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38400" w14:textId="77777777" w:rsidR="00FF5F1D" w:rsidRPr="00F57BC8" w:rsidRDefault="00FF5F1D" w:rsidP="00FF5F1D">
      <w:pPr>
        <w:rPr>
          <w:rFonts w:ascii="Verdana" w:hAnsi="Verdana"/>
          <w:color w:val="70AD47" w:themeColor="accent6"/>
          <w:sz w:val="20"/>
          <w:szCs w:val="20"/>
        </w:rPr>
      </w:pPr>
    </w:p>
    <w:p w14:paraId="58FBA2C1" w14:textId="77D3612B" w:rsidR="00FF5F1D" w:rsidRPr="00F57BC8" w:rsidRDefault="00F57BC8" w:rsidP="00FF5F1D">
      <w:pPr>
        <w:jc w:val="center"/>
        <w:rPr>
          <w:rFonts w:ascii="Verdana" w:hAnsi="Verdana"/>
          <w:b/>
          <w:bCs/>
          <w:sz w:val="20"/>
          <w:szCs w:val="20"/>
        </w:rPr>
      </w:pPr>
      <w:r w:rsidRPr="00F57BC8">
        <w:rPr>
          <w:rFonts w:ascii="Verdana" w:hAnsi="Verdana"/>
          <w:b/>
          <w:bCs/>
          <w:sz w:val="20"/>
          <w:szCs w:val="20"/>
        </w:rPr>
        <w:t>ZARZĄD DRÓG POWIATOWYCH W GOLUBIU-DOBRZYNIU</w:t>
      </w:r>
    </w:p>
    <w:p w14:paraId="489FAD24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0C2258E" w14:textId="77777777" w:rsidR="00FF5F1D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A5072B0" w14:textId="77777777" w:rsidR="00F57BC8" w:rsidRPr="00F57BC8" w:rsidRDefault="00F57BC8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278C82" w14:textId="77777777" w:rsidR="00FF5F1D" w:rsidRPr="00F57BC8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F57B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SPECYFIKACJA WARUNKÓW ZAMÓWIENIA</w:t>
      </w:r>
    </w:p>
    <w:p w14:paraId="7F99501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7A27FB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700A3E9C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3290295" w14:textId="4B453BF1" w:rsidR="00FF5F1D" w:rsidRDefault="00F57BC8" w:rsidP="00F57BC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w postępowaniu o udzielenie zamówienia publicznego prowadzonym w trybie podstawowym pn.</w:t>
      </w:r>
    </w:p>
    <w:p w14:paraId="7C6E3101" w14:textId="77777777" w:rsidR="00F57BC8" w:rsidRPr="00463289" w:rsidRDefault="00F57BC8" w:rsidP="00F57BC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7754C69F" w14:textId="77777777" w:rsidR="00FF5F1D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bookmarkStart w:id="0" w:name="_Hlk31100748"/>
    </w:p>
    <w:p w14:paraId="148B5604" w14:textId="77777777" w:rsidR="00AE40F5" w:rsidRPr="00463289" w:rsidRDefault="00AE40F5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0A54C052" w14:textId="759EB214" w:rsidR="00FF5F1D" w:rsidRPr="00F57BC8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eastAsia="pl-PL"/>
        </w:rPr>
      </w:pPr>
      <w:r w:rsidRPr="00F57BC8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„Dostawa </w:t>
      </w:r>
      <w:r w:rsidR="0053322A" w:rsidRPr="00F57BC8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paliw płynnych w systemie sprzedaży bezgotówkowej </w:t>
      </w:r>
      <w:r w:rsidR="00F57BC8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         </w:t>
      </w:r>
      <w:r w:rsidR="0053322A" w:rsidRPr="00F57BC8">
        <w:rPr>
          <w:rFonts w:ascii="Verdana" w:eastAsia="Times New Roman" w:hAnsi="Verdana" w:cs="Times New Roman"/>
          <w:b/>
          <w:bCs/>
          <w:color w:val="000000"/>
          <w:lang w:eastAsia="pl-PL"/>
        </w:rPr>
        <w:t>na potrzeby ZDP w 202</w:t>
      </w:r>
      <w:r w:rsidR="00F57BC8" w:rsidRPr="00F57BC8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5 </w:t>
      </w:r>
      <w:r w:rsidR="0053322A" w:rsidRPr="00F57BC8">
        <w:rPr>
          <w:rFonts w:ascii="Verdana" w:eastAsia="Times New Roman" w:hAnsi="Verdana" w:cs="Times New Roman"/>
          <w:b/>
          <w:bCs/>
          <w:color w:val="000000"/>
          <w:lang w:eastAsia="pl-PL"/>
        </w:rPr>
        <w:t>r.</w:t>
      </w:r>
      <w:r w:rsidRPr="00F57BC8">
        <w:rPr>
          <w:rFonts w:ascii="Verdana" w:eastAsia="Times New Roman" w:hAnsi="Verdana" w:cs="Times New Roman"/>
          <w:b/>
          <w:bCs/>
          <w:color w:val="000000"/>
          <w:lang w:eastAsia="pl-PL"/>
        </w:rPr>
        <w:t>”</w:t>
      </w:r>
    </w:p>
    <w:bookmarkEnd w:id="0"/>
    <w:p w14:paraId="7062B552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5D2F916" w14:textId="77777777" w:rsidR="00FF5F1D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CEC7F09" w14:textId="4124A0F5" w:rsidR="00F57BC8" w:rsidRPr="00AE40F5" w:rsidRDefault="00AE40F5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E40F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</w:t>
      </w:r>
      <w:r w:rsidR="00F57BC8" w:rsidRPr="00AE40F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zastosowaniem procedury, o której mowa w art. 275 pkt 1 ustawy z dnia 11 września 2019 r.</w:t>
      </w:r>
      <w:r w:rsidRPr="00AE40F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Prawo zamówień publicznych (t. j. Dz. U z 2024 r. poz. 1320 ze zm.)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</w:t>
      </w:r>
      <w:r w:rsidRPr="00AE40F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zwanej dalej „ustawą </w:t>
      </w:r>
      <w:proofErr w:type="spellStart"/>
      <w:r w:rsidRPr="00AE40F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Pzp</w:t>
      </w:r>
      <w:proofErr w:type="spellEnd"/>
      <w:r w:rsidRPr="00AE40F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”.</w:t>
      </w:r>
    </w:p>
    <w:p w14:paraId="7D6AD86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6CFE1362" w14:textId="72892878" w:rsidR="00FF5F1D" w:rsidRPr="00463289" w:rsidRDefault="00FF5F1D" w:rsidP="00FF5F1D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bidi="en-US"/>
        </w:rPr>
      </w:pPr>
    </w:p>
    <w:p w14:paraId="6A3A800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614E55E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15422BBA" w14:textId="788F82F9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Nr sprawy: </w:t>
      </w:r>
      <w:r w:rsidR="004B34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TZ.271.</w:t>
      </w:r>
      <w:r w:rsidR="00FD203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</w:t>
      </w:r>
      <w:r w:rsidR="00F57BC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.202</w:t>
      </w:r>
      <w:r w:rsidR="00F57BC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4</w:t>
      </w:r>
    </w:p>
    <w:p w14:paraId="269449E0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1E2DEE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78E3D8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6DB3650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2BF85D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87E365C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CF85C89" w14:textId="77777777" w:rsidR="00FF5F1D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21AAA2B" w14:textId="77777777" w:rsidR="00F57BC8" w:rsidRDefault="00F57BC8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BD68C7A" w14:textId="77777777" w:rsidR="00F57BC8" w:rsidRPr="00463289" w:rsidRDefault="00F57BC8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909D1A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8BDE3CA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Zatwierdził:</w:t>
      </w:r>
    </w:p>
    <w:p w14:paraId="57D8A59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D551FD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Dyrektor</w:t>
      </w:r>
    </w:p>
    <w:p w14:paraId="35B4603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Zarządu Dróg Powiatowych</w:t>
      </w:r>
    </w:p>
    <w:p w14:paraId="63DBEC4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070458E2" w14:textId="48EE8ADB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</w:t>
      </w:r>
      <w:r w:rsidR="004B348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</w:t>
      </w:r>
      <w:r w:rsidR="00AE22E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</w:t>
      </w:r>
      <w:r w:rsidR="004B348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AE22E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15</w:t>
      </w:r>
      <w:r w:rsidR="00E65FD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.11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.202</w:t>
      </w:r>
      <w:r w:rsidR="00F57BC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</w:t>
      </w:r>
      <w:r w:rsidR="00AE22E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/-/ Mariusz Trojanowski</w:t>
      </w:r>
    </w:p>
    <w:p w14:paraId="4CD27798" w14:textId="2F98BDF9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........................................................</w:t>
      </w:r>
    </w:p>
    <w:p w14:paraId="4142E37A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data i podpis zatwierdzającego</w:t>
      </w:r>
    </w:p>
    <w:p w14:paraId="13D97645" w14:textId="1B26EE59" w:rsidR="00CA4040" w:rsidRDefault="00CA4040"/>
    <w:p w14:paraId="3F928B59" w14:textId="73F8A5F4" w:rsidR="00FF5F1D" w:rsidRDefault="00FF5F1D"/>
    <w:p w14:paraId="25036C91" w14:textId="0F68B1F3" w:rsidR="00FF5F1D" w:rsidRDefault="00FF5F1D"/>
    <w:p w14:paraId="3E7F5E64" w14:textId="3754F520" w:rsidR="00FF5F1D" w:rsidRDefault="00FF5F1D"/>
    <w:p w14:paraId="514C9B73" w14:textId="02F467EB" w:rsidR="00FF5F1D" w:rsidRDefault="00FF5F1D"/>
    <w:p w14:paraId="75434D61" w14:textId="31FC661F" w:rsidR="00FF5F1D" w:rsidRDefault="00FF5F1D"/>
    <w:p w14:paraId="3AE6829D" w14:textId="382D8239" w:rsidR="00FF5F1D" w:rsidRDefault="00FF5F1D"/>
    <w:p w14:paraId="7284031A" w14:textId="77777777" w:rsidR="00E65FDE" w:rsidRDefault="00E65FDE" w:rsidP="00F57BC8">
      <w:pPr>
        <w:widowControl w:val="0"/>
        <w:suppressAutoHyphens/>
        <w:autoSpaceDE w:val="0"/>
        <w:spacing w:after="0" w:line="276" w:lineRule="auto"/>
        <w:ind w:right="-567"/>
        <w:jc w:val="both"/>
      </w:pPr>
    </w:p>
    <w:p w14:paraId="746B1725" w14:textId="77777777" w:rsidR="00F57BC8" w:rsidRDefault="00F57BC8" w:rsidP="00F57BC8">
      <w:pPr>
        <w:widowControl w:val="0"/>
        <w:suppressAutoHyphens/>
        <w:autoSpaceDE w:val="0"/>
        <w:spacing w:after="0" w:line="276" w:lineRule="auto"/>
        <w:ind w:right="-567"/>
        <w:jc w:val="both"/>
      </w:pPr>
    </w:p>
    <w:p w14:paraId="0D63D23B" w14:textId="77777777" w:rsidR="00E65FDE" w:rsidRDefault="00E65FDE" w:rsidP="00AE40F5">
      <w:pPr>
        <w:widowControl w:val="0"/>
        <w:suppressAutoHyphens/>
        <w:autoSpaceDE w:val="0"/>
        <w:spacing w:after="0" w:line="276" w:lineRule="auto"/>
        <w:ind w:right="-567"/>
        <w:jc w:val="both"/>
        <w:rPr>
          <w:rFonts w:ascii="Verdana" w:hAnsi="Verdana"/>
          <w:b/>
          <w:bCs/>
          <w:sz w:val="18"/>
          <w:szCs w:val="18"/>
        </w:rPr>
      </w:pPr>
    </w:p>
    <w:p w14:paraId="1D62B6D2" w14:textId="62B2037A" w:rsidR="00FF5F1D" w:rsidRPr="00463289" w:rsidRDefault="009F5B76" w:rsidP="00AE40F5">
      <w:pPr>
        <w:widowControl w:val="0"/>
        <w:suppressAutoHyphens/>
        <w:autoSpaceDE w:val="0"/>
        <w:spacing w:after="0" w:line="276" w:lineRule="auto"/>
        <w:ind w:right="-567"/>
        <w:jc w:val="both"/>
        <w:rPr>
          <w:rFonts w:ascii="Verdana" w:eastAsia="Times New Roman" w:hAnsi="Verdana" w:cs="Arial"/>
          <w:b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 xml:space="preserve"> </w:t>
      </w:r>
      <w:r w:rsidR="00FA3227">
        <w:rPr>
          <w:rFonts w:ascii="Verdana" w:hAnsi="Verdana"/>
          <w:b/>
          <w:bCs/>
          <w:sz w:val="18"/>
          <w:szCs w:val="18"/>
        </w:rPr>
        <w:t>I</w:t>
      </w:r>
      <w:r w:rsidR="00FF5F1D">
        <w:rPr>
          <w:rFonts w:ascii="Verdana" w:hAnsi="Verdana"/>
          <w:b/>
          <w:bCs/>
          <w:sz w:val="18"/>
          <w:szCs w:val="18"/>
        </w:rPr>
        <w:t xml:space="preserve">.  </w:t>
      </w:r>
      <w:r w:rsidR="00FA3227" w:rsidRPr="009F5B76">
        <w:rPr>
          <w:rFonts w:ascii="Verdana" w:hAnsi="Verdana"/>
          <w:b/>
          <w:bCs/>
          <w:sz w:val="18"/>
          <w:szCs w:val="18"/>
        </w:rPr>
        <w:t>NAZWA I ADRES ZAMAWIAJĄCEGO</w:t>
      </w:r>
    </w:p>
    <w:p w14:paraId="6F0C63FD" w14:textId="71F6DB75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    </w:t>
      </w:r>
      <w:r w:rsidR="009F5B76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 </w:t>
      </w:r>
      <w:r w:rsidRPr="00FA3227">
        <w:rPr>
          <w:rFonts w:ascii="Verdana" w:eastAsia="Times New Roman" w:hAnsi="Verdana" w:cs="Arial"/>
          <w:sz w:val="18"/>
          <w:szCs w:val="18"/>
          <w:lang w:eastAsia="ar-SA"/>
        </w:rPr>
        <w:t>Zarząd Dróg Powiatowych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w Golubiu-Dobrzyniu, ul. PTTK 11, 87-400 Golub-Dobrzyń</w:t>
      </w:r>
    </w:p>
    <w:p w14:paraId="2370F9E3" w14:textId="5E614A5C" w:rsidR="00AE5923" w:rsidRPr="00A74221" w:rsidRDefault="00AE5923" w:rsidP="00A74221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</w:t>
      </w:r>
      <w:r w:rsidR="009F5B76">
        <w:rPr>
          <w:rFonts w:ascii="Verdana" w:eastAsia="Times New Roman" w:hAnsi="Verdana" w:cs="Arial"/>
          <w:sz w:val="18"/>
          <w:szCs w:val="18"/>
          <w:lang w:eastAsia="ar-SA"/>
        </w:rPr>
        <w:t xml:space="preserve">  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NIP: 503 00 35</w:t>
      </w:r>
      <w:r w:rsidR="00A74221">
        <w:rPr>
          <w:rFonts w:ascii="Verdana" w:eastAsia="Times New Roman" w:hAnsi="Verdana" w:cs="Arial"/>
          <w:sz w:val="18"/>
          <w:szCs w:val="18"/>
          <w:lang w:eastAsia="ar-SA"/>
        </w:rPr>
        <w:t> </w:t>
      </w:r>
      <w:r>
        <w:rPr>
          <w:rFonts w:ascii="Verdana" w:eastAsia="Times New Roman" w:hAnsi="Verdana" w:cs="Arial"/>
          <w:sz w:val="18"/>
          <w:szCs w:val="18"/>
          <w:lang w:eastAsia="ar-SA"/>
        </w:rPr>
        <w:t>477</w:t>
      </w:r>
      <w:r w:rsidR="00A74221">
        <w:rPr>
          <w:rFonts w:ascii="Verdana" w:eastAsia="Times New Roman" w:hAnsi="Verdana" w:cs="Arial"/>
          <w:sz w:val="18"/>
          <w:szCs w:val="18"/>
          <w:lang w:eastAsia="ar-SA"/>
        </w:rPr>
        <w:t xml:space="preserve">  </w:t>
      </w:r>
      <w:r w:rsidR="00A74221" w:rsidRPr="00A74221">
        <w:rPr>
          <w:rFonts w:ascii="Verdana" w:eastAsia="Times New Roman" w:hAnsi="Verdana" w:cs="Arial"/>
          <w:sz w:val="18"/>
          <w:szCs w:val="18"/>
          <w:lang w:eastAsia="ar-SA"/>
        </w:rPr>
        <w:t>REGON: 340310272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</w:p>
    <w:p w14:paraId="4964C89C" w14:textId="45059D67" w:rsidR="00FF5F1D" w:rsidRPr="00850CDA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en-US" w:eastAsia="ar-SA"/>
        </w:rPr>
      </w:pP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 </w:t>
      </w:r>
      <w:r w:rsidR="009F5B76">
        <w:rPr>
          <w:rFonts w:ascii="Verdana" w:eastAsia="Times New Roman" w:hAnsi="Verdana" w:cs="Arial"/>
          <w:sz w:val="18"/>
          <w:szCs w:val="18"/>
          <w:lang w:eastAsia="ar-SA"/>
        </w:rPr>
        <w:t xml:space="preserve">  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Pr="00850CDA">
        <w:rPr>
          <w:rFonts w:ascii="Verdana" w:eastAsia="Times New Roman" w:hAnsi="Verdana" w:cs="Arial"/>
          <w:sz w:val="18"/>
          <w:szCs w:val="18"/>
          <w:lang w:val="en-US" w:eastAsia="ar-SA"/>
        </w:rPr>
        <w:t>tel.: 056 683 22 86</w:t>
      </w:r>
    </w:p>
    <w:p w14:paraId="33F96945" w14:textId="1DF25445" w:rsidR="00AE5923" w:rsidRPr="00850CDA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en-US" w:eastAsia="ar-SA"/>
        </w:rPr>
      </w:pPr>
      <w:r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  </w:t>
      </w:r>
      <w:r w:rsidR="009F5B76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 </w:t>
      </w:r>
      <w:proofErr w:type="spellStart"/>
      <w:r>
        <w:rPr>
          <w:rFonts w:ascii="Verdana" w:eastAsia="Times New Roman" w:hAnsi="Verdana" w:cs="Arial"/>
          <w:sz w:val="18"/>
          <w:szCs w:val="18"/>
          <w:lang w:val="de-DE" w:eastAsia="ar-SA"/>
        </w:rPr>
        <w:t>adres</w:t>
      </w:r>
      <w:proofErr w:type="spellEnd"/>
      <w:r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</w:t>
      </w:r>
      <w:proofErr w:type="spellStart"/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>e-mail</w:t>
      </w:r>
      <w:proofErr w:type="spellEnd"/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: </w:t>
      </w:r>
      <w:hyperlink r:id="rId8" w:history="1">
        <w:r w:rsidRPr="00463289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de-DE" w:eastAsia="ar-SA"/>
          </w:rPr>
          <w:t>zdp@golub-dobrzyn.com.pl</w:t>
        </w:r>
      </w:hyperlink>
    </w:p>
    <w:p w14:paraId="19ED7366" w14:textId="4769D771" w:rsidR="00FF5F1D" w:rsidRPr="00463289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de-DE" w:eastAsia="ar-SA"/>
        </w:rPr>
      </w:pPr>
      <w:r w:rsidRPr="00850CDA">
        <w:rPr>
          <w:rFonts w:ascii="Verdana" w:eastAsia="Times New Roman" w:hAnsi="Verdana" w:cs="Arial"/>
          <w:b/>
          <w:sz w:val="18"/>
          <w:szCs w:val="18"/>
          <w:lang w:val="en-US" w:eastAsia="ar-SA"/>
        </w:rPr>
        <w:t xml:space="preserve"> </w:t>
      </w:r>
      <w:r w:rsidRPr="00850CDA">
        <w:rPr>
          <w:rFonts w:ascii="Verdana" w:eastAsia="Times New Roman" w:hAnsi="Verdana" w:cs="Arial"/>
          <w:bCs/>
          <w:sz w:val="18"/>
          <w:szCs w:val="18"/>
          <w:lang w:val="en-US" w:eastAsia="ar-SA"/>
        </w:rPr>
        <w:t xml:space="preserve">  </w:t>
      </w:r>
      <w:r w:rsidR="009F5B76">
        <w:rPr>
          <w:rFonts w:ascii="Verdana" w:eastAsia="Times New Roman" w:hAnsi="Verdana" w:cs="Arial"/>
          <w:bCs/>
          <w:sz w:val="18"/>
          <w:szCs w:val="18"/>
          <w:lang w:val="en-US" w:eastAsia="ar-SA"/>
        </w:rPr>
        <w:t xml:space="preserve">  </w:t>
      </w:r>
      <w:r w:rsidR="00AE5923" w:rsidRPr="00AE5923">
        <w:rPr>
          <w:rFonts w:ascii="Verdana" w:eastAsia="Times New Roman" w:hAnsi="Verdana" w:cs="Arial"/>
          <w:bCs/>
          <w:sz w:val="18"/>
          <w:szCs w:val="18"/>
          <w:lang w:eastAsia="ar-SA"/>
        </w:rPr>
        <w:t>adres</w:t>
      </w:r>
      <w:r w:rsidR="00AE5923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</w:t>
      </w:r>
      <w:r w:rsidRPr="00463289">
        <w:rPr>
          <w:rFonts w:ascii="Verdana" w:eastAsia="Times New Roman" w:hAnsi="Verdana" w:cs="Arial"/>
          <w:bCs/>
          <w:sz w:val="18"/>
          <w:szCs w:val="18"/>
          <w:lang w:eastAsia="ar-SA"/>
        </w:rPr>
        <w:t>stron</w:t>
      </w:r>
      <w:r w:rsidR="00AE5923">
        <w:rPr>
          <w:rFonts w:ascii="Verdana" w:eastAsia="Times New Roman" w:hAnsi="Verdana" w:cs="Arial"/>
          <w:bCs/>
          <w:sz w:val="18"/>
          <w:szCs w:val="18"/>
          <w:lang w:eastAsia="ar-SA"/>
        </w:rPr>
        <w:t>y</w:t>
      </w:r>
      <w:r w:rsidRPr="00463289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internetow</w:t>
      </w:r>
      <w:r w:rsidR="00AE5923">
        <w:rPr>
          <w:rFonts w:ascii="Verdana" w:eastAsia="Times New Roman" w:hAnsi="Verdana" w:cs="Arial"/>
          <w:bCs/>
          <w:sz w:val="18"/>
          <w:szCs w:val="18"/>
          <w:lang w:eastAsia="ar-SA"/>
        </w:rPr>
        <w:t>ej</w:t>
      </w:r>
      <w:r w:rsidRPr="00463289">
        <w:rPr>
          <w:rFonts w:ascii="Verdana" w:eastAsia="Times New Roman" w:hAnsi="Verdana" w:cs="Arial"/>
          <w:b/>
          <w:sz w:val="18"/>
          <w:szCs w:val="18"/>
          <w:lang w:eastAsia="ar-SA"/>
        </w:rPr>
        <w:t>: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hyperlink r:id="rId9" w:history="1">
        <w:r w:rsidRPr="00463289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ar-SA"/>
          </w:rPr>
          <w:t>www.bip.golub-dobrzyn.com.pl</w:t>
        </w:r>
      </w:hyperlink>
      <w:r w:rsidRPr="00463289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</w:t>
      </w:r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</w:t>
      </w:r>
    </w:p>
    <w:p w14:paraId="50EB2E8C" w14:textId="427AF31A" w:rsidR="00FA3227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 </w:t>
      </w:r>
      <w:r w:rsidR="009F5B76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 </w:t>
      </w:r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</w:t>
      </w:r>
      <w:r w:rsidR="00AE5923">
        <w:rPr>
          <w:rFonts w:ascii="Verdana" w:eastAsia="Times New Roman" w:hAnsi="Verdana" w:cs="Arial"/>
          <w:sz w:val="18"/>
          <w:szCs w:val="18"/>
          <w:lang w:eastAsia="ar-SA"/>
        </w:rPr>
        <w:t>g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>odziny urzędowania</w:t>
      </w:r>
      <w:r w:rsidR="00AE5923">
        <w:rPr>
          <w:rFonts w:ascii="Verdana" w:eastAsia="Times New Roman" w:hAnsi="Verdana" w:cs="Arial"/>
          <w:sz w:val="18"/>
          <w:szCs w:val="18"/>
          <w:lang w:eastAsia="ar-SA"/>
        </w:rPr>
        <w:t xml:space="preserve"> od poniedziałku do piątku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>: 7:00 – 15:00</w:t>
      </w:r>
    </w:p>
    <w:p w14:paraId="54A9DD6B" w14:textId="77777777" w:rsidR="00FA3227" w:rsidRDefault="00FA3227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08BFD4A2" w14:textId="07ECB3BD" w:rsidR="00FA3227" w:rsidRPr="009F5B76" w:rsidRDefault="00FA3227" w:rsidP="00AE40F5">
      <w:pPr>
        <w:widowControl w:val="0"/>
        <w:suppressAutoHyphens/>
        <w:autoSpaceDE w:val="0"/>
        <w:spacing w:after="0" w:line="276" w:lineRule="auto"/>
        <w:ind w:left="426" w:hanging="426"/>
        <w:jc w:val="both"/>
        <w:rPr>
          <w:rFonts w:ascii="Verdana" w:eastAsia="Times New Roman" w:hAnsi="Verdana" w:cs="Arial"/>
          <w:b/>
          <w:bCs/>
          <w:sz w:val="18"/>
          <w:szCs w:val="18"/>
          <w:lang w:eastAsia="ar-SA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II.</w:t>
      </w:r>
      <w:r w:rsidR="00AE40F5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</w:t>
      </w:r>
      <w:r w:rsidRPr="009F5B7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ADRES STRONY INTERNETOWEJ, NA KTÓREJ UDOST</w:t>
      </w:r>
      <w:r w:rsidR="008C2C3F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Ę</w:t>
      </w:r>
      <w:r w:rsidRPr="009F5B7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PNIONE BĘDĄ ZMIANY </w:t>
      </w:r>
      <w:r w:rsidR="008C2C3F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                 </w:t>
      </w:r>
      <w:r w:rsidR="00582601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   </w:t>
      </w:r>
      <w:r w:rsidR="008C2C3F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 </w:t>
      </w:r>
      <w:r w:rsidRPr="009F5B7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I</w:t>
      </w:r>
      <w:r w:rsidR="008C2C3F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</w:t>
      </w:r>
      <w:r w:rsidRPr="009F5B7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WYJAŚNIENIA TREŚCI SWZ ORAZ INNE DOKUMENTY ZAMÓWIENIA</w:t>
      </w:r>
      <w:r w:rsidR="00AE40F5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</w:t>
      </w:r>
      <w:r w:rsidRPr="009F5B7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BEZPOŚREDNIO</w:t>
      </w:r>
      <w:r w:rsidR="0060759E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</w:t>
      </w:r>
      <w:r w:rsidRPr="009F5B7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ZWIĄZANE Z POST</w:t>
      </w:r>
      <w:r w:rsidR="00AE40F5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Ę</w:t>
      </w:r>
      <w:r w:rsidRPr="009F5B7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POWANIEM O UDZIELENIE Z</w:t>
      </w:r>
      <w:r w:rsidR="00664D6E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A</w:t>
      </w:r>
      <w:r w:rsidRPr="009F5B7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MÓWIENIA</w:t>
      </w:r>
    </w:p>
    <w:p w14:paraId="5B1A1469" w14:textId="77777777" w:rsidR="00AE5923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39CF735B" w14:textId="547A1EA0" w:rsidR="002A326C" w:rsidRDefault="00AE40F5" w:rsidP="00AE40F5">
      <w:pPr>
        <w:widowControl w:val="0"/>
        <w:suppressAutoHyphens/>
        <w:autoSpaceDE w:val="0"/>
        <w:spacing w:after="0" w:line="276" w:lineRule="auto"/>
        <w:ind w:left="142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bookmarkStart w:id="1" w:name="_Hlk78808980"/>
      <w:r>
        <w:rPr>
          <w:rFonts w:ascii="Verdana" w:eastAsia="Times New Roman" w:hAnsi="Verdana" w:cs="Arial"/>
          <w:sz w:val="18"/>
          <w:szCs w:val="18"/>
          <w:lang w:eastAsia="ar-SA"/>
        </w:rPr>
        <w:t>A</w:t>
      </w:r>
      <w:r w:rsidR="00FF5F1D" w:rsidRPr="002D7373">
        <w:rPr>
          <w:rFonts w:ascii="Verdana" w:eastAsia="Times New Roman" w:hAnsi="Verdana" w:cs="Arial"/>
          <w:sz w:val="18"/>
          <w:szCs w:val="18"/>
          <w:lang w:eastAsia="ar-SA"/>
        </w:rPr>
        <w:t>dres strony internetowej prowadzonego postępowania oraz strony, na której udostępnione będą</w:t>
      </w:r>
      <w:r w:rsidR="002A326C"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FF5F1D" w:rsidRPr="002D7373">
        <w:rPr>
          <w:rFonts w:ascii="Verdana" w:eastAsia="Times New Roman" w:hAnsi="Verdana" w:cs="Arial"/>
          <w:sz w:val="18"/>
          <w:szCs w:val="18"/>
          <w:lang w:eastAsia="ar-SA"/>
        </w:rPr>
        <w:t>zmiany i wyjaśnienia treści SWZ oraz inne dokumenty zamówienia</w:t>
      </w:r>
      <w:r w:rsidR="00FA3227">
        <w:rPr>
          <w:rFonts w:ascii="Verdana" w:eastAsia="Times New Roman" w:hAnsi="Verdana" w:cs="Arial"/>
          <w:sz w:val="18"/>
          <w:szCs w:val="18"/>
          <w:lang w:eastAsia="ar-SA"/>
        </w:rPr>
        <w:t xml:space="preserve"> bezpośrednio związane 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            </w:t>
      </w:r>
      <w:r w:rsidR="00FA3227">
        <w:rPr>
          <w:rFonts w:ascii="Verdana" w:eastAsia="Times New Roman" w:hAnsi="Verdana" w:cs="Arial"/>
          <w:sz w:val="18"/>
          <w:szCs w:val="18"/>
          <w:lang w:eastAsia="ar-SA"/>
        </w:rPr>
        <w:t>z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FA3227">
        <w:rPr>
          <w:rFonts w:ascii="Verdana" w:eastAsia="Times New Roman" w:hAnsi="Verdana" w:cs="Arial"/>
          <w:sz w:val="18"/>
          <w:szCs w:val="18"/>
          <w:lang w:eastAsia="ar-SA"/>
        </w:rPr>
        <w:t xml:space="preserve">postępowaniem: </w:t>
      </w:r>
      <w:hyperlink r:id="rId10" w:history="1">
        <w:r w:rsidR="005132B6" w:rsidRPr="00365A9D">
          <w:rPr>
            <w:rStyle w:val="Hipercze"/>
            <w:rFonts w:ascii="Verdana" w:eastAsia="Calibri" w:hAnsi="Verdana" w:cs="Tahoma"/>
            <w:i/>
            <w:iCs/>
            <w:sz w:val="18"/>
            <w:szCs w:val="18"/>
          </w:rPr>
          <w:t>https://platformazakupowa.pl/pn/sp_golub_dobrzyn</w:t>
        </w:r>
      </w:hyperlink>
      <w:r w:rsidR="00FF5F1D" w:rsidRPr="002D7373">
        <w:rPr>
          <w:rFonts w:ascii="Verdana" w:eastAsia="Calibri" w:hAnsi="Verdana" w:cs="Tahoma"/>
          <w:i/>
          <w:iCs/>
          <w:color w:val="0000FF"/>
          <w:sz w:val="18"/>
          <w:szCs w:val="18"/>
          <w:u w:val="single"/>
        </w:rPr>
        <w:t xml:space="preserve"> </w:t>
      </w:r>
      <w:r w:rsidR="00FF5F1D" w:rsidRPr="002D7373">
        <w:rPr>
          <w:rFonts w:ascii="Verdana" w:eastAsia="Calibri" w:hAnsi="Verdana" w:cs="Tahoma"/>
          <w:sz w:val="18"/>
          <w:szCs w:val="18"/>
        </w:rPr>
        <w:t xml:space="preserve"> (zwan</w:t>
      </w:r>
      <w:r w:rsidR="00223CA9" w:rsidRPr="002D7373">
        <w:rPr>
          <w:rFonts w:ascii="Verdana" w:eastAsia="Calibri" w:hAnsi="Verdana" w:cs="Tahoma"/>
          <w:sz w:val="18"/>
          <w:szCs w:val="18"/>
        </w:rPr>
        <w:t>a</w:t>
      </w:r>
      <w:r w:rsidR="00FF5F1D" w:rsidRPr="002D7373">
        <w:rPr>
          <w:rFonts w:ascii="Verdana" w:eastAsia="Calibri" w:hAnsi="Verdana" w:cs="Tahoma"/>
          <w:sz w:val="18"/>
          <w:szCs w:val="18"/>
        </w:rPr>
        <w:t xml:space="preserve"> dalej:</w:t>
      </w:r>
      <w:r w:rsidR="00FF5F1D">
        <w:rPr>
          <w:rFonts w:ascii="Verdana" w:eastAsia="Calibri" w:hAnsi="Verdana" w:cs="Tahoma"/>
          <w:sz w:val="18"/>
          <w:szCs w:val="18"/>
        </w:rPr>
        <w:t xml:space="preserve"> „stroną</w:t>
      </w:r>
      <w:r w:rsidR="00FA3227">
        <w:rPr>
          <w:rFonts w:ascii="Verdana" w:eastAsia="Calibri" w:hAnsi="Verdana" w:cs="Tahoma"/>
          <w:sz w:val="18"/>
          <w:szCs w:val="18"/>
        </w:rPr>
        <w:t xml:space="preserve"> </w:t>
      </w:r>
      <w:r w:rsidR="00FF5F1D">
        <w:rPr>
          <w:rFonts w:ascii="Verdana" w:eastAsia="Calibri" w:hAnsi="Verdana" w:cs="Tahoma"/>
          <w:sz w:val="18"/>
          <w:szCs w:val="18"/>
        </w:rPr>
        <w:t>internetową prowadzonego pos</w:t>
      </w:r>
      <w:r w:rsidR="00FF5F1D" w:rsidRPr="002D7373">
        <w:rPr>
          <w:rFonts w:ascii="Verdana" w:eastAsia="Calibri" w:hAnsi="Verdana" w:cs="Tahoma"/>
          <w:sz w:val="18"/>
          <w:szCs w:val="18"/>
        </w:rPr>
        <w:t>t</w:t>
      </w:r>
      <w:r w:rsidR="00223CA9" w:rsidRPr="002D7373">
        <w:rPr>
          <w:rFonts w:ascii="Verdana" w:eastAsia="Calibri" w:hAnsi="Verdana" w:cs="Tahoma"/>
          <w:sz w:val="18"/>
          <w:szCs w:val="18"/>
        </w:rPr>
        <w:t>ę</w:t>
      </w:r>
      <w:r w:rsidR="00FF5F1D">
        <w:rPr>
          <w:rFonts w:ascii="Verdana" w:eastAsia="Calibri" w:hAnsi="Verdana" w:cs="Tahoma"/>
          <w:sz w:val="18"/>
          <w:szCs w:val="18"/>
        </w:rPr>
        <w:t>powania” lub „platformą zakupową”)</w:t>
      </w:r>
      <w:r w:rsidR="00FF5F1D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</w:p>
    <w:p w14:paraId="67A861F1" w14:textId="77777777" w:rsidR="00AE5923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2BCC8AF" w14:textId="3736042D" w:rsidR="002A326C" w:rsidRPr="00CB3B1C" w:rsidRDefault="00FA3227" w:rsidP="00CB3B1C">
      <w:pPr>
        <w:widowControl w:val="0"/>
        <w:suppressAutoHyphens/>
        <w:autoSpaceDE w:val="0"/>
        <w:spacing w:after="0" w:line="276" w:lineRule="auto"/>
        <w:ind w:left="142" w:hanging="142"/>
        <w:jc w:val="both"/>
        <w:rPr>
          <w:rFonts w:ascii="Verdana" w:eastAsia="Calibri" w:hAnsi="Verdana" w:cs="Tahoma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</w:t>
      </w:r>
      <w:r w:rsidR="00FF5F1D">
        <w:rPr>
          <w:rFonts w:ascii="Verdana" w:eastAsia="Times New Roman" w:hAnsi="Verdana" w:cs="Arial"/>
          <w:sz w:val="18"/>
          <w:szCs w:val="18"/>
          <w:lang w:eastAsia="ar-SA"/>
        </w:rPr>
        <w:t xml:space="preserve">Przedmiotowe postępowanie prowadzone będzie przy użyciu środków komunikacji elektronicznej. Dedykowana platforma zakupowa do obsługi komunikacji w formie elektronicznej pomiędzy </w:t>
      </w:r>
      <w:r w:rsidR="00AE40F5">
        <w:rPr>
          <w:rFonts w:ascii="Verdana" w:eastAsia="Times New Roman" w:hAnsi="Verdana" w:cs="Arial"/>
          <w:sz w:val="18"/>
          <w:szCs w:val="18"/>
          <w:lang w:eastAsia="ar-SA"/>
        </w:rPr>
        <w:t xml:space="preserve">  </w:t>
      </w:r>
      <w:r w:rsidR="00FF5F1D">
        <w:rPr>
          <w:rFonts w:ascii="Verdana" w:eastAsia="Times New Roman" w:hAnsi="Verdana" w:cs="Arial"/>
          <w:sz w:val="18"/>
          <w:szCs w:val="18"/>
          <w:lang w:eastAsia="ar-SA"/>
        </w:rPr>
        <w:t>Zamawiającym a Wykonawcami oraz składania ofert dostępna jest na stronie internetowej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FF5F1D">
        <w:rPr>
          <w:rFonts w:ascii="Verdana" w:eastAsia="Times New Roman" w:hAnsi="Verdana" w:cs="Arial"/>
          <w:sz w:val="18"/>
          <w:szCs w:val="18"/>
          <w:lang w:eastAsia="ar-SA"/>
        </w:rPr>
        <w:t>prowadzonego post</w:t>
      </w:r>
      <w:r w:rsidR="008E1ED4">
        <w:rPr>
          <w:rFonts w:ascii="Verdana" w:eastAsia="Times New Roman" w:hAnsi="Verdana" w:cs="Arial"/>
          <w:sz w:val="18"/>
          <w:szCs w:val="18"/>
          <w:lang w:eastAsia="ar-SA"/>
        </w:rPr>
        <w:t>ę</w:t>
      </w:r>
      <w:r w:rsidR="00FF5F1D">
        <w:rPr>
          <w:rFonts w:ascii="Verdana" w:eastAsia="Times New Roman" w:hAnsi="Verdana" w:cs="Arial"/>
          <w:sz w:val="18"/>
          <w:szCs w:val="18"/>
          <w:lang w:eastAsia="ar-SA"/>
        </w:rPr>
        <w:t>powani</w:t>
      </w:r>
      <w:r w:rsidR="00AE40F5">
        <w:rPr>
          <w:rFonts w:ascii="Verdana" w:eastAsia="Times New Roman" w:hAnsi="Verdana" w:cs="Arial"/>
          <w:sz w:val="18"/>
          <w:szCs w:val="18"/>
          <w:lang w:eastAsia="ar-SA"/>
        </w:rPr>
        <w:t>a</w:t>
      </w:r>
      <w:r w:rsidR="00FF5F1D">
        <w:rPr>
          <w:rFonts w:ascii="Verdana" w:eastAsia="Times New Roman" w:hAnsi="Verdana" w:cs="Arial"/>
          <w:sz w:val="18"/>
          <w:szCs w:val="18"/>
          <w:lang w:eastAsia="ar-SA"/>
        </w:rPr>
        <w:t xml:space="preserve">. </w:t>
      </w:r>
    </w:p>
    <w:p w14:paraId="40D3FC45" w14:textId="77777777" w:rsidR="002A326C" w:rsidRDefault="002A326C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bookmarkEnd w:id="1"/>
    <w:p w14:paraId="5B4ED13D" w14:textId="03E302BD" w:rsidR="00FF5F1D" w:rsidRPr="00AE40F5" w:rsidRDefault="00FA3227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III. </w:t>
      </w:r>
      <w:r w:rsidRPr="00AE40F5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TRYB UDZIELENIA ZAMÓWIENIA</w:t>
      </w:r>
    </w:p>
    <w:p w14:paraId="55E05A58" w14:textId="5941FB13" w:rsidR="00830305" w:rsidRDefault="00FF5F1D" w:rsidP="00AE40F5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bookmarkStart w:id="2" w:name="_Hlk78809073"/>
      <w:r w:rsidRPr="00463289">
        <w:rPr>
          <w:rFonts w:ascii="Verdana" w:hAnsi="Verdana"/>
          <w:sz w:val="18"/>
          <w:szCs w:val="18"/>
        </w:rPr>
        <w:t>1. Postępowanie o udzielenie zamówienia publicznego prowadzone jest w trybie podstawowym, na</w:t>
      </w:r>
      <w:r w:rsidR="00AE40F5">
        <w:rPr>
          <w:rFonts w:ascii="Verdana" w:hAnsi="Verdana"/>
          <w:sz w:val="18"/>
          <w:szCs w:val="18"/>
        </w:rPr>
        <w:t xml:space="preserve"> </w:t>
      </w:r>
      <w:r w:rsidRPr="00463289">
        <w:rPr>
          <w:rFonts w:ascii="Verdana" w:hAnsi="Verdana"/>
          <w:sz w:val="18"/>
          <w:szCs w:val="18"/>
        </w:rPr>
        <w:t>podstawie art. 275 pkt 1 ustawy z dnia 11 września 2019 r.- Prawo zamówień</w:t>
      </w:r>
      <w:r w:rsidR="00AE40F5">
        <w:rPr>
          <w:rFonts w:ascii="Verdana" w:hAnsi="Verdana"/>
          <w:sz w:val="18"/>
          <w:szCs w:val="18"/>
        </w:rPr>
        <w:t xml:space="preserve"> publicznych</w:t>
      </w:r>
      <w:r w:rsidRPr="00463289">
        <w:rPr>
          <w:rFonts w:ascii="Verdana" w:hAnsi="Verdana"/>
          <w:sz w:val="18"/>
          <w:szCs w:val="18"/>
        </w:rPr>
        <w:t xml:space="preserve">, zwanej dalej „ustawą </w:t>
      </w:r>
      <w:proofErr w:type="spellStart"/>
      <w:r w:rsidRPr="002D7373">
        <w:rPr>
          <w:rFonts w:ascii="Verdana" w:hAnsi="Verdana"/>
          <w:sz w:val="18"/>
          <w:szCs w:val="18"/>
        </w:rPr>
        <w:t>P</w:t>
      </w:r>
      <w:r w:rsidR="00AE40F5">
        <w:rPr>
          <w:rFonts w:ascii="Verdana" w:hAnsi="Verdana"/>
          <w:sz w:val="18"/>
          <w:szCs w:val="18"/>
        </w:rPr>
        <w:t>zp</w:t>
      </w:r>
      <w:proofErr w:type="spellEnd"/>
      <w:r w:rsidRPr="002D7373">
        <w:rPr>
          <w:rFonts w:ascii="Verdana" w:hAnsi="Verdana"/>
          <w:sz w:val="18"/>
          <w:szCs w:val="18"/>
        </w:rPr>
        <w:t>”</w:t>
      </w:r>
      <w:r w:rsidRPr="00463289">
        <w:rPr>
          <w:rFonts w:ascii="Verdana" w:hAnsi="Verdana"/>
          <w:sz w:val="18"/>
          <w:szCs w:val="18"/>
        </w:rPr>
        <w:t xml:space="preserve"> </w:t>
      </w:r>
      <w:r w:rsidR="00C337FE">
        <w:rPr>
          <w:rFonts w:ascii="Verdana" w:hAnsi="Verdana"/>
          <w:sz w:val="18"/>
          <w:szCs w:val="18"/>
        </w:rPr>
        <w:t>oraz niniejszej Specyfikacji Warunków Zamówienia, zwan</w:t>
      </w:r>
      <w:r w:rsidR="00223CA9" w:rsidRPr="002D7373">
        <w:rPr>
          <w:rFonts w:ascii="Verdana" w:hAnsi="Verdana"/>
          <w:sz w:val="18"/>
          <w:szCs w:val="18"/>
        </w:rPr>
        <w:t>ej</w:t>
      </w:r>
      <w:r w:rsidR="00C337FE">
        <w:rPr>
          <w:rFonts w:ascii="Verdana" w:hAnsi="Verdana"/>
          <w:sz w:val="18"/>
          <w:szCs w:val="18"/>
        </w:rPr>
        <w:t xml:space="preserve"> dalej „SWZ”.</w:t>
      </w:r>
      <w:r w:rsidR="00830305">
        <w:rPr>
          <w:rFonts w:ascii="Verdana" w:hAnsi="Verdana"/>
          <w:sz w:val="18"/>
          <w:szCs w:val="18"/>
        </w:rPr>
        <w:t xml:space="preserve">    </w:t>
      </w:r>
    </w:p>
    <w:p w14:paraId="1C737378" w14:textId="7FF799E6" w:rsidR="00C337FE" w:rsidRPr="00C337FE" w:rsidRDefault="00C337FE" w:rsidP="008C2C3F">
      <w:pPr>
        <w:pStyle w:val="Bezodstpw"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 xml:space="preserve">2. </w:t>
      </w:r>
      <w:r>
        <w:rPr>
          <w:rFonts w:ascii="Verdana" w:hAnsi="Verdana"/>
          <w:sz w:val="18"/>
          <w:szCs w:val="18"/>
        </w:rPr>
        <w:t xml:space="preserve"> </w:t>
      </w:r>
      <w:r w:rsidRPr="00C337FE">
        <w:rPr>
          <w:rFonts w:ascii="Verdana" w:hAnsi="Verdana"/>
          <w:sz w:val="18"/>
          <w:szCs w:val="18"/>
        </w:rPr>
        <w:t>Szacunkowa wartość przedmiotowego zamówienia nie przekracza progów unijnych</w:t>
      </w:r>
      <w:r w:rsidR="00184511">
        <w:rPr>
          <w:rFonts w:ascii="Verdana" w:hAnsi="Verdana"/>
          <w:sz w:val="18"/>
          <w:szCs w:val="18"/>
        </w:rPr>
        <w:t>,</w:t>
      </w:r>
      <w:r w:rsidRPr="00C337FE">
        <w:rPr>
          <w:rFonts w:ascii="Verdana" w:hAnsi="Verdana"/>
          <w:sz w:val="18"/>
          <w:szCs w:val="18"/>
        </w:rPr>
        <w:t xml:space="preserve"> o jakich mowa w art. 3 ustawy </w:t>
      </w:r>
      <w:proofErr w:type="spellStart"/>
      <w:r w:rsidRPr="00C337FE">
        <w:rPr>
          <w:rFonts w:ascii="Verdana" w:hAnsi="Verdana"/>
          <w:sz w:val="18"/>
          <w:szCs w:val="18"/>
        </w:rPr>
        <w:t>P</w:t>
      </w:r>
      <w:r w:rsidR="00AE40F5">
        <w:rPr>
          <w:rFonts w:ascii="Verdana" w:hAnsi="Verdana"/>
          <w:sz w:val="18"/>
          <w:szCs w:val="18"/>
        </w:rPr>
        <w:t>zp</w:t>
      </w:r>
      <w:proofErr w:type="spellEnd"/>
      <w:r w:rsidRPr="00C337FE">
        <w:rPr>
          <w:rFonts w:ascii="Verdana" w:hAnsi="Verdana"/>
          <w:sz w:val="18"/>
          <w:szCs w:val="18"/>
        </w:rPr>
        <w:t xml:space="preserve">. </w:t>
      </w:r>
    </w:p>
    <w:p w14:paraId="4B460370" w14:textId="2BAD5353" w:rsidR="00C337FE" w:rsidRPr="00AE40F5" w:rsidRDefault="00C337FE" w:rsidP="00AE40F5">
      <w:pPr>
        <w:pStyle w:val="Bezodstpw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>3</w:t>
      </w:r>
      <w:r w:rsidR="00FF5F1D" w:rsidRPr="00C337FE">
        <w:rPr>
          <w:rFonts w:ascii="Verdana" w:hAnsi="Verdana"/>
          <w:sz w:val="18"/>
          <w:szCs w:val="18"/>
        </w:rPr>
        <w:t>.</w:t>
      </w:r>
      <w:r w:rsidR="00AE40F5">
        <w:rPr>
          <w:rFonts w:ascii="Verdana" w:hAnsi="Verdana"/>
          <w:sz w:val="18"/>
          <w:szCs w:val="18"/>
        </w:rPr>
        <w:t xml:space="preserve"> </w:t>
      </w:r>
      <w:r w:rsidR="00FF5F1D" w:rsidRPr="00C337FE">
        <w:rPr>
          <w:rFonts w:ascii="Verdana" w:hAnsi="Verdana"/>
          <w:sz w:val="18"/>
          <w:szCs w:val="18"/>
        </w:rPr>
        <w:t xml:space="preserve">Zamawiający nie przewiduje wyboru najkorzystniejszej oferty z możliwością prowadzenia </w:t>
      </w:r>
      <w:r w:rsidR="00AE40F5">
        <w:rPr>
          <w:rFonts w:ascii="Verdana" w:hAnsi="Verdana"/>
          <w:sz w:val="18"/>
          <w:szCs w:val="18"/>
        </w:rPr>
        <w:t xml:space="preserve">  </w:t>
      </w:r>
      <w:r w:rsidR="00FF5F1D" w:rsidRPr="00C337FE">
        <w:rPr>
          <w:rFonts w:ascii="Verdana" w:hAnsi="Verdana"/>
          <w:sz w:val="18"/>
          <w:szCs w:val="18"/>
        </w:rPr>
        <w:t>negocjacji</w:t>
      </w:r>
      <w:r w:rsidR="008C2C3F">
        <w:rPr>
          <w:rFonts w:ascii="Verdana" w:hAnsi="Verdana"/>
          <w:sz w:val="18"/>
          <w:szCs w:val="18"/>
        </w:rPr>
        <w:t>.</w:t>
      </w:r>
      <w:r w:rsidR="00FF5F1D" w:rsidRPr="00C337FE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</w:t>
      </w:r>
    </w:p>
    <w:p w14:paraId="623508BD" w14:textId="35792C88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4.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przewiduje aukcji elektronicznej. </w:t>
      </w:r>
    </w:p>
    <w:p w14:paraId="279D206A" w14:textId="04AE22DE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5.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przewiduje złożenia oferty w postaci katalogów elektronicznych. </w:t>
      </w:r>
    </w:p>
    <w:p w14:paraId="51F14F9C" w14:textId="277C60BD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6.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prowadzi postępowania w celu zawarcia umowy ramowej. </w:t>
      </w:r>
    </w:p>
    <w:p w14:paraId="3187E9FE" w14:textId="6997EE13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7.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dopuszcza składania ofert wariantowych. </w:t>
      </w:r>
    </w:p>
    <w:p w14:paraId="46287257" w14:textId="602AF8BD" w:rsidR="00C337FE" w:rsidRDefault="00C337FE" w:rsidP="00AE40F5">
      <w:pPr>
        <w:pStyle w:val="Bezodstpw"/>
        <w:spacing w:line="276" w:lineRule="auto"/>
        <w:ind w:left="284" w:hanging="284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8. Zamawiający nie zastrzega możliwości ubiegania się o udzielenie zamówienia wyłącznie przez </w:t>
      </w:r>
      <w:r w:rsidR="00AE40F5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Wykonawców, o których mowa w art. 94 </w:t>
      </w:r>
      <w:proofErr w:type="spellStart"/>
      <w:r w:rsidRPr="00C337FE">
        <w:rPr>
          <w:rFonts w:ascii="Verdana" w:hAnsi="Verdana" w:cs="Arial"/>
          <w:color w:val="000000"/>
          <w:sz w:val="18"/>
          <w:szCs w:val="18"/>
        </w:rPr>
        <w:t>P</w:t>
      </w:r>
      <w:r w:rsidR="00A74221">
        <w:rPr>
          <w:rFonts w:ascii="Verdana" w:hAnsi="Verdana" w:cs="Arial"/>
          <w:color w:val="000000"/>
          <w:sz w:val="18"/>
          <w:szCs w:val="18"/>
        </w:rPr>
        <w:t>zp</w:t>
      </w:r>
      <w:proofErr w:type="spellEnd"/>
      <w:r w:rsidRPr="00C337FE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14:paraId="20A861FC" w14:textId="1418B683" w:rsidR="00830305" w:rsidRDefault="007E1ACA" w:rsidP="00CB3B1C">
      <w:pPr>
        <w:pStyle w:val="Bezodstpw"/>
        <w:spacing w:line="276" w:lineRule="auto"/>
        <w:ind w:left="284" w:hanging="284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9</w:t>
      </w:r>
      <w:r w:rsidR="00A74221">
        <w:rPr>
          <w:rFonts w:ascii="Verdana" w:hAnsi="Verdana" w:cs="Arial"/>
          <w:color w:val="000000"/>
          <w:sz w:val="18"/>
          <w:szCs w:val="18"/>
        </w:rPr>
        <w:t xml:space="preserve">. Zamawiający </w:t>
      </w:r>
      <w:r>
        <w:rPr>
          <w:rFonts w:ascii="Verdana" w:hAnsi="Verdana" w:cs="Arial"/>
          <w:color w:val="000000"/>
          <w:sz w:val="18"/>
          <w:szCs w:val="18"/>
        </w:rPr>
        <w:t>nie określa wymagań związanych z realizacją zamówienia w zakresie zatrudnienia</w:t>
      </w:r>
      <w:r w:rsidR="00A74221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 xml:space="preserve">osób przez wykonawcę lub podwykonawcę na podstawie stosunku pracy, o których mowa w art. 95 ustawy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>.</w:t>
      </w:r>
    </w:p>
    <w:p w14:paraId="7E72EFDC" w14:textId="123436C5" w:rsidR="00040038" w:rsidRPr="00C337FE" w:rsidRDefault="00830305" w:rsidP="008C2C3F">
      <w:pPr>
        <w:pStyle w:val="Bezodstpw"/>
        <w:spacing w:line="276" w:lineRule="auto"/>
        <w:ind w:left="284" w:hanging="284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10</w:t>
      </w:r>
      <w:r w:rsidR="00C070AE">
        <w:rPr>
          <w:rFonts w:ascii="Verdana" w:hAnsi="Verdana" w:cs="Arial"/>
          <w:color w:val="000000"/>
          <w:sz w:val="18"/>
          <w:szCs w:val="18"/>
        </w:rPr>
        <w:t xml:space="preserve">. </w:t>
      </w:r>
      <w:r w:rsidR="00040038">
        <w:rPr>
          <w:rFonts w:ascii="Verdana" w:hAnsi="Verdana" w:cs="Arial"/>
          <w:color w:val="000000"/>
          <w:sz w:val="18"/>
          <w:szCs w:val="18"/>
        </w:rPr>
        <w:t xml:space="preserve">Zamawiający nie przewiduje udzielania zamówień, o których mowa w art. 214 ust. 1 pkt 8 </w:t>
      </w:r>
      <w:r w:rsidR="008C2C3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040038">
        <w:rPr>
          <w:rFonts w:ascii="Verdana" w:hAnsi="Verdana" w:cs="Arial"/>
          <w:color w:val="000000"/>
          <w:sz w:val="18"/>
          <w:szCs w:val="18"/>
        </w:rPr>
        <w:t xml:space="preserve">ustawy </w:t>
      </w:r>
      <w:proofErr w:type="spellStart"/>
      <w:r w:rsidR="00040038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="00040038">
        <w:rPr>
          <w:rFonts w:ascii="Verdana" w:hAnsi="Verdana" w:cs="Arial"/>
          <w:color w:val="000000"/>
          <w:sz w:val="18"/>
          <w:szCs w:val="18"/>
        </w:rPr>
        <w:t>.</w:t>
      </w:r>
    </w:p>
    <w:p w14:paraId="51DB2B73" w14:textId="37D3969E" w:rsidR="00FF5F1D" w:rsidRPr="008F0164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   </w:t>
      </w:r>
    </w:p>
    <w:bookmarkEnd w:id="2"/>
    <w:p w14:paraId="2A1B35FE" w14:textId="77777777" w:rsidR="00FA3227" w:rsidRPr="00A74221" w:rsidRDefault="00FA3227" w:rsidP="00FA3227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Verdana-Bold"/>
          <w:b/>
          <w:bCs/>
          <w:color w:val="000000"/>
          <w:sz w:val="20"/>
          <w:szCs w:val="20"/>
          <w:lang w:eastAsia="pl-PL"/>
        </w:rPr>
      </w:pPr>
      <w:r w:rsidRPr="00A74221">
        <w:rPr>
          <w:rFonts w:ascii="Verdana" w:hAnsi="Verdana"/>
          <w:b/>
          <w:bCs/>
          <w:sz w:val="18"/>
          <w:szCs w:val="18"/>
        </w:rPr>
        <w:t>IV. OPIS PRZEDMIOTU ZAMÓWIENIA</w:t>
      </w:r>
      <w:r w:rsidR="002B54C9" w:rsidRPr="00A74221">
        <w:rPr>
          <w:rFonts w:ascii="Verdana" w:eastAsia="Times New Roman" w:hAnsi="Verdana" w:cs="Verdana-Bold"/>
          <w:b/>
          <w:bCs/>
          <w:color w:val="000000"/>
          <w:sz w:val="20"/>
          <w:szCs w:val="20"/>
          <w:lang w:eastAsia="pl-PL"/>
        </w:rPr>
        <w:t xml:space="preserve">    </w:t>
      </w:r>
    </w:p>
    <w:p w14:paraId="3C0DB179" w14:textId="77777777" w:rsidR="00FA3227" w:rsidRPr="00830305" w:rsidRDefault="0053322A" w:rsidP="008C2C3F">
      <w:pPr>
        <w:widowControl w:val="0"/>
        <w:suppressAutoHyphens/>
        <w:autoSpaceDE w:val="0"/>
        <w:spacing w:after="0" w:line="276" w:lineRule="auto"/>
        <w:ind w:right="-567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3547CB">
        <w:rPr>
          <w:rFonts w:ascii="Verdana" w:eastAsia="Times New Roman" w:hAnsi="Verdana" w:cs="Verdana-Bold"/>
          <w:color w:val="000000"/>
          <w:sz w:val="18"/>
          <w:szCs w:val="18"/>
          <w:lang w:eastAsia="pl-PL"/>
        </w:rPr>
        <w:t>1</w:t>
      </w:r>
      <w:r w:rsidRPr="00A74221">
        <w:rPr>
          <w:rFonts w:ascii="Verdana" w:eastAsia="Times New Roman" w:hAnsi="Verdana" w:cs="Verdana-Bold"/>
          <w:color w:val="000000"/>
          <w:sz w:val="18"/>
          <w:szCs w:val="18"/>
          <w:lang w:eastAsia="pl-PL"/>
        </w:rPr>
        <w:t>.</w:t>
      </w:r>
      <w:r w:rsidRPr="003547CB">
        <w:rPr>
          <w:rFonts w:ascii="Verdana" w:eastAsia="Times New Roman" w:hAnsi="Verdana" w:cs="Verdana-Bold"/>
          <w:b/>
          <w:bCs/>
          <w:color w:val="000000"/>
          <w:sz w:val="18"/>
          <w:szCs w:val="18"/>
          <w:lang w:eastAsia="pl-PL"/>
        </w:rPr>
        <w:t xml:space="preserve"> </w:t>
      </w:r>
      <w:r w:rsidRPr="003547CB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Przedmiotem zamówienia</w:t>
      </w:r>
      <w:r w:rsidRPr="003547C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jest</w:t>
      </w:r>
      <w:r w:rsidRPr="003547C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54013F" w:rsidRPr="0083030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„Dostawa paliw płynnych w systemie sprzedaży bezgotówkowej </w:t>
      </w:r>
    </w:p>
    <w:p w14:paraId="4C682494" w14:textId="238FF17A" w:rsidR="0053322A" w:rsidRDefault="00FA3227" w:rsidP="008C2C3F">
      <w:pPr>
        <w:widowControl w:val="0"/>
        <w:suppressAutoHyphens/>
        <w:autoSpaceDE w:val="0"/>
        <w:spacing w:after="0" w:line="276" w:lineRule="auto"/>
        <w:ind w:right="-567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3030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</w:t>
      </w:r>
      <w:r w:rsidR="0054013F" w:rsidRPr="0083030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na potrzeby ZDP w 202</w:t>
      </w:r>
      <w:r w:rsidR="00A7422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</w:t>
      </w:r>
      <w:r w:rsidR="005205F3" w:rsidRPr="0083030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54013F" w:rsidRPr="0083030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r.”</w:t>
      </w:r>
      <w:r w:rsidR="0053322A" w:rsidRPr="0083030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53322A" w:rsidRPr="003547CB">
        <w:rPr>
          <w:rFonts w:ascii="Verdana" w:eastAsia="Times New Roman" w:hAnsi="Verdana" w:cs="Times New Roman"/>
          <w:bCs/>
          <w:sz w:val="18"/>
          <w:szCs w:val="18"/>
          <w:lang w:eastAsia="pl-PL"/>
        </w:rPr>
        <w:t>z podziałem na 2 części</w:t>
      </w:r>
      <w:bookmarkStart w:id="3" w:name="_Hlk57286873"/>
      <w:r w:rsidR="003547CB" w:rsidRPr="00A74221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5250239F" w14:textId="2B821C46" w:rsidR="0053322A" w:rsidRDefault="003547CB" w:rsidP="008C2C3F">
      <w:pPr>
        <w:widowControl w:val="0"/>
        <w:suppressAutoHyphens/>
        <w:autoSpaceDE w:val="0"/>
        <w:spacing w:after="0" w:line="276" w:lineRule="auto"/>
        <w:ind w:left="284" w:right="-567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547C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2. </w:t>
      </w:r>
      <w:r w:rsidR="0053322A" w:rsidRPr="00F9508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Zamówienie obejmuje sukcesywny zakup benzyny bezołowiowej Pb 95, oleju napędowego ON oraz oleju </w:t>
      </w:r>
      <w:r w:rsidR="005637EC">
        <w:rPr>
          <w:rFonts w:ascii="Verdana" w:eastAsia="Times New Roman" w:hAnsi="Verdana" w:cs="Times New Roman"/>
          <w:sz w:val="18"/>
          <w:szCs w:val="18"/>
          <w:lang w:eastAsia="pl-PL"/>
        </w:rPr>
        <w:t>opałowego</w:t>
      </w:r>
      <w:r w:rsidR="0053322A" w:rsidRPr="00F9508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lekkiego do pojazdów oraz sprzętu drogowego w systemie sprzedaży bezgotówkowej dla</w:t>
      </w:r>
      <w:r w:rsidR="00A7422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3322A" w:rsidRPr="00F9508E">
        <w:rPr>
          <w:rFonts w:ascii="Verdana" w:eastAsia="Times New Roman" w:hAnsi="Verdana" w:cs="Times New Roman"/>
          <w:sz w:val="18"/>
          <w:szCs w:val="18"/>
          <w:lang w:eastAsia="pl-PL"/>
        </w:rPr>
        <w:t>potrzeb Zarządu Dróg Powiatowych w Golubiu-Dobrzyniu. W całym okresie realizacji zamówienia Zamawiający przewiduje szacunkowy zakup paliw w ilości:</w:t>
      </w:r>
    </w:p>
    <w:p w14:paraId="67736D24" w14:textId="77777777" w:rsidR="0053322A" w:rsidRPr="00A74221" w:rsidRDefault="0053322A" w:rsidP="0053322A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F9508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A74221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Część nr 1: </w:t>
      </w:r>
    </w:p>
    <w:p w14:paraId="522EEAE0" w14:textId="3A9EB546" w:rsidR="0053322A" w:rsidRPr="00F9508E" w:rsidRDefault="0053322A" w:rsidP="0053322A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9508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- benzyn</w:t>
      </w:r>
      <w:r w:rsidR="000E0052">
        <w:rPr>
          <w:rFonts w:ascii="Verdana" w:eastAsia="Times New Roman" w:hAnsi="Verdana" w:cs="Times New Roman"/>
          <w:b/>
          <w:sz w:val="18"/>
          <w:szCs w:val="18"/>
          <w:lang w:eastAsia="pl-PL"/>
        </w:rPr>
        <w:t>a</w:t>
      </w:r>
      <w:r w:rsidRPr="00F9508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bezołowiow</w:t>
      </w:r>
      <w:r w:rsidR="000E0052">
        <w:rPr>
          <w:rFonts w:ascii="Verdana" w:eastAsia="Times New Roman" w:hAnsi="Verdana" w:cs="Times New Roman"/>
          <w:b/>
          <w:sz w:val="18"/>
          <w:szCs w:val="18"/>
          <w:lang w:eastAsia="pl-PL"/>
        </w:rPr>
        <w:t>a</w:t>
      </w:r>
      <w:r w:rsidRPr="00F9508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Pb</w:t>
      </w:r>
      <w:r w:rsidR="00A74221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Pr="00F9508E">
        <w:rPr>
          <w:rFonts w:ascii="Verdana" w:eastAsia="Times New Roman" w:hAnsi="Verdana" w:cs="Times New Roman"/>
          <w:b/>
          <w:sz w:val="18"/>
          <w:szCs w:val="18"/>
          <w:lang w:eastAsia="pl-PL"/>
        </w:rPr>
        <w:t>95</w:t>
      </w:r>
      <w:r w:rsidR="00A74221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Pr="00F9508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- </w:t>
      </w:r>
      <w:r w:rsidR="00872B2C">
        <w:rPr>
          <w:rFonts w:ascii="Verdana" w:eastAsia="Times New Roman" w:hAnsi="Verdana" w:cs="Times New Roman"/>
          <w:b/>
          <w:sz w:val="18"/>
          <w:szCs w:val="18"/>
          <w:lang w:eastAsia="pl-PL"/>
        </w:rPr>
        <w:t>6</w:t>
      </w:r>
      <w:r w:rsidRPr="00F9508E">
        <w:rPr>
          <w:rFonts w:ascii="Verdana" w:eastAsia="Times New Roman" w:hAnsi="Verdana" w:cs="Times New Roman"/>
          <w:b/>
          <w:sz w:val="18"/>
          <w:szCs w:val="18"/>
          <w:lang w:eastAsia="pl-PL"/>
        </w:rPr>
        <w:t> 000 litrów</w:t>
      </w:r>
    </w:p>
    <w:p w14:paraId="6CF56352" w14:textId="2AF00CFC" w:rsidR="0053322A" w:rsidRPr="00F9508E" w:rsidRDefault="0053322A" w:rsidP="00A74221">
      <w:pPr>
        <w:tabs>
          <w:tab w:val="left" w:pos="3969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9508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- olej napędow</w:t>
      </w:r>
      <w:r w:rsidR="000E0052">
        <w:rPr>
          <w:rFonts w:ascii="Verdana" w:eastAsia="Times New Roman" w:hAnsi="Verdana" w:cs="Times New Roman"/>
          <w:b/>
          <w:sz w:val="18"/>
          <w:szCs w:val="18"/>
          <w:lang w:eastAsia="pl-PL"/>
        </w:rPr>
        <w:t>y</w:t>
      </w:r>
      <w:r w:rsidRPr="00F9508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ON             </w:t>
      </w:r>
      <w:r w:rsidR="000E005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</w:t>
      </w:r>
      <w:r w:rsidRPr="00F9508E">
        <w:rPr>
          <w:rFonts w:ascii="Verdana" w:eastAsia="Times New Roman" w:hAnsi="Verdana" w:cs="Times New Roman"/>
          <w:b/>
          <w:sz w:val="18"/>
          <w:szCs w:val="18"/>
          <w:lang w:eastAsia="pl-PL"/>
        </w:rPr>
        <w:t>-</w:t>
      </w:r>
      <w:r w:rsidRPr="00F9508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smartTag w:uri="urn:schemas-microsoft-com:office:smarttags" w:element="metricconverter">
        <w:smartTagPr>
          <w:attr w:name="ProductID" w:val="50 000 litrów"/>
        </w:smartTagPr>
        <w:r w:rsidRPr="00F9508E">
          <w:rPr>
            <w:rFonts w:ascii="Verdana" w:eastAsia="Times New Roman" w:hAnsi="Verdana" w:cs="Times New Roman"/>
            <w:b/>
            <w:sz w:val="18"/>
            <w:szCs w:val="18"/>
            <w:lang w:eastAsia="pl-PL"/>
          </w:rPr>
          <w:t>50 000 litrów</w:t>
        </w:r>
      </w:smartTag>
      <w:r w:rsidRPr="00F9508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</w:t>
      </w:r>
    </w:p>
    <w:p w14:paraId="1CF039BA" w14:textId="2AD3BDFE" w:rsidR="0053322A" w:rsidRPr="00A74221" w:rsidRDefault="00A74221" w:rsidP="0053322A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A74221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53322A" w:rsidRPr="00A74221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Część nr 2: </w:t>
      </w:r>
    </w:p>
    <w:p w14:paraId="386B6CC7" w14:textId="61B68282" w:rsidR="000775DF" w:rsidRDefault="0053322A" w:rsidP="00F9508E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9508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</w:t>
      </w:r>
      <w:r w:rsidRPr="00F9508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- </w:t>
      </w:r>
      <w:r w:rsidRPr="00F9508E">
        <w:rPr>
          <w:rFonts w:ascii="Verdana" w:eastAsia="Times New Roman" w:hAnsi="Verdana" w:cs="Times New Roman"/>
          <w:b/>
          <w:sz w:val="18"/>
          <w:szCs w:val="18"/>
          <w:lang w:eastAsia="pl-PL"/>
        </w:rPr>
        <w:t>olej opałow</w:t>
      </w:r>
      <w:r w:rsidR="000E0052">
        <w:rPr>
          <w:rFonts w:ascii="Verdana" w:eastAsia="Times New Roman" w:hAnsi="Verdana" w:cs="Times New Roman"/>
          <w:b/>
          <w:sz w:val="18"/>
          <w:szCs w:val="18"/>
          <w:lang w:eastAsia="pl-PL"/>
        </w:rPr>
        <w:t>y</w:t>
      </w:r>
      <w:r w:rsidRPr="00F9508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lekki</w:t>
      </w:r>
      <w:r w:rsidR="000E005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A74221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Pr="00F9508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- </w:t>
      </w:r>
      <w:r w:rsidR="00872B2C">
        <w:rPr>
          <w:rFonts w:ascii="Verdana" w:eastAsia="Times New Roman" w:hAnsi="Verdana" w:cs="Times New Roman"/>
          <w:b/>
          <w:sz w:val="18"/>
          <w:szCs w:val="18"/>
          <w:lang w:eastAsia="pl-PL"/>
        </w:rPr>
        <w:t>8</w:t>
      </w:r>
      <w:r w:rsidRPr="00F9508E">
        <w:rPr>
          <w:rFonts w:ascii="Verdana" w:eastAsia="Times New Roman" w:hAnsi="Verdana" w:cs="Times New Roman"/>
          <w:b/>
          <w:sz w:val="18"/>
          <w:szCs w:val="18"/>
          <w:lang w:eastAsia="pl-PL"/>
        </w:rPr>
        <w:t> 000 litrów</w:t>
      </w:r>
      <w:r w:rsidRPr="00F9508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</w:p>
    <w:p w14:paraId="3A943FD5" w14:textId="206AB340" w:rsidR="003547CB" w:rsidRDefault="003547CB" w:rsidP="00F9508E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</w:t>
      </w:r>
      <w:bookmarkEnd w:id="3"/>
      <w:r w:rsidR="0053322A" w:rsidRPr="00F9508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     </w:t>
      </w:r>
    </w:p>
    <w:p w14:paraId="0A385DD3" w14:textId="059BEB95" w:rsidR="00F9508E" w:rsidRPr="007A75ED" w:rsidRDefault="003547CB" w:rsidP="00F9508E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 xml:space="preserve"> 3. </w:t>
      </w:r>
      <w:r w:rsidR="0053322A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Wskazane powyżej ilości poszczególnych paliw są orientacyjne i mogą ulec zmianie w zależności </w:t>
      </w:r>
    </w:p>
    <w:p w14:paraId="0D343BA0" w14:textId="05B328B5" w:rsidR="0053322A" w:rsidRPr="007A75ED" w:rsidRDefault="0053322A" w:rsidP="00A74221">
      <w:pPr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od potrzeb. Rzeczywista ilość paliw będzie wynikać z aktualnych potrzeb</w:t>
      </w:r>
      <w:r w:rsidR="00F9508E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Zamawiającego </w:t>
      </w:r>
      <w:r w:rsidR="008C2C3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</w:t>
      </w:r>
      <w:r w:rsidR="0091334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="008C2C3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okresie realizacji umowy. Rozliczenia pomiędzy Wykonawcą a Zamawiającym dokonywane będą na podstawie faktycznie zakupionych przez Zamawiającego ilości. W przypadku zakupu paliwa </w:t>
      </w:r>
      <w:r w:rsidR="0091334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ilości mniejszej niż określone w </w:t>
      </w:r>
      <w:r w:rsidR="008C2C3F">
        <w:rPr>
          <w:rFonts w:ascii="Verdana" w:eastAsia="Times New Roman" w:hAnsi="Verdana" w:cs="Times New Roman"/>
          <w:sz w:val="18"/>
          <w:szCs w:val="18"/>
          <w:lang w:eastAsia="pl-PL"/>
        </w:rPr>
        <w:t>ust.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8C2C3F">
        <w:rPr>
          <w:rFonts w:ascii="Verdana" w:eastAsia="Times New Roman" w:hAnsi="Verdana" w:cs="Times New Roman"/>
          <w:sz w:val="18"/>
          <w:szCs w:val="18"/>
          <w:lang w:eastAsia="pl-PL"/>
        </w:rPr>
        <w:t>2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części nr 1 i części nr 2,</w:t>
      </w:r>
      <w:r w:rsidR="00A85379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Wykonawcy nie przysługują </w:t>
      </w:r>
      <w:r w:rsidR="00F9508E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żadne roszczenia.</w:t>
      </w:r>
    </w:p>
    <w:p w14:paraId="27E0322F" w14:textId="77777777" w:rsidR="0053322A" w:rsidRPr="007A75ED" w:rsidRDefault="0053322A" w:rsidP="0053322A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EF1EC5F" w14:textId="115F9F71" w:rsidR="0053322A" w:rsidRPr="007A75ED" w:rsidRDefault="003547CB" w:rsidP="0053322A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bCs/>
          <w:sz w:val="18"/>
          <w:szCs w:val="18"/>
          <w:lang w:eastAsia="pl-PL"/>
        </w:rPr>
        <w:t>4</w:t>
      </w:r>
      <w:r w:rsidR="0053322A" w:rsidRPr="007A75ED">
        <w:rPr>
          <w:rFonts w:ascii="Verdana" w:eastAsia="Times New Roman" w:hAnsi="Verdana" w:cs="Times New Roman"/>
          <w:bCs/>
          <w:sz w:val="18"/>
          <w:szCs w:val="18"/>
          <w:lang w:eastAsia="pl-PL"/>
        </w:rPr>
        <w:t>.</w:t>
      </w:r>
      <w:r w:rsidR="0053322A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53322A"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Szczegółowy zakres rzeczowy przedmiotu zamówienia:</w:t>
      </w:r>
    </w:p>
    <w:p w14:paraId="0205D44E" w14:textId="77777777" w:rsidR="0053322A" w:rsidRPr="007A75ED" w:rsidRDefault="0053322A" w:rsidP="0053322A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4AE5501" w14:textId="559602E7" w:rsidR="0053322A" w:rsidRPr="007A75ED" w:rsidRDefault="0053322A" w:rsidP="0053322A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="003547CB" w:rsidRPr="007A75ED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.1.  </w:t>
      </w:r>
      <w:r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Część nr 1: benzyna bezołowiowa Pb</w:t>
      </w:r>
      <w:r w:rsidR="00A85379"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95 </w:t>
      </w:r>
      <w:r w:rsidR="00A85379"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- </w:t>
      </w:r>
      <w:r w:rsidR="00872B2C"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6</w:t>
      </w:r>
      <w:r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000 litrów</w:t>
      </w:r>
    </w:p>
    <w:p w14:paraId="1EFFE8B3" w14:textId="4CA4491F" w:rsidR="0053322A" w:rsidRPr="007A75ED" w:rsidRDefault="0053322A" w:rsidP="0053322A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                          olej napędowy O</w:t>
      </w:r>
      <w:r w:rsidR="00A85379"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N</w:t>
      </w:r>
      <w:r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A85379"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- </w:t>
      </w:r>
      <w:r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50 000 litrów</w:t>
      </w:r>
    </w:p>
    <w:p w14:paraId="5A8EE3A2" w14:textId="77777777" w:rsidR="0053322A" w:rsidRPr="007A75ED" w:rsidRDefault="0053322A" w:rsidP="0053322A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</w:pPr>
    </w:p>
    <w:p w14:paraId="79CE0B38" w14:textId="58537724" w:rsidR="0053322A" w:rsidRPr="007A75ED" w:rsidRDefault="0053322A" w:rsidP="00102A38">
      <w:pPr>
        <w:spacing w:after="0" w:line="276" w:lineRule="auto"/>
        <w:ind w:left="851" w:hanging="851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</w:t>
      </w:r>
      <w:r w:rsidR="003547CB" w:rsidRPr="007A75ED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.1.1.</w:t>
      </w:r>
      <w:bookmarkStart w:id="4" w:name="_Hlk57221700"/>
      <w:r w:rsidR="00102A3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Zamówienie</w:t>
      </w:r>
      <w:r w:rsidR="00A85379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polegać będzie na</w:t>
      </w:r>
      <w:r w:rsidR="00A85379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bieżącym tankowaniu przez Zamawiającego</w:t>
      </w:r>
      <w:r w:rsidR="00A85379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jego</w:t>
      </w:r>
      <w:r w:rsidR="00A85379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samochodów, ciągnika</w:t>
      </w:r>
      <w:r w:rsidR="009A521B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sprzętu</w:t>
      </w:r>
      <w:r w:rsidR="009A521B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na stacji paliw Wykonawcy paliwami płynnymi:</w:t>
      </w:r>
      <w:r w:rsidR="00A85379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benzyną bezołowiową Pb</w:t>
      </w:r>
      <w:r w:rsidR="00A85379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95 oraz olejem napędowym ON w roku 202</w:t>
      </w:r>
      <w:r w:rsidR="00A85379" w:rsidRPr="007A75ED">
        <w:rPr>
          <w:rFonts w:ascii="Verdana" w:eastAsia="Times New Roman" w:hAnsi="Verdana" w:cs="Times New Roman"/>
          <w:sz w:val="18"/>
          <w:szCs w:val="18"/>
          <w:lang w:eastAsia="pl-PL"/>
        </w:rPr>
        <w:t>5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, rozliczany</w:t>
      </w:r>
      <w:r w:rsidR="00A85379" w:rsidRPr="007A75ED">
        <w:rPr>
          <w:rFonts w:ascii="Verdana" w:eastAsia="Times New Roman" w:hAnsi="Verdana" w:cs="Times New Roman"/>
          <w:sz w:val="18"/>
          <w:szCs w:val="18"/>
          <w:lang w:eastAsia="pl-PL"/>
        </w:rPr>
        <w:t>m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bezgotówkowo. </w:t>
      </w:r>
    </w:p>
    <w:p w14:paraId="11FB8256" w14:textId="005D1BBA" w:rsidR="0053322A" w:rsidRPr="007A75ED" w:rsidRDefault="0053322A" w:rsidP="00102A38">
      <w:pPr>
        <w:spacing w:after="0" w:line="276" w:lineRule="auto"/>
        <w:ind w:left="851" w:hanging="851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5" w:name="_Hlk57113812"/>
      <w:bookmarkEnd w:id="4"/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="003547CB" w:rsidRPr="007A75ED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.1.2.</w:t>
      </w:r>
      <w:r w:rsidR="00A85379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Zakup paliwa odbywać się będzie sukcesywnie, z częstotliwością wynikającą z</w:t>
      </w:r>
      <w:r w:rsidR="009029EA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potrzeb </w:t>
      </w:r>
      <w:r w:rsidR="00A85379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102A3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Zamawiającego. </w:t>
      </w:r>
    </w:p>
    <w:p w14:paraId="7E2D8D56" w14:textId="553A4715" w:rsidR="009029EA" w:rsidRPr="007A75ED" w:rsidRDefault="003547CB" w:rsidP="0053322A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3322A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53322A" w:rsidRPr="007A75ED">
        <w:rPr>
          <w:rFonts w:ascii="Verdana" w:eastAsia="Times New Roman" w:hAnsi="Verdana" w:cs="Times New Roman"/>
          <w:sz w:val="18"/>
          <w:szCs w:val="18"/>
          <w:lang w:eastAsia="pl-PL"/>
        </w:rPr>
        <w:t>.1.3.</w:t>
      </w:r>
      <w:r w:rsidR="00A85379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9029EA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Bezgotówkowy zakup paliwa musi umożliwiać prowadzenie ewidencji pobranego paliwa dla </w:t>
      </w:r>
    </w:p>
    <w:p w14:paraId="64796F52" w14:textId="05AA34F0" w:rsidR="009029EA" w:rsidRPr="007A75ED" w:rsidRDefault="009029EA" w:rsidP="00A85379">
      <w:pPr>
        <w:spacing w:after="0" w:line="276" w:lineRule="auto"/>
        <w:ind w:left="709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poszczególnych pojazdów Zamawiającego z podaniem co najmniej</w:t>
      </w:r>
      <w:r w:rsidR="00A85379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niżej podanych    informacji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: </w:t>
      </w:r>
    </w:p>
    <w:p w14:paraId="7ACD833C" w14:textId="17B023EF" w:rsidR="00830305" w:rsidRPr="007A75ED" w:rsidRDefault="009029EA" w:rsidP="0053322A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1) </w:t>
      </w:r>
      <w:r w:rsidR="00830305" w:rsidRPr="007A75ED">
        <w:rPr>
          <w:rFonts w:ascii="Verdana" w:eastAsia="Times New Roman" w:hAnsi="Verdana" w:cs="Times New Roman"/>
          <w:sz w:val="18"/>
          <w:szCs w:val="18"/>
          <w:lang w:eastAsia="pl-PL"/>
        </w:rPr>
        <w:t>dat</w:t>
      </w:r>
      <w:r w:rsidR="00A85379" w:rsidRPr="007A75ED">
        <w:rPr>
          <w:rFonts w:ascii="Verdana" w:eastAsia="Times New Roman" w:hAnsi="Verdana" w:cs="Times New Roman"/>
          <w:sz w:val="18"/>
          <w:szCs w:val="18"/>
          <w:lang w:eastAsia="pl-PL"/>
        </w:rPr>
        <w:t>a</w:t>
      </w:r>
      <w:r w:rsidR="00830305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 dokładny czas przeprowadzenia transakcji,</w:t>
      </w:r>
    </w:p>
    <w:p w14:paraId="68001F37" w14:textId="093A94F6" w:rsidR="009029EA" w:rsidRPr="007A75ED" w:rsidRDefault="00830305" w:rsidP="0053322A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</w:t>
      </w:r>
      <w:r w:rsidR="009029EA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2)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numer rejestracyjny tankowanego pojazdu,</w:t>
      </w:r>
    </w:p>
    <w:p w14:paraId="4798FAE3" w14:textId="634226A3" w:rsidR="009029EA" w:rsidRPr="007A75ED" w:rsidRDefault="009029EA" w:rsidP="0053322A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3) </w:t>
      </w:r>
      <w:r w:rsidR="00830305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ilość i rodzaj pobranego paliwa oraz cena jednostkowa i wartość zakupu przed </w:t>
      </w:r>
      <w:r w:rsidR="008B3804">
        <w:rPr>
          <w:rFonts w:ascii="Verdana" w:eastAsia="Times New Roman" w:hAnsi="Verdana" w:cs="Times New Roman"/>
          <w:sz w:val="18"/>
          <w:szCs w:val="18"/>
          <w:lang w:eastAsia="pl-PL"/>
        </w:rPr>
        <w:t>o</w:t>
      </w:r>
      <w:r w:rsidR="00830305" w:rsidRPr="007A75ED">
        <w:rPr>
          <w:rFonts w:ascii="Verdana" w:eastAsia="Times New Roman" w:hAnsi="Verdana" w:cs="Times New Roman"/>
          <w:sz w:val="18"/>
          <w:szCs w:val="18"/>
          <w:lang w:eastAsia="pl-PL"/>
        </w:rPr>
        <w:t>pustem,</w:t>
      </w:r>
    </w:p>
    <w:p w14:paraId="08E8F589" w14:textId="201300E6" w:rsidR="009029EA" w:rsidRPr="007A75ED" w:rsidRDefault="00FA510B" w:rsidP="0053322A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4) </w:t>
      </w:r>
      <w:r w:rsidR="00830305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wartość netto i brutto zakupionego paliwa po </w:t>
      </w:r>
      <w:r w:rsidR="008B3804">
        <w:rPr>
          <w:rFonts w:ascii="Verdana" w:eastAsia="Times New Roman" w:hAnsi="Verdana" w:cs="Times New Roman"/>
          <w:sz w:val="18"/>
          <w:szCs w:val="18"/>
          <w:lang w:eastAsia="pl-PL"/>
        </w:rPr>
        <w:t>o</w:t>
      </w:r>
      <w:r w:rsidR="00830305" w:rsidRPr="007A75ED">
        <w:rPr>
          <w:rFonts w:ascii="Verdana" w:eastAsia="Times New Roman" w:hAnsi="Verdana" w:cs="Times New Roman"/>
          <w:sz w:val="18"/>
          <w:szCs w:val="18"/>
          <w:lang w:eastAsia="pl-PL"/>
        </w:rPr>
        <w:t>puście,</w:t>
      </w:r>
    </w:p>
    <w:p w14:paraId="16FACC5E" w14:textId="4950DC0E" w:rsidR="009029EA" w:rsidRPr="007A75ED" w:rsidRDefault="009029EA" w:rsidP="0053322A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</w:t>
      </w:r>
      <w:r w:rsidR="00FA510B" w:rsidRPr="007A75ED">
        <w:rPr>
          <w:rFonts w:ascii="Verdana" w:eastAsia="Times New Roman" w:hAnsi="Verdana" w:cs="Times New Roman"/>
          <w:sz w:val="18"/>
          <w:szCs w:val="18"/>
          <w:lang w:eastAsia="pl-PL"/>
        </w:rPr>
        <w:t>5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</w:t>
      </w:r>
      <w:r w:rsidR="00331D50" w:rsidRPr="007A75ED">
        <w:rPr>
          <w:rFonts w:ascii="Verdana" w:eastAsia="Times New Roman" w:hAnsi="Verdana" w:cs="Times New Roman"/>
          <w:sz w:val="18"/>
          <w:szCs w:val="18"/>
          <w:lang w:eastAsia="pl-PL"/>
        </w:rPr>
        <w:t>numer i lokalizacja stacji paliw, na której dokonano transakcji.</w:t>
      </w:r>
    </w:p>
    <w:p w14:paraId="03A8CD2F" w14:textId="3FB50E06" w:rsidR="009029EA" w:rsidRPr="007A75ED" w:rsidRDefault="00A85379" w:rsidP="00E82FF8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</w:t>
      </w:r>
      <w:r w:rsidR="00331D50" w:rsidRPr="007A75ED">
        <w:rPr>
          <w:rFonts w:ascii="Verdana" w:eastAsia="Times New Roman" w:hAnsi="Verdana" w:cs="Times New Roman"/>
          <w:sz w:val="18"/>
          <w:szCs w:val="18"/>
          <w:lang w:eastAsia="pl-PL"/>
        </w:rPr>
        <w:t>Wykaz ten stanowił będzie każdorazowo załącznik do faktury VAT.</w:t>
      </w:r>
      <w:r w:rsidR="009029EA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</w:t>
      </w:r>
    </w:p>
    <w:p w14:paraId="06F8EBBE" w14:textId="1D7FFEAE" w:rsidR="0053322A" w:rsidRPr="007A75ED" w:rsidRDefault="0053322A" w:rsidP="00A85379">
      <w:pPr>
        <w:spacing w:after="0" w:line="276" w:lineRule="auto"/>
        <w:ind w:left="709" w:hanging="709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3547CB" w:rsidRPr="007A75ED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.1.</w:t>
      </w:r>
      <w:r w:rsidR="00E82FF8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Wykonawca musi posiadać co najmniej jedną całodobową stację paliw na terenie miasta </w:t>
      </w:r>
      <w:r w:rsidR="005736F6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Golubia-Dobrzynia lub w odległości nie większej niż </w:t>
      </w:r>
      <w:smartTag w:uri="urn:schemas-microsoft-com:office:smarttags" w:element="metricconverter">
        <w:smartTagPr>
          <w:attr w:name="ProductID" w:val="5 km"/>
        </w:smartTagPr>
        <w:r w:rsidRPr="007A75ED">
          <w:rPr>
            <w:rFonts w:ascii="Verdana" w:eastAsia="Times New Roman" w:hAnsi="Verdana" w:cs="Times New Roman"/>
            <w:sz w:val="18"/>
            <w:szCs w:val="18"/>
            <w:lang w:eastAsia="pl-PL"/>
          </w:rPr>
          <w:t>5 km</w:t>
        </w:r>
      </w:smartTag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od siedziby Zamawiającego.</w:t>
      </w:r>
    </w:p>
    <w:bookmarkEnd w:id="5"/>
    <w:p w14:paraId="1678856F" w14:textId="77777777" w:rsidR="0053322A" w:rsidRPr="007A75ED" w:rsidRDefault="0053322A" w:rsidP="0053322A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8A3A9A6" w14:textId="39DB47BE" w:rsidR="0053322A" w:rsidRPr="007A75ED" w:rsidRDefault="0053322A" w:rsidP="0053322A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3547CB" w:rsidRPr="007A75ED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.2.  </w:t>
      </w:r>
      <w:r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Część nr 2: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olej opałowy lekki </w:t>
      </w:r>
      <w:r w:rsidR="005769BF"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- </w:t>
      </w:r>
      <w:r w:rsidR="00BA2017"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8</w:t>
      </w:r>
      <w:r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 000 litrów</w:t>
      </w:r>
    </w:p>
    <w:p w14:paraId="29B0133B" w14:textId="77777777" w:rsidR="0053322A" w:rsidRPr="007A75ED" w:rsidRDefault="0053322A" w:rsidP="0053322A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</w:pPr>
    </w:p>
    <w:p w14:paraId="0FA9CA4E" w14:textId="2FDB52A1" w:rsidR="0053322A" w:rsidRPr="007A75ED" w:rsidRDefault="0053322A" w:rsidP="005769BF">
      <w:pPr>
        <w:spacing w:after="0" w:line="276" w:lineRule="auto"/>
        <w:ind w:left="709" w:hanging="709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3547CB" w:rsidRPr="007A75ED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.2.1.</w:t>
      </w:r>
      <w:r w:rsidR="005769BF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Zamówienie polegać będzie na cyklicznej dostawie oleju opałowego lekkiego przeznaczonego</w:t>
      </w:r>
      <w:r w:rsidR="005769BF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do sprzętu (</w:t>
      </w:r>
      <w:proofErr w:type="spellStart"/>
      <w:r w:rsidR="003547CB" w:rsidRPr="007A75ED">
        <w:rPr>
          <w:rFonts w:ascii="Verdana" w:eastAsia="Times New Roman" w:hAnsi="Verdana" w:cs="Times New Roman"/>
          <w:sz w:val="18"/>
          <w:szCs w:val="18"/>
          <w:lang w:eastAsia="pl-PL"/>
        </w:rPr>
        <w:t>r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ecyklera</w:t>
      </w:r>
      <w:proofErr w:type="spellEnd"/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) w ilości maksymalnej do 2 000 litrów jednorazowo do Zarządu Dróg Powiatowych w Golubiu</w:t>
      </w:r>
      <w:r w:rsidR="00C07DC0">
        <w:rPr>
          <w:rFonts w:ascii="Verdana" w:eastAsia="Times New Roman" w:hAnsi="Verdana" w:cs="Times New Roman"/>
          <w:sz w:val="18"/>
          <w:szCs w:val="18"/>
          <w:lang w:eastAsia="pl-PL"/>
        </w:rPr>
        <w:t>-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Dobrzyniu, ul. PTTK  11, transportem Wykonawcy w dni robocze</w:t>
      </w:r>
      <w:r w:rsidR="005769BF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C07DC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w</w:t>
      </w:r>
      <w:r w:rsidR="005769BF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godzinach od 7:00 do 14:30,  po  uprzednim zgłoszeniu telefonicznym nie później niż na</w:t>
      </w:r>
      <w:r w:rsidR="005769BF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następny dzień po dniu zgłoszenia.</w:t>
      </w:r>
    </w:p>
    <w:p w14:paraId="680A8D29" w14:textId="224791D8" w:rsidR="005769BF" w:rsidRPr="007A75ED" w:rsidRDefault="008F0949" w:rsidP="005769BF">
      <w:pPr>
        <w:spacing w:after="0"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7A75ED">
        <w:rPr>
          <w:rFonts w:ascii="Verdana" w:hAnsi="Verdana"/>
          <w:sz w:val="18"/>
          <w:szCs w:val="18"/>
        </w:rPr>
        <w:t>Olej musi spełniać wymagania polskiej normy PN-C-96024:2011</w:t>
      </w:r>
      <w:r w:rsidR="00C07DC0">
        <w:rPr>
          <w:rFonts w:ascii="Verdana" w:hAnsi="Verdana"/>
          <w:sz w:val="18"/>
          <w:szCs w:val="18"/>
        </w:rPr>
        <w:t xml:space="preserve"> </w:t>
      </w:r>
      <w:r w:rsidRPr="007A75ED">
        <w:rPr>
          <w:rFonts w:ascii="Verdana" w:hAnsi="Verdana"/>
          <w:sz w:val="18"/>
          <w:szCs w:val="18"/>
        </w:rPr>
        <w:t xml:space="preserve">oraz następujące wymagania: </w:t>
      </w:r>
    </w:p>
    <w:p w14:paraId="1139CD8D" w14:textId="30DAD2E6" w:rsidR="008F0949" w:rsidRPr="007A75ED" w:rsidRDefault="005769BF" w:rsidP="0053322A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7A75ED">
        <w:rPr>
          <w:rFonts w:ascii="Verdana" w:hAnsi="Verdana"/>
          <w:sz w:val="18"/>
          <w:szCs w:val="18"/>
        </w:rPr>
        <w:t xml:space="preserve">          </w:t>
      </w:r>
      <w:r w:rsidR="008F0949" w:rsidRPr="007A75ED">
        <w:rPr>
          <w:rFonts w:ascii="Verdana" w:hAnsi="Verdana"/>
          <w:sz w:val="18"/>
          <w:szCs w:val="18"/>
        </w:rPr>
        <w:t>a) gęstość w temp.</w:t>
      </w:r>
      <w:r w:rsidRPr="007A75ED">
        <w:rPr>
          <w:rFonts w:ascii="Verdana" w:hAnsi="Verdana"/>
          <w:sz w:val="18"/>
          <w:szCs w:val="18"/>
        </w:rPr>
        <w:t xml:space="preserve"> </w:t>
      </w:r>
      <w:r w:rsidR="008F0949" w:rsidRPr="007A75ED">
        <w:rPr>
          <w:rFonts w:ascii="Verdana" w:hAnsi="Verdana"/>
          <w:sz w:val="18"/>
          <w:szCs w:val="18"/>
        </w:rPr>
        <w:t xml:space="preserve">15ºC </w:t>
      </w:r>
      <w:r w:rsidRPr="007A75ED">
        <w:rPr>
          <w:rFonts w:ascii="Verdana" w:hAnsi="Verdana"/>
          <w:sz w:val="18"/>
          <w:szCs w:val="18"/>
        </w:rPr>
        <w:t>-</w:t>
      </w:r>
      <w:r w:rsidR="008F0949" w:rsidRPr="007A75ED">
        <w:rPr>
          <w:rFonts w:ascii="Verdana" w:hAnsi="Verdana"/>
          <w:sz w:val="18"/>
          <w:szCs w:val="18"/>
        </w:rPr>
        <w:t xml:space="preserve"> wg normy PN-EN ISO 12185:2002 </w:t>
      </w:r>
    </w:p>
    <w:p w14:paraId="681B844E" w14:textId="285FC197" w:rsidR="008F0949" w:rsidRPr="007A75ED" w:rsidRDefault="008F0949" w:rsidP="0053322A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7A75ED">
        <w:rPr>
          <w:rFonts w:ascii="Verdana" w:hAnsi="Verdana"/>
          <w:sz w:val="18"/>
          <w:szCs w:val="18"/>
        </w:rPr>
        <w:t xml:space="preserve">          b) wartość opałowa - wg normy PN-C-04062:1986</w:t>
      </w:r>
    </w:p>
    <w:p w14:paraId="7A3BC006" w14:textId="6C22C637" w:rsidR="00F0324E" w:rsidRPr="007A75ED" w:rsidRDefault="008F0949" w:rsidP="0053322A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7A75ED">
        <w:rPr>
          <w:rFonts w:ascii="Verdana" w:hAnsi="Verdana"/>
          <w:sz w:val="18"/>
          <w:szCs w:val="18"/>
        </w:rPr>
        <w:t xml:space="preserve">          c) zawartość siarki </w:t>
      </w:r>
      <w:r w:rsidR="005769BF" w:rsidRPr="007A75ED">
        <w:rPr>
          <w:rFonts w:ascii="Verdana" w:hAnsi="Verdana"/>
          <w:sz w:val="18"/>
          <w:szCs w:val="18"/>
        </w:rPr>
        <w:t>- wg normy</w:t>
      </w:r>
      <w:r w:rsidRPr="007A75ED">
        <w:rPr>
          <w:rFonts w:ascii="Verdana" w:hAnsi="Verdana"/>
          <w:sz w:val="18"/>
          <w:szCs w:val="18"/>
        </w:rPr>
        <w:t xml:space="preserve"> PN-EN ISO 20884:2012</w:t>
      </w:r>
    </w:p>
    <w:p w14:paraId="456E8227" w14:textId="130ABB0C" w:rsidR="0053322A" w:rsidRPr="007A75ED" w:rsidRDefault="003547CB" w:rsidP="005769BF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5</w:t>
      </w:r>
      <w:r w:rsidR="0053322A" w:rsidRPr="007A75ED">
        <w:rPr>
          <w:rFonts w:ascii="Verdana" w:eastAsia="Times New Roman" w:hAnsi="Verdana" w:cs="Times New Roman"/>
          <w:sz w:val="18"/>
          <w:szCs w:val="18"/>
          <w:lang w:eastAsia="pl-PL"/>
        </w:rPr>
        <w:t>. Oferowane paliwa muszą spełniać wymagania określone w Polskich Normach dla paliw</w:t>
      </w:r>
      <w:r w:rsidR="00766F74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3322A" w:rsidRPr="007A75ED">
        <w:rPr>
          <w:rFonts w:ascii="Verdana" w:eastAsia="Times New Roman" w:hAnsi="Verdana" w:cs="Times New Roman"/>
          <w:sz w:val="18"/>
          <w:szCs w:val="18"/>
          <w:lang w:eastAsia="pl-PL"/>
        </w:rPr>
        <w:t>płynnych</w:t>
      </w:r>
      <w:r w:rsidR="005769BF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3322A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oraz Rozporządzeniu Ministra </w:t>
      </w:r>
      <w:r w:rsidR="00C07DC0">
        <w:rPr>
          <w:rFonts w:ascii="Verdana" w:eastAsia="Times New Roman" w:hAnsi="Verdana" w:cs="Times New Roman"/>
          <w:sz w:val="18"/>
          <w:szCs w:val="18"/>
          <w:lang w:eastAsia="pl-PL"/>
        </w:rPr>
        <w:t>Klimatu i Środowiska</w:t>
      </w:r>
      <w:r w:rsidR="0053322A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 dnia </w:t>
      </w:r>
      <w:r w:rsidR="00C07DC0">
        <w:rPr>
          <w:rFonts w:ascii="Verdana" w:eastAsia="Times New Roman" w:hAnsi="Verdana" w:cs="Times New Roman"/>
          <w:sz w:val="18"/>
          <w:szCs w:val="18"/>
          <w:lang w:eastAsia="pl-PL"/>
        </w:rPr>
        <w:t>2</w:t>
      </w:r>
      <w:r w:rsidR="00347AB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6 czerwca </w:t>
      </w:r>
      <w:r w:rsidR="0053322A" w:rsidRPr="007A75ED">
        <w:rPr>
          <w:rFonts w:ascii="Verdana" w:eastAsia="Times New Roman" w:hAnsi="Verdana" w:cs="Times New Roman"/>
          <w:sz w:val="18"/>
          <w:szCs w:val="18"/>
          <w:lang w:eastAsia="pl-PL"/>
        </w:rPr>
        <w:t>20</w:t>
      </w:r>
      <w:r w:rsidR="00347AB6">
        <w:rPr>
          <w:rFonts w:ascii="Verdana" w:eastAsia="Times New Roman" w:hAnsi="Verdana" w:cs="Times New Roman"/>
          <w:sz w:val="18"/>
          <w:szCs w:val="18"/>
          <w:lang w:eastAsia="pl-PL"/>
        </w:rPr>
        <w:t>24</w:t>
      </w:r>
      <w:r w:rsidR="005769BF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3322A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r. w sprawie wymagań </w:t>
      </w:r>
      <w:r w:rsidR="005769BF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3322A" w:rsidRPr="007A75ED">
        <w:rPr>
          <w:rFonts w:ascii="Verdana" w:eastAsia="Times New Roman" w:hAnsi="Verdana" w:cs="Times New Roman"/>
          <w:sz w:val="18"/>
          <w:szCs w:val="18"/>
          <w:lang w:eastAsia="pl-PL"/>
        </w:rPr>
        <w:t>jakościowych dla paliw ciekłych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(Dz. U. z 20</w:t>
      </w:r>
      <w:r w:rsidR="00347AB6">
        <w:rPr>
          <w:rFonts w:ascii="Verdana" w:eastAsia="Times New Roman" w:hAnsi="Verdana" w:cs="Times New Roman"/>
          <w:iCs/>
          <w:sz w:val="18"/>
          <w:szCs w:val="18"/>
          <w:lang w:eastAsia="pl-PL"/>
        </w:rPr>
        <w:t>24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r. poz. 1</w:t>
      </w:r>
      <w:r w:rsidR="00347AB6">
        <w:rPr>
          <w:rFonts w:ascii="Verdana" w:eastAsia="Times New Roman" w:hAnsi="Verdana" w:cs="Times New Roman"/>
          <w:iCs/>
          <w:sz w:val="18"/>
          <w:szCs w:val="18"/>
          <w:lang w:eastAsia="pl-PL"/>
        </w:rPr>
        <w:t>01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8</w:t>
      </w:r>
      <w:r w:rsidR="0071782F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z </w:t>
      </w:r>
      <w:proofErr w:type="spellStart"/>
      <w:r w:rsidR="0071782F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późn</w:t>
      </w:r>
      <w:proofErr w:type="spellEnd"/>
      <w:r w:rsidR="0071782F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. zm.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).</w:t>
      </w:r>
    </w:p>
    <w:p w14:paraId="2ED6D222" w14:textId="024260CE" w:rsidR="0053322A" w:rsidRPr="007A75ED" w:rsidRDefault="007E1ACA" w:rsidP="005769BF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6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. Wykonawca przez cały okres obowiązywania umowy zobowiązany jest posiadać</w:t>
      </w:r>
      <w:r w:rsidR="00766F74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</w:t>
      </w:r>
      <w:r w:rsidR="0053322A" w:rsidRPr="007A75ED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>aktualną</w:t>
      </w:r>
      <w:r w:rsidR="005769BF" w:rsidRPr="007A75ED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 xml:space="preserve"> </w:t>
      </w:r>
      <w:r w:rsidR="0053322A" w:rsidRPr="007A75ED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 xml:space="preserve">koncesję 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na obrót paliwami ciekłymi</w:t>
      </w:r>
      <w:r w:rsidR="004B4CE1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wydaną przez Prezesa Urzędu Regulacji Energetyki 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zgodnie</w:t>
      </w:r>
      <w:r w:rsidR="005769BF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z wym</w:t>
      </w:r>
      <w:r w:rsidR="004B4CE1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o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gami ustawy z dnia 10 kwietnia 1997</w:t>
      </w:r>
      <w:r w:rsidR="005769BF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r</w:t>
      </w:r>
      <w:r w:rsidR="004B4CE1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.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Prawo energetyczne (</w:t>
      </w:r>
      <w:r w:rsidR="007814EF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t.</w:t>
      </w:r>
      <w:r w:rsidR="00122ADC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</w:t>
      </w:r>
      <w:r w:rsidR="007814EF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j.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Dz. U.</w:t>
      </w:r>
      <w:r w:rsidR="005769BF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z 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202</w:t>
      </w:r>
      <w:r w:rsidR="007814EF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4</w:t>
      </w:r>
      <w:r w:rsidR="005769BF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r. poz. </w:t>
      </w:r>
      <w:r w:rsidR="00284E46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2</w:t>
      </w:r>
      <w:r w:rsidR="007814EF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66</w:t>
      </w:r>
      <w:r w:rsidR="005769BF" w:rsidRPr="007A75ED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 xml:space="preserve"> 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ze</w:t>
      </w:r>
      <w:r w:rsidR="001F04B2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zm.)</w:t>
      </w:r>
      <w:r w:rsidR="007814EF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.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</w:t>
      </w:r>
    </w:p>
    <w:p w14:paraId="0E6553BA" w14:textId="7E0E33A6" w:rsidR="0053322A" w:rsidRPr="007A75ED" w:rsidRDefault="007E1ACA" w:rsidP="007814EF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7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. Cena sprzedaży paliwa ustalona dla poszczególnych </w:t>
      </w:r>
      <w:proofErr w:type="spellStart"/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tankowań</w:t>
      </w:r>
      <w:proofErr w:type="spellEnd"/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i dostaw nie może być wyższa niż cena sprzedaży obowiązująca w chwili transakcji pomniejszona o </w:t>
      </w:r>
      <w:r w:rsidR="00347AB6">
        <w:rPr>
          <w:rFonts w:ascii="Verdana" w:eastAsia="Times New Roman" w:hAnsi="Verdana" w:cs="Times New Roman"/>
          <w:iCs/>
          <w:sz w:val="18"/>
          <w:szCs w:val="18"/>
          <w:lang w:eastAsia="pl-PL"/>
        </w:rPr>
        <w:t>o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pust zaoferowany w ofercie przez Wykonawcę.</w:t>
      </w:r>
    </w:p>
    <w:p w14:paraId="6049C369" w14:textId="00B3A10F" w:rsidR="0053322A" w:rsidRPr="007A75ED" w:rsidRDefault="007E1ACA" w:rsidP="0053322A">
      <w:pPr>
        <w:spacing w:after="0" w:line="276" w:lineRule="auto"/>
        <w:jc w:val="both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8</w:t>
      </w:r>
      <w:r w:rsidR="0053322A" w:rsidRPr="007A75ED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 xml:space="preserve">. </w:t>
      </w:r>
      <w:r w:rsidR="0053322A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Kod CPV zgodnie ze Wspólnym Słownikiem Zamówień Publicznych:</w:t>
      </w:r>
    </w:p>
    <w:p w14:paraId="08DA7FDF" w14:textId="010C615D" w:rsidR="0053322A" w:rsidRPr="007A75ED" w:rsidRDefault="0053322A" w:rsidP="0053322A">
      <w:pPr>
        <w:spacing w:after="0" w:line="276" w:lineRule="auto"/>
        <w:jc w:val="both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   09</w:t>
      </w:r>
      <w:r w:rsidR="00780BE4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0</w:t>
      </w:r>
      <w:r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0000</w:t>
      </w:r>
      <w:r w:rsidR="00D11A39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-</w:t>
      </w:r>
      <w:r w:rsidR="00780BE4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3</w:t>
      </w:r>
      <w:r w:rsidR="00D11A39"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- paliwa</w:t>
      </w:r>
    </w:p>
    <w:p w14:paraId="416830A1" w14:textId="4FAFB9D4" w:rsidR="0053322A" w:rsidRPr="007A75ED" w:rsidRDefault="0053322A" w:rsidP="0053322A">
      <w:pPr>
        <w:spacing w:after="0" w:line="276" w:lineRule="auto"/>
        <w:jc w:val="both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   091321004</w:t>
      </w:r>
      <w:r w:rsidR="008C2C3F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- benzyna bezołowiowa</w:t>
      </w:r>
    </w:p>
    <w:p w14:paraId="551E672E" w14:textId="69B097F9" w:rsidR="0053322A" w:rsidRPr="007A75ED" w:rsidRDefault="0053322A" w:rsidP="0053322A">
      <w:pPr>
        <w:spacing w:after="0" w:line="276" w:lineRule="auto"/>
        <w:jc w:val="both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   09134100-8</w:t>
      </w:r>
      <w:r w:rsidR="006F2A64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- olej napędowy</w:t>
      </w:r>
    </w:p>
    <w:p w14:paraId="0A692F9F" w14:textId="36C30ED0" w:rsidR="0053322A" w:rsidRPr="007A75ED" w:rsidRDefault="0053322A" w:rsidP="0053322A">
      <w:pPr>
        <w:spacing w:after="0" w:line="276" w:lineRule="auto"/>
        <w:jc w:val="both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lastRenderedPageBreak/>
        <w:t xml:space="preserve">    09135100-5</w:t>
      </w:r>
      <w:r w:rsidR="006F2A64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Times New Roman"/>
          <w:iCs/>
          <w:sz w:val="18"/>
          <w:szCs w:val="18"/>
          <w:lang w:eastAsia="pl-PL"/>
        </w:rPr>
        <w:t>- olej opałowy</w:t>
      </w:r>
    </w:p>
    <w:p w14:paraId="190D93C8" w14:textId="7697BAE8" w:rsidR="0053322A" w:rsidRPr="007A75ED" w:rsidRDefault="007E1ACA" w:rsidP="007814EF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9</w:t>
      </w:r>
      <w:r w:rsidR="0053322A" w:rsidRPr="007A75ED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53322A" w:rsidRPr="007A75E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53322A" w:rsidRPr="007A75E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Zamawiający dopuszcza składanie ofert częściowych. </w:t>
      </w:r>
      <w:r w:rsidR="0053322A" w:rsidRPr="007A75ED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Wykonawca ma prawo złożyć ofertę </w:t>
      </w:r>
      <w:r w:rsidR="007814EF" w:rsidRPr="007A75ED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53322A" w:rsidRPr="007A75ED">
        <w:rPr>
          <w:rFonts w:ascii="Verdana" w:eastAsia="Times New Roman" w:hAnsi="Verdana" w:cs="Times New Roman"/>
          <w:bCs/>
          <w:sz w:val="18"/>
          <w:szCs w:val="18"/>
          <w:lang w:eastAsia="pl-PL"/>
        </w:rPr>
        <w:t>na dowolnie wybraną przez siebie część</w:t>
      </w:r>
      <w:r w:rsidR="007814EF" w:rsidRPr="007A75ED">
        <w:rPr>
          <w:rFonts w:ascii="Verdana" w:eastAsia="Times New Roman" w:hAnsi="Verdana" w:cs="Times New Roman"/>
          <w:bCs/>
          <w:sz w:val="18"/>
          <w:szCs w:val="18"/>
          <w:lang w:eastAsia="pl-PL"/>
        </w:rPr>
        <w:t>,</w:t>
      </w:r>
      <w:r w:rsidR="0053322A" w:rsidRPr="007A75ED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tj. jedną lub dwie części przedmiotu zamówienia.</w:t>
      </w:r>
    </w:p>
    <w:p w14:paraId="38EB2916" w14:textId="3EA3346A" w:rsidR="0053322A" w:rsidRPr="007A75ED" w:rsidRDefault="007E1ACA" w:rsidP="007814EF">
      <w:pPr>
        <w:spacing w:after="0" w:line="276" w:lineRule="auto"/>
        <w:ind w:left="-142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>10</w:t>
      </w:r>
      <w:r w:rsidR="0053322A" w:rsidRPr="007A75ED">
        <w:rPr>
          <w:rFonts w:ascii="Verdana" w:eastAsia="Times New Roman" w:hAnsi="Verdana" w:cs="Times New Roman"/>
          <w:sz w:val="18"/>
          <w:szCs w:val="18"/>
          <w:lang w:eastAsia="pl-PL"/>
        </w:rPr>
        <w:t>. Postępowanie oznaczone jest jako</w:t>
      </w:r>
      <w:r w:rsidR="007814EF"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284E46" w:rsidRPr="00F05B3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TZ</w:t>
      </w:r>
      <w:r w:rsidR="0053322A" w:rsidRPr="00F05B3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.2</w:t>
      </w:r>
      <w:r w:rsidR="00284E46" w:rsidRPr="00F05B3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7</w:t>
      </w:r>
      <w:r w:rsidR="0053322A" w:rsidRPr="00F05B3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1.1</w:t>
      </w:r>
      <w:r w:rsidR="007814EF" w:rsidRPr="00F05B3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5</w:t>
      </w:r>
      <w:r w:rsidR="0053322A" w:rsidRPr="00F05B3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.202</w:t>
      </w:r>
      <w:r w:rsidR="007814EF" w:rsidRPr="00F05B3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4</w:t>
      </w:r>
      <w:r w:rsidR="007814EF" w:rsidRPr="007A75ED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3546246D" w14:textId="2F6EF6E6" w:rsidR="00FF5F1D" w:rsidRPr="007A75ED" w:rsidRDefault="0053322A" w:rsidP="007814EF">
      <w:pPr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Wszelka korespondencja oraz dokumentacja w tej sprawie będzie powoływać się na </w:t>
      </w:r>
      <w:r w:rsidR="00766F74" w:rsidRPr="007A75E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powyższe oznaczenie.</w:t>
      </w:r>
      <w:r w:rsidR="007814EF" w:rsidRPr="007A75E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FF5F1D" w:rsidRPr="007A75ED">
        <w:rPr>
          <w:rFonts w:ascii="Verdana" w:hAnsi="Verdana"/>
          <w:sz w:val="18"/>
          <w:szCs w:val="18"/>
        </w:rPr>
        <w:t xml:space="preserve">Zamawiający </w:t>
      </w:r>
      <w:r w:rsidR="00FF5F1D" w:rsidRPr="007A75ED">
        <w:rPr>
          <w:rFonts w:ascii="Verdana" w:hAnsi="Verdana"/>
          <w:b/>
          <w:bCs/>
          <w:sz w:val="18"/>
          <w:szCs w:val="18"/>
        </w:rPr>
        <w:t>nie wymaga</w:t>
      </w:r>
      <w:r w:rsidR="00FF5F1D" w:rsidRPr="007A75ED">
        <w:rPr>
          <w:rFonts w:ascii="Verdana" w:hAnsi="Verdana"/>
          <w:sz w:val="18"/>
          <w:szCs w:val="18"/>
        </w:rPr>
        <w:t xml:space="preserve"> odbycia przez Wykonawcę wizji lokalnej lub sprawdzenia przez niego dokumentów niezbędnych do realizacji zamówienia. </w:t>
      </w:r>
    </w:p>
    <w:p w14:paraId="33F9AC9B" w14:textId="165DF5CE" w:rsidR="00766F74" w:rsidRPr="007A75ED" w:rsidRDefault="00FF5F1D" w:rsidP="007814EF">
      <w:pPr>
        <w:widowControl w:val="0"/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7A75ED">
        <w:rPr>
          <w:rFonts w:ascii="Verdana" w:hAnsi="Verdana"/>
          <w:sz w:val="18"/>
          <w:szCs w:val="18"/>
        </w:rPr>
        <w:t>1</w:t>
      </w:r>
      <w:r w:rsidR="007814EF" w:rsidRPr="007A75ED">
        <w:rPr>
          <w:rFonts w:ascii="Verdana" w:hAnsi="Verdana"/>
          <w:sz w:val="18"/>
          <w:szCs w:val="18"/>
        </w:rPr>
        <w:t>1</w:t>
      </w:r>
      <w:r w:rsidR="00135CF0" w:rsidRPr="007A75ED">
        <w:rPr>
          <w:rFonts w:ascii="Verdana" w:hAnsi="Verdana"/>
          <w:sz w:val="18"/>
          <w:szCs w:val="18"/>
        </w:rPr>
        <w:t>.</w:t>
      </w:r>
      <w:r w:rsidR="007814EF" w:rsidRPr="007A75ED">
        <w:rPr>
          <w:rFonts w:ascii="Verdana" w:hAnsi="Verdana"/>
          <w:sz w:val="18"/>
          <w:szCs w:val="18"/>
        </w:rPr>
        <w:t xml:space="preserve"> </w:t>
      </w:r>
      <w:r w:rsidRPr="007A75ED">
        <w:rPr>
          <w:rFonts w:ascii="Verdana" w:hAnsi="Verdana"/>
          <w:sz w:val="18"/>
          <w:szCs w:val="18"/>
        </w:rPr>
        <w:t xml:space="preserve">Zamawiający </w:t>
      </w:r>
      <w:r w:rsidRPr="007A75ED">
        <w:rPr>
          <w:rFonts w:ascii="Verdana" w:hAnsi="Verdana"/>
          <w:b/>
          <w:bCs/>
          <w:sz w:val="18"/>
          <w:szCs w:val="18"/>
        </w:rPr>
        <w:t>nie przewiduje</w:t>
      </w:r>
      <w:r w:rsidRPr="007A75ED">
        <w:rPr>
          <w:rFonts w:ascii="Verdana" w:hAnsi="Verdana"/>
          <w:sz w:val="18"/>
          <w:szCs w:val="18"/>
        </w:rPr>
        <w:t xml:space="preserve"> sposobu komunikowania się z Wykonawcami w inny sposób niż</w:t>
      </w:r>
      <w:r w:rsidR="007814EF" w:rsidRPr="007A75ED">
        <w:rPr>
          <w:rFonts w:ascii="Verdana" w:hAnsi="Verdana"/>
          <w:sz w:val="18"/>
          <w:szCs w:val="18"/>
        </w:rPr>
        <w:t xml:space="preserve"> </w:t>
      </w:r>
      <w:r w:rsidR="00C04535" w:rsidRPr="007A75ED">
        <w:rPr>
          <w:rFonts w:ascii="Verdana" w:hAnsi="Verdana"/>
          <w:sz w:val="18"/>
          <w:szCs w:val="18"/>
        </w:rPr>
        <w:t>p</w:t>
      </w:r>
      <w:r w:rsidRPr="007A75ED">
        <w:rPr>
          <w:rFonts w:ascii="Verdana" w:hAnsi="Verdana"/>
          <w:sz w:val="18"/>
          <w:szCs w:val="18"/>
        </w:rPr>
        <w:t>rzy</w:t>
      </w:r>
      <w:r w:rsidR="00C04535" w:rsidRPr="007A75ED">
        <w:rPr>
          <w:rFonts w:ascii="Verdana" w:hAnsi="Verdana"/>
          <w:sz w:val="18"/>
          <w:szCs w:val="18"/>
        </w:rPr>
        <w:t xml:space="preserve"> </w:t>
      </w:r>
      <w:r w:rsidRPr="007A75ED">
        <w:rPr>
          <w:rFonts w:ascii="Verdana" w:hAnsi="Verdana"/>
          <w:sz w:val="18"/>
          <w:szCs w:val="18"/>
        </w:rPr>
        <w:t xml:space="preserve">użyciu środków komunikacji elektronicznej, wskazanych w SWZ. </w:t>
      </w:r>
    </w:p>
    <w:p w14:paraId="6E2D9D73" w14:textId="77777777" w:rsidR="001D0DBC" w:rsidRPr="007A75ED" w:rsidRDefault="001D0DBC" w:rsidP="001D0DBC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78037CBD" w14:textId="185054AD" w:rsidR="007E1ACA" w:rsidRPr="007A75ED" w:rsidRDefault="007E1ACA" w:rsidP="006F2A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7A75ED">
        <w:rPr>
          <w:rFonts w:ascii="Verdana" w:hAnsi="Verdana"/>
          <w:b/>
          <w:bCs/>
          <w:sz w:val="18"/>
          <w:szCs w:val="18"/>
        </w:rPr>
        <w:t xml:space="preserve">V. </w:t>
      </w:r>
      <w:r w:rsidR="006F2A64">
        <w:rPr>
          <w:rFonts w:ascii="Verdana" w:hAnsi="Verdana"/>
          <w:b/>
          <w:bCs/>
          <w:sz w:val="18"/>
          <w:szCs w:val="18"/>
        </w:rPr>
        <w:t xml:space="preserve"> </w:t>
      </w:r>
      <w:r w:rsidRPr="007A75ED">
        <w:rPr>
          <w:rFonts w:ascii="Verdana" w:hAnsi="Verdana"/>
          <w:b/>
          <w:bCs/>
          <w:sz w:val="18"/>
          <w:szCs w:val="18"/>
        </w:rPr>
        <w:t>PODWYKONAWCY</w:t>
      </w:r>
    </w:p>
    <w:p w14:paraId="6EA489B4" w14:textId="1DCE01C5" w:rsidR="00CB5C9B" w:rsidRPr="007A75ED" w:rsidRDefault="00CB5C9B" w:rsidP="007A75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-Bold" w:hAnsi="Verdana-Bold" w:cs="Verdana-Bold"/>
          <w:b/>
          <w:bCs/>
          <w:sz w:val="18"/>
          <w:szCs w:val="18"/>
        </w:rPr>
      </w:pPr>
      <w:r w:rsidRPr="007A75ED">
        <w:rPr>
          <w:rFonts w:ascii="Verdana-Bold" w:hAnsi="Verdana-Bold" w:cs="Verdana-Bold"/>
          <w:b/>
          <w:bCs/>
          <w:sz w:val="18"/>
          <w:szCs w:val="18"/>
        </w:rPr>
        <w:t>1. Informacja o obowiązku osobistego wykonania przez wykonawcę kluczowych części</w:t>
      </w:r>
      <w:r w:rsidR="007A75ED"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 w:rsidRPr="007A75ED">
        <w:rPr>
          <w:rFonts w:ascii="Verdana-Bold" w:hAnsi="Verdana-Bold" w:cs="Verdana-Bold"/>
          <w:b/>
          <w:bCs/>
          <w:sz w:val="18"/>
          <w:szCs w:val="18"/>
        </w:rPr>
        <w:t>zamówienia, jeżeli zamawiający dokonuje takiego zastrzeżenia zgodnie z art. 121</w:t>
      </w:r>
      <w:r w:rsidR="007A75ED"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 w:rsidRPr="007A75ED">
        <w:rPr>
          <w:rFonts w:ascii="Verdana-Bold" w:hAnsi="Verdana-Bold" w:cs="Verdana-Bold"/>
          <w:b/>
          <w:bCs/>
          <w:sz w:val="18"/>
          <w:szCs w:val="18"/>
        </w:rPr>
        <w:t xml:space="preserve">ustawy </w:t>
      </w:r>
      <w:proofErr w:type="spellStart"/>
      <w:r w:rsidRPr="007A75ED">
        <w:rPr>
          <w:rFonts w:ascii="Verdana-Bold" w:hAnsi="Verdana-Bold" w:cs="Verdana-Bold"/>
          <w:b/>
          <w:bCs/>
          <w:sz w:val="18"/>
          <w:szCs w:val="18"/>
        </w:rPr>
        <w:t>Pzp</w:t>
      </w:r>
      <w:proofErr w:type="spellEnd"/>
      <w:r w:rsidRPr="007A75ED">
        <w:rPr>
          <w:rFonts w:ascii="Verdana-Bold" w:hAnsi="Verdana-Bold" w:cs="Verdana-Bold"/>
          <w:b/>
          <w:bCs/>
          <w:sz w:val="18"/>
          <w:szCs w:val="18"/>
        </w:rPr>
        <w:t>.</w:t>
      </w:r>
    </w:p>
    <w:p w14:paraId="356F8607" w14:textId="77777777" w:rsidR="00B71996" w:rsidRPr="007A75ED" w:rsidRDefault="00B71996" w:rsidP="00CB5C9B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</w:p>
    <w:p w14:paraId="360C97C8" w14:textId="7FF54511" w:rsidR="00B71996" w:rsidRPr="00347AB6" w:rsidRDefault="00B71996" w:rsidP="00347AB6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1.1. Zamawiający nie wprowadza zastrzeżenia wskazującego na obowiązek osobistego wykonania </w:t>
      </w:r>
      <w:r w:rsidR="00347AB6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przez wykonawcę kluczowych części zamówienia. </w:t>
      </w:r>
      <w:r w:rsidRPr="007A75ED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Wykonawca może powierzyć wykonanie części zamówienia podwykonawcom</w:t>
      </w:r>
      <w:r w:rsidR="001D0DBC" w:rsidRPr="007A75ED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, </w:t>
      </w:r>
      <w:r w:rsidR="001D0DBC" w:rsidRPr="007A75ED">
        <w:rPr>
          <w:rFonts w:ascii="Verdana" w:hAnsi="Verdana" w:cs="Verdana"/>
          <w:color w:val="000000"/>
          <w:sz w:val="18"/>
          <w:szCs w:val="18"/>
        </w:rPr>
        <w:t>posiadającym uprawnienia do wykonywania działalności w zakresie obrotu paliwami ciekłymi wymagane przepisami ustawy z dnia 10 kwietnia 1997</w:t>
      </w:r>
      <w:r w:rsidR="00F05B34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1D0DBC" w:rsidRPr="007A75ED">
        <w:rPr>
          <w:rFonts w:ascii="Verdana" w:hAnsi="Verdana" w:cs="Verdana"/>
          <w:color w:val="000000"/>
          <w:sz w:val="18"/>
          <w:szCs w:val="18"/>
        </w:rPr>
        <w:t>r.  Prawo energetyczne (</w:t>
      </w:r>
      <w:proofErr w:type="spellStart"/>
      <w:r w:rsidR="001D0DBC" w:rsidRPr="007A75ED">
        <w:rPr>
          <w:rFonts w:ascii="Verdana" w:hAnsi="Verdana" w:cs="Verdana"/>
          <w:color w:val="000000"/>
          <w:sz w:val="18"/>
          <w:szCs w:val="18"/>
        </w:rPr>
        <w:t>t.j</w:t>
      </w:r>
      <w:proofErr w:type="spellEnd"/>
      <w:r w:rsidR="001D0DBC" w:rsidRPr="007A75ED">
        <w:rPr>
          <w:rFonts w:ascii="Verdana" w:hAnsi="Verdana" w:cs="Verdana"/>
          <w:color w:val="000000"/>
          <w:sz w:val="18"/>
          <w:szCs w:val="18"/>
        </w:rPr>
        <w:t>. Dz. U. z 202</w:t>
      </w:r>
      <w:r w:rsidR="00F05B34">
        <w:rPr>
          <w:rFonts w:ascii="Verdana" w:hAnsi="Verdana" w:cs="Verdana"/>
          <w:color w:val="000000"/>
          <w:sz w:val="18"/>
          <w:szCs w:val="18"/>
        </w:rPr>
        <w:t>4</w:t>
      </w:r>
      <w:r w:rsidR="001D0DBC" w:rsidRPr="007A75ED">
        <w:rPr>
          <w:rFonts w:ascii="Verdana" w:hAnsi="Verdana" w:cs="Verdana"/>
          <w:color w:val="000000"/>
          <w:sz w:val="18"/>
          <w:szCs w:val="18"/>
        </w:rPr>
        <w:t xml:space="preserve"> r. poz. </w:t>
      </w:r>
      <w:r w:rsidR="00284E46" w:rsidRPr="007A75ED">
        <w:rPr>
          <w:rFonts w:ascii="Verdana" w:hAnsi="Verdana" w:cs="Verdana"/>
          <w:color w:val="000000"/>
          <w:sz w:val="18"/>
          <w:szCs w:val="18"/>
        </w:rPr>
        <w:t>2</w:t>
      </w:r>
      <w:r w:rsidR="00F05B34">
        <w:rPr>
          <w:rFonts w:ascii="Verdana" w:hAnsi="Verdana" w:cs="Verdana"/>
          <w:color w:val="000000"/>
          <w:sz w:val="18"/>
          <w:szCs w:val="18"/>
        </w:rPr>
        <w:t>66</w:t>
      </w:r>
      <w:r w:rsidR="001D0DBC" w:rsidRPr="007A75ED">
        <w:rPr>
          <w:rFonts w:ascii="Verdana" w:hAnsi="Verdana" w:cs="Verdana"/>
          <w:color w:val="000000"/>
          <w:sz w:val="18"/>
          <w:szCs w:val="18"/>
        </w:rPr>
        <w:t xml:space="preserve"> z</w:t>
      </w:r>
      <w:r w:rsidR="00F05B34">
        <w:rPr>
          <w:rFonts w:ascii="Verdana" w:hAnsi="Verdana" w:cs="Verdana"/>
          <w:color w:val="000000"/>
          <w:sz w:val="18"/>
          <w:szCs w:val="18"/>
        </w:rPr>
        <w:t xml:space="preserve">e </w:t>
      </w:r>
      <w:r w:rsidR="001D0DBC" w:rsidRPr="007A75ED">
        <w:rPr>
          <w:rFonts w:ascii="Verdana" w:hAnsi="Verdana" w:cs="Verdana"/>
          <w:color w:val="000000"/>
          <w:sz w:val="18"/>
          <w:szCs w:val="18"/>
        </w:rPr>
        <w:t xml:space="preserve">zm.). </w:t>
      </w:r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W przypadku powierzenia wykonania części zamówienia</w:t>
      </w:r>
      <w:r w:rsidR="00F05B3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podwykonawcom, Zamawiający żąda wskazania przez Wykonawcę części zamówienia, której wykonanie zamierza powierzyć podwykonawcom wraz z podaniem ich nazw </w:t>
      </w:r>
      <w:r w:rsidRPr="007A75ED"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pl-PL"/>
        </w:rPr>
        <w:t>(o ile są znani Wykonawcy)</w:t>
      </w:r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, lub podania przez Wykonawcę nazwy (firm) podwykonawców, na których zasoby wykonawca powołuje się na zasadach określonych w art. 118 ust. 1 ustawy </w:t>
      </w:r>
      <w:proofErr w:type="spellStart"/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Pzp</w:t>
      </w:r>
      <w:proofErr w:type="spellEnd"/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, w celu wskazania spełnienia warunków udziału w post</w:t>
      </w:r>
      <w:r w:rsidR="006F2A6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ę</w:t>
      </w:r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powaniu, o których mowa w art.</w:t>
      </w:r>
      <w:r w:rsidR="00F05B3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112 ust. 2 pkt 4 ustawy </w:t>
      </w:r>
      <w:proofErr w:type="spellStart"/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Pzp</w:t>
      </w:r>
      <w:proofErr w:type="spellEnd"/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.</w:t>
      </w:r>
    </w:p>
    <w:p w14:paraId="3A39F768" w14:textId="55B659D8" w:rsidR="00B71996" w:rsidRPr="00F05B34" w:rsidRDefault="00B71996" w:rsidP="00F05B34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1.2. Jeżeli zmiana albo rezygnacja z podwykonawcy dotyczy podmiotu, na którego zasoby</w:t>
      </w:r>
      <w:r w:rsidR="00F05B3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wykonawca powołał się, na zasadach określonych w art. 118 ust. 1 ustawy </w:t>
      </w:r>
      <w:proofErr w:type="spellStart"/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Pzp</w:t>
      </w:r>
      <w:proofErr w:type="spellEnd"/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, w celu wykazania spełnienia warunków udziału w postępowaniu, o którym mowa w art. 112 ust. 2 pkt 4 ustawy </w:t>
      </w:r>
      <w:proofErr w:type="spellStart"/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Pzp</w:t>
      </w:r>
      <w:proofErr w:type="spellEnd"/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,</w:t>
      </w:r>
      <w:r w:rsidR="00122ADC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Wykonawca jest obowiązany wykazać Zamawiającemu, iż proponowany inny podwykonawca lub wykonawca samodzielnie spełnia je w stopniu nie mniejszym niż wymagany w trakcie postępowania o udzielenie zamówienia.</w:t>
      </w:r>
      <w:r w:rsidR="00CB5C9B" w:rsidRPr="007A75E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14:paraId="54D9846B" w14:textId="5CE6C2DC" w:rsidR="00CB5C9B" w:rsidRPr="00F05B34" w:rsidRDefault="00CB5C9B" w:rsidP="00F05B34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7A75E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1.</w:t>
      </w:r>
      <w:r w:rsidR="00B71996" w:rsidRPr="007A75E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</w:t>
      </w:r>
      <w:r w:rsidRPr="007A75E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Powierzenie części zamówienia </w:t>
      </w:r>
      <w:r w:rsidR="00F05B3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</w:t>
      </w:r>
      <w:r w:rsidRPr="007A75E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odwykonawcom nie zwalnia Wykonawcy z odpowiedzialności za należyte wykonanie zamówienia.</w:t>
      </w:r>
    </w:p>
    <w:p w14:paraId="5A8EF1AA" w14:textId="77777777" w:rsidR="00CB5C9B" w:rsidRPr="007A75ED" w:rsidRDefault="00CB5C9B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26F4377" w14:textId="5041A984" w:rsidR="0060759E" w:rsidRPr="007A75ED" w:rsidRDefault="00A86C06" w:rsidP="006F2A64">
      <w:pPr>
        <w:widowControl w:val="0"/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B631A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</w:t>
      </w:r>
      <w:r w:rsidR="00B71996" w:rsidRPr="007A75E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VI. </w:t>
      </w:r>
      <w:r w:rsidR="00FF5F1D" w:rsidRPr="007A75E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B71996" w:rsidRPr="007A75ED">
        <w:rPr>
          <w:rFonts w:ascii="Verdana" w:eastAsia="Times New Roman" w:hAnsi="Verdana" w:cs="Times New Roman"/>
          <w:b/>
          <w:sz w:val="18"/>
          <w:szCs w:val="18"/>
          <w:lang w:eastAsia="pl-PL"/>
        </w:rPr>
        <w:t>TERMIN REALIZACJI ZAMÓWIENIA</w:t>
      </w:r>
      <w:r w:rsidR="001E27BD" w:rsidRPr="007A75ED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</w:t>
      </w:r>
    </w:p>
    <w:p w14:paraId="6E341E86" w14:textId="02111DF3" w:rsidR="006F25CB" w:rsidRPr="007A75ED" w:rsidRDefault="00F05B34" w:rsidP="00F05B34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</w:t>
      </w:r>
      <w:r w:rsidR="001D52FB" w:rsidRPr="007A75ED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1. </w:t>
      </w:r>
      <w:r w:rsidR="006F25CB" w:rsidRPr="007A75ED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Termin </w:t>
      </w:r>
      <w:r w:rsidR="00B71996" w:rsidRPr="007A75ED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realizacji dla poszczególnych części: </w:t>
      </w:r>
      <w:r w:rsidR="00B71996" w:rsidRPr="007A75E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od dnia </w:t>
      </w:r>
      <w:r w:rsidR="00B71996" w:rsidRPr="007A75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1.01.202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</w:t>
      </w:r>
      <w:r w:rsidR="001D0DBC" w:rsidRPr="007A75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B71996" w:rsidRPr="007A75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r.</w:t>
      </w:r>
      <w:r w:rsidR="00B71996" w:rsidRPr="007A75E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B71996" w:rsidRPr="007A75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do  dnia 31.</w:t>
      </w:r>
      <w:r w:rsidR="00D50CA2" w:rsidRPr="007A75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12</w:t>
      </w:r>
      <w:r w:rsidR="00B71996" w:rsidRPr="007A75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.202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</w:t>
      </w:r>
      <w:r w:rsidR="00B71996" w:rsidRPr="007A75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r.</w:t>
      </w:r>
    </w:p>
    <w:p w14:paraId="38E25A0B" w14:textId="77777777" w:rsidR="00BC5EC5" w:rsidRPr="007A75ED" w:rsidRDefault="00BC5EC5" w:rsidP="006F2A64">
      <w:pPr>
        <w:pStyle w:val="Bezodstpw"/>
        <w:rPr>
          <w:lang w:eastAsia="pl-PL"/>
        </w:rPr>
      </w:pPr>
    </w:p>
    <w:p w14:paraId="26BBFE12" w14:textId="0B5B7FC7" w:rsidR="00D15D81" w:rsidRPr="006F2A64" w:rsidRDefault="006F2A64" w:rsidP="00347AB6">
      <w:pPr>
        <w:pStyle w:val="Bezodstpw"/>
        <w:ind w:left="284" w:hanging="568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="00B71996" w:rsidRPr="006F2A64">
        <w:rPr>
          <w:rFonts w:ascii="Verdana" w:hAnsi="Verdana"/>
          <w:b/>
          <w:bCs/>
          <w:sz w:val="18"/>
          <w:szCs w:val="18"/>
          <w:lang w:eastAsia="pl-PL"/>
        </w:rPr>
        <w:t>VII.</w:t>
      </w:r>
      <w:r w:rsidR="00347AB6"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="00B71996" w:rsidRPr="006F2A64">
        <w:rPr>
          <w:rFonts w:ascii="Verdana" w:hAnsi="Verdana"/>
          <w:b/>
          <w:bCs/>
          <w:sz w:val="18"/>
          <w:szCs w:val="18"/>
          <w:lang w:eastAsia="pl-PL"/>
        </w:rPr>
        <w:t>PROJEKTOWANE POSTANOWIENIA UMOWY W SPRAWIE ZAMÓWIENIA</w:t>
      </w:r>
      <w:r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="00B71996" w:rsidRPr="006F2A64">
        <w:rPr>
          <w:rFonts w:ascii="Verdana" w:hAnsi="Verdana"/>
          <w:b/>
          <w:bCs/>
          <w:sz w:val="18"/>
          <w:szCs w:val="18"/>
          <w:lang w:eastAsia="pl-PL"/>
        </w:rPr>
        <w:t xml:space="preserve">PUBLICZNEGO, </w:t>
      </w:r>
      <w:r w:rsidR="00F05B34" w:rsidRPr="006F2A64"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="00B71996" w:rsidRPr="006F2A64">
        <w:rPr>
          <w:rFonts w:ascii="Verdana" w:hAnsi="Verdana"/>
          <w:b/>
          <w:bCs/>
          <w:sz w:val="18"/>
          <w:szCs w:val="18"/>
          <w:lang w:eastAsia="pl-PL"/>
        </w:rPr>
        <w:t xml:space="preserve">KTÓRE ZOSTANĄ WPROWADZONE </w:t>
      </w:r>
      <w:r w:rsidR="00767C0C" w:rsidRPr="006F2A64">
        <w:rPr>
          <w:rFonts w:ascii="Verdana" w:hAnsi="Verdana"/>
          <w:b/>
          <w:bCs/>
          <w:sz w:val="18"/>
          <w:szCs w:val="18"/>
          <w:lang w:eastAsia="pl-PL"/>
        </w:rPr>
        <w:t>DO</w:t>
      </w:r>
      <w:r w:rsidR="00B71996" w:rsidRPr="006F2A64">
        <w:rPr>
          <w:rFonts w:ascii="Verdana" w:hAnsi="Verdana"/>
          <w:b/>
          <w:bCs/>
          <w:sz w:val="18"/>
          <w:szCs w:val="18"/>
          <w:lang w:eastAsia="pl-PL"/>
        </w:rPr>
        <w:t xml:space="preserve"> TREŚCI</w:t>
      </w:r>
      <w:r w:rsidR="00767C0C" w:rsidRPr="006F2A64">
        <w:rPr>
          <w:rFonts w:ascii="Verdana" w:hAnsi="Verdana"/>
          <w:b/>
          <w:bCs/>
          <w:sz w:val="18"/>
          <w:szCs w:val="18"/>
          <w:lang w:eastAsia="pl-PL"/>
        </w:rPr>
        <w:t xml:space="preserve"> TEJ UMOWY</w:t>
      </w:r>
    </w:p>
    <w:p w14:paraId="7E3194CA" w14:textId="77777777" w:rsidR="00F05B34" w:rsidRPr="00F05B34" w:rsidRDefault="00F05B34" w:rsidP="00582601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l-PL"/>
        </w:rPr>
      </w:pPr>
    </w:p>
    <w:p w14:paraId="729EDA34" w14:textId="6AA01AC4" w:rsidR="00767C0C" w:rsidRPr="007A75ED" w:rsidRDefault="00F05B34" w:rsidP="00767C0C">
      <w:pPr>
        <w:autoSpaceDE w:val="0"/>
        <w:autoSpaceDN w:val="0"/>
        <w:adjustRightInd w:val="0"/>
        <w:spacing w:after="21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767C0C" w:rsidRPr="007A75E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1. </w:t>
      </w:r>
      <w:r w:rsidR="00767C0C"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Umowy w sprawie realizacji poszczególnych części niniejszego zamówienia publicznego zawarte </w:t>
      </w:r>
    </w:p>
    <w:p w14:paraId="5325FDC4" w14:textId="6EC9AFAC" w:rsidR="00767C0C" w:rsidRPr="007A75ED" w:rsidRDefault="00767C0C" w:rsidP="00767C0C">
      <w:pPr>
        <w:autoSpaceDE w:val="0"/>
        <w:autoSpaceDN w:val="0"/>
        <w:adjustRightInd w:val="0"/>
        <w:spacing w:after="21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</w:t>
      </w:r>
      <w:r w:rsidR="00F05B3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zostaną z uwzględnieniem postanowień wynikających z treści niniejszej specyfikacji oraz danych </w:t>
      </w:r>
    </w:p>
    <w:p w14:paraId="73853239" w14:textId="4A65489A" w:rsidR="00767C0C" w:rsidRPr="007A75ED" w:rsidRDefault="00767C0C" w:rsidP="00767C0C">
      <w:pPr>
        <w:autoSpaceDE w:val="0"/>
        <w:autoSpaceDN w:val="0"/>
        <w:adjustRightInd w:val="0"/>
        <w:spacing w:after="21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</w:t>
      </w:r>
      <w:r w:rsidR="00F05B3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zawartych w ofercie. </w:t>
      </w:r>
    </w:p>
    <w:p w14:paraId="57E4B5BC" w14:textId="2A9F242C" w:rsidR="00767C0C" w:rsidRPr="007A75ED" w:rsidRDefault="00F05B34" w:rsidP="00F05B34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767C0C" w:rsidRPr="007A75E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2. </w:t>
      </w:r>
      <w:r w:rsidR="00767C0C"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Projekt umowy na wykonanie niniejszego zamówienia został określony w załącznik</w:t>
      </w:r>
      <w:r w:rsidR="009D7320"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u</w:t>
      </w:r>
      <w:r w:rsidR="00767C0C"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do SWZ. </w:t>
      </w:r>
    </w:p>
    <w:p w14:paraId="7C1CBF0A" w14:textId="1082027F" w:rsidR="00767C0C" w:rsidRPr="007A75ED" w:rsidRDefault="00F05B34" w:rsidP="00767C0C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767C0C" w:rsidRPr="007A75E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3. </w:t>
      </w:r>
      <w:r w:rsidR="00767C0C" w:rsidRPr="007A75E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W projekcie umowy Zamawiający określił inne niż istotne warunki zmian zawartej umowy. </w:t>
      </w:r>
    </w:p>
    <w:p w14:paraId="4CD109CE" w14:textId="0A72125C" w:rsidR="00767C0C" w:rsidRPr="007A75ED" w:rsidRDefault="00767C0C" w:rsidP="00170C3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53703D3" w14:textId="474FA3C6" w:rsidR="00767C0C" w:rsidRPr="007A75ED" w:rsidRDefault="00B631A3" w:rsidP="006F2A64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</w:t>
      </w:r>
      <w:r w:rsidR="006F2A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9D7320" w:rsidRPr="007A75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VIII. WARUNKI UDZIAŁU W POSTĘPOWANIU</w:t>
      </w:r>
    </w:p>
    <w:p w14:paraId="2165366E" w14:textId="7E6C36F4" w:rsidR="003A7A3C" w:rsidRPr="006758AC" w:rsidRDefault="00F05B34" w:rsidP="006F2A64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D15D81" w:rsidRPr="006758AC">
        <w:rPr>
          <w:rFonts w:ascii="Verdana" w:hAnsi="Verdana" w:cs="Times New Roman"/>
          <w:sz w:val="18"/>
          <w:szCs w:val="18"/>
        </w:rPr>
        <w:t>1. O udzielenie zamówienia mogą ubiegać się Wykonawcy</w:t>
      </w:r>
      <w:r w:rsidR="006758AC">
        <w:rPr>
          <w:rFonts w:ascii="Verdana" w:hAnsi="Verdana" w:cs="Times New Roman"/>
          <w:sz w:val="18"/>
          <w:szCs w:val="18"/>
        </w:rPr>
        <w:t>,</w:t>
      </w:r>
      <w:r w:rsidR="003A7A3C" w:rsidRPr="006758AC">
        <w:rPr>
          <w:rFonts w:ascii="Verdana" w:hAnsi="Verdana" w:cs="Times New Roman"/>
          <w:sz w:val="18"/>
          <w:szCs w:val="18"/>
        </w:rPr>
        <w:t xml:space="preserve"> </w:t>
      </w:r>
      <w:r w:rsidR="00D15D81" w:rsidRPr="006758AC">
        <w:rPr>
          <w:rFonts w:ascii="Verdana" w:hAnsi="Verdana" w:cs="Times New Roman"/>
          <w:sz w:val="18"/>
          <w:szCs w:val="18"/>
        </w:rPr>
        <w:t>którzy</w:t>
      </w:r>
      <w:r w:rsidR="003A7A3C" w:rsidRPr="006758AC">
        <w:rPr>
          <w:rFonts w:ascii="Verdana" w:hAnsi="Verdana" w:cs="Times New Roman"/>
          <w:sz w:val="18"/>
          <w:szCs w:val="18"/>
        </w:rPr>
        <w:t>:</w:t>
      </w:r>
    </w:p>
    <w:p w14:paraId="3E07C139" w14:textId="36F737E7" w:rsidR="007735B9" w:rsidRDefault="007735B9" w:rsidP="00A07D4F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Verdana" w:hAnsi="Verdana" w:cs="Verdana"/>
          <w:color w:val="000000"/>
          <w:sz w:val="18"/>
          <w:szCs w:val="18"/>
        </w:rPr>
      </w:pPr>
      <w:r w:rsidRPr="007A75ED">
        <w:rPr>
          <w:rFonts w:ascii="Verdana" w:hAnsi="Verdana" w:cs="Verdana"/>
          <w:color w:val="000000"/>
          <w:sz w:val="18"/>
          <w:szCs w:val="18"/>
        </w:rPr>
        <w:t xml:space="preserve">   1</w:t>
      </w:r>
      <w:r w:rsidR="00A07D4F">
        <w:rPr>
          <w:rFonts w:ascii="Verdana" w:hAnsi="Verdana" w:cs="Verdana"/>
          <w:color w:val="000000"/>
          <w:sz w:val="18"/>
          <w:szCs w:val="18"/>
        </w:rPr>
        <w:t>.1.</w:t>
      </w:r>
      <w:r w:rsidRPr="007A75ED">
        <w:rPr>
          <w:rFonts w:ascii="Verdana" w:hAnsi="Verdana" w:cs="Verdana"/>
          <w:color w:val="000000"/>
          <w:sz w:val="18"/>
          <w:szCs w:val="18"/>
        </w:rPr>
        <w:t xml:space="preserve"> nie podlegają wykluczeniu z postępowania na podstawie art. 108 ust. 1 i art. 109 ust. 1 pkt </w:t>
      </w:r>
      <w:r w:rsidR="00A07D4F">
        <w:rPr>
          <w:rFonts w:ascii="Verdana" w:hAnsi="Verdana" w:cs="Verdana"/>
          <w:color w:val="000000"/>
          <w:sz w:val="18"/>
          <w:szCs w:val="18"/>
        </w:rPr>
        <w:t xml:space="preserve">  </w:t>
      </w:r>
      <w:r w:rsidRPr="007A75ED">
        <w:rPr>
          <w:rFonts w:ascii="Verdana" w:hAnsi="Verdana" w:cs="Verdana"/>
          <w:color w:val="000000"/>
          <w:sz w:val="18"/>
          <w:szCs w:val="18"/>
        </w:rPr>
        <w:t xml:space="preserve">4 ustawy </w:t>
      </w:r>
      <w:proofErr w:type="spellStart"/>
      <w:r w:rsidR="00011505" w:rsidRPr="007A75ED">
        <w:rPr>
          <w:rFonts w:ascii="Verdana" w:hAnsi="Verdana" w:cs="Verdana"/>
          <w:color w:val="000000"/>
          <w:sz w:val="18"/>
          <w:szCs w:val="18"/>
        </w:rPr>
        <w:t>P</w:t>
      </w:r>
      <w:r w:rsidRPr="007A75ED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Pr="007A75ED">
        <w:rPr>
          <w:rFonts w:ascii="Verdana" w:hAnsi="Verdana" w:cs="Verdana"/>
          <w:color w:val="000000"/>
          <w:sz w:val="18"/>
          <w:szCs w:val="18"/>
        </w:rPr>
        <w:t xml:space="preserve"> z zastrzeżeniem art. 110 ust. 2 ustawy </w:t>
      </w:r>
      <w:proofErr w:type="spellStart"/>
      <w:r w:rsidR="00011505" w:rsidRPr="007A75ED">
        <w:rPr>
          <w:rFonts w:ascii="Verdana" w:hAnsi="Verdana" w:cs="Verdana"/>
          <w:color w:val="000000"/>
          <w:sz w:val="18"/>
          <w:szCs w:val="18"/>
        </w:rPr>
        <w:t>P</w:t>
      </w:r>
      <w:r w:rsidRPr="007A75ED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Pr="007A75ED">
        <w:rPr>
          <w:rFonts w:ascii="Verdana" w:hAnsi="Verdana" w:cs="Verdana"/>
          <w:color w:val="000000"/>
          <w:sz w:val="18"/>
          <w:szCs w:val="18"/>
        </w:rPr>
        <w:t xml:space="preserve"> oraz </w:t>
      </w:r>
    </w:p>
    <w:p w14:paraId="3B452C58" w14:textId="75D23760" w:rsidR="00C23A4D" w:rsidRPr="00B631A3" w:rsidRDefault="00A07D4F" w:rsidP="00B631A3">
      <w:pPr>
        <w:pStyle w:val="Bezodstpw"/>
        <w:spacing w:line="276" w:lineRule="auto"/>
        <w:ind w:left="567" w:hanging="567"/>
        <w:jc w:val="both"/>
        <w:rPr>
          <w:rFonts w:ascii="Verdana" w:hAnsi="Verdana"/>
          <w:sz w:val="18"/>
          <w:szCs w:val="18"/>
          <w:lang w:eastAsia="pl-PL"/>
        </w:rPr>
      </w:pPr>
      <w:r w:rsidRPr="00B631A3">
        <w:rPr>
          <w:rFonts w:ascii="Verdana" w:hAnsi="Verdana"/>
          <w:sz w:val="18"/>
          <w:szCs w:val="18"/>
        </w:rPr>
        <w:t xml:space="preserve">   </w:t>
      </w:r>
      <w:r w:rsidR="00C23A4D" w:rsidRPr="00B631A3">
        <w:rPr>
          <w:rFonts w:ascii="Verdana" w:hAnsi="Verdana"/>
          <w:sz w:val="18"/>
          <w:szCs w:val="18"/>
          <w:lang w:eastAsia="pl-PL"/>
        </w:rPr>
        <w:t>1.2.</w:t>
      </w:r>
      <w:r w:rsidR="00C23A4D" w:rsidRPr="00B631A3"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="00C23A4D" w:rsidRPr="00B631A3">
        <w:rPr>
          <w:rFonts w:ascii="Verdana" w:hAnsi="Verdana"/>
          <w:sz w:val="18"/>
          <w:szCs w:val="18"/>
          <w:lang w:eastAsia="pl-PL"/>
        </w:rPr>
        <w:t>nie podlegają wykluczeniu z postępowania na podstawie art. 7 ust. 1 ustawy z dnia 13</w:t>
      </w:r>
      <w:r w:rsidR="00B631A3">
        <w:rPr>
          <w:rFonts w:ascii="Verdana" w:hAnsi="Verdana"/>
          <w:sz w:val="18"/>
          <w:szCs w:val="18"/>
          <w:lang w:eastAsia="pl-PL"/>
        </w:rPr>
        <w:t xml:space="preserve"> </w:t>
      </w:r>
      <w:r w:rsidR="00C23A4D" w:rsidRPr="00B631A3">
        <w:rPr>
          <w:rFonts w:ascii="Verdana" w:hAnsi="Verdana"/>
          <w:sz w:val="18"/>
          <w:szCs w:val="18"/>
          <w:lang w:eastAsia="pl-PL"/>
        </w:rPr>
        <w:t xml:space="preserve">kwietnia 2022 r. o szczególnych rozwiązaniach w zakresie przeciwdziałania wspieraniu agresji na  Ukrainę oraz służących ochronie bezpieczeństwa narodowego oraz </w:t>
      </w:r>
    </w:p>
    <w:p w14:paraId="37D12FA2" w14:textId="53B853A8" w:rsidR="007735B9" w:rsidRPr="00B631A3" w:rsidRDefault="00C23A4D" w:rsidP="00B631A3">
      <w:pPr>
        <w:pStyle w:val="Bezodstpw"/>
        <w:spacing w:line="276" w:lineRule="auto"/>
        <w:ind w:left="567" w:hanging="425"/>
        <w:jc w:val="both"/>
        <w:rPr>
          <w:rFonts w:ascii="Verdana" w:hAnsi="Verdana"/>
          <w:sz w:val="18"/>
          <w:szCs w:val="18"/>
          <w:lang w:eastAsia="pl-PL"/>
        </w:rPr>
      </w:pPr>
      <w:r w:rsidRPr="00B631A3">
        <w:rPr>
          <w:rFonts w:ascii="Verdana" w:hAnsi="Verdana"/>
          <w:sz w:val="18"/>
          <w:szCs w:val="18"/>
          <w:lang w:eastAsia="pl-PL"/>
        </w:rPr>
        <w:lastRenderedPageBreak/>
        <w:t xml:space="preserve">1.3. spełniają warunki udziału w postępowaniu, o których mowa w art. 112 ust. 1 ustawy </w:t>
      </w:r>
      <w:proofErr w:type="spellStart"/>
      <w:r w:rsidRPr="00B631A3">
        <w:rPr>
          <w:rFonts w:ascii="Verdana" w:hAnsi="Verdana"/>
          <w:sz w:val="18"/>
          <w:szCs w:val="18"/>
          <w:lang w:eastAsia="pl-PL"/>
        </w:rPr>
        <w:t>Pzp</w:t>
      </w:r>
      <w:proofErr w:type="spellEnd"/>
      <w:r w:rsidRPr="00B631A3">
        <w:rPr>
          <w:rFonts w:ascii="Verdana" w:hAnsi="Verdana"/>
          <w:sz w:val="18"/>
          <w:szCs w:val="18"/>
          <w:lang w:eastAsia="pl-PL"/>
        </w:rPr>
        <w:t xml:space="preserve">                  </w:t>
      </w:r>
      <w:r w:rsidR="00B631A3">
        <w:rPr>
          <w:rFonts w:ascii="Verdana" w:hAnsi="Verdana"/>
          <w:sz w:val="18"/>
          <w:szCs w:val="18"/>
          <w:lang w:eastAsia="pl-PL"/>
        </w:rPr>
        <w:t xml:space="preserve"> </w:t>
      </w:r>
      <w:r w:rsidRPr="00B631A3">
        <w:rPr>
          <w:rFonts w:ascii="Verdana" w:hAnsi="Verdana"/>
          <w:sz w:val="18"/>
          <w:szCs w:val="18"/>
          <w:lang w:eastAsia="pl-PL"/>
        </w:rPr>
        <w:t>i którzy wykażą ich spełnianie na poziomie wymaganym przez Zamawiającego zgodnie                z opisem zamieszczonym poniżej.</w:t>
      </w:r>
    </w:p>
    <w:p w14:paraId="776C9C4F" w14:textId="21D025BD" w:rsidR="009D7320" w:rsidRDefault="00C23A4D" w:rsidP="006F2A64">
      <w:pPr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6758AC">
        <w:rPr>
          <w:rFonts w:ascii="Verdana" w:hAnsi="Verdana" w:cs="Times New Roman"/>
          <w:sz w:val="18"/>
          <w:szCs w:val="18"/>
        </w:rPr>
        <w:t xml:space="preserve"> </w:t>
      </w:r>
      <w:r w:rsidR="003A7A3C" w:rsidRPr="006758AC">
        <w:rPr>
          <w:rFonts w:ascii="Verdana" w:hAnsi="Verdana" w:cs="Times New Roman"/>
          <w:sz w:val="18"/>
          <w:szCs w:val="18"/>
        </w:rPr>
        <w:t xml:space="preserve">2. O udzielenie zamówienia mogą ubiegać się </w:t>
      </w:r>
      <w:r w:rsidR="002A6A31" w:rsidRPr="006758AC">
        <w:rPr>
          <w:rFonts w:ascii="Verdana" w:hAnsi="Verdana" w:cs="Times New Roman"/>
          <w:sz w:val="18"/>
          <w:szCs w:val="18"/>
        </w:rPr>
        <w:t>W</w:t>
      </w:r>
      <w:r w:rsidR="003A7A3C" w:rsidRPr="006758AC">
        <w:rPr>
          <w:rFonts w:ascii="Verdana" w:hAnsi="Verdana" w:cs="Times New Roman"/>
          <w:sz w:val="18"/>
          <w:szCs w:val="18"/>
        </w:rPr>
        <w:t>ykonawcy, którz</w:t>
      </w:r>
      <w:r w:rsidR="002A6A31" w:rsidRPr="006758AC">
        <w:rPr>
          <w:rFonts w:ascii="Verdana" w:hAnsi="Verdana" w:cs="Times New Roman"/>
          <w:sz w:val="18"/>
          <w:szCs w:val="18"/>
        </w:rPr>
        <w:t>y</w:t>
      </w:r>
      <w:r w:rsidR="003A7A3C" w:rsidRPr="006758AC">
        <w:rPr>
          <w:rFonts w:ascii="Verdana" w:hAnsi="Verdana" w:cs="Times New Roman"/>
          <w:sz w:val="18"/>
          <w:szCs w:val="18"/>
        </w:rPr>
        <w:t xml:space="preserve"> spełniają warunki </w:t>
      </w:r>
      <w:r w:rsidRPr="006758AC">
        <w:rPr>
          <w:rFonts w:ascii="Verdana" w:hAnsi="Verdana" w:cs="Times New Roman"/>
          <w:sz w:val="18"/>
          <w:szCs w:val="18"/>
        </w:rPr>
        <w:t xml:space="preserve"> </w:t>
      </w:r>
      <w:r w:rsidR="005864FA" w:rsidRPr="006758AC">
        <w:rPr>
          <w:rFonts w:ascii="Verdana" w:hAnsi="Verdana" w:cs="Times New Roman"/>
          <w:sz w:val="18"/>
          <w:szCs w:val="18"/>
        </w:rPr>
        <w:t>d</w:t>
      </w:r>
      <w:r w:rsidR="003A7A3C" w:rsidRPr="006758AC">
        <w:rPr>
          <w:rFonts w:ascii="Verdana" w:hAnsi="Verdana" w:cs="Times New Roman"/>
          <w:sz w:val="18"/>
          <w:szCs w:val="18"/>
        </w:rPr>
        <w:t>otyczące</w:t>
      </w:r>
      <w:r w:rsidR="002A6A31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2A6A31" w:rsidRPr="00C23A4D">
        <w:rPr>
          <w:rFonts w:ascii="Verdana" w:hAnsi="Verdana" w:cs="Times New Roman"/>
          <w:sz w:val="18"/>
          <w:szCs w:val="18"/>
        </w:rPr>
        <w:t>(wymagane w post</w:t>
      </w:r>
      <w:r w:rsidR="00A07D4F" w:rsidRPr="00C23A4D">
        <w:rPr>
          <w:rFonts w:ascii="Verdana" w:hAnsi="Verdana" w:cs="Times New Roman"/>
          <w:sz w:val="18"/>
          <w:szCs w:val="18"/>
        </w:rPr>
        <w:t>ę</w:t>
      </w:r>
      <w:r w:rsidR="002A6A31" w:rsidRPr="00C23A4D">
        <w:rPr>
          <w:rFonts w:ascii="Verdana" w:hAnsi="Verdana" w:cs="Times New Roman"/>
          <w:sz w:val="18"/>
          <w:szCs w:val="18"/>
        </w:rPr>
        <w:t>powaniu):</w:t>
      </w:r>
    </w:p>
    <w:p w14:paraId="56931B19" w14:textId="64C8E51D" w:rsidR="00D15D81" w:rsidRDefault="00C23A4D" w:rsidP="00B631A3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</w:t>
      </w:r>
      <w:r w:rsidR="005864FA" w:rsidRPr="00C23A4D">
        <w:rPr>
          <w:rFonts w:ascii="Verdana" w:hAnsi="Verdana" w:cs="Times New Roman"/>
          <w:sz w:val="18"/>
          <w:szCs w:val="18"/>
        </w:rPr>
        <w:t>2.1.</w:t>
      </w:r>
      <w:r w:rsidR="005864FA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6307A4">
        <w:rPr>
          <w:rFonts w:ascii="Verdana" w:hAnsi="Verdana" w:cs="Times New Roman"/>
          <w:b/>
          <w:bCs/>
          <w:sz w:val="18"/>
          <w:szCs w:val="18"/>
        </w:rPr>
        <w:t xml:space="preserve">kompetencji lub uprawnień do prowadzenia określonej działalności zawodowej,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    </w:t>
      </w:r>
      <w:r w:rsidR="00B631A3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582601">
        <w:rPr>
          <w:rFonts w:ascii="Verdana" w:hAnsi="Verdana" w:cs="Times New Roman"/>
          <w:b/>
          <w:bCs/>
          <w:sz w:val="18"/>
          <w:szCs w:val="18"/>
        </w:rPr>
        <w:t xml:space="preserve">  </w:t>
      </w:r>
      <w:r w:rsidR="006307A4">
        <w:rPr>
          <w:rFonts w:ascii="Verdana" w:hAnsi="Verdana" w:cs="Times New Roman"/>
          <w:b/>
          <w:bCs/>
          <w:sz w:val="18"/>
          <w:szCs w:val="18"/>
        </w:rPr>
        <w:t xml:space="preserve">o </w:t>
      </w:r>
      <w:r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6307A4">
        <w:rPr>
          <w:rFonts w:ascii="Verdana" w:hAnsi="Verdana" w:cs="Times New Roman"/>
          <w:b/>
          <w:bCs/>
          <w:sz w:val="18"/>
          <w:szCs w:val="18"/>
        </w:rPr>
        <w:t>ile wynika to z odrębnych przepisów:</w:t>
      </w:r>
      <w:r w:rsidR="00D15D81" w:rsidRPr="00463289">
        <w:rPr>
          <w:rFonts w:ascii="Verdana" w:hAnsi="Verdana" w:cs="Times New Roman"/>
          <w:b/>
          <w:bCs/>
          <w:sz w:val="18"/>
          <w:szCs w:val="18"/>
        </w:rPr>
        <w:t xml:space="preserve"> </w:t>
      </w:r>
    </w:p>
    <w:p w14:paraId="1F0A525F" w14:textId="71E345DE" w:rsidR="00B5254B" w:rsidRPr="006758AC" w:rsidRDefault="006307A4" w:rsidP="006758AC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6307A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Wykonawca w celu potwierdzenia, że spełnia warunek dotyczący posiadania uprawnień do </w:t>
      </w:r>
      <w:r w:rsidR="009D7320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6307A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prowadzenia</w:t>
      </w:r>
      <w:r w:rsidR="006758AC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6307A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określonej działalności</w:t>
      </w:r>
      <w:r w:rsidR="00C87E90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6307A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zobowiązany jest wykazać, że posiada </w:t>
      </w:r>
      <w:r w:rsidRPr="006307A4">
        <w:rPr>
          <w:rFonts w:ascii="Verdana" w:eastAsia="Times New Roman" w:hAnsi="Verdana" w:cs="Verdana"/>
          <w:b/>
          <w:color w:val="000000"/>
          <w:sz w:val="18"/>
          <w:szCs w:val="18"/>
          <w:lang w:eastAsia="pl-PL"/>
        </w:rPr>
        <w:t xml:space="preserve">aktualną koncesję </w:t>
      </w:r>
      <w:r w:rsidRPr="006307A4">
        <w:rPr>
          <w:rFonts w:ascii="Verdana" w:eastAsia="Times New Roman" w:hAnsi="Verdana" w:cs="Verdana"/>
          <w:bCs/>
          <w:color w:val="000000"/>
          <w:sz w:val="18"/>
          <w:szCs w:val="18"/>
          <w:lang w:eastAsia="pl-PL"/>
        </w:rPr>
        <w:t>na prowadzenie działalności gospodarczej w zakresie obrotu paliwami ciekłymi objętymi niniejszym zamówieniem zgodnie z wymogami ustawy z dnia 10 kwietnia 1997</w:t>
      </w:r>
      <w:r w:rsidR="006758AC">
        <w:rPr>
          <w:rFonts w:ascii="Verdana" w:eastAsia="Times New Roman" w:hAnsi="Verdana" w:cs="Verdana"/>
          <w:bCs/>
          <w:color w:val="000000"/>
          <w:sz w:val="18"/>
          <w:szCs w:val="18"/>
          <w:lang w:eastAsia="pl-PL"/>
        </w:rPr>
        <w:t xml:space="preserve"> </w:t>
      </w:r>
      <w:r w:rsidRPr="006307A4">
        <w:rPr>
          <w:rFonts w:ascii="Verdana" w:eastAsia="Times New Roman" w:hAnsi="Verdana" w:cs="Verdana"/>
          <w:bCs/>
          <w:color w:val="000000"/>
          <w:sz w:val="18"/>
          <w:szCs w:val="18"/>
          <w:lang w:eastAsia="pl-PL"/>
        </w:rPr>
        <w:t>r. Prawo energetyczne (</w:t>
      </w:r>
      <w:proofErr w:type="spellStart"/>
      <w:r w:rsidRPr="006307A4">
        <w:rPr>
          <w:rFonts w:ascii="Verdana" w:eastAsia="Times New Roman" w:hAnsi="Verdana" w:cs="Verdana"/>
          <w:bCs/>
          <w:color w:val="000000"/>
          <w:sz w:val="18"/>
          <w:szCs w:val="18"/>
          <w:lang w:eastAsia="pl-PL"/>
        </w:rPr>
        <w:t>t.j</w:t>
      </w:r>
      <w:proofErr w:type="spellEnd"/>
      <w:r w:rsidRPr="006307A4">
        <w:rPr>
          <w:rFonts w:ascii="Verdana" w:eastAsia="Times New Roman" w:hAnsi="Verdana" w:cs="Verdana"/>
          <w:bCs/>
          <w:color w:val="000000"/>
          <w:sz w:val="18"/>
          <w:szCs w:val="18"/>
          <w:lang w:eastAsia="pl-PL"/>
        </w:rPr>
        <w:t>. Dz.</w:t>
      </w:r>
      <w:r w:rsidR="006758AC">
        <w:rPr>
          <w:rFonts w:ascii="Verdana" w:eastAsia="Times New Roman" w:hAnsi="Verdana" w:cs="Verdana"/>
          <w:bCs/>
          <w:color w:val="000000"/>
          <w:sz w:val="18"/>
          <w:szCs w:val="18"/>
          <w:lang w:eastAsia="pl-PL"/>
        </w:rPr>
        <w:t xml:space="preserve"> </w:t>
      </w:r>
      <w:r w:rsidRPr="006307A4">
        <w:rPr>
          <w:rFonts w:ascii="Verdana" w:eastAsia="Times New Roman" w:hAnsi="Verdana" w:cs="Verdana"/>
          <w:bCs/>
          <w:color w:val="000000"/>
          <w:sz w:val="18"/>
          <w:szCs w:val="18"/>
          <w:lang w:eastAsia="pl-PL"/>
        </w:rPr>
        <w:t>U.</w:t>
      </w:r>
      <w:r w:rsidR="006758AC">
        <w:rPr>
          <w:rFonts w:ascii="Verdana" w:eastAsia="Times New Roman" w:hAnsi="Verdana" w:cs="Verdana"/>
          <w:bCs/>
          <w:color w:val="000000"/>
          <w:sz w:val="18"/>
          <w:szCs w:val="18"/>
          <w:lang w:eastAsia="pl-PL"/>
        </w:rPr>
        <w:t xml:space="preserve"> z </w:t>
      </w:r>
      <w:r w:rsidRPr="006307A4">
        <w:rPr>
          <w:rFonts w:ascii="Verdana" w:eastAsia="Times New Roman" w:hAnsi="Verdana" w:cs="Verdana"/>
          <w:bCs/>
          <w:color w:val="000000"/>
          <w:sz w:val="18"/>
          <w:szCs w:val="18"/>
          <w:lang w:eastAsia="pl-PL"/>
        </w:rPr>
        <w:t>202</w:t>
      </w:r>
      <w:r w:rsidR="006758AC">
        <w:rPr>
          <w:rFonts w:ascii="Verdana" w:eastAsia="Times New Roman" w:hAnsi="Verdana" w:cs="Verdana"/>
          <w:bCs/>
          <w:color w:val="000000"/>
          <w:sz w:val="18"/>
          <w:szCs w:val="18"/>
          <w:lang w:eastAsia="pl-PL"/>
        </w:rPr>
        <w:t>4</w:t>
      </w:r>
      <w:r w:rsidRPr="006307A4">
        <w:rPr>
          <w:rFonts w:ascii="Verdana" w:eastAsia="Times New Roman" w:hAnsi="Verdana" w:cs="Verdana"/>
          <w:bCs/>
          <w:color w:val="000000"/>
          <w:sz w:val="18"/>
          <w:szCs w:val="18"/>
          <w:lang w:eastAsia="pl-PL"/>
        </w:rPr>
        <w:t xml:space="preserve"> r. poz. </w:t>
      </w:r>
      <w:r w:rsidR="00284E46">
        <w:rPr>
          <w:rFonts w:ascii="Verdana" w:eastAsia="Times New Roman" w:hAnsi="Verdana" w:cs="Verdana"/>
          <w:bCs/>
          <w:color w:val="000000"/>
          <w:sz w:val="18"/>
          <w:szCs w:val="18"/>
          <w:lang w:eastAsia="pl-PL"/>
        </w:rPr>
        <w:t>2</w:t>
      </w:r>
      <w:r w:rsidR="006758AC">
        <w:rPr>
          <w:rFonts w:ascii="Verdana" w:eastAsia="Times New Roman" w:hAnsi="Verdana" w:cs="Verdana"/>
          <w:bCs/>
          <w:color w:val="000000"/>
          <w:sz w:val="18"/>
          <w:szCs w:val="18"/>
          <w:lang w:eastAsia="pl-PL"/>
        </w:rPr>
        <w:t>66</w:t>
      </w:r>
      <w:r w:rsidRPr="006307A4">
        <w:rPr>
          <w:rFonts w:ascii="Verdana" w:eastAsia="Times New Roman" w:hAnsi="Verdana" w:cs="Verdana"/>
          <w:bCs/>
          <w:color w:val="000000"/>
          <w:sz w:val="18"/>
          <w:szCs w:val="18"/>
          <w:lang w:eastAsia="pl-PL"/>
        </w:rPr>
        <w:t xml:space="preserve"> ze zm.).</w:t>
      </w:r>
    </w:p>
    <w:p w14:paraId="434BD719" w14:textId="5EB948E6" w:rsidR="005864FA" w:rsidRPr="00463289" w:rsidRDefault="005864FA" w:rsidP="00D002F6">
      <w:pPr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6758AC">
        <w:rPr>
          <w:rFonts w:ascii="Verdana" w:hAnsi="Verdana" w:cs="Times New Roman"/>
          <w:b/>
          <w:bCs/>
          <w:sz w:val="18"/>
          <w:szCs w:val="18"/>
        </w:rPr>
        <w:t xml:space="preserve">  </w:t>
      </w:r>
      <w:r w:rsidRPr="00C23A4D">
        <w:rPr>
          <w:rFonts w:ascii="Verdana" w:hAnsi="Verdana" w:cs="Times New Roman"/>
          <w:sz w:val="18"/>
          <w:szCs w:val="18"/>
        </w:rPr>
        <w:t>2.</w:t>
      </w:r>
      <w:r w:rsidR="006307A4" w:rsidRPr="00C23A4D">
        <w:rPr>
          <w:rFonts w:ascii="Verdana" w:hAnsi="Verdana" w:cs="Times New Roman"/>
          <w:sz w:val="18"/>
          <w:szCs w:val="18"/>
        </w:rPr>
        <w:t>2</w:t>
      </w:r>
      <w:r w:rsidRPr="00C23A4D">
        <w:rPr>
          <w:rFonts w:ascii="Verdana" w:hAnsi="Verdana" w:cs="Times New Roman"/>
          <w:sz w:val="18"/>
          <w:szCs w:val="18"/>
        </w:rPr>
        <w:t>.</w:t>
      </w:r>
      <w:r w:rsidR="00764DA8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sytuacji ekonomicznej lub finansowej: </w:t>
      </w:r>
    </w:p>
    <w:p w14:paraId="21FF8F38" w14:textId="56585895" w:rsidR="00B5254B" w:rsidRDefault="005864FA" w:rsidP="005864FA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    </w:t>
      </w:r>
      <w:r w:rsidR="00764DA8">
        <w:rPr>
          <w:rFonts w:ascii="Verdana" w:hAnsi="Verdana" w:cs="Times New Roman"/>
          <w:sz w:val="18"/>
          <w:szCs w:val="18"/>
        </w:rPr>
        <w:t xml:space="preserve"> </w:t>
      </w:r>
      <w:r w:rsidRPr="00463289">
        <w:rPr>
          <w:rFonts w:ascii="Verdana" w:hAnsi="Verdana" w:cs="Times New Roman"/>
          <w:sz w:val="18"/>
          <w:szCs w:val="18"/>
        </w:rPr>
        <w:t xml:space="preserve">Zamawiający nie precyzuje w tym zakresie szczególnych wymagań. </w:t>
      </w:r>
    </w:p>
    <w:p w14:paraId="338ED03E" w14:textId="65D6A820" w:rsidR="005864FA" w:rsidRDefault="005864FA" w:rsidP="00D002F6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6758AC">
        <w:rPr>
          <w:rFonts w:ascii="Verdana" w:hAnsi="Verdana" w:cs="Times New Roman"/>
          <w:b/>
          <w:bCs/>
          <w:sz w:val="18"/>
          <w:szCs w:val="18"/>
        </w:rPr>
        <w:t xml:space="preserve">  </w:t>
      </w:r>
      <w:r w:rsidRPr="00C23A4D">
        <w:rPr>
          <w:rFonts w:ascii="Verdana" w:hAnsi="Verdana" w:cs="Times New Roman"/>
          <w:sz w:val="18"/>
          <w:szCs w:val="18"/>
        </w:rPr>
        <w:t>2.</w:t>
      </w:r>
      <w:r w:rsidR="006307A4" w:rsidRPr="00C23A4D">
        <w:rPr>
          <w:rFonts w:ascii="Verdana" w:hAnsi="Verdana" w:cs="Times New Roman"/>
          <w:sz w:val="18"/>
          <w:szCs w:val="18"/>
        </w:rPr>
        <w:t>3</w:t>
      </w:r>
      <w:r w:rsidRPr="00C23A4D">
        <w:rPr>
          <w:rFonts w:ascii="Verdana" w:hAnsi="Verdana" w:cs="Times New Roman"/>
          <w:sz w:val="18"/>
          <w:szCs w:val="18"/>
        </w:rPr>
        <w:t>.</w:t>
      </w:r>
      <w:r w:rsidR="00764DA8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00463289">
        <w:rPr>
          <w:rFonts w:ascii="Verdana" w:hAnsi="Verdana" w:cs="Times New Roman"/>
          <w:b/>
          <w:bCs/>
          <w:sz w:val="18"/>
          <w:szCs w:val="18"/>
        </w:rPr>
        <w:t>zdolności technicznej lub zawodowej:</w:t>
      </w:r>
    </w:p>
    <w:p w14:paraId="1CF34070" w14:textId="4318D85B" w:rsidR="006307A4" w:rsidRPr="00F44A62" w:rsidRDefault="005864FA" w:rsidP="00347AB6">
      <w:pPr>
        <w:pStyle w:val="Bezodstpw"/>
        <w:tabs>
          <w:tab w:val="left" w:pos="567"/>
        </w:tabs>
        <w:spacing w:line="276" w:lineRule="auto"/>
        <w:ind w:left="567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6307A4">
        <w:rPr>
          <w:rFonts w:cs="Times New Roman"/>
          <w:b/>
        </w:rPr>
        <w:t xml:space="preserve"> </w:t>
      </w:r>
      <w:r w:rsidR="006307A4" w:rsidRPr="00F44A62">
        <w:rPr>
          <w:rFonts w:ascii="Verdana" w:hAnsi="Verdana"/>
          <w:sz w:val="18"/>
          <w:szCs w:val="18"/>
          <w:lang w:eastAsia="pl-PL"/>
        </w:rPr>
        <w:t xml:space="preserve">Wykonawca w celu potwierdzenia, że spełnia warunki dotyczące zdolności technicznej zobowiązany jest wykazać, że do realizacji przedmiotu zamówienia dysponuje lub będzie dysponował przez cały okres obowiązywania umowy, </w:t>
      </w:r>
      <w:r w:rsidR="006307A4" w:rsidRPr="00F44A62">
        <w:rPr>
          <w:rFonts w:ascii="Verdana" w:hAnsi="Verdana"/>
          <w:b/>
          <w:sz w:val="18"/>
          <w:szCs w:val="18"/>
          <w:lang w:eastAsia="pl-PL"/>
        </w:rPr>
        <w:t>co najmniej</w:t>
      </w:r>
      <w:r w:rsidR="006307A4" w:rsidRPr="00F44A62">
        <w:rPr>
          <w:rFonts w:ascii="Verdana" w:hAnsi="Verdana"/>
          <w:sz w:val="18"/>
          <w:szCs w:val="18"/>
          <w:lang w:eastAsia="pl-PL"/>
        </w:rPr>
        <w:t xml:space="preserve"> </w:t>
      </w:r>
      <w:r w:rsidR="006307A4" w:rsidRPr="00F44A62">
        <w:rPr>
          <w:rFonts w:ascii="Verdana" w:hAnsi="Verdana"/>
          <w:b/>
          <w:sz w:val="18"/>
          <w:szCs w:val="18"/>
          <w:lang w:eastAsia="pl-PL"/>
        </w:rPr>
        <w:t>1 całodobową stacją paliw</w:t>
      </w:r>
      <w:r w:rsidR="006307A4" w:rsidRPr="00F44A62">
        <w:rPr>
          <w:rFonts w:ascii="Verdana" w:hAnsi="Verdana"/>
          <w:sz w:val="18"/>
          <w:szCs w:val="18"/>
          <w:lang w:eastAsia="pl-PL"/>
        </w:rPr>
        <w:t xml:space="preserve">, która znajduje się w granicach administracyjnych miasta Golubia-Dobrzynia lub </w:t>
      </w:r>
      <w:r w:rsidR="00582601">
        <w:rPr>
          <w:rFonts w:ascii="Verdana" w:hAnsi="Verdana"/>
          <w:sz w:val="18"/>
          <w:szCs w:val="18"/>
          <w:lang w:eastAsia="pl-PL"/>
        </w:rPr>
        <w:t xml:space="preserve">               </w:t>
      </w:r>
      <w:r w:rsidR="006307A4" w:rsidRPr="00F44A62">
        <w:rPr>
          <w:rFonts w:ascii="Verdana" w:hAnsi="Verdana"/>
          <w:sz w:val="18"/>
          <w:szCs w:val="18"/>
          <w:lang w:eastAsia="pl-PL"/>
        </w:rPr>
        <w:t>w odległości nie większej niż</w:t>
      </w:r>
      <w:smartTag w:uri="urn:schemas-microsoft-com:office:smarttags" w:element="metricconverter">
        <w:smartTagPr>
          <w:attr w:name="ProductID" w:val="5 km"/>
        </w:smartTagPr>
        <w:r w:rsidR="006307A4" w:rsidRPr="00F44A62">
          <w:rPr>
            <w:rFonts w:ascii="Verdana" w:hAnsi="Verdana"/>
            <w:sz w:val="18"/>
            <w:szCs w:val="18"/>
            <w:lang w:eastAsia="pl-PL"/>
          </w:rPr>
          <w:t xml:space="preserve"> 5 km</w:t>
        </w:r>
      </w:smartTag>
      <w:r w:rsidR="006307A4" w:rsidRPr="00F44A62">
        <w:rPr>
          <w:rFonts w:ascii="Verdana" w:hAnsi="Verdana"/>
          <w:sz w:val="18"/>
          <w:szCs w:val="18"/>
          <w:lang w:eastAsia="pl-PL"/>
        </w:rPr>
        <w:t xml:space="preserve"> od</w:t>
      </w:r>
      <w:r w:rsidR="00F44A62" w:rsidRPr="00F44A62">
        <w:rPr>
          <w:rFonts w:ascii="Verdana" w:hAnsi="Verdana"/>
          <w:sz w:val="18"/>
          <w:szCs w:val="18"/>
          <w:lang w:eastAsia="pl-PL"/>
        </w:rPr>
        <w:t xml:space="preserve"> </w:t>
      </w:r>
      <w:r w:rsidR="006307A4" w:rsidRPr="00F44A62">
        <w:rPr>
          <w:rFonts w:ascii="Verdana" w:hAnsi="Verdana"/>
          <w:sz w:val="18"/>
          <w:szCs w:val="18"/>
          <w:lang w:eastAsia="pl-PL"/>
        </w:rPr>
        <w:t>siedziby Zamawiającego (</w:t>
      </w:r>
      <w:r w:rsidR="006307A4" w:rsidRPr="00F44A62">
        <w:rPr>
          <w:rFonts w:ascii="Verdana" w:hAnsi="Verdana"/>
          <w:b/>
          <w:sz w:val="18"/>
          <w:szCs w:val="18"/>
          <w:lang w:eastAsia="pl-PL"/>
        </w:rPr>
        <w:t>dotyczy części</w:t>
      </w:r>
      <w:r w:rsidR="00F44A62" w:rsidRPr="00F44A62">
        <w:rPr>
          <w:rFonts w:ascii="Verdana" w:hAnsi="Verdana"/>
          <w:b/>
          <w:sz w:val="18"/>
          <w:szCs w:val="18"/>
          <w:lang w:eastAsia="pl-PL"/>
        </w:rPr>
        <w:t xml:space="preserve"> </w:t>
      </w:r>
      <w:r w:rsidR="006307A4" w:rsidRPr="00F44A62">
        <w:rPr>
          <w:rFonts w:ascii="Verdana" w:hAnsi="Verdana"/>
          <w:b/>
          <w:sz w:val="18"/>
          <w:szCs w:val="18"/>
          <w:lang w:eastAsia="pl-PL"/>
        </w:rPr>
        <w:t>nr 1</w:t>
      </w:r>
      <w:r w:rsidR="006307A4" w:rsidRPr="00F44A62">
        <w:rPr>
          <w:rFonts w:ascii="Verdana" w:hAnsi="Verdana"/>
          <w:sz w:val="18"/>
          <w:szCs w:val="18"/>
          <w:lang w:eastAsia="pl-PL"/>
        </w:rPr>
        <w:t>)</w:t>
      </w:r>
      <w:r w:rsidR="006307A4" w:rsidRPr="00F44A62">
        <w:rPr>
          <w:rFonts w:ascii="Verdana" w:hAnsi="Verdana" w:cs="Verdana"/>
          <w:sz w:val="18"/>
          <w:szCs w:val="18"/>
          <w:lang w:eastAsia="pl-PL"/>
        </w:rPr>
        <w:t>.</w:t>
      </w:r>
      <w:r w:rsidR="006758AC" w:rsidRPr="00F44A62">
        <w:rPr>
          <w:rFonts w:ascii="Verdana" w:hAnsi="Verdana"/>
          <w:sz w:val="18"/>
          <w:szCs w:val="18"/>
          <w:lang w:eastAsia="pl-PL"/>
        </w:rPr>
        <w:t xml:space="preserve"> </w:t>
      </w:r>
      <w:r w:rsidR="006307A4" w:rsidRPr="00F44A62">
        <w:rPr>
          <w:rFonts w:ascii="Verdana" w:hAnsi="Verdana"/>
          <w:sz w:val="18"/>
          <w:szCs w:val="18"/>
          <w:lang w:eastAsia="pl-PL"/>
        </w:rPr>
        <w:t>Stacje paliw muszą spełniać wymogi przewidziane</w:t>
      </w:r>
      <w:r w:rsidR="00F44A62" w:rsidRPr="00F44A62">
        <w:rPr>
          <w:rFonts w:ascii="Verdana" w:hAnsi="Verdana"/>
          <w:sz w:val="18"/>
          <w:szCs w:val="18"/>
          <w:lang w:eastAsia="pl-PL"/>
        </w:rPr>
        <w:t xml:space="preserve"> </w:t>
      </w:r>
      <w:r w:rsidR="006307A4" w:rsidRPr="00F44A62">
        <w:rPr>
          <w:rFonts w:ascii="Verdana" w:hAnsi="Verdana"/>
          <w:sz w:val="18"/>
          <w:szCs w:val="18"/>
          <w:lang w:eastAsia="pl-PL"/>
        </w:rPr>
        <w:t xml:space="preserve">w </w:t>
      </w:r>
      <w:r w:rsidR="00F44A62" w:rsidRPr="00F44A62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rozporządzeniu Ministra Klimatu i Środowiska </w:t>
      </w:r>
      <w:r w:rsidR="00582601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        </w:t>
      </w:r>
      <w:r w:rsidR="00F44A62" w:rsidRPr="00F44A62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z dnia 24 lipca 2023 r. w sprawie warunków technicznych, jakim powinny odpowiadać bazy </w:t>
      </w:r>
      <w:r w:rsidR="00582601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          </w:t>
      </w:r>
      <w:r w:rsidR="00F44A62" w:rsidRPr="00F44A62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i stacje paliw płynnych, bazy i stacje gazu płynnego, rurociągi przesyłowe dalekosiężne służące do transportu ropy naftowej i produktów naftowych i ich usytuowanie</w:t>
      </w:r>
      <w:r w:rsidR="006307A4" w:rsidRPr="00F44A62">
        <w:rPr>
          <w:rFonts w:ascii="Verdana" w:hAnsi="Verdana"/>
          <w:sz w:val="18"/>
          <w:szCs w:val="18"/>
          <w:lang w:eastAsia="pl-PL"/>
        </w:rPr>
        <w:t xml:space="preserve"> (Dz. U. z 20</w:t>
      </w:r>
      <w:r w:rsidR="00F44A62" w:rsidRPr="00F44A62">
        <w:rPr>
          <w:rFonts w:ascii="Verdana" w:hAnsi="Verdana"/>
          <w:sz w:val="18"/>
          <w:szCs w:val="18"/>
          <w:lang w:eastAsia="pl-PL"/>
        </w:rPr>
        <w:t>23</w:t>
      </w:r>
      <w:r w:rsidR="006758AC" w:rsidRPr="00F44A62">
        <w:rPr>
          <w:rFonts w:ascii="Verdana" w:hAnsi="Verdana"/>
          <w:sz w:val="18"/>
          <w:szCs w:val="18"/>
          <w:lang w:eastAsia="pl-PL"/>
        </w:rPr>
        <w:t xml:space="preserve"> </w:t>
      </w:r>
      <w:r w:rsidR="006307A4" w:rsidRPr="00F44A62">
        <w:rPr>
          <w:rFonts w:ascii="Verdana" w:hAnsi="Verdana"/>
          <w:sz w:val="18"/>
          <w:szCs w:val="18"/>
          <w:lang w:eastAsia="pl-PL"/>
        </w:rPr>
        <w:t>r. poz. 1</w:t>
      </w:r>
      <w:r w:rsidR="00F44A62" w:rsidRPr="00F44A62">
        <w:rPr>
          <w:rFonts w:ascii="Verdana" w:hAnsi="Verdana"/>
          <w:sz w:val="18"/>
          <w:szCs w:val="18"/>
          <w:lang w:eastAsia="pl-PL"/>
        </w:rPr>
        <w:t>707</w:t>
      </w:r>
      <w:r w:rsidR="006307A4" w:rsidRPr="00F44A62">
        <w:rPr>
          <w:rFonts w:ascii="Verdana" w:hAnsi="Verdana"/>
          <w:sz w:val="18"/>
          <w:szCs w:val="18"/>
          <w:lang w:eastAsia="pl-PL"/>
        </w:rPr>
        <w:t xml:space="preserve"> ze zm.).</w:t>
      </w:r>
    </w:p>
    <w:p w14:paraId="6C88D102" w14:textId="2700DA66" w:rsidR="008A5748" w:rsidRPr="00F44A62" w:rsidRDefault="00D15D81" w:rsidP="00347AB6">
      <w:pPr>
        <w:pStyle w:val="Bezodstpw"/>
        <w:spacing w:line="276" w:lineRule="auto"/>
        <w:ind w:left="142" w:hanging="284"/>
        <w:jc w:val="both"/>
      </w:pPr>
      <w:r w:rsidRPr="00F44A62">
        <w:t xml:space="preserve">3. </w:t>
      </w:r>
      <w:r w:rsidR="006758AC" w:rsidRPr="00F44A62">
        <w:t xml:space="preserve"> </w:t>
      </w:r>
      <w:r w:rsidR="008A5748" w:rsidRPr="00347AB6">
        <w:rPr>
          <w:rFonts w:ascii="Verdana" w:hAnsi="Verdana"/>
          <w:sz w:val="18"/>
          <w:szCs w:val="18"/>
        </w:rPr>
        <w:t>Wykonawca może w celu potwierdzenia spełnienia warunków udziału w postępowaniu polegać na zdolnościach technicznych lub zawodowych innych podmiotów, niezależnie od charakteru</w:t>
      </w:r>
      <w:r w:rsidR="00347AB6" w:rsidRPr="00347AB6">
        <w:rPr>
          <w:rFonts w:ascii="Verdana" w:hAnsi="Verdana"/>
          <w:sz w:val="18"/>
          <w:szCs w:val="18"/>
        </w:rPr>
        <w:t xml:space="preserve"> </w:t>
      </w:r>
      <w:r w:rsidR="008A5748" w:rsidRPr="00347AB6">
        <w:rPr>
          <w:rFonts w:ascii="Verdana" w:hAnsi="Verdana"/>
          <w:sz w:val="18"/>
          <w:szCs w:val="18"/>
        </w:rPr>
        <w:t>prawnego łączącego go z nim stosunków prawnych (art. 118 ust. 1 ustawy).</w:t>
      </w:r>
    </w:p>
    <w:p w14:paraId="15997910" w14:textId="0BA1996B" w:rsidR="008A5748" w:rsidRPr="006758AC" w:rsidRDefault="006758AC" w:rsidP="005276FD">
      <w:pPr>
        <w:autoSpaceDE w:val="0"/>
        <w:autoSpaceDN w:val="0"/>
        <w:adjustRightInd w:val="0"/>
        <w:spacing w:after="0" w:line="276" w:lineRule="auto"/>
        <w:ind w:left="142" w:hanging="426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="004D1719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="008A5748" w:rsidRPr="008A5748">
        <w:rPr>
          <w:rFonts w:ascii="Verdana" w:eastAsia="Times New Roman" w:hAnsi="Verdana" w:cs="Verdana"/>
          <w:sz w:val="18"/>
          <w:szCs w:val="18"/>
          <w:lang w:eastAsia="pl-PL"/>
        </w:rPr>
        <w:t>4.</w:t>
      </w:r>
      <w:r w:rsidR="006F2A64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="008A5748" w:rsidRPr="008A5748">
        <w:rPr>
          <w:rFonts w:ascii="Verdana" w:eastAsia="Times New Roman" w:hAnsi="Verdana" w:cs="Verdana"/>
          <w:sz w:val="18"/>
          <w:szCs w:val="18"/>
          <w:lang w:eastAsia="pl-PL"/>
        </w:rPr>
        <w:t>Wykonawca, który polega na zdolnościach lub sytuacji innych podmiotów udostępniających  zasoby, musi udowodnić zamawiającemu, że realizując zamówienie, będzie dysponował</w:t>
      </w:r>
      <w:r w:rsidR="004D1719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="008A5748" w:rsidRPr="008A5748">
        <w:rPr>
          <w:rFonts w:ascii="Verdana" w:eastAsia="Times New Roman" w:hAnsi="Verdana" w:cs="Verdana"/>
          <w:sz w:val="18"/>
          <w:szCs w:val="18"/>
          <w:lang w:eastAsia="pl-PL"/>
        </w:rPr>
        <w:t xml:space="preserve">niezbędnymi zasobami tych podmiotów, w szczególności przedstawiając </w:t>
      </w:r>
      <w:r w:rsidR="008A5748" w:rsidRPr="008A5748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zobowiązanie tych podmiotów do oddania mu do dyspozycji niezbędnych zasobów na potrzeby realizacji</w:t>
      </w:r>
      <w:r w:rsidR="004D1719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 </w:t>
      </w:r>
      <w:r w:rsidR="008A5748" w:rsidRPr="008A5748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niniejszego zamówienia lub inny podmiotowy środek dowodowy potwierdzający, że</w:t>
      </w:r>
      <w:r w:rsidR="004D1719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 </w:t>
      </w:r>
      <w:r w:rsidR="008A5748" w:rsidRPr="008A5748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wykonawca realizując zamówienie będzie dysponował niezbędnymi zasobami tych podmiotów </w:t>
      </w:r>
      <w:r w:rsidR="008A5748" w:rsidRPr="008A5748">
        <w:rPr>
          <w:rFonts w:ascii="Verdana" w:eastAsia="Times New Roman" w:hAnsi="Verdana" w:cs="Verdana"/>
          <w:sz w:val="18"/>
          <w:szCs w:val="18"/>
          <w:lang w:eastAsia="pl-PL"/>
        </w:rPr>
        <w:t>(art. 118 ust. 3 ustawy).</w:t>
      </w:r>
    </w:p>
    <w:p w14:paraId="3BC62152" w14:textId="2A7F3807" w:rsidR="008A5748" w:rsidRPr="004D1719" w:rsidRDefault="008A5748" w:rsidP="006F2A64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8A5748">
        <w:rPr>
          <w:rFonts w:ascii="Verdana" w:eastAsia="Times New Roman" w:hAnsi="Verdana" w:cs="Verdana"/>
          <w:sz w:val="18"/>
          <w:szCs w:val="18"/>
          <w:lang w:eastAsia="pl-PL"/>
        </w:rPr>
        <w:t xml:space="preserve">Zobowiązanie podmiotu udostępniającego zasoby, o którym mowa w ust. 4, potwierdza, że stosunek łączący wykonawcę z podmiotami udostępniającymi zasoby gwarantuje rzeczywisty dostęp do tych zasobów oraz określa w szczególności: </w:t>
      </w:r>
    </w:p>
    <w:p w14:paraId="3AF91DB5" w14:textId="00160514" w:rsidR="008A5748" w:rsidRPr="008A5748" w:rsidRDefault="008A5748" w:rsidP="006F2A64">
      <w:pPr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748">
        <w:rPr>
          <w:rFonts w:ascii="Verdana" w:eastAsia="Times New Roman" w:hAnsi="Verdana" w:cs="Verdana"/>
          <w:sz w:val="18"/>
          <w:szCs w:val="18"/>
          <w:lang w:eastAsia="pl-PL"/>
        </w:rPr>
        <w:t xml:space="preserve">   </w:t>
      </w:r>
      <w:r w:rsidR="004D1719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Pr="008A5748">
        <w:rPr>
          <w:rFonts w:ascii="Verdana" w:eastAsia="Times New Roman" w:hAnsi="Verdana" w:cs="Verdana"/>
          <w:sz w:val="18"/>
          <w:szCs w:val="18"/>
          <w:lang w:eastAsia="pl-PL"/>
        </w:rPr>
        <w:t xml:space="preserve"> a) zakres dostępnych wykonawcy zasobów innego podmiotu udostępniającego zasoby; </w:t>
      </w:r>
    </w:p>
    <w:p w14:paraId="40EAE68C" w14:textId="70DF35CD" w:rsidR="008A5748" w:rsidRPr="004D1719" w:rsidRDefault="004D1719" w:rsidP="006F2A64">
      <w:pPr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>
        <w:rPr>
          <w:rFonts w:ascii="Verdana" w:eastAsia="Times New Roman" w:hAnsi="Verdana" w:cs="Verdana"/>
          <w:sz w:val="18"/>
          <w:szCs w:val="18"/>
          <w:lang w:eastAsia="pl-PL"/>
        </w:rPr>
        <w:t xml:space="preserve">     </w:t>
      </w:r>
      <w:r w:rsidR="008A5748" w:rsidRPr="008A5748">
        <w:rPr>
          <w:rFonts w:ascii="Verdana" w:eastAsia="Times New Roman" w:hAnsi="Verdana" w:cs="Verdana"/>
          <w:sz w:val="18"/>
          <w:szCs w:val="18"/>
          <w:lang w:eastAsia="pl-PL"/>
        </w:rPr>
        <w:t>b)</w:t>
      </w:r>
      <w:r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="008A5748" w:rsidRPr="008A5748">
        <w:rPr>
          <w:rFonts w:ascii="Verdana" w:eastAsia="Times New Roman" w:hAnsi="Verdana" w:cs="Verdana"/>
          <w:sz w:val="18"/>
          <w:szCs w:val="18"/>
          <w:lang w:eastAsia="pl-PL"/>
        </w:rPr>
        <w:t>sposób i okres udostępnienia wykonawcy i wykorzystania przez niego zasobów podmiotu</w:t>
      </w:r>
      <w:r>
        <w:rPr>
          <w:rFonts w:ascii="Verdana" w:eastAsia="Times New Roman" w:hAnsi="Verdana" w:cs="Verdana"/>
          <w:sz w:val="18"/>
          <w:szCs w:val="18"/>
          <w:lang w:eastAsia="pl-PL"/>
        </w:rPr>
        <w:t xml:space="preserve">   </w:t>
      </w:r>
      <w:r w:rsidR="008A5748" w:rsidRPr="008A5748">
        <w:rPr>
          <w:rFonts w:ascii="Verdana" w:eastAsia="Times New Roman" w:hAnsi="Verdana" w:cs="Verdana"/>
          <w:sz w:val="18"/>
          <w:szCs w:val="18"/>
          <w:lang w:eastAsia="pl-PL"/>
        </w:rPr>
        <w:t xml:space="preserve">udostępniającego te zasoby, przy wykonywaniu zamówienia; </w:t>
      </w:r>
    </w:p>
    <w:p w14:paraId="30181FAE" w14:textId="512B7F47" w:rsidR="008A5748" w:rsidRPr="006758AC" w:rsidRDefault="008A5748" w:rsidP="006F2A64">
      <w:pPr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8A5748">
        <w:rPr>
          <w:rFonts w:ascii="Verdana" w:eastAsia="Times New Roman" w:hAnsi="Verdana" w:cs="Verdana"/>
          <w:sz w:val="18"/>
          <w:szCs w:val="18"/>
          <w:lang w:eastAsia="pl-PL"/>
        </w:rPr>
        <w:t xml:space="preserve">    </w:t>
      </w:r>
      <w:r w:rsidR="004D1719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Pr="008A5748">
        <w:rPr>
          <w:rFonts w:ascii="Verdana" w:eastAsia="Times New Roman" w:hAnsi="Verdana" w:cs="Verdana"/>
          <w:sz w:val="18"/>
          <w:szCs w:val="18"/>
          <w:lang w:eastAsia="pl-PL"/>
        </w:rPr>
        <w:t>c) czy i w jakim zakresie podmiot udostępniający zasoby, na zdolnościach którego wykonawca</w:t>
      </w:r>
      <w:r w:rsidR="004D1719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Pr="008A5748">
        <w:rPr>
          <w:rFonts w:ascii="Verdana" w:eastAsia="Times New Roman" w:hAnsi="Verdana" w:cs="Verdana"/>
          <w:sz w:val="18"/>
          <w:szCs w:val="18"/>
          <w:lang w:eastAsia="pl-PL"/>
        </w:rPr>
        <w:t>polega w odniesieniu do warunków udziału w post</w:t>
      </w:r>
      <w:r w:rsidR="005276FD">
        <w:rPr>
          <w:rFonts w:ascii="Verdana" w:eastAsia="Times New Roman" w:hAnsi="Verdana" w:cs="Verdana"/>
          <w:sz w:val="18"/>
          <w:szCs w:val="18"/>
          <w:lang w:eastAsia="pl-PL"/>
        </w:rPr>
        <w:t>ę</w:t>
      </w:r>
      <w:r w:rsidRPr="008A5748">
        <w:rPr>
          <w:rFonts w:ascii="Verdana" w:eastAsia="Times New Roman" w:hAnsi="Verdana" w:cs="Verdana"/>
          <w:sz w:val="18"/>
          <w:szCs w:val="18"/>
          <w:lang w:eastAsia="pl-PL"/>
        </w:rPr>
        <w:t>powaniu dotyczących wykształcenia,</w:t>
      </w:r>
      <w:r w:rsidR="00284E46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Pr="008A5748">
        <w:rPr>
          <w:rFonts w:ascii="Verdana" w:eastAsia="Times New Roman" w:hAnsi="Verdana" w:cs="Verdana"/>
          <w:sz w:val="18"/>
          <w:szCs w:val="18"/>
          <w:lang w:eastAsia="pl-PL"/>
        </w:rPr>
        <w:t>kwalifikacji zawodowych lub doświadczenia, zrealizuje roboty budowlane lub usługi, których</w:t>
      </w:r>
      <w:r w:rsidR="004D1719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Pr="008A5748">
        <w:rPr>
          <w:rFonts w:ascii="Verdana" w:eastAsia="Times New Roman" w:hAnsi="Verdana" w:cs="Verdana"/>
          <w:sz w:val="18"/>
          <w:szCs w:val="18"/>
          <w:lang w:eastAsia="pl-PL"/>
        </w:rPr>
        <w:t xml:space="preserve">wskazane zdolności dotyczą. </w:t>
      </w:r>
    </w:p>
    <w:p w14:paraId="58978A3E" w14:textId="0A81EA02" w:rsidR="008A5748" w:rsidRPr="006758AC" w:rsidRDefault="004D1719" w:rsidP="00982F3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426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>
        <w:rPr>
          <w:rFonts w:ascii="Verdana" w:eastAsia="Times New Roman" w:hAnsi="Verdana" w:cs="Verdana"/>
          <w:sz w:val="18"/>
          <w:szCs w:val="18"/>
          <w:lang w:eastAsia="pl-PL"/>
        </w:rPr>
        <w:t xml:space="preserve">  </w:t>
      </w:r>
      <w:r w:rsidR="008A5748" w:rsidRPr="008A5748">
        <w:rPr>
          <w:rFonts w:ascii="Verdana" w:eastAsia="Times New Roman" w:hAnsi="Verdana" w:cs="Verdana"/>
          <w:sz w:val="18"/>
          <w:szCs w:val="18"/>
          <w:lang w:eastAsia="pl-PL"/>
        </w:rPr>
        <w:t xml:space="preserve">5. Zamawiający oceni, czy udostępniane wykonawcy przez podmioty udostępniające zasoby zdolności techniczne lub zawodowe pozwalają na wykazanie przez wykonawcę spełniania warunków udziału  w postępowaniu oraz zbada, czy nie zachodzą wobec tego podmiotu podstawy wykluczenia, które zostały przewidziane względem wykonawcy. </w:t>
      </w:r>
    </w:p>
    <w:p w14:paraId="1402C375" w14:textId="6A08238C" w:rsidR="008A5748" w:rsidRPr="008A5748" w:rsidRDefault="004D1719" w:rsidP="005276FD">
      <w:pPr>
        <w:autoSpaceDE w:val="0"/>
        <w:autoSpaceDN w:val="0"/>
        <w:adjustRightInd w:val="0"/>
        <w:spacing w:after="0" w:line="276" w:lineRule="auto"/>
        <w:ind w:left="142" w:hanging="426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>
        <w:rPr>
          <w:rFonts w:ascii="Verdana" w:eastAsia="Times New Roman" w:hAnsi="Verdana" w:cs="Verdana"/>
          <w:sz w:val="18"/>
          <w:szCs w:val="18"/>
          <w:lang w:eastAsia="pl-PL"/>
        </w:rPr>
        <w:t xml:space="preserve">  </w:t>
      </w:r>
      <w:r w:rsidR="008A5748" w:rsidRPr="008A5748">
        <w:rPr>
          <w:rFonts w:ascii="Verdana" w:eastAsia="Times New Roman" w:hAnsi="Verdana" w:cs="Verdana"/>
          <w:sz w:val="18"/>
          <w:szCs w:val="18"/>
          <w:lang w:eastAsia="pl-PL"/>
        </w:rPr>
        <w:t>6.</w:t>
      </w:r>
      <w:r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="008A5748" w:rsidRPr="008A5748">
        <w:rPr>
          <w:rFonts w:ascii="Verdana" w:eastAsia="Times New Roman" w:hAnsi="Verdana" w:cs="Verdana"/>
          <w:sz w:val="18"/>
          <w:szCs w:val="18"/>
          <w:lang w:eastAsia="pl-PL"/>
        </w:rPr>
        <w:t xml:space="preserve">W odniesieniu do warunków dotyczących wykształcenia, kwalifikacji zawodowych lub doświadczenia, wykonawcy mogą polegać na zdolnościach podmiotów udostępniających zasoby, jeśli </w:t>
      </w:r>
      <w:r w:rsidR="008A5748" w:rsidRPr="008A5748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podmioty te wykonają usługi</w:t>
      </w:r>
      <w:r w:rsidR="008A5748" w:rsidRPr="008A5748">
        <w:rPr>
          <w:rFonts w:ascii="Verdana" w:eastAsia="Times New Roman" w:hAnsi="Verdana" w:cs="Verdana"/>
          <w:sz w:val="18"/>
          <w:szCs w:val="18"/>
          <w:lang w:eastAsia="pl-PL"/>
        </w:rPr>
        <w:t>, do realizacji których te zdolności są wymagane.</w:t>
      </w:r>
    </w:p>
    <w:p w14:paraId="403F50F8" w14:textId="278F946D" w:rsidR="008A5748" w:rsidRPr="008A5748" w:rsidRDefault="004D1719" w:rsidP="005276FD">
      <w:pPr>
        <w:autoSpaceDE w:val="0"/>
        <w:autoSpaceDN w:val="0"/>
        <w:adjustRightInd w:val="0"/>
        <w:spacing w:after="0" w:line="276" w:lineRule="auto"/>
        <w:ind w:left="284" w:hanging="568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</w:t>
      </w:r>
      <w:r w:rsidR="008A5748" w:rsidRPr="008A574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7. Podmiot, który zobowiązał się do udostępnienia zasobów, odpowiada solidarnie z wykonawcą,</w:t>
      </w:r>
      <w:r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="008A5748" w:rsidRPr="008A574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który polega na jego sytuacji finansowej lub ekonomicznej, za szkodę poniesioną przez zamawiającego </w:t>
      </w:r>
      <w:r w:rsidR="008A5748" w:rsidRPr="008A574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lastRenderedPageBreak/>
        <w:t xml:space="preserve">powstałą wskutek nieudostępnienia tych zasobów, chyba że za nieudostępnienie zasobów podmiot ten nie ponosi winy. </w:t>
      </w:r>
    </w:p>
    <w:p w14:paraId="1001BAF1" w14:textId="72880378" w:rsidR="008A5748" w:rsidRPr="008A5748" w:rsidRDefault="008A5748" w:rsidP="00134041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A574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8. Wykonawcy mogą wspólnie ubiegać się o udzielenie zamówienia i w takim przypadku ustanawiają</w:t>
      </w:r>
      <w:r w:rsidR="004D1719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8A574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pełnomocnika do reprezentowania ich w postępowaniu o udzielenie zamówienia</w:t>
      </w:r>
      <w:r w:rsidR="004D1719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8A574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albo reprezentowania w postępowaniu i zawarciu umowy w sprawie zamówienia publicznego.</w:t>
      </w:r>
    </w:p>
    <w:p w14:paraId="56ED4731" w14:textId="7AD3D6AC" w:rsidR="008A5748" w:rsidRPr="008A5748" w:rsidRDefault="008A5748" w:rsidP="004D171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A574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9. Warunek udziału w postępowaniu dotyczący zdolności technicznej i zawodowej, musi być spełniony: </w:t>
      </w:r>
    </w:p>
    <w:p w14:paraId="67D0F991" w14:textId="77777777" w:rsidR="008A5748" w:rsidRPr="008A5748" w:rsidRDefault="008A5748" w:rsidP="008A574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A574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9.1. przez Wykonawcę samodzielnie; </w:t>
      </w:r>
    </w:p>
    <w:p w14:paraId="5703168D" w14:textId="77777777" w:rsidR="008A5748" w:rsidRPr="008A5748" w:rsidRDefault="008A5748" w:rsidP="008A574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A574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9.2. przez minimum jeden podmiot udostępniający doświadczenie (podwykonawcę); </w:t>
      </w:r>
    </w:p>
    <w:p w14:paraId="26F1F741" w14:textId="6AA72D66" w:rsidR="00D15D81" w:rsidRPr="006758AC" w:rsidRDefault="008A5748" w:rsidP="004D1719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A574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9.3. w przypadku podmiotów występujących wspólnie, samodzielnie przez minimum jednego </w:t>
      </w:r>
      <w:r w:rsidR="004D1719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     </w:t>
      </w:r>
      <w:r w:rsidRPr="008A574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z wykonawców występujących wspólnie.</w:t>
      </w:r>
    </w:p>
    <w:p w14:paraId="3858EFAF" w14:textId="1198A40C" w:rsidR="00D15D81" w:rsidRDefault="008A5748" w:rsidP="004D1719">
      <w:pPr>
        <w:pStyle w:val="Bezodstpw"/>
        <w:spacing w:line="276" w:lineRule="auto"/>
        <w:ind w:left="284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="00D15D81" w:rsidRPr="00051F3D">
        <w:rPr>
          <w:rFonts w:ascii="Verdana" w:hAnsi="Verdana"/>
          <w:sz w:val="18"/>
          <w:szCs w:val="18"/>
        </w:rPr>
        <w:t>.</w:t>
      </w:r>
      <w:r w:rsidR="004D1719">
        <w:rPr>
          <w:rFonts w:ascii="Verdana" w:hAnsi="Verdana"/>
          <w:sz w:val="18"/>
          <w:szCs w:val="18"/>
        </w:rPr>
        <w:t xml:space="preserve"> </w:t>
      </w:r>
      <w:r w:rsidR="00D15D81" w:rsidRPr="00051F3D">
        <w:rPr>
          <w:rFonts w:ascii="Verdana" w:hAnsi="Verdana"/>
          <w:sz w:val="18"/>
          <w:szCs w:val="18"/>
        </w:rPr>
        <w:t xml:space="preserve">Zamawiający może na każdym etapie postępowania uznać, że Wykonawca nie posiada wymaganych zdolności, jeżeli posiadanie przez wykonawcę sprzecznych interesów, </w:t>
      </w:r>
      <w:r w:rsidR="00CF283A">
        <w:rPr>
          <w:rFonts w:ascii="Verdana" w:hAnsi="Verdana"/>
          <w:sz w:val="18"/>
          <w:szCs w:val="18"/>
        </w:rPr>
        <w:t xml:space="preserve">                         </w:t>
      </w:r>
      <w:r w:rsidR="00D15D81" w:rsidRPr="00051F3D">
        <w:rPr>
          <w:rFonts w:ascii="Verdana" w:hAnsi="Verdana"/>
          <w:sz w:val="18"/>
          <w:szCs w:val="18"/>
        </w:rPr>
        <w:t>w szczególności zaangażowanie zasobów technicznych lub zawodowych wykonawcy w inne</w:t>
      </w:r>
      <w:r w:rsidR="004D1719">
        <w:rPr>
          <w:rFonts w:ascii="Verdana" w:hAnsi="Verdana"/>
          <w:sz w:val="18"/>
          <w:szCs w:val="18"/>
        </w:rPr>
        <w:t xml:space="preserve"> </w:t>
      </w:r>
      <w:r w:rsidR="00D15D81" w:rsidRPr="00051F3D">
        <w:rPr>
          <w:rFonts w:ascii="Verdana" w:hAnsi="Verdana"/>
          <w:sz w:val="18"/>
          <w:szCs w:val="18"/>
        </w:rPr>
        <w:t xml:space="preserve">przedsięwzięcia gospodarcze wykonawcy może mieć negatywny wpływ na realizację zamówienia. </w:t>
      </w:r>
    </w:p>
    <w:p w14:paraId="3E6BED74" w14:textId="77777777" w:rsidR="00E6708D" w:rsidRDefault="00E6708D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78B86B7" w14:textId="6E6191DE" w:rsidR="000F313F" w:rsidRDefault="00E31813" w:rsidP="00D002F6">
      <w:pPr>
        <w:pStyle w:val="Bezodstpw"/>
        <w:spacing w:line="276" w:lineRule="auto"/>
        <w:ind w:hanging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IX. PODSTAWY WYKLUCZENIA Z POSTĘPOWANIA</w:t>
      </w:r>
    </w:p>
    <w:p w14:paraId="73218FCD" w14:textId="77777777" w:rsidR="000F313F" w:rsidRDefault="000F313F" w:rsidP="000F313F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D40CF9D" w14:textId="38463EB8" w:rsidR="003D713B" w:rsidRPr="001E1F64" w:rsidRDefault="003D713B" w:rsidP="001E1F64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D16972">
        <w:rPr>
          <w:rFonts w:ascii="Verdana" w:hAnsi="Verdana" w:cs="Verdana"/>
          <w:b/>
          <w:bCs/>
          <w:color w:val="000000"/>
          <w:sz w:val="18"/>
          <w:szCs w:val="18"/>
        </w:rPr>
        <w:t>1. Z postępowania o udzielenie zamówienia Zamawiający wykluczy</w:t>
      </w:r>
      <w:r w:rsidR="00384203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D16972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Wykonawcę, </w:t>
      </w:r>
      <w:r w:rsidR="00CF283A"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         </w:t>
      </w:r>
      <w:r w:rsidRPr="00D16972">
        <w:rPr>
          <w:rFonts w:ascii="Verdana" w:hAnsi="Verdana" w:cs="Verdana"/>
          <w:b/>
          <w:bCs/>
          <w:color w:val="000000"/>
          <w:sz w:val="18"/>
          <w:szCs w:val="18"/>
        </w:rPr>
        <w:t xml:space="preserve">w stosunku do którego zachodzi którakolwiek z okoliczności, o których mowa w art. 108 </w:t>
      </w:r>
      <w:r w:rsidRPr="00D16972">
        <w:rPr>
          <w:rFonts w:ascii="Verdana" w:hAnsi="Verdana"/>
          <w:b/>
          <w:bCs/>
          <w:sz w:val="18"/>
          <w:szCs w:val="18"/>
        </w:rPr>
        <w:t>ust. 1</w:t>
      </w:r>
      <w:r w:rsidR="00CF283A">
        <w:rPr>
          <w:rFonts w:ascii="Verdana" w:hAnsi="Verdana"/>
          <w:b/>
          <w:bCs/>
          <w:sz w:val="18"/>
          <w:szCs w:val="18"/>
        </w:rPr>
        <w:t xml:space="preserve"> </w:t>
      </w:r>
      <w:r w:rsidRPr="00D16972">
        <w:rPr>
          <w:rFonts w:ascii="Verdana" w:hAnsi="Verdana"/>
          <w:b/>
          <w:bCs/>
          <w:sz w:val="18"/>
          <w:szCs w:val="18"/>
        </w:rPr>
        <w:t>(obligatoryj</w:t>
      </w:r>
      <w:r w:rsidRPr="00D16972">
        <w:rPr>
          <w:rFonts w:ascii="Verdana" w:hAnsi="Verdana" w:cs="Verdana"/>
          <w:b/>
          <w:bCs/>
          <w:sz w:val="18"/>
          <w:szCs w:val="18"/>
        </w:rPr>
        <w:t>ne przesłanki wykluczenia) i art. 109 ust. 1 pk</w:t>
      </w:r>
      <w:r w:rsidR="00CF283A">
        <w:rPr>
          <w:rFonts w:ascii="Verdana" w:hAnsi="Verdana" w:cs="Verdana"/>
          <w:b/>
          <w:bCs/>
          <w:sz w:val="18"/>
          <w:szCs w:val="18"/>
        </w:rPr>
        <w:t>t</w:t>
      </w:r>
      <w:r w:rsidRPr="00D16972">
        <w:rPr>
          <w:rFonts w:ascii="Verdana" w:hAnsi="Verdana" w:cs="Verdana"/>
          <w:b/>
          <w:bCs/>
          <w:sz w:val="18"/>
          <w:szCs w:val="18"/>
        </w:rPr>
        <w:t xml:space="preserve"> 4 ustawy </w:t>
      </w:r>
      <w:proofErr w:type="spellStart"/>
      <w:r w:rsidRPr="00D16972">
        <w:rPr>
          <w:rFonts w:ascii="Verdana" w:hAnsi="Verdana" w:cs="Verdana"/>
          <w:b/>
          <w:bCs/>
          <w:sz w:val="18"/>
          <w:szCs w:val="18"/>
        </w:rPr>
        <w:t>Pzp</w:t>
      </w:r>
      <w:proofErr w:type="spellEnd"/>
      <w:r w:rsidRPr="00D16972">
        <w:rPr>
          <w:rFonts w:ascii="Verdana" w:hAnsi="Verdana" w:cs="Verdana"/>
          <w:b/>
          <w:bCs/>
          <w:sz w:val="18"/>
          <w:szCs w:val="18"/>
        </w:rPr>
        <w:t xml:space="preserve"> (fakultatywne przesłanki wykluczenia)</w:t>
      </w:r>
      <w:r w:rsidR="001E1F64">
        <w:rPr>
          <w:rFonts w:ascii="Verdana" w:hAnsi="Verdana" w:cs="Verdana"/>
          <w:b/>
          <w:bCs/>
          <w:sz w:val="18"/>
          <w:szCs w:val="18"/>
        </w:rPr>
        <w:t>, tj.</w:t>
      </w:r>
      <w:r w:rsidRPr="00D16972">
        <w:rPr>
          <w:rFonts w:ascii="Verdana" w:hAnsi="Verdana" w:cs="Verdana"/>
          <w:b/>
          <w:bCs/>
          <w:sz w:val="18"/>
          <w:szCs w:val="18"/>
        </w:rPr>
        <w:t xml:space="preserve">: </w:t>
      </w:r>
    </w:p>
    <w:p w14:paraId="2A6978D4" w14:textId="6F7C729B" w:rsidR="003D713B" w:rsidRPr="004876CD" w:rsidRDefault="003D713B" w:rsidP="00162519">
      <w:pPr>
        <w:pStyle w:val="Bezodstpw"/>
        <w:spacing w:line="276" w:lineRule="auto"/>
        <w:ind w:left="142" w:hanging="142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1) będącego osobą fizyczną, którego prawomocnie skazano za przestępstwo: </w:t>
      </w:r>
    </w:p>
    <w:p w14:paraId="47BAB538" w14:textId="3F29A5DC" w:rsidR="003D713B" w:rsidRPr="004876CD" w:rsidRDefault="003D713B" w:rsidP="002D5C86">
      <w:pPr>
        <w:pStyle w:val="Bezodstpw"/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a) udziału w zorganizowanej grupie przestępczej albo związku mającym na celu popełnienie </w:t>
      </w:r>
      <w:r w:rsidR="002D5C86">
        <w:rPr>
          <w:rFonts w:ascii="Verdana" w:hAnsi="Verdana"/>
          <w:sz w:val="18"/>
          <w:szCs w:val="18"/>
        </w:rPr>
        <w:t xml:space="preserve"> </w:t>
      </w:r>
      <w:r w:rsidRPr="004876CD">
        <w:rPr>
          <w:rFonts w:ascii="Verdana" w:hAnsi="Verdana"/>
          <w:sz w:val="18"/>
          <w:szCs w:val="18"/>
        </w:rPr>
        <w:t xml:space="preserve">przestępstwa lub przestępstwa skarbowego, o którym mowa w art. 258 Kodeksu karnego, </w:t>
      </w:r>
    </w:p>
    <w:p w14:paraId="60C705C6" w14:textId="4E2F8E10" w:rsidR="003D713B" w:rsidRPr="004876CD" w:rsidRDefault="003D713B" w:rsidP="003D713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b) handlu ludźmi, o którym mowa w art. 189a Kodeksu karnego, </w:t>
      </w:r>
    </w:p>
    <w:p w14:paraId="5D15B748" w14:textId="57F02F23" w:rsidR="003D713B" w:rsidRPr="004876CD" w:rsidRDefault="003D713B" w:rsidP="002D5C86">
      <w:pPr>
        <w:pStyle w:val="Bezodstpw"/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c) o którym mowa w art. 228–230a, art. 250a Kodeksu karnego, w art. 46–48 ustawy z dnia 25 czerwca 2010 r. o sporcie (Dz. U. z 202</w:t>
      </w:r>
      <w:r w:rsidR="00162519">
        <w:rPr>
          <w:rFonts w:ascii="Verdana" w:hAnsi="Verdana"/>
          <w:sz w:val="18"/>
          <w:szCs w:val="18"/>
        </w:rPr>
        <w:t>3</w:t>
      </w:r>
      <w:r w:rsidRPr="004876CD">
        <w:rPr>
          <w:rFonts w:ascii="Verdana" w:hAnsi="Verdana"/>
          <w:sz w:val="18"/>
          <w:szCs w:val="18"/>
        </w:rPr>
        <w:t xml:space="preserve"> r. poz. </w:t>
      </w:r>
      <w:r w:rsidR="00162519">
        <w:rPr>
          <w:rFonts w:ascii="Verdana" w:hAnsi="Verdana"/>
          <w:sz w:val="18"/>
          <w:szCs w:val="18"/>
        </w:rPr>
        <w:t>2048</w:t>
      </w:r>
      <w:r w:rsidRPr="004876CD">
        <w:rPr>
          <w:rFonts w:ascii="Verdana" w:hAnsi="Verdana"/>
          <w:sz w:val="18"/>
          <w:szCs w:val="18"/>
        </w:rPr>
        <w:t xml:space="preserve"> oraz z 202</w:t>
      </w:r>
      <w:r w:rsidR="00162519">
        <w:rPr>
          <w:rFonts w:ascii="Verdana" w:hAnsi="Verdana"/>
          <w:sz w:val="18"/>
          <w:szCs w:val="18"/>
        </w:rPr>
        <w:t>4</w:t>
      </w:r>
      <w:r w:rsidRPr="004876CD">
        <w:rPr>
          <w:rFonts w:ascii="Verdana" w:hAnsi="Verdana"/>
          <w:sz w:val="18"/>
          <w:szCs w:val="18"/>
        </w:rPr>
        <w:t xml:space="preserve"> r. poz. </w:t>
      </w:r>
      <w:r w:rsidR="00162519">
        <w:rPr>
          <w:rFonts w:ascii="Verdana" w:hAnsi="Verdana"/>
          <w:sz w:val="18"/>
          <w:szCs w:val="18"/>
        </w:rPr>
        <w:t>1166</w:t>
      </w:r>
      <w:r w:rsidRPr="004876CD">
        <w:rPr>
          <w:rFonts w:ascii="Verdana" w:hAnsi="Verdana"/>
          <w:sz w:val="18"/>
          <w:szCs w:val="18"/>
        </w:rPr>
        <w:t>) lub w art.</w:t>
      </w:r>
      <w:r w:rsidR="00CF283A">
        <w:rPr>
          <w:rFonts w:ascii="Verdana" w:hAnsi="Verdana"/>
          <w:sz w:val="18"/>
          <w:szCs w:val="18"/>
        </w:rPr>
        <w:t xml:space="preserve"> </w:t>
      </w:r>
      <w:r w:rsidRPr="004876CD">
        <w:rPr>
          <w:rFonts w:ascii="Verdana" w:hAnsi="Verdana"/>
          <w:sz w:val="18"/>
          <w:szCs w:val="18"/>
        </w:rPr>
        <w:t>54 ust. 1–4 ustawy z dnia 12 maja 2011 r. o refundacji leków, środków spożywczych</w:t>
      </w:r>
      <w:r w:rsidR="00CF283A">
        <w:rPr>
          <w:rFonts w:ascii="Verdana" w:hAnsi="Verdana"/>
          <w:sz w:val="18"/>
          <w:szCs w:val="18"/>
        </w:rPr>
        <w:t xml:space="preserve"> </w:t>
      </w:r>
      <w:r w:rsidRPr="004876CD">
        <w:rPr>
          <w:rFonts w:ascii="Verdana" w:hAnsi="Verdana"/>
          <w:sz w:val="18"/>
          <w:szCs w:val="18"/>
        </w:rPr>
        <w:t>specjalnego przeznaczenia żywieniowego oraz wyrobów medycznych (Dz. U. z 202</w:t>
      </w:r>
      <w:r w:rsidR="00162519">
        <w:rPr>
          <w:rFonts w:ascii="Verdana" w:hAnsi="Verdana"/>
          <w:sz w:val="18"/>
          <w:szCs w:val="18"/>
        </w:rPr>
        <w:t>4</w:t>
      </w:r>
      <w:r w:rsidRPr="004876CD">
        <w:rPr>
          <w:rFonts w:ascii="Verdana" w:hAnsi="Verdana"/>
          <w:sz w:val="18"/>
          <w:szCs w:val="18"/>
        </w:rPr>
        <w:t xml:space="preserve"> r. poz. </w:t>
      </w:r>
      <w:r w:rsidR="00162519">
        <w:rPr>
          <w:rFonts w:ascii="Verdana" w:hAnsi="Verdana"/>
          <w:sz w:val="18"/>
          <w:szCs w:val="18"/>
        </w:rPr>
        <w:t>930),</w:t>
      </w:r>
    </w:p>
    <w:p w14:paraId="3BA02076" w14:textId="7DCED0B1" w:rsidR="003D713B" w:rsidRPr="004876CD" w:rsidRDefault="003D713B" w:rsidP="002D5C86">
      <w:pPr>
        <w:pStyle w:val="Bezodstpw"/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</w:t>
      </w:r>
      <w:r w:rsidR="002D5C86">
        <w:rPr>
          <w:rFonts w:ascii="Verdana" w:hAnsi="Verdana"/>
          <w:sz w:val="18"/>
          <w:szCs w:val="18"/>
        </w:rPr>
        <w:t xml:space="preserve"> </w:t>
      </w:r>
      <w:r w:rsidRPr="004876CD">
        <w:rPr>
          <w:rFonts w:ascii="Verdana" w:hAnsi="Verdana"/>
          <w:sz w:val="18"/>
          <w:szCs w:val="18"/>
        </w:rPr>
        <w:t>d)</w:t>
      </w:r>
      <w:r w:rsidR="002D5C86">
        <w:rPr>
          <w:rFonts w:ascii="Verdana" w:hAnsi="Verdana"/>
          <w:sz w:val="18"/>
          <w:szCs w:val="18"/>
        </w:rPr>
        <w:t xml:space="preserve"> </w:t>
      </w:r>
      <w:r w:rsidRPr="004876CD">
        <w:rPr>
          <w:rFonts w:ascii="Verdana" w:hAnsi="Verdana"/>
          <w:sz w:val="18"/>
          <w:szCs w:val="18"/>
        </w:rPr>
        <w:t>finansowania przestępstwa o charakterze terrorystycznym, o którym mowa w art.</w:t>
      </w:r>
      <w:r w:rsidR="00CF283A">
        <w:rPr>
          <w:rFonts w:ascii="Verdana" w:hAnsi="Verdana"/>
          <w:sz w:val="18"/>
          <w:szCs w:val="18"/>
        </w:rPr>
        <w:t xml:space="preserve"> </w:t>
      </w:r>
      <w:r w:rsidRPr="004876CD">
        <w:rPr>
          <w:rFonts w:ascii="Verdana" w:hAnsi="Verdana"/>
          <w:sz w:val="18"/>
          <w:szCs w:val="18"/>
        </w:rPr>
        <w:t xml:space="preserve">165a Kodeksu karnego, lub przestępstwo udaremniania lub utrudniania stwierdzenia przestępnego    pochodzenia pieniędzy lub ukrywania ich pochodzenia, o którym mowa w art. 299 Kodeksu karnego, </w:t>
      </w:r>
    </w:p>
    <w:p w14:paraId="6618F5CD" w14:textId="2D34AB09" w:rsidR="003D713B" w:rsidRPr="004876CD" w:rsidRDefault="003D713B" w:rsidP="002D5C86">
      <w:pPr>
        <w:pStyle w:val="Bezodstpw"/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2D5C86">
        <w:rPr>
          <w:rFonts w:ascii="Verdana" w:hAnsi="Verdana"/>
          <w:sz w:val="18"/>
          <w:szCs w:val="18"/>
        </w:rPr>
        <w:t xml:space="preserve"> </w:t>
      </w:r>
      <w:r w:rsidRPr="004876CD">
        <w:rPr>
          <w:rFonts w:ascii="Verdana" w:hAnsi="Verdana"/>
          <w:sz w:val="18"/>
          <w:szCs w:val="18"/>
        </w:rPr>
        <w:t>e) o charakterze terrorystycznym, o którym mowa w art. 115 § 20 Kodeksu karnego, lub mające</w:t>
      </w:r>
      <w:r>
        <w:rPr>
          <w:rFonts w:ascii="Verdana" w:hAnsi="Verdana"/>
          <w:sz w:val="18"/>
          <w:szCs w:val="18"/>
        </w:rPr>
        <w:t xml:space="preserve"> </w:t>
      </w:r>
      <w:r w:rsidR="002D5C86">
        <w:rPr>
          <w:rFonts w:ascii="Verdana" w:hAnsi="Verdana"/>
          <w:sz w:val="18"/>
          <w:szCs w:val="18"/>
        </w:rPr>
        <w:t xml:space="preserve">   </w:t>
      </w:r>
      <w:r w:rsidRPr="004876CD">
        <w:rPr>
          <w:rFonts w:ascii="Verdana" w:hAnsi="Verdana"/>
          <w:sz w:val="18"/>
          <w:szCs w:val="18"/>
        </w:rPr>
        <w:t xml:space="preserve">na celu popełnienie tego przestępstwa, </w:t>
      </w:r>
    </w:p>
    <w:p w14:paraId="3CDDE1F4" w14:textId="6836FED4" w:rsidR="003D713B" w:rsidRPr="004876CD" w:rsidRDefault="002D5C86" w:rsidP="002D5C86">
      <w:pPr>
        <w:pStyle w:val="Bezodstpw"/>
        <w:tabs>
          <w:tab w:val="left" w:pos="426"/>
        </w:tabs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3D713B" w:rsidRPr="004876CD">
        <w:rPr>
          <w:rFonts w:ascii="Verdana" w:hAnsi="Verdana"/>
          <w:sz w:val="18"/>
          <w:szCs w:val="18"/>
        </w:rPr>
        <w:t xml:space="preserve">f) powierzenia wykonywania pracy małoletniemu cudzoziemcowi, o którym mowa w art. 9 ust. 2 </w:t>
      </w:r>
      <w:r>
        <w:rPr>
          <w:rFonts w:ascii="Verdana" w:hAnsi="Verdana"/>
          <w:sz w:val="18"/>
          <w:szCs w:val="18"/>
        </w:rPr>
        <w:t xml:space="preserve">  </w:t>
      </w:r>
      <w:r w:rsidR="003D713B" w:rsidRPr="004876CD">
        <w:rPr>
          <w:rFonts w:ascii="Verdana" w:hAnsi="Verdana"/>
          <w:sz w:val="18"/>
          <w:szCs w:val="18"/>
        </w:rPr>
        <w:t>ustawy z dnia 15 czerwca 2012 r. o skutkach powierzania wykonywania pracy cudzoziemcom przebywającym wbrew przepisom na terytorium Rzeczypospolitej Polskiej (Dz. U. z 202</w:t>
      </w:r>
      <w:r w:rsidR="00162519">
        <w:rPr>
          <w:rFonts w:ascii="Verdana" w:hAnsi="Verdana"/>
          <w:sz w:val="18"/>
          <w:szCs w:val="18"/>
        </w:rPr>
        <w:t>1</w:t>
      </w:r>
      <w:r w:rsidR="003D713B" w:rsidRPr="004876CD">
        <w:rPr>
          <w:rFonts w:ascii="Verdana" w:hAnsi="Verdana"/>
          <w:sz w:val="18"/>
          <w:szCs w:val="18"/>
        </w:rPr>
        <w:t xml:space="preserve"> r. poz. </w:t>
      </w:r>
      <w:r w:rsidR="00162519">
        <w:rPr>
          <w:rFonts w:ascii="Verdana" w:hAnsi="Verdana"/>
          <w:sz w:val="18"/>
          <w:szCs w:val="18"/>
        </w:rPr>
        <w:t>1745</w:t>
      </w:r>
      <w:r w:rsidR="003D713B" w:rsidRPr="004876CD">
        <w:rPr>
          <w:rFonts w:ascii="Verdana" w:hAnsi="Verdana"/>
          <w:sz w:val="18"/>
          <w:szCs w:val="18"/>
        </w:rPr>
        <w:t xml:space="preserve">), </w:t>
      </w:r>
    </w:p>
    <w:p w14:paraId="20D10A5E" w14:textId="38847E03" w:rsidR="003D713B" w:rsidRPr="004876CD" w:rsidRDefault="003D713B" w:rsidP="00CB0C9F">
      <w:pPr>
        <w:pStyle w:val="Bezodstpw"/>
        <w:spacing w:line="276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4876CD">
        <w:rPr>
          <w:rFonts w:ascii="Verdana" w:hAnsi="Verdana"/>
          <w:sz w:val="18"/>
          <w:szCs w:val="18"/>
        </w:rPr>
        <w:t>g)</w:t>
      </w:r>
      <w:r>
        <w:rPr>
          <w:rFonts w:ascii="Verdana" w:hAnsi="Verdana"/>
          <w:sz w:val="18"/>
          <w:szCs w:val="18"/>
        </w:rPr>
        <w:t xml:space="preserve"> </w:t>
      </w:r>
      <w:r w:rsidRPr="004876CD">
        <w:rPr>
          <w:rFonts w:ascii="Verdana" w:hAnsi="Verdana"/>
          <w:sz w:val="18"/>
          <w:szCs w:val="18"/>
        </w:rPr>
        <w:t>przeciwko obrotowi gospodarczemu, o których mowa w art. 296-307</w:t>
      </w:r>
      <w:r w:rsidR="00162519">
        <w:rPr>
          <w:rFonts w:ascii="Verdana" w:hAnsi="Verdana"/>
          <w:sz w:val="18"/>
          <w:szCs w:val="18"/>
        </w:rPr>
        <w:t xml:space="preserve"> </w:t>
      </w:r>
      <w:r w:rsidRPr="004876CD">
        <w:rPr>
          <w:rFonts w:ascii="Verdana" w:hAnsi="Verdana"/>
          <w:sz w:val="18"/>
          <w:szCs w:val="18"/>
        </w:rPr>
        <w:t xml:space="preserve">Kodeksu karnego, przestępstwo oszustwa, o którym mowa w art. 286 Kodeksu karnego, przestępstwo przeciwko wiarygodności dokumentów, o których mowa w art. 270-277d Kodeksu karnego, lub przestępstwo skarbowe, </w:t>
      </w:r>
    </w:p>
    <w:p w14:paraId="123FA397" w14:textId="2B1AD804" w:rsidR="003D713B" w:rsidRPr="004876CD" w:rsidRDefault="003D713B" w:rsidP="00CB0C9F">
      <w:pPr>
        <w:pStyle w:val="Bezodstpw"/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4876CD">
        <w:rPr>
          <w:rFonts w:ascii="Verdana" w:hAnsi="Verdana"/>
          <w:sz w:val="18"/>
          <w:szCs w:val="18"/>
        </w:rPr>
        <w:t>h) o którym mowa w art. 9 ust. 1 i 3 lub art. 10 ustawy z dnia 15 czerwca 2012 r. o skutkach</w:t>
      </w:r>
      <w:r w:rsidR="00CB0C9F">
        <w:rPr>
          <w:rFonts w:ascii="Verdana" w:hAnsi="Verdana"/>
          <w:sz w:val="18"/>
          <w:szCs w:val="18"/>
        </w:rPr>
        <w:t xml:space="preserve">  </w:t>
      </w:r>
      <w:r w:rsidRPr="004876CD">
        <w:rPr>
          <w:rFonts w:ascii="Verdana" w:hAnsi="Verdana"/>
          <w:sz w:val="18"/>
          <w:szCs w:val="18"/>
        </w:rPr>
        <w:t>powierzania wykonywania pracy cudzoziemcom przebywającym wbrew przepisom na terytorium Rzeczypospolitej Polskiej lub za odpowiedni czyn zabroniony określony w przepisach prawa obcego;</w:t>
      </w:r>
    </w:p>
    <w:p w14:paraId="1707DB21" w14:textId="293DE6DF" w:rsidR="003D713B" w:rsidRPr="004876CD" w:rsidRDefault="003D713B" w:rsidP="00134041">
      <w:pPr>
        <w:pStyle w:val="Bezodstpw"/>
        <w:tabs>
          <w:tab w:val="left" w:pos="142"/>
        </w:tabs>
        <w:spacing w:line="276" w:lineRule="auto"/>
        <w:ind w:left="426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</w:t>
      </w:r>
      <w:r w:rsidR="00162519">
        <w:rPr>
          <w:rFonts w:ascii="Verdana" w:hAnsi="Verdana"/>
          <w:color w:val="000000"/>
          <w:sz w:val="18"/>
          <w:szCs w:val="18"/>
        </w:rPr>
        <w:t xml:space="preserve">  </w:t>
      </w:r>
      <w:r w:rsidR="00134041">
        <w:rPr>
          <w:rFonts w:ascii="Verdana" w:hAnsi="Verdana"/>
          <w:color w:val="000000"/>
          <w:sz w:val="18"/>
          <w:szCs w:val="18"/>
        </w:rPr>
        <w:t xml:space="preserve"> </w:t>
      </w:r>
      <w:r w:rsidRPr="004876CD">
        <w:rPr>
          <w:rFonts w:ascii="Verdana" w:hAnsi="Verdana"/>
          <w:color w:val="000000"/>
          <w:sz w:val="18"/>
          <w:szCs w:val="18"/>
        </w:rPr>
        <w:t xml:space="preserve">2) </w:t>
      </w:r>
      <w:r w:rsidR="00982F3A">
        <w:rPr>
          <w:rFonts w:ascii="Verdana" w:hAnsi="Verdana"/>
          <w:color w:val="000000"/>
          <w:sz w:val="18"/>
          <w:szCs w:val="18"/>
        </w:rPr>
        <w:t xml:space="preserve"> </w:t>
      </w:r>
      <w:r w:rsidRPr="004876CD">
        <w:rPr>
          <w:rFonts w:ascii="Verdana" w:hAnsi="Verdana"/>
          <w:color w:val="000000"/>
          <w:sz w:val="18"/>
          <w:szCs w:val="18"/>
        </w:rPr>
        <w:t>jeżeli urzędującego członka jego organu zarządzającego lub nadzorczego, wspólnika spółki</w:t>
      </w:r>
      <w:r w:rsidR="00162519">
        <w:rPr>
          <w:rFonts w:ascii="Verdana" w:hAnsi="Verdana"/>
          <w:color w:val="000000"/>
          <w:sz w:val="18"/>
          <w:szCs w:val="18"/>
        </w:rPr>
        <w:t xml:space="preserve"> </w:t>
      </w:r>
      <w:r w:rsidRPr="004876CD">
        <w:rPr>
          <w:rFonts w:ascii="Verdana" w:hAnsi="Verdana"/>
          <w:color w:val="000000"/>
          <w:sz w:val="18"/>
          <w:szCs w:val="18"/>
        </w:rPr>
        <w:t xml:space="preserve"> </w:t>
      </w:r>
      <w:r w:rsidR="00162519">
        <w:rPr>
          <w:rFonts w:ascii="Verdana" w:hAnsi="Verdana"/>
          <w:color w:val="000000"/>
          <w:sz w:val="18"/>
          <w:szCs w:val="18"/>
        </w:rPr>
        <w:t xml:space="preserve">     </w:t>
      </w:r>
      <w:r w:rsidR="00982F3A">
        <w:rPr>
          <w:rFonts w:ascii="Verdana" w:hAnsi="Verdana"/>
          <w:color w:val="000000"/>
          <w:sz w:val="18"/>
          <w:szCs w:val="18"/>
        </w:rPr>
        <w:t xml:space="preserve">   </w:t>
      </w:r>
      <w:r w:rsidR="00162519">
        <w:rPr>
          <w:rFonts w:ascii="Verdana" w:hAnsi="Verdana"/>
          <w:color w:val="000000"/>
          <w:sz w:val="18"/>
          <w:szCs w:val="18"/>
        </w:rPr>
        <w:t xml:space="preserve"> </w:t>
      </w:r>
      <w:r w:rsidRPr="004876CD">
        <w:rPr>
          <w:rFonts w:ascii="Verdana" w:hAnsi="Verdana"/>
          <w:color w:val="000000"/>
          <w:sz w:val="18"/>
          <w:szCs w:val="18"/>
        </w:rPr>
        <w:t>w spółce jawnej lub partnerskiej albo</w:t>
      </w:r>
      <w:r w:rsidR="00982F3A">
        <w:rPr>
          <w:rFonts w:ascii="Verdana" w:hAnsi="Verdana"/>
          <w:color w:val="000000"/>
          <w:sz w:val="18"/>
          <w:szCs w:val="18"/>
        </w:rPr>
        <w:t xml:space="preserve"> </w:t>
      </w:r>
      <w:r w:rsidRPr="004876CD">
        <w:rPr>
          <w:rFonts w:ascii="Verdana" w:hAnsi="Verdana"/>
          <w:color w:val="000000"/>
          <w:sz w:val="18"/>
          <w:szCs w:val="18"/>
        </w:rPr>
        <w:t>komplementariusza w spółce komandytowej lub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4876CD">
        <w:rPr>
          <w:rFonts w:ascii="Verdana" w:hAnsi="Verdana"/>
          <w:color w:val="000000"/>
          <w:sz w:val="18"/>
          <w:szCs w:val="18"/>
        </w:rPr>
        <w:t xml:space="preserve">komandytowo-akcyjnej lub prokurenta prawomocnie skazano za przestępstwo, o którym mowa w pkt 1; </w:t>
      </w:r>
    </w:p>
    <w:p w14:paraId="5BD0C345" w14:textId="52AAE48E" w:rsidR="003D713B" w:rsidRPr="004876CD" w:rsidRDefault="003D713B" w:rsidP="00134041">
      <w:pPr>
        <w:pStyle w:val="Bezodstpw"/>
        <w:tabs>
          <w:tab w:val="left" w:pos="142"/>
          <w:tab w:val="left" w:pos="284"/>
        </w:tabs>
        <w:spacing w:line="276" w:lineRule="auto"/>
        <w:ind w:left="426" w:hanging="56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</w:t>
      </w:r>
      <w:r w:rsidR="00134041">
        <w:rPr>
          <w:rFonts w:ascii="Verdana" w:hAnsi="Verdana"/>
          <w:color w:val="000000"/>
          <w:sz w:val="18"/>
          <w:szCs w:val="18"/>
        </w:rPr>
        <w:t xml:space="preserve"> </w:t>
      </w:r>
      <w:r w:rsidRPr="004876CD">
        <w:rPr>
          <w:rFonts w:ascii="Verdana" w:hAnsi="Verdana"/>
          <w:color w:val="000000"/>
          <w:sz w:val="18"/>
          <w:szCs w:val="18"/>
        </w:rPr>
        <w:t xml:space="preserve">3) wobec którego wydano prawomocny wyrok sądu lub ostateczną decyzję administracyjną </w:t>
      </w:r>
      <w:r w:rsidR="00162519">
        <w:rPr>
          <w:rFonts w:ascii="Verdana" w:hAnsi="Verdana"/>
          <w:color w:val="000000"/>
          <w:sz w:val="18"/>
          <w:szCs w:val="18"/>
        </w:rPr>
        <w:t xml:space="preserve">             </w:t>
      </w:r>
      <w:r w:rsidR="00982F3A">
        <w:rPr>
          <w:rFonts w:ascii="Verdana" w:hAnsi="Verdana"/>
          <w:color w:val="000000"/>
          <w:sz w:val="18"/>
          <w:szCs w:val="18"/>
        </w:rPr>
        <w:t xml:space="preserve">   </w:t>
      </w:r>
      <w:r w:rsidRPr="004876CD">
        <w:rPr>
          <w:rFonts w:ascii="Verdana" w:hAnsi="Verdana"/>
          <w:color w:val="000000"/>
          <w:sz w:val="18"/>
          <w:szCs w:val="18"/>
        </w:rPr>
        <w:t>o</w:t>
      </w:r>
      <w:r w:rsidR="00162519">
        <w:rPr>
          <w:rFonts w:ascii="Verdana" w:hAnsi="Verdana"/>
          <w:color w:val="000000"/>
          <w:sz w:val="18"/>
          <w:szCs w:val="18"/>
        </w:rPr>
        <w:t xml:space="preserve"> </w:t>
      </w:r>
      <w:r w:rsidRPr="004876CD">
        <w:rPr>
          <w:rFonts w:ascii="Verdana" w:hAnsi="Verdana"/>
          <w:color w:val="000000"/>
          <w:sz w:val="18"/>
          <w:szCs w:val="18"/>
        </w:rPr>
        <w:t>zaleganiu z uiszczeniem podatków, opłat lub składek na ubezpieczenie społeczne lub zdrowotne, chyba że wykonawca odpowiednio przed upływem terminu do składania wniosków</w:t>
      </w:r>
      <w:r w:rsidR="00FB0743">
        <w:rPr>
          <w:rFonts w:ascii="Verdana" w:hAnsi="Verdana"/>
          <w:color w:val="000000"/>
          <w:sz w:val="18"/>
          <w:szCs w:val="18"/>
        </w:rPr>
        <w:t xml:space="preserve"> </w:t>
      </w:r>
      <w:r w:rsidRPr="004876CD">
        <w:rPr>
          <w:rFonts w:ascii="Verdana" w:hAnsi="Verdana"/>
          <w:color w:val="000000"/>
          <w:sz w:val="18"/>
          <w:szCs w:val="18"/>
        </w:rPr>
        <w:t xml:space="preserve"> </w:t>
      </w:r>
      <w:r w:rsidRPr="004876CD">
        <w:rPr>
          <w:rFonts w:ascii="Verdana" w:hAnsi="Verdana"/>
          <w:color w:val="000000"/>
          <w:sz w:val="18"/>
          <w:szCs w:val="18"/>
        </w:rPr>
        <w:lastRenderedPageBreak/>
        <w:t>o dopuszczenie do udziału w postępowaniu albo przed upływem terminu składania ofert dokonał</w:t>
      </w:r>
      <w:r w:rsidR="00162519">
        <w:rPr>
          <w:rFonts w:ascii="Verdana" w:hAnsi="Verdana"/>
          <w:color w:val="000000"/>
          <w:sz w:val="18"/>
          <w:szCs w:val="18"/>
        </w:rPr>
        <w:t xml:space="preserve"> </w:t>
      </w:r>
      <w:r w:rsidRPr="004876CD">
        <w:rPr>
          <w:rFonts w:ascii="Verdana" w:hAnsi="Verdana"/>
          <w:color w:val="000000"/>
          <w:sz w:val="18"/>
          <w:szCs w:val="18"/>
        </w:rPr>
        <w:t xml:space="preserve">płatności należnych podatków, opłat lub składek na ubezpieczenie społeczne lub zdrowotne wraz z odsetkami lub grzywnami lub zawarł wiążące porozumienie w sprawie spłaty tych 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4876CD">
        <w:rPr>
          <w:rFonts w:ascii="Verdana" w:hAnsi="Verdana"/>
          <w:color w:val="000000"/>
          <w:sz w:val="18"/>
          <w:szCs w:val="18"/>
        </w:rPr>
        <w:t xml:space="preserve">należności; </w:t>
      </w:r>
    </w:p>
    <w:p w14:paraId="72E003B5" w14:textId="1F3DD173" w:rsidR="003D713B" w:rsidRPr="00E04DC9" w:rsidRDefault="003D713B" w:rsidP="00EE2DE7">
      <w:pPr>
        <w:pStyle w:val="Bezodstpw"/>
        <w:tabs>
          <w:tab w:val="left" w:pos="142"/>
          <w:tab w:val="left" w:pos="284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4) wobec którego prawomocnie orzeczono zakaz ubiegania się o zamówienia publiczne; </w:t>
      </w:r>
    </w:p>
    <w:p w14:paraId="065FF3FE" w14:textId="003DDBAD" w:rsidR="003D713B" w:rsidRPr="00E04DC9" w:rsidRDefault="003D713B" w:rsidP="00982F3A">
      <w:pPr>
        <w:pStyle w:val="Bezodstpw"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5) jeżeli zamawiający może stwierdzić, na podstawie wiarygodnych przesłanek, że wykonawca zawarł z innymi wykonawcami porozumienie mające na celu zakłócenie konkurencji, </w:t>
      </w:r>
      <w:r w:rsidR="001E1F64">
        <w:rPr>
          <w:rFonts w:ascii="Verdana" w:hAnsi="Verdana"/>
          <w:sz w:val="18"/>
          <w:szCs w:val="18"/>
        </w:rPr>
        <w:t xml:space="preserve">                  </w:t>
      </w:r>
      <w:r w:rsidR="00982F3A">
        <w:rPr>
          <w:rFonts w:ascii="Verdana" w:hAnsi="Verdana"/>
          <w:sz w:val="18"/>
          <w:szCs w:val="18"/>
        </w:rPr>
        <w:t xml:space="preserve">   </w:t>
      </w:r>
      <w:r w:rsidR="001E1F64">
        <w:rPr>
          <w:rFonts w:ascii="Verdana" w:hAnsi="Verdana"/>
          <w:sz w:val="18"/>
          <w:szCs w:val="18"/>
        </w:rPr>
        <w:t xml:space="preserve"> </w:t>
      </w:r>
      <w:r w:rsidRPr="00E04DC9">
        <w:rPr>
          <w:rFonts w:ascii="Verdana" w:hAnsi="Verdana"/>
          <w:sz w:val="18"/>
          <w:szCs w:val="18"/>
        </w:rPr>
        <w:t xml:space="preserve"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6FB16224" w14:textId="75EA6043" w:rsidR="003D713B" w:rsidRPr="00E04DC9" w:rsidRDefault="003D713B" w:rsidP="00EE2DE7">
      <w:pPr>
        <w:pStyle w:val="Bezodstpw"/>
        <w:tabs>
          <w:tab w:val="left" w:pos="142"/>
          <w:tab w:val="left" w:pos="284"/>
        </w:tabs>
        <w:spacing w:line="276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</w:t>
      </w:r>
      <w:r w:rsidRPr="00E04DC9">
        <w:rPr>
          <w:rFonts w:ascii="Verdana" w:hAnsi="Verdana" w:cs="Verdana"/>
          <w:sz w:val="18"/>
          <w:szCs w:val="18"/>
        </w:rPr>
        <w:t xml:space="preserve">6) jeżeli, w przypadkach, o których mowa w art. 85 ust. 1, doszło do zakłócenia konkurencji wynikającego z wcześniejszego zaangażowania tego wykonawcy lub podmiotu, który należy </w:t>
      </w:r>
      <w:r w:rsidR="001E1F64">
        <w:rPr>
          <w:rFonts w:ascii="Verdana" w:hAnsi="Verdana" w:cs="Verdana"/>
          <w:sz w:val="18"/>
          <w:szCs w:val="18"/>
        </w:rPr>
        <w:t xml:space="preserve">       </w:t>
      </w:r>
      <w:r w:rsidRPr="00E04DC9">
        <w:rPr>
          <w:rFonts w:ascii="Verdana" w:hAnsi="Verdana" w:cs="Verdana"/>
          <w:sz w:val="18"/>
          <w:szCs w:val="18"/>
        </w:rPr>
        <w:t xml:space="preserve">z wykonawcą do tej samej grupy kapitałowej w rozumieniu ustawy z dnia 16 lutego 2007 r. </w:t>
      </w:r>
      <w:r w:rsidR="001E1F64"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>o ochronie konkurencji i konsumentów, chyba że spowodowane tym zakłócenie konkurencji może</w:t>
      </w:r>
      <w:r w:rsidR="001E1F64">
        <w:rPr>
          <w:rFonts w:ascii="Verdana" w:hAnsi="Verdana" w:cs="Verdana"/>
          <w:sz w:val="18"/>
          <w:szCs w:val="18"/>
        </w:rPr>
        <w:t xml:space="preserve"> </w:t>
      </w:r>
      <w:r w:rsidRPr="00E04DC9">
        <w:rPr>
          <w:rFonts w:ascii="Verdana" w:hAnsi="Verdana" w:cs="Verdana"/>
          <w:sz w:val="18"/>
          <w:szCs w:val="18"/>
        </w:rPr>
        <w:t xml:space="preserve">być wyeliminowane w inny sposób niż przez wykluczenie wykonawcy z udziału </w:t>
      </w:r>
      <w:r w:rsidR="001E1F64">
        <w:rPr>
          <w:rFonts w:ascii="Verdana" w:hAnsi="Verdana" w:cs="Verdana"/>
          <w:sz w:val="18"/>
          <w:szCs w:val="18"/>
        </w:rPr>
        <w:t xml:space="preserve">                     </w:t>
      </w:r>
      <w:r w:rsidRPr="00E04DC9">
        <w:rPr>
          <w:rFonts w:ascii="Verdana" w:hAnsi="Verdana" w:cs="Verdana"/>
          <w:sz w:val="18"/>
          <w:szCs w:val="18"/>
        </w:rPr>
        <w:t xml:space="preserve">w postępowaniu o udzielenie zamówienia. </w:t>
      </w:r>
    </w:p>
    <w:p w14:paraId="7EA8B809" w14:textId="17C2B7A2" w:rsidR="003D713B" w:rsidRPr="00E04DC9" w:rsidRDefault="003D713B" w:rsidP="00EE2DE7">
      <w:pPr>
        <w:pStyle w:val="Bezodstpw"/>
        <w:tabs>
          <w:tab w:val="left" w:pos="0"/>
          <w:tab w:val="left" w:pos="284"/>
        </w:tabs>
        <w:spacing w:line="276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</w:t>
      </w:r>
      <w:r w:rsidRPr="00E04DC9">
        <w:rPr>
          <w:rFonts w:ascii="Verdana" w:hAnsi="Verdana" w:cs="Verdana"/>
          <w:sz w:val="18"/>
          <w:szCs w:val="18"/>
        </w:rPr>
        <w:t xml:space="preserve">7)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72EC70FB" w14:textId="0C99CC91" w:rsidR="003D713B" w:rsidRPr="00E04DC9" w:rsidRDefault="001F29AA" w:rsidP="001F29AA">
      <w:pPr>
        <w:pStyle w:val="Bezodstpw"/>
        <w:spacing w:line="276" w:lineRule="auto"/>
        <w:ind w:left="142" w:hanging="42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3D713B" w:rsidRPr="00E04DC9">
        <w:rPr>
          <w:rFonts w:ascii="Verdana" w:hAnsi="Verdana" w:cs="Verdana"/>
          <w:sz w:val="18"/>
          <w:szCs w:val="18"/>
        </w:rPr>
        <w:t>2.</w:t>
      </w:r>
      <w:r>
        <w:rPr>
          <w:rFonts w:ascii="Verdana" w:hAnsi="Verdana" w:cs="Verdana"/>
          <w:sz w:val="18"/>
          <w:szCs w:val="18"/>
        </w:rPr>
        <w:t xml:space="preserve"> </w:t>
      </w:r>
      <w:r w:rsidR="003D713B" w:rsidRPr="00E04DC9">
        <w:rPr>
          <w:rFonts w:ascii="Verdana" w:hAnsi="Verdana" w:cs="Verdana"/>
          <w:sz w:val="18"/>
          <w:szCs w:val="18"/>
        </w:rPr>
        <w:t xml:space="preserve">Ponadto na podstawie art. 7 ust. 1 ustawy z dnia 13 kwietnia 2022 r. o szczególnych </w:t>
      </w:r>
      <w:r>
        <w:rPr>
          <w:rFonts w:ascii="Verdana" w:hAnsi="Verdana" w:cs="Verdana"/>
          <w:sz w:val="18"/>
          <w:szCs w:val="18"/>
        </w:rPr>
        <w:t xml:space="preserve"> </w:t>
      </w:r>
      <w:r w:rsidR="003D713B" w:rsidRPr="00E04DC9">
        <w:rPr>
          <w:rFonts w:ascii="Verdana" w:hAnsi="Verdana" w:cs="Verdana"/>
          <w:sz w:val="18"/>
          <w:szCs w:val="18"/>
        </w:rPr>
        <w:t>rozwiązaniach</w:t>
      </w:r>
      <w:r w:rsidR="001E1F64">
        <w:rPr>
          <w:rFonts w:ascii="Verdana" w:hAnsi="Verdana" w:cs="Verdana"/>
          <w:sz w:val="18"/>
          <w:szCs w:val="18"/>
        </w:rPr>
        <w:t xml:space="preserve"> </w:t>
      </w:r>
      <w:r w:rsidR="003D713B" w:rsidRPr="00E04DC9">
        <w:rPr>
          <w:rFonts w:ascii="Verdana" w:hAnsi="Verdana" w:cs="Verdana"/>
          <w:sz w:val="18"/>
          <w:szCs w:val="18"/>
        </w:rPr>
        <w:t>w zakresie przeciwdziałania wspieraniu agresji na Ukrainę oraz służących ochronie bezpieczeństwa narodowego – z postępowania o udzielenie zamówienia publicznego prowadzonego na podstawie</w:t>
      </w:r>
      <w:r w:rsidR="001E1F64">
        <w:rPr>
          <w:rFonts w:ascii="Verdana" w:hAnsi="Verdana" w:cs="Verdana"/>
          <w:sz w:val="18"/>
          <w:szCs w:val="18"/>
        </w:rPr>
        <w:t xml:space="preserve"> </w:t>
      </w:r>
      <w:r w:rsidR="003D713B" w:rsidRPr="00E04DC9">
        <w:rPr>
          <w:rFonts w:ascii="Verdana" w:hAnsi="Verdana" w:cs="Verdana"/>
          <w:sz w:val="18"/>
          <w:szCs w:val="18"/>
        </w:rPr>
        <w:t xml:space="preserve">ustawy </w:t>
      </w:r>
      <w:proofErr w:type="spellStart"/>
      <w:r w:rsidR="003D713B" w:rsidRPr="00E04DC9">
        <w:rPr>
          <w:rFonts w:ascii="Verdana" w:hAnsi="Verdana" w:cs="Verdana"/>
          <w:sz w:val="18"/>
          <w:szCs w:val="18"/>
        </w:rPr>
        <w:t>Pzp</w:t>
      </w:r>
      <w:proofErr w:type="spellEnd"/>
      <w:r w:rsidR="003D713B" w:rsidRPr="00E04DC9">
        <w:rPr>
          <w:rFonts w:ascii="Verdana" w:hAnsi="Verdana" w:cs="Verdana"/>
          <w:sz w:val="18"/>
          <w:szCs w:val="18"/>
        </w:rPr>
        <w:t xml:space="preserve"> wyklucza się: </w:t>
      </w:r>
    </w:p>
    <w:p w14:paraId="73B73F85" w14:textId="15A85C2A" w:rsidR="003D713B" w:rsidRDefault="003D713B" w:rsidP="00EE2DE7">
      <w:pPr>
        <w:pStyle w:val="Bezodstpw"/>
        <w:tabs>
          <w:tab w:val="left" w:pos="142"/>
        </w:tabs>
        <w:spacing w:line="276" w:lineRule="auto"/>
        <w:ind w:left="426" w:hanging="71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EE2DE7">
        <w:rPr>
          <w:rFonts w:ascii="Verdana" w:hAnsi="Verdana" w:cs="Verdana"/>
          <w:sz w:val="18"/>
          <w:szCs w:val="18"/>
        </w:rPr>
        <w:t xml:space="preserve"> </w:t>
      </w:r>
      <w:r w:rsidRPr="00E04DC9">
        <w:rPr>
          <w:rFonts w:ascii="Verdana" w:hAnsi="Verdana" w:cs="Verdana"/>
          <w:sz w:val="18"/>
          <w:szCs w:val="18"/>
        </w:rPr>
        <w:t xml:space="preserve">1) wykonawcę oraz uczestnika konkursu wymienionego w wykazach określonych w rozporządzeniu </w:t>
      </w:r>
    </w:p>
    <w:p w14:paraId="7FE2A0A5" w14:textId="0C8DCE08" w:rsidR="003D713B" w:rsidRPr="00E04DC9" w:rsidRDefault="003D713B" w:rsidP="00EE2DE7">
      <w:pPr>
        <w:pStyle w:val="Bezodstpw"/>
        <w:spacing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</w:t>
      </w:r>
      <w:r w:rsidRPr="00E04DC9">
        <w:rPr>
          <w:rFonts w:ascii="Verdana" w:hAnsi="Verdana" w:cs="Verdana"/>
          <w:sz w:val="18"/>
          <w:szCs w:val="18"/>
        </w:rPr>
        <w:t xml:space="preserve">765/2006 i rozporządzeniu 269/2014 albo wpisanego na listę na podstawie decyzji w sprawie </w:t>
      </w:r>
      <w:r w:rsidR="001F29AA">
        <w:rPr>
          <w:rFonts w:ascii="Verdana" w:hAnsi="Verdana" w:cs="Verdana"/>
          <w:sz w:val="18"/>
          <w:szCs w:val="18"/>
        </w:rPr>
        <w:t xml:space="preserve"> </w:t>
      </w:r>
      <w:r w:rsidRPr="00E04DC9">
        <w:rPr>
          <w:rFonts w:ascii="Verdana" w:hAnsi="Verdana" w:cs="Verdana"/>
          <w:sz w:val="18"/>
          <w:szCs w:val="18"/>
        </w:rPr>
        <w:t xml:space="preserve">wpisu na listę rozstrzygającej o zastosowaniu środka, o którym mowa w art. 1 pkt 3 ustawy; </w:t>
      </w:r>
    </w:p>
    <w:p w14:paraId="0FD23767" w14:textId="06988756" w:rsidR="003D713B" w:rsidRPr="00E04DC9" w:rsidRDefault="003D713B" w:rsidP="00EE2DE7">
      <w:pPr>
        <w:pStyle w:val="Bezodstpw"/>
        <w:spacing w:line="276" w:lineRule="auto"/>
        <w:ind w:left="284" w:hanging="56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EE2DE7">
        <w:rPr>
          <w:rFonts w:ascii="Verdana" w:hAnsi="Verdana" w:cs="Verdana"/>
          <w:sz w:val="18"/>
          <w:szCs w:val="18"/>
        </w:rPr>
        <w:t xml:space="preserve"> </w:t>
      </w:r>
      <w:r w:rsidRPr="00E04DC9">
        <w:rPr>
          <w:rFonts w:ascii="Verdana" w:hAnsi="Verdana" w:cs="Verdana"/>
          <w:sz w:val="18"/>
          <w:szCs w:val="18"/>
        </w:rPr>
        <w:t>2) wykonawcę oraz uczestnika konkursu, którego beneficjentem rzeczywistym w rozumieniu ustawy z dnia 1 marca 2018 r. o przeciwdziałaniu praniu pieniędzy oraz finansowaniu</w:t>
      </w:r>
      <w:r>
        <w:rPr>
          <w:rFonts w:ascii="Verdana" w:hAnsi="Verdana" w:cs="Verdana"/>
          <w:sz w:val="18"/>
          <w:szCs w:val="18"/>
        </w:rPr>
        <w:t xml:space="preserve"> </w:t>
      </w:r>
      <w:r w:rsidRPr="00E04DC9">
        <w:rPr>
          <w:rFonts w:ascii="Verdana" w:hAnsi="Verdana" w:cs="Verdana"/>
          <w:sz w:val="18"/>
          <w:szCs w:val="18"/>
        </w:rPr>
        <w:t>terroryzmu (Dz. U. z 2022 r. poz. 593 i 655) jest osoba wymieniona w wykazach określonych w rozporządzeniu 765/2006 i rozporządzeniu 269/2014 albo wpisana na listę lub będąca takim</w:t>
      </w:r>
      <w:r w:rsidR="001F29AA">
        <w:rPr>
          <w:rFonts w:ascii="Verdana" w:hAnsi="Verdana" w:cs="Verdana"/>
          <w:sz w:val="18"/>
          <w:szCs w:val="18"/>
        </w:rPr>
        <w:t xml:space="preserve"> </w:t>
      </w:r>
      <w:r w:rsidRPr="00E04DC9">
        <w:rPr>
          <w:rFonts w:ascii="Verdana" w:hAnsi="Verdana" w:cs="Verdana"/>
          <w:sz w:val="18"/>
          <w:szCs w:val="18"/>
        </w:rPr>
        <w:t>beneficjentem rzeczywistym od dnia 24 lutego 2022 r., o ile została wpisana na listę na</w:t>
      </w:r>
      <w:r w:rsidR="001F29AA">
        <w:rPr>
          <w:rFonts w:ascii="Verdana" w:hAnsi="Verdana" w:cs="Verdana"/>
          <w:sz w:val="18"/>
          <w:szCs w:val="18"/>
        </w:rPr>
        <w:t xml:space="preserve"> </w:t>
      </w:r>
      <w:r w:rsidRPr="00E04DC9">
        <w:rPr>
          <w:rFonts w:ascii="Verdana" w:hAnsi="Verdana" w:cs="Verdana"/>
          <w:sz w:val="18"/>
          <w:szCs w:val="18"/>
        </w:rPr>
        <w:t xml:space="preserve">podstawie decyzji </w:t>
      </w:r>
      <w:r w:rsidR="00EE2DE7">
        <w:rPr>
          <w:rFonts w:ascii="Verdana" w:hAnsi="Verdana" w:cs="Verdana"/>
          <w:sz w:val="18"/>
          <w:szCs w:val="18"/>
        </w:rPr>
        <w:t xml:space="preserve">              </w:t>
      </w:r>
      <w:r w:rsidRPr="00E04DC9">
        <w:rPr>
          <w:rFonts w:ascii="Verdana" w:hAnsi="Verdana" w:cs="Verdana"/>
          <w:sz w:val="18"/>
          <w:szCs w:val="18"/>
        </w:rPr>
        <w:t>w sprawie wpisu na listę rozstrzygającej o zastosowaniu środka, o którym mowa w art.</w:t>
      </w:r>
      <w:r>
        <w:rPr>
          <w:rFonts w:ascii="Verdana" w:hAnsi="Verdana" w:cs="Verdana"/>
          <w:sz w:val="18"/>
          <w:szCs w:val="18"/>
        </w:rPr>
        <w:t xml:space="preserve">  </w:t>
      </w:r>
      <w:r w:rsidRPr="00E04DC9">
        <w:rPr>
          <w:rFonts w:ascii="Verdana" w:hAnsi="Verdana" w:cs="Verdana"/>
          <w:sz w:val="18"/>
          <w:szCs w:val="18"/>
        </w:rPr>
        <w:t xml:space="preserve">1 pkt 3 ustawy; </w:t>
      </w:r>
    </w:p>
    <w:p w14:paraId="7EA2620F" w14:textId="400B59B3" w:rsidR="003D713B" w:rsidRPr="00E04DC9" w:rsidRDefault="003D713B" w:rsidP="00EE2DE7">
      <w:pPr>
        <w:pStyle w:val="Bezodstpw"/>
        <w:tabs>
          <w:tab w:val="left" w:pos="142"/>
        </w:tabs>
        <w:spacing w:line="276" w:lineRule="auto"/>
        <w:ind w:left="284" w:hanging="56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</w:t>
      </w:r>
      <w:r w:rsidR="00EE2DE7">
        <w:rPr>
          <w:rFonts w:ascii="Verdana" w:hAnsi="Verdana" w:cs="Verdana"/>
          <w:sz w:val="18"/>
          <w:szCs w:val="18"/>
        </w:rPr>
        <w:t xml:space="preserve">  </w:t>
      </w:r>
      <w:r w:rsidRPr="00E04DC9">
        <w:rPr>
          <w:rFonts w:ascii="Verdana" w:hAnsi="Verdana" w:cs="Verdana"/>
          <w:sz w:val="18"/>
          <w:szCs w:val="18"/>
        </w:rPr>
        <w:t>3) wykonawcę oraz uczestnika konkursu, którego jednostką dominującą w rozumieniu art. 3 ust.</w:t>
      </w:r>
      <w:r w:rsidR="001F29AA">
        <w:rPr>
          <w:rFonts w:ascii="Verdana" w:hAnsi="Verdana" w:cs="Verdana"/>
          <w:sz w:val="18"/>
          <w:szCs w:val="18"/>
        </w:rPr>
        <w:t xml:space="preserve"> </w:t>
      </w:r>
      <w:r w:rsidRPr="00E04DC9">
        <w:rPr>
          <w:rFonts w:ascii="Verdana" w:hAnsi="Verdana" w:cs="Verdana"/>
          <w:sz w:val="18"/>
          <w:szCs w:val="18"/>
        </w:rPr>
        <w:t xml:space="preserve">1 pkt 37 ustawy z dnia 29 września 1994 r. o rachunkowości (Dz. U. z 2021 r. poz. 217, 2105 </w:t>
      </w:r>
      <w:r w:rsidR="001F29AA">
        <w:rPr>
          <w:rFonts w:ascii="Verdana" w:hAnsi="Verdana" w:cs="Verdana"/>
          <w:sz w:val="18"/>
          <w:szCs w:val="18"/>
        </w:rPr>
        <w:t xml:space="preserve">                </w:t>
      </w:r>
      <w:r w:rsidRPr="00E04DC9">
        <w:rPr>
          <w:rFonts w:ascii="Verdana" w:hAnsi="Verdana" w:cs="Verdana"/>
          <w:sz w:val="18"/>
          <w:szCs w:val="18"/>
        </w:rPr>
        <w:t>i 2106), jest podmiot wymieniony w wykazach określonych w rozporządzeniu 765/2006</w:t>
      </w:r>
      <w:r w:rsidR="001F29AA">
        <w:rPr>
          <w:rFonts w:ascii="Verdana" w:hAnsi="Verdana" w:cs="Verdana"/>
          <w:sz w:val="18"/>
          <w:szCs w:val="18"/>
        </w:rPr>
        <w:t xml:space="preserve">                          </w:t>
      </w:r>
      <w:r w:rsidRPr="00E04DC9">
        <w:rPr>
          <w:rFonts w:ascii="Verdana" w:hAnsi="Verdana" w:cs="Verdana"/>
          <w:sz w:val="18"/>
          <w:szCs w:val="18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5AAA8C9D" w14:textId="513D5684" w:rsidR="008375E7" w:rsidRDefault="001F29AA" w:rsidP="00982F3A">
      <w:pPr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</w:t>
      </w:r>
      <w:r w:rsidR="00982F3A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 </w:t>
      </w:r>
      <w:r w:rsidR="003D713B" w:rsidRPr="00E04DC9">
        <w:rPr>
          <w:rFonts w:ascii="Verdana" w:hAnsi="Verdana" w:cs="Verdana"/>
          <w:sz w:val="18"/>
          <w:szCs w:val="18"/>
        </w:rPr>
        <w:t>3. Wykonawca może zostać wykluczony przez Zamawiającego na każdym etapie post</w:t>
      </w:r>
      <w:r w:rsidR="003D713B">
        <w:rPr>
          <w:rFonts w:ascii="Verdana" w:hAnsi="Verdana" w:cs="Verdana"/>
          <w:sz w:val="18"/>
          <w:szCs w:val="18"/>
        </w:rPr>
        <w:t>ę</w:t>
      </w:r>
      <w:r w:rsidR="003D713B" w:rsidRPr="00E04DC9">
        <w:rPr>
          <w:rFonts w:ascii="Verdana" w:hAnsi="Verdana" w:cs="Verdana"/>
          <w:sz w:val="18"/>
          <w:szCs w:val="18"/>
        </w:rPr>
        <w:t>powania</w:t>
      </w:r>
      <w:r w:rsidR="003D713B">
        <w:rPr>
          <w:rFonts w:ascii="Verdana" w:hAnsi="Verdana" w:cs="Verdana"/>
          <w:sz w:val="18"/>
          <w:szCs w:val="18"/>
        </w:rPr>
        <w:t>.</w:t>
      </w:r>
    </w:p>
    <w:p w14:paraId="49B581FD" w14:textId="77777777" w:rsidR="003D713B" w:rsidRPr="008375E7" w:rsidRDefault="003D713B" w:rsidP="003D713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</w:p>
    <w:p w14:paraId="55A5112F" w14:textId="777D5D62" w:rsidR="008375E7" w:rsidRPr="008375E7" w:rsidRDefault="00A86C06" w:rsidP="00800BE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 </w:t>
      </w:r>
      <w:r w:rsidR="008375E7" w:rsidRPr="008375E7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X. WYKAZ OŚWIADCZEŃ I PODMIOTOWYCH ŚRODKÓW DOWODOWYCH, KTÓRYCH</w:t>
      </w:r>
      <w:r w:rsidR="00800BEA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 </w:t>
      </w:r>
      <w:r w:rsidR="008375E7" w:rsidRPr="008375E7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ZŁOŻENIA ZAMAWIAJĄCY BĘDZIE WYMAGAŁ, W CELU POTWIERDZENIA SPEŁNIENIA</w:t>
      </w:r>
      <w:r w:rsidR="00800BEA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 </w:t>
      </w:r>
      <w:r w:rsidR="008375E7" w:rsidRPr="008375E7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WARUNKÓW UDZIAŁU W POSTĘPOWANIU I BRAKU PODSTAW WYKLUCZENIA.</w:t>
      </w:r>
    </w:p>
    <w:p w14:paraId="0511B3A4" w14:textId="77777777" w:rsidR="00635FF5" w:rsidRDefault="00635FF5" w:rsidP="00635FF5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0F956F76" w14:textId="24291D02" w:rsidR="008375E7" w:rsidRPr="001F29AA" w:rsidRDefault="008375E7" w:rsidP="00A821DD">
      <w:pPr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r w:rsidRPr="008375E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</w:t>
      </w:r>
      <w:r w:rsidRPr="008375E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 </w:t>
      </w:r>
      <w:r w:rsidR="001F29A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8375E7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Wykonawca załącza do oferty oświadczanie o niepodleganiu wykluczeniu oraz spełnieniu warunków udziału w postępowaniu 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(o którym mowa w art. 125 ust. 1 ustawy</w:t>
      </w:r>
      <w:r w:rsidR="001F29AA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 </w:t>
      </w:r>
      <w:proofErr w:type="spellStart"/>
      <w:r w:rsidR="007F410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zp</w:t>
      </w:r>
      <w:proofErr w:type="spellEnd"/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), stanowiące </w:t>
      </w:r>
      <w:r w:rsidRPr="008375E7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wstępne potwierdzenie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, że wykonawca nie podlega wykluczeniu i spełnia</w:t>
      </w:r>
      <w:r w:rsidR="001F29AA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warunki udziału </w:t>
      </w:r>
      <w:r w:rsidR="00A821D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         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w postępowaniu </w:t>
      </w:r>
      <w:r w:rsidR="007F410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wg załącznika nr </w:t>
      </w:r>
      <w:r w:rsidR="00E23632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2</w:t>
      </w:r>
      <w:r w:rsidRPr="008375E7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. </w:t>
      </w:r>
    </w:p>
    <w:p w14:paraId="2368C021" w14:textId="0E5E3116" w:rsidR="008375E7" w:rsidRPr="008375E7" w:rsidRDefault="008375E7" w:rsidP="005276FD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1) Wykonawca, który powołuje się na zasoby innych podmiotów, w celu wykazania braku istnienia wobec nich podstaw wykluczenia oraz spełnienia, w zakresie, w jakim powołuje się na ich zasoby, warunków udziału w postępowaniu lub kryteriów selekcji: składa także odrębne</w:t>
      </w:r>
      <w:r w:rsidR="001F29A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oświadczenia dla każdego z tych podmiotów; </w:t>
      </w:r>
    </w:p>
    <w:p w14:paraId="722C9617" w14:textId="77DE401D" w:rsidR="008375E7" w:rsidRPr="008375E7" w:rsidRDefault="008375E7" w:rsidP="005276FD">
      <w:pPr>
        <w:autoSpaceDE w:val="0"/>
        <w:autoSpaceDN w:val="0"/>
        <w:adjustRightInd w:val="0"/>
        <w:spacing w:after="7" w:line="276" w:lineRule="auto"/>
        <w:ind w:left="426" w:hanging="426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lastRenderedPageBreak/>
        <w:t xml:space="preserve">  2) W przypadku wspólnego ubiegania się o zamówienie przez wykonawców, powyższe oświadczenie składa każdy z wykonawców; </w:t>
      </w:r>
    </w:p>
    <w:p w14:paraId="7777ACE2" w14:textId="244E8782" w:rsidR="008375E7" w:rsidRPr="008375E7" w:rsidRDefault="008375E7" w:rsidP="007F4101">
      <w:pPr>
        <w:autoSpaceDE w:val="0"/>
        <w:autoSpaceDN w:val="0"/>
        <w:adjustRightInd w:val="0"/>
        <w:spacing w:after="7" w:line="276" w:lineRule="auto"/>
        <w:ind w:left="426" w:hanging="426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3) Jeżeli wykonawca zamierza część zamówienia zlecić podwykonawcom na zdolnościach, których </w:t>
      </w:r>
      <w:r w:rsidR="007F410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polega, na potrzeby realizacji tej części, to należy wypełnić odrębne oświadczenia dla tych podwykonawców; </w:t>
      </w:r>
    </w:p>
    <w:p w14:paraId="57526554" w14:textId="7F4A39F2" w:rsidR="008375E7" w:rsidRPr="008375E7" w:rsidRDefault="008375E7" w:rsidP="007F4101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4)</w:t>
      </w:r>
      <w:r w:rsidR="007F410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dokumenty wskazane w pkt 1, 2 i 3 muszą potwierdzać spełnienie warunków udziału </w:t>
      </w:r>
      <w:r w:rsidR="007F410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               </w:t>
      </w:r>
      <w:r w:rsidR="00A821D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</w:t>
      </w:r>
      <w:r w:rsidR="007F410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w postępowaniu, brak podstaw wykluczenia w zakresie, w którym każdy z wykonawców wykazuje spełnienie warunków udziału w postępowaniu</w:t>
      </w:r>
      <w:r w:rsidR="007F410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.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</w:p>
    <w:p w14:paraId="0F063A3C" w14:textId="77777777" w:rsidR="008375E7" w:rsidRPr="008375E7" w:rsidRDefault="008375E7" w:rsidP="008375E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</w:p>
    <w:p w14:paraId="7453FDC5" w14:textId="1541BA9D" w:rsidR="008375E7" w:rsidRDefault="008375E7" w:rsidP="00246292">
      <w:pPr>
        <w:spacing w:after="0" w:line="276" w:lineRule="auto"/>
        <w:ind w:left="426" w:hanging="426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800BEA">
        <w:rPr>
          <w:rFonts w:ascii="Verdana" w:eastAsia="Times New Roman" w:hAnsi="Verdana" w:cs="Times New Roman"/>
          <w:sz w:val="18"/>
          <w:szCs w:val="18"/>
          <w:lang w:eastAsia="pl-PL"/>
        </w:rPr>
        <w:t>2.</w:t>
      </w:r>
      <w:r w:rsidR="005276F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Wykaz podmiotowych środków dowodowych, które </w:t>
      </w:r>
      <w:r w:rsidR="007F410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</w:t>
      </w:r>
      <w:r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ykonawca składa </w:t>
      </w:r>
      <w:r w:rsidR="007F410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                                </w:t>
      </w:r>
      <w:r w:rsidR="00A821D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</w:t>
      </w:r>
      <w:r w:rsidR="0058260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5276F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24629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 postępowaniu </w:t>
      </w:r>
      <w:r w:rsidRPr="007F410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na wezwanie </w:t>
      </w:r>
      <w:r w:rsidR="007F410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Z</w:t>
      </w:r>
      <w:r w:rsidRPr="007F410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amawiającego</w:t>
      </w:r>
      <w:r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na potwierdzenie okoliczności, </w:t>
      </w:r>
      <w:r w:rsidR="007F410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                   </w:t>
      </w:r>
      <w:r w:rsidR="00A821D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</w:t>
      </w:r>
      <w:r w:rsidR="007F410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o których mowa w art. 108 i 109 ust. 1 pkt 4 ustawy </w:t>
      </w:r>
      <w:proofErr w:type="spellStart"/>
      <w:r w:rsidR="00635FF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</w:t>
      </w:r>
      <w:r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zp</w:t>
      </w:r>
      <w:proofErr w:type="spellEnd"/>
      <w:r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: </w:t>
      </w:r>
    </w:p>
    <w:p w14:paraId="193118B6" w14:textId="5674D47B" w:rsidR="008375E7" w:rsidRPr="008375E7" w:rsidRDefault="008375E7" w:rsidP="007F4101">
      <w:pPr>
        <w:spacing w:after="0" w:line="276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1) odpis lub informacj</w:t>
      </w:r>
      <w:r w:rsidR="00CF283A">
        <w:rPr>
          <w:rFonts w:ascii="Verdana" w:eastAsia="Times New Roman" w:hAnsi="Verdana" w:cs="Times New Roman"/>
          <w:sz w:val="18"/>
          <w:szCs w:val="18"/>
          <w:lang w:eastAsia="pl-PL"/>
        </w:rPr>
        <w:t>a</w:t>
      </w: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 Krajowego Rejestru Sądowego lub z Centralnej Ewidencji i Informacji </w:t>
      </w:r>
      <w:r w:rsidR="007F410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 Działalności Gospodarczej, w zakresie art. 109 ust. 1 pkt 4 ustawy </w:t>
      </w:r>
      <w:proofErr w:type="spellStart"/>
      <w:r w:rsidR="00635FF5">
        <w:rPr>
          <w:rFonts w:ascii="Verdana" w:eastAsia="Times New Roman" w:hAnsi="Verdana" w:cs="Times New Roman"/>
          <w:sz w:val="18"/>
          <w:szCs w:val="18"/>
          <w:lang w:eastAsia="pl-PL"/>
        </w:rPr>
        <w:t>P</w:t>
      </w: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>zp</w:t>
      </w:r>
      <w:proofErr w:type="spellEnd"/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sporządzonych nie wcześniej niż 3 miesiące przed jej złożeniem, jeżeli odrębne przepisy wymagają wpisu do rejestru lub ewidencji </w:t>
      </w:r>
    </w:p>
    <w:p w14:paraId="0B8DCE72" w14:textId="77777777" w:rsidR="008375E7" w:rsidRPr="00800BEA" w:rsidRDefault="008375E7" w:rsidP="008375E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85A58DB" w14:textId="31443945" w:rsidR="008375E7" w:rsidRPr="008375E7" w:rsidRDefault="00A821DD" w:rsidP="005276FD">
      <w:pPr>
        <w:spacing w:after="0" w:line="276" w:lineRule="auto"/>
        <w:ind w:left="426" w:hanging="568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8375E7" w:rsidRPr="00800BEA">
        <w:rPr>
          <w:rFonts w:ascii="Verdana" w:eastAsia="Times New Roman" w:hAnsi="Verdana" w:cs="Times New Roman"/>
          <w:sz w:val="18"/>
          <w:szCs w:val="18"/>
          <w:lang w:eastAsia="pl-PL"/>
        </w:rPr>
        <w:t>3.</w:t>
      </w:r>
      <w:r w:rsidR="005276F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8375E7"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Wykaz</w:t>
      </w:r>
      <w:r w:rsidR="0024629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8375E7"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podmiotowych środków dowodowych, które wykonawca składa </w:t>
      </w:r>
      <w:r w:rsidR="00800BE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                           </w:t>
      </w:r>
      <w:r w:rsidR="0058260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  </w:t>
      </w:r>
      <w:r w:rsidR="008375E7"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</w:t>
      </w:r>
      <w:r w:rsidR="007F410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8375E7"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postępowaniu </w:t>
      </w:r>
      <w:r w:rsidR="008375E7" w:rsidRPr="00800BE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na wezwanie </w:t>
      </w:r>
      <w:r w:rsidR="00635FF5" w:rsidRPr="00800BE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Z</w:t>
      </w:r>
      <w:r w:rsidR="008375E7" w:rsidRPr="00800BE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amawiającego</w:t>
      </w:r>
      <w:r w:rsidR="008375E7"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na potwierdzenie spełniania warunków udziału w postępowaniu</w:t>
      </w:r>
      <w:r w:rsidR="00800BE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,</w:t>
      </w:r>
      <w:r w:rsidR="008375E7"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o których mowa w art. 112 ust. 2 ustawy </w:t>
      </w:r>
      <w:proofErr w:type="spellStart"/>
      <w:r w:rsidR="00635FF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</w:t>
      </w:r>
      <w:r w:rsidR="008375E7"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zp</w:t>
      </w:r>
      <w:proofErr w:type="spellEnd"/>
      <w:r w:rsidR="008375E7"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określonych przez Zamawiającego w niniejszej SWZ: </w:t>
      </w:r>
    </w:p>
    <w:p w14:paraId="0CD9AECD" w14:textId="128E8558" w:rsidR="008375E7" w:rsidRPr="00800BEA" w:rsidRDefault="008375E7" w:rsidP="00246292">
      <w:pPr>
        <w:spacing w:after="0" w:line="276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="0058260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>1)</w:t>
      </w:r>
      <w:r w:rsidR="0058260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wykaz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stacji paliw</w:t>
      </w: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>, dostępnych Wykonawcy w celu wykonania zamówienia publicznego wraz</w:t>
      </w:r>
      <w:r w:rsidR="00800BE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</w:t>
      </w:r>
      <w:r w:rsidR="00800BE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informacją o podstawie do dysponowania tymi zasobami - </w:t>
      </w:r>
      <w:r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potwierdzających spełnienie warunku opisanego w rozdziale </w:t>
      </w:r>
      <w:r w:rsidR="00635FF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VIII</w:t>
      </w:r>
      <w:r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. ust. </w:t>
      </w:r>
      <w:r w:rsidR="00635FF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</w:t>
      </w:r>
      <w:r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pkt </w:t>
      </w:r>
      <w:r w:rsidR="00635FF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2.3</w:t>
      </w: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– </w:t>
      </w:r>
      <w:r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na załączniku nr </w:t>
      </w:r>
      <w:r w:rsidR="00E2363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5</w:t>
      </w:r>
      <w:r w:rsidRPr="008375E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</w:t>
      </w:r>
    </w:p>
    <w:p w14:paraId="1E945086" w14:textId="77777777" w:rsidR="009F422E" w:rsidRDefault="009F422E" w:rsidP="008375E7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5EC76685" w14:textId="2006C29E" w:rsidR="009F422E" w:rsidRDefault="009F422E" w:rsidP="00582601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827D0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800BE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2) </w:t>
      </w:r>
      <w:r w:rsidR="00800BEA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a</w:t>
      </w: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ktualn</w:t>
      </w:r>
      <w:r w:rsidR="00800BEA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a</w:t>
      </w: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 </w:t>
      </w:r>
      <w:r w:rsidR="00800BEA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k</w:t>
      </w: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oncesj</w:t>
      </w:r>
      <w:r w:rsidR="00800BEA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a</w:t>
      </w: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 na obrót paliwami ciekłymi objętymi niniejszym zamówieniem</w:t>
      </w:r>
      <w:r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="0058260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zgodnie z wymogami ustawy z dnia 10 kwietnia 1997 r. Prawo energetyczne (Dz.</w:t>
      </w:r>
      <w:r w:rsidR="00246292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U. z 202</w:t>
      </w:r>
      <w:r w:rsidR="007F410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4 </w:t>
      </w:r>
      <w:r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r. poz. </w:t>
      </w:r>
      <w:r w:rsidR="007D3D9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2</w:t>
      </w:r>
      <w:r w:rsidR="007F410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66</w:t>
      </w:r>
      <w:r w:rsidR="001A457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z</w:t>
      </w:r>
      <w:r w:rsidR="007F410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e</w:t>
      </w:r>
      <w:r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zm.)</w:t>
      </w:r>
    </w:p>
    <w:p w14:paraId="1837BC94" w14:textId="77777777" w:rsidR="009F422E" w:rsidRDefault="009F422E" w:rsidP="008375E7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357BB981" w14:textId="0917CCD9" w:rsidR="008375E7" w:rsidRPr="00800BEA" w:rsidRDefault="008375E7" w:rsidP="00FB0743">
      <w:pPr>
        <w:spacing w:after="0" w:line="276" w:lineRule="auto"/>
        <w:ind w:left="426" w:hanging="42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4. Jeżeli wykonawca nie złożył oświadczenia, o którym mowa w art. 125 ust. 1 ustawy </w:t>
      </w:r>
      <w:proofErr w:type="spellStart"/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>pzp</w:t>
      </w:r>
      <w:proofErr w:type="spellEnd"/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podmiotowych środków dowodowych, innych dokumentów lub oświadczeń składanych </w:t>
      </w:r>
      <w:r w:rsidR="002F74B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</w:t>
      </w: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</w:t>
      </w:r>
      <w:r w:rsidRPr="008375E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postępowaniu lub są one niekompletne lub zawierają błędy, zamawiający wzywa wykonawcę odpowiednio do ich złożenia, poprawienia lub uzupełnienia w wyznaczonym terminie, chyba że: </w:t>
      </w:r>
    </w:p>
    <w:p w14:paraId="192964C8" w14:textId="6EFA3289" w:rsidR="008375E7" w:rsidRPr="008375E7" w:rsidRDefault="008375E7" w:rsidP="00582601">
      <w:pPr>
        <w:spacing w:after="0" w:line="276" w:lineRule="auto"/>
        <w:ind w:left="567" w:hanging="4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375E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1)</w:t>
      </w:r>
      <w:r w:rsidR="00800B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wniosek o dopuszczenie do udziału w postępowaniu albo oferta wykonawcy podlegają </w:t>
      </w:r>
      <w:r w:rsidR="00800B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</w:t>
      </w:r>
      <w:r w:rsidR="002F74B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</w:t>
      </w:r>
      <w:r w:rsidR="0058260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odrzuceniu bez względu na ich złożenie, uzupełnienie lub poprawienie lub </w:t>
      </w:r>
    </w:p>
    <w:p w14:paraId="640C097F" w14:textId="0F71ADDB" w:rsidR="008375E7" w:rsidRPr="008375E7" w:rsidRDefault="008375E7" w:rsidP="00582601">
      <w:pPr>
        <w:spacing w:after="0" w:line="276" w:lineRule="auto"/>
        <w:ind w:firstLine="14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2) zachodzą przesłanki unieważnienia postępowania.</w:t>
      </w:r>
    </w:p>
    <w:p w14:paraId="3CD539DC" w14:textId="77777777" w:rsidR="008375E7" w:rsidRPr="008375E7" w:rsidRDefault="008375E7" w:rsidP="008375E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ACCF59B" w14:textId="5B245E64" w:rsidR="008375E7" w:rsidRPr="008375E7" w:rsidRDefault="008375E7" w:rsidP="00FB0743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5. </w:t>
      </w:r>
      <w:r w:rsidR="00FB074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Verdana"/>
          <w:sz w:val="18"/>
          <w:szCs w:val="18"/>
          <w:lang w:eastAsia="pl-PL"/>
        </w:rPr>
        <w:t xml:space="preserve">Jeżeli wykonawca ma siedzibę lub miejsce zamieszkania poza granicami Rzeczypospolitej Polskiej, </w:t>
      </w:r>
      <w:r w:rsidR="00FB0743">
        <w:rPr>
          <w:rFonts w:ascii="Verdana" w:eastAsia="Times New Roman" w:hAnsi="Verdana" w:cs="Verdana"/>
          <w:sz w:val="18"/>
          <w:szCs w:val="18"/>
          <w:lang w:eastAsia="pl-PL"/>
        </w:rPr>
        <w:t xml:space="preserve">  </w:t>
      </w:r>
      <w:r w:rsidRPr="008375E7">
        <w:rPr>
          <w:rFonts w:ascii="Verdana" w:eastAsia="Times New Roman" w:hAnsi="Verdana" w:cs="Verdana"/>
          <w:sz w:val="18"/>
          <w:szCs w:val="18"/>
          <w:lang w:eastAsia="pl-PL"/>
        </w:rPr>
        <w:t xml:space="preserve">zamiast: </w:t>
      </w:r>
    </w:p>
    <w:p w14:paraId="73E67EDF" w14:textId="03332B23" w:rsidR="008375E7" w:rsidRPr="008375E7" w:rsidRDefault="008375E7" w:rsidP="002F74B9">
      <w:pPr>
        <w:spacing w:after="0" w:line="276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1) dokumentów, o którym mowa w rozdziale X ust. 2 pkt 1 - składa dokument wystawiony </w:t>
      </w:r>
      <w:r w:rsidR="002F74B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</w:t>
      </w:r>
      <w:r w:rsidR="0058260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>w kraju, w którym wykonawca ma siedzibę lub miejsce zamieszkania, potwierdzając</w:t>
      </w:r>
      <w:r w:rsidR="002F74B9">
        <w:rPr>
          <w:rFonts w:ascii="Verdana" w:eastAsia="Times New Roman" w:hAnsi="Verdana" w:cs="Times New Roman"/>
          <w:sz w:val="18"/>
          <w:szCs w:val="18"/>
          <w:lang w:eastAsia="pl-PL"/>
        </w:rPr>
        <w:t>y</w:t>
      </w: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odpowiednio, że:</w:t>
      </w:r>
    </w:p>
    <w:p w14:paraId="6C9E1D95" w14:textId="3E5A01BA" w:rsidR="008375E7" w:rsidRPr="008375E7" w:rsidRDefault="008375E7" w:rsidP="008375E7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2F74B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-</w:t>
      </w: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nie otwarto jego likwidacji, nie ogłoszono upadłości, jego aktywami nie zarządza likwidator </w:t>
      </w:r>
    </w:p>
    <w:p w14:paraId="3E3B5E50" w14:textId="7D1ACBD4" w:rsidR="008375E7" w:rsidRDefault="008375E7" w:rsidP="002F74B9">
      <w:pPr>
        <w:spacing w:after="0" w:line="276" w:lineRule="auto"/>
        <w:ind w:left="709" w:hanging="709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lub sąd, nie zawarł układu z wierzycielami, jego działalność gospodarcza nie jest zawieszona ani nie znajduje się on w innej tego rodzaju sytuacji wynikającej z podobnej procedury</w:t>
      </w:r>
      <w:r w:rsidR="002F74B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>przewidzianej w przepisach miejsca wszczęcia tej procedury.</w:t>
      </w:r>
    </w:p>
    <w:p w14:paraId="19611E90" w14:textId="77777777" w:rsidR="00635FF5" w:rsidRDefault="00635FF5" w:rsidP="008375E7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39A9701" w14:textId="1727563F" w:rsidR="008375E7" w:rsidRDefault="008375E7" w:rsidP="002F74B9">
      <w:pPr>
        <w:spacing w:after="0" w:line="276" w:lineRule="auto"/>
        <w:ind w:left="284" w:hanging="284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8375E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6. </w:t>
      </w:r>
      <w:r w:rsidR="00FB074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Verdana"/>
          <w:sz w:val="18"/>
          <w:szCs w:val="18"/>
          <w:lang w:eastAsia="pl-PL"/>
        </w:rPr>
        <w:t xml:space="preserve">Dokumenty, o którym mowa w ust. 5 pkt 1, powinny być wystawione nie wcześniej niż 3 miesiące przed ich złożeniem. </w:t>
      </w:r>
    </w:p>
    <w:p w14:paraId="107E0553" w14:textId="77777777" w:rsidR="00635FF5" w:rsidRPr="008375E7" w:rsidRDefault="00635FF5" w:rsidP="008375E7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C9D82E8" w14:textId="50992AC8" w:rsidR="008375E7" w:rsidRPr="002F74B9" w:rsidRDefault="008375E7" w:rsidP="002F74B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F74B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7</w:t>
      </w:r>
      <w:r w:rsidRPr="008375E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  <w:r w:rsidR="002F74B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Podmiotowe środki dowodowe oraz inne dokumenty lub oświadczenia, o których mowa</w:t>
      </w:r>
      <w:r w:rsidR="0058260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                  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w rozporządzeniu, składa się w formie elektronicznej, w postaci elektronicznej opatrzonej podpisem zaufanym lub podpisem osobistym, w formie pisemnej lub w formie dokumentowej, </w:t>
      </w:r>
      <w:r w:rsidR="0058260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 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w zakresie i w sposób określony w przepisach wydanych na podstawie art. 70 ustawy </w:t>
      </w:r>
      <w:proofErr w:type="spellStart"/>
      <w:r w:rsidR="001A457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zp</w:t>
      </w:r>
      <w:proofErr w:type="spellEnd"/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. </w:t>
      </w:r>
    </w:p>
    <w:p w14:paraId="51B3D473" w14:textId="77777777" w:rsidR="008375E7" w:rsidRPr="008375E7" w:rsidRDefault="008375E7" w:rsidP="008375E7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7AEA1544" w14:textId="1232ACAC" w:rsidR="008375E7" w:rsidRPr="008375E7" w:rsidRDefault="002F74B9" w:rsidP="00582601">
      <w:pPr>
        <w:autoSpaceDE w:val="0"/>
        <w:autoSpaceDN w:val="0"/>
        <w:adjustRightInd w:val="0"/>
        <w:spacing w:after="167" w:line="27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>8</w:t>
      </w:r>
      <w:r w:rsidR="008375E7" w:rsidRPr="008375E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Dokumenty sporządzone w języku obcym są składane wraz z tłumaczeniem na język polski. </w:t>
      </w:r>
    </w:p>
    <w:p w14:paraId="66B2FFED" w14:textId="1F0B2D00" w:rsidR="008375E7" w:rsidRPr="008375E7" w:rsidRDefault="002F74B9" w:rsidP="002F74B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9</w:t>
      </w:r>
      <w:r w:rsidR="008375E7" w:rsidRPr="008375E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  <w:r w:rsidR="00EF521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8375E7"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Brak jakiegokolwiek z wyżej wymienionych dokumentów lub złożenie dokumentu w niewłaściwej formie spowoduje wykluczenie wykonawcy z postępowania (po dokonaniu czynności przewidzianych w art. 128 ust. 3 ustawy </w:t>
      </w:r>
      <w:proofErr w:type="spellStart"/>
      <w:r w:rsidR="008375E7"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Pzp</w:t>
      </w:r>
      <w:proofErr w:type="spellEnd"/>
      <w:r w:rsidR="008375E7"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.) </w:t>
      </w:r>
    </w:p>
    <w:p w14:paraId="7C110AC0" w14:textId="77777777" w:rsidR="008375E7" w:rsidRPr="00246292" w:rsidRDefault="008375E7" w:rsidP="008375E7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</w:p>
    <w:p w14:paraId="411DAAB9" w14:textId="228C935B" w:rsidR="008375E7" w:rsidRDefault="008375E7" w:rsidP="002F74B9">
      <w:pPr>
        <w:autoSpaceDE w:val="0"/>
        <w:autoSpaceDN w:val="0"/>
        <w:adjustRightInd w:val="0"/>
        <w:spacing w:after="21" w:line="276" w:lineRule="auto"/>
        <w:ind w:left="284" w:hanging="426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375E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</w:t>
      </w:r>
      <w:r w:rsidR="002F74B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0</w:t>
      </w:r>
      <w:r w:rsidRPr="008375E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Wszelkie druki, stanowiące załączniki do niniejszej SWZ są wzorami mającymi</w:t>
      </w:r>
      <w:r w:rsidR="002F74B9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ułatwić Wykonawcy złożenie oferty. Dopuszcza się zastosowanie innych druków oświadczeń i wykazów pod warunkiem, że będą one zawierały wszystkie wymagane informacje. </w:t>
      </w:r>
    </w:p>
    <w:p w14:paraId="747252B9" w14:textId="77777777" w:rsidR="00EF521E" w:rsidRPr="00246292" w:rsidRDefault="00EF521E" w:rsidP="002F74B9">
      <w:pPr>
        <w:autoSpaceDE w:val="0"/>
        <w:autoSpaceDN w:val="0"/>
        <w:adjustRightInd w:val="0"/>
        <w:spacing w:after="21" w:line="276" w:lineRule="auto"/>
        <w:ind w:left="284" w:hanging="426"/>
        <w:jc w:val="both"/>
        <w:rPr>
          <w:rFonts w:ascii="Verdana" w:eastAsia="Times New Roman" w:hAnsi="Verdana" w:cs="Verdana"/>
          <w:color w:val="000000"/>
          <w:sz w:val="16"/>
          <w:szCs w:val="16"/>
          <w:lang w:eastAsia="pl-PL"/>
        </w:rPr>
      </w:pPr>
    </w:p>
    <w:p w14:paraId="23953309" w14:textId="5D516B37" w:rsidR="008375E7" w:rsidRPr="00EF521E" w:rsidRDefault="008375E7" w:rsidP="00EF521E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375E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</w:t>
      </w:r>
      <w:r w:rsidR="002F74B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</w:t>
      </w:r>
      <w:r w:rsidRPr="008375E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  <w:r w:rsidR="00EF521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Zamawiający nie wzywa do złożenia podmiotowych środków dowodowych, jeżeli może je uzyskać </w:t>
      </w:r>
      <w:r w:rsidR="00EF521E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za pomocą bezpłatnych i ogólnodostępnych baz danych, w szczególności rejestrów</w:t>
      </w:r>
      <w:r w:rsidR="002F74B9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publicznych </w:t>
      </w:r>
      <w:r w:rsidR="00FB0743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</w:t>
      </w:r>
      <w:r w:rsidRPr="008375E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w rozumieniu ustawy z dnia 17 lutego 2005 r. o informatyzacji działalności podmiotów realizujących zadania publiczne, o ile wykonawca wskazał w oświadczeniu, o którym mowa w art. 125 ust. 1 ustawy, dane umożliwiające dostęp do tych środków. </w:t>
      </w:r>
    </w:p>
    <w:p w14:paraId="2DD39911" w14:textId="77777777" w:rsidR="008375E7" w:rsidRPr="008375E7" w:rsidRDefault="008375E7" w:rsidP="008375E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29A3EEE1" w14:textId="183744B1" w:rsidR="008375E7" w:rsidRPr="008375E7" w:rsidRDefault="008375E7" w:rsidP="008375E7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375E7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W przypadku</w:t>
      </w:r>
      <w:r w:rsidR="009F78B5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,</w:t>
      </w:r>
      <w:r w:rsidRPr="008375E7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 gdy Zamawiający może pobrać aktualny dokument z bezpłatnej, ogólnodostępnej bazy danych, proszę wskazać adres w  oświadczeni</w:t>
      </w:r>
      <w:r w:rsidR="00C01721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u</w:t>
      </w:r>
      <w:r w:rsidRPr="008375E7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 Wykonawcy </w:t>
      </w:r>
      <w:r w:rsidR="00582601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              </w:t>
      </w:r>
      <w:r w:rsidRPr="008375E7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(zał. nr </w:t>
      </w:r>
      <w:r w:rsidR="009F78B5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2</w:t>
      </w:r>
      <w:r w:rsidRPr="008375E7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).</w:t>
      </w:r>
    </w:p>
    <w:p w14:paraId="24A414E0" w14:textId="5CA2A339" w:rsidR="00696CCC" w:rsidRDefault="00696CCC" w:rsidP="00D64DA9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CF96F46" w14:textId="1F747F1A" w:rsidR="008C0A96" w:rsidRDefault="008C0A96" w:rsidP="007150A2">
      <w:pPr>
        <w:pStyle w:val="Bezodstpw"/>
        <w:spacing w:line="276" w:lineRule="auto"/>
        <w:ind w:hanging="284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="00A86C06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="00DB0C59">
        <w:rPr>
          <w:rFonts w:ascii="Verdana" w:hAnsi="Verdana" w:cs="Verdana-Bold"/>
          <w:b/>
          <w:bCs/>
          <w:color w:val="000000"/>
          <w:sz w:val="18"/>
          <w:szCs w:val="18"/>
        </w:rPr>
        <w:t>XI</w:t>
      </w:r>
      <w:r w:rsidR="007150A2">
        <w:rPr>
          <w:rFonts w:ascii="Verdana" w:hAnsi="Verdana" w:cs="Verdana-Bold"/>
          <w:b/>
          <w:bCs/>
          <w:color w:val="000000"/>
          <w:sz w:val="18"/>
          <w:szCs w:val="18"/>
        </w:rPr>
        <w:t>.</w:t>
      </w:r>
      <w:r w:rsidR="009F422E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INFORMACJE O ŚRODKACH KOMUNIKACJI ELEKTRONICZNEJ</w:t>
      </w:r>
    </w:p>
    <w:p w14:paraId="5BA32CFC" w14:textId="77777777" w:rsidR="00582601" w:rsidRPr="00246292" w:rsidRDefault="00582601" w:rsidP="007150A2">
      <w:pPr>
        <w:pStyle w:val="Bezodstpw"/>
        <w:spacing w:line="276" w:lineRule="auto"/>
        <w:ind w:hanging="284"/>
        <w:rPr>
          <w:rFonts w:ascii="Verdana" w:hAnsi="Verdana" w:cs="Verdana-Bold"/>
          <w:b/>
          <w:bCs/>
          <w:color w:val="000000"/>
          <w:sz w:val="16"/>
          <w:szCs w:val="16"/>
        </w:rPr>
      </w:pPr>
    </w:p>
    <w:p w14:paraId="3F652311" w14:textId="09D7344B" w:rsidR="008C0A96" w:rsidRPr="00EF521E" w:rsidRDefault="008C0A96" w:rsidP="00EF521E">
      <w:pPr>
        <w:pStyle w:val="Bezodstpw"/>
        <w:spacing w:line="276" w:lineRule="auto"/>
        <w:ind w:left="284" w:hanging="284"/>
        <w:jc w:val="both"/>
        <w:rPr>
          <w:rFonts w:ascii="Verdana" w:hAnsi="Verdana"/>
          <w:b/>
          <w:bCs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>1. Komunikacja w postępowaniu o udzielenie zamówienia, w tym składanie ofert, wymiana informacji oraz przekazywanie dokumentów lub oświadczeń między Zamawiającym</w:t>
      </w:r>
      <w:r w:rsidR="00FB0743"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a Wykonawcą, </w:t>
      </w:r>
      <w:r w:rsidR="00FB0743">
        <w:rPr>
          <w:rFonts w:ascii="Verdana" w:hAnsi="Verdana"/>
          <w:sz w:val="18"/>
          <w:szCs w:val="18"/>
        </w:rPr>
        <w:t xml:space="preserve">                  </w:t>
      </w:r>
      <w:r w:rsidRPr="007E7B00">
        <w:rPr>
          <w:rFonts w:ascii="Verdana" w:hAnsi="Verdana"/>
          <w:sz w:val="18"/>
          <w:szCs w:val="18"/>
        </w:rPr>
        <w:t>z</w:t>
      </w:r>
      <w:r w:rsidR="00EF521E">
        <w:rPr>
          <w:rFonts w:ascii="Verdana" w:hAnsi="Verdana"/>
          <w:b/>
          <w:bCs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>uwzględnieniem wyjątków określonych w ustawie, odbywa się przy użyciu środków komunikacji elektronicznej, o których mowa w ustawie z dnia 18 lipca 2002 r. o świadczeniu usług drogą</w:t>
      </w:r>
      <w:r w:rsidR="00EF521E">
        <w:rPr>
          <w:rFonts w:ascii="Verdana" w:hAnsi="Verdana"/>
          <w:b/>
          <w:bCs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elektroniczną (Dz. U. </w:t>
      </w:r>
      <w:r w:rsidR="00EF521E">
        <w:rPr>
          <w:rFonts w:ascii="Verdana" w:hAnsi="Verdana"/>
          <w:sz w:val="18"/>
          <w:szCs w:val="18"/>
        </w:rPr>
        <w:t xml:space="preserve">z </w:t>
      </w:r>
      <w:r w:rsidRPr="007E7B00">
        <w:rPr>
          <w:rFonts w:ascii="Verdana" w:hAnsi="Verdana"/>
          <w:sz w:val="18"/>
          <w:szCs w:val="18"/>
        </w:rPr>
        <w:t>202</w:t>
      </w:r>
      <w:r w:rsidR="00FB0743">
        <w:rPr>
          <w:rFonts w:ascii="Verdana" w:hAnsi="Verdana"/>
          <w:sz w:val="18"/>
          <w:szCs w:val="18"/>
        </w:rPr>
        <w:t>4</w:t>
      </w:r>
      <w:r w:rsidRPr="007E7B00">
        <w:rPr>
          <w:rFonts w:ascii="Verdana" w:hAnsi="Verdana"/>
          <w:sz w:val="18"/>
          <w:szCs w:val="18"/>
        </w:rPr>
        <w:t xml:space="preserve"> r. poz. </w:t>
      </w:r>
      <w:r w:rsidR="00FB0743">
        <w:rPr>
          <w:rFonts w:ascii="Verdana" w:hAnsi="Verdana"/>
          <w:sz w:val="18"/>
          <w:szCs w:val="18"/>
        </w:rPr>
        <w:t>1513</w:t>
      </w:r>
      <w:r w:rsidRPr="007E7B00">
        <w:rPr>
          <w:rFonts w:ascii="Verdana" w:hAnsi="Verdana"/>
          <w:sz w:val="18"/>
          <w:szCs w:val="18"/>
        </w:rPr>
        <w:t xml:space="preserve"> z </w:t>
      </w:r>
      <w:proofErr w:type="spellStart"/>
      <w:r w:rsidRPr="007E7B00">
        <w:rPr>
          <w:rFonts w:ascii="Verdana" w:hAnsi="Verdana"/>
          <w:sz w:val="18"/>
          <w:szCs w:val="18"/>
        </w:rPr>
        <w:t>późn</w:t>
      </w:r>
      <w:proofErr w:type="spellEnd"/>
      <w:r w:rsidRPr="007E7B00">
        <w:rPr>
          <w:rFonts w:ascii="Verdana" w:hAnsi="Verdana"/>
          <w:sz w:val="18"/>
          <w:szCs w:val="18"/>
        </w:rPr>
        <w:t xml:space="preserve">. zm.). </w:t>
      </w:r>
    </w:p>
    <w:p w14:paraId="6D6DCC3C" w14:textId="4EE5D01B" w:rsidR="008C0A96" w:rsidRDefault="008C0A96" w:rsidP="00D127DB">
      <w:pPr>
        <w:pStyle w:val="Bezodstpw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>2. W postępowaniu o udzielenie zamówienia o wartości mniejszej niż progi unijne ofertę, oświadczenie,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>o którym mowa w art. 125 ust. 1, składa się, pod rygorem nieważności, w formie</w:t>
      </w:r>
      <w:r w:rsidR="00EF521E"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>elektronicznej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>lub</w:t>
      </w:r>
      <w:r w:rsidR="00D127DB"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w postaci elektronicznej opatrzonej </w:t>
      </w:r>
      <w:r w:rsidRPr="007E7B00">
        <w:rPr>
          <w:rFonts w:ascii="Verdana" w:hAnsi="Verdana"/>
          <w:color w:val="000000"/>
          <w:sz w:val="18"/>
          <w:szCs w:val="18"/>
        </w:rPr>
        <w:t>kwalifikowanym podpisem elektronicznym,</w:t>
      </w:r>
      <w:r w:rsidR="00D127DB">
        <w:rPr>
          <w:rFonts w:ascii="Verdana" w:hAnsi="Verdana"/>
          <w:color w:val="000000"/>
          <w:sz w:val="18"/>
          <w:szCs w:val="18"/>
        </w:rPr>
        <w:t xml:space="preserve"> </w:t>
      </w:r>
      <w:r w:rsidRPr="007E7B00">
        <w:rPr>
          <w:rFonts w:ascii="Verdana" w:hAnsi="Verdana"/>
          <w:color w:val="000000"/>
          <w:sz w:val="18"/>
          <w:szCs w:val="18"/>
        </w:rPr>
        <w:t>podpisem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7E7B00">
        <w:rPr>
          <w:rFonts w:ascii="Verdana" w:hAnsi="Verdana"/>
          <w:color w:val="000000"/>
          <w:sz w:val="18"/>
          <w:szCs w:val="18"/>
        </w:rPr>
        <w:t>zaufanym</w:t>
      </w:r>
      <w:r>
        <w:rPr>
          <w:rFonts w:ascii="Verdana" w:hAnsi="Verdana"/>
          <w:color w:val="000000"/>
          <w:sz w:val="18"/>
          <w:szCs w:val="18"/>
        </w:rPr>
        <w:t xml:space="preserve">  </w:t>
      </w:r>
      <w:r w:rsidRPr="007E7B00">
        <w:rPr>
          <w:rFonts w:ascii="Verdana" w:hAnsi="Verdana"/>
          <w:color w:val="000000"/>
          <w:sz w:val="18"/>
          <w:szCs w:val="18"/>
        </w:rPr>
        <w:t>lub elektronicznym podpisem osobistym.</w:t>
      </w:r>
    </w:p>
    <w:p w14:paraId="2840FFED" w14:textId="77777777" w:rsidR="008C0A96" w:rsidRDefault="008C0A96" w:rsidP="00FB074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3. Komunikacja w postępowaniu odbywa się za pośrednictwem </w:t>
      </w:r>
      <w:bookmarkStart w:id="6" w:name="_Hlk72839132"/>
      <w:r w:rsidRPr="007E7B00">
        <w:rPr>
          <w:rFonts w:ascii="Verdana" w:hAnsi="Verdana"/>
          <w:sz w:val="18"/>
          <w:szCs w:val="18"/>
        </w:rPr>
        <w:t xml:space="preserve">Platformy zakupowej pod adresem </w:t>
      </w:r>
    </w:p>
    <w:p w14:paraId="60A6F0C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bookmarkStart w:id="7" w:name="_Hlk71197348"/>
      <w:r>
        <w:rPr>
          <w:rFonts w:ascii="Verdana" w:hAnsi="Verdana" w:cs="Times New Roman"/>
          <w:sz w:val="18"/>
          <w:szCs w:val="18"/>
        </w:rPr>
        <w:fldChar w:fldCharType="begin"/>
      </w:r>
      <w:r>
        <w:rPr>
          <w:rFonts w:ascii="Verdana" w:hAnsi="Verdana" w:cs="Times New Roman"/>
          <w:sz w:val="18"/>
          <w:szCs w:val="18"/>
        </w:rPr>
        <w:instrText xml:space="preserve"> HYPERLINK "</w:instrText>
      </w:r>
      <w:r w:rsidRPr="00F37CE0">
        <w:rPr>
          <w:rFonts w:ascii="Verdana" w:hAnsi="Verdana" w:cs="Times New Roman"/>
          <w:sz w:val="18"/>
          <w:szCs w:val="18"/>
        </w:rPr>
        <w:instrText>https://platformazakupowa.pl/sp_golub_dobrzyn</w:instrText>
      </w:r>
      <w:r>
        <w:rPr>
          <w:rFonts w:ascii="Verdana" w:hAnsi="Verdana" w:cs="Times New Roman"/>
          <w:sz w:val="18"/>
          <w:szCs w:val="18"/>
        </w:rPr>
        <w:instrText xml:space="preserve">" </w:instrText>
      </w:r>
      <w:r>
        <w:rPr>
          <w:rFonts w:ascii="Verdana" w:hAnsi="Verdana" w:cs="Times New Roman"/>
          <w:sz w:val="18"/>
          <w:szCs w:val="18"/>
        </w:rPr>
      </w:r>
      <w:r>
        <w:rPr>
          <w:rFonts w:ascii="Verdana" w:hAnsi="Verdana" w:cs="Times New Roman"/>
          <w:sz w:val="18"/>
          <w:szCs w:val="18"/>
        </w:rPr>
        <w:fldChar w:fldCharType="separate"/>
      </w:r>
      <w:r w:rsidRPr="008F2AF2">
        <w:rPr>
          <w:rStyle w:val="Hipercze"/>
          <w:rFonts w:ascii="Verdana" w:hAnsi="Verdana" w:cs="Times New Roman"/>
          <w:sz w:val="18"/>
          <w:szCs w:val="18"/>
        </w:rPr>
        <w:t>https://platformazakupowa.pl/sp_golub_dobrzyn</w:t>
      </w:r>
      <w:bookmarkEnd w:id="7"/>
      <w:r>
        <w:rPr>
          <w:rFonts w:ascii="Verdana" w:hAnsi="Verdana" w:cs="Times New Roman"/>
          <w:sz w:val="18"/>
          <w:szCs w:val="18"/>
        </w:rPr>
        <w:fldChar w:fldCharType="end"/>
      </w:r>
      <w:bookmarkEnd w:id="6"/>
    </w:p>
    <w:p w14:paraId="7F6EE4CA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>4. W przypadku awarii platformy, Zamawiający może również kontaktować się z Wykonawcami za</w:t>
      </w:r>
    </w:p>
    <w:p w14:paraId="5C4C20ED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   pośrednictwem poczty elektronicznej – email: </w:t>
      </w:r>
      <w:hyperlink r:id="rId11" w:history="1">
        <w:r w:rsidRPr="003F6265">
          <w:rPr>
            <w:rStyle w:val="Hipercze"/>
            <w:rFonts w:ascii="Verdana" w:hAnsi="Verdana"/>
            <w:sz w:val="18"/>
            <w:szCs w:val="18"/>
          </w:rPr>
          <w:t>zdp@golub-dobrzyn.com.pl</w:t>
        </w:r>
      </w:hyperlink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a wszelkie informacje </w:t>
      </w:r>
    </w:p>
    <w:p w14:paraId="6F981490" w14:textId="68F8E1D1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odnośnie postępowania zostaną umieszczone na stronie internetowej </w:t>
      </w:r>
      <w:r w:rsidR="00FB0743">
        <w:rPr>
          <w:rFonts w:ascii="Verdana" w:hAnsi="Verdana"/>
          <w:sz w:val="18"/>
          <w:szCs w:val="18"/>
        </w:rPr>
        <w:t>Z</w:t>
      </w:r>
      <w:r w:rsidRPr="007E7B00">
        <w:rPr>
          <w:rFonts w:ascii="Verdana" w:hAnsi="Verdana"/>
          <w:sz w:val="18"/>
          <w:szCs w:val="18"/>
        </w:rPr>
        <w:t xml:space="preserve">amawiającego: </w:t>
      </w:r>
    </w:p>
    <w:p w14:paraId="3859CACE" w14:textId="77777777" w:rsidR="008C0A96" w:rsidRDefault="008C0A96" w:rsidP="008C0A96">
      <w:pPr>
        <w:pStyle w:val="Bezodstpw"/>
        <w:spacing w:line="276" w:lineRule="auto"/>
        <w:jc w:val="both"/>
        <w:rPr>
          <w:rFonts w:ascii="Verdana" w:eastAsia="Times New Roman" w:hAnsi="Verdana"/>
          <w:sz w:val="18"/>
          <w:szCs w:val="18"/>
          <w:lang w:eastAsia="zh-CN"/>
        </w:rPr>
      </w:pPr>
      <w:r w:rsidRPr="007E7B00"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eastAsia="Times New Roman" w:hAnsi="Verdana"/>
          <w:sz w:val="18"/>
          <w:szCs w:val="18"/>
          <w:lang w:eastAsia="zh-CN"/>
        </w:rPr>
        <w:t xml:space="preserve">   </w:t>
      </w:r>
      <w:hyperlink r:id="rId12" w:history="1">
        <w:r w:rsidRPr="008F2AF2">
          <w:rPr>
            <w:rStyle w:val="Hipercze"/>
            <w:rFonts w:ascii="Verdana" w:eastAsia="Times New Roman" w:hAnsi="Verdana"/>
            <w:sz w:val="18"/>
            <w:szCs w:val="18"/>
            <w:lang w:eastAsia="zh-CN"/>
          </w:rPr>
          <w:t>http://www.bip.golub-dobrzyn.com.pl</w:t>
        </w:r>
      </w:hyperlink>
      <w:r w:rsidRPr="007E7B00">
        <w:rPr>
          <w:rFonts w:ascii="Verdana" w:eastAsia="Times New Roman" w:hAnsi="Verdana"/>
          <w:sz w:val="18"/>
          <w:szCs w:val="18"/>
          <w:lang w:eastAsia="zh-CN"/>
        </w:rPr>
        <w:t>.</w:t>
      </w:r>
    </w:p>
    <w:p w14:paraId="67C6094A" w14:textId="77777777" w:rsidR="008C0A96" w:rsidRPr="00F37CE0" w:rsidRDefault="008C0A96" w:rsidP="008C0A96">
      <w:pPr>
        <w:pStyle w:val="Bezodstpw"/>
        <w:spacing w:line="276" w:lineRule="auto"/>
        <w:jc w:val="both"/>
        <w:rPr>
          <w:rFonts w:ascii="Verdana" w:eastAsia="Times New Roman" w:hAnsi="Verdana"/>
          <w:sz w:val="18"/>
          <w:szCs w:val="18"/>
          <w:lang w:eastAsia="zh-CN"/>
        </w:rPr>
      </w:pPr>
      <w:r w:rsidRPr="007E7B00">
        <w:rPr>
          <w:rFonts w:ascii="Verdana" w:hAnsi="Verdana"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Regulamin korzystania z Platformy Zakupowej znajduje się pod adresem: </w:t>
      </w:r>
    </w:p>
    <w:p w14:paraId="335F4E86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 </w:t>
      </w:r>
      <w:hyperlink r:id="rId13" w:history="1">
        <w:r w:rsidRPr="003F6265">
          <w:rPr>
            <w:rStyle w:val="Hipercze"/>
            <w:rFonts w:ascii="Verdana" w:hAnsi="Verdana" w:cs="Times New Roman"/>
            <w:sz w:val="18"/>
            <w:szCs w:val="18"/>
          </w:rPr>
          <w:t>https://platformazakupowa.pl/strona/1-regulamin</w:t>
        </w:r>
      </w:hyperlink>
    </w:p>
    <w:p w14:paraId="5D4310DE" w14:textId="07911426" w:rsidR="008C0A96" w:rsidRPr="007E7B00" w:rsidRDefault="00FB0743" w:rsidP="00FB0743">
      <w:pPr>
        <w:pStyle w:val="Bezodstpw"/>
        <w:spacing w:line="276" w:lineRule="auto"/>
        <w:ind w:left="284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>6.</w:t>
      </w:r>
      <w:r>
        <w:rPr>
          <w:rFonts w:ascii="Verdana" w:hAnsi="Verdana"/>
          <w:sz w:val="18"/>
          <w:szCs w:val="18"/>
        </w:rPr>
        <w:t xml:space="preserve"> </w:t>
      </w:r>
      <w:r w:rsidR="008C0A96">
        <w:rPr>
          <w:rFonts w:ascii="Verdana" w:hAnsi="Verdana"/>
          <w:sz w:val="18"/>
          <w:szCs w:val="18"/>
        </w:rPr>
        <w:t>Z</w:t>
      </w:r>
      <w:r w:rsidR="008C0A96" w:rsidRPr="007E7B00">
        <w:rPr>
          <w:rFonts w:ascii="Verdana" w:hAnsi="Verdana"/>
          <w:sz w:val="18"/>
          <w:szCs w:val="18"/>
        </w:rPr>
        <w:t xml:space="preserve">amawiający informuje, że instrukcje korzystania z Platformy Zakupowej dotyczące </w:t>
      </w:r>
      <w:r w:rsidR="00D127DB">
        <w:rPr>
          <w:rFonts w:ascii="Verdana" w:hAnsi="Verdana"/>
          <w:sz w:val="18"/>
          <w:szCs w:val="18"/>
        </w:rPr>
        <w:t xml:space="preserve">                       </w:t>
      </w:r>
      <w:r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 xml:space="preserve">w szczególności 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>logowania, pobierania dokumentacji, składania wniosków o wyjaśnienie treści SWZ,</w:t>
      </w:r>
      <w:r w:rsidR="00D127DB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>składania ofert</w:t>
      </w:r>
      <w:r w:rsidR="00270682">
        <w:rPr>
          <w:rFonts w:ascii="Verdana" w:hAnsi="Verdana"/>
          <w:sz w:val="18"/>
          <w:szCs w:val="18"/>
        </w:rPr>
        <w:t xml:space="preserve"> na Platformie</w:t>
      </w:r>
      <w:r w:rsidR="008C0A96"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>Zakupowej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>znajdują się w zakładce „Instrukcje dla Wykonawców” na stronie</w:t>
      </w:r>
      <w:r w:rsidR="008C0A96">
        <w:rPr>
          <w:rFonts w:ascii="Verdana" w:hAnsi="Verdana"/>
          <w:sz w:val="18"/>
          <w:szCs w:val="18"/>
        </w:rPr>
        <w:t xml:space="preserve"> </w:t>
      </w:r>
      <w:hyperlink r:id="rId14" w:history="1">
        <w:r w:rsidR="008C0A96" w:rsidRPr="00B57EE9">
          <w:rPr>
            <w:rStyle w:val="Hipercze"/>
            <w:rFonts w:ascii="Verdana" w:hAnsi="Verdana" w:cs="Times New Roman"/>
            <w:sz w:val="18"/>
            <w:szCs w:val="18"/>
          </w:rPr>
          <w:t>http://platformazakupowa.pl/strona/45-instrukcje</w:t>
        </w:r>
      </w:hyperlink>
    </w:p>
    <w:p w14:paraId="5D344BE3" w14:textId="54574524" w:rsidR="008C0A96" w:rsidRPr="007E7B00" w:rsidRDefault="008C0A96" w:rsidP="00D127DB">
      <w:pPr>
        <w:pStyle w:val="Bezodstpw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>7. Minimalne wymagania techniczne umożliwiające korzystanie ze Strony platformazakupowa.pl to przeglądarka internetowa Internet Explorer, Chrome i FireFox w najnowszej dostępnej wersji,</w:t>
      </w:r>
      <w:r w:rsidR="00D127DB">
        <w:rPr>
          <w:rFonts w:ascii="Verdana" w:hAnsi="Verdana"/>
          <w:sz w:val="18"/>
          <w:szCs w:val="18"/>
        </w:rPr>
        <w:t xml:space="preserve">       </w:t>
      </w:r>
      <w:r w:rsidRPr="007E7B00">
        <w:rPr>
          <w:rFonts w:ascii="Verdana" w:hAnsi="Verdana"/>
          <w:sz w:val="18"/>
          <w:szCs w:val="18"/>
        </w:rPr>
        <w:t xml:space="preserve"> z włączoną obsługą języka </w:t>
      </w:r>
      <w:proofErr w:type="spellStart"/>
      <w:r w:rsidRPr="007E7B00">
        <w:rPr>
          <w:rFonts w:ascii="Verdana" w:hAnsi="Verdana"/>
          <w:sz w:val="18"/>
          <w:szCs w:val="18"/>
        </w:rPr>
        <w:t>Javascript</w:t>
      </w:r>
      <w:proofErr w:type="spellEnd"/>
      <w:r w:rsidRPr="007E7B00">
        <w:rPr>
          <w:rFonts w:ascii="Verdana" w:hAnsi="Verdana"/>
          <w:sz w:val="18"/>
          <w:szCs w:val="18"/>
        </w:rPr>
        <w:t>, akceptująca pliki typu „</w:t>
      </w:r>
      <w:proofErr w:type="spellStart"/>
      <w:r w:rsidRPr="007E7B00">
        <w:rPr>
          <w:rFonts w:ascii="Verdana" w:hAnsi="Verdana"/>
          <w:sz w:val="18"/>
          <w:szCs w:val="18"/>
        </w:rPr>
        <w:t>cookies</w:t>
      </w:r>
      <w:proofErr w:type="spellEnd"/>
      <w:r w:rsidRPr="007E7B00">
        <w:rPr>
          <w:rFonts w:ascii="Verdana" w:hAnsi="Verdana"/>
          <w:sz w:val="18"/>
          <w:szCs w:val="18"/>
        </w:rPr>
        <w:t xml:space="preserve">” oraz łącze internetowe </w:t>
      </w:r>
      <w:r w:rsidR="00D127DB">
        <w:rPr>
          <w:rFonts w:ascii="Verdana" w:hAnsi="Verdana"/>
          <w:sz w:val="18"/>
          <w:szCs w:val="18"/>
        </w:rPr>
        <w:t xml:space="preserve">   </w:t>
      </w:r>
      <w:r w:rsidR="00FB0743"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o przepustowości co najmniej 256 </w:t>
      </w:r>
      <w:proofErr w:type="spellStart"/>
      <w:r w:rsidRPr="007E7B00">
        <w:rPr>
          <w:rFonts w:ascii="Verdana" w:hAnsi="Verdana"/>
          <w:sz w:val="18"/>
          <w:szCs w:val="18"/>
        </w:rPr>
        <w:t>kbit</w:t>
      </w:r>
      <w:proofErr w:type="spellEnd"/>
      <w:r w:rsidRPr="007E7B00">
        <w:rPr>
          <w:rFonts w:ascii="Verdana" w:hAnsi="Verdana"/>
          <w:sz w:val="18"/>
          <w:szCs w:val="18"/>
        </w:rPr>
        <w:t>/s. platformazakupowa.pl jest zoptymalizowana dla mniejszej</w:t>
      </w:r>
      <w:r w:rsidR="00D127DB"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>rozdzielczości ekranu 1024x768 pikseli.</w:t>
      </w:r>
    </w:p>
    <w:p w14:paraId="34E110A3" w14:textId="77777777" w:rsidR="00EE1713" w:rsidRPr="00246292" w:rsidRDefault="00EE1713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6"/>
          <w:szCs w:val="16"/>
        </w:rPr>
      </w:pPr>
    </w:p>
    <w:p w14:paraId="4B14A816" w14:textId="533CBDB8" w:rsidR="00152D59" w:rsidRDefault="00A86C06" w:rsidP="00A86C06">
      <w:pPr>
        <w:pStyle w:val="Bezodstpw"/>
        <w:spacing w:line="276" w:lineRule="auto"/>
        <w:ind w:hanging="284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</w:t>
      </w:r>
      <w:r w:rsidR="00152D59">
        <w:rPr>
          <w:rFonts w:ascii="Verdana" w:hAnsi="Verdana"/>
          <w:b/>
          <w:bCs/>
          <w:sz w:val="18"/>
          <w:szCs w:val="18"/>
        </w:rPr>
        <w:t>X</w:t>
      </w:r>
      <w:r w:rsidR="00DB0C59">
        <w:rPr>
          <w:rFonts w:ascii="Verdana" w:hAnsi="Verdana"/>
          <w:b/>
          <w:bCs/>
          <w:sz w:val="18"/>
          <w:szCs w:val="18"/>
        </w:rPr>
        <w:t>II</w:t>
      </w:r>
      <w:r w:rsidR="00E23632">
        <w:rPr>
          <w:rFonts w:ascii="Verdana" w:hAnsi="Verdana"/>
          <w:b/>
          <w:bCs/>
          <w:sz w:val="18"/>
          <w:szCs w:val="18"/>
        </w:rPr>
        <w:t xml:space="preserve">. OPIS SPOSOBU UDZIELANIA WYJAŚNIEŃ TREŚCI SWZ </w:t>
      </w:r>
    </w:p>
    <w:p w14:paraId="61DC09A2" w14:textId="77777777" w:rsidR="00152D59" w:rsidRPr="00246292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6"/>
          <w:szCs w:val="16"/>
        </w:rPr>
      </w:pPr>
    </w:p>
    <w:p w14:paraId="7DB45BF7" w14:textId="652A5B93" w:rsidR="00152D59" w:rsidRPr="00880024" w:rsidRDefault="00152D59" w:rsidP="007150A2">
      <w:pPr>
        <w:pStyle w:val="Bezodstpw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Pr="00880024">
        <w:rPr>
          <w:rFonts w:ascii="Verdana" w:hAnsi="Verdana"/>
          <w:sz w:val="18"/>
          <w:szCs w:val="18"/>
        </w:rPr>
        <w:t>. Wykonawca może zwrócić się do Zamawiającego z wnioskiem o wyjaśnienie treści SWZ</w:t>
      </w:r>
      <w:r>
        <w:rPr>
          <w:rFonts w:ascii="Verdana" w:hAnsi="Verdana"/>
          <w:sz w:val="18"/>
          <w:szCs w:val="18"/>
        </w:rPr>
        <w:t>,  przekazanym za pośrednictwem Platformy.</w:t>
      </w:r>
      <w:r w:rsidRPr="00880024">
        <w:rPr>
          <w:rFonts w:ascii="Verdana" w:hAnsi="Verdana"/>
          <w:sz w:val="18"/>
          <w:szCs w:val="18"/>
        </w:rPr>
        <w:t xml:space="preserve"> </w:t>
      </w:r>
    </w:p>
    <w:p w14:paraId="10632F7C" w14:textId="01591229" w:rsidR="00152D59" w:rsidRDefault="00152D59" w:rsidP="007150A2">
      <w:pPr>
        <w:pStyle w:val="Bezodstpw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Pr="00880024">
        <w:rPr>
          <w:rFonts w:ascii="Verdana" w:hAnsi="Verdana"/>
          <w:sz w:val="18"/>
          <w:szCs w:val="18"/>
        </w:rPr>
        <w:t>.</w:t>
      </w:r>
      <w:r w:rsidR="00FB0743">
        <w:rPr>
          <w:rFonts w:ascii="Verdana" w:hAnsi="Verdana"/>
          <w:sz w:val="18"/>
          <w:szCs w:val="18"/>
        </w:rPr>
        <w:t xml:space="preserve"> </w:t>
      </w:r>
      <w:r w:rsidRPr="00880024">
        <w:rPr>
          <w:rFonts w:ascii="Verdana" w:hAnsi="Verdana"/>
          <w:sz w:val="18"/>
          <w:szCs w:val="18"/>
        </w:rPr>
        <w:t>Zamawiający</w:t>
      </w:r>
      <w:r>
        <w:rPr>
          <w:rFonts w:ascii="Verdana" w:hAnsi="Verdana"/>
          <w:sz w:val="18"/>
          <w:szCs w:val="18"/>
        </w:rPr>
        <w:t xml:space="preserve"> udzieli wyjaśnień niezwłocznie</w:t>
      </w:r>
      <w:r w:rsidRPr="00880024">
        <w:rPr>
          <w:rFonts w:ascii="Verdana" w:hAnsi="Verdana"/>
          <w:sz w:val="18"/>
          <w:szCs w:val="18"/>
        </w:rPr>
        <w:t xml:space="preserve">, jednak nie później niż na </w:t>
      </w:r>
      <w:r w:rsidRPr="00246292">
        <w:rPr>
          <w:rFonts w:ascii="Verdana" w:hAnsi="Verdana"/>
          <w:sz w:val="18"/>
          <w:szCs w:val="18"/>
        </w:rPr>
        <w:t>2 dni</w:t>
      </w:r>
      <w:r w:rsidRPr="00880024">
        <w:rPr>
          <w:rFonts w:ascii="Verdana" w:hAnsi="Verdana"/>
          <w:sz w:val="18"/>
          <w:szCs w:val="18"/>
        </w:rPr>
        <w:t xml:space="preserve"> przed upływem terminu składania ofert, pod</w:t>
      </w:r>
      <w:r>
        <w:rPr>
          <w:rFonts w:ascii="Verdana" w:hAnsi="Verdana"/>
          <w:sz w:val="18"/>
          <w:szCs w:val="18"/>
        </w:rPr>
        <w:t xml:space="preserve"> </w:t>
      </w:r>
      <w:r w:rsidRPr="00880024">
        <w:rPr>
          <w:rFonts w:ascii="Verdana" w:hAnsi="Verdana"/>
          <w:sz w:val="18"/>
          <w:szCs w:val="18"/>
        </w:rPr>
        <w:t xml:space="preserve">warunkiem że wniosek o wyjaśnienie treści </w:t>
      </w:r>
      <w:r>
        <w:rPr>
          <w:rFonts w:ascii="Verdana" w:hAnsi="Verdana"/>
          <w:sz w:val="18"/>
          <w:szCs w:val="18"/>
        </w:rPr>
        <w:t>SWZ</w:t>
      </w:r>
      <w:r w:rsidR="007150A2">
        <w:rPr>
          <w:rFonts w:ascii="Verdana" w:hAnsi="Verdana"/>
          <w:sz w:val="18"/>
          <w:szCs w:val="18"/>
        </w:rPr>
        <w:t xml:space="preserve"> </w:t>
      </w:r>
      <w:r w:rsidRPr="00880024">
        <w:rPr>
          <w:rFonts w:ascii="Verdana" w:hAnsi="Verdana"/>
          <w:sz w:val="18"/>
          <w:szCs w:val="18"/>
        </w:rPr>
        <w:t>wpłynął do</w:t>
      </w:r>
      <w:r w:rsidR="007150A2">
        <w:rPr>
          <w:rFonts w:ascii="Verdana" w:hAnsi="Verdana"/>
          <w:sz w:val="18"/>
          <w:szCs w:val="18"/>
        </w:rPr>
        <w:t xml:space="preserve"> </w:t>
      </w:r>
      <w:r w:rsidRPr="00880024">
        <w:rPr>
          <w:rFonts w:ascii="Verdana" w:hAnsi="Verdana"/>
          <w:sz w:val="18"/>
          <w:szCs w:val="18"/>
        </w:rPr>
        <w:t>Zamawiającego nie</w:t>
      </w:r>
      <w:r w:rsidRPr="007A409C">
        <w:rPr>
          <w:rFonts w:ascii="Verdana" w:hAnsi="Verdana"/>
          <w:sz w:val="18"/>
          <w:szCs w:val="18"/>
        </w:rPr>
        <w:t xml:space="preserve"> później niż na </w:t>
      </w:r>
      <w:r w:rsidRPr="00246292">
        <w:rPr>
          <w:rFonts w:ascii="Verdana" w:hAnsi="Verdana"/>
          <w:sz w:val="18"/>
          <w:szCs w:val="18"/>
        </w:rPr>
        <w:t xml:space="preserve">4 dni </w:t>
      </w:r>
      <w:r w:rsidRPr="007A409C">
        <w:rPr>
          <w:rFonts w:ascii="Verdana" w:hAnsi="Verdana"/>
          <w:sz w:val="18"/>
          <w:szCs w:val="18"/>
        </w:rPr>
        <w:t xml:space="preserve">przed upływem terminu składania ofert. </w:t>
      </w:r>
    </w:p>
    <w:p w14:paraId="464D4C7C" w14:textId="468946E8" w:rsidR="00152D59" w:rsidRDefault="007150A2" w:rsidP="007150A2">
      <w:pPr>
        <w:pStyle w:val="Bezodstpw"/>
        <w:spacing w:line="276" w:lineRule="auto"/>
        <w:ind w:left="284" w:hanging="426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</w:t>
      </w:r>
      <w:r w:rsidR="00152D59">
        <w:rPr>
          <w:rFonts w:ascii="Verdana" w:hAnsi="Verdana"/>
          <w:sz w:val="18"/>
          <w:szCs w:val="18"/>
        </w:rPr>
        <w:t>3</w:t>
      </w:r>
      <w:r w:rsidR="00152D59" w:rsidRPr="007A409C">
        <w:rPr>
          <w:rFonts w:ascii="Verdana" w:hAnsi="Verdana" w:cs="Times New Roman"/>
          <w:color w:val="000000"/>
          <w:sz w:val="18"/>
          <w:szCs w:val="18"/>
        </w:rPr>
        <w:t>.</w:t>
      </w:r>
      <w:r w:rsidR="00FB0743"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="00152D59" w:rsidRPr="007A409C">
        <w:rPr>
          <w:rFonts w:ascii="Verdana" w:hAnsi="Verdana" w:cs="Times New Roman"/>
          <w:color w:val="000000"/>
          <w:sz w:val="18"/>
          <w:szCs w:val="18"/>
        </w:rPr>
        <w:t xml:space="preserve">Jeżeli </w:t>
      </w:r>
      <w:r w:rsidR="00152D59">
        <w:rPr>
          <w:rFonts w:ascii="Verdana" w:hAnsi="Verdana" w:cs="Times New Roman"/>
          <w:color w:val="000000"/>
          <w:sz w:val="18"/>
          <w:szCs w:val="18"/>
        </w:rPr>
        <w:t xml:space="preserve"> wniosek o wyjaśnienie treści SWZ nie wpłynie w terminie, o którym mowa w punkcie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="00152D59">
        <w:rPr>
          <w:rFonts w:ascii="Verdana" w:hAnsi="Verdana" w:cs="Times New Roman"/>
          <w:color w:val="000000"/>
          <w:sz w:val="18"/>
          <w:szCs w:val="18"/>
        </w:rPr>
        <w:t xml:space="preserve">powyżej </w:t>
      </w:r>
      <w:r w:rsidR="00152D59" w:rsidRPr="007A409C">
        <w:rPr>
          <w:rFonts w:ascii="Verdana" w:hAnsi="Verdana" w:cs="Times New Roman"/>
          <w:color w:val="000000"/>
          <w:sz w:val="18"/>
          <w:szCs w:val="18"/>
        </w:rPr>
        <w:t xml:space="preserve">Zamawiający nie </w:t>
      </w:r>
      <w:r w:rsidR="00152D59">
        <w:rPr>
          <w:rFonts w:ascii="Verdana" w:hAnsi="Verdana" w:cs="Times New Roman"/>
          <w:color w:val="000000"/>
          <w:sz w:val="18"/>
          <w:szCs w:val="18"/>
        </w:rPr>
        <w:t>ma obowiązku udzielania wyjaśnień SWZ.</w:t>
      </w:r>
      <w:r w:rsidR="00152D59" w:rsidRPr="007A409C">
        <w:rPr>
          <w:rFonts w:ascii="Verdana" w:hAnsi="Verdana" w:cs="Times New Roman"/>
          <w:color w:val="000000"/>
          <w:sz w:val="18"/>
          <w:szCs w:val="18"/>
        </w:rPr>
        <w:t xml:space="preserve"> </w:t>
      </w:r>
    </w:p>
    <w:p w14:paraId="1E7C0C89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4. Przedłużenie terminu składania ofert, nie wpływa na bieg składania wniosku o wyjaśnienie treści </w:t>
      </w:r>
    </w:p>
    <w:p w14:paraId="17F9B54B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SWZ.</w:t>
      </w:r>
    </w:p>
    <w:p w14:paraId="3CC2AE7F" w14:textId="7C27065A" w:rsidR="00152D59" w:rsidRDefault="00152D59" w:rsidP="00A86C06">
      <w:pPr>
        <w:pStyle w:val="Bezodstpw"/>
        <w:spacing w:line="276" w:lineRule="auto"/>
        <w:ind w:left="284" w:hanging="284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5. Treść zapytań wraz z wyjaśnieniami Zamawiający udostępni na Platformie zakupowej pod </w:t>
      </w:r>
      <w:r w:rsidR="00A86C06">
        <w:rPr>
          <w:rFonts w:ascii="Verdana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color w:val="000000"/>
          <w:sz w:val="18"/>
          <w:szCs w:val="18"/>
        </w:rPr>
        <w:t>adresem</w:t>
      </w:r>
      <w:r w:rsidR="00A86C06">
        <w:rPr>
          <w:rFonts w:ascii="Verdana" w:hAnsi="Verdana" w:cs="Times New Roman"/>
          <w:color w:val="000000"/>
          <w:sz w:val="18"/>
          <w:szCs w:val="18"/>
        </w:rPr>
        <w:t xml:space="preserve"> </w:t>
      </w:r>
      <w:hyperlink r:id="rId15" w:history="1">
        <w:r w:rsidR="00A86C06" w:rsidRPr="009E2086">
          <w:rPr>
            <w:rStyle w:val="Hipercze"/>
            <w:rFonts w:ascii="Verdana" w:hAnsi="Verdana" w:cs="Times New Roman"/>
            <w:sz w:val="18"/>
            <w:szCs w:val="18"/>
          </w:rPr>
          <w:t>https://platformazakupowa.pl/sp_golub_dobrzyn</w:t>
        </w:r>
      </w:hyperlink>
      <w:r>
        <w:rPr>
          <w:rFonts w:ascii="Verdana" w:hAnsi="Verdana" w:cs="Times New Roman"/>
          <w:color w:val="000000"/>
          <w:sz w:val="18"/>
          <w:szCs w:val="18"/>
        </w:rPr>
        <w:t>, bez ujawniania źródła zapytania.</w:t>
      </w:r>
    </w:p>
    <w:p w14:paraId="0E800BD1" w14:textId="212F81F3" w:rsidR="00152D59" w:rsidRDefault="00152D59" w:rsidP="00A86C06">
      <w:pPr>
        <w:pStyle w:val="Bezodstpw"/>
        <w:spacing w:line="276" w:lineRule="auto"/>
        <w:ind w:left="284" w:hanging="284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6. W uzasadnionych przypadkach Zamawiający może przed upływem terminu składania ofert zmienić treść SWZ. Dokonaną zmianę treści SWZ Zamawiający udostępni na Platformie zakupowej pod</w:t>
      </w:r>
      <w:r w:rsidR="00A86C06">
        <w:rPr>
          <w:rFonts w:ascii="Verdana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color w:val="000000"/>
          <w:sz w:val="18"/>
          <w:szCs w:val="18"/>
        </w:rPr>
        <w:t xml:space="preserve">adresem </w:t>
      </w:r>
      <w:hyperlink r:id="rId16" w:history="1">
        <w:r w:rsidRPr="00BF6484">
          <w:rPr>
            <w:rStyle w:val="Hipercze"/>
            <w:rFonts w:ascii="Verdana" w:hAnsi="Verdana" w:cs="Times New Roman"/>
            <w:sz w:val="18"/>
            <w:szCs w:val="18"/>
          </w:rPr>
          <w:t>https://platformazakupowa.pl/sp_golub_dobrzyn</w:t>
        </w:r>
      </w:hyperlink>
      <w:r>
        <w:rPr>
          <w:rFonts w:ascii="Verdana" w:hAnsi="Verdana" w:cs="Times New Roman"/>
          <w:color w:val="000000"/>
          <w:sz w:val="18"/>
          <w:szCs w:val="18"/>
        </w:rPr>
        <w:t>.</w:t>
      </w:r>
    </w:p>
    <w:p w14:paraId="6C45EC7A" w14:textId="570574C2" w:rsidR="00056259" w:rsidRDefault="00056259" w:rsidP="00A86C06">
      <w:pPr>
        <w:pStyle w:val="Bezodstpw"/>
        <w:spacing w:line="276" w:lineRule="auto"/>
        <w:ind w:left="284" w:hanging="284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7</w:t>
      </w:r>
      <w:r w:rsidRPr="00056259">
        <w:rPr>
          <w:rFonts w:ascii="Verdana" w:hAnsi="Verdana" w:cs="Times New Roman"/>
          <w:color w:val="000000"/>
          <w:sz w:val="18"/>
          <w:szCs w:val="18"/>
        </w:rPr>
        <w:t xml:space="preserve">. Wykonawca pobierający wersję elektroniczną SWZ ze strony internetowej Zamawiającego zobowiązany jest do jej monitorowania w tym samym miejscu, z którego została pobrana, </w:t>
      </w:r>
      <w:r>
        <w:rPr>
          <w:rFonts w:ascii="Verdana" w:hAnsi="Verdana" w:cs="Times New Roman"/>
          <w:color w:val="000000"/>
          <w:sz w:val="18"/>
          <w:szCs w:val="18"/>
        </w:rPr>
        <w:t xml:space="preserve">              </w:t>
      </w:r>
      <w:r w:rsidRPr="00056259">
        <w:rPr>
          <w:rFonts w:ascii="Verdana" w:hAnsi="Verdana" w:cs="Times New Roman"/>
          <w:color w:val="000000"/>
          <w:sz w:val="18"/>
          <w:szCs w:val="18"/>
        </w:rPr>
        <w:t>w terminie do dnia otwarcia ofert, gdyż zamieszczane tam są  wyjaśnienia treści SWZ. Dokonane w ten sposób uzupełnienie stanie się częścią SWZ i będzie dla Wykonawców wiążące.</w:t>
      </w:r>
    </w:p>
    <w:p w14:paraId="29D3CE74" w14:textId="77777777" w:rsidR="00B00763" w:rsidRPr="00246292" w:rsidRDefault="00B00763" w:rsidP="00A86C06">
      <w:pPr>
        <w:pStyle w:val="Bezodstpw"/>
        <w:spacing w:line="276" w:lineRule="auto"/>
        <w:ind w:hanging="284"/>
        <w:jc w:val="center"/>
        <w:rPr>
          <w:rFonts w:ascii="Verdana" w:hAnsi="Verdana"/>
          <w:b/>
          <w:bCs/>
          <w:sz w:val="16"/>
          <w:szCs w:val="16"/>
        </w:rPr>
      </w:pPr>
    </w:p>
    <w:p w14:paraId="2972C24E" w14:textId="2444E0F1" w:rsidR="009F422E" w:rsidRPr="00A86C06" w:rsidRDefault="009F422E" w:rsidP="00A86C06">
      <w:pPr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9F422E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XII</w:t>
      </w:r>
      <w:r w:rsidR="00E2363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I</w:t>
      </w:r>
      <w:r w:rsidRPr="009F422E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.  </w:t>
      </w:r>
      <w:r w:rsidRPr="00A86C0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WSKAZANIE OSÓB UPRAWNIONYCH DO KOMUNIKOWANIA SIĘ Z WYKONAWCAMI  </w:t>
      </w:r>
    </w:p>
    <w:p w14:paraId="3294FAE3" w14:textId="77777777" w:rsidR="009F422E" w:rsidRPr="00246292" w:rsidRDefault="009F422E" w:rsidP="009F422E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</w:pPr>
    </w:p>
    <w:p w14:paraId="1869940F" w14:textId="445E309E" w:rsidR="009F422E" w:rsidRPr="009F422E" w:rsidRDefault="009F422E" w:rsidP="009F422E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9F422E">
        <w:rPr>
          <w:rFonts w:ascii="Verdana" w:eastAsia="Times New Roman" w:hAnsi="Verdana" w:cs="Times New Roman"/>
          <w:color w:val="000000"/>
          <w:sz w:val="18"/>
          <w:szCs w:val="18"/>
          <w:lang w:val="pl" w:eastAsia="pl-PL"/>
        </w:rPr>
        <w:t xml:space="preserve">1. </w:t>
      </w:r>
      <w:r w:rsidRPr="009F422E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Osob</w:t>
      </w:r>
      <w:r w:rsidR="00FB0743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y</w:t>
      </w:r>
      <w:r w:rsidRPr="009F422E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upoważnion</w:t>
      </w:r>
      <w:r w:rsidR="00FB0743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e</w:t>
      </w:r>
      <w:r w:rsidRPr="009F422E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ze strony </w:t>
      </w:r>
      <w:r w:rsidR="00056259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Z</w:t>
      </w:r>
      <w:r w:rsidRPr="009F422E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amawiającego do porozumiewania się z Wykonawcami: </w:t>
      </w:r>
    </w:p>
    <w:p w14:paraId="2561C2C4" w14:textId="3314ED31" w:rsidR="009F422E" w:rsidRPr="009F422E" w:rsidRDefault="009F422E" w:rsidP="009F422E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9F422E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 xml:space="preserve">   </w:t>
      </w:r>
      <w:r w:rsidR="00D127DB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- </w:t>
      </w:r>
      <w:r w:rsidRPr="009F422E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Mariusz Trojanowski - w sprawach dotyczących przedmiotu zamówienia oraz </w:t>
      </w:r>
    </w:p>
    <w:p w14:paraId="7EE280AD" w14:textId="04DD7053" w:rsidR="009F422E" w:rsidRPr="00D127DB" w:rsidRDefault="009F422E" w:rsidP="00D127DB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9F422E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</w:t>
      </w:r>
      <w:r w:rsidR="00D127DB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 Bożena Łukaszewska</w:t>
      </w:r>
      <w:r w:rsidRPr="009F422E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- w sprawach dotyczących procedury udzielenia zamówienia publicznego, od poniedziałku</w:t>
      </w:r>
      <w:r w:rsidRPr="009F422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piątku w godzinach 7:00 </w:t>
      </w:r>
      <w:r w:rsidR="00D127DB">
        <w:rPr>
          <w:rFonts w:ascii="Verdana" w:eastAsia="Times New Roman" w:hAnsi="Verdana" w:cs="Times New Roman"/>
          <w:sz w:val="18"/>
          <w:szCs w:val="18"/>
          <w:lang w:eastAsia="pl-PL"/>
        </w:rPr>
        <w:t>-</w:t>
      </w:r>
      <w:r w:rsidRPr="009F422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15:00</w:t>
      </w:r>
    </w:p>
    <w:p w14:paraId="1918EDA4" w14:textId="68DEB5C3" w:rsidR="009F422E" w:rsidRPr="009F422E" w:rsidRDefault="009F422E" w:rsidP="009F422E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FF"/>
          <w:sz w:val="18"/>
          <w:szCs w:val="18"/>
          <w:u w:val="single"/>
          <w:lang w:val="en-US" w:eastAsia="pl-PL"/>
        </w:rPr>
      </w:pPr>
      <w:r w:rsidRPr="009F422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tel. 56 683 22 86</w:t>
      </w:r>
      <w:r w:rsidR="00D127D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lub 516 188 709</w:t>
      </w:r>
      <w:r w:rsidRPr="009F422E">
        <w:rPr>
          <w:rFonts w:ascii="Verdana" w:eastAsia="Times New Roman" w:hAnsi="Verdana" w:cs="Times New Roman"/>
          <w:sz w:val="18"/>
          <w:szCs w:val="18"/>
          <w:lang w:eastAsia="pl-PL"/>
        </w:rPr>
        <w:t>, e-mail:</w:t>
      </w:r>
      <w:r w:rsidRPr="009F422E">
        <w:rPr>
          <w:rFonts w:ascii="Verdana" w:eastAsia="Times New Roman" w:hAnsi="Verdana" w:cs="Times New Roman"/>
          <w:sz w:val="18"/>
          <w:szCs w:val="18"/>
          <w:lang w:val="en-US" w:eastAsia="pl-PL"/>
        </w:rPr>
        <w:t xml:space="preserve"> </w:t>
      </w:r>
      <w:hyperlink r:id="rId17" w:history="1">
        <w:r w:rsidRPr="009F422E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val="en-US" w:eastAsia="pl-PL"/>
          </w:rPr>
          <w:t>zdp@golub-dobrzyn.com.pl</w:t>
        </w:r>
      </w:hyperlink>
    </w:p>
    <w:p w14:paraId="4B15D1F8" w14:textId="29DE78D5" w:rsidR="009F422E" w:rsidRPr="00056259" w:rsidRDefault="009F422E" w:rsidP="00056259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F422E">
        <w:rPr>
          <w:rFonts w:ascii="Verdana" w:eastAsia="Times New Roman" w:hAnsi="Verdana" w:cs="Times New Roman"/>
          <w:sz w:val="18"/>
          <w:szCs w:val="18"/>
          <w:lang w:eastAsia="pl-PL"/>
        </w:rPr>
        <w:t>Zastrzega się, że nie zostaną udzielone ustnie i telefonicznie istotne wyjaśnienia merytoryczne</w:t>
      </w:r>
      <w:r w:rsidR="007150A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</w:t>
      </w:r>
      <w:r w:rsidRPr="009F422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</w:t>
      </w:r>
      <w:r w:rsidR="007150A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9F422E">
        <w:rPr>
          <w:rFonts w:ascii="Verdana" w:eastAsia="Times New Roman" w:hAnsi="Verdana" w:cs="Times New Roman"/>
          <w:sz w:val="18"/>
          <w:szCs w:val="18"/>
          <w:lang w:eastAsia="pl-PL"/>
        </w:rPr>
        <w:t>zakresie przedmiotu zamówienia określonego w SWZ mają</w:t>
      </w:r>
      <w:r w:rsidR="00056259">
        <w:rPr>
          <w:rFonts w:ascii="Verdana" w:eastAsia="Times New Roman" w:hAnsi="Verdana" w:cs="Times New Roman"/>
          <w:sz w:val="18"/>
          <w:szCs w:val="18"/>
          <w:lang w:eastAsia="pl-PL"/>
        </w:rPr>
        <w:t>ce</w:t>
      </w:r>
      <w:r w:rsidRPr="009F422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wpływ na treść przygotowywanych ofert i ich cenę. Dla zapytań w tym zakresie obowiązuje tryb wyjaśnień SWZ określony w art. 284 ustawy </w:t>
      </w:r>
      <w:proofErr w:type="spellStart"/>
      <w:r w:rsidRPr="009F422E">
        <w:rPr>
          <w:rFonts w:ascii="Verdana" w:eastAsia="Times New Roman" w:hAnsi="Verdana" w:cs="Times New Roman"/>
          <w:sz w:val="18"/>
          <w:szCs w:val="18"/>
          <w:lang w:eastAsia="pl-PL"/>
        </w:rPr>
        <w:t>Pzp</w:t>
      </w:r>
      <w:proofErr w:type="spellEnd"/>
      <w:r w:rsidRPr="009F422E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6524B2EA" w14:textId="77777777" w:rsidR="009F422E" w:rsidRDefault="009F422E" w:rsidP="009F422E">
      <w:pPr>
        <w:pStyle w:val="Bezodstpw"/>
        <w:rPr>
          <w:rFonts w:ascii="Verdana" w:hAnsi="Verdana"/>
          <w:b/>
          <w:bCs/>
          <w:sz w:val="18"/>
          <w:szCs w:val="18"/>
        </w:rPr>
      </w:pPr>
    </w:p>
    <w:p w14:paraId="4439C560" w14:textId="01104F8E" w:rsidR="009F422E" w:rsidRDefault="009F422E" w:rsidP="00A86C06">
      <w:pPr>
        <w:pStyle w:val="Bezodstpw"/>
        <w:ind w:hanging="284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XI</w:t>
      </w:r>
      <w:r w:rsidR="00E23632">
        <w:rPr>
          <w:rFonts w:ascii="Verdana" w:hAnsi="Verdana"/>
          <w:b/>
          <w:bCs/>
          <w:sz w:val="18"/>
          <w:szCs w:val="18"/>
        </w:rPr>
        <w:t>V</w:t>
      </w:r>
      <w:r>
        <w:rPr>
          <w:rFonts w:ascii="Verdana" w:hAnsi="Verdana"/>
          <w:b/>
          <w:bCs/>
          <w:sz w:val="18"/>
          <w:szCs w:val="18"/>
        </w:rPr>
        <w:t>. WYMAGANIA DOTYCZĄCE WADIUM</w:t>
      </w:r>
    </w:p>
    <w:p w14:paraId="3200F44F" w14:textId="77777777" w:rsidR="009F422E" w:rsidRPr="00246292" w:rsidRDefault="009F422E" w:rsidP="009F422E">
      <w:pPr>
        <w:pStyle w:val="Bezodstpw"/>
        <w:spacing w:line="276" w:lineRule="auto"/>
        <w:jc w:val="center"/>
        <w:rPr>
          <w:rFonts w:ascii="Verdana" w:hAnsi="Verdana"/>
          <w:b/>
          <w:bCs/>
          <w:sz w:val="16"/>
          <w:szCs w:val="16"/>
        </w:rPr>
      </w:pPr>
    </w:p>
    <w:p w14:paraId="69A94626" w14:textId="734982DD" w:rsidR="009F422E" w:rsidRDefault="00A86C06" w:rsidP="009F422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9F422E" w:rsidRPr="004C221A">
        <w:rPr>
          <w:rFonts w:ascii="Verdana" w:hAnsi="Verdana"/>
          <w:sz w:val="18"/>
          <w:szCs w:val="18"/>
        </w:rPr>
        <w:t>Zamawiający nie wymaga wniesienia wadium.</w:t>
      </w:r>
    </w:p>
    <w:p w14:paraId="742E25F3" w14:textId="77777777" w:rsidR="009F422E" w:rsidRPr="00246292" w:rsidRDefault="009F422E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6"/>
          <w:szCs w:val="16"/>
        </w:rPr>
      </w:pPr>
    </w:p>
    <w:p w14:paraId="7955FEB8" w14:textId="43CBED51" w:rsidR="00EA1273" w:rsidRDefault="00EA1273" w:rsidP="00A86C06">
      <w:pPr>
        <w:autoSpaceDE w:val="0"/>
        <w:autoSpaceDN w:val="0"/>
        <w:adjustRightInd w:val="0"/>
        <w:spacing w:after="0" w:line="240" w:lineRule="auto"/>
        <w:ind w:hanging="142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r w:rsidRPr="00EA1273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XV. TERMIN ZWIĄZANIA OFERTĄ </w:t>
      </w:r>
    </w:p>
    <w:p w14:paraId="6685F15F" w14:textId="77777777" w:rsidR="00635FF5" w:rsidRPr="00EA1273" w:rsidRDefault="00635FF5" w:rsidP="00EA127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14:paraId="7319CB42" w14:textId="1EABF825" w:rsidR="00EA1273" w:rsidRPr="00E65FDE" w:rsidRDefault="00EA1273" w:rsidP="00EA1273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EA1273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1. Wykonawca jest związany ofertą od dnia upływu terminu składania ofert do </w:t>
      </w:r>
      <w:r w:rsidRPr="009D79E2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dnia </w:t>
      </w:r>
      <w:r w:rsidR="009D79E2" w:rsidRPr="009D79E2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24</w:t>
      </w:r>
      <w:r w:rsidRPr="009D79E2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.1</w:t>
      </w:r>
      <w:r w:rsidR="00CF7969" w:rsidRPr="009D79E2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2</w:t>
      </w:r>
      <w:r w:rsidRPr="009D79E2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.202</w:t>
      </w:r>
      <w:r w:rsidR="00EB56FF" w:rsidRPr="009D79E2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4 </w:t>
      </w:r>
      <w:r w:rsidRPr="009D79E2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r.</w:t>
      </w:r>
      <w:r w:rsidRPr="00E65FDE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</w:p>
    <w:p w14:paraId="3F978AE7" w14:textId="77777777" w:rsidR="00EA1273" w:rsidRPr="00EA1273" w:rsidRDefault="00EA1273" w:rsidP="00EA1273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EA1273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2. W przypadku, gdy wybór najkorzystniejszej oferty nie nastąpi przed upływem terminu związania</w:t>
      </w:r>
    </w:p>
    <w:p w14:paraId="743A43B1" w14:textId="1AD5758A" w:rsidR="00EA1273" w:rsidRPr="00EA1273" w:rsidRDefault="00EA1273" w:rsidP="00EB56F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EA1273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ofertą określonego w SWZ, Zamawiający przed upływem terminu związania ofert</w:t>
      </w:r>
      <w:r w:rsidR="00EF260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ą</w:t>
      </w:r>
      <w:r w:rsidRPr="00EA1273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zwraca się jednokrotnie do Wykonawców o wyrażenie zgody na przedłużenie tego terminu o wskazywany przez niego okres, nie dłuższy niż 30 dni. </w:t>
      </w:r>
    </w:p>
    <w:p w14:paraId="150BF847" w14:textId="1BB76446" w:rsidR="00EA1273" w:rsidRPr="00EB56FF" w:rsidRDefault="00EA1273" w:rsidP="00EB56FF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EA1273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3. Przedłużenie terminu związania ofertą, o którym mowa w ust. 2, wymaga złożenia przez</w:t>
      </w:r>
      <w:r w:rsidR="00EB56FF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EA1273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Wykonawcę pisemnego oświadczenia o wyrażeniu zgody na przedłużenie terminu związania oferta.</w:t>
      </w:r>
    </w:p>
    <w:p w14:paraId="49A4351A" w14:textId="77777777" w:rsidR="00EA1273" w:rsidRPr="00246292" w:rsidRDefault="00EA127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6"/>
          <w:szCs w:val="16"/>
        </w:rPr>
      </w:pPr>
    </w:p>
    <w:p w14:paraId="273C1320" w14:textId="002C7B10" w:rsidR="00EA1273" w:rsidRDefault="00EA1273" w:rsidP="00A86C06">
      <w:pPr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r w:rsidRPr="00EA1273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XV</w:t>
      </w:r>
      <w:r w:rsidR="00E23632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I</w:t>
      </w:r>
      <w:r w:rsidRPr="00EA1273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. OPIS SPOSOBU PRZYGOTOWANIA OFERTY </w:t>
      </w:r>
    </w:p>
    <w:p w14:paraId="3E4CF24E" w14:textId="77777777" w:rsidR="00CF7969" w:rsidRPr="00246292" w:rsidRDefault="00CF7969" w:rsidP="00EA1273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b/>
          <w:bCs/>
          <w:color w:val="000000"/>
          <w:sz w:val="16"/>
          <w:szCs w:val="16"/>
          <w:lang w:eastAsia="pl-PL"/>
        </w:rPr>
      </w:pPr>
    </w:p>
    <w:p w14:paraId="46B68858" w14:textId="77777777" w:rsidR="00EA1273" w:rsidRPr="00EA1273" w:rsidRDefault="00EA1273" w:rsidP="00EA1273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A1273">
        <w:rPr>
          <w:rFonts w:ascii="Verdana" w:eastAsia="Calibri" w:hAnsi="Verdana" w:cs="Times New Roman"/>
          <w:sz w:val="18"/>
          <w:szCs w:val="18"/>
        </w:rPr>
        <w:t>1. Wykonawca może złożyć tylko jedną ofertę.</w:t>
      </w:r>
    </w:p>
    <w:p w14:paraId="63996A03" w14:textId="77777777" w:rsidR="00EA1273" w:rsidRPr="00EA1273" w:rsidRDefault="00EA1273" w:rsidP="00EA1273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A1273">
        <w:rPr>
          <w:rFonts w:ascii="Verdana" w:eastAsia="Calibri" w:hAnsi="Verdana" w:cs="Times New Roman"/>
          <w:sz w:val="18"/>
          <w:szCs w:val="18"/>
        </w:rPr>
        <w:t>2. Treść oferty musi być zgodna z wymaganiami Zamawiającego określonymi w niniejszej SWZ.</w:t>
      </w:r>
    </w:p>
    <w:p w14:paraId="7A2AB6C5" w14:textId="393E5F86" w:rsidR="00EA1273" w:rsidRPr="00EA1273" w:rsidRDefault="00EA1273" w:rsidP="00EB56FF">
      <w:pPr>
        <w:spacing w:after="0" w:line="276" w:lineRule="auto"/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EA1273">
        <w:rPr>
          <w:rFonts w:ascii="Verdana" w:eastAsia="Calibri" w:hAnsi="Verdana" w:cs="Times New Roman"/>
          <w:sz w:val="18"/>
          <w:szCs w:val="18"/>
        </w:rPr>
        <w:t xml:space="preserve">3. Oferta oraz pozostałe oświadczenia i dokumenty, dla których Zamawiający określił wzory </w:t>
      </w:r>
      <w:r w:rsidR="00EB56FF">
        <w:rPr>
          <w:rFonts w:ascii="Verdana" w:eastAsia="Calibri" w:hAnsi="Verdana" w:cs="Times New Roman"/>
          <w:sz w:val="18"/>
          <w:szCs w:val="18"/>
        </w:rPr>
        <w:t xml:space="preserve"> </w:t>
      </w:r>
      <w:r w:rsidRPr="00EA1273">
        <w:rPr>
          <w:rFonts w:ascii="Verdana" w:eastAsia="Calibri" w:hAnsi="Verdana" w:cs="Times New Roman"/>
          <w:sz w:val="18"/>
          <w:szCs w:val="18"/>
        </w:rPr>
        <w:t>w</w:t>
      </w:r>
      <w:r w:rsidR="00EB56FF">
        <w:rPr>
          <w:rFonts w:ascii="Verdana" w:eastAsia="Calibri" w:hAnsi="Verdana" w:cs="Times New Roman"/>
          <w:sz w:val="18"/>
          <w:szCs w:val="18"/>
        </w:rPr>
        <w:t xml:space="preserve"> </w:t>
      </w:r>
      <w:r w:rsidRPr="00EA1273">
        <w:rPr>
          <w:rFonts w:ascii="Verdana" w:eastAsia="Calibri" w:hAnsi="Verdana" w:cs="Times New Roman"/>
          <w:sz w:val="18"/>
          <w:szCs w:val="18"/>
        </w:rPr>
        <w:t>formie formularzy, powinny być sporządzone zgodnie z tymi wzorami.</w:t>
      </w:r>
    </w:p>
    <w:p w14:paraId="634680E0" w14:textId="0BD72627" w:rsidR="00EA1273" w:rsidRPr="00EA1273" w:rsidRDefault="00EA1273" w:rsidP="00EB56FF">
      <w:pPr>
        <w:spacing w:after="0" w:line="276" w:lineRule="auto"/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EA1273">
        <w:rPr>
          <w:rFonts w:ascii="Verdana" w:eastAsia="Calibri" w:hAnsi="Verdana" w:cs="Times New Roman"/>
          <w:sz w:val="18"/>
          <w:szCs w:val="18"/>
        </w:rPr>
        <w:t>4. Oferta wraz ze stanowiącymi jej integralną część załącznikami musi być sporządzona w języku</w:t>
      </w:r>
      <w:r w:rsidR="00EB56FF">
        <w:rPr>
          <w:rFonts w:ascii="Verdana" w:eastAsia="Calibri" w:hAnsi="Verdana" w:cs="Times New Roman"/>
          <w:sz w:val="18"/>
          <w:szCs w:val="18"/>
        </w:rPr>
        <w:t xml:space="preserve"> </w:t>
      </w:r>
      <w:r w:rsidRPr="00EA1273">
        <w:rPr>
          <w:rFonts w:ascii="Verdana" w:eastAsia="Calibri" w:hAnsi="Verdana" w:cs="Times New Roman"/>
          <w:sz w:val="18"/>
          <w:szCs w:val="18"/>
        </w:rPr>
        <w:t>polskim i złożona pod rygorem nieważności w formie elektronicznej lub w postaci elektronicznej,</w:t>
      </w:r>
      <w:r w:rsidR="00EB56FF">
        <w:rPr>
          <w:rFonts w:ascii="Verdana" w:eastAsia="Calibri" w:hAnsi="Verdana" w:cs="Times New Roman"/>
          <w:sz w:val="18"/>
          <w:szCs w:val="18"/>
        </w:rPr>
        <w:t xml:space="preserve"> </w:t>
      </w:r>
      <w:r w:rsidRPr="00EA1273">
        <w:rPr>
          <w:rFonts w:ascii="Verdana" w:eastAsia="Calibri" w:hAnsi="Verdana" w:cs="Times New Roman"/>
          <w:sz w:val="18"/>
          <w:szCs w:val="18"/>
        </w:rPr>
        <w:t>za pośrednictwem Platformy oraz podpisana kwalifikowanym podpisem elektronicznym, podpisem</w:t>
      </w:r>
      <w:r w:rsidR="00EB56FF">
        <w:rPr>
          <w:rFonts w:ascii="Verdana" w:eastAsia="Calibri" w:hAnsi="Verdana" w:cs="Times New Roman"/>
          <w:sz w:val="18"/>
          <w:szCs w:val="18"/>
        </w:rPr>
        <w:t xml:space="preserve"> </w:t>
      </w:r>
      <w:r w:rsidRPr="00EA1273">
        <w:rPr>
          <w:rFonts w:ascii="Verdana" w:eastAsia="Calibri" w:hAnsi="Verdana" w:cs="Times New Roman"/>
          <w:sz w:val="18"/>
          <w:szCs w:val="18"/>
        </w:rPr>
        <w:t>zaufanym lub podpisem osobistym przez osobę (osoby) uprawnione</w:t>
      </w:r>
      <w:r w:rsidR="00056259">
        <w:rPr>
          <w:rFonts w:ascii="Verdana" w:eastAsia="Calibri" w:hAnsi="Verdana" w:cs="Times New Roman"/>
          <w:sz w:val="18"/>
          <w:szCs w:val="18"/>
        </w:rPr>
        <w:t xml:space="preserve"> </w:t>
      </w:r>
      <w:r w:rsidRPr="00EA1273">
        <w:rPr>
          <w:rFonts w:ascii="Verdana" w:eastAsia="Calibri" w:hAnsi="Verdana" w:cs="Times New Roman"/>
          <w:sz w:val="18"/>
          <w:szCs w:val="18"/>
        </w:rPr>
        <w:t xml:space="preserve">do reprezentowania Wykonawcy, zgodnie z formą reprezentacji określoną w dokumentach rejestrowych. Jeżeli umocowanie dla osób podpisujących ofertę nie wynika z dokumentów rejestrowych, Wykonawca do oferty powinien dołączyć dokument pełnomocnictwa udzielonego przez osoby uprawnione Pełnomocnictwo powinno zostać złożone w formie elektronicznej lub w postaci elektronicznej opatrzonej podpisem zaufanym, lub podpisem osobistym albo w elektronicznej kopii dokumentu </w:t>
      </w:r>
      <w:r w:rsidRPr="00EA1273">
        <w:rPr>
          <w:rFonts w:ascii="Verdana" w:eastAsia="Calibri" w:hAnsi="Verdana" w:cs="Times New Roman"/>
          <w:sz w:val="18"/>
          <w:szCs w:val="18"/>
        </w:rPr>
        <w:lastRenderedPageBreak/>
        <w:t>poświadczonej notarialnie za zgodność z oryginałem przy użyciu kwalifikowanego podpisu</w:t>
      </w:r>
      <w:r w:rsidR="00EB56FF">
        <w:rPr>
          <w:rFonts w:ascii="Verdana" w:eastAsia="Calibri" w:hAnsi="Verdana" w:cs="Times New Roman"/>
          <w:sz w:val="18"/>
          <w:szCs w:val="18"/>
        </w:rPr>
        <w:t xml:space="preserve"> </w:t>
      </w:r>
      <w:r w:rsidRPr="00EA1273">
        <w:rPr>
          <w:rFonts w:ascii="Verdana" w:eastAsia="Calibri" w:hAnsi="Verdana" w:cs="Times New Roman"/>
          <w:sz w:val="18"/>
          <w:szCs w:val="18"/>
        </w:rPr>
        <w:t>elektronicznego.</w:t>
      </w:r>
    </w:p>
    <w:p w14:paraId="71537665" w14:textId="609B473F" w:rsidR="00EA1273" w:rsidRPr="00EA1273" w:rsidRDefault="00EA1273" w:rsidP="00CF173F">
      <w:pPr>
        <w:spacing w:after="0" w:line="276" w:lineRule="auto"/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EA1273">
        <w:rPr>
          <w:rFonts w:ascii="Verdana" w:eastAsia="Calibri" w:hAnsi="Verdana" w:cs="Times New Roman"/>
          <w:sz w:val="18"/>
          <w:szCs w:val="18"/>
        </w:rPr>
        <w:t xml:space="preserve">5. Zamawiający informuje, iż zgodnie z art. 18 ust. 3 ustawy </w:t>
      </w:r>
      <w:proofErr w:type="spellStart"/>
      <w:r w:rsidRPr="00EA1273">
        <w:rPr>
          <w:rFonts w:ascii="Verdana" w:eastAsia="Calibri" w:hAnsi="Verdana" w:cs="Times New Roman"/>
          <w:sz w:val="18"/>
          <w:szCs w:val="18"/>
        </w:rPr>
        <w:t>Pzp</w:t>
      </w:r>
      <w:proofErr w:type="spellEnd"/>
      <w:r w:rsidRPr="00EA1273">
        <w:rPr>
          <w:rFonts w:ascii="Verdana" w:eastAsia="Calibri" w:hAnsi="Verdana" w:cs="Times New Roman"/>
          <w:sz w:val="18"/>
          <w:szCs w:val="18"/>
        </w:rPr>
        <w:t>, nie ujawnia się informacji stanowiących tajemnicę przedsiębiorstwa, w rozumieniu przepisów ustawy z dnia 16 kwietnia 1993</w:t>
      </w:r>
      <w:r w:rsidR="00277626">
        <w:rPr>
          <w:rFonts w:ascii="Verdana" w:eastAsia="Calibri" w:hAnsi="Verdana" w:cs="Times New Roman"/>
          <w:sz w:val="18"/>
          <w:szCs w:val="18"/>
        </w:rPr>
        <w:t xml:space="preserve"> </w:t>
      </w:r>
      <w:r w:rsidRPr="00EA1273">
        <w:rPr>
          <w:rFonts w:ascii="Verdana" w:eastAsia="Calibri" w:hAnsi="Verdana" w:cs="Times New Roman"/>
          <w:sz w:val="18"/>
          <w:szCs w:val="18"/>
        </w:rPr>
        <w:t>r. o zwalczaniu nieuczciwej konkurencji (Dz. U. z 202</w:t>
      </w:r>
      <w:r w:rsidR="00056259">
        <w:rPr>
          <w:rFonts w:ascii="Verdana" w:eastAsia="Calibri" w:hAnsi="Verdana" w:cs="Times New Roman"/>
          <w:sz w:val="18"/>
          <w:szCs w:val="18"/>
        </w:rPr>
        <w:t>2</w:t>
      </w:r>
      <w:r w:rsidRPr="00EA1273">
        <w:rPr>
          <w:rFonts w:ascii="Verdana" w:eastAsia="Calibri" w:hAnsi="Verdana" w:cs="Times New Roman"/>
          <w:sz w:val="18"/>
          <w:szCs w:val="18"/>
        </w:rPr>
        <w:t xml:space="preserve"> r.</w:t>
      </w:r>
      <w:r w:rsidR="00CF173F">
        <w:rPr>
          <w:rFonts w:ascii="Verdana" w:eastAsia="Calibri" w:hAnsi="Verdana" w:cs="Times New Roman"/>
          <w:sz w:val="18"/>
          <w:szCs w:val="18"/>
        </w:rPr>
        <w:t xml:space="preserve"> </w:t>
      </w:r>
      <w:r w:rsidRPr="00EA1273">
        <w:rPr>
          <w:rFonts w:ascii="Verdana" w:eastAsia="Calibri" w:hAnsi="Verdana" w:cs="Times New Roman"/>
          <w:sz w:val="18"/>
          <w:szCs w:val="18"/>
        </w:rPr>
        <w:t>poz. 1</w:t>
      </w:r>
      <w:r w:rsidR="00056259">
        <w:rPr>
          <w:rFonts w:ascii="Verdana" w:eastAsia="Calibri" w:hAnsi="Verdana" w:cs="Times New Roman"/>
          <w:sz w:val="18"/>
          <w:szCs w:val="18"/>
        </w:rPr>
        <w:t>23</w:t>
      </w:r>
      <w:r w:rsidRPr="00EA1273">
        <w:rPr>
          <w:rFonts w:ascii="Verdana" w:eastAsia="Calibri" w:hAnsi="Verdana" w:cs="Times New Roman"/>
          <w:sz w:val="18"/>
          <w:szCs w:val="18"/>
        </w:rPr>
        <w:t>3</w:t>
      </w:r>
      <w:r w:rsidR="00277626">
        <w:rPr>
          <w:rFonts w:ascii="Verdana" w:eastAsia="Calibri" w:hAnsi="Verdana" w:cs="Times New Roman"/>
          <w:sz w:val="18"/>
          <w:szCs w:val="18"/>
        </w:rPr>
        <w:t xml:space="preserve"> ze zm.</w:t>
      </w:r>
      <w:r w:rsidRPr="00EA1273">
        <w:rPr>
          <w:rFonts w:ascii="Verdana" w:eastAsia="Calibri" w:hAnsi="Verdana" w:cs="Times New Roman"/>
          <w:sz w:val="18"/>
          <w:szCs w:val="18"/>
        </w:rPr>
        <w:t>), zwanej dalej „ustawą o zwalczaniu nieuczciwej konkurencji”</w:t>
      </w:r>
      <w:r w:rsidR="00277626">
        <w:rPr>
          <w:rFonts w:ascii="Verdana" w:eastAsia="Calibri" w:hAnsi="Verdana" w:cs="Times New Roman"/>
          <w:sz w:val="18"/>
          <w:szCs w:val="18"/>
        </w:rPr>
        <w:t>,</w:t>
      </w:r>
      <w:r w:rsidRPr="00EA1273">
        <w:rPr>
          <w:rFonts w:ascii="Verdana" w:eastAsia="Calibri" w:hAnsi="Verdana" w:cs="Times New Roman"/>
          <w:sz w:val="18"/>
          <w:szCs w:val="18"/>
        </w:rPr>
        <w:t xml:space="preserve"> jeżeli Wykonawca:</w:t>
      </w:r>
    </w:p>
    <w:p w14:paraId="29F1FD26" w14:textId="2FD08F8B" w:rsidR="00EA1273" w:rsidRPr="00EA1273" w:rsidRDefault="00EA1273" w:rsidP="00EA1273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A1273">
        <w:rPr>
          <w:rFonts w:ascii="Verdana" w:eastAsia="Calibri" w:hAnsi="Verdana" w:cs="Times New Roman"/>
          <w:sz w:val="18"/>
          <w:szCs w:val="18"/>
        </w:rPr>
        <w:t xml:space="preserve">a) </w:t>
      </w:r>
      <w:r w:rsidR="00277626">
        <w:rPr>
          <w:rFonts w:ascii="Verdana" w:eastAsia="Calibri" w:hAnsi="Verdana" w:cs="Times New Roman"/>
          <w:sz w:val="18"/>
          <w:szCs w:val="18"/>
        </w:rPr>
        <w:t xml:space="preserve"> </w:t>
      </w:r>
      <w:r w:rsidRPr="00EA1273">
        <w:rPr>
          <w:rFonts w:ascii="Verdana" w:eastAsia="Calibri" w:hAnsi="Verdana" w:cs="Times New Roman"/>
          <w:sz w:val="18"/>
          <w:szCs w:val="18"/>
        </w:rPr>
        <w:t>wraz z przekazaniem takich informacji</w:t>
      </w:r>
      <w:r w:rsidR="00277626">
        <w:rPr>
          <w:rFonts w:ascii="Verdana" w:eastAsia="Calibri" w:hAnsi="Verdana" w:cs="Times New Roman"/>
          <w:sz w:val="18"/>
          <w:szCs w:val="18"/>
        </w:rPr>
        <w:t xml:space="preserve"> </w:t>
      </w:r>
      <w:r w:rsidRPr="00EA1273">
        <w:rPr>
          <w:rFonts w:ascii="Verdana" w:eastAsia="Calibri" w:hAnsi="Verdana" w:cs="Times New Roman"/>
          <w:sz w:val="18"/>
          <w:szCs w:val="18"/>
        </w:rPr>
        <w:t>zastrzegł, że nie mogą być one udostępnione,</w:t>
      </w:r>
    </w:p>
    <w:p w14:paraId="099D8304" w14:textId="55728E03" w:rsidR="00EA1273" w:rsidRPr="00EA1273" w:rsidRDefault="00EA1273" w:rsidP="00F27C73">
      <w:pPr>
        <w:spacing w:after="0" w:line="276" w:lineRule="auto"/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EA1273">
        <w:rPr>
          <w:rFonts w:ascii="Verdana" w:eastAsia="Calibri" w:hAnsi="Verdana" w:cs="Times New Roman"/>
          <w:sz w:val="18"/>
          <w:szCs w:val="18"/>
        </w:rPr>
        <w:t>b) wykazał, załączając stosowne uzasadnienie, iż zastrzeżone informacje stanowią tajemnicę przedsiębiorstwa.</w:t>
      </w:r>
    </w:p>
    <w:p w14:paraId="0E5CBB35" w14:textId="46D68C54" w:rsidR="00EA1273" w:rsidRPr="00EA1273" w:rsidRDefault="00EA1273" w:rsidP="00F27C73">
      <w:pPr>
        <w:spacing w:after="0" w:line="276" w:lineRule="auto"/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EA1273">
        <w:rPr>
          <w:rFonts w:ascii="Verdana" w:eastAsia="Calibri" w:hAnsi="Verdana" w:cs="Times New Roman"/>
          <w:sz w:val="18"/>
          <w:szCs w:val="18"/>
        </w:rPr>
        <w:t xml:space="preserve">    Zaleca się, aby uzasadnienie o którym mowa powyżej było sformułowane w sposób umożliwiający jego udostępnienie pozostałym uczestnikom postępowania. Wykonawca nie może zastrzec informacji, o których mowa w art. 222 ust. 5 ustawy </w:t>
      </w:r>
      <w:proofErr w:type="spellStart"/>
      <w:r w:rsidRPr="00EA1273">
        <w:rPr>
          <w:rFonts w:ascii="Verdana" w:eastAsia="Calibri" w:hAnsi="Verdana" w:cs="Times New Roman"/>
          <w:sz w:val="18"/>
          <w:szCs w:val="18"/>
        </w:rPr>
        <w:t>Pzp</w:t>
      </w:r>
      <w:proofErr w:type="spellEnd"/>
      <w:r w:rsidRPr="00EA1273">
        <w:rPr>
          <w:rFonts w:ascii="Verdana" w:eastAsia="Calibri" w:hAnsi="Verdana" w:cs="Times New Roman"/>
          <w:sz w:val="18"/>
          <w:szCs w:val="18"/>
        </w:rPr>
        <w:t>.</w:t>
      </w:r>
    </w:p>
    <w:p w14:paraId="1686A99D" w14:textId="77777777" w:rsidR="00EA1273" w:rsidRPr="00EA1273" w:rsidRDefault="00EA1273" w:rsidP="00EA1273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A1273">
        <w:rPr>
          <w:rFonts w:ascii="Verdana" w:eastAsia="Calibri" w:hAnsi="Verdana" w:cs="Times New Roman"/>
          <w:sz w:val="18"/>
          <w:szCs w:val="18"/>
        </w:rPr>
        <w:t xml:space="preserve">6. Opis sposobu przygotowania oferty składanej w formie elektronicznej lub w postaci elektronicznej </w:t>
      </w:r>
    </w:p>
    <w:p w14:paraId="472598D8" w14:textId="0B4CCDD8" w:rsidR="00EA1273" w:rsidRPr="00EA1273" w:rsidRDefault="00EA1273" w:rsidP="00EA1273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A1273">
        <w:rPr>
          <w:rFonts w:ascii="Verdana" w:eastAsia="Calibri" w:hAnsi="Verdana" w:cs="Times New Roman"/>
          <w:sz w:val="18"/>
          <w:szCs w:val="18"/>
        </w:rPr>
        <w:t xml:space="preserve">    znajduje się na stronie postępowania na Platformie.</w:t>
      </w:r>
    </w:p>
    <w:p w14:paraId="15F8CF1E" w14:textId="1EEFFCAA" w:rsidR="00EA1273" w:rsidRPr="00EA1273" w:rsidRDefault="00EA1273" w:rsidP="00F27C73">
      <w:pPr>
        <w:spacing w:after="0" w:line="276" w:lineRule="auto"/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EA1273">
        <w:rPr>
          <w:rFonts w:ascii="Verdana" w:eastAsia="Calibri" w:hAnsi="Verdana" w:cs="Times New Roman"/>
          <w:sz w:val="18"/>
          <w:szCs w:val="18"/>
        </w:rPr>
        <w:t>7. Do upływu terminu składania ofert, Wykonawca, za pośrednictwem Platformy, może wycofać złożoną ofertę lub wprowadzić zmiany w ofercie i innych dokumentach złożonych wraz z nią przed upływem terminu postępując zgodnie z instrukcją znajdującą się na stronie postępowania.</w:t>
      </w:r>
    </w:p>
    <w:p w14:paraId="07C33D99" w14:textId="3DD99F4C" w:rsidR="00EA1273" w:rsidRPr="00F27C73" w:rsidRDefault="00EA1273" w:rsidP="00F27C73">
      <w:pPr>
        <w:spacing w:after="0" w:line="276" w:lineRule="auto"/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EA1273">
        <w:rPr>
          <w:rFonts w:ascii="Verdana" w:eastAsia="Calibri" w:hAnsi="Verdana" w:cs="Times New Roman"/>
          <w:sz w:val="18"/>
          <w:szCs w:val="18"/>
        </w:rPr>
        <w:t>8. Zamawiający nie przewiduje zwrotu kosztów udziału w postępowaniu. Wykonawca ponosi</w:t>
      </w:r>
      <w:r w:rsidR="00F27C73">
        <w:rPr>
          <w:rFonts w:ascii="Verdana" w:eastAsia="Calibri" w:hAnsi="Verdana" w:cs="Times New Roman"/>
          <w:sz w:val="18"/>
          <w:szCs w:val="18"/>
        </w:rPr>
        <w:t xml:space="preserve"> </w:t>
      </w:r>
      <w:r w:rsidRPr="00EA1273">
        <w:rPr>
          <w:rFonts w:ascii="Verdana" w:eastAsia="Calibri" w:hAnsi="Verdana" w:cs="Times New Roman"/>
          <w:sz w:val="18"/>
          <w:szCs w:val="18"/>
        </w:rPr>
        <w:t>wszelkie</w:t>
      </w:r>
      <w:r w:rsidR="00F27C73">
        <w:rPr>
          <w:rFonts w:ascii="Verdana" w:eastAsia="Calibri" w:hAnsi="Verdana" w:cs="Times New Roman"/>
          <w:sz w:val="18"/>
          <w:szCs w:val="18"/>
        </w:rPr>
        <w:t xml:space="preserve"> </w:t>
      </w:r>
      <w:r w:rsidRPr="00EA1273">
        <w:rPr>
          <w:rFonts w:ascii="Verdana" w:eastAsia="Calibri" w:hAnsi="Verdana" w:cs="Times New Roman"/>
          <w:sz w:val="18"/>
          <w:szCs w:val="18"/>
        </w:rPr>
        <w:t>koszty związane z przygotowaniem i złożeniem oferty.</w:t>
      </w:r>
    </w:p>
    <w:p w14:paraId="70F84814" w14:textId="77777777" w:rsidR="000B2104" w:rsidRDefault="000B2104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3DF9037B" w14:textId="22845C69" w:rsidR="000B2104" w:rsidRPr="000B2104" w:rsidRDefault="000B2104" w:rsidP="00A86C06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Verdana" w:eastAsia="Calibri" w:hAnsi="Verdana" w:cs="Times New Roman"/>
          <w:b/>
          <w:bCs/>
          <w:sz w:val="18"/>
          <w:szCs w:val="18"/>
        </w:rPr>
      </w:pPr>
      <w:r w:rsidRPr="000B2104">
        <w:rPr>
          <w:rFonts w:ascii="Verdana" w:eastAsia="Calibri" w:hAnsi="Verdana" w:cs="Times New Roman"/>
          <w:b/>
          <w:bCs/>
          <w:color w:val="000000"/>
          <w:sz w:val="18"/>
          <w:szCs w:val="18"/>
        </w:rPr>
        <w:t>XVI</w:t>
      </w:r>
      <w:r w:rsidR="00E23632">
        <w:rPr>
          <w:rFonts w:ascii="Verdana" w:eastAsia="Calibri" w:hAnsi="Verdana" w:cs="Times New Roman"/>
          <w:b/>
          <w:bCs/>
          <w:color w:val="000000"/>
          <w:sz w:val="18"/>
          <w:szCs w:val="18"/>
        </w:rPr>
        <w:t>I</w:t>
      </w:r>
      <w:r w:rsidRPr="000B2104">
        <w:rPr>
          <w:rFonts w:ascii="Verdana" w:eastAsia="Calibri" w:hAnsi="Verdana" w:cs="Times New Roman"/>
          <w:b/>
          <w:bCs/>
          <w:color w:val="000000"/>
          <w:sz w:val="18"/>
          <w:szCs w:val="18"/>
        </w:rPr>
        <w:t>. SPOSÓB ORAZ TERMIN SKŁADANIA OFERT</w:t>
      </w:r>
    </w:p>
    <w:p w14:paraId="1507485F" w14:textId="77777777" w:rsidR="000B2104" w:rsidRPr="000B2104" w:rsidRDefault="000B2104" w:rsidP="000B210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14:paraId="0A47FA91" w14:textId="54C44802" w:rsidR="000B2104" w:rsidRPr="000B2104" w:rsidRDefault="000B2104" w:rsidP="00277626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0B2104">
        <w:rPr>
          <w:rFonts w:ascii="Verdana" w:eastAsia="Calibri" w:hAnsi="Verdana" w:cs="Times New Roman"/>
          <w:sz w:val="18"/>
          <w:szCs w:val="18"/>
        </w:rPr>
        <w:t xml:space="preserve">1. Ofertę składa się pod rygorem nieważności w formie elektronicznej opatrzonej podpisem kwalifikowanym lub w postaci elektronicznej opatrzonej podpisem zaufanym lub podpisem </w:t>
      </w:r>
      <w:r w:rsidR="00277626">
        <w:rPr>
          <w:rFonts w:ascii="Verdana" w:eastAsia="Calibri" w:hAnsi="Verdana" w:cs="Times New Roman"/>
          <w:sz w:val="18"/>
          <w:szCs w:val="18"/>
        </w:rPr>
        <w:t xml:space="preserve"> </w:t>
      </w:r>
      <w:r w:rsidRPr="000B2104">
        <w:rPr>
          <w:rFonts w:ascii="Verdana" w:eastAsia="Calibri" w:hAnsi="Verdana" w:cs="Times New Roman"/>
          <w:sz w:val="18"/>
          <w:szCs w:val="18"/>
        </w:rPr>
        <w:t xml:space="preserve">osobistym za pośrednictwem Platformy zakupowej pod adresem </w:t>
      </w:r>
    </w:p>
    <w:p w14:paraId="06644015" w14:textId="0A6B141F" w:rsidR="000B2104" w:rsidRPr="000B2104" w:rsidRDefault="000B2104" w:rsidP="00277626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0B2104">
        <w:rPr>
          <w:rFonts w:ascii="Verdana" w:eastAsia="Calibri" w:hAnsi="Verdana" w:cs="Times New Roman"/>
          <w:sz w:val="18"/>
          <w:szCs w:val="18"/>
        </w:rPr>
        <w:t xml:space="preserve"> </w:t>
      </w:r>
      <w:r w:rsidR="00277626">
        <w:rPr>
          <w:rFonts w:ascii="Verdana" w:eastAsia="Calibri" w:hAnsi="Verdana" w:cs="Times New Roman"/>
          <w:sz w:val="18"/>
          <w:szCs w:val="18"/>
        </w:rPr>
        <w:t xml:space="preserve">   </w:t>
      </w:r>
      <w:hyperlink r:id="rId18" w:history="1">
        <w:r w:rsidR="00277626" w:rsidRPr="009E2086">
          <w:rPr>
            <w:rStyle w:val="Hipercze"/>
            <w:rFonts w:ascii="Verdana" w:eastAsia="Calibri" w:hAnsi="Verdana" w:cs="Times New Roman"/>
            <w:sz w:val="18"/>
            <w:szCs w:val="18"/>
          </w:rPr>
          <w:t>https://platformazakupowa.pl/sp_golub_dobrzyn</w:t>
        </w:r>
      </w:hyperlink>
      <w:r w:rsidRPr="000B2104">
        <w:rPr>
          <w:rFonts w:ascii="Verdana" w:eastAsia="Calibri" w:hAnsi="Verdana" w:cs="Times New Roman"/>
          <w:sz w:val="18"/>
          <w:szCs w:val="18"/>
        </w:rPr>
        <w:t xml:space="preserve">. </w:t>
      </w:r>
    </w:p>
    <w:p w14:paraId="4EFB09F8" w14:textId="3A6158B0" w:rsidR="000B2104" w:rsidRPr="00CF7969" w:rsidRDefault="000B2104" w:rsidP="00277626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Verdana" w:eastAsia="Calibri" w:hAnsi="Verdana" w:cs="Times New Roman"/>
          <w:b/>
          <w:bCs/>
          <w:color w:val="FF0000"/>
          <w:sz w:val="18"/>
          <w:szCs w:val="18"/>
        </w:rPr>
      </w:pPr>
      <w:r w:rsidRPr="000B2104">
        <w:rPr>
          <w:rFonts w:ascii="Verdana" w:eastAsia="Calibri" w:hAnsi="Verdana" w:cs="Times New Roman"/>
          <w:sz w:val="18"/>
          <w:szCs w:val="18"/>
        </w:rPr>
        <w:t xml:space="preserve"> </w:t>
      </w:r>
      <w:r w:rsidR="00277626">
        <w:rPr>
          <w:rFonts w:ascii="Verdana" w:eastAsia="Calibri" w:hAnsi="Verdana" w:cs="Times New Roman"/>
          <w:sz w:val="18"/>
          <w:szCs w:val="18"/>
        </w:rPr>
        <w:t xml:space="preserve"> n</w:t>
      </w:r>
      <w:r w:rsidRPr="000B2104">
        <w:rPr>
          <w:rFonts w:ascii="Verdana" w:eastAsia="Calibri" w:hAnsi="Verdana" w:cs="Times New Roman"/>
          <w:sz w:val="18"/>
          <w:szCs w:val="18"/>
        </w:rPr>
        <w:t xml:space="preserve">a stronie dotyczącej odpowiedniego postępowania </w:t>
      </w:r>
      <w:r w:rsidRPr="00E65FDE">
        <w:rPr>
          <w:rFonts w:ascii="Verdana" w:eastAsia="Calibri" w:hAnsi="Verdana" w:cs="Times New Roman"/>
          <w:b/>
          <w:bCs/>
          <w:color w:val="000000" w:themeColor="text1"/>
          <w:sz w:val="18"/>
          <w:szCs w:val="18"/>
        </w:rPr>
        <w:t xml:space="preserve">do </w:t>
      </w:r>
      <w:r w:rsidRPr="009D79E2">
        <w:rPr>
          <w:rFonts w:ascii="Verdana" w:eastAsia="Calibri" w:hAnsi="Verdana" w:cs="Times New Roman"/>
          <w:b/>
          <w:bCs/>
          <w:color w:val="000000" w:themeColor="text1"/>
          <w:sz w:val="18"/>
          <w:szCs w:val="18"/>
        </w:rPr>
        <w:t xml:space="preserve">dnia </w:t>
      </w:r>
      <w:r w:rsidR="009D79E2" w:rsidRPr="009D79E2">
        <w:rPr>
          <w:rFonts w:ascii="Verdana" w:eastAsia="Calibri" w:hAnsi="Verdana" w:cs="Times New Roman"/>
          <w:b/>
          <w:bCs/>
          <w:color w:val="000000" w:themeColor="text1"/>
          <w:sz w:val="18"/>
          <w:szCs w:val="18"/>
        </w:rPr>
        <w:t>25</w:t>
      </w:r>
      <w:r w:rsidRPr="009D79E2">
        <w:rPr>
          <w:rFonts w:ascii="Verdana" w:eastAsia="Calibri" w:hAnsi="Verdana" w:cs="Times New Roman"/>
          <w:b/>
          <w:bCs/>
          <w:color w:val="000000" w:themeColor="text1"/>
          <w:sz w:val="18"/>
          <w:szCs w:val="18"/>
        </w:rPr>
        <w:t>.</w:t>
      </w:r>
      <w:r w:rsidR="001A4578" w:rsidRPr="009D79E2">
        <w:rPr>
          <w:rFonts w:ascii="Verdana" w:eastAsia="Calibri" w:hAnsi="Verdana" w:cs="Times New Roman"/>
          <w:b/>
          <w:bCs/>
          <w:color w:val="000000" w:themeColor="text1"/>
          <w:sz w:val="18"/>
          <w:szCs w:val="18"/>
        </w:rPr>
        <w:t>11</w:t>
      </w:r>
      <w:r w:rsidRPr="009D79E2">
        <w:rPr>
          <w:rFonts w:ascii="Verdana" w:eastAsia="Calibri" w:hAnsi="Verdana" w:cs="Times New Roman"/>
          <w:b/>
          <w:bCs/>
          <w:color w:val="000000" w:themeColor="text1"/>
          <w:sz w:val="18"/>
          <w:szCs w:val="18"/>
        </w:rPr>
        <w:t>.202</w:t>
      </w:r>
      <w:r w:rsidR="00277626" w:rsidRPr="009D79E2">
        <w:rPr>
          <w:rFonts w:ascii="Verdana" w:eastAsia="Calibri" w:hAnsi="Verdana" w:cs="Times New Roman"/>
          <w:b/>
          <w:bCs/>
          <w:color w:val="000000" w:themeColor="text1"/>
          <w:sz w:val="18"/>
          <w:szCs w:val="18"/>
        </w:rPr>
        <w:t>4</w:t>
      </w:r>
      <w:r w:rsidRPr="00E65FDE">
        <w:rPr>
          <w:rFonts w:ascii="Verdana" w:eastAsia="Calibri" w:hAnsi="Verdana" w:cs="Times New Roman"/>
          <w:b/>
          <w:bCs/>
          <w:color w:val="000000" w:themeColor="text1"/>
          <w:sz w:val="18"/>
          <w:szCs w:val="18"/>
        </w:rPr>
        <w:t xml:space="preserve"> r. do godz. </w:t>
      </w:r>
      <w:r w:rsidR="003339EB" w:rsidRPr="00E65FDE">
        <w:rPr>
          <w:rFonts w:ascii="Verdana" w:eastAsia="Calibri" w:hAnsi="Verdana" w:cs="Times New Roman"/>
          <w:b/>
          <w:bCs/>
          <w:color w:val="000000" w:themeColor="text1"/>
          <w:sz w:val="18"/>
          <w:szCs w:val="18"/>
        </w:rPr>
        <w:t>9</w:t>
      </w:r>
      <w:r w:rsidRPr="00E65FDE">
        <w:rPr>
          <w:rFonts w:ascii="Verdana" w:eastAsia="Calibri" w:hAnsi="Verdana" w:cs="Times New Roman"/>
          <w:b/>
          <w:bCs/>
          <w:color w:val="000000" w:themeColor="text1"/>
          <w:sz w:val="18"/>
          <w:szCs w:val="18"/>
        </w:rPr>
        <w:t>:00.</w:t>
      </w:r>
    </w:p>
    <w:p w14:paraId="67BB882B" w14:textId="75AD5845" w:rsidR="000B2104" w:rsidRPr="000B2104" w:rsidRDefault="000B2104" w:rsidP="00277626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0B2104">
        <w:rPr>
          <w:rFonts w:ascii="Verdana" w:eastAsia="Calibri" w:hAnsi="Verdana" w:cs="Times New Roman"/>
          <w:sz w:val="18"/>
          <w:szCs w:val="18"/>
        </w:rPr>
        <w:t>2.</w:t>
      </w:r>
      <w:r w:rsidR="00277626">
        <w:rPr>
          <w:rFonts w:ascii="Verdana" w:eastAsia="Calibri" w:hAnsi="Verdana" w:cs="Times New Roman"/>
          <w:sz w:val="18"/>
          <w:szCs w:val="18"/>
        </w:rPr>
        <w:t xml:space="preserve"> </w:t>
      </w:r>
      <w:r w:rsidRPr="000B2104">
        <w:rPr>
          <w:rFonts w:ascii="Verdana" w:eastAsia="Calibri" w:hAnsi="Verdana" w:cs="Times New Roman"/>
          <w:sz w:val="18"/>
          <w:szCs w:val="18"/>
        </w:rPr>
        <w:t>Za datę przekazania oferty przyjmuje się datę jej przekazania w systemie</w:t>
      </w:r>
      <w:r w:rsidR="00277626">
        <w:rPr>
          <w:rFonts w:ascii="Verdana" w:eastAsia="Calibri" w:hAnsi="Verdana" w:cs="Times New Roman"/>
          <w:sz w:val="18"/>
          <w:szCs w:val="18"/>
        </w:rPr>
        <w:t xml:space="preserve"> </w:t>
      </w:r>
      <w:r w:rsidRPr="000B2104">
        <w:rPr>
          <w:rFonts w:ascii="Verdana" w:eastAsia="Calibri" w:hAnsi="Verdana" w:cs="Times New Roman"/>
          <w:sz w:val="18"/>
          <w:szCs w:val="18"/>
        </w:rPr>
        <w:t xml:space="preserve">(platformie </w:t>
      </w:r>
      <w:r w:rsidR="00277626">
        <w:rPr>
          <w:rFonts w:ascii="Verdana" w:eastAsia="Calibri" w:hAnsi="Verdana" w:cs="Times New Roman"/>
          <w:sz w:val="18"/>
          <w:szCs w:val="18"/>
        </w:rPr>
        <w:t xml:space="preserve"> </w:t>
      </w:r>
      <w:r w:rsidRPr="000B2104">
        <w:rPr>
          <w:rFonts w:ascii="Verdana" w:eastAsia="Calibri" w:hAnsi="Verdana" w:cs="Times New Roman"/>
          <w:sz w:val="18"/>
          <w:szCs w:val="18"/>
        </w:rPr>
        <w:t>zakupowej),</w:t>
      </w:r>
      <w:r w:rsidR="00277626">
        <w:rPr>
          <w:rFonts w:ascii="Verdana" w:eastAsia="Calibri" w:hAnsi="Verdana" w:cs="Times New Roman"/>
          <w:sz w:val="18"/>
          <w:szCs w:val="18"/>
        </w:rPr>
        <w:t xml:space="preserve"> </w:t>
      </w:r>
      <w:r w:rsidRPr="000B2104">
        <w:rPr>
          <w:rFonts w:ascii="Verdana" w:eastAsia="Calibri" w:hAnsi="Verdana" w:cs="Times New Roman"/>
          <w:sz w:val="18"/>
          <w:szCs w:val="18"/>
        </w:rPr>
        <w:t>tj.</w:t>
      </w:r>
      <w:r w:rsidR="00277626">
        <w:rPr>
          <w:rFonts w:ascii="Verdana" w:eastAsia="Calibri" w:hAnsi="Verdana" w:cs="Times New Roman"/>
          <w:sz w:val="18"/>
          <w:szCs w:val="18"/>
        </w:rPr>
        <w:t xml:space="preserve"> </w:t>
      </w:r>
      <w:r w:rsidRPr="000B2104">
        <w:rPr>
          <w:rFonts w:ascii="Verdana" w:eastAsia="Calibri" w:hAnsi="Verdana" w:cs="Times New Roman"/>
          <w:sz w:val="18"/>
          <w:szCs w:val="18"/>
        </w:rPr>
        <w:t xml:space="preserve">kliknięcie w drugim kroku składania oferty przycisku "Złóż ofertę", po prawidłowym przejściu procesu platforma wyświetli komunikat o tym, że oferta została złożona. </w:t>
      </w:r>
    </w:p>
    <w:p w14:paraId="2063BA5B" w14:textId="77777777" w:rsidR="000B2104" w:rsidRPr="000B2104" w:rsidRDefault="000B2104" w:rsidP="000B2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F0FBA4" w14:textId="61C3D36B" w:rsidR="000B2104" w:rsidRPr="000B2104" w:rsidRDefault="000B2104" w:rsidP="00EB56FF">
      <w:pPr>
        <w:autoSpaceDE w:val="0"/>
        <w:autoSpaceDN w:val="0"/>
        <w:adjustRightInd w:val="0"/>
        <w:spacing w:after="0" w:line="240" w:lineRule="auto"/>
        <w:ind w:hanging="426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r w:rsidRPr="000B2104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X</w:t>
      </w:r>
      <w:r w:rsidR="00F23183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VIII</w:t>
      </w:r>
      <w:r w:rsidRPr="000B2104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. TERMIN OTWARCIA OFERT </w:t>
      </w:r>
    </w:p>
    <w:p w14:paraId="33F2A077" w14:textId="77777777" w:rsidR="000B2104" w:rsidRPr="000B2104" w:rsidRDefault="000B2104" w:rsidP="000B210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</w:p>
    <w:p w14:paraId="7E02BF8E" w14:textId="27A54CB3" w:rsidR="000B2104" w:rsidRPr="000B2104" w:rsidRDefault="000B2104" w:rsidP="000B210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277626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1.</w:t>
      </w:r>
      <w:r w:rsidRPr="000B2104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 </w:t>
      </w:r>
      <w:r w:rsidR="00277626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 </w:t>
      </w:r>
      <w:r w:rsidRPr="000B210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Otwarcie ofert nastąpi w </w:t>
      </w:r>
      <w:r w:rsidRPr="009D79E2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dniu </w:t>
      </w:r>
      <w:r w:rsidR="009D79E2" w:rsidRPr="009D79E2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25</w:t>
      </w:r>
      <w:r w:rsidRPr="009D79E2"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eastAsia="pl-PL"/>
        </w:rPr>
        <w:t>.</w:t>
      </w:r>
      <w:r w:rsidR="001A4578" w:rsidRPr="009D79E2"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eastAsia="pl-PL"/>
        </w:rPr>
        <w:t>11</w:t>
      </w:r>
      <w:r w:rsidRPr="009D79E2"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eastAsia="pl-PL"/>
        </w:rPr>
        <w:t>.202</w:t>
      </w:r>
      <w:r w:rsidR="00277626" w:rsidRPr="009D79E2"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eastAsia="pl-PL"/>
        </w:rPr>
        <w:t>4</w:t>
      </w:r>
      <w:r w:rsidRPr="009D79E2"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eastAsia="pl-PL"/>
        </w:rPr>
        <w:t xml:space="preserve"> r.</w:t>
      </w:r>
      <w:r w:rsidR="00277626" w:rsidRPr="009D79E2"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eastAsia="pl-PL"/>
        </w:rPr>
        <w:t xml:space="preserve"> </w:t>
      </w:r>
      <w:r w:rsidRPr="009D79E2"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eastAsia="pl-PL"/>
        </w:rPr>
        <w:t>o godzinie</w:t>
      </w:r>
      <w:r w:rsidRPr="00E65FDE"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eastAsia="pl-PL"/>
        </w:rPr>
        <w:t xml:space="preserve"> </w:t>
      </w:r>
      <w:r w:rsidR="003339EB" w:rsidRPr="00E65FDE"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eastAsia="pl-PL"/>
        </w:rPr>
        <w:t>9</w:t>
      </w:r>
      <w:r w:rsidRPr="00E65FDE"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eastAsia="pl-PL"/>
        </w:rPr>
        <w:t>:</w:t>
      </w:r>
      <w:r w:rsidR="00277626"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eastAsia="pl-PL"/>
        </w:rPr>
        <w:t>3</w:t>
      </w:r>
      <w:r w:rsidRPr="00E65FDE"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eastAsia="pl-PL"/>
        </w:rPr>
        <w:t>0.</w:t>
      </w:r>
      <w:r w:rsidRPr="00A34DE3"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eastAsia="pl-PL"/>
        </w:rPr>
        <w:t xml:space="preserve"> </w:t>
      </w:r>
    </w:p>
    <w:p w14:paraId="4A7BB1FB" w14:textId="7BA75537" w:rsidR="000B2104" w:rsidRPr="000B2104" w:rsidRDefault="000B2104" w:rsidP="000B210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277626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2.</w:t>
      </w:r>
      <w:r w:rsidR="00277626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0B2104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 Otwarcie ofert jest niejawne. </w:t>
      </w:r>
    </w:p>
    <w:p w14:paraId="4F67DEE7" w14:textId="0FBF8EC4" w:rsidR="000B2104" w:rsidRPr="00277626" w:rsidRDefault="000B2104" w:rsidP="00277626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277626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3.</w:t>
      </w:r>
      <w:r w:rsidR="00277626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 </w:t>
      </w:r>
      <w:r w:rsidRPr="000B210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Zamawiający, najpóźniej przed otwarciem ofert, udostępnia na stronie internetowej prowadzonego postępowania informację o kwocie, jaką zamierza przeznaczyć na sfinansowanie </w:t>
      </w:r>
      <w:r w:rsidRPr="00277626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zamówienia. </w:t>
      </w:r>
    </w:p>
    <w:p w14:paraId="5EDF173D" w14:textId="5D7D197D" w:rsidR="000B2104" w:rsidRPr="000B2104" w:rsidRDefault="000B2104" w:rsidP="000B210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277626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4. </w:t>
      </w:r>
      <w:r w:rsidR="00277626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0B210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Zamawiający, niezwłocznie po otwarciu ofert, udostępnia na stronie internetowej prowadzonego </w:t>
      </w:r>
    </w:p>
    <w:p w14:paraId="2F8B5867" w14:textId="2347A9A7" w:rsidR="000B2104" w:rsidRPr="000B2104" w:rsidRDefault="000B2104" w:rsidP="000B210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0B210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</w:t>
      </w:r>
      <w:r w:rsidR="00277626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0B210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postępowania informacje o: </w:t>
      </w:r>
    </w:p>
    <w:p w14:paraId="0FCB27B6" w14:textId="5A51D0C6" w:rsidR="000B2104" w:rsidRPr="000B2104" w:rsidRDefault="00CF7969" w:rsidP="000B210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</w:t>
      </w:r>
      <w:r w:rsidR="000B2104" w:rsidRPr="000B210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4.1. nazwach albo imionach i nazwiskach oraz siedzibach lub miejscach prowadzonej działalności </w:t>
      </w:r>
    </w:p>
    <w:p w14:paraId="7FBF1EBF" w14:textId="22E3AC8D" w:rsidR="000B2104" w:rsidRPr="000B2104" w:rsidRDefault="000B2104" w:rsidP="000B210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0B210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 </w:t>
      </w:r>
      <w:r w:rsidR="00CF7969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 </w:t>
      </w:r>
      <w:r w:rsidRPr="000B210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gospodarczej albo miejscach zamieszkania wykonawców, których oferty zostały otwarte; </w:t>
      </w:r>
    </w:p>
    <w:p w14:paraId="620B76FA" w14:textId="42D460B3" w:rsidR="000B2104" w:rsidRPr="000B2104" w:rsidRDefault="00CF7969" w:rsidP="000B210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</w:t>
      </w:r>
      <w:r w:rsidR="000B2104" w:rsidRPr="000B210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4.2. cenach lub kosztach zawartych w ofertach. </w:t>
      </w:r>
    </w:p>
    <w:p w14:paraId="6CE03CBE" w14:textId="0F442BF6" w:rsidR="000B2104" w:rsidRPr="000B2104" w:rsidRDefault="000B2104" w:rsidP="000B210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277626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5.</w:t>
      </w:r>
      <w:r w:rsidRPr="000B2104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 </w:t>
      </w:r>
      <w:r w:rsidR="00277626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 </w:t>
      </w:r>
      <w:r w:rsidRPr="000B210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W przypadku wystąpienia awarii systemu teleinformatycznego, która spowoduje brak możliwości </w:t>
      </w:r>
    </w:p>
    <w:p w14:paraId="718742C0" w14:textId="45572A00" w:rsidR="000B2104" w:rsidRPr="000B2104" w:rsidRDefault="000B2104" w:rsidP="000B210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0B210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</w:t>
      </w:r>
      <w:r w:rsidR="00277626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0B210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otwarcia ofert w terminie określonym przez Zamawiającego, otwarcie ofert nastąpi niezwłocznie </w:t>
      </w:r>
    </w:p>
    <w:p w14:paraId="6D18B828" w14:textId="3BF30D3B" w:rsidR="000B2104" w:rsidRPr="000B2104" w:rsidRDefault="000B2104" w:rsidP="000B210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0B210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</w:t>
      </w:r>
      <w:r w:rsidR="00277626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0B210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po usunięciu awarii. </w:t>
      </w:r>
    </w:p>
    <w:p w14:paraId="726E42C4" w14:textId="764F51FE" w:rsidR="000B2104" w:rsidRPr="000B2104" w:rsidRDefault="000B2104" w:rsidP="00277626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277626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6.</w:t>
      </w:r>
      <w:r w:rsidRPr="000B2104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 </w:t>
      </w:r>
      <w:r w:rsidRPr="000B210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Zamawiający poinformuje o zmianie terminu otwarcia ofert na stronie internetowej</w:t>
      </w:r>
      <w:r w:rsidR="00277626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</w:t>
      </w:r>
      <w:r w:rsidRPr="000B2104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prowadzonego postępowania.</w:t>
      </w:r>
    </w:p>
    <w:p w14:paraId="08653265" w14:textId="77777777" w:rsidR="000B2104" w:rsidRDefault="000B2104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32A57409" w14:textId="40BEC0D4" w:rsidR="000B2104" w:rsidRDefault="000B2104" w:rsidP="000B2104">
      <w:pPr>
        <w:pStyle w:val="Bezodstpw"/>
        <w:spacing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X</w:t>
      </w:r>
      <w:r w:rsidR="00F23183">
        <w:rPr>
          <w:rFonts w:ascii="Verdana" w:hAnsi="Verdana"/>
          <w:b/>
          <w:bCs/>
          <w:sz w:val="18"/>
          <w:szCs w:val="18"/>
        </w:rPr>
        <w:t>IX</w:t>
      </w:r>
      <w:r>
        <w:rPr>
          <w:rFonts w:ascii="Verdana" w:hAnsi="Verdana"/>
          <w:b/>
          <w:bCs/>
          <w:sz w:val="18"/>
          <w:szCs w:val="18"/>
        </w:rPr>
        <w:t>. OPIS SPOSOBU OBLICZANIA CENY</w:t>
      </w:r>
    </w:p>
    <w:p w14:paraId="240FFFDE" w14:textId="77777777" w:rsidR="00A25511" w:rsidRPr="00A25511" w:rsidRDefault="00A25511" w:rsidP="00A2551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A69C52" w14:textId="72F54681" w:rsidR="00A25511" w:rsidRDefault="00475B94" w:rsidP="00A2551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25511">
        <w:rPr>
          <w:rFonts w:ascii="Verdana" w:hAnsi="Verdana"/>
          <w:sz w:val="18"/>
          <w:szCs w:val="18"/>
        </w:rPr>
        <w:t>1.</w:t>
      </w:r>
      <w:r w:rsidR="00411625">
        <w:rPr>
          <w:rFonts w:ascii="Verdana" w:hAnsi="Verdana"/>
          <w:sz w:val="18"/>
          <w:szCs w:val="18"/>
        </w:rPr>
        <w:t xml:space="preserve"> </w:t>
      </w:r>
      <w:r w:rsidRPr="00A25511">
        <w:rPr>
          <w:rFonts w:ascii="Verdana" w:hAnsi="Verdana"/>
          <w:sz w:val="18"/>
          <w:szCs w:val="18"/>
        </w:rPr>
        <w:t xml:space="preserve">Wykonawca zobowiązany jest do podania ceny jednostkowej za </w:t>
      </w:r>
      <w:r w:rsidRPr="00A25511">
        <w:rPr>
          <w:rFonts w:ascii="Verdana" w:hAnsi="Verdana"/>
          <w:b/>
          <w:sz w:val="18"/>
          <w:szCs w:val="18"/>
        </w:rPr>
        <w:t xml:space="preserve">1 litr </w:t>
      </w:r>
      <w:r w:rsidRPr="00A25511">
        <w:rPr>
          <w:rFonts w:ascii="Verdana" w:hAnsi="Verdana"/>
          <w:sz w:val="18"/>
          <w:szCs w:val="18"/>
        </w:rPr>
        <w:t>benzyny bezołowiowej 95,</w:t>
      </w:r>
    </w:p>
    <w:p w14:paraId="1884BE79" w14:textId="6078490C" w:rsidR="00475B94" w:rsidRPr="00411625" w:rsidRDefault="00475B94" w:rsidP="00411625">
      <w:pPr>
        <w:pStyle w:val="Bezodstpw"/>
        <w:spacing w:line="276" w:lineRule="auto"/>
        <w:ind w:left="284"/>
        <w:jc w:val="both"/>
        <w:rPr>
          <w:rFonts w:ascii="Verdana" w:hAnsi="Verdana"/>
          <w:b/>
          <w:sz w:val="18"/>
          <w:szCs w:val="18"/>
        </w:rPr>
      </w:pPr>
      <w:r w:rsidRPr="00A25511">
        <w:rPr>
          <w:rFonts w:ascii="Verdana" w:hAnsi="Verdana"/>
          <w:b/>
          <w:sz w:val="18"/>
          <w:szCs w:val="18"/>
        </w:rPr>
        <w:t xml:space="preserve">1 litr </w:t>
      </w:r>
      <w:r w:rsidRPr="00A25511">
        <w:rPr>
          <w:rFonts w:ascii="Verdana" w:hAnsi="Verdana"/>
          <w:sz w:val="18"/>
          <w:szCs w:val="18"/>
        </w:rPr>
        <w:t xml:space="preserve">oleju napędowego ON, </w:t>
      </w:r>
      <w:r w:rsidRPr="00A25511">
        <w:rPr>
          <w:rFonts w:ascii="Verdana" w:hAnsi="Verdana"/>
          <w:b/>
          <w:sz w:val="18"/>
          <w:szCs w:val="18"/>
        </w:rPr>
        <w:t>1 litr</w:t>
      </w:r>
      <w:r w:rsidRPr="00A25511">
        <w:rPr>
          <w:rFonts w:ascii="Verdana" w:hAnsi="Verdana"/>
          <w:sz w:val="18"/>
          <w:szCs w:val="18"/>
        </w:rPr>
        <w:t xml:space="preserve"> oleju opałowego lekkiego, </w:t>
      </w:r>
      <w:r w:rsidRPr="00A25511">
        <w:rPr>
          <w:rFonts w:ascii="Verdana" w:hAnsi="Verdana"/>
          <w:b/>
          <w:sz w:val="18"/>
          <w:szCs w:val="18"/>
        </w:rPr>
        <w:t xml:space="preserve">wysokość stałego </w:t>
      </w:r>
      <w:r w:rsidR="00D1347A">
        <w:rPr>
          <w:rFonts w:ascii="Verdana" w:hAnsi="Verdana"/>
          <w:b/>
          <w:sz w:val="18"/>
          <w:szCs w:val="18"/>
        </w:rPr>
        <w:t>o</w:t>
      </w:r>
      <w:r w:rsidRPr="00A25511">
        <w:rPr>
          <w:rFonts w:ascii="Verdana" w:hAnsi="Verdana"/>
          <w:b/>
          <w:sz w:val="18"/>
          <w:szCs w:val="18"/>
        </w:rPr>
        <w:t xml:space="preserve">pustu wyrażonego w procentach (%), </w:t>
      </w:r>
      <w:r w:rsidRPr="00A25511">
        <w:rPr>
          <w:rFonts w:ascii="Verdana" w:hAnsi="Verdana"/>
          <w:sz w:val="18"/>
          <w:szCs w:val="18"/>
        </w:rPr>
        <w:t xml:space="preserve">ceny jednostkowej brutto po uwzględnieniu </w:t>
      </w:r>
      <w:r w:rsidR="00D1347A">
        <w:rPr>
          <w:rFonts w:ascii="Verdana" w:hAnsi="Verdana"/>
          <w:sz w:val="18"/>
          <w:szCs w:val="18"/>
        </w:rPr>
        <w:t>o</w:t>
      </w:r>
      <w:r w:rsidRPr="00A25511">
        <w:rPr>
          <w:rFonts w:ascii="Verdana" w:hAnsi="Verdana"/>
          <w:sz w:val="18"/>
          <w:szCs w:val="18"/>
        </w:rPr>
        <w:t>pustu oraz łącznej wartości brutto. Wypełniając cenami formularz ofertowy, Wykonawcy zobowiązani są</w:t>
      </w:r>
      <w:r w:rsidR="00277626">
        <w:rPr>
          <w:rFonts w:ascii="Verdana" w:hAnsi="Verdana"/>
          <w:b/>
          <w:sz w:val="18"/>
          <w:szCs w:val="18"/>
        </w:rPr>
        <w:t xml:space="preserve"> </w:t>
      </w:r>
      <w:r w:rsidRPr="00A25511">
        <w:rPr>
          <w:rFonts w:ascii="Verdana" w:hAnsi="Verdana"/>
          <w:sz w:val="18"/>
          <w:szCs w:val="18"/>
        </w:rPr>
        <w:t>wpisać ceny jedn</w:t>
      </w:r>
      <w:r w:rsidR="00411625">
        <w:rPr>
          <w:rFonts w:ascii="Verdana" w:hAnsi="Verdana"/>
          <w:sz w:val="18"/>
          <w:szCs w:val="18"/>
        </w:rPr>
        <w:t>ostkowe</w:t>
      </w:r>
      <w:r w:rsidRPr="00A25511">
        <w:rPr>
          <w:rFonts w:ascii="Verdana" w:hAnsi="Verdana"/>
          <w:sz w:val="18"/>
          <w:szCs w:val="18"/>
        </w:rPr>
        <w:t xml:space="preserve"> paliw obowiązujące w </w:t>
      </w:r>
      <w:r w:rsidRPr="008D27FD">
        <w:rPr>
          <w:rFonts w:ascii="Verdana" w:hAnsi="Verdana"/>
          <w:b/>
          <w:sz w:val="18"/>
          <w:szCs w:val="18"/>
        </w:rPr>
        <w:t xml:space="preserve">dniu </w:t>
      </w:r>
      <w:r w:rsidR="008D27FD" w:rsidRPr="008D27FD">
        <w:rPr>
          <w:rFonts w:ascii="Verdana" w:hAnsi="Verdana"/>
          <w:b/>
          <w:sz w:val="18"/>
          <w:szCs w:val="18"/>
        </w:rPr>
        <w:t>15</w:t>
      </w:r>
      <w:r w:rsidRPr="008D27FD">
        <w:rPr>
          <w:rFonts w:ascii="Verdana" w:hAnsi="Verdana"/>
          <w:b/>
          <w:sz w:val="18"/>
          <w:szCs w:val="18"/>
        </w:rPr>
        <w:t xml:space="preserve"> </w:t>
      </w:r>
      <w:r w:rsidR="001A4578" w:rsidRPr="008D27FD">
        <w:rPr>
          <w:rFonts w:ascii="Verdana" w:hAnsi="Verdana"/>
          <w:b/>
          <w:sz w:val="18"/>
          <w:szCs w:val="18"/>
        </w:rPr>
        <w:t>listopada</w:t>
      </w:r>
      <w:r w:rsidRPr="008D27FD">
        <w:rPr>
          <w:rFonts w:ascii="Verdana" w:hAnsi="Verdana"/>
          <w:b/>
          <w:sz w:val="18"/>
          <w:szCs w:val="18"/>
        </w:rPr>
        <w:t xml:space="preserve"> 202</w:t>
      </w:r>
      <w:r w:rsidR="00411625" w:rsidRPr="008D27FD">
        <w:rPr>
          <w:rFonts w:ascii="Verdana" w:hAnsi="Verdana"/>
          <w:b/>
          <w:sz w:val="18"/>
          <w:szCs w:val="18"/>
        </w:rPr>
        <w:t>4</w:t>
      </w:r>
      <w:r w:rsidR="00411625">
        <w:rPr>
          <w:rFonts w:ascii="Verdana" w:hAnsi="Verdana"/>
          <w:b/>
          <w:sz w:val="18"/>
          <w:szCs w:val="18"/>
        </w:rPr>
        <w:t xml:space="preserve"> </w:t>
      </w:r>
      <w:r w:rsidRPr="00E65FDE">
        <w:rPr>
          <w:rFonts w:ascii="Verdana" w:hAnsi="Verdana"/>
          <w:b/>
          <w:sz w:val="18"/>
          <w:szCs w:val="18"/>
        </w:rPr>
        <w:t>r.</w:t>
      </w:r>
      <w:r w:rsidRPr="00A25511">
        <w:rPr>
          <w:rFonts w:ascii="Verdana" w:hAnsi="Verdana"/>
          <w:b/>
          <w:sz w:val="18"/>
          <w:szCs w:val="18"/>
        </w:rPr>
        <w:t xml:space="preserve"> </w:t>
      </w:r>
      <w:r w:rsidRPr="00A25511">
        <w:rPr>
          <w:rFonts w:ascii="Verdana" w:hAnsi="Verdana"/>
          <w:sz w:val="18"/>
          <w:szCs w:val="18"/>
        </w:rPr>
        <w:t xml:space="preserve">na stacji paliw, spełniającej warunki określone w </w:t>
      </w:r>
      <w:r w:rsidR="00DC4666">
        <w:rPr>
          <w:rFonts w:ascii="Verdana" w:hAnsi="Verdana"/>
          <w:sz w:val="18"/>
          <w:szCs w:val="18"/>
        </w:rPr>
        <w:t>rozdz.</w:t>
      </w:r>
      <w:r w:rsidRPr="00A25511">
        <w:rPr>
          <w:rFonts w:ascii="Verdana" w:hAnsi="Verdana"/>
          <w:sz w:val="18"/>
          <w:szCs w:val="18"/>
        </w:rPr>
        <w:t xml:space="preserve"> V</w:t>
      </w:r>
      <w:r w:rsidR="00DC4666">
        <w:rPr>
          <w:rFonts w:ascii="Verdana" w:hAnsi="Verdana"/>
          <w:sz w:val="18"/>
          <w:szCs w:val="18"/>
        </w:rPr>
        <w:t xml:space="preserve">III </w:t>
      </w:r>
      <w:r w:rsidR="00345EB0">
        <w:rPr>
          <w:rFonts w:ascii="Verdana" w:hAnsi="Verdana"/>
          <w:sz w:val="18"/>
          <w:szCs w:val="18"/>
        </w:rPr>
        <w:t>ust.</w:t>
      </w:r>
      <w:r w:rsidR="00DC4666">
        <w:rPr>
          <w:rFonts w:ascii="Verdana" w:hAnsi="Verdana"/>
          <w:sz w:val="18"/>
          <w:szCs w:val="18"/>
        </w:rPr>
        <w:t xml:space="preserve"> 2 pkt</w:t>
      </w:r>
      <w:r w:rsidRPr="00A25511">
        <w:rPr>
          <w:rFonts w:ascii="Verdana" w:hAnsi="Verdana"/>
          <w:sz w:val="18"/>
          <w:szCs w:val="18"/>
        </w:rPr>
        <w:t xml:space="preserve"> 2.3 SWZ</w:t>
      </w:r>
      <w:r w:rsidR="00411625">
        <w:rPr>
          <w:rFonts w:ascii="Verdana" w:hAnsi="Verdana"/>
          <w:sz w:val="18"/>
          <w:szCs w:val="18"/>
        </w:rPr>
        <w:t>,</w:t>
      </w:r>
      <w:r w:rsidRPr="00A25511">
        <w:rPr>
          <w:rFonts w:ascii="Verdana" w:hAnsi="Verdana"/>
          <w:sz w:val="18"/>
          <w:szCs w:val="18"/>
        </w:rPr>
        <w:t xml:space="preserve"> tj. czynnej całodobowo,</w:t>
      </w:r>
      <w:r w:rsidRPr="00A25511">
        <w:rPr>
          <w:rFonts w:ascii="Verdana" w:hAnsi="Verdana" w:cs="Arial"/>
          <w:sz w:val="18"/>
          <w:szCs w:val="18"/>
        </w:rPr>
        <w:t xml:space="preserve"> która </w:t>
      </w:r>
      <w:r w:rsidRPr="00A25511">
        <w:rPr>
          <w:rFonts w:ascii="Verdana" w:hAnsi="Verdana" w:cs="Arial"/>
          <w:sz w:val="18"/>
          <w:szCs w:val="18"/>
        </w:rPr>
        <w:lastRenderedPageBreak/>
        <w:t xml:space="preserve">znajduje się w granicach administracyjnych miasta Golubia-Dobrzynia lub w odległości nie większej niż </w:t>
      </w:r>
      <w:smartTag w:uri="urn:schemas-microsoft-com:office:smarttags" w:element="metricconverter">
        <w:smartTagPr>
          <w:attr w:name="ProductID" w:val="5 km"/>
        </w:smartTagPr>
        <w:r w:rsidRPr="00A25511">
          <w:rPr>
            <w:rFonts w:ascii="Verdana" w:hAnsi="Verdana" w:cs="Arial"/>
            <w:sz w:val="18"/>
            <w:szCs w:val="18"/>
          </w:rPr>
          <w:t>5 km</w:t>
        </w:r>
      </w:smartTag>
      <w:r w:rsidR="00411625">
        <w:rPr>
          <w:rFonts w:ascii="Verdana" w:hAnsi="Verdana"/>
          <w:b/>
          <w:sz w:val="18"/>
          <w:szCs w:val="18"/>
        </w:rPr>
        <w:t xml:space="preserve"> </w:t>
      </w:r>
      <w:r w:rsidRPr="00A25511">
        <w:rPr>
          <w:rFonts w:ascii="Verdana" w:hAnsi="Verdana" w:cs="Arial"/>
          <w:sz w:val="18"/>
          <w:szCs w:val="18"/>
        </w:rPr>
        <w:t>od  siedziby</w:t>
      </w:r>
      <w:r w:rsidR="00A25511">
        <w:rPr>
          <w:rFonts w:ascii="Verdana" w:hAnsi="Verdana" w:cs="Arial"/>
          <w:sz w:val="18"/>
          <w:szCs w:val="18"/>
        </w:rPr>
        <w:t xml:space="preserve"> </w:t>
      </w:r>
      <w:r w:rsidRPr="00A25511">
        <w:rPr>
          <w:rFonts w:ascii="Verdana" w:hAnsi="Verdana" w:cs="Arial"/>
          <w:sz w:val="18"/>
          <w:szCs w:val="18"/>
        </w:rPr>
        <w:t>Zamawiającego.</w:t>
      </w:r>
    </w:p>
    <w:p w14:paraId="0CE6920F" w14:textId="4D047295" w:rsidR="00475B94" w:rsidRPr="00A25511" w:rsidRDefault="00475B94" w:rsidP="00D1347A">
      <w:pPr>
        <w:pStyle w:val="Bezodstpw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25511">
        <w:rPr>
          <w:rFonts w:ascii="Verdana" w:hAnsi="Verdana"/>
          <w:sz w:val="18"/>
          <w:szCs w:val="18"/>
        </w:rPr>
        <w:t xml:space="preserve">2. Jeżeli Wykonawca w ofercie cenowej 1 litra paliwa uwzględni stały </w:t>
      </w:r>
      <w:r w:rsidR="00D1347A">
        <w:rPr>
          <w:rFonts w:ascii="Verdana" w:hAnsi="Verdana"/>
          <w:sz w:val="18"/>
          <w:szCs w:val="18"/>
        </w:rPr>
        <w:t>opus</w:t>
      </w:r>
      <w:r w:rsidRPr="00A25511">
        <w:rPr>
          <w:rFonts w:ascii="Verdana" w:hAnsi="Verdana"/>
          <w:sz w:val="18"/>
          <w:szCs w:val="18"/>
        </w:rPr>
        <w:t xml:space="preserve">t, to </w:t>
      </w:r>
      <w:r w:rsidR="00D1347A">
        <w:rPr>
          <w:rFonts w:ascii="Verdana" w:hAnsi="Verdana"/>
          <w:sz w:val="18"/>
          <w:szCs w:val="18"/>
        </w:rPr>
        <w:t xml:space="preserve">jego </w:t>
      </w:r>
      <w:r w:rsidRPr="00A25511">
        <w:rPr>
          <w:rFonts w:ascii="Verdana" w:hAnsi="Verdana"/>
          <w:sz w:val="18"/>
          <w:szCs w:val="18"/>
        </w:rPr>
        <w:t>wysokość</w:t>
      </w:r>
      <w:r w:rsidR="00D1347A">
        <w:rPr>
          <w:rFonts w:ascii="Verdana" w:hAnsi="Verdana"/>
          <w:sz w:val="18"/>
          <w:szCs w:val="18"/>
        </w:rPr>
        <w:t xml:space="preserve"> </w:t>
      </w:r>
      <w:r w:rsidRPr="00A25511">
        <w:rPr>
          <w:rFonts w:ascii="Verdana" w:hAnsi="Verdana"/>
          <w:sz w:val="18"/>
          <w:szCs w:val="18"/>
        </w:rPr>
        <w:t xml:space="preserve">wpisuje w formularzu ofertowym. </w:t>
      </w:r>
      <w:r w:rsidR="00D1347A">
        <w:rPr>
          <w:rFonts w:ascii="Verdana" w:hAnsi="Verdana"/>
          <w:sz w:val="18"/>
          <w:szCs w:val="18"/>
        </w:rPr>
        <w:t>Opust</w:t>
      </w:r>
      <w:r w:rsidRPr="00A25511">
        <w:rPr>
          <w:rFonts w:ascii="Verdana" w:hAnsi="Verdana"/>
          <w:sz w:val="18"/>
          <w:szCs w:val="18"/>
        </w:rPr>
        <w:t xml:space="preserve"> ten będzie obowiązywał przez cały okres trwania</w:t>
      </w:r>
      <w:r w:rsidR="00411625">
        <w:rPr>
          <w:rFonts w:ascii="Verdana" w:hAnsi="Verdana"/>
          <w:sz w:val="18"/>
          <w:szCs w:val="18"/>
        </w:rPr>
        <w:t xml:space="preserve"> </w:t>
      </w:r>
      <w:r w:rsidRPr="00A25511">
        <w:rPr>
          <w:rFonts w:ascii="Verdana" w:hAnsi="Verdana"/>
          <w:sz w:val="18"/>
          <w:szCs w:val="18"/>
        </w:rPr>
        <w:t>umowy.</w:t>
      </w:r>
    </w:p>
    <w:p w14:paraId="6FE14754" w14:textId="27DBF378" w:rsidR="00475B94" w:rsidRPr="00A25511" w:rsidRDefault="00475B94" w:rsidP="00411625">
      <w:pPr>
        <w:pStyle w:val="Bezodstpw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25511">
        <w:rPr>
          <w:rFonts w:ascii="Verdana" w:hAnsi="Verdana"/>
          <w:sz w:val="18"/>
          <w:szCs w:val="18"/>
        </w:rPr>
        <w:t>3.</w:t>
      </w:r>
      <w:r w:rsidR="00411625">
        <w:rPr>
          <w:rFonts w:ascii="Verdana" w:hAnsi="Verdana"/>
          <w:sz w:val="18"/>
          <w:szCs w:val="18"/>
        </w:rPr>
        <w:t xml:space="preserve"> </w:t>
      </w:r>
      <w:r w:rsidRPr="00A25511">
        <w:rPr>
          <w:rFonts w:ascii="Verdana" w:hAnsi="Verdana"/>
          <w:sz w:val="18"/>
          <w:szCs w:val="18"/>
        </w:rPr>
        <w:t>Cena brutto, o której mowa w pkt. 1 stanowić będzie podstawę do wybrania oferty</w:t>
      </w:r>
      <w:r w:rsidR="00411625">
        <w:rPr>
          <w:rFonts w:ascii="Verdana" w:hAnsi="Verdana"/>
          <w:sz w:val="18"/>
          <w:szCs w:val="18"/>
        </w:rPr>
        <w:t xml:space="preserve">  </w:t>
      </w:r>
      <w:r w:rsidRPr="00A25511">
        <w:rPr>
          <w:rFonts w:ascii="Verdana" w:hAnsi="Verdana"/>
          <w:sz w:val="18"/>
          <w:szCs w:val="18"/>
        </w:rPr>
        <w:t xml:space="preserve">najkorzystniejszej. Zapłata za przedmiot zamówienia następować będzie zgodnie z cenami na stacji paliw w dniu tankowania pomniejszona o stały </w:t>
      </w:r>
      <w:r w:rsidR="00D1347A">
        <w:rPr>
          <w:rFonts w:ascii="Verdana" w:hAnsi="Verdana"/>
          <w:sz w:val="18"/>
          <w:szCs w:val="18"/>
        </w:rPr>
        <w:t>o</w:t>
      </w:r>
      <w:r w:rsidRPr="00A25511">
        <w:rPr>
          <w:rFonts w:ascii="Verdana" w:hAnsi="Verdana"/>
          <w:sz w:val="18"/>
          <w:szCs w:val="18"/>
        </w:rPr>
        <w:t>pust wskazany w ofercie.</w:t>
      </w:r>
    </w:p>
    <w:p w14:paraId="5FC1DBA9" w14:textId="33995A24" w:rsidR="00475B94" w:rsidRPr="00A25511" w:rsidRDefault="00475B94" w:rsidP="00A2551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25511">
        <w:rPr>
          <w:rFonts w:ascii="Verdana" w:hAnsi="Verdana"/>
          <w:sz w:val="18"/>
          <w:szCs w:val="18"/>
        </w:rPr>
        <w:t xml:space="preserve">4. </w:t>
      </w:r>
      <w:r w:rsidR="00411625">
        <w:rPr>
          <w:rFonts w:ascii="Verdana" w:hAnsi="Verdana"/>
          <w:sz w:val="18"/>
          <w:szCs w:val="18"/>
        </w:rPr>
        <w:t xml:space="preserve"> </w:t>
      </w:r>
      <w:r w:rsidRPr="00A25511">
        <w:rPr>
          <w:rFonts w:ascii="Verdana" w:hAnsi="Verdana"/>
          <w:sz w:val="18"/>
          <w:szCs w:val="18"/>
        </w:rPr>
        <w:t>Cena ma być wyrażona w złotych polskich z dokładnością do dwóch miejsc po przecinku.</w:t>
      </w:r>
    </w:p>
    <w:p w14:paraId="649835E9" w14:textId="7422B151" w:rsidR="005B49DB" w:rsidRDefault="00DC4666" w:rsidP="00411625">
      <w:pPr>
        <w:pStyle w:val="Bezodstpw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B00763" w:rsidRPr="00C527AC">
        <w:rPr>
          <w:rFonts w:ascii="Verdana" w:hAnsi="Verdana"/>
          <w:sz w:val="18"/>
          <w:szCs w:val="18"/>
        </w:rPr>
        <w:t xml:space="preserve">. Jeżeli została złożona oferta, której wybór prowadziłby do powstania u </w:t>
      </w:r>
      <w:r w:rsidR="00411625">
        <w:rPr>
          <w:rFonts w:ascii="Verdana" w:hAnsi="Verdana"/>
          <w:sz w:val="18"/>
          <w:szCs w:val="18"/>
        </w:rPr>
        <w:t>Z</w:t>
      </w:r>
      <w:r w:rsidR="00B00763" w:rsidRPr="00C527AC">
        <w:rPr>
          <w:rFonts w:ascii="Verdana" w:hAnsi="Verdana"/>
          <w:sz w:val="18"/>
          <w:szCs w:val="18"/>
        </w:rPr>
        <w:t>amawiającego obowiązku podatkowego zgodnie z ustawą z dnia 11 marca 2004 r. o podatku od towarów</w:t>
      </w:r>
      <w:r w:rsidR="00411625">
        <w:rPr>
          <w:rFonts w:ascii="Verdana" w:hAnsi="Verdana"/>
          <w:sz w:val="18"/>
          <w:szCs w:val="18"/>
        </w:rPr>
        <w:t xml:space="preserve"> </w:t>
      </w:r>
      <w:r w:rsidR="00B00763" w:rsidRPr="00C527AC">
        <w:rPr>
          <w:rFonts w:ascii="Verdana" w:hAnsi="Verdana"/>
          <w:sz w:val="18"/>
          <w:szCs w:val="18"/>
        </w:rPr>
        <w:t>i usług (Dz. U.</w:t>
      </w:r>
      <w:r w:rsidR="00411625">
        <w:rPr>
          <w:rFonts w:ascii="Verdana" w:hAnsi="Verdana"/>
          <w:sz w:val="18"/>
          <w:szCs w:val="18"/>
        </w:rPr>
        <w:t xml:space="preserve"> </w:t>
      </w:r>
      <w:r w:rsidR="00BD23B9">
        <w:rPr>
          <w:rFonts w:ascii="Verdana" w:hAnsi="Verdana"/>
          <w:sz w:val="18"/>
          <w:szCs w:val="18"/>
        </w:rPr>
        <w:t xml:space="preserve">      </w:t>
      </w:r>
      <w:r w:rsidR="00B00763" w:rsidRPr="00C527AC">
        <w:rPr>
          <w:rFonts w:ascii="Verdana" w:hAnsi="Verdana"/>
          <w:sz w:val="18"/>
          <w:szCs w:val="18"/>
        </w:rPr>
        <w:t>z 20</w:t>
      </w:r>
      <w:r w:rsidR="00B00763">
        <w:rPr>
          <w:rFonts w:ascii="Verdana" w:hAnsi="Verdana"/>
          <w:sz w:val="18"/>
          <w:szCs w:val="18"/>
        </w:rPr>
        <w:t>2</w:t>
      </w:r>
      <w:r w:rsidR="00BD23B9">
        <w:rPr>
          <w:rFonts w:ascii="Verdana" w:hAnsi="Verdana"/>
          <w:sz w:val="18"/>
          <w:szCs w:val="18"/>
        </w:rPr>
        <w:t>4</w:t>
      </w:r>
      <w:r w:rsidR="00B00763" w:rsidRPr="00C527AC">
        <w:rPr>
          <w:rFonts w:ascii="Verdana" w:hAnsi="Verdana"/>
          <w:sz w:val="18"/>
          <w:szCs w:val="18"/>
        </w:rPr>
        <w:t xml:space="preserve"> r. poz. </w:t>
      </w:r>
      <w:r w:rsidR="005B49DB">
        <w:rPr>
          <w:rFonts w:ascii="Verdana" w:hAnsi="Verdana"/>
          <w:sz w:val="18"/>
          <w:szCs w:val="18"/>
        </w:rPr>
        <w:t>3</w:t>
      </w:r>
      <w:r w:rsidR="00BD23B9">
        <w:rPr>
          <w:rFonts w:ascii="Verdana" w:hAnsi="Verdana"/>
          <w:sz w:val="18"/>
          <w:szCs w:val="18"/>
        </w:rPr>
        <w:t>6</w:t>
      </w:r>
      <w:r w:rsidR="005B49DB">
        <w:rPr>
          <w:rFonts w:ascii="Verdana" w:hAnsi="Verdana"/>
          <w:sz w:val="18"/>
          <w:szCs w:val="18"/>
        </w:rPr>
        <w:t>1 ze zm.</w:t>
      </w:r>
      <w:r w:rsidR="00B00763" w:rsidRPr="00C527AC">
        <w:rPr>
          <w:rFonts w:ascii="Verdana" w:hAnsi="Verdana"/>
          <w:sz w:val="18"/>
          <w:szCs w:val="18"/>
        </w:rPr>
        <w:t>), dla celów zastosowania kryterium ceny lub kosztu zamawiający dolicza</w:t>
      </w:r>
      <w:r w:rsidR="00411625">
        <w:rPr>
          <w:rFonts w:ascii="Verdana" w:hAnsi="Verdana"/>
          <w:sz w:val="18"/>
          <w:szCs w:val="18"/>
        </w:rPr>
        <w:t xml:space="preserve"> </w:t>
      </w:r>
      <w:r w:rsidR="00B00763" w:rsidRPr="00C527AC">
        <w:rPr>
          <w:rFonts w:ascii="Verdana" w:hAnsi="Verdana"/>
          <w:sz w:val="18"/>
          <w:szCs w:val="18"/>
        </w:rPr>
        <w:t>do</w:t>
      </w:r>
      <w:r w:rsidR="00B00763">
        <w:rPr>
          <w:rFonts w:ascii="Verdana" w:hAnsi="Verdana"/>
          <w:sz w:val="18"/>
          <w:szCs w:val="18"/>
        </w:rPr>
        <w:t xml:space="preserve"> </w:t>
      </w:r>
      <w:r w:rsidR="00B00763" w:rsidRPr="00C527AC">
        <w:rPr>
          <w:rFonts w:ascii="Verdana" w:hAnsi="Verdana"/>
          <w:sz w:val="18"/>
          <w:szCs w:val="18"/>
        </w:rPr>
        <w:t xml:space="preserve"> przedstawionej w tej ofercie ceny kwotę podatku od towarów i usług, którą miałby obowiązek </w:t>
      </w:r>
      <w:r w:rsidR="00B00763" w:rsidRPr="00DD7790">
        <w:rPr>
          <w:rFonts w:ascii="Verdana" w:hAnsi="Verdana"/>
          <w:sz w:val="18"/>
          <w:szCs w:val="18"/>
        </w:rPr>
        <w:t xml:space="preserve">rozliczyć. </w:t>
      </w:r>
    </w:p>
    <w:p w14:paraId="477004EB" w14:textId="023A6F02" w:rsidR="00B00763" w:rsidRPr="00DD7790" w:rsidRDefault="005B49DB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B00763" w:rsidRPr="00DD7790">
        <w:rPr>
          <w:rFonts w:ascii="Verdana" w:hAnsi="Verdana"/>
          <w:sz w:val="18"/>
          <w:szCs w:val="18"/>
        </w:rPr>
        <w:t>W ofercie, o której mowa w ust. 1, Wykonawca ma obowiązek:</w:t>
      </w:r>
    </w:p>
    <w:p w14:paraId="61B39469" w14:textId="696D292D" w:rsidR="00B00763" w:rsidRPr="00DD7790" w:rsidRDefault="00B00763" w:rsidP="00411625">
      <w:pPr>
        <w:pStyle w:val="Bezodstpw"/>
        <w:spacing w:line="276" w:lineRule="auto"/>
        <w:ind w:left="709" w:hanging="56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1) poinformowania </w:t>
      </w:r>
      <w:r w:rsidR="00411625">
        <w:rPr>
          <w:rFonts w:ascii="Verdana" w:hAnsi="Verdana" w:cs="Arial"/>
          <w:sz w:val="18"/>
          <w:szCs w:val="18"/>
        </w:rPr>
        <w:t>Z</w:t>
      </w:r>
      <w:r w:rsidRPr="00DD7790">
        <w:rPr>
          <w:rFonts w:ascii="Verdana" w:hAnsi="Verdana" w:cs="Arial"/>
          <w:sz w:val="18"/>
          <w:szCs w:val="18"/>
        </w:rPr>
        <w:t xml:space="preserve">amawiającego, że wybór jego oferty będzie prowadził do powstania </w:t>
      </w:r>
      <w:r w:rsidR="00411625">
        <w:rPr>
          <w:rFonts w:ascii="Verdana" w:hAnsi="Verdana" w:cs="Arial"/>
          <w:sz w:val="18"/>
          <w:szCs w:val="18"/>
        </w:rPr>
        <w:t xml:space="preserve">           </w:t>
      </w:r>
      <w:r w:rsidR="00BD23B9">
        <w:rPr>
          <w:rFonts w:ascii="Verdana" w:hAnsi="Verdana" w:cs="Arial"/>
          <w:sz w:val="18"/>
          <w:szCs w:val="18"/>
        </w:rPr>
        <w:t xml:space="preserve">    </w:t>
      </w:r>
      <w:r w:rsidR="00411625">
        <w:rPr>
          <w:rFonts w:ascii="Verdana" w:hAnsi="Verdana" w:cs="Arial"/>
          <w:sz w:val="18"/>
          <w:szCs w:val="18"/>
        </w:rPr>
        <w:t xml:space="preserve"> </w:t>
      </w:r>
      <w:r w:rsidRPr="00DD7790">
        <w:rPr>
          <w:rFonts w:ascii="Verdana" w:hAnsi="Verdana" w:cs="Arial"/>
          <w:sz w:val="18"/>
          <w:szCs w:val="18"/>
        </w:rPr>
        <w:t xml:space="preserve">u </w:t>
      </w:r>
      <w:r w:rsidR="00411625">
        <w:rPr>
          <w:rFonts w:ascii="Verdana" w:hAnsi="Verdana" w:cs="Arial"/>
          <w:sz w:val="18"/>
          <w:szCs w:val="18"/>
        </w:rPr>
        <w:t xml:space="preserve"> Z</w:t>
      </w:r>
      <w:r w:rsidRPr="00DD7790">
        <w:rPr>
          <w:rFonts w:ascii="Verdana" w:hAnsi="Verdana" w:cs="Arial"/>
          <w:sz w:val="18"/>
          <w:szCs w:val="18"/>
        </w:rPr>
        <w:t xml:space="preserve">amawiającego obowiązku podatkowego; </w:t>
      </w:r>
    </w:p>
    <w:p w14:paraId="6CE9BCB2" w14:textId="5DE2A435" w:rsidR="00B00763" w:rsidRPr="00DD7790" w:rsidRDefault="00B00763" w:rsidP="00411625">
      <w:pPr>
        <w:pStyle w:val="Bezodstpw"/>
        <w:spacing w:line="276" w:lineRule="auto"/>
        <w:ind w:left="709" w:hanging="56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2) wskazania nazwy (rodzaju) towaru lub usługi, których dostawa lub świadczenie będą prowadziły </w:t>
      </w:r>
      <w:r>
        <w:rPr>
          <w:rFonts w:ascii="Verdana" w:hAnsi="Verdana" w:cs="Arial"/>
          <w:sz w:val="18"/>
          <w:szCs w:val="18"/>
        </w:rPr>
        <w:t xml:space="preserve"> </w:t>
      </w:r>
      <w:r w:rsidRPr="00DD7790">
        <w:rPr>
          <w:rFonts w:ascii="Verdana" w:hAnsi="Verdana" w:cs="Arial"/>
          <w:sz w:val="18"/>
          <w:szCs w:val="18"/>
        </w:rPr>
        <w:t xml:space="preserve">do powstania obowiązku podatkowego; </w:t>
      </w:r>
    </w:p>
    <w:p w14:paraId="2EB324F9" w14:textId="2FDD07D0" w:rsidR="00B00763" w:rsidRPr="00DD7790" w:rsidRDefault="00B00763" w:rsidP="00411625">
      <w:pPr>
        <w:pStyle w:val="Bezodstpw"/>
        <w:spacing w:line="276" w:lineRule="auto"/>
        <w:ind w:left="709" w:hanging="56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3) wskazania wartości towaru lub usługi objętego obowiązkiem podatkowym </w:t>
      </w:r>
      <w:r w:rsidR="00411625">
        <w:rPr>
          <w:rFonts w:ascii="Verdana" w:hAnsi="Verdana" w:cs="Arial"/>
          <w:sz w:val="18"/>
          <w:szCs w:val="18"/>
        </w:rPr>
        <w:t>Z</w:t>
      </w:r>
      <w:r w:rsidRPr="00DD7790">
        <w:rPr>
          <w:rFonts w:ascii="Verdana" w:hAnsi="Verdana" w:cs="Arial"/>
          <w:sz w:val="18"/>
          <w:szCs w:val="18"/>
        </w:rPr>
        <w:t xml:space="preserve">amawiającego, </w:t>
      </w:r>
      <w:r w:rsidR="00411625">
        <w:rPr>
          <w:rFonts w:ascii="Verdana" w:hAnsi="Verdana" w:cs="Arial"/>
          <w:sz w:val="18"/>
          <w:szCs w:val="18"/>
        </w:rPr>
        <w:t xml:space="preserve"> </w:t>
      </w:r>
      <w:r w:rsidRPr="00DD7790">
        <w:rPr>
          <w:rFonts w:ascii="Verdana" w:hAnsi="Verdana" w:cs="Arial"/>
          <w:sz w:val="18"/>
          <w:szCs w:val="18"/>
        </w:rPr>
        <w:t xml:space="preserve">bez kwoty podatku; </w:t>
      </w:r>
    </w:p>
    <w:p w14:paraId="33EBBC43" w14:textId="121DDBAA" w:rsidR="00B00763" w:rsidRPr="00DD7790" w:rsidRDefault="00B00763" w:rsidP="00411625">
      <w:pPr>
        <w:pStyle w:val="Bezodstpw"/>
        <w:spacing w:line="276" w:lineRule="auto"/>
        <w:ind w:left="709" w:hanging="56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4) wskazania stawki podatku od towarów i usług, która zgodnie z wiedzą wykonawcy, będzie miała zastosowanie. </w:t>
      </w:r>
    </w:p>
    <w:p w14:paraId="2069AC18" w14:textId="715BAA37" w:rsidR="00B00763" w:rsidRDefault="00DC4666" w:rsidP="00D1347A">
      <w:pPr>
        <w:pStyle w:val="Bezodstpw"/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6</w:t>
      </w:r>
      <w:r w:rsidR="00B00763" w:rsidRPr="00DD7790">
        <w:rPr>
          <w:rFonts w:ascii="Verdana" w:hAnsi="Verdana" w:cs="Arial"/>
          <w:sz w:val="18"/>
          <w:szCs w:val="18"/>
        </w:rPr>
        <w:t xml:space="preserve">. Wzór Formularza </w:t>
      </w:r>
      <w:r w:rsidR="00411625">
        <w:rPr>
          <w:rFonts w:ascii="Verdana" w:hAnsi="Verdana" w:cs="Arial"/>
          <w:sz w:val="18"/>
          <w:szCs w:val="18"/>
        </w:rPr>
        <w:t>o</w:t>
      </w:r>
      <w:r w:rsidR="00B00763" w:rsidRPr="00DD7790">
        <w:rPr>
          <w:rFonts w:ascii="Verdana" w:hAnsi="Verdana" w:cs="Arial"/>
          <w:sz w:val="18"/>
          <w:szCs w:val="18"/>
        </w:rPr>
        <w:t xml:space="preserve">fertowego został opracowany przy założeniu, iż wybór oferty nie będzie prowadzić do powstania u Zamawiającego obowiązku podatkowego w zakresie podatku VAT. </w:t>
      </w:r>
      <w:r w:rsidR="00D1347A">
        <w:rPr>
          <w:rFonts w:ascii="Verdana" w:hAnsi="Verdana" w:cs="Arial"/>
          <w:sz w:val="18"/>
          <w:szCs w:val="18"/>
        </w:rPr>
        <w:t xml:space="preserve">   </w:t>
      </w:r>
      <w:r w:rsidR="00BD23B9">
        <w:rPr>
          <w:rFonts w:ascii="Verdana" w:hAnsi="Verdana" w:cs="Arial"/>
          <w:sz w:val="18"/>
          <w:szCs w:val="18"/>
        </w:rPr>
        <w:t xml:space="preserve">    </w:t>
      </w:r>
      <w:r w:rsidR="00B00763" w:rsidRPr="00DD7790">
        <w:rPr>
          <w:rFonts w:ascii="Verdana" w:hAnsi="Verdana" w:cs="Arial"/>
          <w:sz w:val="18"/>
          <w:szCs w:val="18"/>
        </w:rPr>
        <w:t>W przypadku, gdy Wykonawca zobowiązany jest złożyć oświadczenie o powstaniu</w:t>
      </w:r>
      <w:r w:rsidR="00BD23B9">
        <w:rPr>
          <w:rFonts w:ascii="Verdana" w:hAnsi="Verdana" w:cs="Arial"/>
          <w:sz w:val="18"/>
          <w:szCs w:val="18"/>
        </w:rPr>
        <w:t xml:space="preserve">                               </w:t>
      </w:r>
      <w:r w:rsidR="00B00763" w:rsidRPr="00DD7790">
        <w:rPr>
          <w:rFonts w:ascii="Verdana" w:hAnsi="Verdana" w:cs="Arial"/>
          <w:sz w:val="18"/>
          <w:szCs w:val="18"/>
        </w:rPr>
        <w:t xml:space="preserve">u Zamawiającego obowiązku podatkowego, to winien odpowiednio zmodyfikować treść formularza. </w:t>
      </w:r>
    </w:p>
    <w:p w14:paraId="1DB49ACF" w14:textId="12E00F9A" w:rsidR="008603F6" w:rsidRPr="00BD23B9" w:rsidRDefault="001164BA" w:rsidP="00DC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</w:p>
    <w:p w14:paraId="660FD6DE" w14:textId="6F98D1BF" w:rsidR="00E01703" w:rsidRDefault="00DC4666" w:rsidP="00BD23B9">
      <w:pPr>
        <w:pStyle w:val="Bezodstpw"/>
        <w:spacing w:line="276" w:lineRule="auto"/>
        <w:ind w:left="284" w:hanging="426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XX. OPIS KRYTERIÓW</w:t>
      </w:r>
      <w:r w:rsidR="00D1347A">
        <w:rPr>
          <w:rFonts w:ascii="Verdana" w:hAnsi="Verdana"/>
          <w:b/>
          <w:bCs/>
          <w:sz w:val="18"/>
          <w:szCs w:val="18"/>
        </w:rPr>
        <w:t>,</w:t>
      </w:r>
      <w:r>
        <w:rPr>
          <w:rFonts w:ascii="Verdana" w:hAnsi="Verdana"/>
          <w:b/>
          <w:bCs/>
          <w:sz w:val="18"/>
          <w:szCs w:val="18"/>
        </w:rPr>
        <w:t xml:space="preserve"> KTÓRYMI ZAMAWIAJĄCY BĘDZIE SIĘ KIEROWAŁ PRZY WYBORZE</w:t>
      </w:r>
      <w:r w:rsidR="00BD23B9">
        <w:rPr>
          <w:rFonts w:ascii="Verdana" w:hAnsi="Verdana"/>
          <w:b/>
          <w:bCs/>
          <w:sz w:val="18"/>
          <w:szCs w:val="18"/>
        </w:rPr>
        <w:t xml:space="preserve">  </w:t>
      </w:r>
      <w:r>
        <w:rPr>
          <w:rFonts w:ascii="Verdana" w:hAnsi="Verdana"/>
          <w:b/>
          <w:bCs/>
          <w:sz w:val="18"/>
          <w:szCs w:val="18"/>
        </w:rPr>
        <w:t>OFERTY WRAZ Z PODANIEM WAG TYCH KRYTERIÓW I SPOSOBU OCENY OFERT</w:t>
      </w:r>
    </w:p>
    <w:p w14:paraId="470E41E2" w14:textId="77777777" w:rsidR="00280457" w:rsidRPr="003342EE" w:rsidRDefault="00280457" w:rsidP="003342E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FC8BE6" w14:textId="7C6FEC82" w:rsidR="00B00763" w:rsidRDefault="00B00763" w:rsidP="00D1347A">
      <w:pPr>
        <w:pStyle w:val="Bezodstpw"/>
        <w:spacing w:line="276" w:lineRule="auto"/>
        <w:ind w:left="284" w:hanging="284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>1. Przy wyborze najkorzystniejszej oferty Zamawiający będzie się kierował następującymi kryteriami</w:t>
      </w:r>
      <w:r w:rsidR="00D1347A">
        <w:rPr>
          <w:rFonts w:ascii="Verdana" w:hAnsi="Verdana"/>
          <w:sz w:val="18"/>
          <w:szCs w:val="18"/>
          <w:lang w:eastAsia="pl-PL"/>
        </w:rPr>
        <w:t xml:space="preserve"> (</w:t>
      </w:r>
      <w:r w:rsidRPr="00E309D7">
        <w:rPr>
          <w:rFonts w:ascii="Verdana" w:hAnsi="Verdana"/>
          <w:sz w:val="18"/>
          <w:szCs w:val="18"/>
          <w:lang w:eastAsia="pl-PL"/>
        </w:rPr>
        <w:t>oceny ofert</w:t>
      </w:r>
      <w:r>
        <w:rPr>
          <w:rFonts w:ascii="Verdana" w:hAnsi="Verdana"/>
          <w:sz w:val="18"/>
          <w:szCs w:val="18"/>
          <w:lang w:eastAsia="pl-PL"/>
        </w:rPr>
        <w:t xml:space="preserve"> dla części nr 1 i części nr 2</w:t>
      </w:r>
      <w:r w:rsidR="00D1347A">
        <w:rPr>
          <w:rFonts w:ascii="Verdana" w:hAnsi="Verdana"/>
          <w:sz w:val="18"/>
          <w:szCs w:val="18"/>
          <w:lang w:eastAsia="pl-PL"/>
        </w:rPr>
        <w:t>)</w:t>
      </w:r>
    </w:p>
    <w:p w14:paraId="368FBC9D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4343A681" w14:textId="17E3259C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 xml:space="preserve">Cena (C) </w:t>
      </w:r>
      <w:r w:rsidR="00DE128A">
        <w:rPr>
          <w:rFonts w:ascii="Verdana" w:hAnsi="Verdana"/>
          <w:sz w:val="18"/>
          <w:szCs w:val="18"/>
          <w:lang w:eastAsia="pl-PL"/>
        </w:rPr>
        <w:t>-</w:t>
      </w:r>
      <w:r w:rsidRPr="00E309D7">
        <w:rPr>
          <w:rFonts w:ascii="Verdana" w:hAnsi="Verdana"/>
          <w:sz w:val="18"/>
          <w:szCs w:val="18"/>
          <w:lang w:eastAsia="pl-PL"/>
        </w:rPr>
        <w:t xml:space="preserve"> waga kryterium </w:t>
      </w:r>
      <w:r w:rsidR="007870FF">
        <w:rPr>
          <w:rFonts w:ascii="Verdana" w:hAnsi="Verdana"/>
          <w:sz w:val="18"/>
          <w:szCs w:val="18"/>
          <w:lang w:eastAsia="pl-PL"/>
        </w:rPr>
        <w:t>4</w:t>
      </w:r>
      <w:r w:rsidRPr="00E309D7">
        <w:rPr>
          <w:rFonts w:ascii="Verdana" w:hAnsi="Verdana"/>
          <w:sz w:val="18"/>
          <w:szCs w:val="18"/>
          <w:lang w:eastAsia="pl-PL"/>
        </w:rPr>
        <w:t>0</w:t>
      </w:r>
      <w:r w:rsidR="004501F5">
        <w:rPr>
          <w:rFonts w:ascii="Verdana" w:hAnsi="Verdana"/>
          <w:sz w:val="18"/>
          <w:szCs w:val="18"/>
          <w:lang w:eastAsia="pl-PL"/>
        </w:rPr>
        <w:t xml:space="preserve"> pkt</w:t>
      </w:r>
      <w:r w:rsidRPr="00E309D7">
        <w:rPr>
          <w:rFonts w:ascii="Verdana" w:hAnsi="Verdana"/>
          <w:sz w:val="18"/>
          <w:szCs w:val="18"/>
          <w:lang w:eastAsia="pl-PL"/>
        </w:rPr>
        <w:t>;</w:t>
      </w:r>
    </w:p>
    <w:p w14:paraId="1F9FA874" w14:textId="242F00A3" w:rsidR="00DC4666" w:rsidRDefault="00DC4666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="00D1347A">
        <w:rPr>
          <w:rFonts w:ascii="Verdana" w:hAnsi="Verdana"/>
          <w:sz w:val="18"/>
          <w:szCs w:val="18"/>
          <w:lang w:eastAsia="pl-PL"/>
        </w:rPr>
        <w:t>O</w:t>
      </w:r>
      <w:r>
        <w:rPr>
          <w:rFonts w:ascii="Verdana" w:hAnsi="Verdana"/>
          <w:sz w:val="18"/>
          <w:szCs w:val="18"/>
          <w:lang w:eastAsia="pl-PL"/>
        </w:rPr>
        <w:t>pust (</w:t>
      </w:r>
      <w:r w:rsidR="00D1347A">
        <w:rPr>
          <w:rFonts w:ascii="Verdana" w:hAnsi="Verdana"/>
          <w:sz w:val="18"/>
          <w:szCs w:val="18"/>
          <w:lang w:eastAsia="pl-PL"/>
        </w:rPr>
        <w:t>O</w:t>
      </w:r>
      <w:r>
        <w:rPr>
          <w:rFonts w:ascii="Verdana" w:hAnsi="Verdana"/>
          <w:sz w:val="18"/>
          <w:szCs w:val="18"/>
          <w:lang w:eastAsia="pl-PL"/>
        </w:rPr>
        <w:t>)</w:t>
      </w:r>
      <w:r w:rsidR="00DE128A">
        <w:rPr>
          <w:rFonts w:ascii="Verdana" w:hAnsi="Verdana"/>
          <w:sz w:val="18"/>
          <w:szCs w:val="18"/>
          <w:lang w:eastAsia="pl-PL"/>
        </w:rPr>
        <w:t xml:space="preserve"> </w:t>
      </w:r>
      <w:r>
        <w:rPr>
          <w:rFonts w:ascii="Verdana" w:hAnsi="Verdana"/>
          <w:sz w:val="18"/>
          <w:szCs w:val="18"/>
          <w:lang w:eastAsia="pl-PL"/>
        </w:rPr>
        <w:t>-</w:t>
      </w:r>
      <w:r w:rsidR="00CF7969">
        <w:rPr>
          <w:rFonts w:ascii="Verdana" w:hAnsi="Verdana"/>
          <w:sz w:val="18"/>
          <w:szCs w:val="18"/>
          <w:lang w:eastAsia="pl-PL"/>
        </w:rPr>
        <w:t xml:space="preserve"> </w:t>
      </w:r>
      <w:r>
        <w:rPr>
          <w:rFonts w:ascii="Verdana" w:hAnsi="Verdana"/>
          <w:sz w:val="18"/>
          <w:szCs w:val="18"/>
          <w:lang w:eastAsia="pl-PL"/>
        </w:rPr>
        <w:t xml:space="preserve">waga kryterium </w:t>
      </w:r>
      <w:r w:rsidR="007870FF">
        <w:rPr>
          <w:rFonts w:ascii="Verdana" w:hAnsi="Verdana"/>
          <w:sz w:val="18"/>
          <w:szCs w:val="18"/>
          <w:lang w:eastAsia="pl-PL"/>
        </w:rPr>
        <w:t>6</w:t>
      </w:r>
      <w:r>
        <w:rPr>
          <w:rFonts w:ascii="Verdana" w:hAnsi="Verdana"/>
          <w:sz w:val="18"/>
          <w:szCs w:val="18"/>
          <w:lang w:eastAsia="pl-PL"/>
        </w:rPr>
        <w:t>0 pkt;</w:t>
      </w:r>
    </w:p>
    <w:p w14:paraId="15578A0B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5A57800B" w14:textId="77777777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>2. Zasady oceny ofert w poszczególnych kryteriach:</w:t>
      </w:r>
    </w:p>
    <w:p w14:paraId="69D7FABD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1DBB0F36" w14:textId="33548AA2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</w:t>
      </w:r>
      <w:r w:rsidR="00772CAD">
        <w:rPr>
          <w:rFonts w:ascii="Verdana" w:hAnsi="Verdana"/>
          <w:sz w:val="18"/>
          <w:szCs w:val="18"/>
          <w:lang w:eastAsia="pl-PL"/>
        </w:rPr>
        <w:t xml:space="preserve">a) </w:t>
      </w:r>
      <w:r>
        <w:rPr>
          <w:rFonts w:ascii="Verdana" w:hAnsi="Verdana"/>
          <w:sz w:val="18"/>
          <w:szCs w:val="18"/>
          <w:lang w:eastAsia="pl-PL"/>
        </w:rPr>
        <w:t xml:space="preserve"> </w:t>
      </w:r>
      <w:r w:rsidRPr="00E309D7">
        <w:rPr>
          <w:rFonts w:ascii="Verdana" w:hAnsi="Verdana"/>
          <w:sz w:val="18"/>
          <w:szCs w:val="18"/>
          <w:lang w:eastAsia="pl-PL"/>
        </w:rPr>
        <w:t xml:space="preserve">Cena (C) – waga </w:t>
      </w:r>
      <w:r w:rsidR="007870FF">
        <w:rPr>
          <w:rFonts w:ascii="Verdana" w:hAnsi="Verdana"/>
          <w:sz w:val="18"/>
          <w:szCs w:val="18"/>
          <w:lang w:eastAsia="pl-PL"/>
        </w:rPr>
        <w:t>4</w:t>
      </w:r>
      <w:r w:rsidRPr="00E309D7">
        <w:rPr>
          <w:rFonts w:ascii="Verdana" w:hAnsi="Verdana"/>
          <w:sz w:val="18"/>
          <w:szCs w:val="18"/>
          <w:lang w:eastAsia="pl-PL"/>
        </w:rPr>
        <w:t>0</w:t>
      </w:r>
      <w:r w:rsidR="004501F5">
        <w:rPr>
          <w:rFonts w:ascii="Verdana" w:hAnsi="Verdana"/>
          <w:sz w:val="18"/>
          <w:szCs w:val="18"/>
          <w:lang w:eastAsia="pl-PL"/>
        </w:rPr>
        <w:t xml:space="preserve"> pkt</w:t>
      </w:r>
    </w:p>
    <w:p w14:paraId="2C434955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2C611CFE" w14:textId="3448A6F1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                  </w:t>
      </w:r>
      <w:r w:rsidR="00772CAD">
        <w:rPr>
          <w:rFonts w:ascii="Verdana" w:hAnsi="Verdana"/>
          <w:sz w:val="18"/>
          <w:szCs w:val="18"/>
          <w:lang w:eastAsia="pl-PL"/>
        </w:rPr>
        <w:t xml:space="preserve">   </w:t>
      </w:r>
      <w:r w:rsidR="00CF7969">
        <w:rPr>
          <w:rFonts w:ascii="Verdana" w:hAnsi="Verdana"/>
          <w:sz w:val="18"/>
          <w:szCs w:val="18"/>
          <w:lang w:eastAsia="pl-PL"/>
        </w:rPr>
        <w:t xml:space="preserve"> </w:t>
      </w:r>
      <w:r w:rsidR="00D1347A">
        <w:rPr>
          <w:rFonts w:ascii="Verdana" w:hAnsi="Verdana"/>
          <w:sz w:val="18"/>
          <w:szCs w:val="18"/>
          <w:lang w:eastAsia="pl-PL"/>
        </w:rPr>
        <w:t>C</w:t>
      </w:r>
      <w:r w:rsidR="00DE128A">
        <w:rPr>
          <w:rFonts w:ascii="Verdana" w:hAnsi="Verdana"/>
          <w:sz w:val="18"/>
          <w:szCs w:val="18"/>
          <w:lang w:eastAsia="pl-PL"/>
        </w:rPr>
        <w:t xml:space="preserve"> </w:t>
      </w:r>
      <w:r w:rsidR="00772CAD" w:rsidRPr="00D1347A">
        <w:rPr>
          <w:rFonts w:ascii="Verdana" w:hAnsi="Verdana"/>
          <w:sz w:val="16"/>
          <w:szCs w:val="16"/>
          <w:lang w:eastAsia="pl-PL"/>
        </w:rPr>
        <w:t>min.</w:t>
      </w:r>
    </w:p>
    <w:p w14:paraId="24A21152" w14:textId="4D5742D7" w:rsidR="00B00763" w:rsidRPr="00E309D7" w:rsidRDefault="00772CAD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="00CF7969">
        <w:rPr>
          <w:rFonts w:ascii="Verdana" w:hAnsi="Verdana"/>
          <w:sz w:val="18"/>
          <w:szCs w:val="18"/>
          <w:lang w:eastAsia="pl-PL"/>
        </w:rPr>
        <w:t xml:space="preserve">   </w:t>
      </w:r>
      <w:r w:rsidR="00B00763" w:rsidRPr="00E309D7">
        <w:rPr>
          <w:rFonts w:ascii="Verdana" w:hAnsi="Verdana"/>
          <w:sz w:val="18"/>
          <w:szCs w:val="18"/>
          <w:lang w:eastAsia="pl-PL"/>
        </w:rPr>
        <w:t>C =</w:t>
      </w:r>
      <w:r w:rsidR="00D1347A">
        <w:rPr>
          <w:rFonts w:ascii="Verdana" w:hAnsi="Verdana"/>
          <w:sz w:val="18"/>
          <w:szCs w:val="18"/>
          <w:lang w:eastAsia="pl-PL"/>
        </w:rPr>
        <w:t xml:space="preserve"> </w:t>
      </w:r>
      <w:r w:rsidR="00B00763" w:rsidRPr="00E309D7">
        <w:rPr>
          <w:rFonts w:ascii="Verdana" w:hAnsi="Verdana"/>
          <w:sz w:val="18"/>
          <w:szCs w:val="18"/>
          <w:lang w:eastAsia="pl-PL"/>
        </w:rPr>
        <w:t>------------------</w:t>
      </w:r>
      <w:r w:rsidR="00A61640">
        <w:rPr>
          <w:rFonts w:ascii="Verdana" w:hAnsi="Verdana"/>
          <w:sz w:val="18"/>
          <w:szCs w:val="18"/>
          <w:lang w:eastAsia="pl-PL"/>
        </w:rPr>
        <w:t xml:space="preserve"> </w:t>
      </w:r>
      <w:r w:rsidR="00B00763" w:rsidRPr="00E309D7">
        <w:rPr>
          <w:rFonts w:ascii="Verdana" w:hAnsi="Verdana"/>
          <w:sz w:val="18"/>
          <w:szCs w:val="18"/>
          <w:lang w:eastAsia="pl-PL"/>
        </w:rPr>
        <w:t xml:space="preserve">x </w:t>
      </w:r>
      <w:r w:rsidR="007870FF">
        <w:rPr>
          <w:rFonts w:ascii="Verdana" w:hAnsi="Verdana"/>
          <w:sz w:val="18"/>
          <w:szCs w:val="18"/>
          <w:lang w:eastAsia="pl-PL"/>
        </w:rPr>
        <w:t>4</w:t>
      </w:r>
      <w:r w:rsidR="00B00763" w:rsidRPr="00E309D7">
        <w:rPr>
          <w:rFonts w:ascii="Verdana" w:hAnsi="Verdana"/>
          <w:sz w:val="18"/>
          <w:szCs w:val="18"/>
          <w:lang w:eastAsia="pl-PL"/>
        </w:rPr>
        <w:t xml:space="preserve">0 </w:t>
      </w:r>
    </w:p>
    <w:p w14:paraId="04059B35" w14:textId="623934AE" w:rsidR="00772CAD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               </w:t>
      </w:r>
      <w:r w:rsidR="00772CAD">
        <w:rPr>
          <w:rFonts w:ascii="Verdana" w:hAnsi="Verdana"/>
          <w:sz w:val="18"/>
          <w:szCs w:val="18"/>
          <w:lang w:eastAsia="pl-PL"/>
        </w:rPr>
        <w:t xml:space="preserve">    </w:t>
      </w:r>
      <w:r w:rsidR="00CF7969">
        <w:rPr>
          <w:rFonts w:ascii="Verdana" w:hAnsi="Verdana"/>
          <w:sz w:val="18"/>
          <w:szCs w:val="18"/>
          <w:lang w:eastAsia="pl-PL"/>
        </w:rPr>
        <w:t xml:space="preserve">   </w:t>
      </w:r>
      <w:r w:rsidR="00D1347A">
        <w:rPr>
          <w:rFonts w:ascii="Verdana" w:hAnsi="Verdana"/>
          <w:sz w:val="18"/>
          <w:szCs w:val="18"/>
          <w:lang w:eastAsia="pl-PL"/>
        </w:rPr>
        <w:t>C</w:t>
      </w:r>
      <w:r w:rsidRPr="00E309D7">
        <w:rPr>
          <w:rFonts w:ascii="Verdana" w:hAnsi="Verdana"/>
          <w:sz w:val="18"/>
          <w:szCs w:val="18"/>
          <w:lang w:eastAsia="pl-PL"/>
        </w:rPr>
        <w:t xml:space="preserve"> </w:t>
      </w:r>
      <w:proofErr w:type="spellStart"/>
      <w:r w:rsidR="00772CAD" w:rsidRPr="00D1347A">
        <w:rPr>
          <w:rFonts w:ascii="Verdana" w:hAnsi="Verdana"/>
          <w:sz w:val="16"/>
          <w:szCs w:val="16"/>
          <w:lang w:eastAsia="pl-PL"/>
        </w:rPr>
        <w:t>bad</w:t>
      </w:r>
      <w:proofErr w:type="spellEnd"/>
      <w:r w:rsidR="00772CAD" w:rsidRPr="00D1347A">
        <w:rPr>
          <w:rFonts w:ascii="Verdana" w:hAnsi="Verdana"/>
          <w:sz w:val="16"/>
          <w:szCs w:val="16"/>
          <w:lang w:eastAsia="pl-PL"/>
        </w:rPr>
        <w:t>.</w:t>
      </w:r>
    </w:p>
    <w:p w14:paraId="0F762F10" w14:textId="19ED575D" w:rsidR="00772CAD" w:rsidRDefault="00DE128A" w:rsidP="00DE128A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="00772CAD">
        <w:rPr>
          <w:rFonts w:ascii="Verdana" w:hAnsi="Verdana"/>
          <w:sz w:val="18"/>
          <w:szCs w:val="18"/>
          <w:lang w:eastAsia="pl-PL"/>
        </w:rPr>
        <w:t>gdzie:</w:t>
      </w:r>
    </w:p>
    <w:p w14:paraId="23FB76B8" w14:textId="400EE8E9" w:rsidR="00772CAD" w:rsidRDefault="00772CAD" w:rsidP="00DE128A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C – ilość punktów w kryterium cena</w:t>
      </w:r>
    </w:p>
    <w:p w14:paraId="338D3C34" w14:textId="154B5770" w:rsidR="00772CAD" w:rsidRDefault="00772CAD" w:rsidP="00DE128A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C</w:t>
      </w:r>
      <w:r w:rsidR="00DE128A">
        <w:rPr>
          <w:rFonts w:ascii="Verdana" w:hAnsi="Verdana"/>
          <w:sz w:val="18"/>
          <w:szCs w:val="18"/>
          <w:lang w:eastAsia="pl-PL"/>
        </w:rPr>
        <w:t xml:space="preserve"> </w:t>
      </w:r>
      <w:r w:rsidRPr="00DE128A">
        <w:rPr>
          <w:rFonts w:ascii="Verdana" w:hAnsi="Verdana"/>
          <w:sz w:val="16"/>
          <w:szCs w:val="16"/>
          <w:lang w:eastAsia="pl-PL"/>
        </w:rPr>
        <w:t>min</w:t>
      </w:r>
      <w:r w:rsidR="00DE128A" w:rsidRPr="00DE128A">
        <w:rPr>
          <w:rFonts w:ascii="Verdana" w:hAnsi="Verdana"/>
          <w:sz w:val="16"/>
          <w:szCs w:val="16"/>
          <w:lang w:eastAsia="pl-PL"/>
        </w:rPr>
        <w:t>.</w:t>
      </w:r>
      <w:r w:rsidRPr="00DE128A">
        <w:rPr>
          <w:rFonts w:ascii="Verdana" w:hAnsi="Verdana"/>
          <w:sz w:val="14"/>
          <w:szCs w:val="14"/>
          <w:lang w:eastAsia="pl-PL"/>
        </w:rPr>
        <w:t xml:space="preserve"> </w:t>
      </w:r>
      <w:r>
        <w:rPr>
          <w:rFonts w:ascii="Verdana" w:hAnsi="Verdana"/>
          <w:sz w:val="18"/>
          <w:szCs w:val="18"/>
          <w:lang w:eastAsia="pl-PL"/>
        </w:rPr>
        <w:t>– najniższa cena spośród ofert nie podlegających odrzuceniu</w:t>
      </w:r>
    </w:p>
    <w:p w14:paraId="4273D9A4" w14:textId="3C3ACAA6" w:rsidR="00B00763" w:rsidRDefault="00772CAD" w:rsidP="00DE128A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C </w:t>
      </w:r>
      <w:proofErr w:type="spellStart"/>
      <w:r w:rsidRPr="00DE128A">
        <w:rPr>
          <w:rFonts w:ascii="Verdana" w:hAnsi="Verdana"/>
          <w:sz w:val="16"/>
          <w:szCs w:val="16"/>
          <w:lang w:eastAsia="pl-PL"/>
        </w:rPr>
        <w:t>bad</w:t>
      </w:r>
      <w:proofErr w:type="spellEnd"/>
      <w:r w:rsidRPr="00DE128A">
        <w:rPr>
          <w:rFonts w:ascii="Verdana" w:hAnsi="Verdana"/>
          <w:sz w:val="16"/>
          <w:szCs w:val="16"/>
          <w:lang w:eastAsia="pl-PL"/>
        </w:rPr>
        <w:t>.</w:t>
      </w:r>
      <w:r>
        <w:rPr>
          <w:rFonts w:ascii="Verdana" w:hAnsi="Verdana"/>
          <w:sz w:val="18"/>
          <w:szCs w:val="18"/>
          <w:lang w:eastAsia="pl-PL"/>
        </w:rPr>
        <w:t xml:space="preserve"> – cena oferty badanej</w:t>
      </w:r>
    </w:p>
    <w:p w14:paraId="464AAA24" w14:textId="77777777" w:rsidR="00772CAD" w:rsidRPr="00E309D7" w:rsidRDefault="00772CAD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17528301" w14:textId="7EBD5783" w:rsidR="00772CAD" w:rsidRDefault="00772CAD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772CAD">
        <w:rPr>
          <w:rFonts w:ascii="Verdana" w:hAnsi="Verdana"/>
          <w:sz w:val="18"/>
          <w:szCs w:val="18"/>
          <w:lang w:eastAsia="pl-PL"/>
        </w:rPr>
        <w:t xml:space="preserve">  </w:t>
      </w:r>
      <w:r>
        <w:rPr>
          <w:rFonts w:ascii="Verdana" w:hAnsi="Verdana"/>
          <w:sz w:val="18"/>
          <w:szCs w:val="18"/>
          <w:lang w:eastAsia="pl-PL"/>
        </w:rPr>
        <w:t xml:space="preserve">b) </w:t>
      </w:r>
      <w:r w:rsidRPr="00772CAD">
        <w:rPr>
          <w:rFonts w:ascii="Verdana" w:hAnsi="Verdana"/>
          <w:sz w:val="18"/>
          <w:szCs w:val="18"/>
          <w:lang w:eastAsia="pl-PL"/>
        </w:rPr>
        <w:t xml:space="preserve"> </w:t>
      </w:r>
      <w:r w:rsidR="00DE128A">
        <w:rPr>
          <w:rFonts w:ascii="Verdana" w:hAnsi="Verdana"/>
          <w:sz w:val="18"/>
          <w:szCs w:val="18"/>
          <w:lang w:eastAsia="pl-PL"/>
        </w:rPr>
        <w:t>O</w:t>
      </w:r>
      <w:r w:rsidR="00CF68AB">
        <w:rPr>
          <w:rFonts w:ascii="Verdana" w:hAnsi="Verdana"/>
          <w:sz w:val="18"/>
          <w:szCs w:val="18"/>
          <w:lang w:eastAsia="pl-PL"/>
        </w:rPr>
        <w:t>pust</w:t>
      </w:r>
      <w:r>
        <w:rPr>
          <w:rFonts w:ascii="Verdana" w:hAnsi="Verdana"/>
          <w:sz w:val="18"/>
          <w:szCs w:val="18"/>
          <w:lang w:eastAsia="pl-PL"/>
        </w:rPr>
        <w:t xml:space="preserve"> (</w:t>
      </w:r>
      <w:r w:rsidR="00DE128A">
        <w:rPr>
          <w:rFonts w:ascii="Verdana" w:hAnsi="Verdana"/>
          <w:sz w:val="18"/>
          <w:szCs w:val="18"/>
          <w:lang w:eastAsia="pl-PL"/>
        </w:rPr>
        <w:t>O</w:t>
      </w:r>
      <w:r>
        <w:rPr>
          <w:rFonts w:ascii="Verdana" w:hAnsi="Verdana"/>
          <w:sz w:val="18"/>
          <w:szCs w:val="18"/>
          <w:lang w:eastAsia="pl-PL"/>
        </w:rPr>
        <w:t xml:space="preserve">) – waga </w:t>
      </w:r>
      <w:r w:rsidR="007870FF">
        <w:rPr>
          <w:rFonts w:ascii="Verdana" w:hAnsi="Verdana"/>
          <w:sz w:val="18"/>
          <w:szCs w:val="18"/>
          <w:lang w:eastAsia="pl-PL"/>
        </w:rPr>
        <w:t>6</w:t>
      </w:r>
      <w:r>
        <w:rPr>
          <w:rFonts w:ascii="Verdana" w:hAnsi="Verdana"/>
          <w:sz w:val="18"/>
          <w:szCs w:val="18"/>
          <w:lang w:eastAsia="pl-PL"/>
        </w:rPr>
        <w:t>0 pkt</w:t>
      </w:r>
    </w:p>
    <w:p w14:paraId="101A221D" w14:textId="559B6DCD" w:rsidR="00772CAD" w:rsidRDefault="00772CAD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673F669C" w14:textId="1A591C6E" w:rsidR="00772CAD" w:rsidRPr="00E309D7" w:rsidRDefault="00772CAD" w:rsidP="00772CAD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</w:t>
      </w:r>
      <w:r w:rsidRPr="00E309D7">
        <w:rPr>
          <w:rFonts w:ascii="Verdana" w:hAnsi="Verdana"/>
          <w:sz w:val="18"/>
          <w:szCs w:val="18"/>
          <w:lang w:eastAsia="pl-PL"/>
        </w:rPr>
        <w:t xml:space="preserve">              </w:t>
      </w:r>
      <w:r w:rsidR="00DE128A">
        <w:rPr>
          <w:rFonts w:ascii="Verdana" w:hAnsi="Verdana"/>
          <w:sz w:val="18"/>
          <w:szCs w:val="18"/>
          <w:lang w:eastAsia="pl-PL"/>
        </w:rPr>
        <w:t>O</w:t>
      </w:r>
      <w:r>
        <w:rPr>
          <w:rFonts w:ascii="Verdana" w:hAnsi="Verdana"/>
          <w:sz w:val="18"/>
          <w:szCs w:val="18"/>
          <w:lang w:eastAsia="pl-PL"/>
        </w:rPr>
        <w:t xml:space="preserve"> </w:t>
      </w:r>
      <w:r w:rsidR="00DE128A" w:rsidRPr="00DE128A">
        <w:rPr>
          <w:rFonts w:ascii="Verdana" w:hAnsi="Verdana"/>
          <w:sz w:val="16"/>
          <w:szCs w:val="16"/>
          <w:lang w:eastAsia="pl-PL"/>
        </w:rPr>
        <w:t>max.</w:t>
      </w:r>
      <w:r>
        <w:rPr>
          <w:rFonts w:ascii="Verdana" w:hAnsi="Verdana"/>
          <w:sz w:val="18"/>
          <w:szCs w:val="18"/>
          <w:lang w:eastAsia="pl-PL"/>
        </w:rPr>
        <w:t xml:space="preserve">  </w:t>
      </w:r>
    </w:p>
    <w:p w14:paraId="065063F0" w14:textId="4F777176" w:rsidR="00772CAD" w:rsidRPr="00E309D7" w:rsidRDefault="00772CAD" w:rsidP="00A61640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="00A61640">
        <w:rPr>
          <w:rFonts w:ascii="Verdana" w:hAnsi="Verdana"/>
          <w:sz w:val="18"/>
          <w:szCs w:val="18"/>
          <w:lang w:eastAsia="pl-PL"/>
        </w:rPr>
        <w:t xml:space="preserve">   </w:t>
      </w:r>
      <w:r w:rsidR="00DE128A">
        <w:rPr>
          <w:rFonts w:ascii="Verdana" w:hAnsi="Verdana"/>
          <w:sz w:val="18"/>
          <w:szCs w:val="18"/>
          <w:lang w:eastAsia="pl-PL"/>
        </w:rPr>
        <w:t xml:space="preserve">O </w:t>
      </w:r>
      <w:r w:rsidRPr="00E309D7">
        <w:rPr>
          <w:rFonts w:ascii="Verdana" w:hAnsi="Verdana"/>
          <w:sz w:val="18"/>
          <w:szCs w:val="18"/>
          <w:lang w:eastAsia="pl-PL"/>
        </w:rPr>
        <w:t xml:space="preserve">= ------------------ x </w:t>
      </w:r>
      <w:r w:rsidR="007870FF">
        <w:rPr>
          <w:rFonts w:ascii="Verdana" w:hAnsi="Verdana"/>
          <w:sz w:val="18"/>
          <w:szCs w:val="18"/>
          <w:lang w:eastAsia="pl-PL"/>
        </w:rPr>
        <w:t>6</w:t>
      </w:r>
      <w:r w:rsidRPr="00E309D7">
        <w:rPr>
          <w:rFonts w:ascii="Verdana" w:hAnsi="Verdana"/>
          <w:sz w:val="18"/>
          <w:szCs w:val="18"/>
          <w:lang w:eastAsia="pl-PL"/>
        </w:rPr>
        <w:t xml:space="preserve">0 </w:t>
      </w:r>
    </w:p>
    <w:p w14:paraId="46D04550" w14:textId="787E067F" w:rsidR="00772CAD" w:rsidRPr="00772CAD" w:rsidRDefault="00772CAD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               </w:t>
      </w: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="00DE128A">
        <w:rPr>
          <w:rFonts w:ascii="Verdana" w:hAnsi="Verdana"/>
          <w:sz w:val="18"/>
          <w:szCs w:val="18"/>
          <w:lang w:eastAsia="pl-PL"/>
        </w:rPr>
        <w:t xml:space="preserve">O </w:t>
      </w:r>
      <w:proofErr w:type="spellStart"/>
      <w:r w:rsidR="00DE128A" w:rsidRPr="00DE128A">
        <w:rPr>
          <w:rFonts w:ascii="Verdana" w:hAnsi="Verdana"/>
          <w:sz w:val="16"/>
          <w:szCs w:val="16"/>
          <w:lang w:eastAsia="pl-PL"/>
        </w:rPr>
        <w:t>bad</w:t>
      </w:r>
      <w:proofErr w:type="spellEnd"/>
      <w:r w:rsidRPr="00DE128A">
        <w:rPr>
          <w:rFonts w:ascii="Verdana" w:hAnsi="Verdana"/>
          <w:sz w:val="16"/>
          <w:szCs w:val="16"/>
          <w:lang w:eastAsia="pl-PL"/>
        </w:rPr>
        <w:t>.</w:t>
      </w:r>
    </w:p>
    <w:p w14:paraId="217B0FA1" w14:textId="68337638" w:rsidR="00B00763" w:rsidRDefault="00DE128A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</w:t>
      </w:r>
      <w:r w:rsidR="00CE50E1">
        <w:rPr>
          <w:rFonts w:ascii="Verdana" w:hAnsi="Verdana"/>
          <w:sz w:val="18"/>
          <w:szCs w:val="18"/>
          <w:lang w:eastAsia="pl-PL"/>
        </w:rPr>
        <w:t>g</w:t>
      </w:r>
      <w:r w:rsidR="00772CAD" w:rsidRPr="00772CAD">
        <w:rPr>
          <w:rFonts w:ascii="Verdana" w:hAnsi="Verdana"/>
          <w:sz w:val="18"/>
          <w:szCs w:val="18"/>
          <w:lang w:eastAsia="pl-PL"/>
        </w:rPr>
        <w:t>dzie:</w:t>
      </w:r>
    </w:p>
    <w:p w14:paraId="43DE07EA" w14:textId="759879CC" w:rsidR="00772CAD" w:rsidRPr="003956E6" w:rsidRDefault="00772CAD" w:rsidP="003956E6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956E6">
        <w:rPr>
          <w:rFonts w:ascii="Verdana" w:hAnsi="Verdana"/>
          <w:sz w:val="18"/>
          <w:szCs w:val="18"/>
          <w:lang w:eastAsia="pl-PL"/>
        </w:rPr>
        <w:t xml:space="preserve">   </w:t>
      </w:r>
      <w:r w:rsidR="00DE128A">
        <w:rPr>
          <w:rFonts w:ascii="Verdana" w:hAnsi="Verdana"/>
          <w:sz w:val="18"/>
          <w:szCs w:val="18"/>
          <w:lang w:eastAsia="pl-PL"/>
        </w:rPr>
        <w:t>O</w:t>
      </w:r>
      <w:r w:rsidRPr="003956E6">
        <w:rPr>
          <w:rFonts w:ascii="Verdana" w:hAnsi="Verdana"/>
          <w:sz w:val="18"/>
          <w:szCs w:val="18"/>
          <w:lang w:eastAsia="pl-PL"/>
        </w:rPr>
        <w:t xml:space="preserve"> – ilość punktów w kryterium </w:t>
      </w:r>
      <w:r w:rsidR="00DE128A">
        <w:rPr>
          <w:rFonts w:ascii="Verdana" w:hAnsi="Verdana"/>
          <w:sz w:val="18"/>
          <w:szCs w:val="18"/>
          <w:lang w:eastAsia="pl-PL"/>
        </w:rPr>
        <w:t>o</w:t>
      </w:r>
      <w:r w:rsidR="00CF68AB">
        <w:rPr>
          <w:rFonts w:ascii="Verdana" w:hAnsi="Verdana"/>
          <w:sz w:val="18"/>
          <w:szCs w:val="18"/>
          <w:lang w:eastAsia="pl-PL"/>
        </w:rPr>
        <w:t>pust</w:t>
      </w:r>
    </w:p>
    <w:p w14:paraId="0217C881" w14:textId="72C393ED" w:rsidR="00772CAD" w:rsidRPr="003956E6" w:rsidRDefault="00772CAD" w:rsidP="003956E6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956E6">
        <w:rPr>
          <w:rFonts w:ascii="Verdana" w:hAnsi="Verdana"/>
          <w:sz w:val="18"/>
          <w:szCs w:val="18"/>
          <w:lang w:eastAsia="pl-PL"/>
        </w:rPr>
        <w:t xml:space="preserve">   </w:t>
      </w:r>
      <w:r w:rsidR="00DE128A">
        <w:rPr>
          <w:rFonts w:ascii="Verdana" w:hAnsi="Verdana"/>
          <w:sz w:val="18"/>
          <w:szCs w:val="18"/>
          <w:lang w:eastAsia="pl-PL"/>
        </w:rPr>
        <w:t>O</w:t>
      </w:r>
      <w:r w:rsidR="00CF68AB">
        <w:rPr>
          <w:rFonts w:ascii="Verdana" w:hAnsi="Verdana"/>
          <w:sz w:val="18"/>
          <w:szCs w:val="18"/>
          <w:lang w:eastAsia="pl-PL"/>
        </w:rPr>
        <w:t>pust</w:t>
      </w:r>
      <w:r w:rsidRPr="003956E6">
        <w:rPr>
          <w:rFonts w:ascii="Verdana" w:hAnsi="Verdana"/>
          <w:sz w:val="18"/>
          <w:szCs w:val="18"/>
          <w:lang w:eastAsia="pl-PL"/>
        </w:rPr>
        <w:t xml:space="preserve"> </w:t>
      </w:r>
      <w:r w:rsidR="00DE128A" w:rsidRPr="00DE128A">
        <w:rPr>
          <w:rFonts w:ascii="Verdana" w:hAnsi="Verdana"/>
          <w:sz w:val="16"/>
          <w:szCs w:val="16"/>
          <w:lang w:eastAsia="pl-PL"/>
        </w:rPr>
        <w:t>max.</w:t>
      </w:r>
      <w:r w:rsidRPr="003956E6">
        <w:rPr>
          <w:rFonts w:ascii="Verdana" w:hAnsi="Verdana"/>
          <w:sz w:val="18"/>
          <w:szCs w:val="18"/>
          <w:lang w:eastAsia="pl-PL"/>
        </w:rPr>
        <w:t xml:space="preserve"> – </w:t>
      </w:r>
      <w:r w:rsidR="00DE128A" w:rsidRPr="00DE128A">
        <w:rPr>
          <w:rFonts w:ascii="Verdana" w:hAnsi="Verdana"/>
          <w:sz w:val="18"/>
          <w:szCs w:val="18"/>
          <w:lang w:eastAsia="pl-PL"/>
        </w:rPr>
        <w:t xml:space="preserve">najwyższy zaoferowany </w:t>
      </w:r>
      <w:r w:rsidR="00DE128A">
        <w:rPr>
          <w:rFonts w:ascii="Verdana" w:hAnsi="Verdana"/>
          <w:sz w:val="18"/>
          <w:szCs w:val="18"/>
          <w:lang w:eastAsia="pl-PL"/>
        </w:rPr>
        <w:t>o</w:t>
      </w:r>
      <w:r w:rsidR="00DE128A" w:rsidRPr="00DE128A">
        <w:rPr>
          <w:rFonts w:ascii="Verdana" w:hAnsi="Verdana"/>
          <w:sz w:val="18"/>
          <w:szCs w:val="18"/>
          <w:lang w:eastAsia="pl-PL"/>
        </w:rPr>
        <w:t xml:space="preserve">pust </w:t>
      </w:r>
    </w:p>
    <w:p w14:paraId="05181AE3" w14:textId="38F595AE" w:rsidR="00772CAD" w:rsidRPr="003956E6" w:rsidRDefault="00772CAD" w:rsidP="003956E6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956E6">
        <w:rPr>
          <w:rFonts w:ascii="Verdana" w:hAnsi="Verdana"/>
          <w:sz w:val="18"/>
          <w:szCs w:val="18"/>
          <w:lang w:eastAsia="pl-PL"/>
        </w:rPr>
        <w:t xml:space="preserve">   </w:t>
      </w:r>
      <w:r w:rsidR="00DE128A">
        <w:rPr>
          <w:rFonts w:ascii="Verdana" w:hAnsi="Verdana"/>
          <w:sz w:val="18"/>
          <w:szCs w:val="18"/>
          <w:lang w:eastAsia="pl-PL"/>
        </w:rPr>
        <w:t>O</w:t>
      </w:r>
      <w:r w:rsidR="00CF68AB">
        <w:rPr>
          <w:rFonts w:ascii="Verdana" w:hAnsi="Verdana"/>
          <w:sz w:val="18"/>
          <w:szCs w:val="18"/>
          <w:lang w:eastAsia="pl-PL"/>
        </w:rPr>
        <w:t>pust</w:t>
      </w:r>
      <w:r w:rsidRPr="003956E6">
        <w:rPr>
          <w:rFonts w:ascii="Verdana" w:hAnsi="Verdana"/>
          <w:sz w:val="18"/>
          <w:szCs w:val="18"/>
          <w:lang w:eastAsia="pl-PL"/>
        </w:rPr>
        <w:t xml:space="preserve"> </w:t>
      </w:r>
      <w:proofErr w:type="spellStart"/>
      <w:r w:rsidR="00DE128A" w:rsidRPr="00DE128A">
        <w:rPr>
          <w:rFonts w:ascii="Verdana" w:hAnsi="Verdana"/>
          <w:sz w:val="16"/>
          <w:szCs w:val="16"/>
          <w:lang w:eastAsia="pl-PL"/>
        </w:rPr>
        <w:t>bad</w:t>
      </w:r>
      <w:proofErr w:type="spellEnd"/>
      <w:r w:rsidRPr="00DE128A">
        <w:rPr>
          <w:rFonts w:ascii="Verdana" w:hAnsi="Verdana"/>
          <w:sz w:val="16"/>
          <w:szCs w:val="16"/>
          <w:lang w:eastAsia="pl-PL"/>
        </w:rPr>
        <w:t>.</w:t>
      </w:r>
      <w:r w:rsidRPr="003956E6">
        <w:rPr>
          <w:rFonts w:ascii="Verdana" w:hAnsi="Verdana"/>
          <w:sz w:val="18"/>
          <w:szCs w:val="18"/>
          <w:lang w:eastAsia="pl-PL"/>
        </w:rPr>
        <w:t xml:space="preserve"> – </w:t>
      </w:r>
      <w:r w:rsidR="00DE128A" w:rsidRPr="00DE128A">
        <w:rPr>
          <w:rFonts w:ascii="Verdana" w:hAnsi="Verdana"/>
          <w:sz w:val="18"/>
          <w:szCs w:val="18"/>
          <w:lang w:eastAsia="pl-PL"/>
        </w:rPr>
        <w:t xml:space="preserve">zaoferowany </w:t>
      </w:r>
      <w:r w:rsidR="00DE128A">
        <w:rPr>
          <w:rFonts w:ascii="Verdana" w:hAnsi="Verdana"/>
          <w:sz w:val="18"/>
          <w:szCs w:val="18"/>
          <w:lang w:eastAsia="pl-PL"/>
        </w:rPr>
        <w:t>o</w:t>
      </w:r>
      <w:r w:rsidR="00DE128A" w:rsidRPr="00DE128A">
        <w:rPr>
          <w:rFonts w:ascii="Verdana" w:hAnsi="Verdana"/>
          <w:sz w:val="18"/>
          <w:szCs w:val="18"/>
          <w:lang w:eastAsia="pl-PL"/>
        </w:rPr>
        <w:t>pust oferty badanej</w:t>
      </w:r>
    </w:p>
    <w:p w14:paraId="6CCFAE69" w14:textId="77777777" w:rsidR="00CE50E1" w:rsidRPr="003956E6" w:rsidRDefault="00CE50E1" w:rsidP="003956E6">
      <w:pPr>
        <w:widowControl w:val="0"/>
        <w:tabs>
          <w:tab w:val="left" w:pos="2410"/>
        </w:tabs>
        <w:suppressAutoHyphens/>
        <w:spacing w:after="0" w:line="276" w:lineRule="auto"/>
        <w:ind w:right="-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E50E1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 xml:space="preserve">    </w:t>
      </w:r>
    </w:p>
    <w:p w14:paraId="0C55151A" w14:textId="60E4BC4E" w:rsidR="003956E6" w:rsidRPr="003956E6" w:rsidRDefault="00CE50E1" w:rsidP="00A61640">
      <w:pPr>
        <w:pStyle w:val="Bezodstpw"/>
        <w:spacing w:line="276" w:lineRule="auto"/>
        <w:ind w:left="284" w:hanging="284"/>
        <w:jc w:val="both"/>
        <w:rPr>
          <w:rFonts w:ascii="Verdana" w:hAnsi="Verdana"/>
          <w:sz w:val="18"/>
          <w:szCs w:val="18"/>
          <w:lang w:eastAsia="pl-PL"/>
        </w:rPr>
      </w:pPr>
      <w:r w:rsidRPr="003956E6">
        <w:rPr>
          <w:rFonts w:ascii="Verdana" w:eastAsia="Times New Roman" w:hAnsi="Verdana" w:cs="Times New Roman"/>
          <w:sz w:val="18"/>
          <w:szCs w:val="18"/>
          <w:lang w:eastAsia="pl-PL"/>
        </w:rPr>
        <w:t>3.</w:t>
      </w:r>
      <w:r w:rsidR="00BD23B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3956E6" w:rsidRPr="003956E6">
        <w:rPr>
          <w:rFonts w:ascii="Verdana" w:hAnsi="Verdana"/>
          <w:sz w:val="18"/>
          <w:szCs w:val="18"/>
          <w:lang w:eastAsia="pl-PL"/>
        </w:rPr>
        <w:t xml:space="preserve">Punktacja przyznawana ofertom w poszczególnych kryteriach oceny ofert będzie liczona </w:t>
      </w:r>
      <w:r w:rsidR="00A61640">
        <w:rPr>
          <w:rFonts w:ascii="Verdana" w:hAnsi="Verdana"/>
          <w:sz w:val="18"/>
          <w:szCs w:val="18"/>
          <w:lang w:eastAsia="pl-PL"/>
        </w:rPr>
        <w:t xml:space="preserve">                </w:t>
      </w:r>
      <w:r w:rsidR="00BD23B9">
        <w:rPr>
          <w:rFonts w:ascii="Verdana" w:hAnsi="Verdana"/>
          <w:sz w:val="18"/>
          <w:szCs w:val="18"/>
          <w:lang w:eastAsia="pl-PL"/>
        </w:rPr>
        <w:t xml:space="preserve">   </w:t>
      </w:r>
      <w:r w:rsidR="003956E6" w:rsidRPr="003956E6">
        <w:rPr>
          <w:rFonts w:ascii="Verdana" w:hAnsi="Verdana"/>
          <w:sz w:val="18"/>
          <w:szCs w:val="18"/>
          <w:lang w:eastAsia="pl-PL"/>
        </w:rPr>
        <w:t>z dokładnością do dwóch miejsc po przecinku, zgodnie z zasadami arytmetyki.</w:t>
      </w:r>
    </w:p>
    <w:p w14:paraId="2B141264" w14:textId="0626A25D" w:rsidR="00CE50E1" w:rsidRPr="00CE50E1" w:rsidRDefault="00CE50E1" w:rsidP="00A6164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956E6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Pr="00CE50E1">
        <w:rPr>
          <w:rFonts w:ascii="Verdana" w:eastAsia="Times New Roman" w:hAnsi="Verdana" w:cs="Times New Roman"/>
          <w:sz w:val="18"/>
          <w:szCs w:val="18"/>
          <w:lang w:eastAsia="pl-PL"/>
        </w:rPr>
        <w:t>.  Za najkorzystniejszą zostanie wybrana oferta, która zgodnie z powyższymi kryteriami oceny</w:t>
      </w:r>
      <w:r w:rsidR="00A6164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CE50E1">
        <w:rPr>
          <w:rFonts w:ascii="Verdana" w:eastAsia="Times New Roman" w:hAnsi="Verdana" w:cs="Times New Roman"/>
          <w:sz w:val="18"/>
          <w:szCs w:val="18"/>
          <w:lang w:eastAsia="pl-PL"/>
        </w:rPr>
        <w:t>ofert</w:t>
      </w:r>
      <w:r w:rsidR="00A6164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CE50E1">
        <w:rPr>
          <w:rFonts w:ascii="Verdana" w:eastAsia="Times New Roman" w:hAnsi="Verdana" w:cs="Times New Roman"/>
          <w:sz w:val="18"/>
          <w:szCs w:val="18"/>
          <w:lang w:eastAsia="pl-PL"/>
        </w:rPr>
        <w:t>uzyska najwyższą liczbę punktów spośród ofert nie podlegających odrzuceniu</w:t>
      </w:r>
      <w:r w:rsidR="003956E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 spełni wszystkie postawione w SWZ warunki.</w:t>
      </w:r>
    </w:p>
    <w:p w14:paraId="63959379" w14:textId="5FE46591" w:rsidR="00CE50E1" w:rsidRPr="00A61640" w:rsidRDefault="003956E6" w:rsidP="00A6164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956E6">
        <w:rPr>
          <w:rFonts w:ascii="Verdana" w:eastAsia="Times New Roman" w:hAnsi="Verdana" w:cs="Times New Roman"/>
          <w:sz w:val="18"/>
          <w:szCs w:val="18"/>
          <w:lang w:eastAsia="pl-PL"/>
        </w:rPr>
        <w:t>5</w:t>
      </w:r>
      <w:r w:rsidR="00CE50E1" w:rsidRPr="00CE50E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Jeżeli nie można wybrać oferty najkorzystniejszej z uwagi na to, że dwie lub więcej ofert przedstawia ten sam bilans ceny i oferowany </w:t>
      </w:r>
      <w:r w:rsidR="00A61640">
        <w:rPr>
          <w:rFonts w:ascii="Verdana" w:eastAsia="Times New Roman" w:hAnsi="Verdana" w:cs="Times New Roman"/>
          <w:sz w:val="18"/>
          <w:szCs w:val="18"/>
          <w:lang w:eastAsia="pl-PL"/>
        </w:rPr>
        <w:t>opus</w:t>
      </w:r>
      <w:r w:rsidR="00CE50E1" w:rsidRPr="00CE50E1">
        <w:rPr>
          <w:rFonts w:ascii="Verdana" w:eastAsia="Times New Roman" w:hAnsi="Verdana" w:cs="Times New Roman"/>
          <w:sz w:val="18"/>
          <w:szCs w:val="18"/>
          <w:lang w:eastAsia="pl-PL"/>
        </w:rPr>
        <w:t>t, Zamawiający wezwie Wykonawców, którzy</w:t>
      </w:r>
      <w:r w:rsidR="00A6164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CE50E1" w:rsidRPr="00CE50E1">
        <w:rPr>
          <w:rFonts w:ascii="Verdana" w:eastAsia="Times New Roman" w:hAnsi="Verdana" w:cs="Times New Roman"/>
          <w:sz w:val="18"/>
          <w:szCs w:val="18"/>
          <w:lang w:eastAsia="pl-PL"/>
        </w:rPr>
        <w:t>złożyli te oferty, do złożenia ofert dodatkowych.</w:t>
      </w:r>
    </w:p>
    <w:p w14:paraId="41584A22" w14:textId="51EA4E42" w:rsidR="003342EE" w:rsidRDefault="003342EE" w:rsidP="003342E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5CBE06" w14:textId="5CA74303" w:rsidR="00E309D7" w:rsidRDefault="00E309D7" w:rsidP="003956E6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X</w:t>
      </w:r>
      <w:r w:rsidR="003956E6">
        <w:rPr>
          <w:rFonts w:ascii="Verdana" w:hAnsi="Verdana"/>
          <w:b/>
          <w:bCs/>
          <w:sz w:val="18"/>
          <w:szCs w:val="18"/>
        </w:rPr>
        <w:t>X</w:t>
      </w:r>
      <w:r w:rsidR="00F23183">
        <w:rPr>
          <w:rFonts w:ascii="Verdana" w:hAnsi="Verdana"/>
          <w:b/>
          <w:bCs/>
          <w:sz w:val="18"/>
          <w:szCs w:val="18"/>
        </w:rPr>
        <w:t>I</w:t>
      </w:r>
      <w:r w:rsidR="00E23632">
        <w:rPr>
          <w:rFonts w:ascii="Verdana" w:hAnsi="Verdana"/>
          <w:b/>
          <w:bCs/>
          <w:sz w:val="18"/>
          <w:szCs w:val="18"/>
        </w:rPr>
        <w:t>.</w:t>
      </w:r>
      <w:r w:rsidR="003956E6">
        <w:rPr>
          <w:rFonts w:ascii="Verdana" w:hAnsi="Verdana"/>
          <w:b/>
          <w:bCs/>
          <w:sz w:val="18"/>
          <w:szCs w:val="18"/>
        </w:rPr>
        <w:t xml:space="preserve"> ISTOTNE POSTANOWIENIA UMOWY, WARUNKI JEJ ZMIANY I ZABEZPIECZENIE</w:t>
      </w:r>
    </w:p>
    <w:p w14:paraId="3B247456" w14:textId="77777777" w:rsidR="00203444" w:rsidRDefault="00203444" w:rsidP="00203444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1. Wybrany Wykonawca jest zobowiązany do zawarcia umowy w sprawie zamówienia publicznego </w:t>
      </w:r>
    </w:p>
    <w:p w14:paraId="008FED00" w14:textId="77777777" w:rsidR="00203444" w:rsidRDefault="00203444" w:rsidP="00203444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</w:t>
      </w:r>
      <w:r w:rsidRPr="00025823">
        <w:rPr>
          <w:rFonts w:ascii="Verdana" w:hAnsi="Verdana" w:cs="Times New Roman"/>
          <w:color w:val="000000"/>
          <w:sz w:val="18"/>
          <w:szCs w:val="18"/>
        </w:rPr>
        <w:t>na warunkach określonych we Wzorze Umowy, stanowiącym Załącznik</w:t>
      </w:r>
      <w:r>
        <w:rPr>
          <w:rFonts w:ascii="Verdana" w:hAnsi="Verdana" w:cs="Times New Roman"/>
          <w:color w:val="000000"/>
          <w:sz w:val="18"/>
          <w:szCs w:val="18"/>
        </w:rPr>
        <w:t xml:space="preserve"> nr 6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do SWZ</w:t>
      </w:r>
      <w:r>
        <w:rPr>
          <w:rFonts w:ascii="Verdana" w:hAnsi="Verdana" w:cs="Times New Roman"/>
          <w:color w:val="000000"/>
          <w:sz w:val="18"/>
          <w:szCs w:val="18"/>
        </w:rPr>
        <w:t xml:space="preserve"> dla części </w:t>
      </w:r>
    </w:p>
    <w:p w14:paraId="2C83BFBD" w14:textId="4218DCC5" w:rsidR="00203444" w:rsidRDefault="00203444" w:rsidP="00203444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nr 1 i części nr 2 zamówienia.</w:t>
      </w:r>
    </w:p>
    <w:p w14:paraId="3E1983B3" w14:textId="2238547B" w:rsidR="00203444" w:rsidRPr="00025823" w:rsidRDefault="00203444" w:rsidP="00DF75A2">
      <w:pPr>
        <w:autoSpaceDE w:val="0"/>
        <w:autoSpaceDN w:val="0"/>
        <w:adjustRightInd w:val="0"/>
        <w:spacing w:after="27" w:line="276" w:lineRule="auto"/>
        <w:ind w:left="426" w:hanging="426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</w:t>
      </w:r>
      <w:r w:rsidRPr="00025823">
        <w:rPr>
          <w:rFonts w:ascii="Verdana" w:hAnsi="Verdana" w:cs="Times New Roman"/>
          <w:color w:val="000000"/>
          <w:sz w:val="18"/>
          <w:szCs w:val="18"/>
        </w:rPr>
        <w:t>2. Zamawiający przewiduje możliwość zmiany zawartej umowy w stosunku do treści wybranej oferty w zakresie uregulowanym w art. 455 ustawy P</w:t>
      </w:r>
      <w:r>
        <w:rPr>
          <w:rFonts w:ascii="Verdana" w:hAnsi="Verdana" w:cs="Times New Roman"/>
          <w:color w:val="000000"/>
          <w:sz w:val="18"/>
          <w:szCs w:val="18"/>
        </w:rPr>
        <w:t>ZP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oraz wskazanym we Wzorze Umowy, stanowiącym Załącznik </w:t>
      </w:r>
      <w:r w:rsidR="008D27FD">
        <w:rPr>
          <w:rFonts w:ascii="Verdana" w:hAnsi="Verdana" w:cs="Times New Roman"/>
          <w:color w:val="000000"/>
          <w:sz w:val="18"/>
          <w:szCs w:val="18"/>
        </w:rPr>
        <w:t>n</w:t>
      </w:r>
      <w:r>
        <w:rPr>
          <w:rFonts w:ascii="Verdana" w:hAnsi="Verdana" w:cs="Times New Roman"/>
          <w:color w:val="000000"/>
          <w:sz w:val="18"/>
          <w:szCs w:val="18"/>
        </w:rPr>
        <w:t>r 6  dla części nr 1 i nr 2 zamówienia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. </w:t>
      </w:r>
    </w:p>
    <w:p w14:paraId="2FF2B7ED" w14:textId="432186F0" w:rsidR="00203444" w:rsidRPr="00025823" w:rsidRDefault="00203444" w:rsidP="00DF75A2">
      <w:pPr>
        <w:autoSpaceDE w:val="0"/>
        <w:autoSpaceDN w:val="0"/>
        <w:adjustRightInd w:val="0"/>
        <w:spacing w:after="27" w:line="276" w:lineRule="auto"/>
        <w:ind w:left="426" w:hanging="426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</w:t>
      </w:r>
      <w:r w:rsidRPr="00025823">
        <w:rPr>
          <w:rFonts w:ascii="Verdana" w:hAnsi="Verdana" w:cs="Times New Roman"/>
          <w:color w:val="000000"/>
          <w:sz w:val="18"/>
          <w:szCs w:val="18"/>
        </w:rPr>
        <w:t>3. Zmiana umowy wymaga dla swej ważności, pod rygorem nieważności, zachowania formy</w:t>
      </w:r>
      <w:r w:rsidR="00DF75A2"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pisemnej. </w:t>
      </w:r>
    </w:p>
    <w:p w14:paraId="0D86D126" w14:textId="77777777" w:rsidR="00203444" w:rsidRDefault="00203444" w:rsidP="00DF75A2">
      <w:pPr>
        <w:autoSpaceDE w:val="0"/>
        <w:autoSpaceDN w:val="0"/>
        <w:adjustRightInd w:val="0"/>
        <w:spacing w:after="0" w:line="276" w:lineRule="auto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4. Zamawiający </w:t>
      </w:r>
      <w:r w:rsidRPr="00D575FE">
        <w:rPr>
          <w:rFonts w:ascii="Verdana" w:hAnsi="Verdana" w:cs="Times New Roman"/>
          <w:b/>
          <w:bCs/>
          <w:color w:val="000000"/>
          <w:sz w:val="18"/>
          <w:szCs w:val="18"/>
        </w:rPr>
        <w:t>nie wymaga wniesienia zabezpieczenia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należytego wykonania umowy. </w:t>
      </w:r>
    </w:p>
    <w:p w14:paraId="580CF34A" w14:textId="77777777" w:rsidR="00404DCA" w:rsidRPr="00E309D7" w:rsidRDefault="00404DCA" w:rsidP="001164BA">
      <w:pPr>
        <w:pStyle w:val="Default"/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2A937F1B" w14:textId="77777777" w:rsidR="00A766E1" w:rsidRDefault="00A766E1" w:rsidP="00E309D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5343E108" w14:textId="5888D4E1" w:rsidR="00D575FE" w:rsidRPr="00DF75A2" w:rsidRDefault="003956E6" w:rsidP="005D6BD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XXI</w:t>
      </w:r>
      <w:r w:rsidR="00F23183">
        <w:rPr>
          <w:rFonts w:ascii="Verdana" w:hAnsi="Verdana" w:cs="Times New Roman"/>
          <w:b/>
          <w:bCs/>
          <w:color w:val="000000"/>
          <w:sz w:val="18"/>
          <w:szCs w:val="18"/>
        </w:rPr>
        <w:t>I</w:t>
      </w:r>
      <w:r w:rsidR="00DF75A2">
        <w:rPr>
          <w:rFonts w:ascii="Verdana" w:hAnsi="Verdana" w:cs="Times New Roman"/>
          <w:b/>
          <w:bCs/>
          <w:color w:val="000000"/>
          <w:sz w:val="18"/>
          <w:szCs w:val="18"/>
        </w:rPr>
        <w:t>.</w:t>
      </w:r>
      <w:r w:rsidR="005D6BDB"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t>INFORMACJA O FORMALNOŚCIACH JAKIE MUSZĄ ZOSTAĆ DOPEŁNIONE PO WYBORZE OFERTY W CELU ZAWARCIA UMOWY W SPRAWIE ZAMÓWIENIA PUBLICZNEGO</w:t>
      </w:r>
    </w:p>
    <w:p w14:paraId="164363B3" w14:textId="77777777" w:rsidR="00C12CFB" w:rsidRDefault="00C12CFB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72A0FE85" w14:textId="77777777" w:rsidR="00C12CFB" w:rsidRDefault="00C12CFB" w:rsidP="00DF75A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>1. Zamawiający zawiera umowę w sprawie zamówienia publicznego w terminie nie krótszym niż 5</w:t>
      </w:r>
    </w:p>
    <w:p w14:paraId="6B1FEC03" w14:textId="0E8C84DE" w:rsidR="00C12CFB" w:rsidRPr="00C12CFB" w:rsidRDefault="00C12CFB" w:rsidP="00DF75A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dni od dnia przesłania zawiadomienia o wyborze najkorzystniejszej oferty. </w:t>
      </w:r>
    </w:p>
    <w:p w14:paraId="73C99461" w14:textId="77777777" w:rsidR="00C12CFB" w:rsidRDefault="00C12CFB" w:rsidP="00DF75A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2. Zamawiający może zawrzeć umowę w sprawie zamówienia publicznego przed upływem terminu, </w:t>
      </w:r>
    </w:p>
    <w:p w14:paraId="38FAEE7B" w14:textId="77777777" w:rsidR="00C12CFB" w:rsidRDefault="00C12CFB" w:rsidP="00DF75A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>o którym mowa w ust. 1, jeżeli w postępowaniu o udzielenie zamówienia prowadzonym w trybie</w:t>
      </w:r>
    </w:p>
    <w:p w14:paraId="42AE18D0" w14:textId="6AD4D102" w:rsidR="00C12CFB" w:rsidRPr="00C12CFB" w:rsidRDefault="00C12CFB" w:rsidP="00DF75A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podstawowym złożono tylko jedną ofertę. </w:t>
      </w:r>
    </w:p>
    <w:p w14:paraId="2BFAC8CB" w14:textId="2F44200F" w:rsidR="00C12CFB" w:rsidRPr="00C12CFB" w:rsidRDefault="00C12CFB" w:rsidP="002D7106">
      <w:pPr>
        <w:pStyle w:val="Bezodstpw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>3. Wykonawca, którego oferta zostanie uznana za najkorzystniejszą, będzie zobowiązany przed podpisaniem umowy do wniesienia zabezpieczenia należytego wykonania umowy (jeżeli jego</w:t>
      </w:r>
      <w:r>
        <w:rPr>
          <w:rFonts w:ascii="Verdana" w:hAnsi="Verdana"/>
          <w:sz w:val="18"/>
          <w:szCs w:val="18"/>
        </w:rPr>
        <w:t xml:space="preserve"> </w:t>
      </w:r>
      <w:r w:rsidRPr="00C12CFB">
        <w:rPr>
          <w:rFonts w:ascii="Verdana" w:hAnsi="Verdana"/>
          <w:sz w:val="18"/>
          <w:szCs w:val="18"/>
        </w:rPr>
        <w:t xml:space="preserve">wniesienie było wymagane). </w:t>
      </w:r>
    </w:p>
    <w:p w14:paraId="6B88E118" w14:textId="77777777" w:rsidR="00C12CFB" w:rsidRDefault="00C12CFB" w:rsidP="00DF75A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4. W przypadku wyboru oferty złożonej przez Wykonawców wspólnie ubiegających się o udzielenie </w:t>
      </w:r>
    </w:p>
    <w:p w14:paraId="4EF5D66F" w14:textId="44135B99" w:rsidR="00C12CFB" w:rsidRPr="00C12CFB" w:rsidRDefault="00C12CFB" w:rsidP="002D7106">
      <w:pPr>
        <w:pStyle w:val="Bezodstpw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zamówienia Zamawiający zastrzega sobie prawo żądania przed zawarciem umowy w sprawie </w:t>
      </w:r>
      <w:r w:rsidR="002D7106">
        <w:rPr>
          <w:rFonts w:ascii="Verdana" w:hAnsi="Verdana"/>
          <w:sz w:val="18"/>
          <w:szCs w:val="18"/>
        </w:rPr>
        <w:t xml:space="preserve"> </w:t>
      </w:r>
      <w:r w:rsidRPr="00C12CFB">
        <w:rPr>
          <w:rFonts w:ascii="Verdana" w:hAnsi="Verdana"/>
          <w:sz w:val="18"/>
          <w:szCs w:val="18"/>
        </w:rPr>
        <w:t xml:space="preserve">zamówienia publicznego umowy regulującej współpracę tych Wykonawców. </w:t>
      </w:r>
    </w:p>
    <w:p w14:paraId="48302D20" w14:textId="33FFC010" w:rsidR="00C12CFB" w:rsidRPr="00C12CFB" w:rsidRDefault="00C12CFB" w:rsidP="002D7106">
      <w:pPr>
        <w:pStyle w:val="Bezodstpw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>5. Wykonawca będzie zobowiązany do podpisania umowy w miejscu i terminie wskazanym przez</w:t>
      </w:r>
      <w:r w:rsidR="002D7106">
        <w:rPr>
          <w:rFonts w:ascii="Verdana" w:hAnsi="Verdana"/>
          <w:sz w:val="18"/>
          <w:szCs w:val="18"/>
        </w:rPr>
        <w:t xml:space="preserve"> </w:t>
      </w:r>
      <w:r w:rsidRPr="00C12CFB">
        <w:rPr>
          <w:rFonts w:ascii="Verdana" w:hAnsi="Verdana"/>
          <w:sz w:val="18"/>
          <w:szCs w:val="18"/>
        </w:rPr>
        <w:t xml:space="preserve">Zamawiającego. </w:t>
      </w:r>
    </w:p>
    <w:p w14:paraId="694DF55C" w14:textId="77777777" w:rsidR="00C12CFB" w:rsidRDefault="00C12CFB" w:rsidP="00DF75A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88612F">
        <w:rPr>
          <w:rFonts w:ascii="Verdana" w:hAnsi="Verdana"/>
          <w:sz w:val="18"/>
          <w:szCs w:val="18"/>
        </w:rPr>
        <w:t>6. Jeżeli Wykonawca, którego oferta została wybrana jako najkorzystniejsza, uchyla się od zawarcia</w:t>
      </w:r>
    </w:p>
    <w:p w14:paraId="144AB836" w14:textId="614C3985" w:rsidR="00C12CFB" w:rsidRPr="002D7106" w:rsidRDefault="00C12CFB" w:rsidP="002D7106">
      <w:pPr>
        <w:pStyle w:val="Bezodstpw"/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88612F">
        <w:rPr>
          <w:rFonts w:ascii="Verdana" w:hAnsi="Verdana"/>
          <w:sz w:val="18"/>
          <w:szCs w:val="18"/>
        </w:rPr>
        <w:t>umowy w sprawie zamówienia publicznego lub nie wnosi wymaganego zabezpieczenia należytego</w:t>
      </w:r>
      <w:r w:rsidR="002D7106"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>wykonania umowy, Zamawiający może dokonać ponownego badania i oceny ofert spośród ofert</w:t>
      </w:r>
      <w:r w:rsidR="002D7106"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>pozostałych w postępowaniu Wykonawców oraz wybrać najkorzystniejszą ofertę albo unieważnić postępowanie</w:t>
      </w:r>
      <w:r>
        <w:t xml:space="preserve">. </w:t>
      </w:r>
    </w:p>
    <w:p w14:paraId="6F0EF5E1" w14:textId="77079AD8" w:rsidR="00095164" w:rsidRDefault="00095164" w:rsidP="00C02B3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9CC3924" w14:textId="5904ABAA" w:rsidR="00C12CFB" w:rsidRDefault="00C12CFB" w:rsidP="003956E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X</w:t>
      </w:r>
      <w:r w:rsidR="003956E6">
        <w:rPr>
          <w:rFonts w:ascii="Verdana" w:hAnsi="Verdana"/>
          <w:b/>
          <w:bCs/>
          <w:sz w:val="18"/>
          <w:szCs w:val="18"/>
        </w:rPr>
        <w:t>X</w:t>
      </w:r>
      <w:r w:rsidR="00947EE4">
        <w:rPr>
          <w:rFonts w:ascii="Verdana" w:hAnsi="Verdana"/>
          <w:b/>
          <w:bCs/>
          <w:sz w:val="18"/>
          <w:szCs w:val="18"/>
        </w:rPr>
        <w:t>I</w:t>
      </w:r>
      <w:r w:rsidR="003A616B">
        <w:rPr>
          <w:rFonts w:ascii="Verdana" w:hAnsi="Verdana"/>
          <w:b/>
          <w:bCs/>
          <w:sz w:val="18"/>
          <w:szCs w:val="18"/>
        </w:rPr>
        <w:t>I</w:t>
      </w:r>
      <w:r w:rsidR="00F23183">
        <w:rPr>
          <w:rFonts w:ascii="Verdana" w:hAnsi="Verdana"/>
          <w:b/>
          <w:bCs/>
          <w:sz w:val="18"/>
          <w:szCs w:val="18"/>
        </w:rPr>
        <w:t>I</w:t>
      </w:r>
      <w:r w:rsidR="003956E6">
        <w:rPr>
          <w:rFonts w:ascii="Verdana" w:hAnsi="Verdana"/>
          <w:b/>
          <w:bCs/>
          <w:sz w:val="18"/>
          <w:szCs w:val="18"/>
        </w:rPr>
        <w:t>.  POUCZENIE O ŚRODKACH OCHRONY PRAWNEJ</w:t>
      </w:r>
    </w:p>
    <w:p w14:paraId="7D2D10E4" w14:textId="0D2FCD20" w:rsidR="00C12CFB" w:rsidRPr="002D7106" w:rsidRDefault="00C12CFB" w:rsidP="00F74666">
      <w:pPr>
        <w:pStyle w:val="Bezodstpw"/>
        <w:spacing w:line="276" w:lineRule="auto"/>
        <w:jc w:val="both"/>
        <w:rPr>
          <w:rFonts w:ascii="Verdana" w:hAnsi="Verdana"/>
          <w:b/>
          <w:bCs/>
          <w:sz w:val="16"/>
          <w:szCs w:val="16"/>
        </w:rPr>
      </w:pPr>
    </w:p>
    <w:p w14:paraId="3CCDAB58" w14:textId="26603892" w:rsidR="00D25BE1" w:rsidRPr="00D25BE1" w:rsidRDefault="00D25BE1" w:rsidP="002D7106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1. Środki ochrony prawnej określone w niniejszym dziale przysługują wykonawcy, jeżeli ma lub miał interes w uzyskaniu danego zamówienia oraz poniósł lub może ponieść szkodę w wyniku</w:t>
      </w:r>
      <w:r w:rsidR="002D7106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naruszenia przez zamawiającego przepisów niniejszej ustawy. </w:t>
      </w:r>
    </w:p>
    <w:p w14:paraId="39331DA5" w14:textId="77777777" w:rsidR="00D25BE1" w:rsidRPr="00D25BE1" w:rsidRDefault="00D25BE1" w:rsidP="00D25BE1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2. Odwołanie przysługuje na: </w:t>
      </w:r>
    </w:p>
    <w:p w14:paraId="79051223" w14:textId="263B5596" w:rsidR="00D25BE1" w:rsidRPr="00D25BE1" w:rsidRDefault="00D25BE1" w:rsidP="00BD23B9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</w:t>
      </w:r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2.1.</w:t>
      </w:r>
      <w:r w:rsidR="00845D1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niezgodną z przepisami ustawy</w:t>
      </w:r>
      <w:r w:rsidR="00845D1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czynność Zamawiającego, podjętą w postępowaniu </w:t>
      </w:r>
      <w:r w:rsidR="00845D1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             </w:t>
      </w:r>
      <w:r w:rsidR="00BD23B9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</w:t>
      </w:r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o</w:t>
      </w:r>
      <w:r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udzielenie zamówienia, w tym na projektowane postanowienie umowy; </w:t>
      </w:r>
    </w:p>
    <w:p w14:paraId="2EF2E590" w14:textId="77777777" w:rsidR="00D25BE1" w:rsidRDefault="00D25BE1" w:rsidP="00D25BE1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</w:t>
      </w:r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2.2. zaniechanie czynności w postępowaniu o udzielenie zamówienia, do której Zamawiający był </w:t>
      </w:r>
    </w:p>
    <w:p w14:paraId="5295C8B1" w14:textId="0E63D7F9" w:rsidR="00D25BE1" w:rsidRPr="00D25BE1" w:rsidRDefault="00D25BE1" w:rsidP="00D25BE1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       </w:t>
      </w:r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obowiązany na podstawie ustawy. </w:t>
      </w:r>
    </w:p>
    <w:p w14:paraId="5741116E" w14:textId="235709A2" w:rsidR="00D25BE1" w:rsidRPr="00D25BE1" w:rsidRDefault="00D25BE1" w:rsidP="00845D1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lastRenderedPageBreak/>
        <w:t>3. Odwołanie wnosi sią do Prezesa Krajowej Izby Odwoławczej w formie pisemnej albo w formie</w:t>
      </w:r>
      <w:r w:rsidR="00845D17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elektronicznej albo w postaci elektronicznej opatrzone podpisem zaufanym.</w:t>
      </w:r>
    </w:p>
    <w:p w14:paraId="76468EB6" w14:textId="02E46DEF" w:rsidR="00D25BE1" w:rsidRPr="00D25BE1" w:rsidRDefault="00D25BE1" w:rsidP="00B065B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4.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0BDDCF96" w14:textId="77777777" w:rsidR="00D25BE1" w:rsidRPr="00D25BE1" w:rsidRDefault="00D25BE1" w:rsidP="00D25BE1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5. Elementy odwołania oraz terminy ich wniesienia określa ustawa </w:t>
      </w:r>
      <w:proofErr w:type="spellStart"/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Pzp</w:t>
      </w:r>
      <w:proofErr w:type="spellEnd"/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(art. 515 i 516 ustawy </w:t>
      </w:r>
      <w:proofErr w:type="spellStart"/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Pzp</w:t>
      </w:r>
      <w:proofErr w:type="spellEnd"/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). </w:t>
      </w:r>
    </w:p>
    <w:p w14:paraId="57715D85" w14:textId="51B2FD13" w:rsidR="00D25BE1" w:rsidRPr="00D25BE1" w:rsidRDefault="00D25BE1" w:rsidP="00B065B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6. Domniemywa się, że zamawiający mógł zapoznać się z treścią odwołania przed upływem terminu do jego wniesienia, jeżeli przekazanie odpowiednio odwołania albo jego kopii nastąpiło przed</w:t>
      </w:r>
      <w:r w:rsidR="00B065B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upływem terminu do jego wniesienia przy użyciu środków komunikacji elektronicznej. </w:t>
      </w:r>
    </w:p>
    <w:p w14:paraId="331DA1B7" w14:textId="6BA2DD7A" w:rsidR="00D25BE1" w:rsidRPr="00D25BE1" w:rsidRDefault="00D25BE1" w:rsidP="00B065B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7. Na orzeczenie Krajowej Izby Odwoławczej oraz postanowienie Prezesa Krajowej Izby Odwoławczej, </w:t>
      </w:r>
      <w:r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o </w:t>
      </w:r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którym mowa w art. 519 ust. 1 ustawy </w:t>
      </w:r>
      <w:proofErr w:type="spellStart"/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Pzp</w:t>
      </w:r>
      <w:proofErr w:type="spellEnd"/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, stronom oraz uczestnikom postępowania odwoławczego przysługuje skarga do sądu. Skargę wnosi sią do Sądu Okręgowego w Warszawie za pośrednictwem Prezesa Krajowej Izby Odwoławczej. </w:t>
      </w:r>
    </w:p>
    <w:p w14:paraId="12D1C0A0" w14:textId="2DD4C897" w:rsidR="00D25BE1" w:rsidRPr="00D25BE1" w:rsidRDefault="00D25BE1" w:rsidP="00BD23B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8. Szczegółowe informacje dotyczące środków ochrony prawnej określone są w Dziale „Środki ochrony prawnej" ustawy </w:t>
      </w:r>
      <w:proofErr w:type="spellStart"/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Pzp</w:t>
      </w:r>
      <w:proofErr w:type="spellEnd"/>
      <w:r w:rsidRPr="00D25BE1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.</w:t>
      </w:r>
    </w:p>
    <w:p w14:paraId="3E1D2018" w14:textId="24B6DDD5" w:rsidR="00C02B36" w:rsidRPr="00C02B36" w:rsidRDefault="00C02B36" w:rsidP="00C02B36">
      <w:pPr>
        <w:pStyle w:val="Bezodstpw"/>
        <w:spacing w:line="276" w:lineRule="auto"/>
        <w:jc w:val="both"/>
      </w:pPr>
    </w:p>
    <w:p w14:paraId="0765A1A1" w14:textId="31C29B01" w:rsidR="0063159E" w:rsidRPr="0063159E" w:rsidRDefault="00267F1C" w:rsidP="0063159E">
      <w:pPr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267F1C">
        <w:rPr>
          <w:rFonts w:ascii="Verdana" w:hAnsi="Verdana"/>
          <w:b/>
          <w:bCs/>
          <w:sz w:val="18"/>
          <w:szCs w:val="18"/>
        </w:rPr>
        <w:t>X</w:t>
      </w:r>
      <w:r w:rsidR="00C0531C">
        <w:rPr>
          <w:rFonts w:ascii="Verdana" w:hAnsi="Verdana"/>
          <w:b/>
          <w:bCs/>
          <w:sz w:val="18"/>
          <w:szCs w:val="18"/>
        </w:rPr>
        <w:t>X</w:t>
      </w:r>
      <w:r w:rsidR="003A616B">
        <w:rPr>
          <w:rFonts w:ascii="Verdana" w:hAnsi="Verdana"/>
          <w:b/>
          <w:bCs/>
          <w:sz w:val="18"/>
          <w:szCs w:val="18"/>
        </w:rPr>
        <w:t>I</w:t>
      </w:r>
      <w:r w:rsidR="00F23183">
        <w:rPr>
          <w:rFonts w:ascii="Verdana" w:hAnsi="Verdana"/>
          <w:b/>
          <w:bCs/>
          <w:sz w:val="18"/>
          <w:szCs w:val="18"/>
        </w:rPr>
        <w:t>V</w:t>
      </w:r>
      <w:r w:rsidR="00D25BE1">
        <w:rPr>
          <w:rFonts w:ascii="Verdana" w:hAnsi="Verdana"/>
          <w:b/>
          <w:bCs/>
          <w:sz w:val="18"/>
          <w:szCs w:val="18"/>
        </w:rPr>
        <w:t xml:space="preserve">.  </w:t>
      </w:r>
      <w:r w:rsidR="0063159E" w:rsidRPr="0063159E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INFORMACJE DODATKOWE: </w:t>
      </w:r>
    </w:p>
    <w:p w14:paraId="742FDDCD" w14:textId="5DDDCF3E" w:rsidR="00697C3C" w:rsidRDefault="0063159E" w:rsidP="003066F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63159E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W sprawach nieuregulowanych w niniejszej SWZ zastosowanie mają przepisy ustawy </w:t>
      </w:r>
      <w:proofErr w:type="spellStart"/>
      <w:r w:rsidRPr="0063159E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Pzp</w:t>
      </w:r>
      <w:proofErr w:type="spellEnd"/>
      <w:r w:rsidRPr="0063159E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.</w:t>
      </w:r>
      <w:bookmarkStart w:id="8" w:name="_Hlk57028473"/>
      <w:r w:rsidR="003066FD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</w:t>
      </w:r>
      <w:bookmarkEnd w:id="8"/>
    </w:p>
    <w:p w14:paraId="7D5316D4" w14:textId="77777777" w:rsidR="00F57BC8" w:rsidRDefault="00F57BC8" w:rsidP="003066F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</w:p>
    <w:p w14:paraId="2531AEAB" w14:textId="31E0B541" w:rsidR="00F57BC8" w:rsidRPr="00F57BC8" w:rsidRDefault="002D7106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XXV. </w:t>
      </w:r>
      <w:r w:rsidR="00F57BC8" w:rsidRPr="00F57BC8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KLAUZULA INFORMACYJNA DOTYCZĄCA PRZETWARZANIA DANYCH OSOBOWYCH</w:t>
      </w:r>
    </w:p>
    <w:p w14:paraId="7E06ADC9" w14:textId="77777777" w:rsidR="00F57BC8" w:rsidRPr="00F57BC8" w:rsidRDefault="00F57BC8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14:paraId="6145E5CA" w14:textId="77777777" w:rsidR="00F57BC8" w:rsidRPr="00F57BC8" w:rsidRDefault="00F57BC8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5E6A565" w14:textId="1F1D7E6D" w:rsidR="00F57BC8" w:rsidRPr="00F57BC8" w:rsidRDefault="00F57BC8" w:rsidP="00B065B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1)</w:t>
      </w:r>
      <w:r w:rsidR="00B065B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Administratorem</w:t>
      </w:r>
      <w:r w:rsidR="00B065B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Pani/Pana danych osobowych jest Dyrektor Zarządu Dróg Powiatowych </w:t>
      </w:r>
      <w:r w:rsidR="00B065BA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         </w:t>
      </w:r>
      <w:r w:rsidR="00100ACF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w Golubiu-Dobrzyniu, ul. PTTK 11, 87-400 Golub-Dobrzyń, tel. 56 683 22 86, fax 56 475 60 64.</w:t>
      </w:r>
    </w:p>
    <w:p w14:paraId="6C63F4B9" w14:textId="77777777" w:rsidR="00F57BC8" w:rsidRPr="00F57BC8" w:rsidRDefault="00F57BC8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2) Wyznaczono Inspektora Ochrony Danych Osobowych w Zarządzie Dróg Powiatowych w Golubiu-</w:t>
      </w:r>
    </w:p>
    <w:p w14:paraId="51B03FA9" w14:textId="44C4FEEC" w:rsidR="00F57BC8" w:rsidRPr="00F57BC8" w:rsidRDefault="00F57BC8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Dobrzyniu, z którym można się skontaktować</w:t>
      </w:r>
      <w:r w:rsidR="00271AD2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- nr 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tel. 56 683 22 86</w:t>
      </w:r>
      <w:r w:rsidR="00271AD2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,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e-mail:</w:t>
      </w:r>
      <w:r w:rsidRPr="00F57BC8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 </w:t>
      </w:r>
    </w:p>
    <w:p w14:paraId="71872A4E" w14:textId="537C43BD" w:rsidR="00F57BC8" w:rsidRPr="00F57BC8" w:rsidRDefault="00B065BA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r>
        <w:t xml:space="preserve">     </w:t>
      </w:r>
      <w:hyperlink r:id="rId19" w:history="1">
        <w:r w:rsidR="00271AD2" w:rsidRPr="00566E40">
          <w:rPr>
            <w:rStyle w:val="Hipercze"/>
            <w:rFonts w:ascii="Verdana" w:eastAsia="Times New Roman" w:hAnsi="Verdana" w:cs="Verdana"/>
            <w:b/>
            <w:bCs/>
            <w:sz w:val="18"/>
            <w:szCs w:val="18"/>
            <w:lang w:eastAsia="pl-PL"/>
          </w:rPr>
          <w:t>zdp@golub-dobrzyn.com.pl</w:t>
        </w:r>
      </w:hyperlink>
      <w:r w:rsidR="00271AD2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 *</w:t>
      </w:r>
    </w:p>
    <w:p w14:paraId="1BD74299" w14:textId="2FA6B69F" w:rsidR="00F57BC8" w:rsidRPr="00F57BC8" w:rsidRDefault="00F57BC8" w:rsidP="00271AD2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3) Pani/Pana dane osobowe przetwarzane będą na podstawie art. 6 ust. 1 lit. c RODO w celu prowadzenia przedmiotowego postępowania o udzielenie zamówienia publicznego pn. ”Dostawa</w:t>
      </w:r>
      <w:r w:rsidR="00271AD2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paliw płynnych w systemie sprzedaży bezgotówkowej </w:t>
      </w:r>
      <w:r w:rsidR="00FE109E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na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potrzeb</w:t>
      </w:r>
      <w:r w:rsidR="00FE109E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y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ZDP w 2025 r.”, Nr sprawy: TZ.271.15.2024 oraz zawarcia umowy na to zadanie, a podstawą prawną ich przetwarzania jest obowiązek prawny stosowania sformalizowanych procedur udzielania zamówień publicznych spoczywających  na Zamawiającym;</w:t>
      </w:r>
    </w:p>
    <w:p w14:paraId="46FC7C1D" w14:textId="632A1A60" w:rsidR="00F57BC8" w:rsidRPr="00F57BC8" w:rsidRDefault="00F57BC8" w:rsidP="00271AD2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4) odbiorcami Pani/Pana danych osobowych będą osoby lub podmioty, którym udostępniona zostanie dokumentacja postępowania w oparciu o art. 18 oraz art. 74 ust. 1 ustawy PZP;</w:t>
      </w:r>
    </w:p>
    <w:p w14:paraId="33D20362" w14:textId="6A85BA04" w:rsidR="00F57BC8" w:rsidRPr="00F57BC8" w:rsidRDefault="00F57BC8" w:rsidP="00271AD2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5) Pani/Pana dane osobowe będą przechowywane, przez okres 4 lat od dnia zakończenia realizacji zamówienia publicznego, a jeżeli czas realizacji zamówienia przekracza 4 lata, okres przechowywania obejmuje cały czas trwania umowy;</w:t>
      </w:r>
    </w:p>
    <w:p w14:paraId="0F19C498" w14:textId="6992E637" w:rsidR="00F57BC8" w:rsidRPr="00F57BC8" w:rsidRDefault="00F57BC8" w:rsidP="00271AD2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6) obowiązek podania przez Panią/Pana danych osobowych bezpośrednio Pani/Pana dotyczących jest wymogiem ustawowym określonym w przepisach ustawy </w:t>
      </w:r>
      <w:proofErr w:type="spellStart"/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</w:t>
      </w:r>
      <w:r w:rsidR="00100ACF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zp</w:t>
      </w:r>
      <w:proofErr w:type="spellEnd"/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, związanym z udziałem </w:t>
      </w:r>
      <w:r w:rsidR="00100ACF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                  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w</w:t>
      </w:r>
      <w:r w:rsidR="00271AD2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</w:t>
      </w:r>
      <w:r w:rsidR="00100ACF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zp</w:t>
      </w:r>
      <w:proofErr w:type="spellEnd"/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;</w:t>
      </w:r>
    </w:p>
    <w:p w14:paraId="5923E82E" w14:textId="59052373" w:rsidR="00F57BC8" w:rsidRPr="00F57BC8" w:rsidRDefault="00F57BC8" w:rsidP="00271AD2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7) w odniesieniu do Pani/Pana danych osobowych decyzje nie będą podejmowane w sposób</w:t>
      </w:r>
      <w:r w:rsidR="00271AD2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zautomatyzowany, stosowanie do art. 22 RODO;</w:t>
      </w:r>
    </w:p>
    <w:p w14:paraId="518F025A" w14:textId="77777777" w:rsidR="00F57BC8" w:rsidRPr="00F57BC8" w:rsidRDefault="00F57BC8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8) posiada Pani/Pan:</w:t>
      </w:r>
    </w:p>
    <w:p w14:paraId="765A2822" w14:textId="75C83595" w:rsidR="00F57BC8" w:rsidRPr="00F57BC8" w:rsidRDefault="00F57BC8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</w:t>
      </w:r>
      <w:r w:rsidR="00271AD2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na podstawie art. 15 RODO prawo dostępu do danych osobowych Pani/Pana dotyczących;</w:t>
      </w:r>
    </w:p>
    <w:p w14:paraId="7BC2A0B3" w14:textId="08DF3975" w:rsidR="00F57BC8" w:rsidRPr="00F57BC8" w:rsidRDefault="00F57BC8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</w:t>
      </w:r>
      <w:r w:rsidR="00271AD2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na podstawie art. 16 RODO prawo do sprostowania Pani/Pana danych osobowych **;</w:t>
      </w:r>
    </w:p>
    <w:p w14:paraId="749BF912" w14:textId="3F3428BE" w:rsidR="00F57BC8" w:rsidRPr="00F57BC8" w:rsidRDefault="00F57BC8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</w:t>
      </w:r>
      <w:r w:rsidR="00271AD2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na podstawie art. 18 RODO prawo żądania od administratora ograniczenia przetwarzania</w:t>
      </w:r>
    </w:p>
    <w:p w14:paraId="1EAF2618" w14:textId="4F0BCC53" w:rsidR="00F57BC8" w:rsidRPr="00F57BC8" w:rsidRDefault="00F57BC8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  danych osobowych z zastrzeżeniem przypadków, o których mowa w art. 18 ust. 2 RODO***;</w:t>
      </w:r>
    </w:p>
    <w:p w14:paraId="2069CD55" w14:textId="500F4602" w:rsidR="00F57BC8" w:rsidRPr="00F57BC8" w:rsidRDefault="00F57BC8" w:rsidP="00271AD2">
      <w:pPr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lastRenderedPageBreak/>
        <w:t xml:space="preserve">   </w:t>
      </w:r>
      <w:r w:rsidR="00271AD2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="00271AD2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- 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prawo do wniesienia</w:t>
      </w:r>
      <w:r w:rsidR="00271AD2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skargi do Prezesa Urzędu Ochrony Danych Osobowych,</w:t>
      </w:r>
      <w:r w:rsidR="00271AD2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gdy</w:t>
      </w:r>
      <w:r w:rsidR="00271AD2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uzna </w:t>
      </w:r>
      <w:r w:rsidR="00271AD2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Pani/Pan,</w:t>
      </w:r>
      <w:r w:rsidR="00271AD2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że przetwarzanie danych osobowych Pani/Pana dotyczących narusza przepisy RODO;</w:t>
      </w:r>
    </w:p>
    <w:p w14:paraId="15F6F7BE" w14:textId="77777777" w:rsidR="00F57BC8" w:rsidRPr="00F57BC8" w:rsidRDefault="00F57BC8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9) nie przysługuje Pani/Panu:</w:t>
      </w:r>
    </w:p>
    <w:p w14:paraId="3E8B00E6" w14:textId="35BB789D" w:rsidR="00F57BC8" w:rsidRPr="00F57BC8" w:rsidRDefault="00271AD2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</w:t>
      </w:r>
      <w:r w:rsidR="00F57BC8"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w związku z art. 17 ust. 3 lit. b, d lub e RODO prawo do usunięcia danych osobowych;</w:t>
      </w:r>
    </w:p>
    <w:p w14:paraId="75AE5F54" w14:textId="3B6E2D1A" w:rsidR="00F57BC8" w:rsidRPr="00F57BC8" w:rsidRDefault="00271AD2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- </w:t>
      </w:r>
      <w:r w:rsidR="00F57BC8"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prawo do przenoszenia danych osobowych, o którym mowa w art. 20 RODO;</w:t>
      </w:r>
    </w:p>
    <w:p w14:paraId="404DF5D7" w14:textId="1D6AF6D5" w:rsidR="00F57BC8" w:rsidRPr="00F57BC8" w:rsidRDefault="00271AD2" w:rsidP="00271AD2">
      <w:p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</w:t>
      </w:r>
      <w:r w:rsidR="00F57BC8"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na podstawie art. 21 RODO prawo sprzeciwu, wobec przetwarzania danych osobowych, gdyż  </w:t>
      </w:r>
      <w:r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="00F57BC8"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podstawą prawną przetwarzania Pani/Pana danych osobowych jest art. 6 ust.</w:t>
      </w:r>
      <w:r w:rsidR="0058458B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</w:t>
      </w:r>
      <w:r w:rsidR="00F57BC8" w:rsidRPr="00F57BC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1 lit. c RODO.</w:t>
      </w:r>
    </w:p>
    <w:p w14:paraId="09DD004A" w14:textId="77777777" w:rsidR="00F57BC8" w:rsidRPr="00F57BC8" w:rsidRDefault="00F57BC8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14:paraId="7E60DFC9" w14:textId="77777777" w:rsidR="00F57BC8" w:rsidRPr="00F57BC8" w:rsidRDefault="00F57BC8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pl-PL"/>
        </w:rPr>
      </w:pPr>
      <w:r w:rsidRPr="00F57BC8">
        <w:rPr>
          <w:rFonts w:ascii="Verdana" w:eastAsia="Times New Roman" w:hAnsi="Verdana" w:cs="Verdana"/>
          <w:b/>
          <w:bCs/>
          <w:i/>
          <w:iCs/>
          <w:color w:val="000000"/>
          <w:sz w:val="18"/>
          <w:szCs w:val="18"/>
          <w:lang w:eastAsia="pl-PL"/>
        </w:rPr>
        <w:t xml:space="preserve">* Wyjaśnienie: </w:t>
      </w:r>
      <w:r w:rsidRPr="00F57BC8"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pl-PL"/>
        </w:rPr>
        <w:t>informacja w tym zakresie jest wymagana, jeżeli w odniesieniu do danego   administratora lub podmiotu przetwarzającego istnieje obowiązek wyznaczenia inspektora    ochrony danych osobowych.</w:t>
      </w:r>
    </w:p>
    <w:p w14:paraId="6576181B" w14:textId="77777777" w:rsidR="00F57BC8" w:rsidRPr="00F57BC8" w:rsidRDefault="00F57BC8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pl-PL"/>
        </w:rPr>
      </w:pPr>
      <w:r w:rsidRPr="00F57BC8">
        <w:rPr>
          <w:rFonts w:ascii="Verdana" w:eastAsia="Times New Roman" w:hAnsi="Verdana" w:cs="Verdana"/>
          <w:b/>
          <w:bCs/>
          <w:i/>
          <w:iCs/>
          <w:color w:val="000000"/>
          <w:sz w:val="18"/>
          <w:szCs w:val="18"/>
          <w:lang w:eastAsia="pl-PL"/>
        </w:rPr>
        <w:t xml:space="preserve">** Wyjaśnienie: </w:t>
      </w:r>
      <w:r w:rsidRPr="00F57BC8"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pl-PL"/>
        </w:rPr>
        <w:t>skorzystanie z prawa do sprostowania nie może skutkować zmianą wyniku    postępowania o udzielenie zamówienia publicznego ani zmianą postanowień umowy w zakresie    niezgodnym z ustawą PZP oraz nie może naruszać integralności protokołu oraz jego załączników.</w:t>
      </w:r>
    </w:p>
    <w:p w14:paraId="7E87A7D6" w14:textId="77777777" w:rsidR="00F57BC8" w:rsidRPr="00F57BC8" w:rsidRDefault="00F57BC8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pl-PL"/>
        </w:rPr>
      </w:pPr>
      <w:r w:rsidRPr="00F57BC8">
        <w:rPr>
          <w:rFonts w:ascii="Verdana" w:eastAsia="Times New Roman" w:hAnsi="Verdana" w:cs="Verdana"/>
          <w:b/>
          <w:bCs/>
          <w:i/>
          <w:iCs/>
          <w:color w:val="000000"/>
          <w:sz w:val="18"/>
          <w:szCs w:val="18"/>
          <w:lang w:eastAsia="pl-PL"/>
        </w:rPr>
        <w:t xml:space="preserve">*** Wyjaśnienie: </w:t>
      </w:r>
      <w:r w:rsidRPr="00F57BC8"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pl-PL"/>
        </w:rPr>
        <w:t>prawo do ograniczenia przetwarzania nie ma zastosowania w odniesieniu do       przechowywania, w celu zapewnienia korzystania ze środków ochrony prawnej lub w celu       ochrony praw innej osoby fizycznej lub prawnej, lub z uwagi na ważne względy interesu       publicznego Unii Europejskiej lub państwa członkowskiego.</w:t>
      </w:r>
    </w:p>
    <w:p w14:paraId="4869FD92" w14:textId="77777777" w:rsidR="00F57BC8" w:rsidRDefault="00F57BC8" w:rsidP="003066FD">
      <w:pPr>
        <w:autoSpaceDE w:val="0"/>
        <w:autoSpaceDN w:val="0"/>
        <w:adjustRightInd w:val="0"/>
        <w:spacing w:after="0" w:line="276" w:lineRule="auto"/>
        <w:jc w:val="both"/>
      </w:pPr>
    </w:p>
    <w:p w14:paraId="6661D098" w14:textId="77777777" w:rsidR="002D7106" w:rsidRDefault="002D7106" w:rsidP="003066FD">
      <w:pPr>
        <w:autoSpaceDE w:val="0"/>
        <w:autoSpaceDN w:val="0"/>
        <w:adjustRightInd w:val="0"/>
        <w:spacing w:after="0" w:line="276" w:lineRule="auto"/>
        <w:jc w:val="both"/>
      </w:pPr>
    </w:p>
    <w:p w14:paraId="0FCBFE5E" w14:textId="77777777" w:rsidR="002D7106" w:rsidRDefault="002D7106" w:rsidP="003066FD">
      <w:pPr>
        <w:autoSpaceDE w:val="0"/>
        <w:autoSpaceDN w:val="0"/>
        <w:adjustRightInd w:val="0"/>
        <w:spacing w:after="0" w:line="276" w:lineRule="auto"/>
        <w:jc w:val="both"/>
      </w:pPr>
    </w:p>
    <w:p w14:paraId="13E5835F" w14:textId="7C506C19" w:rsidR="00271AD2" w:rsidRPr="005D6BDB" w:rsidRDefault="00271AD2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5D6BDB">
        <w:rPr>
          <w:rFonts w:ascii="Verdana" w:hAnsi="Verdana"/>
          <w:b/>
          <w:bCs/>
          <w:sz w:val="18"/>
          <w:szCs w:val="18"/>
        </w:rPr>
        <w:t>Załączniki do SWZ</w:t>
      </w:r>
    </w:p>
    <w:p w14:paraId="5C48B5C8" w14:textId="44842301" w:rsidR="00F57BC8" w:rsidRDefault="00F57BC8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5D6BDB">
        <w:rPr>
          <w:rFonts w:ascii="Verdana" w:hAnsi="Verdana"/>
          <w:b/>
          <w:bCs/>
          <w:sz w:val="18"/>
          <w:szCs w:val="18"/>
        </w:rPr>
        <w:t xml:space="preserve">Załącznik </w:t>
      </w:r>
      <w:r w:rsidR="0045617C" w:rsidRPr="005D6BDB">
        <w:rPr>
          <w:rFonts w:ascii="Verdana" w:hAnsi="Verdana"/>
          <w:b/>
          <w:bCs/>
          <w:sz w:val="18"/>
          <w:szCs w:val="18"/>
        </w:rPr>
        <w:t>n</w:t>
      </w:r>
      <w:r w:rsidRPr="005D6BDB">
        <w:rPr>
          <w:rFonts w:ascii="Verdana" w:hAnsi="Verdana"/>
          <w:b/>
          <w:bCs/>
          <w:sz w:val="18"/>
          <w:szCs w:val="18"/>
        </w:rPr>
        <w:t>r 1</w:t>
      </w:r>
      <w:r w:rsidR="00882FD0" w:rsidRPr="005D6BDB">
        <w:rPr>
          <w:rFonts w:ascii="Verdana" w:hAnsi="Verdana"/>
          <w:b/>
          <w:bCs/>
          <w:sz w:val="18"/>
          <w:szCs w:val="18"/>
        </w:rPr>
        <w:t xml:space="preserve"> </w:t>
      </w:r>
      <w:r w:rsidRPr="005D6BDB">
        <w:rPr>
          <w:rFonts w:ascii="Verdana" w:hAnsi="Verdana"/>
          <w:b/>
          <w:bCs/>
          <w:sz w:val="18"/>
          <w:szCs w:val="18"/>
        </w:rPr>
        <w:t xml:space="preserve">-  </w:t>
      </w:r>
      <w:r w:rsidRPr="005D6BDB">
        <w:rPr>
          <w:rFonts w:ascii="Verdana" w:hAnsi="Verdana"/>
          <w:sz w:val="18"/>
          <w:szCs w:val="18"/>
        </w:rPr>
        <w:t xml:space="preserve">Formularz </w:t>
      </w:r>
      <w:r w:rsidR="008D27FD">
        <w:rPr>
          <w:rFonts w:ascii="Verdana" w:hAnsi="Verdana"/>
          <w:sz w:val="18"/>
          <w:szCs w:val="18"/>
        </w:rPr>
        <w:t>ofertowy</w:t>
      </w:r>
      <w:r w:rsidRPr="005D6BDB">
        <w:rPr>
          <w:rFonts w:ascii="Verdana" w:hAnsi="Verdana"/>
          <w:sz w:val="18"/>
          <w:szCs w:val="18"/>
        </w:rPr>
        <w:t xml:space="preserve"> ( dot. części nr 1 i </w:t>
      </w:r>
      <w:r w:rsidR="00100ACF" w:rsidRPr="005D6BDB">
        <w:rPr>
          <w:rFonts w:ascii="Verdana" w:hAnsi="Verdana"/>
          <w:sz w:val="18"/>
          <w:szCs w:val="18"/>
        </w:rPr>
        <w:t xml:space="preserve">części </w:t>
      </w:r>
      <w:r w:rsidRPr="005D6BDB">
        <w:rPr>
          <w:rFonts w:ascii="Verdana" w:hAnsi="Verdana"/>
          <w:sz w:val="18"/>
          <w:szCs w:val="18"/>
        </w:rPr>
        <w:t>nr 2)</w:t>
      </w:r>
    </w:p>
    <w:p w14:paraId="3F11AEAD" w14:textId="214BB606" w:rsidR="006F65A6" w:rsidRPr="005D6BDB" w:rsidRDefault="006F65A6" w:rsidP="006F65A6">
      <w:pPr>
        <w:autoSpaceDE w:val="0"/>
        <w:autoSpaceDN w:val="0"/>
        <w:adjustRightInd w:val="0"/>
        <w:spacing w:after="0" w:line="276" w:lineRule="auto"/>
        <w:ind w:left="1701" w:hanging="1701"/>
        <w:jc w:val="both"/>
        <w:rPr>
          <w:rFonts w:ascii="Verdana" w:hAnsi="Verdana"/>
          <w:sz w:val="18"/>
          <w:szCs w:val="18"/>
        </w:rPr>
      </w:pPr>
      <w:r w:rsidRPr="006F65A6">
        <w:rPr>
          <w:rFonts w:ascii="Verdana" w:hAnsi="Verdana"/>
          <w:b/>
          <w:bCs/>
          <w:sz w:val="18"/>
          <w:szCs w:val="18"/>
        </w:rPr>
        <w:t>Załącznik nr 2</w:t>
      </w:r>
      <w:r>
        <w:rPr>
          <w:rFonts w:ascii="Verdana" w:hAnsi="Verdana"/>
          <w:sz w:val="18"/>
          <w:szCs w:val="18"/>
        </w:rPr>
        <w:t xml:space="preserve"> - Oświadczenie Wykonawcy o niepodleganiu wykluczeniu z postępowania oraz              o spełnianiu warunków udziału w postępowaniu (dotyczy części nr 1 i części nr 2)</w:t>
      </w:r>
    </w:p>
    <w:p w14:paraId="35668867" w14:textId="4FC3C976" w:rsidR="00F57BC8" w:rsidRPr="005D6BDB" w:rsidRDefault="00F57BC8" w:rsidP="005D6BDB">
      <w:pPr>
        <w:autoSpaceDE w:val="0"/>
        <w:autoSpaceDN w:val="0"/>
        <w:adjustRightInd w:val="0"/>
        <w:spacing w:after="0" w:line="276" w:lineRule="auto"/>
        <w:ind w:left="1701" w:hanging="1701"/>
        <w:jc w:val="both"/>
        <w:rPr>
          <w:rFonts w:ascii="Verdana" w:hAnsi="Verdana"/>
          <w:sz w:val="18"/>
          <w:szCs w:val="18"/>
        </w:rPr>
      </w:pPr>
      <w:r w:rsidRPr="005D6BDB">
        <w:rPr>
          <w:rFonts w:ascii="Verdana" w:hAnsi="Verdana"/>
          <w:b/>
          <w:bCs/>
          <w:sz w:val="18"/>
          <w:szCs w:val="18"/>
        </w:rPr>
        <w:t>Załącznik nr 3</w:t>
      </w:r>
      <w:r w:rsidR="00882FD0" w:rsidRPr="005D6BDB">
        <w:rPr>
          <w:rFonts w:ascii="Verdana" w:hAnsi="Verdana"/>
          <w:b/>
          <w:bCs/>
          <w:sz w:val="18"/>
          <w:szCs w:val="18"/>
        </w:rPr>
        <w:t xml:space="preserve"> </w:t>
      </w:r>
      <w:r w:rsidRPr="005D6BDB">
        <w:rPr>
          <w:rFonts w:ascii="Verdana" w:hAnsi="Verdana"/>
          <w:b/>
          <w:bCs/>
          <w:sz w:val="18"/>
          <w:szCs w:val="18"/>
        </w:rPr>
        <w:t xml:space="preserve">-  </w:t>
      </w:r>
      <w:r w:rsidRPr="005D6BDB">
        <w:rPr>
          <w:rFonts w:ascii="Verdana" w:hAnsi="Verdana"/>
          <w:sz w:val="18"/>
          <w:szCs w:val="18"/>
        </w:rPr>
        <w:t>Oświadczenie Wykonawcy o przynależności lub braku przynależności do</w:t>
      </w:r>
      <w:r w:rsidR="00271AD2" w:rsidRPr="005D6BDB">
        <w:rPr>
          <w:rFonts w:ascii="Verdana" w:hAnsi="Verdana"/>
          <w:sz w:val="18"/>
          <w:szCs w:val="18"/>
        </w:rPr>
        <w:t xml:space="preserve"> </w:t>
      </w:r>
      <w:r w:rsidRPr="005D6BDB">
        <w:rPr>
          <w:rFonts w:ascii="Verdana" w:hAnsi="Verdana"/>
          <w:sz w:val="18"/>
          <w:szCs w:val="18"/>
        </w:rPr>
        <w:t xml:space="preserve">tej samej grupy kapitałowej </w:t>
      </w:r>
    </w:p>
    <w:p w14:paraId="398BA0A0" w14:textId="09C9B934" w:rsidR="00F57BC8" w:rsidRPr="005D6BDB" w:rsidRDefault="00F57BC8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5D6BDB">
        <w:rPr>
          <w:rFonts w:ascii="Verdana" w:hAnsi="Verdana"/>
          <w:b/>
          <w:bCs/>
          <w:sz w:val="18"/>
          <w:szCs w:val="18"/>
        </w:rPr>
        <w:t>Załącznik nr 4</w:t>
      </w:r>
      <w:r w:rsidR="00882FD0" w:rsidRPr="005D6BDB">
        <w:rPr>
          <w:rFonts w:ascii="Verdana" w:hAnsi="Verdana"/>
          <w:b/>
          <w:bCs/>
          <w:sz w:val="18"/>
          <w:szCs w:val="18"/>
        </w:rPr>
        <w:t xml:space="preserve"> </w:t>
      </w:r>
      <w:r w:rsidRPr="005D6BDB">
        <w:rPr>
          <w:rFonts w:ascii="Verdana" w:hAnsi="Verdana"/>
          <w:b/>
          <w:bCs/>
          <w:sz w:val="18"/>
          <w:szCs w:val="18"/>
        </w:rPr>
        <w:t xml:space="preserve">- </w:t>
      </w:r>
      <w:r w:rsidRPr="005D6BDB">
        <w:rPr>
          <w:rFonts w:ascii="Verdana" w:hAnsi="Verdana"/>
          <w:sz w:val="18"/>
          <w:szCs w:val="18"/>
        </w:rPr>
        <w:t xml:space="preserve">Wzór zobowiązania </w:t>
      </w:r>
    </w:p>
    <w:p w14:paraId="3C9DDF5C" w14:textId="1F9315AE" w:rsidR="00F57BC8" w:rsidRPr="005D6BDB" w:rsidRDefault="00F57BC8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5D6BDB">
        <w:rPr>
          <w:rFonts w:ascii="Verdana" w:hAnsi="Verdana"/>
          <w:b/>
          <w:bCs/>
          <w:sz w:val="18"/>
          <w:szCs w:val="18"/>
        </w:rPr>
        <w:t xml:space="preserve">Załącznik nr 5 </w:t>
      </w:r>
      <w:r w:rsidR="00271AD2" w:rsidRPr="005D6BDB">
        <w:rPr>
          <w:rFonts w:ascii="Verdana" w:hAnsi="Verdana"/>
          <w:b/>
          <w:bCs/>
          <w:sz w:val="18"/>
          <w:szCs w:val="18"/>
        </w:rPr>
        <w:t>-</w:t>
      </w:r>
      <w:r w:rsidR="00882FD0" w:rsidRPr="005D6BDB">
        <w:rPr>
          <w:rFonts w:ascii="Verdana" w:hAnsi="Verdana"/>
          <w:b/>
          <w:bCs/>
          <w:sz w:val="18"/>
          <w:szCs w:val="18"/>
        </w:rPr>
        <w:t xml:space="preserve"> </w:t>
      </w:r>
      <w:r w:rsidRPr="005D6BDB">
        <w:rPr>
          <w:rFonts w:ascii="Verdana" w:hAnsi="Verdana"/>
          <w:sz w:val="18"/>
          <w:szCs w:val="18"/>
        </w:rPr>
        <w:t>Wykaz stacji paliw</w:t>
      </w:r>
    </w:p>
    <w:p w14:paraId="0F8E9FF8" w14:textId="7396A15D" w:rsidR="00F57BC8" w:rsidRPr="005D6BDB" w:rsidRDefault="00F57BC8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5D6BDB">
        <w:rPr>
          <w:rFonts w:ascii="Verdana" w:hAnsi="Verdana"/>
          <w:b/>
          <w:bCs/>
          <w:sz w:val="18"/>
          <w:szCs w:val="18"/>
        </w:rPr>
        <w:t>Załącznik nr 6</w:t>
      </w:r>
      <w:r w:rsidR="00882FD0" w:rsidRPr="005D6BDB">
        <w:rPr>
          <w:rFonts w:ascii="Verdana" w:hAnsi="Verdana"/>
          <w:b/>
          <w:bCs/>
          <w:sz w:val="18"/>
          <w:szCs w:val="18"/>
        </w:rPr>
        <w:t xml:space="preserve"> </w:t>
      </w:r>
      <w:r w:rsidRPr="005D6BDB">
        <w:rPr>
          <w:rFonts w:ascii="Verdana" w:hAnsi="Verdana"/>
          <w:b/>
          <w:bCs/>
          <w:sz w:val="18"/>
          <w:szCs w:val="18"/>
        </w:rPr>
        <w:t>-</w:t>
      </w:r>
      <w:r w:rsidRPr="005D6BDB">
        <w:rPr>
          <w:rFonts w:ascii="Verdana" w:hAnsi="Verdana"/>
          <w:sz w:val="18"/>
          <w:szCs w:val="18"/>
        </w:rPr>
        <w:t xml:space="preserve"> Wzór umowy dla części nr 1</w:t>
      </w:r>
    </w:p>
    <w:p w14:paraId="6D9BB4DF" w14:textId="74B954B5" w:rsidR="00F57BC8" w:rsidRPr="005D6BDB" w:rsidRDefault="00F57BC8" w:rsidP="00F57BC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5D6BDB">
        <w:rPr>
          <w:rFonts w:ascii="Verdana" w:hAnsi="Verdana"/>
          <w:b/>
          <w:bCs/>
          <w:sz w:val="18"/>
          <w:szCs w:val="18"/>
        </w:rPr>
        <w:t>Załącznik nr 6</w:t>
      </w:r>
      <w:r w:rsidR="00882FD0" w:rsidRPr="005D6BDB">
        <w:rPr>
          <w:rFonts w:ascii="Verdana" w:hAnsi="Verdana"/>
          <w:b/>
          <w:bCs/>
          <w:sz w:val="18"/>
          <w:szCs w:val="18"/>
        </w:rPr>
        <w:t xml:space="preserve"> </w:t>
      </w:r>
      <w:r w:rsidRPr="005D6BDB">
        <w:rPr>
          <w:rFonts w:ascii="Verdana" w:hAnsi="Verdana"/>
          <w:b/>
          <w:bCs/>
          <w:sz w:val="18"/>
          <w:szCs w:val="18"/>
        </w:rPr>
        <w:t>-</w:t>
      </w:r>
      <w:r w:rsidRPr="005D6BDB">
        <w:rPr>
          <w:rFonts w:ascii="Verdana" w:hAnsi="Verdana"/>
          <w:sz w:val="18"/>
          <w:szCs w:val="18"/>
        </w:rPr>
        <w:t xml:space="preserve"> Wzór umowy dla części nr 2</w:t>
      </w:r>
    </w:p>
    <w:p w14:paraId="749F7003" w14:textId="77777777" w:rsidR="00F57BC8" w:rsidRDefault="00F57BC8" w:rsidP="003066FD">
      <w:pPr>
        <w:autoSpaceDE w:val="0"/>
        <w:autoSpaceDN w:val="0"/>
        <w:adjustRightInd w:val="0"/>
        <w:spacing w:after="0" w:line="276" w:lineRule="auto"/>
        <w:jc w:val="both"/>
      </w:pPr>
    </w:p>
    <w:sectPr w:rsidR="00F57BC8" w:rsidSect="00982F3A">
      <w:footerReference w:type="default" r:id="rId20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86169" w14:textId="77777777" w:rsidR="00B067F4" w:rsidRDefault="00B067F4" w:rsidP="005F28F5">
      <w:pPr>
        <w:spacing w:after="0" w:line="240" w:lineRule="auto"/>
      </w:pPr>
      <w:r>
        <w:separator/>
      </w:r>
    </w:p>
  </w:endnote>
  <w:endnote w:type="continuationSeparator" w:id="0">
    <w:p w14:paraId="182398C1" w14:textId="77777777" w:rsidR="00B067F4" w:rsidRDefault="00B067F4" w:rsidP="005F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907667"/>
      <w:docPartObj>
        <w:docPartGallery w:val="Page Numbers (Bottom of Page)"/>
        <w:docPartUnique/>
      </w:docPartObj>
    </w:sdtPr>
    <w:sdtContent>
      <w:p w14:paraId="11D950CC" w14:textId="0BB4B70E" w:rsidR="004B4CE1" w:rsidRDefault="004B4C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3E455" w14:textId="77777777" w:rsidR="004B4CE1" w:rsidRDefault="004B4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C309A" w14:textId="77777777" w:rsidR="00B067F4" w:rsidRDefault="00B067F4" w:rsidP="005F28F5">
      <w:pPr>
        <w:spacing w:after="0" w:line="240" w:lineRule="auto"/>
      </w:pPr>
      <w:r>
        <w:separator/>
      </w:r>
    </w:p>
  </w:footnote>
  <w:footnote w:type="continuationSeparator" w:id="0">
    <w:p w14:paraId="47C0086F" w14:textId="77777777" w:rsidR="00B067F4" w:rsidRDefault="00B067F4" w:rsidP="005F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E1EB13"/>
    <w:multiLevelType w:val="hybridMultilevel"/>
    <w:tmpl w:val="2E5881B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71CA8C"/>
    <w:multiLevelType w:val="hybridMultilevel"/>
    <w:tmpl w:val="C32C6B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8169F3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4" w15:restartNumberingAfterBreak="0">
    <w:nsid w:val="00000004"/>
    <w:multiLevelType w:val="singleLevel"/>
    <w:tmpl w:val="B142C5E8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</w:abstractNum>
  <w:abstractNum w:abstractNumId="5" w15:restartNumberingAfterBreak="0">
    <w:nsid w:val="00000009"/>
    <w:multiLevelType w:val="multilevel"/>
    <w:tmpl w:val="CE8A1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862"/>
        </w:tabs>
        <w:ind w:left="574" w:hanging="432"/>
      </w:pPr>
      <w:rPr>
        <w:rFonts w:ascii="Verdana" w:eastAsia="Times New Roman" w:hAnsi="Verdana" w:cs="Times New Roman" w:hint="default"/>
        <w:i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cs="Verdana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cs="Verdana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cs="Verdana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cs="Verdana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cs="Verdana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cs="Verdana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cs="Verdana" w:hint="default"/>
        <w:b/>
        <w:bCs/>
        <w:sz w:val="18"/>
        <w:szCs w:val="18"/>
      </w:rPr>
    </w:lvl>
  </w:abstractNum>
  <w:abstractNum w:abstractNumId="6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740950"/>
    <w:multiLevelType w:val="hybridMultilevel"/>
    <w:tmpl w:val="E2C2F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C9290F"/>
    <w:multiLevelType w:val="hybridMultilevel"/>
    <w:tmpl w:val="F0942754"/>
    <w:lvl w:ilvl="0" w:tplc="41B4E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5FDDA2E"/>
    <w:multiLevelType w:val="hybridMultilevel"/>
    <w:tmpl w:val="03E20EB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60B613B"/>
    <w:multiLevelType w:val="hybridMultilevel"/>
    <w:tmpl w:val="ACE4533E"/>
    <w:lvl w:ilvl="0" w:tplc="9B42B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F7D65"/>
    <w:multiLevelType w:val="hybridMultilevel"/>
    <w:tmpl w:val="D122C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38FA7"/>
    <w:multiLevelType w:val="hybridMultilevel"/>
    <w:tmpl w:val="378F4A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A2A3B2A"/>
    <w:multiLevelType w:val="hybridMultilevel"/>
    <w:tmpl w:val="7D02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F4C3D"/>
    <w:multiLevelType w:val="hybridMultilevel"/>
    <w:tmpl w:val="2BBDD14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2F03423"/>
    <w:multiLevelType w:val="hybridMultilevel"/>
    <w:tmpl w:val="4C5E3DA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E47EF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18" w15:restartNumberingAfterBreak="0">
    <w:nsid w:val="48467390"/>
    <w:multiLevelType w:val="multilevel"/>
    <w:tmpl w:val="510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3A24A3"/>
    <w:multiLevelType w:val="hybridMultilevel"/>
    <w:tmpl w:val="CB7CEB3E"/>
    <w:lvl w:ilvl="0" w:tplc="864C840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6B88BC9A">
      <w:start w:val="2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0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D3C55F3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6293EB7"/>
    <w:multiLevelType w:val="hybridMultilevel"/>
    <w:tmpl w:val="3DCDCA2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BA37680"/>
    <w:multiLevelType w:val="hybridMultilevel"/>
    <w:tmpl w:val="6D5C0218"/>
    <w:lvl w:ilvl="0" w:tplc="CB22504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6299">
    <w:abstractNumId w:val="1"/>
  </w:num>
  <w:num w:numId="2" w16cid:durableId="521089573">
    <w:abstractNumId w:val="22"/>
  </w:num>
  <w:num w:numId="3" w16cid:durableId="1243569323">
    <w:abstractNumId w:val="13"/>
  </w:num>
  <w:num w:numId="4" w16cid:durableId="167840203">
    <w:abstractNumId w:val="23"/>
  </w:num>
  <w:num w:numId="5" w16cid:durableId="1086921259">
    <w:abstractNumId w:val="0"/>
  </w:num>
  <w:num w:numId="6" w16cid:durableId="1869374441">
    <w:abstractNumId w:val="6"/>
  </w:num>
  <w:num w:numId="7" w16cid:durableId="858353263">
    <w:abstractNumId w:val="21"/>
  </w:num>
  <w:num w:numId="8" w16cid:durableId="15889561">
    <w:abstractNumId w:val="24"/>
  </w:num>
  <w:num w:numId="9" w16cid:durableId="1734252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5913304">
    <w:abstractNumId w:val="15"/>
  </w:num>
  <w:num w:numId="11" w16cid:durableId="2055541144">
    <w:abstractNumId w:val="10"/>
  </w:num>
  <w:num w:numId="12" w16cid:durableId="73285644">
    <w:abstractNumId w:val="9"/>
  </w:num>
  <w:num w:numId="13" w16cid:durableId="402292106">
    <w:abstractNumId w:val="18"/>
  </w:num>
  <w:num w:numId="14" w16cid:durableId="448088075">
    <w:abstractNumId w:val="20"/>
  </w:num>
  <w:num w:numId="15" w16cid:durableId="1377702415">
    <w:abstractNumId w:val="4"/>
  </w:num>
  <w:num w:numId="16" w16cid:durableId="1601134163">
    <w:abstractNumId w:val="3"/>
  </w:num>
  <w:num w:numId="17" w16cid:durableId="1201282830">
    <w:abstractNumId w:val="17"/>
  </w:num>
  <w:num w:numId="18" w16cid:durableId="1325085154">
    <w:abstractNumId w:val="19"/>
  </w:num>
  <w:num w:numId="19" w16cid:durableId="1549534813">
    <w:abstractNumId w:val="5"/>
  </w:num>
  <w:num w:numId="20" w16cid:durableId="378941673">
    <w:abstractNumId w:val="12"/>
  </w:num>
  <w:num w:numId="21" w16cid:durableId="2087918463">
    <w:abstractNumId w:val="7"/>
  </w:num>
  <w:num w:numId="22" w16cid:durableId="1861356164">
    <w:abstractNumId w:val="16"/>
  </w:num>
  <w:num w:numId="23" w16cid:durableId="748387886">
    <w:abstractNumId w:val="14"/>
  </w:num>
  <w:num w:numId="24" w16cid:durableId="121047332">
    <w:abstractNumId w:val="2"/>
  </w:num>
  <w:num w:numId="25" w16cid:durableId="4975001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95"/>
    <w:rsid w:val="00002E4F"/>
    <w:rsid w:val="0000307F"/>
    <w:rsid w:val="00011505"/>
    <w:rsid w:val="00023096"/>
    <w:rsid w:val="000264F3"/>
    <w:rsid w:val="0003346B"/>
    <w:rsid w:val="00040038"/>
    <w:rsid w:val="00043E23"/>
    <w:rsid w:val="00051F3D"/>
    <w:rsid w:val="00054CCE"/>
    <w:rsid w:val="0005517D"/>
    <w:rsid w:val="000554F6"/>
    <w:rsid w:val="00056259"/>
    <w:rsid w:val="00062E51"/>
    <w:rsid w:val="000737E5"/>
    <w:rsid w:val="00076C65"/>
    <w:rsid w:val="000775DF"/>
    <w:rsid w:val="00095164"/>
    <w:rsid w:val="000B0EBE"/>
    <w:rsid w:val="000B0FCA"/>
    <w:rsid w:val="000B2104"/>
    <w:rsid w:val="000B383F"/>
    <w:rsid w:val="000B3A2D"/>
    <w:rsid w:val="000C0A20"/>
    <w:rsid w:val="000C3DC4"/>
    <w:rsid w:val="000D4092"/>
    <w:rsid w:val="000E0052"/>
    <w:rsid w:val="000E0A33"/>
    <w:rsid w:val="000F313F"/>
    <w:rsid w:val="001003A8"/>
    <w:rsid w:val="00100ACF"/>
    <w:rsid w:val="00102A38"/>
    <w:rsid w:val="00111ECB"/>
    <w:rsid w:val="001164BA"/>
    <w:rsid w:val="00117ADC"/>
    <w:rsid w:val="00117FCC"/>
    <w:rsid w:val="00122ADC"/>
    <w:rsid w:val="0012520F"/>
    <w:rsid w:val="0012535E"/>
    <w:rsid w:val="00130041"/>
    <w:rsid w:val="00134041"/>
    <w:rsid w:val="001354D0"/>
    <w:rsid w:val="00135CF0"/>
    <w:rsid w:val="00136F0C"/>
    <w:rsid w:val="00136F5A"/>
    <w:rsid w:val="001523CE"/>
    <w:rsid w:val="00152D59"/>
    <w:rsid w:val="00161482"/>
    <w:rsid w:val="00162519"/>
    <w:rsid w:val="0016519B"/>
    <w:rsid w:val="00170C39"/>
    <w:rsid w:val="001776C6"/>
    <w:rsid w:val="00184511"/>
    <w:rsid w:val="00184D57"/>
    <w:rsid w:val="001904DC"/>
    <w:rsid w:val="00190623"/>
    <w:rsid w:val="001A4578"/>
    <w:rsid w:val="001A58E9"/>
    <w:rsid w:val="001A718A"/>
    <w:rsid w:val="001B1EB2"/>
    <w:rsid w:val="001B3FC9"/>
    <w:rsid w:val="001B6A3D"/>
    <w:rsid w:val="001D0DBC"/>
    <w:rsid w:val="001D52FB"/>
    <w:rsid w:val="001E1F64"/>
    <w:rsid w:val="001E27BD"/>
    <w:rsid w:val="001E6553"/>
    <w:rsid w:val="001F04B2"/>
    <w:rsid w:val="001F29AA"/>
    <w:rsid w:val="001F7D26"/>
    <w:rsid w:val="00203444"/>
    <w:rsid w:val="00203CE0"/>
    <w:rsid w:val="0020426D"/>
    <w:rsid w:val="00207080"/>
    <w:rsid w:val="00223CA9"/>
    <w:rsid w:val="00227F51"/>
    <w:rsid w:val="00231266"/>
    <w:rsid w:val="00235482"/>
    <w:rsid w:val="0023749D"/>
    <w:rsid w:val="00240670"/>
    <w:rsid w:val="00246292"/>
    <w:rsid w:val="00267F1C"/>
    <w:rsid w:val="00270682"/>
    <w:rsid w:val="00271AD2"/>
    <w:rsid w:val="002767BE"/>
    <w:rsid w:val="00277626"/>
    <w:rsid w:val="00280457"/>
    <w:rsid w:val="00284E46"/>
    <w:rsid w:val="002A326C"/>
    <w:rsid w:val="002A3FCC"/>
    <w:rsid w:val="002A6A31"/>
    <w:rsid w:val="002B54C9"/>
    <w:rsid w:val="002D5C86"/>
    <w:rsid w:val="002D7106"/>
    <w:rsid w:val="002D7373"/>
    <w:rsid w:val="002E0F36"/>
    <w:rsid w:val="002E3264"/>
    <w:rsid w:val="002E3ECB"/>
    <w:rsid w:val="002E5AD6"/>
    <w:rsid w:val="002E62D6"/>
    <w:rsid w:val="002F58A0"/>
    <w:rsid w:val="002F74B9"/>
    <w:rsid w:val="003015D8"/>
    <w:rsid w:val="003066FD"/>
    <w:rsid w:val="00307F43"/>
    <w:rsid w:val="00316413"/>
    <w:rsid w:val="00331D50"/>
    <w:rsid w:val="003339EB"/>
    <w:rsid w:val="003342EE"/>
    <w:rsid w:val="00345EB0"/>
    <w:rsid w:val="00347AB6"/>
    <w:rsid w:val="00351B85"/>
    <w:rsid w:val="003547CB"/>
    <w:rsid w:val="003577B5"/>
    <w:rsid w:val="00375FFE"/>
    <w:rsid w:val="00384203"/>
    <w:rsid w:val="003956E6"/>
    <w:rsid w:val="003A0030"/>
    <w:rsid w:val="003A23ED"/>
    <w:rsid w:val="003A616B"/>
    <w:rsid w:val="003A7A3C"/>
    <w:rsid w:val="003C73D9"/>
    <w:rsid w:val="003D351F"/>
    <w:rsid w:val="003D713B"/>
    <w:rsid w:val="003E35A5"/>
    <w:rsid w:val="003E549C"/>
    <w:rsid w:val="004032B9"/>
    <w:rsid w:val="004047C7"/>
    <w:rsid w:val="00404DCA"/>
    <w:rsid w:val="00411625"/>
    <w:rsid w:val="004125D9"/>
    <w:rsid w:val="00415E0B"/>
    <w:rsid w:val="00426BCA"/>
    <w:rsid w:val="00440339"/>
    <w:rsid w:val="004501F5"/>
    <w:rsid w:val="004539F9"/>
    <w:rsid w:val="0045617C"/>
    <w:rsid w:val="00456F27"/>
    <w:rsid w:val="00463324"/>
    <w:rsid w:val="00475B94"/>
    <w:rsid w:val="004916BE"/>
    <w:rsid w:val="00491C14"/>
    <w:rsid w:val="004B348C"/>
    <w:rsid w:val="004B4CE1"/>
    <w:rsid w:val="004B5FB6"/>
    <w:rsid w:val="004B6760"/>
    <w:rsid w:val="004C221A"/>
    <w:rsid w:val="004D1719"/>
    <w:rsid w:val="004E6E7B"/>
    <w:rsid w:val="004F65B5"/>
    <w:rsid w:val="00504FD9"/>
    <w:rsid w:val="00506D91"/>
    <w:rsid w:val="005112B6"/>
    <w:rsid w:val="005132B6"/>
    <w:rsid w:val="005144E9"/>
    <w:rsid w:val="005205F3"/>
    <w:rsid w:val="005276FD"/>
    <w:rsid w:val="0053322A"/>
    <w:rsid w:val="0054013F"/>
    <w:rsid w:val="005514F5"/>
    <w:rsid w:val="005637EC"/>
    <w:rsid w:val="005652F4"/>
    <w:rsid w:val="005736F6"/>
    <w:rsid w:val="005737B8"/>
    <w:rsid w:val="00574699"/>
    <w:rsid w:val="005769BF"/>
    <w:rsid w:val="00576DFF"/>
    <w:rsid w:val="005814A7"/>
    <w:rsid w:val="00581926"/>
    <w:rsid w:val="00582601"/>
    <w:rsid w:val="0058458B"/>
    <w:rsid w:val="005864FA"/>
    <w:rsid w:val="0059041C"/>
    <w:rsid w:val="0059275F"/>
    <w:rsid w:val="00593981"/>
    <w:rsid w:val="005A33D7"/>
    <w:rsid w:val="005A76AD"/>
    <w:rsid w:val="005B49DB"/>
    <w:rsid w:val="005C16DA"/>
    <w:rsid w:val="005C5956"/>
    <w:rsid w:val="005C7F15"/>
    <w:rsid w:val="005D2F27"/>
    <w:rsid w:val="005D6BDB"/>
    <w:rsid w:val="005E22AD"/>
    <w:rsid w:val="005E4202"/>
    <w:rsid w:val="005E7252"/>
    <w:rsid w:val="005F28F5"/>
    <w:rsid w:val="005F52CD"/>
    <w:rsid w:val="0060759E"/>
    <w:rsid w:val="00623B4E"/>
    <w:rsid w:val="006307A4"/>
    <w:rsid w:val="0063159E"/>
    <w:rsid w:val="006347FC"/>
    <w:rsid w:val="00635FF5"/>
    <w:rsid w:val="00642D8C"/>
    <w:rsid w:val="0064451F"/>
    <w:rsid w:val="0064466E"/>
    <w:rsid w:val="006456CF"/>
    <w:rsid w:val="00654A72"/>
    <w:rsid w:val="00661894"/>
    <w:rsid w:val="006637AE"/>
    <w:rsid w:val="00664D6E"/>
    <w:rsid w:val="006758AC"/>
    <w:rsid w:val="006932FE"/>
    <w:rsid w:val="006960D7"/>
    <w:rsid w:val="00696CCC"/>
    <w:rsid w:val="00697C3C"/>
    <w:rsid w:val="006B0174"/>
    <w:rsid w:val="006B17DF"/>
    <w:rsid w:val="006C118C"/>
    <w:rsid w:val="006C1E05"/>
    <w:rsid w:val="006C3F52"/>
    <w:rsid w:val="006F25CB"/>
    <w:rsid w:val="006F2A64"/>
    <w:rsid w:val="006F65A6"/>
    <w:rsid w:val="00705539"/>
    <w:rsid w:val="0071303E"/>
    <w:rsid w:val="007150A2"/>
    <w:rsid w:val="0071782F"/>
    <w:rsid w:val="00721E86"/>
    <w:rsid w:val="00724658"/>
    <w:rsid w:val="00727BA8"/>
    <w:rsid w:val="00727F0F"/>
    <w:rsid w:val="0073078B"/>
    <w:rsid w:val="00733FB4"/>
    <w:rsid w:val="00735BE5"/>
    <w:rsid w:val="00736E22"/>
    <w:rsid w:val="00741A0A"/>
    <w:rsid w:val="007528D3"/>
    <w:rsid w:val="0075586F"/>
    <w:rsid w:val="00764DA8"/>
    <w:rsid w:val="00766F74"/>
    <w:rsid w:val="00767C0C"/>
    <w:rsid w:val="00772CAD"/>
    <w:rsid w:val="007735B9"/>
    <w:rsid w:val="00780BE4"/>
    <w:rsid w:val="007814EF"/>
    <w:rsid w:val="007870FF"/>
    <w:rsid w:val="0079002E"/>
    <w:rsid w:val="007A4071"/>
    <w:rsid w:val="007A409C"/>
    <w:rsid w:val="007A75ED"/>
    <w:rsid w:val="007B01AB"/>
    <w:rsid w:val="007B531B"/>
    <w:rsid w:val="007B705F"/>
    <w:rsid w:val="007C61A7"/>
    <w:rsid w:val="007D3A98"/>
    <w:rsid w:val="007D3D98"/>
    <w:rsid w:val="007E1ACA"/>
    <w:rsid w:val="007F4101"/>
    <w:rsid w:val="00800BEA"/>
    <w:rsid w:val="00801ECC"/>
    <w:rsid w:val="00827A36"/>
    <w:rsid w:val="00827D09"/>
    <w:rsid w:val="00830305"/>
    <w:rsid w:val="008375E7"/>
    <w:rsid w:val="008404B9"/>
    <w:rsid w:val="00845D17"/>
    <w:rsid w:val="00850CDA"/>
    <w:rsid w:val="008603F6"/>
    <w:rsid w:val="00872B2C"/>
    <w:rsid w:val="00880024"/>
    <w:rsid w:val="00882FD0"/>
    <w:rsid w:val="0088612F"/>
    <w:rsid w:val="008A1544"/>
    <w:rsid w:val="008A5748"/>
    <w:rsid w:val="008B3804"/>
    <w:rsid w:val="008C016E"/>
    <w:rsid w:val="008C0A96"/>
    <w:rsid w:val="008C26D9"/>
    <w:rsid w:val="008C2C3F"/>
    <w:rsid w:val="008D27FD"/>
    <w:rsid w:val="008E1ED4"/>
    <w:rsid w:val="008F0949"/>
    <w:rsid w:val="008F69C0"/>
    <w:rsid w:val="009029EA"/>
    <w:rsid w:val="0090527B"/>
    <w:rsid w:val="00913340"/>
    <w:rsid w:val="00943BD7"/>
    <w:rsid w:val="00947EE4"/>
    <w:rsid w:val="0095255E"/>
    <w:rsid w:val="0097229D"/>
    <w:rsid w:val="00982F3A"/>
    <w:rsid w:val="009A028A"/>
    <w:rsid w:val="009A0A95"/>
    <w:rsid w:val="009A521B"/>
    <w:rsid w:val="009B7EA5"/>
    <w:rsid w:val="009C71B4"/>
    <w:rsid w:val="009D7320"/>
    <w:rsid w:val="009D79E2"/>
    <w:rsid w:val="009E37AD"/>
    <w:rsid w:val="009F1067"/>
    <w:rsid w:val="009F422E"/>
    <w:rsid w:val="009F5B76"/>
    <w:rsid w:val="009F78B5"/>
    <w:rsid w:val="00A0090D"/>
    <w:rsid w:val="00A07D4F"/>
    <w:rsid w:val="00A114AA"/>
    <w:rsid w:val="00A25511"/>
    <w:rsid w:val="00A34DE3"/>
    <w:rsid w:val="00A36AF8"/>
    <w:rsid w:val="00A42C5C"/>
    <w:rsid w:val="00A61640"/>
    <w:rsid w:val="00A74221"/>
    <w:rsid w:val="00A766E1"/>
    <w:rsid w:val="00A821DD"/>
    <w:rsid w:val="00A85379"/>
    <w:rsid w:val="00A86C06"/>
    <w:rsid w:val="00A956D9"/>
    <w:rsid w:val="00AA172E"/>
    <w:rsid w:val="00AA4AC2"/>
    <w:rsid w:val="00AA608E"/>
    <w:rsid w:val="00AC32AF"/>
    <w:rsid w:val="00AC6A1F"/>
    <w:rsid w:val="00AE22E2"/>
    <w:rsid w:val="00AE280E"/>
    <w:rsid w:val="00AE38E0"/>
    <w:rsid w:val="00AE40F5"/>
    <w:rsid w:val="00AE553C"/>
    <w:rsid w:val="00AE5923"/>
    <w:rsid w:val="00AE7421"/>
    <w:rsid w:val="00AF700B"/>
    <w:rsid w:val="00B0044E"/>
    <w:rsid w:val="00B00763"/>
    <w:rsid w:val="00B0353C"/>
    <w:rsid w:val="00B065BA"/>
    <w:rsid w:val="00B067F4"/>
    <w:rsid w:val="00B070AA"/>
    <w:rsid w:val="00B07400"/>
    <w:rsid w:val="00B2136A"/>
    <w:rsid w:val="00B25777"/>
    <w:rsid w:val="00B5254B"/>
    <w:rsid w:val="00B539EF"/>
    <w:rsid w:val="00B631A3"/>
    <w:rsid w:val="00B65DD0"/>
    <w:rsid w:val="00B71996"/>
    <w:rsid w:val="00B80C9A"/>
    <w:rsid w:val="00B94A31"/>
    <w:rsid w:val="00BA2017"/>
    <w:rsid w:val="00BA6400"/>
    <w:rsid w:val="00BB448E"/>
    <w:rsid w:val="00BC44B5"/>
    <w:rsid w:val="00BC5EC5"/>
    <w:rsid w:val="00BC7B00"/>
    <w:rsid w:val="00BD0A76"/>
    <w:rsid w:val="00BD23B9"/>
    <w:rsid w:val="00BF0567"/>
    <w:rsid w:val="00BF2049"/>
    <w:rsid w:val="00C01721"/>
    <w:rsid w:val="00C02B36"/>
    <w:rsid w:val="00C04535"/>
    <w:rsid w:val="00C0531C"/>
    <w:rsid w:val="00C070AE"/>
    <w:rsid w:val="00C07DC0"/>
    <w:rsid w:val="00C12CFB"/>
    <w:rsid w:val="00C12E1F"/>
    <w:rsid w:val="00C23A4D"/>
    <w:rsid w:val="00C337FE"/>
    <w:rsid w:val="00C46F6D"/>
    <w:rsid w:val="00C527AC"/>
    <w:rsid w:val="00C666A9"/>
    <w:rsid w:val="00C83092"/>
    <w:rsid w:val="00C87E90"/>
    <w:rsid w:val="00CA4040"/>
    <w:rsid w:val="00CB0C9F"/>
    <w:rsid w:val="00CB3B1C"/>
    <w:rsid w:val="00CB5C9B"/>
    <w:rsid w:val="00CC2631"/>
    <w:rsid w:val="00CE50E1"/>
    <w:rsid w:val="00CF173F"/>
    <w:rsid w:val="00CF283A"/>
    <w:rsid w:val="00CF5314"/>
    <w:rsid w:val="00CF68AB"/>
    <w:rsid w:val="00CF7969"/>
    <w:rsid w:val="00D002F6"/>
    <w:rsid w:val="00D0737A"/>
    <w:rsid w:val="00D117A8"/>
    <w:rsid w:val="00D11A39"/>
    <w:rsid w:val="00D127DB"/>
    <w:rsid w:val="00D1347A"/>
    <w:rsid w:val="00D14EBB"/>
    <w:rsid w:val="00D150A5"/>
    <w:rsid w:val="00D15D81"/>
    <w:rsid w:val="00D25BE1"/>
    <w:rsid w:val="00D27F52"/>
    <w:rsid w:val="00D42F9E"/>
    <w:rsid w:val="00D44C88"/>
    <w:rsid w:val="00D44C8F"/>
    <w:rsid w:val="00D50CA2"/>
    <w:rsid w:val="00D53562"/>
    <w:rsid w:val="00D575FE"/>
    <w:rsid w:val="00D64DA9"/>
    <w:rsid w:val="00D81957"/>
    <w:rsid w:val="00D86612"/>
    <w:rsid w:val="00D926AA"/>
    <w:rsid w:val="00D94C8C"/>
    <w:rsid w:val="00DA0857"/>
    <w:rsid w:val="00DA500B"/>
    <w:rsid w:val="00DB0C59"/>
    <w:rsid w:val="00DB6EE3"/>
    <w:rsid w:val="00DC32F9"/>
    <w:rsid w:val="00DC3D9E"/>
    <w:rsid w:val="00DC4666"/>
    <w:rsid w:val="00DC52BF"/>
    <w:rsid w:val="00DD3D4E"/>
    <w:rsid w:val="00DD7790"/>
    <w:rsid w:val="00DE0C3B"/>
    <w:rsid w:val="00DE128A"/>
    <w:rsid w:val="00DE2B36"/>
    <w:rsid w:val="00DF390E"/>
    <w:rsid w:val="00DF75A2"/>
    <w:rsid w:val="00E01703"/>
    <w:rsid w:val="00E129A9"/>
    <w:rsid w:val="00E130C5"/>
    <w:rsid w:val="00E23632"/>
    <w:rsid w:val="00E309D7"/>
    <w:rsid w:val="00E31813"/>
    <w:rsid w:val="00E55D87"/>
    <w:rsid w:val="00E61884"/>
    <w:rsid w:val="00E6276F"/>
    <w:rsid w:val="00E65BA3"/>
    <w:rsid w:val="00E65FDE"/>
    <w:rsid w:val="00E6708D"/>
    <w:rsid w:val="00E77AE5"/>
    <w:rsid w:val="00E82FF8"/>
    <w:rsid w:val="00E84081"/>
    <w:rsid w:val="00EA1273"/>
    <w:rsid w:val="00EA434E"/>
    <w:rsid w:val="00EA4BCF"/>
    <w:rsid w:val="00EA6AC7"/>
    <w:rsid w:val="00EB53A9"/>
    <w:rsid w:val="00EB56FF"/>
    <w:rsid w:val="00EB5B01"/>
    <w:rsid w:val="00EC4680"/>
    <w:rsid w:val="00ED0EB8"/>
    <w:rsid w:val="00EE1713"/>
    <w:rsid w:val="00EE22CC"/>
    <w:rsid w:val="00EE2DE7"/>
    <w:rsid w:val="00EE30EA"/>
    <w:rsid w:val="00EF260A"/>
    <w:rsid w:val="00EF521E"/>
    <w:rsid w:val="00F0078F"/>
    <w:rsid w:val="00F01C29"/>
    <w:rsid w:val="00F0324E"/>
    <w:rsid w:val="00F05B34"/>
    <w:rsid w:val="00F123E6"/>
    <w:rsid w:val="00F23183"/>
    <w:rsid w:val="00F27C73"/>
    <w:rsid w:val="00F3102A"/>
    <w:rsid w:val="00F33A95"/>
    <w:rsid w:val="00F33EF2"/>
    <w:rsid w:val="00F44A62"/>
    <w:rsid w:val="00F57BC8"/>
    <w:rsid w:val="00F61D27"/>
    <w:rsid w:val="00F6521C"/>
    <w:rsid w:val="00F65477"/>
    <w:rsid w:val="00F74666"/>
    <w:rsid w:val="00F74E8A"/>
    <w:rsid w:val="00F75233"/>
    <w:rsid w:val="00F804A4"/>
    <w:rsid w:val="00F9341A"/>
    <w:rsid w:val="00F9508E"/>
    <w:rsid w:val="00FA3227"/>
    <w:rsid w:val="00FA4201"/>
    <w:rsid w:val="00FA4E4C"/>
    <w:rsid w:val="00FA510B"/>
    <w:rsid w:val="00FA7FEA"/>
    <w:rsid w:val="00FB0743"/>
    <w:rsid w:val="00FB3197"/>
    <w:rsid w:val="00FD203C"/>
    <w:rsid w:val="00FE109E"/>
    <w:rsid w:val="00FE2379"/>
    <w:rsid w:val="00FF44B1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2081F9"/>
  <w15:chartTrackingRefBased/>
  <w15:docId w15:val="{36044297-D35B-4C58-B9DA-A215001E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F5F1D"/>
    <w:rPr>
      <w:color w:val="0563C1" w:themeColor="hyperlink"/>
      <w:u w:val="single"/>
    </w:rPr>
  </w:style>
  <w:style w:type="paragraph" w:customStyle="1" w:styleId="Default">
    <w:name w:val="Default"/>
    <w:rsid w:val="006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6F25C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17D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8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F28F5"/>
    <w:rPr>
      <w:vertAlign w:val="superscript"/>
    </w:rPr>
  </w:style>
  <w:style w:type="table" w:styleId="Tabela-Siatka">
    <w:name w:val="Table Grid"/>
    <w:basedOn w:val="Standardowy"/>
    <w:uiPriority w:val="99"/>
    <w:rsid w:val="005F2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3E549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3E549C"/>
  </w:style>
  <w:style w:type="character" w:styleId="UyteHipercze">
    <w:name w:val="FollowedHyperlink"/>
    <w:basedOn w:val="Domylnaczcionkaakapitu"/>
    <w:uiPriority w:val="99"/>
    <w:semiHidden/>
    <w:unhideWhenUsed/>
    <w:rsid w:val="00AE5923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E0B"/>
  </w:style>
  <w:style w:type="paragraph" w:styleId="Stopka">
    <w:name w:val="footer"/>
    <w:basedOn w:val="Normalny"/>
    <w:link w:val="Stopka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E0B"/>
  </w:style>
  <w:style w:type="table" w:customStyle="1" w:styleId="Tabela-Siatka1">
    <w:name w:val="Tabela - Siatka1"/>
    <w:basedOn w:val="Standardowy"/>
    <w:next w:val="Tabela-Siatka"/>
    <w:rsid w:val="0065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D3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5814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p_golub_dobrzy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ip.golub-dobrzyn.com.pl" TargetMode="External"/><Relationship Id="rId17" Type="http://schemas.openxmlformats.org/officeDocument/2006/relationships/hyperlink" Target="mailto:zdp@golub-dobrzyn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p_golub_dobrzy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dp@golub-dobrzyn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p_golub_dobrzyn" TargetMode="External"/><Relationship Id="rId10" Type="http://schemas.openxmlformats.org/officeDocument/2006/relationships/hyperlink" Target="https://platformazakupowa.pl/pn/sp_golub_dobrzyn" TargetMode="External"/><Relationship Id="rId19" Type="http://schemas.openxmlformats.org/officeDocument/2006/relationships/hyperlink" Target="mailto:zdp@golub-dobrzyn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olub-dobrzyn.com.pl" TargetMode="External"/><Relationship Id="rId14" Type="http://schemas.openxmlformats.org/officeDocument/2006/relationships/hyperlink" Target="http://platformazakupowa.pl/strona/45-instrukcj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F71F-5B97-462B-BC8C-21E11E6B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15</Pages>
  <Words>7432</Words>
  <Characters>44596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ZDP</cp:lastModifiedBy>
  <cp:revision>25</cp:revision>
  <cp:lastPrinted>2022-11-17T11:19:00Z</cp:lastPrinted>
  <dcterms:created xsi:type="dcterms:W3CDTF">2023-10-09T10:04:00Z</dcterms:created>
  <dcterms:modified xsi:type="dcterms:W3CDTF">2024-11-15T11:09:00Z</dcterms:modified>
</cp:coreProperties>
</file>