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C9F" w14:textId="49BAD612" w:rsidR="009D63EF" w:rsidRPr="00A02BD8" w:rsidRDefault="009D63EF" w:rsidP="009D63EF">
      <w:pPr>
        <w:jc w:val="right"/>
        <w:rPr>
          <w:rFonts w:asciiTheme="majorHAnsi" w:hAnsiTheme="majorHAnsi" w:cstheme="majorHAnsi"/>
          <w:b/>
          <w:bCs/>
          <w:sz w:val="22"/>
          <w:szCs w:val="22"/>
        </w:rPr>
      </w:pPr>
      <w:r w:rsidRPr="00A02BD8">
        <w:rPr>
          <w:rFonts w:asciiTheme="majorHAnsi" w:hAnsiTheme="majorHAnsi" w:cstheme="majorHAnsi"/>
          <w:b/>
          <w:bCs/>
          <w:sz w:val="22"/>
          <w:szCs w:val="22"/>
        </w:rPr>
        <w:t>Załącznik nr 1 do SWZ</w:t>
      </w:r>
    </w:p>
    <w:p w14:paraId="30771D51" w14:textId="43BF01BD" w:rsidR="009D63EF" w:rsidRPr="00A02BD8" w:rsidRDefault="009D63EF" w:rsidP="008A538E">
      <w:pPr>
        <w:jc w:val="center"/>
        <w:rPr>
          <w:rFonts w:asciiTheme="majorHAnsi" w:hAnsiTheme="majorHAnsi" w:cstheme="majorHAnsi"/>
          <w:b/>
          <w:bCs/>
          <w:sz w:val="28"/>
          <w:szCs w:val="28"/>
        </w:rPr>
      </w:pPr>
      <w:r w:rsidRPr="00A02BD8">
        <w:rPr>
          <w:rFonts w:asciiTheme="majorHAnsi" w:hAnsiTheme="majorHAnsi" w:cstheme="majorHAnsi"/>
          <w:b/>
          <w:bCs/>
          <w:sz w:val="28"/>
          <w:szCs w:val="28"/>
        </w:rPr>
        <w:t>Opis przedmiotu zamówienia</w:t>
      </w:r>
    </w:p>
    <w:p w14:paraId="11B27ECA" w14:textId="70CEAC93" w:rsidR="009D63EF" w:rsidRPr="00A02BD8" w:rsidRDefault="009D63EF" w:rsidP="009D63EF">
      <w:pPr>
        <w:rPr>
          <w:rFonts w:asciiTheme="majorHAnsi" w:hAnsiTheme="majorHAnsi" w:cstheme="majorHAnsi"/>
          <w:sz w:val="28"/>
          <w:szCs w:val="28"/>
        </w:rPr>
      </w:pPr>
    </w:p>
    <w:p w14:paraId="43BF7D50" w14:textId="18B7E221" w:rsidR="001C7BF0" w:rsidRPr="00A02BD8" w:rsidRDefault="001C7BF0" w:rsidP="001C7BF0">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Komputer Przenośny 17 szt.</w:t>
      </w:r>
    </w:p>
    <w:tbl>
      <w:tblPr>
        <w:tblW w:w="0" w:type="auto"/>
        <w:tblInd w:w="40" w:type="dxa"/>
        <w:tblLayout w:type="fixed"/>
        <w:tblCellMar>
          <w:left w:w="40" w:type="dxa"/>
          <w:right w:w="40" w:type="dxa"/>
        </w:tblCellMar>
        <w:tblLook w:val="0000" w:firstRow="0" w:lastRow="0" w:firstColumn="0" w:lastColumn="0" w:noHBand="0" w:noVBand="0"/>
      </w:tblPr>
      <w:tblGrid>
        <w:gridCol w:w="1848"/>
        <w:gridCol w:w="5102"/>
        <w:gridCol w:w="6327"/>
      </w:tblGrid>
      <w:tr w:rsidR="009D63EF" w:rsidRPr="00A02BD8" w14:paraId="439107E8" w14:textId="77777777" w:rsidTr="009D63EF">
        <w:tc>
          <w:tcPr>
            <w:tcW w:w="1848" w:type="dxa"/>
            <w:tcBorders>
              <w:top w:val="single" w:sz="6" w:space="0" w:color="auto"/>
              <w:left w:val="single" w:sz="6" w:space="0" w:color="auto"/>
              <w:bottom w:val="single" w:sz="6" w:space="0" w:color="auto"/>
              <w:right w:val="single" w:sz="6" w:space="0" w:color="auto"/>
            </w:tcBorders>
          </w:tcPr>
          <w:p w14:paraId="64AC8B0F" w14:textId="77777777" w:rsidR="009D63EF" w:rsidRPr="00A02BD8" w:rsidRDefault="009D63EF" w:rsidP="0021500C">
            <w:pPr>
              <w:pStyle w:val="Style2"/>
              <w:widowControl/>
              <w:rPr>
                <w:rStyle w:val="FontStyle20"/>
                <w:rFonts w:asciiTheme="majorHAnsi" w:hAnsiTheme="majorHAnsi" w:cstheme="majorHAnsi"/>
                <w:sz w:val="22"/>
                <w:szCs w:val="22"/>
              </w:rPr>
            </w:pPr>
            <w:bookmarkStart w:id="0" w:name="_Hlk99967035"/>
            <w:r w:rsidRPr="00A02BD8">
              <w:rPr>
                <w:rStyle w:val="FontStyle20"/>
                <w:rFonts w:asciiTheme="majorHAnsi" w:hAnsiTheme="majorHAnsi" w:cstheme="majorHAnsi"/>
                <w:sz w:val="22"/>
                <w:szCs w:val="22"/>
              </w:rPr>
              <w:t>Nazwa komponentu</w:t>
            </w:r>
          </w:p>
        </w:tc>
        <w:tc>
          <w:tcPr>
            <w:tcW w:w="5102" w:type="dxa"/>
            <w:tcBorders>
              <w:top w:val="single" w:sz="6" w:space="0" w:color="auto"/>
              <w:left w:val="single" w:sz="6" w:space="0" w:color="auto"/>
              <w:bottom w:val="single" w:sz="6" w:space="0" w:color="auto"/>
              <w:right w:val="single" w:sz="6" w:space="0" w:color="auto"/>
            </w:tcBorders>
          </w:tcPr>
          <w:p w14:paraId="4A5FA819"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55841248" w14:textId="0521D148"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 nazwa i model urz</w:t>
            </w:r>
            <w:r w:rsidR="00A46BA0" w:rsidRPr="00A02BD8">
              <w:rPr>
                <w:rStyle w:val="FontStyle20"/>
                <w:rFonts w:asciiTheme="majorHAnsi" w:hAnsiTheme="majorHAnsi" w:cstheme="majorHAnsi"/>
                <w:sz w:val="22"/>
                <w:szCs w:val="22"/>
              </w:rPr>
              <w:t>ą</w:t>
            </w:r>
            <w:r w:rsidRPr="00A02BD8">
              <w:rPr>
                <w:rStyle w:val="FontStyle20"/>
                <w:rFonts w:asciiTheme="majorHAnsi" w:hAnsiTheme="majorHAnsi" w:cstheme="majorHAnsi"/>
                <w:sz w:val="22"/>
                <w:szCs w:val="22"/>
              </w:rPr>
              <w:t>dzenia</w:t>
            </w:r>
            <w:r w:rsidR="00C06E74" w:rsidRPr="00A02BD8">
              <w:rPr>
                <w:rStyle w:val="FontStyle20"/>
                <w:rFonts w:asciiTheme="majorHAnsi" w:hAnsiTheme="majorHAnsi" w:cstheme="majorHAnsi"/>
                <w:sz w:val="22"/>
                <w:szCs w:val="22"/>
              </w:rPr>
              <w:t xml:space="preserve"> </w:t>
            </w:r>
          </w:p>
          <w:p w14:paraId="52C0A544" w14:textId="6332B2D4" w:rsidR="00B23A39" w:rsidRPr="00A02BD8" w:rsidRDefault="00B23A39" w:rsidP="0021500C">
            <w:pPr>
              <w:pStyle w:val="Style2"/>
              <w:widowControl/>
              <w:rPr>
                <w:rStyle w:val="FontStyle20"/>
                <w:rFonts w:asciiTheme="majorHAnsi" w:hAnsiTheme="majorHAnsi" w:cstheme="majorHAnsi"/>
                <w:b w:val="0"/>
                <w:bCs w:val="0"/>
                <w:i/>
                <w:iCs/>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9D63EF" w:rsidRPr="00A02BD8" w14:paraId="23716811" w14:textId="77777777" w:rsidTr="009D63EF">
        <w:tc>
          <w:tcPr>
            <w:tcW w:w="1848" w:type="dxa"/>
            <w:tcBorders>
              <w:top w:val="single" w:sz="6" w:space="0" w:color="auto"/>
              <w:left w:val="single" w:sz="6" w:space="0" w:color="auto"/>
              <w:bottom w:val="single" w:sz="6" w:space="0" w:color="auto"/>
              <w:right w:val="single" w:sz="6" w:space="0" w:color="auto"/>
            </w:tcBorders>
          </w:tcPr>
          <w:p w14:paraId="2DE91FD5" w14:textId="77777777" w:rsidR="009D63EF" w:rsidRPr="00A02BD8" w:rsidRDefault="009D63EF"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5102" w:type="dxa"/>
            <w:tcBorders>
              <w:top w:val="single" w:sz="6" w:space="0" w:color="auto"/>
              <w:left w:val="single" w:sz="6" w:space="0" w:color="auto"/>
              <w:bottom w:val="single" w:sz="6" w:space="0" w:color="auto"/>
              <w:right w:val="single" w:sz="6" w:space="0" w:color="auto"/>
            </w:tcBorders>
          </w:tcPr>
          <w:p w14:paraId="6376EBF8" w14:textId="77777777" w:rsidR="009D63EF" w:rsidRPr="00A02BD8" w:rsidRDefault="009D63EF" w:rsidP="00101E23">
            <w:pPr>
              <w:pStyle w:val="Style5"/>
              <w:widowControl/>
              <w:spacing w:line="36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 xml:space="preserve">Komputer przenośny </w:t>
            </w:r>
          </w:p>
        </w:tc>
        <w:tc>
          <w:tcPr>
            <w:tcW w:w="6327" w:type="dxa"/>
            <w:tcBorders>
              <w:top w:val="single" w:sz="6" w:space="0" w:color="auto"/>
              <w:left w:val="single" w:sz="6" w:space="0" w:color="auto"/>
              <w:bottom w:val="single" w:sz="6" w:space="0" w:color="auto"/>
              <w:right w:val="single" w:sz="6" w:space="0" w:color="auto"/>
            </w:tcBorders>
          </w:tcPr>
          <w:p w14:paraId="64476EC5" w14:textId="137A6AF6" w:rsidR="009D63EF" w:rsidRPr="00A02BD8" w:rsidRDefault="00C06E74" w:rsidP="0021500C">
            <w:pPr>
              <w:pStyle w:val="Style5"/>
              <w:widowControl/>
              <w:spacing w:line="240" w:lineRule="auto"/>
              <w:jc w:val="left"/>
              <w:rPr>
                <w:rStyle w:val="FontStyle22"/>
                <w:rFonts w:asciiTheme="majorHAnsi" w:hAnsiTheme="majorHAnsi" w:cstheme="majorHAnsi"/>
                <w:b/>
                <w:bCs/>
                <w:sz w:val="22"/>
                <w:szCs w:val="22"/>
              </w:rPr>
            </w:pPr>
            <w:r w:rsidRPr="00A02BD8">
              <w:rPr>
                <w:rStyle w:val="FontStyle20"/>
                <w:rFonts w:asciiTheme="majorHAnsi" w:hAnsiTheme="majorHAnsi" w:cstheme="majorHAnsi"/>
                <w:b w:val="0"/>
                <w:bCs w:val="0"/>
                <w:sz w:val="22"/>
                <w:szCs w:val="22"/>
              </w:rPr>
              <w:t xml:space="preserve">Nazwa i model urządzenia : </w:t>
            </w:r>
          </w:p>
        </w:tc>
      </w:tr>
      <w:tr w:rsidR="0052588E" w:rsidRPr="00A02BD8" w14:paraId="3CA95B7C" w14:textId="77777777" w:rsidTr="009D63EF">
        <w:tc>
          <w:tcPr>
            <w:tcW w:w="1848" w:type="dxa"/>
            <w:tcBorders>
              <w:top w:val="single" w:sz="6" w:space="0" w:color="auto"/>
              <w:left w:val="single" w:sz="6" w:space="0" w:color="auto"/>
              <w:bottom w:val="single" w:sz="6" w:space="0" w:color="auto"/>
              <w:right w:val="single" w:sz="6" w:space="0" w:color="auto"/>
            </w:tcBorders>
          </w:tcPr>
          <w:p w14:paraId="50B20840" w14:textId="3F834552"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Ekran</w:t>
            </w:r>
          </w:p>
        </w:tc>
        <w:tc>
          <w:tcPr>
            <w:tcW w:w="5102" w:type="dxa"/>
            <w:tcBorders>
              <w:top w:val="single" w:sz="6" w:space="0" w:color="auto"/>
              <w:left w:val="single" w:sz="6" w:space="0" w:color="auto"/>
              <w:bottom w:val="single" w:sz="6" w:space="0" w:color="auto"/>
              <w:right w:val="single" w:sz="6" w:space="0" w:color="auto"/>
            </w:tcBorders>
          </w:tcPr>
          <w:p w14:paraId="58F3624E" w14:textId="3D9CCF1F" w:rsidR="0052588E" w:rsidRPr="00A02BD8" w:rsidRDefault="0052588E" w:rsidP="00E44D98">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Matryca  min. IPS, przekątna matrycy min. 15.6”, LED Full</w:t>
            </w:r>
            <w:r w:rsidR="00E44D98">
              <w:rPr>
                <w:rFonts w:asciiTheme="majorHAnsi" w:hAnsiTheme="majorHAnsi" w:cstheme="majorHAnsi"/>
                <w:sz w:val="22"/>
                <w:szCs w:val="22"/>
              </w:rPr>
              <w:t xml:space="preserve"> </w:t>
            </w:r>
            <w:r w:rsidRPr="00A02BD8">
              <w:rPr>
                <w:rFonts w:asciiTheme="majorHAnsi" w:hAnsiTheme="majorHAnsi" w:cstheme="majorHAnsi"/>
                <w:sz w:val="22"/>
                <w:szCs w:val="22"/>
              </w:rPr>
              <w:t>HD o rozdzielczości min. 1920 x 1080 o jasności min. 250 cd/m2, z powłoką matową, nie dopuszcza się matryc typu "glare" lub stosowania folii samoprzylepnej w celu zmatowienia błyszczącego ekranu.</w:t>
            </w:r>
          </w:p>
        </w:tc>
        <w:tc>
          <w:tcPr>
            <w:tcW w:w="6327" w:type="dxa"/>
            <w:tcBorders>
              <w:top w:val="single" w:sz="6" w:space="0" w:color="auto"/>
              <w:left w:val="single" w:sz="6" w:space="0" w:color="auto"/>
              <w:bottom w:val="single" w:sz="6" w:space="0" w:color="auto"/>
              <w:right w:val="single" w:sz="6" w:space="0" w:color="auto"/>
            </w:tcBorders>
          </w:tcPr>
          <w:p w14:paraId="0C0F2920"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53E4BE7D" w14:textId="77777777" w:rsidTr="009D63EF">
        <w:tc>
          <w:tcPr>
            <w:tcW w:w="1848" w:type="dxa"/>
            <w:tcBorders>
              <w:top w:val="single" w:sz="6" w:space="0" w:color="auto"/>
              <w:left w:val="single" w:sz="6" w:space="0" w:color="auto"/>
              <w:bottom w:val="single" w:sz="6" w:space="0" w:color="auto"/>
              <w:right w:val="single" w:sz="6" w:space="0" w:color="auto"/>
            </w:tcBorders>
          </w:tcPr>
          <w:p w14:paraId="482779FD" w14:textId="5B49F9F4" w:rsidR="0052588E" w:rsidRPr="00A02BD8" w:rsidRDefault="0052588E" w:rsidP="0052588E">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Procesor</w:t>
            </w:r>
          </w:p>
        </w:tc>
        <w:tc>
          <w:tcPr>
            <w:tcW w:w="5102" w:type="dxa"/>
            <w:tcBorders>
              <w:top w:val="single" w:sz="6" w:space="0" w:color="auto"/>
              <w:left w:val="single" w:sz="6" w:space="0" w:color="auto"/>
              <w:bottom w:val="single" w:sz="6" w:space="0" w:color="auto"/>
              <w:right w:val="single" w:sz="6" w:space="0" w:color="auto"/>
            </w:tcBorders>
          </w:tcPr>
          <w:p w14:paraId="2D7FC5DD" w14:textId="1355E11A"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Procesor klasy x86 zaprojektowany do pracy w komputerach przenośnych musi osiągać w teście wydajności PassMark - CPU Benchmarks wynik min. </w:t>
            </w:r>
            <w:r w:rsidRPr="00EC60B4">
              <w:rPr>
                <w:rFonts w:asciiTheme="majorHAnsi" w:hAnsiTheme="majorHAnsi" w:cstheme="majorHAnsi"/>
                <w:sz w:val="22"/>
                <w:szCs w:val="22"/>
              </w:rPr>
              <w:t>1</w:t>
            </w:r>
            <w:r w:rsidR="00B24248" w:rsidRPr="00EC60B4">
              <w:rPr>
                <w:rFonts w:asciiTheme="majorHAnsi" w:hAnsiTheme="majorHAnsi" w:cstheme="majorHAnsi"/>
                <w:sz w:val="22"/>
                <w:szCs w:val="22"/>
              </w:rPr>
              <w:t>0000</w:t>
            </w:r>
            <w:r w:rsidRPr="00EC60B4">
              <w:rPr>
                <w:rFonts w:asciiTheme="majorHAnsi" w:hAnsiTheme="majorHAnsi" w:cstheme="majorHAnsi"/>
                <w:sz w:val="22"/>
                <w:szCs w:val="22"/>
              </w:rPr>
              <w:t xml:space="preserve"> </w:t>
            </w:r>
            <w:r w:rsidRPr="00A02BD8">
              <w:rPr>
                <w:rFonts w:asciiTheme="majorHAnsi" w:hAnsiTheme="majorHAnsi" w:cstheme="majorHAnsi"/>
                <w:sz w:val="22"/>
                <w:szCs w:val="22"/>
              </w:rPr>
              <w:t>punktów. Do oferty należy załączyć wydruk ze strony: http://www.cpubenchmark.net potwierdzający spełnienie wymogów SIWZ (wynik od publikacji ogłoszenia do dnia składnia ofert). Procesor po raz pierwszy wprowadzony na rynek min. Q2 2020 rok. W ofercie wymagane podanie producenta i modelu procesora.</w:t>
            </w:r>
          </w:p>
        </w:tc>
        <w:tc>
          <w:tcPr>
            <w:tcW w:w="6327" w:type="dxa"/>
            <w:tcBorders>
              <w:top w:val="single" w:sz="6" w:space="0" w:color="auto"/>
              <w:left w:val="single" w:sz="6" w:space="0" w:color="auto"/>
              <w:bottom w:val="single" w:sz="6" w:space="0" w:color="auto"/>
              <w:right w:val="single" w:sz="6" w:space="0" w:color="auto"/>
            </w:tcBorders>
          </w:tcPr>
          <w:p w14:paraId="19D678CB"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2FCB63E5" w14:textId="77777777" w:rsidTr="009D63EF">
        <w:tc>
          <w:tcPr>
            <w:tcW w:w="1848" w:type="dxa"/>
            <w:tcBorders>
              <w:top w:val="single" w:sz="6" w:space="0" w:color="auto"/>
              <w:left w:val="single" w:sz="6" w:space="0" w:color="auto"/>
              <w:bottom w:val="single" w:sz="6" w:space="0" w:color="auto"/>
              <w:right w:val="single" w:sz="6" w:space="0" w:color="auto"/>
            </w:tcBorders>
          </w:tcPr>
          <w:p w14:paraId="096CAAD7" w14:textId="362D3C6F" w:rsidR="0052588E" w:rsidRPr="00A02BD8" w:rsidRDefault="0052588E" w:rsidP="0052588E">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color w:val="000000"/>
              </w:rPr>
              <w:t>Chipset</w:t>
            </w:r>
          </w:p>
        </w:tc>
        <w:tc>
          <w:tcPr>
            <w:tcW w:w="5102" w:type="dxa"/>
            <w:tcBorders>
              <w:top w:val="single" w:sz="6" w:space="0" w:color="auto"/>
              <w:left w:val="single" w:sz="6" w:space="0" w:color="auto"/>
              <w:bottom w:val="single" w:sz="6" w:space="0" w:color="auto"/>
              <w:right w:val="single" w:sz="6" w:space="0" w:color="auto"/>
            </w:tcBorders>
          </w:tcPr>
          <w:p w14:paraId="7EAE68B2" w14:textId="050A6713" w:rsidR="0052588E" w:rsidRPr="00E44D98" w:rsidRDefault="0052588E" w:rsidP="0052588E">
            <w:pPr>
              <w:rPr>
                <w:rStyle w:val="FontStyle22"/>
                <w:rFonts w:asciiTheme="majorHAnsi" w:hAnsiTheme="majorHAnsi" w:cstheme="majorHAnsi"/>
                <w:sz w:val="22"/>
                <w:szCs w:val="22"/>
              </w:rPr>
            </w:pPr>
            <w:r w:rsidRPr="00E44D98">
              <w:rPr>
                <w:rFonts w:asciiTheme="majorHAnsi" w:hAnsiTheme="majorHAnsi" w:cstheme="majorHAnsi"/>
                <w:color w:val="000000"/>
                <w:sz w:val="22"/>
                <w:szCs w:val="22"/>
              </w:rPr>
              <w:t>Zaprojektowany i wykonany do pracy w komputerach przenośnych rekomendowany przez producenta procesora.</w:t>
            </w:r>
          </w:p>
        </w:tc>
        <w:tc>
          <w:tcPr>
            <w:tcW w:w="6327" w:type="dxa"/>
            <w:tcBorders>
              <w:top w:val="single" w:sz="6" w:space="0" w:color="auto"/>
              <w:left w:val="single" w:sz="6" w:space="0" w:color="auto"/>
              <w:bottom w:val="single" w:sz="6" w:space="0" w:color="auto"/>
              <w:right w:val="single" w:sz="6" w:space="0" w:color="auto"/>
            </w:tcBorders>
          </w:tcPr>
          <w:p w14:paraId="03F381E8"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58987F9E" w14:textId="77777777" w:rsidTr="009D63EF">
        <w:tc>
          <w:tcPr>
            <w:tcW w:w="1848" w:type="dxa"/>
            <w:tcBorders>
              <w:top w:val="single" w:sz="6" w:space="0" w:color="auto"/>
              <w:left w:val="single" w:sz="6" w:space="0" w:color="auto"/>
              <w:bottom w:val="single" w:sz="6" w:space="0" w:color="auto"/>
              <w:right w:val="single" w:sz="6" w:space="0" w:color="auto"/>
            </w:tcBorders>
          </w:tcPr>
          <w:p w14:paraId="0387DE87" w14:textId="757124D2" w:rsidR="0052588E" w:rsidRPr="00A02BD8" w:rsidRDefault="0052588E" w:rsidP="0052588E">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Obudowa</w:t>
            </w:r>
          </w:p>
          <w:p w14:paraId="0E708516" w14:textId="77777777" w:rsidR="0052588E" w:rsidRPr="00A02BD8" w:rsidRDefault="0052588E" w:rsidP="0052588E">
            <w:pPr>
              <w:widowControl/>
              <w:autoSpaceDE/>
              <w:autoSpaceDN/>
              <w:adjustRightInd/>
              <w:rPr>
                <w:rFonts w:asciiTheme="majorHAnsi" w:hAnsiTheme="majorHAnsi" w:cstheme="majorHAnsi"/>
                <w:color w:val="000000"/>
              </w:rPr>
            </w:pPr>
          </w:p>
          <w:p w14:paraId="0DAE5EA2" w14:textId="77777777" w:rsidR="0052588E" w:rsidRPr="00A02BD8" w:rsidRDefault="0052588E" w:rsidP="0052588E">
            <w:pPr>
              <w:widowControl/>
              <w:autoSpaceDE/>
              <w:autoSpaceDN/>
              <w:adjustRightInd/>
              <w:rPr>
                <w:rFonts w:asciiTheme="majorHAnsi" w:hAnsiTheme="majorHAnsi" w:cstheme="majorHAnsi"/>
                <w:color w:val="000000"/>
              </w:rPr>
            </w:pPr>
          </w:p>
          <w:p w14:paraId="28C40E07" w14:textId="620D70E7" w:rsidR="0052588E" w:rsidRPr="00A02BD8" w:rsidRDefault="0052588E" w:rsidP="0052588E">
            <w:pPr>
              <w:widowControl/>
              <w:autoSpaceDE/>
              <w:autoSpaceDN/>
              <w:adjustRightInd/>
              <w:rPr>
                <w:rStyle w:val="FontStyle22"/>
                <w:rFonts w:asciiTheme="majorHAnsi" w:hAnsiTheme="majorHAnsi" w:cstheme="majorHAnsi"/>
                <w:sz w:val="22"/>
                <w:szCs w:val="22"/>
              </w:rPr>
            </w:pPr>
          </w:p>
        </w:tc>
        <w:tc>
          <w:tcPr>
            <w:tcW w:w="5102" w:type="dxa"/>
            <w:tcBorders>
              <w:top w:val="single" w:sz="6" w:space="0" w:color="auto"/>
              <w:left w:val="single" w:sz="6" w:space="0" w:color="auto"/>
              <w:bottom w:val="single" w:sz="6" w:space="0" w:color="auto"/>
              <w:right w:val="single" w:sz="6" w:space="0" w:color="auto"/>
            </w:tcBorders>
          </w:tcPr>
          <w:p w14:paraId="5282B061" w14:textId="77777777" w:rsidR="0052588E" w:rsidRPr="00E44D98" w:rsidRDefault="0052588E" w:rsidP="0052588E">
            <w:pPr>
              <w:widowControl/>
              <w:autoSpaceDE/>
              <w:autoSpaceDN/>
              <w:adjustRightInd/>
              <w:rPr>
                <w:rFonts w:asciiTheme="majorHAnsi" w:hAnsiTheme="majorHAnsi" w:cstheme="majorHAnsi"/>
                <w:color w:val="000000"/>
                <w:sz w:val="22"/>
                <w:szCs w:val="22"/>
              </w:rPr>
            </w:pPr>
            <w:r w:rsidRPr="00E44D98">
              <w:rPr>
                <w:rFonts w:asciiTheme="majorHAnsi" w:hAnsiTheme="majorHAnsi" w:cstheme="majorHAnsi"/>
                <w:color w:val="000000"/>
                <w:sz w:val="22"/>
                <w:szCs w:val="22"/>
              </w:rPr>
              <w:lastRenderedPageBreak/>
              <w:t xml:space="preserve">Dopuszczalne kolory – ciemne kolory . </w:t>
            </w:r>
          </w:p>
          <w:p w14:paraId="7AB564E8" w14:textId="77777777" w:rsidR="0052588E" w:rsidRPr="00E44D98" w:rsidRDefault="0052588E" w:rsidP="0052588E">
            <w:pPr>
              <w:widowControl/>
              <w:autoSpaceDE/>
              <w:autoSpaceDN/>
              <w:adjustRightInd/>
              <w:rPr>
                <w:rFonts w:asciiTheme="majorHAnsi" w:hAnsiTheme="majorHAnsi" w:cstheme="majorHAnsi"/>
                <w:color w:val="000000"/>
                <w:sz w:val="22"/>
                <w:szCs w:val="22"/>
              </w:rPr>
            </w:pPr>
            <w:r w:rsidRPr="00E44D98">
              <w:rPr>
                <w:rFonts w:asciiTheme="majorHAnsi" w:hAnsiTheme="majorHAnsi" w:cstheme="majorHAnsi"/>
                <w:color w:val="000000"/>
                <w:sz w:val="22"/>
                <w:szCs w:val="22"/>
              </w:rPr>
              <w:lastRenderedPageBreak/>
              <w:t>Zamawiający wymaga obudowy min.:</w:t>
            </w:r>
          </w:p>
          <w:p w14:paraId="1BED1929" w14:textId="77777777" w:rsidR="0052588E" w:rsidRPr="00E44D98" w:rsidRDefault="0052588E" w:rsidP="0052588E">
            <w:pPr>
              <w:widowControl/>
              <w:autoSpaceDE/>
              <w:autoSpaceDN/>
              <w:adjustRightInd/>
              <w:rPr>
                <w:rFonts w:asciiTheme="majorHAnsi" w:hAnsiTheme="majorHAnsi" w:cstheme="majorHAnsi"/>
                <w:color w:val="000000"/>
                <w:sz w:val="22"/>
                <w:szCs w:val="22"/>
              </w:rPr>
            </w:pPr>
            <w:r w:rsidRPr="00E44D98">
              <w:rPr>
                <w:rFonts w:asciiTheme="majorHAnsi" w:hAnsiTheme="majorHAnsi" w:cstheme="majorHAnsi"/>
                <w:color w:val="000000"/>
                <w:sz w:val="22"/>
                <w:szCs w:val="22"/>
              </w:rPr>
              <w:t xml:space="preserve">1. Dolna część obudowy nie będzie stanowiła podstawy elektroniki i laptopa </w:t>
            </w:r>
          </w:p>
          <w:p w14:paraId="71EAFD8D" w14:textId="77777777" w:rsidR="0052588E" w:rsidRPr="00E44D98" w:rsidRDefault="0052588E" w:rsidP="0052588E">
            <w:pPr>
              <w:widowControl/>
              <w:autoSpaceDE/>
              <w:autoSpaceDN/>
              <w:adjustRightInd/>
              <w:rPr>
                <w:rFonts w:asciiTheme="majorHAnsi" w:hAnsiTheme="majorHAnsi" w:cstheme="majorHAnsi"/>
                <w:color w:val="000000"/>
                <w:sz w:val="22"/>
                <w:szCs w:val="22"/>
              </w:rPr>
            </w:pPr>
            <w:r w:rsidRPr="00E44D98">
              <w:rPr>
                <w:rFonts w:asciiTheme="majorHAnsi" w:hAnsiTheme="majorHAnsi" w:cstheme="majorHAnsi"/>
                <w:color w:val="000000"/>
                <w:sz w:val="22"/>
                <w:szCs w:val="22"/>
              </w:rPr>
              <w:t>2. Odkręcenie dolnej części obudowy pozwoli Zamawiającemu na swobodny dostęp do urządzenia w celu wymiany pamięci lub dysku bez utraty gwarancji.</w:t>
            </w:r>
          </w:p>
          <w:p w14:paraId="045AE11D" w14:textId="5F0E0B3F" w:rsidR="0052588E" w:rsidRPr="00E44D98" w:rsidRDefault="0052588E" w:rsidP="0052588E">
            <w:pPr>
              <w:widowControl/>
              <w:autoSpaceDE/>
              <w:autoSpaceDN/>
              <w:adjustRightInd/>
              <w:rPr>
                <w:rStyle w:val="FontStyle22"/>
                <w:rFonts w:asciiTheme="majorHAnsi" w:eastAsia="Times New Roman" w:hAnsiTheme="majorHAnsi" w:cstheme="majorHAnsi"/>
                <w:color w:val="000000"/>
                <w:sz w:val="22"/>
                <w:szCs w:val="22"/>
              </w:rPr>
            </w:pPr>
            <w:r w:rsidRPr="00E44D98">
              <w:rPr>
                <w:rFonts w:asciiTheme="majorHAnsi" w:hAnsiTheme="majorHAnsi" w:cstheme="majorHAnsi"/>
                <w:color w:val="000000"/>
                <w:sz w:val="22"/>
                <w:szCs w:val="22"/>
              </w:rPr>
              <w:t>Obudowa laptopa wzmocniona</w:t>
            </w:r>
          </w:p>
        </w:tc>
        <w:tc>
          <w:tcPr>
            <w:tcW w:w="6327" w:type="dxa"/>
            <w:tcBorders>
              <w:top w:val="single" w:sz="6" w:space="0" w:color="auto"/>
              <w:left w:val="single" w:sz="6" w:space="0" w:color="auto"/>
              <w:bottom w:val="single" w:sz="6" w:space="0" w:color="auto"/>
              <w:right w:val="single" w:sz="6" w:space="0" w:color="auto"/>
            </w:tcBorders>
          </w:tcPr>
          <w:p w14:paraId="2D7ABC59"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3B30F577" w14:textId="77777777" w:rsidTr="009D63EF">
        <w:tc>
          <w:tcPr>
            <w:tcW w:w="1848" w:type="dxa"/>
            <w:tcBorders>
              <w:top w:val="single" w:sz="6" w:space="0" w:color="auto"/>
              <w:left w:val="single" w:sz="6" w:space="0" w:color="auto"/>
              <w:bottom w:val="single" w:sz="6" w:space="0" w:color="auto"/>
              <w:right w:val="single" w:sz="6" w:space="0" w:color="auto"/>
            </w:tcBorders>
          </w:tcPr>
          <w:p w14:paraId="6D64AFB4" w14:textId="77777777"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Pamięć operacyjna:  </w:t>
            </w:r>
          </w:p>
        </w:tc>
        <w:tc>
          <w:tcPr>
            <w:tcW w:w="5102" w:type="dxa"/>
            <w:tcBorders>
              <w:top w:val="single" w:sz="6" w:space="0" w:color="auto"/>
              <w:left w:val="single" w:sz="6" w:space="0" w:color="auto"/>
              <w:bottom w:val="single" w:sz="6" w:space="0" w:color="auto"/>
              <w:right w:val="single" w:sz="6" w:space="0" w:color="auto"/>
            </w:tcBorders>
          </w:tcPr>
          <w:p w14:paraId="4AB58E64" w14:textId="4392BD0E" w:rsidR="0052588E" w:rsidRPr="00A02BD8" w:rsidRDefault="0052588E" w:rsidP="0052588E">
            <w:pPr>
              <w:pStyle w:val="Style8"/>
              <w:widowControl/>
              <w:spacing w:line="216" w:lineRule="exac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Co najmniej 1x 8GB DDR4 o taktowaniu min. 3100 Mhz. Możliwość rozbudowy pamięci RAM do co najmniej 32GB, co najmniej 1 slot pamięci wolny. Zamawiający nie dopuszcza pamięci wlutowanej na stałe w płytę główną </w:t>
            </w:r>
          </w:p>
        </w:tc>
        <w:tc>
          <w:tcPr>
            <w:tcW w:w="6327" w:type="dxa"/>
            <w:tcBorders>
              <w:top w:val="single" w:sz="6" w:space="0" w:color="auto"/>
              <w:left w:val="single" w:sz="6" w:space="0" w:color="auto"/>
              <w:bottom w:val="single" w:sz="6" w:space="0" w:color="auto"/>
              <w:right w:val="single" w:sz="6" w:space="0" w:color="auto"/>
            </w:tcBorders>
          </w:tcPr>
          <w:p w14:paraId="322471DD"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771989C6" w14:textId="77777777" w:rsidTr="009D63EF">
        <w:tc>
          <w:tcPr>
            <w:tcW w:w="1848" w:type="dxa"/>
            <w:tcBorders>
              <w:top w:val="single" w:sz="6" w:space="0" w:color="auto"/>
              <w:left w:val="single" w:sz="6" w:space="0" w:color="auto"/>
              <w:bottom w:val="single" w:sz="6" w:space="0" w:color="auto"/>
              <w:right w:val="single" w:sz="6" w:space="0" w:color="auto"/>
            </w:tcBorders>
          </w:tcPr>
          <w:p w14:paraId="6045A953" w14:textId="77777777"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Parametry pamięci masowej: </w:t>
            </w:r>
          </w:p>
        </w:tc>
        <w:tc>
          <w:tcPr>
            <w:tcW w:w="5102" w:type="dxa"/>
            <w:tcBorders>
              <w:top w:val="single" w:sz="6" w:space="0" w:color="auto"/>
              <w:left w:val="single" w:sz="6" w:space="0" w:color="auto"/>
              <w:bottom w:val="single" w:sz="6" w:space="0" w:color="auto"/>
              <w:right w:val="single" w:sz="6" w:space="0" w:color="auto"/>
            </w:tcBorders>
          </w:tcPr>
          <w:p w14:paraId="6B7DBFD9" w14:textId="03DAB5D6"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Minumum 1x 256 GB M.2 PCIe NVMe, wraz z  możliwością jednoczesnego montażu drugiego dysku twardego. Zamawiający nie dopuszcza rozwiązania w którym montaż odbywa się naprzemiennie albo SSD albo HDD  </w:t>
            </w:r>
          </w:p>
        </w:tc>
        <w:tc>
          <w:tcPr>
            <w:tcW w:w="6327" w:type="dxa"/>
            <w:tcBorders>
              <w:top w:val="single" w:sz="6" w:space="0" w:color="auto"/>
              <w:left w:val="single" w:sz="6" w:space="0" w:color="auto"/>
              <w:bottom w:val="single" w:sz="6" w:space="0" w:color="auto"/>
              <w:right w:val="single" w:sz="6" w:space="0" w:color="auto"/>
            </w:tcBorders>
          </w:tcPr>
          <w:p w14:paraId="5235DAD9"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2BA80CF4" w14:textId="77777777" w:rsidTr="009D63EF">
        <w:tc>
          <w:tcPr>
            <w:tcW w:w="1848" w:type="dxa"/>
            <w:tcBorders>
              <w:top w:val="single" w:sz="6" w:space="0" w:color="auto"/>
              <w:left w:val="single" w:sz="6" w:space="0" w:color="auto"/>
              <w:bottom w:val="single" w:sz="6" w:space="0" w:color="auto"/>
              <w:right w:val="single" w:sz="6" w:space="0" w:color="auto"/>
            </w:tcBorders>
          </w:tcPr>
          <w:p w14:paraId="29C7740E" w14:textId="77777777" w:rsidR="0052588E" w:rsidRPr="00A02BD8" w:rsidRDefault="0052588E" w:rsidP="0052588E">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Karta graficzna:</w:t>
            </w:r>
          </w:p>
        </w:tc>
        <w:tc>
          <w:tcPr>
            <w:tcW w:w="5102" w:type="dxa"/>
            <w:tcBorders>
              <w:top w:val="single" w:sz="6" w:space="0" w:color="auto"/>
              <w:left w:val="single" w:sz="6" w:space="0" w:color="auto"/>
              <w:bottom w:val="single" w:sz="6" w:space="0" w:color="auto"/>
              <w:right w:val="single" w:sz="6" w:space="0" w:color="auto"/>
            </w:tcBorders>
          </w:tcPr>
          <w:p w14:paraId="707FD7EB" w14:textId="07F3BCBB"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Zintegrowana ze wsparciem dla OpenGL, OpenCL , Microsoft</w:t>
            </w:r>
            <w:r w:rsidR="00B24248">
              <w:rPr>
                <w:rFonts w:asciiTheme="majorHAnsi" w:hAnsiTheme="majorHAnsi" w:cstheme="majorHAnsi"/>
                <w:sz w:val="22"/>
                <w:szCs w:val="22"/>
              </w:rPr>
              <w:t xml:space="preserve"> </w:t>
            </w:r>
            <w:r w:rsidRPr="00A02BD8">
              <w:rPr>
                <w:rFonts w:asciiTheme="majorHAnsi" w:hAnsiTheme="majorHAnsi" w:cstheme="majorHAnsi"/>
                <w:sz w:val="22"/>
                <w:szCs w:val="22"/>
              </w:rPr>
              <w:t xml:space="preserve">DirectX . </w:t>
            </w:r>
            <w:r w:rsidR="00556DAA">
              <w:rPr>
                <w:rFonts w:asciiTheme="majorHAnsi" w:hAnsiTheme="majorHAnsi" w:cstheme="majorHAnsi"/>
                <w:sz w:val="22"/>
                <w:szCs w:val="22"/>
              </w:rPr>
              <w:t>Karta graficzna zintegrowana.</w:t>
            </w:r>
          </w:p>
          <w:p w14:paraId="63BC1221" w14:textId="738B344D"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W ofercie wymagane podanie producenta i modelu procesora.</w:t>
            </w:r>
          </w:p>
        </w:tc>
        <w:tc>
          <w:tcPr>
            <w:tcW w:w="6327" w:type="dxa"/>
            <w:tcBorders>
              <w:top w:val="single" w:sz="6" w:space="0" w:color="auto"/>
              <w:left w:val="single" w:sz="6" w:space="0" w:color="auto"/>
              <w:bottom w:val="single" w:sz="6" w:space="0" w:color="auto"/>
              <w:right w:val="single" w:sz="6" w:space="0" w:color="auto"/>
            </w:tcBorders>
          </w:tcPr>
          <w:p w14:paraId="41105C0C"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3BC2CB81" w14:textId="77777777" w:rsidTr="009D63EF">
        <w:tc>
          <w:tcPr>
            <w:tcW w:w="1848" w:type="dxa"/>
            <w:tcBorders>
              <w:top w:val="single" w:sz="6" w:space="0" w:color="auto"/>
              <w:left w:val="single" w:sz="6" w:space="0" w:color="auto"/>
              <w:bottom w:val="single" w:sz="6" w:space="0" w:color="auto"/>
              <w:right w:val="single" w:sz="6" w:space="0" w:color="auto"/>
            </w:tcBorders>
          </w:tcPr>
          <w:p w14:paraId="6905C940" w14:textId="4FE328FC"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Karta dźwiękowa</w:t>
            </w:r>
          </w:p>
        </w:tc>
        <w:tc>
          <w:tcPr>
            <w:tcW w:w="5102" w:type="dxa"/>
            <w:tcBorders>
              <w:top w:val="single" w:sz="6" w:space="0" w:color="auto"/>
              <w:left w:val="single" w:sz="6" w:space="0" w:color="auto"/>
              <w:bottom w:val="single" w:sz="6" w:space="0" w:color="auto"/>
              <w:right w:val="single" w:sz="6" w:space="0" w:color="auto"/>
            </w:tcBorders>
          </w:tcPr>
          <w:p w14:paraId="1E068993" w14:textId="5D6F4BFD"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Karta dźwiękowa zgodna z HD Audio, wbudowane dwa głośniki stereo oraz min. podwójny cyfrowy mikrofon</w:t>
            </w:r>
          </w:p>
        </w:tc>
        <w:tc>
          <w:tcPr>
            <w:tcW w:w="6327" w:type="dxa"/>
            <w:tcBorders>
              <w:top w:val="single" w:sz="6" w:space="0" w:color="auto"/>
              <w:left w:val="single" w:sz="6" w:space="0" w:color="auto"/>
              <w:bottom w:val="single" w:sz="6" w:space="0" w:color="auto"/>
              <w:right w:val="single" w:sz="6" w:space="0" w:color="auto"/>
            </w:tcBorders>
          </w:tcPr>
          <w:p w14:paraId="7BD88066"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0FC660FF" w14:textId="77777777" w:rsidTr="009D63EF">
        <w:tc>
          <w:tcPr>
            <w:tcW w:w="1848" w:type="dxa"/>
            <w:tcBorders>
              <w:top w:val="single" w:sz="6" w:space="0" w:color="auto"/>
              <w:left w:val="single" w:sz="6" w:space="0" w:color="auto"/>
              <w:bottom w:val="single" w:sz="6" w:space="0" w:color="auto"/>
              <w:right w:val="single" w:sz="6" w:space="0" w:color="auto"/>
            </w:tcBorders>
          </w:tcPr>
          <w:p w14:paraId="6EDB9448" w14:textId="5E0365FC" w:rsidR="0052588E" w:rsidRPr="00A02BD8" w:rsidRDefault="0052588E" w:rsidP="0052588E">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Połączenia i karty sieciowe</w:t>
            </w:r>
          </w:p>
        </w:tc>
        <w:tc>
          <w:tcPr>
            <w:tcW w:w="5102" w:type="dxa"/>
            <w:tcBorders>
              <w:top w:val="single" w:sz="6" w:space="0" w:color="auto"/>
              <w:left w:val="single" w:sz="6" w:space="0" w:color="auto"/>
              <w:bottom w:val="single" w:sz="6" w:space="0" w:color="auto"/>
              <w:right w:val="single" w:sz="6" w:space="0" w:color="auto"/>
            </w:tcBorders>
          </w:tcPr>
          <w:p w14:paraId="5708E4F8"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 xml:space="preserve">- Karta sieciowa LAN 10/100/1000 Ethernet RJ 45 (WOL) zintegrowana trwale z płytą główną </w:t>
            </w:r>
          </w:p>
          <w:p w14:paraId="0CB9B8EF" w14:textId="0B44D850"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 WLAN 802.11a/b/g/n/ac wraz z Bluetooth min. 5.0 – karta zintegrowana trwale z płytą główną </w:t>
            </w:r>
          </w:p>
        </w:tc>
        <w:tc>
          <w:tcPr>
            <w:tcW w:w="6327" w:type="dxa"/>
            <w:tcBorders>
              <w:top w:val="single" w:sz="6" w:space="0" w:color="auto"/>
              <w:left w:val="single" w:sz="6" w:space="0" w:color="auto"/>
              <w:bottom w:val="single" w:sz="6" w:space="0" w:color="auto"/>
              <w:right w:val="single" w:sz="6" w:space="0" w:color="auto"/>
            </w:tcBorders>
          </w:tcPr>
          <w:p w14:paraId="4BF84D9D"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711CBAA1" w14:textId="77777777" w:rsidTr="009D63EF">
        <w:tc>
          <w:tcPr>
            <w:tcW w:w="1848" w:type="dxa"/>
            <w:tcBorders>
              <w:top w:val="single" w:sz="6" w:space="0" w:color="auto"/>
              <w:left w:val="single" w:sz="6" w:space="0" w:color="auto"/>
              <w:bottom w:val="single" w:sz="6" w:space="0" w:color="auto"/>
              <w:right w:val="single" w:sz="6" w:space="0" w:color="auto"/>
            </w:tcBorders>
          </w:tcPr>
          <w:p w14:paraId="4883CBC3" w14:textId="3F87B6C3"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Porty/złącza</w:t>
            </w:r>
          </w:p>
        </w:tc>
        <w:tc>
          <w:tcPr>
            <w:tcW w:w="5102" w:type="dxa"/>
            <w:tcBorders>
              <w:top w:val="single" w:sz="6" w:space="0" w:color="auto"/>
              <w:left w:val="single" w:sz="6" w:space="0" w:color="auto"/>
              <w:bottom w:val="single" w:sz="6" w:space="0" w:color="auto"/>
              <w:right w:val="single" w:sz="6" w:space="0" w:color="auto"/>
            </w:tcBorders>
          </w:tcPr>
          <w:p w14:paraId="2C73F208"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 xml:space="preserve">1 x Złącze RJ-45 (podłączenie sieci lokalnej) </w:t>
            </w:r>
          </w:p>
          <w:p w14:paraId="7718E968"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 xml:space="preserve">1 x Czytnik Kart pamięci SD trwale zintegrowany w </w:t>
            </w:r>
            <w:r w:rsidRPr="00A02BD8">
              <w:rPr>
                <w:rFonts w:asciiTheme="majorHAnsi" w:hAnsiTheme="majorHAnsi" w:cstheme="majorHAnsi"/>
                <w:sz w:val="22"/>
                <w:szCs w:val="22"/>
              </w:rPr>
              <w:lastRenderedPageBreak/>
              <w:t xml:space="preserve">obudowie </w:t>
            </w:r>
          </w:p>
          <w:p w14:paraId="11BF2615" w14:textId="55371A6F" w:rsidR="0052588E" w:rsidRPr="00633043" w:rsidRDefault="0052588E" w:rsidP="0052588E">
            <w:pPr>
              <w:rPr>
                <w:rFonts w:asciiTheme="majorHAnsi" w:hAnsiTheme="majorHAnsi" w:cstheme="majorHAnsi"/>
                <w:sz w:val="22"/>
                <w:szCs w:val="22"/>
              </w:rPr>
            </w:pPr>
            <w:r w:rsidRPr="00633043">
              <w:rPr>
                <w:rFonts w:asciiTheme="majorHAnsi" w:hAnsiTheme="majorHAnsi" w:cstheme="majorHAnsi"/>
                <w:sz w:val="22"/>
                <w:szCs w:val="22"/>
              </w:rPr>
              <w:t>3 x USB min.</w:t>
            </w:r>
          </w:p>
          <w:p w14:paraId="6D24AB4C"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 xml:space="preserve">1 x USB min. 3.x typu C </w:t>
            </w:r>
          </w:p>
          <w:p w14:paraId="32CC813D"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1 x Gniazdo mikrofonowe/Gniazdo słuchawkowe (Combo)</w:t>
            </w:r>
          </w:p>
          <w:p w14:paraId="6A86DA19"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1 x HDMI min 2.0 ze wsparciem HDCP</w:t>
            </w:r>
          </w:p>
          <w:p w14:paraId="5269E239" w14:textId="77777777" w:rsidR="0052588E" w:rsidRPr="00A02BD8" w:rsidRDefault="0052588E" w:rsidP="0052588E">
            <w:pPr>
              <w:rPr>
                <w:rFonts w:asciiTheme="majorHAnsi" w:hAnsiTheme="majorHAnsi" w:cstheme="majorHAnsi"/>
                <w:sz w:val="22"/>
                <w:szCs w:val="22"/>
              </w:rPr>
            </w:pPr>
            <w:r w:rsidRPr="00A02BD8">
              <w:rPr>
                <w:rFonts w:asciiTheme="majorHAnsi" w:hAnsiTheme="majorHAnsi" w:cstheme="majorHAnsi"/>
                <w:sz w:val="22"/>
                <w:szCs w:val="22"/>
              </w:rPr>
              <w:t xml:space="preserve">1 x zasilanie DC-in </w:t>
            </w:r>
          </w:p>
          <w:p w14:paraId="032CC95E" w14:textId="43188930"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Zamawiający nie dopuszcza adapterów lub przejściówek w celu osiągniecia wymaganej ilości portów złączy USB</w:t>
            </w:r>
          </w:p>
        </w:tc>
        <w:tc>
          <w:tcPr>
            <w:tcW w:w="6327" w:type="dxa"/>
            <w:tcBorders>
              <w:top w:val="single" w:sz="6" w:space="0" w:color="auto"/>
              <w:left w:val="single" w:sz="6" w:space="0" w:color="auto"/>
              <w:bottom w:val="single" w:sz="6" w:space="0" w:color="auto"/>
              <w:right w:val="single" w:sz="6" w:space="0" w:color="auto"/>
            </w:tcBorders>
          </w:tcPr>
          <w:p w14:paraId="6835C03C"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137E9F37" w14:textId="77777777" w:rsidTr="009D63EF">
        <w:tc>
          <w:tcPr>
            <w:tcW w:w="1848" w:type="dxa"/>
            <w:tcBorders>
              <w:top w:val="single" w:sz="6" w:space="0" w:color="auto"/>
              <w:left w:val="single" w:sz="6" w:space="0" w:color="auto"/>
              <w:bottom w:val="single" w:sz="6" w:space="0" w:color="auto"/>
              <w:right w:val="single" w:sz="6" w:space="0" w:color="auto"/>
            </w:tcBorders>
          </w:tcPr>
          <w:p w14:paraId="7630947E" w14:textId="004F0F50" w:rsidR="0052588E" w:rsidRPr="00A02BD8" w:rsidRDefault="006C30AC" w:rsidP="006C30A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Klawiatura</w:t>
            </w:r>
          </w:p>
        </w:tc>
        <w:tc>
          <w:tcPr>
            <w:tcW w:w="5102" w:type="dxa"/>
            <w:tcBorders>
              <w:top w:val="single" w:sz="6" w:space="0" w:color="auto"/>
              <w:left w:val="single" w:sz="6" w:space="0" w:color="auto"/>
              <w:bottom w:val="single" w:sz="6" w:space="0" w:color="auto"/>
              <w:right w:val="single" w:sz="6" w:space="0" w:color="auto"/>
            </w:tcBorders>
          </w:tcPr>
          <w:p w14:paraId="40BD9617" w14:textId="77186F5E" w:rsidR="0052588E" w:rsidRPr="00803D35" w:rsidRDefault="006C30AC" w:rsidP="00556DAA">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Pełnowymiarowa z wydzielonymi pełnowymiarowymi klawiszami numerycznymi w prawej części klawiatury, w układzie US-QWERTY, polskie znaki zgodne z układem MS Windows "polski programistyczny", klawiatura musi być wyposażona w 2 klawisze ALT (prawy i lewy).</w:t>
            </w:r>
          </w:p>
        </w:tc>
        <w:tc>
          <w:tcPr>
            <w:tcW w:w="6327" w:type="dxa"/>
            <w:tcBorders>
              <w:top w:val="single" w:sz="6" w:space="0" w:color="auto"/>
              <w:left w:val="single" w:sz="6" w:space="0" w:color="auto"/>
              <w:bottom w:val="single" w:sz="6" w:space="0" w:color="auto"/>
              <w:right w:val="single" w:sz="6" w:space="0" w:color="auto"/>
            </w:tcBorders>
          </w:tcPr>
          <w:p w14:paraId="4433D4FC" w14:textId="77777777" w:rsidR="0052588E" w:rsidRPr="00803D35"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634C7FE5" w14:textId="77777777" w:rsidTr="009D63EF">
        <w:tc>
          <w:tcPr>
            <w:tcW w:w="1848" w:type="dxa"/>
            <w:tcBorders>
              <w:top w:val="single" w:sz="6" w:space="0" w:color="auto"/>
              <w:left w:val="single" w:sz="6" w:space="0" w:color="auto"/>
              <w:bottom w:val="single" w:sz="6" w:space="0" w:color="auto"/>
              <w:right w:val="single" w:sz="6" w:space="0" w:color="auto"/>
            </w:tcBorders>
          </w:tcPr>
          <w:p w14:paraId="7BAEC862" w14:textId="4C5AB714" w:rsidR="0052588E" w:rsidRPr="00A02BD8" w:rsidRDefault="006C30AC" w:rsidP="006C30AC">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Urządzenie wskazujące</w:t>
            </w:r>
          </w:p>
        </w:tc>
        <w:tc>
          <w:tcPr>
            <w:tcW w:w="5102" w:type="dxa"/>
            <w:tcBorders>
              <w:top w:val="single" w:sz="6" w:space="0" w:color="auto"/>
              <w:left w:val="single" w:sz="6" w:space="0" w:color="auto"/>
              <w:bottom w:val="single" w:sz="6" w:space="0" w:color="auto"/>
              <w:right w:val="single" w:sz="6" w:space="0" w:color="auto"/>
            </w:tcBorders>
          </w:tcPr>
          <w:p w14:paraId="7B4A5BC6" w14:textId="7711A9D8" w:rsidR="0052588E" w:rsidRPr="00A02BD8" w:rsidRDefault="006C30AC" w:rsidP="0052588E">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Touch Pad (płytka dotykowa) wbudowana w obudowę notebooka</w:t>
            </w:r>
          </w:p>
        </w:tc>
        <w:tc>
          <w:tcPr>
            <w:tcW w:w="6327" w:type="dxa"/>
            <w:tcBorders>
              <w:top w:val="single" w:sz="6" w:space="0" w:color="auto"/>
              <w:left w:val="single" w:sz="6" w:space="0" w:color="auto"/>
              <w:bottom w:val="single" w:sz="6" w:space="0" w:color="auto"/>
              <w:right w:val="single" w:sz="6" w:space="0" w:color="auto"/>
            </w:tcBorders>
          </w:tcPr>
          <w:p w14:paraId="6EAFA4A7"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1CC36120" w14:textId="77777777" w:rsidTr="009D63EF">
        <w:tc>
          <w:tcPr>
            <w:tcW w:w="1848" w:type="dxa"/>
            <w:tcBorders>
              <w:top w:val="single" w:sz="6" w:space="0" w:color="auto"/>
              <w:left w:val="single" w:sz="6" w:space="0" w:color="auto"/>
              <w:bottom w:val="single" w:sz="6" w:space="0" w:color="auto"/>
              <w:right w:val="single" w:sz="6" w:space="0" w:color="auto"/>
            </w:tcBorders>
          </w:tcPr>
          <w:p w14:paraId="53DA3132" w14:textId="51FF8B83" w:rsidR="006C30AC" w:rsidRPr="00A02BD8" w:rsidRDefault="006C30AC" w:rsidP="006C30AC">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Kamera</w:t>
            </w:r>
          </w:p>
        </w:tc>
        <w:tc>
          <w:tcPr>
            <w:tcW w:w="5102" w:type="dxa"/>
            <w:tcBorders>
              <w:top w:val="single" w:sz="6" w:space="0" w:color="auto"/>
              <w:left w:val="single" w:sz="6" w:space="0" w:color="auto"/>
              <w:bottom w:val="single" w:sz="6" w:space="0" w:color="auto"/>
              <w:right w:val="single" w:sz="6" w:space="0" w:color="auto"/>
            </w:tcBorders>
          </w:tcPr>
          <w:p w14:paraId="69FC825B"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Wbudowana, o parametrach:</w:t>
            </w:r>
          </w:p>
          <w:p w14:paraId="1721C968"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HD 1280 x 720 rozdzielczość</w:t>
            </w:r>
          </w:p>
          <w:p w14:paraId="749E241A" w14:textId="54D644C5" w:rsidR="006C30AC" w:rsidRPr="00A02BD8" w:rsidRDefault="006C30AC" w:rsidP="00556DAA">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- 720p HD audio/video nagrywanie</w:t>
            </w:r>
          </w:p>
        </w:tc>
        <w:tc>
          <w:tcPr>
            <w:tcW w:w="6327" w:type="dxa"/>
            <w:tcBorders>
              <w:top w:val="single" w:sz="6" w:space="0" w:color="auto"/>
              <w:left w:val="single" w:sz="6" w:space="0" w:color="auto"/>
              <w:bottom w:val="single" w:sz="6" w:space="0" w:color="auto"/>
              <w:right w:val="single" w:sz="6" w:space="0" w:color="auto"/>
            </w:tcBorders>
          </w:tcPr>
          <w:p w14:paraId="71DBEA96"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55A17C68" w14:textId="77777777" w:rsidTr="009D63EF">
        <w:tc>
          <w:tcPr>
            <w:tcW w:w="1848" w:type="dxa"/>
            <w:tcBorders>
              <w:top w:val="single" w:sz="6" w:space="0" w:color="auto"/>
              <w:left w:val="single" w:sz="6" w:space="0" w:color="auto"/>
              <w:bottom w:val="single" w:sz="6" w:space="0" w:color="auto"/>
              <w:right w:val="single" w:sz="6" w:space="0" w:color="auto"/>
            </w:tcBorders>
          </w:tcPr>
          <w:p w14:paraId="613C2ADB" w14:textId="263229F6" w:rsidR="006C30AC" w:rsidRPr="00A02BD8" w:rsidRDefault="006C30AC" w:rsidP="006C30AC">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Bateria</w:t>
            </w:r>
          </w:p>
        </w:tc>
        <w:tc>
          <w:tcPr>
            <w:tcW w:w="5102" w:type="dxa"/>
            <w:tcBorders>
              <w:top w:val="single" w:sz="6" w:space="0" w:color="auto"/>
              <w:left w:val="single" w:sz="6" w:space="0" w:color="auto"/>
              <w:bottom w:val="single" w:sz="6" w:space="0" w:color="auto"/>
              <w:right w:val="single" w:sz="6" w:space="0" w:color="auto"/>
            </w:tcBorders>
          </w:tcPr>
          <w:p w14:paraId="5C450047" w14:textId="6341360B" w:rsidR="006C30AC" w:rsidRPr="00A02BD8" w:rsidRDefault="00556DAA" w:rsidP="006C30AC">
            <w:pPr>
              <w:pStyle w:val="Style8"/>
              <w:widowControl/>
              <w:spacing w:line="216" w:lineRule="exact"/>
              <w:ind w:firstLine="5"/>
              <w:rPr>
                <w:rFonts w:asciiTheme="majorHAnsi" w:hAnsiTheme="majorHAnsi" w:cstheme="majorHAnsi"/>
                <w:sz w:val="22"/>
                <w:szCs w:val="22"/>
              </w:rPr>
            </w:pPr>
            <w:r w:rsidRPr="00556DAA">
              <w:rPr>
                <w:rFonts w:asciiTheme="majorHAnsi" w:hAnsiTheme="majorHAnsi" w:cstheme="majorHAnsi"/>
                <w:sz w:val="22"/>
                <w:szCs w:val="22"/>
              </w:rPr>
              <w:t>Czas pracy min 10h</w:t>
            </w:r>
            <w:r w:rsidR="006C30AC" w:rsidRPr="00556DAA">
              <w:rPr>
                <w:rFonts w:asciiTheme="majorHAnsi" w:hAnsiTheme="majorHAnsi" w:cstheme="majorHAnsi"/>
                <w:sz w:val="22"/>
                <w:szCs w:val="22"/>
              </w:rPr>
              <w:t xml:space="preserve">  </w:t>
            </w:r>
          </w:p>
        </w:tc>
        <w:tc>
          <w:tcPr>
            <w:tcW w:w="6327" w:type="dxa"/>
            <w:tcBorders>
              <w:top w:val="single" w:sz="6" w:space="0" w:color="auto"/>
              <w:left w:val="single" w:sz="6" w:space="0" w:color="auto"/>
              <w:bottom w:val="single" w:sz="6" w:space="0" w:color="auto"/>
              <w:right w:val="single" w:sz="6" w:space="0" w:color="auto"/>
            </w:tcBorders>
          </w:tcPr>
          <w:p w14:paraId="5E289323"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5372F61B" w14:textId="77777777" w:rsidTr="009D63EF">
        <w:tc>
          <w:tcPr>
            <w:tcW w:w="1848" w:type="dxa"/>
            <w:tcBorders>
              <w:top w:val="single" w:sz="6" w:space="0" w:color="auto"/>
              <w:left w:val="single" w:sz="6" w:space="0" w:color="auto"/>
              <w:bottom w:val="single" w:sz="6" w:space="0" w:color="auto"/>
              <w:right w:val="single" w:sz="6" w:space="0" w:color="auto"/>
            </w:tcBorders>
          </w:tcPr>
          <w:p w14:paraId="4D2D889E" w14:textId="30567EA8" w:rsidR="006C30AC" w:rsidRPr="00A02BD8" w:rsidRDefault="006C30AC" w:rsidP="006C30AC">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Zasilacz</w:t>
            </w:r>
          </w:p>
        </w:tc>
        <w:tc>
          <w:tcPr>
            <w:tcW w:w="5102" w:type="dxa"/>
            <w:tcBorders>
              <w:top w:val="single" w:sz="6" w:space="0" w:color="auto"/>
              <w:left w:val="single" w:sz="6" w:space="0" w:color="auto"/>
              <w:bottom w:val="single" w:sz="6" w:space="0" w:color="auto"/>
              <w:right w:val="single" w:sz="6" w:space="0" w:color="auto"/>
            </w:tcBorders>
          </w:tcPr>
          <w:p w14:paraId="66DEE618" w14:textId="692A59F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Zewnętrzny, pracujący w sieci elektrycznej 230V 50/60Hz,</w:t>
            </w:r>
          </w:p>
        </w:tc>
        <w:tc>
          <w:tcPr>
            <w:tcW w:w="6327" w:type="dxa"/>
            <w:tcBorders>
              <w:top w:val="single" w:sz="6" w:space="0" w:color="auto"/>
              <w:left w:val="single" w:sz="6" w:space="0" w:color="auto"/>
              <w:bottom w:val="single" w:sz="6" w:space="0" w:color="auto"/>
              <w:right w:val="single" w:sz="6" w:space="0" w:color="auto"/>
            </w:tcBorders>
          </w:tcPr>
          <w:p w14:paraId="102E189D"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384C34C1" w14:textId="77777777" w:rsidTr="009D63EF">
        <w:tc>
          <w:tcPr>
            <w:tcW w:w="1848" w:type="dxa"/>
            <w:tcBorders>
              <w:top w:val="single" w:sz="6" w:space="0" w:color="auto"/>
              <w:left w:val="single" w:sz="6" w:space="0" w:color="auto"/>
              <w:bottom w:val="single" w:sz="6" w:space="0" w:color="auto"/>
              <w:right w:val="single" w:sz="6" w:space="0" w:color="auto"/>
            </w:tcBorders>
          </w:tcPr>
          <w:p w14:paraId="7A738465" w14:textId="24A12A74"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Waga i wymiary</w:t>
            </w:r>
          </w:p>
        </w:tc>
        <w:tc>
          <w:tcPr>
            <w:tcW w:w="5102" w:type="dxa"/>
            <w:tcBorders>
              <w:top w:val="single" w:sz="6" w:space="0" w:color="auto"/>
              <w:left w:val="single" w:sz="6" w:space="0" w:color="auto"/>
              <w:bottom w:val="single" w:sz="6" w:space="0" w:color="auto"/>
              <w:right w:val="single" w:sz="6" w:space="0" w:color="auto"/>
            </w:tcBorders>
          </w:tcPr>
          <w:p w14:paraId="3CAB1A44" w14:textId="5A56F0E5" w:rsidR="006C30AC" w:rsidRPr="00D62E9F" w:rsidRDefault="006C30AC" w:rsidP="006C30AC">
            <w:pPr>
              <w:pStyle w:val="Style8"/>
              <w:widowControl/>
              <w:spacing w:line="216" w:lineRule="exact"/>
              <w:ind w:firstLine="5"/>
              <w:rPr>
                <w:rFonts w:asciiTheme="majorHAnsi" w:hAnsiTheme="majorHAnsi" w:cstheme="majorHAnsi"/>
                <w:color w:val="FF0000"/>
                <w:sz w:val="22"/>
                <w:szCs w:val="22"/>
              </w:rPr>
            </w:pPr>
            <w:r w:rsidRPr="00556DAA">
              <w:rPr>
                <w:rFonts w:asciiTheme="majorHAnsi" w:hAnsiTheme="majorHAnsi" w:cstheme="majorHAnsi"/>
                <w:sz w:val="22"/>
                <w:szCs w:val="22"/>
              </w:rPr>
              <w:t xml:space="preserve">- Waga </w:t>
            </w:r>
            <w:r w:rsidR="00556DAA" w:rsidRPr="00556DAA">
              <w:rPr>
                <w:rFonts w:asciiTheme="majorHAnsi" w:hAnsiTheme="majorHAnsi" w:cstheme="majorHAnsi"/>
                <w:sz w:val="22"/>
                <w:szCs w:val="22"/>
              </w:rPr>
              <w:t>do 2</w:t>
            </w:r>
            <w:r w:rsidRPr="00556DAA">
              <w:rPr>
                <w:rFonts w:asciiTheme="majorHAnsi" w:hAnsiTheme="majorHAnsi" w:cstheme="majorHAnsi"/>
                <w:sz w:val="22"/>
                <w:szCs w:val="22"/>
              </w:rPr>
              <w:t xml:space="preserve"> kg z baterią</w:t>
            </w:r>
          </w:p>
        </w:tc>
        <w:tc>
          <w:tcPr>
            <w:tcW w:w="6327" w:type="dxa"/>
            <w:tcBorders>
              <w:top w:val="single" w:sz="6" w:space="0" w:color="auto"/>
              <w:left w:val="single" w:sz="6" w:space="0" w:color="auto"/>
              <w:bottom w:val="single" w:sz="6" w:space="0" w:color="auto"/>
              <w:right w:val="single" w:sz="6" w:space="0" w:color="auto"/>
            </w:tcBorders>
          </w:tcPr>
          <w:p w14:paraId="0B1B7B0C"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57B409F6" w14:textId="77777777" w:rsidTr="009D63EF">
        <w:tc>
          <w:tcPr>
            <w:tcW w:w="1848" w:type="dxa"/>
            <w:tcBorders>
              <w:top w:val="single" w:sz="6" w:space="0" w:color="auto"/>
              <w:left w:val="single" w:sz="6" w:space="0" w:color="auto"/>
              <w:bottom w:val="single" w:sz="6" w:space="0" w:color="auto"/>
              <w:right w:val="single" w:sz="6" w:space="0" w:color="auto"/>
            </w:tcBorders>
          </w:tcPr>
          <w:p w14:paraId="255316CD" w14:textId="480985F0" w:rsidR="006C30AC" w:rsidRPr="00A02BD8" w:rsidRDefault="006C30AC" w:rsidP="006C30AC">
            <w:pPr>
              <w:jc w:val="center"/>
              <w:rPr>
                <w:rFonts w:asciiTheme="majorHAnsi" w:hAnsiTheme="majorHAnsi" w:cstheme="majorHAnsi"/>
                <w:sz w:val="22"/>
                <w:szCs w:val="22"/>
              </w:rPr>
            </w:pPr>
            <w:r w:rsidRPr="00A02BD8">
              <w:rPr>
                <w:rFonts w:asciiTheme="majorHAnsi" w:hAnsiTheme="majorHAnsi" w:cstheme="majorHAnsi"/>
                <w:sz w:val="22"/>
                <w:szCs w:val="22"/>
              </w:rPr>
              <w:t>Niezawodność</w:t>
            </w:r>
          </w:p>
        </w:tc>
        <w:tc>
          <w:tcPr>
            <w:tcW w:w="5102" w:type="dxa"/>
            <w:tcBorders>
              <w:top w:val="single" w:sz="6" w:space="0" w:color="auto"/>
              <w:left w:val="single" w:sz="6" w:space="0" w:color="auto"/>
              <w:bottom w:val="single" w:sz="6" w:space="0" w:color="auto"/>
              <w:right w:val="single" w:sz="6" w:space="0" w:color="auto"/>
            </w:tcBorders>
          </w:tcPr>
          <w:p w14:paraId="7F9E8944" w14:textId="2E764902"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Produkt musi być pod zgodny z normami MIL-STD-810G – dołączony na wezwanie Zamawiającego  certyfikat testu niezależnej jednostki akredytującej – Zamawiający nie akceptuje oświadczeń wykonawcy.</w:t>
            </w:r>
          </w:p>
        </w:tc>
        <w:tc>
          <w:tcPr>
            <w:tcW w:w="6327" w:type="dxa"/>
            <w:tcBorders>
              <w:top w:val="single" w:sz="6" w:space="0" w:color="auto"/>
              <w:left w:val="single" w:sz="6" w:space="0" w:color="auto"/>
              <w:bottom w:val="single" w:sz="6" w:space="0" w:color="auto"/>
              <w:right w:val="single" w:sz="6" w:space="0" w:color="auto"/>
            </w:tcBorders>
          </w:tcPr>
          <w:p w14:paraId="0004EAE5"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45FCE21C" w14:textId="77777777" w:rsidTr="009D63EF">
        <w:tc>
          <w:tcPr>
            <w:tcW w:w="1848" w:type="dxa"/>
            <w:tcBorders>
              <w:top w:val="single" w:sz="6" w:space="0" w:color="auto"/>
              <w:left w:val="single" w:sz="6" w:space="0" w:color="auto"/>
              <w:bottom w:val="single" w:sz="6" w:space="0" w:color="auto"/>
              <w:right w:val="single" w:sz="6" w:space="0" w:color="auto"/>
            </w:tcBorders>
          </w:tcPr>
          <w:p w14:paraId="424BB4D8" w14:textId="4221DD2F" w:rsidR="006C30AC" w:rsidRPr="00A02BD8" w:rsidRDefault="006C30AC" w:rsidP="006C30AC">
            <w:pPr>
              <w:jc w:val="center"/>
              <w:rPr>
                <w:rFonts w:asciiTheme="majorHAnsi" w:hAnsiTheme="majorHAnsi" w:cstheme="majorHAnsi"/>
                <w:sz w:val="22"/>
                <w:szCs w:val="22"/>
              </w:rPr>
            </w:pPr>
            <w:r w:rsidRPr="00A02BD8">
              <w:rPr>
                <w:rFonts w:asciiTheme="majorHAnsi" w:hAnsiTheme="majorHAnsi" w:cstheme="majorHAnsi"/>
                <w:sz w:val="22"/>
                <w:szCs w:val="22"/>
              </w:rPr>
              <w:t xml:space="preserve">Bezpieczeństwo  </w:t>
            </w:r>
          </w:p>
        </w:tc>
        <w:tc>
          <w:tcPr>
            <w:tcW w:w="5102" w:type="dxa"/>
            <w:tcBorders>
              <w:top w:val="single" w:sz="6" w:space="0" w:color="auto"/>
              <w:left w:val="single" w:sz="6" w:space="0" w:color="auto"/>
              <w:bottom w:val="single" w:sz="6" w:space="0" w:color="auto"/>
              <w:right w:val="single" w:sz="6" w:space="0" w:color="auto"/>
            </w:tcBorders>
          </w:tcPr>
          <w:p w14:paraId="00069C55"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Zabezpieczenie BIOS hasłem użytkownika.</w:t>
            </w:r>
          </w:p>
          <w:p w14:paraId="18A81E75"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Zabezpieczenie dysku twardego hasłem użytkownika.</w:t>
            </w:r>
          </w:p>
          <w:p w14:paraId="04A51D1D"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Złącze typu Kensington Lock.</w:t>
            </w:r>
          </w:p>
          <w:p w14:paraId="6D6588F9" w14:textId="4D5AA1EB"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xml:space="preserve">- Zintegrowany z płytą główną (wbudowany) układ sprzętowy służący do tworzenia i zarządzania </w:t>
            </w:r>
            <w:r w:rsidRPr="00A02BD8">
              <w:rPr>
                <w:rFonts w:asciiTheme="majorHAnsi" w:hAnsiTheme="majorHAnsi" w:cstheme="majorHAnsi"/>
                <w:sz w:val="22"/>
                <w:szCs w:val="22"/>
              </w:rPr>
              <w:lastRenderedPageBreak/>
              <w:t>wygenerowanymi przez komputer kluczami szyfrowania. Zabezpieczenie to musi posiadać możliwość szyfrowania poufnych dokumentów przechowywanych na dysku twardym przy użyciu klucza sprzętowego - Trusted Platform Module 2.0. Zamawiający nie dopuszcza rozwiązania typu FirmwareTPM</w:t>
            </w:r>
          </w:p>
        </w:tc>
        <w:tc>
          <w:tcPr>
            <w:tcW w:w="6327" w:type="dxa"/>
            <w:tcBorders>
              <w:top w:val="single" w:sz="6" w:space="0" w:color="auto"/>
              <w:left w:val="single" w:sz="6" w:space="0" w:color="auto"/>
              <w:bottom w:val="single" w:sz="6" w:space="0" w:color="auto"/>
              <w:right w:val="single" w:sz="6" w:space="0" w:color="auto"/>
            </w:tcBorders>
          </w:tcPr>
          <w:p w14:paraId="6B44B5BC"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205346D3" w14:textId="77777777" w:rsidTr="009D63EF">
        <w:tc>
          <w:tcPr>
            <w:tcW w:w="1848" w:type="dxa"/>
            <w:tcBorders>
              <w:top w:val="single" w:sz="6" w:space="0" w:color="auto"/>
              <w:left w:val="single" w:sz="6" w:space="0" w:color="auto"/>
              <w:bottom w:val="single" w:sz="6" w:space="0" w:color="auto"/>
              <w:right w:val="single" w:sz="6" w:space="0" w:color="auto"/>
            </w:tcBorders>
          </w:tcPr>
          <w:p w14:paraId="3D4379FC" w14:textId="24B5202C" w:rsidR="006C30AC" w:rsidRPr="00A02BD8" w:rsidRDefault="006C30AC" w:rsidP="006C30AC">
            <w:pPr>
              <w:jc w:val="center"/>
              <w:rPr>
                <w:rFonts w:asciiTheme="majorHAnsi" w:hAnsiTheme="majorHAnsi" w:cstheme="majorHAnsi"/>
                <w:sz w:val="22"/>
                <w:szCs w:val="22"/>
              </w:rPr>
            </w:pPr>
            <w:r w:rsidRPr="00A02BD8">
              <w:rPr>
                <w:rFonts w:asciiTheme="majorHAnsi" w:hAnsiTheme="majorHAnsi" w:cstheme="majorHAnsi"/>
                <w:sz w:val="22"/>
                <w:szCs w:val="22"/>
              </w:rPr>
              <w:t>Gwarancja</w:t>
            </w:r>
          </w:p>
        </w:tc>
        <w:tc>
          <w:tcPr>
            <w:tcW w:w="5102" w:type="dxa"/>
            <w:tcBorders>
              <w:top w:val="single" w:sz="6" w:space="0" w:color="auto"/>
              <w:left w:val="single" w:sz="6" w:space="0" w:color="auto"/>
              <w:bottom w:val="single" w:sz="6" w:space="0" w:color="auto"/>
              <w:right w:val="single" w:sz="6" w:space="0" w:color="auto"/>
            </w:tcBorders>
          </w:tcPr>
          <w:p w14:paraId="0FBC31BA"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Gwarancja producenta komputera min. 24 miesiące. Wymagane jest  oświadczenie wykonawcy lub producenta sprzętu o spełnieniu tego warunku – dostarczenie dokumentu na wezwanie Zamawiającego</w:t>
            </w:r>
          </w:p>
          <w:p w14:paraId="41CC6CB6"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xml:space="preserve">A) Serwis urządzeń musi być realizowany przez producenta lub autoryzowanego partnera serwisowego producenta – wymagane oświadczenie wykonawcy (lub jego przedstawiciela w Polsce) potwierdzające, że serwis będzie realizowany przez Producenta lub Autoryzowanego Partnera Serwisowego producenta (oświadczenie dostarczane  na wezwanie Zamawiającego). </w:t>
            </w:r>
          </w:p>
          <w:p w14:paraId="5A73482D"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B) Autoryzowany Partner Serwisowy musi posiadać status autoryzowanego partnera serwisowego producenta komputera. Oświadczenie wykonawcy (lub jego przedstawiciela w Polsce) dostarczane na wezwanie Zamawiającego.</w:t>
            </w:r>
          </w:p>
          <w:p w14:paraId="13A4B9D2" w14:textId="77777777"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Serwis urządzeń musi być realizowany zgodnie z wymogami normy ISO9001 –  dokument potwierdzający, że serwis urządzeń będzie realizowany zgodnie z tą normą - dostarczane  na wezwanie Zamawiającego</w:t>
            </w:r>
          </w:p>
          <w:p w14:paraId="60AB8D70" w14:textId="31796E1A" w:rsidR="006C30AC" w:rsidRPr="00A02BD8" w:rsidRDefault="006C30AC" w:rsidP="006C30AC">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Wymagane okno czasowe dla zgłaszania usterek min wszystkie dni robocze w godzinach od 8:00 do 17:00. Zgłoszenie serwisowe przyjmowane poprzez stronę www lub telefoniczne.</w:t>
            </w:r>
          </w:p>
        </w:tc>
        <w:tc>
          <w:tcPr>
            <w:tcW w:w="6327" w:type="dxa"/>
            <w:tcBorders>
              <w:top w:val="single" w:sz="6" w:space="0" w:color="auto"/>
              <w:left w:val="single" w:sz="6" w:space="0" w:color="auto"/>
              <w:bottom w:val="single" w:sz="6" w:space="0" w:color="auto"/>
              <w:right w:val="single" w:sz="6" w:space="0" w:color="auto"/>
            </w:tcBorders>
          </w:tcPr>
          <w:p w14:paraId="305DFA2C"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68ABEB1E" w14:textId="77777777" w:rsidTr="009D63EF">
        <w:tc>
          <w:tcPr>
            <w:tcW w:w="1848" w:type="dxa"/>
            <w:tcBorders>
              <w:top w:val="single" w:sz="6" w:space="0" w:color="auto"/>
              <w:left w:val="single" w:sz="6" w:space="0" w:color="auto"/>
              <w:bottom w:val="single" w:sz="6" w:space="0" w:color="auto"/>
              <w:right w:val="single" w:sz="6" w:space="0" w:color="auto"/>
            </w:tcBorders>
          </w:tcPr>
          <w:p w14:paraId="08D35D52" w14:textId="77777777" w:rsidR="0052588E" w:rsidRPr="00A02BD8" w:rsidRDefault="0052588E" w:rsidP="0052588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System operacyjny: </w:t>
            </w:r>
          </w:p>
        </w:tc>
        <w:tc>
          <w:tcPr>
            <w:tcW w:w="5102" w:type="dxa"/>
            <w:tcBorders>
              <w:top w:val="single" w:sz="6" w:space="0" w:color="auto"/>
              <w:left w:val="single" w:sz="6" w:space="0" w:color="auto"/>
              <w:bottom w:val="single" w:sz="6" w:space="0" w:color="auto"/>
              <w:right w:val="single" w:sz="6" w:space="0" w:color="auto"/>
            </w:tcBorders>
          </w:tcPr>
          <w:p w14:paraId="7A0104FA"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1. Dostarczane przez Wykonawcę komputery muszą posiadać zainstalowane 64 bitowe systemy operacyjne min. Microsoft Windows 10 PRO w polskiej wersji </w:t>
            </w:r>
            <w:r w:rsidRPr="00A02BD8">
              <w:rPr>
                <w:rFonts w:asciiTheme="majorHAnsi" w:hAnsiTheme="majorHAnsi" w:cstheme="majorHAnsi"/>
                <w:sz w:val="22"/>
                <w:szCs w:val="22"/>
              </w:rPr>
              <w:lastRenderedPageBreak/>
              <w:t>językowej.</w:t>
            </w:r>
          </w:p>
          <w:p w14:paraId="1428D7D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 Wykonawca może dostarczyć rozwiązanie równoważne spełniające następujące wymagania techniczne opisane poniżej:</w:t>
            </w:r>
          </w:p>
          <w:p w14:paraId="7DED380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 Dostępne dwa rodzaje graficznego interfejsu użytkownika:</w:t>
            </w:r>
          </w:p>
          <w:p w14:paraId="108B7E73"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a) Klasyczny, umożliwiający obsługę przy pomocy klawiatury i myszy,</w:t>
            </w:r>
          </w:p>
          <w:p w14:paraId="527EB8D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b) Dotykowy umożliwiający sterowanie dotykiem na urządzeniach typu tablet lub monitorach dotykowych,</w:t>
            </w:r>
          </w:p>
          <w:p w14:paraId="62864A13" w14:textId="0BD1F4ED"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4. Interfejsy użytkownika dostępne w wielu językach do wyboru - w tym </w:t>
            </w:r>
            <w:r w:rsidR="00803D35">
              <w:rPr>
                <w:rFonts w:asciiTheme="majorHAnsi" w:hAnsiTheme="majorHAnsi" w:cstheme="majorHAnsi"/>
                <w:sz w:val="22"/>
                <w:szCs w:val="22"/>
              </w:rPr>
              <w:t>w p</w:t>
            </w:r>
            <w:r w:rsidRPr="00A02BD8">
              <w:rPr>
                <w:rFonts w:asciiTheme="majorHAnsi" w:hAnsiTheme="majorHAnsi" w:cstheme="majorHAnsi"/>
                <w:sz w:val="22"/>
                <w:szCs w:val="22"/>
              </w:rPr>
              <w:t xml:space="preserve">olskim i </w:t>
            </w:r>
            <w:r w:rsidR="00803D35">
              <w:rPr>
                <w:rFonts w:asciiTheme="majorHAnsi" w:hAnsiTheme="majorHAnsi" w:cstheme="majorHAnsi"/>
                <w:sz w:val="22"/>
                <w:szCs w:val="22"/>
              </w:rPr>
              <w:t>a</w:t>
            </w:r>
            <w:r w:rsidRPr="00A02BD8">
              <w:rPr>
                <w:rFonts w:asciiTheme="majorHAnsi" w:hAnsiTheme="majorHAnsi" w:cstheme="majorHAnsi"/>
                <w:sz w:val="22"/>
                <w:szCs w:val="22"/>
              </w:rPr>
              <w:t>ngielskim,</w:t>
            </w:r>
          </w:p>
          <w:p w14:paraId="54D4B4A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5. Zlokalizowane w języku polskim, co najmniej następujące elementy: menu, odtwarzacz multimediów, pomoc, komunikaty systemowe,</w:t>
            </w:r>
          </w:p>
          <w:p w14:paraId="7F23979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6. Wbudowany system pomocy w języku polskim;</w:t>
            </w:r>
          </w:p>
          <w:p w14:paraId="137BD17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7. Graficzne środowisko instalacji i konfiguracji dostępne w języku polskim,</w:t>
            </w:r>
          </w:p>
          <w:p w14:paraId="102009C5"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8. Funkcje związane z obsługą komputerów typu tablet, z wbudowanym modułem „uczenia się” pisma użytkownika - obsługa języka polskiego.</w:t>
            </w:r>
          </w:p>
          <w:p w14:paraId="382372E1"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9. Funkcjonalność rozpoznawania mowy, pozwalającą na sterowanie komputerem głosowo, wraz z modułem „uczenia się” głosu użytkownika.</w:t>
            </w:r>
          </w:p>
          <w:p w14:paraId="42FAF0F0"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10. Możliwość dokonywania bezpłatnych aktualizacji i poprawek w ramach wersji systemu operacyjnego poprzez Internet, mechanizmem udostępnianym przez producenta systemu z możliwością wyboru </w:t>
            </w:r>
            <w:r w:rsidRPr="00A02BD8">
              <w:rPr>
                <w:rFonts w:asciiTheme="majorHAnsi" w:hAnsiTheme="majorHAnsi" w:cstheme="majorHAnsi"/>
                <w:sz w:val="22"/>
                <w:szCs w:val="22"/>
              </w:rPr>
              <w:lastRenderedPageBreak/>
              <w:t>instalowanych poprawek oraz mechanizmem sprawdzającym, które z poprawek są potrzebne,</w:t>
            </w:r>
          </w:p>
          <w:p w14:paraId="2FFA00CE"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11. Możliwość dokonywania aktualizacji i poprawek systemu poprzez mechanizm zarządzany przez administratora systemu Zamawiającego,</w:t>
            </w:r>
          </w:p>
          <w:p w14:paraId="24FD9B9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12. Dostępność bezpłatnych biuletynów bezpieczeństwa związanych z działaniem systemu operacyjnego,</w:t>
            </w:r>
          </w:p>
          <w:p w14:paraId="304748B3"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13. Wbudowana zapora internetowa (firewall) dla ochrony połączeń internetowych; zintegrowana z systemem konsola do zarządzania ustawieniami zapory i regułami IP v4 i v6;</w:t>
            </w:r>
          </w:p>
          <w:p w14:paraId="39BCC821"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14. Wbudowane mechanizmy ochrony antywirusowej i przeciw złośliwemu oprogramowaniu z zapewnionymi bezpłatnymi aktualizacjami,</w:t>
            </w:r>
          </w:p>
          <w:p w14:paraId="1A56704F"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15. Wsparcie dla większości powszechnie używanych urządzeń peryferyjnych (drukarek, urządzeń sieciowych, standardów USB, Plug&amp;Play, Wi-Fi),</w:t>
            </w:r>
          </w:p>
          <w:p w14:paraId="011F43C5"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16. Funkcjonalność automatycznej zmiany domyślnej drukarki w zależności od sieci, do której podłączony jest komputer,</w:t>
            </w:r>
          </w:p>
          <w:p w14:paraId="2777917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17. Możliwość zarządzania stacją roboczą poprzez polityki grupowe - przez politykę rozumiemy zestaw reguł definiujących lub ograniczających funkcjonalność systemu lub aplikacji,</w:t>
            </w:r>
          </w:p>
          <w:p w14:paraId="31146537"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18. Rozbudowane, definiowalne polityki bezpieczeństwa - polityki dla systemu operacyjnego i dla wskazanych aplikacji,</w:t>
            </w:r>
          </w:p>
          <w:p w14:paraId="767BABEE"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19. Możliwość zdalnej automatycznej instalacji, </w:t>
            </w:r>
            <w:r w:rsidRPr="00A02BD8">
              <w:rPr>
                <w:rFonts w:asciiTheme="majorHAnsi" w:hAnsiTheme="majorHAnsi" w:cstheme="majorHAnsi"/>
                <w:sz w:val="22"/>
                <w:szCs w:val="22"/>
              </w:rPr>
              <w:lastRenderedPageBreak/>
              <w:t>konfiguracji, administrowania oraz aktualizowania systemu, zgodnie z określonymi uprawnieniami poprzez polityki grupowe,</w:t>
            </w:r>
          </w:p>
          <w:p w14:paraId="017FD3D2"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20. Zabezpieczony hasłem hierarchiczny dostęp do systemu, konta i profile użytkowników zarządzane zdalnie; praca systemu w trybie ochrony kont użytkowników.</w:t>
            </w:r>
          </w:p>
          <w:p w14:paraId="1FEDCF05"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21.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12BC15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22. Zintegrowany z systemem operacyjnym moduł synchronizacji komputera z urządzeniami zewnętrznymi.</w:t>
            </w:r>
          </w:p>
          <w:p w14:paraId="06A519BD" w14:textId="6AD1E8D7" w:rsidR="006C30AC" w:rsidRPr="00803D35" w:rsidRDefault="006C30AC" w:rsidP="006C30AC">
            <w:pPr>
              <w:rPr>
                <w:rFonts w:asciiTheme="majorHAnsi" w:hAnsiTheme="majorHAnsi" w:cstheme="majorHAnsi"/>
                <w:sz w:val="22"/>
                <w:szCs w:val="22"/>
                <w:lang w:val="en-US"/>
              </w:rPr>
            </w:pPr>
            <w:r w:rsidRPr="00803D35">
              <w:rPr>
                <w:rFonts w:asciiTheme="majorHAnsi" w:hAnsiTheme="majorHAnsi" w:cstheme="majorHAnsi"/>
                <w:sz w:val="22"/>
                <w:szCs w:val="22"/>
                <w:lang w:val="en-US"/>
              </w:rPr>
              <w:t>23. Obsługa standardu NFC (</w:t>
            </w:r>
            <w:r w:rsidR="00E44D98">
              <w:rPr>
                <w:rFonts w:asciiTheme="majorHAnsi" w:hAnsiTheme="majorHAnsi" w:cstheme="majorHAnsi"/>
                <w:sz w:val="22"/>
                <w:szCs w:val="22"/>
                <w:lang w:val="en-US"/>
              </w:rPr>
              <w:t>N</w:t>
            </w:r>
            <w:r w:rsidRPr="00803D35">
              <w:rPr>
                <w:rFonts w:asciiTheme="majorHAnsi" w:hAnsiTheme="majorHAnsi" w:cstheme="majorHAnsi"/>
                <w:sz w:val="22"/>
                <w:szCs w:val="22"/>
                <w:lang w:val="en-US"/>
              </w:rPr>
              <w:t xml:space="preserve">ear </w:t>
            </w:r>
            <w:r w:rsidR="00E44D98">
              <w:rPr>
                <w:rFonts w:asciiTheme="majorHAnsi" w:hAnsiTheme="majorHAnsi" w:cstheme="majorHAnsi"/>
                <w:sz w:val="22"/>
                <w:szCs w:val="22"/>
                <w:lang w:val="en-US"/>
              </w:rPr>
              <w:t>F</w:t>
            </w:r>
            <w:r w:rsidRPr="00803D35">
              <w:rPr>
                <w:rFonts w:asciiTheme="majorHAnsi" w:hAnsiTheme="majorHAnsi" w:cstheme="majorHAnsi"/>
                <w:sz w:val="22"/>
                <w:szCs w:val="22"/>
                <w:lang w:val="en-US"/>
              </w:rPr>
              <w:t xml:space="preserve">ield </w:t>
            </w:r>
            <w:r w:rsidR="00E44D98">
              <w:rPr>
                <w:rFonts w:asciiTheme="majorHAnsi" w:hAnsiTheme="majorHAnsi" w:cstheme="majorHAnsi"/>
                <w:sz w:val="22"/>
                <w:szCs w:val="22"/>
                <w:lang w:val="en-US"/>
              </w:rPr>
              <w:t>C</w:t>
            </w:r>
            <w:r w:rsidRPr="00803D35">
              <w:rPr>
                <w:rFonts w:asciiTheme="majorHAnsi" w:hAnsiTheme="majorHAnsi" w:cstheme="majorHAnsi"/>
                <w:sz w:val="22"/>
                <w:szCs w:val="22"/>
                <w:lang w:val="en-US"/>
              </w:rPr>
              <w:t>ommunication),</w:t>
            </w:r>
          </w:p>
          <w:p w14:paraId="06D90B72"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24. Możliwość przystosowania stanowiska dla osób niepełnosprawnych (np. słabo widzących);</w:t>
            </w:r>
          </w:p>
          <w:p w14:paraId="4F98B5FA"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25. Wsparcie dla IPSEC oparte na politykach - wdrażanie IPSEC oparte na zestawach reguł definiujących ustawienia zarządzanych w sposób centralny;</w:t>
            </w:r>
          </w:p>
          <w:p w14:paraId="308A186C"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26. Automatyczne występowanie i używanie (wystawianie) certyfikatów PKI X.509;</w:t>
            </w:r>
          </w:p>
          <w:p w14:paraId="3CD7BE60"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27. Mechanizmy logowania do domeny w oparciu o:</w:t>
            </w:r>
          </w:p>
          <w:p w14:paraId="3BAF4C3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a) Login i hasło,</w:t>
            </w:r>
          </w:p>
          <w:p w14:paraId="4F0C47BA"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b) Karty z certyfikatami (smartcard),</w:t>
            </w:r>
          </w:p>
          <w:p w14:paraId="252891AC"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c) Wirtualne karty (logowanie w oparciu o certyfikat chroniony poprzez moduł TPM),</w:t>
            </w:r>
          </w:p>
          <w:p w14:paraId="20694AEE"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lastRenderedPageBreak/>
              <w:t>28. Mechanizmy wieloelementowego uwierzytelniania.</w:t>
            </w:r>
          </w:p>
          <w:p w14:paraId="026C3EF7"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29. Wsparcie do uwierzytelnienia urządzenia na bazie certyfikatu,</w:t>
            </w:r>
          </w:p>
          <w:p w14:paraId="0DB84D8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30. Wsparcie wbudowanej zapory ogniowej dla Internet Key Exchange v. 2 (IKEv2) dla warstwy transportowej IPsec,</w:t>
            </w:r>
          </w:p>
          <w:p w14:paraId="72838FB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31. Wbudowane narzędzia służące do administracji, do wykonywania kopii zapasowych polityk i ich odtwarzania oraz generowania raportów z ustawień polityk;</w:t>
            </w:r>
          </w:p>
          <w:p w14:paraId="3C2DFFA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32. Wsparcie dla środowisk Java i .NET Framework 4.x - możliwość uruchomienia aplikacji działających we wskazanych środowiskach,</w:t>
            </w:r>
          </w:p>
          <w:p w14:paraId="4BB59A4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33. Wsparcie dla JScript i VBScript - możliwość uruchamiania interpretera poleceń,</w:t>
            </w:r>
          </w:p>
          <w:p w14:paraId="10ECBC96"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34. Zdalna pomoc i współdzielenie aplikacji - możliwość zdalnego przejęcia sesji zalogowanego użytkownika celem rozwiązania problemu z komputerem,</w:t>
            </w:r>
          </w:p>
          <w:p w14:paraId="650B86B4"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35. Rozwiązanie służące do automatycznego zbudowania obrazu systemu wraz z aplikacjami. Obraz systemu służyć ma do automatycznego upowszechnienia systemu operacyjnego inicjowanego i wykonywanego w całości poprzez sieć komputerową,</w:t>
            </w:r>
          </w:p>
          <w:p w14:paraId="063B9AC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36. Rozwiązanie ma umożliwiające wdrożenie nowego obrazu poprzez zdalną instalację,</w:t>
            </w:r>
          </w:p>
          <w:p w14:paraId="37ADBA02"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37. Transakcyjny system plików pozwalający na stosowanie przydziałów (ang. quota) na dysku dla użytkowników oraz zapewniający większą niezawodność i pozwalający tworzyć kopie zapasowe,</w:t>
            </w:r>
          </w:p>
          <w:p w14:paraId="1EC59FEB"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lastRenderedPageBreak/>
              <w:t>38. Zarządzanie kontami użytkowników sieci oraz urządzeniami sieciowymi tj. drukarki, modemy, woluminy dyskowe, usługi katalogowe</w:t>
            </w:r>
          </w:p>
          <w:p w14:paraId="1E94AEE6"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39. Udostępnianie modemu,</w:t>
            </w:r>
          </w:p>
          <w:p w14:paraId="49066DB1"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40. Oprogramowanie dla tworzenia kopii zapasowych (Backup); automatyczne wykonywanie kopii plików z możliwością automatycznego przywrócenia wersji wcześniejszej,</w:t>
            </w:r>
          </w:p>
          <w:p w14:paraId="16AB0BBA"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41. Możliwość przywracania obrazu plików systemowych do uprzednio zapisanej postaci,</w:t>
            </w:r>
          </w:p>
          <w:p w14:paraId="3AED8BAE"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42.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6145306"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43. Możliwość blokowania lub dopuszczania dowolnych urządzeń peryferyjnych za pomocą polityk grupowych (np. przy użyciu numerów identyfikacyjnych sprzętu),</w:t>
            </w:r>
          </w:p>
          <w:p w14:paraId="14C1EB9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44. Wbudowany mechanizm wirtualizacji typu hypervisor, umożliwiający, zgodnie z uprawnieniami licencyjnymi, uruchomienie do 4 maszyn wirtualnych,</w:t>
            </w:r>
          </w:p>
          <w:p w14:paraId="6E77D49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45. Mechanizm szyfrowania dysków wewnętrznych i zewnętrznych z możliwością szyfrowania ograniczonego do danych użytkownika,</w:t>
            </w:r>
          </w:p>
          <w:p w14:paraId="0623DC22"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46. Wbudowane w system narzędzie do szyfrowania partycji systemowych komputera, z możliwością przechowywania certyfikatów w mikrochipie TPM </w:t>
            </w:r>
            <w:r w:rsidRPr="00A02BD8">
              <w:rPr>
                <w:rFonts w:asciiTheme="majorHAnsi" w:hAnsiTheme="majorHAnsi" w:cstheme="majorHAnsi"/>
                <w:sz w:val="22"/>
                <w:szCs w:val="22"/>
              </w:rPr>
              <w:lastRenderedPageBreak/>
              <w:t>(Trusted Platform Module) w wersji minimum 1.2 lub na kluczach pamięci przenośnej USB.</w:t>
            </w:r>
          </w:p>
          <w:p w14:paraId="28C0C338"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47.  Wbudowane w system narzędzie do szyfrowania dysków przenośnych, z możliwością centralnego zarządzania poprzez polityki grupowe, pozwalające na wymuszenie szyfrowania dysków przenośnych,</w:t>
            </w:r>
          </w:p>
          <w:p w14:paraId="060DFE09"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48. Możliwość tworzenia i przechowywania kopii zapasowych kluczy odzyskiwania do szyfrowania partycji w usługach katalogowych.</w:t>
            </w:r>
          </w:p>
          <w:p w14:paraId="2FAFC032" w14:textId="61D745B5" w:rsidR="0052588E" w:rsidRPr="00A02BD8" w:rsidRDefault="006C30AC" w:rsidP="006C30AC">
            <w:pPr>
              <w:rPr>
                <w:rStyle w:val="FontStyle22"/>
                <w:rFonts w:asciiTheme="majorHAnsi" w:hAnsiTheme="majorHAnsi" w:cstheme="majorHAnsi"/>
                <w:sz w:val="22"/>
                <w:szCs w:val="22"/>
              </w:rPr>
            </w:pPr>
            <w:r w:rsidRPr="00A02BD8">
              <w:rPr>
                <w:rFonts w:asciiTheme="majorHAnsi" w:hAnsiTheme="majorHAnsi" w:cstheme="majorHAnsi"/>
                <w:sz w:val="22"/>
                <w:szCs w:val="22"/>
              </w:rPr>
              <w:t>49. Możliwość instalowania dodatkowych języków interfejsu systemu operacyjnego oraz możliwość zmiany języka bez konieczności reinstalacji systemu.</w:t>
            </w:r>
          </w:p>
        </w:tc>
        <w:tc>
          <w:tcPr>
            <w:tcW w:w="6327" w:type="dxa"/>
            <w:tcBorders>
              <w:top w:val="single" w:sz="6" w:space="0" w:color="auto"/>
              <w:left w:val="single" w:sz="6" w:space="0" w:color="auto"/>
              <w:bottom w:val="single" w:sz="6" w:space="0" w:color="auto"/>
              <w:right w:val="single" w:sz="6" w:space="0" w:color="auto"/>
            </w:tcBorders>
          </w:tcPr>
          <w:p w14:paraId="046D1ADB"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52588E" w:rsidRPr="00A02BD8" w14:paraId="47979615" w14:textId="77777777" w:rsidTr="009D63EF">
        <w:tc>
          <w:tcPr>
            <w:tcW w:w="1848" w:type="dxa"/>
            <w:tcBorders>
              <w:top w:val="single" w:sz="6" w:space="0" w:color="auto"/>
              <w:left w:val="single" w:sz="6" w:space="0" w:color="auto"/>
              <w:bottom w:val="single" w:sz="6" w:space="0" w:color="auto"/>
              <w:right w:val="single" w:sz="6" w:space="0" w:color="auto"/>
            </w:tcBorders>
          </w:tcPr>
          <w:p w14:paraId="79366352" w14:textId="26836AA2" w:rsidR="0052588E" w:rsidRPr="00A02BD8" w:rsidRDefault="006C30AC" w:rsidP="006C30AC">
            <w:pPr>
              <w:rPr>
                <w:rStyle w:val="FontStyle22"/>
                <w:rFonts w:asciiTheme="majorHAnsi" w:hAnsiTheme="majorHAnsi" w:cstheme="majorHAnsi"/>
                <w:sz w:val="22"/>
                <w:szCs w:val="22"/>
              </w:rPr>
            </w:pPr>
            <w:r w:rsidRPr="00A02BD8">
              <w:rPr>
                <w:rFonts w:asciiTheme="majorHAnsi" w:hAnsiTheme="majorHAnsi" w:cstheme="majorHAnsi"/>
                <w:sz w:val="22"/>
                <w:szCs w:val="22"/>
              </w:rPr>
              <w:lastRenderedPageBreak/>
              <w:t>Certyfikaty i standardy</w:t>
            </w:r>
          </w:p>
        </w:tc>
        <w:tc>
          <w:tcPr>
            <w:tcW w:w="5102" w:type="dxa"/>
            <w:tcBorders>
              <w:top w:val="single" w:sz="6" w:space="0" w:color="auto"/>
              <w:left w:val="single" w:sz="6" w:space="0" w:color="auto"/>
              <w:bottom w:val="single" w:sz="6" w:space="0" w:color="auto"/>
              <w:right w:val="single" w:sz="6" w:space="0" w:color="auto"/>
            </w:tcBorders>
          </w:tcPr>
          <w:p w14:paraId="1CFFC5D5"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A) certyfikat ISO9001 i ISO14001 dla producenta sprzętu </w:t>
            </w:r>
          </w:p>
          <w:p w14:paraId="368D4689" w14:textId="1B5544D6" w:rsidR="0052588E" w:rsidRPr="00A02BD8" w:rsidRDefault="006C30AC" w:rsidP="006C30AC">
            <w:pPr>
              <w:rPr>
                <w:rStyle w:val="FontStyle22"/>
                <w:rFonts w:asciiTheme="majorHAnsi" w:hAnsiTheme="majorHAnsi" w:cstheme="majorHAnsi"/>
                <w:sz w:val="22"/>
                <w:szCs w:val="22"/>
              </w:rPr>
            </w:pPr>
            <w:r w:rsidRPr="00A02BD8">
              <w:rPr>
                <w:rFonts w:asciiTheme="majorHAnsi" w:hAnsiTheme="majorHAnsi" w:cstheme="majorHAnsi"/>
                <w:sz w:val="22"/>
                <w:szCs w:val="22"/>
              </w:rPr>
              <w:t>B) Deklaracja zgodności CE</w:t>
            </w:r>
          </w:p>
        </w:tc>
        <w:tc>
          <w:tcPr>
            <w:tcW w:w="6327" w:type="dxa"/>
            <w:tcBorders>
              <w:top w:val="single" w:sz="6" w:space="0" w:color="auto"/>
              <w:left w:val="single" w:sz="6" w:space="0" w:color="auto"/>
              <w:bottom w:val="single" w:sz="6" w:space="0" w:color="auto"/>
              <w:right w:val="single" w:sz="6" w:space="0" w:color="auto"/>
            </w:tcBorders>
          </w:tcPr>
          <w:p w14:paraId="64D7D873" w14:textId="77777777" w:rsidR="0052588E" w:rsidRPr="00A02BD8" w:rsidRDefault="0052588E" w:rsidP="0052588E">
            <w:pPr>
              <w:pStyle w:val="Style5"/>
              <w:widowControl/>
              <w:spacing w:line="240" w:lineRule="auto"/>
              <w:jc w:val="left"/>
              <w:rPr>
                <w:rStyle w:val="FontStyle22"/>
                <w:rFonts w:asciiTheme="majorHAnsi" w:hAnsiTheme="majorHAnsi" w:cstheme="majorHAnsi"/>
                <w:sz w:val="22"/>
                <w:szCs w:val="22"/>
              </w:rPr>
            </w:pPr>
          </w:p>
        </w:tc>
      </w:tr>
      <w:tr w:rsidR="006C30AC" w:rsidRPr="00A02BD8" w14:paraId="7B56D1D6" w14:textId="77777777" w:rsidTr="009D63EF">
        <w:tc>
          <w:tcPr>
            <w:tcW w:w="1848" w:type="dxa"/>
            <w:tcBorders>
              <w:top w:val="single" w:sz="6" w:space="0" w:color="auto"/>
              <w:left w:val="single" w:sz="6" w:space="0" w:color="auto"/>
              <w:bottom w:val="single" w:sz="6" w:space="0" w:color="auto"/>
              <w:right w:val="single" w:sz="6" w:space="0" w:color="auto"/>
            </w:tcBorders>
          </w:tcPr>
          <w:p w14:paraId="67ED0CCF" w14:textId="0692B74D"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Wsparcie techniczne producenta</w:t>
            </w:r>
          </w:p>
        </w:tc>
        <w:tc>
          <w:tcPr>
            <w:tcW w:w="5102" w:type="dxa"/>
            <w:tcBorders>
              <w:top w:val="single" w:sz="6" w:space="0" w:color="auto"/>
              <w:left w:val="single" w:sz="6" w:space="0" w:color="auto"/>
              <w:bottom w:val="single" w:sz="6" w:space="0" w:color="auto"/>
              <w:right w:val="single" w:sz="6" w:space="0" w:color="auto"/>
            </w:tcBorders>
          </w:tcPr>
          <w:p w14:paraId="6090097C" w14:textId="77777777"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A) Dostęp do aktualizacji systemu BIOS, podręczników użytkownika, najnowszych sterowników i uaktualnień na stronie producenta zestawu realizowany poprzez podanie na dedykowanej stronie internetowej producenta komputera numeru seryjnego lub modelu komputera </w:t>
            </w:r>
          </w:p>
          <w:p w14:paraId="7F0B98BC" w14:textId="4EF9AB9B"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r w:rsidR="0021500C">
              <w:rPr>
                <w:rFonts w:asciiTheme="majorHAnsi" w:hAnsiTheme="majorHAnsi" w:cstheme="majorHAnsi"/>
                <w:sz w:val="22"/>
                <w:szCs w:val="22"/>
              </w:rPr>
              <w:t xml:space="preserve"> k</w:t>
            </w:r>
            <w:r w:rsidRPr="00A02BD8">
              <w:rPr>
                <w:rFonts w:asciiTheme="majorHAnsi" w:hAnsiTheme="majorHAnsi" w:cstheme="majorHAnsi"/>
                <w:sz w:val="22"/>
                <w:szCs w:val="22"/>
              </w:rPr>
              <w:t>omputera.</w:t>
            </w:r>
          </w:p>
          <w:p w14:paraId="0C11448F" w14:textId="7AEF7162" w:rsidR="006C30AC" w:rsidRPr="00A02BD8" w:rsidRDefault="006C30AC" w:rsidP="006C30AC">
            <w:pPr>
              <w:rPr>
                <w:rFonts w:asciiTheme="majorHAnsi" w:hAnsiTheme="majorHAnsi" w:cstheme="majorHAnsi"/>
                <w:sz w:val="22"/>
                <w:szCs w:val="22"/>
              </w:rPr>
            </w:pPr>
            <w:r w:rsidRPr="00A02BD8">
              <w:rPr>
                <w:rFonts w:asciiTheme="majorHAnsi" w:hAnsiTheme="majorHAnsi" w:cstheme="majorHAnsi"/>
                <w:sz w:val="22"/>
                <w:szCs w:val="22"/>
              </w:rPr>
              <w:t xml:space="preserve">C) W celu uniknięcia błędów kompatybilności </w:t>
            </w:r>
            <w:r w:rsidRPr="00A02BD8">
              <w:rPr>
                <w:rFonts w:asciiTheme="majorHAnsi" w:hAnsiTheme="majorHAnsi" w:cstheme="majorHAnsi"/>
                <w:sz w:val="22"/>
                <w:szCs w:val="22"/>
              </w:rPr>
              <w:lastRenderedPageBreak/>
              <w:t>Zamawiający wymaga, aby wszystkie elementy zestawu oraz podzespoły montowane przez Producenta były przez niego certyfikowane.</w:t>
            </w:r>
          </w:p>
        </w:tc>
        <w:tc>
          <w:tcPr>
            <w:tcW w:w="6327" w:type="dxa"/>
            <w:tcBorders>
              <w:top w:val="single" w:sz="6" w:space="0" w:color="auto"/>
              <w:left w:val="single" w:sz="6" w:space="0" w:color="auto"/>
              <w:bottom w:val="single" w:sz="6" w:space="0" w:color="auto"/>
              <w:right w:val="single" w:sz="6" w:space="0" w:color="auto"/>
            </w:tcBorders>
          </w:tcPr>
          <w:p w14:paraId="0D7FCFE2" w14:textId="77777777" w:rsidR="006C30AC" w:rsidRPr="00A02BD8" w:rsidRDefault="006C30AC" w:rsidP="0052588E">
            <w:pPr>
              <w:pStyle w:val="Style5"/>
              <w:widowControl/>
              <w:spacing w:line="240" w:lineRule="auto"/>
              <w:jc w:val="left"/>
              <w:rPr>
                <w:rStyle w:val="FontStyle22"/>
                <w:rFonts w:asciiTheme="majorHAnsi" w:hAnsiTheme="majorHAnsi" w:cstheme="majorHAnsi"/>
                <w:sz w:val="22"/>
                <w:szCs w:val="22"/>
              </w:rPr>
            </w:pPr>
          </w:p>
        </w:tc>
      </w:tr>
      <w:bookmarkEnd w:id="0"/>
    </w:tbl>
    <w:p w14:paraId="1D658975" w14:textId="77777777" w:rsidR="009D63EF" w:rsidRPr="00A02BD8" w:rsidRDefault="009D63EF" w:rsidP="009D63EF">
      <w:pPr>
        <w:rPr>
          <w:rFonts w:asciiTheme="majorHAnsi" w:hAnsiTheme="majorHAnsi" w:cstheme="majorHAnsi"/>
          <w:sz w:val="22"/>
          <w:szCs w:val="22"/>
        </w:rPr>
      </w:pPr>
    </w:p>
    <w:p w14:paraId="1CD45E8B" w14:textId="3E1E16F3" w:rsidR="001C7BF0" w:rsidRPr="00A02BD8" w:rsidRDefault="001C7BF0" w:rsidP="001C7BF0">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 xml:space="preserve">Zestaw </w:t>
      </w:r>
      <w:r w:rsidR="0021500C">
        <w:rPr>
          <w:rFonts w:asciiTheme="majorHAnsi" w:hAnsiTheme="majorHAnsi" w:cstheme="majorHAnsi"/>
          <w:b/>
          <w:bCs/>
          <w:sz w:val="28"/>
          <w:szCs w:val="28"/>
        </w:rPr>
        <w:t>s</w:t>
      </w:r>
      <w:r w:rsidRPr="00A02BD8">
        <w:rPr>
          <w:rFonts w:asciiTheme="majorHAnsi" w:hAnsiTheme="majorHAnsi" w:cstheme="majorHAnsi"/>
          <w:b/>
          <w:bCs/>
          <w:sz w:val="28"/>
          <w:szCs w:val="28"/>
        </w:rPr>
        <w:t>tacjonarny 6 szt.</w:t>
      </w:r>
    </w:p>
    <w:p w14:paraId="5B572192" w14:textId="77777777" w:rsidR="009D63EF" w:rsidRPr="00A02BD8" w:rsidRDefault="009D63EF" w:rsidP="009D63EF">
      <w:pPr>
        <w:rPr>
          <w:rFonts w:asciiTheme="majorHAnsi" w:hAnsiTheme="majorHAnsi" w:cstheme="majorHAns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1937"/>
        <w:gridCol w:w="5013"/>
        <w:gridCol w:w="6327"/>
      </w:tblGrid>
      <w:tr w:rsidR="009D63EF" w:rsidRPr="00A02BD8" w14:paraId="1BEF0E22" w14:textId="77777777" w:rsidTr="00B452E8">
        <w:tc>
          <w:tcPr>
            <w:tcW w:w="1937" w:type="dxa"/>
            <w:tcBorders>
              <w:top w:val="single" w:sz="6" w:space="0" w:color="auto"/>
              <w:left w:val="single" w:sz="6" w:space="0" w:color="auto"/>
              <w:bottom w:val="single" w:sz="6" w:space="0" w:color="auto"/>
              <w:right w:val="single" w:sz="6" w:space="0" w:color="auto"/>
            </w:tcBorders>
          </w:tcPr>
          <w:p w14:paraId="38AFD699"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5013" w:type="dxa"/>
            <w:tcBorders>
              <w:top w:val="single" w:sz="6" w:space="0" w:color="auto"/>
              <w:left w:val="single" w:sz="6" w:space="0" w:color="auto"/>
              <w:bottom w:val="single" w:sz="6" w:space="0" w:color="auto"/>
              <w:right w:val="single" w:sz="6" w:space="0" w:color="auto"/>
            </w:tcBorders>
          </w:tcPr>
          <w:p w14:paraId="4CC88F63"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7767E794" w14:textId="77777777" w:rsidR="00B23A39"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 nazwa i model urządzenia</w:t>
            </w:r>
          </w:p>
          <w:p w14:paraId="4531A0B5" w14:textId="2206722E" w:rsidR="009D63EF" w:rsidRPr="00A02BD8" w:rsidRDefault="00B23A39"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9D63EF" w:rsidRPr="00A02BD8" w14:paraId="6AB3A468" w14:textId="77777777" w:rsidTr="00B452E8">
        <w:tc>
          <w:tcPr>
            <w:tcW w:w="1937" w:type="dxa"/>
            <w:tcBorders>
              <w:top w:val="single" w:sz="6" w:space="0" w:color="auto"/>
              <w:left w:val="single" w:sz="6" w:space="0" w:color="auto"/>
              <w:bottom w:val="single" w:sz="6" w:space="0" w:color="auto"/>
              <w:right w:val="single" w:sz="6" w:space="0" w:color="auto"/>
            </w:tcBorders>
          </w:tcPr>
          <w:p w14:paraId="3CFDE1AE" w14:textId="77777777" w:rsidR="009D63EF" w:rsidRPr="00A02BD8" w:rsidRDefault="009D63EF"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5013" w:type="dxa"/>
            <w:tcBorders>
              <w:top w:val="single" w:sz="6" w:space="0" w:color="auto"/>
              <w:left w:val="single" w:sz="6" w:space="0" w:color="auto"/>
              <w:bottom w:val="single" w:sz="6" w:space="0" w:color="auto"/>
              <w:right w:val="single" w:sz="6" w:space="0" w:color="auto"/>
            </w:tcBorders>
          </w:tcPr>
          <w:p w14:paraId="72C793F1" w14:textId="07DFB753" w:rsidR="009D63EF" w:rsidRPr="00A02BD8" w:rsidRDefault="009D63EF" w:rsidP="00101E23">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Komputer stacjonarny</w:t>
            </w:r>
          </w:p>
        </w:tc>
        <w:tc>
          <w:tcPr>
            <w:tcW w:w="6327" w:type="dxa"/>
            <w:tcBorders>
              <w:top w:val="single" w:sz="6" w:space="0" w:color="auto"/>
              <w:left w:val="single" w:sz="6" w:space="0" w:color="auto"/>
              <w:bottom w:val="single" w:sz="6" w:space="0" w:color="auto"/>
              <w:right w:val="single" w:sz="6" w:space="0" w:color="auto"/>
            </w:tcBorders>
          </w:tcPr>
          <w:p w14:paraId="6B2C62EF" w14:textId="77777777" w:rsidR="009D63EF" w:rsidRPr="00A02BD8" w:rsidRDefault="00C06E74" w:rsidP="0021500C">
            <w:pPr>
              <w:pStyle w:val="Style5"/>
              <w:widowControl/>
              <w:spacing w:line="240" w:lineRule="auto"/>
              <w:jc w:val="left"/>
              <w:rPr>
                <w:rStyle w:val="FontStyle20"/>
                <w:rFonts w:asciiTheme="majorHAnsi" w:hAnsiTheme="majorHAnsi" w:cstheme="majorHAnsi"/>
                <w:b w:val="0"/>
                <w:bCs w:val="0"/>
                <w:sz w:val="22"/>
                <w:szCs w:val="22"/>
              </w:rPr>
            </w:pPr>
            <w:r w:rsidRPr="00A02BD8">
              <w:rPr>
                <w:rStyle w:val="FontStyle20"/>
                <w:rFonts w:asciiTheme="majorHAnsi" w:hAnsiTheme="majorHAnsi" w:cstheme="majorHAnsi"/>
                <w:b w:val="0"/>
                <w:bCs w:val="0"/>
                <w:sz w:val="22"/>
                <w:szCs w:val="22"/>
              </w:rPr>
              <w:t>Nazwa i model urządzenia :</w:t>
            </w:r>
          </w:p>
          <w:p w14:paraId="6D838C8B" w14:textId="2BD0251C" w:rsidR="00C06E74" w:rsidRPr="00A02BD8" w:rsidRDefault="00C06E74"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0541ED9A" w14:textId="77777777" w:rsidTr="00B452E8">
        <w:tc>
          <w:tcPr>
            <w:tcW w:w="1937" w:type="dxa"/>
            <w:tcBorders>
              <w:top w:val="single" w:sz="6" w:space="0" w:color="auto"/>
              <w:left w:val="single" w:sz="6" w:space="0" w:color="auto"/>
              <w:bottom w:val="single" w:sz="6" w:space="0" w:color="auto"/>
              <w:right w:val="single" w:sz="6" w:space="0" w:color="auto"/>
            </w:tcBorders>
          </w:tcPr>
          <w:p w14:paraId="08B729FD" w14:textId="0A332BCC" w:rsidR="009D63EF" w:rsidRPr="00A02BD8" w:rsidRDefault="00257D2E" w:rsidP="0021500C">
            <w:pPr>
              <w:pStyle w:val="Style5"/>
              <w:widowControl/>
              <w:spacing w:line="240" w:lineRule="auto"/>
              <w:jc w:val="lef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Procesor</w:t>
            </w:r>
          </w:p>
        </w:tc>
        <w:tc>
          <w:tcPr>
            <w:tcW w:w="5013" w:type="dxa"/>
            <w:tcBorders>
              <w:top w:val="single" w:sz="6" w:space="0" w:color="auto"/>
              <w:left w:val="single" w:sz="6" w:space="0" w:color="auto"/>
              <w:bottom w:val="single" w:sz="6" w:space="0" w:color="auto"/>
              <w:right w:val="single" w:sz="6" w:space="0" w:color="auto"/>
            </w:tcBorders>
          </w:tcPr>
          <w:p w14:paraId="75D27A37" w14:textId="3F2B401C" w:rsidR="009D63EF" w:rsidRPr="00A02BD8" w:rsidRDefault="00257D2E" w:rsidP="0021500C">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Procesor uzyskujący wynik  12300 punktów w teście Passmark - CPU Mark według wyników procesorów publikowanych na stronie http://www.cpubenchmark.net/cpu_list.php (na dzień nie wcześniejszy niż 01.02.2022). W ofercie wymagane podanie producenta i modelu procesora</w:t>
            </w:r>
          </w:p>
        </w:tc>
        <w:tc>
          <w:tcPr>
            <w:tcW w:w="6327" w:type="dxa"/>
            <w:tcBorders>
              <w:top w:val="single" w:sz="6" w:space="0" w:color="auto"/>
              <w:left w:val="single" w:sz="6" w:space="0" w:color="auto"/>
              <w:bottom w:val="single" w:sz="6" w:space="0" w:color="auto"/>
              <w:right w:val="single" w:sz="6" w:space="0" w:color="auto"/>
            </w:tcBorders>
          </w:tcPr>
          <w:p w14:paraId="26A78FBC"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3CB6E920" w14:textId="77777777" w:rsidTr="00B452E8">
        <w:tc>
          <w:tcPr>
            <w:tcW w:w="1937" w:type="dxa"/>
            <w:tcBorders>
              <w:top w:val="single" w:sz="6" w:space="0" w:color="auto"/>
              <w:left w:val="single" w:sz="6" w:space="0" w:color="auto"/>
              <w:bottom w:val="single" w:sz="6" w:space="0" w:color="auto"/>
              <w:right w:val="single" w:sz="6" w:space="0" w:color="auto"/>
            </w:tcBorders>
          </w:tcPr>
          <w:p w14:paraId="4D44D94D" w14:textId="03781C20" w:rsidR="009D63EF" w:rsidRPr="00A02BD8" w:rsidRDefault="00257D2E"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Pamięć RAM</w:t>
            </w:r>
          </w:p>
        </w:tc>
        <w:tc>
          <w:tcPr>
            <w:tcW w:w="5013" w:type="dxa"/>
            <w:tcBorders>
              <w:top w:val="single" w:sz="6" w:space="0" w:color="auto"/>
              <w:left w:val="single" w:sz="6" w:space="0" w:color="auto"/>
              <w:bottom w:val="single" w:sz="6" w:space="0" w:color="auto"/>
              <w:right w:val="single" w:sz="6" w:space="0" w:color="auto"/>
            </w:tcBorders>
          </w:tcPr>
          <w:p w14:paraId="1796ADE2" w14:textId="65F1370A"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8 GB (DIMM DDR4, 3200 MHz)</w:t>
            </w:r>
          </w:p>
        </w:tc>
        <w:tc>
          <w:tcPr>
            <w:tcW w:w="6327" w:type="dxa"/>
            <w:tcBorders>
              <w:top w:val="single" w:sz="6" w:space="0" w:color="auto"/>
              <w:left w:val="single" w:sz="6" w:space="0" w:color="auto"/>
              <w:bottom w:val="single" w:sz="6" w:space="0" w:color="auto"/>
              <w:right w:val="single" w:sz="6" w:space="0" w:color="auto"/>
            </w:tcBorders>
          </w:tcPr>
          <w:p w14:paraId="0A9978AB"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0759726F" w14:textId="77777777" w:rsidTr="00B452E8">
        <w:tc>
          <w:tcPr>
            <w:tcW w:w="1937" w:type="dxa"/>
            <w:tcBorders>
              <w:top w:val="single" w:sz="6" w:space="0" w:color="auto"/>
              <w:left w:val="single" w:sz="6" w:space="0" w:color="auto"/>
              <w:bottom w:val="single" w:sz="6" w:space="0" w:color="auto"/>
              <w:right w:val="single" w:sz="6" w:space="0" w:color="auto"/>
            </w:tcBorders>
          </w:tcPr>
          <w:p w14:paraId="501A4285" w14:textId="7C82BBB4" w:rsidR="009D63EF" w:rsidRPr="00A02BD8" w:rsidRDefault="00257D2E"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Maksymalna obsługiwana ilość pamięci RAM</w:t>
            </w:r>
          </w:p>
        </w:tc>
        <w:tc>
          <w:tcPr>
            <w:tcW w:w="5013" w:type="dxa"/>
            <w:tcBorders>
              <w:top w:val="single" w:sz="6" w:space="0" w:color="auto"/>
              <w:left w:val="single" w:sz="6" w:space="0" w:color="auto"/>
              <w:bottom w:val="single" w:sz="6" w:space="0" w:color="auto"/>
              <w:right w:val="single" w:sz="6" w:space="0" w:color="auto"/>
            </w:tcBorders>
          </w:tcPr>
          <w:p w14:paraId="1A76D69D" w14:textId="2522FC7E"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32 GB</w:t>
            </w:r>
          </w:p>
        </w:tc>
        <w:tc>
          <w:tcPr>
            <w:tcW w:w="6327" w:type="dxa"/>
            <w:tcBorders>
              <w:top w:val="single" w:sz="6" w:space="0" w:color="auto"/>
              <w:left w:val="single" w:sz="6" w:space="0" w:color="auto"/>
              <w:bottom w:val="single" w:sz="6" w:space="0" w:color="auto"/>
              <w:right w:val="single" w:sz="6" w:space="0" w:color="auto"/>
            </w:tcBorders>
          </w:tcPr>
          <w:p w14:paraId="5C1406E5"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3F156852" w14:textId="77777777" w:rsidTr="00B452E8">
        <w:tc>
          <w:tcPr>
            <w:tcW w:w="1937" w:type="dxa"/>
            <w:tcBorders>
              <w:top w:val="single" w:sz="6" w:space="0" w:color="auto"/>
              <w:left w:val="single" w:sz="6" w:space="0" w:color="auto"/>
              <w:bottom w:val="single" w:sz="6" w:space="0" w:color="auto"/>
              <w:right w:val="single" w:sz="6" w:space="0" w:color="auto"/>
            </w:tcBorders>
          </w:tcPr>
          <w:p w14:paraId="0D87CDBD" w14:textId="25D97F58"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Karta graficzna</w:t>
            </w:r>
          </w:p>
        </w:tc>
        <w:tc>
          <w:tcPr>
            <w:tcW w:w="5013" w:type="dxa"/>
            <w:tcBorders>
              <w:top w:val="single" w:sz="6" w:space="0" w:color="auto"/>
              <w:left w:val="single" w:sz="6" w:space="0" w:color="auto"/>
              <w:bottom w:val="single" w:sz="6" w:space="0" w:color="auto"/>
              <w:right w:val="single" w:sz="6" w:space="0" w:color="auto"/>
            </w:tcBorders>
          </w:tcPr>
          <w:p w14:paraId="01CDAFBE" w14:textId="30006863" w:rsidR="009D63EF" w:rsidRPr="00A02BD8" w:rsidRDefault="00257D2E" w:rsidP="0021500C">
            <w:pPr>
              <w:pStyle w:val="Style8"/>
              <w:widowControl/>
              <w:spacing w:line="216" w:lineRule="exac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zintegrowana</w:t>
            </w:r>
          </w:p>
          <w:p w14:paraId="2DEC9517" w14:textId="2C1A236C" w:rsidR="009D63EF" w:rsidRPr="00A02BD8" w:rsidRDefault="009D63EF" w:rsidP="0021500C">
            <w:pPr>
              <w:pStyle w:val="Style8"/>
              <w:widowControl/>
              <w:spacing w:line="216" w:lineRule="exact"/>
              <w:rPr>
                <w:rStyle w:val="FontStyle22"/>
                <w:rFonts w:asciiTheme="majorHAnsi" w:hAnsiTheme="majorHAnsi" w:cstheme="majorHAnsi"/>
                <w:sz w:val="22"/>
                <w:szCs w:val="22"/>
              </w:rPr>
            </w:pPr>
          </w:p>
        </w:tc>
        <w:tc>
          <w:tcPr>
            <w:tcW w:w="6327" w:type="dxa"/>
            <w:tcBorders>
              <w:top w:val="single" w:sz="6" w:space="0" w:color="auto"/>
              <w:left w:val="single" w:sz="6" w:space="0" w:color="auto"/>
              <w:bottom w:val="single" w:sz="6" w:space="0" w:color="auto"/>
              <w:right w:val="single" w:sz="6" w:space="0" w:color="auto"/>
            </w:tcBorders>
          </w:tcPr>
          <w:p w14:paraId="68206D7E"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1F26CFEC" w14:textId="77777777" w:rsidTr="00B452E8">
        <w:tc>
          <w:tcPr>
            <w:tcW w:w="1937" w:type="dxa"/>
            <w:tcBorders>
              <w:top w:val="single" w:sz="6" w:space="0" w:color="auto"/>
              <w:left w:val="single" w:sz="6" w:space="0" w:color="auto"/>
              <w:bottom w:val="single" w:sz="6" w:space="0" w:color="auto"/>
              <w:right w:val="single" w:sz="6" w:space="0" w:color="auto"/>
            </w:tcBorders>
          </w:tcPr>
          <w:p w14:paraId="334FDAB2" w14:textId="267FF4CE"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Wielkość pamięci karty graficznej</w:t>
            </w:r>
          </w:p>
        </w:tc>
        <w:tc>
          <w:tcPr>
            <w:tcW w:w="5013" w:type="dxa"/>
            <w:tcBorders>
              <w:top w:val="single" w:sz="6" w:space="0" w:color="auto"/>
              <w:left w:val="single" w:sz="6" w:space="0" w:color="auto"/>
              <w:bottom w:val="single" w:sz="6" w:space="0" w:color="auto"/>
              <w:right w:val="single" w:sz="6" w:space="0" w:color="auto"/>
            </w:tcBorders>
          </w:tcPr>
          <w:p w14:paraId="1985AE64" w14:textId="358D7622"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Pamięć współdzielona</w:t>
            </w:r>
          </w:p>
        </w:tc>
        <w:tc>
          <w:tcPr>
            <w:tcW w:w="6327" w:type="dxa"/>
            <w:tcBorders>
              <w:top w:val="single" w:sz="6" w:space="0" w:color="auto"/>
              <w:left w:val="single" w:sz="6" w:space="0" w:color="auto"/>
              <w:bottom w:val="single" w:sz="6" w:space="0" w:color="auto"/>
              <w:right w:val="single" w:sz="6" w:space="0" w:color="auto"/>
            </w:tcBorders>
          </w:tcPr>
          <w:p w14:paraId="387FEFFF"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0EDE87FF" w14:textId="77777777" w:rsidTr="00B452E8">
        <w:tc>
          <w:tcPr>
            <w:tcW w:w="1937" w:type="dxa"/>
            <w:tcBorders>
              <w:top w:val="single" w:sz="6" w:space="0" w:color="auto"/>
              <w:left w:val="single" w:sz="6" w:space="0" w:color="auto"/>
              <w:bottom w:val="single" w:sz="6" w:space="0" w:color="auto"/>
              <w:right w:val="single" w:sz="6" w:space="0" w:color="auto"/>
            </w:tcBorders>
          </w:tcPr>
          <w:p w14:paraId="2F0352BF" w14:textId="44BD61CE" w:rsidR="009D63EF" w:rsidRPr="00A02BD8" w:rsidRDefault="00257D2E" w:rsidP="00257D2E">
            <w:pPr>
              <w:pStyle w:val="Style8"/>
              <w:widowControl/>
              <w:spacing w:line="221" w:lineRule="exact"/>
              <w:rPr>
                <w:rStyle w:val="FontStyle22"/>
                <w:rFonts w:asciiTheme="majorHAnsi" w:hAnsiTheme="majorHAnsi" w:cstheme="majorHAnsi"/>
                <w:sz w:val="22"/>
                <w:szCs w:val="22"/>
              </w:rPr>
            </w:pPr>
            <w:r w:rsidRPr="00A02BD8">
              <w:rPr>
                <w:rFonts w:asciiTheme="majorHAnsi" w:hAnsiTheme="majorHAnsi" w:cstheme="majorHAnsi"/>
              </w:rPr>
              <w:t>Pamięć masowa</w:t>
            </w:r>
          </w:p>
        </w:tc>
        <w:tc>
          <w:tcPr>
            <w:tcW w:w="5013" w:type="dxa"/>
            <w:tcBorders>
              <w:top w:val="single" w:sz="6" w:space="0" w:color="auto"/>
              <w:left w:val="single" w:sz="6" w:space="0" w:color="auto"/>
              <w:bottom w:val="single" w:sz="6" w:space="0" w:color="auto"/>
              <w:right w:val="single" w:sz="6" w:space="0" w:color="auto"/>
            </w:tcBorders>
          </w:tcPr>
          <w:p w14:paraId="2D8A4434" w14:textId="6F7EA44B" w:rsidR="009D63EF" w:rsidRPr="00D62E9F" w:rsidRDefault="00257D2E" w:rsidP="0021500C">
            <w:pPr>
              <w:rPr>
                <w:rStyle w:val="FontStyle22"/>
                <w:rFonts w:asciiTheme="majorHAnsi" w:hAnsiTheme="majorHAnsi" w:cstheme="majorHAnsi"/>
                <w:color w:val="FF0000"/>
                <w:sz w:val="22"/>
                <w:szCs w:val="22"/>
              </w:rPr>
            </w:pPr>
            <w:r w:rsidRPr="00633043">
              <w:rPr>
                <w:rFonts w:asciiTheme="majorHAnsi" w:hAnsiTheme="majorHAnsi" w:cstheme="majorHAnsi"/>
                <w:sz w:val="22"/>
                <w:szCs w:val="22"/>
              </w:rPr>
              <w:t xml:space="preserve">Dysk SSD PCIe </w:t>
            </w:r>
            <w:r w:rsidR="00633043" w:rsidRPr="00633043">
              <w:rPr>
                <w:rFonts w:asciiTheme="majorHAnsi" w:hAnsiTheme="majorHAnsi" w:cstheme="majorHAnsi"/>
                <w:sz w:val="22"/>
                <w:szCs w:val="22"/>
              </w:rPr>
              <w:t xml:space="preserve">min. </w:t>
            </w:r>
            <w:r w:rsidRPr="00633043">
              <w:rPr>
                <w:rFonts w:asciiTheme="majorHAnsi" w:hAnsiTheme="majorHAnsi" w:cstheme="majorHAnsi"/>
                <w:sz w:val="22"/>
                <w:szCs w:val="22"/>
              </w:rPr>
              <w:t>256 GB</w:t>
            </w:r>
          </w:p>
        </w:tc>
        <w:tc>
          <w:tcPr>
            <w:tcW w:w="6327" w:type="dxa"/>
            <w:tcBorders>
              <w:top w:val="single" w:sz="6" w:space="0" w:color="auto"/>
              <w:left w:val="single" w:sz="6" w:space="0" w:color="auto"/>
              <w:bottom w:val="single" w:sz="6" w:space="0" w:color="auto"/>
              <w:right w:val="single" w:sz="6" w:space="0" w:color="auto"/>
            </w:tcBorders>
          </w:tcPr>
          <w:p w14:paraId="2C673810"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5A227AEB" w14:textId="77777777" w:rsidTr="00B452E8">
        <w:tc>
          <w:tcPr>
            <w:tcW w:w="1937" w:type="dxa"/>
            <w:tcBorders>
              <w:top w:val="single" w:sz="6" w:space="0" w:color="auto"/>
              <w:left w:val="single" w:sz="6" w:space="0" w:color="auto"/>
              <w:bottom w:val="single" w:sz="6" w:space="0" w:color="auto"/>
              <w:right w:val="single" w:sz="6" w:space="0" w:color="auto"/>
            </w:tcBorders>
          </w:tcPr>
          <w:p w14:paraId="0A13EE5F" w14:textId="49233AB4"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Opcje dołożenia dysków</w:t>
            </w:r>
          </w:p>
        </w:tc>
        <w:tc>
          <w:tcPr>
            <w:tcW w:w="5013" w:type="dxa"/>
            <w:tcBorders>
              <w:top w:val="single" w:sz="6" w:space="0" w:color="auto"/>
              <w:left w:val="single" w:sz="6" w:space="0" w:color="auto"/>
              <w:bottom w:val="single" w:sz="6" w:space="0" w:color="auto"/>
              <w:right w:val="single" w:sz="6" w:space="0" w:color="auto"/>
            </w:tcBorders>
          </w:tcPr>
          <w:p w14:paraId="39AC76D9" w14:textId="3E42443D"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Możliwość montażu dysku SATA (brak elementów montażowych)</w:t>
            </w:r>
          </w:p>
        </w:tc>
        <w:tc>
          <w:tcPr>
            <w:tcW w:w="6327" w:type="dxa"/>
            <w:tcBorders>
              <w:top w:val="single" w:sz="6" w:space="0" w:color="auto"/>
              <w:left w:val="single" w:sz="6" w:space="0" w:color="auto"/>
              <w:bottom w:val="single" w:sz="6" w:space="0" w:color="auto"/>
              <w:right w:val="single" w:sz="6" w:space="0" w:color="auto"/>
            </w:tcBorders>
          </w:tcPr>
          <w:p w14:paraId="28582F7C"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2B1F590D" w14:textId="77777777" w:rsidTr="00B452E8">
        <w:tc>
          <w:tcPr>
            <w:tcW w:w="1937" w:type="dxa"/>
            <w:tcBorders>
              <w:top w:val="single" w:sz="6" w:space="0" w:color="auto"/>
              <w:left w:val="single" w:sz="6" w:space="0" w:color="auto"/>
              <w:bottom w:val="single" w:sz="6" w:space="0" w:color="auto"/>
              <w:right w:val="single" w:sz="6" w:space="0" w:color="auto"/>
            </w:tcBorders>
          </w:tcPr>
          <w:p w14:paraId="5C99A745" w14:textId="2327A6BC" w:rsidR="009D63EF" w:rsidRPr="00A02BD8" w:rsidRDefault="00257D2E" w:rsidP="00257D2E">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Wbudowane napędy </w:t>
            </w:r>
            <w:r w:rsidRPr="00A02BD8">
              <w:rPr>
                <w:rFonts w:asciiTheme="majorHAnsi" w:hAnsiTheme="majorHAnsi" w:cstheme="majorHAnsi"/>
                <w:sz w:val="22"/>
                <w:szCs w:val="22"/>
              </w:rPr>
              <w:lastRenderedPageBreak/>
              <w:t>optyczne</w:t>
            </w:r>
          </w:p>
        </w:tc>
        <w:tc>
          <w:tcPr>
            <w:tcW w:w="5013" w:type="dxa"/>
            <w:tcBorders>
              <w:top w:val="single" w:sz="6" w:space="0" w:color="auto"/>
              <w:left w:val="single" w:sz="6" w:space="0" w:color="auto"/>
              <w:bottom w:val="single" w:sz="6" w:space="0" w:color="auto"/>
              <w:right w:val="single" w:sz="6" w:space="0" w:color="auto"/>
            </w:tcBorders>
          </w:tcPr>
          <w:p w14:paraId="263470B5" w14:textId="08FB137F"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lastRenderedPageBreak/>
              <w:t>Nagrywarka DVD+/-RW DualLayer</w:t>
            </w:r>
          </w:p>
        </w:tc>
        <w:tc>
          <w:tcPr>
            <w:tcW w:w="6327" w:type="dxa"/>
            <w:tcBorders>
              <w:top w:val="single" w:sz="6" w:space="0" w:color="auto"/>
              <w:left w:val="single" w:sz="6" w:space="0" w:color="auto"/>
              <w:bottom w:val="single" w:sz="6" w:space="0" w:color="auto"/>
              <w:right w:val="single" w:sz="6" w:space="0" w:color="auto"/>
            </w:tcBorders>
          </w:tcPr>
          <w:p w14:paraId="44D499DC"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3C3B741D" w14:textId="77777777" w:rsidTr="00B452E8">
        <w:tc>
          <w:tcPr>
            <w:tcW w:w="1937" w:type="dxa"/>
            <w:tcBorders>
              <w:top w:val="single" w:sz="6" w:space="0" w:color="auto"/>
              <w:left w:val="single" w:sz="6" w:space="0" w:color="auto"/>
              <w:bottom w:val="single" w:sz="6" w:space="0" w:color="auto"/>
              <w:right w:val="single" w:sz="6" w:space="0" w:color="auto"/>
            </w:tcBorders>
          </w:tcPr>
          <w:p w14:paraId="6CA8102D" w14:textId="1B802392" w:rsidR="009D63EF"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Dźwięk</w:t>
            </w:r>
          </w:p>
        </w:tc>
        <w:tc>
          <w:tcPr>
            <w:tcW w:w="5013" w:type="dxa"/>
            <w:tcBorders>
              <w:top w:val="single" w:sz="6" w:space="0" w:color="auto"/>
              <w:left w:val="single" w:sz="6" w:space="0" w:color="auto"/>
              <w:bottom w:val="single" w:sz="6" w:space="0" w:color="auto"/>
              <w:right w:val="single" w:sz="6" w:space="0" w:color="auto"/>
            </w:tcBorders>
          </w:tcPr>
          <w:p w14:paraId="068180FE" w14:textId="04C231F4" w:rsidR="007A33F4" w:rsidRPr="00A02BD8" w:rsidRDefault="00257D2E"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Zintegrowana karta dźwiękowa</w:t>
            </w:r>
          </w:p>
        </w:tc>
        <w:tc>
          <w:tcPr>
            <w:tcW w:w="6327" w:type="dxa"/>
            <w:tcBorders>
              <w:top w:val="single" w:sz="6" w:space="0" w:color="auto"/>
              <w:left w:val="single" w:sz="6" w:space="0" w:color="auto"/>
              <w:bottom w:val="single" w:sz="6" w:space="0" w:color="auto"/>
              <w:right w:val="single" w:sz="6" w:space="0" w:color="auto"/>
            </w:tcBorders>
          </w:tcPr>
          <w:p w14:paraId="313E4074"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08AE2DE0" w14:textId="77777777" w:rsidTr="00B452E8">
        <w:tc>
          <w:tcPr>
            <w:tcW w:w="1937" w:type="dxa"/>
            <w:tcBorders>
              <w:top w:val="single" w:sz="6" w:space="0" w:color="auto"/>
              <w:left w:val="single" w:sz="6" w:space="0" w:color="auto"/>
              <w:bottom w:val="single" w:sz="6" w:space="0" w:color="auto"/>
              <w:right w:val="single" w:sz="6" w:space="0" w:color="auto"/>
            </w:tcBorders>
          </w:tcPr>
          <w:p w14:paraId="4FE24B6F" w14:textId="0C1D5AC7" w:rsidR="009D63EF" w:rsidRPr="00A02BD8" w:rsidRDefault="00257D2E"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Łączność</w:t>
            </w:r>
          </w:p>
        </w:tc>
        <w:tc>
          <w:tcPr>
            <w:tcW w:w="5013" w:type="dxa"/>
            <w:tcBorders>
              <w:top w:val="single" w:sz="6" w:space="0" w:color="auto"/>
              <w:left w:val="single" w:sz="6" w:space="0" w:color="auto"/>
              <w:bottom w:val="single" w:sz="6" w:space="0" w:color="auto"/>
              <w:right w:val="single" w:sz="6" w:space="0" w:color="auto"/>
            </w:tcBorders>
          </w:tcPr>
          <w:p w14:paraId="1406190F" w14:textId="77777777" w:rsidR="00257D2E" w:rsidRPr="00A02BD8" w:rsidRDefault="00257D2E" w:rsidP="00257D2E">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Wi-Fi 5 (802.11 a/b/g/n/ac)</w:t>
            </w:r>
          </w:p>
          <w:p w14:paraId="48FC1064" w14:textId="77777777" w:rsidR="00257D2E" w:rsidRPr="00A02BD8" w:rsidRDefault="00257D2E" w:rsidP="00257D2E">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LAN 10/100/1000 Mbps</w:t>
            </w:r>
          </w:p>
          <w:p w14:paraId="3774C56E" w14:textId="6D787C99" w:rsidR="009D63EF" w:rsidRPr="00A02BD8" w:rsidRDefault="00257D2E" w:rsidP="00257D2E">
            <w:pPr>
              <w:pStyle w:val="Style8"/>
              <w:widowControl/>
              <w:spacing w:line="216" w:lineRule="exact"/>
              <w:ind w:firstLine="5"/>
              <w:rPr>
                <w:rStyle w:val="FontStyle22"/>
                <w:rFonts w:asciiTheme="majorHAnsi" w:hAnsiTheme="majorHAnsi" w:cstheme="majorHAnsi"/>
                <w:sz w:val="22"/>
                <w:szCs w:val="22"/>
                <w:lang w:val="en-US"/>
              </w:rPr>
            </w:pPr>
            <w:r w:rsidRPr="00A02BD8">
              <w:rPr>
                <w:rStyle w:val="FontStyle22"/>
                <w:rFonts w:asciiTheme="majorHAnsi" w:hAnsiTheme="majorHAnsi" w:cstheme="majorHAnsi"/>
                <w:sz w:val="22"/>
                <w:szCs w:val="22"/>
              </w:rPr>
              <w:t>Bluetooth</w:t>
            </w:r>
          </w:p>
        </w:tc>
        <w:tc>
          <w:tcPr>
            <w:tcW w:w="6327" w:type="dxa"/>
            <w:tcBorders>
              <w:top w:val="single" w:sz="6" w:space="0" w:color="auto"/>
              <w:left w:val="single" w:sz="6" w:space="0" w:color="auto"/>
              <w:bottom w:val="single" w:sz="6" w:space="0" w:color="auto"/>
              <w:right w:val="single" w:sz="6" w:space="0" w:color="auto"/>
            </w:tcBorders>
          </w:tcPr>
          <w:p w14:paraId="15C6DA37"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lang w:val="en-US"/>
              </w:rPr>
            </w:pPr>
          </w:p>
        </w:tc>
      </w:tr>
      <w:tr w:rsidR="009D63EF" w:rsidRPr="00A02BD8" w14:paraId="01384483" w14:textId="77777777" w:rsidTr="00B452E8">
        <w:tc>
          <w:tcPr>
            <w:tcW w:w="1937" w:type="dxa"/>
            <w:tcBorders>
              <w:top w:val="single" w:sz="6" w:space="0" w:color="auto"/>
              <w:left w:val="single" w:sz="6" w:space="0" w:color="auto"/>
              <w:bottom w:val="single" w:sz="6" w:space="0" w:color="auto"/>
              <w:right w:val="single" w:sz="6" w:space="0" w:color="auto"/>
            </w:tcBorders>
          </w:tcPr>
          <w:p w14:paraId="1D229F34" w14:textId="72D61C0F" w:rsidR="009D63EF" w:rsidRPr="00A02BD8" w:rsidRDefault="00257D2E" w:rsidP="0021500C">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Złącza - panel przedni</w:t>
            </w:r>
          </w:p>
        </w:tc>
        <w:tc>
          <w:tcPr>
            <w:tcW w:w="5013" w:type="dxa"/>
            <w:tcBorders>
              <w:top w:val="single" w:sz="6" w:space="0" w:color="auto"/>
              <w:left w:val="single" w:sz="6" w:space="0" w:color="auto"/>
              <w:bottom w:val="single" w:sz="6" w:space="0" w:color="auto"/>
              <w:right w:val="single" w:sz="6" w:space="0" w:color="auto"/>
            </w:tcBorders>
          </w:tcPr>
          <w:p w14:paraId="5ADDAA4A" w14:textId="77777777" w:rsidR="00B452E8" w:rsidRPr="00A02BD8" w:rsidRDefault="00B452E8" w:rsidP="00B452E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USB 2.0 - 2 szt.</w:t>
            </w:r>
          </w:p>
          <w:p w14:paraId="04DABBA4" w14:textId="77777777" w:rsidR="00B452E8" w:rsidRPr="00D62E9F" w:rsidRDefault="00B452E8" w:rsidP="00B452E8">
            <w:pPr>
              <w:pStyle w:val="Style8"/>
              <w:widowControl/>
              <w:spacing w:line="216" w:lineRule="exact"/>
              <w:ind w:firstLine="5"/>
              <w:rPr>
                <w:rFonts w:asciiTheme="majorHAnsi" w:hAnsiTheme="majorHAnsi" w:cstheme="majorHAnsi"/>
                <w:color w:val="FF0000"/>
                <w:sz w:val="22"/>
                <w:szCs w:val="22"/>
              </w:rPr>
            </w:pPr>
            <w:r w:rsidRPr="00633043">
              <w:rPr>
                <w:rFonts w:asciiTheme="majorHAnsi" w:hAnsiTheme="majorHAnsi" w:cstheme="majorHAnsi"/>
                <w:sz w:val="22"/>
                <w:szCs w:val="22"/>
              </w:rPr>
              <w:t>USB 3.2 Gen. 1 - 2 szt.</w:t>
            </w:r>
          </w:p>
          <w:p w14:paraId="5442438A" w14:textId="565D457D" w:rsidR="009D63EF" w:rsidRPr="00A02BD8" w:rsidRDefault="00B452E8" w:rsidP="00B452E8">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Wyjście słuchawkowe/wejście mikrofonowe - 1 szt.</w:t>
            </w:r>
          </w:p>
        </w:tc>
        <w:tc>
          <w:tcPr>
            <w:tcW w:w="6327" w:type="dxa"/>
            <w:tcBorders>
              <w:top w:val="single" w:sz="6" w:space="0" w:color="auto"/>
              <w:left w:val="single" w:sz="6" w:space="0" w:color="auto"/>
              <w:bottom w:val="single" w:sz="6" w:space="0" w:color="auto"/>
              <w:right w:val="single" w:sz="6" w:space="0" w:color="auto"/>
            </w:tcBorders>
          </w:tcPr>
          <w:p w14:paraId="0D25E113"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0C4F5B1F" w14:textId="77777777" w:rsidTr="00B452E8">
        <w:tc>
          <w:tcPr>
            <w:tcW w:w="1937" w:type="dxa"/>
            <w:tcBorders>
              <w:top w:val="single" w:sz="6" w:space="0" w:color="auto"/>
              <w:left w:val="single" w:sz="6" w:space="0" w:color="auto"/>
              <w:bottom w:val="single" w:sz="6" w:space="0" w:color="auto"/>
              <w:right w:val="single" w:sz="6" w:space="0" w:color="auto"/>
            </w:tcBorders>
          </w:tcPr>
          <w:p w14:paraId="66A90850" w14:textId="68CF5FD7" w:rsidR="009D63EF" w:rsidRPr="00A02BD8" w:rsidRDefault="00B452E8" w:rsidP="0021500C">
            <w:pPr>
              <w:rPr>
                <w:rStyle w:val="FontStyle22"/>
                <w:rFonts w:asciiTheme="majorHAnsi" w:hAnsiTheme="majorHAnsi" w:cstheme="majorHAnsi"/>
                <w:sz w:val="22"/>
                <w:szCs w:val="22"/>
              </w:rPr>
            </w:pPr>
            <w:r w:rsidRPr="00A02BD8">
              <w:rPr>
                <w:rFonts w:asciiTheme="majorHAnsi" w:hAnsiTheme="majorHAnsi" w:cstheme="majorHAnsi"/>
                <w:sz w:val="22"/>
                <w:szCs w:val="22"/>
              </w:rPr>
              <w:t>Złącza - panel tylny</w:t>
            </w:r>
          </w:p>
        </w:tc>
        <w:tc>
          <w:tcPr>
            <w:tcW w:w="5013" w:type="dxa"/>
            <w:tcBorders>
              <w:top w:val="single" w:sz="6" w:space="0" w:color="auto"/>
              <w:left w:val="single" w:sz="6" w:space="0" w:color="auto"/>
              <w:bottom w:val="single" w:sz="6" w:space="0" w:color="auto"/>
              <w:right w:val="single" w:sz="6" w:space="0" w:color="auto"/>
            </w:tcBorders>
          </w:tcPr>
          <w:p w14:paraId="5797B98B"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USB 2.0 - 2 szt.</w:t>
            </w:r>
          </w:p>
          <w:p w14:paraId="72B5F13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USB 3.2 Gen. 1 - 2 szt.</w:t>
            </w:r>
          </w:p>
          <w:p w14:paraId="48F2F3FD"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Wyjście audio - 1 szt.</w:t>
            </w:r>
          </w:p>
          <w:p w14:paraId="2B870F3F"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RJ-45 (LAN) - 1 szt.</w:t>
            </w:r>
          </w:p>
          <w:p w14:paraId="7760B1A9"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VGA (D-sub) - 1 szt.</w:t>
            </w:r>
          </w:p>
          <w:p w14:paraId="538C8F10"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HDMI - 1 szt.</w:t>
            </w:r>
          </w:p>
          <w:p w14:paraId="7DB0E423" w14:textId="52593D97" w:rsidR="009D63EF"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AC-in (wejście zasilania) - 1 szt.</w:t>
            </w:r>
          </w:p>
        </w:tc>
        <w:tc>
          <w:tcPr>
            <w:tcW w:w="6327" w:type="dxa"/>
            <w:tcBorders>
              <w:top w:val="single" w:sz="6" w:space="0" w:color="auto"/>
              <w:left w:val="single" w:sz="6" w:space="0" w:color="auto"/>
              <w:bottom w:val="single" w:sz="6" w:space="0" w:color="auto"/>
              <w:right w:val="single" w:sz="6" w:space="0" w:color="auto"/>
            </w:tcBorders>
          </w:tcPr>
          <w:p w14:paraId="062D20C8"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B452E8" w:rsidRPr="00A02BD8" w14:paraId="0590A5EE" w14:textId="77777777" w:rsidTr="00B452E8">
        <w:tc>
          <w:tcPr>
            <w:tcW w:w="1937" w:type="dxa"/>
            <w:tcBorders>
              <w:top w:val="single" w:sz="6" w:space="0" w:color="auto"/>
              <w:left w:val="single" w:sz="6" w:space="0" w:color="auto"/>
              <w:bottom w:val="single" w:sz="6" w:space="0" w:color="auto"/>
              <w:right w:val="single" w:sz="6" w:space="0" w:color="auto"/>
            </w:tcBorders>
          </w:tcPr>
          <w:p w14:paraId="79A0E5AB" w14:textId="2E2599DC" w:rsidR="00B452E8" w:rsidRPr="00A02BD8" w:rsidRDefault="00B452E8" w:rsidP="00B452E8">
            <w:pPr>
              <w:rPr>
                <w:rFonts w:asciiTheme="majorHAnsi" w:hAnsiTheme="majorHAnsi" w:cstheme="majorHAnsi"/>
                <w:sz w:val="22"/>
                <w:szCs w:val="22"/>
              </w:rPr>
            </w:pPr>
            <w:r w:rsidRPr="00A02BD8">
              <w:rPr>
                <w:rFonts w:asciiTheme="majorHAnsi" w:hAnsiTheme="majorHAnsi" w:cstheme="majorHAnsi"/>
                <w:sz w:val="22"/>
                <w:szCs w:val="22"/>
              </w:rPr>
              <w:t>Porty wewnętrzne (wolne)</w:t>
            </w:r>
          </w:p>
        </w:tc>
        <w:tc>
          <w:tcPr>
            <w:tcW w:w="5013" w:type="dxa"/>
            <w:tcBorders>
              <w:top w:val="single" w:sz="6" w:space="0" w:color="auto"/>
              <w:left w:val="single" w:sz="6" w:space="0" w:color="auto"/>
              <w:bottom w:val="single" w:sz="6" w:space="0" w:color="auto"/>
              <w:right w:val="single" w:sz="6" w:space="0" w:color="auto"/>
            </w:tcBorders>
          </w:tcPr>
          <w:p w14:paraId="738C5A8B"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PCI-e x16 - 1 szt.</w:t>
            </w:r>
          </w:p>
          <w:p w14:paraId="6A7A8D97"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PCI-e x1 - 1 szt.</w:t>
            </w:r>
          </w:p>
          <w:p w14:paraId="7A96C6DF"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SATA III - 1 szt.</w:t>
            </w:r>
          </w:p>
          <w:p w14:paraId="2C97C7CF" w14:textId="0558643B"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Kieszeń wewnętrzna 3,5" - 1 szt.</w:t>
            </w:r>
          </w:p>
        </w:tc>
        <w:tc>
          <w:tcPr>
            <w:tcW w:w="6327" w:type="dxa"/>
            <w:tcBorders>
              <w:top w:val="single" w:sz="6" w:space="0" w:color="auto"/>
              <w:left w:val="single" w:sz="6" w:space="0" w:color="auto"/>
              <w:bottom w:val="single" w:sz="6" w:space="0" w:color="auto"/>
              <w:right w:val="single" w:sz="6" w:space="0" w:color="auto"/>
            </w:tcBorders>
          </w:tcPr>
          <w:p w14:paraId="55D91F3F"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26760EDC" w14:textId="77777777" w:rsidTr="00B452E8">
        <w:tc>
          <w:tcPr>
            <w:tcW w:w="1937" w:type="dxa"/>
            <w:tcBorders>
              <w:top w:val="single" w:sz="6" w:space="0" w:color="auto"/>
              <w:left w:val="single" w:sz="6" w:space="0" w:color="auto"/>
              <w:bottom w:val="single" w:sz="6" w:space="0" w:color="auto"/>
              <w:right w:val="single" w:sz="6" w:space="0" w:color="auto"/>
            </w:tcBorders>
          </w:tcPr>
          <w:p w14:paraId="205C4E50" w14:textId="707F68F6" w:rsidR="00B452E8" w:rsidRPr="00A02BD8" w:rsidRDefault="00B452E8" w:rsidP="00B452E8">
            <w:pPr>
              <w:rPr>
                <w:rFonts w:asciiTheme="majorHAnsi" w:hAnsiTheme="majorHAnsi" w:cstheme="majorHAnsi"/>
                <w:sz w:val="22"/>
                <w:szCs w:val="22"/>
              </w:rPr>
            </w:pPr>
            <w:r w:rsidRPr="00A02BD8">
              <w:rPr>
                <w:rFonts w:asciiTheme="majorHAnsi" w:hAnsiTheme="majorHAnsi" w:cstheme="majorHAnsi"/>
                <w:sz w:val="22"/>
                <w:szCs w:val="22"/>
              </w:rPr>
              <w:t>Zasilacz</w:t>
            </w:r>
          </w:p>
        </w:tc>
        <w:tc>
          <w:tcPr>
            <w:tcW w:w="5013" w:type="dxa"/>
            <w:tcBorders>
              <w:top w:val="single" w:sz="6" w:space="0" w:color="auto"/>
              <w:left w:val="single" w:sz="6" w:space="0" w:color="auto"/>
              <w:bottom w:val="single" w:sz="6" w:space="0" w:color="auto"/>
              <w:right w:val="single" w:sz="6" w:space="0" w:color="auto"/>
            </w:tcBorders>
          </w:tcPr>
          <w:p w14:paraId="10351321" w14:textId="7307DC2A" w:rsidR="00B452E8" w:rsidRPr="00852C0C" w:rsidRDefault="00852C0C" w:rsidP="00B452E8">
            <w:pPr>
              <w:rPr>
                <w:rStyle w:val="FontStyle22"/>
                <w:rFonts w:asciiTheme="majorHAnsi" w:hAnsiTheme="majorHAnsi" w:cstheme="majorHAnsi"/>
                <w:sz w:val="22"/>
                <w:szCs w:val="22"/>
              </w:rPr>
            </w:pPr>
            <w:r w:rsidRPr="00852C0C">
              <w:rPr>
                <w:rStyle w:val="FontStyle22"/>
                <w:rFonts w:asciiTheme="majorHAnsi" w:hAnsiTheme="majorHAnsi" w:cstheme="majorHAnsi"/>
                <w:sz w:val="22"/>
                <w:szCs w:val="22"/>
              </w:rPr>
              <w:t xml:space="preserve">Maksymalnie do </w:t>
            </w:r>
            <w:r w:rsidR="00B452E8" w:rsidRPr="00852C0C">
              <w:rPr>
                <w:rStyle w:val="FontStyle22"/>
                <w:rFonts w:asciiTheme="majorHAnsi" w:hAnsiTheme="majorHAnsi" w:cstheme="majorHAnsi"/>
                <w:sz w:val="22"/>
                <w:szCs w:val="22"/>
              </w:rPr>
              <w:t>200 W</w:t>
            </w:r>
          </w:p>
        </w:tc>
        <w:tc>
          <w:tcPr>
            <w:tcW w:w="6327" w:type="dxa"/>
            <w:tcBorders>
              <w:top w:val="single" w:sz="6" w:space="0" w:color="auto"/>
              <w:left w:val="single" w:sz="6" w:space="0" w:color="auto"/>
              <w:bottom w:val="single" w:sz="6" w:space="0" w:color="auto"/>
              <w:right w:val="single" w:sz="6" w:space="0" w:color="auto"/>
            </w:tcBorders>
          </w:tcPr>
          <w:p w14:paraId="5F2B9814"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736FBDB9" w14:textId="77777777" w:rsidTr="00B452E8">
        <w:tc>
          <w:tcPr>
            <w:tcW w:w="1937" w:type="dxa"/>
            <w:tcBorders>
              <w:top w:val="single" w:sz="6" w:space="0" w:color="auto"/>
              <w:left w:val="single" w:sz="6" w:space="0" w:color="auto"/>
              <w:bottom w:val="single" w:sz="6" w:space="0" w:color="auto"/>
              <w:right w:val="single" w:sz="6" w:space="0" w:color="auto"/>
            </w:tcBorders>
          </w:tcPr>
          <w:p w14:paraId="4FA405A3" w14:textId="12680D2A" w:rsidR="00B452E8" w:rsidRPr="00A02BD8" w:rsidRDefault="00B452E8" w:rsidP="00B452E8">
            <w:pPr>
              <w:rPr>
                <w:rFonts w:asciiTheme="majorHAnsi" w:hAnsiTheme="majorHAnsi" w:cstheme="majorHAnsi"/>
                <w:sz w:val="22"/>
                <w:szCs w:val="22"/>
              </w:rPr>
            </w:pPr>
            <w:r w:rsidRPr="00A02BD8">
              <w:rPr>
                <w:rFonts w:asciiTheme="majorHAnsi" w:hAnsiTheme="majorHAnsi" w:cstheme="majorHAnsi"/>
                <w:sz w:val="22"/>
                <w:szCs w:val="22"/>
              </w:rPr>
              <w:t>Mysz i klawiatura w zestawie</w:t>
            </w:r>
          </w:p>
        </w:tc>
        <w:tc>
          <w:tcPr>
            <w:tcW w:w="5013" w:type="dxa"/>
            <w:tcBorders>
              <w:top w:val="single" w:sz="6" w:space="0" w:color="auto"/>
              <w:left w:val="single" w:sz="6" w:space="0" w:color="auto"/>
              <w:bottom w:val="single" w:sz="6" w:space="0" w:color="auto"/>
              <w:right w:val="single" w:sz="6" w:space="0" w:color="auto"/>
            </w:tcBorders>
          </w:tcPr>
          <w:p w14:paraId="497FCE79"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Klawiatura przewodowa</w:t>
            </w:r>
          </w:p>
          <w:p w14:paraId="627916C7" w14:textId="4720CC40"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Mysz przewodowa</w:t>
            </w:r>
          </w:p>
        </w:tc>
        <w:tc>
          <w:tcPr>
            <w:tcW w:w="6327" w:type="dxa"/>
            <w:tcBorders>
              <w:top w:val="single" w:sz="6" w:space="0" w:color="auto"/>
              <w:left w:val="single" w:sz="6" w:space="0" w:color="auto"/>
              <w:bottom w:val="single" w:sz="6" w:space="0" w:color="auto"/>
              <w:right w:val="single" w:sz="6" w:space="0" w:color="auto"/>
            </w:tcBorders>
          </w:tcPr>
          <w:p w14:paraId="5A6BC4F4"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10490A95" w14:textId="77777777" w:rsidTr="00B452E8">
        <w:tc>
          <w:tcPr>
            <w:tcW w:w="1937" w:type="dxa"/>
            <w:tcBorders>
              <w:top w:val="single" w:sz="6" w:space="0" w:color="auto"/>
              <w:left w:val="single" w:sz="6" w:space="0" w:color="auto"/>
              <w:bottom w:val="single" w:sz="6" w:space="0" w:color="auto"/>
              <w:right w:val="single" w:sz="6" w:space="0" w:color="auto"/>
            </w:tcBorders>
          </w:tcPr>
          <w:p w14:paraId="0284CAA6" w14:textId="797A885B" w:rsidR="00B452E8" w:rsidRPr="00A02BD8" w:rsidRDefault="00B452E8" w:rsidP="00B452E8">
            <w:pPr>
              <w:rPr>
                <w:rFonts w:asciiTheme="majorHAnsi" w:hAnsiTheme="majorHAnsi" w:cstheme="majorHAnsi"/>
                <w:sz w:val="22"/>
                <w:szCs w:val="22"/>
              </w:rPr>
            </w:pPr>
            <w:r w:rsidRPr="00A02BD8">
              <w:rPr>
                <w:rFonts w:asciiTheme="majorHAnsi" w:hAnsiTheme="majorHAnsi" w:cstheme="majorHAnsi"/>
                <w:sz w:val="22"/>
                <w:szCs w:val="22"/>
              </w:rPr>
              <w:t>Dołączone akcesoria</w:t>
            </w:r>
          </w:p>
        </w:tc>
        <w:tc>
          <w:tcPr>
            <w:tcW w:w="5013" w:type="dxa"/>
            <w:tcBorders>
              <w:top w:val="single" w:sz="6" w:space="0" w:color="auto"/>
              <w:left w:val="single" w:sz="6" w:space="0" w:color="auto"/>
              <w:bottom w:val="single" w:sz="6" w:space="0" w:color="auto"/>
              <w:right w:val="single" w:sz="6" w:space="0" w:color="auto"/>
            </w:tcBorders>
          </w:tcPr>
          <w:p w14:paraId="3B5EF136" w14:textId="71851A5C"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zasilający</w:t>
            </w:r>
          </w:p>
        </w:tc>
        <w:tc>
          <w:tcPr>
            <w:tcW w:w="6327" w:type="dxa"/>
            <w:tcBorders>
              <w:top w:val="single" w:sz="6" w:space="0" w:color="auto"/>
              <w:left w:val="single" w:sz="6" w:space="0" w:color="auto"/>
              <w:bottom w:val="single" w:sz="6" w:space="0" w:color="auto"/>
              <w:right w:val="single" w:sz="6" w:space="0" w:color="auto"/>
            </w:tcBorders>
          </w:tcPr>
          <w:p w14:paraId="44587338"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169418FC" w14:textId="77777777" w:rsidTr="00B452E8">
        <w:tc>
          <w:tcPr>
            <w:tcW w:w="1937" w:type="dxa"/>
            <w:tcBorders>
              <w:top w:val="single" w:sz="6" w:space="0" w:color="auto"/>
              <w:left w:val="single" w:sz="6" w:space="0" w:color="auto"/>
              <w:bottom w:val="single" w:sz="6" w:space="0" w:color="auto"/>
              <w:right w:val="single" w:sz="6" w:space="0" w:color="auto"/>
            </w:tcBorders>
          </w:tcPr>
          <w:p w14:paraId="6F6E3ACE" w14:textId="7B1C024F" w:rsidR="00B452E8" w:rsidRPr="00A02BD8" w:rsidRDefault="00B452E8" w:rsidP="00B452E8">
            <w:pPr>
              <w:rPr>
                <w:rFonts w:asciiTheme="majorHAnsi" w:hAnsiTheme="majorHAnsi" w:cstheme="majorHAnsi"/>
                <w:sz w:val="22"/>
                <w:szCs w:val="22"/>
              </w:rPr>
            </w:pPr>
            <w:r w:rsidRPr="00A02BD8">
              <w:rPr>
                <w:rFonts w:asciiTheme="majorHAnsi" w:hAnsiTheme="majorHAnsi" w:cstheme="majorHAnsi"/>
                <w:sz w:val="22"/>
                <w:szCs w:val="22"/>
              </w:rPr>
              <w:t>System operacyjny</w:t>
            </w:r>
          </w:p>
        </w:tc>
        <w:tc>
          <w:tcPr>
            <w:tcW w:w="5013" w:type="dxa"/>
            <w:tcBorders>
              <w:top w:val="single" w:sz="6" w:space="0" w:color="auto"/>
              <w:left w:val="single" w:sz="6" w:space="0" w:color="auto"/>
              <w:bottom w:val="single" w:sz="6" w:space="0" w:color="auto"/>
              <w:right w:val="single" w:sz="6" w:space="0" w:color="auto"/>
            </w:tcBorders>
          </w:tcPr>
          <w:p w14:paraId="49B41B61"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 Dostarczane przez Wykonawcę komputery muszą posiadać zainstalowane 64 bitowe systemy operacyjne min. Microsoft Windows 10 PRO w polskiej wersji językowej.</w:t>
            </w:r>
          </w:p>
          <w:p w14:paraId="1D8B2BC9"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2. Wykonawca może dostarczyć rozwiązanie równoważne spełniające następujące wymagania </w:t>
            </w:r>
            <w:r w:rsidRPr="00A02BD8">
              <w:rPr>
                <w:rStyle w:val="FontStyle22"/>
                <w:rFonts w:asciiTheme="majorHAnsi" w:hAnsiTheme="majorHAnsi" w:cstheme="majorHAnsi"/>
                <w:sz w:val="22"/>
                <w:szCs w:val="22"/>
              </w:rPr>
              <w:lastRenderedPageBreak/>
              <w:t>techniczne opisane poniżej:</w:t>
            </w:r>
          </w:p>
          <w:p w14:paraId="7F1B85CC"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 Dostępne dwa rodzaje graficznego interfejsu użytkownika:</w:t>
            </w:r>
          </w:p>
          <w:p w14:paraId="5DE8E3C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 Klasyczny, umożliwiający obsługę przy pomocy klawiatury i myszy,</w:t>
            </w:r>
          </w:p>
          <w:p w14:paraId="4A768508"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b) Dotykowy umożliwiający sterowanie dotykiem na urządzeniach typu tablet lub monitorach dotykowych,</w:t>
            </w:r>
          </w:p>
          <w:p w14:paraId="3FDA71E7"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 Interfejsy użytkownika dostępne w wielu językach do wyboru - w tym Polskim i Angielskim,</w:t>
            </w:r>
          </w:p>
          <w:p w14:paraId="3A507745"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5. Zlokalizowane w języku polskim, co najmniej następujące elementy: menu, odtwarzacz multimediów, pomoc, komunikaty systemowe,</w:t>
            </w:r>
          </w:p>
          <w:p w14:paraId="3BFC6F6D"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6. Wbudowany system pomocy w języku polskim;</w:t>
            </w:r>
          </w:p>
          <w:p w14:paraId="5E4B8EE0"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7. Graficzne środowisko instalacji i konfiguracji dostępne w języku polskim,</w:t>
            </w:r>
          </w:p>
          <w:p w14:paraId="13B4FEE5"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8. Funkcje związane z obsługą komputerów typu tablet, z wbudowanym modułem „uczenia się” pisma użytkownika - obsługa języka polskiego.</w:t>
            </w:r>
          </w:p>
          <w:p w14:paraId="21A350AA"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9. Funkcjonalność rozpoznawania mowy, pozwalającą na sterowanie komputerem głosowo, wraz z modułem „uczenia się” głosu użytkownika.</w:t>
            </w:r>
          </w:p>
          <w:p w14:paraId="115A4973"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10.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4FC08363"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11. Możliwość dokonywania aktualizacji i poprawek </w:t>
            </w:r>
            <w:r w:rsidRPr="00A02BD8">
              <w:rPr>
                <w:rStyle w:val="FontStyle22"/>
                <w:rFonts w:asciiTheme="majorHAnsi" w:hAnsiTheme="majorHAnsi" w:cstheme="majorHAnsi"/>
                <w:sz w:val="22"/>
                <w:szCs w:val="22"/>
              </w:rPr>
              <w:lastRenderedPageBreak/>
              <w:t>systemu poprzez mechanizm zarządzany przez administratora systemu Zamawiającego,</w:t>
            </w:r>
          </w:p>
          <w:p w14:paraId="277D592A"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12. Dostępność bezpłatnych biuletynów bezpieczeństwa związanych z działaniem systemu operacyjnego,</w:t>
            </w:r>
          </w:p>
          <w:p w14:paraId="0ED25ED4"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13. Wbudowana zapora internetowa (firewall) dla ochrony połączeń internetowych; zintegrowana z systemem konsola do zarządzania ustawieniami zapory i regułami IP v4 i v6;</w:t>
            </w:r>
          </w:p>
          <w:p w14:paraId="378C91D4"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14. Wbudowane mechanizmy ochrony antywirusowej i przeciw złośliwemu oprogramowaniu z zapewnionymi bezpłatnymi aktualizacjami,</w:t>
            </w:r>
          </w:p>
          <w:p w14:paraId="26C34F4E"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15. Wsparcie dla większości powszechnie używanych urządzeń peryferyjnych (drukarek, urządzeń sieciowych, standardów USB, Plug&amp;Play, Wi-Fi),</w:t>
            </w:r>
          </w:p>
          <w:p w14:paraId="2DC61C48"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16. Funkcjonalność automatycznej zmiany domyślnej drukarki w zależności od sieci, do której podłączony jest komputer,</w:t>
            </w:r>
          </w:p>
          <w:p w14:paraId="2437D1CC"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17. Możliwość zarządzania stacją roboczą poprzez polityki grupowe - przez politykę rozumiemy zestaw reguł definiujących lub ograniczających funkcjonalność systemu lub aplikacji,</w:t>
            </w:r>
          </w:p>
          <w:p w14:paraId="0C783835"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18. Rozbudowane, definiowalne polityki bezpieczeństwa - polityki dla systemu operacyjnego i dla wskazanych aplikacji,</w:t>
            </w:r>
          </w:p>
          <w:p w14:paraId="7B110C76"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19. Możliwość zdalnej automatycznej instalacji, konfiguracji, administrowania oraz aktualizowania systemu, zgodnie z określonymi uprawnieniami poprzez </w:t>
            </w:r>
            <w:r w:rsidRPr="00A02BD8">
              <w:rPr>
                <w:rStyle w:val="FontStyle22"/>
                <w:rFonts w:asciiTheme="majorHAnsi" w:hAnsiTheme="majorHAnsi" w:cstheme="majorHAnsi"/>
                <w:sz w:val="22"/>
                <w:szCs w:val="22"/>
              </w:rPr>
              <w:lastRenderedPageBreak/>
              <w:t>polityki grupowe,</w:t>
            </w:r>
          </w:p>
          <w:p w14:paraId="5818087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20. Zabezpieczony hasłem hierarchiczny dostęp do systemu, konta i profile użytkowników zarządzane zdalnie; praca systemu w trybie ochrony kont użytkowników.</w:t>
            </w:r>
          </w:p>
          <w:p w14:paraId="2D08E7BD"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21.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9AF0DD5"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22. Zintegrowany z systemem operacyjnym moduł synchronizacji komputera z urządzeniami zewnętrznymi.</w:t>
            </w:r>
          </w:p>
          <w:p w14:paraId="5BB28BDA" w14:textId="77777777" w:rsidR="00B452E8" w:rsidRPr="00803D35" w:rsidRDefault="00B452E8" w:rsidP="00B452E8">
            <w:pPr>
              <w:rPr>
                <w:rStyle w:val="FontStyle22"/>
                <w:rFonts w:asciiTheme="majorHAnsi" w:hAnsiTheme="majorHAnsi" w:cstheme="majorHAnsi"/>
                <w:sz w:val="22"/>
                <w:szCs w:val="22"/>
                <w:lang w:val="en-US"/>
              </w:rPr>
            </w:pPr>
            <w:r w:rsidRPr="00803D35">
              <w:rPr>
                <w:rStyle w:val="FontStyle22"/>
                <w:rFonts w:asciiTheme="majorHAnsi" w:hAnsiTheme="majorHAnsi" w:cstheme="majorHAnsi"/>
                <w:sz w:val="22"/>
                <w:szCs w:val="22"/>
                <w:lang w:val="en-US"/>
              </w:rPr>
              <w:t>23. Obsługa standardu NFC (near field communication),</w:t>
            </w:r>
          </w:p>
          <w:p w14:paraId="6BAC247A"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24. Możliwość przystosowania stanowiska dla osób niepełnosprawnych (np. słabo widzących);</w:t>
            </w:r>
          </w:p>
          <w:p w14:paraId="460046F1"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25. Wsparcie dla IPSEC oparte na politykach - wdrażanie IPSEC oparte na zestawach reguł definiujących ustawienia zarządzanych w sposób centralny;</w:t>
            </w:r>
          </w:p>
          <w:p w14:paraId="13AE77AD"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26. Automatyczne występowanie i używanie (wystawianie) certyfikatów PKI X.509;</w:t>
            </w:r>
          </w:p>
          <w:p w14:paraId="2731DF7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27. Mechanizmy logowania do domeny w oparciu o:</w:t>
            </w:r>
          </w:p>
          <w:p w14:paraId="3F55E9B6"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 Login i hasło,</w:t>
            </w:r>
          </w:p>
          <w:p w14:paraId="5DF3C807"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b) Karty z certyfikatami (smartcard),</w:t>
            </w:r>
          </w:p>
          <w:p w14:paraId="6C4D975F"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 Wirtualne karty (logowanie w oparciu o certyfikat chroniony poprzez moduł TPM),</w:t>
            </w:r>
          </w:p>
          <w:p w14:paraId="77B507C0"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28. Mechanizmy wieloelementowego uwierzytelniania.</w:t>
            </w:r>
          </w:p>
          <w:p w14:paraId="76F754D8"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29. Wsparcie do uwierzytelnienia urządzenia na bazie certyfikatu,</w:t>
            </w:r>
          </w:p>
          <w:p w14:paraId="097EEBAB"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30. Wsparcie wbudowanej zapory ogniowej dla Internet Key Exchange v. 2 (IKEv2) dla warstwy transportowej IPsec,</w:t>
            </w:r>
          </w:p>
          <w:p w14:paraId="6523A2B6"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31. Wbudowane narzędzia służące do administracji, do wykonywania kopii zapasowych polityk i ich odtwarzania oraz generowania raportów z ustawień polityk;</w:t>
            </w:r>
          </w:p>
          <w:p w14:paraId="232604AC"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32. Wsparcie dla środowisk Java i .NET Framework 4.x - możliwość uruchomienia aplikacji działających we wskazanych środowiskach,</w:t>
            </w:r>
          </w:p>
          <w:p w14:paraId="048E0B30"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33. Wsparcie dla JScript i VBScript - możliwość uruchamiania interpretera poleceń,</w:t>
            </w:r>
          </w:p>
          <w:p w14:paraId="584FD59A"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34. Zdalna pomoc i współdzielenie aplikacji - możliwość zdalnego przejęcia sesji zalogowanego użytkownika celem rozwiązania problemu z komputerem,</w:t>
            </w:r>
          </w:p>
          <w:p w14:paraId="09C2526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35. Rozwiązanie służące do automatycznego zbudowania obrazu systemu wraz z aplikacjami. Obraz systemu służyć ma do automatycznego upowszechnienia systemu operacyjnego inicjowanego i wykonywanego w całości poprzez sieć komputerową,</w:t>
            </w:r>
          </w:p>
          <w:p w14:paraId="7EDF407B"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36. Rozwiązanie ma umożliwiające wdrożenie nowego obrazu poprzez zdalną instalację,</w:t>
            </w:r>
          </w:p>
          <w:p w14:paraId="55B9A871"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37. Transakcyjny system plików pozwalający na stosowanie przydziałów (ang. quota) na dysku dla użytkowników oraz zapewniający większą </w:t>
            </w:r>
            <w:r w:rsidRPr="00A02BD8">
              <w:rPr>
                <w:rStyle w:val="FontStyle22"/>
                <w:rFonts w:asciiTheme="majorHAnsi" w:hAnsiTheme="majorHAnsi" w:cstheme="majorHAnsi"/>
                <w:sz w:val="22"/>
                <w:szCs w:val="22"/>
              </w:rPr>
              <w:lastRenderedPageBreak/>
              <w:t>niezawodność i pozwalający tworzyć kopie zapasowe,</w:t>
            </w:r>
          </w:p>
          <w:p w14:paraId="4E7FD755"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38. Zarządzanie kontami użytkowników sieci oraz urządzeniami sieciowymi tj. drukarki, modemy, woluminy dyskowe, usługi katalogowe</w:t>
            </w:r>
          </w:p>
          <w:p w14:paraId="1974C161"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39. Udostępnianie modemu,</w:t>
            </w:r>
          </w:p>
          <w:p w14:paraId="2F2B767D"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40. Oprogramowanie dla tworzenia kopii zapasowych (Backup); automatyczne wykonywanie kopii plików z możliwością automatycznego przywrócenia wersji wcześniejszej,</w:t>
            </w:r>
          </w:p>
          <w:p w14:paraId="316D617E"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41. Możliwość przywracania obrazu plików systemowych do uprzednio zapisanej postaci,</w:t>
            </w:r>
          </w:p>
          <w:p w14:paraId="4C41EE9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42.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86A420A"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43. Możliwość blokowania lub dopuszczania dowolnych urządzeń peryferyjnych za pomocą polityk grupowych (np. przy użyciu numerów identyfikacyjnych sprzętu),</w:t>
            </w:r>
          </w:p>
          <w:p w14:paraId="3F743BCB"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44. Wbudowany mechanizm wirtualizacji typu hypervisor, umożliwiający, zgodnie z uprawnieniami licencyjnymi, uruchomienie do 4 maszyn wirtualnych,</w:t>
            </w:r>
          </w:p>
          <w:p w14:paraId="6926C37E"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45. Mechanizm szyfrowania dysków wewnętrznych i zewnętrznych z możliwością szyfrowania ograniczonego do danych użytkownika,</w:t>
            </w:r>
          </w:p>
          <w:p w14:paraId="0F26B66E"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46. Wbudowane w system narzędzie do szyfrowania partycji systemowych komputera, z możliwością </w:t>
            </w:r>
            <w:r w:rsidRPr="00A02BD8">
              <w:rPr>
                <w:rStyle w:val="FontStyle22"/>
                <w:rFonts w:asciiTheme="majorHAnsi" w:hAnsiTheme="majorHAnsi" w:cstheme="majorHAnsi"/>
                <w:sz w:val="22"/>
                <w:szCs w:val="22"/>
              </w:rPr>
              <w:lastRenderedPageBreak/>
              <w:t>przechowywania certyfikatów w mikrochipie TPM (Trusted Platform Module) w wersji minimum 1.2 lub na kluczach pamięci przenośnej USB.</w:t>
            </w:r>
          </w:p>
          <w:p w14:paraId="5B3164E3"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47.  Wbudowane w system narzędzie do szyfrowania dysków przenośnych, z możliwością centralnego zarządzania poprzez polityki grupowe, pozwalające na wymuszenie szyfrowania dysków przenośnych,</w:t>
            </w:r>
          </w:p>
          <w:p w14:paraId="10F84AE2" w14:textId="7777777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48. Możliwość tworzenia i przechowywania kopii zapasowych kluczy odzyskiwania do szyfrowania partycji w usługach katalogowych.</w:t>
            </w:r>
          </w:p>
          <w:p w14:paraId="72D2F023" w14:textId="205D8197" w:rsidR="00B452E8" w:rsidRPr="00A02BD8" w:rsidRDefault="00B452E8" w:rsidP="00B452E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49. Możliwość instalowania dodatkowych języków interfejsu systemu operacyjnego oraz możliwość zmiany języka bez konieczności reinstalacji systemu.</w:t>
            </w:r>
          </w:p>
        </w:tc>
        <w:tc>
          <w:tcPr>
            <w:tcW w:w="6327" w:type="dxa"/>
            <w:tcBorders>
              <w:top w:val="single" w:sz="6" w:space="0" w:color="auto"/>
              <w:left w:val="single" w:sz="6" w:space="0" w:color="auto"/>
              <w:bottom w:val="single" w:sz="6" w:space="0" w:color="auto"/>
              <w:right w:val="single" w:sz="6" w:space="0" w:color="auto"/>
            </w:tcBorders>
          </w:tcPr>
          <w:p w14:paraId="21535FEF"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306C8385" w14:textId="77777777" w:rsidTr="00B452E8">
        <w:tc>
          <w:tcPr>
            <w:tcW w:w="1937" w:type="dxa"/>
            <w:tcBorders>
              <w:top w:val="single" w:sz="6" w:space="0" w:color="auto"/>
              <w:left w:val="single" w:sz="6" w:space="0" w:color="auto"/>
              <w:bottom w:val="single" w:sz="6" w:space="0" w:color="auto"/>
              <w:right w:val="single" w:sz="6" w:space="0" w:color="auto"/>
            </w:tcBorders>
          </w:tcPr>
          <w:p w14:paraId="11975427" w14:textId="668944EF" w:rsidR="00B452E8" w:rsidRPr="00A02BD8" w:rsidRDefault="00B452E8"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Monitor</w:t>
            </w:r>
            <w:r w:rsidR="00A23910" w:rsidRPr="00A02BD8">
              <w:rPr>
                <w:rStyle w:val="FontStyle22"/>
                <w:rFonts w:asciiTheme="majorHAnsi" w:hAnsiTheme="majorHAnsi" w:cstheme="majorHAnsi"/>
                <w:sz w:val="22"/>
                <w:szCs w:val="22"/>
              </w:rPr>
              <w:t xml:space="preserve"> Ekran</w:t>
            </w:r>
          </w:p>
        </w:tc>
        <w:tc>
          <w:tcPr>
            <w:tcW w:w="5013" w:type="dxa"/>
            <w:tcBorders>
              <w:top w:val="single" w:sz="6" w:space="0" w:color="auto"/>
              <w:left w:val="single" w:sz="6" w:space="0" w:color="auto"/>
              <w:bottom w:val="single" w:sz="6" w:space="0" w:color="auto"/>
              <w:right w:val="single" w:sz="6" w:space="0" w:color="auto"/>
            </w:tcBorders>
          </w:tcPr>
          <w:p w14:paraId="0E36276E" w14:textId="6EAC2922"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Przekątna ekranu - 23,6"</w:t>
            </w:r>
          </w:p>
          <w:p w14:paraId="4E9361C7" w14:textId="2756890E"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Powłoka matrycy - Matowa</w:t>
            </w:r>
          </w:p>
          <w:p w14:paraId="31CFC819" w14:textId="48518F0C"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Rodzaj matrycy - LED, MVA</w:t>
            </w:r>
          </w:p>
          <w:p w14:paraId="1F96A64D" w14:textId="77A08B51"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Typ ekranu - Płaski</w:t>
            </w:r>
          </w:p>
          <w:p w14:paraId="6BD36C51" w14:textId="16CC86A1"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Rozdzielczość ekranu - 1920 x 1080 (FullHD)</w:t>
            </w:r>
          </w:p>
          <w:p w14:paraId="0187FD00" w14:textId="02A1E67E" w:rsidR="00A23910"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Format obrazu - 16:09</w:t>
            </w:r>
          </w:p>
          <w:p w14:paraId="75840EE4" w14:textId="41EABB78" w:rsidR="00B452E8" w:rsidRPr="00A02BD8" w:rsidRDefault="00A23910" w:rsidP="00A23910">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Częstotliwość odświeżania ekranu - 60 Hz</w:t>
            </w:r>
          </w:p>
        </w:tc>
        <w:tc>
          <w:tcPr>
            <w:tcW w:w="6327" w:type="dxa"/>
            <w:tcBorders>
              <w:top w:val="single" w:sz="6" w:space="0" w:color="auto"/>
              <w:left w:val="single" w:sz="6" w:space="0" w:color="auto"/>
              <w:bottom w:val="single" w:sz="6" w:space="0" w:color="auto"/>
              <w:right w:val="single" w:sz="6" w:space="0" w:color="auto"/>
            </w:tcBorders>
          </w:tcPr>
          <w:p w14:paraId="663C3FE8"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217CB889" w14:textId="77777777" w:rsidTr="00B452E8">
        <w:tc>
          <w:tcPr>
            <w:tcW w:w="1937" w:type="dxa"/>
            <w:tcBorders>
              <w:top w:val="single" w:sz="6" w:space="0" w:color="auto"/>
              <w:left w:val="single" w:sz="6" w:space="0" w:color="auto"/>
              <w:bottom w:val="single" w:sz="6" w:space="0" w:color="auto"/>
              <w:right w:val="single" w:sz="6" w:space="0" w:color="auto"/>
            </w:tcBorders>
          </w:tcPr>
          <w:p w14:paraId="52A687A3" w14:textId="7C79C37F" w:rsidR="00B452E8" w:rsidRPr="00A02BD8" w:rsidRDefault="00A23910"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Monitor </w:t>
            </w:r>
            <w:r w:rsidR="00B16F2E" w:rsidRPr="00A02BD8">
              <w:rPr>
                <w:rStyle w:val="FontStyle22"/>
                <w:rFonts w:asciiTheme="majorHAnsi" w:hAnsiTheme="majorHAnsi" w:cstheme="majorHAnsi"/>
                <w:sz w:val="22"/>
                <w:szCs w:val="22"/>
              </w:rPr>
              <w:t>O</w:t>
            </w:r>
            <w:r w:rsidRPr="00A02BD8">
              <w:rPr>
                <w:rStyle w:val="FontStyle22"/>
                <w:rFonts w:asciiTheme="majorHAnsi" w:hAnsiTheme="majorHAnsi" w:cstheme="majorHAnsi"/>
                <w:sz w:val="22"/>
                <w:szCs w:val="22"/>
              </w:rPr>
              <w:t>braz</w:t>
            </w:r>
          </w:p>
        </w:tc>
        <w:tc>
          <w:tcPr>
            <w:tcW w:w="5013" w:type="dxa"/>
            <w:tcBorders>
              <w:top w:val="single" w:sz="6" w:space="0" w:color="auto"/>
              <w:left w:val="single" w:sz="6" w:space="0" w:color="auto"/>
              <w:bottom w:val="single" w:sz="6" w:space="0" w:color="auto"/>
              <w:right w:val="single" w:sz="6" w:space="0" w:color="auto"/>
            </w:tcBorders>
          </w:tcPr>
          <w:p w14:paraId="79F4082C" w14:textId="1857CD1C"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Liczba wyświetlanych kolorów - 16,7 mln</w:t>
            </w:r>
          </w:p>
          <w:p w14:paraId="3C6CC160" w14:textId="4D6DF94D"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Czas reakcji - 5 ms</w:t>
            </w:r>
          </w:p>
          <w:p w14:paraId="37EA0945" w14:textId="281950D8"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Wielkość plamki - 0,271 x 0,271 mm</w:t>
            </w:r>
          </w:p>
          <w:p w14:paraId="46706180" w14:textId="0E43A2C9"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Jasność - 250 cd/m²</w:t>
            </w:r>
          </w:p>
          <w:p w14:paraId="5DABB66B" w14:textId="1CFBACE3"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Kontrast statyczny - 1 000:1</w:t>
            </w:r>
          </w:p>
          <w:p w14:paraId="5E2D8091" w14:textId="44E36886"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Kontrast dynamiczny - 50 000 000:1</w:t>
            </w:r>
          </w:p>
          <w:p w14:paraId="229135BD" w14:textId="32CDDCCA" w:rsidR="00A23910"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Kąt widzenia w poziomie - 178 stopni</w:t>
            </w:r>
          </w:p>
          <w:p w14:paraId="59AE64C9" w14:textId="7EB66774" w:rsidR="00B452E8" w:rsidRPr="00A02BD8" w:rsidRDefault="00A23910" w:rsidP="00A23910">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Kąt widzenia w pionie - 178 stopni</w:t>
            </w:r>
          </w:p>
        </w:tc>
        <w:tc>
          <w:tcPr>
            <w:tcW w:w="6327" w:type="dxa"/>
            <w:tcBorders>
              <w:top w:val="single" w:sz="6" w:space="0" w:color="auto"/>
              <w:left w:val="single" w:sz="6" w:space="0" w:color="auto"/>
              <w:bottom w:val="single" w:sz="6" w:space="0" w:color="auto"/>
              <w:right w:val="single" w:sz="6" w:space="0" w:color="auto"/>
            </w:tcBorders>
          </w:tcPr>
          <w:p w14:paraId="125D546E"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326CA5C3" w14:textId="77777777" w:rsidTr="00B452E8">
        <w:tc>
          <w:tcPr>
            <w:tcW w:w="1937" w:type="dxa"/>
            <w:tcBorders>
              <w:top w:val="single" w:sz="6" w:space="0" w:color="auto"/>
              <w:left w:val="single" w:sz="6" w:space="0" w:color="auto"/>
              <w:bottom w:val="single" w:sz="6" w:space="0" w:color="auto"/>
              <w:right w:val="single" w:sz="6" w:space="0" w:color="auto"/>
            </w:tcBorders>
          </w:tcPr>
          <w:p w14:paraId="6591FA37" w14:textId="2840F4F7" w:rsidR="00B452E8" w:rsidRPr="00A02BD8" w:rsidRDefault="00A23910"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 xml:space="preserve">Monitor </w:t>
            </w:r>
            <w:r w:rsidR="00B16F2E" w:rsidRPr="00A02BD8">
              <w:rPr>
                <w:rStyle w:val="FontStyle22"/>
                <w:rFonts w:asciiTheme="majorHAnsi" w:hAnsiTheme="majorHAnsi" w:cstheme="majorHAnsi"/>
                <w:sz w:val="22"/>
                <w:szCs w:val="22"/>
              </w:rPr>
              <w:t>Z</w:t>
            </w:r>
            <w:r w:rsidRPr="00A02BD8">
              <w:rPr>
                <w:rStyle w:val="FontStyle22"/>
                <w:rFonts w:asciiTheme="majorHAnsi" w:hAnsiTheme="majorHAnsi" w:cstheme="majorHAnsi"/>
                <w:sz w:val="22"/>
                <w:szCs w:val="22"/>
              </w:rPr>
              <w:t>łącza</w:t>
            </w:r>
          </w:p>
        </w:tc>
        <w:tc>
          <w:tcPr>
            <w:tcW w:w="5013" w:type="dxa"/>
            <w:tcBorders>
              <w:top w:val="single" w:sz="6" w:space="0" w:color="auto"/>
              <w:left w:val="single" w:sz="6" w:space="0" w:color="auto"/>
              <w:bottom w:val="single" w:sz="6" w:space="0" w:color="auto"/>
              <w:right w:val="single" w:sz="6" w:space="0" w:color="auto"/>
            </w:tcBorders>
          </w:tcPr>
          <w:p w14:paraId="612C01EA" w14:textId="77777777" w:rsidR="00A23910" w:rsidRPr="00A02BD8" w:rsidRDefault="00A23910" w:rsidP="00A2391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VGA (D-sub) - 1 szt.</w:t>
            </w:r>
          </w:p>
          <w:p w14:paraId="70526A9C" w14:textId="77777777" w:rsidR="00A23910" w:rsidRPr="00A02BD8" w:rsidRDefault="00A23910" w:rsidP="00A2391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HDMI - </w:t>
            </w:r>
            <w:r w:rsidRPr="00633043">
              <w:rPr>
                <w:rStyle w:val="FontStyle22"/>
                <w:rFonts w:asciiTheme="majorHAnsi" w:hAnsiTheme="majorHAnsi" w:cstheme="majorHAnsi"/>
                <w:sz w:val="22"/>
                <w:szCs w:val="22"/>
              </w:rPr>
              <w:t>2 szt.</w:t>
            </w:r>
          </w:p>
          <w:p w14:paraId="24D0E580" w14:textId="77777777" w:rsidR="00A23910" w:rsidRPr="00A02BD8" w:rsidRDefault="00A23910" w:rsidP="00A2391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Wyjście słuchawkowe - 1 szt.</w:t>
            </w:r>
          </w:p>
          <w:p w14:paraId="2C38EE9E" w14:textId="7D0118AB" w:rsidR="00B452E8" w:rsidRPr="00A02BD8" w:rsidRDefault="00A23910" w:rsidP="00A2391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AC-in (wejście zasilania) - 1 szt.</w:t>
            </w:r>
          </w:p>
        </w:tc>
        <w:tc>
          <w:tcPr>
            <w:tcW w:w="6327" w:type="dxa"/>
            <w:tcBorders>
              <w:top w:val="single" w:sz="6" w:space="0" w:color="auto"/>
              <w:left w:val="single" w:sz="6" w:space="0" w:color="auto"/>
              <w:bottom w:val="single" w:sz="6" w:space="0" w:color="auto"/>
              <w:right w:val="single" w:sz="6" w:space="0" w:color="auto"/>
            </w:tcBorders>
          </w:tcPr>
          <w:p w14:paraId="1F26E6B0"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671C3397" w14:textId="77777777" w:rsidTr="00B452E8">
        <w:tc>
          <w:tcPr>
            <w:tcW w:w="1937" w:type="dxa"/>
            <w:tcBorders>
              <w:top w:val="single" w:sz="6" w:space="0" w:color="auto"/>
              <w:left w:val="single" w:sz="6" w:space="0" w:color="auto"/>
              <w:bottom w:val="single" w:sz="6" w:space="0" w:color="auto"/>
              <w:right w:val="single" w:sz="6" w:space="0" w:color="auto"/>
            </w:tcBorders>
          </w:tcPr>
          <w:p w14:paraId="7F263D97" w14:textId="67F11425" w:rsidR="00B452E8" w:rsidRPr="00A02BD8" w:rsidRDefault="00A23910"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Głośnik</w:t>
            </w:r>
          </w:p>
        </w:tc>
        <w:tc>
          <w:tcPr>
            <w:tcW w:w="5013" w:type="dxa"/>
            <w:tcBorders>
              <w:top w:val="single" w:sz="6" w:space="0" w:color="auto"/>
              <w:left w:val="single" w:sz="6" w:space="0" w:color="auto"/>
              <w:bottom w:val="single" w:sz="6" w:space="0" w:color="auto"/>
              <w:right w:val="single" w:sz="6" w:space="0" w:color="auto"/>
            </w:tcBorders>
          </w:tcPr>
          <w:p w14:paraId="7915C077" w14:textId="34DC45DD" w:rsidR="00B452E8" w:rsidRPr="00A02BD8" w:rsidRDefault="00A23910" w:rsidP="00A2391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Moc głośników - 2 x 2W</w:t>
            </w:r>
          </w:p>
        </w:tc>
        <w:tc>
          <w:tcPr>
            <w:tcW w:w="6327" w:type="dxa"/>
            <w:tcBorders>
              <w:top w:val="single" w:sz="6" w:space="0" w:color="auto"/>
              <w:left w:val="single" w:sz="6" w:space="0" w:color="auto"/>
              <w:bottom w:val="single" w:sz="6" w:space="0" w:color="auto"/>
              <w:right w:val="single" w:sz="6" w:space="0" w:color="auto"/>
            </w:tcBorders>
          </w:tcPr>
          <w:p w14:paraId="528583C0"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B452E8" w:rsidRPr="00A02BD8" w14:paraId="3724F37D" w14:textId="77777777" w:rsidTr="00B452E8">
        <w:tc>
          <w:tcPr>
            <w:tcW w:w="1937" w:type="dxa"/>
            <w:tcBorders>
              <w:top w:val="single" w:sz="6" w:space="0" w:color="auto"/>
              <w:left w:val="single" w:sz="6" w:space="0" w:color="auto"/>
              <w:bottom w:val="single" w:sz="6" w:space="0" w:color="auto"/>
              <w:right w:val="single" w:sz="6" w:space="0" w:color="auto"/>
            </w:tcBorders>
          </w:tcPr>
          <w:p w14:paraId="40581DD1" w14:textId="27B41AF6" w:rsidR="00B452E8" w:rsidRPr="00A02BD8" w:rsidRDefault="00A23910"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Energia</w:t>
            </w:r>
          </w:p>
        </w:tc>
        <w:tc>
          <w:tcPr>
            <w:tcW w:w="5013" w:type="dxa"/>
            <w:tcBorders>
              <w:top w:val="single" w:sz="6" w:space="0" w:color="auto"/>
              <w:left w:val="single" w:sz="6" w:space="0" w:color="auto"/>
              <w:bottom w:val="single" w:sz="6" w:space="0" w:color="auto"/>
              <w:right w:val="single" w:sz="6" w:space="0" w:color="auto"/>
            </w:tcBorders>
          </w:tcPr>
          <w:p w14:paraId="3B36F297" w14:textId="23BDA6A0" w:rsidR="00A23910" w:rsidRPr="005C11EB" w:rsidRDefault="00A23910" w:rsidP="00A23910">
            <w:pPr>
              <w:rPr>
                <w:rStyle w:val="FontStyle22"/>
                <w:rFonts w:asciiTheme="majorHAnsi" w:hAnsiTheme="majorHAnsi" w:cstheme="majorHAnsi"/>
                <w:sz w:val="22"/>
                <w:szCs w:val="22"/>
              </w:rPr>
            </w:pPr>
            <w:r w:rsidRPr="005C11EB">
              <w:rPr>
                <w:rStyle w:val="FontStyle22"/>
                <w:rFonts w:asciiTheme="majorHAnsi" w:hAnsiTheme="majorHAnsi" w:cstheme="majorHAnsi"/>
                <w:sz w:val="22"/>
                <w:szCs w:val="22"/>
              </w:rPr>
              <w:t>Klasa energetyczna - F</w:t>
            </w:r>
          </w:p>
          <w:p w14:paraId="58BE0948" w14:textId="02CA334A" w:rsidR="00A23910" w:rsidRPr="005C11EB" w:rsidRDefault="00A23910" w:rsidP="00A23910">
            <w:pPr>
              <w:rPr>
                <w:rStyle w:val="FontStyle22"/>
                <w:rFonts w:asciiTheme="majorHAnsi" w:hAnsiTheme="majorHAnsi" w:cstheme="majorHAnsi"/>
                <w:sz w:val="22"/>
                <w:szCs w:val="22"/>
              </w:rPr>
            </w:pPr>
            <w:r w:rsidRPr="005C11EB">
              <w:rPr>
                <w:rStyle w:val="FontStyle22"/>
                <w:rFonts w:asciiTheme="majorHAnsi" w:hAnsiTheme="majorHAnsi" w:cstheme="majorHAnsi"/>
                <w:sz w:val="22"/>
                <w:szCs w:val="22"/>
              </w:rPr>
              <w:t>Pobór mocy podczas pracy - 20 W</w:t>
            </w:r>
          </w:p>
          <w:p w14:paraId="0F7C9FB7" w14:textId="112F8238" w:rsidR="00B452E8" w:rsidRPr="00A02BD8" w:rsidRDefault="00A23910" w:rsidP="00A23910">
            <w:pPr>
              <w:rPr>
                <w:rStyle w:val="FontStyle22"/>
                <w:rFonts w:asciiTheme="majorHAnsi" w:hAnsiTheme="majorHAnsi" w:cstheme="majorHAnsi"/>
                <w:sz w:val="22"/>
                <w:szCs w:val="22"/>
              </w:rPr>
            </w:pPr>
            <w:r w:rsidRPr="005C11EB">
              <w:rPr>
                <w:rStyle w:val="FontStyle22"/>
                <w:rFonts w:asciiTheme="majorHAnsi" w:hAnsiTheme="majorHAnsi" w:cstheme="majorHAnsi"/>
                <w:sz w:val="22"/>
                <w:szCs w:val="22"/>
              </w:rPr>
              <w:t>Pobór mocy podczas spoczynku - &lt; 0,5 W</w:t>
            </w:r>
          </w:p>
        </w:tc>
        <w:tc>
          <w:tcPr>
            <w:tcW w:w="6327" w:type="dxa"/>
            <w:tcBorders>
              <w:top w:val="single" w:sz="6" w:space="0" w:color="auto"/>
              <w:left w:val="single" w:sz="6" w:space="0" w:color="auto"/>
              <w:bottom w:val="single" w:sz="6" w:space="0" w:color="auto"/>
              <w:right w:val="single" w:sz="6" w:space="0" w:color="auto"/>
            </w:tcBorders>
          </w:tcPr>
          <w:p w14:paraId="3B07D937" w14:textId="77777777" w:rsidR="00B452E8" w:rsidRPr="00A02BD8" w:rsidRDefault="00B452E8" w:rsidP="00B452E8">
            <w:pPr>
              <w:pStyle w:val="Style5"/>
              <w:widowControl/>
              <w:spacing w:line="240" w:lineRule="auto"/>
              <w:jc w:val="left"/>
              <w:rPr>
                <w:rStyle w:val="FontStyle22"/>
                <w:rFonts w:asciiTheme="majorHAnsi" w:hAnsiTheme="majorHAnsi" w:cstheme="majorHAnsi"/>
                <w:sz w:val="22"/>
                <w:szCs w:val="22"/>
              </w:rPr>
            </w:pPr>
          </w:p>
        </w:tc>
      </w:tr>
      <w:tr w:rsidR="00A23910" w:rsidRPr="00A02BD8" w14:paraId="35293E29" w14:textId="77777777" w:rsidTr="00B452E8">
        <w:tc>
          <w:tcPr>
            <w:tcW w:w="1937" w:type="dxa"/>
            <w:tcBorders>
              <w:top w:val="single" w:sz="6" w:space="0" w:color="auto"/>
              <w:left w:val="single" w:sz="6" w:space="0" w:color="auto"/>
              <w:bottom w:val="single" w:sz="6" w:space="0" w:color="auto"/>
              <w:right w:val="single" w:sz="6" w:space="0" w:color="auto"/>
            </w:tcBorders>
          </w:tcPr>
          <w:p w14:paraId="407964BD" w14:textId="48FBDB44" w:rsidR="00A23910" w:rsidRPr="00A02BD8" w:rsidRDefault="00B16F2E" w:rsidP="00B452E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Akcesoria</w:t>
            </w:r>
          </w:p>
        </w:tc>
        <w:tc>
          <w:tcPr>
            <w:tcW w:w="5013" w:type="dxa"/>
            <w:tcBorders>
              <w:top w:val="single" w:sz="6" w:space="0" w:color="auto"/>
              <w:left w:val="single" w:sz="6" w:space="0" w:color="auto"/>
              <w:bottom w:val="single" w:sz="6" w:space="0" w:color="auto"/>
              <w:right w:val="single" w:sz="6" w:space="0" w:color="auto"/>
            </w:tcBorders>
          </w:tcPr>
          <w:p w14:paraId="509FD9E6" w14:textId="77777777" w:rsidR="00B16F2E" w:rsidRPr="00A02BD8" w:rsidRDefault="00B16F2E"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Skrócona instrukcja obsługi</w:t>
            </w:r>
          </w:p>
          <w:p w14:paraId="1F771AEF" w14:textId="77777777" w:rsidR="00B16F2E" w:rsidRPr="00A02BD8" w:rsidRDefault="00B16F2E"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Instrukcja bezpieczeństwa</w:t>
            </w:r>
          </w:p>
          <w:p w14:paraId="3750F627" w14:textId="77777777" w:rsidR="00B16F2E" w:rsidRPr="00A02BD8" w:rsidRDefault="00B16F2E"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zasilający</w:t>
            </w:r>
          </w:p>
          <w:p w14:paraId="37FFF9E7" w14:textId="77777777" w:rsidR="00B16F2E" w:rsidRPr="00A02BD8" w:rsidRDefault="00B16F2E"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VGA</w:t>
            </w:r>
          </w:p>
          <w:p w14:paraId="0C1A8573" w14:textId="7222F48C" w:rsidR="00A23910" w:rsidRPr="00A02BD8" w:rsidRDefault="00B16F2E"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HDMI</w:t>
            </w:r>
          </w:p>
        </w:tc>
        <w:tc>
          <w:tcPr>
            <w:tcW w:w="6327" w:type="dxa"/>
            <w:tcBorders>
              <w:top w:val="single" w:sz="6" w:space="0" w:color="auto"/>
              <w:left w:val="single" w:sz="6" w:space="0" w:color="auto"/>
              <w:bottom w:val="single" w:sz="6" w:space="0" w:color="auto"/>
              <w:right w:val="single" w:sz="6" w:space="0" w:color="auto"/>
            </w:tcBorders>
          </w:tcPr>
          <w:p w14:paraId="707E37A2" w14:textId="77777777" w:rsidR="00A23910" w:rsidRPr="00A02BD8" w:rsidRDefault="00A23910" w:rsidP="00B452E8">
            <w:pPr>
              <w:pStyle w:val="Style5"/>
              <w:widowControl/>
              <w:spacing w:line="240" w:lineRule="auto"/>
              <w:jc w:val="left"/>
              <w:rPr>
                <w:rStyle w:val="FontStyle22"/>
                <w:rFonts w:asciiTheme="majorHAnsi" w:hAnsiTheme="majorHAnsi" w:cstheme="majorHAnsi"/>
                <w:sz w:val="22"/>
                <w:szCs w:val="22"/>
              </w:rPr>
            </w:pPr>
          </w:p>
        </w:tc>
      </w:tr>
    </w:tbl>
    <w:p w14:paraId="1B501655" w14:textId="6C6A0425" w:rsidR="009D63EF" w:rsidRDefault="009D63EF" w:rsidP="009D63EF">
      <w:pPr>
        <w:rPr>
          <w:rFonts w:asciiTheme="majorHAnsi" w:hAnsiTheme="majorHAnsi" w:cstheme="majorHAnsi"/>
          <w:sz w:val="22"/>
          <w:szCs w:val="22"/>
        </w:rPr>
      </w:pPr>
    </w:p>
    <w:p w14:paraId="11DE7C31" w14:textId="77777777" w:rsidR="00E44D98" w:rsidRDefault="00E44D98" w:rsidP="009D63EF">
      <w:pPr>
        <w:rPr>
          <w:rFonts w:asciiTheme="majorHAnsi" w:hAnsiTheme="majorHAnsi" w:cstheme="majorHAnsi"/>
          <w:sz w:val="22"/>
          <w:szCs w:val="22"/>
        </w:rPr>
      </w:pPr>
    </w:p>
    <w:p w14:paraId="1F4F0F7C" w14:textId="77777777" w:rsidR="00E44D98" w:rsidRDefault="00E44D98" w:rsidP="009D63EF">
      <w:pPr>
        <w:rPr>
          <w:rFonts w:asciiTheme="majorHAnsi" w:hAnsiTheme="majorHAnsi" w:cstheme="majorHAnsi"/>
          <w:sz w:val="22"/>
          <w:szCs w:val="22"/>
        </w:rPr>
      </w:pPr>
    </w:p>
    <w:p w14:paraId="3711DDEA" w14:textId="77777777" w:rsidR="00E44D98" w:rsidRPr="00A02BD8" w:rsidRDefault="00E44D98" w:rsidP="009D63EF">
      <w:pPr>
        <w:rPr>
          <w:rFonts w:asciiTheme="majorHAnsi" w:hAnsiTheme="majorHAnsi" w:cstheme="majorHAnsi"/>
          <w:sz w:val="22"/>
          <w:szCs w:val="22"/>
        </w:rPr>
      </w:pPr>
    </w:p>
    <w:p w14:paraId="10F1B77C" w14:textId="032AB2E3" w:rsidR="001C7BF0" w:rsidRPr="00A02BD8" w:rsidRDefault="001C7BF0" w:rsidP="001C7BF0">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Skaner 1 szt.</w:t>
      </w:r>
    </w:p>
    <w:p w14:paraId="3A2DFA8D" w14:textId="77777777" w:rsidR="001C7BF0" w:rsidRPr="00A02BD8" w:rsidRDefault="001C7BF0" w:rsidP="009D63EF">
      <w:pPr>
        <w:rPr>
          <w:rFonts w:asciiTheme="majorHAnsi" w:hAnsiTheme="majorHAnsi" w:cstheme="majorHAnsi"/>
          <w:sz w:val="22"/>
          <w:szCs w:val="22"/>
        </w:rPr>
      </w:pPr>
    </w:p>
    <w:tbl>
      <w:tblPr>
        <w:tblpPr w:leftFromText="141" w:rightFromText="141" w:vertAnchor="text" w:tblpX="40" w:tblpY="1"/>
        <w:tblOverlap w:val="never"/>
        <w:tblW w:w="0" w:type="auto"/>
        <w:tblLayout w:type="fixed"/>
        <w:tblCellMar>
          <w:left w:w="40" w:type="dxa"/>
          <w:right w:w="40" w:type="dxa"/>
        </w:tblCellMar>
        <w:tblLook w:val="0000" w:firstRow="0" w:lastRow="0" w:firstColumn="0" w:lastColumn="0" w:noHBand="0" w:noVBand="0"/>
      </w:tblPr>
      <w:tblGrid>
        <w:gridCol w:w="2686"/>
        <w:gridCol w:w="4264"/>
        <w:gridCol w:w="6327"/>
      </w:tblGrid>
      <w:tr w:rsidR="009D63EF" w:rsidRPr="00A02BD8" w14:paraId="1FBA3753" w14:textId="77777777" w:rsidTr="00B16F2E">
        <w:tc>
          <w:tcPr>
            <w:tcW w:w="2686" w:type="dxa"/>
            <w:tcBorders>
              <w:top w:val="single" w:sz="6" w:space="0" w:color="auto"/>
              <w:left w:val="single" w:sz="6" w:space="0" w:color="auto"/>
              <w:bottom w:val="single" w:sz="6" w:space="0" w:color="auto"/>
              <w:right w:val="single" w:sz="6" w:space="0" w:color="auto"/>
            </w:tcBorders>
          </w:tcPr>
          <w:p w14:paraId="6A756CDB" w14:textId="77777777" w:rsidR="009D63EF" w:rsidRPr="00A02BD8" w:rsidRDefault="009D63EF" w:rsidP="008A538E">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4264" w:type="dxa"/>
            <w:tcBorders>
              <w:top w:val="single" w:sz="6" w:space="0" w:color="auto"/>
              <w:left w:val="single" w:sz="6" w:space="0" w:color="auto"/>
              <w:bottom w:val="single" w:sz="6" w:space="0" w:color="auto"/>
              <w:right w:val="single" w:sz="6" w:space="0" w:color="auto"/>
            </w:tcBorders>
          </w:tcPr>
          <w:p w14:paraId="35DDED51" w14:textId="77777777" w:rsidR="009D63EF" w:rsidRPr="00A02BD8" w:rsidRDefault="009D63EF" w:rsidP="008A538E">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3A077780" w14:textId="77777777" w:rsidR="00B23A39" w:rsidRPr="00A02BD8" w:rsidRDefault="009D63EF" w:rsidP="008A538E">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 nazwa i model urz</w:t>
            </w:r>
            <w:r w:rsidR="007A33F4" w:rsidRPr="00A02BD8">
              <w:rPr>
                <w:rStyle w:val="FontStyle20"/>
                <w:rFonts w:asciiTheme="majorHAnsi" w:hAnsiTheme="majorHAnsi" w:cstheme="majorHAnsi"/>
                <w:sz w:val="22"/>
                <w:szCs w:val="22"/>
              </w:rPr>
              <w:t>ą</w:t>
            </w:r>
            <w:r w:rsidRPr="00A02BD8">
              <w:rPr>
                <w:rStyle w:val="FontStyle20"/>
                <w:rFonts w:asciiTheme="majorHAnsi" w:hAnsiTheme="majorHAnsi" w:cstheme="majorHAnsi"/>
                <w:sz w:val="22"/>
                <w:szCs w:val="22"/>
              </w:rPr>
              <w:t>dzenia</w:t>
            </w:r>
            <w:r w:rsidR="00B23A39" w:rsidRPr="00A02BD8">
              <w:rPr>
                <w:rStyle w:val="FontStyle20"/>
                <w:rFonts w:asciiTheme="majorHAnsi" w:hAnsiTheme="majorHAnsi" w:cstheme="majorHAnsi"/>
                <w:sz w:val="22"/>
                <w:szCs w:val="22"/>
              </w:rPr>
              <w:t xml:space="preserve"> </w:t>
            </w:r>
          </w:p>
          <w:p w14:paraId="1DE61B83" w14:textId="21886659" w:rsidR="009D63EF" w:rsidRPr="00A02BD8" w:rsidRDefault="00B23A39" w:rsidP="008A538E">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9D63EF" w:rsidRPr="00A02BD8" w14:paraId="35E6CD69" w14:textId="77777777" w:rsidTr="00B16F2E">
        <w:tc>
          <w:tcPr>
            <w:tcW w:w="2686" w:type="dxa"/>
            <w:tcBorders>
              <w:top w:val="single" w:sz="6" w:space="0" w:color="auto"/>
              <w:left w:val="single" w:sz="6" w:space="0" w:color="auto"/>
              <w:bottom w:val="single" w:sz="6" w:space="0" w:color="auto"/>
              <w:right w:val="single" w:sz="6" w:space="0" w:color="auto"/>
            </w:tcBorders>
          </w:tcPr>
          <w:p w14:paraId="45E9309C" w14:textId="77777777" w:rsidR="009D63EF" w:rsidRPr="00A02BD8" w:rsidRDefault="009D63EF" w:rsidP="008A538E">
            <w:pPr>
              <w:pStyle w:val="Style5"/>
              <w:widowControl/>
              <w:spacing w:line="240" w:lineRule="auto"/>
              <w:jc w:val="left"/>
              <w:rPr>
                <w:rStyle w:val="FontStyle22"/>
                <w:rFonts w:asciiTheme="majorHAnsi" w:hAnsiTheme="majorHAnsi" w:cstheme="majorHAnsi"/>
                <w:b/>
                <w:bCs/>
                <w:sz w:val="24"/>
                <w:szCs w:val="24"/>
              </w:rPr>
            </w:pPr>
            <w:r w:rsidRPr="00A02BD8">
              <w:rPr>
                <w:rStyle w:val="FontStyle22"/>
                <w:rFonts w:asciiTheme="majorHAnsi" w:hAnsiTheme="majorHAnsi" w:cstheme="majorHAnsi"/>
                <w:b/>
                <w:bCs/>
                <w:sz w:val="24"/>
                <w:szCs w:val="24"/>
              </w:rPr>
              <w:t>Typ</w:t>
            </w:r>
          </w:p>
        </w:tc>
        <w:tc>
          <w:tcPr>
            <w:tcW w:w="4264" w:type="dxa"/>
            <w:tcBorders>
              <w:top w:val="single" w:sz="6" w:space="0" w:color="auto"/>
              <w:left w:val="single" w:sz="6" w:space="0" w:color="auto"/>
              <w:bottom w:val="single" w:sz="6" w:space="0" w:color="auto"/>
              <w:right w:val="single" w:sz="6" w:space="0" w:color="auto"/>
            </w:tcBorders>
          </w:tcPr>
          <w:p w14:paraId="1DFAB920" w14:textId="762E1A2D" w:rsidR="009D63EF" w:rsidRPr="00A02BD8" w:rsidRDefault="00B16F2E" w:rsidP="008A538E">
            <w:pPr>
              <w:pStyle w:val="Style5"/>
              <w:widowControl/>
              <w:spacing w:line="240" w:lineRule="auto"/>
              <w:jc w:val="left"/>
              <w:rPr>
                <w:rStyle w:val="FontStyle22"/>
                <w:rFonts w:asciiTheme="majorHAnsi" w:hAnsiTheme="majorHAnsi" w:cstheme="majorHAnsi"/>
                <w:b/>
                <w:bCs/>
                <w:sz w:val="24"/>
                <w:szCs w:val="24"/>
              </w:rPr>
            </w:pPr>
            <w:r w:rsidRPr="00A02BD8">
              <w:rPr>
                <w:rStyle w:val="FontStyle22"/>
                <w:rFonts w:asciiTheme="majorHAnsi" w:hAnsiTheme="majorHAnsi" w:cstheme="majorHAnsi"/>
                <w:b/>
                <w:bCs/>
                <w:sz w:val="24"/>
                <w:szCs w:val="24"/>
              </w:rPr>
              <w:t>Skaner</w:t>
            </w:r>
          </w:p>
        </w:tc>
        <w:tc>
          <w:tcPr>
            <w:tcW w:w="6327" w:type="dxa"/>
            <w:tcBorders>
              <w:top w:val="single" w:sz="6" w:space="0" w:color="auto"/>
              <w:left w:val="single" w:sz="6" w:space="0" w:color="auto"/>
              <w:bottom w:val="single" w:sz="6" w:space="0" w:color="auto"/>
              <w:right w:val="single" w:sz="6" w:space="0" w:color="auto"/>
            </w:tcBorders>
          </w:tcPr>
          <w:p w14:paraId="2AFBFC54" w14:textId="77777777" w:rsidR="009D63EF" w:rsidRPr="00A02BD8" w:rsidRDefault="00C06E74" w:rsidP="008A538E">
            <w:pPr>
              <w:pStyle w:val="Style5"/>
              <w:widowControl/>
              <w:spacing w:line="240" w:lineRule="auto"/>
              <w:jc w:val="left"/>
              <w:rPr>
                <w:rStyle w:val="FontStyle20"/>
                <w:rFonts w:asciiTheme="majorHAnsi" w:hAnsiTheme="majorHAnsi" w:cstheme="majorHAnsi"/>
                <w:b w:val="0"/>
                <w:bCs w:val="0"/>
                <w:sz w:val="22"/>
                <w:szCs w:val="22"/>
              </w:rPr>
            </w:pPr>
            <w:r w:rsidRPr="00A02BD8">
              <w:rPr>
                <w:rStyle w:val="FontStyle20"/>
                <w:rFonts w:asciiTheme="majorHAnsi" w:hAnsiTheme="majorHAnsi" w:cstheme="majorHAnsi"/>
                <w:b w:val="0"/>
                <w:bCs w:val="0"/>
                <w:sz w:val="22"/>
                <w:szCs w:val="22"/>
              </w:rPr>
              <w:t>Nazwa i model urządzenia :</w:t>
            </w:r>
          </w:p>
          <w:p w14:paraId="369CBC0B" w14:textId="52413786" w:rsidR="00C06E74" w:rsidRPr="00A02BD8" w:rsidRDefault="00C06E74"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7EBB3CE5" w14:textId="77777777" w:rsidTr="00B16F2E">
        <w:tc>
          <w:tcPr>
            <w:tcW w:w="2686" w:type="dxa"/>
            <w:tcBorders>
              <w:top w:val="single" w:sz="6" w:space="0" w:color="auto"/>
              <w:left w:val="single" w:sz="6" w:space="0" w:color="auto"/>
              <w:bottom w:val="single" w:sz="6" w:space="0" w:color="auto"/>
              <w:right w:val="single" w:sz="6" w:space="0" w:color="auto"/>
            </w:tcBorders>
          </w:tcPr>
          <w:p w14:paraId="7262FFB2" w14:textId="1FEAD9F0" w:rsidR="009D63EF" w:rsidRPr="00A02BD8" w:rsidRDefault="00B16F2E" w:rsidP="008A538E">
            <w:pPr>
              <w:pStyle w:val="Style5"/>
              <w:widowControl/>
              <w:spacing w:line="240" w:lineRule="auto"/>
              <w:jc w:val="lef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Typ skanera</w:t>
            </w:r>
          </w:p>
        </w:tc>
        <w:tc>
          <w:tcPr>
            <w:tcW w:w="4264" w:type="dxa"/>
            <w:tcBorders>
              <w:top w:val="single" w:sz="6" w:space="0" w:color="auto"/>
              <w:left w:val="single" w:sz="6" w:space="0" w:color="auto"/>
              <w:bottom w:val="single" w:sz="6" w:space="0" w:color="auto"/>
              <w:right w:val="single" w:sz="6" w:space="0" w:color="auto"/>
            </w:tcBorders>
          </w:tcPr>
          <w:p w14:paraId="5AF8459A" w14:textId="39EDA2FE" w:rsidR="009D63EF" w:rsidRPr="00A02BD8" w:rsidRDefault="00B16F2E" w:rsidP="00B16F2E">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Skaner ręczny</w:t>
            </w:r>
          </w:p>
        </w:tc>
        <w:tc>
          <w:tcPr>
            <w:tcW w:w="6327" w:type="dxa"/>
            <w:tcBorders>
              <w:top w:val="single" w:sz="6" w:space="0" w:color="auto"/>
              <w:left w:val="single" w:sz="6" w:space="0" w:color="auto"/>
              <w:bottom w:val="single" w:sz="6" w:space="0" w:color="auto"/>
              <w:right w:val="single" w:sz="6" w:space="0" w:color="auto"/>
            </w:tcBorders>
          </w:tcPr>
          <w:p w14:paraId="0192FB31"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2CA3E281" w14:textId="77777777" w:rsidTr="00B16F2E">
        <w:tc>
          <w:tcPr>
            <w:tcW w:w="2686" w:type="dxa"/>
            <w:tcBorders>
              <w:top w:val="single" w:sz="6" w:space="0" w:color="auto"/>
              <w:left w:val="single" w:sz="6" w:space="0" w:color="auto"/>
              <w:bottom w:val="single" w:sz="6" w:space="0" w:color="auto"/>
              <w:right w:val="single" w:sz="6" w:space="0" w:color="auto"/>
            </w:tcBorders>
          </w:tcPr>
          <w:p w14:paraId="701C22F0" w14:textId="0E19BF9B" w:rsidR="009D63EF" w:rsidRPr="00A02BD8" w:rsidRDefault="00B16F2E" w:rsidP="008A538E">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Rozdzielczość optyczna (automatyczny podajnik dokumentów)</w:t>
            </w:r>
          </w:p>
        </w:tc>
        <w:tc>
          <w:tcPr>
            <w:tcW w:w="4264" w:type="dxa"/>
            <w:tcBorders>
              <w:top w:val="single" w:sz="6" w:space="0" w:color="auto"/>
              <w:left w:val="single" w:sz="6" w:space="0" w:color="auto"/>
              <w:bottom w:val="single" w:sz="6" w:space="0" w:color="auto"/>
              <w:right w:val="single" w:sz="6" w:space="0" w:color="auto"/>
            </w:tcBorders>
          </w:tcPr>
          <w:p w14:paraId="02753F69" w14:textId="4F617395" w:rsidR="009D63EF" w:rsidRPr="00A02BD8" w:rsidRDefault="00B16F2E" w:rsidP="00B16F2E">
            <w:pPr>
              <w:rPr>
                <w:rStyle w:val="FontStyle22"/>
                <w:rFonts w:asciiTheme="majorHAnsi" w:hAnsiTheme="majorHAnsi" w:cstheme="majorHAnsi"/>
                <w:sz w:val="22"/>
                <w:szCs w:val="22"/>
              </w:rPr>
            </w:pPr>
            <w:r w:rsidRPr="00A02BD8">
              <w:rPr>
                <w:rFonts w:asciiTheme="majorHAnsi" w:hAnsiTheme="majorHAnsi" w:cstheme="majorHAnsi"/>
                <w:sz w:val="22"/>
                <w:szCs w:val="22"/>
              </w:rPr>
              <w:t>600 DPI x 600 DPI (poziomo x pionowo)</w:t>
            </w:r>
          </w:p>
        </w:tc>
        <w:tc>
          <w:tcPr>
            <w:tcW w:w="6327" w:type="dxa"/>
            <w:tcBorders>
              <w:top w:val="single" w:sz="6" w:space="0" w:color="auto"/>
              <w:left w:val="single" w:sz="6" w:space="0" w:color="auto"/>
              <w:bottom w:val="single" w:sz="6" w:space="0" w:color="auto"/>
              <w:right w:val="single" w:sz="6" w:space="0" w:color="auto"/>
            </w:tcBorders>
          </w:tcPr>
          <w:p w14:paraId="670E5A1C"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0DD3871A" w14:textId="77777777" w:rsidTr="00B16F2E">
        <w:tc>
          <w:tcPr>
            <w:tcW w:w="2686" w:type="dxa"/>
            <w:tcBorders>
              <w:top w:val="single" w:sz="6" w:space="0" w:color="auto"/>
              <w:left w:val="single" w:sz="6" w:space="0" w:color="auto"/>
              <w:bottom w:val="single" w:sz="6" w:space="0" w:color="auto"/>
              <w:right w:val="single" w:sz="6" w:space="0" w:color="auto"/>
            </w:tcBorders>
          </w:tcPr>
          <w:p w14:paraId="263542C9" w14:textId="595D4DB8" w:rsidR="009D63EF" w:rsidRPr="00A02BD8" w:rsidRDefault="00B16F2E" w:rsidP="008A538E">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Rozdzielczość skanowania</w:t>
            </w:r>
          </w:p>
        </w:tc>
        <w:tc>
          <w:tcPr>
            <w:tcW w:w="4264" w:type="dxa"/>
            <w:tcBorders>
              <w:top w:val="single" w:sz="6" w:space="0" w:color="auto"/>
              <w:left w:val="single" w:sz="6" w:space="0" w:color="auto"/>
              <w:bottom w:val="single" w:sz="6" w:space="0" w:color="auto"/>
              <w:right w:val="single" w:sz="6" w:space="0" w:color="auto"/>
            </w:tcBorders>
          </w:tcPr>
          <w:p w14:paraId="644FDD47" w14:textId="0A2DD95F" w:rsidR="009D63EF" w:rsidRPr="00A02BD8" w:rsidRDefault="00B16F2E" w:rsidP="00B16F2E">
            <w:pPr>
              <w:rPr>
                <w:rStyle w:val="FontStyle22"/>
                <w:rFonts w:asciiTheme="majorHAnsi" w:hAnsiTheme="majorHAnsi" w:cstheme="majorHAnsi"/>
                <w:sz w:val="22"/>
                <w:szCs w:val="22"/>
              </w:rPr>
            </w:pPr>
            <w:r w:rsidRPr="00A02BD8">
              <w:rPr>
                <w:rFonts w:asciiTheme="majorHAnsi" w:hAnsiTheme="majorHAnsi" w:cstheme="majorHAnsi"/>
                <w:sz w:val="22"/>
                <w:szCs w:val="22"/>
              </w:rPr>
              <w:t>1.200 DPI x 1.200 DPI (poziomo x pionowo)</w:t>
            </w:r>
            <w:r w:rsidRPr="00A02BD8">
              <w:rPr>
                <w:rStyle w:val="FontStyle22"/>
                <w:rFonts w:asciiTheme="majorHAnsi" w:hAnsiTheme="majorHAnsi" w:cstheme="majorHAnsi"/>
                <w:sz w:val="22"/>
                <w:szCs w:val="22"/>
              </w:rPr>
              <w:t xml:space="preserve"> </w:t>
            </w:r>
          </w:p>
        </w:tc>
        <w:tc>
          <w:tcPr>
            <w:tcW w:w="6327" w:type="dxa"/>
            <w:tcBorders>
              <w:top w:val="single" w:sz="6" w:space="0" w:color="auto"/>
              <w:left w:val="single" w:sz="6" w:space="0" w:color="auto"/>
              <w:bottom w:val="single" w:sz="6" w:space="0" w:color="auto"/>
              <w:right w:val="single" w:sz="6" w:space="0" w:color="auto"/>
            </w:tcBorders>
          </w:tcPr>
          <w:p w14:paraId="66E8D8D6"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71E8533E" w14:textId="77777777" w:rsidTr="00B16F2E">
        <w:tc>
          <w:tcPr>
            <w:tcW w:w="2686" w:type="dxa"/>
            <w:tcBorders>
              <w:top w:val="single" w:sz="6" w:space="0" w:color="auto"/>
              <w:left w:val="single" w:sz="6" w:space="0" w:color="auto"/>
              <w:bottom w:val="single" w:sz="6" w:space="0" w:color="auto"/>
              <w:right w:val="single" w:sz="6" w:space="0" w:color="auto"/>
            </w:tcBorders>
          </w:tcPr>
          <w:p w14:paraId="06F29F81" w14:textId="2ACA8135" w:rsidR="009D63EF" w:rsidRPr="00A02BD8" w:rsidRDefault="00B16F2E" w:rsidP="008A538E">
            <w:pPr>
              <w:rPr>
                <w:rStyle w:val="FontStyle22"/>
                <w:rFonts w:asciiTheme="majorHAnsi" w:hAnsiTheme="majorHAnsi" w:cstheme="majorHAnsi"/>
                <w:sz w:val="22"/>
                <w:szCs w:val="22"/>
              </w:rPr>
            </w:pPr>
            <w:r w:rsidRPr="00A02BD8">
              <w:rPr>
                <w:rFonts w:asciiTheme="majorHAnsi" w:hAnsiTheme="majorHAnsi" w:cstheme="majorHAnsi"/>
                <w:sz w:val="22"/>
                <w:szCs w:val="22"/>
              </w:rPr>
              <w:t>Maksymalny zakres skanowania</w:t>
            </w:r>
          </w:p>
        </w:tc>
        <w:tc>
          <w:tcPr>
            <w:tcW w:w="4264" w:type="dxa"/>
            <w:tcBorders>
              <w:top w:val="single" w:sz="6" w:space="0" w:color="auto"/>
              <w:left w:val="single" w:sz="6" w:space="0" w:color="auto"/>
              <w:bottom w:val="single" w:sz="6" w:space="0" w:color="auto"/>
              <w:right w:val="single" w:sz="6" w:space="0" w:color="auto"/>
            </w:tcBorders>
          </w:tcPr>
          <w:p w14:paraId="24DDCE0A" w14:textId="240F8EF8" w:rsidR="009D63EF" w:rsidRPr="00A02BD8" w:rsidRDefault="00B16F2E" w:rsidP="00B16F2E">
            <w:pPr>
              <w:pStyle w:val="Style8"/>
              <w:widowControl/>
              <w:spacing w:line="216" w:lineRule="exac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215,9 mm x 1.117,6 mm (poziomo x pionowo)</w:t>
            </w:r>
          </w:p>
        </w:tc>
        <w:tc>
          <w:tcPr>
            <w:tcW w:w="6327" w:type="dxa"/>
            <w:tcBorders>
              <w:top w:val="single" w:sz="6" w:space="0" w:color="auto"/>
              <w:left w:val="single" w:sz="6" w:space="0" w:color="auto"/>
              <w:bottom w:val="single" w:sz="6" w:space="0" w:color="auto"/>
              <w:right w:val="single" w:sz="6" w:space="0" w:color="auto"/>
            </w:tcBorders>
          </w:tcPr>
          <w:p w14:paraId="6C36159F"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72C9973C" w14:textId="77777777" w:rsidTr="00B16F2E">
        <w:tc>
          <w:tcPr>
            <w:tcW w:w="2686" w:type="dxa"/>
            <w:tcBorders>
              <w:top w:val="single" w:sz="6" w:space="0" w:color="auto"/>
              <w:left w:val="single" w:sz="6" w:space="0" w:color="auto"/>
              <w:bottom w:val="single" w:sz="6" w:space="0" w:color="auto"/>
              <w:right w:val="single" w:sz="6" w:space="0" w:color="auto"/>
            </w:tcBorders>
          </w:tcPr>
          <w:p w14:paraId="78CE73AC" w14:textId="67673055" w:rsidR="009D63EF" w:rsidRPr="00A02BD8" w:rsidRDefault="00B16F2E"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Min. zakres skanowania</w:t>
            </w:r>
          </w:p>
        </w:tc>
        <w:tc>
          <w:tcPr>
            <w:tcW w:w="4264" w:type="dxa"/>
            <w:tcBorders>
              <w:top w:val="single" w:sz="6" w:space="0" w:color="auto"/>
              <w:left w:val="single" w:sz="6" w:space="0" w:color="auto"/>
              <w:bottom w:val="single" w:sz="6" w:space="0" w:color="auto"/>
              <w:right w:val="single" w:sz="6" w:space="0" w:color="auto"/>
            </w:tcBorders>
          </w:tcPr>
          <w:p w14:paraId="48D1CB04" w14:textId="2197C834" w:rsidR="009D63EF" w:rsidRPr="00A02BD8" w:rsidRDefault="00BC4793" w:rsidP="00B16F2E">
            <w:pPr>
              <w:rPr>
                <w:rStyle w:val="FontStyle22"/>
                <w:rFonts w:asciiTheme="majorHAnsi" w:hAnsiTheme="majorHAnsi" w:cstheme="majorHAnsi"/>
                <w:sz w:val="22"/>
                <w:szCs w:val="22"/>
              </w:rPr>
            </w:pPr>
            <w:r w:rsidRPr="00A02BD8">
              <w:rPr>
                <w:rFonts w:asciiTheme="majorHAnsi" w:hAnsiTheme="majorHAnsi" w:cstheme="majorHAnsi"/>
                <w:sz w:val="22"/>
                <w:szCs w:val="22"/>
              </w:rPr>
              <w:t>50,8 mm x 70 mm (poziomo x pionowo)</w:t>
            </w:r>
          </w:p>
        </w:tc>
        <w:tc>
          <w:tcPr>
            <w:tcW w:w="6327" w:type="dxa"/>
            <w:tcBorders>
              <w:top w:val="single" w:sz="6" w:space="0" w:color="auto"/>
              <w:left w:val="single" w:sz="6" w:space="0" w:color="auto"/>
              <w:bottom w:val="single" w:sz="6" w:space="0" w:color="auto"/>
              <w:right w:val="single" w:sz="6" w:space="0" w:color="auto"/>
            </w:tcBorders>
          </w:tcPr>
          <w:p w14:paraId="33663344"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751229C5" w14:textId="77777777" w:rsidTr="00B16F2E">
        <w:tc>
          <w:tcPr>
            <w:tcW w:w="2686" w:type="dxa"/>
            <w:tcBorders>
              <w:top w:val="single" w:sz="6" w:space="0" w:color="auto"/>
              <w:left w:val="single" w:sz="6" w:space="0" w:color="auto"/>
              <w:bottom w:val="single" w:sz="6" w:space="0" w:color="auto"/>
              <w:right w:val="single" w:sz="6" w:space="0" w:color="auto"/>
            </w:tcBorders>
          </w:tcPr>
          <w:p w14:paraId="654843FC" w14:textId="4149DFA9" w:rsidR="009D63EF"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Maksymalny rozmiar dokumentu — automatyczny podajnik dokumentów</w:t>
            </w:r>
          </w:p>
        </w:tc>
        <w:tc>
          <w:tcPr>
            <w:tcW w:w="4264" w:type="dxa"/>
            <w:tcBorders>
              <w:top w:val="single" w:sz="6" w:space="0" w:color="auto"/>
              <w:left w:val="single" w:sz="6" w:space="0" w:color="auto"/>
              <w:bottom w:val="single" w:sz="6" w:space="0" w:color="auto"/>
              <w:right w:val="single" w:sz="6" w:space="0" w:color="auto"/>
            </w:tcBorders>
          </w:tcPr>
          <w:p w14:paraId="5DC95713" w14:textId="7E7CC881" w:rsidR="009D63EF" w:rsidRPr="00A02BD8" w:rsidRDefault="00BC4793" w:rsidP="008A538E">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215,9 mm x 1.117,6 mm (poziomo x pionowo)</w:t>
            </w:r>
          </w:p>
        </w:tc>
        <w:tc>
          <w:tcPr>
            <w:tcW w:w="6327" w:type="dxa"/>
            <w:tcBorders>
              <w:top w:val="single" w:sz="6" w:space="0" w:color="auto"/>
              <w:left w:val="single" w:sz="6" w:space="0" w:color="auto"/>
              <w:bottom w:val="single" w:sz="6" w:space="0" w:color="auto"/>
              <w:right w:val="single" w:sz="6" w:space="0" w:color="auto"/>
            </w:tcBorders>
          </w:tcPr>
          <w:p w14:paraId="101E4A39"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177258F3" w14:textId="77777777" w:rsidTr="00B16F2E">
        <w:tc>
          <w:tcPr>
            <w:tcW w:w="2686" w:type="dxa"/>
            <w:tcBorders>
              <w:top w:val="single" w:sz="6" w:space="0" w:color="auto"/>
              <w:left w:val="single" w:sz="6" w:space="0" w:color="auto"/>
              <w:bottom w:val="single" w:sz="6" w:space="0" w:color="auto"/>
              <w:right w:val="single" w:sz="6" w:space="0" w:color="auto"/>
            </w:tcBorders>
          </w:tcPr>
          <w:p w14:paraId="341876EF" w14:textId="7A635ECC" w:rsidR="009D63EF"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Formaty papieru</w:t>
            </w:r>
          </w:p>
        </w:tc>
        <w:tc>
          <w:tcPr>
            <w:tcW w:w="4264" w:type="dxa"/>
            <w:tcBorders>
              <w:top w:val="single" w:sz="6" w:space="0" w:color="auto"/>
              <w:left w:val="single" w:sz="6" w:space="0" w:color="auto"/>
              <w:bottom w:val="single" w:sz="6" w:space="0" w:color="auto"/>
              <w:right w:val="single" w:sz="6" w:space="0" w:color="auto"/>
            </w:tcBorders>
          </w:tcPr>
          <w:p w14:paraId="29976E37" w14:textId="488387CB" w:rsidR="009D63EF"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A4 (21.0x29,7 cm), A5 (14,8x21,0 cm), A6 (10,5x14,8 cm), B5 (17,6x25,7 cm), B6 (12,5x17,6 cm), C4 (koperta), C5 (koperta), C6 (koperta), Nr 10 (koperta), Letter, Letter Legal, Pocztówka, Wizytówki, Plastikowe karty</w:t>
            </w:r>
          </w:p>
        </w:tc>
        <w:tc>
          <w:tcPr>
            <w:tcW w:w="6327" w:type="dxa"/>
            <w:tcBorders>
              <w:top w:val="single" w:sz="6" w:space="0" w:color="auto"/>
              <w:left w:val="single" w:sz="6" w:space="0" w:color="auto"/>
              <w:bottom w:val="single" w:sz="6" w:space="0" w:color="auto"/>
              <w:right w:val="single" w:sz="6" w:space="0" w:color="auto"/>
            </w:tcBorders>
          </w:tcPr>
          <w:p w14:paraId="316C0115"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1B5E8A54" w14:textId="77777777" w:rsidTr="00B16F2E">
        <w:tc>
          <w:tcPr>
            <w:tcW w:w="2686" w:type="dxa"/>
            <w:tcBorders>
              <w:top w:val="single" w:sz="6" w:space="0" w:color="auto"/>
              <w:left w:val="single" w:sz="6" w:space="0" w:color="auto"/>
              <w:bottom w:val="single" w:sz="6" w:space="0" w:color="auto"/>
              <w:right w:val="single" w:sz="6" w:space="0" w:color="auto"/>
            </w:tcBorders>
          </w:tcPr>
          <w:p w14:paraId="18CB1F59" w14:textId="0AFA8961" w:rsidR="009D63EF" w:rsidRPr="00A02BD8" w:rsidRDefault="00BC4793" w:rsidP="008A538E">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Prędkość skanowania</w:t>
            </w:r>
          </w:p>
        </w:tc>
        <w:tc>
          <w:tcPr>
            <w:tcW w:w="4264" w:type="dxa"/>
            <w:tcBorders>
              <w:top w:val="single" w:sz="6" w:space="0" w:color="auto"/>
              <w:left w:val="single" w:sz="6" w:space="0" w:color="auto"/>
              <w:bottom w:val="single" w:sz="6" w:space="0" w:color="auto"/>
              <w:right w:val="single" w:sz="6" w:space="0" w:color="auto"/>
            </w:tcBorders>
          </w:tcPr>
          <w:p w14:paraId="437E4E3B" w14:textId="214611AB" w:rsidR="009D63EF" w:rsidRPr="00A02BD8" w:rsidRDefault="00BC4793" w:rsidP="008A538E">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monochromatyczny 25 Str./min. - Kolor: 25 Str./min. pomiar za pomocą Rozmiar: A4 , Rozdzielczość: 200 / 300 dpi, monochromatyczny 50 obrazów/min - Kolor: 50 obrazów/min pomiar za pomocą Rozmiar: A4 , Rozdzielczość: 200 / 300 dpi</w:t>
            </w:r>
          </w:p>
        </w:tc>
        <w:tc>
          <w:tcPr>
            <w:tcW w:w="6327" w:type="dxa"/>
            <w:tcBorders>
              <w:top w:val="single" w:sz="6" w:space="0" w:color="auto"/>
              <w:left w:val="single" w:sz="6" w:space="0" w:color="auto"/>
              <w:bottom w:val="single" w:sz="6" w:space="0" w:color="auto"/>
              <w:right w:val="single" w:sz="6" w:space="0" w:color="auto"/>
            </w:tcBorders>
          </w:tcPr>
          <w:p w14:paraId="5F8C106A"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71B49B2B" w14:textId="77777777" w:rsidTr="00B16F2E">
        <w:tc>
          <w:tcPr>
            <w:tcW w:w="2686" w:type="dxa"/>
            <w:tcBorders>
              <w:top w:val="single" w:sz="6" w:space="0" w:color="auto"/>
              <w:left w:val="single" w:sz="6" w:space="0" w:color="auto"/>
              <w:bottom w:val="single" w:sz="6" w:space="0" w:color="auto"/>
              <w:right w:val="single" w:sz="6" w:space="0" w:color="auto"/>
            </w:tcBorders>
          </w:tcPr>
          <w:p w14:paraId="7DAD10CB" w14:textId="621EC4C9" w:rsidR="009D63EF"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Gramatura papieru na ADF</w:t>
            </w:r>
          </w:p>
        </w:tc>
        <w:tc>
          <w:tcPr>
            <w:tcW w:w="4264" w:type="dxa"/>
            <w:tcBorders>
              <w:top w:val="single" w:sz="6" w:space="0" w:color="auto"/>
              <w:left w:val="single" w:sz="6" w:space="0" w:color="auto"/>
              <w:bottom w:val="single" w:sz="6" w:space="0" w:color="auto"/>
              <w:right w:val="single" w:sz="6" w:space="0" w:color="auto"/>
            </w:tcBorders>
          </w:tcPr>
          <w:p w14:paraId="736A32A8" w14:textId="0D69FF6B" w:rsidR="009D63EF"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Ładowanie automatyczne: 52  -  230 g/m², Ładowanie ręczne:52 - 230 g/m²</w:t>
            </w:r>
          </w:p>
        </w:tc>
        <w:tc>
          <w:tcPr>
            <w:tcW w:w="6327" w:type="dxa"/>
            <w:tcBorders>
              <w:top w:val="single" w:sz="6" w:space="0" w:color="auto"/>
              <w:left w:val="single" w:sz="6" w:space="0" w:color="auto"/>
              <w:bottom w:val="single" w:sz="6" w:space="0" w:color="auto"/>
              <w:right w:val="single" w:sz="6" w:space="0" w:color="auto"/>
            </w:tcBorders>
          </w:tcPr>
          <w:p w14:paraId="4C263B0F"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9D63EF" w:rsidRPr="00A02BD8" w14:paraId="6D22F657" w14:textId="77777777" w:rsidTr="00B16F2E">
        <w:tc>
          <w:tcPr>
            <w:tcW w:w="2686" w:type="dxa"/>
            <w:tcBorders>
              <w:top w:val="single" w:sz="6" w:space="0" w:color="auto"/>
              <w:left w:val="single" w:sz="6" w:space="0" w:color="auto"/>
              <w:bottom w:val="single" w:sz="6" w:space="0" w:color="auto"/>
              <w:right w:val="single" w:sz="6" w:space="0" w:color="auto"/>
            </w:tcBorders>
          </w:tcPr>
          <w:p w14:paraId="13B86D93" w14:textId="6E5C4626" w:rsidR="009D63EF"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Rodzaj automatycznego podajnika dokumentów</w:t>
            </w:r>
          </w:p>
        </w:tc>
        <w:tc>
          <w:tcPr>
            <w:tcW w:w="4264" w:type="dxa"/>
            <w:tcBorders>
              <w:top w:val="single" w:sz="6" w:space="0" w:color="auto"/>
              <w:left w:val="single" w:sz="6" w:space="0" w:color="auto"/>
              <w:bottom w:val="single" w:sz="6" w:space="0" w:color="auto"/>
              <w:right w:val="single" w:sz="6" w:space="0" w:color="auto"/>
            </w:tcBorders>
          </w:tcPr>
          <w:p w14:paraId="255067E3" w14:textId="45C5AF3D" w:rsidR="009D63EF"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Skanowanie dwustronne jednoprzebiegowe</w:t>
            </w:r>
          </w:p>
        </w:tc>
        <w:tc>
          <w:tcPr>
            <w:tcW w:w="6327" w:type="dxa"/>
            <w:tcBorders>
              <w:top w:val="single" w:sz="6" w:space="0" w:color="auto"/>
              <w:left w:val="single" w:sz="6" w:space="0" w:color="auto"/>
              <w:bottom w:val="single" w:sz="6" w:space="0" w:color="auto"/>
              <w:right w:val="single" w:sz="6" w:space="0" w:color="auto"/>
            </w:tcBorders>
          </w:tcPr>
          <w:p w14:paraId="18AE2DE2" w14:textId="77777777" w:rsidR="009D63EF" w:rsidRPr="00A02BD8" w:rsidRDefault="009D63EF"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6D5E468C" w14:textId="77777777" w:rsidTr="00B16F2E">
        <w:tc>
          <w:tcPr>
            <w:tcW w:w="2686" w:type="dxa"/>
            <w:tcBorders>
              <w:top w:val="single" w:sz="6" w:space="0" w:color="auto"/>
              <w:left w:val="single" w:sz="6" w:space="0" w:color="auto"/>
              <w:bottom w:val="single" w:sz="6" w:space="0" w:color="auto"/>
              <w:right w:val="single" w:sz="6" w:space="0" w:color="auto"/>
            </w:tcBorders>
          </w:tcPr>
          <w:p w14:paraId="4364077E" w14:textId="681562CC"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Dzienna wydajność niezawodnej pracy</w:t>
            </w:r>
          </w:p>
        </w:tc>
        <w:tc>
          <w:tcPr>
            <w:tcW w:w="4264" w:type="dxa"/>
            <w:tcBorders>
              <w:top w:val="single" w:sz="6" w:space="0" w:color="auto"/>
              <w:left w:val="single" w:sz="6" w:space="0" w:color="auto"/>
              <w:bottom w:val="single" w:sz="6" w:space="0" w:color="auto"/>
              <w:right w:val="single" w:sz="6" w:space="0" w:color="auto"/>
            </w:tcBorders>
          </w:tcPr>
          <w:p w14:paraId="6F8049C2" w14:textId="6041848D"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500 kartek</w:t>
            </w:r>
          </w:p>
        </w:tc>
        <w:tc>
          <w:tcPr>
            <w:tcW w:w="6327" w:type="dxa"/>
            <w:tcBorders>
              <w:top w:val="single" w:sz="6" w:space="0" w:color="auto"/>
              <w:left w:val="single" w:sz="6" w:space="0" w:color="auto"/>
              <w:bottom w:val="single" w:sz="6" w:space="0" w:color="auto"/>
              <w:right w:val="single" w:sz="6" w:space="0" w:color="auto"/>
            </w:tcBorders>
          </w:tcPr>
          <w:p w14:paraId="279A8147"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2A07776E" w14:textId="77777777" w:rsidTr="00B16F2E">
        <w:tc>
          <w:tcPr>
            <w:tcW w:w="2686" w:type="dxa"/>
            <w:tcBorders>
              <w:top w:val="single" w:sz="6" w:space="0" w:color="auto"/>
              <w:left w:val="single" w:sz="6" w:space="0" w:color="auto"/>
              <w:bottom w:val="single" w:sz="6" w:space="0" w:color="auto"/>
              <w:right w:val="single" w:sz="6" w:space="0" w:color="auto"/>
            </w:tcBorders>
          </w:tcPr>
          <w:p w14:paraId="03E1CC8D" w14:textId="2EA1DFA4"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Automatyczny podajnik dokumentów</w:t>
            </w:r>
          </w:p>
        </w:tc>
        <w:tc>
          <w:tcPr>
            <w:tcW w:w="4264" w:type="dxa"/>
            <w:tcBorders>
              <w:top w:val="single" w:sz="6" w:space="0" w:color="auto"/>
              <w:left w:val="single" w:sz="6" w:space="0" w:color="auto"/>
              <w:bottom w:val="single" w:sz="6" w:space="0" w:color="auto"/>
              <w:right w:val="single" w:sz="6" w:space="0" w:color="auto"/>
            </w:tcBorders>
          </w:tcPr>
          <w:p w14:paraId="0870E7C9" w14:textId="50F6A729"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20 kartek</w:t>
            </w:r>
          </w:p>
        </w:tc>
        <w:tc>
          <w:tcPr>
            <w:tcW w:w="6327" w:type="dxa"/>
            <w:tcBorders>
              <w:top w:val="single" w:sz="6" w:space="0" w:color="auto"/>
              <w:left w:val="single" w:sz="6" w:space="0" w:color="auto"/>
              <w:bottom w:val="single" w:sz="6" w:space="0" w:color="auto"/>
              <w:right w:val="single" w:sz="6" w:space="0" w:color="auto"/>
            </w:tcBorders>
          </w:tcPr>
          <w:p w14:paraId="6E78C416"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3EB43FF1" w14:textId="77777777" w:rsidTr="00B16F2E">
        <w:tc>
          <w:tcPr>
            <w:tcW w:w="2686" w:type="dxa"/>
            <w:tcBorders>
              <w:top w:val="single" w:sz="6" w:space="0" w:color="auto"/>
              <w:left w:val="single" w:sz="6" w:space="0" w:color="auto"/>
              <w:bottom w:val="single" w:sz="6" w:space="0" w:color="auto"/>
              <w:right w:val="single" w:sz="6" w:space="0" w:color="auto"/>
            </w:tcBorders>
          </w:tcPr>
          <w:p w14:paraId="703D27A5" w14:textId="3413A534"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Skanowanie dwustronne (dupleks)</w:t>
            </w:r>
          </w:p>
        </w:tc>
        <w:tc>
          <w:tcPr>
            <w:tcW w:w="4264" w:type="dxa"/>
            <w:tcBorders>
              <w:top w:val="single" w:sz="6" w:space="0" w:color="auto"/>
              <w:left w:val="single" w:sz="6" w:space="0" w:color="auto"/>
              <w:bottom w:val="single" w:sz="6" w:space="0" w:color="auto"/>
              <w:right w:val="single" w:sz="6" w:space="0" w:color="auto"/>
            </w:tcBorders>
          </w:tcPr>
          <w:p w14:paraId="7526CB24" w14:textId="573CC439"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TAK</w:t>
            </w:r>
          </w:p>
        </w:tc>
        <w:tc>
          <w:tcPr>
            <w:tcW w:w="6327" w:type="dxa"/>
            <w:tcBorders>
              <w:top w:val="single" w:sz="6" w:space="0" w:color="auto"/>
              <w:left w:val="single" w:sz="6" w:space="0" w:color="auto"/>
              <w:bottom w:val="single" w:sz="6" w:space="0" w:color="auto"/>
              <w:right w:val="single" w:sz="6" w:space="0" w:color="auto"/>
            </w:tcBorders>
          </w:tcPr>
          <w:p w14:paraId="6C4C1AFD"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327E028B" w14:textId="77777777" w:rsidTr="00B16F2E">
        <w:tc>
          <w:tcPr>
            <w:tcW w:w="2686" w:type="dxa"/>
            <w:tcBorders>
              <w:top w:val="single" w:sz="6" w:space="0" w:color="auto"/>
              <w:left w:val="single" w:sz="6" w:space="0" w:color="auto"/>
              <w:bottom w:val="single" w:sz="6" w:space="0" w:color="auto"/>
              <w:right w:val="single" w:sz="6" w:space="0" w:color="auto"/>
            </w:tcBorders>
          </w:tcPr>
          <w:p w14:paraId="164B6F0A" w14:textId="3AD9D143"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Formaty edycji</w:t>
            </w:r>
          </w:p>
        </w:tc>
        <w:tc>
          <w:tcPr>
            <w:tcW w:w="4264" w:type="dxa"/>
            <w:tcBorders>
              <w:top w:val="single" w:sz="6" w:space="0" w:color="auto"/>
              <w:left w:val="single" w:sz="6" w:space="0" w:color="auto"/>
              <w:bottom w:val="single" w:sz="6" w:space="0" w:color="auto"/>
              <w:right w:val="single" w:sz="6" w:space="0" w:color="auto"/>
            </w:tcBorders>
          </w:tcPr>
          <w:p w14:paraId="66EF8236" w14:textId="690E8DA9"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BMP, JPEG, TIFF, Skanowanie do multi-TIFF, PDF, Skanowanie do szukanego PDF</w:t>
            </w:r>
          </w:p>
        </w:tc>
        <w:tc>
          <w:tcPr>
            <w:tcW w:w="6327" w:type="dxa"/>
            <w:tcBorders>
              <w:top w:val="single" w:sz="6" w:space="0" w:color="auto"/>
              <w:left w:val="single" w:sz="6" w:space="0" w:color="auto"/>
              <w:bottom w:val="single" w:sz="6" w:space="0" w:color="auto"/>
              <w:right w:val="single" w:sz="6" w:space="0" w:color="auto"/>
            </w:tcBorders>
          </w:tcPr>
          <w:p w14:paraId="0D633892"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7F1B7D15" w14:textId="77777777" w:rsidTr="00B16F2E">
        <w:tc>
          <w:tcPr>
            <w:tcW w:w="2686" w:type="dxa"/>
            <w:tcBorders>
              <w:top w:val="single" w:sz="6" w:space="0" w:color="auto"/>
              <w:left w:val="single" w:sz="6" w:space="0" w:color="auto"/>
              <w:bottom w:val="single" w:sz="6" w:space="0" w:color="auto"/>
              <w:right w:val="single" w:sz="6" w:space="0" w:color="auto"/>
            </w:tcBorders>
          </w:tcPr>
          <w:p w14:paraId="31CE54A3" w14:textId="64C55EC2"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Zaawansowana integracja dokumentu</w:t>
            </w:r>
          </w:p>
        </w:tc>
        <w:tc>
          <w:tcPr>
            <w:tcW w:w="4264" w:type="dxa"/>
            <w:tcBorders>
              <w:top w:val="single" w:sz="6" w:space="0" w:color="auto"/>
              <w:left w:val="single" w:sz="6" w:space="0" w:color="auto"/>
              <w:bottom w:val="single" w:sz="6" w:space="0" w:color="auto"/>
              <w:right w:val="single" w:sz="6" w:space="0" w:color="auto"/>
            </w:tcBorders>
          </w:tcPr>
          <w:p w14:paraId="5391CAE7" w14:textId="4BA0A844"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Skanowanie do e-maila, Skanowanie na FTP, Skanowanie do Microsoft SharePoint®, Skanowanie do drukowania, Skanowanie do katalogu web, Skanowanie do katalogu</w:t>
            </w:r>
          </w:p>
        </w:tc>
        <w:tc>
          <w:tcPr>
            <w:tcW w:w="6327" w:type="dxa"/>
            <w:tcBorders>
              <w:top w:val="single" w:sz="6" w:space="0" w:color="auto"/>
              <w:left w:val="single" w:sz="6" w:space="0" w:color="auto"/>
              <w:bottom w:val="single" w:sz="6" w:space="0" w:color="auto"/>
              <w:right w:val="single" w:sz="6" w:space="0" w:color="auto"/>
            </w:tcBorders>
          </w:tcPr>
          <w:p w14:paraId="1B21EA05"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763E4FDC" w14:textId="77777777" w:rsidTr="00B16F2E">
        <w:tc>
          <w:tcPr>
            <w:tcW w:w="2686" w:type="dxa"/>
            <w:tcBorders>
              <w:top w:val="single" w:sz="6" w:space="0" w:color="auto"/>
              <w:left w:val="single" w:sz="6" w:space="0" w:color="auto"/>
              <w:bottom w:val="single" w:sz="6" w:space="0" w:color="auto"/>
              <w:right w:val="single" w:sz="6" w:space="0" w:color="auto"/>
            </w:tcBorders>
          </w:tcPr>
          <w:p w14:paraId="070C719F" w14:textId="49DAF89C"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Wolumen skanowania</w:t>
            </w:r>
          </w:p>
        </w:tc>
        <w:tc>
          <w:tcPr>
            <w:tcW w:w="4264" w:type="dxa"/>
            <w:tcBorders>
              <w:top w:val="single" w:sz="6" w:space="0" w:color="auto"/>
              <w:left w:val="single" w:sz="6" w:space="0" w:color="auto"/>
              <w:bottom w:val="single" w:sz="6" w:space="0" w:color="auto"/>
              <w:right w:val="single" w:sz="6" w:space="0" w:color="auto"/>
            </w:tcBorders>
          </w:tcPr>
          <w:p w14:paraId="036F984A" w14:textId="0D8A5513"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50 Liczba stron dziennie</w:t>
            </w:r>
          </w:p>
        </w:tc>
        <w:tc>
          <w:tcPr>
            <w:tcW w:w="6327" w:type="dxa"/>
            <w:tcBorders>
              <w:top w:val="single" w:sz="6" w:space="0" w:color="auto"/>
              <w:left w:val="single" w:sz="6" w:space="0" w:color="auto"/>
              <w:bottom w:val="single" w:sz="6" w:space="0" w:color="auto"/>
              <w:right w:val="single" w:sz="6" w:space="0" w:color="auto"/>
            </w:tcBorders>
          </w:tcPr>
          <w:p w14:paraId="6B31F2D9"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330E650D" w14:textId="77777777" w:rsidTr="00B16F2E">
        <w:tc>
          <w:tcPr>
            <w:tcW w:w="2686" w:type="dxa"/>
            <w:tcBorders>
              <w:top w:val="single" w:sz="6" w:space="0" w:color="auto"/>
              <w:left w:val="single" w:sz="6" w:space="0" w:color="auto"/>
              <w:bottom w:val="single" w:sz="6" w:space="0" w:color="auto"/>
              <w:right w:val="single" w:sz="6" w:space="0" w:color="auto"/>
            </w:tcBorders>
          </w:tcPr>
          <w:p w14:paraId="7C342672" w14:textId="20BDEFE5"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Sterowniki</w:t>
            </w:r>
          </w:p>
        </w:tc>
        <w:tc>
          <w:tcPr>
            <w:tcW w:w="4264" w:type="dxa"/>
            <w:tcBorders>
              <w:top w:val="single" w:sz="6" w:space="0" w:color="auto"/>
              <w:left w:val="single" w:sz="6" w:space="0" w:color="auto"/>
              <w:bottom w:val="single" w:sz="6" w:space="0" w:color="auto"/>
              <w:right w:val="single" w:sz="6" w:space="0" w:color="auto"/>
            </w:tcBorders>
          </w:tcPr>
          <w:p w14:paraId="77B3F06D" w14:textId="21383394"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TWAIN, WIA</w:t>
            </w:r>
          </w:p>
        </w:tc>
        <w:tc>
          <w:tcPr>
            <w:tcW w:w="6327" w:type="dxa"/>
            <w:tcBorders>
              <w:top w:val="single" w:sz="6" w:space="0" w:color="auto"/>
              <w:left w:val="single" w:sz="6" w:space="0" w:color="auto"/>
              <w:bottom w:val="single" w:sz="6" w:space="0" w:color="auto"/>
              <w:right w:val="single" w:sz="6" w:space="0" w:color="auto"/>
            </w:tcBorders>
          </w:tcPr>
          <w:p w14:paraId="4D1B801B"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r w:rsidR="00BC4793" w:rsidRPr="00A02BD8" w14:paraId="740A277F" w14:textId="77777777" w:rsidTr="00B16F2E">
        <w:tc>
          <w:tcPr>
            <w:tcW w:w="2686" w:type="dxa"/>
            <w:tcBorders>
              <w:top w:val="single" w:sz="6" w:space="0" w:color="auto"/>
              <w:left w:val="single" w:sz="6" w:space="0" w:color="auto"/>
              <w:bottom w:val="single" w:sz="6" w:space="0" w:color="auto"/>
              <w:right w:val="single" w:sz="6" w:space="0" w:color="auto"/>
            </w:tcBorders>
          </w:tcPr>
          <w:p w14:paraId="440048D1" w14:textId="3EEFEEF8" w:rsidR="00BC4793" w:rsidRPr="00A02BD8" w:rsidRDefault="00BC4793" w:rsidP="00B16F2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Zużycie energii</w:t>
            </w:r>
          </w:p>
        </w:tc>
        <w:tc>
          <w:tcPr>
            <w:tcW w:w="4264" w:type="dxa"/>
            <w:tcBorders>
              <w:top w:val="single" w:sz="6" w:space="0" w:color="auto"/>
              <w:left w:val="single" w:sz="6" w:space="0" w:color="auto"/>
              <w:bottom w:val="single" w:sz="6" w:space="0" w:color="auto"/>
              <w:right w:val="single" w:sz="6" w:space="0" w:color="auto"/>
            </w:tcBorders>
          </w:tcPr>
          <w:p w14:paraId="59F656B0" w14:textId="645A31E2" w:rsidR="00BC4793" w:rsidRPr="00A02BD8" w:rsidRDefault="00BC4793" w:rsidP="008A538E">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8 W, 0,9 W (tryb ekonomiczny), 0,3 W (w trybie czuwania)</w:t>
            </w:r>
          </w:p>
        </w:tc>
        <w:tc>
          <w:tcPr>
            <w:tcW w:w="6327" w:type="dxa"/>
            <w:tcBorders>
              <w:top w:val="single" w:sz="6" w:space="0" w:color="auto"/>
              <w:left w:val="single" w:sz="6" w:space="0" w:color="auto"/>
              <w:bottom w:val="single" w:sz="6" w:space="0" w:color="auto"/>
              <w:right w:val="single" w:sz="6" w:space="0" w:color="auto"/>
            </w:tcBorders>
          </w:tcPr>
          <w:p w14:paraId="5A6872D4" w14:textId="77777777" w:rsidR="00BC4793" w:rsidRPr="00A02BD8" w:rsidRDefault="00BC4793" w:rsidP="008A538E">
            <w:pPr>
              <w:pStyle w:val="Style5"/>
              <w:widowControl/>
              <w:spacing w:line="240" w:lineRule="auto"/>
              <w:jc w:val="left"/>
              <w:rPr>
                <w:rStyle w:val="FontStyle22"/>
                <w:rFonts w:asciiTheme="majorHAnsi" w:hAnsiTheme="majorHAnsi" w:cstheme="majorHAnsi"/>
                <w:sz w:val="22"/>
                <w:szCs w:val="22"/>
              </w:rPr>
            </w:pPr>
          </w:p>
        </w:tc>
      </w:tr>
    </w:tbl>
    <w:p w14:paraId="4483853A" w14:textId="0C3E4243" w:rsidR="001C7BF0" w:rsidRPr="00A02BD8" w:rsidRDefault="008A538E" w:rsidP="009D63EF">
      <w:pPr>
        <w:rPr>
          <w:rFonts w:asciiTheme="majorHAnsi" w:hAnsiTheme="majorHAnsi" w:cstheme="majorHAnsi"/>
          <w:sz w:val="22"/>
          <w:szCs w:val="22"/>
        </w:rPr>
      </w:pPr>
      <w:r w:rsidRPr="00A02BD8">
        <w:rPr>
          <w:rFonts w:asciiTheme="majorHAnsi" w:hAnsiTheme="majorHAnsi" w:cstheme="majorHAnsi"/>
          <w:sz w:val="22"/>
          <w:szCs w:val="22"/>
        </w:rPr>
        <w:br w:type="textWrapping" w:clear="all"/>
      </w:r>
    </w:p>
    <w:p w14:paraId="4699ACCC" w14:textId="77777777" w:rsidR="001C7BF0" w:rsidRPr="00A02BD8" w:rsidRDefault="001C7BF0" w:rsidP="009D63EF">
      <w:pPr>
        <w:rPr>
          <w:rFonts w:asciiTheme="majorHAnsi" w:hAnsiTheme="majorHAnsi" w:cstheme="majorHAnsi"/>
          <w:sz w:val="22"/>
          <w:szCs w:val="22"/>
        </w:rPr>
      </w:pPr>
    </w:p>
    <w:p w14:paraId="0CEB8046" w14:textId="7C74885E" w:rsidR="009D63EF" w:rsidRPr="00A02BD8" w:rsidRDefault="001C7BF0" w:rsidP="009D63EF">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Urządzenie wielofunkcyjne A4  6 szt.</w:t>
      </w:r>
    </w:p>
    <w:tbl>
      <w:tblPr>
        <w:tblW w:w="0" w:type="auto"/>
        <w:tblInd w:w="40" w:type="dxa"/>
        <w:tblLayout w:type="fixed"/>
        <w:tblCellMar>
          <w:left w:w="40" w:type="dxa"/>
          <w:right w:w="40" w:type="dxa"/>
        </w:tblCellMar>
        <w:tblLook w:val="0000" w:firstRow="0" w:lastRow="0" w:firstColumn="0" w:lastColumn="0" w:noHBand="0" w:noVBand="0"/>
      </w:tblPr>
      <w:tblGrid>
        <w:gridCol w:w="1848"/>
        <w:gridCol w:w="5102"/>
        <w:gridCol w:w="6327"/>
      </w:tblGrid>
      <w:tr w:rsidR="009D63EF" w:rsidRPr="00A02BD8" w14:paraId="69D53EBF" w14:textId="77777777" w:rsidTr="009D63EF">
        <w:tc>
          <w:tcPr>
            <w:tcW w:w="1848" w:type="dxa"/>
            <w:tcBorders>
              <w:top w:val="single" w:sz="6" w:space="0" w:color="auto"/>
              <w:left w:val="single" w:sz="6" w:space="0" w:color="auto"/>
              <w:bottom w:val="single" w:sz="6" w:space="0" w:color="auto"/>
              <w:right w:val="single" w:sz="6" w:space="0" w:color="auto"/>
            </w:tcBorders>
          </w:tcPr>
          <w:p w14:paraId="41A4BC38"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5102" w:type="dxa"/>
            <w:tcBorders>
              <w:top w:val="single" w:sz="6" w:space="0" w:color="auto"/>
              <w:left w:val="single" w:sz="6" w:space="0" w:color="auto"/>
              <w:bottom w:val="single" w:sz="6" w:space="0" w:color="auto"/>
              <w:right w:val="single" w:sz="6" w:space="0" w:color="auto"/>
            </w:tcBorders>
          </w:tcPr>
          <w:p w14:paraId="67D5926C"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2712BB09" w14:textId="77777777" w:rsidR="00B23A39"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w:t>
            </w:r>
          </w:p>
          <w:p w14:paraId="075F3086" w14:textId="26B07AA1" w:rsidR="009D63EF" w:rsidRPr="00A02BD8" w:rsidRDefault="00B23A39"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9D63EF" w:rsidRPr="00A02BD8" w14:paraId="714947D3" w14:textId="77777777" w:rsidTr="009D63EF">
        <w:tc>
          <w:tcPr>
            <w:tcW w:w="1848" w:type="dxa"/>
            <w:tcBorders>
              <w:top w:val="single" w:sz="6" w:space="0" w:color="auto"/>
              <w:left w:val="single" w:sz="6" w:space="0" w:color="auto"/>
              <w:bottom w:val="single" w:sz="6" w:space="0" w:color="auto"/>
              <w:right w:val="single" w:sz="6" w:space="0" w:color="auto"/>
            </w:tcBorders>
          </w:tcPr>
          <w:p w14:paraId="34D51CD3" w14:textId="77777777" w:rsidR="009D63EF" w:rsidRPr="00A02BD8" w:rsidRDefault="009D63EF" w:rsidP="0021500C">
            <w:pPr>
              <w:pStyle w:val="Style5"/>
              <w:widowControl/>
              <w:spacing w:line="240" w:lineRule="auto"/>
              <w:jc w:val="left"/>
              <w:rPr>
                <w:rStyle w:val="FontStyle22"/>
                <w:rFonts w:asciiTheme="majorHAnsi" w:hAnsiTheme="majorHAnsi" w:cstheme="majorHAnsi"/>
                <w:b/>
                <w:bCs/>
                <w:sz w:val="24"/>
                <w:szCs w:val="24"/>
              </w:rPr>
            </w:pPr>
            <w:r w:rsidRPr="00A02BD8">
              <w:rPr>
                <w:rStyle w:val="FontStyle22"/>
                <w:rFonts w:asciiTheme="majorHAnsi" w:hAnsiTheme="majorHAnsi" w:cstheme="majorHAnsi"/>
                <w:b/>
                <w:bCs/>
                <w:sz w:val="24"/>
                <w:szCs w:val="24"/>
              </w:rPr>
              <w:t>Typ</w:t>
            </w:r>
          </w:p>
        </w:tc>
        <w:tc>
          <w:tcPr>
            <w:tcW w:w="5102" w:type="dxa"/>
            <w:tcBorders>
              <w:top w:val="single" w:sz="6" w:space="0" w:color="auto"/>
              <w:left w:val="single" w:sz="6" w:space="0" w:color="auto"/>
              <w:bottom w:val="single" w:sz="6" w:space="0" w:color="auto"/>
              <w:right w:val="single" w:sz="6" w:space="0" w:color="auto"/>
            </w:tcBorders>
          </w:tcPr>
          <w:p w14:paraId="6EBF92A8" w14:textId="3289FC9E" w:rsidR="009D63EF" w:rsidRPr="00A02BD8" w:rsidRDefault="00BC4793" w:rsidP="006B054C">
            <w:pPr>
              <w:pStyle w:val="Style5"/>
              <w:widowControl/>
              <w:spacing w:line="240" w:lineRule="auto"/>
              <w:jc w:val="left"/>
              <w:rPr>
                <w:rStyle w:val="FontStyle22"/>
                <w:rFonts w:asciiTheme="majorHAnsi" w:hAnsiTheme="majorHAnsi" w:cstheme="majorHAnsi"/>
                <w:b/>
                <w:bCs/>
                <w:sz w:val="24"/>
                <w:szCs w:val="24"/>
              </w:rPr>
            </w:pPr>
            <w:r w:rsidRPr="00A02BD8">
              <w:rPr>
                <w:rStyle w:val="FontStyle22"/>
                <w:rFonts w:asciiTheme="majorHAnsi" w:hAnsiTheme="majorHAnsi" w:cstheme="majorHAnsi"/>
                <w:b/>
                <w:bCs/>
                <w:sz w:val="28"/>
                <w:szCs w:val="28"/>
              </w:rPr>
              <w:t xml:space="preserve">Urządzenie </w:t>
            </w:r>
            <w:r w:rsidR="006B054C">
              <w:rPr>
                <w:rStyle w:val="FontStyle22"/>
                <w:rFonts w:asciiTheme="majorHAnsi" w:hAnsiTheme="majorHAnsi" w:cstheme="majorHAnsi"/>
                <w:b/>
                <w:bCs/>
                <w:sz w:val="28"/>
                <w:szCs w:val="28"/>
              </w:rPr>
              <w:t>w</w:t>
            </w:r>
            <w:r w:rsidRPr="00A02BD8">
              <w:rPr>
                <w:rStyle w:val="FontStyle22"/>
                <w:rFonts w:asciiTheme="majorHAnsi" w:hAnsiTheme="majorHAnsi" w:cstheme="majorHAnsi"/>
                <w:b/>
                <w:bCs/>
                <w:sz w:val="28"/>
                <w:szCs w:val="28"/>
              </w:rPr>
              <w:t xml:space="preserve">ielofunkcyjne </w:t>
            </w:r>
            <w:r w:rsidR="00E44D98">
              <w:rPr>
                <w:rStyle w:val="FontStyle22"/>
                <w:rFonts w:asciiTheme="majorHAnsi" w:hAnsiTheme="majorHAnsi" w:cstheme="majorHAnsi"/>
                <w:b/>
                <w:bCs/>
                <w:sz w:val="28"/>
                <w:szCs w:val="28"/>
              </w:rPr>
              <w:t xml:space="preserve">kolorowe </w:t>
            </w:r>
            <w:r w:rsidRPr="00A02BD8">
              <w:rPr>
                <w:rStyle w:val="FontStyle22"/>
                <w:rFonts w:asciiTheme="majorHAnsi" w:hAnsiTheme="majorHAnsi" w:cstheme="majorHAnsi"/>
                <w:b/>
                <w:bCs/>
                <w:sz w:val="28"/>
                <w:szCs w:val="28"/>
              </w:rPr>
              <w:t>A4</w:t>
            </w:r>
            <w:r w:rsidR="009D63EF" w:rsidRPr="00A02BD8">
              <w:rPr>
                <w:rStyle w:val="FontStyle22"/>
                <w:rFonts w:asciiTheme="majorHAnsi" w:hAnsiTheme="majorHAnsi" w:cstheme="majorHAnsi"/>
                <w:b/>
                <w:bCs/>
                <w:sz w:val="24"/>
                <w:szCs w:val="24"/>
              </w:rPr>
              <w:t xml:space="preserve"> </w:t>
            </w:r>
          </w:p>
        </w:tc>
        <w:tc>
          <w:tcPr>
            <w:tcW w:w="6327" w:type="dxa"/>
            <w:tcBorders>
              <w:top w:val="single" w:sz="6" w:space="0" w:color="auto"/>
              <w:left w:val="single" w:sz="6" w:space="0" w:color="auto"/>
              <w:bottom w:val="single" w:sz="6" w:space="0" w:color="auto"/>
              <w:right w:val="single" w:sz="6" w:space="0" w:color="auto"/>
            </w:tcBorders>
          </w:tcPr>
          <w:p w14:paraId="466A263A" w14:textId="1FBFAB9B"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7A9A207F" w14:textId="77777777" w:rsidTr="009D63EF">
        <w:tc>
          <w:tcPr>
            <w:tcW w:w="1848" w:type="dxa"/>
            <w:tcBorders>
              <w:top w:val="single" w:sz="6" w:space="0" w:color="auto"/>
              <w:left w:val="single" w:sz="6" w:space="0" w:color="auto"/>
              <w:bottom w:val="single" w:sz="6" w:space="0" w:color="auto"/>
              <w:right w:val="single" w:sz="6" w:space="0" w:color="auto"/>
            </w:tcBorders>
          </w:tcPr>
          <w:p w14:paraId="235551CE" w14:textId="5E637777" w:rsidR="009D63EF" w:rsidRPr="00A02BD8" w:rsidRDefault="00F215A7" w:rsidP="0021500C">
            <w:pPr>
              <w:pStyle w:val="Style5"/>
              <w:widowControl/>
              <w:spacing w:line="240" w:lineRule="auto"/>
              <w:jc w:val="lef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Szybkość druku</w:t>
            </w:r>
            <w:r w:rsidR="006B054C">
              <w:rPr>
                <w:rStyle w:val="FontStyle22"/>
                <w:rFonts w:asciiTheme="majorHAnsi" w:hAnsiTheme="majorHAnsi" w:cstheme="majorHAnsi"/>
                <w:sz w:val="22"/>
                <w:szCs w:val="22"/>
              </w:rPr>
              <w:t xml:space="preserve"> w mono i kolorze</w:t>
            </w:r>
          </w:p>
        </w:tc>
        <w:tc>
          <w:tcPr>
            <w:tcW w:w="5102" w:type="dxa"/>
            <w:tcBorders>
              <w:top w:val="single" w:sz="6" w:space="0" w:color="auto"/>
              <w:left w:val="single" w:sz="6" w:space="0" w:color="auto"/>
              <w:bottom w:val="single" w:sz="6" w:space="0" w:color="auto"/>
              <w:right w:val="single" w:sz="6" w:space="0" w:color="auto"/>
            </w:tcBorders>
          </w:tcPr>
          <w:p w14:paraId="6DC84468" w14:textId="43BBAE3A" w:rsidR="00B23A39" w:rsidRPr="00A02BD8" w:rsidRDefault="00F215A7" w:rsidP="009D63EF">
            <w:pPr>
              <w:pStyle w:val="Akapitzlist"/>
              <w:autoSpaceDE w:val="0"/>
              <w:autoSpaceDN w:val="0"/>
              <w:adjustRightInd w:val="0"/>
              <w:spacing w:after="0" w:line="240" w:lineRule="auto"/>
              <w:ind w:left="0"/>
              <w:rPr>
                <w:rFonts w:asciiTheme="majorHAnsi" w:hAnsiTheme="majorHAnsi" w:cstheme="majorHAnsi"/>
              </w:rPr>
            </w:pPr>
            <w:r w:rsidRPr="00A02BD8">
              <w:rPr>
                <w:rFonts w:asciiTheme="majorHAnsi" w:hAnsiTheme="majorHAnsi" w:cstheme="majorHAnsi"/>
              </w:rPr>
              <w:t>24 str./min</w:t>
            </w:r>
          </w:p>
        </w:tc>
        <w:tc>
          <w:tcPr>
            <w:tcW w:w="6327" w:type="dxa"/>
            <w:tcBorders>
              <w:top w:val="single" w:sz="6" w:space="0" w:color="auto"/>
              <w:left w:val="single" w:sz="6" w:space="0" w:color="auto"/>
              <w:bottom w:val="single" w:sz="6" w:space="0" w:color="auto"/>
              <w:right w:val="single" w:sz="6" w:space="0" w:color="auto"/>
            </w:tcBorders>
          </w:tcPr>
          <w:p w14:paraId="36F54663"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2689F345" w14:textId="77777777" w:rsidTr="009D63EF">
        <w:tc>
          <w:tcPr>
            <w:tcW w:w="1848" w:type="dxa"/>
            <w:tcBorders>
              <w:top w:val="single" w:sz="6" w:space="0" w:color="auto"/>
              <w:left w:val="single" w:sz="6" w:space="0" w:color="auto"/>
              <w:bottom w:val="single" w:sz="6" w:space="0" w:color="auto"/>
              <w:right w:val="single" w:sz="6" w:space="0" w:color="auto"/>
            </w:tcBorders>
          </w:tcPr>
          <w:p w14:paraId="288D8BD9" w14:textId="079956B6" w:rsidR="00F215A7" w:rsidRPr="00A02BD8" w:rsidRDefault="00F215A7" w:rsidP="00F215A7">
            <w:pPr>
              <w:widowControl/>
              <w:autoSpaceDE/>
              <w:autoSpaceDN/>
              <w:adjustRightInd/>
              <w:rPr>
                <w:rStyle w:val="FontStyle22"/>
                <w:rFonts w:asciiTheme="majorHAnsi" w:eastAsia="Times New Roman" w:hAnsiTheme="majorHAnsi" w:cstheme="majorHAnsi"/>
                <w:color w:val="000000"/>
                <w:sz w:val="22"/>
                <w:szCs w:val="22"/>
              </w:rPr>
            </w:pPr>
            <w:r w:rsidRPr="00A02BD8">
              <w:rPr>
                <w:rFonts w:asciiTheme="majorHAnsi" w:hAnsiTheme="majorHAnsi" w:cstheme="majorHAnsi"/>
                <w:color w:val="000000"/>
                <w:sz w:val="22"/>
                <w:szCs w:val="22"/>
              </w:rPr>
              <w:t>Dupleks druk</w:t>
            </w:r>
          </w:p>
        </w:tc>
        <w:tc>
          <w:tcPr>
            <w:tcW w:w="5102" w:type="dxa"/>
            <w:tcBorders>
              <w:top w:val="single" w:sz="6" w:space="0" w:color="auto"/>
              <w:left w:val="single" w:sz="6" w:space="0" w:color="auto"/>
              <w:bottom w:val="single" w:sz="6" w:space="0" w:color="auto"/>
              <w:right w:val="single" w:sz="6" w:space="0" w:color="auto"/>
            </w:tcBorders>
          </w:tcPr>
          <w:p w14:paraId="593AC205" w14:textId="2090C8E7" w:rsidR="00F215A7" w:rsidRPr="00A02BD8" w:rsidRDefault="006B054C" w:rsidP="009D63EF">
            <w:pPr>
              <w:pStyle w:val="Akapitzlist"/>
              <w:autoSpaceDE w:val="0"/>
              <w:autoSpaceDN w:val="0"/>
              <w:adjustRightInd w:val="0"/>
              <w:spacing w:after="0" w:line="240" w:lineRule="auto"/>
              <w:ind w:left="0"/>
              <w:rPr>
                <w:rFonts w:asciiTheme="majorHAnsi" w:hAnsiTheme="majorHAnsi" w:cstheme="majorHAnsi"/>
              </w:rPr>
            </w:pPr>
            <w:r w:rsidRPr="00A02BD8">
              <w:rPr>
                <w:rFonts w:asciiTheme="majorHAnsi" w:hAnsiTheme="majorHAnsi" w:cstheme="majorHAnsi"/>
                <w:color w:val="000000"/>
              </w:rPr>
              <w:t>D</w:t>
            </w:r>
            <w:r w:rsidR="00F215A7" w:rsidRPr="00A02BD8">
              <w:rPr>
                <w:rFonts w:asciiTheme="majorHAnsi" w:hAnsiTheme="majorHAnsi" w:cstheme="majorHAnsi"/>
                <w:color w:val="000000"/>
              </w:rPr>
              <w:t>wustronny</w:t>
            </w:r>
            <w:r>
              <w:rPr>
                <w:rFonts w:asciiTheme="majorHAnsi" w:hAnsiTheme="majorHAnsi" w:cstheme="majorHAnsi"/>
                <w:color w:val="000000"/>
              </w:rPr>
              <w:t>, automatyczny</w:t>
            </w:r>
          </w:p>
        </w:tc>
        <w:tc>
          <w:tcPr>
            <w:tcW w:w="6327" w:type="dxa"/>
            <w:tcBorders>
              <w:top w:val="single" w:sz="6" w:space="0" w:color="auto"/>
              <w:left w:val="single" w:sz="6" w:space="0" w:color="auto"/>
              <w:bottom w:val="single" w:sz="6" w:space="0" w:color="auto"/>
              <w:right w:val="single" w:sz="6" w:space="0" w:color="auto"/>
            </w:tcBorders>
          </w:tcPr>
          <w:p w14:paraId="3E3230E1"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760FA2F1" w14:textId="77777777" w:rsidTr="00C74372">
        <w:trPr>
          <w:trHeight w:val="469"/>
        </w:trPr>
        <w:tc>
          <w:tcPr>
            <w:tcW w:w="1848" w:type="dxa"/>
            <w:tcBorders>
              <w:top w:val="single" w:sz="6" w:space="0" w:color="auto"/>
              <w:left w:val="single" w:sz="6" w:space="0" w:color="auto"/>
              <w:bottom w:val="single" w:sz="4" w:space="0" w:color="auto"/>
              <w:right w:val="single" w:sz="6" w:space="0" w:color="auto"/>
            </w:tcBorders>
          </w:tcPr>
          <w:p w14:paraId="05DDB4DB" w14:textId="3ECD8373" w:rsidR="009D63EF" w:rsidRPr="00A02BD8" w:rsidRDefault="00F215A7"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Interface</w:t>
            </w:r>
          </w:p>
        </w:tc>
        <w:tc>
          <w:tcPr>
            <w:tcW w:w="5102" w:type="dxa"/>
            <w:tcBorders>
              <w:top w:val="single" w:sz="6" w:space="0" w:color="auto"/>
              <w:left w:val="single" w:sz="6" w:space="0" w:color="auto"/>
              <w:bottom w:val="single" w:sz="4" w:space="0" w:color="auto"/>
              <w:right w:val="single" w:sz="6" w:space="0" w:color="auto"/>
            </w:tcBorders>
          </w:tcPr>
          <w:p w14:paraId="256FEDD5" w14:textId="527630F4" w:rsidR="00B23A39" w:rsidRPr="00A02BD8" w:rsidRDefault="00F215A7" w:rsidP="006B054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USB 2.0</w:t>
            </w:r>
            <w:r w:rsidR="006B054C">
              <w:rPr>
                <w:rStyle w:val="FontStyle22"/>
                <w:rFonts w:asciiTheme="majorHAnsi" w:hAnsiTheme="majorHAnsi" w:cstheme="majorHAnsi"/>
                <w:sz w:val="22"/>
                <w:szCs w:val="22"/>
              </w:rPr>
              <w:t xml:space="preserve">, </w:t>
            </w:r>
            <w:r w:rsidRPr="00A02BD8">
              <w:rPr>
                <w:rStyle w:val="FontStyle22"/>
                <w:rFonts w:asciiTheme="majorHAnsi" w:hAnsiTheme="majorHAnsi" w:cstheme="majorHAnsi"/>
                <w:sz w:val="22"/>
                <w:szCs w:val="22"/>
              </w:rPr>
              <w:t>10/100/1000Base-TX</w:t>
            </w:r>
            <w:r w:rsidR="006B054C">
              <w:rPr>
                <w:rStyle w:val="FontStyle22"/>
                <w:rFonts w:asciiTheme="majorHAnsi" w:hAnsiTheme="majorHAnsi" w:cstheme="majorHAnsi"/>
                <w:sz w:val="22"/>
                <w:szCs w:val="22"/>
              </w:rPr>
              <w:t xml:space="preserve">, </w:t>
            </w:r>
            <w:r w:rsidRPr="00A02BD8">
              <w:rPr>
                <w:rStyle w:val="FontStyle22"/>
                <w:rFonts w:asciiTheme="majorHAnsi" w:hAnsiTheme="majorHAnsi" w:cstheme="majorHAnsi"/>
                <w:sz w:val="22"/>
                <w:szCs w:val="22"/>
              </w:rPr>
              <w:t>WiFi</w:t>
            </w:r>
          </w:p>
        </w:tc>
        <w:tc>
          <w:tcPr>
            <w:tcW w:w="6327" w:type="dxa"/>
            <w:tcBorders>
              <w:top w:val="single" w:sz="6" w:space="0" w:color="auto"/>
              <w:left w:val="single" w:sz="6" w:space="0" w:color="auto"/>
              <w:bottom w:val="single" w:sz="4" w:space="0" w:color="auto"/>
              <w:right w:val="single" w:sz="6" w:space="0" w:color="auto"/>
            </w:tcBorders>
          </w:tcPr>
          <w:p w14:paraId="5203C7AA"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C74372" w:rsidRPr="00A02BD8" w14:paraId="6828DD1E" w14:textId="77777777" w:rsidTr="00F215A7">
        <w:trPr>
          <w:trHeight w:val="349"/>
        </w:trPr>
        <w:tc>
          <w:tcPr>
            <w:tcW w:w="1848" w:type="dxa"/>
            <w:tcBorders>
              <w:top w:val="single" w:sz="4" w:space="0" w:color="auto"/>
              <w:left w:val="single" w:sz="6" w:space="0" w:color="auto"/>
              <w:bottom w:val="single" w:sz="4" w:space="0" w:color="auto"/>
              <w:right w:val="single" w:sz="6" w:space="0" w:color="auto"/>
            </w:tcBorders>
          </w:tcPr>
          <w:p w14:paraId="51D4157C" w14:textId="44BB896B" w:rsidR="00C74372"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Skanowanie</w:t>
            </w:r>
          </w:p>
        </w:tc>
        <w:tc>
          <w:tcPr>
            <w:tcW w:w="5102" w:type="dxa"/>
            <w:tcBorders>
              <w:top w:val="single" w:sz="4" w:space="0" w:color="auto"/>
              <w:left w:val="single" w:sz="6" w:space="0" w:color="auto"/>
              <w:bottom w:val="single" w:sz="4" w:space="0" w:color="auto"/>
              <w:right w:val="single" w:sz="6" w:space="0" w:color="auto"/>
            </w:tcBorders>
          </w:tcPr>
          <w:p w14:paraId="4BBAA542" w14:textId="014CA724"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w:t>
            </w:r>
            <w:r w:rsidR="00282CE0">
              <w:rPr>
                <w:rStyle w:val="FontStyle22"/>
                <w:rFonts w:asciiTheme="majorHAnsi" w:hAnsiTheme="majorHAnsi" w:cstheme="majorHAnsi"/>
                <w:sz w:val="22"/>
                <w:szCs w:val="22"/>
              </w:rPr>
              <w:t>z</w:t>
            </w:r>
            <w:r w:rsidRPr="00A02BD8">
              <w:rPr>
                <w:rStyle w:val="FontStyle22"/>
                <w:rFonts w:asciiTheme="majorHAnsi" w:hAnsiTheme="majorHAnsi" w:cstheme="majorHAnsi"/>
                <w:sz w:val="22"/>
                <w:szCs w:val="22"/>
              </w:rPr>
              <w:t>dzielczość 600x600dpi</w:t>
            </w:r>
            <w:r w:rsidR="00282CE0">
              <w:rPr>
                <w:rStyle w:val="FontStyle22"/>
                <w:rFonts w:asciiTheme="majorHAnsi" w:hAnsiTheme="majorHAnsi" w:cstheme="majorHAnsi"/>
                <w:sz w:val="22"/>
                <w:szCs w:val="22"/>
              </w:rPr>
              <w:t xml:space="preserve"> </w:t>
            </w:r>
            <w:r w:rsidRPr="00A02BD8">
              <w:rPr>
                <w:rStyle w:val="FontStyle22"/>
                <w:rFonts w:asciiTheme="majorHAnsi" w:hAnsiTheme="majorHAnsi" w:cstheme="majorHAnsi"/>
                <w:sz w:val="22"/>
                <w:szCs w:val="22"/>
              </w:rPr>
              <w:t>(optyczna)</w:t>
            </w:r>
          </w:p>
          <w:p w14:paraId="50490BC4" w14:textId="4ADC5243" w:rsidR="00C74372"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w:t>
            </w:r>
            <w:r w:rsidR="00282CE0">
              <w:rPr>
                <w:rStyle w:val="FontStyle22"/>
                <w:rFonts w:asciiTheme="majorHAnsi" w:hAnsiTheme="majorHAnsi" w:cstheme="majorHAnsi"/>
                <w:sz w:val="22"/>
                <w:szCs w:val="22"/>
              </w:rPr>
              <w:t>z</w:t>
            </w:r>
            <w:r w:rsidRPr="00A02BD8">
              <w:rPr>
                <w:rStyle w:val="FontStyle22"/>
                <w:rFonts w:asciiTheme="majorHAnsi" w:hAnsiTheme="majorHAnsi" w:cstheme="majorHAnsi"/>
                <w:sz w:val="22"/>
                <w:szCs w:val="22"/>
              </w:rPr>
              <w:t>dzielczość 4800x600dpi (interpolowana)</w:t>
            </w:r>
          </w:p>
        </w:tc>
        <w:tc>
          <w:tcPr>
            <w:tcW w:w="6327" w:type="dxa"/>
            <w:tcBorders>
              <w:top w:val="single" w:sz="4" w:space="0" w:color="auto"/>
              <w:left w:val="single" w:sz="6" w:space="0" w:color="auto"/>
              <w:bottom w:val="single" w:sz="4" w:space="0" w:color="auto"/>
              <w:right w:val="single" w:sz="6" w:space="0" w:color="auto"/>
            </w:tcBorders>
          </w:tcPr>
          <w:p w14:paraId="1D553041" w14:textId="77777777" w:rsidR="00C74372" w:rsidRPr="00A02BD8" w:rsidRDefault="00C74372"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72BCC953" w14:textId="77777777" w:rsidTr="00C74372">
        <w:trPr>
          <w:trHeight w:val="349"/>
        </w:trPr>
        <w:tc>
          <w:tcPr>
            <w:tcW w:w="1848" w:type="dxa"/>
            <w:tcBorders>
              <w:top w:val="single" w:sz="4" w:space="0" w:color="auto"/>
              <w:left w:val="single" w:sz="6" w:space="0" w:color="auto"/>
              <w:bottom w:val="single" w:sz="6" w:space="0" w:color="auto"/>
              <w:right w:val="single" w:sz="6" w:space="0" w:color="auto"/>
            </w:tcBorders>
          </w:tcPr>
          <w:p w14:paraId="01E3FA68" w14:textId="057FBFE4" w:rsidR="00F215A7"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Języki opisu strony </w:t>
            </w:r>
          </w:p>
        </w:tc>
        <w:tc>
          <w:tcPr>
            <w:tcW w:w="5102" w:type="dxa"/>
            <w:tcBorders>
              <w:top w:val="single" w:sz="4" w:space="0" w:color="auto"/>
              <w:left w:val="single" w:sz="6" w:space="0" w:color="auto"/>
              <w:bottom w:val="single" w:sz="6" w:space="0" w:color="auto"/>
              <w:right w:val="single" w:sz="6" w:space="0" w:color="auto"/>
            </w:tcBorders>
          </w:tcPr>
          <w:p w14:paraId="220A230D" w14:textId="2094BF68"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PCL5/6/m, PS3</w:t>
            </w:r>
          </w:p>
        </w:tc>
        <w:tc>
          <w:tcPr>
            <w:tcW w:w="6327" w:type="dxa"/>
            <w:tcBorders>
              <w:top w:val="single" w:sz="4" w:space="0" w:color="auto"/>
              <w:left w:val="single" w:sz="6" w:space="0" w:color="auto"/>
              <w:bottom w:val="single" w:sz="6" w:space="0" w:color="auto"/>
              <w:right w:val="single" w:sz="6" w:space="0" w:color="auto"/>
            </w:tcBorders>
          </w:tcPr>
          <w:p w14:paraId="79EF7733"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560230C8" w14:textId="77777777" w:rsidTr="00C74372">
        <w:trPr>
          <w:trHeight w:val="349"/>
        </w:trPr>
        <w:tc>
          <w:tcPr>
            <w:tcW w:w="1848" w:type="dxa"/>
            <w:tcBorders>
              <w:top w:val="single" w:sz="4" w:space="0" w:color="auto"/>
              <w:left w:val="single" w:sz="6" w:space="0" w:color="auto"/>
              <w:bottom w:val="single" w:sz="6" w:space="0" w:color="auto"/>
              <w:right w:val="single" w:sz="6" w:space="0" w:color="auto"/>
            </w:tcBorders>
          </w:tcPr>
          <w:p w14:paraId="66C21B55" w14:textId="4C648BD4" w:rsidR="00F215A7"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Pamięć</w:t>
            </w:r>
          </w:p>
        </w:tc>
        <w:tc>
          <w:tcPr>
            <w:tcW w:w="5102" w:type="dxa"/>
            <w:tcBorders>
              <w:top w:val="single" w:sz="4" w:space="0" w:color="auto"/>
              <w:left w:val="single" w:sz="6" w:space="0" w:color="auto"/>
              <w:bottom w:val="single" w:sz="6" w:space="0" w:color="auto"/>
              <w:right w:val="single" w:sz="6" w:space="0" w:color="auto"/>
            </w:tcBorders>
          </w:tcPr>
          <w:p w14:paraId="3F9F8650" w14:textId="58425D0F"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512 MB</w:t>
            </w:r>
          </w:p>
        </w:tc>
        <w:tc>
          <w:tcPr>
            <w:tcW w:w="6327" w:type="dxa"/>
            <w:tcBorders>
              <w:top w:val="single" w:sz="4" w:space="0" w:color="auto"/>
              <w:left w:val="single" w:sz="6" w:space="0" w:color="auto"/>
              <w:bottom w:val="single" w:sz="6" w:space="0" w:color="auto"/>
              <w:right w:val="single" w:sz="6" w:space="0" w:color="auto"/>
            </w:tcBorders>
          </w:tcPr>
          <w:p w14:paraId="65F07D42"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6B054C" w:rsidRPr="00A02BD8" w14:paraId="54B54518" w14:textId="77777777" w:rsidTr="00C74372">
        <w:trPr>
          <w:trHeight w:val="349"/>
        </w:trPr>
        <w:tc>
          <w:tcPr>
            <w:tcW w:w="1848" w:type="dxa"/>
            <w:tcBorders>
              <w:top w:val="single" w:sz="4" w:space="0" w:color="auto"/>
              <w:left w:val="single" w:sz="6" w:space="0" w:color="auto"/>
              <w:bottom w:val="single" w:sz="6" w:space="0" w:color="auto"/>
              <w:right w:val="single" w:sz="6" w:space="0" w:color="auto"/>
            </w:tcBorders>
          </w:tcPr>
          <w:p w14:paraId="34E35B24" w14:textId="2C1FFEB7" w:rsidR="006B054C" w:rsidRPr="00A02BD8" w:rsidRDefault="003E557F" w:rsidP="0021500C">
            <w:pPr>
              <w:pStyle w:val="Style8"/>
              <w:spacing w:line="221" w:lineRule="exact"/>
              <w:ind w:left="5" w:hanging="5"/>
              <w:rPr>
                <w:rStyle w:val="FontStyle22"/>
                <w:rFonts w:asciiTheme="majorHAnsi" w:hAnsiTheme="majorHAnsi" w:cstheme="majorHAnsi"/>
                <w:sz w:val="22"/>
                <w:szCs w:val="22"/>
              </w:rPr>
            </w:pPr>
            <w:r>
              <w:rPr>
                <w:rStyle w:val="FontStyle22"/>
                <w:rFonts w:asciiTheme="majorHAnsi" w:hAnsiTheme="majorHAnsi" w:cstheme="majorHAnsi"/>
                <w:sz w:val="22"/>
                <w:szCs w:val="22"/>
              </w:rPr>
              <w:lastRenderedPageBreak/>
              <w:t>Zoom</w:t>
            </w:r>
          </w:p>
        </w:tc>
        <w:tc>
          <w:tcPr>
            <w:tcW w:w="5102" w:type="dxa"/>
            <w:tcBorders>
              <w:top w:val="single" w:sz="4" w:space="0" w:color="auto"/>
              <w:left w:val="single" w:sz="6" w:space="0" w:color="auto"/>
              <w:bottom w:val="single" w:sz="6" w:space="0" w:color="auto"/>
              <w:right w:val="single" w:sz="6" w:space="0" w:color="auto"/>
            </w:tcBorders>
          </w:tcPr>
          <w:p w14:paraId="112C3831" w14:textId="5D2DCB8F" w:rsidR="006B054C" w:rsidRPr="00A02BD8" w:rsidRDefault="003E557F" w:rsidP="00F215A7">
            <w:pPr>
              <w:rPr>
                <w:rStyle w:val="FontStyle22"/>
                <w:rFonts w:asciiTheme="majorHAnsi" w:hAnsiTheme="majorHAnsi" w:cstheme="majorHAnsi"/>
                <w:sz w:val="22"/>
                <w:szCs w:val="22"/>
              </w:rPr>
            </w:pPr>
            <w:r>
              <w:rPr>
                <w:rStyle w:val="FontStyle22"/>
                <w:rFonts w:asciiTheme="majorHAnsi" w:hAnsiTheme="majorHAnsi" w:cstheme="majorHAnsi"/>
                <w:sz w:val="22"/>
                <w:szCs w:val="22"/>
              </w:rPr>
              <w:t>25% - 400%</w:t>
            </w:r>
          </w:p>
        </w:tc>
        <w:tc>
          <w:tcPr>
            <w:tcW w:w="6327" w:type="dxa"/>
            <w:tcBorders>
              <w:top w:val="single" w:sz="4" w:space="0" w:color="auto"/>
              <w:left w:val="single" w:sz="6" w:space="0" w:color="auto"/>
              <w:bottom w:val="single" w:sz="6" w:space="0" w:color="auto"/>
              <w:right w:val="single" w:sz="6" w:space="0" w:color="auto"/>
            </w:tcBorders>
          </w:tcPr>
          <w:p w14:paraId="6874678C" w14:textId="77777777" w:rsidR="006B054C" w:rsidRPr="00A02BD8" w:rsidRDefault="006B054C" w:rsidP="0021500C">
            <w:pPr>
              <w:pStyle w:val="Style5"/>
              <w:widowControl/>
              <w:spacing w:line="240" w:lineRule="auto"/>
              <w:jc w:val="left"/>
              <w:rPr>
                <w:rStyle w:val="FontStyle22"/>
                <w:rFonts w:asciiTheme="majorHAnsi" w:hAnsiTheme="majorHAnsi" w:cstheme="majorHAnsi"/>
                <w:sz w:val="22"/>
                <w:szCs w:val="22"/>
              </w:rPr>
            </w:pPr>
          </w:p>
        </w:tc>
      </w:tr>
      <w:tr w:rsidR="00F215A7" w:rsidRPr="009D750A" w14:paraId="5A80807A" w14:textId="77777777" w:rsidTr="00F215A7">
        <w:trPr>
          <w:trHeight w:val="349"/>
        </w:trPr>
        <w:tc>
          <w:tcPr>
            <w:tcW w:w="1848" w:type="dxa"/>
            <w:tcBorders>
              <w:top w:val="single" w:sz="4" w:space="0" w:color="auto"/>
              <w:left w:val="single" w:sz="6" w:space="0" w:color="auto"/>
              <w:bottom w:val="single" w:sz="4" w:space="0" w:color="auto"/>
              <w:right w:val="single" w:sz="6" w:space="0" w:color="auto"/>
            </w:tcBorders>
          </w:tcPr>
          <w:p w14:paraId="562953AA" w14:textId="55A62308" w:rsidR="00F215A7"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Skanowanie do </w:t>
            </w:r>
          </w:p>
        </w:tc>
        <w:tc>
          <w:tcPr>
            <w:tcW w:w="5102" w:type="dxa"/>
            <w:tcBorders>
              <w:top w:val="single" w:sz="4" w:space="0" w:color="auto"/>
              <w:left w:val="single" w:sz="6" w:space="0" w:color="auto"/>
              <w:bottom w:val="single" w:sz="4" w:space="0" w:color="auto"/>
              <w:right w:val="single" w:sz="6" w:space="0" w:color="auto"/>
            </w:tcBorders>
          </w:tcPr>
          <w:p w14:paraId="0A7B853E" w14:textId="619AD3B4" w:rsidR="00F215A7" w:rsidRPr="00803D35" w:rsidRDefault="00F215A7" w:rsidP="00F215A7">
            <w:pPr>
              <w:rPr>
                <w:rStyle w:val="FontStyle22"/>
                <w:rFonts w:asciiTheme="majorHAnsi" w:hAnsiTheme="majorHAnsi" w:cstheme="majorHAnsi"/>
                <w:sz w:val="22"/>
                <w:szCs w:val="22"/>
                <w:lang w:val="en-US"/>
              </w:rPr>
            </w:pPr>
            <w:r w:rsidRPr="00803D35">
              <w:rPr>
                <w:rStyle w:val="FontStyle22"/>
                <w:rFonts w:asciiTheme="majorHAnsi" w:hAnsiTheme="majorHAnsi" w:cstheme="majorHAnsi"/>
                <w:sz w:val="22"/>
                <w:szCs w:val="22"/>
                <w:lang w:val="en-US"/>
              </w:rPr>
              <w:t>PC, e-mail, FTP, USB,</w:t>
            </w:r>
          </w:p>
        </w:tc>
        <w:tc>
          <w:tcPr>
            <w:tcW w:w="6327" w:type="dxa"/>
            <w:tcBorders>
              <w:top w:val="single" w:sz="4" w:space="0" w:color="auto"/>
              <w:left w:val="single" w:sz="6" w:space="0" w:color="auto"/>
              <w:bottom w:val="single" w:sz="4" w:space="0" w:color="auto"/>
              <w:right w:val="single" w:sz="6" w:space="0" w:color="auto"/>
            </w:tcBorders>
          </w:tcPr>
          <w:p w14:paraId="3FB33EE4" w14:textId="77777777" w:rsidR="00F215A7" w:rsidRPr="00803D35" w:rsidRDefault="00F215A7" w:rsidP="0021500C">
            <w:pPr>
              <w:pStyle w:val="Style5"/>
              <w:widowControl/>
              <w:spacing w:line="240" w:lineRule="auto"/>
              <w:jc w:val="left"/>
              <w:rPr>
                <w:rStyle w:val="FontStyle22"/>
                <w:rFonts w:asciiTheme="majorHAnsi" w:hAnsiTheme="majorHAnsi" w:cstheme="majorHAnsi"/>
                <w:sz w:val="22"/>
                <w:szCs w:val="22"/>
                <w:lang w:val="en-US"/>
              </w:rPr>
            </w:pPr>
          </w:p>
        </w:tc>
      </w:tr>
      <w:tr w:rsidR="00F215A7" w:rsidRPr="00A02BD8" w14:paraId="08950DB3" w14:textId="77777777" w:rsidTr="00F215A7">
        <w:trPr>
          <w:trHeight w:val="349"/>
        </w:trPr>
        <w:tc>
          <w:tcPr>
            <w:tcW w:w="1848" w:type="dxa"/>
            <w:tcBorders>
              <w:top w:val="single" w:sz="4" w:space="0" w:color="auto"/>
              <w:left w:val="single" w:sz="6" w:space="0" w:color="auto"/>
              <w:bottom w:val="single" w:sz="4" w:space="0" w:color="auto"/>
              <w:right w:val="single" w:sz="6" w:space="0" w:color="auto"/>
            </w:tcBorders>
          </w:tcPr>
          <w:p w14:paraId="57A3283A" w14:textId="26DDD8E9" w:rsidR="00F215A7"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Pojemność papieru</w:t>
            </w:r>
          </w:p>
        </w:tc>
        <w:tc>
          <w:tcPr>
            <w:tcW w:w="5102" w:type="dxa"/>
            <w:tcBorders>
              <w:top w:val="single" w:sz="4" w:space="0" w:color="auto"/>
              <w:left w:val="single" w:sz="6" w:space="0" w:color="auto"/>
              <w:bottom w:val="single" w:sz="4" w:space="0" w:color="auto"/>
              <w:right w:val="single" w:sz="6" w:space="0" w:color="auto"/>
            </w:tcBorders>
          </w:tcPr>
          <w:p w14:paraId="0A87C2A6" w14:textId="77777777"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kaseta na 250 ark.</w:t>
            </w:r>
          </w:p>
          <w:p w14:paraId="294B1BE7" w14:textId="154320D1"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podajnik ręczny na 1 ark.</w:t>
            </w:r>
          </w:p>
        </w:tc>
        <w:tc>
          <w:tcPr>
            <w:tcW w:w="6327" w:type="dxa"/>
            <w:tcBorders>
              <w:top w:val="single" w:sz="4" w:space="0" w:color="auto"/>
              <w:left w:val="single" w:sz="6" w:space="0" w:color="auto"/>
              <w:bottom w:val="single" w:sz="4" w:space="0" w:color="auto"/>
              <w:right w:val="single" w:sz="6" w:space="0" w:color="auto"/>
            </w:tcBorders>
          </w:tcPr>
          <w:p w14:paraId="417A36CC"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2F3E9948" w14:textId="77777777" w:rsidTr="00F215A7">
        <w:trPr>
          <w:trHeight w:val="349"/>
        </w:trPr>
        <w:tc>
          <w:tcPr>
            <w:tcW w:w="1848" w:type="dxa"/>
            <w:tcBorders>
              <w:top w:val="single" w:sz="4" w:space="0" w:color="auto"/>
              <w:left w:val="single" w:sz="6" w:space="0" w:color="auto"/>
              <w:bottom w:val="single" w:sz="4" w:space="0" w:color="auto"/>
              <w:right w:val="single" w:sz="6" w:space="0" w:color="auto"/>
            </w:tcBorders>
          </w:tcPr>
          <w:p w14:paraId="6733B6B4" w14:textId="27FA22C8" w:rsidR="00F215A7" w:rsidRPr="00A02BD8" w:rsidRDefault="00F215A7" w:rsidP="0021500C">
            <w:pPr>
              <w:pStyle w:val="Style8"/>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Gramatura</w:t>
            </w:r>
          </w:p>
        </w:tc>
        <w:tc>
          <w:tcPr>
            <w:tcW w:w="5102" w:type="dxa"/>
            <w:tcBorders>
              <w:top w:val="single" w:sz="4" w:space="0" w:color="auto"/>
              <w:left w:val="single" w:sz="6" w:space="0" w:color="auto"/>
              <w:bottom w:val="single" w:sz="4" w:space="0" w:color="auto"/>
              <w:right w:val="single" w:sz="6" w:space="0" w:color="auto"/>
            </w:tcBorders>
          </w:tcPr>
          <w:p w14:paraId="6021A08C" w14:textId="77777777"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kasety 60-120 g/m2</w:t>
            </w:r>
          </w:p>
          <w:p w14:paraId="45F4F966" w14:textId="0519057C"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podajnik ręczny 60-176 g/m2</w:t>
            </w:r>
          </w:p>
        </w:tc>
        <w:tc>
          <w:tcPr>
            <w:tcW w:w="6327" w:type="dxa"/>
            <w:tcBorders>
              <w:top w:val="single" w:sz="4" w:space="0" w:color="auto"/>
              <w:left w:val="single" w:sz="6" w:space="0" w:color="auto"/>
              <w:bottom w:val="single" w:sz="4" w:space="0" w:color="auto"/>
              <w:right w:val="single" w:sz="6" w:space="0" w:color="auto"/>
            </w:tcBorders>
          </w:tcPr>
          <w:p w14:paraId="62108802"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2AB6CBDE" w14:textId="77777777" w:rsidTr="00F215A7">
        <w:trPr>
          <w:trHeight w:val="349"/>
        </w:trPr>
        <w:tc>
          <w:tcPr>
            <w:tcW w:w="1848" w:type="dxa"/>
            <w:tcBorders>
              <w:top w:val="single" w:sz="4" w:space="0" w:color="auto"/>
              <w:left w:val="single" w:sz="6" w:space="0" w:color="auto"/>
              <w:bottom w:val="single" w:sz="4" w:space="0" w:color="auto"/>
              <w:right w:val="single" w:sz="6" w:space="0" w:color="auto"/>
            </w:tcBorders>
          </w:tcPr>
          <w:p w14:paraId="58C48C7D" w14:textId="566ECD63" w:rsidR="00F215A7" w:rsidRPr="00A02BD8" w:rsidRDefault="00F215A7" w:rsidP="00F215A7">
            <w:pPr>
              <w:widowControl/>
              <w:autoSpaceDE/>
              <w:autoSpaceDN/>
              <w:adjustRightInd/>
              <w:rPr>
                <w:rStyle w:val="FontStyle22"/>
                <w:rFonts w:asciiTheme="majorHAnsi" w:eastAsia="Times New Roman" w:hAnsiTheme="majorHAnsi" w:cstheme="majorHAnsi"/>
                <w:color w:val="000000"/>
                <w:sz w:val="22"/>
                <w:szCs w:val="22"/>
              </w:rPr>
            </w:pPr>
            <w:r w:rsidRPr="00A02BD8">
              <w:rPr>
                <w:rFonts w:asciiTheme="majorHAnsi" w:hAnsiTheme="majorHAnsi" w:cstheme="majorHAnsi"/>
                <w:color w:val="000000"/>
                <w:sz w:val="22"/>
                <w:szCs w:val="22"/>
              </w:rPr>
              <w:t>Moduł faksu</w:t>
            </w:r>
          </w:p>
        </w:tc>
        <w:tc>
          <w:tcPr>
            <w:tcW w:w="5102" w:type="dxa"/>
            <w:tcBorders>
              <w:top w:val="single" w:sz="4" w:space="0" w:color="auto"/>
              <w:left w:val="single" w:sz="6" w:space="0" w:color="auto"/>
              <w:bottom w:val="single" w:sz="4" w:space="0" w:color="auto"/>
              <w:right w:val="single" w:sz="6" w:space="0" w:color="auto"/>
            </w:tcBorders>
          </w:tcPr>
          <w:p w14:paraId="074E7DC4" w14:textId="18AEBAB6" w:rsidR="00F215A7" w:rsidRPr="00A02BD8" w:rsidRDefault="00F215A7" w:rsidP="00F215A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TAK</w:t>
            </w:r>
          </w:p>
        </w:tc>
        <w:tc>
          <w:tcPr>
            <w:tcW w:w="6327" w:type="dxa"/>
            <w:tcBorders>
              <w:top w:val="single" w:sz="4" w:space="0" w:color="auto"/>
              <w:left w:val="single" w:sz="6" w:space="0" w:color="auto"/>
              <w:bottom w:val="single" w:sz="4" w:space="0" w:color="auto"/>
              <w:right w:val="single" w:sz="6" w:space="0" w:color="auto"/>
            </w:tcBorders>
          </w:tcPr>
          <w:p w14:paraId="693B8052"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F215A7" w:rsidRPr="00A02BD8" w14:paraId="67099518" w14:textId="77777777" w:rsidTr="00EF6D67">
        <w:trPr>
          <w:trHeight w:val="349"/>
        </w:trPr>
        <w:tc>
          <w:tcPr>
            <w:tcW w:w="1848" w:type="dxa"/>
            <w:tcBorders>
              <w:top w:val="single" w:sz="4" w:space="0" w:color="auto"/>
              <w:left w:val="single" w:sz="6" w:space="0" w:color="auto"/>
              <w:bottom w:val="single" w:sz="4" w:space="0" w:color="auto"/>
              <w:right w:val="single" w:sz="6" w:space="0" w:color="auto"/>
            </w:tcBorders>
          </w:tcPr>
          <w:p w14:paraId="5F753850" w14:textId="4BAB6482" w:rsidR="00F215A7" w:rsidRPr="00A02BD8" w:rsidRDefault="00F215A7" w:rsidP="00F215A7">
            <w:pPr>
              <w:widowControl/>
              <w:autoSpaceDE/>
              <w:autoSpaceDN/>
              <w:adjustRightInd/>
              <w:rPr>
                <w:rFonts w:asciiTheme="majorHAnsi" w:eastAsia="Times New Roman" w:hAnsiTheme="majorHAnsi" w:cstheme="majorHAnsi"/>
                <w:color w:val="000000"/>
                <w:sz w:val="22"/>
                <w:szCs w:val="22"/>
              </w:rPr>
            </w:pPr>
            <w:r w:rsidRPr="00A02BD8">
              <w:rPr>
                <w:rFonts w:asciiTheme="majorHAnsi" w:hAnsiTheme="majorHAnsi" w:cstheme="majorHAnsi"/>
                <w:color w:val="000000"/>
                <w:sz w:val="22"/>
                <w:szCs w:val="22"/>
              </w:rPr>
              <w:t>Systemu operacyjne</w:t>
            </w:r>
          </w:p>
        </w:tc>
        <w:tc>
          <w:tcPr>
            <w:tcW w:w="5102" w:type="dxa"/>
            <w:tcBorders>
              <w:top w:val="single" w:sz="4" w:space="0" w:color="auto"/>
              <w:left w:val="single" w:sz="6" w:space="0" w:color="auto"/>
              <w:bottom w:val="single" w:sz="4" w:space="0" w:color="auto"/>
              <w:right w:val="single" w:sz="6" w:space="0" w:color="auto"/>
            </w:tcBorders>
          </w:tcPr>
          <w:p w14:paraId="2EFE3B57" w14:textId="4748A4BD" w:rsidR="00F215A7" w:rsidRPr="00A02BD8" w:rsidRDefault="00F215A7" w:rsidP="00F215A7">
            <w:pPr>
              <w:rPr>
                <w:rStyle w:val="FontStyle22"/>
                <w:rFonts w:asciiTheme="majorHAnsi" w:hAnsiTheme="majorHAnsi" w:cstheme="majorHAnsi"/>
                <w:sz w:val="22"/>
                <w:szCs w:val="22"/>
              </w:rPr>
            </w:pPr>
            <w:r w:rsidRPr="00A02BD8">
              <w:rPr>
                <w:rFonts w:asciiTheme="majorHAnsi" w:hAnsiTheme="majorHAnsi" w:cstheme="majorHAnsi"/>
                <w:color w:val="000000"/>
                <w:sz w:val="22"/>
                <w:szCs w:val="22"/>
              </w:rPr>
              <w:t>Windows, Linux</w:t>
            </w:r>
          </w:p>
        </w:tc>
        <w:tc>
          <w:tcPr>
            <w:tcW w:w="6327" w:type="dxa"/>
            <w:tcBorders>
              <w:top w:val="single" w:sz="4" w:space="0" w:color="auto"/>
              <w:left w:val="single" w:sz="6" w:space="0" w:color="auto"/>
              <w:bottom w:val="single" w:sz="4" w:space="0" w:color="auto"/>
              <w:right w:val="single" w:sz="6" w:space="0" w:color="auto"/>
            </w:tcBorders>
          </w:tcPr>
          <w:p w14:paraId="6A37501F" w14:textId="77777777" w:rsidR="00F215A7" w:rsidRPr="00A02BD8" w:rsidRDefault="00F215A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66718191" w14:textId="77777777" w:rsidTr="00EF6D67">
        <w:trPr>
          <w:trHeight w:val="349"/>
        </w:trPr>
        <w:tc>
          <w:tcPr>
            <w:tcW w:w="1848" w:type="dxa"/>
            <w:tcBorders>
              <w:top w:val="single" w:sz="4" w:space="0" w:color="auto"/>
              <w:left w:val="single" w:sz="6" w:space="0" w:color="auto"/>
              <w:bottom w:val="single" w:sz="4" w:space="0" w:color="auto"/>
              <w:right w:val="single" w:sz="6" w:space="0" w:color="auto"/>
            </w:tcBorders>
          </w:tcPr>
          <w:p w14:paraId="6EADD64B" w14:textId="1DB82CCB" w:rsidR="00EF6D67" w:rsidRPr="00A02BD8" w:rsidRDefault="00EF6D67" w:rsidP="00F215A7">
            <w:pPr>
              <w:widowControl/>
              <w:autoSpaceDE/>
              <w:autoSpaceDN/>
              <w:adjustRightInd/>
              <w:rPr>
                <w:rFonts w:asciiTheme="majorHAnsi" w:eastAsia="Times New Roman" w:hAnsiTheme="majorHAnsi" w:cstheme="majorHAnsi"/>
                <w:color w:val="000000"/>
                <w:sz w:val="22"/>
                <w:szCs w:val="22"/>
              </w:rPr>
            </w:pPr>
            <w:r w:rsidRPr="00A02BD8">
              <w:rPr>
                <w:rFonts w:asciiTheme="majorHAnsi" w:hAnsiTheme="majorHAnsi" w:cstheme="majorHAnsi"/>
                <w:color w:val="000000"/>
                <w:sz w:val="22"/>
                <w:szCs w:val="22"/>
              </w:rPr>
              <w:t xml:space="preserve">Podajnik ADF </w:t>
            </w:r>
          </w:p>
        </w:tc>
        <w:tc>
          <w:tcPr>
            <w:tcW w:w="5102" w:type="dxa"/>
            <w:tcBorders>
              <w:top w:val="single" w:sz="4" w:space="0" w:color="auto"/>
              <w:left w:val="single" w:sz="6" w:space="0" w:color="auto"/>
              <w:bottom w:val="single" w:sz="4" w:space="0" w:color="auto"/>
              <w:right w:val="single" w:sz="6" w:space="0" w:color="auto"/>
            </w:tcBorders>
          </w:tcPr>
          <w:p w14:paraId="1E02E3B3" w14:textId="3D9B3B24" w:rsidR="00EF6D67" w:rsidRPr="00A02BD8" w:rsidRDefault="00EF6D67" w:rsidP="00F215A7">
            <w:pPr>
              <w:rPr>
                <w:rFonts w:asciiTheme="majorHAnsi" w:hAnsiTheme="majorHAnsi" w:cstheme="majorHAnsi"/>
                <w:color w:val="000000"/>
                <w:sz w:val="22"/>
                <w:szCs w:val="22"/>
              </w:rPr>
            </w:pPr>
            <w:r w:rsidRPr="00A02BD8">
              <w:rPr>
                <w:rFonts w:asciiTheme="majorHAnsi" w:hAnsiTheme="majorHAnsi" w:cstheme="majorHAnsi"/>
                <w:color w:val="000000"/>
                <w:sz w:val="22"/>
                <w:szCs w:val="22"/>
              </w:rPr>
              <w:t>na 50 ark.</w:t>
            </w:r>
          </w:p>
        </w:tc>
        <w:tc>
          <w:tcPr>
            <w:tcW w:w="6327" w:type="dxa"/>
            <w:tcBorders>
              <w:top w:val="single" w:sz="4" w:space="0" w:color="auto"/>
              <w:left w:val="single" w:sz="6" w:space="0" w:color="auto"/>
              <w:bottom w:val="single" w:sz="4" w:space="0" w:color="auto"/>
              <w:right w:val="single" w:sz="6" w:space="0" w:color="auto"/>
            </w:tcBorders>
          </w:tcPr>
          <w:p w14:paraId="6FE60598"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73F66125" w14:textId="77777777" w:rsidTr="00C74372">
        <w:trPr>
          <w:trHeight w:val="349"/>
        </w:trPr>
        <w:tc>
          <w:tcPr>
            <w:tcW w:w="1848" w:type="dxa"/>
            <w:tcBorders>
              <w:top w:val="single" w:sz="4" w:space="0" w:color="auto"/>
              <w:left w:val="single" w:sz="6" w:space="0" w:color="auto"/>
              <w:bottom w:val="single" w:sz="6" w:space="0" w:color="auto"/>
              <w:right w:val="single" w:sz="6" w:space="0" w:color="auto"/>
            </w:tcBorders>
          </w:tcPr>
          <w:p w14:paraId="41DB5AEB" w14:textId="35349F09" w:rsidR="00EF6D67" w:rsidRPr="00A02BD8" w:rsidRDefault="00EF6D67" w:rsidP="00F215A7">
            <w:pPr>
              <w:widowControl/>
              <w:autoSpaceDE/>
              <w:autoSpaceDN/>
              <w:adjustRightInd/>
              <w:rPr>
                <w:rFonts w:asciiTheme="majorHAnsi" w:eastAsia="Times New Roman" w:hAnsiTheme="majorHAnsi" w:cstheme="majorHAnsi"/>
                <w:color w:val="000000"/>
                <w:sz w:val="22"/>
                <w:szCs w:val="22"/>
              </w:rPr>
            </w:pPr>
            <w:r w:rsidRPr="00A02BD8">
              <w:rPr>
                <w:rFonts w:asciiTheme="majorHAnsi" w:hAnsiTheme="majorHAnsi" w:cstheme="majorHAnsi"/>
                <w:color w:val="000000"/>
                <w:sz w:val="22"/>
                <w:szCs w:val="22"/>
              </w:rPr>
              <w:t xml:space="preserve">Panel dotykowy </w:t>
            </w:r>
          </w:p>
        </w:tc>
        <w:tc>
          <w:tcPr>
            <w:tcW w:w="5102" w:type="dxa"/>
            <w:tcBorders>
              <w:top w:val="single" w:sz="4" w:space="0" w:color="auto"/>
              <w:left w:val="single" w:sz="6" w:space="0" w:color="auto"/>
              <w:bottom w:val="single" w:sz="6" w:space="0" w:color="auto"/>
              <w:right w:val="single" w:sz="6" w:space="0" w:color="auto"/>
            </w:tcBorders>
          </w:tcPr>
          <w:p w14:paraId="173BC29D" w14:textId="2F34371A" w:rsidR="00EF6D67" w:rsidRPr="00A02BD8" w:rsidRDefault="00EF6D67" w:rsidP="00F215A7">
            <w:pPr>
              <w:rPr>
                <w:rFonts w:asciiTheme="majorHAnsi" w:hAnsiTheme="majorHAnsi" w:cstheme="majorHAnsi"/>
                <w:color w:val="000000"/>
                <w:sz w:val="22"/>
                <w:szCs w:val="22"/>
              </w:rPr>
            </w:pPr>
            <w:r w:rsidRPr="00A02BD8">
              <w:rPr>
                <w:rFonts w:asciiTheme="majorHAnsi" w:hAnsiTheme="majorHAnsi" w:cstheme="majorHAnsi"/>
                <w:color w:val="000000"/>
                <w:sz w:val="22"/>
                <w:szCs w:val="22"/>
              </w:rPr>
              <w:t>Min. 4 wierszowy</w:t>
            </w:r>
          </w:p>
        </w:tc>
        <w:tc>
          <w:tcPr>
            <w:tcW w:w="6327" w:type="dxa"/>
            <w:tcBorders>
              <w:top w:val="single" w:sz="4" w:space="0" w:color="auto"/>
              <w:left w:val="single" w:sz="6" w:space="0" w:color="auto"/>
              <w:bottom w:val="single" w:sz="6" w:space="0" w:color="auto"/>
              <w:right w:val="single" w:sz="6" w:space="0" w:color="auto"/>
            </w:tcBorders>
          </w:tcPr>
          <w:p w14:paraId="6AA5C152"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bl>
    <w:p w14:paraId="18693E05" w14:textId="77777777" w:rsidR="009D63EF" w:rsidRPr="00A02BD8" w:rsidRDefault="009D63EF" w:rsidP="009D63EF">
      <w:pPr>
        <w:rPr>
          <w:rFonts w:asciiTheme="majorHAnsi" w:hAnsiTheme="majorHAnsi" w:cstheme="majorHAnsi"/>
          <w:sz w:val="22"/>
          <w:szCs w:val="22"/>
        </w:rPr>
      </w:pPr>
    </w:p>
    <w:p w14:paraId="265784BC" w14:textId="0F51CCA3" w:rsidR="002E6417" w:rsidRPr="002E6417" w:rsidRDefault="00B30FB9" w:rsidP="002E6417">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Słuchawki</w:t>
      </w:r>
      <w:r w:rsidR="001C7BF0" w:rsidRPr="00A02BD8">
        <w:rPr>
          <w:rFonts w:asciiTheme="majorHAnsi" w:hAnsiTheme="majorHAnsi" w:cstheme="majorHAnsi"/>
          <w:b/>
          <w:bCs/>
          <w:sz w:val="28"/>
          <w:szCs w:val="28"/>
        </w:rPr>
        <w:t xml:space="preserve"> 1</w:t>
      </w:r>
      <w:r w:rsidRPr="00A02BD8">
        <w:rPr>
          <w:rFonts w:asciiTheme="majorHAnsi" w:hAnsiTheme="majorHAnsi" w:cstheme="majorHAnsi"/>
          <w:b/>
          <w:bCs/>
          <w:sz w:val="28"/>
          <w:szCs w:val="28"/>
        </w:rPr>
        <w:t>0</w:t>
      </w:r>
      <w:r w:rsidR="001C7BF0" w:rsidRPr="00A02BD8">
        <w:rPr>
          <w:rFonts w:asciiTheme="majorHAnsi" w:hAnsiTheme="majorHAnsi" w:cstheme="majorHAnsi"/>
          <w:b/>
          <w:bCs/>
          <w:sz w:val="28"/>
          <w:szCs w:val="28"/>
        </w:rPr>
        <w:t xml:space="preserve"> szt.</w:t>
      </w:r>
    </w:p>
    <w:p w14:paraId="31B18DB8" w14:textId="77777777" w:rsidR="001C7BF0" w:rsidRPr="00A02BD8" w:rsidRDefault="001C7BF0" w:rsidP="009D63EF">
      <w:pPr>
        <w:rPr>
          <w:rFonts w:asciiTheme="majorHAnsi" w:hAnsiTheme="majorHAnsi" w:cstheme="majorHAns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220"/>
        <w:gridCol w:w="4730"/>
        <w:gridCol w:w="6327"/>
      </w:tblGrid>
      <w:tr w:rsidR="009D63EF" w:rsidRPr="00A02BD8" w14:paraId="00423706" w14:textId="77777777" w:rsidTr="00EF6D67">
        <w:tc>
          <w:tcPr>
            <w:tcW w:w="2220" w:type="dxa"/>
            <w:tcBorders>
              <w:top w:val="single" w:sz="6" w:space="0" w:color="auto"/>
              <w:left w:val="single" w:sz="6" w:space="0" w:color="auto"/>
              <w:bottom w:val="single" w:sz="6" w:space="0" w:color="auto"/>
              <w:right w:val="single" w:sz="6" w:space="0" w:color="auto"/>
            </w:tcBorders>
          </w:tcPr>
          <w:p w14:paraId="0E37FB21"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4730" w:type="dxa"/>
            <w:tcBorders>
              <w:top w:val="single" w:sz="6" w:space="0" w:color="auto"/>
              <w:left w:val="single" w:sz="6" w:space="0" w:color="auto"/>
              <w:bottom w:val="single" w:sz="6" w:space="0" w:color="auto"/>
              <w:right w:val="single" w:sz="6" w:space="0" w:color="auto"/>
            </w:tcBorders>
          </w:tcPr>
          <w:p w14:paraId="14A9C854"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0BFD9DFE" w14:textId="77777777" w:rsidR="009D63EF" w:rsidRPr="00A02BD8" w:rsidRDefault="009D63EF"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w:t>
            </w:r>
          </w:p>
          <w:p w14:paraId="5076FFDA" w14:textId="27AB0126" w:rsidR="00B23A39" w:rsidRPr="00A02BD8" w:rsidRDefault="00B23A39"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9D63EF" w:rsidRPr="00A02BD8" w14:paraId="01E26A0B" w14:textId="77777777" w:rsidTr="00EF6D67">
        <w:tc>
          <w:tcPr>
            <w:tcW w:w="2220" w:type="dxa"/>
            <w:tcBorders>
              <w:top w:val="single" w:sz="6" w:space="0" w:color="auto"/>
              <w:left w:val="single" w:sz="6" w:space="0" w:color="auto"/>
              <w:bottom w:val="single" w:sz="6" w:space="0" w:color="auto"/>
              <w:right w:val="single" w:sz="6" w:space="0" w:color="auto"/>
            </w:tcBorders>
          </w:tcPr>
          <w:p w14:paraId="07459914" w14:textId="77777777" w:rsidR="009D63EF" w:rsidRPr="00A02BD8" w:rsidRDefault="009D63EF"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4730" w:type="dxa"/>
            <w:tcBorders>
              <w:top w:val="single" w:sz="6" w:space="0" w:color="auto"/>
              <w:left w:val="single" w:sz="6" w:space="0" w:color="auto"/>
              <w:bottom w:val="single" w:sz="6" w:space="0" w:color="auto"/>
              <w:right w:val="single" w:sz="6" w:space="0" w:color="auto"/>
            </w:tcBorders>
          </w:tcPr>
          <w:p w14:paraId="140E5B14" w14:textId="56D886A5" w:rsidR="009D63EF" w:rsidRPr="00A02BD8" w:rsidRDefault="00EF6D67"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Słuchawki</w:t>
            </w:r>
            <w:r w:rsidR="009D63EF" w:rsidRPr="00A02BD8">
              <w:rPr>
                <w:rStyle w:val="FontStyle22"/>
                <w:rFonts w:asciiTheme="majorHAnsi" w:hAnsiTheme="majorHAnsi" w:cstheme="majorHAnsi"/>
                <w:b/>
                <w:bCs/>
                <w:sz w:val="28"/>
                <w:szCs w:val="28"/>
              </w:rPr>
              <w:t xml:space="preserve"> </w:t>
            </w:r>
          </w:p>
        </w:tc>
        <w:tc>
          <w:tcPr>
            <w:tcW w:w="6327" w:type="dxa"/>
            <w:tcBorders>
              <w:top w:val="single" w:sz="6" w:space="0" w:color="auto"/>
              <w:left w:val="single" w:sz="6" w:space="0" w:color="auto"/>
              <w:bottom w:val="single" w:sz="6" w:space="0" w:color="auto"/>
              <w:right w:val="single" w:sz="6" w:space="0" w:color="auto"/>
            </w:tcBorders>
          </w:tcPr>
          <w:p w14:paraId="05C8C2B6"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5BDD5BFA" w14:textId="77777777" w:rsidTr="00EF6D67">
        <w:tc>
          <w:tcPr>
            <w:tcW w:w="2220" w:type="dxa"/>
            <w:tcBorders>
              <w:top w:val="single" w:sz="6" w:space="0" w:color="auto"/>
              <w:left w:val="single" w:sz="6" w:space="0" w:color="auto"/>
              <w:bottom w:val="single" w:sz="6" w:space="0" w:color="auto"/>
              <w:right w:val="single" w:sz="6" w:space="0" w:color="auto"/>
            </w:tcBorders>
          </w:tcPr>
          <w:p w14:paraId="660AE061" w14:textId="7D0815FF" w:rsidR="00EF6D67" w:rsidRPr="00A02BD8" w:rsidRDefault="00EF6D67" w:rsidP="00EF6D67">
            <w:pPr>
              <w:pStyle w:val="Style5"/>
              <w:widowControl/>
              <w:spacing w:line="240" w:lineRule="auto"/>
              <w:jc w:val="left"/>
              <w:rPr>
                <w:rFonts w:asciiTheme="majorHAnsi" w:hAnsiTheme="majorHAnsi" w:cstheme="majorHAnsi"/>
              </w:rPr>
            </w:pPr>
            <w:r w:rsidRPr="00A02BD8">
              <w:rPr>
                <w:rFonts w:asciiTheme="majorHAnsi" w:hAnsiTheme="majorHAnsi" w:cstheme="majorHAnsi"/>
              </w:rPr>
              <w:t>Pasmo przenoszenia (min.)</w:t>
            </w:r>
          </w:p>
        </w:tc>
        <w:tc>
          <w:tcPr>
            <w:tcW w:w="4730" w:type="dxa"/>
            <w:tcBorders>
              <w:top w:val="single" w:sz="6" w:space="0" w:color="auto"/>
              <w:left w:val="single" w:sz="6" w:space="0" w:color="auto"/>
              <w:bottom w:val="single" w:sz="6" w:space="0" w:color="auto"/>
              <w:right w:val="single" w:sz="6" w:space="0" w:color="auto"/>
            </w:tcBorders>
          </w:tcPr>
          <w:p w14:paraId="4146C8A9" w14:textId="12B6758D" w:rsidR="009D63EF" w:rsidRPr="00A02BD8" w:rsidRDefault="00EF6D67" w:rsidP="00EF6D67">
            <w:pPr>
              <w:widowControl/>
              <w:autoSpaceDE/>
              <w:autoSpaceDN/>
              <w:adjustRightInd/>
              <w:rPr>
                <w:rFonts w:asciiTheme="majorHAnsi" w:eastAsia="Times New Roman" w:hAnsiTheme="majorHAnsi" w:cstheme="majorHAnsi"/>
                <w:color w:val="444444"/>
                <w:sz w:val="22"/>
                <w:szCs w:val="22"/>
              </w:rPr>
            </w:pPr>
            <w:r w:rsidRPr="00A02BD8">
              <w:rPr>
                <w:rFonts w:asciiTheme="majorHAnsi" w:hAnsiTheme="majorHAnsi" w:cstheme="majorHAnsi"/>
                <w:color w:val="444444"/>
                <w:sz w:val="22"/>
                <w:szCs w:val="22"/>
              </w:rPr>
              <w:t>20 Hz</w:t>
            </w:r>
          </w:p>
        </w:tc>
        <w:tc>
          <w:tcPr>
            <w:tcW w:w="6327" w:type="dxa"/>
            <w:tcBorders>
              <w:top w:val="single" w:sz="6" w:space="0" w:color="auto"/>
              <w:left w:val="single" w:sz="6" w:space="0" w:color="auto"/>
              <w:bottom w:val="single" w:sz="6" w:space="0" w:color="auto"/>
              <w:right w:val="single" w:sz="6" w:space="0" w:color="auto"/>
            </w:tcBorders>
          </w:tcPr>
          <w:p w14:paraId="538CCE90"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22902AE1" w14:textId="77777777" w:rsidTr="00EF6D67">
        <w:tc>
          <w:tcPr>
            <w:tcW w:w="2220" w:type="dxa"/>
            <w:tcBorders>
              <w:top w:val="single" w:sz="6" w:space="0" w:color="auto"/>
              <w:left w:val="single" w:sz="6" w:space="0" w:color="auto"/>
              <w:bottom w:val="single" w:sz="6" w:space="0" w:color="auto"/>
              <w:right w:val="single" w:sz="6" w:space="0" w:color="auto"/>
            </w:tcBorders>
          </w:tcPr>
          <w:p w14:paraId="561E74B7" w14:textId="257174D9" w:rsidR="009D63EF" w:rsidRPr="00A02BD8" w:rsidRDefault="00EF6D67"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Pasmo przenoszenia (maks.)</w:t>
            </w:r>
          </w:p>
        </w:tc>
        <w:tc>
          <w:tcPr>
            <w:tcW w:w="4730" w:type="dxa"/>
            <w:tcBorders>
              <w:top w:val="single" w:sz="6" w:space="0" w:color="auto"/>
              <w:left w:val="single" w:sz="6" w:space="0" w:color="auto"/>
              <w:bottom w:val="single" w:sz="6" w:space="0" w:color="auto"/>
              <w:right w:val="single" w:sz="6" w:space="0" w:color="auto"/>
            </w:tcBorders>
          </w:tcPr>
          <w:p w14:paraId="697063B9" w14:textId="1E242E44" w:rsidR="009D63EF"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20 kHz</w:t>
            </w:r>
          </w:p>
        </w:tc>
        <w:tc>
          <w:tcPr>
            <w:tcW w:w="6327" w:type="dxa"/>
            <w:tcBorders>
              <w:top w:val="single" w:sz="6" w:space="0" w:color="auto"/>
              <w:left w:val="single" w:sz="6" w:space="0" w:color="auto"/>
              <w:bottom w:val="single" w:sz="6" w:space="0" w:color="auto"/>
              <w:right w:val="single" w:sz="6" w:space="0" w:color="auto"/>
            </w:tcBorders>
          </w:tcPr>
          <w:p w14:paraId="17AEA8D8"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9D63EF" w:rsidRPr="00A02BD8" w14:paraId="2E94C2E7" w14:textId="77777777" w:rsidTr="00EF6D67">
        <w:tc>
          <w:tcPr>
            <w:tcW w:w="2220" w:type="dxa"/>
            <w:tcBorders>
              <w:top w:val="single" w:sz="6" w:space="0" w:color="auto"/>
              <w:left w:val="single" w:sz="6" w:space="0" w:color="auto"/>
              <w:bottom w:val="single" w:sz="6" w:space="0" w:color="auto"/>
              <w:right w:val="single" w:sz="6" w:space="0" w:color="auto"/>
            </w:tcBorders>
          </w:tcPr>
          <w:p w14:paraId="4BD8112C" w14:textId="41AD2254" w:rsidR="009D63EF"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Czułość</w:t>
            </w:r>
          </w:p>
        </w:tc>
        <w:tc>
          <w:tcPr>
            <w:tcW w:w="4730" w:type="dxa"/>
            <w:tcBorders>
              <w:top w:val="single" w:sz="6" w:space="0" w:color="auto"/>
              <w:left w:val="single" w:sz="6" w:space="0" w:color="auto"/>
              <w:bottom w:val="single" w:sz="6" w:space="0" w:color="auto"/>
              <w:right w:val="single" w:sz="6" w:space="0" w:color="auto"/>
            </w:tcBorders>
          </w:tcPr>
          <w:p w14:paraId="3B179B27" w14:textId="3130FE5D" w:rsidR="009D63EF"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105 dB</w:t>
            </w:r>
          </w:p>
        </w:tc>
        <w:tc>
          <w:tcPr>
            <w:tcW w:w="6327" w:type="dxa"/>
            <w:tcBorders>
              <w:top w:val="single" w:sz="6" w:space="0" w:color="auto"/>
              <w:left w:val="single" w:sz="6" w:space="0" w:color="auto"/>
              <w:bottom w:val="single" w:sz="6" w:space="0" w:color="auto"/>
              <w:right w:val="single" w:sz="6" w:space="0" w:color="auto"/>
            </w:tcBorders>
          </w:tcPr>
          <w:p w14:paraId="13A7FCAA" w14:textId="77777777" w:rsidR="009D63EF" w:rsidRPr="00A02BD8" w:rsidRDefault="009D63EF"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10C61EE6" w14:textId="77777777" w:rsidTr="00EF6D67">
        <w:tc>
          <w:tcPr>
            <w:tcW w:w="2220" w:type="dxa"/>
            <w:tcBorders>
              <w:top w:val="single" w:sz="6" w:space="0" w:color="auto"/>
              <w:left w:val="single" w:sz="6" w:space="0" w:color="auto"/>
              <w:bottom w:val="single" w:sz="6" w:space="0" w:color="auto"/>
              <w:right w:val="single" w:sz="6" w:space="0" w:color="auto"/>
            </w:tcBorders>
          </w:tcPr>
          <w:p w14:paraId="2A0BFA12" w14:textId="03FCB3B9"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Waga</w:t>
            </w:r>
          </w:p>
        </w:tc>
        <w:tc>
          <w:tcPr>
            <w:tcW w:w="4730" w:type="dxa"/>
            <w:tcBorders>
              <w:top w:val="single" w:sz="6" w:space="0" w:color="auto"/>
              <w:left w:val="single" w:sz="6" w:space="0" w:color="auto"/>
              <w:bottom w:val="single" w:sz="6" w:space="0" w:color="auto"/>
              <w:right w:val="single" w:sz="6" w:space="0" w:color="auto"/>
            </w:tcBorders>
          </w:tcPr>
          <w:p w14:paraId="28854102" w14:textId="378A6BD1"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146 g</w:t>
            </w:r>
          </w:p>
        </w:tc>
        <w:tc>
          <w:tcPr>
            <w:tcW w:w="6327" w:type="dxa"/>
            <w:tcBorders>
              <w:top w:val="single" w:sz="6" w:space="0" w:color="auto"/>
              <w:left w:val="single" w:sz="6" w:space="0" w:color="auto"/>
              <w:bottom w:val="single" w:sz="6" w:space="0" w:color="auto"/>
              <w:right w:val="single" w:sz="6" w:space="0" w:color="auto"/>
            </w:tcBorders>
          </w:tcPr>
          <w:p w14:paraId="1B1BB39C"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1E9504DC" w14:textId="77777777" w:rsidTr="00EF6D67">
        <w:tc>
          <w:tcPr>
            <w:tcW w:w="2220" w:type="dxa"/>
            <w:tcBorders>
              <w:top w:val="single" w:sz="6" w:space="0" w:color="auto"/>
              <w:left w:val="single" w:sz="6" w:space="0" w:color="auto"/>
              <w:bottom w:val="single" w:sz="6" w:space="0" w:color="auto"/>
              <w:right w:val="single" w:sz="6" w:space="0" w:color="auto"/>
            </w:tcBorders>
          </w:tcPr>
          <w:p w14:paraId="688A6B19" w14:textId="6DC111C6"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Technologie</w:t>
            </w:r>
          </w:p>
        </w:tc>
        <w:tc>
          <w:tcPr>
            <w:tcW w:w="4730" w:type="dxa"/>
            <w:tcBorders>
              <w:top w:val="single" w:sz="6" w:space="0" w:color="auto"/>
              <w:left w:val="single" w:sz="6" w:space="0" w:color="auto"/>
              <w:bottom w:val="single" w:sz="6" w:space="0" w:color="auto"/>
              <w:right w:val="single" w:sz="6" w:space="0" w:color="auto"/>
            </w:tcBorders>
          </w:tcPr>
          <w:p w14:paraId="213B94EC" w14:textId="04913143"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Tłumienie dźwięków z otoczenia</w:t>
            </w:r>
          </w:p>
        </w:tc>
        <w:tc>
          <w:tcPr>
            <w:tcW w:w="6327" w:type="dxa"/>
            <w:tcBorders>
              <w:top w:val="single" w:sz="6" w:space="0" w:color="auto"/>
              <w:left w:val="single" w:sz="6" w:space="0" w:color="auto"/>
              <w:bottom w:val="single" w:sz="6" w:space="0" w:color="auto"/>
              <w:right w:val="single" w:sz="6" w:space="0" w:color="auto"/>
            </w:tcBorders>
          </w:tcPr>
          <w:p w14:paraId="05CCD85C"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4D4A89E2" w14:textId="77777777" w:rsidTr="00EF6D67">
        <w:tc>
          <w:tcPr>
            <w:tcW w:w="2220" w:type="dxa"/>
            <w:tcBorders>
              <w:top w:val="single" w:sz="6" w:space="0" w:color="auto"/>
              <w:left w:val="single" w:sz="6" w:space="0" w:color="auto"/>
              <w:bottom w:val="single" w:sz="6" w:space="0" w:color="auto"/>
              <w:right w:val="single" w:sz="6" w:space="0" w:color="auto"/>
            </w:tcBorders>
          </w:tcPr>
          <w:p w14:paraId="21EDA3E8" w14:textId="6CD7037F"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Przeznaczenie</w:t>
            </w:r>
          </w:p>
        </w:tc>
        <w:tc>
          <w:tcPr>
            <w:tcW w:w="4730" w:type="dxa"/>
            <w:tcBorders>
              <w:top w:val="single" w:sz="6" w:space="0" w:color="auto"/>
              <w:left w:val="single" w:sz="6" w:space="0" w:color="auto"/>
              <w:bottom w:val="single" w:sz="6" w:space="0" w:color="auto"/>
              <w:right w:val="single" w:sz="6" w:space="0" w:color="auto"/>
            </w:tcBorders>
          </w:tcPr>
          <w:p w14:paraId="34B5D08D" w14:textId="302FFA7E"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Muzyka , Telefonia internetowa</w:t>
            </w:r>
          </w:p>
        </w:tc>
        <w:tc>
          <w:tcPr>
            <w:tcW w:w="6327" w:type="dxa"/>
            <w:tcBorders>
              <w:top w:val="single" w:sz="6" w:space="0" w:color="auto"/>
              <w:left w:val="single" w:sz="6" w:space="0" w:color="auto"/>
              <w:bottom w:val="single" w:sz="6" w:space="0" w:color="auto"/>
              <w:right w:val="single" w:sz="6" w:space="0" w:color="auto"/>
            </w:tcBorders>
          </w:tcPr>
          <w:p w14:paraId="3E0E7FD3"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173EC0ED" w14:textId="77777777" w:rsidTr="00EF6D67">
        <w:tc>
          <w:tcPr>
            <w:tcW w:w="2220" w:type="dxa"/>
            <w:tcBorders>
              <w:top w:val="single" w:sz="6" w:space="0" w:color="auto"/>
              <w:left w:val="single" w:sz="6" w:space="0" w:color="auto"/>
              <w:bottom w:val="single" w:sz="6" w:space="0" w:color="auto"/>
              <w:right w:val="single" w:sz="6" w:space="0" w:color="auto"/>
            </w:tcBorders>
          </w:tcPr>
          <w:p w14:paraId="7E658206" w14:textId="37B8D20C"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Konstrukcja</w:t>
            </w:r>
          </w:p>
        </w:tc>
        <w:tc>
          <w:tcPr>
            <w:tcW w:w="4730" w:type="dxa"/>
            <w:tcBorders>
              <w:top w:val="single" w:sz="6" w:space="0" w:color="auto"/>
              <w:left w:val="single" w:sz="6" w:space="0" w:color="auto"/>
              <w:bottom w:val="single" w:sz="6" w:space="0" w:color="auto"/>
              <w:right w:val="single" w:sz="6" w:space="0" w:color="auto"/>
            </w:tcBorders>
          </w:tcPr>
          <w:p w14:paraId="173A264E" w14:textId="7EF3DBCE"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 muszlami nausznymi</w:t>
            </w:r>
          </w:p>
        </w:tc>
        <w:tc>
          <w:tcPr>
            <w:tcW w:w="6327" w:type="dxa"/>
            <w:tcBorders>
              <w:top w:val="single" w:sz="6" w:space="0" w:color="auto"/>
              <w:left w:val="single" w:sz="6" w:space="0" w:color="auto"/>
              <w:bottom w:val="single" w:sz="6" w:space="0" w:color="auto"/>
              <w:right w:val="single" w:sz="6" w:space="0" w:color="auto"/>
            </w:tcBorders>
          </w:tcPr>
          <w:p w14:paraId="2CDC3735"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450A1CF1" w14:textId="77777777" w:rsidTr="00EF6D67">
        <w:tc>
          <w:tcPr>
            <w:tcW w:w="2220" w:type="dxa"/>
            <w:tcBorders>
              <w:top w:val="single" w:sz="6" w:space="0" w:color="auto"/>
              <w:left w:val="single" w:sz="6" w:space="0" w:color="auto"/>
              <w:bottom w:val="single" w:sz="6" w:space="0" w:color="auto"/>
              <w:right w:val="single" w:sz="6" w:space="0" w:color="auto"/>
            </w:tcBorders>
          </w:tcPr>
          <w:p w14:paraId="09181F5A" w14:textId="390B4808"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Złącza</w:t>
            </w:r>
          </w:p>
        </w:tc>
        <w:tc>
          <w:tcPr>
            <w:tcW w:w="4730" w:type="dxa"/>
            <w:tcBorders>
              <w:top w:val="single" w:sz="6" w:space="0" w:color="auto"/>
              <w:left w:val="single" w:sz="6" w:space="0" w:color="auto"/>
              <w:bottom w:val="single" w:sz="6" w:space="0" w:color="auto"/>
              <w:right w:val="single" w:sz="6" w:space="0" w:color="auto"/>
            </w:tcBorders>
          </w:tcPr>
          <w:p w14:paraId="7D776528" w14:textId="1F051DB2"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 x USB 2.0</w:t>
            </w:r>
          </w:p>
        </w:tc>
        <w:tc>
          <w:tcPr>
            <w:tcW w:w="6327" w:type="dxa"/>
            <w:tcBorders>
              <w:top w:val="single" w:sz="6" w:space="0" w:color="auto"/>
              <w:left w:val="single" w:sz="6" w:space="0" w:color="auto"/>
              <w:bottom w:val="single" w:sz="6" w:space="0" w:color="auto"/>
              <w:right w:val="single" w:sz="6" w:space="0" w:color="auto"/>
            </w:tcBorders>
          </w:tcPr>
          <w:p w14:paraId="6870A8D7"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020DCDAB" w14:textId="77777777" w:rsidTr="00EF6D67">
        <w:tc>
          <w:tcPr>
            <w:tcW w:w="2220" w:type="dxa"/>
            <w:tcBorders>
              <w:top w:val="single" w:sz="6" w:space="0" w:color="auto"/>
              <w:left w:val="single" w:sz="6" w:space="0" w:color="auto"/>
              <w:bottom w:val="single" w:sz="6" w:space="0" w:color="auto"/>
              <w:right w:val="single" w:sz="6" w:space="0" w:color="auto"/>
            </w:tcBorders>
          </w:tcPr>
          <w:p w14:paraId="36103088" w14:textId="4651379D"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Dźwięk</w:t>
            </w:r>
          </w:p>
        </w:tc>
        <w:tc>
          <w:tcPr>
            <w:tcW w:w="4730" w:type="dxa"/>
            <w:tcBorders>
              <w:top w:val="single" w:sz="6" w:space="0" w:color="auto"/>
              <w:left w:val="single" w:sz="6" w:space="0" w:color="auto"/>
              <w:bottom w:val="single" w:sz="6" w:space="0" w:color="auto"/>
              <w:right w:val="single" w:sz="6" w:space="0" w:color="auto"/>
            </w:tcBorders>
          </w:tcPr>
          <w:p w14:paraId="2622A63A" w14:textId="5BF93DE1"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Stereo</w:t>
            </w:r>
          </w:p>
        </w:tc>
        <w:tc>
          <w:tcPr>
            <w:tcW w:w="6327" w:type="dxa"/>
            <w:tcBorders>
              <w:top w:val="single" w:sz="6" w:space="0" w:color="auto"/>
              <w:left w:val="single" w:sz="6" w:space="0" w:color="auto"/>
              <w:bottom w:val="single" w:sz="6" w:space="0" w:color="auto"/>
              <w:right w:val="single" w:sz="6" w:space="0" w:color="auto"/>
            </w:tcBorders>
          </w:tcPr>
          <w:p w14:paraId="1A4FCA3A"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75FB718B" w14:textId="77777777" w:rsidTr="00EF6D67">
        <w:tc>
          <w:tcPr>
            <w:tcW w:w="2220" w:type="dxa"/>
            <w:tcBorders>
              <w:top w:val="single" w:sz="6" w:space="0" w:color="auto"/>
              <w:left w:val="single" w:sz="6" w:space="0" w:color="auto"/>
              <w:bottom w:val="single" w:sz="6" w:space="0" w:color="auto"/>
              <w:right w:val="single" w:sz="6" w:space="0" w:color="auto"/>
            </w:tcBorders>
          </w:tcPr>
          <w:p w14:paraId="7CCDA0B0" w14:textId="3B0E10A8"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Kontrola dźwięku</w:t>
            </w:r>
          </w:p>
        </w:tc>
        <w:tc>
          <w:tcPr>
            <w:tcW w:w="4730" w:type="dxa"/>
            <w:tcBorders>
              <w:top w:val="single" w:sz="6" w:space="0" w:color="auto"/>
              <w:left w:val="single" w:sz="6" w:space="0" w:color="auto"/>
              <w:bottom w:val="single" w:sz="6" w:space="0" w:color="auto"/>
              <w:right w:val="single" w:sz="6" w:space="0" w:color="auto"/>
            </w:tcBorders>
          </w:tcPr>
          <w:p w14:paraId="779A8981" w14:textId="4DBDC3F2"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Regulacja głośności</w:t>
            </w:r>
          </w:p>
        </w:tc>
        <w:tc>
          <w:tcPr>
            <w:tcW w:w="6327" w:type="dxa"/>
            <w:tcBorders>
              <w:top w:val="single" w:sz="6" w:space="0" w:color="auto"/>
              <w:left w:val="single" w:sz="6" w:space="0" w:color="auto"/>
              <w:bottom w:val="single" w:sz="6" w:space="0" w:color="auto"/>
              <w:right w:val="single" w:sz="6" w:space="0" w:color="auto"/>
            </w:tcBorders>
          </w:tcPr>
          <w:p w14:paraId="7E9A0695"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7A3575F4" w14:textId="77777777" w:rsidTr="00EF6D67">
        <w:tc>
          <w:tcPr>
            <w:tcW w:w="2220" w:type="dxa"/>
            <w:tcBorders>
              <w:top w:val="single" w:sz="6" w:space="0" w:color="auto"/>
              <w:left w:val="single" w:sz="6" w:space="0" w:color="auto"/>
              <w:bottom w:val="single" w:sz="6" w:space="0" w:color="auto"/>
              <w:right w:val="single" w:sz="6" w:space="0" w:color="auto"/>
            </w:tcBorders>
          </w:tcPr>
          <w:p w14:paraId="15EED9C5" w14:textId="680EF743"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Mikrofon</w:t>
            </w:r>
          </w:p>
        </w:tc>
        <w:tc>
          <w:tcPr>
            <w:tcW w:w="4730" w:type="dxa"/>
            <w:tcBorders>
              <w:top w:val="single" w:sz="6" w:space="0" w:color="auto"/>
              <w:left w:val="single" w:sz="6" w:space="0" w:color="auto"/>
              <w:bottom w:val="single" w:sz="6" w:space="0" w:color="auto"/>
              <w:right w:val="single" w:sz="6" w:space="0" w:color="auto"/>
            </w:tcBorders>
          </w:tcPr>
          <w:p w14:paraId="07251C22" w14:textId="6E84E785"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Na pałąku</w:t>
            </w:r>
          </w:p>
        </w:tc>
        <w:tc>
          <w:tcPr>
            <w:tcW w:w="6327" w:type="dxa"/>
            <w:tcBorders>
              <w:top w:val="single" w:sz="6" w:space="0" w:color="auto"/>
              <w:left w:val="single" w:sz="6" w:space="0" w:color="auto"/>
              <w:bottom w:val="single" w:sz="6" w:space="0" w:color="auto"/>
              <w:right w:val="single" w:sz="6" w:space="0" w:color="auto"/>
            </w:tcBorders>
          </w:tcPr>
          <w:p w14:paraId="35B4F55B"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EF6D67" w:rsidRPr="00A02BD8" w14:paraId="5903E695" w14:textId="77777777" w:rsidTr="00EF6D67">
        <w:tc>
          <w:tcPr>
            <w:tcW w:w="2220" w:type="dxa"/>
            <w:tcBorders>
              <w:top w:val="single" w:sz="6" w:space="0" w:color="auto"/>
              <w:left w:val="single" w:sz="6" w:space="0" w:color="auto"/>
              <w:bottom w:val="single" w:sz="6" w:space="0" w:color="auto"/>
              <w:right w:val="single" w:sz="6" w:space="0" w:color="auto"/>
            </w:tcBorders>
          </w:tcPr>
          <w:p w14:paraId="71126450" w14:textId="6ED7D91A" w:rsidR="00EF6D67" w:rsidRPr="00A02BD8" w:rsidRDefault="00EF6D67" w:rsidP="00EF6D67">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Długość przewodu</w:t>
            </w:r>
          </w:p>
        </w:tc>
        <w:tc>
          <w:tcPr>
            <w:tcW w:w="4730" w:type="dxa"/>
            <w:tcBorders>
              <w:top w:val="single" w:sz="6" w:space="0" w:color="auto"/>
              <w:left w:val="single" w:sz="6" w:space="0" w:color="auto"/>
              <w:bottom w:val="single" w:sz="6" w:space="0" w:color="auto"/>
              <w:right w:val="single" w:sz="6" w:space="0" w:color="auto"/>
            </w:tcBorders>
          </w:tcPr>
          <w:p w14:paraId="699F42A7" w14:textId="5E9F4688" w:rsidR="00EF6D67" w:rsidRPr="00A02BD8" w:rsidRDefault="00EF6D67"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1.8 m</w:t>
            </w:r>
          </w:p>
        </w:tc>
        <w:tc>
          <w:tcPr>
            <w:tcW w:w="6327" w:type="dxa"/>
            <w:tcBorders>
              <w:top w:val="single" w:sz="6" w:space="0" w:color="auto"/>
              <w:left w:val="single" w:sz="6" w:space="0" w:color="auto"/>
              <w:bottom w:val="single" w:sz="6" w:space="0" w:color="auto"/>
              <w:right w:val="single" w:sz="6" w:space="0" w:color="auto"/>
            </w:tcBorders>
          </w:tcPr>
          <w:p w14:paraId="1DCCE899"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bl>
    <w:p w14:paraId="088F7DB7" w14:textId="77777777" w:rsidR="001C7BF0" w:rsidRPr="00A02BD8" w:rsidRDefault="001C7BF0" w:rsidP="00EF6D67">
      <w:pPr>
        <w:widowControl/>
        <w:autoSpaceDE/>
        <w:autoSpaceDN/>
        <w:adjustRightInd/>
        <w:spacing w:before="600"/>
        <w:ind w:right="-992"/>
        <w:rPr>
          <w:rFonts w:asciiTheme="majorHAnsi" w:eastAsia="Times New Roman" w:hAnsiTheme="majorHAnsi" w:cstheme="majorHAnsi"/>
          <w:sz w:val="22"/>
          <w:szCs w:val="22"/>
        </w:rPr>
      </w:pPr>
    </w:p>
    <w:p w14:paraId="2C33448A" w14:textId="309639F6" w:rsidR="00B30FB9" w:rsidRPr="00A02BD8" w:rsidRDefault="00B30FB9" w:rsidP="00B30FB9">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 xml:space="preserve">Zestaw </w:t>
      </w:r>
      <w:r w:rsidR="0021500C">
        <w:rPr>
          <w:rFonts w:asciiTheme="majorHAnsi" w:hAnsiTheme="majorHAnsi" w:cstheme="majorHAnsi"/>
          <w:b/>
          <w:bCs/>
          <w:sz w:val="28"/>
          <w:szCs w:val="28"/>
        </w:rPr>
        <w:t>a</w:t>
      </w:r>
      <w:r w:rsidRPr="00A02BD8">
        <w:rPr>
          <w:rFonts w:asciiTheme="majorHAnsi" w:hAnsiTheme="majorHAnsi" w:cstheme="majorHAnsi"/>
          <w:b/>
          <w:bCs/>
          <w:sz w:val="28"/>
          <w:szCs w:val="28"/>
        </w:rPr>
        <w:t>daptacyjny 15 szt.</w:t>
      </w:r>
    </w:p>
    <w:tbl>
      <w:tblPr>
        <w:tblW w:w="0" w:type="auto"/>
        <w:tblInd w:w="40" w:type="dxa"/>
        <w:tblLayout w:type="fixed"/>
        <w:tblCellMar>
          <w:left w:w="40" w:type="dxa"/>
          <w:right w:w="40" w:type="dxa"/>
        </w:tblCellMar>
        <w:tblLook w:val="0000" w:firstRow="0" w:lastRow="0" w:firstColumn="0" w:lastColumn="0" w:noHBand="0" w:noVBand="0"/>
      </w:tblPr>
      <w:tblGrid>
        <w:gridCol w:w="2220"/>
        <w:gridCol w:w="4730"/>
        <w:gridCol w:w="6327"/>
      </w:tblGrid>
      <w:tr w:rsidR="00EF6D67" w:rsidRPr="00A02BD8" w14:paraId="58F20CA9" w14:textId="77777777" w:rsidTr="0021500C">
        <w:tc>
          <w:tcPr>
            <w:tcW w:w="2220" w:type="dxa"/>
            <w:tcBorders>
              <w:top w:val="single" w:sz="6" w:space="0" w:color="auto"/>
              <w:left w:val="single" w:sz="6" w:space="0" w:color="auto"/>
              <w:bottom w:val="single" w:sz="6" w:space="0" w:color="auto"/>
              <w:right w:val="single" w:sz="6" w:space="0" w:color="auto"/>
            </w:tcBorders>
          </w:tcPr>
          <w:p w14:paraId="26F291FF" w14:textId="77777777" w:rsidR="00EF6D67" w:rsidRPr="00A02BD8" w:rsidRDefault="00EF6D67"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4730" w:type="dxa"/>
            <w:tcBorders>
              <w:top w:val="single" w:sz="6" w:space="0" w:color="auto"/>
              <w:left w:val="single" w:sz="6" w:space="0" w:color="auto"/>
              <w:bottom w:val="single" w:sz="6" w:space="0" w:color="auto"/>
              <w:right w:val="single" w:sz="6" w:space="0" w:color="auto"/>
            </w:tcBorders>
          </w:tcPr>
          <w:p w14:paraId="42D79F0E" w14:textId="77777777" w:rsidR="00EF6D67" w:rsidRPr="00A02BD8" w:rsidRDefault="00EF6D67"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64FDB77F" w14:textId="77777777" w:rsidR="00EF6D67" w:rsidRPr="00A02BD8" w:rsidRDefault="00EF6D67"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w:t>
            </w:r>
          </w:p>
          <w:p w14:paraId="7475740D" w14:textId="77777777" w:rsidR="00EF6D67" w:rsidRPr="00A02BD8" w:rsidRDefault="00EF6D67"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EF6D67" w:rsidRPr="00A02BD8" w14:paraId="2BD7C00A" w14:textId="77777777" w:rsidTr="0021500C">
        <w:tc>
          <w:tcPr>
            <w:tcW w:w="2220" w:type="dxa"/>
            <w:tcBorders>
              <w:top w:val="single" w:sz="6" w:space="0" w:color="auto"/>
              <w:left w:val="single" w:sz="6" w:space="0" w:color="auto"/>
              <w:bottom w:val="single" w:sz="6" w:space="0" w:color="auto"/>
              <w:right w:val="single" w:sz="6" w:space="0" w:color="auto"/>
            </w:tcBorders>
          </w:tcPr>
          <w:p w14:paraId="58DC85A3" w14:textId="77777777" w:rsidR="00EF6D67" w:rsidRPr="00A02BD8" w:rsidRDefault="00EF6D67"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4730" w:type="dxa"/>
            <w:tcBorders>
              <w:top w:val="single" w:sz="6" w:space="0" w:color="auto"/>
              <w:left w:val="single" w:sz="6" w:space="0" w:color="auto"/>
              <w:bottom w:val="single" w:sz="6" w:space="0" w:color="auto"/>
              <w:right w:val="single" w:sz="6" w:space="0" w:color="auto"/>
            </w:tcBorders>
          </w:tcPr>
          <w:p w14:paraId="1EFF9AAE" w14:textId="6BA918E9" w:rsidR="00EF6D67" w:rsidRPr="00A02BD8" w:rsidRDefault="007F351A"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 xml:space="preserve">Zestaw </w:t>
            </w:r>
            <w:r w:rsidR="0021500C">
              <w:rPr>
                <w:rStyle w:val="FontStyle22"/>
                <w:rFonts w:asciiTheme="majorHAnsi" w:hAnsiTheme="majorHAnsi" w:cstheme="majorHAnsi"/>
                <w:b/>
                <w:bCs/>
                <w:sz w:val="28"/>
                <w:szCs w:val="28"/>
              </w:rPr>
              <w:t>a</w:t>
            </w:r>
            <w:r w:rsidRPr="00A02BD8">
              <w:rPr>
                <w:rStyle w:val="FontStyle22"/>
                <w:rFonts w:asciiTheme="majorHAnsi" w:hAnsiTheme="majorHAnsi" w:cstheme="majorHAnsi"/>
                <w:b/>
                <w:bCs/>
                <w:sz w:val="28"/>
                <w:szCs w:val="28"/>
              </w:rPr>
              <w:t>daptacyjny (</w:t>
            </w:r>
            <w:r w:rsidR="0021500C">
              <w:rPr>
                <w:rStyle w:val="FontStyle22"/>
                <w:rFonts w:asciiTheme="majorHAnsi" w:hAnsiTheme="majorHAnsi" w:cstheme="majorHAnsi"/>
                <w:b/>
                <w:bCs/>
                <w:sz w:val="28"/>
                <w:szCs w:val="28"/>
              </w:rPr>
              <w:t>m</w:t>
            </w:r>
            <w:r w:rsidRPr="00A02BD8">
              <w:rPr>
                <w:rStyle w:val="FontStyle22"/>
                <w:rFonts w:asciiTheme="majorHAnsi" w:hAnsiTheme="majorHAnsi" w:cstheme="majorHAnsi"/>
                <w:b/>
                <w:bCs/>
                <w:sz w:val="28"/>
                <w:szCs w:val="28"/>
              </w:rPr>
              <w:t>onitor + UPS)</w:t>
            </w:r>
            <w:r w:rsidR="00EF6D67" w:rsidRPr="00A02BD8">
              <w:rPr>
                <w:rStyle w:val="FontStyle22"/>
                <w:rFonts w:asciiTheme="majorHAnsi" w:hAnsiTheme="majorHAnsi" w:cstheme="majorHAnsi"/>
                <w:b/>
                <w:bCs/>
                <w:sz w:val="28"/>
                <w:szCs w:val="28"/>
              </w:rPr>
              <w:t xml:space="preserve"> </w:t>
            </w:r>
          </w:p>
        </w:tc>
        <w:tc>
          <w:tcPr>
            <w:tcW w:w="6327" w:type="dxa"/>
            <w:tcBorders>
              <w:top w:val="single" w:sz="6" w:space="0" w:color="auto"/>
              <w:left w:val="single" w:sz="6" w:space="0" w:color="auto"/>
              <w:bottom w:val="single" w:sz="6" w:space="0" w:color="auto"/>
              <w:right w:val="single" w:sz="6" w:space="0" w:color="auto"/>
            </w:tcBorders>
          </w:tcPr>
          <w:p w14:paraId="4EDDBE3B" w14:textId="77777777" w:rsidR="00EF6D67" w:rsidRPr="00A02BD8" w:rsidRDefault="00EF6D67" w:rsidP="0021500C">
            <w:pPr>
              <w:pStyle w:val="Style5"/>
              <w:widowControl/>
              <w:spacing w:line="240" w:lineRule="auto"/>
              <w:jc w:val="left"/>
              <w:rPr>
                <w:rStyle w:val="FontStyle22"/>
                <w:rFonts w:asciiTheme="majorHAnsi" w:hAnsiTheme="majorHAnsi" w:cstheme="majorHAnsi"/>
                <w:sz w:val="22"/>
                <w:szCs w:val="22"/>
              </w:rPr>
            </w:pPr>
          </w:p>
        </w:tc>
      </w:tr>
      <w:tr w:rsidR="007F351A" w:rsidRPr="00A02BD8" w14:paraId="57231DDE" w14:textId="77777777" w:rsidTr="0021500C">
        <w:tc>
          <w:tcPr>
            <w:tcW w:w="2220" w:type="dxa"/>
            <w:tcBorders>
              <w:top w:val="single" w:sz="6" w:space="0" w:color="auto"/>
              <w:left w:val="single" w:sz="6" w:space="0" w:color="auto"/>
              <w:bottom w:val="single" w:sz="6" w:space="0" w:color="auto"/>
              <w:right w:val="single" w:sz="6" w:space="0" w:color="auto"/>
            </w:tcBorders>
          </w:tcPr>
          <w:p w14:paraId="4CF89CDD" w14:textId="077A0CAC" w:rsidR="007F351A" w:rsidRPr="00A02BD8" w:rsidRDefault="007F351A" w:rsidP="007F351A">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Ekran</w:t>
            </w:r>
          </w:p>
        </w:tc>
        <w:tc>
          <w:tcPr>
            <w:tcW w:w="4730" w:type="dxa"/>
            <w:tcBorders>
              <w:top w:val="single" w:sz="6" w:space="0" w:color="auto"/>
              <w:left w:val="single" w:sz="6" w:space="0" w:color="auto"/>
              <w:bottom w:val="single" w:sz="6" w:space="0" w:color="auto"/>
              <w:right w:val="single" w:sz="6" w:space="0" w:color="auto"/>
            </w:tcBorders>
          </w:tcPr>
          <w:p w14:paraId="1D4F5ED7"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Przekątna ekranu - 23,6"</w:t>
            </w:r>
          </w:p>
          <w:p w14:paraId="08F62C8F"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Powłoka matrycy - Matowa</w:t>
            </w:r>
          </w:p>
          <w:p w14:paraId="6718243E"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Rodzaj matrycy - LED, MVA</w:t>
            </w:r>
          </w:p>
          <w:p w14:paraId="24334481"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Typ ekranu - Płaski</w:t>
            </w:r>
          </w:p>
          <w:p w14:paraId="5DD7C481"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Rozdzielczość ekranu - 1920 x 1080 (FullHD)</w:t>
            </w:r>
          </w:p>
          <w:p w14:paraId="399A792E" w14:textId="77777777" w:rsidR="007F351A" w:rsidRPr="00A02BD8" w:rsidRDefault="007F351A" w:rsidP="007F351A">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Format obrazu - 16:09</w:t>
            </w:r>
          </w:p>
          <w:p w14:paraId="78A6A026" w14:textId="7627BE43"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Częstotliwość odświeżania ekranu - 60 Hz</w:t>
            </w:r>
          </w:p>
        </w:tc>
        <w:tc>
          <w:tcPr>
            <w:tcW w:w="6327" w:type="dxa"/>
            <w:tcBorders>
              <w:top w:val="single" w:sz="6" w:space="0" w:color="auto"/>
              <w:left w:val="single" w:sz="6" w:space="0" w:color="auto"/>
              <w:bottom w:val="single" w:sz="6" w:space="0" w:color="auto"/>
              <w:right w:val="single" w:sz="6" w:space="0" w:color="auto"/>
            </w:tcBorders>
          </w:tcPr>
          <w:p w14:paraId="2B5AD827"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296AFE6D" w14:textId="77777777" w:rsidTr="0021500C">
        <w:tc>
          <w:tcPr>
            <w:tcW w:w="2220" w:type="dxa"/>
            <w:tcBorders>
              <w:top w:val="single" w:sz="6" w:space="0" w:color="auto"/>
              <w:left w:val="single" w:sz="6" w:space="0" w:color="auto"/>
              <w:bottom w:val="single" w:sz="6" w:space="0" w:color="auto"/>
              <w:right w:val="single" w:sz="6" w:space="0" w:color="auto"/>
            </w:tcBorders>
          </w:tcPr>
          <w:p w14:paraId="793DB559" w14:textId="3B17C605"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Obraz</w:t>
            </w:r>
          </w:p>
        </w:tc>
        <w:tc>
          <w:tcPr>
            <w:tcW w:w="4730" w:type="dxa"/>
            <w:tcBorders>
              <w:top w:val="single" w:sz="6" w:space="0" w:color="auto"/>
              <w:left w:val="single" w:sz="6" w:space="0" w:color="auto"/>
              <w:bottom w:val="single" w:sz="6" w:space="0" w:color="auto"/>
              <w:right w:val="single" w:sz="6" w:space="0" w:color="auto"/>
            </w:tcBorders>
          </w:tcPr>
          <w:p w14:paraId="223D3757"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Liczba wyświetlanych kolorów - 16,7 mln</w:t>
            </w:r>
          </w:p>
          <w:p w14:paraId="2180D442"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Czas reakcji - 5 ms</w:t>
            </w:r>
          </w:p>
          <w:p w14:paraId="665B9EAC"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Wielkość plamki - 0,271 x 0,271 mm</w:t>
            </w:r>
          </w:p>
          <w:p w14:paraId="63E31D40"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Jasność - 250 cd/m²</w:t>
            </w:r>
          </w:p>
          <w:p w14:paraId="1AE60841"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Kontrast statyczny - 1 000:1</w:t>
            </w:r>
          </w:p>
          <w:p w14:paraId="05D75D97"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Kontrast dynamiczny - 50 000 000:1</w:t>
            </w:r>
          </w:p>
          <w:p w14:paraId="322E1145" w14:textId="77777777" w:rsidR="007F351A" w:rsidRPr="00A02BD8" w:rsidRDefault="007F351A" w:rsidP="007F351A">
            <w:pPr>
              <w:tabs>
                <w:tab w:val="left" w:pos="130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Kąt widzenia w poziomie - 178 stopni</w:t>
            </w:r>
          </w:p>
          <w:p w14:paraId="4F630028" w14:textId="2C594C60"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Kąt widzenia w pionie - 178 stopni</w:t>
            </w:r>
          </w:p>
        </w:tc>
        <w:tc>
          <w:tcPr>
            <w:tcW w:w="6327" w:type="dxa"/>
            <w:tcBorders>
              <w:top w:val="single" w:sz="6" w:space="0" w:color="auto"/>
              <w:left w:val="single" w:sz="6" w:space="0" w:color="auto"/>
              <w:bottom w:val="single" w:sz="6" w:space="0" w:color="auto"/>
              <w:right w:val="single" w:sz="6" w:space="0" w:color="auto"/>
            </w:tcBorders>
          </w:tcPr>
          <w:p w14:paraId="2409DCDE"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1CE8B758" w14:textId="77777777" w:rsidTr="0021500C">
        <w:tc>
          <w:tcPr>
            <w:tcW w:w="2220" w:type="dxa"/>
            <w:tcBorders>
              <w:top w:val="single" w:sz="6" w:space="0" w:color="auto"/>
              <w:left w:val="single" w:sz="6" w:space="0" w:color="auto"/>
              <w:bottom w:val="single" w:sz="6" w:space="0" w:color="auto"/>
              <w:right w:val="single" w:sz="6" w:space="0" w:color="auto"/>
            </w:tcBorders>
          </w:tcPr>
          <w:p w14:paraId="08AF63E8" w14:textId="6E0EC59D"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Złącza</w:t>
            </w:r>
          </w:p>
        </w:tc>
        <w:tc>
          <w:tcPr>
            <w:tcW w:w="4730" w:type="dxa"/>
            <w:tcBorders>
              <w:top w:val="single" w:sz="6" w:space="0" w:color="auto"/>
              <w:left w:val="single" w:sz="6" w:space="0" w:color="auto"/>
              <w:bottom w:val="single" w:sz="6" w:space="0" w:color="auto"/>
              <w:right w:val="single" w:sz="6" w:space="0" w:color="auto"/>
            </w:tcBorders>
          </w:tcPr>
          <w:p w14:paraId="2C1054B5"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VGA (D-sub) - 1 szt.</w:t>
            </w:r>
          </w:p>
          <w:p w14:paraId="098E6672"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HDMI - </w:t>
            </w:r>
            <w:r w:rsidRPr="00FE5F33">
              <w:rPr>
                <w:rStyle w:val="FontStyle22"/>
                <w:rFonts w:asciiTheme="majorHAnsi" w:hAnsiTheme="majorHAnsi" w:cstheme="majorHAnsi"/>
                <w:sz w:val="22"/>
                <w:szCs w:val="22"/>
              </w:rPr>
              <w:t>2 szt.</w:t>
            </w:r>
          </w:p>
          <w:p w14:paraId="36FCC9DA"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Wyjście słuchawkowe - 1 szt.</w:t>
            </w:r>
          </w:p>
          <w:p w14:paraId="4B98799F" w14:textId="1AD89101"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AC-in (wejście zasilania) - 1 szt.</w:t>
            </w:r>
          </w:p>
        </w:tc>
        <w:tc>
          <w:tcPr>
            <w:tcW w:w="6327" w:type="dxa"/>
            <w:tcBorders>
              <w:top w:val="single" w:sz="6" w:space="0" w:color="auto"/>
              <w:left w:val="single" w:sz="6" w:space="0" w:color="auto"/>
              <w:bottom w:val="single" w:sz="6" w:space="0" w:color="auto"/>
              <w:right w:val="single" w:sz="6" w:space="0" w:color="auto"/>
            </w:tcBorders>
          </w:tcPr>
          <w:p w14:paraId="337EA766"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413E4F96" w14:textId="77777777" w:rsidTr="0021500C">
        <w:tc>
          <w:tcPr>
            <w:tcW w:w="2220" w:type="dxa"/>
            <w:tcBorders>
              <w:top w:val="single" w:sz="6" w:space="0" w:color="auto"/>
              <w:left w:val="single" w:sz="6" w:space="0" w:color="auto"/>
              <w:bottom w:val="single" w:sz="6" w:space="0" w:color="auto"/>
              <w:right w:val="single" w:sz="6" w:space="0" w:color="auto"/>
            </w:tcBorders>
          </w:tcPr>
          <w:p w14:paraId="26CE62CB" w14:textId="010D0AC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Głośnik</w:t>
            </w:r>
          </w:p>
        </w:tc>
        <w:tc>
          <w:tcPr>
            <w:tcW w:w="4730" w:type="dxa"/>
            <w:tcBorders>
              <w:top w:val="single" w:sz="6" w:space="0" w:color="auto"/>
              <w:left w:val="single" w:sz="6" w:space="0" w:color="auto"/>
              <w:bottom w:val="single" w:sz="6" w:space="0" w:color="auto"/>
              <w:right w:val="single" w:sz="6" w:space="0" w:color="auto"/>
            </w:tcBorders>
          </w:tcPr>
          <w:p w14:paraId="56B0C595" w14:textId="30B4E7DD"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Moc głośników - 2 x 2W</w:t>
            </w:r>
          </w:p>
        </w:tc>
        <w:tc>
          <w:tcPr>
            <w:tcW w:w="6327" w:type="dxa"/>
            <w:tcBorders>
              <w:top w:val="single" w:sz="6" w:space="0" w:color="auto"/>
              <w:left w:val="single" w:sz="6" w:space="0" w:color="auto"/>
              <w:bottom w:val="single" w:sz="6" w:space="0" w:color="auto"/>
              <w:right w:val="single" w:sz="6" w:space="0" w:color="auto"/>
            </w:tcBorders>
          </w:tcPr>
          <w:p w14:paraId="5698DC0A"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2E795CA3" w14:textId="77777777" w:rsidTr="0021500C">
        <w:tc>
          <w:tcPr>
            <w:tcW w:w="2220" w:type="dxa"/>
            <w:tcBorders>
              <w:top w:val="single" w:sz="6" w:space="0" w:color="auto"/>
              <w:left w:val="single" w:sz="6" w:space="0" w:color="auto"/>
              <w:bottom w:val="single" w:sz="6" w:space="0" w:color="auto"/>
              <w:right w:val="single" w:sz="6" w:space="0" w:color="auto"/>
            </w:tcBorders>
          </w:tcPr>
          <w:p w14:paraId="1E326A8C" w14:textId="61A892C8"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Energia</w:t>
            </w:r>
          </w:p>
        </w:tc>
        <w:tc>
          <w:tcPr>
            <w:tcW w:w="4730" w:type="dxa"/>
            <w:tcBorders>
              <w:top w:val="single" w:sz="6" w:space="0" w:color="auto"/>
              <w:left w:val="single" w:sz="6" w:space="0" w:color="auto"/>
              <w:bottom w:val="single" w:sz="6" w:space="0" w:color="auto"/>
              <w:right w:val="single" w:sz="6" w:space="0" w:color="auto"/>
            </w:tcBorders>
          </w:tcPr>
          <w:p w14:paraId="640D2529"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Klasa energetyczna - F</w:t>
            </w:r>
          </w:p>
          <w:p w14:paraId="6757810A"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Pobór mocy podczas pracy - 20 W</w:t>
            </w:r>
          </w:p>
          <w:p w14:paraId="0F2E35A9" w14:textId="22FE5319"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Pobór mocy podczas spoczynku - &lt; 0,5 W</w:t>
            </w:r>
          </w:p>
        </w:tc>
        <w:tc>
          <w:tcPr>
            <w:tcW w:w="6327" w:type="dxa"/>
            <w:tcBorders>
              <w:top w:val="single" w:sz="6" w:space="0" w:color="auto"/>
              <w:left w:val="single" w:sz="6" w:space="0" w:color="auto"/>
              <w:bottom w:val="single" w:sz="6" w:space="0" w:color="auto"/>
              <w:right w:val="single" w:sz="6" w:space="0" w:color="auto"/>
            </w:tcBorders>
          </w:tcPr>
          <w:p w14:paraId="7ACD3BBB"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760AF712" w14:textId="77777777" w:rsidTr="0021500C">
        <w:tc>
          <w:tcPr>
            <w:tcW w:w="2220" w:type="dxa"/>
            <w:tcBorders>
              <w:top w:val="single" w:sz="6" w:space="0" w:color="auto"/>
              <w:left w:val="single" w:sz="6" w:space="0" w:color="auto"/>
              <w:bottom w:val="single" w:sz="6" w:space="0" w:color="auto"/>
              <w:right w:val="single" w:sz="6" w:space="0" w:color="auto"/>
            </w:tcBorders>
          </w:tcPr>
          <w:p w14:paraId="00E39BAE" w14:textId="0BFDA91D"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Monitor Akcesoria</w:t>
            </w:r>
          </w:p>
        </w:tc>
        <w:tc>
          <w:tcPr>
            <w:tcW w:w="4730" w:type="dxa"/>
            <w:tcBorders>
              <w:top w:val="single" w:sz="6" w:space="0" w:color="auto"/>
              <w:left w:val="single" w:sz="6" w:space="0" w:color="auto"/>
              <w:bottom w:val="single" w:sz="6" w:space="0" w:color="auto"/>
              <w:right w:val="single" w:sz="6" w:space="0" w:color="auto"/>
            </w:tcBorders>
          </w:tcPr>
          <w:p w14:paraId="416AD571"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Skrócona instrukcja obsługi</w:t>
            </w:r>
          </w:p>
          <w:p w14:paraId="3A8B1549"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Instrukcja bezpieczeństwa</w:t>
            </w:r>
          </w:p>
          <w:p w14:paraId="04BC6512"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zasilający</w:t>
            </w:r>
          </w:p>
          <w:p w14:paraId="4A7E04F5" w14:textId="7777777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VGA</w:t>
            </w:r>
          </w:p>
          <w:p w14:paraId="36D81A1C" w14:textId="5F91054A"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Kabel HDMI</w:t>
            </w:r>
          </w:p>
        </w:tc>
        <w:tc>
          <w:tcPr>
            <w:tcW w:w="6327" w:type="dxa"/>
            <w:tcBorders>
              <w:top w:val="single" w:sz="6" w:space="0" w:color="auto"/>
              <w:left w:val="single" w:sz="6" w:space="0" w:color="auto"/>
              <w:bottom w:val="single" w:sz="6" w:space="0" w:color="auto"/>
              <w:right w:val="single" w:sz="6" w:space="0" w:color="auto"/>
            </w:tcBorders>
          </w:tcPr>
          <w:p w14:paraId="1B6E6AFC"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65AB8526" w14:textId="77777777" w:rsidTr="0021500C">
        <w:tc>
          <w:tcPr>
            <w:tcW w:w="2220" w:type="dxa"/>
            <w:tcBorders>
              <w:top w:val="single" w:sz="6" w:space="0" w:color="auto"/>
              <w:left w:val="single" w:sz="6" w:space="0" w:color="auto"/>
              <w:bottom w:val="single" w:sz="6" w:space="0" w:color="auto"/>
              <w:right w:val="single" w:sz="6" w:space="0" w:color="auto"/>
            </w:tcBorders>
          </w:tcPr>
          <w:p w14:paraId="7EC4B83E" w14:textId="69BD3632"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Waga</w:t>
            </w:r>
          </w:p>
        </w:tc>
        <w:tc>
          <w:tcPr>
            <w:tcW w:w="4730" w:type="dxa"/>
            <w:tcBorders>
              <w:top w:val="single" w:sz="6" w:space="0" w:color="auto"/>
              <w:left w:val="single" w:sz="6" w:space="0" w:color="auto"/>
              <w:bottom w:val="single" w:sz="6" w:space="0" w:color="auto"/>
              <w:right w:val="single" w:sz="6" w:space="0" w:color="auto"/>
            </w:tcBorders>
          </w:tcPr>
          <w:p w14:paraId="5BDD1623" w14:textId="4261A017" w:rsidR="007F351A" w:rsidRPr="00A02BD8" w:rsidRDefault="002E6417" w:rsidP="007F351A">
            <w:pPr>
              <w:rPr>
                <w:rStyle w:val="FontStyle22"/>
                <w:rFonts w:asciiTheme="majorHAnsi" w:hAnsiTheme="majorHAnsi" w:cstheme="majorHAnsi"/>
                <w:sz w:val="22"/>
                <w:szCs w:val="22"/>
              </w:rPr>
            </w:pPr>
            <w:r w:rsidRPr="002E6417">
              <w:rPr>
                <w:rStyle w:val="FontStyle22"/>
                <w:rFonts w:asciiTheme="majorHAnsi" w:hAnsiTheme="majorHAnsi" w:cstheme="majorHAnsi"/>
                <w:sz w:val="22"/>
                <w:szCs w:val="22"/>
              </w:rPr>
              <w:t>Do 10</w:t>
            </w:r>
            <w:r w:rsidR="007F351A" w:rsidRPr="002E6417">
              <w:rPr>
                <w:rStyle w:val="FontStyle22"/>
                <w:rFonts w:asciiTheme="majorHAnsi" w:hAnsiTheme="majorHAnsi" w:cstheme="majorHAnsi"/>
                <w:sz w:val="22"/>
                <w:szCs w:val="22"/>
              </w:rPr>
              <w:t xml:space="preserve"> kg</w:t>
            </w:r>
          </w:p>
        </w:tc>
        <w:tc>
          <w:tcPr>
            <w:tcW w:w="6327" w:type="dxa"/>
            <w:tcBorders>
              <w:top w:val="single" w:sz="6" w:space="0" w:color="auto"/>
              <w:left w:val="single" w:sz="6" w:space="0" w:color="auto"/>
              <w:bottom w:val="single" w:sz="6" w:space="0" w:color="auto"/>
              <w:right w:val="single" w:sz="6" w:space="0" w:color="auto"/>
            </w:tcBorders>
          </w:tcPr>
          <w:p w14:paraId="4BA7210B"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160CC3C2" w14:textId="77777777" w:rsidTr="0021500C">
        <w:tc>
          <w:tcPr>
            <w:tcW w:w="2220" w:type="dxa"/>
            <w:tcBorders>
              <w:top w:val="single" w:sz="6" w:space="0" w:color="auto"/>
              <w:left w:val="single" w:sz="6" w:space="0" w:color="auto"/>
              <w:bottom w:val="single" w:sz="6" w:space="0" w:color="auto"/>
              <w:right w:val="single" w:sz="6" w:space="0" w:color="auto"/>
            </w:tcBorders>
          </w:tcPr>
          <w:p w14:paraId="00200110" w14:textId="16D85E17"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Moc skuteczna</w:t>
            </w:r>
          </w:p>
        </w:tc>
        <w:tc>
          <w:tcPr>
            <w:tcW w:w="4730" w:type="dxa"/>
            <w:tcBorders>
              <w:top w:val="single" w:sz="6" w:space="0" w:color="auto"/>
              <w:left w:val="single" w:sz="6" w:space="0" w:color="auto"/>
              <w:bottom w:val="single" w:sz="6" w:space="0" w:color="auto"/>
              <w:right w:val="single" w:sz="6" w:space="0" w:color="auto"/>
            </w:tcBorders>
          </w:tcPr>
          <w:p w14:paraId="66D578C2" w14:textId="74C32BD2"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660 W</w:t>
            </w:r>
          </w:p>
        </w:tc>
        <w:tc>
          <w:tcPr>
            <w:tcW w:w="6327" w:type="dxa"/>
            <w:tcBorders>
              <w:top w:val="single" w:sz="6" w:space="0" w:color="auto"/>
              <w:left w:val="single" w:sz="6" w:space="0" w:color="auto"/>
              <w:bottom w:val="single" w:sz="6" w:space="0" w:color="auto"/>
              <w:right w:val="single" w:sz="6" w:space="0" w:color="auto"/>
            </w:tcBorders>
          </w:tcPr>
          <w:p w14:paraId="2686A24A"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3046AF13" w14:textId="77777777" w:rsidTr="0021500C">
        <w:tc>
          <w:tcPr>
            <w:tcW w:w="2220" w:type="dxa"/>
            <w:tcBorders>
              <w:top w:val="single" w:sz="6" w:space="0" w:color="auto"/>
              <w:left w:val="single" w:sz="6" w:space="0" w:color="auto"/>
              <w:bottom w:val="single" w:sz="6" w:space="0" w:color="auto"/>
              <w:right w:val="single" w:sz="6" w:space="0" w:color="auto"/>
            </w:tcBorders>
          </w:tcPr>
          <w:p w14:paraId="70D7250F" w14:textId="57376D44"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Moc pozorowana</w:t>
            </w:r>
          </w:p>
        </w:tc>
        <w:tc>
          <w:tcPr>
            <w:tcW w:w="4730" w:type="dxa"/>
            <w:tcBorders>
              <w:top w:val="single" w:sz="6" w:space="0" w:color="auto"/>
              <w:left w:val="single" w:sz="6" w:space="0" w:color="auto"/>
              <w:bottom w:val="single" w:sz="6" w:space="0" w:color="auto"/>
              <w:right w:val="single" w:sz="6" w:space="0" w:color="auto"/>
            </w:tcBorders>
          </w:tcPr>
          <w:p w14:paraId="08B5AF3B" w14:textId="7A7785A6" w:rsidR="007F351A" w:rsidRPr="00A02BD8" w:rsidRDefault="007F351A"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1100 VA</w:t>
            </w:r>
          </w:p>
        </w:tc>
        <w:tc>
          <w:tcPr>
            <w:tcW w:w="6327" w:type="dxa"/>
            <w:tcBorders>
              <w:top w:val="single" w:sz="6" w:space="0" w:color="auto"/>
              <w:left w:val="single" w:sz="6" w:space="0" w:color="auto"/>
              <w:bottom w:val="single" w:sz="6" w:space="0" w:color="auto"/>
              <w:right w:val="single" w:sz="6" w:space="0" w:color="auto"/>
            </w:tcBorders>
          </w:tcPr>
          <w:p w14:paraId="3D102ACC"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05B818A0" w14:textId="77777777" w:rsidTr="0021500C">
        <w:tc>
          <w:tcPr>
            <w:tcW w:w="2220" w:type="dxa"/>
            <w:tcBorders>
              <w:top w:val="single" w:sz="6" w:space="0" w:color="auto"/>
              <w:left w:val="single" w:sz="6" w:space="0" w:color="auto"/>
              <w:bottom w:val="single" w:sz="6" w:space="0" w:color="auto"/>
              <w:right w:val="single" w:sz="6" w:space="0" w:color="auto"/>
            </w:tcBorders>
          </w:tcPr>
          <w:p w14:paraId="4D5BC7D5" w14:textId="34262A56"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UPS </w:t>
            </w:r>
            <w:r w:rsidR="007F351A" w:rsidRPr="00A02BD8">
              <w:rPr>
                <w:rStyle w:val="FontStyle22"/>
                <w:rFonts w:asciiTheme="majorHAnsi" w:hAnsiTheme="majorHAnsi" w:cstheme="majorHAnsi"/>
                <w:sz w:val="22"/>
                <w:szCs w:val="22"/>
              </w:rPr>
              <w:t>Napięcie wejściowe</w:t>
            </w:r>
          </w:p>
        </w:tc>
        <w:tc>
          <w:tcPr>
            <w:tcW w:w="4730" w:type="dxa"/>
            <w:tcBorders>
              <w:top w:val="single" w:sz="6" w:space="0" w:color="auto"/>
              <w:left w:val="single" w:sz="6" w:space="0" w:color="auto"/>
              <w:bottom w:val="single" w:sz="6" w:space="0" w:color="auto"/>
              <w:right w:val="single" w:sz="6" w:space="0" w:color="auto"/>
            </w:tcBorders>
          </w:tcPr>
          <w:p w14:paraId="550E27AB" w14:textId="6846D7D9"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170 - 280 V</w:t>
            </w:r>
          </w:p>
        </w:tc>
        <w:tc>
          <w:tcPr>
            <w:tcW w:w="6327" w:type="dxa"/>
            <w:tcBorders>
              <w:top w:val="single" w:sz="6" w:space="0" w:color="auto"/>
              <w:left w:val="single" w:sz="6" w:space="0" w:color="auto"/>
              <w:bottom w:val="single" w:sz="6" w:space="0" w:color="auto"/>
              <w:right w:val="single" w:sz="6" w:space="0" w:color="auto"/>
            </w:tcBorders>
          </w:tcPr>
          <w:p w14:paraId="1B14BD8A"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1B242B7B" w14:textId="77777777" w:rsidTr="0021500C">
        <w:tc>
          <w:tcPr>
            <w:tcW w:w="2220" w:type="dxa"/>
            <w:tcBorders>
              <w:top w:val="single" w:sz="6" w:space="0" w:color="auto"/>
              <w:left w:val="single" w:sz="6" w:space="0" w:color="auto"/>
              <w:bottom w:val="single" w:sz="6" w:space="0" w:color="auto"/>
              <w:right w:val="single" w:sz="6" w:space="0" w:color="auto"/>
            </w:tcBorders>
          </w:tcPr>
          <w:p w14:paraId="52292729" w14:textId="2DE44F45"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UPS </w:t>
            </w:r>
            <w:r w:rsidR="007F351A" w:rsidRPr="00A02BD8">
              <w:rPr>
                <w:rStyle w:val="FontStyle22"/>
                <w:rFonts w:asciiTheme="majorHAnsi" w:hAnsiTheme="majorHAnsi" w:cstheme="majorHAnsi"/>
                <w:sz w:val="22"/>
                <w:szCs w:val="22"/>
              </w:rPr>
              <w:t>Napięcie wejściowe</w:t>
            </w:r>
          </w:p>
        </w:tc>
        <w:tc>
          <w:tcPr>
            <w:tcW w:w="4730" w:type="dxa"/>
            <w:tcBorders>
              <w:top w:val="single" w:sz="6" w:space="0" w:color="auto"/>
              <w:left w:val="single" w:sz="6" w:space="0" w:color="auto"/>
              <w:bottom w:val="single" w:sz="6" w:space="0" w:color="auto"/>
              <w:right w:val="single" w:sz="6" w:space="0" w:color="auto"/>
            </w:tcBorders>
          </w:tcPr>
          <w:p w14:paraId="0FD02025" w14:textId="1D36DEE6"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IEC 320 C13 -</w:t>
            </w:r>
            <w:r w:rsidR="002E6417">
              <w:rPr>
                <w:rStyle w:val="FontStyle22"/>
                <w:rFonts w:asciiTheme="majorHAnsi" w:hAnsiTheme="majorHAnsi" w:cstheme="majorHAnsi"/>
                <w:sz w:val="22"/>
                <w:szCs w:val="22"/>
              </w:rPr>
              <w:t xml:space="preserve">min </w:t>
            </w:r>
            <w:r w:rsidR="002220F9" w:rsidRPr="002220F9">
              <w:rPr>
                <w:rStyle w:val="FontStyle22"/>
                <w:rFonts w:asciiTheme="majorHAnsi" w:hAnsiTheme="majorHAnsi" w:cstheme="majorHAnsi"/>
                <w:sz w:val="22"/>
                <w:szCs w:val="22"/>
              </w:rPr>
              <w:t>3</w:t>
            </w:r>
            <w:r w:rsidRPr="002220F9">
              <w:rPr>
                <w:rStyle w:val="FontStyle22"/>
                <w:rFonts w:asciiTheme="majorHAnsi" w:hAnsiTheme="majorHAnsi" w:cstheme="majorHAnsi"/>
                <w:sz w:val="22"/>
                <w:szCs w:val="22"/>
              </w:rPr>
              <w:t xml:space="preserve"> szt.</w:t>
            </w:r>
          </w:p>
        </w:tc>
        <w:tc>
          <w:tcPr>
            <w:tcW w:w="6327" w:type="dxa"/>
            <w:tcBorders>
              <w:top w:val="single" w:sz="6" w:space="0" w:color="auto"/>
              <w:left w:val="single" w:sz="6" w:space="0" w:color="auto"/>
              <w:bottom w:val="single" w:sz="6" w:space="0" w:color="auto"/>
              <w:right w:val="single" w:sz="6" w:space="0" w:color="auto"/>
            </w:tcBorders>
          </w:tcPr>
          <w:p w14:paraId="3E6DF386"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7A8F3087" w14:textId="77777777" w:rsidTr="0021500C">
        <w:tc>
          <w:tcPr>
            <w:tcW w:w="2220" w:type="dxa"/>
            <w:tcBorders>
              <w:top w:val="single" w:sz="6" w:space="0" w:color="auto"/>
              <w:left w:val="single" w:sz="6" w:space="0" w:color="auto"/>
              <w:bottom w:val="single" w:sz="6" w:space="0" w:color="auto"/>
              <w:right w:val="single" w:sz="6" w:space="0" w:color="auto"/>
            </w:tcBorders>
          </w:tcPr>
          <w:p w14:paraId="23448CE8" w14:textId="43646E44"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Interfejs komunikacyjny</w:t>
            </w:r>
          </w:p>
        </w:tc>
        <w:tc>
          <w:tcPr>
            <w:tcW w:w="4730" w:type="dxa"/>
            <w:tcBorders>
              <w:top w:val="single" w:sz="6" w:space="0" w:color="auto"/>
              <w:left w:val="single" w:sz="6" w:space="0" w:color="auto"/>
              <w:bottom w:val="single" w:sz="6" w:space="0" w:color="auto"/>
              <w:right w:val="single" w:sz="6" w:space="0" w:color="auto"/>
            </w:tcBorders>
          </w:tcPr>
          <w:p w14:paraId="17DE66B7" w14:textId="517BFEC2" w:rsidR="007F351A" w:rsidRPr="00A02BD8" w:rsidRDefault="00E17BDC" w:rsidP="00E17BDC">
            <w:pPr>
              <w:widowControl/>
              <w:autoSpaceDE/>
              <w:autoSpaceDN/>
              <w:adjustRightInd/>
              <w:rPr>
                <w:rStyle w:val="FontStyle22"/>
                <w:rFonts w:asciiTheme="majorHAnsi" w:eastAsia="Times New Roman" w:hAnsiTheme="majorHAnsi" w:cstheme="majorHAnsi"/>
                <w:color w:val="1A1A1A"/>
                <w:sz w:val="22"/>
                <w:szCs w:val="22"/>
              </w:rPr>
            </w:pPr>
            <w:r w:rsidRPr="00A02BD8">
              <w:rPr>
                <w:rFonts w:asciiTheme="majorHAnsi" w:hAnsiTheme="majorHAnsi" w:cstheme="majorHAnsi"/>
                <w:color w:val="1A1A1A"/>
                <w:sz w:val="22"/>
                <w:szCs w:val="22"/>
              </w:rPr>
              <w:t>USB</w:t>
            </w:r>
          </w:p>
        </w:tc>
        <w:tc>
          <w:tcPr>
            <w:tcW w:w="6327" w:type="dxa"/>
            <w:tcBorders>
              <w:top w:val="single" w:sz="6" w:space="0" w:color="auto"/>
              <w:left w:val="single" w:sz="6" w:space="0" w:color="auto"/>
              <w:bottom w:val="single" w:sz="6" w:space="0" w:color="auto"/>
              <w:right w:val="single" w:sz="6" w:space="0" w:color="auto"/>
            </w:tcBorders>
          </w:tcPr>
          <w:p w14:paraId="4A174A6E"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75415AF4" w14:textId="77777777" w:rsidTr="0021500C">
        <w:tc>
          <w:tcPr>
            <w:tcW w:w="2220" w:type="dxa"/>
            <w:tcBorders>
              <w:top w:val="single" w:sz="6" w:space="0" w:color="auto"/>
              <w:left w:val="single" w:sz="6" w:space="0" w:color="auto"/>
              <w:bottom w:val="single" w:sz="6" w:space="0" w:color="auto"/>
              <w:right w:val="single" w:sz="6" w:space="0" w:color="auto"/>
            </w:tcBorders>
          </w:tcPr>
          <w:p w14:paraId="75ED9A45" w14:textId="236D8CEB"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Zabezpieczenia</w:t>
            </w:r>
          </w:p>
        </w:tc>
        <w:tc>
          <w:tcPr>
            <w:tcW w:w="4730" w:type="dxa"/>
            <w:tcBorders>
              <w:top w:val="single" w:sz="6" w:space="0" w:color="auto"/>
              <w:left w:val="single" w:sz="6" w:space="0" w:color="auto"/>
              <w:bottom w:val="single" w:sz="6" w:space="0" w:color="auto"/>
              <w:right w:val="single" w:sz="6" w:space="0" w:color="auto"/>
            </w:tcBorders>
          </w:tcPr>
          <w:p w14:paraId="62CADA44"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Przeciwzwarciowe</w:t>
            </w:r>
          </w:p>
          <w:p w14:paraId="1B244D54"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Przeciążeniowe</w:t>
            </w:r>
          </w:p>
          <w:p w14:paraId="5AB75533"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Przeciwprzepięciowe</w:t>
            </w:r>
          </w:p>
          <w:p w14:paraId="464C5C85"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Zabezpieczenie przed rozładowaniem</w:t>
            </w:r>
          </w:p>
          <w:p w14:paraId="374438B6" w14:textId="7A862FBB" w:rsidR="007F351A"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Zabezpieczenie przed przeładowaniem</w:t>
            </w:r>
          </w:p>
        </w:tc>
        <w:tc>
          <w:tcPr>
            <w:tcW w:w="6327" w:type="dxa"/>
            <w:tcBorders>
              <w:top w:val="single" w:sz="6" w:space="0" w:color="auto"/>
              <w:left w:val="single" w:sz="6" w:space="0" w:color="auto"/>
              <w:bottom w:val="single" w:sz="6" w:space="0" w:color="auto"/>
              <w:right w:val="single" w:sz="6" w:space="0" w:color="auto"/>
            </w:tcBorders>
          </w:tcPr>
          <w:p w14:paraId="4F406A78"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r w:rsidR="007F351A" w:rsidRPr="00A02BD8" w14:paraId="18F99D8C" w14:textId="77777777" w:rsidTr="0021500C">
        <w:tc>
          <w:tcPr>
            <w:tcW w:w="2220" w:type="dxa"/>
            <w:tcBorders>
              <w:top w:val="single" w:sz="6" w:space="0" w:color="auto"/>
              <w:left w:val="single" w:sz="6" w:space="0" w:color="auto"/>
              <w:bottom w:val="single" w:sz="6" w:space="0" w:color="auto"/>
              <w:right w:val="single" w:sz="6" w:space="0" w:color="auto"/>
            </w:tcBorders>
          </w:tcPr>
          <w:p w14:paraId="2DE21CD6" w14:textId="3CEDC8B2" w:rsidR="007F351A" w:rsidRPr="00A02BD8" w:rsidRDefault="00E17BDC" w:rsidP="007F351A">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UPS Dodatkowe informacje</w:t>
            </w:r>
          </w:p>
        </w:tc>
        <w:tc>
          <w:tcPr>
            <w:tcW w:w="4730" w:type="dxa"/>
            <w:tcBorders>
              <w:top w:val="single" w:sz="6" w:space="0" w:color="auto"/>
              <w:left w:val="single" w:sz="6" w:space="0" w:color="auto"/>
              <w:bottom w:val="single" w:sz="6" w:space="0" w:color="auto"/>
              <w:right w:val="single" w:sz="6" w:space="0" w:color="auto"/>
            </w:tcBorders>
          </w:tcPr>
          <w:p w14:paraId="08C67369"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Zimny start</w:t>
            </w:r>
          </w:p>
          <w:p w14:paraId="40462862"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Zabezpieczenie linii LAN (RJ45)</w:t>
            </w:r>
          </w:p>
          <w:p w14:paraId="5E881C01" w14:textId="77777777" w:rsidR="00E17BDC"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Zabezpieczenie linii tel. (RJ11)</w:t>
            </w:r>
          </w:p>
          <w:p w14:paraId="56790A18" w14:textId="26A73B7D" w:rsidR="007F351A" w:rsidRPr="00A02BD8" w:rsidRDefault="00E17BDC" w:rsidP="00E17BD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Automatyczna regulacja napięcia (AVR)</w:t>
            </w:r>
          </w:p>
        </w:tc>
        <w:tc>
          <w:tcPr>
            <w:tcW w:w="6327" w:type="dxa"/>
            <w:tcBorders>
              <w:top w:val="single" w:sz="6" w:space="0" w:color="auto"/>
              <w:left w:val="single" w:sz="6" w:space="0" w:color="auto"/>
              <w:bottom w:val="single" w:sz="6" w:space="0" w:color="auto"/>
              <w:right w:val="single" w:sz="6" w:space="0" w:color="auto"/>
            </w:tcBorders>
          </w:tcPr>
          <w:p w14:paraId="7C851813" w14:textId="77777777" w:rsidR="007F351A" w:rsidRPr="00A02BD8" w:rsidRDefault="007F351A" w:rsidP="007F351A">
            <w:pPr>
              <w:pStyle w:val="Style5"/>
              <w:widowControl/>
              <w:spacing w:line="240" w:lineRule="auto"/>
              <w:jc w:val="left"/>
              <w:rPr>
                <w:rStyle w:val="FontStyle22"/>
                <w:rFonts w:asciiTheme="majorHAnsi" w:hAnsiTheme="majorHAnsi" w:cstheme="majorHAnsi"/>
                <w:sz w:val="22"/>
                <w:szCs w:val="22"/>
              </w:rPr>
            </w:pPr>
          </w:p>
        </w:tc>
      </w:tr>
    </w:tbl>
    <w:p w14:paraId="4B13591A" w14:textId="77777777" w:rsidR="0021500C" w:rsidRDefault="0021500C" w:rsidP="0021500C">
      <w:pPr>
        <w:pStyle w:val="Akapitzlist"/>
        <w:rPr>
          <w:rFonts w:asciiTheme="majorHAnsi" w:hAnsiTheme="majorHAnsi" w:cstheme="majorHAnsi"/>
          <w:b/>
          <w:bCs/>
          <w:sz w:val="28"/>
          <w:szCs w:val="28"/>
        </w:rPr>
      </w:pPr>
    </w:p>
    <w:p w14:paraId="0F4B0D7D" w14:textId="3F30F7C7" w:rsidR="00B30FB9" w:rsidRDefault="00B30FB9" w:rsidP="0021500C">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UPS Serwer 1 szt.</w:t>
      </w:r>
    </w:p>
    <w:p w14:paraId="549E7452" w14:textId="77777777" w:rsidR="0021500C" w:rsidRPr="0021500C" w:rsidRDefault="0021500C" w:rsidP="0021500C">
      <w:pPr>
        <w:ind w:left="360"/>
        <w:rPr>
          <w:rFonts w:asciiTheme="majorHAnsi" w:eastAsia="Times New Roman" w:hAnsiTheme="majorHAnsi" w:cstheme="majorHAnsi"/>
          <w:b/>
          <w:bCs/>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20"/>
        <w:gridCol w:w="4730"/>
        <w:gridCol w:w="6327"/>
      </w:tblGrid>
      <w:tr w:rsidR="005444A8" w:rsidRPr="00A02BD8" w14:paraId="034A6095" w14:textId="77777777" w:rsidTr="0021500C">
        <w:tc>
          <w:tcPr>
            <w:tcW w:w="2220" w:type="dxa"/>
            <w:tcBorders>
              <w:top w:val="single" w:sz="6" w:space="0" w:color="auto"/>
              <w:left w:val="single" w:sz="6" w:space="0" w:color="auto"/>
              <w:bottom w:val="single" w:sz="6" w:space="0" w:color="auto"/>
              <w:right w:val="single" w:sz="6" w:space="0" w:color="auto"/>
            </w:tcBorders>
          </w:tcPr>
          <w:p w14:paraId="1D7C0CFC" w14:textId="77777777" w:rsidR="005444A8" w:rsidRPr="00A02BD8" w:rsidRDefault="005444A8" w:rsidP="0021500C">
            <w:pPr>
              <w:pStyle w:val="Style2"/>
              <w:widowControl/>
              <w:rPr>
                <w:rStyle w:val="FontStyle20"/>
                <w:rFonts w:asciiTheme="majorHAnsi" w:hAnsiTheme="majorHAnsi" w:cstheme="majorHAnsi"/>
                <w:sz w:val="22"/>
                <w:szCs w:val="22"/>
              </w:rPr>
            </w:pPr>
            <w:bookmarkStart w:id="1" w:name="_Hlk99966954"/>
            <w:r w:rsidRPr="00A02BD8">
              <w:rPr>
                <w:rStyle w:val="FontStyle20"/>
                <w:rFonts w:asciiTheme="majorHAnsi" w:hAnsiTheme="majorHAnsi" w:cstheme="majorHAnsi"/>
                <w:sz w:val="22"/>
                <w:szCs w:val="22"/>
              </w:rPr>
              <w:t>Nazwa komponentu</w:t>
            </w:r>
          </w:p>
        </w:tc>
        <w:tc>
          <w:tcPr>
            <w:tcW w:w="4730" w:type="dxa"/>
            <w:tcBorders>
              <w:top w:val="single" w:sz="6" w:space="0" w:color="auto"/>
              <w:left w:val="single" w:sz="6" w:space="0" w:color="auto"/>
              <w:bottom w:val="single" w:sz="6" w:space="0" w:color="auto"/>
              <w:right w:val="single" w:sz="6" w:space="0" w:color="auto"/>
            </w:tcBorders>
          </w:tcPr>
          <w:p w14:paraId="3B0ACF47" w14:textId="77777777" w:rsidR="005444A8" w:rsidRPr="00A02BD8" w:rsidRDefault="005444A8"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28BEA552" w14:textId="77777777" w:rsidR="005444A8" w:rsidRPr="00A02BD8" w:rsidRDefault="005444A8"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Oferowane parametry</w:t>
            </w:r>
          </w:p>
          <w:p w14:paraId="34D8FC0D" w14:textId="77777777" w:rsidR="005444A8" w:rsidRPr="00A02BD8" w:rsidRDefault="005444A8" w:rsidP="0021500C">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5444A8" w:rsidRPr="00A02BD8" w14:paraId="5C55090A" w14:textId="77777777" w:rsidTr="0021500C">
        <w:tc>
          <w:tcPr>
            <w:tcW w:w="2220" w:type="dxa"/>
            <w:tcBorders>
              <w:top w:val="single" w:sz="6" w:space="0" w:color="auto"/>
              <w:left w:val="single" w:sz="6" w:space="0" w:color="auto"/>
              <w:bottom w:val="single" w:sz="6" w:space="0" w:color="auto"/>
              <w:right w:val="single" w:sz="6" w:space="0" w:color="auto"/>
            </w:tcBorders>
          </w:tcPr>
          <w:p w14:paraId="5767F025" w14:textId="77777777" w:rsidR="005444A8" w:rsidRPr="00A02BD8" w:rsidRDefault="005444A8"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4730" w:type="dxa"/>
            <w:tcBorders>
              <w:top w:val="single" w:sz="6" w:space="0" w:color="auto"/>
              <w:left w:val="single" w:sz="6" w:space="0" w:color="auto"/>
              <w:bottom w:val="single" w:sz="6" w:space="0" w:color="auto"/>
              <w:right w:val="single" w:sz="6" w:space="0" w:color="auto"/>
            </w:tcBorders>
          </w:tcPr>
          <w:p w14:paraId="4974A83D" w14:textId="03A7C065" w:rsidR="005444A8" w:rsidRPr="00A02BD8" w:rsidRDefault="005444A8" w:rsidP="0021500C">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UPS Serwer</w:t>
            </w:r>
          </w:p>
        </w:tc>
        <w:tc>
          <w:tcPr>
            <w:tcW w:w="6327" w:type="dxa"/>
            <w:tcBorders>
              <w:top w:val="single" w:sz="6" w:space="0" w:color="auto"/>
              <w:left w:val="single" w:sz="6" w:space="0" w:color="auto"/>
              <w:bottom w:val="single" w:sz="6" w:space="0" w:color="auto"/>
              <w:right w:val="single" w:sz="6" w:space="0" w:color="auto"/>
            </w:tcBorders>
          </w:tcPr>
          <w:p w14:paraId="1B67131D"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51E707E0" w14:textId="77777777" w:rsidTr="0021500C">
        <w:tc>
          <w:tcPr>
            <w:tcW w:w="2220" w:type="dxa"/>
            <w:tcBorders>
              <w:top w:val="single" w:sz="6" w:space="0" w:color="auto"/>
              <w:left w:val="single" w:sz="6" w:space="0" w:color="auto"/>
              <w:bottom w:val="single" w:sz="6" w:space="0" w:color="auto"/>
              <w:right w:val="single" w:sz="6" w:space="0" w:color="auto"/>
            </w:tcBorders>
          </w:tcPr>
          <w:p w14:paraId="4548A5BD" w14:textId="6B25BBEE" w:rsidR="005444A8" w:rsidRPr="00A02BD8" w:rsidRDefault="005444A8" w:rsidP="0021500C">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Wymiary</w:t>
            </w:r>
          </w:p>
        </w:tc>
        <w:tc>
          <w:tcPr>
            <w:tcW w:w="4730" w:type="dxa"/>
            <w:tcBorders>
              <w:top w:val="single" w:sz="6" w:space="0" w:color="auto"/>
              <w:left w:val="single" w:sz="6" w:space="0" w:color="auto"/>
              <w:bottom w:val="single" w:sz="6" w:space="0" w:color="auto"/>
              <w:right w:val="single" w:sz="6" w:space="0" w:color="auto"/>
            </w:tcBorders>
          </w:tcPr>
          <w:p w14:paraId="58FB2A1F" w14:textId="77777777" w:rsidR="005444A8" w:rsidRPr="00A02BD8" w:rsidRDefault="005444A8" w:rsidP="005444A8">
            <w:pPr>
              <w:tabs>
                <w:tab w:val="left" w:pos="1935"/>
              </w:tabs>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Wymiary [S x G x W]:</w:t>
            </w:r>
          </w:p>
          <w:p w14:paraId="003D09E0" w14:textId="368BD003" w:rsidR="005444A8" w:rsidRPr="00A02BD8" w:rsidRDefault="005444A8" w:rsidP="005444A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440 x 608 x 87 mm</w:t>
            </w:r>
          </w:p>
        </w:tc>
        <w:tc>
          <w:tcPr>
            <w:tcW w:w="6327" w:type="dxa"/>
            <w:tcBorders>
              <w:top w:val="single" w:sz="6" w:space="0" w:color="auto"/>
              <w:left w:val="single" w:sz="6" w:space="0" w:color="auto"/>
              <w:bottom w:val="single" w:sz="6" w:space="0" w:color="auto"/>
              <w:right w:val="single" w:sz="6" w:space="0" w:color="auto"/>
            </w:tcBorders>
          </w:tcPr>
          <w:p w14:paraId="40B098E9"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06308ED6" w14:textId="77777777" w:rsidTr="0021500C">
        <w:tc>
          <w:tcPr>
            <w:tcW w:w="2220" w:type="dxa"/>
            <w:tcBorders>
              <w:top w:val="single" w:sz="6" w:space="0" w:color="auto"/>
              <w:left w:val="single" w:sz="6" w:space="0" w:color="auto"/>
              <w:bottom w:val="single" w:sz="6" w:space="0" w:color="auto"/>
              <w:right w:val="single" w:sz="6" w:space="0" w:color="auto"/>
            </w:tcBorders>
          </w:tcPr>
          <w:p w14:paraId="2725ED73" w14:textId="0684A976"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Wysokość w szafie przemysłowej</w:t>
            </w:r>
          </w:p>
        </w:tc>
        <w:tc>
          <w:tcPr>
            <w:tcW w:w="4730" w:type="dxa"/>
            <w:tcBorders>
              <w:top w:val="single" w:sz="6" w:space="0" w:color="auto"/>
              <w:left w:val="single" w:sz="6" w:space="0" w:color="auto"/>
              <w:bottom w:val="single" w:sz="6" w:space="0" w:color="auto"/>
              <w:right w:val="single" w:sz="6" w:space="0" w:color="auto"/>
            </w:tcBorders>
          </w:tcPr>
          <w:p w14:paraId="3AF3D60A" w14:textId="2C83478C"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2U</w:t>
            </w:r>
          </w:p>
        </w:tc>
        <w:tc>
          <w:tcPr>
            <w:tcW w:w="6327" w:type="dxa"/>
            <w:tcBorders>
              <w:top w:val="single" w:sz="6" w:space="0" w:color="auto"/>
              <w:left w:val="single" w:sz="6" w:space="0" w:color="auto"/>
              <w:bottom w:val="single" w:sz="6" w:space="0" w:color="auto"/>
              <w:right w:val="single" w:sz="6" w:space="0" w:color="auto"/>
            </w:tcBorders>
          </w:tcPr>
          <w:p w14:paraId="376704D1"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5F641BDC" w14:textId="77777777" w:rsidTr="0021500C">
        <w:tc>
          <w:tcPr>
            <w:tcW w:w="2220" w:type="dxa"/>
            <w:tcBorders>
              <w:top w:val="single" w:sz="6" w:space="0" w:color="auto"/>
              <w:left w:val="single" w:sz="6" w:space="0" w:color="auto"/>
              <w:bottom w:val="single" w:sz="6" w:space="0" w:color="auto"/>
              <w:right w:val="single" w:sz="6" w:space="0" w:color="auto"/>
            </w:tcBorders>
          </w:tcPr>
          <w:p w14:paraId="0FE4511B" w14:textId="0C164264"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Waga [kg]</w:t>
            </w:r>
          </w:p>
        </w:tc>
        <w:tc>
          <w:tcPr>
            <w:tcW w:w="4730" w:type="dxa"/>
            <w:tcBorders>
              <w:top w:val="single" w:sz="6" w:space="0" w:color="auto"/>
              <w:left w:val="single" w:sz="6" w:space="0" w:color="auto"/>
              <w:bottom w:val="single" w:sz="6" w:space="0" w:color="auto"/>
              <w:right w:val="single" w:sz="6" w:space="0" w:color="auto"/>
            </w:tcBorders>
          </w:tcPr>
          <w:p w14:paraId="3EA4BC9A" w14:textId="08F404A9" w:rsidR="005444A8" w:rsidRPr="002220F9" w:rsidRDefault="002220F9" w:rsidP="0021500C">
            <w:pPr>
              <w:rPr>
                <w:rStyle w:val="FontStyle22"/>
                <w:rFonts w:asciiTheme="majorHAnsi" w:hAnsiTheme="majorHAnsi" w:cstheme="majorHAnsi"/>
                <w:sz w:val="22"/>
                <w:szCs w:val="22"/>
              </w:rPr>
            </w:pPr>
            <w:r w:rsidRPr="002220F9">
              <w:rPr>
                <w:rStyle w:val="FontStyle22"/>
                <w:rFonts w:asciiTheme="majorHAnsi" w:hAnsiTheme="majorHAnsi" w:cstheme="majorHAnsi"/>
                <w:sz w:val="22"/>
                <w:szCs w:val="22"/>
              </w:rPr>
              <w:t>Do 30</w:t>
            </w:r>
            <w:r w:rsidR="005444A8" w:rsidRPr="002220F9">
              <w:rPr>
                <w:rStyle w:val="FontStyle22"/>
                <w:rFonts w:asciiTheme="majorHAnsi" w:hAnsiTheme="majorHAnsi" w:cstheme="majorHAnsi"/>
                <w:sz w:val="22"/>
                <w:szCs w:val="22"/>
              </w:rPr>
              <w:t xml:space="preserve"> kg</w:t>
            </w:r>
          </w:p>
        </w:tc>
        <w:tc>
          <w:tcPr>
            <w:tcW w:w="6327" w:type="dxa"/>
            <w:tcBorders>
              <w:top w:val="single" w:sz="6" w:space="0" w:color="auto"/>
              <w:left w:val="single" w:sz="6" w:space="0" w:color="auto"/>
              <w:bottom w:val="single" w:sz="6" w:space="0" w:color="auto"/>
              <w:right w:val="single" w:sz="6" w:space="0" w:color="auto"/>
            </w:tcBorders>
          </w:tcPr>
          <w:p w14:paraId="50E43F7A"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290EECFA" w14:textId="77777777" w:rsidTr="0021500C">
        <w:tc>
          <w:tcPr>
            <w:tcW w:w="2220" w:type="dxa"/>
            <w:tcBorders>
              <w:top w:val="single" w:sz="6" w:space="0" w:color="auto"/>
              <w:left w:val="single" w:sz="6" w:space="0" w:color="auto"/>
              <w:bottom w:val="single" w:sz="6" w:space="0" w:color="auto"/>
              <w:right w:val="single" w:sz="6" w:space="0" w:color="auto"/>
            </w:tcBorders>
          </w:tcPr>
          <w:p w14:paraId="1E8DC062" w14:textId="5A7C4871"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Moc czynna [W]</w:t>
            </w:r>
          </w:p>
        </w:tc>
        <w:tc>
          <w:tcPr>
            <w:tcW w:w="4730" w:type="dxa"/>
            <w:tcBorders>
              <w:top w:val="single" w:sz="6" w:space="0" w:color="auto"/>
              <w:left w:val="single" w:sz="6" w:space="0" w:color="auto"/>
              <w:bottom w:val="single" w:sz="6" w:space="0" w:color="auto"/>
              <w:right w:val="single" w:sz="6" w:space="0" w:color="auto"/>
            </w:tcBorders>
          </w:tcPr>
          <w:p w14:paraId="3F1A33F0" w14:textId="10D34EE4"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1800 W</w:t>
            </w:r>
          </w:p>
        </w:tc>
        <w:tc>
          <w:tcPr>
            <w:tcW w:w="6327" w:type="dxa"/>
            <w:tcBorders>
              <w:top w:val="single" w:sz="6" w:space="0" w:color="auto"/>
              <w:left w:val="single" w:sz="6" w:space="0" w:color="auto"/>
              <w:bottom w:val="single" w:sz="6" w:space="0" w:color="auto"/>
              <w:right w:val="single" w:sz="6" w:space="0" w:color="auto"/>
            </w:tcBorders>
          </w:tcPr>
          <w:p w14:paraId="6B474AD6"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6F1A385B" w14:textId="77777777" w:rsidTr="0021500C">
        <w:tc>
          <w:tcPr>
            <w:tcW w:w="2220" w:type="dxa"/>
            <w:tcBorders>
              <w:top w:val="single" w:sz="6" w:space="0" w:color="auto"/>
              <w:left w:val="single" w:sz="6" w:space="0" w:color="auto"/>
              <w:bottom w:val="single" w:sz="6" w:space="0" w:color="auto"/>
              <w:right w:val="single" w:sz="6" w:space="0" w:color="auto"/>
            </w:tcBorders>
          </w:tcPr>
          <w:p w14:paraId="3CA608C3" w14:textId="1844F464"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Moc pozorna [VA]</w:t>
            </w:r>
          </w:p>
        </w:tc>
        <w:tc>
          <w:tcPr>
            <w:tcW w:w="4730" w:type="dxa"/>
            <w:tcBorders>
              <w:top w:val="single" w:sz="6" w:space="0" w:color="auto"/>
              <w:left w:val="single" w:sz="6" w:space="0" w:color="auto"/>
              <w:bottom w:val="single" w:sz="6" w:space="0" w:color="auto"/>
              <w:right w:val="single" w:sz="6" w:space="0" w:color="auto"/>
            </w:tcBorders>
          </w:tcPr>
          <w:p w14:paraId="48AB07CB" w14:textId="1BA37EBE"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2200 VA</w:t>
            </w:r>
          </w:p>
        </w:tc>
        <w:tc>
          <w:tcPr>
            <w:tcW w:w="6327" w:type="dxa"/>
            <w:tcBorders>
              <w:top w:val="single" w:sz="6" w:space="0" w:color="auto"/>
              <w:left w:val="single" w:sz="6" w:space="0" w:color="auto"/>
              <w:bottom w:val="single" w:sz="6" w:space="0" w:color="auto"/>
              <w:right w:val="single" w:sz="6" w:space="0" w:color="auto"/>
            </w:tcBorders>
          </w:tcPr>
          <w:p w14:paraId="6456C040"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4BB529D8" w14:textId="77777777" w:rsidTr="0021500C">
        <w:tc>
          <w:tcPr>
            <w:tcW w:w="2220" w:type="dxa"/>
            <w:tcBorders>
              <w:top w:val="single" w:sz="6" w:space="0" w:color="auto"/>
              <w:left w:val="single" w:sz="6" w:space="0" w:color="auto"/>
              <w:bottom w:val="single" w:sz="6" w:space="0" w:color="auto"/>
              <w:right w:val="single" w:sz="6" w:space="0" w:color="auto"/>
            </w:tcBorders>
          </w:tcPr>
          <w:p w14:paraId="5BF0E47B" w14:textId="5E766599"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Topologia</w:t>
            </w:r>
          </w:p>
        </w:tc>
        <w:tc>
          <w:tcPr>
            <w:tcW w:w="4730" w:type="dxa"/>
            <w:tcBorders>
              <w:top w:val="single" w:sz="6" w:space="0" w:color="auto"/>
              <w:left w:val="single" w:sz="6" w:space="0" w:color="auto"/>
              <w:bottom w:val="single" w:sz="6" w:space="0" w:color="auto"/>
              <w:right w:val="single" w:sz="6" w:space="0" w:color="auto"/>
            </w:tcBorders>
          </w:tcPr>
          <w:p w14:paraId="260EA829" w14:textId="534D4513"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Line Interactive</w:t>
            </w:r>
          </w:p>
        </w:tc>
        <w:tc>
          <w:tcPr>
            <w:tcW w:w="6327" w:type="dxa"/>
            <w:tcBorders>
              <w:top w:val="single" w:sz="6" w:space="0" w:color="auto"/>
              <w:left w:val="single" w:sz="6" w:space="0" w:color="auto"/>
              <w:bottom w:val="single" w:sz="6" w:space="0" w:color="auto"/>
              <w:right w:val="single" w:sz="6" w:space="0" w:color="auto"/>
            </w:tcBorders>
          </w:tcPr>
          <w:p w14:paraId="1B55F56D"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367B686B" w14:textId="77777777" w:rsidTr="0021500C">
        <w:tc>
          <w:tcPr>
            <w:tcW w:w="2220" w:type="dxa"/>
            <w:tcBorders>
              <w:top w:val="single" w:sz="6" w:space="0" w:color="auto"/>
              <w:left w:val="single" w:sz="6" w:space="0" w:color="auto"/>
              <w:bottom w:val="single" w:sz="6" w:space="0" w:color="auto"/>
              <w:right w:val="single" w:sz="6" w:space="0" w:color="auto"/>
            </w:tcBorders>
          </w:tcPr>
          <w:p w14:paraId="001315BF" w14:textId="3B2C6B3D"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Spełniane Normy i Certyfikaty</w:t>
            </w:r>
          </w:p>
        </w:tc>
        <w:tc>
          <w:tcPr>
            <w:tcW w:w="4730" w:type="dxa"/>
            <w:tcBorders>
              <w:top w:val="single" w:sz="6" w:space="0" w:color="auto"/>
              <w:left w:val="single" w:sz="6" w:space="0" w:color="auto"/>
              <w:bottom w:val="single" w:sz="6" w:space="0" w:color="auto"/>
              <w:right w:val="single" w:sz="6" w:space="0" w:color="auto"/>
            </w:tcBorders>
          </w:tcPr>
          <w:p w14:paraId="2589D17A" w14:textId="009525DA" w:rsidR="005444A8" w:rsidRPr="00A02BD8" w:rsidRDefault="005444A8"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CE - C-Tick</w:t>
            </w:r>
          </w:p>
        </w:tc>
        <w:tc>
          <w:tcPr>
            <w:tcW w:w="6327" w:type="dxa"/>
            <w:tcBorders>
              <w:top w:val="single" w:sz="6" w:space="0" w:color="auto"/>
              <w:left w:val="single" w:sz="6" w:space="0" w:color="auto"/>
              <w:bottom w:val="single" w:sz="6" w:space="0" w:color="auto"/>
              <w:right w:val="single" w:sz="6" w:space="0" w:color="auto"/>
            </w:tcBorders>
          </w:tcPr>
          <w:p w14:paraId="3335EABF"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61CACA24" w14:textId="77777777" w:rsidTr="0021500C">
        <w:tc>
          <w:tcPr>
            <w:tcW w:w="2220" w:type="dxa"/>
            <w:tcBorders>
              <w:top w:val="single" w:sz="6" w:space="0" w:color="auto"/>
              <w:left w:val="single" w:sz="6" w:space="0" w:color="auto"/>
              <w:bottom w:val="single" w:sz="6" w:space="0" w:color="auto"/>
              <w:right w:val="single" w:sz="6" w:space="0" w:color="auto"/>
            </w:tcBorders>
          </w:tcPr>
          <w:p w14:paraId="3761B234" w14:textId="637B84C5"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Zabezpieczenia</w:t>
            </w:r>
          </w:p>
        </w:tc>
        <w:tc>
          <w:tcPr>
            <w:tcW w:w="4730" w:type="dxa"/>
            <w:tcBorders>
              <w:top w:val="single" w:sz="6" w:space="0" w:color="auto"/>
              <w:left w:val="single" w:sz="6" w:space="0" w:color="auto"/>
              <w:bottom w:val="single" w:sz="6" w:space="0" w:color="auto"/>
              <w:right w:val="single" w:sz="6" w:space="0" w:color="auto"/>
            </w:tcBorders>
          </w:tcPr>
          <w:p w14:paraId="3E45156F" w14:textId="44FCDC47"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EN 62040-1 - AS 62040-1</w:t>
            </w:r>
          </w:p>
        </w:tc>
        <w:tc>
          <w:tcPr>
            <w:tcW w:w="6327" w:type="dxa"/>
            <w:tcBorders>
              <w:top w:val="single" w:sz="6" w:space="0" w:color="auto"/>
              <w:left w:val="single" w:sz="6" w:space="0" w:color="auto"/>
              <w:bottom w:val="single" w:sz="6" w:space="0" w:color="auto"/>
              <w:right w:val="single" w:sz="6" w:space="0" w:color="auto"/>
            </w:tcBorders>
          </w:tcPr>
          <w:p w14:paraId="7B54082E"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337DEB32" w14:textId="77777777" w:rsidTr="0021500C">
        <w:tc>
          <w:tcPr>
            <w:tcW w:w="2220" w:type="dxa"/>
            <w:tcBorders>
              <w:top w:val="single" w:sz="6" w:space="0" w:color="auto"/>
              <w:left w:val="single" w:sz="6" w:space="0" w:color="auto"/>
              <w:bottom w:val="single" w:sz="6" w:space="0" w:color="auto"/>
              <w:right w:val="single" w:sz="6" w:space="0" w:color="auto"/>
            </w:tcBorders>
          </w:tcPr>
          <w:p w14:paraId="3BB9A39D" w14:textId="621A31F0"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Automatyczna regulacja napięcia</w:t>
            </w:r>
          </w:p>
        </w:tc>
        <w:tc>
          <w:tcPr>
            <w:tcW w:w="4730" w:type="dxa"/>
            <w:tcBorders>
              <w:top w:val="single" w:sz="6" w:space="0" w:color="auto"/>
              <w:left w:val="single" w:sz="6" w:space="0" w:color="auto"/>
              <w:bottom w:val="single" w:sz="6" w:space="0" w:color="auto"/>
              <w:right w:val="single" w:sz="6" w:space="0" w:color="auto"/>
            </w:tcBorders>
          </w:tcPr>
          <w:p w14:paraId="22F13F7E" w14:textId="21C32460"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TAK</w:t>
            </w:r>
          </w:p>
        </w:tc>
        <w:tc>
          <w:tcPr>
            <w:tcW w:w="6327" w:type="dxa"/>
            <w:tcBorders>
              <w:top w:val="single" w:sz="6" w:space="0" w:color="auto"/>
              <w:left w:val="single" w:sz="6" w:space="0" w:color="auto"/>
              <w:bottom w:val="single" w:sz="6" w:space="0" w:color="auto"/>
              <w:right w:val="single" w:sz="6" w:space="0" w:color="auto"/>
            </w:tcBorders>
          </w:tcPr>
          <w:p w14:paraId="1C1D84D7"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078F3C0B" w14:textId="77777777" w:rsidTr="0021500C">
        <w:tc>
          <w:tcPr>
            <w:tcW w:w="2220" w:type="dxa"/>
            <w:tcBorders>
              <w:top w:val="single" w:sz="6" w:space="0" w:color="auto"/>
              <w:left w:val="single" w:sz="6" w:space="0" w:color="auto"/>
              <w:bottom w:val="single" w:sz="6" w:space="0" w:color="auto"/>
              <w:right w:val="single" w:sz="6" w:space="0" w:color="auto"/>
            </w:tcBorders>
          </w:tcPr>
          <w:p w14:paraId="00B4B4C2" w14:textId="32179348"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Funkcje ochrony przez </w:t>
            </w:r>
            <w:r w:rsidRPr="00A02BD8">
              <w:rPr>
                <w:rStyle w:val="FontStyle22"/>
                <w:rFonts w:asciiTheme="majorHAnsi" w:hAnsiTheme="majorHAnsi" w:cstheme="majorHAnsi"/>
                <w:sz w:val="22"/>
                <w:szCs w:val="22"/>
              </w:rPr>
              <w:lastRenderedPageBreak/>
              <w:t>przepięciami</w:t>
            </w:r>
          </w:p>
        </w:tc>
        <w:tc>
          <w:tcPr>
            <w:tcW w:w="4730" w:type="dxa"/>
            <w:tcBorders>
              <w:top w:val="single" w:sz="6" w:space="0" w:color="auto"/>
              <w:left w:val="single" w:sz="6" w:space="0" w:color="auto"/>
              <w:bottom w:val="single" w:sz="6" w:space="0" w:color="auto"/>
              <w:right w:val="single" w:sz="6" w:space="0" w:color="auto"/>
            </w:tcBorders>
          </w:tcPr>
          <w:p w14:paraId="2F8736EB" w14:textId="557C2349"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Przeładowanie, krótkie spięcie</w:t>
            </w:r>
          </w:p>
        </w:tc>
        <w:tc>
          <w:tcPr>
            <w:tcW w:w="6327" w:type="dxa"/>
            <w:tcBorders>
              <w:top w:val="single" w:sz="6" w:space="0" w:color="auto"/>
              <w:left w:val="single" w:sz="6" w:space="0" w:color="auto"/>
              <w:bottom w:val="single" w:sz="6" w:space="0" w:color="auto"/>
              <w:right w:val="single" w:sz="6" w:space="0" w:color="auto"/>
            </w:tcBorders>
          </w:tcPr>
          <w:p w14:paraId="715290F0"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45FD870A" w14:textId="77777777" w:rsidTr="0021500C">
        <w:tc>
          <w:tcPr>
            <w:tcW w:w="2220" w:type="dxa"/>
            <w:tcBorders>
              <w:top w:val="single" w:sz="6" w:space="0" w:color="auto"/>
              <w:left w:val="single" w:sz="6" w:space="0" w:color="auto"/>
              <w:bottom w:val="single" w:sz="6" w:space="0" w:color="auto"/>
              <w:right w:val="single" w:sz="6" w:space="0" w:color="auto"/>
            </w:tcBorders>
          </w:tcPr>
          <w:p w14:paraId="1CFF1CA2" w14:textId="69D54E2E"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Awaryjne wyłączenie zasilania</w:t>
            </w:r>
          </w:p>
        </w:tc>
        <w:tc>
          <w:tcPr>
            <w:tcW w:w="4730" w:type="dxa"/>
            <w:tcBorders>
              <w:top w:val="single" w:sz="6" w:space="0" w:color="auto"/>
              <w:left w:val="single" w:sz="6" w:space="0" w:color="auto"/>
              <w:bottom w:val="single" w:sz="6" w:space="0" w:color="auto"/>
              <w:right w:val="single" w:sz="6" w:space="0" w:color="auto"/>
            </w:tcBorders>
          </w:tcPr>
          <w:p w14:paraId="01FA33E5" w14:textId="4F4551DE"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TAK</w:t>
            </w:r>
          </w:p>
        </w:tc>
        <w:tc>
          <w:tcPr>
            <w:tcW w:w="6327" w:type="dxa"/>
            <w:tcBorders>
              <w:top w:val="single" w:sz="6" w:space="0" w:color="auto"/>
              <w:left w:val="single" w:sz="6" w:space="0" w:color="auto"/>
              <w:bottom w:val="single" w:sz="6" w:space="0" w:color="auto"/>
              <w:right w:val="single" w:sz="6" w:space="0" w:color="auto"/>
            </w:tcBorders>
          </w:tcPr>
          <w:p w14:paraId="76A57EC7"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738560DB" w14:textId="77777777" w:rsidTr="0021500C">
        <w:tc>
          <w:tcPr>
            <w:tcW w:w="2220" w:type="dxa"/>
            <w:tcBorders>
              <w:top w:val="single" w:sz="6" w:space="0" w:color="auto"/>
              <w:left w:val="single" w:sz="6" w:space="0" w:color="auto"/>
              <w:bottom w:val="single" w:sz="6" w:space="0" w:color="auto"/>
              <w:right w:val="single" w:sz="6" w:space="0" w:color="auto"/>
            </w:tcBorders>
          </w:tcPr>
          <w:p w14:paraId="2A326705" w14:textId="67BDF4C6"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Funkcje ochrony zasilania</w:t>
            </w:r>
          </w:p>
        </w:tc>
        <w:tc>
          <w:tcPr>
            <w:tcW w:w="4730" w:type="dxa"/>
            <w:tcBorders>
              <w:top w:val="single" w:sz="6" w:space="0" w:color="auto"/>
              <w:left w:val="single" w:sz="6" w:space="0" w:color="auto"/>
              <w:bottom w:val="single" w:sz="6" w:space="0" w:color="auto"/>
              <w:right w:val="single" w:sz="6" w:space="0" w:color="auto"/>
            </w:tcBorders>
          </w:tcPr>
          <w:p w14:paraId="6AA7033B" w14:textId="180FE0CE"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Sieć</w:t>
            </w:r>
          </w:p>
        </w:tc>
        <w:tc>
          <w:tcPr>
            <w:tcW w:w="6327" w:type="dxa"/>
            <w:tcBorders>
              <w:top w:val="single" w:sz="6" w:space="0" w:color="auto"/>
              <w:left w:val="single" w:sz="6" w:space="0" w:color="auto"/>
              <w:bottom w:val="single" w:sz="6" w:space="0" w:color="auto"/>
              <w:right w:val="single" w:sz="6" w:space="0" w:color="auto"/>
            </w:tcBorders>
          </w:tcPr>
          <w:p w14:paraId="2433D52A"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60EF239B" w14:textId="77777777" w:rsidTr="0021500C">
        <w:tc>
          <w:tcPr>
            <w:tcW w:w="2220" w:type="dxa"/>
            <w:tcBorders>
              <w:top w:val="single" w:sz="6" w:space="0" w:color="auto"/>
              <w:left w:val="single" w:sz="6" w:space="0" w:color="auto"/>
              <w:bottom w:val="single" w:sz="6" w:space="0" w:color="auto"/>
              <w:right w:val="single" w:sz="6" w:space="0" w:color="auto"/>
            </w:tcBorders>
          </w:tcPr>
          <w:p w14:paraId="5EE19F07" w14:textId="6502A34F"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Liczba faz na wejściu</w:t>
            </w:r>
          </w:p>
        </w:tc>
        <w:tc>
          <w:tcPr>
            <w:tcW w:w="4730" w:type="dxa"/>
            <w:tcBorders>
              <w:top w:val="single" w:sz="6" w:space="0" w:color="auto"/>
              <w:left w:val="single" w:sz="6" w:space="0" w:color="auto"/>
              <w:bottom w:val="single" w:sz="6" w:space="0" w:color="auto"/>
              <w:right w:val="single" w:sz="6" w:space="0" w:color="auto"/>
            </w:tcBorders>
          </w:tcPr>
          <w:p w14:paraId="109EB7EC" w14:textId="79C65690"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 (230V)</w:t>
            </w:r>
          </w:p>
        </w:tc>
        <w:tc>
          <w:tcPr>
            <w:tcW w:w="6327" w:type="dxa"/>
            <w:tcBorders>
              <w:top w:val="single" w:sz="6" w:space="0" w:color="auto"/>
              <w:left w:val="single" w:sz="6" w:space="0" w:color="auto"/>
              <w:bottom w:val="single" w:sz="6" w:space="0" w:color="auto"/>
              <w:right w:val="single" w:sz="6" w:space="0" w:color="auto"/>
            </w:tcBorders>
          </w:tcPr>
          <w:p w14:paraId="34028D2F"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1294D0C9" w14:textId="77777777" w:rsidTr="0021500C">
        <w:tc>
          <w:tcPr>
            <w:tcW w:w="2220" w:type="dxa"/>
            <w:tcBorders>
              <w:top w:val="single" w:sz="6" w:space="0" w:color="auto"/>
              <w:left w:val="single" w:sz="6" w:space="0" w:color="auto"/>
              <w:bottom w:val="single" w:sz="6" w:space="0" w:color="auto"/>
              <w:right w:val="single" w:sz="6" w:space="0" w:color="auto"/>
            </w:tcBorders>
          </w:tcPr>
          <w:p w14:paraId="5135E1DA" w14:textId="5E734CEE"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Wyświetlacz</w:t>
            </w:r>
          </w:p>
        </w:tc>
        <w:tc>
          <w:tcPr>
            <w:tcW w:w="4730" w:type="dxa"/>
            <w:tcBorders>
              <w:top w:val="single" w:sz="6" w:space="0" w:color="auto"/>
              <w:left w:val="single" w:sz="6" w:space="0" w:color="auto"/>
              <w:bottom w:val="single" w:sz="6" w:space="0" w:color="auto"/>
              <w:right w:val="single" w:sz="6" w:space="0" w:color="auto"/>
            </w:tcBorders>
          </w:tcPr>
          <w:p w14:paraId="1B263B4B" w14:textId="7DDF85D4"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LCD</w:t>
            </w:r>
          </w:p>
        </w:tc>
        <w:tc>
          <w:tcPr>
            <w:tcW w:w="6327" w:type="dxa"/>
            <w:tcBorders>
              <w:top w:val="single" w:sz="6" w:space="0" w:color="auto"/>
              <w:left w:val="single" w:sz="6" w:space="0" w:color="auto"/>
              <w:bottom w:val="single" w:sz="6" w:space="0" w:color="auto"/>
              <w:right w:val="single" w:sz="6" w:space="0" w:color="auto"/>
            </w:tcBorders>
          </w:tcPr>
          <w:p w14:paraId="24BD7095"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1D9B1D2C" w14:textId="77777777" w:rsidTr="0021500C">
        <w:tc>
          <w:tcPr>
            <w:tcW w:w="2220" w:type="dxa"/>
            <w:tcBorders>
              <w:top w:val="single" w:sz="6" w:space="0" w:color="auto"/>
              <w:left w:val="single" w:sz="6" w:space="0" w:color="auto"/>
              <w:bottom w:val="single" w:sz="6" w:space="0" w:color="auto"/>
              <w:right w:val="single" w:sz="6" w:space="0" w:color="auto"/>
            </w:tcBorders>
          </w:tcPr>
          <w:p w14:paraId="721A5B86" w14:textId="455E717B"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Rodzaj chłodzenia</w:t>
            </w:r>
          </w:p>
        </w:tc>
        <w:tc>
          <w:tcPr>
            <w:tcW w:w="4730" w:type="dxa"/>
            <w:tcBorders>
              <w:top w:val="single" w:sz="6" w:space="0" w:color="auto"/>
              <w:left w:val="single" w:sz="6" w:space="0" w:color="auto"/>
              <w:bottom w:val="single" w:sz="6" w:space="0" w:color="auto"/>
              <w:right w:val="single" w:sz="6" w:space="0" w:color="auto"/>
            </w:tcBorders>
          </w:tcPr>
          <w:p w14:paraId="78361FD5" w14:textId="02CC7671" w:rsidR="005444A8" w:rsidRPr="00A02BD8" w:rsidRDefault="00ED353A" w:rsidP="0021500C">
            <w:pPr>
              <w:widowControl/>
              <w:autoSpaceDE/>
              <w:autoSpaceDN/>
              <w:adjustRightInd/>
              <w:rPr>
                <w:rStyle w:val="FontStyle22"/>
                <w:rFonts w:asciiTheme="majorHAnsi" w:eastAsia="Times New Roman" w:hAnsiTheme="majorHAnsi" w:cstheme="majorHAnsi"/>
                <w:color w:val="1A1A1A"/>
                <w:sz w:val="22"/>
                <w:szCs w:val="22"/>
              </w:rPr>
            </w:pPr>
            <w:r w:rsidRPr="00A02BD8">
              <w:rPr>
                <w:rStyle w:val="FontStyle22"/>
                <w:rFonts w:asciiTheme="majorHAnsi" w:eastAsia="Times New Roman" w:hAnsiTheme="majorHAnsi" w:cstheme="majorHAnsi"/>
                <w:color w:val="1A1A1A"/>
                <w:sz w:val="22"/>
                <w:szCs w:val="22"/>
              </w:rPr>
              <w:t>Aktywny</w:t>
            </w:r>
          </w:p>
        </w:tc>
        <w:tc>
          <w:tcPr>
            <w:tcW w:w="6327" w:type="dxa"/>
            <w:tcBorders>
              <w:top w:val="single" w:sz="6" w:space="0" w:color="auto"/>
              <w:left w:val="single" w:sz="6" w:space="0" w:color="auto"/>
              <w:bottom w:val="single" w:sz="6" w:space="0" w:color="auto"/>
              <w:right w:val="single" w:sz="6" w:space="0" w:color="auto"/>
            </w:tcBorders>
          </w:tcPr>
          <w:p w14:paraId="4F702DD5"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54110E70" w14:textId="77777777" w:rsidTr="0021500C">
        <w:tc>
          <w:tcPr>
            <w:tcW w:w="2220" w:type="dxa"/>
            <w:tcBorders>
              <w:top w:val="single" w:sz="6" w:space="0" w:color="auto"/>
              <w:left w:val="single" w:sz="6" w:space="0" w:color="auto"/>
              <w:bottom w:val="single" w:sz="6" w:space="0" w:color="auto"/>
              <w:right w:val="single" w:sz="6" w:space="0" w:color="auto"/>
            </w:tcBorders>
          </w:tcPr>
          <w:p w14:paraId="62BADDD3" w14:textId="465BFC24"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Filtr</w:t>
            </w:r>
          </w:p>
        </w:tc>
        <w:tc>
          <w:tcPr>
            <w:tcW w:w="4730" w:type="dxa"/>
            <w:tcBorders>
              <w:top w:val="single" w:sz="6" w:space="0" w:color="auto"/>
              <w:left w:val="single" w:sz="6" w:space="0" w:color="auto"/>
              <w:bottom w:val="single" w:sz="6" w:space="0" w:color="auto"/>
              <w:right w:val="single" w:sz="6" w:space="0" w:color="auto"/>
            </w:tcBorders>
          </w:tcPr>
          <w:p w14:paraId="307ED980" w14:textId="37E79C77" w:rsidR="005444A8" w:rsidRPr="00A02BD8" w:rsidRDefault="00ED353A" w:rsidP="00282CE0">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Przeciwzwarciowe, </w:t>
            </w:r>
            <w:r w:rsidR="00282CE0" w:rsidRPr="00A02BD8">
              <w:rPr>
                <w:rStyle w:val="FontStyle22"/>
                <w:rFonts w:asciiTheme="majorHAnsi" w:hAnsiTheme="majorHAnsi" w:cstheme="majorHAnsi"/>
                <w:sz w:val="22"/>
                <w:szCs w:val="22"/>
              </w:rPr>
              <w:t>przeciwprzeciążeniowe</w:t>
            </w:r>
          </w:p>
        </w:tc>
        <w:tc>
          <w:tcPr>
            <w:tcW w:w="6327" w:type="dxa"/>
            <w:tcBorders>
              <w:top w:val="single" w:sz="6" w:space="0" w:color="auto"/>
              <w:left w:val="single" w:sz="6" w:space="0" w:color="auto"/>
              <w:bottom w:val="single" w:sz="6" w:space="0" w:color="auto"/>
              <w:right w:val="single" w:sz="6" w:space="0" w:color="auto"/>
            </w:tcBorders>
          </w:tcPr>
          <w:p w14:paraId="0D6AC4EA"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5444A8" w:rsidRPr="00A02BD8" w14:paraId="7EF3BE0B" w14:textId="77777777" w:rsidTr="0021500C">
        <w:tc>
          <w:tcPr>
            <w:tcW w:w="2220" w:type="dxa"/>
            <w:tcBorders>
              <w:top w:val="single" w:sz="6" w:space="0" w:color="auto"/>
              <w:left w:val="single" w:sz="6" w:space="0" w:color="auto"/>
              <w:bottom w:val="single" w:sz="6" w:space="0" w:color="auto"/>
              <w:right w:val="single" w:sz="6" w:space="0" w:color="auto"/>
            </w:tcBorders>
          </w:tcPr>
          <w:p w14:paraId="2D63B8D4" w14:textId="6C0E8D2B" w:rsidR="005444A8" w:rsidRPr="00A02BD8" w:rsidRDefault="00ED353A" w:rsidP="00ED353A">
            <w:pPr>
              <w:widowControl/>
              <w:autoSpaceDE/>
              <w:autoSpaceDN/>
              <w:adjustRightInd/>
              <w:rPr>
                <w:rStyle w:val="FontStyle22"/>
                <w:rFonts w:asciiTheme="majorHAnsi" w:eastAsia="Times New Roman" w:hAnsiTheme="majorHAnsi" w:cstheme="majorHAnsi"/>
                <w:color w:val="707070"/>
                <w:sz w:val="22"/>
                <w:szCs w:val="22"/>
              </w:rPr>
            </w:pPr>
            <w:r w:rsidRPr="00A02BD8">
              <w:rPr>
                <w:rFonts w:asciiTheme="majorHAnsi" w:hAnsiTheme="majorHAnsi" w:cstheme="majorHAnsi"/>
                <w:color w:val="707070"/>
                <w:sz w:val="22"/>
                <w:szCs w:val="22"/>
              </w:rPr>
              <w:t>Częstotliwość [Hz]</w:t>
            </w:r>
          </w:p>
        </w:tc>
        <w:tc>
          <w:tcPr>
            <w:tcW w:w="4730" w:type="dxa"/>
            <w:tcBorders>
              <w:top w:val="single" w:sz="6" w:space="0" w:color="auto"/>
              <w:left w:val="single" w:sz="6" w:space="0" w:color="auto"/>
              <w:bottom w:val="single" w:sz="6" w:space="0" w:color="auto"/>
              <w:right w:val="single" w:sz="6" w:space="0" w:color="auto"/>
            </w:tcBorders>
          </w:tcPr>
          <w:p w14:paraId="64DFA363" w14:textId="1B09E3AD" w:rsidR="005444A8"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50 / 60 Hz</w:t>
            </w:r>
          </w:p>
        </w:tc>
        <w:tc>
          <w:tcPr>
            <w:tcW w:w="6327" w:type="dxa"/>
            <w:tcBorders>
              <w:top w:val="single" w:sz="6" w:space="0" w:color="auto"/>
              <w:left w:val="single" w:sz="6" w:space="0" w:color="auto"/>
              <w:bottom w:val="single" w:sz="6" w:space="0" w:color="auto"/>
              <w:right w:val="single" w:sz="6" w:space="0" w:color="auto"/>
            </w:tcBorders>
          </w:tcPr>
          <w:p w14:paraId="728BF99C" w14:textId="77777777" w:rsidR="005444A8" w:rsidRPr="00A02BD8" w:rsidRDefault="005444A8"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7129A5A5" w14:textId="77777777" w:rsidTr="0021500C">
        <w:tc>
          <w:tcPr>
            <w:tcW w:w="2220" w:type="dxa"/>
            <w:tcBorders>
              <w:top w:val="single" w:sz="6" w:space="0" w:color="auto"/>
              <w:left w:val="single" w:sz="6" w:space="0" w:color="auto"/>
              <w:bottom w:val="single" w:sz="6" w:space="0" w:color="auto"/>
              <w:right w:val="single" w:sz="6" w:space="0" w:color="auto"/>
            </w:tcBorders>
          </w:tcPr>
          <w:p w14:paraId="3B28044A" w14:textId="0B462FAA"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Czas podtrzymania dla 100% mocy [min]</w:t>
            </w:r>
          </w:p>
        </w:tc>
        <w:tc>
          <w:tcPr>
            <w:tcW w:w="4730" w:type="dxa"/>
            <w:tcBorders>
              <w:top w:val="single" w:sz="6" w:space="0" w:color="auto"/>
              <w:left w:val="single" w:sz="6" w:space="0" w:color="auto"/>
              <w:bottom w:val="single" w:sz="6" w:space="0" w:color="auto"/>
              <w:right w:val="single" w:sz="6" w:space="0" w:color="auto"/>
            </w:tcBorders>
          </w:tcPr>
          <w:p w14:paraId="09396C98" w14:textId="1E9F55E4"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8</w:t>
            </w:r>
          </w:p>
        </w:tc>
        <w:tc>
          <w:tcPr>
            <w:tcW w:w="6327" w:type="dxa"/>
            <w:tcBorders>
              <w:top w:val="single" w:sz="6" w:space="0" w:color="auto"/>
              <w:left w:val="single" w:sz="6" w:space="0" w:color="auto"/>
              <w:bottom w:val="single" w:sz="6" w:space="0" w:color="auto"/>
              <w:right w:val="single" w:sz="6" w:space="0" w:color="auto"/>
            </w:tcBorders>
          </w:tcPr>
          <w:p w14:paraId="7B07B14C"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42644901" w14:textId="77777777" w:rsidTr="0021500C">
        <w:tc>
          <w:tcPr>
            <w:tcW w:w="2220" w:type="dxa"/>
            <w:tcBorders>
              <w:top w:val="single" w:sz="6" w:space="0" w:color="auto"/>
              <w:left w:val="single" w:sz="6" w:space="0" w:color="auto"/>
              <w:bottom w:val="single" w:sz="6" w:space="0" w:color="auto"/>
              <w:right w:val="single" w:sz="6" w:space="0" w:color="auto"/>
            </w:tcBorders>
          </w:tcPr>
          <w:p w14:paraId="7C2F0C7B" w14:textId="78880CF9"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Czas podtrzymania dla 50% mocy [min]</w:t>
            </w:r>
          </w:p>
        </w:tc>
        <w:tc>
          <w:tcPr>
            <w:tcW w:w="4730" w:type="dxa"/>
            <w:tcBorders>
              <w:top w:val="single" w:sz="6" w:space="0" w:color="auto"/>
              <w:left w:val="single" w:sz="6" w:space="0" w:color="auto"/>
              <w:bottom w:val="single" w:sz="6" w:space="0" w:color="auto"/>
              <w:right w:val="single" w:sz="6" w:space="0" w:color="auto"/>
            </w:tcBorders>
          </w:tcPr>
          <w:p w14:paraId="33FEC771" w14:textId="16669FA0"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8</w:t>
            </w:r>
          </w:p>
        </w:tc>
        <w:tc>
          <w:tcPr>
            <w:tcW w:w="6327" w:type="dxa"/>
            <w:tcBorders>
              <w:top w:val="single" w:sz="6" w:space="0" w:color="auto"/>
              <w:left w:val="single" w:sz="6" w:space="0" w:color="auto"/>
              <w:bottom w:val="single" w:sz="6" w:space="0" w:color="auto"/>
              <w:right w:val="single" w:sz="6" w:space="0" w:color="auto"/>
            </w:tcBorders>
          </w:tcPr>
          <w:p w14:paraId="5035FE29"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370C5304" w14:textId="77777777" w:rsidTr="0021500C">
        <w:tc>
          <w:tcPr>
            <w:tcW w:w="2220" w:type="dxa"/>
            <w:tcBorders>
              <w:top w:val="single" w:sz="6" w:space="0" w:color="auto"/>
              <w:left w:val="single" w:sz="6" w:space="0" w:color="auto"/>
              <w:bottom w:val="single" w:sz="6" w:space="0" w:color="auto"/>
              <w:right w:val="single" w:sz="6" w:space="0" w:color="auto"/>
            </w:tcBorders>
          </w:tcPr>
          <w:p w14:paraId="74DC237D" w14:textId="68C58982"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Maks. czas przełączenia na baterię</w:t>
            </w:r>
          </w:p>
        </w:tc>
        <w:tc>
          <w:tcPr>
            <w:tcW w:w="4730" w:type="dxa"/>
            <w:tcBorders>
              <w:top w:val="single" w:sz="6" w:space="0" w:color="auto"/>
              <w:left w:val="single" w:sz="6" w:space="0" w:color="auto"/>
              <w:bottom w:val="single" w:sz="6" w:space="0" w:color="auto"/>
              <w:right w:val="single" w:sz="6" w:space="0" w:color="auto"/>
            </w:tcBorders>
          </w:tcPr>
          <w:p w14:paraId="3C4A729D" w14:textId="483BDCDB"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6ms</w:t>
            </w:r>
          </w:p>
        </w:tc>
        <w:tc>
          <w:tcPr>
            <w:tcW w:w="6327" w:type="dxa"/>
            <w:tcBorders>
              <w:top w:val="single" w:sz="6" w:space="0" w:color="auto"/>
              <w:left w:val="single" w:sz="6" w:space="0" w:color="auto"/>
              <w:bottom w:val="single" w:sz="6" w:space="0" w:color="auto"/>
              <w:right w:val="single" w:sz="6" w:space="0" w:color="auto"/>
            </w:tcBorders>
          </w:tcPr>
          <w:p w14:paraId="0F1BC2C9"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0F095B7F" w14:textId="77777777" w:rsidTr="0021500C">
        <w:tc>
          <w:tcPr>
            <w:tcW w:w="2220" w:type="dxa"/>
            <w:tcBorders>
              <w:top w:val="single" w:sz="6" w:space="0" w:color="auto"/>
              <w:left w:val="single" w:sz="6" w:space="0" w:color="auto"/>
              <w:bottom w:val="single" w:sz="6" w:space="0" w:color="auto"/>
              <w:right w:val="single" w:sz="6" w:space="0" w:color="auto"/>
            </w:tcBorders>
          </w:tcPr>
          <w:p w14:paraId="11123C0E" w14:textId="4B6A44F7"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Czas ładowania [godz</w:t>
            </w:r>
            <w:r w:rsidR="00282CE0">
              <w:rPr>
                <w:rStyle w:val="FontStyle22"/>
                <w:rFonts w:asciiTheme="majorHAnsi" w:hAnsiTheme="majorHAnsi" w:cstheme="majorHAnsi"/>
                <w:sz w:val="22"/>
                <w:szCs w:val="22"/>
              </w:rPr>
              <w:t>.</w:t>
            </w:r>
            <w:r w:rsidRPr="00A02BD8">
              <w:rPr>
                <w:rStyle w:val="FontStyle22"/>
                <w:rFonts w:asciiTheme="majorHAnsi" w:hAnsiTheme="majorHAnsi" w:cstheme="majorHAnsi"/>
                <w:sz w:val="22"/>
                <w:szCs w:val="22"/>
              </w:rPr>
              <w:t>]</w:t>
            </w:r>
          </w:p>
        </w:tc>
        <w:tc>
          <w:tcPr>
            <w:tcW w:w="4730" w:type="dxa"/>
            <w:tcBorders>
              <w:top w:val="single" w:sz="6" w:space="0" w:color="auto"/>
              <w:left w:val="single" w:sz="6" w:space="0" w:color="auto"/>
              <w:bottom w:val="single" w:sz="6" w:space="0" w:color="auto"/>
              <w:right w:val="single" w:sz="6" w:space="0" w:color="auto"/>
            </w:tcBorders>
          </w:tcPr>
          <w:p w14:paraId="03968F46" w14:textId="3DA4FA57"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4 godz.</w:t>
            </w:r>
          </w:p>
        </w:tc>
        <w:tc>
          <w:tcPr>
            <w:tcW w:w="6327" w:type="dxa"/>
            <w:tcBorders>
              <w:top w:val="single" w:sz="6" w:space="0" w:color="auto"/>
              <w:left w:val="single" w:sz="6" w:space="0" w:color="auto"/>
              <w:bottom w:val="single" w:sz="6" w:space="0" w:color="auto"/>
              <w:right w:val="single" w:sz="6" w:space="0" w:color="auto"/>
            </w:tcBorders>
          </w:tcPr>
          <w:p w14:paraId="42032E05"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2920CD67" w14:textId="77777777" w:rsidTr="0021500C">
        <w:tc>
          <w:tcPr>
            <w:tcW w:w="2220" w:type="dxa"/>
            <w:tcBorders>
              <w:top w:val="single" w:sz="6" w:space="0" w:color="auto"/>
              <w:left w:val="single" w:sz="6" w:space="0" w:color="auto"/>
              <w:bottom w:val="single" w:sz="6" w:space="0" w:color="auto"/>
              <w:right w:val="single" w:sz="6" w:space="0" w:color="auto"/>
            </w:tcBorders>
          </w:tcPr>
          <w:p w14:paraId="33E04F39" w14:textId="244A1C01" w:rsidR="00ED353A" w:rsidRPr="00A02BD8" w:rsidRDefault="00ED353A"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Napięcie operacyjne wyjściowe (min) [V]</w:t>
            </w:r>
          </w:p>
        </w:tc>
        <w:tc>
          <w:tcPr>
            <w:tcW w:w="4730" w:type="dxa"/>
            <w:tcBorders>
              <w:top w:val="single" w:sz="6" w:space="0" w:color="auto"/>
              <w:left w:val="single" w:sz="6" w:space="0" w:color="auto"/>
              <w:bottom w:val="single" w:sz="6" w:space="0" w:color="auto"/>
              <w:right w:val="single" w:sz="6" w:space="0" w:color="auto"/>
            </w:tcBorders>
          </w:tcPr>
          <w:p w14:paraId="3F4C0B7C" w14:textId="6ED2DDAD" w:rsidR="00ED353A"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230 V</w:t>
            </w:r>
          </w:p>
        </w:tc>
        <w:tc>
          <w:tcPr>
            <w:tcW w:w="6327" w:type="dxa"/>
            <w:tcBorders>
              <w:top w:val="single" w:sz="6" w:space="0" w:color="auto"/>
              <w:left w:val="single" w:sz="6" w:space="0" w:color="auto"/>
              <w:bottom w:val="single" w:sz="6" w:space="0" w:color="auto"/>
              <w:right w:val="single" w:sz="6" w:space="0" w:color="auto"/>
            </w:tcBorders>
          </w:tcPr>
          <w:p w14:paraId="63615C5A"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3D94A774" w14:textId="77777777" w:rsidTr="0021500C">
        <w:tc>
          <w:tcPr>
            <w:tcW w:w="2220" w:type="dxa"/>
            <w:tcBorders>
              <w:top w:val="single" w:sz="6" w:space="0" w:color="auto"/>
              <w:left w:val="single" w:sz="6" w:space="0" w:color="auto"/>
              <w:bottom w:val="single" w:sz="6" w:space="0" w:color="auto"/>
              <w:right w:val="single" w:sz="6" w:space="0" w:color="auto"/>
            </w:tcBorders>
          </w:tcPr>
          <w:p w14:paraId="27D6D6F0" w14:textId="61948538" w:rsidR="00ED353A" w:rsidRPr="00A02BD8" w:rsidRDefault="000E5BAB" w:rsidP="000E5BAB">
            <w:pPr>
              <w:widowControl/>
              <w:autoSpaceDE/>
              <w:autoSpaceDN/>
              <w:adjustRightInd/>
              <w:rPr>
                <w:rStyle w:val="FontStyle22"/>
                <w:rFonts w:asciiTheme="majorHAnsi" w:eastAsia="Times New Roman" w:hAnsiTheme="majorHAnsi" w:cstheme="majorHAnsi"/>
                <w:color w:val="707070"/>
                <w:sz w:val="22"/>
                <w:szCs w:val="22"/>
              </w:rPr>
            </w:pPr>
            <w:r w:rsidRPr="00A02BD8">
              <w:rPr>
                <w:rFonts w:asciiTheme="majorHAnsi" w:hAnsiTheme="majorHAnsi" w:cstheme="majorHAnsi"/>
                <w:color w:val="707070"/>
                <w:sz w:val="22"/>
                <w:szCs w:val="22"/>
              </w:rPr>
              <w:t>Napięcie operacyjne wyjściowe (max) [V]</w:t>
            </w:r>
          </w:p>
        </w:tc>
        <w:tc>
          <w:tcPr>
            <w:tcW w:w="4730" w:type="dxa"/>
            <w:tcBorders>
              <w:top w:val="single" w:sz="6" w:space="0" w:color="auto"/>
              <w:left w:val="single" w:sz="6" w:space="0" w:color="auto"/>
              <w:bottom w:val="single" w:sz="6" w:space="0" w:color="auto"/>
              <w:right w:val="single" w:sz="6" w:space="0" w:color="auto"/>
            </w:tcBorders>
          </w:tcPr>
          <w:p w14:paraId="78008788" w14:textId="5D60C592" w:rsidR="00ED353A"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230 V</w:t>
            </w:r>
          </w:p>
        </w:tc>
        <w:tc>
          <w:tcPr>
            <w:tcW w:w="6327" w:type="dxa"/>
            <w:tcBorders>
              <w:top w:val="single" w:sz="6" w:space="0" w:color="auto"/>
              <w:left w:val="single" w:sz="6" w:space="0" w:color="auto"/>
              <w:bottom w:val="single" w:sz="6" w:space="0" w:color="auto"/>
              <w:right w:val="single" w:sz="6" w:space="0" w:color="auto"/>
            </w:tcBorders>
          </w:tcPr>
          <w:p w14:paraId="475C5E26"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ED353A" w:rsidRPr="00A02BD8" w14:paraId="19796DA8" w14:textId="77777777" w:rsidTr="0021500C">
        <w:tc>
          <w:tcPr>
            <w:tcW w:w="2220" w:type="dxa"/>
            <w:tcBorders>
              <w:top w:val="single" w:sz="6" w:space="0" w:color="auto"/>
              <w:left w:val="single" w:sz="6" w:space="0" w:color="auto"/>
              <w:bottom w:val="single" w:sz="6" w:space="0" w:color="auto"/>
              <w:right w:val="single" w:sz="6" w:space="0" w:color="auto"/>
            </w:tcBorders>
          </w:tcPr>
          <w:p w14:paraId="5B92ABED" w14:textId="5763FF6A" w:rsidR="00ED353A"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Napięcie operacyjne wejściowe (min) [V]</w:t>
            </w:r>
          </w:p>
        </w:tc>
        <w:tc>
          <w:tcPr>
            <w:tcW w:w="4730" w:type="dxa"/>
            <w:tcBorders>
              <w:top w:val="single" w:sz="6" w:space="0" w:color="auto"/>
              <w:left w:val="single" w:sz="6" w:space="0" w:color="auto"/>
              <w:bottom w:val="single" w:sz="6" w:space="0" w:color="auto"/>
              <w:right w:val="single" w:sz="6" w:space="0" w:color="auto"/>
            </w:tcBorders>
          </w:tcPr>
          <w:p w14:paraId="24DA997D" w14:textId="4CD57AAD" w:rsidR="00ED353A"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161 V</w:t>
            </w:r>
          </w:p>
        </w:tc>
        <w:tc>
          <w:tcPr>
            <w:tcW w:w="6327" w:type="dxa"/>
            <w:tcBorders>
              <w:top w:val="single" w:sz="6" w:space="0" w:color="auto"/>
              <w:left w:val="single" w:sz="6" w:space="0" w:color="auto"/>
              <w:bottom w:val="single" w:sz="6" w:space="0" w:color="auto"/>
              <w:right w:val="single" w:sz="6" w:space="0" w:color="auto"/>
            </w:tcBorders>
          </w:tcPr>
          <w:p w14:paraId="713F0395" w14:textId="77777777" w:rsidR="00ED353A" w:rsidRPr="00A02BD8" w:rsidRDefault="00ED353A"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2447EE95" w14:textId="77777777" w:rsidTr="0021500C">
        <w:tc>
          <w:tcPr>
            <w:tcW w:w="2220" w:type="dxa"/>
            <w:tcBorders>
              <w:top w:val="single" w:sz="6" w:space="0" w:color="auto"/>
              <w:left w:val="single" w:sz="6" w:space="0" w:color="auto"/>
              <w:bottom w:val="single" w:sz="6" w:space="0" w:color="auto"/>
              <w:right w:val="single" w:sz="6" w:space="0" w:color="auto"/>
            </w:tcBorders>
          </w:tcPr>
          <w:p w14:paraId="3C4B190F" w14:textId="39699386"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Napięcie operacyjne wejściowe (max) [V]</w:t>
            </w:r>
          </w:p>
        </w:tc>
        <w:tc>
          <w:tcPr>
            <w:tcW w:w="4730" w:type="dxa"/>
            <w:tcBorders>
              <w:top w:val="single" w:sz="6" w:space="0" w:color="auto"/>
              <w:left w:val="single" w:sz="6" w:space="0" w:color="auto"/>
              <w:bottom w:val="single" w:sz="6" w:space="0" w:color="auto"/>
              <w:right w:val="single" w:sz="6" w:space="0" w:color="auto"/>
            </w:tcBorders>
          </w:tcPr>
          <w:p w14:paraId="280D223A" w14:textId="153B8660"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276 V</w:t>
            </w:r>
          </w:p>
        </w:tc>
        <w:tc>
          <w:tcPr>
            <w:tcW w:w="6327" w:type="dxa"/>
            <w:tcBorders>
              <w:top w:val="single" w:sz="6" w:space="0" w:color="auto"/>
              <w:left w:val="single" w:sz="6" w:space="0" w:color="auto"/>
              <w:bottom w:val="single" w:sz="6" w:space="0" w:color="auto"/>
              <w:right w:val="single" w:sz="6" w:space="0" w:color="auto"/>
            </w:tcBorders>
          </w:tcPr>
          <w:p w14:paraId="1AE6D361"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3BF23495" w14:textId="77777777" w:rsidTr="0021500C">
        <w:tc>
          <w:tcPr>
            <w:tcW w:w="2220" w:type="dxa"/>
            <w:tcBorders>
              <w:top w:val="single" w:sz="6" w:space="0" w:color="auto"/>
              <w:left w:val="single" w:sz="6" w:space="0" w:color="auto"/>
              <w:bottom w:val="single" w:sz="6" w:space="0" w:color="auto"/>
              <w:right w:val="single" w:sz="6" w:space="0" w:color="auto"/>
            </w:tcBorders>
          </w:tcPr>
          <w:p w14:paraId="7E260A40" w14:textId="7ABEA822"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Akumulatory</w:t>
            </w:r>
          </w:p>
        </w:tc>
        <w:tc>
          <w:tcPr>
            <w:tcW w:w="4730" w:type="dxa"/>
            <w:tcBorders>
              <w:top w:val="single" w:sz="6" w:space="0" w:color="auto"/>
              <w:left w:val="single" w:sz="6" w:space="0" w:color="auto"/>
              <w:bottom w:val="single" w:sz="6" w:space="0" w:color="auto"/>
              <w:right w:val="single" w:sz="6" w:space="0" w:color="auto"/>
            </w:tcBorders>
          </w:tcPr>
          <w:p w14:paraId="14642526" w14:textId="3CB692DA"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1 szt. Ołowiany (VRLA)</w:t>
            </w:r>
          </w:p>
        </w:tc>
        <w:tc>
          <w:tcPr>
            <w:tcW w:w="6327" w:type="dxa"/>
            <w:tcBorders>
              <w:top w:val="single" w:sz="6" w:space="0" w:color="auto"/>
              <w:left w:val="single" w:sz="6" w:space="0" w:color="auto"/>
              <w:bottom w:val="single" w:sz="6" w:space="0" w:color="auto"/>
              <w:right w:val="single" w:sz="6" w:space="0" w:color="auto"/>
            </w:tcBorders>
          </w:tcPr>
          <w:p w14:paraId="60F1EBDC"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650D4F70" w14:textId="77777777" w:rsidTr="0021500C">
        <w:tc>
          <w:tcPr>
            <w:tcW w:w="2220" w:type="dxa"/>
            <w:tcBorders>
              <w:top w:val="single" w:sz="6" w:space="0" w:color="auto"/>
              <w:left w:val="single" w:sz="6" w:space="0" w:color="auto"/>
              <w:bottom w:val="single" w:sz="6" w:space="0" w:color="auto"/>
              <w:right w:val="single" w:sz="6" w:space="0" w:color="auto"/>
            </w:tcBorders>
          </w:tcPr>
          <w:p w14:paraId="6E8D09E6" w14:textId="574C5F17"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Typ gniazd </w:t>
            </w:r>
            <w:r w:rsidRPr="00A02BD8">
              <w:rPr>
                <w:rStyle w:val="FontStyle22"/>
                <w:rFonts w:asciiTheme="majorHAnsi" w:hAnsiTheme="majorHAnsi" w:cstheme="majorHAnsi"/>
                <w:sz w:val="22"/>
                <w:szCs w:val="22"/>
              </w:rPr>
              <w:lastRenderedPageBreak/>
              <w:t>wyjściowych:</w:t>
            </w:r>
          </w:p>
        </w:tc>
        <w:tc>
          <w:tcPr>
            <w:tcW w:w="4730" w:type="dxa"/>
            <w:tcBorders>
              <w:top w:val="single" w:sz="6" w:space="0" w:color="auto"/>
              <w:left w:val="single" w:sz="6" w:space="0" w:color="auto"/>
              <w:bottom w:val="single" w:sz="6" w:space="0" w:color="auto"/>
              <w:right w:val="single" w:sz="6" w:space="0" w:color="auto"/>
            </w:tcBorders>
          </w:tcPr>
          <w:p w14:paraId="33C1B9C3" w14:textId="6B5C8613"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lastRenderedPageBreak/>
              <w:t>IEC-C14</w:t>
            </w:r>
          </w:p>
        </w:tc>
        <w:tc>
          <w:tcPr>
            <w:tcW w:w="6327" w:type="dxa"/>
            <w:tcBorders>
              <w:top w:val="single" w:sz="6" w:space="0" w:color="auto"/>
              <w:left w:val="single" w:sz="6" w:space="0" w:color="auto"/>
              <w:bottom w:val="single" w:sz="6" w:space="0" w:color="auto"/>
              <w:right w:val="single" w:sz="6" w:space="0" w:color="auto"/>
            </w:tcBorders>
          </w:tcPr>
          <w:p w14:paraId="2A003566"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5CF1F263" w14:textId="77777777" w:rsidTr="0021500C">
        <w:tc>
          <w:tcPr>
            <w:tcW w:w="2220" w:type="dxa"/>
            <w:tcBorders>
              <w:top w:val="single" w:sz="6" w:space="0" w:color="auto"/>
              <w:left w:val="single" w:sz="6" w:space="0" w:color="auto"/>
              <w:bottom w:val="single" w:sz="6" w:space="0" w:color="auto"/>
              <w:right w:val="single" w:sz="6" w:space="0" w:color="auto"/>
            </w:tcBorders>
          </w:tcPr>
          <w:p w14:paraId="590E53FE" w14:textId="605C28CC" w:rsidR="000E5BAB" w:rsidRPr="002220F9" w:rsidRDefault="000E5BAB" w:rsidP="0021500C">
            <w:pPr>
              <w:rPr>
                <w:rStyle w:val="FontStyle22"/>
                <w:rFonts w:asciiTheme="majorHAnsi" w:hAnsiTheme="majorHAnsi" w:cstheme="majorHAnsi"/>
                <w:sz w:val="22"/>
                <w:szCs w:val="22"/>
              </w:rPr>
            </w:pPr>
            <w:r w:rsidRPr="002220F9">
              <w:rPr>
                <w:rStyle w:val="FontStyle22"/>
                <w:rFonts w:asciiTheme="majorHAnsi" w:hAnsiTheme="majorHAnsi" w:cstheme="majorHAnsi"/>
                <w:sz w:val="22"/>
                <w:szCs w:val="22"/>
              </w:rPr>
              <w:t>Ilość gniazd wyjściowych</w:t>
            </w:r>
          </w:p>
        </w:tc>
        <w:tc>
          <w:tcPr>
            <w:tcW w:w="4730" w:type="dxa"/>
            <w:tcBorders>
              <w:top w:val="single" w:sz="6" w:space="0" w:color="auto"/>
              <w:left w:val="single" w:sz="6" w:space="0" w:color="auto"/>
              <w:bottom w:val="single" w:sz="6" w:space="0" w:color="auto"/>
              <w:right w:val="single" w:sz="6" w:space="0" w:color="auto"/>
            </w:tcBorders>
          </w:tcPr>
          <w:p w14:paraId="15B9226C" w14:textId="1CAE4F51" w:rsidR="000E5BAB" w:rsidRPr="002220F9" w:rsidRDefault="002220F9" w:rsidP="0021500C">
            <w:pPr>
              <w:rPr>
                <w:rStyle w:val="FontStyle22"/>
                <w:rFonts w:asciiTheme="majorHAnsi" w:hAnsiTheme="majorHAnsi" w:cstheme="majorHAnsi"/>
                <w:sz w:val="22"/>
                <w:szCs w:val="22"/>
              </w:rPr>
            </w:pPr>
            <w:r w:rsidRPr="002220F9">
              <w:rPr>
                <w:rStyle w:val="FontStyle22"/>
                <w:rFonts w:asciiTheme="majorHAnsi" w:hAnsiTheme="majorHAnsi" w:cstheme="majorHAnsi"/>
                <w:sz w:val="22"/>
                <w:szCs w:val="22"/>
              </w:rPr>
              <w:t>Min. 6</w:t>
            </w:r>
            <w:r w:rsidR="000E5BAB" w:rsidRPr="002220F9">
              <w:rPr>
                <w:rStyle w:val="FontStyle22"/>
                <w:rFonts w:asciiTheme="majorHAnsi" w:hAnsiTheme="majorHAnsi" w:cstheme="majorHAnsi"/>
                <w:sz w:val="22"/>
                <w:szCs w:val="22"/>
              </w:rPr>
              <w:t xml:space="preserve"> gniazd sieciowych</w:t>
            </w:r>
          </w:p>
        </w:tc>
        <w:tc>
          <w:tcPr>
            <w:tcW w:w="6327" w:type="dxa"/>
            <w:tcBorders>
              <w:top w:val="single" w:sz="6" w:space="0" w:color="auto"/>
              <w:left w:val="single" w:sz="6" w:space="0" w:color="auto"/>
              <w:bottom w:val="single" w:sz="6" w:space="0" w:color="auto"/>
              <w:right w:val="single" w:sz="6" w:space="0" w:color="auto"/>
            </w:tcBorders>
          </w:tcPr>
          <w:p w14:paraId="7A6A5954"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25B6BCD0" w14:textId="77777777" w:rsidTr="0021500C">
        <w:tc>
          <w:tcPr>
            <w:tcW w:w="2220" w:type="dxa"/>
            <w:tcBorders>
              <w:top w:val="single" w:sz="6" w:space="0" w:color="auto"/>
              <w:left w:val="single" w:sz="6" w:space="0" w:color="auto"/>
              <w:bottom w:val="single" w:sz="6" w:space="0" w:color="auto"/>
              <w:right w:val="single" w:sz="6" w:space="0" w:color="auto"/>
            </w:tcBorders>
          </w:tcPr>
          <w:p w14:paraId="5ADF3001" w14:textId="6586251C"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Oprogramowanie</w:t>
            </w:r>
          </w:p>
        </w:tc>
        <w:tc>
          <w:tcPr>
            <w:tcW w:w="4730" w:type="dxa"/>
            <w:tcBorders>
              <w:top w:val="single" w:sz="6" w:space="0" w:color="auto"/>
              <w:left w:val="single" w:sz="6" w:space="0" w:color="auto"/>
              <w:bottom w:val="single" w:sz="6" w:space="0" w:color="auto"/>
              <w:right w:val="single" w:sz="6" w:space="0" w:color="auto"/>
            </w:tcBorders>
          </w:tcPr>
          <w:p w14:paraId="3F418C3A" w14:textId="07C5D11D"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Oprogramowanie do zarządzania zasilaczem UPS&lt;br /&gt;- Oprogramowanie do komunikacji zdalnej Local View</w:t>
            </w:r>
          </w:p>
        </w:tc>
        <w:tc>
          <w:tcPr>
            <w:tcW w:w="6327" w:type="dxa"/>
            <w:tcBorders>
              <w:top w:val="single" w:sz="6" w:space="0" w:color="auto"/>
              <w:left w:val="single" w:sz="6" w:space="0" w:color="auto"/>
              <w:bottom w:val="single" w:sz="6" w:space="0" w:color="auto"/>
              <w:right w:val="single" w:sz="6" w:space="0" w:color="auto"/>
            </w:tcBorders>
          </w:tcPr>
          <w:p w14:paraId="50AD5C32"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62AA8F3D" w14:textId="77777777" w:rsidTr="0021500C">
        <w:tc>
          <w:tcPr>
            <w:tcW w:w="2220" w:type="dxa"/>
            <w:tcBorders>
              <w:top w:val="single" w:sz="6" w:space="0" w:color="auto"/>
              <w:left w:val="single" w:sz="6" w:space="0" w:color="auto"/>
              <w:bottom w:val="single" w:sz="6" w:space="0" w:color="auto"/>
              <w:right w:val="single" w:sz="6" w:space="0" w:color="auto"/>
            </w:tcBorders>
          </w:tcPr>
          <w:p w14:paraId="0FB8D6F7" w14:textId="51BC6463" w:rsidR="000E5BAB" w:rsidRPr="00A02BD8" w:rsidRDefault="000E5BAB" w:rsidP="0021500C">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Porty </w:t>
            </w:r>
          </w:p>
        </w:tc>
        <w:tc>
          <w:tcPr>
            <w:tcW w:w="4730" w:type="dxa"/>
            <w:tcBorders>
              <w:top w:val="single" w:sz="6" w:space="0" w:color="auto"/>
              <w:left w:val="single" w:sz="6" w:space="0" w:color="auto"/>
              <w:bottom w:val="single" w:sz="6" w:space="0" w:color="auto"/>
              <w:right w:val="single" w:sz="6" w:space="0" w:color="auto"/>
            </w:tcBorders>
          </w:tcPr>
          <w:p w14:paraId="319C21D9" w14:textId="7DB4055C" w:rsidR="000E5BAB" w:rsidRPr="00803D35" w:rsidRDefault="000E5BAB" w:rsidP="000E5BAB">
            <w:pPr>
              <w:rPr>
                <w:rStyle w:val="FontStyle22"/>
                <w:rFonts w:asciiTheme="majorHAnsi" w:hAnsiTheme="majorHAnsi" w:cstheme="majorHAnsi"/>
                <w:sz w:val="22"/>
                <w:szCs w:val="22"/>
                <w:lang w:val="en-US"/>
              </w:rPr>
            </w:pPr>
            <w:r w:rsidRPr="00803D35">
              <w:rPr>
                <w:rStyle w:val="FontStyle22"/>
                <w:rFonts w:asciiTheme="majorHAnsi" w:hAnsiTheme="majorHAnsi" w:cstheme="majorHAnsi"/>
                <w:sz w:val="22"/>
                <w:szCs w:val="22"/>
                <w:lang w:val="en-US"/>
              </w:rPr>
              <w:t>Porty Ethernet LAN (RJ-45):2 szt.</w:t>
            </w:r>
          </w:p>
          <w:p w14:paraId="0BE4FA0B" w14:textId="6A87FAF9" w:rsidR="000E5BAB" w:rsidRPr="00A02BD8" w:rsidRDefault="000E5BAB" w:rsidP="000E5BAB">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Port RS-232:1 szt.</w:t>
            </w:r>
          </w:p>
          <w:p w14:paraId="411B78CE" w14:textId="19018640" w:rsidR="000E5BAB" w:rsidRPr="00A02BD8" w:rsidRDefault="000E5BAB" w:rsidP="000E5BAB">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Porty USB:1 szt.</w:t>
            </w:r>
          </w:p>
        </w:tc>
        <w:tc>
          <w:tcPr>
            <w:tcW w:w="6327" w:type="dxa"/>
            <w:tcBorders>
              <w:top w:val="single" w:sz="6" w:space="0" w:color="auto"/>
              <w:left w:val="single" w:sz="6" w:space="0" w:color="auto"/>
              <w:bottom w:val="single" w:sz="6" w:space="0" w:color="auto"/>
              <w:right w:val="single" w:sz="6" w:space="0" w:color="auto"/>
            </w:tcBorders>
          </w:tcPr>
          <w:p w14:paraId="55F63DB8"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A02BD8" w14:paraId="2C8BFD65" w14:textId="77777777" w:rsidTr="0021500C">
        <w:tc>
          <w:tcPr>
            <w:tcW w:w="2220" w:type="dxa"/>
            <w:tcBorders>
              <w:top w:val="single" w:sz="6" w:space="0" w:color="auto"/>
              <w:left w:val="single" w:sz="6" w:space="0" w:color="auto"/>
              <w:bottom w:val="single" w:sz="6" w:space="0" w:color="auto"/>
              <w:right w:val="single" w:sz="6" w:space="0" w:color="auto"/>
            </w:tcBorders>
          </w:tcPr>
          <w:p w14:paraId="0A96F228" w14:textId="3886ADF0" w:rsidR="000E5BAB" w:rsidRPr="00A02BD8" w:rsidRDefault="000E5BAB" w:rsidP="000E5BAB">
            <w:pPr>
              <w:widowControl/>
              <w:autoSpaceDE/>
              <w:autoSpaceDN/>
              <w:adjustRightInd/>
              <w:rPr>
                <w:rStyle w:val="FontStyle22"/>
                <w:rFonts w:asciiTheme="majorHAnsi" w:eastAsia="Times New Roman" w:hAnsiTheme="majorHAnsi" w:cstheme="majorHAnsi"/>
                <w:color w:val="707070"/>
                <w:sz w:val="22"/>
                <w:szCs w:val="22"/>
              </w:rPr>
            </w:pPr>
            <w:r w:rsidRPr="00A02BD8">
              <w:rPr>
                <w:rFonts w:asciiTheme="majorHAnsi" w:hAnsiTheme="majorHAnsi" w:cstheme="majorHAnsi"/>
                <w:color w:val="707070"/>
                <w:sz w:val="22"/>
                <w:szCs w:val="22"/>
              </w:rPr>
              <w:t>Typy wyjść AC</w:t>
            </w:r>
          </w:p>
        </w:tc>
        <w:tc>
          <w:tcPr>
            <w:tcW w:w="4730" w:type="dxa"/>
            <w:tcBorders>
              <w:top w:val="single" w:sz="6" w:space="0" w:color="auto"/>
              <w:left w:val="single" w:sz="6" w:space="0" w:color="auto"/>
              <w:bottom w:val="single" w:sz="6" w:space="0" w:color="auto"/>
              <w:right w:val="single" w:sz="6" w:space="0" w:color="auto"/>
            </w:tcBorders>
          </w:tcPr>
          <w:p w14:paraId="5BD4B149" w14:textId="6784E2EE" w:rsidR="000E5BAB" w:rsidRPr="00A02BD8" w:rsidRDefault="000E5BAB" w:rsidP="000E5BAB">
            <w:pPr>
              <w:widowControl/>
              <w:autoSpaceDE/>
              <w:autoSpaceDN/>
              <w:adjustRightInd/>
              <w:rPr>
                <w:rStyle w:val="FontStyle22"/>
                <w:rFonts w:asciiTheme="majorHAnsi" w:eastAsia="Times New Roman" w:hAnsiTheme="majorHAnsi" w:cstheme="majorHAnsi"/>
                <w:color w:val="383838"/>
                <w:sz w:val="22"/>
                <w:szCs w:val="22"/>
              </w:rPr>
            </w:pPr>
            <w:r w:rsidRPr="00A02BD8">
              <w:rPr>
                <w:rFonts w:asciiTheme="majorHAnsi" w:hAnsiTheme="majorHAnsi" w:cstheme="majorHAnsi"/>
                <w:color w:val="383838"/>
                <w:sz w:val="22"/>
                <w:szCs w:val="22"/>
              </w:rPr>
              <w:t>C20 panel</w:t>
            </w:r>
          </w:p>
        </w:tc>
        <w:tc>
          <w:tcPr>
            <w:tcW w:w="6327" w:type="dxa"/>
            <w:tcBorders>
              <w:top w:val="single" w:sz="6" w:space="0" w:color="auto"/>
              <w:left w:val="single" w:sz="6" w:space="0" w:color="auto"/>
              <w:bottom w:val="single" w:sz="6" w:space="0" w:color="auto"/>
              <w:right w:val="single" w:sz="6" w:space="0" w:color="auto"/>
            </w:tcBorders>
          </w:tcPr>
          <w:p w14:paraId="09A225AC" w14:textId="77777777" w:rsidR="000E5BAB" w:rsidRPr="00A02BD8" w:rsidRDefault="000E5BAB" w:rsidP="0021500C">
            <w:pPr>
              <w:pStyle w:val="Style5"/>
              <w:widowControl/>
              <w:spacing w:line="240" w:lineRule="auto"/>
              <w:jc w:val="left"/>
              <w:rPr>
                <w:rStyle w:val="FontStyle22"/>
                <w:rFonts w:asciiTheme="majorHAnsi" w:hAnsiTheme="majorHAnsi" w:cstheme="majorHAnsi"/>
                <w:sz w:val="22"/>
                <w:szCs w:val="22"/>
              </w:rPr>
            </w:pPr>
          </w:p>
        </w:tc>
      </w:tr>
      <w:tr w:rsidR="000E5BAB" w:rsidRPr="009D750A" w14:paraId="295CCE6C" w14:textId="77777777" w:rsidTr="0021500C">
        <w:tc>
          <w:tcPr>
            <w:tcW w:w="2220" w:type="dxa"/>
            <w:tcBorders>
              <w:top w:val="single" w:sz="6" w:space="0" w:color="auto"/>
              <w:left w:val="single" w:sz="6" w:space="0" w:color="auto"/>
              <w:bottom w:val="single" w:sz="6" w:space="0" w:color="auto"/>
              <w:right w:val="single" w:sz="6" w:space="0" w:color="auto"/>
            </w:tcBorders>
          </w:tcPr>
          <w:p w14:paraId="25F7925E" w14:textId="703DFACF" w:rsidR="000E5BAB" w:rsidRPr="00A02BD8" w:rsidRDefault="000E5BAB" w:rsidP="000E5BAB">
            <w:pPr>
              <w:widowControl/>
              <w:autoSpaceDE/>
              <w:autoSpaceDN/>
              <w:adjustRightInd/>
              <w:rPr>
                <w:rFonts w:asciiTheme="majorHAnsi" w:hAnsiTheme="majorHAnsi" w:cstheme="majorHAnsi"/>
                <w:color w:val="707070"/>
                <w:sz w:val="22"/>
                <w:szCs w:val="22"/>
              </w:rPr>
            </w:pPr>
            <w:r w:rsidRPr="00A02BD8">
              <w:rPr>
                <w:rFonts w:asciiTheme="majorHAnsi" w:hAnsiTheme="majorHAnsi" w:cstheme="majorHAnsi"/>
                <w:color w:val="707070"/>
                <w:sz w:val="22"/>
                <w:szCs w:val="22"/>
              </w:rPr>
              <w:t>Gniazda wejściowe/wyjściowe</w:t>
            </w:r>
          </w:p>
        </w:tc>
        <w:tc>
          <w:tcPr>
            <w:tcW w:w="4730" w:type="dxa"/>
            <w:tcBorders>
              <w:top w:val="single" w:sz="6" w:space="0" w:color="auto"/>
              <w:left w:val="single" w:sz="6" w:space="0" w:color="auto"/>
              <w:bottom w:val="single" w:sz="6" w:space="0" w:color="auto"/>
              <w:right w:val="single" w:sz="6" w:space="0" w:color="auto"/>
            </w:tcBorders>
          </w:tcPr>
          <w:p w14:paraId="25B6F126" w14:textId="2930BE39" w:rsidR="000E5BAB" w:rsidRPr="00803D35" w:rsidRDefault="000E5BAB" w:rsidP="000E5BAB">
            <w:pPr>
              <w:widowControl/>
              <w:autoSpaceDE/>
              <w:autoSpaceDN/>
              <w:adjustRightInd/>
              <w:rPr>
                <w:rFonts w:asciiTheme="majorHAnsi" w:hAnsiTheme="majorHAnsi" w:cstheme="majorHAnsi"/>
                <w:color w:val="383838"/>
                <w:sz w:val="22"/>
                <w:szCs w:val="22"/>
                <w:lang w:val="en-US"/>
              </w:rPr>
            </w:pPr>
            <w:r w:rsidRPr="00803D35">
              <w:rPr>
                <w:rFonts w:asciiTheme="majorHAnsi" w:hAnsiTheme="majorHAnsi" w:cstheme="majorHAnsi"/>
                <w:color w:val="383838"/>
                <w:sz w:val="22"/>
                <w:szCs w:val="22"/>
                <w:lang w:val="en-US"/>
              </w:rPr>
              <w:t>- 1 x RS-232 (COM) - 2 x RJ-45 LAN - 1 x USB (Type B)</w:t>
            </w:r>
          </w:p>
        </w:tc>
        <w:tc>
          <w:tcPr>
            <w:tcW w:w="6327" w:type="dxa"/>
            <w:tcBorders>
              <w:top w:val="single" w:sz="6" w:space="0" w:color="auto"/>
              <w:left w:val="single" w:sz="6" w:space="0" w:color="auto"/>
              <w:bottom w:val="single" w:sz="6" w:space="0" w:color="auto"/>
              <w:right w:val="single" w:sz="6" w:space="0" w:color="auto"/>
            </w:tcBorders>
          </w:tcPr>
          <w:p w14:paraId="764DFFD7" w14:textId="77777777" w:rsidR="000E5BAB" w:rsidRPr="00803D35" w:rsidRDefault="000E5BAB" w:rsidP="0021500C">
            <w:pPr>
              <w:pStyle w:val="Style5"/>
              <w:widowControl/>
              <w:spacing w:line="240" w:lineRule="auto"/>
              <w:jc w:val="left"/>
              <w:rPr>
                <w:rStyle w:val="FontStyle22"/>
                <w:rFonts w:asciiTheme="majorHAnsi" w:hAnsiTheme="majorHAnsi" w:cstheme="majorHAnsi"/>
                <w:sz w:val="22"/>
                <w:szCs w:val="22"/>
                <w:lang w:val="en-US"/>
              </w:rPr>
            </w:pPr>
          </w:p>
        </w:tc>
      </w:tr>
      <w:bookmarkEnd w:id="1"/>
    </w:tbl>
    <w:p w14:paraId="0BDE3244" w14:textId="3731CB92" w:rsidR="00B30FB9" w:rsidRPr="00803D35" w:rsidRDefault="00B30FB9" w:rsidP="00B30FB9">
      <w:pPr>
        <w:rPr>
          <w:rFonts w:asciiTheme="majorHAnsi" w:hAnsiTheme="majorHAnsi" w:cstheme="majorHAnsi"/>
          <w:b/>
          <w:bCs/>
          <w:sz w:val="28"/>
          <w:szCs w:val="28"/>
          <w:lang w:val="en-US"/>
        </w:rPr>
      </w:pPr>
    </w:p>
    <w:p w14:paraId="0C5B6BCC" w14:textId="77777777" w:rsidR="00B30FB9" w:rsidRPr="00803D35" w:rsidRDefault="00B30FB9" w:rsidP="00B30FB9">
      <w:pPr>
        <w:rPr>
          <w:rFonts w:asciiTheme="majorHAnsi" w:hAnsiTheme="majorHAnsi" w:cstheme="majorHAnsi"/>
          <w:b/>
          <w:bCs/>
          <w:sz w:val="28"/>
          <w:szCs w:val="28"/>
          <w:lang w:val="en-US"/>
        </w:rPr>
      </w:pPr>
    </w:p>
    <w:p w14:paraId="121930D1" w14:textId="3AD03816" w:rsidR="00B30FB9" w:rsidRPr="00A02BD8" w:rsidRDefault="00B30FB9" w:rsidP="00B30FB9">
      <w:pPr>
        <w:pStyle w:val="Akapitzlist"/>
        <w:numPr>
          <w:ilvl w:val="0"/>
          <w:numId w:val="4"/>
        </w:numPr>
        <w:rPr>
          <w:rFonts w:asciiTheme="majorHAnsi" w:hAnsiTheme="majorHAnsi" w:cstheme="majorHAnsi"/>
          <w:b/>
          <w:bCs/>
          <w:sz w:val="28"/>
          <w:szCs w:val="28"/>
        </w:rPr>
      </w:pPr>
      <w:r w:rsidRPr="00A02BD8">
        <w:rPr>
          <w:rFonts w:asciiTheme="majorHAnsi" w:hAnsiTheme="majorHAnsi" w:cstheme="majorHAnsi"/>
          <w:b/>
          <w:bCs/>
          <w:sz w:val="28"/>
          <w:szCs w:val="28"/>
        </w:rPr>
        <w:t>Chmura obliczeniowa 1 szt.</w:t>
      </w:r>
    </w:p>
    <w:tbl>
      <w:tblPr>
        <w:tblStyle w:val="Tabela-Siatka"/>
        <w:tblW w:w="0" w:type="auto"/>
        <w:tblLook w:val="04A0" w:firstRow="1" w:lastRow="0" w:firstColumn="1" w:lastColumn="0" w:noHBand="0" w:noVBand="1"/>
      </w:tblPr>
      <w:tblGrid>
        <w:gridCol w:w="10020"/>
      </w:tblGrid>
      <w:tr w:rsidR="00B30FB9" w:rsidRPr="00A02BD8" w14:paraId="07D303F0" w14:textId="77777777" w:rsidTr="00B30FB9">
        <w:trPr>
          <w:trHeight w:val="1200"/>
        </w:trPr>
        <w:tc>
          <w:tcPr>
            <w:tcW w:w="10020" w:type="dxa"/>
            <w:hideMark/>
          </w:tcPr>
          <w:p w14:paraId="6BD93BAB"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 xml:space="preserve">Chmura obliczeniowa jest systemem informatycznym pozwalającym na gromadzenie materiałów, współdzielenie zasobów, przeszukiwanie bazy danych, nadzorowanie pracy,  rozliczanie wykonywanych prac i monitorowanie poprawnego funkcjonowania całego </w:t>
            </w:r>
            <w:r w:rsidRPr="00A02BD8">
              <w:rPr>
                <w:rFonts w:asciiTheme="majorHAnsi" w:eastAsia="Times New Roman" w:hAnsiTheme="majorHAnsi" w:cstheme="majorHAnsi"/>
              </w:rPr>
              <w:br/>
              <w:t>systemu</w:t>
            </w:r>
          </w:p>
        </w:tc>
      </w:tr>
      <w:tr w:rsidR="00B30FB9" w:rsidRPr="00A02BD8" w14:paraId="60FCDC88" w14:textId="77777777" w:rsidTr="00B30FB9">
        <w:trPr>
          <w:trHeight w:val="600"/>
        </w:trPr>
        <w:tc>
          <w:tcPr>
            <w:tcW w:w="10020" w:type="dxa"/>
            <w:hideMark/>
          </w:tcPr>
          <w:p w14:paraId="454AC88F"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 xml:space="preserve">System musi pracować w architekturze „klient – serwer” w oparciu o SQL-ową bazę </w:t>
            </w:r>
            <w:r w:rsidRPr="00A02BD8">
              <w:rPr>
                <w:rFonts w:asciiTheme="majorHAnsi" w:eastAsia="Times New Roman" w:hAnsiTheme="majorHAnsi" w:cstheme="majorHAnsi"/>
              </w:rPr>
              <w:br/>
              <w:t xml:space="preserve">danych. </w:t>
            </w:r>
          </w:p>
        </w:tc>
      </w:tr>
      <w:tr w:rsidR="00B30FB9" w:rsidRPr="00A02BD8" w14:paraId="5E7AA693" w14:textId="77777777" w:rsidTr="00B30FB9">
        <w:trPr>
          <w:trHeight w:val="900"/>
        </w:trPr>
        <w:tc>
          <w:tcPr>
            <w:tcW w:w="10020" w:type="dxa"/>
            <w:hideMark/>
          </w:tcPr>
          <w:p w14:paraId="5FA52B4A"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 xml:space="preserve">Musi istnieć możliwość wyboru systemu bazodanowego w zależności od preferencji </w:t>
            </w:r>
            <w:r w:rsidRPr="00A02BD8">
              <w:rPr>
                <w:rFonts w:asciiTheme="majorHAnsi" w:eastAsia="Times New Roman" w:hAnsiTheme="majorHAnsi" w:cstheme="majorHAnsi"/>
              </w:rPr>
              <w:br/>
              <w:t xml:space="preserve">i uwarunkowań środowiska systemowego, w jakim system będzie zainstalowany </w:t>
            </w:r>
            <w:r w:rsidRPr="00A02BD8">
              <w:rPr>
                <w:rFonts w:asciiTheme="majorHAnsi" w:eastAsia="Times New Roman" w:hAnsiTheme="majorHAnsi" w:cstheme="majorHAnsi"/>
              </w:rPr>
              <w:br/>
              <w:t>i eksploatowany</w:t>
            </w:r>
          </w:p>
        </w:tc>
      </w:tr>
      <w:tr w:rsidR="00B30FB9" w:rsidRPr="00A02BD8" w14:paraId="3A1622C8" w14:textId="77777777" w:rsidTr="00B30FB9">
        <w:trPr>
          <w:trHeight w:val="300"/>
        </w:trPr>
        <w:tc>
          <w:tcPr>
            <w:tcW w:w="10020" w:type="dxa"/>
            <w:hideMark/>
          </w:tcPr>
          <w:p w14:paraId="22553670"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umożliwiać integracje z bazami danych MySQL, MSSQL, H2, PostgreSQL</w:t>
            </w:r>
          </w:p>
        </w:tc>
      </w:tr>
      <w:tr w:rsidR="00B30FB9" w:rsidRPr="00A02BD8" w14:paraId="2377AB47" w14:textId="77777777" w:rsidTr="00B30FB9">
        <w:trPr>
          <w:trHeight w:val="600"/>
        </w:trPr>
        <w:tc>
          <w:tcPr>
            <w:tcW w:w="10020" w:type="dxa"/>
            <w:hideMark/>
          </w:tcPr>
          <w:p w14:paraId="7E41200E"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lastRenderedPageBreak/>
              <w:t xml:space="preserve">Wszelkie dane muszą być przechowywane na zabezpieczonym serwerze. Komunikacja </w:t>
            </w:r>
            <w:r w:rsidRPr="00A02BD8">
              <w:rPr>
                <w:rFonts w:asciiTheme="majorHAnsi" w:eastAsia="Times New Roman" w:hAnsiTheme="majorHAnsi" w:cstheme="majorHAnsi"/>
              </w:rPr>
              <w:br/>
              <w:t>pomiędzy elementami systemu musi być szyfrowana (SSL)</w:t>
            </w:r>
          </w:p>
        </w:tc>
      </w:tr>
      <w:tr w:rsidR="00B30FB9" w:rsidRPr="00A02BD8" w14:paraId="3567506C" w14:textId="77777777" w:rsidTr="00B30FB9">
        <w:trPr>
          <w:trHeight w:val="600"/>
        </w:trPr>
        <w:tc>
          <w:tcPr>
            <w:tcW w:w="10020" w:type="dxa"/>
            <w:hideMark/>
          </w:tcPr>
          <w:p w14:paraId="40F295BD"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 xml:space="preserve">Identyfikacja użytkowników w systemie musi odbywać się z wykorzystaniem pary </w:t>
            </w:r>
            <w:r w:rsidRPr="00A02BD8">
              <w:rPr>
                <w:rFonts w:asciiTheme="majorHAnsi" w:eastAsia="Times New Roman" w:hAnsiTheme="majorHAnsi" w:cstheme="majorHAnsi"/>
              </w:rPr>
              <w:br/>
              <w:t>identyfikatorów (login i hasło i/lub kod PIN); opcjonalnie za pomocą karty zbliżeniowej.</w:t>
            </w:r>
          </w:p>
        </w:tc>
      </w:tr>
      <w:tr w:rsidR="00B30FB9" w:rsidRPr="00A02BD8" w14:paraId="2762081D" w14:textId="77777777" w:rsidTr="00B30FB9">
        <w:trPr>
          <w:trHeight w:val="3600"/>
        </w:trPr>
        <w:tc>
          <w:tcPr>
            <w:tcW w:w="10020" w:type="dxa"/>
            <w:hideMark/>
          </w:tcPr>
          <w:p w14:paraId="57851421"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przechowywać następujące informacje:</w:t>
            </w:r>
            <w:r w:rsidRPr="00A02BD8">
              <w:rPr>
                <w:rFonts w:asciiTheme="majorHAnsi" w:eastAsia="Times New Roman" w:hAnsiTheme="majorHAnsi" w:cstheme="majorHAnsi"/>
              </w:rPr>
              <w:br/>
              <w:t xml:space="preserve">1) dane o użytkownikach (imię, nazwisko, przynależność do grup, zdefiniowane prawa </w:t>
            </w:r>
            <w:r w:rsidRPr="00A02BD8">
              <w:rPr>
                <w:rFonts w:asciiTheme="majorHAnsi" w:eastAsia="Times New Roman" w:hAnsiTheme="majorHAnsi" w:cstheme="majorHAnsi"/>
              </w:rPr>
              <w:br/>
              <w:t>dostępu, opcjonalnie adres e-mail oraz rola w systemie),</w:t>
            </w:r>
            <w:r w:rsidRPr="00A02BD8">
              <w:rPr>
                <w:rFonts w:asciiTheme="majorHAnsi" w:eastAsia="Times New Roman" w:hAnsiTheme="majorHAnsi" w:cstheme="majorHAnsi"/>
              </w:rPr>
              <w:br/>
              <w:t>2) dokumenty dodane do systemu,</w:t>
            </w:r>
            <w:r w:rsidRPr="00A02BD8">
              <w:rPr>
                <w:rFonts w:asciiTheme="majorHAnsi" w:eastAsia="Times New Roman" w:hAnsiTheme="majorHAnsi" w:cstheme="majorHAnsi"/>
              </w:rPr>
              <w:br/>
              <w:t>3) dokumenty udostępnione innym użytkownikom systemu,</w:t>
            </w:r>
            <w:r w:rsidRPr="00A02BD8">
              <w:rPr>
                <w:rFonts w:asciiTheme="majorHAnsi" w:eastAsia="Times New Roman" w:hAnsiTheme="majorHAnsi" w:cstheme="majorHAnsi"/>
              </w:rPr>
              <w:br/>
              <w:t>4) informacje o wykonanych zadaniach związanych z dokumentem:</w:t>
            </w:r>
            <w:r w:rsidRPr="00A02BD8">
              <w:rPr>
                <w:rFonts w:asciiTheme="majorHAnsi" w:eastAsia="Times New Roman" w:hAnsiTheme="majorHAnsi" w:cstheme="majorHAnsi"/>
              </w:rPr>
              <w:br/>
              <w:t>• rodzaj zadania: wydruk, kopia, skan;</w:t>
            </w:r>
            <w:r w:rsidRPr="00A02BD8">
              <w:rPr>
                <w:rFonts w:asciiTheme="majorHAnsi" w:eastAsia="Times New Roman" w:hAnsiTheme="majorHAnsi" w:cstheme="majorHAnsi"/>
              </w:rPr>
              <w:br/>
              <w:t>• czas i miejsce;</w:t>
            </w:r>
            <w:r w:rsidRPr="00A02BD8">
              <w:rPr>
                <w:rFonts w:asciiTheme="majorHAnsi" w:eastAsia="Times New Roman" w:hAnsiTheme="majorHAnsi" w:cstheme="majorHAnsi"/>
              </w:rPr>
              <w:br/>
              <w:t>• parametry: liczba stron, mono/kolor, simplex/duplex, A4/A3;</w:t>
            </w:r>
            <w:r w:rsidRPr="00A02BD8">
              <w:rPr>
                <w:rFonts w:asciiTheme="majorHAnsi" w:eastAsia="Times New Roman" w:hAnsiTheme="majorHAnsi" w:cstheme="majorHAnsi"/>
              </w:rPr>
              <w:br/>
              <w:t>• wartość;</w:t>
            </w:r>
            <w:r w:rsidRPr="00A02BD8">
              <w:rPr>
                <w:rFonts w:asciiTheme="majorHAnsi" w:eastAsia="Times New Roman" w:hAnsiTheme="majorHAnsi" w:cstheme="majorHAnsi"/>
              </w:rPr>
              <w:br/>
              <w:t>• status wykonania zadania: ukończono poprawnie/błąd;</w:t>
            </w:r>
            <w:r w:rsidRPr="00A02BD8">
              <w:rPr>
                <w:rFonts w:asciiTheme="majorHAnsi" w:eastAsia="Times New Roman" w:hAnsiTheme="majorHAnsi" w:cstheme="majorHAnsi"/>
              </w:rPr>
              <w:br/>
              <w:t>• informacje o użytkowniku;</w:t>
            </w:r>
          </w:p>
        </w:tc>
      </w:tr>
      <w:tr w:rsidR="00B30FB9" w:rsidRPr="00A02BD8" w14:paraId="3C59E397" w14:textId="77777777" w:rsidTr="00B30FB9">
        <w:trPr>
          <w:trHeight w:val="900"/>
        </w:trPr>
        <w:tc>
          <w:tcPr>
            <w:tcW w:w="10020" w:type="dxa"/>
            <w:hideMark/>
          </w:tcPr>
          <w:p w14:paraId="76DDF701"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Użytkownicy z szerszymi uprawnieniami muszą mieć możliwość dodawania dokumentu  do wyznaczonego katalogu w drzewiastej strukturze, z którego pozostali użytkownicy  mogą korzystać oraz zapisywać je w swojej kolejce dokumentów.</w:t>
            </w:r>
          </w:p>
        </w:tc>
      </w:tr>
      <w:tr w:rsidR="00B30FB9" w:rsidRPr="00A02BD8" w14:paraId="55909F82" w14:textId="77777777" w:rsidTr="00B30FB9">
        <w:trPr>
          <w:trHeight w:val="600"/>
        </w:trPr>
        <w:tc>
          <w:tcPr>
            <w:tcW w:w="10020" w:type="dxa"/>
            <w:hideMark/>
          </w:tcPr>
          <w:p w14:paraId="5F7CE601"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Użytkownik umieszczając dane w [Repozytorium] musi mieć możliwość różnicowania praw dostępu dla poszczególnych użytkowników lub stworzonych grup użytkowników.</w:t>
            </w:r>
          </w:p>
        </w:tc>
      </w:tr>
      <w:tr w:rsidR="00B30FB9" w:rsidRPr="00A02BD8" w14:paraId="5BA62472" w14:textId="77777777" w:rsidTr="00B30FB9">
        <w:trPr>
          <w:trHeight w:val="900"/>
        </w:trPr>
        <w:tc>
          <w:tcPr>
            <w:tcW w:w="10020" w:type="dxa"/>
            <w:hideMark/>
          </w:tcPr>
          <w:p w14:paraId="284434B1"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Musi istnieć możliwość zamieszczania dokumentów w strukturze repozytorium  pojedynczo lub grupowo, wskazując te dokumenty, które chcemy zamieścić lub przy  wykorzystaniu techniki „drag and drop”.</w:t>
            </w:r>
          </w:p>
        </w:tc>
      </w:tr>
      <w:tr w:rsidR="00B30FB9" w:rsidRPr="00A02BD8" w14:paraId="6031A963" w14:textId="77777777" w:rsidTr="00B30FB9">
        <w:trPr>
          <w:trHeight w:val="1800"/>
        </w:trPr>
        <w:tc>
          <w:tcPr>
            <w:tcW w:w="10020" w:type="dxa"/>
            <w:hideMark/>
          </w:tcPr>
          <w:p w14:paraId="0FD10175"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lastRenderedPageBreak/>
              <w:t>W zależności od nadanych uprawnień dokumenty w systemie [Repozytorium] mogą podlegać różnym funkcjonalnościom:</w:t>
            </w:r>
            <w:r w:rsidRPr="00A02BD8">
              <w:rPr>
                <w:rFonts w:asciiTheme="majorHAnsi" w:eastAsia="Times New Roman" w:hAnsiTheme="majorHAnsi" w:cstheme="majorHAnsi"/>
              </w:rPr>
              <w:br/>
              <w:t>1) mogą być wyświetlane przez użytkownika na ekranie z blokadą funkcji pobierania;</w:t>
            </w:r>
            <w:r w:rsidRPr="00A02BD8">
              <w:rPr>
                <w:rFonts w:asciiTheme="majorHAnsi" w:eastAsia="Times New Roman" w:hAnsiTheme="majorHAnsi" w:cstheme="majorHAnsi"/>
              </w:rPr>
              <w:br/>
              <w:t>2) mogą być pobierane przez użytkownika na komputer, tablet itp.;</w:t>
            </w:r>
            <w:r w:rsidRPr="00A02BD8">
              <w:rPr>
                <w:rFonts w:asciiTheme="majorHAnsi" w:eastAsia="Times New Roman" w:hAnsiTheme="majorHAnsi" w:cstheme="majorHAnsi"/>
              </w:rPr>
              <w:br/>
              <w:t>3) mogą być drukowane przez użytkownika;</w:t>
            </w:r>
            <w:r w:rsidRPr="00A02BD8">
              <w:rPr>
                <w:rFonts w:asciiTheme="majorHAnsi" w:eastAsia="Times New Roman" w:hAnsiTheme="majorHAnsi" w:cstheme="majorHAnsi"/>
              </w:rPr>
              <w:br/>
              <w:t>4) mogą być zarządzane (edycja nazwy, przenoszenie w strukturze) przez użytkownika;</w:t>
            </w:r>
          </w:p>
        </w:tc>
      </w:tr>
      <w:tr w:rsidR="00B30FB9" w:rsidRPr="00A02BD8" w14:paraId="5B388F00" w14:textId="77777777" w:rsidTr="00B30FB9">
        <w:trPr>
          <w:trHeight w:val="600"/>
        </w:trPr>
        <w:tc>
          <w:tcPr>
            <w:tcW w:w="10020" w:type="dxa"/>
            <w:hideMark/>
          </w:tcPr>
          <w:p w14:paraId="6C3C2A88"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Użytkownik musi mieć możliwość wyświetlania i podglądu udostępnianego w [Repozytorium] dokumentu na dedykowanym urządzeniu.</w:t>
            </w:r>
          </w:p>
        </w:tc>
      </w:tr>
      <w:tr w:rsidR="00B30FB9" w:rsidRPr="00A02BD8" w14:paraId="6DD76E6C" w14:textId="77777777" w:rsidTr="00B30FB9">
        <w:trPr>
          <w:trHeight w:val="300"/>
        </w:trPr>
        <w:tc>
          <w:tcPr>
            <w:tcW w:w="10020" w:type="dxa"/>
            <w:hideMark/>
          </w:tcPr>
          <w:p w14:paraId="23D2ECE9"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automatycznie konwertować dokumenty skierowane do wydruku do formatu PDF</w:t>
            </w:r>
          </w:p>
        </w:tc>
      </w:tr>
      <w:tr w:rsidR="00B30FB9" w:rsidRPr="00A02BD8" w14:paraId="261E4AA9" w14:textId="77777777" w:rsidTr="00B30FB9">
        <w:trPr>
          <w:trHeight w:val="900"/>
        </w:trPr>
        <w:tc>
          <w:tcPr>
            <w:tcW w:w="10020" w:type="dxa"/>
            <w:hideMark/>
          </w:tcPr>
          <w:p w14:paraId="7CB425E2"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Użytkownik musi mieć możliwość wyboru parametrów, z jakimi dokument zostanie zapisany w [Moich dokumentach] i/lub wydrukowany uwzględniając zakres stron, ilość kopii, simpleks/dupleks, mono/kolor, A4/A3, składkowanie.</w:t>
            </w:r>
          </w:p>
        </w:tc>
      </w:tr>
      <w:tr w:rsidR="00B30FB9" w:rsidRPr="00A02BD8" w14:paraId="2054A1C5" w14:textId="77777777" w:rsidTr="00B30FB9">
        <w:trPr>
          <w:trHeight w:val="1200"/>
        </w:trPr>
        <w:tc>
          <w:tcPr>
            <w:tcW w:w="10020" w:type="dxa"/>
            <w:hideMark/>
          </w:tcPr>
          <w:p w14:paraId="7322FD19"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mieć możliwość zbierania i przechowywania informacji dotyczących urządzenia drukującego jak: stan urządzenia, stan tonera/tonerów, stan podajników na  papier, liczniki urządzenia, stany awaryjne: brak papieru, brak tonera, otwarta pokrywa, zacięcie papieru, inne powodujące niewydolność do pracy</w:t>
            </w:r>
          </w:p>
        </w:tc>
      </w:tr>
      <w:tr w:rsidR="00B30FB9" w:rsidRPr="00A02BD8" w14:paraId="3A1396B4" w14:textId="77777777" w:rsidTr="00B30FB9">
        <w:trPr>
          <w:trHeight w:val="600"/>
        </w:trPr>
        <w:tc>
          <w:tcPr>
            <w:tcW w:w="10020" w:type="dxa"/>
            <w:hideMark/>
          </w:tcPr>
          <w:p w14:paraId="69CEB571"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raportowania musi umożliwiać cykliczne wysyłanie raportów e-mailem o stanach awaryjnych urządzeń wchodzących w jego skład do wyznaczonych użytkowników</w:t>
            </w:r>
          </w:p>
        </w:tc>
      </w:tr>
      <w:tr w:rsidR="00B30FB9" w:rsidRPr="00A02BD8" w14:paraId="5A1DE031" w14:textId="77777777" w:rsidTr="00B30FB9">
        <w:trPr>
          <w:trHeight w:val="600"/>
        </w:trPr>
        <w:tc>
          <w:tcPr>
            <w:tcW w:w="10020" w:type="dxa"/>
            <w:hideMark/>
          </w:tcPr>
          <w:p w14:paraId="1C894B63"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Interfejs WWW musi być dostępny w dwóch wersjach językowych – polskiej i angielskiej. Musi również istnieć możliwość dodania innych wersji językowych</w:t>
            </w:r>
          </w:p>
        </w:tc>
      </w:tr>
      <w:tr w:rsidR="00B30FB9" w:rsidRPr="00A02BD8" w14:paraId="62B279EF" w14:textId="77777777" w:rsidTr="00B30FB9">
        <w:trPr>
          <w:trHeight w:val="4800"/>
        </w:trPr>
        <w:tc>
          <w:tcPr>
            <w:tcW w:w="10020" w:type="dxa"/>
            <w:hideMark/>
          </w:tcPr>
          <w:p w14:paraId="472E9FBA"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lastRenderedPageBreak/>
              <w:t>Korzystanie z systemu musi być możliwe poprzez interfejs WWW, który pozwala użytkownikowi na:</w:t>
            </w:r>
            <w:r w:rsidRPr="00A02BD8">
              <w:rPr>
                <w:rFonts w:asciiTheme="majorHAnsi" w:eastAsia="Times New Roman" w:hAnsiTheme="majorHAnsi" w:cstheme="majorHAnsi"/>
              </w:rPr>
              <w:br/>
              <w:t>1) zalogowanie się do swojego konta poprzez użycie loginu i hasła za pomocą szyfrowanego połączenia (https);</w:t>
            </w:r>
            <w:r w:rsidRPr="00A02BD8">
              <w:rPr>
                <w:rFonts w:asciiTheme="majorHAnsi" w:eastAsia="Times New Roman" w:hAnsiTheme="majorHAnsi" w:cstheme="majorHAnsi"/>
              </w:rPr>
              <w:br/>
              <w:t>2) zmianę kodu PIN, zmianę hasła użytkownika, zmianę konta e-mail;</w:t>
            </w:r>
            <w:r w:rsidRPr="00A02BD8">
              <w:rPr>
                <w:rFonts w:asciiTheme="majorHAnsi" w:eastAsia="Times New Roman" w:hAnsiTheme="majorHAnsi" w:cstheme="majorHAnsi"/>
              </w:rPr>
              <w:br/>
              <w:t>3) dodawanie do [Repozytorium] plików w różnych formatach, m.in. w DCO, DOCX, XLS, XLSX, TXT, JPG, PNG, BNP, ODT, ODS, PDF, EPUB, MOBI, MP3, MPG, MPEG, AVI, MP4, WMV, WAV;</w:t>
            </w:r>
            <w:r w:rsidRPr="00A02BD8">
              <w:rPr>
                <w:rFonts w:asciiTheme="majorHAnsi" w:eastAsia="Times New Roman" w:hAnsiTheme="majorHAnsi" w:cstheme="majorHAnsi"/>
              </w:rPr>
              <w:br/>
              <w:t>4) dodanie do kolejki wydruków dokumentu z [Repozytorium];</w:t>
            </w:r>
            <w:r w:rsidRPr="00A02BD8">
              <w:rPr>
                <w:rFonts w:asciiTheme="majorHAnsi" w:eastAsia="Times New Roman" w:hAnsiTheme="majorHAnsi" w:cstheme="majorHAnsi"/>
              </w:rPr>
              <w:br/>
              <w:t>5) dodawania własnych plików do katalogu Portfolio;</w:t>
            </w:r>
            <w:r w:rsidRPr="00A02BD8">
              <w:rPr>
                <w:rFonts w:asciiTheme="majorHAnsi" w:eastAsia="Times New Roman" w:hAnsiTheme="majorHAnsi" w:cstheme="majorHAnsi"/>
              </w:rPr>
              <w:br/>
              <w:t>6) wyświetlanie i podgląd wybranego dokumentu;</w:t>
            </w:r>
            <w:r w:rsidRPr="00A02BD8">
              <w:rPr>
                <w:rFonts w:asciiTheme="majorHAnsi" w:eastAsia="Times New Roman" w:hAnsiTheme="majorHAnsi" w:cstheme="majorHAnsi"/>
              </w:rPr>
              <w:br/>
              <w:t>7) pobieranie plików zapisanych w [Repozytorium];</w:t>
            </w:r>
            <w:r w:rsidRPr="00A02BD8">
              <w:rPr>
                <w:rFonts w:asciiTheme="majorHAnsi" w:eastAsia="Times New Roman" w:hAnsiTheme="majorHAnsi" w:cstheme="majorHAnsi"/>
              </w:rPr>
              <w:br/>
              <w:t>8) zdefiniowanie oraz zmiana parametrów wydruku, tj.: zakres stron, ilość kopii, tryb koloru – mono/kolor, rozmiar papieru A4/A3, tryb druku – jednostronnie, dwustronnie względem krótszej/dłuższej krawędzi, składkowanie (od 1 do 16 stron na arkusz);</w:t>
            </w:r>
            <w:r w:rsidRPr="00A02BD8">
              <w:rPr>
                <w:rFonts w:asciiTheme="majorHAnsi" w:eastAsia="Times New Roman" w:hAnsiTheme="majorHAnsi" w:cstheme="majorHAnsi"/>
              </w:rPr>
              <w:br/>
              <w:t>9) wyświetlenie i pobranie zeskanowanego wcześniej dokumentu;</w:t>
            </w:r>
            <w:r w:rsidRPr="00A02BD8">
              <w:rPr>
                <w:rFonts w:asciiTheme="majorHAnsi" w:eastAsia="Times New Roman" w:hAnsiTheme="majorHAnsi" w:cstheme="majorHAnsi"/>
              </w:rPr>
              <w:br/>
              <w:t>10) określanie i różnicowanie praw dostępu do danych publikowanych w [Repozytorium] (dla osób uprawnionych do zarządzania zasobami);</w:t>
            </w:r>
          </w:p>
        </w:tc>
      </w:tr>
      <w:tr w:rsidR="00B30FB9" w:rsidRPr="00A02BD8" w14:paraId="421519EC" w14:textId="77777777" w:rsidTr="00B30FB9">
        <w:trPr>
          <w:trHeight w:val="565"/>
        </w:trPr>
        <w:tc>
          <w:tcPr>
            <w:tcW w:w="10020" w:type="dxa"/>
            <w:hideMark/>
          </w:tcPr>
          <w:p w14:paraId="73FCBE15"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mieć możliwość implementacji strony logowania do potrzeb zamawiającego</w:t>
            </w:r>
          </w:p>
        </w:tc>
      </w:tr>
      <w:tr w:rsidR="00B30FB9" w:rsidRPr="00A02BD8" w14:paraId="42FE5C3E" w14:textId="77777777" w:rsidTr="00B30FB9">
        <w:trPr>
          <w:trHeight w:val="600"/>
        </w:trPr>
        <w:tc>
          <w:tcPr>
            <w:tcW w:w="10020" w:type="dxa"/>
            <w:hideMark/>
          </w:tcPr>
          <w:p w14:paraId="3E905AF6"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umożliwiać zapisywania i udostępnianie plików multimedialnych, tj. filmy, e-booki, nagrania audio w formatach EPUB, MOBI, MP3, MPG, MPEG, AVI, MP4, WMV, WAV itp</w:t>
            </w:r>
          </w:p>
        </w:tc>
      </w:tr>
      <w:tr w:rsidR="00B30FB9" w:rsidRPr="00A02BD8" w14:paraId="4536B967" w14:textId="77777777" w:rsidTr="00B30FB9">
        <w:trPr>
          <w:trHeight w:val="300"/>
        </w:trPr>
        <w:tc>
          <w:tcPr>
            <w:tcW w:w="10020" w:type="dxa"/>
            <w:hideMark/>
          </w:tcPr>
          <w:p w14:paraId="33259E4D"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współpracować z tablicami interaktywnymi.</w:t>
            </w:r>
          </w:p>
        </w:tc>
      </w:tr>
      <w:tr w:rsidR="00B30FB9" w:rsidRPr="00A02BD8" w14:paraId="6CCAFB21" w14:textId="77777777" w:rsidTr="00B30FB9">
        <w:trPr>
          <w:trHeight w:val="600"/>
        </w:trPr>
        <w:tc>
          <w:tcPr>
            <w:tcW w:w="10020" w:type="dxa"/>
            <w:hideMark/>
          </w:tcPr>
          <w:p w14:paraId="5F737E8E"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musi być wyposażony w semantyczną wyszukiwarkę dokumentów, która umożliwia wyszukiwanie zasobów po tytule oraz frazie, która występuje wewnątrz dokumentu</w:t>
            </w:r>
          </w:p>
        </w:tc>
      </w:tr>
      <w:tr w:rsidR="00B30FB9" w:rsidRPr="00A02BD8" w14:paraId="23A983C7" w14:textId="77777777" w:rsidTr="00B30FB9">
        <w:trPr>
          <w:trHeight w:val="600"/>
        </w:trPr>
        <w:tc>
          <w:tcPr>
            <w:tcW w:w="10020" w:type="dxa"/>
            <w:hideMark/>
          </w:tcPr>
          <w:p w14:paraId="42111042"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w momencie współpracy z urządzeniami peryferyjnymi będzie monitorował ich pracę, a informacje na ich temat nieustannie będą rejestrowane na serwerze</w:t>
            </w:r>
          </w:p>
        </w:tc>
      </w:tr>
      <w:tr w:rsidR="00B30FB9" w:rsidRPr="00A02BD8" w14:paraId="2EBBC5A0" w14:textId="77777777" w:rsidTr="00B30FB9">
        <w:trPr>
          <w:trHeight w:val="3300"/>
        </w:trPr>
        <w:tc>
          <w:tcPr>
            <w:tcW w:w="10020" w:type="dxa"/>
            <w:hideMark/>
          </w:tcPr>
          <w:p w14:paraId="39312DEE"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lastRenderedPageBreak/>
              <w:t>Wsparcie użytkowników musi mieć na celu przygotowanie potencjalnych użytkowników do korzystania z systemu:</w:t>
            </w:r>
            <w:r w:rsidRPr="00A02BD8">
              <w:rPr>
                <w:rFonts w:asciiTheme="majorHAnsi" w:eastAsia="Times New Roman" w:hAnsiTheme="majorHAnsi" w:cstheme="majorHAnsi"/>
              </w:rPr>
              <w:br/>
              <w:t>1) przygotowana zostanie instrukcja dla użytkowników systemu. Instrukcja musi zawierać opis następujących procedur:</w:t>
            </w:r>
            <w:r w:rsidRPr="00A02BD8">
              <w:rPr>
                <w:rFonts w:asciiTheme="majorHAnsi" w:eastAsia="Times New Roman" w:hAnsiTheme="majorHAnsi" w:cstheme="majorHAnsi"/>
              </w:rPr>
              <w:br/>
              <w:t>• rejestrowania i logowania się użytkownika w systemie;</w:t>
            </w:r>
            <w:r w:rsidRPr="00A02BD8">
              <w:rPr>
                <w:rFonts w:asciiTheme="majorHAnsi" w:eastAsia="Times New Roman" w:hAnsiTheme="majorHAnsi" w:cstheme="majorHAnsi"/>
              </w:rPr>
              <w:br/>
              <w:t>• gromadzenie materiałów w ramach swojego konta;</w:t>
            </w:r>
            <w:r w:rsidRPr="00A02BD8">
              <w:rPr>
                <w:rFonts w:asciiTheme="majorHAnsi" w:eastAsia="Times New Roman" w:hAnsiTheme="majorHAnsi" w:cstheme="majorHAnsi"/>
              </w:rPr>
              <w:br/>
              <w:t>• korzystanie z materiałów dostępnych w Repozytorium;</w:t>
            </w:r>
            <w:r w:rsidRPr="00A02BD8">
              <w:rPr>
                <w:rFonts w:asciiTheme="majorHAnsi" w:eastAsia="Times New Roman" w:hAnsiTheme="majorHAnsi" w:cstheme="majorHAnsi"/>
              </w:rPr>
              <w:br/>
              <w:t>• tworzenia wydruków, kopii i skanów;</w:t>
            </w:r>
            <w:r w:rsidRPr="00A02BD8">
              <w:rPr>
                <w:rFonts w:asciiTheme="majorHAnsi" w:eastAsia="Times New Roman" w:hAnsiTheme="majorHAnsi" w:cstheme="majorHAnsi"/>
              </w:rPr>
              <w:br/>
              <w:t>2) instrukcja musi być dostępna z poziomu głównej strony WWW oferowanego systemu po zalogowaniu;</w:t>
            </w:r>
            <w:r w:rsidRPr="00A02BD8">
              <w:rPr>
                <w:rFonts w:asciiTheme="majorHAnsi" w:eastAsia="Times New Roman" w:hAnsiTheme="majorHAnsi" w:cstheme="majorHAnsi"/>
              </w:rPr>
              <w:br/>
              <w:t>3) przygotowanie instrukcji objaśniającej procedury umieszczania materiałów w Repozytorium danych (dla użytkowników z szerszymi uprawnieniami);</w:t>
            </w:r>
          </w:p>
        </w:tc>
      </w:tr>
      <w:tr w:rsidR="00B30FB9" w:rsidRPr="00A02BD8" w14:paraId="383F71E2" w14:textId="77777777" w:rsidTr="00B30FB9">
        <w:trPr>
          <w:trHeight w:val="600"/>
        </w:trPr>
        <w:tc>
          <w:tcPr>
            <w:tcW w:w="10020" w:type="dxa"/>
            <w:hideMark/>
          </w:tcPr>
          <w:p w14:paraId="74994D82"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Wraz z dostawą oprogramowania należy dostarczyć licencje na oprogramowanie dla  pracowników Gminy uczestniczących w projekcie</w:t>
            </w:r>
          </w:p>
        </w:tc>
      </w:tr>
      <w:tr w:rsidR="00B30FB9" w:rsidRPr="00A02BD8" w14:paraId="3756FCD4" w14:textId="77777777" w:rsidTr="00B30FB9">
        <w:trPr>
          <w:trHeight w:val="600"/>
        </w:trPr>
        <w:tc>
          <w:tcPr>
            <w:tcW w:w="10020" w:type="dxa"/>
            <w:hideMark/>
          </w:tcPr>
          <w:p w14:paraId="7500B61A" w14:textId="77777777" w:rsidR="00B30FB9" w:rsidRPr="00A02BD8" w:rsidRDefault="00B30FB9" w:rsidP="00B30FB9">
            <w:pPr>
              <w:pStyle w:val="Bezodstpw"/>
              <w:rPr>
                <w:rFonts w:asciiTheme="majorHAnsi" w:eastAsia="Times New Roman" w:hAnsiTheme="majorHAnsi" w:cstheme="majorHAnsi"/>
              </w:rPr>
            </w:pPr>
            <w:r w:rsidRPr="00A02BD8">
              <w:rPr>
                <w:rFonts w:asciiTheme="majorHAnsi" w:eastAsia="Times New Roman" w:hAnsiTheme="majorHAnsi" w:cstheme="majorHAnsi"/>
              </w:rPr>
              <w:t>System posadowiony będzie na serwerze zapewniającym właściwe i poprawne działanie aplikacji oraz jest zgodny z aktualnymi przepisami i normami obowiązującymi w gminie.</w:t>
            </w:r>
          </w:p>
        </w:tc>
      </w:tr>
    </w:tbl>
    <w:p w14:paraId="1BD25D50" w14:textId="77777777" w:rsidR="004A4258" w:rsidRDefault="004A4258" w:rsidP="004A4258">
      <w:pPr>
        <w:rPr>
          <w:rFonts w:asciiTheme="majorHAnsi" w:hAnsiTheme="majorHAnsi" w:cstheme="majorHAnsi"/>
          <w:b/>
          <w:bCs/>
          <w:sz w:val="28"/>
          <w:szCs w:val="28"/>
        </w:rPr>
      </w:pPr>
    </w:p>
    <w:p w14:paraId="10E8FB65" w14:textId="77777777" w:rsidR="004A4258" w:rsidRPr="004A4258" w:rsidRDefault="004A4258" w:rsidP="004A4258">
      <w:pPr>
        <w:rPr>
          <w:rFonts w:asciiTheme="majorHAnsi" w:hAnsiTheme="majorHAnsi" w:cstheme="majorHAnsi"/>
          <w:b/>
          <w:bCs/>
          <w:sz w:val="28"/>
          <w:szCs w:val="28"/>
        </w:rPr>
      </w:pPr>
    </w:p>
    <w:p w14:paraId="79E1B34C" w14:textId="0FA3A718" w:rsidR="004A4258" w:rsidRPr="00A02BD8" w:rsidRDefault="00DD554C" w:rsidP="004A4258">
      <w:pPr>
        <w:pStyle w:val="Akapitzlist"/>
        <w:numPr>
          <w:ilvl w:val="0"/>
          <w:numId w:val="4"/>
        </w:numPr>
        <w:rPr>
          <w:rFonts w:asciiTheme="majorHAnsi" w:hAnsiTheme="majorHAnsi" w:cstheme="majorHAnsi"/>
          <w:b/>
          <w:bCs/>
          <w:sz w:val="28"/>
          <w:szCs w:val="28"/>
        </w:rPr>
      </w:pPr>
      <w:r>
        <w:rPr>
          <w:rFonts w:asciiTheme="majorHAnsi" w:hAnsiTheme="majorHAnsi" w:cstheme="majorHAnsi"/>
          <w:b/>
          <w:bCs/>
          <w:sz w:val="28"/>
          <w:szCs w:val="28"/>
        </w:rPr>
        <w:t xml:space="preserve"> </w:t>
      </w:r>
      <w:r w:rsidR="00D42A34">
        <w:rPr>
          <w:rFonts w:asciiTheme="majorHAnsi" w:hAnsiTheme="majorHAnsi" w:cstheme="majorHAnsi"/>
          <w:b/>
          <w:bCs/>
          <w:sz w:val="28"/>
          <w:szCs w:val="28"/>
        </w:rPr>
        <w:t>System informatyczny do zdalnego odczytu liczników wodomierzy wraz ze szkoleniem – e-BOK</w:t>
      </w:r>
      <w:r w:rsidR="004A4258" w:rsidRPr="00A02BD8">
        <w:rPr>
          <w:rFonts w:asciiTheme="majorHAnsi" w:hAnsiTheme="majorHAnsi" w:cstheme="majorHAnsi"/>
          <w:b/>
          <w:bCs/>
          <w:sz w:val="28"/>
          <w:szCs w:val="28"/>
        </w:rPr>
        <w:t xml:space="preserve"> 1 szt.</w:t>
      </w:r>
    </w:p>
    <w:p w14:paraId="62A85EE5" w14:textId="77777777" w:rsidR="004A4258" w:rsidRPr="00A02BD8" w:rsidRDefault="004A4258" w:rsidP="004A4258">
      <w:pPr>
        <w:widowControl/>
        <w:autoSpaceDE/>
        <w:autoSpaceDN/>
        <w:adjustRightInd/>
        <w:ind w:left="360"/>
        <w:rPr>
          <w:rFonts w:asciiTheme="majorHAnsi" w:eastAsia="Times New Roman" w:hAnsiTheme="majorHAnsi" w:cstheme="majorHAnsi"/>
          <w:color w:val="000000"/>
          <w:sz w:val="22"/>
          <w:szCs w:val="22"/>
        </w:rPr>
      </w:pPr>
      <w:r w:rsidRPr="00A02BD8">
        <w:rPr>
          <w:rFonts w:asciiTheme="majorHAnsi" w:eastAsia="Times New Roman" w:hAnsiTheme="majorHAnsi" w:cstheme="majorHAnsi"/>
          <w:color w:val="000000"/>
          <w:sz w:val="22"/>
          <w:szCs w:val="22"/>
        </w:rPr>
        <w:t>System w swojej funkcjonalności będzie obejmował Portal e-usług eBOK oraz moduł obsługi dokumentów, pozwalający na zarządzanie korespondencją - eDokumentami. W ramach projektu powstanie Elektroniczne Biuro Obsługi Klienta, dzięki któremu Klienci usług Komunalnych będą mogli kontrolować rozrachunki, dokonać płatności oraz załatwić większość spraw za pośrednictwem Internetu. Utworzony System Portal eusług eBOK będzie platformą dwustronnej wymiany komunikacji pomiędzy Klientem i Gminą.</w:t>
      </w:r>
    </w:p>
    <w:p w14:paraId="6253390A" w14:textId="77777777" w:rsidR="004A4258" w:rsidRDefault="004A4258" w:rsidP="005444A8">
      <w:pPr>
        <w:widowControl/>
        <w:autoSpaceDE/>
        <w:autoSpaceDN/>
        <w:adjustRightInd/>
        <w:spacing w:before="600"/>
        <w:ind w:right="-992"/>
        <w:rPr>
          <w:rFonts w:asciiTheme="majorHAnsi" w:eastAsia="Times New Roman" w:hAnsiTheme="majorHAnsi" w:cstheme="majorHAnsi"/>
          <w:sz w:val="22"/>
          <w:szCs w:val="22"/>
        </w:rPr>
      </w:pPr>
    </w:p>
    <w:p w14:paraId="22D33921" w14:textId="53E6911C" w:rsidR="00A02BD8" w:rsidRPr="00A02BD8" w:rsidRDefault="00A02BD8" w:rsidP="004A4258">
      <w:pPr>
        <w:pStyle w:val="Akapitzlist"/>
        <w:numPr>
          <w:ilvl w:val="0"/>
          <w:numId w:val="4"/>
        </w:numPr>
        <w:rPr>
          <w:rFonts w:asciiTheme="majorHAnsi" w:hAnsiTheme="majorHAnsi" w:cstheme="majorHAnsi"/>
          <w:color w:val="000000"/>
        </w:rPr>
      </w:pPr>
      <w:r>
        <w:rPr>
          <w:rFonts w:asciiTheme="majorHAnsi" w:hAnsiTheme="majorHAnsi" w:cstheme="majorHAnsi"/>
          <w:b/>
          <w:bCs/>
          <w:sz w:val="28"/>
          <w:szCs w:val="28"/>
        </w:rPr>
        <w:t xml:space="preserve"> Szkolenie</w:t>
      </w:r>
      <w:r w:rsidRPr="00A02BD8">
        <w:rPr>
          <w:rFonts w:asciiTheme="majorHAnsi" w:hAnsiTheme="majorHAnsi" w:cstheme="majorHAnsi"/>
          <w:b/>
          <w:bCs/>
          <w:sz w:val="28"/>
          <w:szCs w:val="28"/>
        </w:rPr>
        <w:t xml:space="preserve"> 1 szt</w:t>
      </w:r>
      <w:r>
        <w:rPr>
          <w:rFonts w:asciiTheme="majorHAnsi" w:hAnsiTheme="majorHAnsi" w:cstheme="majorHAnsi"/>
          <w:b/>
          <w:bCs/>
          <w:sz w:val="28"/>
          <w:szCs w:val="28"/>
        </w:rPr>
        <w:t>.</w:t>
      </w:r>
    </w:p>
    <w:p w14:paraId="62C2E863" w14:textId="1C4CF317" w:rsidR="00A02BD8" w:rsidRDefault="00A02BD8" w:rsidP="00A02BD8">
      <w:pPr>
        <w:ind w:left="360"/>
        <w:rPr>
          <w:rFonts w:asciiTheme="majorHAnsi" w:eastAsia="Times New Roman" w:hAnsiTheme="majorHAnsi" w:cstheme="majorHAnsi"/>
          <w:color w:val="000000"/>
        </w:rPr>
      </w:pPr>
      <w:r w:rsidRPr="00A02BD8">
        <w:rPr>
          <w:rFonts w:asciiTheme="majorHAnsi" w:eastAsia="Times New Roman" w:hAnsiTheme="majorHAnsi" w:cstheme="majorHAnsi"/>
          <w:color w:val="000000"/>
        </w:rPr>
        <w:t>Szkolenie z obsługi chmury obliczeniowej</w:t>
      </w:r>
      <w:r>
        <w:rPr>
          <w:rFonts w:asciiTheme="majorHAnsi" w:eastAsia="Times New Roman" w:hAnsiTheme="majorHAnsi" w:cstheme="majorHAnsi"/>
          <w:color w:val="000000"/>
        </w:rPr>
        <w:t xml:space="preserve"> dla wszystkich uczestników projektu. Szkolenie powinno mieć na celu</w:t>
      </w:r>
      <w:r w:rsidR="004776DF">
        <w:rPr>
          <w:rFonts w:asciiTheme="majorHAnsi" w:eastAsia="Times New Roman" w:hAnsiTheme="majorHAnsi" w:cstheme="majorHAnsi"/>
          <w:color w:val="000000"/>
        </w:rPr>
        <w:t xml:space="preserve"> skuteczne</w:t>
      </w:r>
      <w:r>
        <w:rPr>
          <w:rFonts w:asciiTheme="majorHAnsi" w:eastAsia="Times New Roman" w:hAnsiTheme="majorHAnsi" w:cstheme="majorHAnsi"/>
          <w:color w:val="000000"/>
        </w:rPr>
        <w:t xml:space="preserve"> przygotowanie pracowników Urzędu do wdrożenia nowego rozwiązania chmurowego i nie powinno </w:t>
      </w:r>
      <w:r w:rsidR="004A4258">
        <w:rPr>
          <w:rFonts w:asciiTheme="majorHAnsi" w:eastAsia="Times New Roman" w:hAnsiTheme="majorHAnsi" w:cstheme="majorHAnsi"/>
          <w:color w:val="000000"/>
        </w:rPr>
        <w:t>trwać</w:t>
      </w:r>
      <w:r>
        <w:rPr>
          <w:rFonts w:asciiTheme="majorHAnsi" w:eastAsia="Times New Roman" w:hAnsiTheme="majorHAnsi" w:cstheme="majorHAnsi"/>
          <w:color w:val="000000"/>
        </w:rPr>
        <w:t xml:space="preserve"> dłużej niż 5 h</w:t>
      </w:r>
      <w:r w:rsidR="004776DF">
        <w:rPr>
          <w:rFonts w:asciiTheme="majorHAnsi" w:eastAsia="Times New Roman" w:hAnsiTheme="majorHAnsi" w:cstheme="majorHAnsi"/>
          <w:color w:val="000000"/>
        </w:rPr>
        <w:t>.</w:t>
      </w:r>
    </w:p>
    <w:p w14:paraId="4F16717A" w14:textId="77777777" w:rsidR="004A4258" w:rsidRDefault="004A4258" w:rsidP="00A02BD8">
      <w:pPr>
        <w:ind w:left="360"/>
        <w:rPr>
          <w:rFonts w:asciiTheme="majorHAnsi" w:eastAsia="Times New Roman" w:hAnsiTheme="majorHAnsi" w:cstheme="majorHAnsi"/>
          <w:color w:val="000000"/>
        </w:rPr>
      </w:pPr>
    </w:p>
    <w:p w14:paraId="510B1579" w14:textId="41866DBA" w:rsidR="004A4258" w:rsidRPr="005C11EB" w:rsidRDefault="004A4258" w:rsidP="005C11EB">
      <w:pPr>
        <w:pStyle w:val="Akapitzlist"/>
        <w:numPr>
          <w:ilvl w:val="0"/>
          <w:numId w:val="4"/>
        </w:numPr>
        <w:rPr>
          <w:rFonts w:asciiTheme="majorHAnsi" w:hAnsiTheme="majorHAnsi" w:cstheme="majorHAnsi"/>
          <w:color w:val="000000"/>
        </w:rPr>
      </w:pPr>
      <w:r>
        <w:rPr>
          <w:rFonts w:asciiTheme="majorHAnsi" w:hAnsiTheme="majorHAnsi" w:cstheme="majorHAnsi"/>
          <w:color w:val="000000"/>
        </w:rPr>
        <w:t xml:space="preserve"> </w:t>
      </w:r>
      <w:r w:rsidRPr="004A4258">
        <w:rPr>
          <w:rFonts w:asciiTheme="majorHAnsi" w:hAnsiTheme="majorHAnsi" w:cstheme="majorHAnsi"/>
          <w:b/>
          <w:bCs/>
          <w:sz w:val="28"/>
          <w:szCs w:val="28"/>
        </w:rPr>
        <w:t>Laptop</w:t>
      </w:r>
      <w:r w:rsidR="00DD554C">
        <w:rPr>
          <w:rFonts w:asciiTheme="majorHAnsi" w:hAnsiTheme="majorHAnsi" w:cstheme="majorHAnsi"/>
          <w:b/>
          <w:bCs/>
          <w:sz w:val="28"/>
          <w:szCs w:val="28"/>
        </w:rPr>
        <w:t xml:space="preserve"> 15 szt.</w:t>
      </w:r>
    </w:p>
    <w:tbl>
      <w:tblPr>
        <w:tblW w:w="0" w:type="auto"/>
        <w:tblInd w:w="40" w:type="dxa"/>
        <w:tblLayout w:type="fixed"/>
        <w:tblCellMar>
          <w:left w:w="40" w:type="dxa"/>
          <w:right w:w="40" w:type="dxa"/>
        </w:tblCellMar>
        <w:tblLook w:val="0000" w:firstRow="0" w:lastRow="0" w:firstColumn="0" w:lastColumn="0" w:noHBand="0" w:noVBand="0"/>
      </w:tblPr>
      <w:tblGrid>
        <w:gridCol w:w="1848"/>
        <w:gridCol w:w="5102"/>
        <w:gridCol w:w="6327"/>
      </w:tblGrid>
      <w:tr w:rsidR="004A4258" w:rsidRPr="00A02BD8" w14:paraId="47825986" w14:textId="77777777" w:rsidTr="00E44D98">
        <w:tc>
          <w:tcPr>
            <w:tcW w:w="1848" w:type="dxa"/>
            <w:tcBorders>
              <w:top w:val="single" w:sz="6" w:space="0" w:color="auto"/>
              <w:left w:val="single" w:sz="6" w:space="0" w:color="auto"/>
              <w:bottom w:val="single" w:sz="6" w:space="0" w:color="auto"/>
              <w:right w:val="single" w:sz="6" w:space="0" w:color="auto"/>
            </w:tcBorders>
          </w:tcPr>
          <w:p w14:paraId="3143A5CA" w14:textId="77777777" w:rsidR="004A4258" w:rsidRPr="00A02BD8" w:rsidRDefault="004A4258" w:rsidP="00E44D98">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Nazwa komponentu</w:t>
            </w:r>
          </w:p>
        </w:tc>
        <w:tc>
          <w:tcPr>
            <w:tcW w:w="5102" w:type="dxa"/>
            <w:tcBorders>
              <w:top w:val="single" w:sz="6" w:space="0" w:color="auto"/>
              <w:left w:val="single" w:sz="6" w:space="0" w:color="auto"/>
              <w:bottom w:val="single" w:sz="6" w:space="0" w:color="auto"/>
              <w:right w:val="single" w:sz="6" w:space="0" w:color="auto"/>
            </w:tcBorders>
          </w:tcPr>
          <w:p w14:paraId="0B3C0044" w14:textId="77777777" w:rsidR="004A4258" w:rsidRPr="00A02BD8" w:rsidRDefault="004A4258" w:rsidP="00E44D98">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Wymagane minimalne parametry techniczne</w:t>
            </w:r>
          </w:p>
        </w:tc>
        <w:tc>
          <w:tcPr>
            <w:tcW w:w="6327" w:type="dxa"/>
            <w:tcBorders>
              <w:top w:val="single" w:sz="6" w:space="0" w:color="auto"/>
              <w:left w:val="single" w:sz="6" w:space="0" w:color="auto"/>
              <w:bottom w:val="single" w:sz="6" w:space="0" w:color="auto"/>
              <w:right w:val="single" w:sz="6" w:space="0" w:color="auto"/>
            </w:tcBorders>
          </w:tcPr>
          <w:p w14:paraId="17E2E7EE" w14:textId="77777777" w:rsidR="004A4258" w:rsidRPr="00A02BD8" w:rsidRDefault="004A4258" w:rsidP="00E44D98">
            <w:pPr>
              <w:pStyle w:val="Style2"/>
              <w:widowControl/>
              <w:rPr>
                <w:rStyle w:val="FontStyle20"/>
                <w:rFonts w:asciiTheme="majorHAnsi" w:hAnsiTheme="majorHAnsi" w:cstheme="majorHAnsi"/>
                <w:sz w:val="22"/>
                <w:szCs w:val="22"/>
              </w:rPr>
            </w:pPr>
            <w:r w:rsidRPr="00A02BD8">
              <w:rPr>
                <w:rStyle w:val="FontStyle20"/>
                <w:rFonts w:asciiTheme="majorHAnsi" w:hAnsiTheme="majorHAnsi" w:cstheme="majorHAnsi"/>
                <w:sz w:val="22"/>
                <w:szCs w:val="22"/>
              </w:rPr>
              <w:t xml:space="preserve">Oferowane parametry, nazwa i model urządzenia </w:t>
            </w:r>
          </w:p>
          <w:p w14:paraId="76E843EA" w14:textId="77777777" w:rsidR="004A4258" w:rsidRPr="00A02BD8" w:rsidRDefault="004A4258" w:rsidP="00E44D98">
            <w:pPr>
              <w:pStyle w:val="Style2"/>
              <w:widowControl/>
              <w:rPr>
                <w:rStyle w:val="FontStyle20"/>
                <w:rFonts w:asciiTheme="majorHAnsi" w:hAnsiTheme="majorHAnsi" w:cstheme="majorHAnsi"/>
                <w:b w:val="0"/>
                <w:bCs w:val="0"/>
                <w:i/>
                <w:iCs/>
                <w:sz w:val="22"/>
                <w:szCs w:val="22"/>
              </w:rPr>
            </w:pPr>
            <w:r w:rsidRPr="00A02BD8">
              <w:rPr>
                <w:rStyle w:val="FontStyle20"/>
                <w:rFonts w:asciiTheme="majorHAnsi" w:hAnsiTheme="majorHAnsi" w:cstheme="majorHAnsi"/>
                <w:b w:val="0"/>
                <w:bCs w:val="0"/>
                <w:i/>
                <w:iCs/>
                <w:sz w:val="22"/>
                <w:szCs w:val="22"/>
              </w:rPr>
              <w:t>( proszę wypełnić każdą rubrykę !)</w:t>
            </w:r>
          </w:p>
        </w:tc>
      </w:tr>
      <w:tr w:rsidR="004A4258" w:rsidRPr="00A02BD8" w14:paraId="1BA64868" w14:textId="77777777" w:rsidTr="00E44D98">
        <w:tc>
          <w:tcPr>
            <w:tcW w:w="1848" w:type="dxa"/>
            <w:tcBorders>
              <w:top w:val="single" w:sz="6" w:space="0" w:color="auto"/>
              <w:left w:val="single" w:sz="6" w:space="0" w:color="auto"/>
              <w:bottom w:val="single" w:sz="6" w:space="0" w:color="auto"/>
              <w:right w:val="single" w:sz="6" w:space="0" w:color="auto"/>
            </w:tcBorders>
          </w:tcPr>
          <w:p w14:paraId="6EB14AB6" w14:textId="77777777" w:rsidR="004A4258" w:rsidRPr="00A02BD8" w:rsidRDefault="004A4258" w:rsidP="00E44D98">
            <w:pPr>
              <w:pStyle w:val="Style5"/>
              <w:widowControl/>
              <w:spacing w:line="24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Typ</w:t>
            </w:r>
          </w:p>
        </w:tc>
        <w:tc>
          <w:tcPr>
            <w:tcW w:w="5102" w:type="dxa"/>
            <w:tcBorders>
              <w:top w:val="single" w:sz="6" w:space="0" w:color="auto"/>
              <w:left w:val="single" w:sz="6" w:space="0" w:color="auto"/>
              <w:bottom w:val="single" w:sz="6" w:space="0" w:color="auto"/>
              <w:right w:val="single" w:sz="6" w:space="0" w:color="auto"/>
            </w:tcBorders>
          </w:tcPr>
          <w:p w14:paraId="228C0A93" w14:textId="77777777" w:rsidR="004A4258" w:rsidRPr="00A02BD8" w:rsidRDefault="004A4258" w:rsidP="00E44D98">
            <w:pPr>
              <w:pStyle w:val="Style5"/>
              <w:widowControl/>
              <w:spacing w:line="360" w:lineRule="auto"/>
              <w:jc w:val="left"/>
              <w:rPr>
                <w:rStyle w:val="FontStyle22"/>
                <w:rFonts w:asciiTheme="majorHAnsi" w:hAnsiTheme="majorHAnsi" w:cstheme="majorHAnsi"/>
                <w:b/>
                <w:bCs/>
                <w:sz w:val="28"/>
                <w:szCs w:val="28"/>
              </w:rPr>
            </w:pPr>
            <w:r w:rsidRPr="00A02BD8">
              <w:rPr>
                <w:rStyle w:val="FontStyle22"/>
                <w:rFonts w:asciiTheme="majorHAnsi" w:hAnsiTheme="majorHAnsi" w:cstheme="majorHAnsi"/>
                <w:b/>
                <w:bCs/>
                <w:sz w:val="28"/>
                <w:szCs w:val="28"/>
              </w:rPr>
              <w:t xml:space="preserve">Komputer przenośny </w:t>
            </w:r>
          </w:p>
        </w:tc>
        <w:tc>
          <w:tcPr>
            <w:tcW w:w="6327" w:type="dxa"/>
            <w:tcBorders>
              <w:top w:val="single" w:sz="6" w:space="0" w:color="auto"/>
              <w:left w:val="single" w:sz="6" w:space="0" w:color="auto"/>
              <w:bottom w:val="single" w:sz="6" w:space="0" w:color="auto"/>
              <w:right w:val="single" w:sz="6" w:space="0" w:color="auto"/>
            </w:tcBorders>
          </w:tcPr>
          <w:p w14:paraId="717E76F3" w14:textId="77777777" w:rsidR="004A4258" w:rsidRPr="00A02BD8" w:rsidRDefault="004A4258" w:rsidP="00E44D98">
            <w:pPr>
              <w:pStyle w:val="Style5"/>
              <w:widowControl/>
              <w:spacing w:line="240" w:lineRule="auto"/>
              <w:jc w:val="left"/>
              <w:rPr>
                <w:rStyle w:val="FontStyle22"/>
                <w:rFonts w:asciiTheme="majorHAnsi" w:hAnsiTheme="majorHAnsi" w:cstheme="majorHAnsi"/>
                <w:b/>
                <w:bCs/>
                <w:sz w:val="22"/>
                <w:szCs w:val="22"/>
              </w:rPr>
            </w:pPr>
            <w:r w:rsidRPr="00A02BD8">
              <w:rPr>
                <w:rStyle w:val="FontStyle20"/>
                <w:rFonts w:asciiTheme="majorHAnsi" w:hAnsiTheme="majorHAnsi" w:cstheme="majorHAnsi"/>
                <w:b w:val="0"/>
                <w:bCs w:val="0"/>
                <w:sz w:val="22"/>
                <w:szCs w:val="22"/>
              </w:rPr>
              <w:t xml:space="preserve">Nazwa i model urządzenia : </w:t>
            </w:r>
          </w:p>
        </w:tc>
      </w:tr>
      <w:tr w:rsidR="004A4258" w:rsidRPr="00A02BD8" w14:paraId="6F16C126" w14:textId="77777777" w:rsidTr="00E44D98">
        <w:tc>
          <w:tcPr>
            <w:tcW w:w="1848" w:type="dxa"/>
            <w:tcBorders>
              <w:top w:val="single" w:sz="6" w:space="0" w:color="auto"/>
              <w:left w:val="single" w:sz="6" w:space="0" w:color="auto"/>
              <w:bottom w:val="single" w:sz="6" w:space="0" w:color="auto"/>
              <w:right w:val="single" w:sz="6" w:space="0" w:color="auto"/>
            </w:tcBorders>
          </w:tcPr>
          <w:p w14:paraId="553488A2"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Ekran</w:t>
            </w:r>
          </w:p>
        </w:tc>
        <w:tc>
          <w:tcPr>
            <w:tcW w:w="5102" w:type="dxa"/>
            <w:tcBorders>
              <w:top w:val="single" w:sz="6" w:space="0" w:color="auto"/>
              <w:left w:val="single" w:sz="6" w:space="0" w:color="auto"/>
              <w:bottom w:val="single" w:sz="6" w:space="0" w:color="auto"/>
              <w:right w:val="single" w:sz="6" w:space="0" w:color="auto"/>
            </w:tcBorders>
          </w:tcPr>
          <w:p w14:paraId="5B6A9A4C" w14:textId="5E5807A4" w:rsidR="004A4258" w:rsidRPr="00A02BD8" w:rsidRDefault="004A4258" w:rsidP="00E44D98">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 xml:space="preserve">Matryca  min. IPS, przekątna matrycy min. </w:t>
            </w:r>
            <w:r w:rsidRPr="002220F9">
              <w:rPr>
                <w:rFonts w:asciiTheme="majorHAnsi" w:hAnsiTheme="majorHAnsi" w:cstheme="majorHAnsi"/>
                <w:sz w:val="22"/>
                <w:szCs w:val="22"/>
              </w:rPr>
              <w:t xml:space="preserve">15.6”, </w:t>
            </w:r>
            <w:r w:rsidRPr="00A02BD8">
              <w:rPr>
                <w:rFonts w:asciiTheme="majorHAnsi" w:hAnsiTheme="majorHAnsi" w:cstheme="majorHAnsi"/>
                <w:sz w:val="22"/>
                <w:szCs w:val="22"/>
              </w:rPr>
              <w:t>LED FullHD o rozdzielczości min. 1920 x 1080 o jasności min. 250 cd/m2, z powłoką matową, nie dopuszcza się matryc typu "glare" lub stosowania folii samoprzylepnej w celu zmatowienia błyszczącego ekranu.</w:t>
            </w:r>
          </w:p>
        </w:tc>
        <w:tc>
          <w:tcPr>
            <w:tcW w:w="6327" w:type="dxa"/>
            <w:tcBorders>
              <w:top w:val="single" w:sz="6" w:space="0" w:color="auto"/>
              <w:left w:val="single" w:sz="6" w:space="0" w:color="auto"/>
              <w:bottom w:val="single" w:sz="6" w:space="0" w:color="auto"/>
              <w:right w:val="single" w:sz="6" w:space="0" w:color="auto"/>
            </w:tcBorders>
          </w:tcPr>
          <w:p w14:paraId="23AE4195"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2291FFB9" w14:textId="77777777" w:rsidTr="00E44D98">
        <w:tc>
          <w:tcPr>
            <w:tcW w:w="1848" w:type="dxa"/>
            <w:tcBorders>
              <w:top w:val="single" w:sz="6" w:space="0" w:color="auto"/>
              <w:left w:val="single" w:sz="6" w:space="0" w:color="auto"/>
              <w:bottom w:val="single" w:sz="6" w:space="0" w:color="auto"/>
              <w:right w:val="single" w:sz="6" w:space="0" w:color="auto"/>
            </w:tcBorders>
          </w:tcPr>
          <w:p w14:paraId="56FCCEB5" w14:textId="77777777" w:rsidR="004A4258" w:rsidRPr="00A02BD8" w:rsidRDefault="004A4258" w:rsidP="00E44D98">
            <w:pPr>
              <w:pStyle w:val="Style8"/>
              <w:widowControl/>
              <w:spacing w:line="221" w:lineRule="exact"/>
              <w:ind w:left="5" w:hanging="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Procesor</w:t>
            </w:r>
          </w:p>
        </w:tc>
        <w:tc>
          <w:tcPr>
            <w:tcW w:w="5102" w:type="dxa"/>
            <w:tcBorders>
              <w:top w:val="single" w:sz="6" w:space="0" w:color="auto"/>
              <w:left w:val="single" w:sz="6" w:space="0" w:color="auto"/>
              <w:bottom w:val="single" w:sz="6" w:space="0" w:color="auto"/>
              <w:right w:val="single" w:sz="6" w:space="0" w:color="auto"/>
            </w:tcBorders>
          </w:tcPr>
          <w:p w14:paraId="3B92D1FE" w14:textId="410360BB"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Procesor klasy x86 zaprojektowany do pracy w komputerach przenośnych musi osiągać w teście wydajności PassMark - CPU Benchmarks wynik min</w:t>
            </w:r>
            <w:r w:rsidRPr="002220F9">
              <w:rPr>
                <w:rFonts w:asciiTheme="majorHAnsi" w:hAnsiTheme="majorHAnsi" w:cstheme="majorHAnsi"/>
                <w:sz w:val="22"/>
                <w:szCs w:val="22"/>
              </w:rPr>
              <w:t xml:space="preserve">. </w:t>
            </w:r>
            <w:r w:rsidR="002220F9">
              <w:rPr>
                <w:rFonts w:asciiTheme="majorHAnsi" w:hAnsiTheme="majorHAnsi" w:cstheme="majorHAnsi"/>
                <w:sz w:val="22"/>
                <w:szCs w:val="22"/>
              </w:rPr>
              <w:br/>
            </w:r>
            <w:r w:rsidR="002220F9" w:rsidRPr="002220F9">
              <w:rPr>
                <w:rFonts w:asciiTheme="majorHAnsi" w:hAnsiTheme="majorHAnsi" w:cstheme="majorHAnsi"/>
                <w:sz w:val="22"/>
                <w:szCs w:val="22"/>
              </w:rPr>
              <w:t>10 000</w:t>
            </w:r>
            <w:r w:rsidRPr="002220F9">
              <w:rPr>
                <w:rFonts w:asciiTheme="majorHAnsi" w:hAnsiTheme="majorHAnsi" w:cstheme="majorHAnsi"/>
                <w:sz w:val="22"/>
                <w:szCs w:val="22"/>
              </w:rPr>
              <w:t xml:space="preserve"> punktów. Do oferty należy załączyć wydruk ze </w:t>
            </w:r>
            <w:r w:rsidRPr="00A02BD8">
              <w:rPr>
                <w:rFonts w:asciiTheme="majorHAnsi" w:hAnsiTheme="majorHAnsi" w:cstheme="majorHAnsi"/>
                <w:sz w:val="22"/>
                <w:szCs w:val="22"/>
              </w:rPr>
              <w:t>strony: http://www.cpubenchmark.net potwierdzający spełnienie wymogów SIWZ (wynik od publikacji ogłoszenia do dnia składnia ofert). Procesor po raz pierwszy wprowadzony na rynek min. Q2 2020 rok. W ofercie wymagane podanie producenta i modelu procesora.</w:t>
            </w:r>
          </w:p>
        </w:tc>
        <w:tc>
          <w:tcPr>
            <w:tcW w:w="6327" w:type="dxa"/>
            <w:tcBorders>
              <w:top w:val="single" w:sz="6" w:space="0" w:color="auto"/>
              <w:left w:val="single" w:sz="6" w:space="0" w:color="auto"/>
              <w:bottom w:val="single" w:sz="6" w:space="0" w:color="auto"/>
              <w:right w:val="single" w:sz="6" w:space="0" w:color="auto"/>
            </w:tcBorders>
          </w:tcPr>
          <w:p w14:paraId="0A8EC7C1"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2264D309" w14:textId="77777777" w:rsidTr="00E44D98">
        <w:tc>
          <w:tcPr>
            <w:tcW w:w="1848" w:type="dxa"/>
            <w:tcBorders>
              <w:top w:val="single" w:sz="6" w:space="0" w:color="auto"/>
              <w:left w:val="single" w:sz="6" w:space="0" w:color="auto"/>
              <w:bottom w:val="single" w:sz="6" w:space="0" w:color="auto"/>
              <w:right w:val="single" w:sz="6" w:space="0" w:color="auto"/>
            </w:tcBorders>
          </w:tcPr>
          <w:p w14:paraId="560C100E" w14:textId="77777777" w:rsidR="004A4258" w:rsidRPr="00A02BD8" w:rsidRDefault="004A4258" w:rsidP="00E44D98">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color w:val="000000"/>
              </w:rPr>
              <w:t>Chipset</w:t>
            </w:r>
          </w:p>
        </w:tc>
        <w:tc>
          <w:tcPr>
            <w:tcW w:w="5102" w:type="dxa"/>
            <w:tcBorders>
              <w:top w:val="single" w:sz="6" w:space="0" w:color="auto"/>
              <w:left w:val="single" w:sz="6" w:space="0" w:color="auto"/>
              <w:bottom w:val="single" w:sz="6" w:space="0" w:color="auto"/>
              <w:right w:val="single" w:sz="6" w:space="0" w:color="auto"/>
            </w:tcBorders>
          </w:tcPr>
          <w:p w14:paraId="27D0DD9A"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color w:val="000000"/>
              </w:rPr>
              <w:t xml:space="preserve">Zaprojektowany i wykonany do pracy w </w:t>
            </w:r>
            <w:r w:rsidRPr="00A02BD8">
              <w:rPr>
                <w:rFonts w:asciiTheme="majorHAnsi" w:hAnsiTheme="majorHAnsi" w:cstheme="majorHAnsi"/>
                <w:color w:val="000000"/>
              </w:rPr>
              <w:lastRenderedPageBreak/>
              <w:t>komputerach przenośnych rekomendowany przez producenta procesora.</w:t>
            </w:r>
          </w:p>
        </w:tc>
        <w:tc>
          <w:tcPr>
            <w:tcW w:w="6327" w:type="dxa"/>
            <w:tcBorders>
              <w:top w:val="single" w:sz="6" w:space="0" w:color="auto"/>
              <w:left w:val="single" w:sz="6" w:space="0" w:color="auto"/>
              <w:bottom w:val="single" w:sz="6" w:space="0" w:color="auto"/>
              <w:right w:val="single" w:sz="6" w:space="0" w:color="auto"/>
            </w:tcBorders>
          </w:tcPr>
          <w:p w14:paraId="12D221BC"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6A65E320" w14:textId="77777777" w:rsidTr="00E44D98">
        <w:tc>
          <w:tcPr>
            <w:tcW w:w="1848" w:type="dxa"/>
            <w:tcBorders>
              <w:top w:val="single" w:sz="6" w:space="0" w:color="auto"/>
              <w:left w:val="single" w:sz="6" w:space="0" w:color="auto"/>
              <w:bottom w:val="single" w:sz="6" w:space="0" w:color="auto"/>
              <w:right w:val="single" w:sz="6" w:space="0" w:color="auto"/>
            </w:tcBorders>
          </w:tcPr>
          <w:p w14:paraId="1100BA6B" w14:textId="77777777" w:rsidR="004A4258" w:rsidRPr="00A02BD8" w:rsidRDefault="004A4258" w:rsidP="00E44D98">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Obudowa</w:t>
            </w:r>
          </w:p>
          <w:p w14:paraId="63FC4C8C" w14:textId="77777777" w:rsidR="004A4258" w:rsidRPr="00A02BD8" w:rsidRDefault="004A4258" w:rsidP="00E44D98">
            <w:pPr>
              <w:widowControl/>
              <w:autoSpaceDE/>
              <w:autoSpaceDN/>
              <w:adjustRightInd/>
              <w:rPr>
                <w:rFonts w:asciiTheme="majorHAnsi" w:hAnsiTheme="majorHAnsi" w:cstheme="majorHAnsi"/>
                <w:color w:val="000000"/>
              </w:rPr>
            </w:pPr>
          </w:p>
          <w:p w14:paraId="6111811B" w14:textId="77777777" w:rsidR="004A4258" w:rsidRPr="00A02BD8" w:rsidRDefault="004A4258" w:rsidP="00E44D98">
            <w:pPr>
              <w:widowControl/>
              <w:autoSpaceDE/>
              <w:autoSpaceDN/>
              <w:adjustRightInd/>
              <w:rPr>
                <w:rFonts w:asciiTheme="majorHAnsi" w:hAnsiTheme="majorHAnsi" w:cstheme="majorHAnsi"/>
                <w:color w:val="000000"/>
              </w:rPr>
            </w:pPr>
          </w:p>
          <w:p w14:paraId="7792D860" w14:textId="77777777" w:rsidR="004A4258" w:rsidRPr="00A02BD8" w:rsidRDefault="004A4258" w:rsidP="00E44D98">
            <w:pPr>
              <w:widowControl/>
              <w:autoSpaceDE/>
              <w:autoSpaceDN/>
              <w:adjustRightInd/>
              <w:rPr>
                <w:rStyle w:val="FontStyle22"/>
                <w:rFonts w:asciiTheme="majorHAnsi" w:hAnsiTheme="majorHAnsi" w:cstheme="majorHAnsi"/>
                <w:sz w:val="22"/>
                <w:szCs w:val="22"/>
              </w:rPr>
            </w:pPr>
          </w:p>
        </w:tc>
        <w:tc>
          <w:tcPr>
            <w:tcW w:w="5102" w:type="dxa"/>
            <w:tcBorders>
              <w:top w:val="single" w:sz="6" w:space="0" w:color="auto"/>
              <w:left w:val="single" w:sz="6" w:space="0" w:color="auto"/>
              <w:bottom w:val="single" w:sz="6" w:space="0" w:color="auto"/>
              <w:right w:val="single" w:sz="6" w:space="0" w:color="auto"/>
            </w:tcBorders>
          </w:tcPr>
          <w:p w14:paraId="5783C679" w14:textId="77777777" w:rsidR="004A4258" w:rsidRPr="00A02BD8" w:rsidRDefault="004A4258" w:rsidP="00E44D98">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 xml:space="preserve">Dopuszczalne kolory – ciemne kolory . </w:t>
            </w:r>
          </w:p>
          <w:p w14:paraId="7561E380" w14:textId="77777777" w:rsidR="004A4258" w:rsidRPr="00A02BD8" w:rsidRDefault="004A4258" w:rsidP="00E44D98">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Zamawiający wymaga obudowy min.:</w:t>
            </w:r>
          </w:p>
          <w:p w14:paraId="476193A5" w14:textId="77777777" w:rsidR="004A4258" w:rsidRPr="00A02BD8" w:rsidRDefault="004A4258" w:rsidP="00E44D98">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 xml:space="preserve">1. Dolna część obudowy nie będzie stanowiła podstawy elektroniki i laptopa </w:t>
            </w:r>
          </w:p>
          <w:p w14:paraId="0569FB62" w14:textId="77777777" w:rsidR="004A4258" w:rsidRPr="00A02BD8" w:rsidRDefault="004A4258" w:rsidP="00E44D98">
            <w:pPr>
              <w:widowControl/>
              <w:autoSpaceDE/>
              <w:autoSpaceDN/>
              <w:adjustRightInd/>
              <w:rPr>
                <w:rFonts w:asciiTheme="majorHAnsi" w:hAnsiTheme="majorHAnsi" w:cstheme="majorHAnsi"/>
                <w:color w:val="000000"/>
              </w:rPr>
            </w:pPr>
            <w:r w:rsidRPr="00A02BD8">
              <w:rPr>
                <w:rFonts w:asciiTheme="majorHAnsi" w:hAnsiTheme="majorHAnsi" w:cstheme="majorHAnsi"/>
                <w:color w:val="000000"/>
              </w:rPr>
              <w:t>2. Odkręcenie dolnej części obudowy pozwoli Zamawiającemu na swobodny dostęp do urządzenia w celu wymiany pamięci lub dysku bez utraty gwarancji.</w:t>
            </w:r>
          </w:p>
          <w:p w14:paraId="4DDD9B4B" w14:textId="77777777" w:rsidR="004A4258" w:rsidRPr="00A02BD8" w:rsidRDefault="004A4258" w:rsidP="00E44D98">
            <w:pPr>
              <w:widowControl/>
              <w:autoSpaceDE/>
              <w:autoSpaceDN/>
              <w:adjustRightInd/>
              <w:rPr>
                <w:rStyle w:val="FontStyle22"/>
                <w:rFonts w:asciiTheme="majorHAnsi" w:eastAsia="Times New Roman" w:hAnsiTheme="majorHAnsi" w:cstheme="majorHAnsi"/>
                <w:color w:val="000000"/>
                <w:sz w:val="24"/>
                <w:szCs w:val="24"/>
              </w:rPr>
            </w:pPr>
            <w:r w:rsidRPr="00A02BD8">
              <w:rPr>
                <w:rFonts w:asciiTheme="majorHAnsi" w:hAnsiTheme="majorHAnsi" w:cstheme="majorHAnsi"/>
                <w:color w:val="000000"/>
              </w:rPr>
              <w:t>Obudowa laptopa wzmocniona</w:t>
            </w:r>
          </w:p>
        </w:tc>
        <w:tc>
          <w:tcPr>
            <w:tcW w:w="6327" w:type="dxa"/>
            <w:tcBorders>
              <w:top w:val="single" w:sz="6" w:space="0" w:color="auto"/>
              <w:left w:val="single" w:sz="6" w:space="0" w:color="auto"/>
              <w:bottom w:val="single" w:sz="6" w:space="0" w:color="auto"/>
              <w:right w:val="single" w:sz="6" w:space="0" w:color="auto"/>
            </w:tcBorders>
          </w:tcPr>
          <w:p w14:paraId="499B6B08"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4482DF32" w14:textId="77777777" w:rsidTr="00E44D98">
        <w:tc>
          <w:tcPr>
            <w:tcW w:w="1848" w:type="dxa"/>
            <w:tcBorders>
              <w:top w:val="single" w:sz="6" w:space="0" w:color="auto"/>
              <w:left w:val="single" w:sz="6" w:space="0" w:color="auto"/>
              <w:bottom w:val="single" w:sz="6" w:space="0" w:color="auto"/>
              <w:right w:val="single" w:sz="6" w:space="0" w:color="auto"/>
            </w:tcBorders>
          </w:tcPr>
          <w:p w14:paraId="61C73EEE"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Pamięć operacyjna:  </w:t>
            </w:r>
          </w:p>
        </w:tc>
        <w:tc>
          <w:tcPr>
            <w:tcW w:w="5102" w:type="dxa"/>
            <w:tcBorders>
              <w:top w:val="single" w:sz="6" w:space="0" w:color="auto"/>
              <w:left w:val="single" w:sz="6" w:space="0" w:color="auto"/>
              <w:bottom w:val="single" w:sz="6" w:space="0" w:color="auto"/>
              <w:right w:val="single" w:sz="6" w:space="0" w:color="auto"/>
            </w:tcBorders>
          </w:tcPr>
          <w:p w14:paraId="33C6176A" w14:textId="77777777" w:rsidR="004A4258" w:rsidRPr="00A02BD8" w:rsidRDefault="004A4258" w:rsidP="00E44D98">
            <w:pPr>
              <w:pStyle w:val="Style8"/>
              <w:widowControl/>
              <w:spacing w:line="216" w:lineRule="exact"/>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 xml:space="preserve">Co najmniej 1x 8GB DDR4 o taktowaniu min. 3100 Mhz. Możliwość rozbudowy pamięci RAM do co najmniej 32GB, co najmniej 1 slot pamięci wolny. Zamawiający nie dopuszcza pamięci wlutowanej na stałe w płytę główną </w:t>
            </w:r>
          </w:p>
        </w:tc>
        <w:tc>
          <w:tcPr>
            <w:tcW w:w="6327" w:type="dxa"/>
            <w:tcBorders>
              <w:top w:val="single" w:sz="6" w:space="0" w:color="auto"/>
              <w:left w:val="single" w:sz="6" w:space="0" w:color="auto"/>
              <w:bottom w:val="single" w:sz="6" w:space="0" w:color="auto"/>
              <w:right w:val="single" w:sz="6" w:space="0" w:color="auto"/>
            </w:tcBorders>
          </w:tcPr>
          <w:p w14:paraId="517D0703"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6C836A14" w14:textId="77777777" w:rsidTr="00E44D98">
        <w:tc>
          <w:tcPr>
            <w:tcW w:w="1848" w:type="dxa"/>
            <w:tcBorders>
              <w:top w:val="single" w:sz="6" w:space="0" w:color="auto"/>
              <w:left w:val="single" w:sz="6" w:space="0" w:color="auto"/>
              <w:bottom w:val="single" w:sz="6" w:space="0" w:color="auto"/>
              <w:right w:val="single" w:sz="6" w:space="0" w:color="auto"/>
            </w:tcBorders>
          </w:tcPr>
          <w:p w14:paraId="6BB96A96"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Parametry pamięci masowej: </w:t>
            </w:r>
          </w:p>
        </w:tc>
        <w:tc>
          <w:tcPr>
            <w:tcW w:w="5102" w:type="dxa"/>
            <w:tcBorders>
              <w:top w:val="single" w:sz="6" w:space="0" w:color="auto"/>
              <w:left w:val="single" w:sz="6" w:space="0" w:color="auto"/>
              <w:bottom w:val="single" w:sz="6" w:space="0" w:color="auto"/>
              <w:right w:val="single" w:sz="6" w:space="0" w:color="auto"/>
            </w:tcBorders>
          </w:tcPr>
          <w:p w14:paraId="5E20D20C" w14:textId="34F84FAD"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Minumum 1x 256 GB M.2 PCIe NVMe, wraz z  możliwością jednoczesnego montażu drugiego dysku twardego. Zamawiający nie dopuszcza rozwiązania w którym montaż odbywa się naprzemiennie albo SSD albo HDD  </w:t>
            </w:r>
            <w:r w:rsidRPr="00EA1668">
              <w:rPr>
                <w:rFonts w:asciiTheme="majorHAnsi" w:hAnsiTheme="majorHAnsi" w:cstheme="majorHAnsi"/>
                <w:color w:val="FF0000"/>
                <w:sz w:val="22"/>
                <w:szCs w:val="22"/>
              </w:rPr>
              <w:t xml:space="preserve">         </w:t>
            </w:r>
          </w:p>
        </w:tc>
        <w:tc>
          <w:tcPr>
            <w:tcW w:w="6327" w:type="dxa"/>
            <w:tcBorders>
              <w:top w:val="single" w:sz="6" w:space="0" w:color="auto"/>
              <w:left w:val="single" w:sz="6" w:space="0" w:color="auto"/>
              <w:bottom w:val="single" w:sz="6" w:space="0" w:color="auto"/>
              <w:right w:val="single" w:sz="6" w:space="0" w:color="auto"/>
            </w:tcBorders>
          </w:tcPr>
          <w:p w14:paraId="2C26EDF4"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7C8F1235" w14:textId="77777777" w:rsidTr="00E44D98">
        <w:tc>
          <w:tcPr>
            <w:tcW w:w="1848" w:type="dxa"/>
            <w:tcBorders>
              <w:top w:val="single" w:sz="6" w:space="0" w:color="auto"/>
              <w:left w:val="single" w:sz="6" w:space="0" w:color="auto"/>
              <w:bottom w:val="single" w:sz="6" w:space="0" w:color="auto"/>
              <w:right w:val="single" w:sz="6" w:space="0" w:color="auto"/>
            </w:tcBorders>
          </w:tcPr>
          <w:p w14:paraId="08896333" w14:textId="77777777" w:rsidR="004A4258" w:rsidRPr="00A02BD8" w:rsidRDefault="004A4258" w:rsidP="00E44D98">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Karta graficzna:</w:t>
            </w:r>
          </w:p>
        </w:tc>
        <w:tc>
          <w:tcPr>
            <w:tcW w:w="5102" w:type="dxa"/>
            <w:tcBorders>
              <w:top w:val="single" w:sz="6" w:space="0" w:color="auto"/>
              <w:left w:val="single" w:sz="6" w:space="0" w:color="auto"/>
              <w:bottom w:val="single" w:sz="6" w:space="0" w:color="auto"/>
              <w:right w:val="single" w:sz="6" w:space="0" w:color="auto"/>
            </w:tcBorders>
          </w:tcPr>
          <w:p w14:paraId="77CC9022" w14:textId="0DE0B32A"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Zintegrowana ze wsparciem dla OpenGL, OpenCL , Microsoft</w:t>
            </w:r>
            <w:r w:rsidR="002220F9">
              <w:rPr>
                <w:rFonts w:asciiTheme="majorHAnsi" w:hAnsiTheme="majorHAnsi" w:cstheme="majorHAnsi"/>
                <w:sz w:val="22"/>
                <w:szCs w:val="22"/>
              </w:rPr>
              <w:t xml:space="preserve"> </w:t>
            </w:r>
            <w:r w:rsidRPr="00A02BD8">
              <w:rPr>
                <w:rFonts w:asciiTheme="majorHAnsi" w:hAnsiTheme="majorHAnsi" w:cstheme="majorHAnsi"/>
                <w:sz w:val="22"/>
                <w:szCs w:val="22"/>
              </w:rPr>
              <w:t xml:space="preserve">DirectX . </w:t>
            </w:r>
            <w:r w:rsidR="002220F9">
              <w:rPr>
                <w:rFonts w:asciiTheme="majorHAnsi" w:hAnsiTheme="majorHAnsi" w:cstheme="majorHAnsi"/>
                <w:sz w:val="22"/>
                <w:szCs w:val="22"/>
              </w:rPr>
              <w:t>Karta graficzna zintegrowana</w:t>
            </w:r>
            <w:r w:rsidRPr="00A02BD8">
              <w:rPr>
                <w:rFonts w:asciiTheme="majorHAnsi" w:hAnsiTheme="majorHAnsi" w:cstheme="majorHAnsi"/>
                <w:sz w:val="22"/>
                <w:szCs w:val="22"/>
              </w:rPr>
              <w:t xml:space="preserve"> </w:t>
            </w:r>
          </w:p>
          <w:p w14:paraId="7DC25AEA"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W ofercie wymagane podanie producenta i modelu procesora.</w:t>
            </w:r>
          </w:p>
        </w:tc>
        <w:tc>
          <w:tcPr>
            <w:tcW w:w="6327" w:type="dxa"/>
            <w:tcBorders>
              <w:top w:val="single" w:sz="6" w:space="0" w:color="auto"/>
              <w:left w:val="single" w:sz="6" w:space="0" w:color="auto"/>
              <w:bottom w:val="single" w:sz="6" w:space="0" w:color="auto"/>
              <w:right w:val="single" w:sz="6" w:space="0" w:color="auto"/>
            </w:tcBorders>
          </w:tcPr>
          <w:p w14:paraId="2426B8DF"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30CF1C47" w14:textId="77777777" w:rsidTr="00E44D98">
        <w:tc>
          <w:tcPr>
            <w:tcW w:w="1848" w:type="dxa"/>
            <w:tcBorders>
              <w:top w:val="single" w:sz="6" w:space="0" w:color="auto"/>
              <w:left w:val="single" w:sz="6" w:space="0" w:color="auto"/>
              <w:bottom w:val="single" w:sz="6" w:space="0" w:color="auto"/>
              <w:right w:val="single" w:sz="6" w:space="0" w:color="auto"/>
            </w:tcBorders>
          </w:tcPr>
          <w:p w14:paraId="17BA7B3C"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Karta dźwiękowa</w:t>
            </w:r>
          </w:p>
        </w:tc>
        <w:tc>
          <w:tcPr>
            <w:tcW w:w="5102" w:type="dxa"/>
            <w:tcBorders>
              <w:top w:val="single" w:sz="6" w:space="0" w:color="auto"/>
              <w:left w:val="single" w:sz="6" w:space="0" w:color="auto"/>
              <w:bottom w:val="single" w:sz="6" w:space="0" w:color="auto"/>
              <w:right w:val="single" w:sz="6" w:space="0" w:color="auto"/>
            </w:tcBorders>
          </w:tcPr>
          <w:p w14:paraId="68166990"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Karta dźwiękowa zgodna z HD Audio, wbudowane dwa głośniki stereo oraz min. podwójny cyfrowy mikrofon</w:t>
            </w:r>
          </w:p>
        </w:tc>
        <w:tc>
          <w:tcPr>
            <w:tcW w:w="6327" w:type="dxa"/>
            <w:tcBorders>
              <w:top w:val="single" w:sz="6" w:space="0" w:color="auto"/>
              <w:left w:val="single" w:sz="6" w:space="0" w:color="auto"/>
              <w:bottom w:val="single" w:sz="6" w:space="0" w:color="auto"/>
              <w:right w:val="single" w:sz="6" w:space="0" w:color="auto"/>
            </w:tcBorders>
          </w:tcPr>
          <w:p w14:paraId="3EDC9F11"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00136FB1" w14:textId="77777777" w:rsidTr="00E44D98">
        <w:tc>
          <w:tcPr>
            <w:tcW w:w="1848" w:type="dxa"/>
            <w:tcBorders>
              <w:top w:val="single" w:sz="6" w:space="0" w:color="auto"/>
              <w:left w:val="single" w:sz="6" w:space="0" w:color="auto"/>
              <w:bottom w:val="single" w:sz="6" w:space="0" w:color="auto"/>
              <w:right w:val="single" w:sz="6" w:space="0" w:color="auto"/>
            </w:tcBorders>
          </w:tcPr>
          <w:p w14:paraId="147CA61D" w14:textId="77777777" w:rsidR="004A4258" w:rsidRPr="00A02BD8" w:rsidRDefault="004A4258" w:rsidP="00E44D98">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Połączenia i karty sieciowe</w:t>
            </w:r>
          </w:p>
        </w:tc>
        <w:tc>
          <w:tcPr>
            <w:tcW w:w="5102" w:type="dxa"/>
            <w:tcBorders>
              <w:top w:val="single" w:sz="6" w:space="0" w:color="auto"/>
              <w:left w:val="single" w:sz="6" w:space="0" w:color="auto"/>
              <w:bottom w:val="single" w:sz="6" w:space="0" w:color="auto"/>
              <w:right w:val="single" w:sz="6" w:space="0" w:color="auto"/>
            </w:tcBorders>
          </w:tcPr>
          <w:p w14:paraId="0CFD639B"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 Karta sieciowa LAN 10/100/1000 Ethernet RJ 45 (WOL) </w:t>
            </w:r>
            <w:r w:rsidRPr="00A02BD8">
              <w:rPr>
                <w:rFonts w:asciiTheme="majorHAnsi" w:hAnsiTheme="majorHAnsi" w:cstheme="majorHAnsi"/>
                <w:sz w:val="22"/>
                <w:szCs w:val="22"/>
              </w:rPr>
              <w:lastRenderedPageBreak/>
              <w:t xml:space="preserve">zintegrowana trwale z płytą główną </w:t>
            </w:r>
          </w:p>
          <w:p w14:paraId="6FE2E635"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 WLAN 802.11a/b/g/n/ac wraz z Bluetooth min. 5.0 – karta zintegrowana trwale z płytą główną </w:t>
            </w:r>
          </w:p>
        </w:tc>
        <w:tc>
          <w:tcPr>
            <w:tcW w:w="6327" w:type="dxa"/>
            <w:tcBorders>
              <w:top w:val="single" w:sz="6" w:space="0" w:color="auto"/>
              <w:left w:val="single" w:sz="6" w:space="0" w:color="auto"/>
              <w:bottom w:val="single" w:sz="6" w:space="0" w:color="auto"/>
              <w:right w:val="single" w:sz="6" w:space="0" w:color="auto"/>
            </w:tcBorders>
          </w:tcPr>
          <w:p w14:paraId="6EA6623B"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5A2EA897" w14:textId="77777777" w:rsidTr="00E44D98">
        <w:tc>
          <w:tcPr>
            <w:tcW w:w="1848" w:type="dxa"/>
            <w:tcBorders>
              <w:top w:val="single" w:sz="6" w:space="0" w:color="auto"/>
              <w:left w:val="single" w:sz="6" w:space="0" w:color="auto"/>
              <w:bottom w:val="single" w:sz="6" w:space="0" w:color="auto"/>
              <w:right w:val="single" w:sz="6" w:space="0" w:color="auto"/>
            </w:tcBorders>
          </w:tcPr>
          <w:p w14:paraId="04B08F54"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Porty/złącza</w:t>
            </w:r>
          </w:p>
        </w:tc>
        <w:tc>
          <w:tcPr>
            <w:tcW w:w="5102" w:type="dxa"/>
            <w:tcBorders>
              <w:top w:val="single" w:sz="6" w:space="0" w:color="auto"/>
              <w:left w:val="single" w:sz="6" w:space="0" w:color="auto"/>
              <w:bottom w:val="single" w:sz="6" w:space="0" w:color="auto"/>
              <w:right w:val="single" w:sz="6" w:space="0" w:color="auto"/>
            </w:tcBorders>
          </w:tcPr>
          <w:p w14:paraId="04773B93"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1 x Złącze RJ-45 (podłączenie sieci lokalnej) </w:t>
            </w:r>
          </w:p>
          <w:p w14:paraId="6D351E0E"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 x Czytnik Kart pamięci SD</w:t>
            </w:r>
          </w:p>
          <w:p w14:paraId="29CEFAD0"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2 x USB 3.2 </w:t>
            </w:r>
          </w:p>
          <w:p w14:paraId="0478CB6B"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1 x USB 3.2 typu C min Port Gen 1 z ładowaniem przy wyłączonym zasilaniu – wsparcie standardu ThunderBolt min. 3 oraz DisplayPort </w:t>
            </w:r>
          </w:p>
          <w:p w14:paraId="292070C9"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 x Gniazdo mikrofonowe/Gniazdo słuchawkowe (Combo)</w:t>
            </w:r>
          </w:p>
          <w:p w14:paraId="5C93893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 x HDMI min 2.0 ze wsparciem HDCP</w:t>
            </w:r>
          </w:p>
          <w:p w14:paraId="2304C82C"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1 x zasilanie DC-in </w:t>
            </w:r>
          </w:p>
          <w:p w14:paraId="097FFFC1"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Zamawiający nie dopuszcza adapterów lub przejściówek w celu osiągniecia wymaganej ilości portów złączy USB</w:t>
            </w:r>
          </w:p>
        </w:tc>
        <w:tc>
          <w:tcPr>
            <w:tcW w:w="6327" w:type="dxa"/>
            <w:tcBorders>
              <w:top w:val="single" w:sz="6" w:space="0" w:color="auto"/>
              <w:left w:val="single" w:sz="6" w:space="0" w:color="auto"/>
              <w:bottom w:val="single" w:sz="6" w:space="0" w:color="auto"/>
              <w:right w:val="single" w:sz="6" w:space="0" w:color="auto"/>
            </w:tcBorders>
          </w:tcPr>
          <w:p w14:paraId="0E833255"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549B578C" w14:textId="77777777" w:rsidTr="00E44D98">
        <w:tc>
          <w:tcPr>
            <w:tcW w:w="1848" w:type="dxa"/>
            <w:tcBorders>
              <w:top w:val="single" w:sz="6" w:space="0" w:color="auto"/>
              <w:left w:val="single" w:sz="6" w:space="0" w:color="auto"/>
              <w:bottom w:val="single" w:sz="6" w:space="0" w:color="auto"/>
              <w:right w:val="single" w:sz="6" w:space="0" w:color="auto"/>
            </w:tcBorders>
          </w:tcPr>
          <w:p w14:paraId="4B068E28" w14:textId="77777777" w:rsidR="004A4258" w:rsidRPr="00A02BD8" w:rsidRDefault="004A4258" w:rsidP="00E44D98">
            <w:pPr>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Klawiatura</w:t>
            </w:r>
          </w:p>
        </w:tc>
        <w:tc>
          <w:tcPr>
            <w:tcW w:w="5102" w:type="dxa"/>
            <w:tcBorders>
              <w:top w:val="single" w:sz="6" w:space="0" w:color="auto"/>
              <w:left w:val="single" w:sz="6" w:space="0" w:color="auto"/>
              <w:bottom w:val="single" w:sz="6" w:space="0" w:color="auto"/>
              <w:right w:val="single" w:sz="6" w:space="0" w:color="auto"/>
            </w:tcBorders>
          </w:tcPr>
          <w:p w14:paraId="7151DDE7" w14:textId="1928D10A" w:rsidR="004A4258" w:rsidRPr="00803D35" w:rsidRDefault="004A4258" w:rsidP="002220F9">
            <w:pPr>
              <w:pStyle w:val="Style8"/>
              <w:widowControl/>
              <w:spacing w:line="216" w:lineRule="exact"/>
              <w:ind w:firstLine="5"/>
              <w:rPr>
                <w:rStyle w:val="FontStyle22"/>
                <w:rFonts w:asciiTheme="majorHAnsi" w:hAnsiTheme="majorHAnsi" w:cstheme="majorHAnsi"/>
                <w:sz w:val="22"/>
                <w:szCs w:val="22"/>
              </w:rPr>
            </w:pPr>
            <w:r w:rsidRPr="00A02BD8">
              <w:rPr>
                <w:rStyle w:val="FontStyle22"/>
                <w:rFonts w:asciiTheme="majorHAnsi" w:hAnsiTheme="majorHAnsi" w:cstheme="majorHAnsi"/>
                <w:sz w:val="22"/>
                <w:szCs w:val="22"/>
              </w:rPr>
              <w:t>Pełnowymiarowa z wydzielonymi pełnowymiarowymi klawiszami numerycznymi w prawej części klawiatury, w układzie US-QWERTY, polskie znaki zgodne z układem MS Windows "polski programistyczny", klawiatura musi być wyposażona w 2 klawisze ALT (prawy i lewy).</w:t>
            </w:r>
          </w:p>
        </w:tc>
        <w:tc>
          <w:tcPr>
            <w:tcW w:w="6327" w:type="dxa"/>
            <w:tcBorders>
              <w:top w:val="single" w:sz="6" w:space="0" w:color="auto"/>
              <w:left w:val="single" w:sz="6" w:space="0" w:color="auto"/>
              <w:bottom w:val="single" w:sz="6" w:space="0" w:color="auto"/>
              <w:right w:val="single" w:sz="6" w:space="0" w:color="auto"/>
            </w:tcBorders>
          </w:tcPr>
          <w:p w14:paraId="6CBAC819" w14:textId="77777777" w:rsidR="004A4258" w:rsidRPr="00803D35"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32BDA503" w14:textId="77777777" w:rsidTr="00E44D98">
        <w:tc>
          <w:tcPr>
            <w:tcW w:w="1848" w:type="dxa"/>
            <w:tcBorders>
              <w:top w:val="single" w:sz="6" w:space="0" w:color="auto"/>
              <w:left w:val="single" w:sz="6" w:space="0" w:color="auto"/>
              <w:bottom w:val="single" w:sz="6" w:space="0" w:color="auto"/>
              <w:right w:val="single" w:sz="6" w:space="0" w:color="auto"/>
            </w:tcBorders>
          </w:tcPr>
          <w:p w14:paraId="667A886C" w14:textId="77777777" w:rsidR="004A4258" w:rsidRPr="00A02BD8" w:rsidRDefault="004A4258" w:rsidP="00E44D98">
            <w:pPr>
              <w:pStyle w:val="Style8"/>
              <w:widowControl/>
              <w:spacing w:line="221" w:lineRule="exact"/>
              <w:ind w:left="5" w:hanging="5"/>
              <w:rPr>
                <w:rStyle w:val="FontStyle22"/>
                <w:rFonts w:asciiTheme="majorHAnsi" w:hAnsiTheme="majorHAnsi" w:cstheme="majorHAnsi"/>
                <w:sz w:val="22"/>
                <w:szCs w:val="22"/>
              </w:rPr>
            </w:pPr>
            <w:r w:rsidRPr="00A02BD8">
              <w:rPr>
                <w:rFonts w:asciiTheme="majorHAnsi" w:hAnsiTheme="majorHAnsi" w:cstheme="majorHAnsi"/>
                <w:sz w:val="22"/>
                <w:szCs w:val="22"/>
              </w:rPr>
              <w:t>Urządzenie wskazujące</w:t>
            </w:r>
          </w:p>
        </w:tc>
        <w:tc>
          <w:tcPr>
            <w:tcW w:w="5102" w:type="dxa"/>
            <w:tcBorders>
              <w:top w:val="single" w:sz="6" w:space="0" w:color="auto"/>
              <w:left w:val="single" w:sz="6" w:space="0" w:color="auto"/>
              <w:bottom w:val="single" w:sz="6" w:space="0" w:color="auto"/>
              <w:right w:val="single" w:sz="6" w:space="0" w:color="auto"/>
            </w:tcBorders>
          </w:tcPr>
          <w:p w14:paraId="05D08D07" w14:textId="77777777" w:rsidR="004A4258" w:rsidRPr="00A02BD8" w:rsidRDefault="004A4258" w:rsidP="00E44D98">
            <w:pPr>
              <w:pStyle w:val="Style8"/>
              <w:widowControl/>
              <w:spacing w:line="216" w:lineRule="exact"/>
              <w:ind w:firstLine="5"/>
              <w:rPr>
                <w:rStyle w:val="FontStyle22"/>
                <w:rFonts w:asciiTheme="majorHAnsi" w:hAnsiTheme="majorHAnsi" w:cstheme="majorHAnsi"/>
                <w:sz w:val="22"/>
                <w:szCs w:val="22"/>
              </w:rPr>
            </w:pPr>
            <w:r w:rsidRPr="00A02BD8">
              <w:rPr>
                <w:rFonts w:asciiTheme="majorHAnsi" w:hAnsiTheme="majorHAnsi" w:cstheme="majorHAnsi"/>
                <w:sz w:val="22"/>
                <w:szCs w:val="22"/>
              </w:rPr>
              <w:t>Touch Pad (płytka dotykowa) wbudowana w obudowę notebooka</w:t>
            </w:r>
          </w:p>
        </w:tc>
        <w:tc>
          <w:tcPr>
            <w:tcW w:w="6327" w:type="dxa"/>
            <w:tcBorders>
              <w:top w:val="single" w:sz="6" w:space="0" w:color="auto"/>
              <w:left w:val="single" w:sz="6" w:space="0" w:color="auto"/>
              <w:bottom w:val="single" w:sz="6" w:space="0" w:color="auto"/>
              <w:right w:val="single" w:sz="6" w:space="0" w:color="auto"/>
            </w:tcBorders>
          </w:tcPr>
          <w:p w14:paraId="2CBEE756"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48E79410" w14:textId="77777777" w:rsidTr="00E44D98">
        <w:tc>
          <w:tcPr>
            <w:tcW w:w="1848" w:type="dxa"/>
            <w:tcBorders>
              <w:top w:val="single" w:sz="6" w:space="0" w:color="auto"/>
              <w:left w:val="single" w:sz="6" w:space="0" w:color="auto"/>
              <w:bottom w:val="single" w:sz="6" w:space="0" w:color="auto"/>
              <w:right w:val="single" w:sz="6" w:space="0" w:color="auto"/>
            </w:tcBorders>
          </w:tcPr>
          <w:p w14:paraId="3070249B" w14:textId="77777777" w:rsidR="004A4258" w:rsidRPr="00A02BD8" w:rsidRDefault="004A4258" w:rsidP="00E44D98">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Kamera</w:t>
            </w:r>
          </w:p>
        </w:tc>
        <w:tc>
          <w:tcPr>
            <w:tcW w:w="5102" w:type="dxa"/>
            <w:tcBorders>
              <w:top w:val="single" w:sz="6" w:space="0" w:color="auto"/>
              <w:left w:val="single" w:sz="6" w:space="0" w:color="auto"/>
              <w:bottom w:val="single" w:sz="6" w:space="0" w:color="auto"/>
              <w:right w:val="single" w:sz="6" w:space="0" w:color="auto"/>
            </w:tcBorders>
          </w:tcPr>
          <w:p w14:paraId="593910D8" w14:textId="77777777" w:rsidR="004A4258" w:rsidRPr="002220F9" w:rsidRDefault="004A4258" w:rsidP="00E44D98">
            <w:pPr>
              <w:pStyle w:val="Style8"/>
              <w:widowControl/>
              <w:spacing w:line="216" w:lineRule="exact"/>
              <w:ind w:firstLine="5"/>
              <w:rPr>
                <w:rFonts w:asciiTheme="majorHAnsi" w:hAnsiTheme="majorHAnsi" w:cstheme="majorHAnsi"/>
                <w:sz w:val="22"/>
                <w:szCs w:val="22"/>
              </w:rPr>
            </w:pPr>
            <w:r w:rsidRPr="002220F9">
              <w:rPr>
                <w:rFonts w:asciiTheme="majorHAnsi" w:hAnsiTheme="majorHAnsi" w:cstheme="majorHAnsi"/>
                <w:sz w:val="22"/>
                <w:szCs w:val="22"/>
              </w:rPr>
              <w:t>Wbudowana, o parametrach:</w:t>
            </w:r>
          </w:p>
          <w:p w14:paraId="7D4813B2" w14:textId="77777777" w:rsidR="004A4258" w:rsidRPr="002220F9" w:rsidRDefault="004A4258" w:rsidP="00E44D98">
            <w:pPr>
              <w:pStyle w:val="Style8"/>
              <w:widowControl/>
              <w:spacing w:line="216" w:lineRule="exact"/>
              <w:ind w:firstLine="5"/>
              <w:rPr>
                <w:rFonts w:asciiTheme="majorHAnsi" w:hAnsiTheme="majorHAnsi" w:cstheme="majorHAnsi"/>
                <w:sz w:val="22"/>
                <w:szCs w:val="22"/>
              </w:rPr>
            </w:pPr>
            <w:r w:rsidRPr="002220F9">
              <w:rPr>
                <w:rFonts w:asciiTheme="majorHAnsi" w:hAnsiTheme="majorHAnsi" w:cstheme="majorHAnsi"/>
                <w:sz w:val="22"/>
                <w:szCs w:val="22"/>
              </w:rPr>
              <w:t>- HD 1280 x 720 rozdzielczość</w:t>
            </w:r>
          </w:p>
          <w:p w14:paraId="1945456F" w14:textId="61354365" w:rsidR="004A4258" w:rsidRPr="00AA158F" w:rsidRDefault="004A4258" w:rsidP="002220F9">
            <w:pPr>
              <w:pStyle w:val="Style8"/>
              <w:widowControl/>
              <w:spacing w:line="216" w:lineRule="exact"/>
              <w:ind w:firstLine="5"/>
              <w:rPr>
                <w:rFonts w:asciiTheme="majorHAnsi" w:hAnsiTheme="majorHAnsi" w:cstheme="majorHAnsi"/>
                <w:color w:val="FF0000"/>
                <w:sz w:val="22"/>
                <w:szCs w:val="22"/>
              </w:rPr>
            </w:pPr>
            <w:r w:rsidRPr="002220F9">
              <w:rPr>
                <w:rFonts w:asciiTheme="majorHAnsi" w:hAnsiTheme="majorHAnsi" w:cstheme="majorHAnsi"/>
                <w:sz w:val="22"/>
                <w:szCs w:val="22"/>
              </w:rPr>
              <w:t>- 720p HD audio/video nagrywanie</w:t>
            </w:r>
          </w:p>
        </w:tc>
        <w:tc>
          <w:tcPr>
            <w:tcW w:w="6327" w:type="dxa"/>
            <w:tcBorders>
              <w:top w:val="single" w:sz="6" w:space="0" w:color="auto"/>
              <w:left w:val="single" w:sz="6" w:space="0" w:color="auto"/>
              <w:bottom w:val="single" w:sz="6" w:space="0" w:color="auto"/>
              <w:right w:val="single" w:sz="6" w:space="0" w:color="auto"/>
            </w:tcBorders>
          </w:tcPr>
          <w:p w14:paraId="11857BB5"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6126778E" w14:textId="77777777" w:rsidTr="00E44D98">
        <w:tc>
          <w:tcPr>
            <w:tcW w:w="1848" w:type="dxa"/>
            <w:tcBorders>
              <w:top w:val="single" w:sz="6" w:space="0" w:color="auto"/>
              <w:left w:val="single" w:sz="6" w:space="0" w:color="auto"/>
              <w:bottom w:val="single" w:sz="6" w:space="0" w:color="auto"/>
              <w:right w:val="single" w:sz="6" w:space="0" w:color="auto"/>
            </w:tcBorders>
          </w:tcPr>
          <w:p w14:paraId="77280453" w14:textId="77777777" w:rsidR="004A4258" w:rsidRPr="00A02BD8" w:rsidRDefault="004A4258" w:rsidP="00E44D98">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Bateria</w:t>
            </w:r>
          </w:p>
        </w:tc>
        <w:tc>
          <w:tcPr>
            <w:tcW w:w="5102" w:type="dxa"/>
            <w:tcBorders>
              <w:top w:val="single" w:sz="6" w:space="0" w:color="auto"/>
              <w:left w:val="single" w:sz="6" w:space="0" w:color="auto"/>
              <w:bottom w:val="single" w:sz="6" w:space="0" w:color="auto"/>
              <w:right w:val="single" w:sz="6" w:space="0" w:color="auto"/>
            </w:tcBorders>
          </w:tcPr>
          <w:p w14:paraId="553ACE2D" w14:textId="3FB934E2" w:rsidR="004A4258" w:rsidRPr="002220F9" w:rsidRDefault="004A4258" w:rsidP="00E44D98">
            <w:pPr>
              <w:pStyle w:val="Style8"/>
              <w:widowControl/>
              <w:spacing w:line="216" w:lineRule="exact"/>
              <w:ind w:firstLine="5"/>
              <w:rPr>
                <w:rFonts w:asciiTheme="majorHAnsi" w:hAnsiTheme="majorHAnsi" w:cstheme="majorHAnsi"/>
                <w:sz w:val="22"/>
                <w:szCs w:val="22"/>
              </w:rPr>
            </w:pPr>
            <w:r w:rsidRPr="002220F9">
              <w:rPr>
                <w:rFonts w:asciiTheme="majorHAnsi" w:hAnsiTheme="majorHAnsi" w:cstheme="majorHAnsi"/>
                <w:sz w:val="22"/>
                <w:szCs w:val="22"/>
              </w:rPr>
              <w:t>Litowo-jonowa 3 komorowa 45 Wh  – czas pracy min. 1</w:t>
            </w:r>
            <w:r w:rsidR="002220F9" w:rsidRPr="002220F9">
              <w:rPr>
                <w:rFonts w:asciiTheme="majorHAnsi" w:hAnsiTheme="majorHAnsi" w:cstheme="majorHAnsi"/>
                <w:sz w:val="22"/>
                <w:szCs w:val="22"/>
              </w:rPr>
              <w:t>0</w:t>
            </w:r>
            <w:r w:rsidRPr="002220F9">
              <w:rPr>
                <w:rFonts w:asciiTheme="majorHAnsi" w:hAnsiTheme="majorHAnsi" w:cstheme="majorHAnsi"/>
                <w:sz w:val="22"/>
                <w:szCs w:val="22"/>
              </w:rPr>
              <w:t xml:space="preserve"> h według karty katalogowej producenta.  </w:t>
            </w:r>
          </w:p>
        </w:tc>
        <w:tc>
          <w:tcPr>
            <w:tcW w:w="6327" w:type="dxa"/>
            <w:tcBorders>
              <w:top w:val="single" w:sz="6" w:space="0" w:color="auto"/>
              <w:left w:val="single" w:sz="6" w:space="0" w:color="auto"/>
              <w:bottom w:val="single" w:sz="6" w:space="0" w:color="auto"/>
              <w:right w:val="single" w:sz="6" w:space="0" w:color="auto"/>
            </w:tcBorders>
          </w:tcPr>
          <w:p w14:paraId="4C046F16"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77CC5A51" w14:textId="77777777" w:rsidTr="00E44D98">
        <w:tc>
          <w:tcPr>
            <w:tcW w:w="1848" w:type="dxa"/>
            <w:tcBorders>
              <w:top w:val="single" w:sz="6" w:space="0" w:color="auto"/>
              <w:left w:val="single" w:sz="6" w:space="0" w:color="auto"/>
              <w:bottom w:val="single" w:sz="6" w:space="0" w:color="auto"/>
              <w:right w:val="single" w:sz="6" w:space="0" w:color="auto"/>
            </w:tcBorders>
          </w:tcPr>
          <w:p w14:paraId="1BC57740" w14:textId="77777777" w:rsidR="004A4258" w:rsidRPr="00A02BD8" w:rsidRDefault="004A4258" w:rsidP="00E44D98">
            <w:pPr>
              <w:pStyle w:val="Style8"/>
              <w:widowControl/>
              <w:spacing w:line="221" w:lineRule="exact"/>
              <w:ind w:left="5" w:hanging="5"/>
              <w:jc w:val="center"/>
              <w:rPr>
                <w:rFonts w:asciiTheme="majorHAnsi" w:hAnsiTheme="majorHAnsi" w:cstheme="majorHAnsi"/>
                <w:sz w:val="22"/>
                <w:szCs w:val="22"/>
              </w:rPr>
            </w:pPr>
            <w:r w:rsidRPr="00A02BD8">
              <w:rPr>
                <w:rFonts w:asciiTheme="majorHAnsi" w:hAnsiTheme="majorHAnsi" w:cstheme="majorHAnsi"/>
                <w:sz w:val="22"/>
                <w:szCs w:val="22"/>
              </w:rPr>
              <w:t>Zasilacz</w:t>
            </w:r>
          </w:p>
        </w:tc>
        <w:tc>
          <w:tcPr>
            <w:tcW w:w="5102" w:type="dxa"/>
            <w:tcBorders>
              <w:top w:val="single" w:sz="6" w:space="0" w:color="auto"/>
              <w:left w:val="single" w:sz="6" w:space="0" w:color="auto"/>
              <w:bottom w:val="single" w:sz="6" w:space="0" w:color="auto"/>
              <w:right w:val="single" w:sz="6" w:space="0" w:color="auto"/>
            </w:tcBorders>
          </w:tcPr>
          <w:p w14:paraId="017CA4FA"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Zewnętrzny, pracujący w sieci elektrycznej 230V 50/60Hz,</w:t>
            </w:r>
          </w:p>
        </w:tc>
        <w:tc>
          <w:tcPr>
            <w:tcW w:w="6327" w:type="dxa"/>
            <w:tcBorders>
              <w:top w:val="single" w:sz="6" w:space="0" w:color="auto"/>
              <w:left w:val="single" w:sz="6" w:space="0" w:color="auto"/>
              <w:bottom w:val="single" w:sz="6" w:space="0" w:color="auto"/>
              <w:right w:val="single" w:sz="6" w:space="0" w:color="auto"/>
            </w:tcBorders>
          </w:tcPr>
          <w:p w14:paraId="25D1AC51"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0BC0CDA7" w14:textId="77777777" w:rsidTr="00E44D98">
        <w:tc>
          <w:tcPr>
            <w:tcW w:w="1848" w:type="dxa"/>
            <w:tcBorders>
              <w:top w:val="single" w:sz="6" w:space="0" w:color="auto"/>
              <w:left w:val="single" w:sz="6" w:space="0" w:color="auto"/>
              <w:bottom w:val="single" w:sz="6" w:space="0" w:color="auto"/>
              <w:right w:val="single" w:sz="6" w:space="0" w:color="auto"/>
            </w:tcBorders>
          </w:tcPr>
          <w:p w14:paraId="75B1D849"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Waga i wymiary</w:t>
            </w:r>
          </w:p>
        </w:tc>
        <w:tc>
          <w:tcPr>
            <w:tcW w:w="5102" w:type="dxa"/>
            <w:tcBorders>
              <w:top w:val="single" w:sz="6" w:space="0" w:color="auto"/>
              <w:left w:val="single" w:sz="6" w:space="0" w:color="auto"/>
              <w:bottom w:val="single" w:sz="6" w:space="0" w:color="auto"/>
              <w:right w:val="single" w:sz="6" w:space="0" w:color="auto"/>
            </w:tcBorders>
          </w:tcPr>
          <w:p w14:paraId="42C35EAE" w14:textId="33D7B9AD" w:rsidR="004A4258" w:rsidRPr="00893620" w:rsidRDefault="004A4258" w:rsidP="00E44D98">
            <w:pPr>
              <w:pStyle w:val="Style8"/>
              <w:widowControl/>
              <w:spacing w:line="216" w:lineRule="exact"/>
              <w:ind w:firstLine="5"/>
              <w:rPr>
                <w:rFonts w:asciiTheme="majorHAnsi" w:hAnsiTheme="majorHAnsi" w:cstheme="majorHAnsi"/>
                <w:sz w:val="22"/>
                <w:szCs w:val="22"/>
              </w:rPr>
            </w:pPr>
            <w:r w:rsidRPr="00893620">
              <w:rPr>
                <w:rFonts w:asciiTheme="majorHAnsi" w:hAnsiTheme="majorHAnsi" w:cstheme="majorHAnsi"/>
                <w:sz w:val="22"/>
                <w:szCs w:val="22"/>
              </w:rPr>
              <w:t xml:space="preserve">- Waga do </w:t>
            </w:r>
            <w:r w:rsidR="00893620" w:rsidRPr="00893620">
              <w:rPr>
                <w:rFonts w:asciiTheme="majorHAnsi" w:hAnsiTheme="majorHAnsi" w:cstheme="majorHAnsi"/>
                <w:sz w:val="22"/>
                <w:szCs w:val="22"/>
              </w:rPr>
              <w:t>2</w:t>
            </w:r>
            <w:r w:rsidRPr="00893620">
              <w:rPr>
                <w:rFonts w:asciiTheme="majorHAnsi" w:hAnsiTheme="majorHAnsi" w:cstheme="majorHAnsi"/>
                <w:sz w:val="22"/>
                <w:szCs w:val="22"/>
              </w:rPr>
              <w:t xml:space="preserve"> kg z baterią</w:t>
            </w:r>
          </w:p>
        </w:tc>
        <w:tc>
          <w:tcPr>
            <w:tcW w:w="6327" w:type="dxa"/>
            <w:tcBorders>
              <w:top w:val="single" w:sz="6" w:space="0" w:color="auto"/>
              <w:left w:val="single" w:sz="6" w:space="0" w:color="auto"/>
              <w:bottom w:val="single" w:sz="6" w:space="0" w:color="auto"/>
              <w:right w:val="single" w:sz="6" w:space="0" w:color="auto"/>
            </w:tcBorders>
          </w:tcPr>
          <w:p w14:paraId="5C142448"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25AB0044" w14:textId="77777777" w:rsidTr="00E44D98">
        <w:tc>
          <w:tcPr>
            <w:tcW w:w="1848" w:type="dxa"/>
            <w:tcBorders>
              <w:top w:val="single" w:sz="6" w:space="0" w:color="auto"/>
              <w:left w:val="single" w:sz="6" w:space="0" w:color="auto"/>
              <w:bottom w:val="single" w:sz="6" w:space="0" w:color="auto"/>
              <w:right w:val="single" w:sz="6" w:space="0" w:color="auto"/>
            </w:tcBorders>
          </w:tcPr>
          <w:p w14:paraId="7E9E3DEE" w14:textId="77777777" w:rsidR="004A4258" w:rsidRPr="00A02BD8" w:rsidRDefault="004A4258" w:rsidP="00E44D98">
            <w:pPr>
              <w:jc w:val="center"/>
              <w:rPr>
                <w:rFonts w:asciiTheme="majorHAnsi" w:hAnsiTheme="majorHAnsi" w:cstheme="majorHAnsi"/>
                <w:sz w:val="22"/>
                <w:szCs w:val="22"/>
              </w:rPr>
            </w:pPr>
            <w:r w:rsidRPr="00A02BD8">
              <w:rPr>
                <w:rFonts w:asciiTheme="majorHAnsi" w:hAnsiTheme="majorHAnsi" w:cstheme="majorHAnsi"/>
                <w:sz w:val="22"/>
                <w:szCs w:val="22"/>
              </w:rPr>
              <w:lastRenderedPageBreak/>
              <w:t>Niezawodność</w:t>
            </w:r>
          </w:p>
        </w:tc>
        <w:tc>
          <w:tcPr>
            <w:tcW w:w="5102" w:type="dxa"/>
            <w:tcBorders>
              <w:top w:val="single" w:sz="6" w:space="0" w:color="auto"/>
              <w:left w:val="single" w:sz="6" w:space="0" w:color="auto"/>
              <w:bottom w:val="single" w:sz="6" w:space="0" w:color="auto"/>
              <w:right w:val="single" w:sz="6" w:space="0" w:color="auto"/>
            </w:tcBorders>
          </w:tcPr>
          <w:p w14:paraId="17BAD17E"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Produkt musi być pod zgodny z normami MIL-STD-810G – dołączony na wezwanie Zamawiającego  certyfikat testu niezależnej jednostki akredytującej – Zamawiający nie akceptuje oświadczeń wykonawcy.</w:t>
            </w:r>
          </w:p>
        </w:tc>
        <w:tc>
          <w:tcPr>
            <w:tcW w:w="6327" w:type="dxa"/>
            <w:tcBorders>
              <w:top w:val="single" w:sz="6" w:space="0" w:color="auto"/>
              <w:left w:val="single" w:sz="6" w:space="0" w:color="auto"/>
              <w:bottom w:val="single" w:sz="6" w:space="0" w:color="auto"/>
              <w:right w:val="single" w:sz="6" w:space="0" w:color="auto"/>
            </w:tcBorders>
          </w:tcPr>
          <w:p w14:paraId="75039654"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7ACFC0CC" w14:textId="77777777" w:rsidTr="00E44D98">
        <w:tc>
          <w:tcPr>
            <w:tcW w:w="1848" w:type="dxa"/>
            <w:tcBorders>
              <w:top w:val="single" w:sz="6" w:space="0" w:color="auto"/>
              <w:left w:val="single" w:sz="6" w:space="0" w:color="auto"/>
              <w:bottom w:val="single" w:sz="6" w:space="0" w:color="auto"/>
              <w:right w:val="single" w:sz="6" w:space="0" w:color="auto"/>
            </w:tcBorders>
          </w:tcPr>
          <w:p w14:paraId="2C35EBF9" w14:textId="77777777" w:rsidR="004A4258" w:rsidRPr="00A02BD8" w:rsidRDefault="004A4258" w:rsidP="00E44D98">
            <w:pPr>
              <w:jc w:val="center"/>
              <w:rPr>
                <w:rFonts w:asciiTheme="majorHAnsi" w:hAnsiTheme="majorHAnsi" w:cstheme="majorHAnsi"/>
                <w:sz w:val="22"/>
                <w:szCs w:val="22"/>
              </w:rPr>
            </w:pPr>
            <w:r w:rsidRPr="00A02BD8">
              <w:rPr>
                <w:rFonts w:asciiTheme="majorHAnsi" w:hAnsiTheme="majorHAnsi" w:cstheme="majorHAnsi"/>
                <w:sz w:val="22"/>
                <w:szCs w:val="22"/>
              </w:rPr>
              <w:t xml:space="preserve">Bezpieczeństwo  </w:t>
            </w:r>
          </w:p>
        </w:tc>
        <w:tc>
          <w:tcPr>
            <w:tcW w:w="5102" w:type="dxa"/>
            <w:tcBorders>
              <w:top w:val="single" w:sz="6" w:space="0" w:color="auto"/>
              <w:left w:val="single" w:sz="6" w:space="0" w:color="auto"/>
              <w:bottom w:val="single" w:sz="6" w:space="0" w:color="auto"/>
              <w:right w:val="single" w:sz="6" w:space="0" w:color="auto"/>
            </w:tcBorders>
          </w:tcPr>
          <w:p w14:paraId="2BAA7CEF"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Zabezpieczenie BIOS hasłem użytkownika.</w:t>
            </w:r>
          </w:p>
          <w:p w14:paraId="4687AF9F"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Zabezpieczenie dysku twardego hasłem użytkownika.</w:t>
            </w:r>
          </w:p>
          <w:p w14:paraId="5E693596"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Złącze typu Kensington Lock.</w:t>
            </w:r>
          </w:p>
          <w:p w14:paraId="053998A2"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Zintegrowany z płytą główną (wbudowany)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 Zamawiający nie dopuszcza rozwiązania typu FirmwareTPM</w:t>
            </w:r>
          </w:p>
        </w:tc>
        <w:tc>
          <w:tcPr>
            <w:tcW w:w="6327" w:type="dxa"/>
            <w:tcBorders>
              <w:top w:val="single" w:sz="6" w:space="0" w:color="auto"/>
              <w:left w:val="single" w:sz="6" w:space="0" w:color="auto"/>
              <w:bottom w:val="single" w:sz="6" w:space="0" w:color="auto"/>
              <w:right w:val="single" w:sz="6" w:space="0" w:color="auto"/>
            </w:tcBorders>
          </w:tcPr>
          <w:p w14:paraId="0DA129DD"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336F9615" w14:textId="77777777" w:rsidTr="00E44D98">
        <w:tc>
          <w:tcPr>
            <w:tcW w:w="1848" w:type="dxa"/>
            <w:tcBorders>
              <w:top w:val="single" w:sz="6" w:space="0" w:color="auto"/>
              <w:left w:val="single" w:sz="6" w:space="0" w:color="auto"/>
              <w:bottom w:val="single" w:sz="6" w:space="0" w:color="auto"/>
              <w:right w:val="single" w:sz="6" w:space="0" w:color="auto"/>
            </w:tcBorders>
          </w:tcPr>
          <w:p w14:paraId="0F24572F" w14:textId="77777777" w:rsidR="004A4258" w:rsidRPr="00A02BD8" w:rsidRDefault="004A4258" w:rsidP="00E44D98">
            <w:pPr>
              <w:jc w:val="center"/>
              <w:rPr>
                <w:rFonts w:asciiTheme="majorHAnsi" w:hAnsiTheme="majorHAnsi" w:cstheme="majorHAnsi"/>
                <w:sz w:val="22"/>
                <w:szCs w:val="22"/>
              </w:rPr>
            </w:pPr>
            <w:r w:rsidRPr="00A02BD8">
              <w:rPr>
                <w:rFonts w:asciiTheme="majorHAnsi" w:hAnsiTheme="majorHAnsi" w:cstheme="majorHAnsi"/>
                <w:sz w:val="22"/>
                <w:szCs w:val="22"/>
              </w:rPr>
              <w:t>Gwarancja</w:t>
            </w:r>
          </w:p>
        </w:tc>
        <w:tc>
          <w:tcPr>
            <w:tcW w:w="5102" w:type="dxa"/>
            <w:tcBorders>
              <w:top w:val="single" w:sz="6" w:space="0" w:color="auto"/>
              <w:left w:val="single" w:sz="6" w:space="0" w:color="auto"/>
              <w:bottom w:val="single" w:sz="6" w:space="0" w:color="auto"/>
              <w:right w:val="single" w:sz="6" w:space="0" w:color="auto"/>
            </w:tcBorders>
          </w:tcPr>
          <w:p w14:paraId="00317055"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Gwarancja producenta komputera min. 24 miesiące. Wymagane jest  oświadczenie wykonawcy lub producenta sprzętu o spełnieniu tego warunku – dostarczenie dokumentu na wezwanie Zamawiającego</w:t>
            </w:r>
          </w:p>
          <w:p w14:paraId="03AF2095"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xml:space="preserve">A) Serwis urządzeń musi być realizowany przez producenta lub autoryzowanego partnera serwisowego producenta – wymagane oświadczenie wykonawcy (lub jego przedstawiciela w Polsce) potwierdzające, że serwis będzie realizowany przez Producenta lub Autoryzowanego Partnera Serwisowego producenta (oświadczenie dostarczane  na wezwanie Zamawiającego). </w:t>
            </w:r>
          </w:p>
          <w:p w14:paraId="7081B457"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B) Autoryzowany Partner Serwisowy musi posiadać status autoryzowanego partnera serwisowego producenta komputera. Oświadczenie wykonawcy (lub jego przedstawiciela w Polsce) dostarczane na wezwanie Zamawiającego.</w:t>
            </w:r>
          </w:p>
          <w:p w14:paraId="3AF06F5E"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 xml:space="preserve">Serwis urządzeń musi być realizowany zgodnie z wymogami normy ISO9001 –  dokument potwierdzający, </w:t>
            </w:r>
            <w:r w:rsidRPr="00A02BD8">
              <w:rPr>
                <w:rFonts w:asciiTheme="majorHAnsi" w:hAnsiTheme="majorHAnsi" w:cstheme="majorHAnsi"/>
                <w:sz w:val="22"/>
                <w:szCs w:val="22"/>
              </w:rPr>
              <w:lastRenderedPageBreak/>
              <w:t>że serwis urządzeń będzie realizowany zgodnie z tą normą - dostarczane  na wezwanie Zamawiającego</w:t>
            </w:r>
          </w:p>
          <w:p w14:paraId="34ED434A" w14:textId="77777777" w:rsidR="004A4258" w:rsidRPr="00A02BD8" w:rsidRDefault="004A4258" w:rsidP="00E44D98">
            <w:pPr>
              <w:pStyle w:val="Style8"/>
              <w:widowControl/>
              <w:spacing w:line="216" w:lineRule="exact"/>
              <w:ind w:firstLine="5"/>
              <w:rPr>
                <w:rFonts w:asciiTheme="majorHAnsi" w:hAnsiTheme="majorHAnsi" w:cstheme="majorHAnsi"/>
                <w:sz w:val="22"/>
                <w:szCs w:val="22"/>
              </w:rPr>
            </w:pPr>
            <w:r w:rsidRPr="00A02BD8">
              <w:rPr>
                <w:rFonts w:asciiTheme="majorHAnsi" w:hAnsiTheme="majorHAnsi" w:cstheme="majorHAnsi"/>
                <w:sz w:val="22"/>
                <w:szCs w:val="22"/>
              </w:rPr>
              <w:t>Wymagane okno czasowe dla zgłaszania usterek min wszystkie dni robocze w godzinach od 8:00 do 17:00. Zgłoszenie serwisowe przyjmowane poprzez stronę www lub telefoniczne.</w:t>
            </w:r>
          </w:p>
        </w:tc>
        <w:tc>
          <w:tcPr>
            <w:tcW w:w="6327" w:type="dxa"/>
            <w:tcBorders>
              <w:top w:val="single" w:sz="6" w:space="0" w:color="auto"/>
              <w:left w:val="single" w:sz="6" w:space="0" w:color="auto"/>
              <w:bottom w:val="single" w:sz="6" w:space="0" w:color="auto"/>
              <w:right w:val="single" w:sz="6" w:space="0" w:color="auto"/>
            </w:tcBorders>
          </w:tcPr>
          <w:p w14:paraId="0D3B3511"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002BAC4C" w14:textId="77777777" w:rsidTr="00E44D98">
        <w:tc>
          <w:tcPr>
            <w:tcW w:w="1848" w:type="dxa"/>
            <w:tcBorders>
              <w:top w:val="single" w:sz="6" w:space="0" w:color="auto"/>
              <w:left w:val="single" w:sz="6" w:space="0" w:color="auto"/>
              <w:bottom w:val="single" w:sz="6" w:space="0" w:color="auto"/>
              <w:right w:val="single" w:sz="6" w:space="0" w:color="auto"/>
            </w:tcBorders>
          </w:tcPr>
          <w:p w14:paraId="5ADD735A"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xml:space="preserve">System operacyjny: </w:t>
            </w:r>
          </w:p>
        </w:tc>
        <w:tc>
          <w:tcPr>
            <w:tcW w:w="5102" w:type="dxa"/>
            <w:tcBorders>
              <w:top w:val="single" w:sz="6" w:space="0" w:color="auto"/>
              <w:left w:val="single" w:sz="6" w:space="0" w:color="auto"/>
              <w:bottom w:val="single" w:sz="6" w:space="0" w:color="auto"/>
              <w:right w:val="single" w:sz="6" w:space="0" w:color="auto"/>
            </w:tcBorders>
          </w:tcPr>
          <w:p w14:paraId="7C9F27B9"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 Dostępne dwa rodzaje graficznego interfejsu użytkownika:</w:t>
            </w:r>
          </w:p>
          <w:p w14:paraId="00C3D0DB"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a. Klasyczny, umożliwiający obsługę przy pomocy klawiatury i myszy,</w:t>
            </w:r>
          </w:p>
          <w:p w14:paraId="733023B8"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b. Dotykowy umożliwiający sterowanie dotykiem na urządzeniach typu tablet lub monitorach dotykowych,</w:t>
            </w:r>
          </w:p>
          <w:p w14:paraId="18D73299"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 Interfejsy użytkownika dostępne w wielu językach do wyboru – w tym Polskim i Angielskim,</w:t>
            </w:r>
          </w:p>
          <w:p w14:paraId="12BCD40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3. Zlokalizowane w języku polskim, co najmniej następujące elementy: menu, odtwarzacz multimediów, pomoc, komunikaty systemowe, </w:t>
            </w:r>
          </w:p>
          <w:p w14:paraId="711FC099"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 Wbudowany system pomocy w języku polskim;</w:t>
            </w:r>
          </w:p>
          <w:p w14:paraId="6A2CB18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5. Graficzne środowisko instalacji i konfiguracji dostępne w języku polskim,</w:t>
            </w:r>
          </w:p>
          <w:p w14:paraId="4FA3834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6. Funkcje związane z obsługą komputerów typu tablet, z wbudowanym modułem „uczenia się” pisma użytkownika – obsługa języka polskiego.</w:t>
            </w:r>
          </w:p>
          <w:p w14:paraId="4EF0F318"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7. Funkcjonalność rozpoznawania mowy, pozwalającą na sterowanie komputerem głosowo, wraz z modułem „uczenia się” głosu użytkownika.</w:t>
            </w:r>
          </w:p>
          <w:p w14:paraId="0CAABC8F"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8. Możliwość dokonywania bezpłatnych aktualizacji i poprawek w ramach wersji systemu operacyjnego poprzez Internet, mechanizmem udostępnianym przez </w:t>
            </w:r>
            <w:r w:rsidRPr="00A02BD8">
              <w:rPr>
                <w:rFonts w:asciiTheme="majorHAnsi" w:hAnsiTheme="majorHAnsi" w:cstheme="majorHAnsi"/>
                <w:sz w:val="22"/>
                <w:szCs w:val="22"/>
              </w:rPr>
              <w:lastRenderedPageBreak/>
              <w:t>producenta systemu z możliwością wyboru instalowanych poprawek oraz mechanizmem sprawdzającym, które z poprawek są potrzebne,</w:t>
            </w:r>
          </w:p>
          <w:p w14:paraId="0D106F74"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9. Możliwość dokonywania aktualizacji i poprawek systemu poprzez mechanizm zarządzany przez administratora systemu Zamawiającego,</w:t>
            </w:r>
          </w:p>
          <w:p w14:paraId="4A905CC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10. Dostępność bezpłatnych biuletynów bezpieczeństwa związanych z działaniem systemu operacyjnego,</w:t>
            </w:r>
          </w:p>
          <w:p w14:paraId="1F441B8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11. Wbudowana zapora internetowa (firewall) dla ochrony połączeń internetowych; zintegrowana z systemem konsola do zarządzania ustawieniami zapory i regułami IP v4 i v6;  </w:t>
            </w:r>
          </w:p>
          <w:p w14:paraId="12DFFC35"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12. Wbudowane mechanizmy ochrony antywirusowej i przeciw złośliwemu oprogramowaniu z zapewnionymi bezpłatnymi aktualizacjami,</w:t>
            </w:r>
          </w:p>
          <w:p w14:paraId="35DB36A6"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13. Wsparcie dla większości powszechnie używanych urządzeń peryferyjnych (drukarek, urządzeń sieciowych, standardów USB, Plug&amp;Play, Wi-Fi),</w:t>
            </w:r>
          </w:p>
          <w:p w14:paraId="35CC5D64"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14. Funkcjonalność automatycznej zmiany domyślnej drukarki w zależności od sieci, do której podłączony jest komputer,</w:t>
            </w:r>
          </w:p>
          <w:p w14:paraId="7C278C0F"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15. Możliwość zarządzania stacją roboczą poprzez polityki grupowe – przez politykę rozumiemy zestaw reguł definiujących lub ograniczających funkcjonalność systemu lub aplikacji,</w:t>
            </w:r>
          </w:p>
          <w:p w14:paraId="14350746"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16. Rozbudowane, definiowalne polityki bezpieczeństwa – polityki dla systemu operacyjnego i dla wskazanych aplikacji,</w:t>
            </w:r>
          </w:p>
          <w:p w14:paraId="5164CA9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lastRenderedPageBreak/>
              <w:t xml:space="preserve">17. Możliwość zdalnej automatycznej instalacji, konfiguracji, administrowania oraz aktualizowania systemu, zgodnie z określonymi uprawnieniami poprzez polityki grupowe,   </w:t>
            </w:r>
          </w:p>
          <w:p w14:paraId="22BCEB9B"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18. Zabezpieczony hasłem hierarchiczny dostęp do systemu, konta i profile użytkowników zarządzane zdalnie; praca systemu w trybie ochrony kont użytkowników.</w:t>
            </w:r>
          </w:p>
          <w:p w14:paraId="44A7709A"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19. Mechanizm pozwalający użytkownikowi zarejestrowanego w systemie przedsiębiorstwa/instytucji urządzenia na uprawniony dostęp do zasobów tego systemu.</w:t>
            </w:r>
          </w:p>
          <w:p w14:paraId="66978EDF"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20.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F50F36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21. Zintegrowany z systemem operacyjnym moduł synchronizacji komputera z urządzeniami zewnętrznymi.  </w:t>
            </w:r>
          </w:p>
          <w:p w14:paraId="3F978473" w14:textId="77777777" w:rsidR="004A4258" w:rsidRPr="00803D35" w:rsidRDefault="004A4258" w:rsidP="00E44D98">
            <w:pPr>
              <w:rPr>
                <w:rFonts w:asciiTheme="majorHAnsi" w:hAnsiTheme="majorHAnsi" w:cstheme="majorHAnsi"/>
                <w:sz w:val="22"/>
                <w:szCs w:val="22"/>
                <w:lang w:val="en-US"/>
              </w:rPr>
            </w:pPr>
            <w:r w:rsidRPr="00803D35">
              <w:rPr>
                <w:rFonts w:asciiTheme="majorHAnsi" w:hAnsiTheme="majorHAnsi" w:cstheme="majorHAnsi"/>
                <w:sz w:val="22"/>
                <w:szCs w:val="22"/>
                <w:lang w:val="en-US"/>
              </w:rPr>
              <w:t>22. Obsługa standardu NFC (near field communication),</w:t>
            </w:r>
          </w:p>
          <w:p w14:paraId="32C1002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23. Możliwość przystosowania stanowiska dla osób niepełnosprawnych (np. słabo widzących); </w:t>
            </w:r>
          </w:p>
          <w:p w14:paraId="3130945E"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24. Wsparcie dla IPSEC oparte na politykach – wdrażanie IPSEC oparte na zestawach reguł definiujących ustawienia zarządzanych w sposób centralny;</w:t>
            </w:r>
          </w:p>
          <w:p w14:paraId="2FB8A1B5"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25. Automatyczne występowanie i używanie (wystawianie) certyfikatów PKI X.509;</w:t>
            </w:r>
          </w:p>
          <w:p w14:paraId="59206223"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lastRenderedPageBreak/>
              <w:t>26. Mechanizmy logowania do domeny w oparciu o:</w:t>
            </w:r>
          </w:p>
          <w:p w14:paraId="4A61BA3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a. Login i hasło,</w:t>
            </w:r>
          </w:p>
          <w:p w14:paraId="2230F61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b. Karty z certyfikatami (smartcard),</w:t>
            </w:r>
          </w:p>
          <w:p w14:paraId="4B5CC53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c. Wirtualne karty (logowanie w oparciu o certyfikat chroniony poprzez moduł TPM),</w:t>
            </w:r>
          </w:p>
          <w:p w14:paraId="41069D0E"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27. Mechanizmy wieloelementowego uwierzytelniania.</w:t>
            </w:r>
          </w:p>
          <w:p w14:paraId="35C40644"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28. Wsparcie dla uwierzytelniania na bazie Kerberos v. 5,</w:t>
            </w:r>
          </w:p>
          <w:p w14:paraId="3C3132EC"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29. Wsparcie do uwierzytelnienia urządzenia na bazie certyfikatu,</w:t>
            </w:r>
          </w:p>
          <w:p w14:paraId="467B67DE"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30. Wsparcie dla algorytmów Suite B (RFC 4869),</w:t>
            </w:r>
          </w:p>
          <w:p w14:paraId="074C8B3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31. Wsparcie wbudowanej zapory ogniowej dla Internet Key Exchange v. 2 (IKEv2) dla warstwy transportowej IPsec, </w:t>
            </w:r>
          </w:p>
          <w:p w14:paraId="1E856F1C"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32. Wbudowane narzędzia służące do administracji, do wykonywania kopii zapasowych polityk i ich odtwarzania oraz generowania raportów z ustawień polityk;</w:t>
            </w:r>
          </w:p>
          <w:p w14:paraId="00044C8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33. Wsparcie dla środowisk Java i .NET Framework 4.x – możliwość uruchomienia aplikacji działających we wskazanych środowiskach,</w:t>
            </w:r>
          </w:p>
          <w:p w14:paraId="3FF7C7B5"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34. Wsparcie dla JScript i VBScript – możliwość uruchamiania interpretera poleceń,</w:t>
            </w:r>
          </w:p>
          <w:p w14:paraId="1FB5323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35. Zdalna pomoc i współdzielenie aplikacji – możliwość zdalnego przejęcia sesji zalogowanego użytkownika celem rozwiązania problemu z komputerem,</w:t>
            </w:r>
          </w:p>
          <w:p w14:paraId="05551A71"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36. Rozwiązanie służące do automatycznego zbudowania obrazu systemu wraz z aplikacjami. Obraz systemu służyć ma do automatycznego upowszechnienia systemu operacyjnego inicjowanego i wykonywanego w </w:t>
            </w:r>
            <w:r w:rsidRPr="00A02BD8">
              <w:rPr>
                <w:rFonts w:asciiTheme="majorHAnsi" w:hAnsiTheme="majorHAnsi" w:cstheme="majorHAnsi"/>
                <w:sz w:val="22"/>
                <w:szCs w:val="22"/>
              </w:rPr>
              <w:lastRenderedPageBreak/>
              <w:t>całości poprzez sieć komputerową,</w:t>
            </w:r>
          </w:p>
          <w:p w14:paraId="2CE41115"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37. Rozwiązanie ma umożliwiające wdrożenie nowego obrazu poprzez zdalną instalację,</w:t>
            </w:r>
          </w:p>
          <w:p w14:paraId="447016AA"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38. Transakcyjny system plików pozwalający na stosowanie przydziałów (ang. quota) na dysku dla użytkowników oraz zapewniający większą niezawodność i pozwalający tworzyć kopie zapasowe,</w:t>
            </w:r>
          </w:p>
          <w:p w14:paraId="1B224EE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39. Zarządzanie kontami użytkowników sieci oraz urządzeniami sieciowymi tj. drukarki, modemy, woluminy dyskowe, usługi katalogowe</w:t>
            </w:r>
          </w:p>
          <w:p w14:paraId="0E39B0EA"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40. Udostępnianie modemu,</w:t>
            </w:r>
          </w:p>
          <w:p w14:paraId="5644AEF0"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41. Oprogramowanie dla tworzenia kopii zapasowych (Backup); automatyczne wykonywanie kopii plików z możliwością automatycznego przywrócenia wersji wcześniejszej,</w:t>
            </w:r>
          </w:p>
          <w:p w14:paraId="23F8144A"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42. Możliwość przywracania obrazu plików systemowych do uprzednio zapisanej postaci,</w:t>
            </w:r>
          </w:p>
          <w:p w14:paraId="7F2F325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43.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0AA7304"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44. Możliwość blokowania lub dopuszczania dowolnych urządzeń peryferyjnych za pomocą polityk grupowych (np. przy użyciu numerów identyfikacyjnych sprzętu),</w:t>
            </w:r>
          </w:p>
          <w:p w14:paraId="360B4AC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45. Wbudowany mechanizm wirtualizacji typu hypervisor, umożliwiający, zgodnie z uprawnieniami </w:t>
            </w:r>
            <w:r w:rsidRPr="00A02BD8">
              <w:rPr>
                <w:rFonts w:asciiTheme="majorHAnsi" w:hAnsiTheme="majorHAnsi" w:cstheme="majorHAnsi"/>
                <w:sz w:val="22"/>
                <w:szCs w:val="22"/>
              </w:rPr>
              <w:lastRenderedPageBreak/>
              <w:t>licencyjnymi, uruchomienie do 4 maszyn wirtualnych,</w:t>
            </w:r>
          </w:p>
          <w:p w14:paraId="6A408477"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46. Mechanizm szyfrowania dysków wewnętrznych i zewnętrznych z możliwością szyfrowania ograniczonego do danych użytkownika,</w:t>
            </w:r>
          </w:p>
          <w:p w14:paraId="4826B0B5"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47. Wbudowane w system narzędzie do szyfrowania partycji systemowych komputera, z możliwością przechowywania certyfikatów w mikrochipie TPM (Trusted Platform Module) w wersji minimum 1.2 lub na kluczach pamięci przenośnej USB.</w:t>
            </w:r>
          </w:p>
          <w:p w14:paraId="0F55E3AD"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48. Wbudowane w system narzędzie do szyfrowania dysków przenośnych, z możliwością centralnego zarządzania poprzez polityki grupowe, pozwalające na wymuszenie szyfrowania dysków przenośnych</w:t>
            </w:r>
          </w:p>
          <w:p w14:paraId="6D0C281B"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49. Możliwość tworzenia i przechowywania kopii zapasowych kluczy odzyskiwania do szyfrowania partycji w usługach katalogowych.</w:t>
            </w:r>
          </w:p>
          <w:p w14:paraId="066B7FDC"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50. Możliwość instalowania dodatkowych języków interfejsu systemu operacyjnego oraz możliwość zmiany języka bez konieczności reinstalacji systemu.</w:t>
            </w:r>
          </w:p>
          <w:p w14:paraId="6514CBB3"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Zamawiający dopuszcza wersję EDU. Zamawiający nie dopuszcza systemu z rynku wtórego, używanego. Zamawiający nie wyraża zgody na dostarczenie systemu instalowanego przez wykonawce. W przypadku stwierdzenia i podejrzenia że system operacyjny nie został zainstalowany przez producenta Zamawiający będzie wymagał oświadczenia producenta komputera potwierdzającego że system jest fabrycznie instalowany – w przypadku negatywnego potwierdzenia Zamawiający </w:t>
            </w:r>
            <w:r w:rsidRPr="00A02BD8">
              <w:rPr>
                <w:rFonts w:asciiTheme="majorHAnsi" w:hAnsiTheme="majorHAnsi" w:cstheme="majorHAnsi"/>
                <w:sz w:val="22"/>
                <w:szCs w:val="22"/>
              </w:rPr>
              <w:lastRenderedPageBreak/>
              <w:t>nie przyjmie dostawy jako niezgodnej z opisem SIWZ</w:t>
            </w:r>
          </w:p>
          <w:p w14:paraId="69D77561"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 Oświadczenie upoważnionego przedstawiciela Wykonawcy, że dostarczone licencje wraz z atrybutami legalności są oryginalne. Oświadczenie zawiera wszystkie numery licencji na dostarczone systemy operacyjne.</w:t>
            </w:r>
          </w:p>
        </w:tc>
        <w:tc>
          <w:tcPr>
            <w:tcW w:w="6327" w:type="dxa"/>
            <w:tcBorders>
              <w:top w:val="single" w:sz="6" w:space="0" w:color="auto"/>
              <w:left w:val="single" w:sz="6" w:space="0" w:color="auto"/>
              <w:bottom w:val="single" w:sz="6" w:space="0" w:color="auto"/>
              <w:right w:val="single" w:sz="6" w:space="0" w:color="auto"/>
            </w:tcBorders>
          </w:tcPr>
          <w:p w14:paraId="09BF04E6"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717BBCDB" w14:textId="77777777" w:rsidTr="00E44D98">
        <w:tc>
          <w:tcPr>
            <w:tcW w:w="1848" w:type="dxa"/>
            <w:tcBorders>
              <w:top w:val="single" w:sz="6" w:space="0" w:color="auto"/>
              <w:left w:val="single" w:sz="6" w:space="0" w:color="auto"/>
              <w:bottom w:val="single" w:sz="6" w:space="0" w:color="auto"/>
              <w:right w:val="single" w:sz="6" w:space="0" w:color="auto"/>
            </w:tcBorders>
          </w:tcPr>
          <w:p w14:paraId="267D90B0"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lastRenderedPageBreak/>
              <w:t>Certyfikaty i standardy</w:t>
            </w:r>
          </w:p>
        </w:tc>
        <w:tc>
          <w:tcPr>
            <w:tcW w:w="5102" w:type="dxa"/>
            <w:tcBorders>
              <w:top w:val="single" w:sz="6" w:space="0" w:color="auto"/>
              <w:left w:val="single" w:sz="6" w:space="0" w:color="auto"/>
              <w:bottom w:val="single" w:sz="6" w:space="0" w:color="auto"/>
              <w:right w:val="single" w:sz="6" w:space="0" w:color="auto"/>
            </w:tcBorders>
          </w:tcPr>
          <w:p w14:paraId="3A2488CE"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A) certyfikat ISO9001 i ISO14001 dla producenta sprzętu </w:t>
            </w:r>
          </w:p>
          <w:p w14:paraId="26A11909" w14:textId="77777777" w:rsidR="004A4258" w:rsidRPr="00A02BD8" w:rsidRDefault="004A4258" w:rsidP="00E44D98">
            <w:pPr>
              <w:rPr>
                <w:rStyle w:val="FontStyle22"/>
                <w:rFonts w:asciiTheme="majorHAnsi" w:hAnsiTheme="majorHAnsi" w:cstheme="majorHAnsi"/>
                <w:sz w:val="22"/>
                <w:szCs w:val="22"/>
              </w:rPr>
            </w:pPr>
            <w:r w:rsidRPr="00A02BD8">
              <w:rPr>
                <w:rFonts w:asciiTheme="majorHAnsi" w:hAnsiTheme="majorHAnsi" w:cstheme="majorHAnsi"/>
                <w:sz w:val="22"/>
                <w:szCs w:val="22"/>
              </w:rPr>
              <w:t>B) Deklaracja zgodności CE</w:t>
            </w:r>
          </w:p>
        </w:tc>
        <w:tc>
          <w:tcPr>
            <w:tcW w:w="6327" w:type="dxa"/>
            <w:tcBorders>
              <w:top w:val="single" w:sz="6" w:space="0" w:color="auto"/>
              <w:left w:val="single" w:sz="6" w:space="0" w:color="auto"/>
              <w:bottom w:val="single" w:sz="6" w:space="0" w:color="auto"/>
              <w:right w:val="single" w:sz="6" w:space="0" w:color="auto"/>
            </w:tcBorders>
          </w:tcPr>
          <w:p w14:paraId="0D4A2BB7"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r w:rsidR="004A4258" w:rsidRPr="00A02BD8" w14:paraId="7232AEDF" w14:textId="77777777" w:rsidTr="00E44D98">
        <w:tc>
          <w:tcPr>
            <w:tcW w:w="1848" w:type="dxa"/>
            <w:tcBorders>
              <w:top w:val="single" w:sz="6" w:space="0" w:color="auto"/>
              <w:left w:val="single" w:sz="6" w:space="0" w:color="auto"/>
              <w:bottom w:val="single" w:sz="6" w:space="0" w:color="auto"/>
              <w:right w:val="single" w:sz="6" w:space="0" w:color="auto"/>
            </w:tcBorders>
          </w:tcPr>
          <w:p w14:paraId="3309124C"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Wsparcie techniczne producenta</w:t>
            </w:r>
          </w:p>
        </w:tc>
        <w:tc>
          <w:tcPr>
            <w:tcW w:w="5102" w:type="dxa"/>
            <w:tcBorders>
              <w:top w:val="single" w:sz="6" w:space="0" w:color="auto"/>
              <w:left w:val="single" w:sz="6" w:space="0" w:color="auto"/>
              <w:bottom w:val="single" w:sz="6" w:space="0" w:color="auto"/>
              <w:right w:val="single" w:sz="6" w:space="0" w:color="auto"/>
            </w:tcBorders>
          </w:tcPr>
          <w:p w14:paraId="7E0FC77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 xml:space="preserve">A) Dostęp do aktualizacji systemu BIOS, podręczników użytkownika, najnowszych sterowników i uaktualnień na stronie producenta zestawu realizowany poprzez podanie na dedykowanej stronie internetowej producenta komputera numeru seryjnego lub modelu komputera </w:t>
            </w:r>
          </w:p>
          <w:p w14:paraId="3E635873"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w:t>
            </w:r>
          </w:p>
          <w:p w14:paraId="04450D52"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Komputera.</w:t>
            </w:r>
          </w:p>
          <w:p w14:paraId="681CB896" w14:textId="77777777" w:rsidR="004A4258" w:rsidRPr="00A02BD8" w:rsidRDefault="004A4258" w:rsidP="00E44D98">
            <w:pPr>
              <w:rPr>
                <w:rFonts w:asciiTheme="majorHAnsi" w:hAnsiTheme="majorHAnsi" w:cstheme="majorHAnsi"/>
                <w:sz w:val="22"/>
                <w:szCs w:val="22"/>
              </w:rPr>
            </w:pPr>
            <w:r w:rsidRPr="00A02BD8">
              <w:rPr>
                <w:rFonts w:asciiTheme="majorHAnsi" w:hAnsiTheme="majorHAnsi" w:cstheme="majorHAnsi"/>
                <w:sz w:val="22"/>
                <w:szCs w:val="22"/>
              </w:rPr>
              <w:t>C) W celu uniknięcia błędów kompatybilności Zamawiający wymaga, aby wszystkie elementy zestawu oraz podzespoły montowane przez Producenta były przez niego certyfikowane.</w:t>
            </w:r>
          </w:p>
        </w:tc>
        <w:tc>
          <w:tcPr>
            <w:tcW w:w="6327" w:type="dxa"/>
            <w:tcBorders>
              <w:top w:val="single" w:sz="6" w:space="0" w:color="auto"/>
              <w:left w:val="single" w:sz="6" w:space="0" w:color="auto"/>
              <w:bottom w:val="single" w:sz="6" w:space="0" w:color="auto"/>
              <w:right w:val="single" w:sz="6" w:space="0" w:color="auto"/>
            </w:tcBorders>
          </w:tcPr>
          <w:p w14:paraId="30E23C5E" w14:textId="77777777" w:rsidR="004A4258" w:rsidRPr="00A02BD8" w:rsidRDefault="004A4258" w:rsidP="00E44D98">
            <w:pPr>
              <w:pStyle w:val="Style5"/>
              <w:widowControl/>
              <w:spacing w:line="240" w:lineRule="auto"/>
              <w:jc w:val="left"/>
              <w:rPr>
                <w:rStyle w:val="FontStyle22"/>
                <w:rFonts w:asciiTheme="majorHAnsi" w:hAnsiTheme="majorHAnsi" w:cstheme="majorHAnsi"/>
                <w:sz w:val="22"/>
                <w:szCs w:val="22"/>
              </w:rPr>
            </w:pPr>
          </w:p>
        </w:tc>
      </w:tr>
    </w:tbl>
    <w:p w14:paraId="67D511BD" w14:textId="77777777" w:rsidR="00EF6D67" w:rsidRPr="00A02BD8" w:rsidRDefault="00EF6D67" w:rsidP="00756DC7">
      <w:pPr>
        <w:widowControl/>
        <w:autoSpaceDE/>
        <w:autoSpaceDN/>
        <w:adjustRightInd/>
        <w:spacing w:before="600"/>
        <w:ind w:left="7788" w:right="-992" w:firstLine="708"/>
        <w:rPr>
          <w:rFonts w:asciiTheme="majorHAnsi" w:eastAsia="Times New Roman" w:hAnsiTheme="majorHAnsi" w:cstheme="majorHAnsi"/>
          <w:sz w:val="22"/>
          <w:szCs w:val="22"/>
        </w:rPr>
      </w:pPr>
    </w:p>
    <w:p w14:paraId="7862A08B" w14:textId="7436728A" w:rsidR="00756DC7" w:rsidRPr="00A02BD8" w:rsidRDefault="00756DC7" w:rsidP="00756DC7">
      <w:pPr>
        <w:widowControl/>
        <w:autoSpaceDE/>
        <w:autoSpaceDN/>
        <w:adjustRightInd/>
        <w:spacing w:before="600"/>
        <w:ind w:left="7788" w:right="-992" w:firstLine="708"/>
        <w:rPr>
          <w:rFonts w:asciiTheme="majorHAnsi" w:eastAsia="Times New Roman" w:hAnsiTheme="majorHAnsi" w:cstheme="majorHAnsi"/>
          <w:sz w:val="22"/>
          <w:szCs w:val="22"/>
        </w:rPr>
      </w:pPr>
      <w:r w:rsidRPr="00A02BD8">
        <w:rPr>
          <w:rFonts w:asciiTheme="majorHAnsi" w:eastAsia="Times New Roman" w:hAnsiTheme="majorHAnsi" w:cstheme="majorHAnsi"/>
          <w:sz w:val="22"/>
          <w:szCs w:val="22"/>
        </w:rPr>
        <w:lastRenderedPageBreak/>
        <w:t>…………………………………………………….</w:t>
      </w:r>
    </w:p>
    <w:p w14:paraId="2DA23501" w14:textId="0BF84981" w:rsidR="00756DC7" w:rsidRPr="00A02BD8" w:rsidRDefault="00756DC7" w:rsidP="00756DC7">
      <w:pPr>
        <w:widowControl/>
        <w:autoSpaceDE/>
        <w:autoSpaceDN/>
        <w:adjustRightInd/>
        <w:ind w:left="2724" w:rightChars="-496" w:right="-1190" w:firstLine="6480"/>
        <w:rPr>
          <w:rFonts w:asciiTheme="majorHAnsi" w:eastAsia="Times New Roman" w:hAnsiTheme="majorHAnsi" w:cstheme="majorHAnsi"/>
          <w:bCs/>
          <w:iCs/>
          <w:sz w:val="20"/>
          <w:szCs w:val="20"/>
        </w:rPr>
      </w:pPr>
      <w:r w:rsidRPr="00A02BD8">
        <w:rPr>
          <w:rFonts w:asciiTheme="majorHAnsi" w:eastAsia="Times New Roman" w:hAnsiTheme="majorHAnsi" w:cstheme="majorHAnsi"/>
          <w:bCs/>
          <w:iCs/>
          <w:sz w:val="20"/>
          <w:szCs w:val="20"/>
        </w:rPr>
        <w:t>( podpis Wykonawcy )</w:t>
      </w:r>
    </w:p>
    <w:p w14:paraId="76802393" w14:textId="3686AC09" w:rsidR="00992782" w:rsidRPr="00A02BD8" w:rsidRDefault="00756DC7" w:rsidP="00756DC7">
      <w:pPr>
        <w:widowControl/>
        <w:autoSpaceDE/>
        <w:autoSpaceDN/>
        <w:adjustRightInd/>
        <w:spacing w:before="360" w:after="360"/>
        <w:ind w:rightChars="-496" w:right="-1190"/>
        <w:rPr>
          <w:rFonts w:asciiTheme="majorHAnsi" w:eastAsia="Times New Roman" w:hAnsiTheme="majorHAnsi" w:cstheme="majorHAnsi"/>
          <w:b/>
          <w:sz w:val="20"/>
          <w:szCs w:val="20"/>
        </w:rPr>
      </w:pPr>
      <w:r w:rsidRPr="00A02BD8">
        <w:rPr>
          <w:rFonts w:asciiTheme="majorHAnsi" w:eastAsia="Times New Roman" w:hAnsiTheme="majorHAnsi" w:cstheme="majorHAnsi"/>
          <w:b/>
          <w:sz w:val="20"/>
          <w:szCs w:val="20"/>
        </w:rPr>
        <w:t>Formularz  musi być podpisany  przez osobę lub osoby uprawnione do reprezentowania Wykonawcy, kwalifikowanym podpisem elektronicznym, profilem zaufanym lub podpisem osobistym i złożony wraz z ofer</w:t>
      </w:r>
      <w:r w:rsidR="00B23A39" w:rsidRPr="00A02BD8">
        <w:rPr>
          <w:rFonts w:asciiTheme="majorHAnsi" w:eastAsia="Times New Roman" w:hAnsiTheme="majorHAnsi" w:cstheme="majorHAnsi"/>
          <w:b/>
          <w:sz w:val="20"/>
          <w:szCs w:val="20"/>
        </w:rPr>
        <w:t>t</w:t>
      </w:r>
      <w:r w:rsidRPr="00A02BD8">
        <w:rPr>
          <w:rFonts w:asciiTheme="majorHAnsi" w:eastAsia="Times New Roman" w:hAnsiTheme="majorHAnsi" w:cstheme="majorHAnsi"/>
          <w:b/>
          <w:sz w:val="20"/>
          <w:szCs w:val="20"/>
        </w:rPr>
        <w:t>ą .</w:t>
      </w:r>
    </w:p>
    <w:sectPr w:rsidR="00992782" w:rsidRPr="00A02BD8" w:rsidSect="009D63EF">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724F" w14:textId="77777777" w:rsidR="00401D80" w:rsidRDefault="00401D80" w:rsidP="009D63EF">
      <w:r>
        <w:separator/>
      </w:r>
    </w:p>
  </w:endnote>
  <w:endnote w:type="continuationSeparator" w:id="0">
    <w:p w14:paraId="61A0248E" w14:textId="77777777" w:rsidR="00401D80" w:rsidRDefault="00401D80" w:rsidP="009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94650"/>
      <w:docPartObj>
        <w:docPartGallery w:val="Page Numbers (Bottom of Page)"/>
        <w:docPartUnique/>
      </w:docPartObj>
    </w:sdtPr>
    <w:sdtContent>
      <w:p w14:paraId="5454853D" w14:textId="11229872" w:rsidR="00F24C3B" w:rsidRDefault="00F24C3B">
        <w:pPr>
          <w:pStyle w:val="Stopka"/>
          <w:jc w:val="right"/>
        </w:pPr>
        <w:r>
          <w:fldChar w:fldCharType="begin"/>
        </w:r>
        <w:r>
          <w:instrText>PAGE   \* MERGEFORMAT</w:instrText>
        </w:r>
        <w:r>
          <w:fldChar w:fldCharType="separate"/>
        </w:r>
        <w:r w:rsidR="00BF5F59">
          <w:rPr>
            <w:noProof/>
          </w:rPr>
          <w:t>42</w:t>
        </w:r>
        <w:r>
          <w:fldChar w:fldCharType="end"/>
        </w:r>
      </w:p>
    </w:sdtContent>
  </w:sdt>
  <w:p w14:paraId="48301138" w14:textId="77777777" w:rsidR="00F24C3B" w:rsidRDefault="00F24C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6F33" w14:textId="77777777" w:rsidR="00401D80" w:rsidRDefault="00401D80" w:rsidP="009D63EF">
      <w:r>
        <w:separator/>
      </w:r>
    </w:p>
  </w:footnote>
  <w:footnote w:type="continuationSeparator" w:id="0">
    <w:p w14:paraId="40AF4C15" w14:textId="77777777" w:rsidR="00401D80" w:rsidRDefault="00401D80" w:rsidP="009D6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0959" w14:textId="1571ACED" w:rsidR="00F24C3B" w:rsidRDefault="00F24C3B" w:rsidP="0039717F">
    <w:pPr>
      <w:pStyle w:val="Nagwek"/>
      <w:jc w:val="center"/>
    </w:pPr>
    <w:r>
      <w:rPr>
        <w:noProof/>
      </w:rPr>
      <w:drawing>
        <wp:inline distT="0" distB="0" distL="0" distR="0" wp14:anchorId="46AEEC2C" wp14:editId="43A37F9F">
          <wp:extent cx="8420100" cy="11715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8485" cy="1181044"/>
                  </a:xfrm>
                  <a:prstGeom prst="rect">
                    <a:avLst/>
                  </a:prstGeom>
                  <a:noFill/>
                </pic:spPr>
              </pic:pic>
            </a:graphicData>
          </a:graphic>
        </wp:inline>
      </w:drawing>
    </w:r>
    <w:r w:rsidR="0039717F">
      <w:rPr>
        <w:rFonts w:ascii="Arial" w:hAnsi="Arial" w:cs="Arial"/>
      </w:rP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D2"/>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32385"/>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44CDC"/>
    <w:multiLevelType w:val="hybridMultilevel"/>
    <w:tmpl w:val="8E4EBEE6"/>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312ED"/>
    <w:multiLevelType w:val="hybridMultilevel"/>
    <w:tmpl w:val="8E4EBEE6"/>
    <w:lvl w:ilvl="0" w:tplc="0F161C84">
      <w:start w:val="1"/>
      <w:numFmt w:val="decimal"/>
      <w:lvlText w:val="%1."/>
      <w:lvlJc w:val="left"/>
      <w:pPr>
        <w:ind w:left="720" w:hanging="360"/>
      </w:pPr>
      <w:rPr>
        <w:rFonts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75792"/>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2755EB"/>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B0BCE"/>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70807"/>
    <w:multiLevelType w:val="hybridMultilevel"/>
    <w:tmpl w:val="38044918"/>
    <w:lvl w:ilvl="0" w:tplc="0CF21D84">
      <w:start w:val="1"/>
      <w:numFmt w:val="bullet"/>
      <w:lvlText w:val=""/>
      <w:lvlJc w:val="left"/>
      <w:pPr>
        <w:ind w:left="365" w:hanging="360"/>
      </w:pPr>
      <w:rPr>
        <w:rFonts w:ascii="Symbol" w:eastAsiaTheme="minorEastAsia"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70744A"/>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5451F"/>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D835F0"/>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21BAF"/>
    <w:multiLevelType w:val="hybridMultilevel"/>
    <w:tmpl w:val="E8A24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BD1BD9"/>
    <w:multiLevelType w:val="hybridMultilevel"/>
    <w:tmpl w:val="6040EFA4"/>
    <w:lvl w:ilvl="0" w:tplc="0F161C84">
      <w:start w:val="1"/>
      <w:numFmt w:val="decimal"/>
      <w:lvlText w:val="%1."/>
      <w:lvlJc w:val="left"/>
      <w:pPr>
        <w:ind w:left="720" w:hanging="360"/>
      </w:pPr>
      <w:rPr>
        <w:rFonts w:hint="default"/>
        <w:b/>
        <w:bCs/>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393FF8"/>
    <w:multiLevelType w:val="hybridMultilevel"/>
    <w:tmpl w:val="AFBEAE88"/>
    <w:lvl w:ilvl="0" w:tplc="355EB3C2">
      <w:start w:val="1"/>
      <w:numFmt w:val="bullet"/>
      <w:lvlText w:val=""/>
      <w:lvlJc w:val="left"/>
      <w:pPr>
        <w:ind w:left="995" w:hanging="360"/>
      </w:pPr>
      <w:rPr>
        <w:rFonts w:ascii="Symbol" w:hAnsi="Symbol" w:hint="default"/>
      </w:rPr>
    </w:lvl>
    <w:lvl w:ilvl="1" w:tplc="04150003">
      <w:start w:val="1"/>
      <w:numFmt w:val="bullet"/>
      <w:lvlText w:val="o"/>
      <w:lvlJc w:val="left"/>
      <w:pPr>
        <w:ind w:left="1715" w:hanging="360"/>
      </w:pPr>
      <w:rPr>
        <w:rFonts w:ascii="Courier New" w:hAnsi="Courier New" w:hint="default"/>
      </w:rPr>
    </w:lvl>
    <w:lvl w:ilvl="2" w:tplc="04150005">
      <w:start w:val="1"/>
      <w:numFmt w:val="bullet"/>
      <w:lvlText w:val=""/>
      <w:lvlJc w:val="left"/>
      <w:pPr>
        <w:ind w:left="2435" w:hanging="360"/>
      </w:pPr>
      <w:rPr>
        <w:rFonts w:ascii="Wingdings" w:hAnsi="Wingdings" w:hint="default"/>
      </w:rPr>
    </w:lvl>
    <w:lvl w:ilvl="3" w:tplc="04150001">
      <w:start w:val="1"/>
      <w:numFmt w:val="bullet"/>
      <w:lvlText w:val=""/>
      <w:lvlJc w:val="left"/>
      <w:pPr>
        <w:ind w:left="3155" w:hanging="360"/>
      </w:pPr>
      <w:rPr>
        <w:rFonts w:ascii="Symbol" w:hAnsi="Symbol" w:hint="default"/>
      </w:rPr>
    </w:lvl>
    <w:lvl w:ilvl="4" w:tplc="04150003">
      <w:start w:val="1"/>
      <w:numFmt w:val="bullet"/>
      <w:lvlText w:val="o"/>
      <w:lvlJc w:val="left"/>
      <w:pPr>
        <w:ind w:left="3875" w:hanging="360"/>
      </w:pPr>
      <w:rPr>
        <w:rFonts w:ascii="Courier New" w:hAnsi="Courier New" w:hint="default"/>
      </w:rPr>
    </w:lvl>
    <w:lvl w:ilvl="5" w:tplc="04150005">
      <w:start w:val="1"/>
      <w:numFmt w:val="bullet"/>
      <w:lvlText w:val=""/>
      <w:lvlJc w:val="left"/>
      <w:pPr>
        <w:ind w:left="4595" w:hanging="360"/>
      </w:pPr>
      <w:rPr>
        <w:rFonts w:ascii="Wingdings" w:hAnsi="Wingdings" w:hint="default"/>
      </w:rPr>
    </w:lvl>
    <w:lvl w:ilvl="6" w:tplc="04150001">
      <w:start w:val="1"/>
      <w:numFmt w:val="bullet"/>
      <w:lvlText w:val=""/>
      <w:lvlJc w:val="left"/>
      <w:pPr>
        <w:ind w:left="5315" w:hanging="360"/>
      </w:pPr>
      <w:rPr>
        <w:rFonts w:ascii="Symbol" w:hAnsi="Symbol" w:hint="default"/>
      </w:rPr>
    </w:lvl>
    <w:lvl w:ilvl="7" w:tplc="04150003">
      <w:start w:val="1"/>
      <w:numFmt w:val="bullet"/>
      <w:lvlText w:val="o"/>
      <w:lvlJc w:val="left"/>
      <w:pPr>
        <w:ind w:left="6035" w:hanging="360"/>
      </w:pPr>
      <w:rPr>
        <w:rFonts w:ascii="Courier New" w:hAnsi="Courier New" w:hint="default"/>
      </w:rPr>
    </w:lvl>
    <w:lvl w:ilvl="8" w:tplc="04150005">
      <w:start w:val="1"/>
      <w:numFmt w:val="bullet"/>
      <w:lvlText w:val=""/>
      <w:lvlJc w:val="left"/>
      <w:pPr>
        <w:ind w:left="6755" w:hanging="360"/>
      </w:pPr>
      <w:rPr>
        <w:rFonts w:ascii="Wingdings" w:hAnsi="Wingdings" w:hint="default"/>
      </w:rPr>
    </w:lvl>
  </w:abstractNum>
  <w:abstractNum w:abstractNumId="14" w15:restartNumberingAfterBreak="0">
    <w:nsid w:val="57EF2ABD"/>
    <w:multiLevelType w:val="hybridMultilevel"/>
    <w:tmpl w:val="5C40940C"/>
    <w:lvl w:ilvl="0" w:tplc="0415000F">
      <w:start w:val="1"/>
      <w:numFmt w:val="decimal"/>
      <w:lvlText w:val="%1."/>
      <w:lvlJc w:val="left"/>
      <w:pPr>
        <w:ind w:left="2520" w:hanging="360"/>
      </w:pPr>
      <w:rPr>
        <w:rFonts w:cs="Times New Roman"/>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15" w15:restartNumberingAfterBreak="0">
    <w:nsid w:val="696768F0"/>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8B42D1"/>
    <w:multiLevelType w:val="hybridMultilevel"/>
    <w:tmpl w:val="A06AA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553128">
    <w:abstractNumId w:val="13"/>
  </w:num>
  <w:num w:numId="2" w16cid:durableId="1713336095">
    <w:abstractNumId w:val="14"/>
  </w:num>
  <w:num w:numId="3" w16cid:durableId="290479163">
    <w:abstractNumId w:val="7"/>
  </w:num>
  <w:num w:numId="4" w16cid:durableId="1751655846">
    <w:abstractNumId w:val="12"/>
  </w:num>
  <w:num w:numId="5" w16cid:durableId="1176044046">
    <w:abstractNumId w:val="11"/>
  </w:num>
  <w:num w:numId="6" w16cid:durableId="1849058506">
    <w:abstractNumId w:val="8"/>
  </w:num>
  <w:num w:numId="7" w16cid:durableId="622998857">
    <w:abstractNumId w:val="15"/>
  </w:num>
  <w:num w:numId="8" w16cid:durableId="469247014">
    <w:abstractNumId w:val="6"/>
  </w:num>
  <w:num w:numId="9" w16cid:durableId="1961570555">
    <w:abstractNumId w:val="9"/>
  </w:num>
  <w:num w:numId="10" w16cid:durableId="543253415">
    <w:abstractNumId w:val="0"/>
  </w:num>
  <w:num w:numId="11" w16cid:durableId="245312250">
    <w:abstractNumId w:val="5"/>
  </w:num>
  <w:num w:numId="12" w16cid:durableId="1155338457">
    <w:abstractNumId w:val="10"/>
  </w:num>
  <w:num w:numId="13" w16cid:durableId="1012535506">
    <w:abstractNumId w:val="4"/>
  </w:num>
  <w:num w:numId="14" w16cid:durableId="703363166">
    <w:abstractNumId w:val="16"/>
  </w:num>
  <w:num w:numId="15" w16cid:durableId="876506865">
    <w:abstractNumId w:val="1"/>
  </w:num>
  <w:num w:numId="16" w16cid:durableId="2036883421">
    <w:abstractNumId w:val="2"/>
  </w:num>
  <w:num w:numId="17" w16cid:durableId="209073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EF"/>
    <w:rsid w:val="00011A6B"/>
    <w:rsid w:val="00014888"/>
    <w:rsid w:val="00025223"/>
    <w:rsid w:val="000542A1"/>
    <w:rsid w:val="00074761"/>
    <w:rsid w:val="000C5E76"/>
    <w:rsid w:val="000E493B"/>
    <w:rsid w:val="000E5BAB"/>
    <w:rsid w:val="000F0589"/>
    <w:rsid w:val="000F374E"/>
    <w:rsid w:val="00101E23"/>
    <w:rsid w:val="001A4F1C"/>
    <w:rsid w:val="001B7AC4"/>
    <w:rsid w:val="001C7BF0"/>
    <w:rsid w:val="001E4990"/>
    <w:rsid w:val="00203267"/>
    <w:rsid w:val="0021467A"/>
    <w:rsid w:val="0021500C"/>
    <w:rsid w:val="002220F9"/>
    <w:rsid w:val="00257D2E"/>
    <w:rsid w:val="002639A5"/>
    <w:rsid w:val="00282CE0"/>
    <w:rsid w:val="002E6417"/>
    <w:rsid w:val="0031650F"/>
    <w:rsid w:val="003561EF"/>
    <w:rsid w:val="00377954"/>
    <w:rsid w:val="0039717F"/>
    <w:rsid w:val="003D2D9B"/>
    <w:rsid w:val="003E557F"/>
    <w:rsid w:val="00401D80"/>
    <w:rsid w:val="004776DF"/>
    <w:rsid w:val="00481ED0"/>
    <w:rsid w:val="004A4258"/>
    <w:rsid w:val="004D492C"/>
    <w:rsid w:val="004D4C78"/>
    <w:rsid w:val="0050794B"/>
    <w:rsid w:val="0052588E"/>
    <w:rsid w:val="005444A8"/>
    <w:rsid w:val="00552C7E"/>
    <w:rsid w:val="00554458"/>
    <w:rsid w:val="00556DAA"/>
    <w:rsid w:val="005C11EB"/>
    <w:rsid w:val="005E2507"/>
    <w:rsid w:val="00625738"/>
    <w:rsid w:val="00633043"/>
    <w:rsid w:val="006459F3"/>
    <w:rsid w:val="00655A1C"/>
    <w:rsid w:val="006B054C"/>
    <w:rsid w:val="006C30AC"/>
    <w:rsid w:val="006F685D"/>
    <w:rsid w:val="00703B4B"/>
    <w:rsid w:val="00756DC7"/>
    <w:rsid w:val="007A33F4"/>
    <w:rsid w:val="007F351A"/>
    <w:rsid w:val="00803D35"/>
    <w:rsid w:val="00813526"/>
    <w:rsid w:val="008505D8"/>
    <w:rsid w:val="00852C0C"/>
    <w:rsid w:val="00893620"/>
    <w:rsid w:val="008A538E"/>
    <w:rsid w:val="008B0920"/>
    <w:rsid w:val="00922E49"/>
    <w:rsid w:val="00992782"/>
    <w:rsid w:val="009C0D51"/>
    <w:rsid w:val="009D63EF"/>
    <w:rsid w:val="009D750A"/>
    <w:rsid w:val="00A02BD8"/>
    <w:rsid w:val="00A06DF3"/>
    <w:rsid w:val="00A07CA8"/>
    <w:rsid w:val="00A23910"/>
    <w:rsid w:val="00A4275D"/>
    <w:rsid w:val="00A46BA0"/>
    <w:rsid w:val="00A94B41"/>
    <w:rsid w:val="00AA158F"/>
    <w:rsid w:val="00AA7A5C"/>
    <w:rsid w:val="00B16F2E"/>
    <w:rsid w:val="00B23A39"/>
    <w:rsid w:val="00B24248"/>
    <w:rsid w:val="00B30FB9"/>
    <w:rsid w:val="00B452E8"/>
    <w:rsid w:val="00BC4793"/>
    <w:rsid w:val="00BF5F59"/>
    <w:rsid w:val="00C06E74"/>
    <w:rsid w:val="00C2339E"/>
    <w:rsid w:val="00C2633D"/>
    <w:rsid w:val="00C74372"/>
    <w:rsid w:val="00C8546B"/>
    <w:rsid w:val="00CB6C5A"/>
    <w:rsid w:val="00CD0C43"/>
    <w:rsid w:val="00D31E95"/>
    <w:rsid w:val="00D42A34"/>
    <w:rsid w:val="00D62E9F"/>
    <w:rsid w:val="00DB42BF"/>
    <w:rsid w:val="00DD554C"/>
    <w:rsid w:val="00E17BDC"/>
    <w:rsid w:val="00E25BA8"/>
    <w:rsid w:val="00E44D98"/>
    <w:rsid w:val="00E46FEE"/>
    <w:rsid w:val="00E86033"/>
    <w:rsid w:val="00EA1668"/>
    <w:rsid w:val="00EC60B4"/>
    <w:rsid w:val="00ED353A"/>
    <w:rsid w:val="00EF6D67"/>
    <w:rsid w:val="00F215A7"/>
    <w:rsid w:val="00F24C3B"/>
    <w:rsid w:val="00F30901"/>
    <w:rsid w:val="00FE5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3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Monika"/>
    <w:qFormat/>
    <w:rsid w:val="00CB6C5A"/>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9D63EF"/>
  </w:style>
  <w:style w:type="paragraph" w:customStyle="1" w:styleId="Style5">
    <w:name w:val="Style5"/>
    <w:basedOn w:val="Normalny"/>
    <w:uiPriority w:val="99"/>
    <w:rsid w:val="009D63EF"/>
    <w:pPr>
      <w:spacing w:line="235" w:lineRule="exact"/>
      <w:jc w:val="center"/>
    </w:pPr>
  </w:style>
  <w:style w:type="paragraph" w:customStyle="1" w:styleId="Style8">
    <w:name w:val="Style8"/>
    <w:basedOn w:val="Normalny"/>
    <w:uiPriority w:val="99"/>
    <w:rsid w:val="009D63EF"/>
    <w:pPr>
      <w:spacing w:line="219" w:lineRule="exact"/>
    </w:pPr>
  </w:style>
  <w:style w:type="character" w:customStyle="1" w:styleId="FontStyle20">
    <w:name w:val="Font Style20"/>
    <w:basedOn w:val="Domylnaczcionkaakapitu"/>
    <w:uiPriority w:val="99"/>
    <w:rsid w:val="009D63EF"/>
    <w:rPr>
      <w:rFonts w:ascii="Calibri" w:hAnsi="Calibri" w:cs="Calibri"/>
      <w:b/>
      <w:bCs/>
      <w:sz w:val="18"/>
      <w:szCs w:val="18"/>
    </w:rPr>
  </w:style>
  <w:style w:type="character" w:customStyle="1" w:styleId="FontStyle22">
    <w:name w:val="Font Style22"/>
    <w:basedOn w:val="Domylnaczcionkaakapitu"/>
    <w:uiPriority w:val="99"/>
    <w:rsid w:val="009D63EF"/>
    <w:rPr>
      <w:rFonts w:ascii="Calibri" w:hAnsi="Calibri" w:cs="Calibri"/>
      <w:sz w:val="18"/>
      <w:szCs w:val="18"/>
    </w:rPr>
  </w:style>
  <w:style w:type="paragraph" w:styleId="Akapitzlist">
    <w:name w:val="List Paragraph"/>
    <w:basedOn w:val="Normalny"/>
    <w:link w:val="AkapitzlistZnak"/>
    <w:uiPriority w:val="99"/>
    <w:qFormat/>
    <w:rsid w:val="009D63EF"/>
    <w:pPr>
      <w:widowControl/>
      <w:autoSpaceDE/>
      <w:autoSpaceDN/>
      <w:adjustRightInd/>
      <w:spacing w:after="200" w:line="276" w:lineRule="auto"/>
      <w:ind w:left="720"/>
      <w:contextualSpacing/>
    </w:pPr>
    <w:rPr>
      <w:rFonts w:eastAsia="Times New Roman"/>
      <w:color w:val="00000A"/>
      <w:sz w:val="22"/>
      <w:szCs w:val="22"/>
    </w:rPr>
  </w:style>
  <w:style w:type="character" w:customStyle="1" w:styleId="AkapitzlistZnak">
    <w:name w:val="Akapit z listą Znak"/>
    <w:link w:val="Akapitzlist"/>
    <w:uiPriority w:val="99"/>
    <w:locked/>
    <w:rsid w:val="009D63EF"/>
    <w:rPr>
      <w:rFonts w:ascii="Calibri" w:eastAsia="Times New Roman" w:hAnsi="Calibri" w:cs="Calibri"/>
      <w:color w:val="00000A"/>
      <w:lang w:eastAsia="pl-PL"/>
    </w:rPr>
  </w:style>
  <w:style w:type="paragraph" w:customStyle="1" w:styleId="Akapitzlist1">
    <w:name w:val="Akapit z listą1"/>
    <w:basedOn w:val="Normalny"/>
    <w:link w:val="ListParagraphChar"/>
    <w:rsid w:val="009D63EF"/>
    <w:pPr>
      <w:widowControl/>
      <w:autoSpaceDE/>
      <w:autoSpaceDN/>
      <w:adjustRightInd/>
      <w:ind w:left="720"/>
    </w:pPr>
    <w:rPr>
      <w:rFonts w:ascii="Times New Roman" w:eastAsia="Times New Roman" w:hAnsi="Times New Roman" w:cs="Times New Roman"/>
    </w:rPr>
  </w:style>
  <w:style w:type="character" w:customStyle="1" w:styleId="ListParagraphChar">
    <w:name w:val="List Paragraph Char"/>
    <w:link w:val="Akapitzlist1"/>
    <w:locked/>
    <w:rsid w:val="009D63EF"/>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D63EF"/>
    <w:pPr>
      <w:tabs>
        <w:tab w:val="center" w:pos="4536"/>
        <w:tab w:val="right" w:pos="9072"/>
      </w:tabs>
    </w:pPr>
  </w:style>
  <w:style w:type="character" w:customStyle="1" w:styleId="NagwekZnak">
    <w:name w:val="Nagłówek Znak"/>
    <w:basedOn w:val="Domylnaczcionkaakapitu"/>
    <w:link w:val="Nagwek"/>
    <w:uiPriority w:val="99"/>
    <w:rsid w:val="009D63EF"/>
    <w:rPr>
      <w:rFonts w:ascii="Calibri" w:eastAsiaTheme="minorEastAsia" w:hAnsi="Calibri" w:cs="Calibri"/>
      <w:sz w:val="24"/>
      <w:szCs w:val="24"/>
      <w:lang w:eastAsia="pl-PL"/>
    </w:rPr>
  </w:style>
  <w:style w:type="paragraph" w:styleId="Stopka">
    <w:name w:val="footer"/>
    <w:basedOn w:val="Normalny"/>
    <w:link w:val="StopkaZnak"/>
    <w:uiPriority w:val="99"/>
    <w:unhideWhenUsed/>
    <w:rsid w:val="009D63EF"/>
    <w:pPr>
      <w:tabs>
        <w:tab w:val="center" w:pos="4536"/>
        <w:tab w:val="right" w:pos="9072"/>
      </w:tabs>
    </w:pPr>
  </w:style>
  <w:style w:type="character" w:customStyle="1" w:styleId="StopkaZnak">
    <w:name w:val="Stopka Znak"/>
    <w:basedOn w:val="Domylnaczcionkaakapitu"/>
    <w:link w:val="Stopka"/>
    <w:uiPriority w:val="99"/>
    <w:rsid w:val="009D63EF"/>
    <w:rPr>
      <w:rFonts w:ascii="Calibri" w:eastAsiaTheme="minorEastAsia" w:hAnsi="Calibri" w:cs="Calibri"/>
      <w:sz w:val="24"/>
      <w:szCs w:val="24"/>
      <w:lang w:eastAsia="pl-PL"/>
    </w:rPr>
  </w:style>
  <w:style w:type="table" w:styleId="Tabela-Siatka">
    <w:name w:val="Table Grid"/>
    <w:basedOn w:val="Standardowy"/>
    <w:uiPriority w:val="39"/>
    <w:rsid w:val="00B3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0FB9"/>
    <w:pPr>
      <w:widowControl w:val="0"/>
      <w:autoSpaceDE w:val="0"/>
      <w:autoSpaceDN w:val="0"/>
      <w:adjustRightInd w:val="0"/>
      <w:spacing w:after="0" w:line="240" w:lineRule="auto"/>
    </w:pPr>
    <w:rPr>
      <w:rFonts w:ascii="Calibri" w:eastAsiaTheme="minorEastAsia" w:hAnsi="Calibri" w:cs="Calibri"/>
      <w:sz w:val="24"/>
      <w:szCs w:val="24"/>
      <w:lang w:eastAsia="pl-PL"/>
    </w:rPr>
  </w:style>
  <w:style w:type="character" w:styleId="Odwoaniedokomentarza">
    <w:name w:val="annotation reference"/>
    <w:basedOn w:val="Domylnaczcionkaakapitu"/>
    <w:uiPriority w:val="99"/>
    <w:semiHidden/>
    <w:unhideWhenUsed/>
    <w:rsid w:val="00074761"/>
    <w:rPr>
      <w:sz w:val="16"/>
      <w:szCs w:val="16"/>
    </w:rPr>
  </w:style>
  <w:style w:type="paragraph" w:styleId="Tekstkomentarza">
    <w:name w:val="annotation text"/>
    <w:basedOn w:val="Normalny"/>
    <w:link w:val="TekstkomentarzaZnak"/>
    <w:uiPriority w:val="99"/>
    <w:semiHidden/>
    <w:unhideWhenUsed/>
    <w:rsid w:val="00074761"/>
    <w:rPr>
      <w:sz w:val="20"/>
      <w:szCs w:val="20"/>
    </w:rPr>
  </w:style>
  <w:style w:type="character" w:customStyle="1" w:styleId="TekstkomentarzaZnak">
    <w:name w:val="Tekst komentarza Znak"/>
    <w:basedOn w:val="Domylnaczcionkaakapitu"/>
    <w:link w:val="Tekstkomentarza"/>
    <w:uiPriority w:val="99"/>
    <w:semiHidden/>
    <w:rsid w:val="00074761"/>
    <w:rPr>
      <w:rFonts w:ascii="Calibri" w:eastAsiaTheme="minorEastAsia"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074761"/>
    <w:rPr>
      <w:b/>
      <w:bCs/>
    </w:rPr>
  </w:style>
  <w:style w:type="character" w:customStyle="1" w:styleId="TematkomentarzaZnak">
    <w:name w:val="Temat komentarza Znak"/>
    <w:basedOn w:val="TekstkomentarzaZnak"/>
    <w:link w:val="Tematkomentarza"/>
    <w:uiPriority w:val="99"/>
    <w:semiHidden/>
    <w:rsid w:val="00074761"/>
    <w:rPr>
      <w:rFonts w:ascii="Calibri" w:eastAsiaTheme="minorEastAsia" w:hAnsi="Calibri" w:cs="Calibri"/>
      <w:b/>
      <w:bCs/>
      <w:sz w:val="20"/>
      <w:szCs w:val="20"/>
      <w:lang w:eastAsia="pl-PL"/>
    </w:rPr>
  </w:style>
  <w:style w:type="paragraph" w:styleId="Tekstdymka">
    <w:name w:val="Balloon Text"/>
    <w:basedOn w:val="Normalny"/>
    <w:link w:val="TekstdymkaZnak"/>
    <w:uiPriority w:val="99"/>
    <w:semiHidden/>
    <w:unhideWhenUsed/>
    <w:rsid w:val="00A06D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6DF3"/>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08">
      <w:bodyDiv w:val="1"/>
      <w:marLeft w:val="0"/>
      <w:marRight w:val="0"/>
      <w:marTop w:val="0"/>
      <w:marBottom w:val="0"/>
      <w:divBdr>
        <w:top w:val="none" w:sz="0" w:space="0" w:color="auto"/>
        <w:left w:val="none" w:sz="0" w:space="0" w:color="auto"/>
        <w:bottom w:val="none" w:sz="0" w:space="0" w:color="auto"/>
        <w:right w:val="none" w:sz="0" w:space="0" w:color="auto"/>
      </w:divBdr>
    </w:div>
    <w:div w:id="18551950">
      <w:bodyDiv w:val="1"/>
      <w:marLeft w:val="0"/>
      <w:marRight w:val="0"/>
      <w:marTop w:val="0"/>
      <w:marBottom w:val="0"/>
      <w:divBdr>
        <w:top w:val="none" w:sz="0" w:space="0" w:color="auto"/>
        <w:left w:val="none" w:sz="0" w:space="0" w:color="auto"/>
        <w:bottom w:val="none" w:sz="0" w:space="0" w:color="auto"/>
        <w:right w:val="none" w:sz="0" w:space="0" w:color="auto"/>
      </w:divBdr>
    </w:div>
    <w:div w:id="41951852">
      <w:bodyDiv w:val="1"/>
      <w:marLeft w:val="0"/>
      <w:marRight w:val="0"/>
      <w:marTop w:val="0"/>
      <w:marBottom w:val="0"/>
      <w:divBdr>
        <w:top w:val="none" w:sz="0" w:space="0" w:color="auto"/>
        <w:left w:val="none" w:sz="0" w:space="0" w:color="auto"/>
        <w:bottom w:val="none" w:sz="0" w:space="0" w:color="auto"/>
        <w:right w:val="none" w:sz="0" w:space="0" w:color="auto"/>
      </w:divBdr>
    </w:div>
    <w:div w:id="136382101">
      <w:bodyDiv w:val="1"/>
      <w:marLeft w:val="0"/>
      <w:marRight w:val="0"/>
      <w:marTop w:val="0"/>
      <w:marBottom w:val="0"/>
      <w:divBdr>
        <w:top w:val="none" w:sz="0" w:space="0" w:color="auto"/>
        <w:left w:val="none" w:sz="0" w:space="0" w:color="auto"/>
        <w:bottom w:val="none" w:sz="0" w:space="0" w:color="auto"/>
        <w:right w:val="none" w:sz="0" w:space="0" w:color="auto"/>
      </w:divBdr>
    </w:div>
    <w:div w:id="171651636">
      <w:bodyDiv w:val="1"/>
      <w:marLeft w:val="0"/>
      <w:marRight w:val="0"/>
      <w:marTop w:val="0"/>
      <w:marBottom w:val="0"/>
      <w:divBdr>
        <w:top w:val="none" w:sz="0" w:space="0" w:color="auto"/>
        <w:left w:val="none" w:sz="0" w:space="0" w:color="auto"/>
        <w:bottom w:val="none" w:sz="0" w:space="0" w:color="auto"/>
        <w:right w:val="none" w:sz="0" w:space="0" w:color="auto"/>
      </w:divBdr>
    </w:div>
    <w:div w:id="270212652">
      <w:bodyDiv w:val="1"/>
      <w:marLeft w:val="0"/>
      <w:marRight w:val="0"/>
      <w:marTop w:val="0"/>
      <w:marBottom w:val="0"/>
      <w:divBdr>
        <w:top w:val="none" w:sz="0" w:space="0" w:color="auto"/>
        <w:left w:val="none" w:sz="0" w:space="0" w:color="auto"/>
        <w:bottom w:val="none" w:sz="0" w:space="0" w:color="auto"/>
        <w:right w:val="none" w:sz="0" w:space="0" w:color="auto"/>
      </w:divBdr>
    </w:div>
    <w:div w:id="308680426">
      <w:bodyDiv w:val="1"/>
      <w:marLeft w:val="0"/>
      <w:marRight w:val="0"/>
      <w:marTop w:val="0"/>
      <w:marBottom w:val="0"/>
      <w:divBdr>
        <w:top w:val="none" w:sz="0" w:space="0" w:color="auto"/>
        <w:left w:val="none" w:sz="0" w:space="0" w:color="auto"/>
        <w:bottom w:val="none" w:sz="0" w:space="0" w:color="auto"/>
        <w:right w:val="none" w:sz="0" w:space="0" w:color="auto"/>
      </w:divBdr>
    </w:div>
    <w:div w:id="421100567">
      <w:bodyDiv w:val="1"/>
      <w:marLeft w:val="0"/>
      <w:marRight w:val="0"/>
      <w:marTop w:val="0"/>
      <w:marBottom w:val="0"/>
      <w:divBdr>
        <w:top w:val="none" w:sz="0" w:space="0" w:color="auto"/>
        <w:left w:val="none" w:sz="0" w:space="0" w:color="auto"/>
        <w:bottom w:val="none" w:sz="0" w:space="0" w:color="auto"/>
        <w:right w:val="none" w:sz="0" w:space="0" w:color="auto"/>
      </w:divBdr>
    </w:div>
    <w:div w:id="430709656">
      <w:bodyDiv w:val="1"/>
      <w:marLeft w:val="0"/>
      <w:marRight w:val="0"/>
      <w:marTop w:val="0"/>
      <w:marBottom w:val="0"/>
      <w:divBdr>
        <w:top w:val="none" w:sz="0" w:space="0" w:color="auto"/>
        <w:left w:val="none" w:sz="0" w:space="0" w:color="auto"/>
        <w:bottom w:val="none" w:sz="0" w:space="0" w:color="auto"/>
        <w:right w:val="none" w:sz="0" w:space="0" w:color="auto"/>
      </w:divBdr>
    </w:div>
    <w:div w:id="457920429">
      <w:bodyDiv w:val="1"/>
      <w:marLeft w:val="0"/>
      <w:marRight w:val="0"/>
      <w:marTop w:val="0"/>
      <w:marBottom w:val="0"/>
      <w:divBdr>
        <w:top w:val="none" w:sz="0" w:space="0" w:color="auto"/>
        <w:left w:val="none" w:sz="0" w:space="0" w:color="auto"/>
        <w:bottom w:val="none" w:sz="0" w:space="0" w:color="auto"/>
        <w:right w:val="none" w:sz="0" w:space="0" w:color="auto"/>
      </w:divBdr>
    </w:div>
    <w:div w:id="498690820">
      <w:bodyDiv w:val="1"/>
      <w:marLeft w:val="0"/>
      <w:marRight w:val="0"/>
      <w:marTop w:val="0"/>
      <w:marBottom w:val="0"/>
      <w:divBdr>
        <w:top w:val="none" w:sz="0" w:space="0" w:color="auto"/>
        <w:left w:val="none" w:sz="0" w:space="0" w:color="auto"/>
        <w:bottom w:val="none" w:sz="0" w:space="0" w:color="auto"/>
        <w:right w:val="none" w:sz="0" w:space="0" w:color="auto"/>
      </w:divBdr>
    </w:div>
    <w:div w:id="519899661">
      <w:bodyDiv w:val="1"/>
      <w:marLeft w:val="0"/>
      <w:marRight w:val="0"/>
      <w:marTop w:val="0"/>
      <w:marBottom w:val="0"/>
      <w:divBdr>
        <w:top w:val="none" w:sz="0" w:space="0" w:color="auto"/>
        <w:left w:val="none" w:sz="0" w:space="0" w:color="auto"/>
        <w:bottom w:val="none" w:sz="0" w:space="0" w:color="auto"/>
        <w:right w:val="none" w:sz="0" w:space="0" w:color="auto"/>
      </w:divBdr>
    </w:div>
    <w:div w:id="842664378">
      <w:bodyDiv w:val="1"/>
      <w:marLeft w:val="0"/>
      <w:marRight w:val="0"/>
      <w:marTop w:val="0"/>
      <w:marBottom w:val="0"/>
      <w:divBdr>
        <w:top w:val="none" w:sz="0" w:space="0" w:color="auto"/>
        <w:left w:val="none" w:sz="0" w:space="0" w:color="auto"/>
        <w:bottom w:val="none" w:sz="0" w:space="0" w:color="auto"/>
        <w:right w:val="none" w:sz="0" w:space="0" w:color="auto"/>
      </w:divBdr>
    </w:div>
    <w:div w:id="994721964">
      <w:bodyDiv w:val="1"/>
      <w:marLeft w:val="0"/>
      <w:marRight w:val="0"/>
      <w:marTop w:val="0"/>
      <w:marBottom w:val="0"/>
      <w:divBdr>
        <w:top w:val="none" w:sz="0" w:space="0" w:color="auto"/>
        <w:left w:val="none" w:sz="0" w:space="0" w:color="auto"/>
        <w:bottom w:val="none" w:sz="0" w:space="0" w:color="auto"/>
        <w:right w:val="none" w:sz="0" w:space="0" w:color="auto"/>
      </w:divBdr>
    </w:div>
    <w:div w:id="1007288443">
      <w:bodyDiv w:val="1"/>
      <w:marLeft w:val="0"/>
      <w:marRight w:val="0"/>
      <w:marTop w:val="0"/>
      <w:marBottom w:val="0"/>
      <w:divBdr>
        <w:top w:val="none" w:sz="0" w:space="0" w:color="auto"/>
        <w:left w:val="none" w:sz="0" w:space="0" w:color="auto"/>
        <w:bottom w:val="none" w:sz="0" w:space="0" w:color="auto"/>
        <w:right w:val="none" w:sz="0" w:space="0" w:color="auto"/>
      </w:divBdr>
    </w:div>
    <w:div w:id="1038434999">
      <w:bodyDiv w:val="1"/>
      <w:marLeft w:val="0"/>
      <w:marRight w:val="0"/>
      <w:marTop w:val="0"/>
      <w:marBottom w:val="0"/>
      <w:divBdr>
        <w:top w:val="none" w:sz="0" w:space="0" w:color="auto"/>
        <w:left w:val="none" w:sz="0" w:space="0" w:color="auto"/>
        <w:bottom w:val="none" w:sz="0" w:space="0" w:color="auto"/>
        <w:right w:val="none" w:sz="0" w:space="0" w:color="auto"/>
      </w:divBdr>
    </w:div>
    <w:div w:id="1061715852">
      <w:bodyDiv w:val="1"/>
      <w:marLeft w:val="0"/>
      <w:marRight w:val="0"/>
      <w:marTop w:val="0"/>
      <w:marBottom w:val="0"/>
      <w:divBdr>
        <w:top w:val="none" w:sz="0" w:space="0" w:color="auto"/>
        <w:left w:val="none" w:sz="0" w:space="0" w:color="auto"/>
        <w:bottom w:val="none" w:sz="0" w:space="0" w:color="auto"/>
        <w:right w:val="none" w:sz="0" w:space="0" w:color="auto"/>
      </w:divBdr>
    </w:div>
    <w:div w:id="1354381637">
      <w:bodyDiv w:val="1"/>
      <w:marLeft w:val="0"/>
      <w:marRight w:val="0"/>
      <w:marTop w:val="0"/>
      <w:marBottom w:val="0"/>
      <w:divBdr>
        <w:top w:val="none" w:sz="0" w:space="0" w:color="auto"/>
        <w:left w:val="none" w:sz="0" w:space="0" w:color="auto"/>
        <w:bottom w:val="none" w:sz="0" w:space="0" w:color="auto"/>
        <w:right w:val="none" w:sz="0" w:space="0" w:color="auto"/>
      </w:divBdr>
    </w:div>
    <w:div w:id="1361513911">
      <w:bodyDiv w:val="1"/>
      <w:marLeft w:val="0"/>
      <w:marRight w:val="0"/>
      <w:marTop w:val="0"/>
      <w:marBottom w:val="0"/>
      <w:divBdr>
        <w:top w:val="none" w:sz="0" w:space="0" w:color="auto"/>
        <w:left w:val="none" w:sz="0" w:space="0" w:color="auto"/>
        <w:bottom w:val="none" w:sz="0" w:space="0" w:color="auto"/>
        <w:right w:val="none" w:sz="0" w:space="0" w:color="auto"/>
      </w:divBdr>
    </w:div>
    <w:div w:id="1396051953">
      <w:bodyDiv w:val="1"/>
      <w:marLeft w:val="0"/>
      <w:marRight w:val="0"/>
      <w:marTop w:val="0"/>
      <w:marBottom w:val="0"/>
      <w:divBdr>
        <w:top w:val="none" w:sz="0" w:space="0" w:color="auto"/>
        <w:left w:val="none" w:sz="0" w:space="0" w:color="auto"/>
        <w:bottom w:val="none" w:sz="0" w:space="0" w:color="auto"/>
        <w:right w:val="none" w:sz="0" w:space="0" w:color="auto"/>
      </w:divBdr>
    </w:div>
    <w:div w:id="1436246555">
      <w:bodyDiv w:val="1"/>
      <w:marLeft w:val="0"/>
      <w:marRight w:val="0"/>
      <w:marTop w:val="0"/>
      <w:marBottom w:val="0"/>
      <w:divBdr>
        <w:top w:val="none" w:sz="0" w:space="0" w:color="auto"/>
        <w:left w:val="none" w:sz="0" w:space="0" w:color="auto"/>
        <w:bottom w:val="none" w:sz="0" w:space="0" w:color="auto"/>
        <w:right w:val="none" w:sz="0" w:space="0" w:color="auto"/>
      </w:divBdr>
    </w:div>
    <w:div w:id="1447045760">
      <w:bodyDiv w:val="1"/>
      <w:marLeft w:val="0"/>
      <w:marRight w:val="0"/>
      <w:marTop w:val="0"/>
      <w:marBottom w:val="0"/>
      <w:divBdr>
        <w:top w:val="none" w:sz="0" w:space="0" w:color="auto"/>
        <w:left w:val="none" w:sz="0" w:space="0" w:color="auto"/>
        <w:bottom w:val="none" w:sz="0" w:space="0" w:color="auto"/>
        <w:right w:val="none" w:sz="0" w:space="0" w:color="auto"/>
      </w:divBdr>
    </w:div>
    <w:div w:id="1466897607">
      <w:bodyDiv w:val="1"/>
      <w:marLeft w:val="0"/>
      <w:marRight w:val="0"/>
      <w:marTop w:val="0"/>
      <w:marBottom w:val="0"/>
      <w:divBdr>
        <w:top w:val="none" w:sz="0" w:space="0" w:color="auto"/>
        <w:left w:val="none" w:sz="0" w:space="0" w:color="auto"/>
        <w:bottom w:val="none" w:sz="0" w:space="0" w:color="auto"/>
        <w:right w:val="none" w:sz="0" w:space="0" w:color="auto"/>
      </w:divBdr>
    </w:div>
    <w:div w:id="1513107024">
      <w:bodyDiv w:val="1"/>
      <w:marLeft w:val="0"/>
      <w:marRight w:val="0"/>
      <w:marTop w:val="0"/>
      <w:marBottom w:val="0"/>
      <w:divBdr>
        <w:top w:val="none" w:sz="0" w:space="0" w:color="auto"/>
        <w:left w:val="none" w:sz="0" w:space="0" w:color="auto"/>
        <w:bottom w:val="none" w:sz="0" w:space="0" w:color="auto"/>
        <w:right w:val="none" w:sz="0" w:space="0" w:color="auto"/>
      </w:divBdr>
    </w:div>
    <w:div w:id="1589198001">
      <w:bodyDiv w:val="1"/>
      <w:marLeft w:val="0"/>
      <w:marRight w:val="0"/>
      <w:marTop w:val="0"/>
      <w:marBottom w:val="0"/>
      <w:divBdr>
        <w:top w:val="none" w:sz="0" w:space="0" w:color="auto"/>
        <w:left w:val="none" w:sz="0" w:space="0" w:color="auto"/>
        <w:bottom w:val="none" w:sz="0" w:space="0" w:color="auto"/>
        <w:right w:val="none" w:sz="0" w:space="0" w:color="auto"/>
      </w:divBdr>
    </w:div>
    <w:div w:id="1698236514">
      <w:bodyDiv w:val="1"/>
      <w:marLeft w:val="0"/>
      <w:marRight w:val="0"/>
      <w:marTop w:val="0"/>
      <w:marBottom w:val="0"/>
      <w:divBdr>
        <w:top w:val="none" w:sz="0" w:space="0" w:color="auto"/>
        <w:left w:val="none" w:sz="0" w:space="0" w:color="auto"/>
        <w:bottom w:val="none" w:sz="0" w:space="0" w:color="auto"/>
        <w:right w:val="none" w:sz="0" w:space="0" w:color="auto"/>
      </w:divBdr>
    </w:div>
    <w:div w:id="1729382610">
      <w:bodyDiv w:val="1"/>
      <w:marLeft w:val="0"/>
      <w:marRight w:val="0"/>
      <w:marTop w:val="0"/>
      <w:marBottom w:val="0"/>
      <w:divBdr>
        <w:top w:val="none" w:sz="0" w:space="0" w:color="auto"/>
        <w:left w:val="none" w:sz="0" w:space="0" w:color="auto"/>
        <w:bottom w:val="none" w:sz="0" w:space="0" w:color="auto"/>
        <w:right w:val="none" w:sz="0" w:space="0" w:color="auto"/>
      </w:divBdr>
    </w:div>
    <w:div w:id="1834056306">
      <w:bodyDiv w:val="1"/>
      <w:marLeft w:val="0"/>
      <w:marRight w:val="0"/>
      <w:marTop w:val="0"/>
      <w:marBottom w:val="0"/>
      <w:divBdr>
        <w:top w:val="none" w:sz="0" w:space="0" w:color="auto"/>
        <w:left w:val="none" w:sz="0" w:space="0" w:color="auto"/>
        <w:bottom w:val="none" w:sz="0" w:space="0" w:color="auto"/>
        <w:right w:val="none" w:sz="0" w:space="0" w:color="auto"/>
      </w:divBdr>
    </w:div>
    <w:div w:id="2029986720">
      <w:bodyDiv w:val="1"/>
      <w:marLeft w:val="0"/>
      <w:marRight w:val="0"/>
      <w:marTop w:val="0"/>
      <w:marBottom w:val="0"/>
      <w:divBdr>
        <w:top w:val="none" w:sz="0" w:space="0" w:color="auto"/>
        <w:left w:val="none" w:sz="0" w:space="0" w:color="auto"/>
        <w:bottom w:val="none" w:sz="0" w:space="0" w:color="auto"/>
        <w:right w:val="none" w:sz="0" w:space="0" w:color="auto"/>
      </w:divBdr>
    </w:div>
    <w:div w:id="2066176092">
      <w:bodyDiv w:val="1"/>
      <w:marLeft w:val="0"/>
      <w:marRight w:val="0"/>
      <w:marTop w:val="0"/>
      <w:marBottom w:val="0"/>
      <w:divBdr>
        <w:top w:val="none" w:sz="0" w:space="0" w:color="auto"/>
        <w:left w:val="none" w:sz="0" w:space="0" w:color="auto"/>
        <w:bottom w:val="none" w:sz="0" w:space="0" w:color="auto"/>
        <w:right w:val="none" w:sz="0" w:space="0" w:color="auto"/>
      </w:divBdr>
    </w:div>
    <w:div w:id="2078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237F-4DE0-4952-8851-1777B448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7028</Words>
  <Characters>42172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2022-08-10T09:56:00Z</dcterms:created>
  <dcterms:modified xsi:type="dcterms:W3CDTF">2022-08-11T08:36:00Z</dcterms:modified>
</cp:coreProperties>
</file>