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:rsidR="00F44FA1" w:rsidRPr="005C7028" w:rsidRDefault="00F44FA1" w:rsidP="005C7028">
      <w:pPr>
        <w:ind w:left="552" w:right="53"/>
        <w:jc w:val="both"/>
        <w:rPr>
          <w:rFonts w:ascii="Arial" w:hAnsi="Arial" w:cs="Arial"/>
          <w:b/>
          <w:bCs/>
          <w:sz w:val="20"/>
          <w:szCs w:val="20"/>
        </w:rPr>
      </w:pPr>
      <w:r w:rsidRPr="005C7028">
        <w:rPr>
          <w:rFonts w:ascii="Arial" w:hAnsi="Arial" w:cs="Arial"/>
          <w:bCs/>
          <w:sz w:val="20"/>
          <w:szCs w:val="20"/>
        </w:rPr>
        <w:t xml:space="preserve">skierowanych do realizacji zamówienia, w szczególności odpowiedzialnych za kierowanie robotami budowlanymi, </w:t>
      </w:r>
      <w:r w:rsidRPr="005C7028">
        <w:rPr>
          <w:rFonts w:ascii="Arial" w:hAnsi="Arial" w:cs="Arial"/>
          <w:sz w:val="20"/>
          <w:szCs w:val="20"/>
        </w:rPr>
        <w:t>składany w</w:t>
      </w:r>
      <w:r w:rsidR="009D6D83" w:rsidRPr="005C7028">
        <w:rPr>
          <w:rFonts w:ascii="Arial" w:hAnsi="Arial" w:cs="Arial"/>
          <w:sz w:val="20"/>
          <w:szCs w:val="20"/>
        </w:rPr>
        <w:t xml:space="preserve"> </w:t>
      </w:r>
      <w:r w:rsidRPr="005C7028">
        <w:rPr>
          <w:rFonts w:ascii="Arial" w:hAnsi="Arial" w:cs="Arial"/>
          <w:bCs/>
          <w:sz w:val="20"/>
          <w:szCs w:val="20"/>
        </w:rPr>
        <w:t>postępowaniu</w:t>
      </w:r>
      <w:r w:rsidR="009D6D83" w:rsidRPr="005C7028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5C7028">
        <w:rPr>
          <w:rFonts w:ascii="Arial" w:hAnsi="Arial" w:cs="Arial"/>
          <w:bCs/>
          <w:sz w:val="20"/>
          <w:szCs w:val="20"/>
        </w:rPr>
        <w:t xml:space="preserve">o udzielenie zamówienia publicznego pn. </w:t>
      </w:r>
      <w:r w:rsidR="005C7028" w:rsidRPr="005C7028">
        <w:rPr>
          <w:rFonts w:ascii="Arial" w:hAnsi="Arial" w:cs="Arial"/>
          <w:b/>
          <w:bCs/>
          <w:sz w:val="20"/>
          <w:szCs w:val="20"/>
        </w:rPr>
        <w:t>„Przebudowa ulic: Krętej, Krótkiej, Łąkowej, Pogodnej, Różanej, Słonecznej, Szkolnej, Wodnej w m. Dobrów oraz Wesołej w m. Ruszków Drugi”</w:t>
      </w:r>
      <w:r w:rsidR="009D6D83" w:rsidRPr="0011671E">
        <w:rPr>
          <w:rFonts w:ascii="Arial" w:eastAsia="Arial" w:hAnsi="Arial" w:cs="Arial"/>
          <w:color w:val="000000"/>
          <w:sz w:val="20"/>
          <w:szCs w:val="20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</w:tbl>
    <w:p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490F"/>
    <w:rsid w:val="0013644A"/>
    <w:rsid w:val="005C7028"/>
    <w:rsid w:val="007B7F2B"/>
    <w:rsid w:val="00843A8A"/>
    <w:rsid w:val="009A4DA0"/>
    <w:rsid w:val="009D6D83"/>
    <w:rsid w:val="00A039DF"/>
    <w:rsid w:val="00B46DA5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6</cp:revision>
  <cp:lastPrinted>2021-02-16T07:43:00Z</cp:lastPrinted>
  <dcterms:created xsi:type="dcterms:W3CDTF">2021-02-15T10:51:00Z</dcterms:created>
  <dcterms:modified xsi:type="dcterms:W3CDTF">2022-09-04T10:18:00Z</dcterms:modified>
</cp:coreProperties>
</file>