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E016" w14:textId="1CFBF01C" w:rsidR="005A269E" w:rsidRPr="00D23AC8" w:rsidRDefault="00416DF2" w:rsidP="005A269E">
      <w:pPr>
        <w:spacing w:after="200"/>
        <w:rPr>
          <w:rFonts w:eastAsiaTheme="minorHAnsi"/>
          <w:b/>
          <w:sz w:val="23"/>
          <w:szCs w:val="23"/>
          <w:u w:val="single"/>
          <w:lang w:eastAsia="en-US"/>
        </w:rPr>
      </w:pPr>
      <w:r w:rsidRPr="00023B14">
        <w:rPr>
          <w:color w:val="2E507A"/>
        </w:rPr>
        <w:br w:type="textWrapping" w:clear="all"/>
      </w:r>
      <w:r w:rsidR="005A269E" w:rsidRPr="00D23AC8">
        <w:rPr>
          <w:rFonts w:eastAsiaTheme="minorHAnsi"/>
          <w:b/>
          <w:sz w:val="23"/>
          <w:szCs w:val="23"/>
          <w:u w:val="single"/>
          <w:lang w:eastAsia="en-US"/>
        </w:rPr>
        <w:t xml:space="preserve">Załącznik A do </w:t>
      </w:r>
      <w:proofErr w:type="spellStart"/>
      <w:r w:rsidR="005A269E" w:rsidRPr="00D23AC8">
        <w:rPr>
          <w:rFonts w:eastAsiaTheme="minorHAnsi"/>
          <w:b/>
          <w:sz w:val="23"/>
          <w:szCs w:val="23"/>
          <w:u w:val="single"/>
          <w:lang w:eastAsia="en-US"/>
        </w:rPr>
        <w:t>SWZ</w:t>
      </w:r>
      <w:proofErr w:type="spellEnd"/>
      <w:r w:rsidR="005A269E" w:rsidRPr="00D23AC8">
        <w:rPr>
          <w:rFonts w:eastAsiaTheme="minorHAnsi"/>
          <w:b/>
          <w:sz w:val="23"/>
          <w:szCs w:val="23"/>
          <w:u w:val="single"/>
          <w:lang w:eastAsia="en-US"/>
        </w:rPr>
        <w:t xml:space="preserve"> – Szczegółowy opis przedmiotu zamówienia</w:t>
      </w:r>
    </w:p>
    <w:p w14:paraId="304736AA" w14:textId="497F19C1" w:rsidR="005A269E" w:rsidRPr="00071296" w:rsidRDefault="00CD5B57" w:rsidP="005A269E">
      <w:pPr>
        <w:jc w:val="center"/>
        <w:rPr>
          <w:b/>
        </w:rPr>
      </w:pPr>
      <w:r w:rsidRPr="00071296">
        <w:rPr>
          <w:b/>
        </w:rPr>
        <w:tab/>
      </w:r>
      <w:r w:rsidRPr="00071296">
        <w:rPr>
          <w:b/>
        </w:rPr>
        <w:tab/>
      </w:r>
      <w:r w:rsidRPr="00071296">
        <w:rPr>
          <w:b/>
        </w:rPr>
        <w:tab/>
      </w:r>
      <w:r w:rsidRPr="00071296">
        <w:rPr>
          <w:b/>
        </w:rPr>
        <w:tab/>
      </w:r>
    </w:p>
    <w:p w14:paraId="7E56B287" w14:textId="68499C6B" w:rsidR="00071296" w:rsidRDefault="00071296">
      <w:pPr>
        <w:pStyle w:val="Akapitzlist"/>
        <w:numPr>
          <w:ilvl w:val="0"/>
          <w:numId w:val="4"/>
        </w:numPr>
        <w:spacing w:after="12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</w:t>
      </w:r>
      <w:r w:rsidRPr="00071296">
        <w:rPr>
          <w:rFonts w:ascii="Times New Roman" w:hAnsi="Times New Roman"/>
          <w:b/>
          <w:sz w:val="24"/>
        </w:rPr>
        <w:t>ykonanie  instalacji klimatyzacji w pomieszczeniach oznaczonych numerami:  1.43, 1.47, 1.53 w budynku Centrum Badań Przyrodniczych (</w:t>
      </w:r>
      <w:proofErr w:type="spellStart"/>
      <w:r w:rsidRPr="00071296">
        <w:rPr>
          <w:rFonts w:ascii="Times New Roman" w:hAnsi="Times New Roman"/>
          <w:b/>
          <w:sz w:val="24"/>
        </w:rPr>
        <w:t>CBP</w:t>
      </w:r>
      <w:proofErr w:type="spellEnd"/>
      <w:r w:rsidRPr="00071296">
        <w:rPr>
          <w:rFonts w:ascii="Times New Roman" w:hAnsi="Times New Roman"/>
          <w:b/>
          <w:sz w:val="24"/>
        </w:rPr>
        <w:t xml:space="preserve"> ) UJ przy ul. Gronostajowa 3  w Krakowie oraz w pomieszczeniu oznaczonym numerem E0-28 w budynku Wydziału Chemii ( </w:t>
      </w:r>
      <w:proofErr w:type="spellStart"/>
      <w:r w:rsidRPr="00071296">
        <w:rPr>
          <w:rFonts w:ascii="Times New Roman" w:hAnsi="Times New Roman"/>
          <w:b/>
          <w:sz w:val="24"/>
        </w:rPr>
        <w:t>WCH</w:t>
      </w:r>
      <w:proofErr w:type="spellEnd"/>
      <w:r w:rsidRPr="00071296">
        <w:rPr>
          <w:rFonts w:ascii="Times New Roman" w:hAnsi="Times New Roman"/>
          <w:b/>
          <w:sz w:val="24"/>
        </w:rPr>
        <w:t>) UJ przy ul. Gronostajowej 2 w Krakowie</w:t>
      </w:r>
      <w:r w:rsidR="00AD5692" w:rsidRPr="00071296">
        <w:rPr>
          <w:rFonts w:ascii="Times New Roman" w:hAnsi="Times New Roman"/>
          <w:b/>
          <w:sz w:val="24"/>
        </w:rPr>
        <w:t xml:space="preserve">, </w:t>
      </w:r>
    </w:p>
    <w:p w14:paraId="6B02B4FF" w14:textId="77777777" w:rsidR="00071296" w:rsidRPr="00071296" w:rsidRDefault="00071296" w:rsidP="00071296">
      <w:pPr>
        <w:pStyle w:val="Akapitzlist"/>
        <w:spacing w:after="120" w:line="276" w:lineRule="auto"/>
        <w:ind w:left="720"/>
        <w:rPr>
          <w:rFonts w:ascii="Times New Roman" w:hAnsi="Times New Roman"/>
          <w:b/>
          <w:sz w:val="24"/>
        </w:rPr>
      </w:pPr>
    </w:p>
    <w:p w14:paraId="24C55F1C" w14:textId="5AA463C1" w:rsidR="00071296" w:rsidRPr="004E2B59" w:rsidRDefault="00071296">
      <w:pPr>
        <w:pStyle w:val="NormalnyWeb"/>
        <w:numPr>
          <w:ilvl w:val="0"/>
          <w:numId w:val="10"/>
        </w:numPr>
        <w:ind w:left="426" w:hanging="426"/>
        <w:rPr>
          <w:color w:val="FF0000"/>
          <w:sz w:val="22"/>
          <w:szCs w:val="22"/>
        </w:rPr>
      </w:pPr>
      <w:r w:rsidRPr="004E2B59">
        <w:rPr>
          <w:b/>
        </w:rPr>
        <w:t>pomieszczenie dydaktyczne nr 1.43</w:t>
      </w:r>
      <w:r>
        <w:t xml:space="preserve"> </w:t>
      </w:r>
      <w:r w:rsidRPr="004E2B59">
        <w:rPr>
          <w:b/>
        </w:rPr>
        <w:t xml:space="preserve">na  I piętrze w budynku </w:t>
      </w:r>
      <w:proofErr w:type="spellStart"/>
      <w:r w:rsidRPr="004E2B59">
        <w:rPr>
          <w:b/>
        </w:rPr>
        <w:t>CBP</w:t>
      </w:r>
      <w:proofErr w:type="spellEnd"/>
      <w:r w:rsidRPr="004E2B59">
        <w:rPr>
          <w:b/>
          <w:sz w:val="22"/>
          <w:szCs w:val="22"/>
        </w:rPr>
        <w:t>,</w:t>
      </w:r>
      <w:r w:rsidRPr="004E2B59">
        <w:rPr>
          <w:sz w:val="22"/>
          <w:szCs w:val="22"/>
        </w:rPr>
        <w:t xml:space="preserve"> </w:t>
      </w:r>
      <w:r w:rsidRPr="003D0DB6">
        <w:t>zakres prac</w:t>
      </w:r>
      <w:r>
        <w:t xml:space="preserve"> </w:t>
      </w:r>
      <w:r w:rsidRPr="004E2B59">
        <w:t xml:space="preserve">obejmuje: </w:t>
      </w:r>
    </w:p>
    <w:p w14:paraId="42DE6E91" w14:textId="77777777" w:rsidR="00071296" w:rsidRPr="002B4603" w:rsidRDefault="0007129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2B4603">
        <w:rPr>
          <w:rFonts w:ascii="Times New Roman" w:hAnsi="Times New Roman"/>
          <w:sz w:val="24"/>
        </w:rPr>
        <w:t>Zakup, dostawa i montaż klimatyzatora komercyjnego:</w:t>
      </w:r>
    </w:p>
    <w:p w14:paraId="6A448FC2" w14:textId="77777777" w:rsidR="00071296" w:rsidRPr="002B4603" w:rsidRDefault="00071296" w:rsidP="00071296">
      <w:pPr>
        <w:pStyle w:val="Akapitzlist"/>
        <w:shd w:val="clear" w:color="auto" w:fill="FFFFFF"/>
        <w:spacing w:line="240" w:lineRule="auto"/>
        <w:ind w:left="720"/>
        <w:rPr>
          <w:rFonts w:ascii="Times New Roman" w:hAnsi="Times New Roman"/>
          <w:sz w:val="24"/>
        </w:rPr>
      </w:pPr>
      <w:r w:rsidRPr="002B4603">
        <w:rPr>
          <w:rFonts w:ascii="Times New Roman" w:hAnsi="Times New Roman"/>
          <w:sz w:val="24"/>
        </w:rPr>
        <w:t>- jednostka wewnętrzna</w:t>
      </w:r>
    </w:p>
    <w:p w14:paraId="634BF292" w14:textId="77777777" w:rsidR="00071296" w:rsidRPr="002B4603" w:rsidRDefault="00071296" w:rsidP="00071296">
      <w:pPr>
        <w:pStyle w:val="Akapitzlist"/>
        <w:shd w:val="clear" w:color="auto" w:fill="FFFFFF"/>
        <w:spacing w:line="240" w:lineRule="auto"/>
        <w:ind w:left="720"/>
        <w:rPr>
          <w:rFonts w:ascii="Times New Roman" w:hAnsi="Times New Roman"/>
          <w:sz w:val="24"/>
        </w:rPr>
      </w:pPr>
      <w:r w:rsidRPr="002B4603">
        <w:rPr>
          <w:rFonts w:ascii="Times New Roman" w:hAnsi="Times New Roman"/>
          <w:sz w:val="24"/>
        </w:rPr>
        <w:t>- jednostka  zewnętrzna</w:t>
      </w:r>
    </w:p>
    <w:p w14:paraId="73A5B6DC" w14:textId="77777777" w:rsidR="00071296" w:rsidRDefault="00071296" w:rsidP="00071296">
      <w:pPr>
        <w:pStyle w:val="Akapitzlist"/>
        <w:shd w:val="clear" w:color="auto" w:fill="FFFFFF"/>
        <w:spacing w:line="240" w:lineRule="auto"/>
        <w:ind w:left="720"/>
        <w:rPr>
          <w:rFonts w:ascii="Times New Roman" w:hAnsi="Times New Roman"/>
          <w:sz w:val="24"/>
        </w:rPr>
      </w:pPr>
      <w:r w:rsidRPr="002B4603">
        <w:rPr>
          <w:rFonts w:ascii="Times New Roman" w:hAnsi="Times New Roman"/>
          <w:sz w:val="24"/>
        </w:rPr>
        <w:t>- sterownie klimatyzacji za pomocą pilota</w:t>
      </w:r>
    </w:p>
    <w:p w14:paraId="3764FE5F" w14:textId="77777777" w:rsidR="00071296" w:rsidRPr="00B56F23" w:rsidRDefault="00071296" w:rsidP="00071296">
      <w:pPr>
        <w:rPr>
          <w:b/>
        </w:rPr>
      </w:pPr>
      <w:bookmarkStart w:id="0" w:name="_Hlk114656371"/>
      <w:r w:rsidRPr="00B56F23">
        <w:rPr>
          <w:b/>
        </w:rPr>
        <w:t>Dane techniczne</w:t>
      </w:r>
      <w:r>
        <w:rPr>
          <w:b/>
        </w:rPr>
        <w:t xml:space="preserve"> jednostka wewnętrzna:</w:t>
      </w:r>
    </w:p>
    <w:bookmarkEnd w:id="0"/>
    <w:p w14:paraId="387F6472" w14:textId="77777777" w:rsidR="00071296" w:rsidRPr="00801DC6" w:rsidRDefault="00071296" w:rsidP="00071296">
      <w:r w:rsidRPr="00801DC6">
        <w:t xml:space="preserve">- Moc chłodnicza min: około </w:t>
      </w:r>
      <w:r>
        <w:t>7</w:t>
      </w:r>
      <w:r w:rsidRPr="00801DC6">
        <w:t xml:space="preserve"> kW</w:t>
      </w:r>
    </w:p>
    <w:p w14:paraId="0A3D2C67" w14:textId="77777777" w:rsidR="00071296" w:rsidRPr="00801DC6" w:rsidRDefault="00071296" w:rsidP="00071296">
      <w:r w:rsidRPr="00801DC6">
        <w:t xml:space="preserve">- Moc grzania: około </w:t>
      </w:r>
      <w:r>
        <w:t>8</w:t>
      </w:r>
      <w:r w:rsidRPr="00801DC6">
        <w:t xml:space="preserve"> kW</w:t>
      </w:r>
    </w:p>
    <w:p w14:paraId="67DD2DBA" w14:textId="77777777" w:rsidR="00071296" w:rsidRPr="00801DC6" w:rsidRDefault="00071296" w:rsidP="00071296">
      <w:r w:rsidRPr="00801DC6">
        <w:t>- Klasa efektywności energetycznej minimalna dla  chłodzenia /grzania A++/A+</w:t>
      </w:r>
    </w:p>
    <w:p w14:paraId="2B302F42" w14:textId="77777777" w:rsidR="00071296" w:rsidRPr="00801DC6" w:rsidRDefault="00071296" w:rsidP="00071296">
      <w:r w:rsidRPr="00801DC6">
        <w:t>- Poziom ciśnienia akustycznego jednostki wewnętrznej (W/N): 43-53dB(A)</w:t>
      </w:r>
    </w:p>
    <w:p w14:paraId="7291C606" w14:textId="77777777" w:rsidR="00071296" w:rsidRPr="00801DC6" w:rsidRDefault="00071296" w:rsidP="00071296">
      <w:r w:rsidRPr="00801DC6">
        <w:t xml:space="preserve">- Poziom ciśnienia akustycznego jednostki zewnętrznej (W) dla chłodzenia/grzania: 55 </w:t>
      </w:r>
      <w:proofErr w:type="spellStart"/>
      <w:r w:rsidRPr="00801DC6">
        <w:t>dB</w:t>
      </w:r>
      <w:proofErr w:type="spellEnd"/>
    </w:p>
    <w:p w14:paraId="5D66C638" w14:textId="77777777" w:rsidR="00071296" w:rsidRPr="00801DC6" w:rsidRDefault="00071296" w:rsidP="00071296">
      <w:r w:rsidRPr="00801DC6">
        <w:t>- Przepływ powietrza przez jednostkę wewnętrzną (w/n): 1000-1</w:t>
      </w:r>
      <w:r>
        <w:t>20</w:t>
      </w:r>
      <w:r w:rsidRPr="00801DC6">
        <w:t>0 m3/h</w:t>
      </w:r>
    </w:p>
    <w:p w14:paraId="4ACF3DDE" w14:textId="77777777" w:rsidR="00071296" w:rsidRPr="00801DC6" w:rsidRDefault="00071296" w:rsidP="00071296">
      <w:r w:rsidRPr="00801DC6">
        <w:t xml:space="preserve">- Pobór mocy nominalnej - chłodzenia(min.-nom.-max.) : </w:t>
      </w:r>
      <w:r>
        <w:t>0,26-2,06-3,17</w:t>
      </w:r>
      <w:r w:rsidRPr="00B56F23">
        <w:t xml:space="preserve"> kW</w:t>
      </w:r>
    </w:p>
    <w:p w14:paraId="0B853A3B" w14:textId="77777777" w:rsidR="00071296" w:rsidRPr="00801DC6" w:rsidRDefault="00071296" w:rsidP="00071296">
      <w:r w:rsidRPr="00801DC6">
        <w:t xml:space="preserve">- Pobór mocy nominalnej – grzania(min.-nom.-max): </w:t>
      </w:r>
      <w:r>
        <w:t>0</w:t>
      </w:r>
      <w:r w:rsidRPr="00F53AA1">
        <w:t>.</w:t>
      </w:r>
      <w:r>
        <w:t>2</w:t>
      </w:r>
      <w:r w:rsidRPr="00F53AA1">
        <w:t>0</w:t>
      </w:r>
      <w:r>
        <w:t>-2,25-3,50</w:t>
      </w:r>
      <w:r w:rsidRPr="00F53AA1">
        <w:t xml:space="preserve"> kW</w:t>
      </w:r>
    </w:p>
    <w:p w14:paraId="11178EFA" w14:textId="77777777" w:rsidR="00071296" w:rsidRPr="00801DC6" w:rsidRDefault="00071296" w:rsidP="00071296">
      <w:pPr>
        <w:ind w:left="175" w:hanging="175"/>
      </w:pPr>
      <w:r w:rsidRPr="00801DC6">
        <w:t xml:space="preserve">- Fabrycznie zagwarantowana możliwość eksploatacji przy temperaturze zewnętrznej dla chłodzenia: </w:t>
      </w:r>
      <w:r w:rsidRPr="009854BB">
        <w:t>-15</w:t>
      </w:r>
      <w:r w:rsidRPr="009854BB">
        <w:rPr>
          <w:vertAlign w:val="superscript"/>
        </w:rPr>
        <w:t>o</w:t>
      </w:r>
      <w:r w:rsidRPr="009854BB">
        <w:t xml:space="preserve">C + </w:t>
      </w:r>
      <w:r>
        <w:t>42</w:t>
      </w:r>
      <w:r w:rsidRPr="009854BB">
        <w:rPr>
          <w:vertAlign w:val="superscript"/>
        </w:rPr>
        <w:t>o</w:t>
      </w:r>
      <w:r w:rsidRPr="009854BB">
        <w:t>C</w:t>
      </w:r>
    </w:p>
    <w:p w14:paraId="4FD4C05F" w14:textId="77777777" w:rsidR="00071296" w:rsidRPr="00801DC6" w:rsidRDefault="00071296" w:rsidP="00071296">
      <w:r w:rsidRPr="00801DC6">
        <w:t>- Czynnik ekologiczny: R32</w:t>
      </w:r>
    </w:p>
    <w:p w14:paraId="2FE4D527" w14:textId="77777777" w:rsidR="00071296" w:rsidRPr="00801DC6" w:rsidRDefault="00071296" w:rsidP="00071296">
      <w:pPr>
        <w:rPr>
          <w:b/>
          <w:bCs/>
        </w:rPr>
      </w:pPr>
      <w:r w:rsidRPr="00801DC6">
        <w:rPr>
          <w:b/>
          <w:bCs/>
        </w:rPr>
        <w:t>Dane techniczne jednostka zewnętrzna:</w:t>
      </w:r>
    </w:p>
    <w:p w14:paraId="78D20E6F" w14:textId="77777777" w:rsidR="00071296" w:rsidRPr="00801DC6" w:rsidRDefault="00071296" w:rsidP="00071296">
      <w:r w:rsidRPr="00801DC6">
        <w:t>- Przepływ powietrza: około 3</w:t>
      </w:r>
      <w:r>
        <w:t>18</w:t>
      </w:r>
      <w:r w:rsidRPr="00801DC6">
        <w:t>0 m3/h,</w:t>
      </w:r>
    </w:p>
    <w:p w14:paraId="2D80AD4A" w14:textId="77777777" w:rsidR="00071296" w:rsidRPr="00801DC6" w:rsidRDefault="00071296" w:rsidP="00071296">
      <w:r w:rsidRPr="00801DC6">
        <w:t xml:space="preserve">- ciśnienie akustyczne (w):  </w:t>
      </w:r>
      <w:r w:rsidRPr="00657B4C">
        <w:t xml:space="preserve">46/48 </w:t>
      </w:r>
      <w:proofErr w:type="spellStart"/>
      <w:r w:rsidRPr="00801DC6">
        <w:t>dB</w:t>
      </w:r>
      <w:proofErr w:type="spellEnd"/>
      <w:r w:rsidRPr="00801DC6">
        <w:t>,</w:t>
      </w:r>
    </w:p>
    <w:p w14:paraId="3C84B830" w14:textId="77777777" w:rsidR="00071296" w:rsidRPr="00801DC6" w:rsidRDefault="00071296" w:rsidP="00071296">
      <w:r w:rsidRPr="00801DC6">
        <w:t xml:space="preserve">- moc akustyczna (w): </w:t>
      </w:r>
      <w:r w:rsidRPr="00657B4C">
        <w:t xml:space="preserve">63/65 </w:t>
      </w:r>
      <w:proofErr w:type="spellStart"/>
      <w:r w:rsidRPr="00801DC6">
        <w:t>dB</w:t>
      </w:r>
      <w:proofErr w:type="spellEnd"/>
    </w:p>
    <w:p w14:paraId="4A9AEE24" w14:textId="77777777" w:rsidR="00071296" w:rsidRPr="00801DC6" w:rsidRDefault="00071296" w:rsidP="00071296">
      <w:r w:rsidRPr="00801DC6">
        <w:t xml:space="preserve">- Zasilanie jednostki zewnętrznej </w:t>
      </w:r>
      <w:r>
        <w:t>1</w:t>
      </w:r>
      <w:r w:rsidRPr="00801DC6">
        <w:t xml:space="preserve"> fazowe </w:t>
      </w:r>
      <w:r>
        <w:t>230</w:t>
      </w:r>
      <w:r w:rsidRPr="00801DC6">
        <w:t xml:space="preserve"> V 50 </w:t>
      </w:r>
      <w:proofErr w:type="spellStart"/>
      <w:r w:rsidRPr="00801DC6">
        <w:t>Hz</w:t>
      </w:r>
      <w:proofErr w:type="spellEnd"/>
    </w:p>
    <w:p w14:paraId="2E1764C4" w14:textId="6748553A" w:rsidR="00071296" w:rsidRPr="00071296" w:rsidRDefault="00071296" w:rsidP="00071296">
      <w:r w:rsidRPr="00801DC6">
        <w:t>- Ciężar jednostki wewnętrznej/zewnętrznej</w:t>
      </w:r>
      <w:r>
        <w:t xml:space="preserve"> nie większy</w:t>
      </w:r>
      <w:r w:rsidRPr="00801DC6">
        <w:t xml:space="preserve">: brutto </w:t>
      </w:r>
      <w:r w:rsidRPr="009854BB">
        <w:t>14kg/</w:t>
      </w:r>
      <w:r>
        <w:t>74</w:t>
      </w:r>
      <w:r w:rsidRPr="009854BB">
        <w:t>kg</w:t>
      </w:r>
    </w:p>
    <w:p w14:paraId="52819163" w14:textId="77777777" w:rsidR="00071296" w:rsidRDefault="0007129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4619D0">
        <w:rPr>
          <w:rFonts w:ascii="Times New Roman" w:hAnsi="Times New Roman"/>
          <w:sz w:val="24"/>
        </w:rPr>
        <w:t>wykonanie przebić przez przegrody budowlane,</w:t>
      </w:r>
      <w:r>
        <w:rPr>
          <w:rFonts w:ascii="Times New Roman" w:hAnsi="Times New Roman"/>
          <w:sz w:val="24"/>
        </w:rPr>
        <w:t xml:space="preserve"> </w:t>
      </w:r>
    </w:p>
    <w:p w14:paraId="4FB3692B" w14:textId="77777777" w:rsidR="00071296" w:rsidRPr="004619D0" w:rsidRDefault="0007129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odtworzenie i uszczelnienie wszystkich przebić masami </w:t>
      </w:r>
      <w:proofErr w:type="spellStart"/>
      <w:r>
        <w:rPr>
          <w:rFonts w:ascii="Times New Roman" w:hAnsi="Times New Roman"/>
          <w:sz w:val="24"/>
        </w:rPr>
        <w:t>ppoż</w:t>
      </w:r>
      <w:proofErr w:type="spellEnd"/>
      <w:r>
        <w:rPr>
          <w:rFonts w:ascii="Times New Roman" w:hAnsi="Times New Roman"/>
          <w:sz w:val="24"/>
        </w:rPr>
        <w:t xml:space="preserve"> odpowiednimi do klasy odporności pożarowej pomieszczeń, po ułożeniu instalacji elektrycznych i chłodniczych</w:t>
      </w:r>
    </w:p>
    <w:p w14:paraId="30D6672C" w14:textId="77777777" w:rsidR="00071296" w:rsidRPr="004619D0" w:rsidRDefault="0007129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4619D0">
        <w:rPr>
          <w:rFonts w:ascii="Times New Roman" w:hAnsi="Times New Roman"/>
          <w:sz w:val="24"/>
        </w:rPr>
        <w:t>wykonanie przebicia przez dach i montaż kołnierza przepustu zapewnia Zamawiający</w:t>
      </w:r>
    </w:p>
    <w:p w14:paraId="2C40C094" w14:textId="77777777" w:rsidR="00071296" w:rsidRPr="004619D0" w:rsidRDefault="0007129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4619D0">
        <w:rPr>
          <w:rFonts w:ascii="Times New Roman" w:hAnsi="Times New Roman"/>
          <w:sz w:val="24"/>
        </w:rPr>
        <w:t xml:space="preserve">wykonanie konstrukcji pod agregat na dachu budynku </w:t>
      </w:r>
      <w:r>
        <w:rPr>
          <w:rFonts w:ascii="Times New Roman" w:hAnsi="Times New Roman"/>
          <w:sz w:val="24"/>
        </w:rPr>
        <w:t xml:space="preserve">z systemowych atestowanych podpór przeznaczonych zamontowanej na kotwach chemicznych do komina. </w:t>
      </w:r>
    </w:p>
    <w:p w14:paraId="4B28AD14" w14:textId="77777777" w:rsidR="00071296" w:rsidRPr="00A338AC" w:rsidRDefault="0007129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A338AC">
        <w:rPr>
          <w:rFonts w:ascii="Times New Roman" w:hAnsi="Times New Roman"/>
          <w:sz w:val="24"/>
        </w:rPr>
        <w:t xml:space="preserve">montaż jednostki zewnętrznej – agregatu, oraz jednostki wewnętrznej </w:t>
      </w:r>
      <w:r>
        <w:rPr>
          <w:rFonts w:ascii="Times New Roman" w:hAnsi="Times New Roman"/>
          <w:sz w:val="24"/>
        </w:rPr>
        <w:t>naściennej w miejscu wskazanym przez zamawiającego</w:t>
      </w:r>
      <w:r w:rsidRPr="00A338A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7284C4C2" w14:textId="77777777" w:rsidR="00071296" w:rsidRPr="004619D0" w:rsidRDefault="0007129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4619D0">
        <w:rPr>
          <w:rFonts w:ascii="Times New Roman" w:hAnsi="Times New Roman"/>
          <w:sz w:val="24"/>
        </w:rPr>
        <w:t>montaż instalacji technicznych:</w:t>
      </w:r>
    </w:p>
    <w:p w14:paraId="6A7D4747" w14:textId="77777777" w:rsidR="00071296" w:rsidRPr="004453EB" w:rsidRDefault="00071296" w:rsidP="00071296">
      <w:pPr>
        <w:shd w:val="clear" w:color="auto" w:fill="FFFFFF"/>
      </w:pPr>
      <w:r>
        <w:t xml:space="preserve">- </w:t>
      </w:r>
      <w:r w:rsidRPr="004453EB">
        <w:t xml:space="preserve">instalacji freonowej z miedzi miękkiej preizolowanej – wszystkie instalacje prowadzone po dachu wykonane z izolacji odpornej na </w:t>
      </w:r>
      <w:proofErr w:type="spellStart"/>
      <w:r w:rsidRPr="004453EB">
        <w:t>UV</w:t>
      </w:r>
      <w:proofErr w:type="spellEnd"/>
      <w:r w:rsidRPr="004453EB">
        <w:t>. Odległość pomiędzy jednostkami około 15</w:t>
      </w:r>
      <w:r>
        <w:t>-20</w:t>
      </w:r>
      <w:r w:rsidRPr="004453EB">
        <w:t>mb</w:t>
      </w:r>
    </w:p>
    <w:p w14:paraId="632451EC" w14:textId="77777777" w:rsidR="00071296" w:rsidRPr="004453EB" w:rsidRDefault="00071296" w:rsidP="00071296">
      <w:pPr>
        <w:shd w:val="clear" w:color="auto" w:fill="FFFFFF"/>
      </w:pPr>
      <w:r>
        <w:t xml:space="preserve">- </w:t>
      </w:r>
      <w:r w:rsidRPr="004453EB">
        <w:t xml:space="preserve">instalacji odprowadzenia skroplin grawitacyjnej klejonej z rur </w:t>
      </w:r>
      <w:proofErr w:type="spellStart"/>
      <w:r w:rsidRPr="004453EB">
        <w:t>PVC</w:t>
      </w:r>
      <w:proofErr w:type="spellEnd"/>
      <w:r w:rsidRPr="004453EB">
        <w:t xml:space="preserve"> </w:t>
      </w:r>
      <w:proofErr w:type="spellStart"/>
      <w:r w:rsidRPr="004453EB">
        <w:t>Nibco</w:t>
      </w:r>
      <w:proofErr w:type="spellEnd"/>
      <w:r w:rsidRPr="004453EB">
        <w:t xml:space="preserve"> bądź równorzędnych lub za pomocą pompek skroplin – odprowadzenie do pobliskiego pomieszczenia toalety</w:t>
      </w:r>
      <w:r>
        <w:t>. Odległość toalety od jednostki 15-20mb.</w:t>
      </w:r>
    </w:p>
    <w:p w14:paraId="0367B07E" w14:textId="77777777" w:rsidR="00071296" w:rsidRPr="004619D0" w:rsidRDefault="0007129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</w:rPr>
      </w:pPr>
      <w:r w:rsidRPr="004619D0">
        <w:rPr>
          <w:rFonts w:ascii="Times New Roman" w:hAnsi="Times New Roman"/>
          <w:sz w:val="24"/>
        </w:rPr>
        <w:t xml:space="preserve">wykonanie połączeń elektrycznych jednostki </w:t>
      </w:r>
      <w:r w:rsidRPr="004619D0">
        <w:rPr>
          <w:rFonts w:ascii="Times New Roman" w:hAnsi="Times New Roman"/>
          <w:color w:val="000000"/>
          <w:sz w:val="24"/>
        </w:rPr>
        <w:t>wewnętrznej z jednostką zewnętrzną,</w:t>
      </w:r>
    </w:p>
    <w:p w14:paraId="3BEA7883" w14:textId="77777777" w:rsidR="00071296" w:rsidRPr="004619D0" w:rsidRDefault="0007129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</w:rPr>
      </w:pPr>
      <w:r w:rsidRPr="004619D0">
        <w:rPr>
          <w:rFonts w:ascii="Times New Roman" w:hAnsi="Times New Roman"/>
          <w:color w:val="000000"/>
          <w:sz w:val="24"/>
        </w:rPr>
        <w:lastRenderedPageBreak/>
        <w:t xml:space="preserve"> wykonanie zasilania elektrycznego z </w:t>
      </w:r>
      <w:r>
        <w:rPr>
          <w:rFonts w:ascii="Times New Roman" w:hAnsi="Times New Roman"/>
          <w:color w:val="000000"/>
          <w:sz w:val="24"/>
        </w:rPr>
        <w:t>tablicy elektrycznej</w:t>
      </w:r>
      <w:r w:rsidRPr="004619D0">
        <w:rPr>
          <w:rFonts w:ascii="Times New Roman" w:hAnsi="Times New Roman"/>
          <w:color w:val="000000"/>
          <w:sz w:val="24"/>
        </w:rPr>
        <w:t xml:space="preserve"> w budynku, wykonanie bezpiecznikowych zabezpieczeń</w:t>
      </w:r>
      <w:r>
        <w:rPr>
          <w:rFonts w:ascii="Times New Roman" w:hAnsi="Times New Roman"/>
          <w:color w:val="000000"/>
          <w:sz w:val="24"/>
        </w:rPr>
        <w:t xml:space="preserve">: różnicowo i nadmiarowo prądowego dobranego zgodnie z </w:t>
      </w:r>
      <w:proofErr w:type="spellStart"/>
      <w:r>
        <w:rPr>
          <w:rFonts w:ascii="Times New Roman" w:hAnsi="Times New Roman"/>
          <w:color w:val="000000"/>
          <w:sz w:val="24"/>
        </w:rPr>
        <w:t>DTR</w:t>
      </w:r>
      <w:proofErr w:type="spellEnd"/>
      <w:r>
        <w:rPr>
          <w:rFonts w:ascii="Times New Roman" w:hAnsi="Times New Roman"/>
          <w:color w:val="000000"/>
          <w:sz w:val="24"/>
        </w:rPr>
        <w:t xml:space="preserve"> urządzenia klimatyzacyjnego. </w:t>
      </w:r>
      <w:r w:rsidRPr="00821C60">
        <w:rPr>
          <w:rFonts w:ascii="Times New Roman" w:hAnsi="Times New Roman"/>
          <w:color w:val="000000"/>
          <w:sz w:val="24"/>
        </w:rPr>
        <w:t>Przewód zasilający w powłoce z tworzywa bez-halogenowego. Odległość tablicy rozdzielczej od jednostki wewnętrznej 10-15mb.</w:t>
      </w:r>
    </w:p>
    <w:p w14:paraId="2D1E0FE9" w14:textId="77777777" w:rsidR="00071296" w:rsidRPr="004619D0" w:rsidRDefault="0007129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</w:rPr>
      </w:pPr>
      <w:r w:rsidRPr="004619D0">
        <w:rPr>
          <w:rFonts w:ascii="Times New Roman" w:hAnsi="Times New Roman"/>
          <w:color w:val="000000"/>
          <w:sz w:val="24"/>
        </w:rPr>
        <w:t>wykonanie próby szczelności instalacji gazem obojętnym</w:t>
      </w:r>
      <w:r>
        <w:rPr>
          <w:rFonts w:ascii="Times New Roman" w:hAnsi="Times New Roman"/>
          <w:color w:val="000000"/>
          <w:sz w:val="24"/>
        </w:rPr>
        <w:t>,</w:t>
      </w:r>
      <w:r w:rsidRPr="004619D0">
        <w:rPr>
          <w:rFonts w:ascii="Times New Roman" w:hAnsi="Times New Roman"/>
          <w:color w:val="000000"/>
          <w:sz w:val="24"/>
        </w:rPr>
        <w:t xml:space="preserve"> zgodnie z </w:t>
      </w:r>
      <w:proofErr w:type="spellStart"/>
      <w:r w:rsidRPr="004619D0">
        <w:rPr>
          <w:rFonts w:ascii="Times New Roman" w:hAnsi="Times New Roman"/>
          <w:color w:val="000000"/>
          <w:sz w:val="24"/>
        </w:rPr>
        <w:t>DTR</w:t>
      </w:r>
      <w:proofErr w:type="spellEnd"/>
      <w:r w:rsidRPr="004619D0">
        <w:rPr>
          <w:rFonts w:ascii="Times New Roman" w:hAnsi="Times New Roman"/>
          <w:color w:val="000000"/>
          <w:sz w:val="24"/>
        </w:rPr>
        <w:t xml:space="preserve"> urządzeń,</w:t>
      </w:r>
    </w:p>
    <w:p w14:paraId="75551AB5" w14:textId="77777777" w:rsidR="00071296" w:rsidRPr="004619D0" w:rsidRDefault="0007129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</w:rPr>
      </w:pPr>
      <w:r w:rsidRPr="004619D0">
        <w:rPr>
          <w:rFonts w:ascii="Times New Roman" w:hAnsi="Times New Roman"/>
          <w:color w:val="000000"/>
          <w:sz w:val="24"/>
        </w:rPr>
        <w:t>wykonanie osuszania próżniowego instalacji,</w:t>
      </w:r>
    </w:p>
    <w:p w14:paraId="5CEE9361" w14:textId="77777777" w:rsidR="00071296" w:rsidRPr="004619D0" w:rsidRDefault="0007129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</w:rPr>
      </w:pPr>
      <w:r w:rsidRPr="004619D0">
        <w:rPr>
          <w:rFonts w:ascii="Times New Roman" w:hAnsi="Times New Roman"/>
          <w:color w:val="000000"/>
          <w:sz w:val="24"/>
        </w:rPr>
        <w:t>wypełnienie instalacji dodatkową ilością czynnika chłodniczego</w:t>
      </w:r>
      <w:r>
        <w:rPr>
          <w:rFonts w:ascii="Times New Roman" w:hAnsi="Times New Roman"/>
          <w:color w:val="000000"/>
          <w:sz w:val="24"/>
        </w:rPr>
        <w:t>,</w:t>
      </w:r>
      <w:r w:rsidRPr="004619D0">
        <w:rPr>
          <w:rFonts w:ascii="Times New Roman" w:hAnsi="Times New Roman"/>
          <w:color w:val="000000"/>
          <w:sz w:val="24"/>
        </w:rPr>
        <w:t xml:space="preserve"> zgodnie z </w:t>
      </w:r>
      <w:proofErr w:type="spellStart"/>
      <w:r w:rsidRPr="004619D0">
        <w:rPr>
          <w:rFonts w:ascii="Times New Roman" w:hAnsi="Times New Roman"/>
          <w:color w:val="000000"/>
          <w:sz w:val="24"/>
        </w:rPr>
        <w:t>DTR</w:t>
      </w:r>
      <w:proofErr w:type="spellEnd"/>
      <w:r w:rsidRPr="004619D0">
        <w:rPr>
          <w:rFonts w:ascii="Times New Roman" w:hAnsi="Times New Roman"/>
          <w:color w:val="000000"/>
          <w:sz w:val="24"/>
        </w:rPr>
        <w:t xml:space="preserve"> urządzeń,</w:t>
      </w:r>
    </w:p>
    <w:p w14:paraId="4798D35E" w14:textId="77777777" w:rsidR="00071296" w:rsidRDefault="0007129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</w:rPr>
      </w:pPr>
      <w:r w:rsidRPr="004619D0">
        <w:rPr>
          <w:rFonts w:ascii="Times New Roman" w:hAnsi="Times New Roman"/>
          <w:color w:val="000000"/>
          <w:sz w:val="24"/>
        </w:rPr>
        <w:t>uruchomienie oraz kontrola pracy kompletu urządzeń z pomiarami temperatur oraz prądów potwierdzonych odpowiednim protokołem.</w:t>
      </w:r>
    </w:p>
    <w:p w14:paraId="4CF1A2E7" w14:textId="77777777" w:rsidR="00071296" w:rsidRPr="004619D0" w:rsidRDefault="00071296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</w:rPr>
      </w:pPr>
      <w:r w:rsidRPr="004619D0">
        <w:rPr>
          <w:rFonts w:ascii="Times New Roman" w:hAnsi="Times New Roman"/>
          <w:sz w:val="24"/>
        </w:rPr>
        <w:t xml:space="preserve">Informacje montażowe: </w:t>
      </w:r>
    </w:p>
    <w:p w14:paraId="6D034504" w14:textId="77777777" w:rsidR="00071296" w:rsidRDefault="00071296" w:rsidP="00071296">
      <w:pPr>
        <w:shd w:val="clear" w:color="auto" w:fill="FFFFFF"/>
        <w:ind w:left="680"/>
      </w:pPr>
      <w:r w:rsidRPr="004619D0">
        <w:t>W trakcie montażu rury chłodnicze, należy poprowadzić w korytach z tworzywa sztucznego, które muszą posiadać odpowiedni przekrój, niezbędny do prac montażowych oraz w przestrzeni sufitu podwieszanego</w:t>
      </w:r>
      <w:r>
        <w:t>, nad podwieszanym sufitem „armstrong”</w:t>
      </w:r>
      <w:r w:rsidRPr="004619D0">
        <w:t xml:space="preserve">. Odprowadzenie skroplin z jednostki wewnętrznej należy poprowadzić  rurami z tworzywa sztucznego oraz gumowymi wężykami do kondensatu. Skropliny odprowadzić grawitacyjnie, oraz pompki skroplin wbudowanej w jednostkę wewnętrzną. Przewody odprowadzenia skroplin wykonać z rur </w:t>
      </w:r>
      <w:proofErr w:type="spellStart"/>
      <w:r w:rsidRPr="004619D0">
        <w:t>PVC</w:t>
      </w:r>
      <w:proofErr w:type="spellEnd"/>
      <w:r w:rsidRPr="004619D0">
        <w:t xml:space="preserve"> o średnicy 1” łączonych przez klejenie lub wężykiem gumowym 25 mm. Skraplacz (jednostka zewnętrzna) połączyć z jednostką wewnętrzną za pomocą przewodów chłodniczych, kabli zasilających i sterowniczych. Wszystkie przewody chłodnicze rozpatrywanego układu klimatyzacji należy wykonać z rur miedzianych, rury łączyć lutem twardym. Po montażu należy wykonać 24 – godzinną próbę szczelności instalacji chłodniczej pod ciśnieniem minimum 40 bar bądź zgodną z </w:t>
      </w:r>
      <w:proofErr w:type="spellStart"/>
      <w:r w:rsidRPr="004619D0">
        <w:t>DTR</w:t>
      </w:r>
      <w:proofErr w:type="spellEnd"/>
      <w:r w:rsidRPr="004619D0">
        <w:t xml:space="preserve"> danego producenta. Instalację chłodniczą należy prowadzić w korytach z tworzywa sztucznego oraz w przestrzeni sufitu podwieszanego. Wraz z instalacją chłodniczą należy prowadzić przewody sterujące. Przewód zasilający w powłoce z tworzywa </w:t>
      </w:r>
      <w:proofErr w:type="spellStart"/>
      <w:r w:rsidRPr="004619D0">
        <w:t>bezhalogenowego</w:t>
      </w:r>
      <w:proofErr w:type="spellEnd"/>
      <w:r w:rsidRPr="004619D0">
        <w:t xml:space="preserve"> doprowadzić z rozdzielni elektrycznej znajdującej się na korytarzu przed pomieszczeniem z odpowiednio dobranym oraz zamontowanym zabezpieczeniem nadprądowym.</w:t>
      </w:r>
    </w:p>
    <w:p w14:paraId="317BA723" w14:textId="77777777" w:rsidR="00071296" w:rsidRPr="00DD5971" w:rsidRDefault="00071296" w:rsidP="00071296">
      <w:pPr>
        <w:shd w:val="clear" w:color="auto" w:fill="FFFFFF"/>
        <w:ind w:left="680"/>
        <w:rPr>
          <w:b/>
        </w:rPr>
      </w:pPr>
    </w:p>
    <w:p w14:paraId="6FC7A6C7" w14:textId="77777777" w:rsidR="00071296" w:rsidRPr="004453EB" w:rsidRDefault="00071296">
      <w:pPr>
        <w:pStyle w:val="Akapitzlist"/>
        <w:numPr>
          <w:ilvl w:val="0"/>
          <w:numId w:val="5"/>
        </w:numPr>
        <w:spacing w:line="240" w:lineRule="auto"/>
        <w:contextualSpacing/>
        <w:rPr>
          <w:rFonts w:eastAsia="Calibri"/>
        </w:rPr>
      </w:pPr>
      <w:r w:rsidRPr="00071296">
        <w:rPr>
          <w:rFonts w:ascii="Times New Roman" w:hAnsi="Times New Roman"/>
          <w:b/>
          <w:sz w:val="24"/>
        </w:rPr>
        <w:t xml:space="preserve">pomieszczenie biurowe nr  1.47 na I piętrze w budynku </w:t>
      </w:r>
      <w:proofErr w:type="spellStart"/>
      <w:r w:rsidRPr="00071296">
        <w:rPr>
          <w:rFonts w:ascii="Times New Roman" w:hAnsi="Times New Roman"/>
          <w:b/>
          <w:sz w:val="24"/>
        </w:rPr>
        <w:t>CBP</w:t>
      </w:r>
      <w:proofErr w:type="spellEnd"/>
      <w:r w:rsidRPr="004453EB">
        <w:t xml:space="preserve">, zakres prac obejmuje: </w:t>
      </w:r>
    </w:p>
    <w:p w14:paraId="595621EB" w14:textId="77777777" w:rsidR="00071296" w:rsidRPr="004453EB" w:rsidRDefault="00071296">
      <w:pPr>
        <w:pStyle w:val="Akapitzlist"/>
        <w:numPr>
          <w:ilvl w:val="0"/>
          <w:numId w:val="8"/>
        </w:numPr>
        <w:shd w:val="clear" w:color="auto" w:fill="FFFFFF"/>
        <w:spacing w:line="240" w:lineRule="auto"/>
      </w:pPr>
      <w:r w:rsidRPr="004453EB">
        <w:t>Zakup, dostawa i montaż klimatyzatora komercyjnego:</w:t>
      </w:r>
    </w:p>
    <w:p w14:paraId="58601780" w14:textId="77777777" w:rsidR="00071296" w:rsidRPr="002B4603" w:rsidRDefault="00071296" w:rsidP="00071296">
      <w:pPr>
        <w:pStyle w:val="Akapitzlist"/>
        <w:shd w:val="clear" w:color="auto" w:fill="FFFFFF"/>
        <w:spacing w:line="240" w:lineRule="auto"/>
        <w:ind w:left="720"/>
        <w:rPr>
          <w:rFonts w:ascii="Times New Roman" w:hAnsi="Times New Roman"/>
          <w:sz w:val="24"/>
        </w:rPr>
      </w:pPr>
      <w:r w:rsidRPr="002B4603">
        <w:rPr>
          <w:rFonts w:ascii="Times New Roman" w:hAnsi="Times New Roman"/>
          <w:sz w:val="24"/>
        </w:rPr>
        <w:t>- jednostka wewnętrzna</w:t>
      </w:r>
    </w:p>
    <w:p w14:paraId="79726F40" w14:textId="77777777" w:rsidR="00071296" w:rsidRPr="002B4603" w:rsidRDefault="00071296" w:rsidP="00071296">
      <w:pPr>
        <w:pStyle w:val="Akapitzlist"/>
        <w:shd w:val="clear" w:color="auto" w:fill="FFFFFF"/>
        <w:spacing w:line="240" w:lineRule="auto"/>
        <w:ind w:left="720"/>
        <w:rPr>
          <w:rFonts w:ascii="Times New Roman" w:hAnsi="Times New Roman"/>
          <w:sz w:val="24"/>
        </w:rPr>
      </w:pPr>
      <w:r w:rsidRPr="002B4603">
        <w:rPr>
          <w:rFonts w:ascii="Times New Roman" w:hAnsi="Times New Roman"/>
          <w:sz w:val="24"/>
        </w:rPr>
        <w:t>- jednostka  zewnętrzna</w:t>
      </w:r>
    </w:p>
    <w:p w14:paraId="3622DDB7" w14:textId="77777777" w:rsidR="00071296" w:rsidRDefault="00071296" w:rsidP="00071296">
      <w:pPr>
        <w:pStyle w:val="Akapitzlist"/>
        <w:shd w:val="clear" w:color="auto" w:fill="FFFFFF"/>
        <w:spacing w:line="240" w:lineRule="auto"/>
        <w:ind w:left="720"/>
        <w:rPr>
          <w:rFonts w:ascii="Times New Roman" w:hAnsi="Times New Roman"/>
          <w:sz w:val="24"/>
        </w:rPr>
      </w:pPr>
      <w:r w:rsidRPr="002B4603">
        <w:rPr>
          <w:rFonts w:ascii="Times New Roman" w:hAnsi="Times New Roman"/>
          <w:sz w:val="24"/>
        </w:rPr>
        <w:t>- sterownie klimatyzacji za pomocą pilota</w:t>
      </w:r>
    </w:p>
    <w:p w14:paraId="72A08BDF" w14:textId="77777777" w:rsidR="00071296" w:rsidRPr="00B56F23" w:rsidRDefault="00071296" w:rsidP="00071296">
      <w:pPr>
        <w:rPr>
          <w:b/>
        </w:rPr>
      </w:pPr>
      <w:r w:rsidRPr="00B56F23">
        <w:rPr>
          <w:b/>
        </w:rPr>
        <w:t>Dane techniczne</w:t>
      </w:r>
      <w:r>
        <w:rPr>
          <w:b/>
        </w:rPr>
        <w:t xml:space="preserve"> jednostka wewnętrzna:</w:t>
      </w:r>
    </w:p>
    <w:p w14:paraId="1422D46A" w14:textId="77777777" w:rsidR="00071296" w:rsidRPr="009B5728" w:rsidRDefault="00071296" w:rsidP="00071296">
      <w:r>
        <w:rPr>
          <w:rFonts w:ascii="Calibri" w:hAnsi="Calibri" w:cs="Calibri"/>
          <w:color w:val="000000"/>
        </w:rPr>
        <w:t xml:space="preserve">- </w:t>
      </w:r>
      <w:r w:rsidRPr="009B5728">
        <w:t>Moc chłodnicza min: około 2,7kW</w:t>
      </w:r>
    </w:p>
    <w:p w14:paraId="173B974A" w14:textId="77777777" w:rsidR="00071296" w:rsidRPr="009B5728" w:rsidRDefault="00071296" w:rsidP="00071296">
      <w:r w:rsidRPr="009B5728">
        <w:t>- Moc grzania: około 3,0kW</w:t>
      </w:r>
    </w:p>
    <w:p w14:paraId="6427AEDF" w14:textId="77777777" w:rsidR="00071296" w:rsidRPr="009B5728" w:rsidRDefault="00071296" w:rsidP="00071296">
      <w:r w:rsidRPr="009B5728">
        <w:t>- Klasa efektywności energetycznej minimalna dla  chłodzenia  /grzania: A++/A+</w:t>
      </w:r>
    </w:p>
    <w:p w14:paraId="616C9BAB" w14:textId="77777777" w:rsidR="00071296" w:rsidRPr="009B5728" w:rsidRDefault="00071296" w:rsidP="00071296">
      <w:r w:rsidRPr="009B5728">
        <w:t>- Poziom ciśnienia akustycznego jednostki wewnętrznej (W/N): 25/38dB(A)</w:t>
      </w:r>
    </w:p>
    <w:p w14:paraId="1E9CD63A" w14:textId="77777777" w:rsidR="00071296" w:rsidRPr="009B5728" w:rsidRDefault="00071296" w:rsidP="00071296">
      <w:r w:rsidRPr="009B5728">
        <w:t xml:space="preserve">- Poziom ciśnienia akustycznego jednostki zewnętrznej (W) dla chłodzenia/grzania: 50 </w:t>
      </w:r>
      <w:proofErr w:type="spellStart"/>
      <w:r w:rsidRPr="009B5728">
        <w:t>dB</w:t>
      </w:r>
      <w:proofErr w:type="spellEnd"/>
    </w:p>
    <w:p w14:paraId="01D32027" w14:textId="77777777" w:rsidR="00071296" w:rsidRPr="009B5728" w:rsidRDefault="00071296" w:rsidP="00071296">
      <w:r w:rsidRPr="009B5728">
        <w:t>- Przepływ powietrza przez jednostkę wewnętrzną (w/n): 390/ 610 m3/h</w:t>
      </w:r>
    </w:p>
    <w:p w14:paraId="1B852AAC" w14:textId="77777777" w:rsidR="00071296" w:rsidRPr="009B5728" w:rsidRDefault="00071296" w:rsidP="00071296">
      <w:r w:rsidRPr="009B5728">
        <w:t>- Pobór mocy nominalnej - chłodzenia(min.-nom.-max.): 0,10/0,70/1,30 kW</w:t>
      </w:r>
    </w:p>
    <w:p w14:paraId="5EC2CC4C" w14:textId="77777777" w:rsidR="00071296" w:rsidRPr="009B5728" w:rsidRDefault="00071296" w:rsidP="00071296">
      <w:r w:rsidRPr="009B5728">
        <w:t>- Pobór mocy nominalnej – grzania(min.-nom.-max) : 0,15/0,70/1,40 kW</w:t>
      </w:r>
    </w:p>
    <w:p w14:paraId="722458D9" w14:textId="77777777" w:rsidR="00071296" w:rsidRPr="009B5728" w:rsidRDefault="00071296" w:rsidP="00071296">
      <w:pPr>
        <w:ind w:left="175" w:hanging="175"/>
      </w:pPr>
      <w:r w:rsidRPr="009B5728">
        <w:t>- Fabrycznie zagwarantowana możliwość eksploatacji przy temperaturze zewnętrznej dla chłodzenia: -15oC + 50oC</w:t>
      </w:r>
    </w:p>
    <w:p w14:paraId="7771637B" w14:textId="77777777" w:rsidR="00071296" w:rsidRPr="009B5728" w:rsidRDefault="00071296" w:rsidP="00071296">
      <w:r w:rsidRPr="009B5728">
        <w:t>- Czynnik ekologiczny :R32</w:t>
      </w:r>
    </w:p>
    <w:p w14:paraId="54026031" w14:textId="77777777" w:rsidR="00071296" w:rsidRPr="009B5728" w:rsidRDefault="00071296" w:rsidP="00071296">
      <w:r w:rsidRPr="009B5728">
        <w:t>- moc elektryczna całego układ: około 0,7  KW</w:t>
      </w:r>
    </w:p>
    <w:p w14:paraId="7A31110A" w14:textId="77777777" w:rsidR="00071296" w:rsidRDefault="00071296" w:rsidP="00071296">
      <w:pPr>
        <w:rPr>
          <w:rFonts w:ascii="Calibri" w:hAnsi="Calibri" w:cs="Calibri"/>
          <w:color w:val="000000"/>
        </w:rPr>
      </w:pPr>
      <w:r w:rsidRPr="00B56F23">
        <w:rPr>
          <w:b/>
        </w:rPr>
        <w:t>Dane techniczne</w:t>
      </w:r>
      <w:r>
        <w:rPr>
          <w:b/>
        </w:rPr>
        <w:t xml:space="preserve"> j</w:t>
      </w:r>
      <w:r>
        <w:rPr>
          <w:rFonts w:ascii="Calibri" w:hAnsi="Calibri" w:cs="Calibri"/>
          <w:b/>
          <w:bCs/>
          <w:color w:val="000000"/>
        </w:rPr>
        <w:t>ednostka zewnętrzna:</w:t>
      </w:r>
    </w:p>
    <w:p w14:paraId="47679349" w14:textId="77777777" w:rsidR="00071296" w:rsidRPr="009B5728" w:rsidRDefault="00071296" w:rsidP="00071296">
      <w:r>
        <w:rPr>
          <w:rFonts w:ascii="Calibri" w:hAnsi="Calibri" w:cs="Calibri"/>
          <w:color w:val="000000"/>
        </w:rPr>
        <w:t xml:space="preserve">- </w:t>
      </w:r>
      <w:r w:rsidRPr="009B5728">
        <w:t>Przepływ powietrza : około 1950 m3/h,</w:t>
      </w:r>
    </w:p>
    <w:p w14:paraId="6B8A2BA9" w14:textId="77777777" w:rsidR="00071296" w:rsidRPr="009B5728" w:rsidRDefault="00071296" w:rsidP="00071296">
      <w:r w:rsidRPr="009B5728">
        <w:lastRenderedPageBreak/>
        <w:t xml:space="preserve">- ciśnienie akustyczne (w) : około50 </w:t>
      </w:r>
      <w:proofErr w:type="spellStart"/>
      <w:r w:rsidRPr="009B5728">
        <w:t>dB</w:t>
      </w:r>
      <w:proofErr w:type="spellEnd"/>
      <w:r w:rsidRPr="009B5728">
        <w:t>,</w:t>
      </w:r>
    </w:p>
    <w:p w14:paraId="2EB9F1ED" w14:textId="77777777" w:rsidR="00071296" w:rsidRPr="009B5728" w:rsidRDefault="00071296" w:rsidP="00071296">
      <w:r w:rsidRPr="009B5728">
        <w:t xml:space="preserve">- moc akustyczna (w): około 61 </w:t>
      </w:r>
      <w:proofErr w:type="spellStart"/>
      <w:r w:rsidRPr="009B5728">
        <w:t>dB</w:t>
      </w:r>
      <w:proofErr w:type="spellEnd"/>
    </w:p>
    <w:p w14:paraId="2E82CA92" w14:textId="77777777" w:rsidR="00071296" w:rsidRPr="009B5728" w:rsidRDefault="00071296" w:rsidP="00071296">
      <w:r w:rsidRPr="009B5728">
        <w:t xml:space="preserve">- Zasilanie jednostki zewnętrznej 1fazowe 220-240V 50 </w:t>
      </w:r>
      <w:proofErr w:type="spellStart"/>
      <w:r w:rsidRPr="009B5728">
        <w:t>Hz</w:t>
      </w:r>
      <w:proofErr w:type="spellEnd"/>
    </w:p>
    <w:p w14:paraId="644F828B" w14:textId="742B5EAB" w:rsidR="00071296" w:rsidRPr="002B4603" w:rsidRDefault="00071296" w:rsidP="00071296">
      <w:r w:rsidRPr="009B5728">
        <w:t>- Ciężar jednostki wewnętrznej/zewnętrznej brutto: 12,5 kg/26kg</w:t>
      </w:r>
    </w:p>
    <w:p w14:paraId="594FFAB1" w14:textId="77777777" w:rsidR="00071296" w:rsidRPr="009B5728" w:rsidRDefault="0007129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9B5728">
        <w:rPr>
          <w:rFonts w:ascii="Times New Roman" w:hAnsi="Times New Roman"/>
          <w:sz w:val="24"/>
        </w:rPr>
        <w:t xml:space="preserve">wykonanie przebić przez przegrody budowlane, </w:t>
      </w:r>
    </w:p>
    <w:p w14:paraId="6C513D3A" w14:textId="77777777" w:rsidR="00071296" w:rsidRPr="009B5728" w:rsidRDefault="0007129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9B5728">
        <w:rPr>
          <w:rFonts w:ascii="Times New Roman" w:hAnsi="Times New Roman"/>
          <w:sz w:val="24"/>
        </w:rPr>
        <w:t xml:space="preserve">uszczelnienie wszystkich przebić masami </w:t>
      </w:r>
      <w:proofErr w:type="spellStart"/>
      <w:r w:rsidRPr="009B5728">
        <w:rPr>
          <w:rFonts w:ascii="Times New Roman" w:hAnsi="Times New Roman"/>
          <w:sz w:val="24"/>
        </w:rPr>
        <w:t>ppoż</w:t>
      </w:r>
      <w:proofErr w:type="spellEnd"/>
      <w:r w:rsidRPr="009B5728">
        <w:rPr>
          <w:rFonts w:ascii="Times New Roman" w:hAnsi="Times New Roman"/>
          <w:sz w:val="24"/>
        </w:rPr>
        <w:t xml:space="preserve"> odpowiednimi do klasy odporności pożarowej pomieszczeń, po ułożeniu instalacji elektrycznych i chłodniczych</w:t>
      </w:r>
    </w:p>
    <w:p w14:paraId="03A6CD9D" w14:textId="77777777" w:rsidR="00071296" w:rsidRPr="009B5728" w:rsidRDefault="0007129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9B5728">
        <w:rPr>
          <w:rFonts w:ascii="Times New Roman" w:hAnsi="Times New Roman"/>
          <w:sz w:val="24"/>
        </w:rPr>
        <w:t>wykonanie przebicia przez dach i montaż kołnierza przepustu zapewnia Zamawiający</w:t>
      </w:r>
    </w:p>
    <w:p w14:paraId="312AB71C" w14:textId="77777777" w:rsidR="00071296" w:rsidRPr="009B5728" w:rsidRDefault="0007129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9B5728">
        <w:rPr>
          <w:rFonts w:ascii="Times New Roman" w:hAnsi="Times New Roman"/>
          <w:sz w:val="24"/>
        </w:rPr>
        <w:t xml:space="preserve">wykonanie konstrukcji pod agregat na dachu budynku z systemowych atestowanych podpór przeznaczonych zamontowanej na kotwach chemicznych do komina. </w:t>
      </w:r>
    </w:p>
    <w:p w14:paraId="4EBF740E" w14:textId="77777777" w:rsidR="00071296" w:rsidRPr="00A338AC" w:rsidRDefault="0007129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A338AC">
        <w:rPr>
          <w:rFonts w:ascii="Times New Roman" w:hAnsi="Times New Roman"/>
          <w:sz w:val="24"/>
        </w:rPr>
        <w:t xml:space="preserve">montaż jednostki zewnętrznej – agregatu, oraz jednostki wewnętrznej </w:t>
      </w:r>
      <w:r>
        <w:rPr>
          <w:rFonts w:ascii="Times New Roman" w:hAnsi="Times New Roman"/>
          <w:sz w:val="24"/>
        </w:rPr>
        <w:t>naściennej w miejscu wskazanym przez zamawiającego</w:t>
      </w:r>
      <w:r w:rsidRPr="00A338A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21D4107C" w14:textId="77777777" w:rsidR="00071296" w:rsidRPr="009B5728" w:rsidRDefault="0007129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9B5728">
        <w:rPr>
          <w:rFonts w:ascii="Times New Roman" w:hAnsi="Times New Roman"/>
          <w:sz w:val="24"/>
        </w:rPr>
        <w:t>montaż instalacji technicznych:</w:t>
      </w:r>
    </w:p>
    <w:p w14:paraId="5F891EE4" w14:textId="77777777" w:rsidR="00071296" w:rsidRPr="004453EB" w:rsidRDefault="00071296" w:rsidP="00071296">
      <w:pPr>
        <w:shd w:val="clear" w:color="auto" w:fill="FFFFFF"/>
      </w:pPr>
      <w:r>
        <w:t xml:space="preserve"> - </w:t>
      </w:r>
      <w:r w:rsidRPr="004453EB">
        <w:t xml:space="preserve">instalacji freonowej z miedzi miękkiej preizolowanej – wszystkie instalacje prowadzone po dachu wykonane z izolacji odpornej na </w:t>
      </w:r>
      <w:proofErr w:type="spellStart"/>
      <w:r w:rsidRPr="004453EB">
        <w:t>UV</w:t>
      </w:r>
      <w:proofErr w:type="spellEnd"/>
      <w:r w:rsidRPr="004453EB">
        <w:t>. Odległość pomiędzy jednostkami około 15mb</w:t>
      </w:r>
    </w:p>
    <w:p w14:paraId="2A72F35C" w14:textId="77777777" w:rsidR="00071296" w:rsidRPr="004453EB" w:rsidRDefault="00071296" w:rsidP="00071296">
      <w:pPr>
        <w:shd w:val="clear" w:color="auto" w:fill="FFFFFF"/>
      </w:pPr>
      <w:r>
        <w:t xml:space="preserve"> - </w:t>
      </w:r>
      <w:r w:rsidRPr="004453EB">
        <w:t xml:space="preserve">instalacji odprowadzenia skroplin grawitacyjnej klejonej z rur </w:t>
      </w:r>
      <w:proofErr w:type="spellStart"/>
      <w:r w:rsidRPr="004453EB">
        <w:t>PVC</w:t>
      </w:r>
      <w:proofErr w:type="spellEnd"/>
      <w:r w:rsidRPr="004453EB">
        <w:t xml:space="preserve"> </w:t>
      </w:r>
      <w:proofErr w:type="spellStart"/>
      <w:r w:rsidRPr="004453EB">
        <w:t>Nibco</w:t>
      </w:r>
      <w:proofErr w:type="spellEnd"/>
      <w:r w:rsidRPr="004453EB">
        <w:t xml:space="preserve"> bądź równorzędnych lub za pomocą pompek skroplin – odprowadzenie do pobliskiego pomieszczenia toalety</w:t>
      </w:r>
      <w:r>
        <w:t>. Odległość toalety od jednostki 15-20mb.</w:t>
      </w:r>
    </w:p>
    <w:p w14:paraId="16EEE4CB" w14:textId="77777777" w:rsidR="00071296" w:rsidRPr="009B5728" w:rsidRDefault="0007129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9B5728">
        <w:rPr>
          <w:rFonts w:ascii="Times New Roman" w:hAnsi="Times New Roman"/>
          <w:sz w:val="24"/>
        </w:rPr>
        <w:t>wykonanie połączeń elektrycznych jednostki wewnętrznej z jednostką zewnętrzną,</w:t>
      </w:r>
    </w:p>
    <w:p w14:paraId="65CC0773" w14:textId="77777777" w:rsidR="00071296" w:rsidRPr="009B5728" w:rsidRDefault="0007129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9B5728">
        <w:rPr>
          <w:rFonts w:ascii="Times New Roman" w:hAnsi="Times New Roman"/>
          <w:sz w:val="24"/>
        </w:rPr>
        <w:t xml:space="preserve"> wykonanie zasilania elektrycznego z tablicy elektrycznej w budynku, wykonanie bezpiecznikowych zabezpieczeń: różnicowo i nadmiarowo prądowego dobranego zgodnie z </w:t>
      </w:r>
      <w:proofErr w:type="spellStart"/>
      <w:r w:rsidRPr="009B5728">
        <w:rPr>
          <w:rFonts w:ascii="Times New Roman" w:hAnsi="Times New Roman"/>
          <w:sz w:val="24"/>
        </w:rPr>
        <w:t>DTR</w:t>
      </w:r>
      <w:proofErr w:type="spellEnd"/>
      <w:r w:rsidRPr="009B5728">
        <w:rPr>
          <w:rFonts w:ascii="Times New Roman" w:hAnsi="Times New Roman"/>
          <w:sz w:val="24"/>
        </w:rPr>
        <w:t xml:space="preserve"> urządzenia klimatyzacyjnego. Przewód zasilający w powłoce z tworzywa bez-halogenowego</w:t>
      </w:r>
      <w:r>
        <w:rPr>
          <w:rFonts w:ascii="Times New Roman" w:hAnsi="Times New Roman"/>
          <w:sz w:val="24"/>
        </w:rPr>
        <w:t xml:space="preserve">. </w:t>
      </w:r>
      <w:r w:rsidRPr="00821C60">
        <w:rPr>
          <w:rFonts w:ascii="Times New Roman" w:hAnsi="Times New Roman"/>
          <w:sz w:val="24"/>
        </w:rPr>
        <w:t>Odległość tablicy rozdzielczej od jednostki wewnętrznej 10-15mb.</w:t>
      </w:r>
    </w:p>
    <w:p w14:paraId="5F46C076" w14:textId="77777777" w:rsidR="00071296" w:rsidRPr="009B5728" w:rsidRDefault="0007129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9B5728">
        <w:rPr>
          <w:rFonts w:ascii="Times New Roman" w:hAnsi="Times New Roman"/>
          <w:sz w:val="24"/>
        </w:rPr>
        <w:t xml:space="preserve">wykonanie próby szczelności instalacji gazem obojętnym, zgodnie z </w:t>
      </w:r>
      <w:proofErr w:type="spellStart"/>
      <w:r w:rsidRPr="009B5728">
        <w:rPr>
          <w:rFonts w:ascii="Times New Roman" w:hAnsi="Times New Roman"/>
          <w:sz w:val="24"/>
        </w:rPr>
        <w:t>DTR</w:t>
      </w:r>
      <w:proofErr w:type="spellEnd"/>
      <w:r w:rsidRPr="009B5728">
        <w:rPr>
          <w:rFonts w:ascii="Times New Roman" w:hAnsi="Times New Roman"/>
          <w:sz w:val="24"/>
        </w:rPr>
        <w:t xml:space="preserve"> urządzeń,</w:t>
      </w:r>
    </w:p>
    <w:p w14:paraId="3852481C" w14:textId="77777777" w:rsidR="00071296" w:rsidRPr="009B5728" w:rsidRDefault="0007129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9B5728">
        <w:rPr>
          <w:rFonts w:ascii="Times New Roman" w:hAnsi="Times New Roman"/>
          <w:sz w:val="24"/>
        </w:rPr>
        <w:t>wykonanie osuszania próżniowego instalacji,</w:t>
      </w:r>
    </w:p>
    <w:p w14:paraId="47A51A76" w14:textId="77777777" w:rsidR="00071296" w:rsidRPr="009B5728" w:rsidRDefault="0007129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9B5728">
        <w:rPr>
          <w:rFonts w:ascii="Times New Roman" w:hAnsi="Times New Roman"/>
          <w:sz w:val="24"/>
        </w:rPr>
        <w:t xml:space="preserve">wypełnienie instalacji dodatkową ilością czynnika chłodniczego, zgodnie z </w:t>
      </w:r>
      <w:proofErr w:type="spellStart"/>
      <w:r w:rsidRPr="009B5728">
        <w:rPr>
          <w:rFonts w:ascii="Times New Roman" w:hAnsi="Times New Roman"/>
          <w:sz w:val="24"/>
        </w:rPr>
        <w:t>DTR</w:t>
      </w:r>
      <w:proofErr w:type="spellEnd"/>
      <w:r w:rsidRPr="009B5728">
        <w:rPr>
          <w:rFonts w:ascii="Times New Roman" w:hAnsi="Times New Roman"/>
          <w:sz w:val="24"/>
        </w:rPr>
        <w:t xml:space="preserve"> urządzeń,</w:t>
      </w:r>
    </w:p>
    <w:p w14:paraId="23F4F4DD" w14:textId="77777777" w:rsidR="00071296" w:rsidRPr="009B5728" w:rsidRDefault="0007129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9B5728">
        <w:rPr>
          <w:rFonts w:ascii="Times New Roman" w:hAnsi="Times New Roman"/>
          <w:sz w:val="24"/>
        </w:rPr>
        <w:t>uruchomienie oraz kontrola pracy kompletu urządzeń z pomiarami temperatur oraz prądów potwierdzonych odpowiednim protokołem.</w:t>
      </w:r>
    </w:p>
    <w:p w14:paraId="07628D84" w14:textId="77777777" w:rsidR="00071296" w:rsidRPr="009B5728" w:rsidRDefault="0007129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9B5728">
        <w:rPr>
          <w:rFonts w:ascii="Times New Roman" w:hAnsi="Times New Roman"/>
          <w:sz w:val="24"/>
        </w:rPr>
        <w:t xml:space="preserve">Informacje montażowe: </w:t>
      </w:r>
    </w:p>
    <w:p w14:paraId="6ADBC283" w14:textId="77777777" w:rsidR="00071296" w:rsidRDefault="00071296" w:rsidP="00071296">
      <w:pPr>
        <w:shd w:val="clear" w:color="auto" w:fill="FFFFFF"/>
        <w:ind w:left="680"/>
      </w:pPr>
      <w:r w:rsidRPr="004619D0">
        <w:t>W trakcie montażu rury chłodnicze, należy poprowadzić w korytach z tworzywa sztucznego, które muszą posiadać odpowiedni przekrój, niezbędny do prac montażowych oraz w przestrzeni sufitu podwieszanego</w:t>
      </w:r>
      <w:r>
        <w:t>, nad podwieszanym sufitem „armstrong”</w:t>
      </w:r>
      <w:r w:rsidRPr="004619D0">
        <w:t xml:space="preserve">. Odprowadzenie skroplin z jednostki wewnętrznej należy poprowadzić  rurami z tworzywa sztucznego oraz gumowymi wężykami do kondensatu. Skropliny odprowadzić grawitacyjnie, oraz pompki skroplin wbudowanej w jednostkę wewnętrzną. Przewody odprowadzenia skroplin wykonać z rur </w:t>
      </w:r>
      <w:proofErr w:type="spellStart"/>
      <w:r w:rsidRPr="004619D0">
        <w:t>PVC</w:t>
      </w:r>
      <w:proofErr w:type="spellEnd"/>
      <w:r w:rsidRPr="004619D0">
        <w:t xml:space="preserve"> o średnicy 1” łączonych przez klejenie lub wężykiem gumowym 25 mm. Skraplacz (jednostka zewnętrzna) połączyć z jednostką wewnętrzną za pomocą przewodów chłodniczych, kabli zasilających i sterowniczych. Wszystkie przewody chłodnicze rozpatrywanego układu klimatyzacji należy wykonać z rur miedzianych, rury łączyć lutem twardym. Po montażu należy wykonać 24 – godzinną próbę szczelności instalacji chłodniczej pod ciśnieniem minimum 40 bar bądź zgodną z </w:t>
      </w:r>
      <w:proofErr w:type="spellStart"/>
      <w:r w:rsidRPr="004619D0">
        <w:t>DTR</w:t>
      </w:r>
      <w:proofErr w:type="spellEnd"/>
      <w:r w:rsidRPr="004619D0">
        <w:t xml:space="preserve"> danego producenta. Instalację chłodniczą należy prowadzić w korytach z tworzywa sztucznego oraz w przestrzeni sufitu podwieszanego. Wraz z instalacją chłodniczą należy prowadzić przewody sterujące. Przewód zasilający w powłoce z tworzywa </w:t>
      </w:r>
      <w:proofErr w:type="spellStart"/>
      <w:r w:rsidRPr="004619D0">
        <w:t>bezhalogenowego</w:t>
      </w:r>
      <w:proofErr w:type="spellEnd"/>
      <w:r w:rsidRPr="004619D0">
        <w:t xml:space="preserve"> doprowadzić z rozdzielni elektrycznej znajdującej się na korytarzu przed pomieszczeniem z odpowiednio dobranym oraz zamontowanym zabezpieczeniem nadprądowym.</w:t>
      </w:r>
    </w:p>
    <w:p w14:paraId="0BC21953" w14:textId="77777777" w:rsidR="00071296" w:rsidRDefault="00071296" w:rsidP="00071296">
      <w:pPr>
        <w:contextualSpacing/>
        <w:rPr>
          <w:rFonts w:eastAsia="Calibri"/>
        </w:rPr>
      </w:pPr>
    </w:p>
    <w:p w14:paraId="305230D6" w14:textId="77777777" w:rsidR="00071296" w:rsidRDefault="00071296" w:rsidP="00071296">
      <w:pPr>
        <w:contextualSpacing/>
        <w:rPr>
          <w:rFonts w:eastAsia="Calibri"/>
        </w:rPr>
      </w:pPr>
    </w:p>
    <w:p w14:paraId="5C28579C" w14:textId="77777777" w:rsidR="00071296" w:rsidRPr="008B5382" w:rsidRDefault="00071296">
      <w:pPr>
        <w:pStyle w:val="Akapitzlist"/>
        <w:numPr>
          <w:ilvl w:val="0"/>
          <w:numId w:val="5"/>
        </w:numPr>
        <w:spacing w:line="240" w:lineRule="auto"/>
        <w:contextualSpacing/>
        <w:rPr>
          <w:rFonts w:eastAsia="Calibri"/>
          <w:b/>
        </w:rPr>
      </w:pPr>
      <w:r w:rsidRPr="00071296">
        <w:rPr>
          <w:rFonts w:ascii="Times New Roman" w:hAnsi="Times New Roman"/>
          <w:b/>
          <w:bCs/>
          <w:sz w:val="24"/>
        </w:rPr>
        <w:lastRenderedPageBreak/>
        <w:t xml:space="preserve">pomieszczenie dydaktyczne nr 1.53 na I piętrze w budynku </w:t>
      </w:r>
      <w:proofErr w:type="spellStart"/>
      <w:r w:rsidRPr="00071296">
        <w:rPr>
          <w:rFonts w:ascii="Times New Roman" w:hAnsi="Times New Roman"/>
          <w:b/>
          <w:bCs/>
          <w:sz w:val="24"/>
        </w:rPr>
        <w:t>CBP</w:t>
      </w:r>
      <w:proofErr w:type="spellEnd"/>
      <w:r w:rsidRPr="008B5382">
        <w:rPr>
          <w:b/>
        </w:rPr>
        <w:t xml:space="preserve">, </w:t>
      </w:r>
      <w:r w:rsidRPr="008B5382">
        <w:t xml:space="preserve">zakres prac obejmuje: </w:t>
      </w:r>
    </w:p>
    <w:p w14:paraId="12B5DBA8" w14:textId="77777777" w:rsidR="00071296" w:rsidRPr="004453EB" w:rsidRDefault="00071296">
      <w:pPr>
        <w:pStyle w:val="Akapitzlist"/>
        <w:numPr>
          <w:ilvl w:val="0"/>
          <w:numId w:val="7"/>
        </w:numPr>
        <w:shd w:val="clear" w:color="auto" w:fill="FFFFFF"/>
        <w:spacing w:line="240" w:lineRule="auto"/>
      </w:pPr>
      <w:r w:rsidRPr="004453EB">
        <w:t>Zakup, dostawa i montaż klimatyzatora komercyjnego:</w:t>
      </w:r>
    </w:p>
    <w:p w14:paraId="65B889A8" w14:textId="77777777" w:rsidR="00071296" w:rsidRPr="002B4603" w:rsidRDefault="00071296" w:rsidP="00071296">
      <w:pPr>
        <w:pStyle w:val="Akapitzlist"/>
        <w:shd w:val="clear" w:color="auto" w:fill="FFFFFF"/>
        <w:spacing w:line="240" w:lineRule="auto"/>
        <w:ind w:left="720"/>
        <w:rPr>
          <w:rFonts w:ascii="Times New Roman" w:hAnsi="Times New Roman"/>
          <w:sz w:val="24"/>
        </w:rPr>
      </w:pPr>
      <w:r w:rsidRPr="002B4603">
        <w:rPr>
          <w:rFonts w:ascii="Times New Roman" w:hAnsi="Times New Roman"/>
          <w:sz w:val="24"/>
        </w:rPr>
        <w:t>- jednostka wewnętrzna</w:t>
      </w:r>
    </w:p>
    <w:p w14:paraId="7385D2C3" w14:textId="77777777" w:rsidR="00071296" w:rsidRPr="002B4603" w:rsidRDefault="00071296" w:rsidP="00071296">
      <w:pPr>
        <w:pStyle w:val="Akapitzlist"/>
        <w:shd w:val="clear" w:color="auto" w:fill="FFFFFF"/>
        <w:spacing w:line="240" w:lineRule="auto"/>
        <w:ind w:left="720"/>
        <w:rPr>
          <w:rFonts w:ascii="Times New Roman" w:hAnsi="Times New Roman"/>
          <w:sz w:val="24"/>
        </w:rPr>
      </w:pPr>
      <w:r w:rsidRPr="002B4603">
        <w:rPr>
          <w:rFonts w:ascii="Times New Roman" w:hAnsi="Times New Roman"/>
          <w:sz w:val="24"/>
        </w:rPr>
        <w:t>- jednostka  zewnętrzna</w:t>
      </w:r>
    </w:p>
    <w:p w14:paraId="6FF36FC8" w14:textId="31A08ADC" w:rsidR="00071296" w:rsidRDefault="00071296" w:rsidP="00071296">
      <w:pPr>
        <w:pStyle w:val="Akapitzlist"/>
        <w:shd w:val="clear" w:color="auto" w:fill="FFFFFF"/>
        <w:spacing w:line="240" w:lineRule="auto"/>
        <w:ind w:left="720"/>
        <w:rPr>
          <w:rFonts w:ascii="Times New Roman" w:hAnsi="Times New Roman"/>
          <w:sz w:val="24"/>
        </w:rPr>
      </w:pPr>
      <w:r w:rsidRPr="002B4603">
        <w:rPr>
          <w:rFonts w:ascii="Times New Roman" w:hAnsi="Times New Roman"/>
          <w:sz w:val="24"/>
        </w:rPr>
        <w:t>- sterownie klimatyzacji za pomocą pilota</w:t>
      </w:r>
    </w:p>
    <w:p w14:paraId="76FBF09C" w14:textId="2C3472EE" w:rsidR="00E57DEE" w:rsidRPr="00E57DEE" w:rsidRDefault="00E57DEE" w:rsidP="00E57DEE">
      <w:pPr>
        <w:rPr>
          <w:b/>
        </w:rPr>
      </w:pPr>
      <w:r w:rsidRPr="00B56F23">
        <w:rPr>
          <w:b/>
        </w:rPr>
        <w:t>Dane techniczne</w:t>
      </w:r>
      <w:r>
        <w:rPr>
          <w:b/>
        </w:rPr>
        <w:t xml:space="preserve"> jednostka wewnętrzna:</w:t>
      </w:r>
    </w:p>
    <w:p w14:paraId="6914500D" w14:textId="77777777" w:rsidR="00071296" w:rsidRPr="00801DC6" w:rsidRDefault="00071296" w:rsidP="00071296">
      <w:r w:rsidRPr="00801DC6">
        <w:t>- Moc chłodnicza min: około 10 kW</w:t>
      </w:r>
    </w:p>
    <w:p w14:paraId="4B50016D" w14:textId="77777777" w:rsidR="00071296" w:rsidRPr="00801DC6" w:rsidRDefault="00071296" w:rsidP="00071296">
      <w:r w:rsidRPr="00801DC6">
        <w:t>- Moc grzania: około 12 kW</w:t>
      </w:r>
    </w:p>
    <w:p w14:paraId="5753925B" w14:textId="77777777" w:rsidR="00071296" w:rsidRPr="00801DC6" w:rsidRDefault="00071296" w:rsidP="00071296">
      <w:r w:rsidRPr="00801DC6">
        <w:t>- Klasa efektywności energetycznej minimalna dla  chłodzenia /grzania A++/A+</w:t>
      </w:r>
    </w:p>
    <w:p w14:paraId="3C228C25" w14:textId="77777777" w:rsidR="00071296" w:rsidRPr="00801DC6" w:rsidRDefault="00071296" w:rsidP="00071296">
      <w:r w:rsidRPr="00801DC6">
        <w:t>- Poziom ciśnienia akustycznego jednostki wewnętrznej (W/N): 43-53dB(A)</w:t>
      </w:r>
    </w:p>
    <w:p w14:paraId="14672E2D" w14:textId="77777777" w:rsidR="00071296" w:rsidRPr="00801DC6" w:rsidRDefault="00071296" w:rsidP="00071296">
      <w:r w:rsidRPr="00801DC6">
        <w:t xml:space="preserve">- Poziom ciśnienia akustycznego jednostki zewnętrznej (W) dla chłodzenia/grzania: 55 </w:t>
      </w:r>
      <w:proofErr w:type="spellStart"/>
      <w:r w:rsidRPr="00801DC6">
        <w:t>dB</w:t>
      </w:r>
      <w:proofErr w:type="spellEnd"/>
    </w:p>
    <w:p w14:paraId="556339CE" w14:textId="77777777" w:rsidR="00071296" w:rsidRPr="00801DC6" w:rsidRDefault="00071296" w:rsidP="00071296">
      <w:r w:rsidRPr="00801DC6">
        <w:t>- Przepływ powietrza przez jednostkę wewnętrzną (w/n): 1000-1560 m3/h</w:t>
      </w:r>
    </w:p>
    <w:p w14:paraId="5AAD7C49" w14:textId="77777777" w:rsidR="00071296" w:rsidRPr="00801DC6" w:rsidRDefault="00071296" w:rsidP="00071296">
      <w:r w:rsidRPr="00801DC6">
        <w:t>- Pobór mocy nominalnej - chłodzenia(min.-nom.-max.) : około 3,00 kW</w:t>
      </w:r>
    </w:p>
    <w:p w14:paraId="4C85DE4D" w14:textId="77777777" w:rsidR="00071296" w:rsidRPr="00801DC6" w:rsidRDefault="00071296" w:rsidP="00071296">
      <w:r w:rsidRPr="00801DC6">
        <w:t>- Pobór mocy nominalnej – grzania(min.-nom.-max): około 3,40 kW</w:t>
      </w:r>
    </w:p>
    <w:p w14:paraId="46AE0B63" w14:textId="77777777" w:rsidR="00071296" w:rsidRPr="00801DC6" w:rsidRDefault="00071296" w:rsidP="00071296">
      <w:pPr>
        <w:ind w:left="175" w:hanging="175"/>
      </w:pPr>
      <w:r w:rsidRPr="00801DC6">
        <w:t>- Fabrycznie zagwarantowana możliwość eksploatacji przy temperaturze zewnętrznej dla chłodzenia: - 20oC do + 48oC</w:t>
      </w:r>
    </w:p>
    <w:p w14:paraId="1DF79F85" w14:textId="77777777" w:rsidR="00071296" w:rsidRPr="00801DC6" w:rsidRDefault="00071296" w:rsidP="00071296">
      <w:r w:rsidRPr="00801DC6">
        <w:t>- Czynnik ekologiczny: R32</w:t>
      </w:r>
    </w:p>
    <w:p w14:paraId="3FAF80E4" w14:textId="77777777" w:rsidR="00071296" w:rsidRPr="00801DC6" w:rsidRDefault="00071296" w:rsidP="00071296">
      <w:r w:rsidRPr="00801DC6">
        <w:t>- moc elektryczna całego układu: około 3,0 kW</w:t>
      </w:r>
    </w:p>
    <w:p w14:paraId="4AF080EC" w14:textId="77777777" w:rsidR="00071296" w:rsidRPr="00801DC6" w:rsidRDefault="00071296" w:rsidP="00071296">
      <w:pPr>
        <w:rPr>
          <w:b/>
          <w:bCs/>
        </w:rPr>
      </w:pPr>
      <w:r w:rsidRPr="00071296">
        <w:rPr>
          <w:b/>
          <w:bCs/>
        </w:rPr>
        <w:t>Dane techniczne jednostka zewnętrzna</w:t>
      </w:r>
      <w:r w:rsidRPr="00801DC6">
        <w:rPr>
          <w:b/>
          <w:bCs/>
        </w:rPr>
        <w:t>:</w:t>
      </w:r>
    </w:p>
    <w:p w14:paraId="078EAC43" w14:textId="77777777" w:rsidR="00071296" w:rsidRPr="00801DC6" w:rsidRDefault="00071296" w:rsidP="00071296">
      <w:r w:rsidRPr="00801DC6">
        <w:t>- Przepływ powietrza: około 3600 m3/h,</w:t>
      </w:r>
    </w:p>
    <w:p w14:paraId="0773479B" w14:textId="77777777" w:rsidR="00071296" w:rsidRPr="00801DC6" w:rsidRDefault="00071296" w:rsidP="00071296">
      <w:r w:rsidRPr="00801DC6">
        <w:t xml:space="preserve">- ciśnienie akustyczne (w):  około 55 </w:t>
      </w:r>
      <w:proofErr w:type="spellStart"/>
      <w:r w:rsidRPr="00801DC6">
        <w:t>dB</w:t>
      </w:r>
      <w:proofErr w:type="spellEnd"/>
      <w:r w:rsidRPr="00801DC6">
        <w:t>,</w:t>
      </w:r>
    </w:p>
    <w:p w14:paraId="6C8EC0CD" w14:textId="77777777" w:rsidR="00071296" w:rsidRPr="00801DC6" w:rsidRDefault="00071296" w:rsidP="00071296">
      <w:r w:rsidRPr="00801DC6">
        <w:t xml:space="preserve">- moc akustyczna (w): około 70 </w:t>
      </w:r>
      <w:proofErr w:type="spellStart"/>
      <w:r w:rsidRPr="00801DC6">
        <w:t>dB</w:t>
      </w:r>
      <w:proofErr w:type="spellEnd"/>
    </w:p>
    <w:p w14:paraId="3B875ADB" w14:textId="77777777" w:rsidR="00071296" w:rsidRPr="00801DC6" w:rsidRDefault="00071296" w:rsidP="00071296">
      <w:r w:rsidRPr="00801DC6">
        <w:t xml:space="preserve">- Zasilanie jednostki zewnętrznej 3 fazowe 380-415 V 50 </w:t>
      </w:r>
      <w:proofErr w:type="spellStart"/>
      <w:r w:rsidRPr="00801DC6">
        <w:t>Hz</w:t>
      </w:r>
      <w:proofErr w:type="spellEnd"/>
    </w:p>
    <w:p w14:paraId="0FE74519" w14:textId="7C4ADC00" w:rsidR="00071296" w:rsidRPr="00071296" w:rsidRDefault="00071296" w:rsidP="00071296">
      <w:r w:rsidRPr="00801DC6">
        <w:t>- Ciężar jednostki wewnętrznej/zewnętrznej: brutto 23 kg/ 101 kg</w:t>
      </w:r>
    </w:p>
    <w:p w14:paraId="3652782B" w14:textId="77777777" w:rsidR="00071296" w:rsidRPr="00821C60" w:rsidRDefault="00071296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 xml:space="preserve">wykonanie przebić przez przegrody budowlane, </w:t>
      </w:r>
    </w:p>
    <w:p w14:paraId="14D8EA48" w14:textId="77777777" w:rsidR="00071296" w:rsidRPr="00821C60" w:rsidRDefault="00071296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 xml:space="preserve">uszczelnienie wszystkich przebić masami </w:t>
      </w:r>
      <w:proofErr w:type="spellStart"/>
      <w:r w:rsidRPr="00821C60">
        <w:rPr>
          <w:rFonts w:ascii="Times New Roman" w:hAnsi="Times New Roman"/>
          <w:sz w:val="24"/>
        </w:rPr>
        <w:t>ppoż</w:t>
      </w:r>
      <w:proofErr w:type="spellEnd"/>
      <w:r w:rsidRPr="00821C60">
        <w:rPr>
          <w:rFonts w:ascii="Times New Roman" w:hAnsi="Times New Roman"/>
          <w:sz w:val="24"/>
        </w:rPr>
        <w:t xml:space="preserve"> odpowiednimi do klasy odporności pożarowej pomieszczeń, po ułożeniu instalacji elektrycznych i chłodniczych</w:t>
      </w:r>
    </w:p>
    <w:p w14:paraId="60A08BC5" w14:textId="77777777" w:rsidR="00071296" w:rsidRPr="00821C60" w:rsidRDefault="00071296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 xml:space="preserve">wykonanie przebicia przez ścianę na zewnątrz, przeprowadzenie przewodów, odtworzenie tynku do stanu pierwotnego, zabezpieczenie przepustu od warunków atmosferycznych </w:t>
      </w:r>
    </w:p>
    <w:p w14:paraId="0A1EE694" w14:textId="77777777" w:rsidR="00071296" w:rsidRPr="00821C60" w:rsidRDefault="00071296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 xml:space="preserve">wykonanie konstrukcji pod agregat na dachu budynku z systemowych atestowanych podpór przeznaczonych zamontowanej na kotwach chemicznych do ściany. </w:t>
      </w:r>
    </w:p>
    <w:p w14:paraId="5E805F5B" w14:textId="77777777" w:rsidR="00071296" w:rsidRPr="00821C60" w:rsidRDefault="00071296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 xml:space="preserve">montaż jednostki zewnętrznej – </w:t>
      </w:r>
      <w:r w:rsidRPr="00A338AC">
        <w:rPr>
          <w:rFonts w:ascii="Times New Roman" w:hAnsi="Times New Roman"/>
          <w:sz w:val="24"/>
        </w:rPr>
        <w:t xml:space="preserve">agregatu, oraz jednostki wewnętrznej </w:t>
      </w:r>
      <w:r>
        <w:rPr>
          <w:rFonts w:ascii="Times New Roman" w:hAnsi="Times New Roman"/>
          <w:sz w:val="24"/>
        </w:rPr>
        <w:t>naściennej w miejscu wskazanym przez zamawiającego</w:t>
      </w:r>
      <w:r w:rsidRPr="00821C60">
        <w:rPr>
          <w:rFonts w:ascii="Times New Roman" w:hAnsi="Times New Roman"/>
          <w:sz w:val="24"/>
        </w:rPr>
        <w:t>.</w:t>
      </w:r>
    </w:p>
    <w:p w14:paraId="7DD70A9C" w14:textId="77777777" w:rsidR="00071296" w:rsidRPr="00821C60" w:rsidRDefault="00071296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>montaż instalacji technicznych:</w:t>
      </w:r>
    </w:p>
    <w:p w14:paraId="3DBEF9BC" w14:textId="77777777" w:rsidR="00071296" w:rsidRPr="004453EB" w:rsidRDefault="00071296" w:rsidP="00071296">
      <w:pPr>
        <w:shd w:val="clear" w:color="auto" w:fill="FFFFFF"/>
      </w:pPr>
      <w:r>
        <w:t xml:space="preserve"> - </w:t>
      </w:r>
      <w:r w:rsidRPr="004453EB">
        <w:t xml:space="preserve">instalacji freonowej z miedzi miękkiej preizolowanej – wszystkie instalacje prowadzone po dachu wykonane z izolacji odpornej na </w:t>
      </w:r>
      <w:proofErr w:type="spellStart"/>
      <w:r w:rsidRPr="004453EB">
        <w:t>UV</w:t>
      </w:r>
      <w:proofErr w:type="spellEnd"/>
      <w:r w:rsidRPr="004453EB">
        <w:t xml:space="preserve">. Odległość pomiędzy jednostkami około </w:t>
      </w:r>
      <w:r>
        <w:t>20</w:t>
      </w:r>
      <w:r w:rsidRPr="004453EB">
        <w:t>mb</w:t>
      </w:r>
    </w:p>
    <w:p w14:paraId="627F6CE6" w14:textId="77777777" w:rsidR="00071296" w:rsidRPr="004453EB" w:rsidRDefault="00071296" w:rsidP="00071296">
      <w:pPr>
        <w:shd w:val="clear" w:color="auto" w:fill="FFFFFF"/>
      </w:pPr>
      <w:r>
        <w:t xml:space="preserve"> - </w:t>
      </w:r>
      <w:r w:rsidRPr="004453EB">
        <w:t xml:space="preserve">instalacji odprowadzenia skroplin grawitacyjnej klejonej z rur </w:t>
      </w:r>
      <w:proofErr w:type="spellStart"/>
      <w:r w:rsidRPr="004453EB">
        <w:t>PVC</w:t>
      </w:r>
      <w:proofErr w:type="spellEnd"/>
      <w:r w:rsidRPr="004453EB">
        <w:t xml:space="preserve"> </w:t>
      </w:r>
      <w:proofErr w:type="spellStart"/>
      <w:r w:rsidRPr="004453EB">
        <w:t>Nibco</w:t>
      </w:r>
      <w:proofErr w:type="spellEnd"/>
      <w:r w:rsidRPr="004453EB">
        <w:t xml:space="preserve"> bądź równorzędnych lub za pomocą pompek skroplin – odprowadzenie do pobliskiego pomieszczenia toalety</w:t>
      </w:r>
      <w:r>
        <w:t>.</w:t>
      </w:r>
      <w:r w:rsidRPr="004453EB">
        <w:t xml:space="preserve"> </w:t>
      </w:r>
      <w:r>
        <w:t>Odległość toalety od jednostki 25-35mb.</w:t>
      </w:r>
    </w:p>
    <w:p w14:paraId="4D8197F5" w14:textId="77777777" w:rsidR="00071296" w:rsidRPr="00821C60" w:rsidRDefault="00071296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>wykonanie połączeń elektrycznych jednostki wewnętrznej z jednostką zewnętrzną,</w:t>
      </w:r>
    </w:p>
    <w:p w14:paraId="7FAF7B20" w14:textId="77777777" w:rsidR="00071296" w:rsidRPr="00821C60" w:rsidRDefault="00071296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 xml:space="preserve"> wykonanie zasilania elektrycznego z tablicy elektrycznej w budynku, wykonanie bezpiecznikowych zabezpieczeń: różnicowo i nadmiarowo prądowego dobranego zgodnie z </w:t>
      </w:r>
      <w:proofErr w:type="spellStart"/>
      <w:r w:rsidRPr="00821C60">
        <w:rPr>
          <w:rFonts w:ascii="Times New Roman" w:hAnsi="Times New Roman"/>
          <w:sz w:val="24"/>
        </w:rPr>
        <w:t>DTR</w:t>
      </w:r>
      <w:proofErr w:type="spellEnd"/>
      <w:r w:rsidRPr="00821C60">
        <w:rPr>
          <w:rFonts w:ascii="Times New Roman" w:hAnsi="Times New Roman"/>
          <w:sz w:val="24"/>
        </w:rPr>
        <w:t xml:space="preserve"> urządzenia klimatyzacyjnego. Przewód zasilający w powłoce z tworzywa bez-halogenowego</w:t>
      </w:r>
      <w:r>
        <w:rPr>
          <w:rFonts w:ascii="Times New Roman" w:hAnsi="Times New Roman"/>
          <w:sz w:val="24"/>
        </w:rPr>
        <w:t xml:space="preserve">. </w:t>
      </w:r>
      <w:r w:rsidRPr="00821C60">
        <w:rPr>
          <w:rFonts w:ascii="Times New Roman" w:hAnsi="Times New Roman"/>
          <w:sz w:val="24"/>
        </w:rPr>
        <w:t xml:space="preserve">Odległość tablicy rozdzielczej od jednostki wewnętrznej </w:t>
      </w:r>
      <w:r>
        <w:rPr>
          <w:rFonts w:ascii="Times New Roman" w:hAnsi="Times New Roman"/>
          <w:sz w:val="24"/>
        </w:rPr>
        <w:t>25</w:t>
      </w:r>
      <w:r w:rsidRPr="00821C6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3</w:t>
      </w:r>
      <w:r w:rsidRPr="00821C60">
        <w:rPr>
          <w:rFonts w:ascii="Times New Roman" w:hAnsi="Times New Roman"/>
          <w:sz w:val="24"/>
        </w:rPr>
        <w:t>5mb.</w:t>
      </w:r>
    </w:p>
    <w:p w14:paraId="0A1374C3" w14:textId="77777777" w:rsidR="00071296" w:rsidRPr="00821C60" w:rsidRDefault="00071296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 xml:space="preserve">wykonanie próby szczelności instalacji gazem obojętnym, zgodnie z </w:t>
      </w:r>
      <w:proofErr w:type="spellStart"/>
      <w:r w:rsidRPr="00821C60">
        <w:rPr>
          <w:rFonts w:ascii="Times New Roman" w:hAnsi="Times New Roman"/>
          <w:sz w:val="24"/>
        </w:rPr>
        <w:t>DTR</w:t>
      </w:r>
      <w:proofErr w:type="spellEnd"/>
      <w:r w:rsidRPr="00821C60">
        <w:rPr>
          <w:rFonts w:ascii="Times New Roman" w:hAnsi="Times New Roman"/>
          <w:sz w:val="24"/>
        </w:rPr>
        <w:t xml:space="preserve"> urządzeń,</w:t>
      </w:r>
    </w:p>
    <w:p w14:paraId="27731351" w14:textId="77777777" w:rsidR="00071296" w:rsidRPr="00821C60" w:rsidRDefault="00071296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>wykonanie osuszania próżniowego instalacji,</w:t>
      </w:r>
    </w:p>
    <w:p w14:paraId="04B8BFEE" w14:textId="77777777" w:rsidR="00071296" w:rsidRPr="00821C60" w:rsidRDefault="00071296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 xml:space="preserve">wypełnienie instalacji dodatkową ilością czynnika chłodniczego, zgodnie z </w:t>
      </w:r>
      <w:proofErr w:type="spellStart"/>
      <w:r w:rsidRPr="00821C60">
        <w:rPr>
          <w:rFonts w:ascii="Times New Roman" w:hAnsi="Times New Roman"/>
          <w:sz w:val="24"/>
        </w:rPr>
        <w:t>DTR</w:t>
      </w:r>
      <w:proofErr w:type="spellEnd"/>
      <w:r w:rsidRPr="00821C60">
        <w:rPr>
          <w:rFonts w:ascii="Times New Roman" w:hAnsi="Times New Roman"/>
          <w:sz w:val="24"/>
        </w:rPr>
        <w:t xml:space="preserve"> urządzeń,</w:t>
      </w:r>
    </w:p>
    <w:p w14:paraId="3EA7B519" w14:textId="77777777" w:rsidR="00071296" w:rsidRPr="004453EB" w:rsidRDefault="00071296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rPr>
          <w:color w:val="000000"/>
        </w:rPr>
      </w:pPr>
      <w:r w:rsidRPr="004453EB">
        <w:rPr>
          <w:color w:val="000000"/>
        </w:rPr>
        <w:lastRenderedPageBreak/>
        <w:t>uruchomienie oraz kontrola pracy kompletu urządzeń z pomiarami temperatur oraz prądów potwierdzonych odpowiednim protokołem.</w:t>
      </w:r>
    </w:p>
    <w:p w14:paraId="42DB5D4B" w14:textId="77777777" w:rsidR="00071296" w:rsidRPr="004453EB" w:rsidRDefault="00071296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rPr>
          <w:color w:val="000000"/>
        </w:rPr>
      </w:pPr>
      <w:r w:rsidRPr="004453EB">
        <w:t xml:space="preserve">Informacje montażowe: </w:t>
      </w:r>
    </w:p>
    <w:p w14:paraId="7496DE95" w14:textId="77777777" w:rsidR="00071296" w:rsidRDefault="00071296" w:rsidP="00071296">
      <w:pPr>
        <w:shd w:val="clear" w:color="auto" w:fill="FFFFFF"/>
        <w:ind w:left="680"/>
      </w:pPr>
      <w:r w:rsidRPr="004619D0">
        <w:t>W trakcie montażu rury chłodnicze, należy poprowadzić w korytach z tworzywa sztucznego, które muszą posiadać odpowiedni przekrój, niezbędny do prac montażowych oraz w przestrzeni sufitu podwieszanego</w:t>
      </w:r>
      <w:r>
        <w:t>, nad podwieszanym sufitem „armstrong”</w:t>
      </w:r>
      <w:r w:rsidRPr="004619D0">
        <w:t xml:space="preserve">. Odprowadzenie skroplin z jednostki wewnętrznej należy poprowadzić  rurami z tworzywa sztucznego oraz gumowymi wężykami do kondensatu. Skropliny odprowadzić grawitacyjnie, oraz pompki skroplin wbudowanej w jednostkę wewnętrzną. Przewody odprowadzenia skroplin wykonać z rur </w:t>
      </w:r>
      <w:proofErr w:type="spellStart"/>
      <w:r w:rsidRPr="004619D0">
        <w:t>PVC</w:t>
      </w:r>
      <w:proofErr w:type="spellEnd"/>
      <w:r w:rsidRPr="004619D0">
        <w:t xml:space="preserve"> o średnicy 1” łączonych przez klejenie lub wężykiem gumowym 25 mm. Skraplacz (jednostka zewnętrzna) połączyć z jednostką wewnętrzną za pomocą przewodów chłodniczych, kabli zasilających i sterowniczych. Wszystkie przewody chłodnicze rozpatrywanego układu klimatyzacji należy wykonać z rur miedzianych, rury łączyć lutem twardym. Po montażu należy wykonać 24 – godzinną próbę szczelności instalacji chłodniczej pod ciśnieniem minimum 40 bar bądź zgodną z </w:t>
      </w:r>
      <w:proofErr w:type="spellStart"/>
      <w:r w:rsidRPr="004619D0">
        <w:t>DTR</w:t>
      </w:r>
      <w:proofErr w:type="spellEnd"/>
      <w:r w:rsidRPr="004619D0">
        <w:t xml:space="preserve"> danego producenta. Instalację chłodniczą należy prowadzić w korytach z tworzywa sztucznego oraz w przestrzeni sufitu podwieszanego. Wraz z instalacją chłodniczą należy prowadzić przewody sterujące. Przewód zasilający w powłoce z tworzywa </w:t>
      </w:r>
      <w:proofErr w:type="spellStart"/>
      <w:r w:rsidRPr="004619D0">
        <w:t>bezhalogenowego</w:t>
      </w:r>
      <w:proofErr w:type="spellEnd"/>
      <w:r w:rsidRPr="004619D0">
        <w:t xml:space="preserve"> doprowadzić z rozdzielni elektrycznej znajdującej się na korytarzu przed pomieszczeniem z odpowiednio dobranym oraz zamontowanym zabezpieczeniem nadprądowym.</w:t>
      </w:r>
    </w:p>
    <w:p w14:paraId="4B6A1D71" w14:textId="77777777" w:rsidR="00071296" w:rsidRDefault="00071296" w:rsidP="00071296">
      <w:pPr>
        <w:contextualSpacing/>
        <w:rPr>
          <w:rFonts w:eastAsia="Calibri"/>
        </w:rPr>
      </w:pPr>
    </w:p>
    <w:p w14:paraId="44A4767C" w14:textId="77777777" w:rsidR="00071296" w:rsidRPr="000F12D9" w:rsidRDefault="00071296">
      <w:pPr>
        <w:pStyle w:val="Akapitzlist"/>
        <w:numPr>
          <w:ilvl w:val="0"/>
          <w:numId w:val="5"/>
        </w:numPr>
        <w:spacing w:line="240" w:lineRule="auto"/>
        <w:contextualSpacing/>
        <w:rPr>
          <w:rFonts w:eastAsia="Calibri"/>
        </w:rPr>
      </w:pPr>
      <w:r>
        <w:rPr>
          <w:b/>
        </w:rPr>
        <w:t xml:space="preserve"> </w:t>
      </w:r>
      <w:r w:rsidRPr="000F12D9">
        <w:rPr>
          <w:b/>
        </w:rPr>
        <w:t xml:space="preserve"> </w:t>
      </w:r>
      <w:r w:rsidRPr="00071296">
        <w:rPr>
          <w:rFonts w:ascii="Times New Roman" w:hAnsi="Times New Roman"/>
          <w:b/>
          <w:sz w:val="24"/>
        </w:rPr>
        <w:t>Pomieszczenie laboratoryjne E0-28 w budynku Wydziału Chemii</w:t>
      </w:r>
      <w:r w:rsidRPr="000F12D9">
        <w:t xml:space="preserve">, zakres prac obejmuje: </w:t>
      </w:r>
    </w:p>
    <w:p w14:paraId="746247B7" w14:textId="77777777" w:rsidR="00071296" w:rsidRPr="004453EB" w:rsidRDefault="00071296">
      <w:pPr>
        <w:pStyle w:val="Akapitzlist"/>
        <w:numPr>
          <w:ilvl w:val="0"/>
          <w:numId w:val="9"/>
        </w:numPr>
        <w:shd w:val="clear" w:color="auto" w:fill="FFFFFF"/>
        <w:spacing w:line="240" w:lineRule="auto"/>
      </w:pPr>
      <w:r w:rsidRPr="004453EB">
        <w:t>Zakup, dostawa i montaż klimatyzatora komercyjnego:</w:t>
      </w:r>
    </w:p>
    <w:p w14:paraId="79661B0F" w14:textId="77777777" w:rsidR="00071296" w:rsidRPr="002B4603" w:rsidRDefault="00071296" w:rsidP="00071296">
      <w:pPr>
        <w:pStyle w:val="Akapitzlist"/>
        <w:shd w:val="clear" w:color="auto" w:fill="FFFFFF"/>
        <w:spacing w:line="240" w:lineRule="auto"/>
        <w:ind w:left="720"/>
        <w:rPr>
          <w:rFonts w:ascii="Times New Roman" w:hAnsi="Times New Roman"/>
          <w:sz w:val="24"/>
        </w:rPr>
      </w:pPr>
      <w:r w:rsidRPr="002B4603">
        <w:rPr>
          <w:rFonts w:ascii="Times New Roman" w:hAnsi="Times New Roman"/>
          <w:sz w:val="24"/>
        </w:rPr>
        <w:t>- jednostka wewnętrzna</w:t>
      </w:r>
    </w:p>
    <w:p w14:paraId="5D28F7B9" w14:textId="77777777" w:rsidR="00071296" w:rsidRPr="002B4603" w:rsidRDefault="00071296" w:rsidP="00071296">
      <w:pPr>
        <w:pStyle w:val="Akapitzlist"/>
        <w:shd w:val="clear" w:color="auto" w:fill="FFFFFF"/>
        <w:spacing w:line="240" w:lineRule="auto"/>
        <w:ind w:left="720"/>
        <w:rPr>
          <w:rFonts w:ascii="Times New Roman" w:hAnsi="Times New Roman"/>
          <w:sz w:val="24"/>
        </w:rPr>
      </w:pPr>
      <w:r w:rsidRPr="002B4603">
        <w:rPr>
          <w:rFonts w:ascii="Times New Roman" w:hAnsi="Times New Roman"/>
          <w:sz w:val="24"/>
        </w:rPr>
        <w:t>- jednostka  zewnętrzna</w:t>
      </w:r>
    </w:p>
    <w:p w14:paraId="07B455FE" w14:textId="77777777" w:rsidR="00071296" w:rsidRDefault="00071296" w:rsidP="00071296">
      <w:pPr>
        <w:pStyle w:val="Akapitzlist"/>
        <w:shd w:val="clear" w:color="auto" w:fill="FFFFFF"/>
        <w:spacing w:line="240" w:lineRule="auto"/>
        <w:ind w:left="720"/>
        <w:rPr>
          <w:rFonts w:ascii="Times New Roman" w:hAnsi="Times New Roman"/>
          <w:sz w:val="24"/>
        </w:rPr>
      </w:pPr>
      <w:r w:rsidRPr="002B4603">
        <w:rPr>
          <w:rFonts w:ascii="Times New Roman" w:hAnsi="Times New Roman"/>
          <w:sz w:val="24"/>
        </w:rPr>
        <w:t>- sterownie klimatyzacji za pomocą pilota</w:t>
      </w:r>
    </w:p>
    <w:p w14:paraId="2C53A653" w14:textId="77777777" w:rsidR="00071296" w:rsidRPr="00B56F23" w:rsidRDefault="00071296" w:rsidP="00071296">
      <w:pPr>
        <w:rPr>
          <w:b/>
        </w:rPr>
      </w:pPr>
      <w:r w:rsidRPr="00B56F23">
        <w:rPr>
          <w:b/>
        </w:rPr>
        <w:t>Dane techniczne</w:t>
      </w:r>
      <w:r>
        <w:rPr>
          <w:b/>
        </w:rPr>
        <w:t xml:space="preserve"> jednostka wewnętrzna:</w:t>
      </w:r>
    </w:p>
    <w:p w14:paraId="202088B5" w14:textId="77777777" w:rsidR="00071296" w:rsidRPr="00801DC6" w:rsidRDefault="00071296" w:rsidP="00071296">
      <w:r w:rsidRPr="00801DC6">
        <w:t xml:space="preserve">- Moc chłodnicza min: około </w:t>
      </w:r>
      <w:r>
        <w:t>9,5</w:t>
      </w:r>
      <w:r w:rsidRPr="00801DC6">
        <w:t xml:space="preserve"> kW</w:t>
      </w:r>
    </w:p>
    <w:p w14:paraId="1B295755" w14:textId="77777777" w:rsidR="00071296" w:rsidRPr="00801DC6" w:rsidRDefault="00071296" w:rsidP="00071296">
      <w:r w:rsidRPr="00801DC6">
        <w:t xml:space="preserve">- Moc grzania: około </w:t>
      </w:r>
      <w:r>
        <w:t>10,8</w:t>
      </w:r>
      <w:r w:rsidRPr="00801DC6">
        <w:t xml:space="preserve"> kW</w:t>
      </w:r>
    </w:p>
    <w:p w14:paraId="1C08079C" w14:textId="77777777" w:rsidR="00071296" w:rsidRPr="00801DC6" w:rsidRDefault="00071296" w:rsidP="00071296">
      <w:r w:rsidRPr="00801DC6">
        <w:t>- Klasa efektywności energetycznej minimalna dla  chłodzenia /grzania A+/A</w:t>
      </w:r>
    </w:p>
    <w:p w14:paraId="7B18BA32" w14:textId="77777777" w:rsidR="00071296" w:rsidRPr="00801DC6" w:rsidRDefault="00071296" w:rsidP="00071296">
      <w:r w:rsidRPr="00801DC6">
        <w:t xml:space="preserve">- Poziom ciśnienia akustycznego jednostki wewnętrznej (W/N): </w:t>
      </w:r>
      <w:r>
        <w:rPr>
          <w:rFonts w:ascii="Calibri" w:hAnsi="Calibri" w:cs="Calibri"/>
          <w:color w:val="000000"/>
        </w:rPr>
        <w:t>41-49</w:t>
      </w:r>
      <w:r w:rsidRPr="00801DC6">
        <w:t>dB(A)</w:t>
      </w:r>
    </w:p>
    <w:p w14:paraId="7EABF7C9" w14:textId="77777777" w:rsidR="00071296" w:rsidRPr="00801DC6" w:rsidRDefault="00071296" w:rsidP="00071296">
      <w:r w:rsidRPr="00801DC6">
        <w:t xml:space="preserve">- Poziom ciśnienia akustycznego jednostki zewnętrznej (W) dla chłodzenia/grzania: </w:t>
      </w:r>
      <w:r>
        <w:rPr>
          <w:rFonts w:ascii="Calibri" w:hAnsi="Calibri" w:cs="Calibri"/>
          <w:color w:val="000000"/>
        </w:rPr>
        <w:t>53/57</w:t>
      </w:r>
      <w:r w:rsidRPr="00801DC6">
        <w:t xml:space="preserve"> </w:t>
      </w:r>
      <w:proofErr w:type="spellStart"/>
      <w:r w:rsidRPr="00801DC6">
        <w:t>dB</w:t>
      </w:r>
      <w:proofErr w:type="spellEnd"/>
    </w:p>
    <w:p w14:paraId="264DE251" w14:textId="77777777" w:rsidR="00071296" w:rsidRPr="00801DC6" w:rsidRDefault="00071296" w:rsidP="00071296">
      <w:r w:rsidRPr="00801DC6">
        <w:t xml:space="preserve">- Przepływ powietrza przez jednostkę wewnętrzną (w/n): </w:t>
      </w:r>
      <w:r>
        <w:rPr>
          <w:rFonts w:ascii="Calibri" w:hAnsi="Calibri" w:cs="Calibri"/>
          <w:color w:val="000000"/>
        </w:rPr>
        <w:t>19,0 - 26,0</w:t>
      </w:r>
      <w:r w:rsidRPr="00801DC6">
        <w:t xml:space="preserve"> m3/</w:t>
      </w:r>
      <w:r>
        <w:t>min</w:t>
      </w:r>
    </w:p>
    <w:p w14:paraId="14F0007D" w14:textId="77777777" w:rsidR="00071296" w:rsidRPr="00801DC6" w:rsidRDefault="00071296" w:rsidP="00071296">
      <w:r w:rsidRPr="00801DC6">
        <w:t xml:space="preserve">- Pobór mocy nominalnej - chłodzenia(min.-nom.-max.) : </w:t>
      </w:r>
      <w:r>
        <w:t>2,5-</w:t>
      </w:r>
      <w:r w:rsidRPr="00801DC6">
        <w:t>3,00 kW</w:t>
      </w:r>
    </w:p>
    <w:p w14:paraId="564F84B0" w14:textId="77777777" w:rsidR="00071296" w:rsidRPr="00801DC6" w:rsidRDefault="00071296" w:rsidP="00071296">
      <w:r w:rsidRPr="00801DC6">
        <w:t xml:space="preserve">- Pobór mocy nominalnej – grzania(min.-nom.-max): około </w:t>
      </w:r>
      <w:r>
        <w:t>3,0-</w:t>
      </w:r>
      <w:r w:rsidRPr="00801DC6">
        <w:t>3,40 kW</w:t>
      </w:r>
    </w:p>
    <w:p w14:paraId="43A24681" w14:textId="77777777" w:rsidR="00071296" w:rsidRPr="00801DC6" w:rsidRDefault="00071296" w:rsidP="00071296">
      <w:pPr>
        <w:ind w:left="175" w:hanging="175"/>
      </w:pPr>
      <w:r w:rsidRPr="00801DC6">
        <w:t>- Fabrycznie zagwarantowana możliwość eksploatacji przy temperaturze zewnętrznej dla chłodzenia: - 20oC do + 48oC</w:t>
      </w:r>
    </w:p>
    <w:p w14:paraId="4377924A" w14:textId="77777777" w:rsidR="00071296" w:rsidRPr="00801DC6" w:rsidRDefault="00071296" w:rsidP="00071296">
      <w:r w:rsidRPr="00801DC6">
        <w:t>- Czynnik ekologiczny: R32</w:t>
      </w:r>
    </w:p>
    <w:p w14:paraId="5D33E90A" w14:textId="77777777" w:rsidR="00071296" w:rsidRPr="00801DC6" w:rsidRDefault="00071296" w:rsidP="00071296">
      <w:r w:rsidRPr="00801DC6">
        <w:t>- moc elektryczna całego układu: około 3,0 kW</w:t>
      </w:r>
    </w:p>
    <w:p w14:paraId="2B7FFB67" w14:textId="77777777" w:rsidR="00071296" w:rsidRPr="00801DC6" w:rsidRDefault="00071296" w:rsidP="00071296">
      <w:pPr>
        <w:rPr>
          <w:b/>
          <w:bCs/>
        </w:rPr>
      </w:pPr>
      <w:r w:rsidRPr="00801DC6">
        <w:rPr>
          <w:b/>
          <w:bCs/>
        </w:rPr>
        <w:t>Dane techniczne jednostka zewnętrzna:</w:t>
      </w:r>
    </w:p>
    <w:p w14:paraId="67DC5EEE" w14:textId="77777777" w:rsidR="00071296" w:rsidRPr="00801DC6" w:rsidRDefault="00071296" w:rsidP="00071296">
      <w:r w:rsidRPr="00801DC6">
        <w:t>- Przepływ powietrza: około 3600 m3/h,</w:t>
      </w:r>
    </w:p>
    <w:p w14:paraId="0C32B95D" w14:textId="77777777" w:rsidR="00071296" w:rsidRPr="00801DC6" w:rsidRDefault="00071296" w:rsidP="00071296">
      <w:r w:rsidRPr="00801DC6">
        <w:t xml:space="preserve">- ciśnienie akustyczne (w):  około 55 </w:t>
      </w:r>
      <w:proofErr w:type="spellStart"/>
      <w:r w:rsidRPr="00801DC6">
        <w:t>dB</w:t>
      </w:r>
      <w:proofErr w:type="spellEnd"/>
      <w:r w:rsidRPr="00801DC6">
        <w:t>,</w:t>
      </w:r>
    </w:p>
    <w:p w14:paraId="10FDE3A7" w14:textId="77777777" w:rsidR="00071296" w:rsidRPr="00801DC6" w:rsidRDefault="00071296" w:rsidP="00071296">
      <w:r w:rsidRPr="00801DC6">
        <w:t xml:space="preserve">- moc akustyczna (w): około 70 </w:t>
      </w:r>
      <w:proofErr w:type="spellStart"/>
      <w:r w:rsidRPr="00801DC6">
        <w:t>dB</w:t>
      </w:r>
      <w:proofErr w:type="spellEnd"/>
    </w:p>
    <w:p w14:paraId="7713405A" w14:textId="77777777" w:rsidR="00071296" w:rsidRPr="00801DC6" w:rsidRDefault="00071296" w:rsidP="00071296">
      <w:r w:rsidRPr="00801DC6">
        <w:t xml:space="preserve">- Zasilanie jednostki zewnętrznej 3 fazowe 380-415 V 50 </w:t>
      </w:r>
      <w:proofErr w:type="spellStart"/>
      <w:r w:rsidRPr="00801DC6">
        <w:t>Hz</w:t>
      </w:r>
      <w:proofErr w:type="spellEnd"/>
    </w:p>
    <w:p w14:paraId="3898AFDC" w14:textId="77777777" w:rsidR="00071296" w:rsidRPr="00821C60" w:rsidRDefault="00071296" w:rsidP="00071296">
      <w:r w:rsidRPr="00801DC6">
        <w:t xml:space="preserve">- Ciężar jednostki wewnętrznej/zewnętrznej: brutto </w:t>
      </w:r>
      <w:r>
        <w:t>18-20</w:t>
      </w:r>
      <w:r w:rsidRPr="00801DC6">
        <w:t xml:space="preserve"> kg/ </w:t>
      </w:r>
      <w:r>
        <w:t>65-70</w:t>
      </w:r>
      <w:r w:rsidRPr="00801DC6">
        <w:t xml:space="preserve"> kg</w:t>
      </w:r>
    </w:p>
    <w:p w14:paraId="549F6BCE" w14:textId="77777777" w:rsidR="00071296" w:rsidRPr="00821C60" w:rsidRDefault="0007129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 xml:space="preserve">wykonanie przebić przez przegrody budowlane, </w:t>
      </w:r>
    </w:p>
    <w:p w14:paraId="02F7925C" w14:textId="77777777" w:rsidR="00071296" w:rsidRPr="00821C60" w:rsidRDefault="0007129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 xml:space="preserve">wykonanie przebicia do szachtu na parterze, oraz na między piętrach w celu przeprowadzenia instalacji na dach. Oraz po wykonaniu instalacji odtworzenie. </w:t>
      </w:r>
    </w:p>
    <w:p w14:paraId="6EB682B3" w14:textId="77777777" w:rsidR="00071296" w:rsidRPr="00821C60" w:rsidRDefault="0007129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 xml:space="preserve">uszczelnienie wszystkich przebić masami </w:t>
      </w:r>
      <w:proofErr w:type="spellStart"/>
      <w:r w:rsidRPr="00821C60">
        <w:rPr>
          <w:rFonts w:ascii="Times New Roman" w:hAnsi="Times New Roman"/>
          <w:sz w:val="24"/>
        </w:rPr>
        <w:t>ppoż</w:t>
      </w:r>
      <w:proofErr w:type="spellEnd"/>
      <w:r w:rsidRPr="00821C60">
        <w:rPr>
          <w:rFonts w:ascii="Times New Roman" w:hAnsi="Times New Roman"/>
          <w:sz w:val="24"/>
        </w:rPr>
        <w:t xml:space="preserve"> odpowiednimi do klasy odporności pożarowej pomieszczeń, po ułożeniu instalacji elektrycznych i chłodniczych.</w:t>
      </w:r>
    </w:p>
    <w:p w14:paraId="6AC0FE78" w14:textId="77777777" w:rsidR="00071296" w:rsidRPr="00821C60" w:rsidRDefault="0007129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lastRenderedPageBreak/>
        <w:t xml:space="preserve">wykonanie konstrukcji pod agregat na dachu budynku z systemowych atestowanych podpór przeznaczonych do dachów membranowych, (informacja ta musi być potwierdzona w specyfikacji technicznej). </w:t>
      </w:r>
    </w:p>
    <w:p w14:paraId="08EF32AA" w14:textId="77777777" w:rsidR="00071296" w:rsidRPr="00821C60" w:rsidRDefault="0007129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>montaż jednostki zewnętrznej – agregatu, oraz jednostki wewnętrznej kasetowej w pomieszczeniu na ścianie</w:t>
      </w:r>
      <w:r>
        <w:rPr>
          <w:rFonts w:ascii="Times New Roman" w:hAnsi="Times New Roman"/>
          <w:sz w:val="24"/>
        </w:rPr>
        <w:t>,</w:t>
      </w:r>
      <w:r w:rsidRPr="00821C60">
        <w:rPr>
          <w:rFonts w:ascii="Times New Roman" w:hAnsi="Times New Roman"/>
          <w:sz w:val="24"/>
        </w:rPr>
        <w:t xml:space="preserve"> dokładne miejsce wskaże zamawiający podczas realizacji. </w:t>
      </w:r>
    </w:p>
    <w:p w14:paraId="5B775AE7" w14:textId="77777777" w:rsidR="00071296" w:rsidRPr="00821C60" w:rsidRDefault="0007129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821C60">
        <w:rPr>
          <w:rFonts w:ascii="Times New Roman" w:hAnsi="Times New Roman"/>
          <w:sz w:val="24"/>
        </w:rPr>
        <w:t>montaż instalacji technicznych:</w:t>
      </w:r>
    </w:p>
    <w:p w14:paraId="0CE74423" w14:textId="77777777" w:rsidR="00071296" w:rsidRPr="004453EB" w:rsidRDefault="00071296" w:rsidP="00071296">
      <w:pPr>
        <w:shd w:val="clear" w:color="auto" w:fill="FFFFFF"/>
      </w:pPr>
      <w:r>
        <w:t xml:space="preserve"> - </w:t>
      </w:r>
      <w:r w:rsidRPr="004453EB">
        <w:t xml:space="preserve">instalacji freonowej z miedzi miękkiej preizolowanej – wszystkie instalacje prowadzone po dachu wykonane z izolacji odpornej na </w:t>
      </w:r>
      <w:proofErr w:type="spellStart"/>
      <w:r w:rsidRPr="004453EB">
        <w:t>UV</w:t>
      </w:r>
      <w:proofErr w:type="spellEnd"/>
      <w:r w:rsidRPr="004453EB">
        <w:t xml:space="preserve">. </w:t>
      </w:r>
      <w:r w:rsidRPr="00551971">
        <w:t xml:space="preserve">Odległość pomiędzy jednostkami około </w:t>
      </w:r>
      <w:r>
        <w:t>40-50</w:t>
      </w:r>
      <w:r w:rsidRPr="00551971">
        <w:t>mb</w:t>
      </w:r>
    </w:p>
    <w:p w14:paraId="1F2D9BA1" w14:textId="77777777" w:rsidR="00071296" w:rsidRPr="004453EB" w:rsidRDefault="00071296" w:rsidP="00071296">
      <w:pPr>
        <w:shd w:val="clear" w:color="auto" w:fill="FFFFFF"/>
      </w:pPr>
      <w:r>
        <w:t xml:space="preserve"> - </w:t>
      </w:r>
      <w:r w:rsidRPr="004453EB">
        <w:t xml:space="preserve">instalacji odprowadzenia skroplin grawitacyjnej klejonej z rur </w:t>
      </w:r>
      <w:proofErr w:type="spellStart"/>
      <w:r w:rsidRPr="004453EB">
        <w:t>PVC</w:t>
      </w:r>
      <w:proofErr w:type="spellEnd"/>
      <w:r w:rsidRPr="004453EB">
        <w:t xml:space="preserve"> </w:t>
      </w:r>
      <w:proofErr w:type="spellStart"/>
      <w:r w:rsidRPr="004453EB">
        <w:t>Nibco</w:t>
      </w:r>
      <w:proofErr w:type="spellEnd"/>
      <w:r w:rsidRPr="004453EB">
        <w:t xml:space="preserve"> bądź równorzędnych lub za pomocą pompek skroplin – odprowadzenie do pobliskiego pomieszczenia toalet</w:t>
      </w:r>
      <w:r>
        <w:t xml:space="preserve"> w odległości od jednostki wewnętrznej 30-35mb</w:t>
      </w:r>
    </w:p>
    <w:p w14:paraId="33B829B5" w14:textId="77777777" w:rsidR="00071296" w:rsidRPr="00F5759F" w:rsidRDefault="0007129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F5759F">
        <w:rPr>
          <w:rFonts w:ascii="Times New Roman" w:hAnsi="Times New Roman"/>
          <w:sz w:val="24"/>
        </w:rPr>
        <w:t>wykonanie połączeń elektrycznych jednostki wewnętrznej z jednostką zewnętrzną,</w:t>
      </w:r>
    </w:p>
    <w:p w14:paraId="3B24E3C3" w14:textId="77777777" w:rsidR="00071296" w:rsidRPr="00F5759F" w:rsidRDefault="0007129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F5759F">
        <w:rPr>
          <w:rFonts w:ascii="Times New Roman" w:hAnsi="Times New Roman"/>
          <w:sz w:val="24"/>
        </w:rPr>
        <w:t xml:space="preserve"> wykonanie zasilania elektrycznego z tablicy elektrycznej w budynku, wykonanie bezpiecznikowych zabezpieczeń: różnicowo i nadmiarowo prądowego dobranego zgodnie z </w:t>
      </w:r>
      <w:proofErr w:type="spellStart"/>
      <w:r w:rsidRPr="00F5759F">
        <w:rPr>
          <w:rFonts w:ascii="Times New Roman" w:hAnsi="Times New Roman"/>
          <w:sz w:val="24"/>
        </w:rPr>
        <w:t>DTR</w:t>
      </w:r>
      <w:proofErr w:type="spellEnd"/>
      <w:r w:rsidRPr="00F5759F">
        <w:rPr>
          <w:rFonts w:ascii="Times New Roman" w:hAnsi="Times New Roman"/>
          <w:sz w:val="24"/>
        </w:rPr>
        <w:t xml:space="preserve"> urządzenia klimatyzacyjnego. Przewód zasilający w powłoce z tworzywa bez-halogenowego</w:t>
      </w:r>
    </w:p>
    <w:p w14:paraId="114295F8" w14:textId="77777777" w:rsidR="00071296" w:rsidRPr="00F5759F" w:rsidRDefault="0007129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F5759F">
        <w:rPr>
          <w:rFonts w:ascii="Times New Roman" w:hAnsi="Times New Roman"/>
          <w:sz w:val="24"/>
        </w:rPr>
        <w:t xml:space="preserve">wykonanie próby szczelności instalacji gazem obojętnym, zgodnie z </w:t>
      </w:r>
      <w:proofErr w:type="spellStart"/>
      <w:r w:rsidRPr="00F5759F">
        <w:rPr>
          <w:rFonts w:ascii="Times New Roman" w:hAnsi="Times New Roman"/>
          <w:sz w:val="24"/>
        </w:rPr>
        <w:t>DTR</w:t>
      </w:r>
      <w:proofErr w:type="spellEnd"/>
      <w:r w:rsidRPr="00F5759F">
        <w:rPr>
          <w:rFonts w:ascii="Times New Roman" w:hAnsi="Times New Roman"/>
          <w:sz w:val="24"/>
        </w:rPr>
        <w:t xml:space="preserve"> urządzeń,</w:t>
      </w:r>
    </w:p>
    <w:p w14:paraId="428014AC" w14:textId="77777777" w:rsidR="00071296" w:rsidRPr="00F5759F" w:rsidRDefault="0007129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F5759F">
        <w:rPr>
          <w:rFonts w:ascii="Times New Roman" w:hAnsi="Times New Roman"/>
          <w:sz w:val="24"/>
        </w:rPr>
        <w:t>wykonanie osuszania próżniowego instalacji,</w:t>
      </w:r>
    </w:p>
    <w:p w14:paraId="46A5F28F" w14:textId="77777777" w:rsidR="00071296" w:rsidRPr="00F5759F" w:rsidRDefault="0007129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F5759F">
        <w:rPr>
          <w:rFonts w:ascii="Times New Roman" w:hAnsi="Times New Roman"/>
          <w:sz w:val="24"/>
        </w:rPr>
        <w:t xml:space="preserve">wypełnienie instalacji dodatkową ilością czynnika chłodniczego, zgodnie z </w:t>
      </w:r>
      <w:proofErr w:type="spellStart"/>
      <w:r w:rsidRPr="00F5759F">
        <w:rPr>
          <w:rFonts w:ascii="Times New Roman" w:hAnsi="Times New Roman"/>
          <w:sz w:val="24"/>
        </w:rPr>
        <w:t>DTR</w:t>
      </w:r>
      <w:proofErr w:type="spellEnd"/>
      <w:r w:rsidRPr="00F5759F">
        <w:rPr>
          <w:rFonts w:ascii="Times New Roman" w:hAnsi="Times New Roman"/>
          <w:sz w:val="24"/>
        </w:rPr>
        <w:t xml:space="preserve"> urządzeń,</w:t>
      </w:r>
    </w:p>
    <w:p w14:paraId="67573D40" w14:textId="77777777" w:rsidR="00071296" w:rsidRPr="00F5759F" w:rsidRDefault="0007129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F5759F">
        <w:rPr>
          <w:rFonts w:ascii="Times New Roman" w:hAnsi="Times New Roman"/>
          <w:sz w:val="24"/>
        </w:rPr>
        <w:t>uruchomienie oraz kontrola pracy kompletu urządzeń z pomiarami temperatur oraz prądów potwierdzonych odpowiednim protokołem.</w:t>
      </w:r>
    </w:p>
    <w:p w14:paraId="18D5B045" w14:textId="77777777" w:rsidR="00071296" w:rsidRDefault="00071296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F5759F">
        <w:rPr>
          <w:rFonts w:ascii="Times New Roman" w:hAnsi="Times New Roman"/>
          <w:sz w:val="24"/>
        </w:rPr>
        <w:t xml:space="preserve">Informacje montażowe: </w:t>
      </w:r>
    </w:p>
    <w:p w14:paraId="58D80FBF" w14:textId="77777777" w:rsidR="00071296" w:rsidRPr="00F5759F" w:rsidRDefault="00071296" w:rsidP="00071296">
      <w:pPr>
        <w:pStyle w:val="Akapitzlist"/>
        <w:shd w:val="clear" w:color="auto" w:fill="FFFFFF"/>
        <w:spacing w:line="240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Pomieszczenie laboratorium znajduje się na parterze budynku, trasa przewodów do jednostki zewnętrznej będzie prowadzić: przebicie w strefie podsufitowej z pomieszczenia na korytarz, dalsze prowadzenie przewodów w strefie podsufitowej na </w:t>
      </w:r>
      <w:r w:rsidRPr="00256C82">
        <w:rPr>
          <w:rFonts w:ascii="Times New Roman" w:hAnsi="Times New Roman"/>
          <w:sz w:val="24"/>
        </w:rPr>
        <w:t>odległość około 20mb  do</w:t>
      </w:r>
      <w:r>
        <w:rPr>
          <w:rFonts w:ascii="Times New Roman" w:hAnsi="Times New Roman"/>
          <w:sz w:val="24"/>
        </w:rPr>
        <w:t xml:space="preserve"> szachtu technicznego, przebicie przez ścianę betonową do szachtu technicznego i przeprowadzenie przewodów na dach poprzez I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II kondygnacje, wykonanie przebić kontrolnych do szachtu technicznego na kondygnacjach I </w:t>
      </w:r>
      <w:proofErr w:type="spellStart"/>
      <w:r>
        <w:rPr>
          <w:rFonts w:ascii="Times New Roman" w:hAnsi="Times New Roman"/>
          <w:sz w:val="24"/>
        </w:rPr>
        <w:t>i</w:t>
      </w:r>
      <w:proofErr w:type="spellEnd"/>
      <w:r>
        <w:rPr>
          <w:rFonts w:ascii="Times New Roman" w:hAnsi="Times New Roman"/>
          <w:sz w:val="24"/>
        </w:rPr>
        <w:t xml:space="preserve"> II, </w:t>
      </w:r>
      <w:r w:rsidRPr="00256C82">
        <w:rPr>
          <w:rFonts w:ascii="Times New Roman" w:hAnsi="Times New Roman"/>
          <w:sz w:val="24"/>
        </w:rPr>
        <w:t>wysokość szachtu 15mb,</w:t>
      </w:r>
      <w:r>
        <w:rPr>
          <w:rFonts w:ascii="Times New Roman" w:hAnsi="Times New Roman"/>
          <w:sz w:val="24"/>
        </w:rPr>
        <w:t xml:space="preserve"> wyprowadzenie przewodów poprze istniejący przepust na dach w pobliżu którego zlokalizowana będzie jednostka zewnętrzna.</w:t>
      </w:r>
    </w:p>
    <w:p w14:paraId="73E0F391" w14:textId="77777777" w:rsidR="00071296" w:rsidRPr="00801DC6" w:rsidRDefault="00071296" w:rsidP="00071296">
      <w:pPr>
        <w:shd w:val="clear" w:color="auto" w:fill="FFFFFF"/>
        <w:ind w:left="680"/>
      </w:pPr>
      <w:r w:rsidRPr="004619D0">
        <w:t>W trakcie montażu rury chłodnicze, należy poprowadzić w korytach z tworzywa sztucznego, które muszą posiadać odpowiedni przekrój, niezbędny do prac montażowych oraz w przestrzeni sufitu podwieszanego</w:t>
      </w:r>
      <w:r>
        <w:t>, nad podwieszanym sufitem „armstrong”</w:t>
      </w:r>
      <w:r w:rsidRPr="004619D0">
        <w:t xml:space="preserve">. Odprowadzenie skroplin z jednostki wewnętrznej należy poprowadzić  rurami z tworzywa sztucznego oraz gumowymi wężykami do kondensatu. Skropliny odprowadzić grawitacyjnie, oraz pompki skroplin wbudowanej w jednostkę wewnętrzną. Przewody odprowadzenia skroplin wykonać z rur </w:t>
      </w:r>
      <w:proofErr w:type="spellStart"/>
      <w:r w:rsidRPr="004619D0">
        <w:t>PVC</w:t>
      </w:r>
      <w:proofErr w:type="spellEnd"/>
      <w:r w:rsidRPr="004619D0">
        <w:t xml:space="preserve"> o średnicy 1” łączonych przez klejenie lub wężykiem gumowym 25 mm. Skraplacz (jednostka zewnętrzna) połączyć z jednostką wewnętrzną za pomocą przewodów chłodniczych, kabli zasilających i sterowniczych. Wszystkie przewody chłodnicze rozpatrywanego układu klimatyzacji należy wykonać z rur miedzianych, rury łączyć lutem twardym. Po montażu należy wykonać 24 – godzinną próbę szczelności instalacji chłodniczej pod ciśnieniem minimum 40 bar bądź zgodną z </w:t>
      </w:r>
      <w:proofErr w:type="spellStart"/>
      <w:r w:rsidRPr="004619D0">
        <w:t>DTR</w:t>
      </w:r>
      <w:proofErr w:type="spellEnd"/>
      <w:r w:rsidRPr="004619D0">
        <w:t xml:space="preserve"> danego producenta. Instalację chłodniczą należy prowadzić w korytach z tworzywa sztucznego oraz w przestrzeni sufitu podwieszanego. Wraz z instalacją chłodniczą należy prowadzić przewody sterujące. Przewód zasilający w powłoce z tworzywa </w:t>
      </w:r>
      <w:proofErr w:type="spellStart"/>
      <w:r w:rsidRPr="004619D0">
        <w:t>bezhalogenowego</w:t>
      </w:r>
      <w:proofErr w:type="spellEnd"/>
      <w:r w:rsidRPr="004619D0">
        <w:t xml:space="preserve"> doprowadzić z rozdzielni elektrycznej znajdującej się na korytarzu przed pomieszczeniem z odpowiednio dobranym oraz zamontowanym zabezpieczeniem nadprądowym.</w:t>
      </w:r>
    </w:p>
    <w:p w14:paraId="63E85058" w14:textId="77777777" w:rsidR="00071296" w:rsidRPr="00071296" w:rsidRDefault="00071296" w:rsidP="00071296">
      <w:pPr>
        <w:pStyle w:val="Akapitzlist"/>
        <w:spacing w:after="120" w:line="240" w:lineRule="auto"/>
        <w:ind w:left="0"/>
        <w:rPr>
          <w:rFonts w:ascii="Times New Roman" w:hAnsi="Times New Roman"/>
          <w:b/>
          <w:sz w:val="24"/>
        </w:rPr>
      </w:pPr>
    </w:p>
    <w:sectPr w:rsidR="00071296" w:rsidRPr="00071296" w:rsidSect="00071296">
      <w:headerReference w:type="default" r:id="rId8"/>
      <w:pgSz w:w="11906" w:h="16838"/>
      <w:pgMar w:top="740" w:right="1417" w:bottom="1417" w:left="1417" w:header="8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78B98" w14:textId="77777777" w:rsidR="00071692" w:rsidRDefault="00071692" w:rsidP="00B86C65">
      <w:r>
        <w:separator/>
      </w:r>
    </w:p>
  </w:endnote>
  <w:endnote w:type="continuationSeparator" w:id="0">
    <w:p w14:paraId="273B6A9A" w14:textId="77777777" w:rsidR="00071692" w:rsidRDefault="00071692" w:rsidP="00B8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08EF" w14:textId="77777777" w:rsidR="00071692" w:rsidRDefault="00071692" w:rsidP="00B86C65">
      <w:r>
        <w:separator/>
      </w:r>
    </w:p>
  </w:footnote>
  <w:footnote w:type="continuationSeparator" w:id="0">
    <w:p w14:paraId="3746CF92" w14:textId="77777777" w:rsidR="00071692" w:rsidRDefault="00071692" w:rsidP="00B8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7C1D" w14:textId="77777777" w:rsidR="00AB2E17" w:rsidRDefault="00AB2E17" w:rsidP="00AB2E17">
    <w:pPr>
      <w:ind w:left="1416" w:firstLine="708"/>
      <w:rPr>
        <w:rFonts w:ascii="Swis721 Cn BT" w:hAnsi="Swis721 Cn BT"/>
        <w:color w:val="38629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D2C"/>
    <w:multiLevelType w:val="hybridMultilevel"/>
    <w:tmpl w:val="C6623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05E"/>
    <w:multiLevelType w:val="hybridMultilevel"/>
    <w:tmpl w:val="45DA53AA"/>
    <w:lvl w:ilvl="0" w:tplc="1AEADF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1B35"/>
    <w:multiLevelType w:val="hybridMultilevel"/>
    <w:tmpl w:val="539AB0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0F">
      <w:start w:val="1"/>
      <w:numFmt w:val="decimal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2E5DF0"/>
    <w:multiLevelType w:val="hybridMultilevel"/>
    <w:tmpl w:val="AC12C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05CEB"/>
    <w:multiLevelType w:val="hybridMultilevel"/>
    <w:tmpl w:val="0C149DAC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A5073E4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835F32"/>
    <w:multiLevelType w:val="hybridMultilevel"/>
    <w:tmpl w:val="7128A204"/>
    <w:lvl w:ilvl="0" w:tplc="0994E9F4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91F3F"/>
    <w:multiLevelType w:val="hybridMultilevel"/>
    <w:tmpl w:val="E8885654"/>
    <w:lvl w:ilvl="0" w:tplc="B8704F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47DFB"/>
    <w:multiLevelType w:val="hybridMultilevel"/>
    <w:tmpl w:val="C66239A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42F27"/>
    <w:multiLevelType w:val="hybridMultilevel"/>
    <w:tmpl w:val="AF6A0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230F"/>
    <w:multiLevelType w:val="hybridMultilevel"/>
    <w:tmpl w:val="F1C25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51219"/>
    <w:multiLevelType w:val="hybridMultilevel"/>
    <w:tmpl w:val="D3D2BD6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44B2556"/>
    <w:multiLevelType w:val="hybridMultilevel"/>
    <w:tmpl w:val="B538C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6917179">
    <w:abstractNumId w:val="4"/>
  </w:num>
  <w:num w:numId="2" w16cid:durableId="979655799">
    <w:abstractNumId w:val="10"/>
  </w:num>
  <w:num w:numId="3" w16cid:durableId="1553349954">
    <w:abstractNumId w:val="2"/>
  </w:num>
  <w:num w:numId="4" w16cid:durableId="1279994220">
    <w:abstractNumId w:val="11"/>
  </w:num>
  <w:num w:numId="5" w16cid:durableId="2138906615">
    <w:abstractNumId w:val="5"/>
  </w:num>
  <w:num w:numId="6" w16cid:durableId="903297690">
    <w:abstractNumId w:val="9"/>
  </w:num>
  <w:num w:numId="7" w16cid:durableId="2010283841">
    <w:abstractNumId w:val="0"/>
  </w:num>
  <w:num w:numId="8" w16cid:durableId="936212854">
    <w:abstractNumId w:val="1"/>
  </w:num>
  <w:num w:numId="9" w16cid:durableId="1688407343">
    <w:abstractNumId w:val="7"/>
  </w:num>
  <w:num w:numId="10" w16cid:durableId="1849369410">
    <w:abstractNumId w:val="6"/>
  </w:num>
  <w:num w:numId="11" w16cid:durableId="140125892">
    <w:abstractNumId w:val="3"/>
  </w:num>
  <w:num w:numId="12" w16cid:durableId="210668516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82"/>
    <w:rsid w:val="00003883"/>
    <w:rsid w:val="00023B14"/>
    <w:rsid w:val="00040C89"/>
    <w:rsid w:val="00045E93"/>
    <w:rsid w:val="0005040F"/>
    <w:rsid w:val="00071296"/>
    <w:rsid w:val="00071692"/>
    <w:rsid w:val="000B0AA0"/>
    <w:rsid w:val="000B2659"/>
    <w:rsid w:val="000C16D8"/>
    <w:rsid w:val="000C542D"/>
    <w:rsid w:val="000F12D9"/>
    <w:rsid w:val="000F69E5"/>
    <w:rsid w:val="001005BE"/>
    <w:rsid w:val="00117B57"/>
    <w:rsid w:val="00117CF3"/>
    <w:rsid w:val="00121F07"/>
    <w:rsid w:val="00124533"/>
    <w:rsid w:val="00131DD7"/>
    <w:rsid w:val="00142506"/>
    <w:rsid w:val="00146392"/>
    <w:rsid w:val="00147A09"/>
    <w:rsid w:val="001541D4"/>
    <w:rsid w:val="00162DCA"/>
    <w:rsid w:val="00171A39"/>
    <w:rsid w:val="00172412"/>
    <w:rsid w:val="001728EA"/>
    <w:rsid w:val="001729FA"/>
    <w:rsid w:val="0017386B"/>
    <w:rsid w:val="00176577"/>
    <w:rsid w:val="00190A39"/>
    <w:rsid w:val="00192A49"/>
    <w:rsid w:val="00197B40"/>
    <w:rsid w:val="001A25AF"/>
    <w:rsid w:val="001A4C3E"/>
    <w:rsid w:val="001A6351"/>
    <w:rsid w:val="001C299A"/>
    <w:rsid w:val="001C491D"/>
    <w:rsid w:val="001D089C"/>
    <w:rsid w:val="001D7ED8"/>
    <w:rsid w:val="001F2DC0"/>
    <w:rsid w:val="001F56EB"/>
    <w:rsid w:val="002013D9"/>
    <w:rsid w:val="00217AC1"/>
    <w:rsid w:val="002339B0"/>
    <w:rsid w:val="00233BEC"/>
    <w:rsid w:val="00235750"/>
    <w:rsid w:val="00247284"/>
    <w:rsid w:val="00251BFD"/>
    <w:rsid w:val="00256C82"/>
    <w:rsid w:val="00266B2E"/>
    <w:rsid w:val="00295104"/>
    <w:rsid w:val="00297976"/>
    <w:rsid w:val="002A32A4"/>
    <w:rsid w:val="002A7DB6"/>
    <w:rsid w:val="002B1B7F"/>
    <w:rsid w:val="002B4603"/>
    <w:rsid w:val="002B5640"/>
    <w:rsid w:val="002B59D9"/>
    <w:rsid w:val="002E75AB"/>
    <w:rsid w:val="002F0123"/>
    <w:rsid w:val="002F3446"/>
    <w:rsid w:val="00306D9B"/>
    <w:rsid w:val="00307528"/>
    <w:rsid w:val="00312F98"/>
    <w:rsid w:val="00312FCC"/>
    <w:rsid w:val="00314F6C"/>
    <w:rsid w:val="00324291"/>
    <w:rsid w:val="00326A13"/>
    <w:rsid w:val="00334162"/>
    <w:rsid w:val="00335521"/>
    <w:rsid w:val="00355C00"/>
    <w:rsid w:val="00356CD1"/>
    <w:rsid w:val="0036163C"/>
    <w:rsid w:val="003672FB"/>
    <w:rsid w:val="00376703"/>
    <w:rsid w:val="00386992"/>
    <w:rsid w:val="00386F15"/>
    <w:rsid w:val="003A0B19"/>
    <w:rsid w:val="003C3EC5"/>
    <w:rsid w:val="003C6366"/>
    <w:rsid w:val="003D0DB6"/>
    <w:rsid w:val="003D455B"/>
    <w:rsid w:val="003D4EF1"/>
    <w:rsid w:val="003F294F"/>
    <w:rsid w:val="004155D3"/>
    <w:rsid w:val="00416DF2"/>
    <w:rsid w:val="00426C4A"/>
    <w:rsid w:val="004453EB"/>
    <w:rsid w:val="004506B6"/>
    <w:rsid w:val="004619D0"/>
    <w:rsid w:val="004621AF"/>
    <w:rsid w:val="00485C66"/>
    <w:rsid w:val="00495400"/>
    <w:rsid w:val="004A218B"/>
    <w:rsid w:val="004B44AB"/>
    <w:rsid w:val="004C5E61"/>
    <w:rsid w:val="004C7FBB"/>
    <w:rsid w:val="004E2B59"/>
    <w:rsid w:val="004E3BCE"/>
    <w:rsid w:val="004E3F1A"/>
    <w:rsid w:val="004E4296"/>
    <w:rsid w:val="004E4477"/>
    <w:rsid w:val="00520A09"/>
    <w:rsid w:val="005267E6"/>
    <w:rsid w:val="00527767"/>
    <w:rsid w:val="005306A3"/>
    <w:rsid w:val="005307D0"/>
    <w:rsid w:val="00546F2C"/>
    <w:rsid w:val="00551971"/>
    <w:rsid w:val="00566D63"/>
    <w:rsid w:val="005878CD"/>
    <w:rsid w:val="00591177"/>
    <w:rsid w:val="00596AE1"/>
    <w:rsid w:val="005A269E"/>
    <w:rsid w:val="005B41BC"/>
    <w:rsid w:val="005B5E60"/>
    <w:rsid w:val="005C6B8B"/>
    <w:rsid w:val="005D3855"/>
    <w:rsid w:val="005E6B04"/>
    <w:rsid w:val="005E755B"/>
    <w:rsid w:val="00606F15"/>
    <w:rsid w:val="00610DE6"/>
    <w:rsid w:val="00613960"/>
    <w:rsid w:val="00613E9B"/>
    <w:rsid w:val="006170DB"/>
    <w:rsid w:val="0062133E"/>
    <w:rsid w:val="00621FF2"/>
    <w:rsid w:val="006223F6"/>
    <w:rsid w:val="00625FB1"/>
    <w:rsid w:val="00632298"/>
    <w:rsid w:val="00640C64"/>
    <w:rsid w:val="006463D0"/>
    <w:rsid w:val="006468FD"/>
    <w:rsid w:val="006474A3"/>
    <w:rsid w:val="00647542"/>
    <w:rsid w:val="00654F82"/>
    <w:rsid w:val="006563DB"/>
    <w:rsid w:val="00661C5F"/>
    <w:rsid w:val="006641C8"/>
    <w:rsid w:val="00665619"/>
    <w:rsid w:val="0066569E"/>
    <w:rsid w:val="00690DC9"/>
    <w:rsid w:val="00691D11"/>
    <w:rsid w:val="00696A4E"/>
    <w:rsid w:val="006C7F89"/>
    <w:rsid w:val="006D3A8E"/>
    <w:rsid w:val="006D4C8E"/>
    <w:rsid w:val="006D54D5"/>
    <w:rsid w:val="006D78E6"/>
    <w:rsid w:val="006F1FD5"/>
    <w:rsid w:val="007013ED"/>
    <w:rsid w:val="00703500"/>
    <w:rsid w:val="00704D2E"/>
    <w:rsid w:val="00714E85"/>
    <w:rsid w:val="00716D5A"/>
    <w:rsid w:val="007173DF"/>
    <w:rsid w:val="007362F1"/>
    <w:rsid w:val="00741733"/>
    <w:rsid w:val="007423AF"/>
    <w:rsid w:val="00751ABF"/>
    <w:rsid w:val="0075324C"/>
    <w:rsid w:val="0076456F"/>
    <w:rsid w:val="00781242"/>
    <w:rsid w:val="00792399"/>
    <w:rsid w:val="007A3697"/>
    <w:rsid w:val="007B1320"/>
    <w:rsid w:val="007B5F13"/>
    <w:rsid w:val="007C3075"/>
    <w:rsid w:val="007F3C83"/>
    <w:rsid w:val="007F5452"/>
    <w:rsid w:val="00801DC6"/>
    <w:rsid w:val="008065A1"/>
    <w:rsid w:val="00812566"/>
    <w:rsid w:val="00813F7E"/>
    <w:rsid w:val="00821C60"/>
    <w:rsid w:val="00826C33"/>
    <w:rsid w:val="00827056"/>
    <w:rsid w:val="0082708B"/>
    <w:rsid w:val="008314B2"/>
    <w:rsid w:val="00835151"/>
    <w:rsid w:val="008408EA"/>
    <w:rsid w:val="00841726"/>
    <w:rsid w:val="00846315"/>
    <w:rsid w:val="00847104"/>
    <w:rsid w:val="00852EEE"/>
    <w:rsid w:val="00860559"/>
    <w:rsid w:val="00860E55"/>
    <w:rsid w:val="00862AD9"/>
    <w:rsid w:val="00874A0C"/>
    <w:rsid w:val="00875112"/>
    <w:rsid w:val="0087647F"/>
    <w:rsid w:val="00883F9E"/>
    <w:rsid w:val="008A254B"/>
    <w:rsid w:val="008A6283"/>
    <w:rsid w:val="008B5382"/>
    <w:rsid w:val="008C5CC3"/>
    <w:rsid w:val="008C677F"/>
    <w:rsid w:val="008C6EB9"/>
    <w:rsid w:val="008E6767"/>
    <w:rsid w:val="008E7AE8"/>
    <w:rsid w:val="00900080"/>
    <w:rsid w:val="00900F50"/>
    <w:rsid w:val="00933308"/>
    <w:rsid w:val="00940DB8"/>
    <w:rsid w:val="009576E6"/>
    <w:rsid w:val="00977E3C"/>
    <w:rsid w:val="0098433C"/>
    <w:rsid w:val="0098592A"/>
    <w:rsid w:val="00986AA3"/>
    <w:rsid w:val="00991814"/>
    <w:rsid w:val="009957C2"/>
    <w:rsid w:val="00996AD5"/>
    <w:rsid w:val="0099746C"/>
    <w:rsid w:val="009A189D"/>
    <w:rsid w:val="009B5728"/>
    <w:rsid w:val="009B6362"/>
    <w:rsid w:val="009B7B79"/>
    <w:rsid w:val="009C38A0"/>
    <w:rsid w:val="009C6A7A"/>
    <w:rsid w:val="00A0241E"/>
    <w:rsid w:val="00A2066A"/>
    <w:rsid w:val="00A2422C"/>
    <w:rsid w:val="00A338AC"/>
    <w:rsid w:val="00A41713"/>
    <w:rsid w:val="00A4308C"/>
    <w:rsid w:val="00A43839"/>
    <w:rsid w:val="00A47CE8"/>
    <w:rsid w:val="00A56D19"/>
    <w:rsid w:val="00A56FC1"/>
    <w:rsid w:val="00A62319"/>
    <w:rsid w:val="00A661A7"/>
    <w:rsid w:val="00A85F6D"/>
    <w:rsid w:val="00A93A4A"/>
    <w:rsid w:val="00A9441E"/>
    <w:rsid w:val="00A960A4"/>
    <w:rsid w:val="00AA585B"/>
    <w:rsid w:val="00AB04E5"/>
    <w:rsid w:val="00AB087A"/>
    <w:rsid w:val="00AB2E17"/>
    <w:rsid w:val="00AC48FE"/>
    <w:rsid w:val="00AD10F5"/>
    <w:rsid w:val="00AD5692"/>
    <w:rsid w:val="00AF40DF"/>
    <w:rsid w:val="00AF546E"/>
    <w:rsid w:val="00B0143C"/>
    <w:rsid w:val="00B07FF0"/>
    <w:rsid w:val="00B13AA4"/>
    <w:rsid w:val="00B40F94"/>
    <w:rsid w:val="00B45777"/>
    <w:rsid w:val="00B51574"/>
    <w:rsid w:val="00B86C65"/>
    <w:rsid w:val="00B908FC"/>
    <w:rsid w:val="00BA07D3"/>
    <w:rsid w:val="00BA1B62"/>
    <w:rsid w:val="00BC06E7"/>
    <w:rsid w:val="00BC3F19"/>
    <w:rsid w:val="00BC731C"/>
    <w:rsid w:val="00BE2185"/>
    <w:rsid w:val="00BE3511"/>
    <w:rsid w:val="00BF4FD4"/>
    <w:rsid w:val="00C2477C"/>
    <w:rsid w:val="00C3080D"/>
    <w:rsid w:val="00C357CC"/>
    <w:rsid w:val="00C46678"/>
    <w:rsid w:val="00C70E62"/>
    <w:rsid w:val="00C73C0D"/>
    <w:rsid w:val="00C82138"/>
    <w:rsid w:val="00C85B2B"/>
    <w:rsid w:val="00C92BEE"/>
    <w:rsid w:val="00CB0254"/>
    <w:rsid w:val="00CB3583"/>
    <w:rsid w:val="00CB4329"/>
    <w:rsid w:val="00CB6FBF"/>
    <w:rsid w:val="00CC3390"/>
    <w:rsid w:val="00CD5B57"/>
    <w:rsid w:val="00CE17D6"/>
    <w:rsid w:val="00CE4CEB"/>
    <w:rsid w:val="00CF0FBC"/>
    <w:rsid w:val="00CF3C98"/>
    <w:rsid w:val="00D0750F"/>
    <w:rsid w:val="00D13010"/>
    <w:rsid w:val="00D21E91"/>
    <w:rsid w:val="00D54497"/>
    <w:rsid w:val="00D56ABD"/>
    <w:rsid w:val="00D82B0D"/>
    <w:rsid w:val="00D830D0"/>
    <w:rsid w:val="00D87AD7"/>
    <w:rsid w:val="00D903ED"/>
    <w:rsid w:val="00D96449"/>
    <w:rsid w:val="00DB428E"/>
    <w:rsid w:val="00DC42EF"/>
    <w:rsid w:val="00DD572B"/>
    <w:rsid w:val="00DD5971"/>
    <w:rsid w:val="00DE4780"/>
    <w:rsid w:val="00E139EF"/>
    <w:rsid w:val="00E22F73"/>
    <w:rsid w:val="00E238CF"/>
    <w:rsid w:val="00E24BB4"/>
    <w:rsid w:val="00E27220"/>
    <w:rsid w:val="00E275EA"/>
    <w:rsid w:val="00E33BE7"/>
    <w:rsid w:val="00E340D9"/>
    <w:rsid w:val="00E44280"/>
    <w:rsid w:val="00E53239"/>
    <w:rsid w:val="00E55A52"/>
    <w:rsid w:val="00E576EB"/>
    <w:rsid w:val="00E57DEE"/>
    <w:rsid w:val="00E61A69"/>
    <w:rsid w:val="00E62908"/>
    <w:rsid w:val="00E840C9"/>
    <w:rsid w:val="00EB3A35"/>
    <w:rsid w:val="00EC607C"/>
    <w:rsid w:val="00EF61F6"/>
    <w:rsid w:val="00F13257"/>
    <w:rsid w:val="00F14645"/>
    <w:rsid w:val="00F355D4"/>
    <w:rsid w:val="00F35EA2"/>
    <w:rsid w:val="00F3619E"/>
    <w:rsid w:val="00F43DF8"/>
    <w:rsid w:val="00F53381"/>
    <w:rsid w:val="00F5759F"/>
    <w:rsid w:val="00F60039"/>
    <w:rsid w:val="00F672E7"/>
    <w:rsid w:val="00F71C1A"/>
    <w:rsid w:val="00F752E7"/>
    <w:rsid w:val="00F831FA"/>
    <w:rsid w:val="00FC3D70"/>
    <w:rsid w:val="00FC50B8"/>
    <w:rsid w:val="00FC60C8"/>
    <w:rsid w:val="00FE24C3"/>
    <w:rsid w:val="00FE63A4"/>
    <w:rsid w:val="00FF18FD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31793"/>
  <w15:docId w15:val="{53A2C337-25C5-4C2D-B5DA-A5EE504D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C65"/>
  </w:style>
  <w:style w:type="paragraph" w:styleId="Stopka">
    <w:name w:val="footer"/>
    <w:basedOn w:val="Normalny"/>
    <w:link w:val="StopkaZnak"/>
    <w:uiPriority w:val="99"/>
    <w:unhideWhenUsed/>
    <w:rsid w:val="00B86C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C65"/>
  </w:style>
  <w:style w:type="paragraph" w:styleId="Tekstdymka">
    <w:name w:val="Balloon Text"/>
    <w:basedOn w:val="Normalny"/>
    <w:link w:val="TekstdymkaZnak"/>
    <w:uiPriority w:val="99"/>
    <w:semiHidden/>
    <w:unhideWhenUsed/>
    <w:rsid w:val="00B86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13D9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wypunktowanie,sw tekst,Adresat stanowisko,Akapit z punktorem 1,Akapit z listą numerowaną,Podsis rysunku,lp1,Bullet List,FooterText,numbered,Paragraphe de liste1,Data wydania"/>
    <w:basedOn w:val="Normalny"/>
    <w:link w:val="AkapitzlistZnak"/>
    <w:uiPriority w:val="99"/>
    <w:qFormat/>
    <w:rsid w:val="00654F82"/>
    <w:pPr>
      <w:spacing w:line="360" w:lineRule="auto"/>
      <w:ind w:left="708"/>
    </w:pPr>
    <w:rPr>
      <w:rFonts w:ascii="Verdana" w:hAnsi="Verdana"/>
      <w:sz w:val="20"/>
    </w:rPr>
  </w:style>
  <w:style w:type="character" w:customStyle="1" w:styleId="AkapitzlistZnak">
    <w:name w:val="Akapit z listą Znak"/>
    <w:aliases w:val="CW_Lista Znak,Wypunktowanie Znak,L1 Znak,Numerowanie Znak,Akapit z listą BS Znak,wypunktowanie Znak,sw tekst Znak,Adresat stanowisko Znak,Akapit z punktorem 1 Znak,Akapit z listą numerowaną Znak,Podsis rysunku Znak,lp1 Znak"/>
    <w:link w:val="Akapitzlist"/>
    <w:uiPriority w:val="99"/>
    <w:qFormat/>
    <w:locked/>
    <w:rsid w:val="00654F82"/>
    <w:rPr>
      <w:rFonts w:ascii="Verdana" w:eastAsia="Times New Roman" w:hAnsi="Verdana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654F82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C299A"/>
  </w:style>
  <w:style w:type="table" w:styleId="Tabela-Siatka">
    <w:name w:val="Table Grid"/>
    <w:basedOn w:val="Standardowy"/>
    <w:rsid w:val="001C2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17D6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495400"/>
    <w:rPr>
      <w:rFonts w:ascii="Segoe UI" w:hAnsi="Segoe UI" w:cs="Segoe UI" w:hint="default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46F2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C48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6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A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6A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6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6A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B3A35"/>
    <w:rPr>
      <w:i/>
      <w:iCs/>
    </w:rPr>
  </w:style>
  <w:style w:type="paragraph" w:customStyle="1" w:styleId="Default">
    <w:name w:val="Default"/>
    <w:rsid w:val="00312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2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Desktop\papier%20z%20logo%20U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ACF5-A6E2-4502-83B7-38033EE3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z logo UJ</Template>
  <TotalTime>41</TotalTime>
  <Pages>6</Pages>
  <Words>2651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Michał Fryc</cp:lastModifiedBy>
  <cp:revision>9</cp:revision>
  <cp:lastPrinted>2022-09-21T08:00:00Z</cp:lastPrinted>
  <dcterms:created xsi:type="dcterms:W3CDTF">2022-10-21T07:28:00Z</dcterms:created>
  <dcterms:modified xsi:type="dcterms:W3CDTF">2022-11-18T11:31:00Z</dcterms:modified>
</cp:coreProperties>
</file>