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EB" w:rsidRPr="00FC46EB" w:rsidRDefault="00FC46EB" w:rsidP="00FC46E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94F34">
        <w:rPr>
          <w:rFonts w:ascii="Arial" w:hAnsi="Arial" w:cs="Arial"/>
          <w:b/>
          <w:sz w:val="20"/>
          <w:szCs w:val="20"/>
        </w:rPr>
        <w:t xml:space="preserve">Załącznik nr 2 </w:t>
      </w:r>
      <w:r w:rsidR="00A94F34">
        <w:rPr>
          <w:rFonts w:ascii="Arial" w:hAnsi="Arial" w:cs="Arial"/>
          <w:b/>
          <w:sz w:val="20"/>
          <w:szCs w:val="20"/>
        </w:rPr>
        <w:t xml:space="preserve">do umowy </w:t>
      </w:r>
    </w:p>
    <w:p w:rsidR="00FC46EB" w:rsidRPr="00FC46EB" w:rsidRDefault="00FC46EB" w:rsidP="00FC46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C46EB" w:rsidRPr="00A94F34" w:rsidRDefault="00125150" w:rsidP="00A94F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SZCZEGÓŁOWY </w:t>
      </w:r>
      <w:r w:rsidR="00FC46EB" w:rsidRPr="00FC46EB">
        <w:rPr>
          <w:rFonts w:ascii="Arial" w:hAnsi="Arial" w:cs="Arial"/>
          <w:b/>
          <w:sz w:val="20"/>
          <w:szCs w:val="20"/>
        </w:rPr>
        <w:t>OPIS PRZEDMIOTU ZAMÓWIENIA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C46EB" w:rsidRPr="00FC46EB" w:rsidRDefault="00A94F34" w:rsidP="00FC46E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ZADANIE NR 3 </w:t>
      </w:r>
      <w:r w:rsidR="00FC46EB" w:rsidRPr="00FC46EB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="00FC46EB" w:rsidRPr="00FC46EB">
        <w:rPr>
          <w:rFonts w:ascii="Arial" w:hAnsi="Arial" w:cs="Arial"/>
          <w:b/>
          <w:color w:val="000000"/>
          <w:sz w:val="20"/>
          <w:szCs w:val="20"/>
        </w:rPr>
        <w:t xml:space="preserve"> Dostawa  pasów białych bez koalicyjki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C46EB" w:rsidRPr="00FC46EB" w:rsidRDefault="00FC46EB" w:rsidP="00A94F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Przedmiotem zamówienia jest dostawa pasów białych bez koalicyjki, wykonanych ze skóry bydlęcej blankowej w kolorze białym.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 xml:space="preserve">Dostawy realizowane będą sukcesywnie w okresie 18 miesięcy od daty zawarcia umowy na podstawie szczegółowych zamówień przesyłanych Wykonawcy </w:t>
      </w:r>
      <w:r w:rsidR="00A94F34">
        <w:rPr>
          <w:rFonts w:ascii="Arial" w:eastAsia="Times New Roman" w:hAnsi="Arial" w:cs="Arial"/>
          <w:sz w:val="20"/>
          <w:szCs w:val="20"/>
        </w:rPr>
        <w:t>na adres e-mail lub na numer faxu</w:t>
      </w:r>
      <w:r w:rsidRPr="00FC46E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 xml:space="preserve">Pas zapinany jest na klamrę z dwoma trzpieniami i knopik. 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 xml:space="preserve">Do pasa przyszyta jest klapka pod klamrę. 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 xml:space="preserve">Spód pasa na odcinku ozdobnego przeszycia podklejony jest podszewka skórzana bydlęcą z licem naturalnym w kolorze naturalnym. 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 xml:space="preserve">W pasie są rozmieszczone symetrycznie otwory w celu zapinania klamry i knopika. </w:t>
      </w:r>
    </w:p>
    <w:p w:rsid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Na pas nałożona jest skórzana przesuwka.</w:t>
      </w:r>
    </w:p>
    <w:p w:rsidR="00A94F34" w:rsidRPr="00FC46EB" w:rsidRDefault="00A94F34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FC46EB">
        <w:rPr>
          <w:rFonts w:ascii="Arial" w:eastAsia="Times New Roman" w:hAnsi="Arial" w:cs="Arial"/>
          <w:b/>
          <w:i/>
          <w:iCs/>
          <w:sz w:val="20"/>
          <w:szCs w:val="20"/>
        </w:rPr>
        <w:t>Specyfikacja materiałowa pasa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Skóra bydlęca blankowa o ścisłej strukturze i grubości 3,0 - 4,0 mm w kolorze białym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Podszewka bydlęca z licem naturalnym w kolorze naturalnym.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Klamra niklowana z dwoma trzpieniami niklowana</w:t>
      </w:r>
    </w:p>
    <w:p w:rsid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 xml:space="preserve">Knopik z podkładka niklowany </w:t>
      </w:r>
    </w:p>
    <w:p w:rsidR="00A94F34" w:rsidRPr="00FC46EB" w:rsidRDefault="00A94F34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C46EB">
        <w:rPr>
          <w:rFonts w:ascii="Arial" w:eastAsia="Times New Roman" w:hAnsi="Arial" w:cs="Arial"/>
          <w:b/>
          <w:bCs/>
          <w:sz w:val="20"/>
          <w:szCs w:val="20"/>
        </w:rPr>
        <w:t xml:space="preserve">Preferowany wygląd zewnętrzny 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Pas biały bez koalicyjki powinien być wykonany estetycznie.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 xml:space="preserve">Powierzchnia lica powinna być dobrze wykończona, a skóra tak wygarbowana aby na próbce zgiętej  </w:t>
      </w:r>
      <w:r w:rsidR="00A94F34">
        <w:rPr>
          <w:rFonts w:ascii="Arial" w:eastAsia="Times New Roman" w:hAnsi="Arial" w:cs="Arial"/>
          <w:sz w:val="20"/>
          <w:szCs w:val="20"/>
        </w:rPr>
        <w:br/>
      </w:r>
      <w:r w:rsidRPr="00FC46EB">
        <w:rPr>
          <w:rFonts w:ascii="Arial" w:eastAsia="Times New Roman" w:hAnsi="Arial" w:cs="Arial"/>
          <w:sz w:val="20"/>
          <w:szCs w:val="20"/>
        </w:rPr>
        <w:t>o kąt 180 stopni na wałku o średnicy 8 mm nie występowały pęknięcia lica.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Powierzchnia pasa powinna być jednolita pod względem jakości, bez dziur, przecięć, zadrapań, rozdarć, plam, zabrudzeń i załamań. Kolor pasa powinien być jednolity, bez śladów zmatowień i smug. Knopik powinien być tak zanitowany, aby jego wyrwanie podczas odpinania pasa było niemożliwe. Szycie pasa powinno być równe  bez przepuszczeń, przerwań nici,  a ściegi bez miejscowych skupień.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Nie dopuszcza się sztukowania elementów.</w:t>
      </w:r>
    </w:p>
    <w:p w:rsidR="00FC46EB" w:rsidRDefault="00FC46EB" w:rsidP="00FC46EB">
      <w:pPr>
        <w:shd w:val="clear" w:color="auto" w:fill="FFFFFF"/>
        <w:spacing w:after="0" w:line="240" w:lineRule="auto"/>
        <w:ind w:left="34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Pas biały bez koalicyjki produkowany jest wyłącznie w pierwszym stopniu jakości.</w:t>
      </w:r>
    </w:p>
    <w:p w:rsidR="00A94F34" w:rsidRPr="00FC46EB" w:rsidRDefault="00A94F34" w:rsidP="00FC46EB">
      <w:pPr>
        <w:shd w:val="clear" w:color="auto" w:fill="FFFFFF"/>
        <w:spacing w:after="0" w:line="240" w:lineRule="auto"/>
        <w:ind w:left="34"/>
        <w:jc w:val="both"/>
        <w:rPr>
          <w:rFonts w:ascii="Arial" w:eastAsia="Times New Roman" w:hAnsi="Arial" w:cs="Arial"/>
          <w:sz w:val="20"/>
          <w:szCs w:val="20"/>
        </w:rPr>
      </w:pP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FC46EB">
        <w:rPr>
          <w:rFonts w:ascii="Arial" w:eastAsia="Times New Roman" w:hAnsi="Arial" w:cs="Arial"/>
          <w:b/>
          <w:i/>
          <w:iCs/>
          <w:sz w:val="20"/>
          <w:szCs w:val="20"/>
        </w:rPr>
        <w:t>Klasyfikacja wielko</w:t>
      </w:r>
      <w:r w:rsidRPr="00FC46EB">
        <w:rPr>
          <w:rFonts w:ascii="Arial" w:eastAsia="Times New Roman" w:hAnsi="Arial" w:cs="Arial"/>
          <w:b/>
          <w:sz w:val="20"/>
          <w:szCs w:val="20"/>
        </w:rPr>
        <w:t>ś</w:t>
      </w:r>
      <w:r w:rsidRPr="00FC46EB">
        <w:rPr>
          <w:rFonts w:ascii="Arial" w:eastAsia="Times New Roman" w:hAnsi="Arial" w:cs="Arial"/>
          <w:b/>
          <w:i/>
          <w:iCs/>
          <w:sz w:val="20"/>
          <w:szCs w:val="20"/>
        </w:rPr>
        <w:t>ci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bCs/>
          <w:sz w:val="20"/>
          <w:szCs w:val="20"/>
        </w:rPr>
        <w:t>dla rozmiaru nr 1 – długość 1150 mm +/- 15 mm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bCs/>
          <w:sz w:val="20"/>
          <w:szCs w:val="20"/>
        </w:rPr>
        <w:t>dla rozmiaru nr 2 – długość 1250 mm +/- 15 mm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bCs/>
          <w:sz w:val="20"/>
          <w:szCs w:val="20"/>
        </w:rPr>
        <w:t>dla rozmiaru nr 3 – długość 1350 mm +/- 15 mm</w:t>
      </w:r>
    </w:p>
    <w:p w:rsid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C46EB">
        <w:rPr>
          <w:rFonts w:ascii="Arial" w:eastAsia="Times New Roman" w:hAnsi="Arial" w:cs="Arial"/>
          <w:bCs/>
          <w:sz w:val="20"/>
          <w:szCs w:val="20"/>
        </w:rPr>
        <w:t>dla rozmiaru nr 4 – długość 1450 mm +/- 15 mm</w:t>
      </w:r>
    </w:p>
    <w:p w:rsidR="00A94F34" w:rsidRPr="00FC46EB" w:rsidRDefault="00A94F34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C46EB">
        <w:rPr>
          <w:rFonts w:ascii="Arial" w:eastAsia="Times New Roman" w:hAnsi="Arial" w:cs="Arial"/>
          <w:b/>
          <w:bCs/>
          <w:sz w:val="20"/>
          <w:szCs w:val="20"/>
        </w:rPr>
        <w:t>Bł</w:t>
      </w:r>
      <w:r w:rsidRPr="00FC46EB">
        <w:rPr>
          <w:rFonts w:ascii="Arial" w:eastAsia="Times New Roman" w:hAnsi="Arial" w:cs="Arial"/>
          <w:b/>
          <w:sz w:val="20"/>
          <w:szCs w:val="20"/>
        </w:rPr>
        <w:t>ę</w:t>
      </w:r>
      <w:r w:rsidRPr="00FC46EB">
        <w:rPr>
          <w:rFonts w:ascii="Arial" w:eastAsia="Times New Roman" w:hAnsi="Arial" w:cs="Arial"/>
          <w:b/>
          <w:bCs/>
          <w:sz w:val="20"/>
          <w:szCs w:val="20"/>
        </w:rPr>
        <w:t>dy dopuszczalne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Dopuszczalne błędy skóry blankowej: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- występowanie na licu blizn, zanieczyszczeń,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- nieznaczne odchylenia odcieni,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 xml:space="preserve">- niewyczuwalna jarzmowatość, 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Dopuszczalne błędy konfekcyjne:</w:t>
      </w:r>
    </w:p>
    <w:p w:rsid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- powtórzenie ściegu w przypadku zerwania nici,</w:t>
      </w:r>
    </w:p>
    <w:p w:rsidR="00A94F34" w:rsidRPr="00FC46EB" w:rsidRDefault="00A94F34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C46EB" w:rsidRPr="00A94F34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94F34">
        <w:rPr>
          <w:rFonts w:ascii="Arial" w:eastAsia="Times New Roman" w:hAnsi="Arial" w:cs="Arial"/>
          <w:b/>
          <w:sz w:val="20"/>
          <w:szCs w:val="20"/>
        </w:rPr>
        <w:t>BŁĘDY NIEDOPUSZCZALNE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Błędy niedopuszczalne skóry blankowej: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- niedogarbowanie,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- nietrwałość apretury,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- nietrwałość powłoki kryjącej,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- rozwarstwienie skóry,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- pękanie lica,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- łamliwość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- poprzeczne zacięcia,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- przetłuszczanie się skóry,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Niedopuszczalne błędy części metalowych: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- skaleczenia,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- wgniecenia,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- korozja,</w:t>
      </w:r>
    </w:p>
    <w:p w:rsid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 xml:space="preserve">- ostre krawędzie, </w:t>
      </w:r>
    </w:p>
    <w:p w:rsidR="00A94F34" w:rsidRPr="00FC46EB" w:rsidRDefault="00A94F34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C46EB" w:rsidRPr="00A94F34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94F34">
        <w:rPr>
          <w:rFonts w:ascii="Arial" w:eastAsia="Times New Roman" w:hAnsi="Arial" w:cs="Arial"/>
          <w:b/>
          <w:sz w:val="20"/>
          <w:szCs w:val="20"/>
        </w:rPr>
        <w:t>Niedopuszczalne błędy konfekcyjne: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- brak ciągłości ściegu w szwach,</w:t>
      </w:r>
    </w:p>
    <w:p w:rsid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- nieprawidłowy przeplot ściegu,</w:t>
      </w:r>
    </w:p>
    <w:p w:rsidR="00A94F34" w:rsidRPr="00FC46EB" w:rsidRDefault="00A94F34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C46EB" w:rsidRPr="00FC46EB" w:rsidRDefault="00FC46EB" w:rsidP="00FC46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sz w:val="20"/>
          <w:szCs w:val="20"/>
        </w:rPr>
        <w:t>Pas nie powinien ulec samoistnemu uszkodzeniu w czasie prawidłowej eksploatacji i przechowywania.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C46EB" w:rsidRPr="00A94F34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color w:val="000000"/>
          <w:sz w:val="20"/>
          <w:szCs w:val="20"/>
        </w:rPr>
        <w:t>Na dostarczony asortyment Wykonawca udzieli gwarancji na okres minimum 12 miesięcy</w:t>
      </w:r>
      <w:r w:rsidRPr="00FC46EB">
        <w:rPr>
          <w:rFonts w:ascii="Arial" w:eastAsia="Times New Roman" w:hAnsi="Arial" w:cs="Arial"/>
          <w:sz w:val="20"/>
          <w:szCs w:val="20"/>
        </w:rPr>
        <w:t xml:space="preserve"> licząc                  od dnia przyjęcia do magazynu, pod warunkiem przestrzegania zasad eksploatacji, konserwacji                          i  przechowywania.</w:t>
      </w:r>
    </w:p>
    <w:p w:rsidR="00FC46EB" w:rsidRPr="00FC46EB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94F34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56693CF8" wp14:editId="1E54D04F">
            <wp:extent cx="2505075" cy="2590800"/>
            <wp:effectExtent l="0" t="0" r="9525" b="0"/>
            <wp:docPr id="1" name="Obraz 1" descr="Samsung SCX-6x55 Series_20100920143011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Samsung SCX-6x55 Series_20100920143011_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978" cy="259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6EB">
        <w:rPr>
          <w:rFonts w:ascii="Arial" w:hAnsi="Arial" w:cs="Arial"/>
          <w:noProof/>
          <w:color w:val="000000"/>
          <w:sz w:val="18"/>
          <w:szCs w:val="18"/>
          <w:lang w:eastAsia="pl-PL"/>
        </w:rPr>
        <w:drawing>
          <wp:inline distT="0" distB="0" distL="0" distR="0" wp14:anchorId="33742481" wp14:editId="09A92DE0">
            <wp:extent cx="3384550" cy="3418840"/>
            <wp:effectExtent l="0" t="0" r="0" b="0"/>
            <wp:docPr id="3" name="Obraz 3" descr="Samsung SCX-6x55 Series_2010092014301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Samsung SCX-6x55 Series_20100920143011_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EB" w:rsidRPr="00A94F34" w:rsidRDefault="00A94F34" w:rsidP="00A94F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C46EB">
        <w:rPr>
          <w:rFonts w:ascii="Arial" w:hAnsi="Arial" w:cs="Arial"/>
          <w:noProof/>
          <w:sz w:val="18"/>
          <w:szCs w:val="18"/>
          <w:lang w:eastAsia="pl-PL"/>
        </w:rPr>
        <w:lastRenderedPageBreak/>
        <w:drawing>
          <wp:inline distT="0" distB="0" distL="0" distR="0" wp14:anchorId="4AD123D6" wp14:editId="5458B889">
            <wp:extent cx="4807585" cy="7498349"/>
            <wp:effectExtent l="0" t="0" r="0" b="7620"/>
            <wp:docPr id="2" name="Obraz 2" descr="Samsung SCX-6x55 Series_2010092014301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Samsung SCX-6x55 Series_2010092014301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360" cy="750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C46EB"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154B16D2" wp14:editId="7CB74077">
            <wp:extent cx="3866515" cy="4219575"/>
            <wp:effectExtent l="0" t="0" r="635" b="9525"/>
            <wp:docPr id="4" name="Obraz 4" descr="Samsung SCX-6x55 Series_2010092014301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Samsung SCX-6x55 Series_20100920143011_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910" cy="422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1251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25150" w:rsidRDefault="00125150" w:rsidP="00125150">
      <w:pPr>
        <w:spacing w:after="0" w:line="240" w:lineRule="auto"/>
        <w:ind w:left="5103" w:right="-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</w:t>
      </w:r>
    </w:p>
    <w:p w:rsidR="00125150" w:rsidRDefault="00125150" w:rsidP="00125150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( pieczęć i podpis/y osób/osoby uprawnionej/ych</w:t>
      </w:r>
    </w:p>
    <w:p w:rsidR="00125150" w:rsidRDefault="00125150" w:rsidP="00125150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 reprezentowania wykonawcy)</w:t>
      </w: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B72FEA" w:rsidRDefault="00B72FEA"/>
    <w:sectPr w:rsidR="00B72FEA" w:rsidSect="00A94F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F34" w:rsidRDefault="00A94F34" w:rsidP="00A94F34">
      <w:pPr>
        <w:spacing w:after="0" w:line="240" w:lineRule="auto"/>
      </w:pPr>
      <w:r>
        <w:separator/>
      </w:r>
    </w:p>
  </w:endnote>
  <w:endnote w:type="continuationSeparator" w:id="0">
    <w:p w:rsidR="00A94F34" w:rsidRDefault="00A94F34" w:rsidP="00A9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F34" w:rsidRDefault="00A94F34" w:rsidP="00A94F34">
      <w:pPr>
        <w:spacing w:after="0" w:line="240" w:lineRule="auto"/>
      </w:pPr>
      <w:r>
        <w:separator/>
      </w:r>
    </w:p>
  </w:footnote>
  <w:footnote w:type="continuationSeparator" w:id="0">
    <w:p w:rsidR="00A94F34" w:rsidRDefault="00A94F34" w:rsidP="00A94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A2E"/>
    <w:multiLevelType w:val="hybridMultilevel"/>
    <w:tmpl w:val="C5E8E4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1EC8"/>
    <w:multiLevelType w:val="hybridMultilevel"/>
    <w:tmpl w:val="86A62ACA"/>
    <w:lvl w:ilvl="0" w:tplc="C35C540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778A3"/>
    <w:multiLevelType w:val="hybridMultilevel"/>
    <w:tmpl w:val="DE40B6DC"/>
    <w:lvl w:ilvl="0" w:tplc="94FC2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703B4"/>
    <w:multiLevelType w:val="hybridMultilevel"/>
    <w:tmpl w:val="DAD265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1409A"/>
    <w:multiLevelType w:val="hybridMultilevel"/>
    <w:tmpl w:val="A48C405A"/>
    <w:lvl w:ilvl="0" w:tplc="9B7A2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9D2A05"/>
    <w:multiLevelType w:val="hybridMultilevel"/>
    <w:tmpl w:val="9E023756"/>
    <w:lvl w:ilvl="0" w:tplc="727A1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D51BB"/>
    <w:multiLevelType w:val="hybridMultilevel"/>
    <w:tmpl w:val="E3B2C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257B5"/>
    <w:multiLevelType w:val="hybridMultilevel"/>
    <w:tmpl w:val="4996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87E0E"/>
    <w:multiLevelType w:val="hybridMultilevel"/>
    <w:tmpl w:val="5790A322"/>
    <w:lvl w:ilvl="0" w:tplc="727A1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74AB0"/>
    <w:multiLevelType w:val="singleLevel"/>
    <w:tmpl w:val="FE1C18C8"/>
    <w:lvl w:ilvl="0">
      <w:start w:val="4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EB"/>
    <w:rsid w:val="00027D9F"/>
    <w:rsid w:val="000F4668"/>
    <w:rsid w:val="00125150"/>
    <w:rsid w:val="00515704"/>
    <w:rsid w:val="008A2DE2"/>
    <w:rsid w:val="00A94F34"/>
    <w:rsid w:val="00B72FEA"/>
    <w:rsid w:val="00B73766"/>
    <w:rsid w:val="00F27AE8"/>
    <w:rsid w:val="00F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A303E-4D91-4FA7-BF39-0514C018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F34"/>
  </w:style>
  <w:style w:type="paragraph" w:styleId="Stopka">
    <w:name w:val="footer"/>
    <w:basedOn w:val="Normalny"/>
    <w:link w:val="StopkaZnak"/>
    <w:uiPriority w:val="99"/>
    <w:unhideWhenUsed/>
    <w:rsid w:val="00A9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792280</dc:creator>
  <cp:keywords/>
  <dc:description/>
  <cp:lastModifiedBy>RenataKrakiewicz</cp:lastModifiedBy>
  <cp:revision>6</cp:revision>
  <dcterms:created xsi:type="dcterms:W3CDTF">2022-02-22T11:35:00Z</dcterms:created>
  <dcterms:modified xsi:type="dcterms:W3CDTF">2022-05-04T11:38:00Z</dcterms:modified>
</cp:coreProperties>
</file>