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7754C" w14:textId="77777777" w:rsidR="000E23F0" w:rsidRDefault="000E23F0" w:rsidP="00C8406D">
      <w:pPr>
        <w:spacing w:line="360" w:lineRule="auto"/>
      </w:pPr>
    </w:p>
    <w:p w14:paraId="7D03E98D" w14:textId="51CCA3E7" w:rsidR="006C3DBD" w:rsidRPr="00AB386A" w:rsidRDefault="000E23F0" w:rsidP="00C8406D">
      <w:pPr>
        <w:tabs>
          <w:tab w:val="left" w:pos="0"/>
        </w:tabs>
        <w:spacing w:line="360" w:lineRule="auto"/>
        <w:rPr>
          <w:rFonts w:ascii="Arial" w:hAnsi="Arial" w:cs="Arial"/>
          <w:b/>
          <w:sz w:val="30"/>
          <w:szCs w:val="30"/>
        </w:rPr>
      </w:pPr>
      <w:r w:rsidRPr="00AB386A">
        <w:rPr>
          <w:noProof/>
        </w:rPr>
        <w:drawing>
          <wp:inline distT="0" distB="0" distL="0" distR="0" wp14:anchorId="0C3A9E19" wp14:editId="3855B5BE">
            <wp:extent cx="5753100" cy="619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3D21E" w14:textId="7C21356E" w:rsidR="006C3DBD" w:rsidRPr="00045060" w:rsidRDefault="00AA33DD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ZP.272.1.41.2025</w:t>
      </w:r>
      <w:r w:rsidRPr="00045060">
        <w:rPr>
          <w:rFonts w:ascii="Arial" w:hAnsi="Arial" w:cs="Arial"/>
          <w:sz w:val="22"/>
          <w:szCs w:val="22"/>
        </w:rPr>
        <w:tab/>
      </w:r>
      <w:r w:rsidRPr="00045060">
        <w:rPr>
          <w:rFonts w:ascii="Arial" w:hAnsi="Arial" w:cs="Arial"/>
          <w:sz w:val="22"/>
          <w:szCs w:val="22"/>
        </w:rPr>
        <w:tab/>
      </w:r>
      <w:r w:rsidRPr="00045060">
        <w:rPr>
          <w:rFonts w:ascii="Arial" w:hAnsi="Arial" w:cs="Arial"/>
          <w:sz w:val="22"/>
          <w:szCs w:val="22"/>
        </w:rPr>
        <w:tab/>
      </w:r>
      <w:r w:rsidRPr="00045060">
        <w:rPr>
          <w:rFonts w:ascii="Arial" w:hAnsi="Arial" w:cs="Arial"/>
          <w:sz w:val="22"/>
          <w:szCs w:val="22"/>
        </w:rPr>
        <w:tab/>
      </w:r>
      <w:r w:rsidRPr="00045060">
        <w:rPr>
          <w:rFonts w:ascii="Arial" w:hAnsi="Arial" w:cs="Arial"/>
          <w:sz w:val="22"/>
          <w:szCs w:val="22"/>
        </w:rPr>
        <w:tab/>
      </w:r>
      <w:r w:rsidRPr="00045060">
        <w:rPr>
          <w:rFonts w:ascii="Arial" w:hAnsi="Arial" w:cs="Arial"/>
          <w:sz w:val="22"/>
          <w:szCs w:val="22"/>
        </w:rPr>
        <w:tab/>
      </w:r>
      <w:r w:rsidRPr="00045060">
        <w:rPr>
          <w:rFonts w:ascii="Arial" w:hAnsi="Arial" w:cs="Arial"/>
          <w:sz w:val="22"/>
          <w:szCs w:val="22"/>
        </w:rPr>
        <w:tab/>
      </w:r>
      <w:r w:rsidRPr="00045060">
        <w:rPr>
          <w:rFonts w:ascii="Arial" w:hAnsi="Arial" w:cs="Arial"/>
          <w:sz w:val="22"/>
          <w:szCs w:val="22"/>
        </w:rPr>
        <w:tab/>
        <w:t>Załącznik nr 1</w:t>
      </w:r>
    </w:p>
    <w:p w14:paraId="73532EA6" w14:textId="77777777" w:rsidR="009D0EDA" w:rsidRPr="00045060" w:rsidRDefault="009D0EDA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5D47632" w14:textId="5DC08690" w:rsidR="006C3DBD" w:rsidRPr="00045060" w:rsidRDefault="006C3DBD" w:rsidP="00C8406D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SZCZEGÓŁOWY OP</w:t>
      </w:r>
      <w:r w:rsidR="00FE7994" w:rsidRPr="00045060">
        <w:rPr>
          <w:rFonts w:ascii="Arial" w:hAnsi="Arial" w:cs="Arial"/>
          <w:b/>
          <w:bCs/>
          <w:sz w:val="22"/>
          <w:szCs w:val="22"/>
          <w:lang w:eastAsia="en-US"/>
        </w:rPr>
        <w:t>IS PRZEDMIOTU ZAMÓWIENIA</w:t>
      </w:r>
    </w:p>
    <w:p w14:paraId="62C72478" w14:textId="77777777" w:rsidR="006C3DBD" w:rsidRPr="00045060" w:rsidRDefault="006C3DBD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7A7EE63E" w14:textId="7829FA74" w:rsidR="006C3DBD" w:rsidRPr="00045060" w:rsidRDefault="006C3DBD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sz w:val="22"/>
          <w:szCs w:val="22"/>
          <w:lang w:eastAsia="en-US"/>
        </w:rPr>
        <w:t>I</w:t>
      </w:r>
      <w:r w:rsidR="00B63B02" w:rsidRPr="00045060">
        <w:rPr>
          <w:rFonts w:ascii="Arial" w:hAnsi="Arial" w:cs="Arial"/>
          <w:b/>
          <w:sz w:val="22"/>
          <w:szCs w:val="22"/>
          <w:lang w:eastAsia="en-US"/>
        </w:rPr>
        <w:t>.</w:t>
      </w:r>
      <w:r w:rsidRPr="00045060">
        <w:rPr>
          <w:rFonts w:ascii="Arial" w:hAnsi="Arial" w:cs="Arial"/>
          <w:b/>
          <w:sz w:val="22"/>
          <w:szCs w:val="22"/>
          <w:lang w:eastAsia="en-US"/>
        </w:rPr>
        <w:t xml:space="preserve"> PRZEDMIOT ZAMÓWIENIA</w:t>
      </w:r>
      <w:r w:rsidR="00B67075" w:rsidRPr="00045060">
        <w:rPr>
          <w:rFonts w:ascii="Arial" w:hAnsi="Arial" w:cs="Arial"/>
          <w:b/>
          <w:sz w:val="22"/>
          <w:szCs w:val="22"/>
          <w:lang w:eastAsia="en-US"/>
        </w:rPr>
        <w:t>:</w:t>
      </w:r>
    </w:p>
    <w:p w14:paraId="1CA71897" w14:textId="77777777" w:rsidR="00621C18" w:rsidRPr="00045060" w:rsidRDefault="00621C18" w:rsidP="00621C18">
      <w:pPr>
        <w:spacing w:line="360" w:lineRule="auto"/>
        <w:ind w:firstLine="708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Przedmiotem zamówienia jest kompleksowa organizacja Dni Funduszy Europejskich (DFE) na Warmii i Mazurach – ogólnopolskiej inicjatywy koordynowanej przez Ministerstwo Funduszy i Polityki Regionalnej. Celem wydarzenia jest promocja projektów współfinansowanych z Funduszy Europejskich oraz ukazanie ich rzeczywistego wpływu na rozwój regionów i poprawę jakości życia mieszkańców w całej Polsce.</w:t>
      </w:r>
    </w:p>
    <w:p w14:paraId="7C3F28CB" w14:textId="2025B734" w:rsidR="00621C18" w:rsidRPr="00045060" w:rsidRDefault="00621C18" w:rsidP="00621C18">
      <w:pPr>
        <w:spacing w:line="360" w:lineRule="auto"/>
        <w:ind w:firstLine="708"/>
        <w:rPr>
          <w:strike/>
          <w:color w:val="FF0000"/>
          <w:sz w:val="16"/>
          <w:szCs w:val="20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Realizacja tego przedsięwzięcia wpisuje się w działania edukacyjne i promocyjne prowadzone przez Biuro Promocji Funduszy Europejskich, zgodnie z</w:t>
      </w:r>
      <w:r w:rsidR="004E3DAE" w:rsidRPr="00045060">
        <w:rPr>
          <w:rFonts w:ascii="Arial" w:hAnsi="Arial" w:cs="Arial"/>
          <w:sz w:val="22"/>
          <w:szCs w:val="22"/>
          <w:lang w:eastAsia="en-US"/>
        </w:rPr>
        <w:t> </w:t>
      </w:r>
      <w:r w:rsidRPr="00045060">
        <w:rPr>
          <w:rFonts w:ascii="Arial" w:hAnsi="Arial" w:cs="Arial"/>
          <w:sz w:val="22"/>
          <w:szCs w:val="22"/>
          <w:lang w:eastAsia="en-US"/>
        </w:rPr>
        <w:t>zapisami</w:t>
      </w:r>
      <w:r w:rsidR="004E3DAE" w:rsidRPr="00045060">
        <w:rPr>
          <w:rFonts w:ascii="Arial" w:hAnsi="Arial" w:cs="Arial"/>
          <w:sz w:val="22"/>
          <w:szCs w:val="22"/>
          <w:lang w:eastAsia="en-US"/>
        </w:rPr>
        <w:t xml:space="preserve"> Strategii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komunikacji</w:t>
      </w:r>
      <w:r w:rsidR="004E3DAE" w:rsidRPr="00045060">
        <w:rPr>
          <w:rFonts w:ascii="Arial" w:hAnsi="Arial" w:cs="Arial"/>
          <w:sz w:val="22"/>
          <w:szCs w:val="22"/>
          <w:lang w:eastAsia="en-US"/>
        </w:rPr>
        <w:t xml:space="preserve"> programu Fundusze Europejskie dla Warmii i Mazur na lata 2021-2027 (</w:t>
      </w:r>
      <w:hyperlink r:id="rId9" w:history="1">
        <w:r w:rsidR="004E3DAE" w:rsidRPr="00045060">
          <w:rPr>
            <w:rStyle w:val="Hipercze"/>
            <w:rFonts w:ascii="Arial" w:hAnsi="Arial" w:cs="Arial"/>
            <w:sz w:val="22"/>
            <w:szCs w:val="22"/>
            <w:lang w:eastAsia="en-US"/>
          </w:rPr>
          <w:t>https://funduszeeuropejskie.warmia.mazury.pl/artykul/135/strategia-komunikacji-fewim</w:t>
        </w:r>
      </w:hyperlink>
      <w:r w:rsidR="004E3DAE" w:rsidRPr="00045060">
        <w:rPr>
          <w:rFonts w:ascii="Arial" w:hAnsi="Arial" w:cs="Arial"/>
          <w:sz w:val="22"/>
          <w:szCs w:val="22"/>
          <w:lang w:eastAsia="en-US"/>
        </w:rPr>
        <w:t xml:space="preserve">) </w:t>
      </w:r>
      <w:r w:rsidRPr="00045060">
        <w:rPr>
          <w:rFonts w:ascii="Arial" w:hAnsi="Arial" w:cs="Arial"/>
          <w:sz w:val="22"/>
          <w:szCs w:val="22"/>
          <w:lang w:eastAsia="en-US"/>
        </w:rPr>
        <w:t>oraz Roczn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ego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B386A" w:rsidRPr="00045060">
        <w:rPr>
          <w:rFonts w:ascii="Arial" w:hAnsi="Arial" w:cs="Arial"/>
          <w:sz w:val="22"/>
          <w:szCs w:val="22"/>
          <w:lang w:eastAsia="en-US"/>
        </w:rPr>
        <w:t>plan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u</w:t>
      </w:r>
      <w:r w:rsidR="00AB386A" w:rsidRPr="00045060">
        <w:rPr>
          <w:rFonts w:ascii="Arial" w:hAnsi="Arial" w:cs="Arial"/>
          <w:sz w:val="22"/>
          <w:szCs w:val="22"/>
          <w:lang w:eastAsia="en-US"/>
        </w:rPr>
        <w:t xml:space="preserve"> działań informacyjnych i promocyjnych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 xml:space="preserve"> na 2025 r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. Udział w ogólnopolskich akcjach </w:t>
      </w:r>
      <w:r w:rsidR="00AB386A" w:rsidRPr="00045060">
        <w:rPr>
          <w:rFonts w:ascii="Arial" w:hAnsi="Arial" w:cs="Arial"/>
          <w:sz w:val="22"/>
          <w:szCs w:val="22"/>
          <w:lang w:eastAsia="en-US"/>
        </w:rPr>
        <w:t xml:space="preserve">inicjowanych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przez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MFiPR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stanowi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 xml:space="preserve">obowiązkowy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element działań, których celem jest zwiększenie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 xml:space="preserve">poziomu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świadomości społecznej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 xml:space="preserve">na temat </w:t>
      </w:r>
      <w:r w:rsidRPr="00045060">
        <w:rPr>
          <w:rFonts w:ascii="Arial" w:hAnsi="Arial" w:cs="Arial"/>
          <w:sz w:val="22"/>
          <w:szCs w:val="22"/>
          <w:lang w:eastAsia="en-US"/>
        </w:rPr>
        <w:t>możliwości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oferowanych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/fina</w:t>
      </w:r>
      <w:r w:rsidR="00045060">
        <w:rPr>
          <w:rFonts w:ascii="Arial" w:hAnsi="Arial" w:cs="Arial"/>
          <w:sz w:val="22"/>
          <w:szCs w:val="22"/>
          <w:lang w:eastAsia="en-US"/>
        </w:rPr>
        <w:t>n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sowanych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przez Fundusze Europejskie oraz korzyściach wynikających z członkostwa w Unii Europejskiej.</w:t>
      </w:r>
      <w:r w:rsidR="00AB386A" w:rsidRPr="00045060">
        <w:rPr>
          <w:rFonts w:ascii="Arial" w:hAnsi="Arial" w:cs="Arial"/>
          <w:sz w:val="22"/>
          <w:szCs w:val="22"/>
          <w:lang w:eastAsia="en-US"/>
        </w:rPr>
        <w:t xml:space="preserve"> Koncepcja DFE w 2025 roku, w tym zakup i przekazanie biletów dla mieszkańców regionów,  została</w:t>
      </w:r>
      <w:r w:rsidR="00287346" w:rsidRPr="00045060">
        <w:t xml:space="preserve">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przygotowana</w:t>
      </w:r>
      <w:r w:rsidR="00287346" w:rsidRPr="00045060">
        <w:t xml:space="preserve">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przez Ministerstwo Funduszy i Polityki Regionalnej</w:t>
      </w:r>
      <w:r w:rsidR="00AB386A" w:rsidRPr="00045060">
        <w:rPr>
          <w:rFonts w:ascii="Arial" w:hAnsi="Arial" w:cs="Arial"/>
          <w:sz w:val="22"/>
          <w:szCs w:val="22"/>
          <w:lang w:eastAsia="en-US"/>
        </w:rPr>
        <w:t xml:space="preserve"> i przekazana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 xml:space="preserve">Instytucjom Zarządzającym </w:t>
      </w:r>
      <w:r w:rsidR="00AB386A" w:rsidRPr="00045060">
        <w:rPr>
          <w:rFonts w:ascii="Arial" w:hAnsi="Arial" w:cs="Arial"/>
          <w:sz w:val="22"/>
          <w:szCs w:val="22"/>
          <w:lang w:eastAsia="en-US"/>
        </w:rPr>
        <w:t>do realizacji.</w:t>
      </w:r>
    </w:p>
    <w:p w14:paraId="71AFA654" w14:textId="021F615A" w:rsidR="00621C18" w:rsidRPr="00045060" w:rsidRDefault="00621C18" w:rsidP="00621C18">
      <w:pPr>
        <w:spacing w:line="360" w:lineRule="auto"/>
        <w:ind w:firstLine="708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Organizacja Dni Funduszy Europejskich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jest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szans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ą</w:t>
      </w:r>
      <w:r w:rsidRPr="00045060">
        <w:rPr>
          <w:rFonts w:ascii="Arial" w:hAnsi="Arial" w:cs="Arial"/>
          <w:sz w:val="22"/>
          <w:szCs w:val="22"/>
          <w:lang w:eastAsia="en-US"/>
        </w:rPr>
        <w:t>, by mieszkańcy Warmii i Mazur mogli osobiście doświadczyć efektów</w:t>
      </w:r>
      <w:r w:rsidR="004E3DAE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 xml:space="preserve">projektów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zrealizowanych dzięki wsparciu unijnemu.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Realizacja zadania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umożliwi bezpłatn</w:t>
      </w:r>
      <w:r w:rsidR="00D81FF3" w:rsidRPr="00045060">
        <w:rPr>
          <w:rFonts w:ascii="Arial" w:hAnsi="Arial" w:cs="Arial"/>
          <w:sz w:val="22"/>
          <w:szCs w:val="22"/>
          <w:lang w:eastAsia="en-US"/>
        </w:rPr>
        <w:t>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skorzystanie z atrakcji w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sześciu wybranych </w:t>
      </w:r>
      <w:r w:rsidR="007853A3" w:rsidRPr="00045060">
        <w:rPr>
          <w:rFonts w:ascii="Arial" w:hAnsi="Arial" w:cs="Arial"/>
          <w:sz w:val="22"/>
          <w:szCs w:val="22"/>
          <w:lang w:eastAsia="en-US"/>
        </w:rPr>
        <w:t>m</w:t>
      </w:r>
      <w:r w:rsidRPr="00045060">
        <w:rPr>
          <w:rFonts w:ascii="Arial" w:hAnsi="Arial" w:cs="Arial"/>
          <w:sz w:val="22"/>
          <w:szCs w:val="22"/>
          <w:lang w:eastAsia="en-US"/>
        </w:rPr>
        <w:t>iejsc</w:t>
      </w:r>
      <w:r w:rsidR="00287346" w:rsidRPr="00045060">
        <w:rPr>
          <w:rFonts w:ascii="Arial" w:hAnsi="Arial" w:cs="Arial"/>
          <w:sz w:val="22"/>
          <w:szCs w:val="22"/>
          <w:lang w:eastAsia="en-US"/>
        </w:rPr>
        <w:t>ach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objętych dofinansowaniem z Funduszy Europejskich. Będzie to okazja do </w:t>
      </w:r>
      <w:r w:rsidR="007853A3" w:rsidRPr="00045060">
        <w:rPr>
          <w:rFonts w:ascii="Arial" w:hAnsi="Arial" w:cs="Arial"/>
          <w:sz w:val="22"/>
          <w:szCs w:val="22"/>
          <w:lang w:eastAsia="en-US"/>
        </w:rPr>
        <w:t xml:space="preserve"> p</w:t>
      </w:r>
      <w:r w:rsidRPr="00045060">
        <w:rPr>
          <w:rFonts w:ascii="Arial" w:hAnsi="Arial" w:cs="Arial"/>
          <w:sz w:val="22"/>
          <w:szCs w:val="22"/>
          <w:lang w:eastAsia="en-US"/>
        </w:rPr>
        <w:t>oznania różnorodnych projektów, które przyczyni</w:t>
      </w:r>
      <w:r w:rsidR="00D81FF3" w:rsidRPr="00045060">
        <w:rPr>
          <w:rFonts w:ascii="Arial" w:hAnsi="Arial" w:cs="Arial"/>
          <w:sz w:val="22"/>
          <w:szCs w:val="22"/>
          <w:lang w:eastAsia="en-US"/>
        </w:rPr>
        <w:t>ają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się do rozwoju województwa i pozytywnie wpły</w:t>
      </w:r>
      <w:r w:rsidR="00D81FF3" w:rsidRPr="00045060">
        <w:rPr>
          <w:rFonts w:ascii="Arial" w:hAnsi="Arial" w:cs="Arial"/>
          <w:sz w:val="22"/>
          <w:szCs w:val="22"/>
          <w:lang w:eastAsia="en-US"/>
        </w:rPr>
        <w:t>wają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na życie lokalnych społeczności.</w:t>
      </w:r>
    </w:p>
    <w:p w14:paraId="07E25D5A" w14:textId="2B9670DD" w:rsidR="00621C18" w:rsidRPr="00045060" w:rsidRDefault="00621C18" w:rsidP="002225B4">
      <w:pPr>
        <w:spacing w:line="360" w:lineRule="auto"/>
        <w:ind w:firstLine="708"/>
        <w:rPr>
          <w:rFonts w:ascii="Arial" w:hAnsi="Arial" w:cs="Arial"/>
          <w:strike/>
          <w:color w:val="FF0000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Akcja ma również na celu podkreślenie, że Fundusze Europejskie są dostępne dla każdego – niezależnie od wieku, płci, stanu zdrowia czy miejsca zamieszkania. Wsparcie obejmuje cały region, docierając zarówno do dużych miast, jak i mniejszych miejscowości. </w:t>
      </w:r>
    </w:p>
    <w:p w14:paraId="66FD8940" w14:textId="77777777" w:rsidR="00621C18" w:rsidRPr="00045060" w:rsidRDefault="00621C18" w:rsidP="00621C18">
      <w:pPr>
        <w:spacing w:line="360" w:lineRule="auto"/>
        <w:ind w:firstLine="708"/>
        <w:rPr>
          <w:rFonts w:ascii="Arial" w:hAnsi="Arial" w:cs="Arial"/>
          <w:strike/>
          <w:color w:val="FF0000"/>
          <w:sz w:val="22"/>
          <w:szCs w:val="22"/>
          <w:lang w:eastAsia="en-US"/>
        </w:rPr>
      </w:pPr>
    </w:p>
    <w:p w14:paraId="46EBAE02" w14:textId="6FD923D2" w:rsidR="00931FD0" w:rsidRPr="00045060" w:rsidRDefault="00B67075" w:rsidP="00C8406D">
      <w:pPr>
        <w:spacing w:line="360" w:lineRule="auto"/>
        <w:rPr>
          <w:rFonts w:ascii="Arial" w:hAnsi="Arial" w:cs="Arial"/>
          <w:b/>
          <w:bCs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II. INFORMACJE I WYMAGANIA SZCZEGÓŁOWE:</w:t>
      </w:r>
    </w:p>
    <w:p w14:paraId="58DF90F8" w14:textId="63D4A55F" w:rsidR="00792692" w:rsidRPr="00045060" w:rsidRDefault="001A5618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Termin</w:t>
      </w:r>
      <w:r w:rsidR="0054621C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F2401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Dni Funduszy Europejskich: </w:t>
      </w:r>
      <w:r w:rsidR="00CF2401" w:rsidRPr="00045060">
        <w:rPr>
          <w:rFonts w:ascii="Arial" w:hAnsi="Arial" w:cs="Arial"/>
          <w:sz w:val="22"/>
          <w:szCs w:val="22"/>
          <w:lang w:eastAsia="en-US"/>
        </w:rPr>
        <w:t>10-11 maja 2025 r.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64D0A5FE" w14:textId="294C0C64" w:rsidR="001A5618" w:rsidRPr="00045060" w:rsidRDefault="001A5618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Miejsce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: </w:t>
      </w:r>
      <w:r w:rsidR="00CF2401" w:rsidRPr="00045060">
        <w:rPr>
          <w:rFonts w:ascii="Arial" w:hAnsi="Arial" w:cs="Arial"/>
          <w:sz w:val="22"/>
          <w:szCs w:val="22"/>
          <w:lang w:eastAsia="en-US"/>
        </w:rPr>
        <w:t>województwo warmińsko-mazurskie</w:t>
      </w:r>
      <w:r w:rsidR="00576A78" w:rsidRPr="00045060">
        <w:rPr>
          <w:rFonts w:ascii="Arial" w:hAnsi="Arial" w:cs="Arial"/>
          <w:sz w:val="22"/>
          <w:szCs w:val="22"/>
          <w:lang w:eastAsia="en-US"/>
        </w:rPr>
        <w:t>.</w:t>
      </w:r>
    </w:p>
    <w:p w14:paraId="748D3EAB" w14:textId="76925B0F" w:rsidR="00792692" w:rsidRPr="00045060" w:rsidRDefault="00DD543A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Liczba</w:t>
      </w:r>
      <w:r w:rsidR="00373270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miejsc</w:t>
      </w:r>
      <w:r w:rsidR="00EB093A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, w których będą realizowane </w:t>
      </w:r>
      <w:r w:rsidR="00DF4A78" w:rsidRPr="00045060">
        <w:rPr>
          <w:rFonts w:ascii="Arial" w:hAnsi="Arial" w:cs="Arial"/>
          <w:b/>
          <w:bCs/>
          <w:sz w:val="22"/>
          <w:szCs w:val="22"/>
          <w:lang w:eastAsia="en-US"/>
        </w:rPr>
        <w:t>DFE</w:t>
      </w:r>
      <w:r w:rsidR="00DF4A78" w:rsidRPr="00045060">
        <w:rPr>
          <w:rFonts w:ascii="Arial" w:hAnsi="Arial" w:cs="Arial"/>
          <w:sz w:val="22"/>
          <w:szCs w:val="22"/>
          <w:lang w:eastAsia="en-US"/>
        </w:rPr>
        <w:t>:</w:t>
      </w:r>
      <w:r w:rsidR="00373270" w:rsidRPr="00045060">
        <w:rPr>
          <w:rFonts w:ascii="Arial" w:hAnsi="Arial" w:cs="Arial"/>
          <w:sz w:val="22"/>
          <w:szCs w:val="22"/>
          <w:lang w:eastAsia="en-US"/>
        </w:rPr>
        <w:t xml:space="preserve"> 6</w:t>
      </w:r>
    </w:p>
    <w:p w14:paraId="470B1EA9" w14:textId="326F7AAD" w:rsidR="00CF2401" w:rsidRPr="00045060" w:rsidRDefault="000269C1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lastRenderedPageBreak/>
        <w:t>Zadania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: </w:t>
      </w:r>
      <w:r w:rsidR="009451F3" w:rsidRPr="00045060">
        <w:rPr>
          <w:rFonts w:ascii="Arial" w:hAnsi="Arial" w:cs="Arial"/>
          <w:sz w:val="22"/>
          <w:szCs w:val="22"/>
          <w:lang w:eastAsia="en-US"/>
        </w:rPr>
        <w:t>Z</w:t>
      </w:r>
      <w:r w:rsidRPr="00045060">
        <w:rPr>
          <w:rFonts w:ascii="Arial" w:hAnsi="Arial" w:cs="Arial"/>
          <w:sz w:val="22"/>
          <w:szCs w:val="22"/>
          <w:lang w:eastAsia="en-US"/>
        </w:rPr>
        <w:t>adaniem</w:t>
      </w:r>
      <w:r w:rsidR="001A5618" w:rsidRPr="00045060">
        <w:rPr>
          <w:rFonts w:ascii="Arial" w:hAnsi="Arial" w:cs="Arial"/>
          <w:sz w:val="22"/>
          <w:szCs w:val="22"/>
          <w:lang w:eastAsia="en-US"/>
        </w:rPr>
        <w:t xml:space="preserve"> Wykonawcy będzie </w:t>
      </w:r>
      <w:r w:rsidR="00CF2401" w:rsidRPr="00045060">
        <w:rPr>
          <w:rFonts w:ascii="Arial" w:hAnsi="Arial" w:cs="Arial"/>
          <w:sz w:val="22"/>
          <w:szCs w:val="22"/>
          <w:lang w:eastAsia="en-US"/>
        </w:rPr>
        <w:t>kompleksowa organizacja Dni Funduszy Europejskich na Warmii i Mazurach</w:t>
      </w:r>
      <w:r w:rsidR="00E16CE7" w:rsidRPr="00045060">
        <w:rPr>
          <w:rFonts w:ascii="Arial" w:hAnsi="Arial" w:cs="Arial"/>
          <w:sz w:val="22"/>
          <w:szCs w:val="22"/>
          <w:lang w:eastAsia="en-US"/>
        </w:rPr>
        <w:t>,</w:t>
      </w:r>
      <w:r w:rsidR="00337765" w:rsidRPr="00045060">
        <w:rPr>
          <w:rFonts w:ascii="Arial" w:hAnsi="Arial" w:cs="Arial"/>
          <w:sz w:val="22"/>
          <w:szCs w:val="22"/>
          <w:lang w:eastAsia="en-US"/>
        </w:rPr>
        <w:t xml:space="preserve"> na które składaj</w:t>
      </w:r>
      <w:r w:rsidR="00AA11D3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337765" w:rsidRPr="00045060">
        <w:rPr>
          <w:rFonts w:ascii="Arial" w:hAnsi="Arial" w:cs="Arial"/>
          <w:sz w:val="22"/>
          <w:szCs w:val="22"/>
          <w:lang w:eastAsia="en-US"/>
        </w:rPr>
        <w:t xml:space="preserve"> się:</w:t>
      </w:r>
    </w:p>
    <w:p w14:paraId="564BADBD" w14:textId="4D61A5B1" w:rsidR="00E800D7" w:rsidRPr="00045060" w:rsidRDefault="00EB093A" w:rsidP="00C8406D">
      <w:pPr>
        <w:pStyle w:val="Akapitzlist"/>
        <w:numPr>
          <w:ilvl w:val="0"/>
          <w:numId w:val="4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Z</w:t>
      </w:r>
      <w:r w:rsidR="00CF2401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akup biletów </w:t>
      </w:r>
      <w:r w:rsidR="00E800D7" w:rsidRPr="00045060">
        <w:rPr>
          <w:rFonts w:ascii="Arial" w:hAnsi="Arial" w:cs="Arial"/>
          <w:b/>
          <w:bCs/>
          <w:sz w:val="22"/>
          <w:szCs w:val="22"/>
          <w:lang w:eastAsia="en-US"/>
        </w:rPr>
        <w:t>wstępu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16CE7" w:rsidRPr="00045060">
        <w:rPr>
          <w:rFonts w:ascii="Arial" w:hAnsi="Arial" w:cs="Arial"/>
          <w:sz w:val="22"/>
          <w:szCs w:val="22"/>
          <w:lang w:eastAsia="en-US"/>
        </w:rPr>
        <w:t xml:space="preserve">–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E16CE7" w:rsidRPr="00045060">
        <w:rPr>
          <w:rFonts w:ascii="Arial" w:hAnsi="Arial" w:cs="Arial"/>
          <w:sz w:val="22"/>
          <w:szCs w:val="22"/>
          <w:lang w:eastAsia="en-US"/>
        </w:rPr>
        <w:t xml:space="preserve">ykonawca kupi </w:t>
      </w:r>
      <w:r w:rsidR="00373270" w:rsidRPr="00045060">
        <w:rPr>
          <w:rFonts w:ascii="Arial" w:hAnsi="Arial" w:cs="Arial"/>
          <w:sz w:val="22"/>
          <w:szCs w:val="22"/>
          <w:lang w:eastAsia="en-US"/>
        </w:rPr>
        <w:t>bilety wstępu</w:t>
      </w:r>
      <w:r w:rsidR="00E16CE7" w:rsidRPr="00045060">
        <w:rPr>
          <w:rFonts w:ascii="Arial" w:hAnsi="Arial" w:cs="Arial"/>
          <w:sz w:val="22"/>
          <w:szCs w:val="22"/>
          <w:lang w:eastAsia="en-US"/>
        </w:rPr>
        <w:t xml:space="preserve"> na każde z</w:t>
      </w:r>
      <w:r w:rsidR="00B26DA1" w:rsidRPr="00045060">
        <w:rPr>
          <w:rFonts w:ascii="Arial" w:hAnsi="Arial" w:cs="Arial"/>
          <w:sz w:val="22"/>
          <w:szCs w:val="22"/>
          <w:lang w:eastAsia="en-US"/>
        </w:rPr>
        <w:t> </w:t>
      </w:r>
      <w:r w:rsidR="00373270" w:rsidRPr="00045060">
        <w:rPr>
          <w:rFonts w:ascii="Arial" w:hAnsi="Arial" w:cs="Arial"/>
          <w:sz w:val="22"/>
          <w:szCs w:val="22"/>
          <w:lang w:eastAsia="en-US"/>
        </w:rPr>
        <w:t>6</w:t>
      </w:r>
      <w:r w:rsidR="00B26DA1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524E7" w:rsidRPr="00045060">
        <w:rPr>
          <w:rFonts w:ascii="Arial" w:hAnsi="Arial" w:cs="Arial"/>
          <w:sz w:val="22"/>
          <w:szCs w:val="22"/>
          <w:lang w:eastAsia="en-US"/>
        </w:rPr>
        <w:t>miejsc</w:t>
      </w:r>
      <w:r w:rsidR="00CE217B" w:rsidRPr="00045060">
        <w:rPr>
          <w:rFonts w:ascii="Arial" w:hAnsi="Arial" w:cs="Arial"/>
          <w:sz w:val="22"/>
          <w:szCs w:val="22"/>
          <w:lang w:eastAsia="en-US"/>
        </w:rPr>
        <w:t xml:space="preserve"> dofinansowanych z Fund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u</w:t>
      </w:r>
      <w:r w:rsidR="00CE217B" w:rsidRPr="00045060">
        <w:rPr>
          <w:rFonts w:ascii="Arial" w:hAnsi="Arial" w:cs="Arial"/>
          <w:sz w:val="22"/>
          <w:szCs w:val="22"/>
          <w:lang w:eastAsia="en-US"/>
        </w:rPr>
        <w:t>szy Eur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>op</w:t>
      </w:r>
      <w:r w:rsidR="00027393" w:rsidRPr="00045060">
        <w:rPr>
          <w:rFonts w:ascii="Arial" w:hAnsi="Arial" w:cs="Arial"/>
          <w:sz w:val="22"/>
          <w:szCs w:val="22"/>
          <w:lang w:eastAsia="en-US"/>
        </w:rPr>
        <w:t>ejskich</w:t>
      </w:r>
      <w:r w:rsidR="00CE217B" w:rsidRPr="00045060">
        <w:rPr>
          <w:rFonts w:ascii="Arial" w:hAnsi="Arial" w:cs="Arial"/>
          <w:sz w:val="22"/>
          <w:szCs w:val="22"/>
          <w:lang w:eastAsia="en-US"/>
        </w:rPr>
        <w:t xml:space="preserve"> w województwie warmińsko-mazurskim</w:t>
      </w:r>
      <w:r w:rsidR="00027393" w:rsidRPr="00045060">
        <w:rPr>
          <w:rFonts w:ascii="Arial" w:hAnsi="Arial" w:cs="Arial"/>
          <w:sz w:val="22"/>
          <w:szCs w:val="22"/>
          <w:lang w:eastAsia="en-US"/>
        </w:rPr>
        <w:t xml:space="preserve"> i udost</w:t>
      </w:r>
      <w:r w:rsidRPr="00045060">
        <w:rPr>
          <w:rFonts w:ascii="Arial" w:hAnsi="Arial" w:cs="Arial"/>
          <w:sz w:val="22"/>
          <w:szCs w:val="22"/>
          <w:lang w:eastAsia="en-US"/>
        </w:rPr>
        <w:t>ę</w:t>
      </w:r>
      <w:r w:rsidR="00027393" w:rsidRPr="00045060">
        <w:rPr>
          <w:rFonts w:ascii="Arial" w:hAnsi="Arial" w:cs="Arial"/>
          <w:sz w:val="22"/>
          <w:szCs w:val="22"/>
          <w:lang w:eastAsia="en-US"/>
        </w:rPr>
        <w:t>pni je w formie elektr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o</w:t>
      </w:r>
      <w:r w:rsidR="00027393" w:rsidRPr="00045060">
        <w:rPr>
          <w:rFonts w:ascii="Arial" w:hAnsi="Arial" w:cs="Arial"/>
          <w:sz w:val="22"/>
          <w:szCs w:val="22"/>
          <w:lang w:eastAsia="en-US"/>
        </w:rPr>
        <w:t>nicznych rezerwacji na platformie bil</w:t>
      </w:r>
      <w:r w:rsidR="00A478A9" w:rsidRPr="00045060">
        <w:rPr>
          <w:rFonts w:ascii="Arial" w:hAnsi="Arial" w:cs="Arial"/>
          <w:sz w:val="22"/>
          <w:szCs w:val="22"/>
          <w:lang w:eastAsia="en-US"/>
        </w:rPr>
        <w:t>e</w:t>
      </w:r>
      <w:r w:rsidR="00027393" w:rsidRPr="00045060">
        <w:rPr>
          <w:rFonts w:ascii="Arial" w:hAnsi="Arial" w:cs="Arial"/>
          <w:sz w:val="22"/>
          <w:szCs w:val="22"/>
          <w:lang w:eastAsia="en-US"/>
        </w:rPr>
        <w:t xml:space="preserve">towej </w:t>
      </w:r>
      <w:r w:rsidR="005524E7" w:rsidRPr="00045060">
        <w:rPr>
          <w:rFonts w:ascii="Arial" w:hAnsi="Arial" w:cs="Arial"/>
          <w:sz w:val="22"/>
          <w:szCs w:val="22"/>
          <w:lang w:eastAsia="en-US"/>
        </w:rPr>
        <w:t xml:space="preserve">mieszkańcom Warmii i Mazur, którzy będą mogli po wypełnieniu formularza bezpłatnie otrzymać zakupione przez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5524E7" w:rsidRPr="00045060">
        <w:rPr>
          <w:rFonts w:ascii="Arial" w:hAnsi="Arial" w:cs="Arial"/>
          <w:sz w:val="22"/>
          <w:szCs w:val="22"/>
          <w:lang w:eastAsia="en-US"/>
        </w:rPr>
        <w:t xml:space="preserve">ykonawcę bilety </w:t>
      </w:r>
      <w:r w:rsidR="00027393" w:rsidRPr="00045060">
        <w:rPr>
          <w:rFonts w:ascii="Arial" w:hAnsi="Arial" w:cs="Arial"/>
          <w:sz w:val="22"/>
          <w:szCs w:val="22"/>
          <w:lang w:eastAsia="en-US"/>
        </w:rPr>
        <w:t xml:space="preserve">(patrz punkt </w:t>
      </w:r>
      <w:r w:rsidR="00B55987" w:rsidRPr="00045060">
        <w:rPr>
          <w:rFonts w:ascii="Arial" w:hAnsi="Arial" w:cs="Arial"/>
          <w:sz w:val="22"/>
          <w:szCs w:val="22"/>
          <w:lang w:eastAsia="en-US"/>
        </w:rPr>
        <w:t>B</w:t>
      </w:r>
      <w:r w:rsidR="00027393" w:rsidRPr="00045060">
        <w:rPr>
          <w:rFonts w:ascii="Arial" w:hAnsi="Arial" w:cs="Arial"/>
          <w:sz w:val="22"/>
          <w:szCs w:val="22"/>
          <w:lang w:eastAsia="en-US"/>
        </w:rPr>
        <w:t>)</w:t>
      </w:r>
      <w:r w:rsidR="00CE217B" w:rsidRPr="00045060">
        <w:rPr>
          <w:rFonts w:ascii="Arial" w:hAnsi="Arial" w:cs="Arial"/>
          <w:sz w:val="22"/>
          <w:szCs w:val="22"/>
          <w:lang w:eastAsia="en-US"/>
        </w:rPr>
        <w:t>.</w:t>
      </w:r>
      <w:r w:rsidR="00CF2401" w:rsidRPr="00045060">
        <w:rPr>
          <w:rFonts w:ascii="Arial" w:hAnsi="Arial" w:cs="Arial"/>
          <w:sz w:val="22"/>
          <w:szCs w:val="22"/>
        </w:rPr>
        <w:t xml:space="preserve"> </w:t>
      </w:r>
    </w:p>
    <w:p w14:paraId="701CD949" w14:textId="5C978E59" w:rsidR="00E800D7" w:rsidRPr="00045060" w:rsidRDefault="00B26DA1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Proponowana l</w:t>
      </w:r>
      <w:r w:rsidR="00E800D7" w:rsidRPr="00045060">
        <w:rPr>
          <w:rFonts w:ascii="Arial" w:hAnsi="Arial" w:cs="Arial"/>
          <w:sz w:val="22"/>
          <w:szCs w:val="22"/>
        </w:rPr>
        <w:t xml:space="preserve">ista </w:t>
      </w:r>
      <w:r w:rsidR="00373270" w:rsidRPr="00045060">
        <w:rPr>
          <w:rFonts w:ascii="Arial" w:hAnsi="Arial" w:cs="Arial"/>
          <w:sz w:val="22"/>
          <w:szCs w:val="22"/>
        </w:rPr>
        <w:t>miejsc wraz z podaną liczbą biletów do zakupienia</w:t>
      </w:r>
      <w:r w:rsidR="00E800D7" w:rsidRPr="00045060">
        <w:rPr>
          <w:rFonts w:ascii="Arial" w:hAnsi="Arial" w:cs="Arial"/>
          <w:sz w:val="22"/>
          <w:szCs w:val="22"/>
        </w:rPr>
        <w:t xml:space="preserve"> </w:t>
      </w:r>
      <w:r w:rsidR="005524E7" w:rsidRPr="00045060">
        <w:rPr>
          <w:rFonts w:ascii="Arial" w:hAnsi="Arial" w:cs="Arial"/>
          <w:sz w:val="22"/>
          <w:szCs w:val="22"/>
        </w:rPr>
        <w:t xml:space="preserve">przez </w:t>
      </w:r>
      <w:r w:rsidR="00063790" w:rsidRPr="00045060">
        <w:rPr>
          <w:rFonts w:ascii="Arial" w:hAnsi="Arial" w:cs="Arial"/>
          <w:sz w:val="22"/>
          <w:szCs w:val="22"/>
        </w:rPr>
        <w:t>W</w:t>
      </w:r>
      <w:r w:rsidR="005524E7" w:rsidRPr="00045060">
        <w:rPr>
          <w:rFonts w:ascii="Arial" w:hAnsi="Arial" w:cs="Arial"/>
          <w:sz w:val="22"/>
          <w:szCs w:val="22"/>
        </w:rPr>
        <w:t xml:space="preserve">ykonawcę </w:t>
      </w:r>
      <w:r w:rsidR="00E800D7" w:rsidRPr="00045060">
        <w:rPr>
          <w:rFonts w:ascii="Arial" w:hAnsi="Arial" w:cs="Arial"/>
          <w:sz w:val="22"/>
          <w:szCs w:val="22"/>
        </w:rPr>
        <w:t>to:</w:t>
      </w:r>
    </w:p>
    <w:p w14:paraId="7F4A25AD" w14:textId="47A6F7DC" w:rsidR="00373270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1.</w:t>
      </w:r>
      <w:r w:rsidRPr="00045060">
        <w:rPr>
          <w:rFonts w:ascii="Arial" w:hAnsi="Arial" w:cs="Arial"/>
          <w:b/>
          <w:bCs/>
          <w:sz w:val="22"/>
          <w:szCs w:val="22"/>
        </w:rPr>
        <w:t>Centrum Popularyzacji Nauki i Innowacji Uniwersytetu Warmińsko-Mazurskiego w Olsztynie</w:t>
      </w:r>
      <w:r w:rsidRPr="00045060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045060">
        <w:rPr>
          <w:rFonts w:ascii="Arial" w:hAnsi="Arial" w:cs="Arial"/>
          <w:sz w:val="22"/>
          <w:szCs w:val="22"/>
        </w:rPr>
        <w:t>Kortosfera</w:t>
      </w:r>
      <w:proofErr w:type="spellEnd"/>
      <w:r w:rsidRPr="00045060">
        <w:rPr>
          <w:rFonts w:ascii="Arial" w:hAnsi="Arial" w:cs="Arial"/>
          <w:sz w:val="22"/>
          <w:szCs w:val="22"/>
        </w:rPr>
        <w:t>) -  100 biletów</w:t>
      </w:r>
      <w:r w:rsidR="005524E7" w:rsidRPr="00045060">
        <w:rPr>
          <w:rFonts w:ascii="Arial" w:hAnsi="Arial" w:cs="Arial"/>
          <w:sz w:val="22"/>
          <w:szCs w:val="22"/>
        </w:rPr>
        <w:t>, które w ofercie nazywają się  „normalne“, co pozwoli uczestnikom  zwiedzić obiekt przez 180 minut (w tym 60 minut z edukatorem).</w:t>
      </w:r>
    </w:p>
    <w:p w14:paraId="5A944C84" w14:textId="42967703" w:rsidR="00373270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2. </w:t>
      </w:r>
      <w:r w:rsidRPr="00045060">
        <w:rPr>
          <w:rFonts w:ascii="Arial" w:hAnsi="Arial" w:cs="Arial"/>
          <w:b/>
          <w:bCs/>
          <w:sz w:val="22"/>
          <w:szCs w:val="22"/>
        </w:rPr>
        <w:t>Muzeum Pogranicza - Zamek Krzyżacki w Działdowie</w:t>
      </w:r>
      <w:r w:rsidRPr="00045060">
        <w:rPr>
          <w:rFonts w:ascii="Arial" w:hAnsi="Arial" w:cs="Arial"/>
          <w:sz w:val="22"/>
          <w:szCs w:val="22"/>
        </w:rPr>
        <w:t xml:space="preserve"> -  50 biletów</w:t>
      </w:r>
      <w:r w:rsidR="005524E7" w:rsidRPr="00045060">
        <w:rPr>
          <w:rFonts w:ascii="Arial" w:hAnsi="Arial" w:cs="Arial"/>
          <w:sz w:val="22"/>
          <w:szCs w:val="22"/>
        </w:rPr>
        <w:t xml:space="preserve"> normalnych zbiorczych, które uprawniają do zwiedzenia: Zamku Krzyżackiego (Działdowo – miasto i ludzie dawnego pogranicza) oraz Ratusza Miejskiego (Interaktywna wystawa Państwa Zakonu Krzyżackiego).</w:t>
      </w:r>
    </w:p>
    <w:p w14:paraId="064848BC" w14:textId="747E40EC" w:rsidR="00373270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3. </w:t>
      </w:r>
      <w:r w:rsidRPr="00045060">
        <w:rPr>
          <w:rFonts w:ascii="Arial" w:hAnsi="Arial" w:cs="Arial"/>
          <w:b/>
          <w:bCs/>
          <w:sz w:val="22"/>
          <w:szCs w:val="22"/>
        </w:rPr>
        <w:t>Centrum Rekreacji Wodnej Dolinka w Elblągu</w:t>
      </w:r>
      <w:r w:rsidRPr="00045060">
        <w:rPr>
          <w:rFonts w:ascii="Arial" w:hAnsi="Arial" w:cs="Arial"/>
          <w:sz w:val="22"/>
          <w:szCs w:val="22"/>
        </w:rPr>
        <w:t xml:space="preserve"> – 100 biletów</w:t>
      </w:r>
      <w:r w:rsidR="005524E7" w:rsidRPr="00045060">
        <w:t xml:space="preserve"> </w:t>
      </w:r>
      <w:r w:rsidR="005524E7" w:rsidRPr="00045060">
        <w:rPr>
          <w:rFonts w:ascii="Arial" w:hAnsi="Arial" w:cs="Arial"/>
          <w:sz w:val="22"/>
          <w:szCs w:val="22"/>
        </w:rPr>
        <w:t>normalnych całodziennych z taryfy soboty, niedziele i święta.</w:t>
      </w:r>
    </w:p>
    <w:p w14:paraId="1E1B138A" w14:textId="7486BAE9" w:rsidR="00373270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4. </w:t>
      </w:r>
      <w:r w:rsidRPr="00045060">
        <w:rPr>
          <w:rFonts w:ascii="Arial" w:hAnsi="Arial" w:cs="Arial"/>
          <w:b/>
          <w:bCs/>
          <w:sz w:val="22"/>
          <w:szCs w:val="22"/>
        </w:rPr>
        <w:t>Muzeum Budownictwa Ludowego - Park Etnograficzny w Olsztynku</w:t>
      </w:r>
      <w:r w:rsidRPr="00045060">
        <w:rPr>
          <w:rFonts w:ascii="Arial" w:hAnsi="Arial" w:cs="Arial"/>
          <w:sz w:val="22"/>
          <w:szCs w:val="22"/>
        </w:rPr>
        <w:t xml:space="preserve"> – 60 biletów</w:t>
      </w:r>
      <w:r w:rsidR="00584A5C" w:rsidRPr="00045060">
        <w:rPr>
          <w:rFonts w:ascii="Arial" w:hAnsi="Arial" w:cs="Arial"/>
          <w:sz w:val="22"/>
          <w:szCs w:val="22"/>
        </w:rPr>
        <w:t xml:space="preserve"> wstępu normalnych</w:t>
      </w:r>
      <w:r w:rsidR="00F5629E" w:rsidRPr="00045060">
        <w:rPr>
          <w:rFonts w:ascii="Arial" w:hAnsi="Arial" w:cs="Arial"/>
          <w:sz w:val="22"/>
          <w:szCs w:val="22"/>
        </w:rPr>
        <w:t xml:space="preserve"> do Parku Etnograficznego i na towarzyszące wystawy stałe oraz czasowe.</w:t>
      </w:r>
    </w:p>
    <w:p w14:paraId="0FC9544D" w14:textId="54F58D0B" w:rsidR="00373270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5. </w:t>
      </w:r>
      <w:r w:rsidRPr="00045060">
        <w:rPr>
          <w:rFonts w:ascii="Arial" w:hAnsi="Arial" w:cs="Arial"/>
          <w:b/>
          <w:bCs/>
          <w:sz w:val="22"/>
          <w:szCs w:val="22"/>
        </w:rPr>
        <w:t>Ełcka Kolej Wąskotorowa</w:t>
      </w:r>
      <w:r w:rsidRPr="00045060">
        <w:rPr>
          <w:rFonts w:ascii="Arial" w:hAnsi="Arial" w:cs="Arial"/>
          <w:sz w:val="22"/>
          <w:szCs w:val="22"/>
        </w:rPr>
        <w:t xml:space="preserve"> – 30 biletów</w:t>
      </w:r>
      <w:r w:rsidR="00584A5C" w:rsidRPr="00045060">
        <w:rPr>
          <w:rFonts w:ascii="Arial" w:hAnsi="Arial" w:cs="Arial"/>
          <w:sz w:val="22"/>
          <w:szCs w:val="22"/>
        </w:rPr>
        <w:t xml:space="preserve"> norma</w:t>
      </w:r>
      <w:r w:rsidR="00923A64" w:rsidRPr="00045060">
        <w:rPr>
          <w:rFonts w:ascii="Arial" w:hAnsi="Arial" w:cs="Arial"/>
          <w:sz w:val="22"/>
          <w:szCs w:val="22"/>
        </w:rPr>
        <w:t>l</w:t>
      </w:r>
      <w:r w:rsidR="00584A5C" w:rsidRPr="00045060">
        <w:rPr>
          <w:rFonts w:ascii="Arial" w:hAnsi="Arial" w:cs="Arial"/>
          <w:sz w:val="22"/>
          <w:szCs w:val="22"/>
        </w:rPr>
        <w:t>nych na trasie EŁK – SYPITKI – EŁK</w:t>
      </w:r>
    </w:p>
    <w:p w14:paraId="40C6424D" w14:textId="18A3B6DE" w:rsidR="00373270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6. </w:t>
      </w:r>
      <w:r w:rsidRPr="00045060">
        <w:rPr>
          <w:rFonts w:ascii="Arial" w:hAnsi="Arial" w:cs="Arial"/>
          <w:b/>
          <w:bCs/>
          <w:sz w:val="22"/>
          <w:szCs w:val="22"/>
        </w:rPr>
        <w:t>Muzeum bitwy pod Grunwaldem w Stębarku</w:t>
      </w:r>
      <w:r w:rsidRPr="00045060">
        <w:rPr>
          <w:rFonts w:ascii="Arial" w:hAnsi="Arial" w:cs="Arial"/>
          <w:sz w:val="22"/>
          <w:szCs w:val="22"/>
        </w:rPr>
        <w:t xml:space="preserve"> – 80 biletów</w:t>
      </w:r>
      <w:r w:rsidR="00584A5C" w:rsidRPr="00045060">
        <w:rPr>
          <w:rFonts w:ascii="Arial" w:hAnsi="Arial" w:cs="Arial"/>
          <w:sz w:val="22"/>
          <w:szCs w:val="22"/>
        </w:rPr>
        <w:t xml:space="preserve"> normalnych </w:t>
      </w:r>
      <w:r w:rsidR="006E4D71" w:rsidRPr="00045060">
        <w:rPr>
          <w:rFonts w:ascii="Arial" w:hAnsi="Arial" w:cs="Arial"/>
          <w:sz w:val="22"/>
          <w:szCs w:val="22"/>
        </w:rPr>
        <w:t xml:space="preserve">na </w:t>
      </w:r>
      <w:r w:rsidR="00584A5C" w:rsidRPr="00045060">
        <w:rPr>
          <w:rFonts w:ascii="Arial" w:hAnsi="Arial" w:cs="Arial"/>
          <w:sz w:val="22"/>
          <w:szCs w:val="22"/>
        </w:rPr>
        <w:t>zwiedzanie indywidua</w:t>
      </w:r>
      <w:r w:rsidR="005567B0" w:rsidRPr="00045060">
        <w:rPr>
          <w:rFonts w:ascii="Arial" w:hAnsi="Arial" w:cs="Arial"/>
          <w:sz w:val="22"/>
          <w:szCs w:val="22"/>
        </w:rPr>
        <w:t>l</w:t>
      </w:r>
      <w:r w:rsidR="00584A5C" w:rsidRPr="00045060">
        <w:rPr>
          <w:rFonts w:ascii="Arial" w:hAnsi="Arial" w:cs="Arial"/>
          <w:sz w:val="22"/>
          <w:szCs w:val="22"/>
        </w:rPr>
        <w:t>ne</w:t>
      </w:r>
      <w:r w:rsidR="006E4D71" w:rsidRPr="00045060">
        <w:rPr>
          <w:rFonts w:ascii="Arial" w:hAnsi="Arial" w:cs="Arial"/>
          <w:sz w:val="22"/>
          <w:szCs w:val="22"/>
        </w:rPr>
        <w:t xml:space="preserve"> wystawy stałej</w:t>
      </w:r>
      <w:r w:rsidR="00584A5C" w:rsidRPr="00045060">
        <w:rPr>
          <w:rFonts w:ascii="Arial" w:hAnsi="Arial" w:cs="Arial"/>
          <w:sz w:val="22"/>
          <w:szCs w:val="22"/>
        </w:rPr>
        <w:t xml:space="preserve"> i na wystawę czasową</w:t>
      </w:r>
      <w:r w:rsidR="006E4D71" w:rsidRPr="00045060">
        <w:rPr>
          <w:rFonts w:ascii="Arial" w:hAnsi="Arial" w:cs="Arial"/>
          <w:sz w:val="22"/>
          <w:szCs w:val="22"/>
        </w:rPr>
        <w:t xml:space="preserve"> bez przewodnika.</w:t>
      </w:r>
    </w:p>
    <w:p w14:paraId="0F09F9F5" w14:textId="273651C2" w:rsidR="00923A64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7. </w:t>
      </w:r>
      <w:r w:rsidRPr="00045060">
        <w:rPr>
          <w:rFonts w:ascii="Arial" w:hAnsi="Arial" w:cs="Arial"/>
          <w:b/>
          <w:bCs/>
          <w:sz w:val="22"/>
          <w:szCs w:val="22"/>
        </w:rPr>
        <w:t>Muzeum Mikołaja Kopernika we Fromborku</w:t>
      </w:r>
      <w:r w:rsidRPr="00045060">
        <w:rPr>
          <w:rFonts w:ascii="Arial" w:hAnsi="Arial" w:cs="Arial"/>
          <w:sz w:val="22"/>
          <w:szCs w:val="22"/>
        </w:rPr>
        <w:t xml:space="preserve"> – 60 </w:t>
      </w:r>
      <w:r w:rsidR="005567B0" w:rsidRPr="00045060">
        <w:rPr>
          <w:rFonts w:ascii="Arial" w:hAnsi="Arial" w:cs="Arial"/>
          <w:sz w:val="22"/>
          <w:szCs w:val="22"/>
        </w:rPr>
        <w:t xml:space="preserve">kompletów </w:t>
      </w:r>
      <w:r w:rsidRPr="00045060">
        <w:rPr>
          <w:rFonts w:ascii="Arial" w:hAnsi="Arial" w:cs="Arial"/>
          <w:sz w:val="22"/>
          <w:szCs w:val="22"/>
        </w:rPr>
        <w:t>biletów</w:t>
      </w:r>
      <w:r w:rsidR="00923A64" w:rsidRPr="00045060">
        <w:rPr>
          <w:rFonts w:ascii="Arial" w:hAnsi="Arial" w:cs="Arial"/>
          <w:sz w:val="22"/>
          <w:szCs w:val="22"/>
        </w:rPr>
        <w:t xml:space="preserve"> normalnych </w:t>
      </w:r>
      <w:r w:rsidR="005567B0" w:rsidRPr="00045060">
        <w:rPr>
          <w:rFonts w:ascii="Arial" w:hAnsi="Arial" w:cs="Arial"/>
          <w:sz w:val="22"/>
          <w:szCs w:val="22"/>
        </w:rPr>
        <w:t>uprawniających do wejścia do</w:t>
      </w:r>
      <w:r w:rsidR="00923A64" w:rsidRPr="00045060">
        <w:rPr>
          <w:rFonts w:ascii="Arial" w:hAnsi="Arial" w:cs="Arial"/>
          <w:sz w:val="22"/>
          <w:szCs w:val="22"/>
        </w:rPr>
        <w:t xml:space="preserve"> Gmachu Głównego Muzeum, </w:t>
      </w:r>
      <w:r w:rsidR="005567B0" w:rsidRPr="00045060">
        <w:rPr>
          <w:rFonts w:ascii="Arial" w:hAnsi="Arial" w:cs="Arial"/>
          <w:sz w:val="22"/>
          <w:szCs w:val="22"/>
        </w:rPr>
        <w:t>Szpitala Św. Ducha (</w:t>
      </w:r>
      <w:r w:rsidR="00923A64" w:rsidRPr="00045060">
        <w:rPr>
          <w:rFonts w:ascii="Arial" w:hAnsi="Arial" w:cs="Arial"/>
          <w:sz w:val="22"/>
          <w:szCs w:val="22"/>
        </w:rPr>
        <w:t>Działu Historii Medycyny</w:t>
      </w:r>
      <w:r w:rsidR="005567B0" w:rsidRPr="00045060">
        <w:rPr>
          <w:rFonts w:ascii="Arial" w:hAnsi="Arial" w:cs="Arial"/>
          <w:sz w:val="22"/>
          <w:szCs w:val="22"/>
        </w:rPr>
        <w:t>)</w:t>
      </w:r>
      <w:r w:rsidR="00923A64" w:rsidRPr="00045060">
        <w:rPr>
          <w:rFonts w:ascii="Arial" w:hAnsi="Arial" w:cs="Arial"/>
          <w:sz w:val="22"/>
          <w:szCs w:val="22"/>
        </w:rPr>
        <w:t>, Wieży Kopernika i Planetarium.</w:t>
      </w:r>
    </w:p>
    <w:p w14:paraId="0B6297A0" w14:textId="17BBE194" w:rsidR="00373270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8. </w:t>
      </w:r>
      <w:r w:rsidRPr="00045060">
        <w:rPr>
          <w:rFonts w:ascii="Arial" w:hAnsi="Arial" w:cs="Arial"/>
          <w:b/>
          <w:bCs/>
          <w:sz w:val="22"/>
          <w:szCs w:val="22"/>
        </w:rPr>
        <w:t>Teatr imienia Stefana Jaracza w Olsztynie</w:t>
      </w:r>
      <w:r w:rsidRPr="00045060">
        <w:rPr>
          <w:rFonts w:ascii="Arial" w:hAnsi="Arial" w:cs="Arial"/>
          <w:sz w:val="22"/>
          <w:szCs w:val="22"/>
        </w:rPr>
        <w:t xml:space="preserve"> - 60 biletów</w:t>
      </w:r>
      <w:r w:rsidR="00EF4B51" w:rsidRPr="00045060">
        <w:rPr>
          <w:rFonts w:ascii="Arial" w:hAnsi="Arial" w:cs="Arial"/>
          <w:sz w:val="22"/>
          <w:szCs w:val="22"/>
        </w:rPr>
        <w:t xml:space="preserve"> norm</w:t>
      </w:r>
      <w:r w:rsidR="00063790" w:rsidRPr="00045060">
        <w:rPr>
          <w:rFonts w:ascii="Arial" w:hAnsi="Arial" w:cs="Arial"/>
          <w:sz w:val="22"/>
          <w:szCs w:val="22"/>
        </w:rPr>
        <w:t>al</w:t>
      </w:r>
      <w:r w:rsidR="00EF4B51" w:rsidRPr="00045060">
        <w:rPr>
          <w:rFonts w:ascii="Arial" w:hAnsi="Arial" w:cs="Arial"/>
          <w:sz w:val="22"/>
          <w:szCs w:val="22"/>
        </w:rPr>
        <w:t xml:space="preserve">nych na spektakl </w:t>
      </w:r>
      <w:r w:rsidR="00170D06" w:rsidRPr="00045060">
        <w:rPr>
          <w:rFonts w:ascii="Arial" w:hAnsi="Arial" w:cs="Arial"/>
          <w:sz w:val="22"/>
          <w:szCs w:val="22"/>
        </w:rPr>
        <w:t xml:space="preserve">na dużej scenie </w:t>
      </w:r>
      <w:r w:rsidR="00EF4B51" w:rsidRPr="00045060">
        <w:rPr>
          <w:rFonts w:ascii="Arial" w:hAnsi="Arial" w:cs="Arial"/>
          <w:sz w:val="22"/>
          <w:szCs w:val="22"/>
        </w:rPr>
        <w:t>10 lub 11 maja 2025 r.</w:t>
      </w:r>
    </w:p>
    <w:p w14:paraId="5540F4C9" w14:textId="3E40A37C" w:rsidR="005A7B36" w:rsidRPr="00045060" w:rsidRDefault="0037327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9. </w:t>
      </w:r>
      <w:r w:rsidRPr="00045060">
        <w:rPr>
          <w:rFonts w:ascii="Arial" w:hAnsi="Arial" w:cs="Arial"/>
          <w:b/>
          <w:bCs/>
          <w:sz w:val="22"/>
          <w:szCs w:val="22"/>
        </w:rPr>
        <w:t>Warmińsko-Mazurska Filharmonia im. Feliksa Nowowiejskiego w Olsztynie</w:t>
      </w:r>
      <w:r w:rsidRPr="00045060">
        <w:rPr>
          <w:rFonts w:ascii="Arial" w:hAnsi="Arial" w:cs="Arial"/>
          <w:sz w:val="22"/>
          <w:szCs w:val="22"/>
        </w:rPr>
        <w:t xml:space="preserve"> – 80 biletów</w:t>
      </w:r>
      <w:r w:rsidR="00EF4B51" w:rsidRPr="00045060">
        <w:rPr>
          <w:rFonts w:ascii="Arial" w:hAnsi="Arial" w:cs="Arial"/>
          <w:sz w:val="22"/>
          <w:szCs w:val="22"/>
        </w:rPr>
        <w:t xml:space="preserve"> norma</w:t>
      </w:r>
      <w:r w:rsidR="00170D06" w:rsidRPr="00045060">
        <w:rPr>
          <w:rFonts w:ascii="Arial" w:hAnsi="Arial" w:cs="Arial"/>
          <w:sz w:val="22"/>
          <w:szCs w:val="22"/>
        </w:rPr>
        <w:t>l</w:t>
      </w:r>
      <w:r w:rsidR="00EF4B51" w:rsidRPr="00045060">
        <w:rPr>
          <w:rFonts w:ascii="Arial" w:hAnsi="Arial" w:cs="Arial"/>
          <w:sz w:val="22"/>
          <w:szCs w:val="22"/>
        </w:rPr>
        <w:t>nych na koncert 10 lub 11 maja 2025 r.</w:t>
      </w:r>
      <w:r w:rsidR="0032645A" w:rsidRPr="00045060">
        <w:rPr>
          <w:rFonts w:ascii="Arial" w:hAnsi="Arial" w:cs="Arial"/>
          <w:sz w:val="22"/>
          <w:szCs w:val="22"/>
        </w:rPr>
        <w:t xml:space="preserve"> </w:t>
      </w:r>
    </w:p>
    <w:p w14:paraId="2C25EC8A" w14:textId="59975CC7" w:rsidR="00170D06" w:rsidRPr="00045060" w:rsidRDefault="00170D06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2A0F8F81" w14:textId="211F22DF" w:rsidR="00E800D7" w:rsidRPr="00045060" w:rsidRDefault="00B26DA1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sz w:val="22"/>
          <w:szCs w:val="22"/>
        </w:rPr>
        <w:t>UWAGA</w:t>
      </w:r>
      <w:r w:rsidR="002A2111" w:rsidRPr="00045060">
        <w:rPr>
          <w:rFonts w:ascii="Arial" w:hAnsi="Arial" w:cs="Arial"/>
          <w:b/>
          <w:sz w:val="22"/>
          <w:szCs w:val="22"/>
        </w:rPr>
        <w:t xml:space="preserve"> 1</w:t>
      </w:r>
      <w:r w:rsidR="002C0B3E" w:rsidRPr="00045060">
        <w:rPr>
          <w:rFonts w:ascii="Arial" w:hAnsi="Arial" w:cs="Arial"/>
          <w:sz w:val="22"/>
          <w:szCs w:val="22"/>
        </w:rPr>
        <w:t>:</w:t>
      </w:r>
      <w:r w:rsidRPr="00045060">
        <w:rPr>
          <w:rFonts w:ascii="Arial" w:hAnsi="Arial" w:cs="Arial"/>
          <w:sz w:val="22"/>
          <w:szCs w:val="22"/>
        </w:rPr>
        <w:t xml:space="preserve"> </w:t>
      </w:r>
      <w:r w:rsidR="00E800D7" w:rsidRPr="00045060">
        <w:rPr>
          <w:rFonts w:ascii="Arial" w:hAnsi="Arial" w:cs="Arial"/>
          <w:sz w:val="22"/>
          <w:szCs w:val="22"/>
        </w:rPr>
        <w:t xml:space="preserve">Zadaniem </w:t>
      </w:r>
      <w:r w:rsidR="00063790" w:rsidRPr="00045060">
        <w:rPr>
          <w:rFonts w:ascii="Arial" w:hAnsi="Arial" w:cs="Arial"/>
          <w:sz w:val="22"/>
          <w:szCs w:val="22"/>
        </w:rPr>
        <w:t>W</w:t>
      </w:r>
      <w:r w:rsidR="00E800D7" w:rsidRPr="00045060">
        <w:rPr>
          <w:rFonts w:ascii="Arial" w:hAnsi="Arial" w:cs="Arial"/>
          <w:sz w:val="22"/>
          <w:szCs w:val="22"/>
        </w:rPr>
        <w:t>ykonawcy będzie zakup biletów według dostępności terminów i możliwości organizacyjnych</w:t>
      </w:r>
      <w:r w:rsidR="00061FA0" w:rsidRPr="00045060">
        <w:rPr>
          <w:rFonts w:ascii="Arial" w:hAnsi="Arial" w:cs="Arial"/>
          <w:sz w:val="22"/>
          <w:szCs w:val="22"/>
        </w:rPr>
        <w:t xml:space="preserve"> do/na</w:t>
      </w:r>
      <w:r w:rsidR="00554808" w:rsidRPr="00045060">
        <w:rPr>
          <w:rFonts w:ascii="Arial" w:hAnsi="Arial" w:cs="Arial"/>
          <w:sz w:val="22"/>
          <w:szCs w:val="22"/>
        </w:rPr>
        <w:t xml:space="preserve"> </w:t>
      </w:r>
      <w:r w:rsidR="00373270" w:rsidRPr="00045060">
        <w:rPr>
          <w:rFonts w:ascii="Arial" w:hAnsi="Arial" w:cs="Arial"/>
          <w:sz w:val="22"/>
          <w:szCs w:val="22"/>
        </w:rPr>
        <w:t>6</w:t>
      </w:r>
      <w:r w:rsidR="00554808" w:rsidRPr="00045060">
        <w:rPr>
          <w:rFonts w:ascii="Arial" w:hAnsi="Arial" w:cs="Arial"/>
          <w:sz w:val="22"/>
          <w:szCs w:val="22"/>
        </w:rPr>
        <w:t xml:space="preserve"> z </w:t>
      </w:r>
      <w:r w:rsidR="00134B86" w:rsidRPr="00045060">
        <w:rPr>
          <w:rFonts w:ascii="Arial" w:hAnsi="Arial" w:cs="Arial"/>
          <w:sz w:val="22"/>
          <w:szCs w:val="22"/>
        </w:rPr>
        <w:t>9</w:t>
      </w:r>
      <w:r w:rsidR="00554808" w:rsidRPr="00045060">
        <w:rPr>
          <w:rFonts w:ascii="Arial" w:hAnsi="Arial" w:cs="Arial"/>
          <w:sz w:val="22"/>
          <w:szCs w:val="22"/>
        </w:rPr>
        <w:t xml:space="preserve"> wskazanych</w:t>
      </w:r>
      <w:r w:rsidRPr="00045060">
        <w:rPr>
          <w:rFonts w:ascii="Arial" w:hAnsi="Arial" w:cs="Arial"/>
          <w:sz w:val="22"/>
          <w:szCs w:val="22"/>
        </w:rPr>
        <w:t xml:space="preserve"> wyżej</w:t>
      </w:r>
      <w:r w:rsidR="00554808" w:rsidRPr="00045060">
        <w:rPr>
          <w:rFonts w:ascii="Arial" w:hAnsi="Arial" w:cs="Arial"/>
          <w:sz w:val="22"/>
          <w:szCs w:val="22"/>
        </w:rPr>
        <w:t xml:space="preserve"> propozycji</w:t>
      </w:r>
      <w:r w:rsidR="00E800D7" w:rsidRPr="00045060">
        <w:rPr>
          <w:rFonts w:ascii="Arial" w:hAnsi="Arial" w:cs="Arial"/>
          <w:sz w:val="22"/>
          <w:szCs w:val="22"/>
        </w:rPr>
        <w:t>.</w:t>
      </w:r>
      <w:r w:rsidR="00613E4F" w:rsidRPr="00045060">
        <w:rPr>
          <w:rFonts w:ascii="Arial" w:hAnsi="Arial" w:cs="Arial"/>
          <w:sz w:val="22"/>
          <w:szCs w:val="22"/>
        </w:rPr>
        <w:t xml:space="preserve"> Wykonawca musi zapewnić bilety </w:t>
      </w:r>
      <w:r w:rsidR="00061FA0" w:rsidRPr="00045060">
        <w:rPr>
          <w:rFonts w:ascii="Arial" w:hAnsi="Arial" w:cs="Arial"/>
          <w:sz w:val="22"/>
          <w:szCs w:val="22"/>
        </w:rPr>
        <w:t xml:space="preserve">do </w:t>
      </w:r>
      <w:r w:rsidR="00134B86" w:rsidRPr="00045060">
        <w:rPr>
          <w:rFonts w:ascii="Arial" w:hAnsi="Arial" w:cs="Arial"/>
          <w:sz w:val="22"/>
          <w:szCs w:val="22"/>
        </w:rPr>
        <w:t>sześciu</w:t>
      </w:r>
      <w:r w:rsidR="00613E4F" w:rsidRPr="00045060">
        <w:rPr>
          <w:rFonts w:ascii="Arial" w:hAnsi="Arial" w:cs="Arial"/>
          <w:sz w:val="22"/>
          <w:szCs w:val="22"/>
        </w:rPr>
        <w:t xml:space="preserve"> pierwszych atrakcji ze wskazanej powyżej listy (od numeru 1 do </w:t>
      </w:r>
      <w:r w:rsidR="00373270" w:rsidRPr="00045060">
        <w:rPr>
          <w:rFonts w:ascii="Arial" w:hAnsi="Arial" w:cs="Arial"/>
          <w:sz w:val="22"/>
          <w:szCs w:val="22"/>
        </w:rPr>
        <w:t>6</w:t>
      </w:r>
      <w:r w:rsidR="00613E4F" w:rsidRPr="00045060">
        <w:rPr>
          <w:rFonts w:ascii="Arial" w:hAnsi="Arial" w:cs="Arial"/>
          <w:sz w:val="22"/>
          <w:szCs w:val="22"/>
        </w:rPr>
        <w:t xml:space="preserve">). Jeżeli np. na atrakcję nr </w:t>
      </w:r>
      <w:r w:rsidR="00373270" w:rsidRPr="00045060">
        <w:rPr>
          <w:rFonts w:ascii="Arial" w:hAnsi="Arial" w:cs="Arial"/>
          <w:sz w:val="22"/>
          <w:szCs w:val="22"/>
        </w:rPr>
        <w:t>6</w:t>
      </w:r>
      <w:r w:rsidR="00226E15" w:rsidRPr="00045060">
        <w:rPr>
          <w:rFonts w:ascii="Arial" w:hAnsi="Arial" w:cs="Arial"/>
          <w:sz w:val="22"/>
          <w:szCs w:val="22"/>
        </w:rPr>
        <w:t xml:space="preserve"> </w:t>
      </w:r>
      <w:r w:rsidR="00613E4F" w:rsidRPr="00045060">
        <w:rPr>
          <w:rFonts w:ascii="Arial" w:hAnsi="Arial" w:cs="Arial"/>
          <w:sz w:val="22"/>
          <w:szCs w:val="22"/>
        </w:rPr>
        <w:t xml:space="preserve">nie ma już możliwości kupienia biletów w terminie 10-11 maja 2025 r, to Wykonawca musi zapewnić atrakcję kolejną z listy, z numerem </w:t>
      </w:r>
      <w:r w:rsidR="00373270" w:rsidRPr="00045060">
        <w:rPr>
          <w:rFonts w:ascii="Arial" w:hAnsi="Arial" w:cs="Arial"/>
          <w:sz w:val="22"/>
          <w:szCs w:val="22"/>
        </w:rPr>
        <w:t>7</w:t>
      </w:r>
      <w:r w:rsidR="00613E4F" w:rsidRPr="00045060">
        <w:rPr>
          <w:rFonts w:ascii="Arial" w:hAnsi="Arial" w:cs="Arial"/>
          <w:sz w:val="22"/>
          <w:szCs w:val="22"/>
        </w:rPr>
        <w:t xml:space="preserve"> itd.</w:t>
      </w:r>
      <w:r w:rsidR="00E800D7" w:rsidRPr="00045060">
        <w:rPr>
          <w:rFonts w:ascii="Arial" w:hAnsi="Arial" w:cs="Arial"/>
          <w:sz w:val="22"/>
          <w:szCs w:val="22"/>
        </w:rPr>
        <w:t xml:space="preserve"> Listę wybranych atrakcji </w:t>
      </w:r>
      <w:r w:rsidR="00063790" w:rsidRPr="00045060">
        <w:rPr>
          <w:rFonts w:ascii="Arial" w:hAnsi="Arial" w:cs="Arial"/>
          <w:sz w:val="22"/>
          <w:szCs w:val="22"/>
        </w:rPr>
        <w:t>W</w:t>
      </w:r>
      <w:r w:rsidR="00E800D7" w:rsidRPr="00045060">
        <w:rPr>
          <w:rFonts w:ascii="Arial" w:hAnsi="Arial" w:cs="Arial"/>
          <w:sz w:val="22"/>
          <w:szCs w:val="22"/>
        </w:rPr>
        <w:t xml:space="preserve">ykonawca ustali z </w:t>
      </w:r>
      <w:r w:rsidR="00EE5593" w:rsidRPr="00045060">
        <w:rPr>
          <w:rFonts w:ascii="Arial" w:hAnsi="Arial" w:cs="Arial"/>
          <w:sz w:val="22"/>
          <w:szCs w:val="22"/>
        </w:rPr>
        <w:t>Z</w:t>
      </w:r>
      <w:r w:rsidR="00E800D7" w:rsidRPr="00045060">
        <w:rPr>
          <w:rFonts w:ascii="Arial" w:hAnsi="Arial" w:cs="Arial"/>
          <w:sz w:val="22"/>
          <w:szCs w:val="22"/>
        </w:rPr>
        <w:t>amawiającym na etapie dalszych prac</w:t>
      </w:r>
      <w:r w:rsidR="00554808" w:rsidRPr="00045060">
        <w:rPr>
          <w:rFonts w:ascii="Arial" w:hAnsi="Arial" w:cs="Arial"/>
          <w:sz w:val="22"/>
          <w:szCs w:val="22"/>
        </w:rPr>
        <w:t xml:space="preserve"> nad przedmiotem zamówienia.</w:t>
      </w:r>
    </w:p>
    <w:p w14:paraId="1C746879" w14:textId="48DFE286" w:rsidR="00D31EA2" w:rsidRPr="00045060" w:rsidRDefault="00D31EA2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Jeśli po zakupie biletów i </w:t>
      </w:r>
      <w:r w:rsidR="00711DA2" w:rsidRPr="00045060">
        <w:rPr>
          <w:rFonts w:ascii="Arial" w:hAnsi="Arial" w:cs="Arial"/>
          <w:sz w:val="22"/>
          <w:szCs w:val="22"/>
          <w:lang w:eastAsia="en-US"/>
        </w:rPr>
        <w:t xml:space="preserve">ich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dystrybucji </w:t>
      </w:r>
      <w:r w:rsidR="00EB093A" w:rsidRPr="00045060">
        <w:rPr>
          <w:rFonts w:ascii="Arial" w:hAnsi="Arial" w:cs="Arial"/>
          <w:sz w:val="22"/>
          <w:szCs w:val="22"/>
          <w:lang w:eastAsia="en-US"/>
        </w:rPr>
        <w:t>uczestnikom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DFE, z przyczyn niezależnych od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amawiającego lub/ i organizatora danego wydarzenia, zajdzie konieczność zmiany miejsca </w:t>
      </w:r>
      <w:r w:rsidRPr="00045060">
        <w:rPr>
          <w:rFonts w:ascii="Arial" w:hAnsi="Arial" w:cs="Arial"/>
          <w:sz w:val="22"/>
          <w:szCs w:val="22"/>
          <w:lang w:eastAsia="en-US"/>
        </w:rPr>
        <w:lastRenderedPageBreak/>
        <w:t>lub daty wydarzenia, Wykonawca zobowiązuje się do dostarczenia nowych</w:t>
      </w:r>
      <w:r w:rsidR="00061FA0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biletów (z aktualną datą lub/i miejscem</w:t>
      </w:r>
      <w:r w:rsidR="00EB093A" w:rsidRPr="00045060">
        <w:rPr>
          <w:rFonts w:ascii="Arial" w:hAnsi="Arial" w:cs="Arial"/>
          <w:sz w:val="22"/>
          <w:szCs w:val="22"/>
          <w:lang w:eastAsia="en-US"/>
        </w:rPr>
        <w:t>)</w:t>
      </w:r>
      <w:r w:rsidR="00711DA2" w:rsidRPr="00045060">
        <w:rPr>
          <w:rFonts w:ascii="Arial" w:hAnsi="Arial" w:cs="Arial"/>
          <w:sz w:val="22"/>
          <w:szCs w:val="22"/>
          <w:lang w:eastAsia="en-US"/>
        </w:rPr>
        <w:t xml:space="preserve"> na własny koszt.</w:t>
      </w:r>
    </w:p>
    <w:p w14:paraId="366B5F59" w14:textId="06C18EB3" w:rsidR="00170D06" w:rsidRPr="00045060" w:rsidRDefault="00170D06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7D0BA893" w14:textId="4B9953D6" w:rsidR="008C5CF8" w:rsidRPr="00045060" w:rsidRDefault="002A2111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sz w:val="22"/>
          <w:szCs w:val="22"/>
        </w:rPr>
        <w:t>UWAGA 2</w:t>
      </w:r>
      <w:r w:rsidR="002C0B3E" w:rsidRPr="00045060">
        <w:rPr>
          <w:rFonts w:ascii="Arial" w:hAnsi="Arial" w:cs="Arial"/>
          <w:sz w:val="22"/>
          <w:szCs w:val="22"/>
        </w:rPr>
        <w:t>:</w:t>
      </w:r>
      <w:r w:rsidRPr="00045060">
        <w:rPr>
          <w:rFonts w:ascii="Arial" w:hAnsi="Arial" w:cs="Arial"/>
          <w:sz w:val="22"/>
          <w:szCs w:val="22"/>
        </w:rPr>
        <w:t xml:space="preserve"> </w:t>
      </w:r>
      <w:r w:rsidR="008C5CF8" w:rsidRPr="00045060">
        <w:rPr>
          <w:rFonts w:ascii="Arial" w:hAnsi="Arial" w:cs="Arial"/>
          <w:sz w:val="22"/>
          <w:szCs w:val="22"/>
          <w:lang w:eastAsia="en-US"/>
        </w:rPr>
        <w:t>Wykonawca zapewni Zamawiającemu dodatkową pulę biletów – 2 bilety na każdą z wybranych atrakcji (łącznie 12). Bilety dodatkowe będą do dyspozycji Zamawiającego</w:t>
      </w:r>
      <w:r w:rsidR="0021549B" w:rsidRPr="00045060">
        <w:rPr>
          <w:rFonts w:ascii="Arial" w:hAnsi="Arial" w:cs="Arial"/>
          <w:sz w:val="22"/>
          <w:szCs w:val="22"/>
          <w:lang w:eastAsia="en-US"/>
        </w:rPr>
        <w:t xml:space="preserve"> w celu monitorowania przebiegu wydarzenia</w:t>
      </w:r>
      <w:r w:rsidR="008C5CF8" w:rsidRPr="00045060">
        <w:rPr>
          <w:rFonts w:ascii="Arial" w:hAnsi="Arial" w:cs="Arial"/>
          <w:sz w:val="22"/>
          <w:szCs w:val="22"/>
          <w:lang w:eastAsia="en-US"/>
        </w:rPr>
        <w:t xml:space="preserve">.   </w:t>
      </w:r>
    </w:p>
    <w:p w14:paraId="4A8C2246" w14:textId="77777777" w:rsidR="008C5CF8" w:rsidRPr="00045060" w:rsidRDefault="008C5CF8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5D00C9CF" w14:textId="6E203D64" w:rsidR="00F5629E" w:rsidRPr="00045060" w:rsidRDefault="00170D06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Zarezer</w:t>
      </w:r>
      <w:r w:rsidR="00045060">
        <w:rPr>
          <w:rFonts w:ascii="Arial" w:hAnsi="Arial" w:cs="Arial"/>
          <w:sz w:val="22"/>
          <w:szCs w:val="22"/>
          <w:lang w:eastAsia="en-US"/>
        </w:rPr>
        <w:t>w</w:t>
      </w:r>
      <w:r w:rsidRPr="00045060">
        <w:rPr>
          <w:rFonts w:ascii="Arial" w:hAnsi="Arial" w:cs="Arial"/>
          <w:sz w:val="22"/>
          <w:szCs w:val="22"/>
          <w:lang w:eastAsia="en-US"/>
        </w:rPr>
        <w:t>owane i dostarczone bilety nie podlegają zwrotowi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045060">
        <w:rPr>
          <w:rFonts w:ascii="Arial" w:hAnsi="Arial" w:cs="Arial"/>
          <w:sz w:val="22"/>
          <w:szCs w:val="22"/>
          <w:lang w:eastAsia="en-US"/>
        </w:rPr>
        <w:t>wymianie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 xml:space="preserve"> na gotówkę ani odsprzedaży</w:t>
      </w:r>
      <w:r w:rsidR="00F5629E" w:rsidRPr="00045060">
        <w:rPr>
          <w:rFonts w:ascii="Arial" w:hAnsi="Arial" w:cs="Arial"/>
          <w:sz w:val="22"/>
          <w:szCs w:val="22"/>
          <w:lang w:eastAsia="en-US"/>
        </w:rPr>
        <w:t>.</w:t>
      </w:r>
    </w:p>
    <w:p w14:paraId="79C7B6B6" w14:textId="772D8E2E" w:rsidR="00170D06" w:rsidRPr="00045060" w:rsidRDefault="00170D06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W wyjątkowym sytuacjach, po wykazaniu przez </w:t>
      </w:r>
      <w:r w:rsidR="00063790" w:rsidRPr="00045060">
        <w:rPr>
          <w:rFonts w:ascii="Arial" w:hAnsi="Arial" w:cs="Arial"/>
          <w:sz w:val="22"/>
          <w:szCs w:val="22"/>
        </w:rPr>
        <w:t>W</w:t>
      </w:r>
      <w:r w:rsidRPr="00045060">
        <w:rPr>
          <w:rFonts w:ascii="Arial" w:hAnsi="Arial" w:cs="Arial"/>
          <w:sz w:val="22"/>
          <w:szCs w:val="22"/>
        </w:rPr>
        <w:t xml:space="preserve">ykonawcę, że na daną atrakcję/ spektakl/ koncert/ wystawę </w:t>
      </w:r>
      <w:r w:rsidR="00F5629E" w:rsidRPr="00045060">
        <w:rPr>
          <w:rFonts w:ascii="Arial" w:hAnsi="Arial" w:cs="Arial"/>
          <w:sz w:val="22"/>
          <w:szCs w:val="22"/>
        </w:rPr>
        <w:t xml:space="preserve">itd. </w:t>
      </w:r>
      <w:r w:rsidRPr="00045060">
        <w:rPr>
          <w:rFonts w:ascii="Arial" w:hAnsi="Arial" w:cs="Arial"/>
          <w:sz w:val="22"/>
          <w:szCs w:val="22"/>
        </w:rPr>
        <w:t>nie ma możliwości zakupu biletów</w:t>
      </w:r>
      <w:r w:rsidR="005567B0" w:rsidRPr="00045060">
        <w:rPr>
          <w:rFonts w:ascii="Arial" w:hAnsi="Arial" w:cs="Arial"/>
          <w:sz w:val="22"/>
          <w:szCs w:val="22"/>
        </w:rPr>
        <w:t xml:space="preserve"> w terminie 10-11 maja 2025 r.</w:t>
      </w:r>
      <w:r w:rsidRPr="00045060">
        <w:rPr>
          <w:rFonts w:ascii="Arial" w:hAnsi="Arial" w:cs="Arial"/>
          <w:sz w:val="22"/>
          <w:szCs w:val="22"/>
        </w:rPr>
        <w:t xml:space="preserve">, czego ani </w:t>
      </w:r>
      <w:r w:rsidR="00063790" w:rsidRPr="00045060">
        <w:rPr>
          <w:rFonts w:ascii="Arial" w:hAnsi="Arial" w:cs="Arial"/>
          <w:sz w:val="22"/>
          <w:szCs w:val="22"/>
        </w:rPr>
        <w:t>W</w:t>
      </w:r>
      <w:r w:rsidRPr="00045060">
        <w:rPr>
          <w:rFonts w:ascii="Arial" w:hAnsi="Arial" w:cs="Arial"/>
          <w:sz w:val="22"/>
          <w:szCs w:val="22"/>
        </w:rPr>
        <w:t xml:space="preserve">ykonawca ani </w:t>
      </w:r>
      <w:r w:rsidR="00EE5593" w:rsidRPr="00045060">
        <w:rPr>
          <w:rFonts w:ascii="Arial" w:hAnsi="Arial" w:cs="Arial"/>
          <w:sz w:val="22"/>
          <w:szCs w:val="22"/>
        </w:rPr>
        <w:t>Z</w:t>
      </w:r>
      <w:r w:rsidRPr="00045060">
        <w:rPr>
          <w:rFonts w:ascii="Arial" w:hAnsi="Arial" w:cs="Arial"/>
          <w:sz w:val="22"/>
          <w:szCs w:val="22"/>
        </w:rPr>
        <w:t xml:space="preserve">amawiający w chwili podpisania umowy nie mogli przewidzieć, za zgodą </w:t>
      </w:r>
      <w:r w:rsidR="00EE5593" w:rsidRPr="00045060">
        <w:rPr>
          <w:rFonts w:ascii="Arial" w:hAnsi="Arial" w:cs="Arial"/>
          <w:sz w:val="22"/>
          <w:szCs w:val="22"/>
        </w:rPr>
        <w:t>Z</w:t>
      </w:r>
      <w:r w:rsidRPr="00045060">
        <w:rPr>
          <w:rFonts w:ascii="Arial" w:hAnsi="Arial" w:cs="Arial"/>
          <w:sz w:val="22"/>
          <w:szCs w:val="22"/>
        </w:rPr>
        <w:t>amawiającego możliwa jest zmiana terminu zwiedzania/ uczestnictwa w wydarzeniu.</w:t>
      </w:r>
    </w:p>
    <w:p w14:paraId="29B47CF0" w14:textId="4B92BB0C" w:rsidR="0021549B" w:rsidRPr="00045060" w:rsidRDefault="0021549B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UWAGA 3</w:t>
      </w:r>
      <w:r w:rsidR="002C0B3E" w:rsidRPr="00045060">
        <w:rPr>
          <w:rFonts w:ascii="Arial" w:hAnsi="Arial" w:cs="Arial"/>
          <w:sz w:val="22"/>
          <w:szCs w:val="22"/>
        </w:rPr>
        <w:t>:</w:t>
      </w:r>
      <w:r w:rsidRPr="00045060">
        <w:rPr>
          <w:rFonts w:ascii="Arial" w:hAnsi="Arial" w:cs="Arial"/>
          <w:sz w:val="22"/>
          <w:szCs w:val="22"/>
        </w:rPr>
        <w:t xml:space="preserve"> niewykorzystane bilety, które nie zostały zarezerwowane zostaną przekazane Zamawiającemu w formie voucherów, które można zamienić na bilety do poszczególnych miejsc w terminie do 30.09.2025 roku. </w:t>
      </w:r>
    </w:p>
    <w:p w14:paraId="39FE34D9" w14:textId="77777777" w:rsidR="00170D06" w:rsidRPr="00045060" w:rsidRDefault="00170D06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CD0567E" w14:textId="77777777" w:rsidR="00520AD6" w:rsidRPr="00983393" w:rsidRDefault="00520AD6" w:rsidP="00C8406D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  <w:lang w:eastAsia="en-US"/>
        </w:rPr>
      </w:pPr>
      <w:bookmarkStart w:id="0" w:name="_Hlk189125443"/>
      <w:r w:rsidRPr="00983393">
        <w:rPr>
          <w:rFonts w:ascii="Arial" w:hAnsi="Arial" w:cs="Arial"/>
          <w:b/>
          <w:sz w:val="22"/>
          <w:szCs w:val="22"/>
          <w:lang w:eastAsia="en-US"/>
        </w:rPr>
        <w:t xml:space="preserve">Na 12 dni roboczych przed wyznaczonym terminem Dni Funduszy Europejskich </w:t>
      </w:r>
    </w:p>
    <w:p w14:paraId="6C102603" w14:textId="300FBB03" w:rsidR="008C533E" w:rsidRPr="00983393" w:rsidRDefault="00520AD6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983393">
        <w:rPr>
          <w:rFonts w:ascii="Arial" w:hAnsi="Arial" w:cs="Arial"/>
          <w:b/>
          <w:sz w:val="22"/>
          <w:szCs w:val="22"/>
          <w:lang w:eastAsia="en-US"/>
        </w:rPr>
        <w:t>(10-11 maja 2025r.)</w:t>
      </w:r>
      <w:r w:rsidR="008C533E" w:rsidRPr="0098339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63790" w:rsidRPr="00983393">
        <w:rPr>
          <w:rFonts w:ascii="Arial" w:hAnsi="Arial" w:cs="Arial"/>
          <w:sz w:val="22"/>
          <w:szCs w:val="22"/>
          <w:lang w:eastAsia="en-US"/>
        </w:rPr>
        <w:t>W</w:t>
      </w:r>
      <w:r w:rsidR="008C533E" w:rsidRPr="00983393">
        <w:rPr>
          <w:rFonts w:ascii="Arial" w:hAnsi="Arial" w:cs="Arial"/>
          <w:sz w:val="22"/>
          <w:szCs w:val="22"/>
          <w:lang w:eastAsia="en-US"/>
        </w:rPr>
        <w:t xml:space="preserve">ykonawca przedstawi </w:t>
      </w:r>
      <w:r w:rsidR="00EE5593" w:rsidRPr="00983393">
        <w:rPr>
          <w:rFonts w:ascii="Arial" w:hAnsi="Arial" w:cs="Arial"/>
          <w:sz w:val="22"/>
          <w:szCs w:val="22"/>
          <w:lang w:eastAsia="en-US"/>
        </w:rPr>
        <w:t>Z</w:t>
      </w:r>
      <w:r w:rsidR="008C533E" w:rsidRPr="00983393">
        <w:rPr>
          <w:rFonts w:ascii="Arial" w:hAnsi="Arial" w:cs="Arial"/>
          <w:sz w:val="22"/>
          <w:szCs w:val="22"/>
          <w:lang w:eastAsia="en-US"/>
        </w:rPr>
        <w:t>amawiaj</w:t>
      </w:r>
      <w:r w:rsidR="00CA4461" w:rsidRPr="00983393">
        <w:rPr>
          <w:rFonts w:ascii="Arial" w:hAnsi="Arial" w:cs="Arial"/>
          <w:sz w:val="22"/>
          <w:szCs w:val="22"/>
          <w:lang w:eastAsia="en-US"/>
        </w:rPr>
        <w:t>ą</w:t>
      </w:r>
      <w:r w:rsidR="008C533E" w:rsidRPr="00983393">
        <w:rPr>
          <w:rFonts w:ascii="Arial" w:hAnsi="Arial" w:cs="Arial"/>
          <w:sz w:val="22"/>
          <w:szCs w:val="22"/>
          <w:lang w:eastAsia="en-US"/>
        </w:rPr>
        <w:t xml:space="preserve">cemu listę atrakcji, </w:t>
      </w:r>
      <w:r w:rsidRPr="00983393">
        <w:rPr>
          <w:rFonts w:ascii="Arial" w:hAnsi="Arial" w:cs="Arial"/>
          <w:sz w:val="22"/>
          <w:szCs w:val="22"/>
          <w:lang w:eastAsia="en-US"/>
        </w:rPr>
        <w:t xml:space="preserve">spośród wskazanych przez Zamawiającego, </w:t>
      </w:r>
      <w:r w:rsidR="008C533E" w:rsidRPr="00983393">
        <w:rPr>
          <w:rFonts w:ascii="Arial" w:hAnsi="Arial" w:cs="Arial"/>
          <w:sz w:val="22"/>
          <w:szCs w:val="22"/>
          <w:lang w:eastAsia="en-US"/>
        </w:rPr>
        <w:t xml:space="preserve">które </w:t>
      </w:r>
      <w:r w:rsidRPr="00983393">
        <w:rPr>
          <w:rFonts w:ascii="Arial" w:hAnsi="Arial" w:cs="Arial"/>
          <w:sz w:val="22"/>
          <w:szCs w:val="22"/>
          <w:lang w:eastAsia="en-US"/>
        </w:rPr>
        <w:t>Wykonawca zapewni w ramach DFE.</w:t>
      </w:r>
      <w:r w:rsidR="008C533E" w:rsidRPr="00983393">
        <w:rPr>
          <w:rFonts w:ascii="Arial" w:hAnsi="Arial" w:cs="Arial"/>
          <w:sz w:val="22"/>
          <w:szCs w:val="22"/>
          <w:lang w:eastAsia="en-US"/>
        </w:rPr>
        <w:t xml:space="preserve"> </w:t>
      </w:r>
      <w:bookmarkEnd w:id="0"/>
    </w:p>
    <w:p w14:paraId="644921A0" w14:textId="77777777" w:rsidR="00D41ED0" w:rsidRPr="00045060" w:rsidRDefault="00D41ED0" w:rsidP="00C8406D">
      <w:pPr>
        <w:spacing w:line="360" w:lineRule="auto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13947C74" w14:textId="526624FF" w:rsidR="00CE217B" w:rsidRPr="00045060" w:rsidRDefault="00EB093A" w:rsidP="00C8406D">
      <w:pPr>
        <w:pStyle w:val="Akapitzlist"/>
        <w:numPr>
          <w:ilvl w:val="0"/>
          <w:numId w:val="4"/>
        </w:numPr>
        <w:spacing w:line="360" w:lineRule="auto"/>
        <w:ind w:left="0" w:firstLine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Z</w:t>
      </w:r>
      <w:r w:rsidR="00D254CC" w:rsidRPr="00045060">
        <w:rPr>
          <w:rFonts w:ascii="Arial" w:hAnsi="Arial" w:cs="Arial"/>
          <w:b/>
          <w:bCs/>
          <w:sz w:val="22"/>
          <w:szCs w:val="22"/>
          <w:lang w:eastAsia="en-US"/>
        </w:rPr>
        <w:t>apewnienie</w:t>
      </w:r>
      <w:r w:rsidR="00CE217B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platformy</w:t>
      </w:r>
      <w:r w:rsidR="00027393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biletowej</w:t>
      </w:r>
      <w:r w:rsidR="00CE217B" w:rsidRPr="00045060">
        <w:rPr>
          <w:rFonts w:ascii="Arial" w:hAnsi="Arial" w:cs="Arial"/>
          <w:b/>
          <w:bCs/>
          <w:sz w:val="22"/>
          <w:szCs w:val="22"/>
          <w:lang w:eastAsia="en-US"/>
        </w:rPr>
        <w:t>, na której będzie możliwoś</w:t>
      </w:r>
      <w:r w:rsidR="00D254CC" w:rsidRPr="00045060">
        <w:rPr>
          <w:rFonts w:ascii="Arial" w:hAnsi="Arial" w:cs="Arial"/>
          <w:b/>
          <w:bCs/>
          <w:sz w:val="22"/>
          <w:szCs w:val="22"/>
          <w:lang w:eastAsia="en-US"/>
        </w:rPr>
        <w:t>ć</w:t>
      </w:r>
      <w:r w:rsidR="000077C3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dokonania</w:t>
      </w:r>
      <w:r w:rsidR="00CE217B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rezerwacji </w:t>
      </w:r>
      <w:r w:rsidR="003C37D3" w:rsidRPr="00045060">
        <w:rPr>
          <w:rFonts w:ascii="Arial" w:hAnsi="Arial" w:cs="Arial"/>
          <w:b/>
          <w:bCs/>
          <w:sz w:val="22"/>
          <w:szCs w:val="22"/>
          <w:lang w:eastAsia="en-US"/>
        </w:rPr>
        <w:t>biletów</w:t>
      </w:r>
      <w:r w:rsidR="00CE217B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="00E800D7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przez mieszkańców </w:t>
      </w:r>
      <w:r w:rsidR="000077C3" w:rsidRPr="00045060">
        <w:rPr>
          <w:rFonts w:ascii="Arial" w:hAnsi="Arial" w:cs="Arial"/>
          <w:b/>
          <w:bCs/>
          <w:sz w:val="22"/>
          <w:szCs w:val="22"/>
          <w:lang w:eastAsia="en-US"/>
        </w:rPr>
        <w:t>W</w:t>
      </w:r>
      <w:r w:rsidR="00E800D7" w:rsidRPr="00045060">
        <w:rPr>
          <w:rFonts w:ascii="Arial" w:hAnsi="Arial" w:cs="Arial"/>
          <w:b/>
          <w:bCs/>
          <w:sz w:val="22"/>
          <w:szCs w:val="22"/>
          <w:lang w:eastAsia="en-US"/>
        </w:rPr>
        <w:t>armii i Mazur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 –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ykonawca </w:t>
      </w:r>
      <w:r w:rsidR="000077C3" w:rsidRPr="00045060">
        <w:rPr>
          <w:rFonts w:ascii="Arial" w:hAnsi="Arial" w:cs="Arial"/>
          <w:sz w:val="22"/>
          <w:szCs w:val="22"/>
          <w:lang w:eastAsia="en-US"/>
        </w:rPr>
        <w:t>zapewni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 platformę internetową, za pomocą której mieszkańcy </w:t>
      </w:r>
      <w:r w:rsidR="000077C3" w:rsidRPr="00045060">
        <w:rPr>
          <w:rFonts w:ascii="Arial" w:hAnsi="Arial" w:cs="Arial"/>
          <w:sz w:val="22"/>
          <w:szCs w:val="22"/>
          <w:lang w:eastAsia="en-US"/>
        </w:rPr>
        <w:t>W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armii i </w:t>
      </w:r>
      <w:r w:rsidR="000077C3" w:rsidRPr="00045060">
        <w:rPr>
          <w:rFonts w:ascii="Arial" w:hAnsi="Arial" w:cs="Arial"/>
          <w:sz w:val="22"/>
          <w:szCs w:val="22"/>
          <w:lang w:eastAsia="en-US"/>
        </w:rPr>
        <w:t>M</w:t>
      </w:r>
      <w:r w:rsidR="00FD7B5C" w:rsidRPr="00045060">
        <w:rPr>
          <w:rFonts w:ascii="Arial" w:hAnsi="Arial" w:cs="Arial"/>
          <w:sz w:val="22"/>
          <w:szCs w:val="22"/>
          <w:lang w:eastAsia="en-US"/>
        </w:rPr>
        <w:t>azur będą mog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>li</w:t>
      </w:r>
      <w:r w:rsidR="00BF7C98" w:rsidRPr="00045060">
        <w:rPr>
          <w:rFonts w:ascii="Arial" w:hAnsi="Arial" w:cs="Arial"/>
          <w:sz w:val="22"/>
          <w:szCs w:val="22"/>
          <w:lang w:eastAsia="en-US"/>
        </w:rPr>
        <w:t xml:space="preserve"> bezpłatnie otrzymać bilet po uprzednim wypełnieniu formul</w:t>
      </w:r>
      <w:r w:rsidR="005567B0" w:rsidRPr="00045060">
        <w:rPr>
          <w:rFonts w:ascii="Arial" w:hAnsi="Arial" w:cs="Arial"/>
          <w:sz w:val="22"/>
          <w:szCs w:val="22"/>
          <w:lang w:eastAsia="en-US"/>
        </w:rPr>
        <w:t>a</w:t>
      </w:r>
      <w:r w:rsidR="00BF7C98" w:rsidRPr="00045060">
        <w:rPr>
          <w:rFonts w:ascii="Arial" w:hAnsi="Arial" w:cs="Arial"/>
          <w:sz w:val="22"/>
          <w:szCs w:val="22"/>
          <w:lang w:eastAsia="en-US"/>
        </w:rPr>
        <w:t>rza zgłoszeniowego,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BF7C98" w:rsidRPr="00045060">
        <w:rPr>
          <w:rFonts w:ascii="Arial" w:hAnsi="Arial" w:cs="Arial"/>
          <w:sz w:val="22"/>
          <w:szCs w:val="22"/>
          <w:lang w:eastAsia="en-US"/>
        </w:rPr>
        <w:t>do wybranego przez siebie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BF7C98" w:rsidRPr="00045060">
        <w:rPr>
          <w:rFonts w:ascii="Arial" w:hAnsi="Arial" w:cs="Arial"/>
          <w:sz w:val="22"/>
          <w:szCs w:val="22"/>
          <w:lang w:eastAsia="en-US"/>
        </w:rPr>
        <w:t>miejsca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077C3" w:rsidRPr="00045060">
        <w:rPr>
          <w:rFonts w:ascii="Arial" w:hAnsi="Arial" w:cs="Arial"/>
          <w:sz w:val="22"/>
          <w:szCs w:val="22"/>
          <w:lang w:eastAsia="en-US"/>
        </w:rPr>
        <w:t>podczas Dni Funduszy Europejskich</w:t>
      </w:r>
      <w:r w:rsidR="00BF7C98" w:rsidRPr="00045060">
        <w:rPr>
          <w:rFonts w:ascii="Arial" w:hAnsi="Arial" w:cs="Arial"/>
          <w:sz w:val="22"/>
          <w:szCs w:val="22"/>
          <w:lang w:eastAsia="en-US"/>
        </w:rPr>
        <w:t>.</w:t>
      </w:r>
      <w:r w:rsidR="00D41ED0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3A63F14" w14:textId="5D33111C" w:rsidR="00F476C2" w:rsidRPr="00045060" w:rsidRDefault="00F476C2" w:rsidP="00F476C2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UWAGA</w:t>
      </w:r>
      <w:r w:rsidRPr="00045060">
        <w:rPr>
          <w:rFonts w:ascii="Arial" w:hAnsi="Arial" w:cs="Arial"/>
          <w:sz w:val="22"/>
          <w:szCs w:val="22"/>
          <w:lang w:eastAsia="en-US"/>
        </w:rPr>
        <w:t>: Zamawiający jako platformę biletową dopuszcza stronę internetową stworzoną przez Wykonawcę lub skorzystanie z gotowego rozwiązania</w:t>
      </w:r>
      <w:r w:rsidR="000412B4" w:rsidRPr="00045060">
        <w:rPr>
          <w:rFonts w:ascii="Arial" w:hAnsi="Arial" w:cs="Arial"/>
          <w:sz w:val="22"/>
          <w:szCs w:val="22"/>
          <w:lang w:eastAsia="en-US"/>
        </w:rPr>
        <w:t xml:space="preserve"> dostępnego na rynku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, które zapewni realizację wymaganych w OPZ zapisów. </w:t>
      </w:r>
    </w:p>
    <w:p w14:paraId="69904D1C" w14:textId="77777777" w:rsidR="000412B4" w:rsidRPr="00045060" w:rsidRDefault="00F476C2" w:rsidP="00C8406D">
      <w:pPr>
        <w:pStyle w:val="Akapitzlist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Do zadań Wykonawcy będzie należało opracowanie</w:t>
      </w:r>
      <w:r w:rsidR="000412B4" w:rsidRPr="00045060">
        <w:rPr>
          <w:rFonts w:ascii="Arial" w:hAnsi="Arial" w:cs="Arial"/>
          <w:sz w:val="22"/>
          <w:szCs w:val="22"/>
        </w:rPr>
        <w:t>:</w:t>
      </w:r>
    </w:p>
    <w:p w14:paraId="081E71C3" w14:textId="314814BD" w:rsidR="00F476C2" w:rsidRPr="00045060" w:rsidRDefault="00F476C2" w:rsidP="000412B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 </w:t>
      </w:r>
      <w:r w:rsidR="000412B4" w:rsidRPr="00045060">
        <w:rPr>
          <w:rFonts w:ascii="Arial" w:hAnsi="Arial" w:cs="Arial"/>
          <w:sz w:val="22"/>
          <w:szCs w:val="22"/>
        </w:rPr>
        <w:t>r</w:t>
      </w:r>
      <w:r w:rsidRPr="00045060">
        <w:rPr>
          <w:rFonts w:ascii="Arial" w:hAnsi="Arial" w:cs="Arial"/>
          <w:sz w:val="22"/>
          <w:szCs w:val="22"/>
        </w:rPr>
        <w:t>egulaminu</w:t>
      </w:r>
      <w:r w:rsidR="000412B4" w:rsidRPr="00045060">
        <w:rPr>
          <w:rFonts w:ascii="Arial" w:hAnsi="Arial" w:cs="Arial"/>
          <w:sz w:val="22"/>
          <w:szCs w:val="22"/>
        </w:rPr>
        <w:t xml:space="preserve"> rezerwacji biletów</w:t>
      </w:r>
      <w:r w:rsidRPr="00045060">
        <w:rPr>
          <w:rFonts w:ascii="Arial" w:hAnsi="Arial" w:cs="Arial"/>
          <w:sz w:val="22"/>
          <w:szCs w:val="22"/>
        </w:rPr>
        <w:t xml:space="preserve">, który będzie gwarantował </w:t>
      </w:r>
      <w:r w:rsidR="000412B4" w:rsidRPr="00045060">
        <w:rPr>
          <w:rFonts w:ascii="Arial" w:hAnsi="Arial" w:cs="Arial"/>
          <w:sz w:val="22"/>
          <w:szCs w:val="22"/>
        </w:rPr>
        <w:t>ich dystrybucję</w:t>
      </w:r>
      <w:r w:rsidRPr="00045060">
        <w:rPr>
          <w:rFonts w:ascii="Arial" w:hAnsi="Arial" w:cs="Arial"/>
          <w:sz w:val="22"/>
          <w:szCs w:val="22"/>
        </w:rPr>
        <w:t xml:space="preserve"> </w:t>
      </w:r>
      <w:r w:rsidR="002225B4" w:rsidRPr="00045060">
        <w:rPr>
          <w:rFonts w:ascii="Arial" w:hAnsi="Arial" w:cs="Arial"/>
          <w:sz w:val="22"/>
          <w:szCs w:val="22"/>
        </w:rPr>
        <w:t>zgodną z zasadami równości</w:t>
      </w:r>
      <w:r w:rsidRPr="00045060">
        <w:rPr>
          <w:rFonts w:ascii="Arial" w:hAnsi="Arial" w:cs="Arial"/>
          <w:sz w:val="22"/>
          <w:szCs w:val="22"/>
        </w:rPr>
        <w:t>,</w:t>
      </w:r>
    </w:p>
    <w:p w14:paraId="23DA0818" w14:textId="294EFE59" w:rsidR="000412B4" w:rsidRPr="00045060" w:rsidRDefault="000412B4" w:rsidP="000412B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zasad przetwarzania danych </w:t>
      </w:r>
      <w:r w:rsidR="002225B4" w:rsidRPr="00045060">
        <w:rPr>
          <w:rFonts w:ascii="Arial" w:hAnsi="Arial" w:cs="Arial"/>
          <w:sz w:val="22"/>
          <w:szCs w:val="22"/>
        </w:rPr>
        <w:t>osobowych</w:t>
      </w:r>
    </w:p>
    <w:p w14:paraId="07A62722" w14:textId="436C42D7" w:rsidR="000412B4" w:rsidRPr="00045060" w:rsidRDefault="000412B4" w:rsidP="000412B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opisu</w:t>
      </w:r>
      <w:r w:rsidR="002C0B3E" w:rsidRPr="00045060">
        <w:rPr>
          <w:rFonts w:ascii="Arial" w:hAnsi="Arial" w:cs="Arial"/>
          <w:sz w:val="22"/>
          <w:szCs w:val="22"/>
        </w:rPr>
        <w:t xml:space="preserve"> idei DFE oraz opisów</w:t>
      </w:r>
      <w:r w:rsidRPr="00045060">
        <w:rPr>
          <w:rFonts w:ascii="Arial" w:hAnsi="Arial" w:cs="Arial"/>
          <w:sz w:val="22"/>
          <w:szCs w:val="22"/>
        </w:rPr>
        <w:t xml:space="preserve"> miejsc i wydarzeń, które będą dostępne dla mieszkańców Warmii i Mazur w ramach DFE</w:t>
      </w:r>
    </w:p>
    <w:p w14:paraId="2B4D0667" w14:textId="6EAC66EF" w:rsidR="00AB386A" w:rsidRPr="00045060" w:rsidRDefault="00AB386A" w:rsidP="000412B4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formularza rezerwacyjnego</w:t>
      </w:r>
    </w:p>
    <w:p w14:paraId="16F6ADA0" w14:textId="4A2E86EE" w:rsidR="000412B4" w:rsidRPr="00045060" w:rsidRDefault="000412B4" w:rsidP="000412B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Treść ta będzie podlegała akceptacji Zamawiającego.</w:t>
      </w:r>
    </w:p>
    <w:p w14:paraId="7892A430" w14:textId="51D19241" w:rsidR="00B26E5D" w:rsidRPr="00045060" w:rsidRDefault="004F7F88" w:rsidP="00C8406D">
      <w:pPr>
        <w:pStyle w:val="Akapitzlist"/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lastRenderedPageBreak/>
        <w:t xml:space="preserve">Na </w:t>
      </w:r>
      <w:r w:rsidR="00D41ED0" w:rsidRPr="00045060">
        <w:rPr>
          <w:rFonts w:ascii="Arial" w:hAnsi="Arial" w:cs="Arial"/>
          <w:sz w:val="22"/>
          <w:szCs w:val="22"/>
        </w:rPr>
        <w:t>platformie biletowej</w:t>
      </w:r>
      <w:r w:rsidRPr="00045060">
        <w:rPr>
          <w:rFonts w:ascii="Arial" w:hAnsi="Arial" w:cs="Arial"/>
          <w:sz w:val="22"/>
          <w:szCs w:val="22"/>
        </w:rPr>
        <w:t xml:space="preserve"> </w:t>
      </w:r>
      <w:r w:rsidR="00063790" w:rsidRPr="00045060">
        <w:rPr>
          <w:rFonts w:ascii="Arial" w:hAnsi="Arial" w:cs="Arial"/>
          <w:sz w:val="22"/>
          <w:szCs w:val="22"/>
        </w:rPr>
        <w:t>W</w:t>
      </w:r>
      <w:r w:rsidR="003800A6" w:rsidRPr="00045060">
        <w:rPr>
          <w:rFonts w:ascii="Arial" w:hAnsi="Arial" w:cs="Arial"/>
          <w:sz w:val="22"/>
          <w:szCs w:val="22"/>
        </w:rPr>
        <w:t>ykonawca w jasny i zrozumiały sposób przedstawi</w:t>
      </w:r>
      <w:r w:rsidRPr="00045060">
        <w:rPr>
          <w:rFonts w:ascii="Arial" w:hAnsi="Arial" w:cs="Arial"/>
          <w:sz w:val="22"/>
          <w:szCs w:val="22"/>
        </w:rPr>
        <w:t xml:space="preserve"> </w:t>
      </w:r>
      <w:r w:rsidR="00373270" w:rsidRPr="00045060">
        <w:rPr>
          <w:rFonts w:ascii="Arial" w:hAnsi="Arial" w:cs="Arial"/>
          <w:sz w:val="22"/>
          <w:szCs w:val="22"/>
        </w:rPr>
        <w:t xml:space="preserve">regulamin wraz z </w:t>
      </w:r>
      <w:r w:rsidRPr="00045060">
        <w:rPr>
          <w:rFonts w:ascii="Arial" w:hAnsi="Arial" w:cs="Arial"/>
          <w:sz w:val="22"/>
          <w:szCs w:val="22"/>
        </w:rPr>
        <w:t>zasad</w:t>
      </w:r>
      <w:r w:rsidR="00373270" w:rsidRPr="00045060">
        <w:rPr>
          <w:rFonts w:ascii="Arial" w:hAnsi="Arial" w:cs="Arial"/>
          <w:sz w:val="22"/>
          <w:szCs w:val="22"/>
        </w:rPr>
        <w:t>ami</w:t>
      </w:r>
      <w:r w:rsidR="00EB093A" w:rsidRPr="00045060">
        <w:rPr>
          <w:rFonts w:ascii="Arial" w:hAnsi="Arial" w:cs="Arial"/>
          <w:sz w:val="22"/>
          <w:szCs w:val="22"/>
        </w:rPr>
        <w:t xml:space="preserve"> rezerwacji biletów, ich odbioru oraz</w:t>
      </w:r>
      <w:r w:rsidRPr="00045060">
        <w:rPr>
          <w:rFonts w:ascii="Arial" w:hAnsi="Arial" w:cs="Arial"/>
          <w:sz w:val="22"/>
          <w:szCs w:val="22"/>
        </w:rPr>
        <w:t xml:space="preserve"> przetwarzania danych osobowych</w:t>
      </w:r>
      <w:r w:rsidR="00EB093A" w:rsidRPr="00045060">
        <w:rPr>
          <w:rFonts w:ascii="Arial" w:hAnsi="Arial" w:cs="Arial"/>
          <w:sz w:val="22"/>
          <w:szCs w:val="22"/>
        </w:rPr>
        <w:t>.</w:t>
      </w:r>
      <w:r w:rsidR="005567B0" w:rsidRPr="00045060">
        <w:rPr>
          <w:rFonts w:ascii="Arial" w:hAnsi="Arial" w:cs="Arial"/>
          <w:sz w:val="22"/>
          <w:szCs w:val="22"/>
        </w:rPr>
        <w:t xml:space="preserve"> </w:t>
      </w:r>
      <w:r w:rsidR="00D45824" w:rsidRPr="00045060">
        <w:rPr>
          <w:rFonts w:ascii="Arial" w:hAnsi="Arial" w:cs="Arial"/>
          <w:sz w:val="22"/>
          <w:szCs w:val="22"/>
        </w:rPr>
        <w:t>Na platformie będzie także krótki opis miejsc, na które można zarezerwować bilet wraz z informacją o uzyskanym dofinansowaniu z Funduszy Europejskich oraz idei Dni Funduszy Europejskich.</w:t>
      </w:r>
    </w:p>
    <w:p w14:paraId="39682E32" w14:textId="0D360E23" w:rsidR="00573806" w:rsidRPr="00045060" w:rsidRDefault="00B26E5D" w:rsidP="00C8406D">
      <w:pPr>
        <w:pStyle w:val="Akapitzlist"/>
        <w:spacing w:after="120"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</w:rPr>
        <w:t xml:space="preserve">Przy poszczególnych wydarzeniach powinna znajdować się liczba aktualnie dostępnych biletów/miejsc. </w:t>
      </w:r>
      <w:r w:rsidR="00D45824" w:rsidRPr="00045060">
        <w:rPr>
          <w:rFonts w:ascii="Arial" w:hAnsi="Arial" w:cs="Arial"/>
          <w:sz w:val="22"/>
          <w:szCs w:val="22"/>
        </w:rPr>
        <w:t xml:space="preserve"> </w:t>
      </w:r>
      <w:r w:rsidR="00BF7C98" w:rsidRPr="00045060">
        <w:rPr>
          <w:rFonts w:ascii="Arial" w:hAnsi="Arial" w:cs="Arial"/>
          <w:sz w:val="22"/>
          <w:szCs w:val="22"/>
        </w:rPr>
        <w:br/>
      </w:r>
      <w:r w:rsidR="00BF7C98" w:rsidRPr="00045060">
        <w:rPr>
          <w:rFonts w:ascii="Arial" w:hAnsi="Arial" w:cs="Arial"/>
          <w:sz w:val="22"/>
          <w:szCs w:val="22"/>
          <w:lang w:eastAsia="en-US"/>
        </w:rPr>
        <w:t>1 osoba może otrzymać maksymalnie podwójny bilet do jednego z miejsc wymienionych w punkcie A</w:t>
      </w:r>
      <w:r w:rsidR="00E800D7" w:rsidRPr="00045060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E3263D" w:rsidRPr="00045060">
        <w:rPr>
          <w:rFonts w:ascii="Arial" w:hAnsi="Arial" w:cs="Arial"/>
          <w:sz w:val="22"/>
          <w:szCs w:val="22"/>
          <w:lang w:eastAsia="en-US"/>
        </w:rPr>
        <w:t xml:space="preserve">O dokonanej rezerwacji decyduje poprawność wypełnionego zgłoszenia oraz kolejność zgłoszeń. </w:t>
      </w:r>
      <w:r w:rsidR="002225B4" w:rsidRPr="00045060">
        <w:rPr>
          <w:rFonts w:ascii="Arial" w:hAnsi="Arial" w:cs="Arial"/>
          <w:sz w:val="22"/>
          <w:szCs w:val="22"/>
          <w:lang w:eastAsia="en-US"/>
        </w:rPr>
        <w:t>Wykonawca zaproponuje sposób zabezpieczenia dystrybucji biletów przed wielokrotnym zgłoszeniem jednej osoby i przedstawi go do akceptacji Zamawiającemu.</w:t>
      </w:r>
      <w:r w:rsidR="00AB386A" w:rsidRPr="00045060">
        <w:rPr>
          <w:rFonts w:ascii="Arial" w:hAnsi="Arial" w:cs="Arial"/>
          <w:sz w:val="22"/>
          <w:szCs w:val="22"/>
          <w:lang w:eastAsia="en-US"/>
        </w:rPr>
        <w:t xml:space="preserve"> Do zadań Wykonawcy będzie należało również monitorowanie liczby i prawidłowości zgłoszeń. </w:t>
      </w:r>
      <w:r w:rsidR="00034DC0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5E41D855" w14:textId="77777777" w:rsidR="00465700" w:rsidRPr="00045060" w:rsidRDefault="00465700" w:rsidP="00C8406D">
      <w:pPr>
        <w:pStyle w:val="Akapitzlist"/>
        <w:spacing w:after="120" w:line="360" w:lineRule="auto"/>
        <w:ind w:left="0"/>
        <w:rPr>
          <w:rFonts w:ascii="Arial" w:hAnsi="Arial" w:cs="Arial"/>
          <w:sz w:val="22"/>
          <w:szCs w:val="22"/>
        </w:rPr>
      </w:pPr>
    </w:p>
    <w:p w14:paraId="79771AA0" w14:textId="3C90CFC1" w:rsidR="00034DC0" w:rsidRPr="00045060" w:rsidRDefault="00034DC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Platforma musi spełniać wymagania standardu WCAG 2.1 oraz działać w sposób płynny tj. mieć parametry First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Contentful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Paint (FCP) poniżej 1,8 sekundy oraz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Largest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Contentful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Paint (LCP) poniżej 2,5 sekundy na urządzeniach mobilnych. </w:t>
      </w:r>
    </w:p>
    <w:p w14:paraId="7FCCD42D" w14:textId="7145E552" w:rsidR="00E800D7" w:rsidRPr="00045060" w:rsidRDefault="00226E1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Wszelka odpowiedzialnoś</w:t>
      </w:r>
      <w:r w:rsidR="00F00278" w:rsidRPr="00045060">
        <w:rPr>
          <w:rFonts w:ascii="Arial" w:hAnsi="Arial" w:cs="Arial"/>
          <w:sz w:val="22"/>
          <w:szCs w:val="22"/>
          <w:lang w:eastAsia="en-US"/>
        </w:rPr>
        <w:t>ć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za niezawodną pracę platform</w:t>
      </w:r>
      <w:r w:rsidR="00465700" w:rsidRPr="00045060">
        <w:rPr>
          <w:rFonts w:ascii="Arial" w:hAnsi="Arial" w:cs="Arial"/>
          <w:sz w:val="22"/>
          <w:szCs w:val="22"/>
          <w:lang w:eastAsia="en-US"/>
        </w:rPr>
        <w:t>y</w:t>
      </w:r>
      <w:r w:rsidR="00846C40" w:rsidRPr="00045060">
        <w:rPr>
          <w:rFonts w:ascii="Arial" w:hAnsi="Arial" w:cs="Arial"/>
          <w:sz w:val="22"/>
          <w:szCs w:val="22"/>
          <w:lang w:eastAsia="en-US"/>
        </w:rPr>
        <w:t>,</w:t>
      </w:r>
      <w:r w:rsidR="0057380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bezpieczeństwo działań i gromadzonych danych osobowych, odpowiedzi na roszczenia i reklamacje wobec systemu zgłoszeń i działania platformy biletowej</w:t>
      </w:r>
      <w:r w:rsidR="0057380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65700" w:rsidRPr="00045060">
        <w:rPr>
          <w:rFonts w:ascii="Arial" w:hAnsi="Arial" w:cs="Arial"/>
          <w:sz w:val="22"/>
          <w:szCs w:val="22"/>
          <w:lang w:eastAsia="en-US"/>
        </w:rPr>
        <w:t>oraz wszelkie</w:t>
      </w:r>
      <w:r w:rsidR="00573806" w:rsidRPr="00045060">
        <w:rPr>
          <w:rFonts w:ascii="Arial" w:hAnsi="Arial" w:cs="Arial"/>
          <w:sz w:val="22"/>
          <w:szCs w:val="22"/>
          <w:lang w:eastAsia="en-US"/>
        </w:rPr>
        <w:t xml:space="preserve"> inne parametry wpływające na całościowy odbiór systemu rezerwacji biletów le</w:t>
      </w:r>
      <w:r w:rsidR="00465700" w:rsidRPr="00045060">
        <w:rPr>
          <w:rFonts w:ascii="Arial" w:hAnsi="Arial" w:cs="Arial"/>
          <w:sz w:val="22"/>
          <w:szCs w:val="22"/>
          <w:lang w:eastAsia="en-US"/>
        </w:rPr>
        <w:t>ż</w:t>
      </w:r>
      <w:r w:rsidR="00573806" w:rsidRPr="00045060">
        <w:rPr>
          <w:rFonts w:ascii="Arial" w:hAnsi="Arial" w:cs="Arial"/>
          <w:sz w:val="22"/>
          <w:szCs w:val="22"/>
          <w:lang w:eastAsia="en-US"/>
        </w:rPr>
        <w:t>y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po stronie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ykonawcy i to on jest odpowiedzialny przed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Pr="00045060">
        <w:rPr>
          <w:rFonts w:ascii="Arial" w:hAnsi="Arial" w:cs="Arial"/>
          <w:sz w:val="22"/>
          <w:szCs w:val="22"/>
          <w:lang w:eastAsia="en-US"/>
        </w:rPr>
        <w:t>amawiaj</w:t>
      </w:r>
      <w:r w:rsidR="00F00278" w:rsidRPr="00045060">
        <w:rPr>
          <w:rFonts w:ascii="Arial" w:hAnsi="Arial" w:cs="Arial"/>
          <w:sz w:val="22"/>
          <w:szCs w:val="22"/>
          <w:lang w:eastAsia="en-US"/>
        </w:rPr>
        <w:t>ą</w:t>
      </w:r>
      <w:r w:rsidRPr="00045060">
        <w:rPr>
          <w:rFonts w:ascii="Arial" w:hAnsi="Arial" w:cs="Arial"/>
          <w:sz w:val="22"/>
          <w:szCs w:val="22"/>
          <w:lang w:eastAsia="en-US"/>
        </w:rPr>
        <w:t>cym za ich działanie.</w:t>
      </w:r>
      <w:r w:rsidR="0057380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68EABAA2" w14:textId="049FEDFB" w:rsidR="00E800D7" w:rsidRPr="00045060" w:rsidRDefault="00E800D7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Wykonawca zapewni wszelki</w:t>
      </w:r>
      <w:r w:rsidR="005667DF" w:rsidRPr="00045060">
        <w:rPr>
          <w:rFonts w:ascii="Arial" w:hAnsi="Arial" w:cs="Arial"/>
          <w:sz w:val="22"/>
          <w:szCs w:val="22"/>
          <w:lang w:eastAsia="en-US"/>
        </w:rPr>
        <w:t>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wymagania techniczne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 zabezpieczaj</w:t>
      </w:r>
      <w:r w:rsidR="005667DF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>ce stronę prze</w:t>
      </w:r>
      <w:r w:rsidR="005667DF" w:rsidRPr="00045060">
        <w:rPr>
          <w:rFonts w:ascii="Arial" w:hAnsi="Arial" w:cs="Arial"/>
          <w:sz w:val="22"/>
          <w:szCs w:val="22"/>
          <w:lang w:eastAsia="en-US"/>
        </w:rPr>
        <w:t>d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 osz</w:t>
      </w:r>
      <w:r w:rsidR="005667DF" w:rsidRPr="00045060">
        <w:rPr>
          <w:rFonts w:ascii="Arial" w:hAnsi="Arial" w:cs="Arial"/>
          <w:sz w:val="22"/>
          <w:szCs w:val="22"/>
          <w:lang w:eastAsia="en-US"/>
        </w:rPr>
        <w:t>ustwami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, próbami wyłudzeń danych </w:t>
      </w:r>
      <w:r w:rsidR="005667DF" w:rsidRPr="00045060">
        <w:rPr>
          <w:rFonts w:ascii="Arial" w:hAnsi="Arial" w:cs="Arial"/>
          <w:sz w:val="22"/>
          <w:szCs w:val="22"/>
          <w:lang w:eastAsia="en-US"/>
        </w:rPr>
        <w:t>oraz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 obejścia systemu w nieuczciwy sposób (zaró</w:t>
      </w:r>
      <w:r w:rsidR="00D254CC" w:rsidRPr="00045060">
        <w:rPr>
          <w:rFonts w:ascii="Arial" w:hAnsi="Arial" w:cs="Arial"/>
          <w:sz w:val="22"/>
          <w:szCs w:val="22"/>
          <w:lang w:eastAsia="en-US"/>
        </w:rPr>
        <w:t>w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>no pod względem bezpieczeństwa IT jak i nieuczciwej rezerwacji bi</w:t>
      </w:r>
      <w:r w:rsidR="005567B0" w:rsidRPr="00045060">
        <w:rPr>
          <w:rFonts w:ascii="Arial" w:hAnsi="Arial" w:cs="Arial"/>
          <w:sz w:val="22"/>
          <w:szCs w:val="22"/>
          <w:lang w:eastAsia="en-US"/>
        </w:rPr>
        <w:t>le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tów). Na każde wskazanie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>amaw</w:t>
      </w:r>
      <w:r w:rsidR="00D254CC" w:rsidRPr="00045060">
        <w:rPr>
          <w:rFonts w:ascii="Arial" w:hAnsi="Arial" w:cs="Arial"/>
          <w:sz w:val="22"/>
          <w:szCs w:val="22"/>
          <w:lang w:eastAsia="en-US"/>
        </w:rPr>
        <w:t>iającego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>ykonawca ma obowiązek usuną</w:t>
      </w:r>
      <w:r w:rsidR="00D254CC" w:rsidRPr="00045060">
        <w:rPr>
          <w:rFonts w:ascii="Arial" w:hAnsi="Arial" w:cs="Arial"/>
          <w:sz w:val="22"/>
          <w:szCs w:val="22"/>
          <w:lang w:eastAsia="en-US"/>
        </w:rPr>
        <w:t>ć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 luki w systemie, tak aby zagwarantowa</w:t>
      </w:r>
      <w:r w:rsidR="00D254CC" w:rsidRPr="00045060">
        <w:rPr>
          <w:rFonts w:ascii="Arial" w:hAnsi="Arial" w:cs="Arial"/>
          <w:sz w:val="22"/>
          <w:szCs w:val="22"/>
          <w:lang w:eastAsia="en-US"/>
        </w:rPr>
        <w:t>ć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 uczciwoś</w:t>
      </w:r>
      <w:r w:rsidR="00D254CC" w:rsidRPr="00045060">
        <w:rPr>
          <w:rFonts w:ascii="Arial" w:hAnsi="Arial" w:cs="Arial"/>
          <w:sz w:val="22"/>
          <w:szCs w:val="22"/>
          <w:lang w:eastAsia="en-US"/>
        </w:rPr>
        <w:t>ć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F3A20" w:rsidRPr="00045060">
        <w:rPr>
          <w:rFonts w:ascii="Arial" w:hAnsi="Arial" w:cs="Arial"/>
          <w:sz w:val="22"/>
          <w:szCs w:val="22"/>
          <w:lang w:eastAsia="en-US"/>
        </w:rPr>
        <w:t xml:space="preserve">systemu 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>rez</w:t>
      </w:r>
      <w:r w:rsidR="00D254CC" w:rsidRPr="00045060">
        <w:rPr>
          <w:rFonts w:ascii="Arial" w:hAnsi="Arial" w:cs="Arial"/>
          <w:sz w:val="22"/>
          <w:szCs w:val="22"/>
          <w:lang w:eastAsia="en-US"/>
        </w:rPr>
        <w:t>e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>rwowanych bi</w:t>
      </w:r>
      <w:r w:rsidR="005567B0" w:rsidRPr="00045060">
        <w:rPr>
          <w:rFonts w:ascii="Arial" w:hAnsi="Arial" w:cs="Arial"/>
          <w:sz w:val="22"/>
          <w:szCs w:val="22"/>
          <w:lang w:eastAsia="en-US"/>
        </w:rPr>
        <w:t>le</w:t>
      </w:r>
      <w:r w:rsidR="00431822" w:rsidRPr="00045060">
        <w:rPr>
          <w:rFonts w:ascii="Arial" w:hAnsi="Arial" w:cs="Arial"/>
          <w:sz w:val="22"/>
          <w:szCs w:val="22"/>
          <w:lang w:eastAsia="en-US"/>
        </w:rPr>
        <w:t>tów</w:t>
      </w:r>
      <w:r w:rsidR="00D254CC" w:rsidRPr="00045060">
        <w:rPr>
          <w:rFonts w:ascii="Arial" w:hAnsi="Arial" w:cs="Arial"/>
          <w:sz w:val="22"/>
          <w:szCs w:val="22"/>
          <w:lang w:eastAsia="en-US"/>
        </w:rPr>
        <w:t>.</w:t>
      </w:r>
      <w:r w:rsidR="00B26E5D" w:rsidRPr="00045060">
        <w:rPr>
          <w:rFonts w:ascii="Arial" w:hAnsi="Arial" w:cs="Arial"/>
          <w:sz w:val="22"/>
          <w:szCs w:val="22"/>
          <w:lang w:eastAsia="en-US"/>
        </w:rPr>
        <w:t xml:space="preserve"> Maksymalny czas reakcji na naprawę zgłoszonych błędów na stronie to 12 godzin od momentu zgłoszenia przez Zamawiającego. </w:t>
      </w:r>
      <w:r w:rsidR="005667DF" w:rsidRPr="00045060">
        <w:rPr>
          <w:rFonts w:ascii="Arial" w:hAnsi="Arial" w:cs="Arial"/>
          <w:sz w:val="22"/>
          <w:szCs w:val="22"/>
          <w:lang w:eastAsia="en-US"/>
        </w:rPr>
        <w:br/>
      </w:r>
    </w:p>
    <w:p w14:paraId="478AE87A" w14:textId="1F49D296" w:rsidR="0018490A" w:rsidRPr="00045060" w:rsidRDefault="00D254CC" w:rsidP="00C8406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Platforma</w:t>
      </w:r>
      <w:r w:rsidR="0018490A" w:rsidRPr="00045060">
        <w:rPr>
          <w:rFonts w:ascii="Arial" w:hAnsi="Arial" w:cs="Arial"/>
          <w:sz w:val="22"/>
          <w:szCs w:val="22"/>
        </w:rPr>
        <w:t xml:space="preserve"> musi zawierać: </w:t>
      </w:r>
    </w:p>
    <w:p w14:paraId="37056FA1" w14:textId="77777777" w:rsidR="0018490A" w:rsidRPr="00045060" w:rsidRDefault="0018490A" w:rsidP="00C8406D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oznakowanie zgodne ze Strategią komunikacji programu Fundusze Europejskie dla Warmii i Mazur na lata 2021-2027 </w:t>
      </w:r>
      <w:hyperlink r:id="rId10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https://funduszeeuropejskie.warmia.mazury.pl/content-files/download?id=774</w:t>
        </w:r>
      </w:hyperlink>
      <w:r w:rsidRPr="000450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045060">
        <w:rPr>
          <w:rFonts w:ascii="Arial" w:hAnsi="Arial" w:cs="Arial"/>
          <w:sz w:val="22"/>
          <w:szCs w:val="22"/>
        </w:rPr>
        <w:t>oraz Kartą wizualizacji Fundusze Europejskie dla Warmii i Mazur 2021-2027</w:t>
      </w:r>
      <w:r w:rsidRPr="00045060">
        <w:rPr>
          <w:rFonts w:ascii="Arial" w:hAnsi="Arial" w:cs="Arial"/>
          <w:color w:val="FF0000"/>
          <w:sz w:val="22"/>
          <w:szCs w:val="22"/>
        </w:rPr>
        <w:t xml:space="preserve"> </w:t>
      </w:r>
      <w:hyperlink r:id="rId11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https://funduszeeuropejskie.warmia.mazury.pl/content-files/download?id=612</w:t>
        </w:r>
      </w:hyperlink>
      <w:r w:rsidRPr="00045060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66984F20" w14:textId="347989EC" w:rsidR="0018490A" w:rsidRPr="00045060" w:rsidRDefault="0018490A" w:rsidP="00C8406D">
      <w:pPr>
        <w:shd w:val="clear" w:color="auto" w:fill="FFFFFF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oznakowanie zgodne z </w:t>
      </w:r>
      <w:hyperlink r:id="rId12" w:tgtFrame="_blank" w:tooltip="Księga Tożsamości Wizualnej marki FE_I2023_wersja interaktywna" w:history="1">
        <w:r w:rsidR="009D4CC7" w:rsidRPr="00045060">
          <w:rPr>
            <w:rStyle w:val="Hipercze"/>
            <w:rFonts w:ascii="Arial" w:hAnsi="Arial" w:cs="Arial"/>
            <w:color w:val="0062CC"/>
            <w:sz w:val="22"/>
            <w:szCs w:val="22"/>
          </w:rPr>
          <w:t xml:space="preserve">Księga Tożsamości Wizualnej marki Fundusze Europejskie 2021-2027 </w:t>
        </w:r>
      </w:hyperlink>
      <w:r w:rsidR="009D4CC7" w:rsidRPr="00045060">
        <w:rPr>
          <w:rFonts w:ascii="Arial" w:hAnsi="Arial" w:cs="Arial"/>
          <w:color w:val="000000"/>
          <w:sz w:val="22"/>
          <w:szCs w:val="22"/>
        </w:rPr>
        <w:t>o</w:t>
      </w:r>
      <w:r w:rsidR="009D4CC7" w:rsidRPr="00045060">
        <w:rPr>
          <w:rFonts w:ascii="Arial" w:hAnsi="Arial" w:cs="Arial"/>
          <w:sz w:val="22"/>
          <w:szCs w:val="22"/>
        </w:rPr>
        <w:t xml:space="preserve">raz </w:t>
      </w:r>
      <w:r w:rsidRPr="00045060">
        <w:rPr>
          <w:rFonts w:ascii="Arial" w:hAnsi="Arial" w:cs="Arial"/>
          <w:sz w:val="22"/>
          <w:szCs w:val="22"/>
        </w:rPr>
        <w:t xml:space="preserve">Księgą Identyfikacji Wizualnej Województwa Warmińsko-Mazurskiego  </w:t>
      </w:r>
      <w:hyperlink r:id="rId13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https://warmia.mazury.pl/turystyka-i-promocja/promocja-regionu/system-identyfikacji-wizualnej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35ACE259" w14:textId="77777777" w:rsidR="009D4CC7" w:rsidRPr="00045060" w:rsidRDefault="009D4CC7" w:rsidP="00C8406D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7C205E15" w14:textId="42DD4854" w:rsidR="0018490A" w:rsidRPr="00045060" w:rsidRDefault="0018490A" w:rsidP="00C8406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lastRenderedPageBreak/>
        <w:t xml:space="preserve"> - Podręcznika wnioskodawcy i beneficjenta Funduszy Europejskich na lata 2021-2027 w zakresie informacji i promocji </w:t>
      </w:r>
      <w:r w:rsidR="00EB093A" w:rsidRPr="00045060">
        <w:rPr>
          <w:rFonts w:ascii="Arial" w:hAnsi="Arial" w:cs="Arial"/>
          <w:sz w:val="22"/>
          <w:szCs w:val="22"/>
        </w:rPr>
        <w:t>z wymaganymi logotypami</w:t>
      </w:r>
      <w:r w:rsidR="005567B0" w:rsidRPr="00045060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5567B0" w:rsidRPr="00045060">
          <w:rPr>
            <w:rStyle w:val="Hipercze"/>
            <w:rFonts w:ascii="Arial" w:hAnsi="Arial" w:cs="Arial"/>
            <w:sz w:val="22"/>
            <w:szCs w:val="22"/>
          </w:rPr>
          <w:t>https://www.funduszeeuropejskie.gov.pl/media/127192/Podrecznik_wnioskodawcy_i_beneficjenta_FE_2021_27w_zakresie_informacji_i_promocji.pdf</w:t>
        </w:r>
      </w:hyperlink>
      <w:r w:rsidR="00EB093A" w:rsidRPr="00045060">
        <w:rPr>
          <w:rStyle w:val="Hipercze"/>
          <w:rFonts w:ascii="Arial" w:hAnsi="Arial" w:cs="Arial"/>
          <w:sz w:val="22"/>
          <w:szCs w:val="22"/>
        </w:rPr>
        <w:t xml:space="preserve"> </w:t>
      </w:r>
    </w:p>
    <w:p w14:paraId="00C63535" w14:textId="77777777" w:rsidR="0018490A" w:rsidRPr="00045060" w:rsidRDefault="0018490A" w:rsidP="00C8406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C19F6E1" wp14:editId="1B20F593">
            <wp:extent cx="5760720" cy="6781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3E32E" w14:textId="77777777" w:rsidR="0018490A" w:rsidRPr="00045060" w:rsidRDefault="0018490A" w:rsidP="00C8406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- znak #</w:t>
      </w:r>
      <w:proofErr w:type="spellStart"/>
      <w:r w:rsidRPr="00045060">
        <w:rPr>
          <w:rFonts w:ascii="Arial" w:hAnsi="Arial" w:cs="Arial"/>
          <w:sz w:val="22"/>
          <w:szCs w:val="22"/>
        </w:rPr>
        <w:t>FunduszeNaZmiany</w:t>
      </w:r>
      <w:proofErr w:type="spellEnd"/>
    </w:p>
    <w:p w14:paraId="7D5F4D00" w14:textId="78490024" w:rsidR="0018490A" w:rsidRPr="00045060" w:rsidRDefault="0018490A" w:rsidP="00C8406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A79C817" wp14:editId="6407D5EC">
            <wp:extent cx="2738280" cy="1009650"/>
            <wp:effectExtent l="0" t="0" r="508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336" cy="1013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C527B" w14:textId="16E4D416" w:rsidR="00D41ED0" w:rsidRPr="00045060" w:rsidRDefault="005D4D44" w:rsidP="00C8406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logo Dni Funduszy Europejskich – logo dostarczy </w:t>
      </w:r>
      <w:r w:rsidR="00EE5593" w:rsidRPr="00045060">
        <w:rPr>
          <w:rFonts w:ascii="Arial" w:hAnsi="Arial" w:cs="Arial"/>
          <w:sz w:val="22"/>
          <w:szCs w:val="22"/>
        </w:rPr>
        <w:t>Z</w:t>
      </w:r>
      <w:r w:rsidRPr="00045060">
        <w:rPr>
          <w:rFonts w:ascii="Arial" w:hAnsi="Arial" w:cs="Arial"/>
          <w:sz w:val="22"/>
          <w:szCs w:val="22"/>
        </w:rPr>
        <w:t>amawiający na etapie prac</w:t>
      </w:r>
      <w:r w:rsidR="00E473D7" w:rsidRPr="00045060">
        <w:rPr>
          <w:rFonts w:ascii="Arial" w:hAnsi="Arial" w:cs="Arial"/>
          <w:sz w:val="22"/>
          <w:szCs w:val="22"/>
        </w:rPr>
        <w:t xml:space="preserve"> z </w:t>
      </w:r>
      <w:r w:rsidR="00063790" w:rsidRPr="00045060">
        <w:rPr>
          <w:rFonts w:ascii="Arial" w:hAnsi="Arial" w:cs="Arial"/>
          <w:sz w:val="22"/>
          <w:szCs w:val="22"/>
        </w:rPr>
        <w:t>W</w:t>
      </w:r>
      <w:r w:rsidR="00E473D7" w:rsidRPr="00045060">
        <w:rPr>
          <w:rFonts w:ascii="Arial" w:hAnsi="Arial" w:cs="Arial"/>
          <w:sz w:val="22"/>
          <w:szCs w:val="22"/>
        </w:rPr>
        <w:t>ykonawcą</w:t>
      </w:r>
      <w:r w:rsidRPr="00045060">
        <w:rPr>
          <w:rFonts w:ascii="Arial" w:hAnsi="Arial" w:cs="Arial"/>
          <w:sz w:val="22"/>
          <w:szCs w:val="22"/>
        </w:rPr>
        <w:t>.</w:t>
      </w:r>
    </w:p>
    <w:p w14:paraId="5DAF6E7B" w14:textId="6C5C8C52" w:rsidR="00226E15" w:rsidRPr="00983393" w:rsidRDefault="00226E15" w:rsidP="00C8406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" w:name="_GoBack"/>
      <w:r w:rsidRPr="00983393">
        <w:rPr>
          <w:rFonts w:ascii="Arial" w:hAnsi="Arial" w:cs="Arial"/>
          <w:sz w:val="22"/>
          <w:szCs w:val="22"/>
        </w:rPr>
        <w:t xml:space="preserve">Platforma po uzyskanej akceptacji Zamawiającego powinna być gotowa (tj. </w:t>
      </w:r>
      <w:r w:rsidR="004E3DAE" w:rsidRPr="00983393">
        <w:rPr>
          <w:rFonts w:ascii="Arial" w:hAnsi="Arial" w:cs="Arial"/>
          <w:sz w:val="22"/>
          <w:szCs w:val="22"/>
        </w:rPr>
        <w:t>przetestowana, w pełni funkcjonalna i gotowa</w:t>
      </w:r>
      <w:r w:rsidRPr="00983393">
        <w:rPr>
          <w:rFonts w:ascii="Arial" w:hAnsi="Arial" w:cs="Arial"/>
          <w:sz w:val="22"/>
          <w:szCs w:val="22"/>
        </w:rPr>
        <w:t xml:space="preserve"> </w:t>
      </w:r>
      <w:r w:rsidR="004E3DAE" w:rsidRPr="00983393">
        <w:rPr>
          <w:rFonts w:ascii="Arial" w:hAnsi="Arial" w:cs="Arial"/>
          <w:sz w:val="22"/>
          <w:szCs w:val="22"/>
        </w:rPr>
        <w:t>do</w:t>
      </w:r>
      <w:r w:rsidRPr="00983393">
        <w:rPr>
          <w:rFonts w:ascii="Arial" w:hAnsi="Arial" w:cs="Arial"/>
          <w:sz w:val="22"/>
          <w:szCs w:val="22"/>
        </w:rPr>
        <w:t xml:space="preserve"> użytkowania z możliwością dokonywania rezerwacji) </w:t>
      </w:r>
      <w:r w:rsidRPr="00983393">
        <w:rPr>
          <w:rFonts w:ascii="Arial" w:hAnsi="Arial" w:cs="Arial"/>
          <w:b/>
          <w:sz w:val="22"/>
          <w:szCs w:val="22"/>
        </w:rPr>
        <w:t xml:space="preserve">najpóźniej </w:t>
      </w:r>
      <w:r w:rsidR="00DF41BE" w:rsidRPr="00983393">
        <w:rPr>
          <w:rFonts w:ascii="Arial" w:hAnsi="Arial" w:cs="Arial"/>
          <w:b/>
          <w:bCs/>
          <w:sz w:val="22"/>
          <w:szCs w:val="22"/>
        </w:rPr>
        <w:t>na 10 dni roboczych przed wyznaczonym terminem Dni Funduszy Europejskich (10-11 maja 2025r.).</w:t>
      </w:r>
      <w:r w:rsidR="004E3DAE" w:rsidRPr="00983393">
        <w:rPr>
          <w:rFonts w:ascii="Arial" w:hAnsi="Arial" w:cs="Arial"/>
          <w:b/>
          <w:sz w:val="22"/>
          <w:szCs w:val="22"/>
        </w:rPr>
        <w:t xml:space="preserve"> </w:t>
      </w:r>
      <w:r w:rsidR="004E3DAE" w:rsidRPr="00983393">
        <w:rPr>
          <w:rFonts w:ascii="Arial" w:hAnsi="Arial" w:cs="Arial"/>
          <w:bCs/>
          <w:sz w:val="22"/>
          <w:szCs w:val="22"/>
        </w:rPr>
        <w:t>Ostateczna data startu rezerwacji zostanie ustalona z Zamawiającym.</w:t>
      </w:r>
      <w:r w:rsidR="004E3DAE" w:rsidRPr="00983393">
        <w:rPr>
          <w:rFonts w:ascii="Arial" w:hAnsi="Arial" w:cs="Arial"/>
          <w:b/>
          <w:sz w:val="22"/>
          <w:szCs w:val="22"/>
        </w:rPr>
        <w:t xml:space="preserve"> </w:t>
      </w:r>
    </w:p>
    <w:bookmarkEnd w:id="1"/>
    <w:p w14:paraId="4A3277A0" w14:textId="72BACDA0" w:rsidR="00461A8A" w:rsidRPr="00045060" w:rsidRDefault="00CE217B" w:rsidP="00C8406D">
      <w:pPr>
        <w:pStyle w:val="Akapitzlist"/>
        <w:numPr>
          <w:ilvl w:val="0"/>
          <w:numId w:val="4"/>
        </w:numPr>
        <w:spacing w:line="360" w:lineRule="auto"/>
        <w:ind w:left="0" w:firstLine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Dystrybucja biletów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– </w:t>
      </w:r>
      <w:r w:rsidR="009E1A34" w:rsidRPr="00045060">
        <w:rPr>
          <w:rFonts w:ascii="Arial" w:hAnsi="Arial" w:cs="Arial"/>
          <w:sz w:val="22"/>
          <w:szCs w:val="22"/>
          <w:lang w:eastAsia="en-US"/>
        </w:rPr>
        <w:t>dystrybucja biletów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 xml:space="preserve"> na Dni Funduszy Eu</w:t>
      </w:r>
      <w:r w:rsidR="002C050D" w:rsidRPr="00045060">
        <w:rPr>
          <w:rFonts w:ascii="Arial" w:hAnsi="Arial" w:cs="Arial"/>
          <w:sz w:val="22"/>
          <w:szCs w:val="22"/>
          <w:lang w:eastAsia="en-US"/>
        </w:rPr>
        <w:t>r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 xml:space="preserve">opejskich do </w:t>
      </w:r>
      <w:r w:rsidR="002C050D" w:rsidRPr="00045060">
        <w:rPr>
          <w:rFonts w:ascii="Arial" w:hAnsi="Arial" w:cs="Arial"/>
          <w:sz w:val="22"/>
          <w:szCs w:val="22"/>
          <w:lang w:eastAsia="en-US"/>
        </w:rPr>
        <w:t>6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 xml:space="preserve"> wybranych </w:t>
      </w:r>
      <w:r w:rsidR="002C050D" w:rsidRPr="00045060">
        <w:rPr>
          <w:rFonts w:ascii="Arial" w:hAnsi="Arial" w:cs="Arial"/>
          <w:sz w:val="22"/>
          <w:szCs w:val="22"/>
          <w:lang w:eastAsia="en-US"/>
        </w:rPr>
        <w:t>miejsc</w:t>
      </w:r>
      <w:r w:rsidR="009E1A34" w:rsidRPr="00045060">
        <w:rPr>
          <w:rFonts w:ascii="Arial" w:hAnsi="Arial" w:cs="Arial"/>
          <w:sz w:val="22"/>
          <w:szCs w:val="22"/>
          <w:lang w:eastAsia="en-US"/>
        </w:rPr>
        <w:t xml:space="preserve"> le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>ż</w:t>
      </w:r>
      <w:r w:rsidR="009E1A34" w:rsidRPr="00045060">
        <w:rPr>
          <w:rFonts w:ascii="Arial" w:hAnsi="Arial" w:cs="Arial"/>
          <w:sz w:val="22"/>
          <w:szCs w:val="22"/>
          <w:lang w:eastAsia="en-US"/>
        </w:rPr>
        <w:t xml:space="preserve">y po stronie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W</w:t>
      </w:r>
      <w:r w:rsidR="009E1A34" w:rsidRPr="00045060">
        <w:rPr>
          <w:rFonts w:ascii="Arial" w:hAnsi="Arial" w:cs="Arial"/>
          <w:sz w:val="22"/>
          <w:szCs w:val="22"/>
          <w:lang w:eastAsia="en-US"/>
        </w:rPr>
        <w:t>ykonawcy. Przed wydarzeniem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 xml:space="preserve">, z odpowiednim wyprzedzeniem w terminie gwarantującym udział,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W</w:t>
      </w:r>
      <w:r w:rsidRPr="00045060">
        <w:rPr>
          <w:rFonts w:ascii="Arial" w:hAnsi="Arial" w:cs="Arial"/>
          <w:sz w:val="22"/>
          <w:szCs w:val="22"/>
          <w:lang w:eastAsia="en-US"/>
        </w:rPr>
        <w:t>ykonawca</w:t>
      </w:r>
      <w:r w:rsidR="002C050D" w:rsidRPr="00045060">
        <w:rPr>
          <w:rFonts w:ascii="Arial" w:hAnsi="Arial" w:cs="Arial"/>
          <w:sz w:val="22"/>
          <w:szCs w:val="22"/>
          <w:lang w:eastAsia="en-US"/>
        </w:rPr>
        <w:t xml:space="preserve"> przekaże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bilety uczestnikom DFE</w:t>
      </w:r>
      <w:r w:rsidR="009E1A34" w:rsidRPr="00045060">
        <w:rPr>
          <w:rFonts w:ascii="Arial" w:hAnsi="Arial" w:cs="Arial"/>
          <w:sz w:val="22"/>
          <w:szCs w:val="22"/>
          <w:lang w:eastAsia="en-US"/>
        </w:rPr>
        <w:t>, którzy zarez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>e</w:t>
      </w:r>
      <w:r w:rsidR="009E1A34" w:rsidRPr="00045060">
        <w:rPr>
          <w:rFonts w:ascii="Arial" w:hAnsi="Arial" w:cs="Arial"/>
          <w:sz w:val="22"/>
          <w:szCs w:val="22"/>
          <w:lang w:eastAsia="en-US"/>
        </w:rPr>
        <w:t>rwowali bilety na platformie</w:t>
      </w:r>
      <w:r w:rsidR="00461A8A" w:rsidRPr="00045060">
        <w:rPr>
          <w:rFonts w:ascii="Arial" w:hAnsi="Arial" w:cs="Arial"/>
          <w:sz w:val="22"/>
          <w:szCs w:val="22"/>
          <w:lang w:eastAsia="en-US"/>
        </w:rPr>
        <w:t>,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w wersji drukowanej lub/i elektronicznej (szczegóły te będą do ustalenia </w:t>
      </w:r>
      <w:r w:rsidR="00C86010" w:rsidRPr="00045060">
        <w:rPr>
          <w:rFonts w:ascii="Arial" w:hAnsi="Arial" w:cs="Arial"/>
          <w:sz w:val="22"/>
          <w:szCs w:val="22"/>
          <w:lang w:eastAsia="en-US"/>
        </w:rPr>
        <w:t>między Wykonawcą a Zamawiającym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po podpisaniu umowy) na własny koszt na wskazany</w:t>
      </w:r>
      <w:r w:rsidR="00B26E5D" w:rsidRPr="00045060">
        <w:rPr>
          <w:rFonts w:ascii="Arial" w:hAnsi="Arial" w:cs="Arial"/>
          <w:sz w:val="22"/>
          <w:szCs w:val="22"/>
          <w:lang w:eastAsia="en-US"/>
        </w:rPr>
        <w:t xml:space="preserve"> przez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B26E5D" w:rsidRPr="00045060">
        <w:rPr>
          <w:rFonts w:ascii="Arial" w:hAnsi="Arial" w:cs="Arial"/>
          <w:sz w:val="22"/>
          <w:szCs w:val="22"/>
          <w:lang w:eastAsia="en-US"/>
        </w:rPr>
        <w:t xml:space="preserve">uczestników </w:t>
      </w:r>
      <w:r w:rsidRPr="00045060">
        <w:rPr>
          <w:rFonts w:ascii="Arial" w:hAnsi="Arial" w:cs="Arial"/>
          <w:sz w:val="22"/>
          <w:szCs w:val="22"/>
          <w:lang w:eastAsia="en-US"/>
        </w:rPr>
        <w:t>adres</w:t>
      </w:r>
      <w:r w:rsidR="00F476C2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B26E5D" w:rsidRPr="00045060">
        <w:rPr>
          <w:rFonts w:ascii="Arial" w:hAnsi="Arial" w:cs="Arial"/>
          <w:sz w:val="22"/>
          <w:szCs w:val="22"/>
          <w:lang w:eastAsia="en-US"/>
        </w:rPr>
        <w:t>i/</w:t>
      </w:r>
      <w:r w:rsidR="00F476C2" w:rsidRPr="00045060">
        <w:rPr>
          <w:rFonts w:ascii="Arial" w:hAnsi="Arial" w:cs="Arial"/>
          <w:sz w:val="22"/>
          <w:szCs w:val="22"/>
          <w:lang w:eastAsia="en-US"/>
        </w:rPr>
        <w:t>lub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e-mail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>.</w:t>
      </w:r>
      <w:r w:rsidR="00ED07EB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1097C" w:rsidRPr="00045060">
        <w:rPr>
          <w:rFonts w:ascii="Arial" w:hAnsi="Arial" w:cs="Arial"/>
          <w:sz w:val="22"/>
          <w:szCs w:val="22"/>
          <w:lang w:eastAsia="en-US"/>
        </w:rPr>
        <w:t>Bilet wstępu uprawniać będzie do uczestniczenia w wydarzeniu DFE we wskazanym miejscu i czasie.</w:t>
      </w:r>
      <w:r w:rsidR="00461A8A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5D984A1D" w14:textId="6DA4F8C4" w:rsidR="009E1A34" w:rsidRPr="00045060" w:rsidRDefault="009E1A3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Na 1 dzień roboczy przed Dniami Funduszy Europejskich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ykonawca wyśle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amawiającemu informację 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>przedstawiaj</w:t>
      </w:r>
      <w:r w:rsidR="00AE0013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5663E9" w:rsidRPr="00045060">
        <w:rPr>
          <w:rFonts w:ascii="Arial" w:hAnsi="Arial" w:cs="Arial"/>
          <w:sz w:val="22"/>
          <w:szCs w:val="22"/>
          <w:lang w:eastAsia="en-US"/>
        </w:rPr>
        <w:t>c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liczb</w:t>
      </w:r>
      <w:r w:rsidR="00812D58" w:rsidRPr="00045060">
        <w:rPr>
          <w:rFonts w:ascii="Arial" w:hAnsi="Arial" w:cs="Arial"/>
          <w:sz w:val="22"/>
          <w:szCs w:val="22"/>
          <w:lang w:eastAsia="en-US"/>
        </w:rPr>
        <w:t>ę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zarezerwowanych i dostarczonych (z podziałem na bilety drukowane i elektroniczne) biletów na </w:t>
      </w:r>
      <w:r w:rsidR="00B26E5D" w:rsidRPr="00045060">
        <w:rPr>
          <w:rFonts w:ascii="Arial" w:hAnsi="Arial" w:cs="Arial"/>
          <w:sz w:val="22"/>
          <w:szCs w:val="22"/>
          <w:lang w:eastAsia="en-US"/>
        </w:rPr>
        <w:t xml:space="preserve">poszczególne </w:t>
      </w:r>
      <w:r w:rsidRPr="00045060">
        <w:rPr>
          <w:rFonts w:ascii="Arial" w:hAnsi="Arial" w:cs="Arial"/>
          <w:sz w:val="22"/>
          <w:szCs w:val="22"/>
          <w:lang w:eastAsia="en-US"/>
        </w:rPr>
        <w:t>atrakcj</w:t>
      </w:r>
      <w:r w:rsidR="00C86010" w:rsidRPr="00045060">
        <w:rPr>
          <w:rFonts w:ascii="Arial" w:hAnsi="Arial" w:cs="Arial"/>
          <w:sz w:val="22"/>
          <w:szCs w:val="22"/>
          <w:lang w:eastAsia="en-US"/>
        </w:rPr>
        <w:t>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DFE.</w:t>
      </w:r>
    </w:p>
    <w:p w14:paraId="6648E958" w14:textId="74BFDF30" w:rsidR="00BF7C98" w:rsidRPr="00045060" w:rsidRDefault="00BF7C98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Osoba, która zarezerwowała bilet nie ponosi żadnych kosztów związanych z zakupem biletów i dostarczeniem ich do niej. Wykonawca zapewnia takiej osobie bezpłatny udział w danym miejscu poprzez dostarczenie jej biletu.</w:t>
      </w:r>
    </w:p>
    <w:p w14:paraId="7FE22DBE" w14:textId="185DC7A6" w:rsidR="00F476C2" w:rsidRPr="00045060" w:rsidRDefault="00F476C2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775DF711" w14:textId="77777777" w:rsidR="00B3673F" w:rsidRPr="00045060" w:rsidRDefault="00B3673F" w:rsidP="00F476C2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UWAGA 1: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Dystrybucja biletów może obejmować jednorazowo wszystkie bilety do miejsc, w których odbywać się będą DFE na Warmii i Mazurach lub zostać podzielona na tury. Sposób dystrybucji (jednorazowy/tury), terminy startu i liczba biletów w danej turze zostanie ustalony </w:t>
      </w:r>
      <w:r w:rsidRPr="00045060">
        <w:rPr>
          <w:rFonts w:ascii="Arial" w:hAnsi="Arial" w:cs="Arial"/>
          <w:sz w:val="22"/>
          <w:szCs w:val="22"/>
          <w:lang w:eastAsia="en-US"/>
        </w:rPr>
        <w:lastRenderedPageBreak/>
        <w:t xml:space="preserve">z Zamawiającym i zsynchronizowany z regionalnymi (prowadzonymi przez Zamawiającego) i ogólnopolskimi (prowadzonymi przez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MFiPR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) działaniami promocyjnymi DFE. </w:t>
      </w:r>
    </w:p>
    <w:p w14:paraId="03670642" w14:textId="1CA308E8" w:rsidR="00F476C2" w:rsidRPr="00045060" w:rsidRDefault="00F476C2" w:rsidP="00F476C2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UWAGA</w:t>
      </w:r>
      <w:r w:rsidR="00B3673F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2</w:t>
      </w: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: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Bilety dystrybuowane niezależnie od formy (drukowane/elektroniczne) w ramach DFE na Warmii i Mazurach muszą zawierać co najmniej nazwę wydarzenia tj. Dni Funduszy Europejskich na Warmii i Mazurach 2025, logo DFE oraz ciąg logotypów. Pliki graficzne zostaną przekazane przez Zamawiającego.</w:t>
      </w:r>
      <w:r w:rsidR="00B26E5D" w:rsidRPr="00045060">
        <w:rPr>
          <w:rFonts w:ascii="Arial" w:hAnsi="Arial" w:cs="Arial"/>
          <w:sz w:val="22"/>
          <w:szCs w:val="22"/>
          <w:lang w:eastAsia="en-US"/>
        </w:rPr>
        <w:t xml:space="preserve"> W przypadku braku możliwości oznaczenia biletów Zamawiający dopuszcza dołączenie dodatkowego blankietu zawierającego wymagane elementy (w przypadku biletów drukowanych) lub dołączenie ich w mailu wy</w:t>
      </w:r>
      <w:r w:rsidR="002225B4" w:rsidRPr="00045060">
        <w:rPr>
          <w:rFonts w:ascii="Arial" w:hAnsi="Arial" w:cs="Arial"/>
          <w:sz w:val="22"/>
          <w:szCs w:val="22"/>
          <w:lang w:eastAsia="en-US"/>
        </w:rPr>
        <w:t>s</w:t>
      </w:r>
      <w:r w:rsidR="00B26E5D" w:rsidRPr="00045060">
        <w:rPr>
          <w:rFonts w:ascii="Arial" w:hAnsi="Arial" w:cs="Arial"/>
          <w:sz w:val="22"/>
          <w:szCs w:val="22"/>
          <w:lang w:eastAsia="en-US"/>
        </w:rPr>
        <w:t>łanym do uczestnika (w przypadku biletów elektronicznych).</w:t>
      </w:r>
    </w:p>
    <w:p w14:paraId="60C0D9E9" w14:textId="2267B8F1" w:rsidR="00F476C2" w:rsidRPr="00045060" w:rsidRDefault="00F476C2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7F2EBE78" w14:textId="77777777" w:rsidR="00885E58" w:rsidRPr="00045060" w:rsidRDefault="00885E58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4975B1E2" w14:textId="1E229F9A" w:rsidR="008C5CF8" w:rsidRPr="00045060" w:rsidRDefault="00C76CFF" w:rsidP="00C8406D">
      <w:pPr>
        <w:pStyle w:val="Akapitzlist"/>
        <w:numPr>
          <w:ilvl w:val="0"/>
          <w:numId w:val="4"/>
        </w:numPr>
        <w:spacing w:line="360" w:lineRule="auto"/>
        <w:ind w:left="0" w:firstLine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Akcja promocyjna </w:t>
      </w:r>
      <w:r w:rsidR="0095758B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podczas DFE w </w:t>
      </w:r>
      <w:r w:rsidR="00901A18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miejscach dofinansowanych z Funduszy Europejskich, do których </w:t>
      </w:r>
      <w:r w:rsidR="00063790" w:rsidRPr="00045060">
        <w:rPr>
          <w:rFonts w:ascii="Arial" w:hAnsi="Arial" w:cs="Arial"/>
          <w:b/>
          <w:bCs/>
          <w:sz w:val="22"/>
          <w:szCs w:val="22"/>
          <w:lang w:eastAsia="en-US"/>
        </w:rPr>
        <w:t>W</w:t>
      </w:r>
      <w:r w:rsidR="00901A18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ykonawca zakupił bilety </w:t>
      </w:r>
      <w:r w:rsidRPr="00045060">
        <w:rPr>
          <w:rFonts w:ascii="Arial" w:hAnsi="Arial" w:cs="Arial"/>
          <w:sz w:val="22"/>
          <w:szCs w:val="22"/>
          <w:lang w:eastAsia="en-US"/>
        </w:rPr>
        <w:t>– podczas trwania D</w:t>
      </w:r>
      <w:r w:rsidR="0071618B" w:rsidRPr="00045060">
        <w:rPr>
          <w:rFonts w:ascii="Arial" w:hAnsi="Arial" w:cs="Arial"/>
          <w:sz w:val="22"/>
          <w:szCs w:val="22"/>
          <w:lang w:eastAsia="en-US"/>
        </w:rPr>
        <w:t xml:space="preserve">ni </w:t>
      </w:r>
      <w:r w:rsidRPr="00045060">
        <w:rPr>
          <w:rFonts w:ascii="Arial" w:hAnsi="Arial" w:cs="Arial"/>
          <w:sz w:val="22"/>
          <w:szCs w:val="22"/>
          <w:lang w:eastAsia="en-US"/>
        </w:rPr>
        <w:t>F</w:t>
      </w:r>
      <w:r w:rsidR="0071618B" w:rsidRPr="00045060">
        <w:rPr>
          <w:rFonts w:ascii="Arial" w:hAnsi="Arial" w:cs="Arial"/>
          <w:sz w:val="22"/>
          <w:szCs w:val="22"/>
          <w:lang w:eastAsia="en-US"/>
        </w:rPr>
        <w:t xml:space="preserve">unduszy </w:t>
      </w:r>
      <w:r w:rsidRPr="00045060">
        <w:rPr>
          <w:rFonts w:ascii="Arial" w:hAnsi="Arial" w:cs="Arial"/>
          <w:sz w:val="22"/>
          <w:szCs w:val="22"/>
          <w:lang w:eastAsia="en-US"/>
        </w:rPr>
        <w:t>E</w:t>
      </w:r>
      <w:r w:rsidR="0071618B" w:rsidRPr="00045060">
        <w:rPr>
          <w:rFonts w:ascii="Arial" w:hAnsi="Arial" w:cs="Arial"/>
          <w:sz w:val="22"/>
          <w:szCs w:val="22"/>
          <w:lang w:eastAsia="en-US"/>
        </w:rPr>
        <w:t>urop</w:t>
      </w:r>
      <w:r w:rsidR="003E16FD" w:rsidRPr="00045060">
        <w:rPr>
          <w:rFonts w:ascii="Arial" w:hAnsi="Arial" w:cs="Arial"/>
          <w:sz w:val="22"/>
          <w:szCs w:val="22"/>
          <w:lang w:eastAsia="en-US"/>
        </w:rPr>
        <w:t>e</w:t>
      </w:r>
      <w:r w:rsidR="0071618B" w:rsidRPr="00045060">
        <w:rPr>
          <w:rFonts w:ascii="Arial" w:hAnsi="Arial" w:cs="Arial"/>
          <w:sz w:val="22"/>
          <w:szCs w:val="22"/>
          <w:lang w:eastAsia="en-US"/>
        </w:rPr>
        <w:t>jskich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zadaniem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W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ykonawcy będzie zapewnienie minimum po 2 </w:t>
      </w:r>
      <w:r w:rsidR="0003086E" w:rsidRPr="00045060">
        <w:rPr>
          <w:rFonts w:ascii="Arial" w:hAnsi="Arial" w:cs="Arial"/>
          <w:sz w:val="22"/>
          <w:szCs w:val="22"/>
          <w:lang w:eastAsia="en-US"/>
        </w:rPr>
        <w:t>osoby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>(animator</w:t>
      </w:r>
      <w:r w:rsidR="00A62AD6" w:rsidRPr="00045060">
        <w:rPr>
          <w:rFonts w:ascii="Arial" w:hAnsi="Arial" w:cs="Arial"/>
          <w:sz w:val="22"/>
          <w:szCs w:val="22"/>
          <w:lang w:eastAsia="en-US"/>
        </w:rPr>
        <w:t>ów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 xml:space="preserve">) </w:t>
      </w:r>
      <w:r w:rsidRPr="00045060">
        <w:rPr>
          <w:rFonts w:ascii="Arial" w:hAnsi="Arial" w:cs="Arial"/>
          <w:sz w:val="22"/>
          <w:szCs w:val="22"/>
          <w:lang w:eastAsia="en-US"/>
        </w:rPr>
        <w:t>w każd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 xml:space="preserve">ym ze wskazanych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 xml:space="preserve">6 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 xml:space="preserve">miejsc, do których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>ykonawca zakupił bilety</w:t>
      </w:r>
      <w:r w:rsidR="005567B0" w:rsidRPr="00045060">
        <w:rPr>
          <w:rFonts w:ascii="Arial" w:hAnsi="Arial" w:cs="Arial"/>
          <w:sz w:val="22"/>
          <w:szCs w:val="22"/>
          <w:lang w:eastAsia="en-US"/>
        </w:rPr>
        <w:t>. Koszty ewentualnych biletów wstępu dla animatorów pokrywa Wykonawca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. Zadaniem 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>animatorów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będzie 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 xml:space="preserve">czynne 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>promowanie</w:t>
      </w:r>
      <w:r w:rsidR="0071618B" w:rsidRPr="00045060">
        <w:rPr>
          <w:rFonts w:ascii="Arial" w:hAnsi="Arial" w:cs="Arial"/>
          <w:sz w:val="22"/>
          <w:szCs w:val="22"/>
          <w:lang w:eastAsia="en-US"/>
        </w:rPr>
        <w:t xml:space="preserve"> idei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 xml:space="preserve"> Dni Fun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d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>uszy Europejskich</w:t>
      </w:r>
      <w:r w:rsidR="002C0B3E" w:rsidRPr="00045060">
        <w:rPr>
          <w:rFonts w:ascii="Arial" w:hAnsi="Arial" w:cs="Arial"/>
          <w:sz w:val="22"/>
          <w:szCs w:val="22"/>
          <w:lang w:eastAsia="en-US"/>
        </w:rPr>
        <w:t xml:space="preserve"> tj. co najmniej aktywne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>informowanie</w:t>
      </w:r>
      <w:r w:rsidR="002225B4" w:rsidRPr="00045060">
        <w:rPr>
          <w:rFonts w:ascii="Arial" w:hAnsi="Arial" w:cs="Arial"/>
          <w:sz w:val="22"/>
          <w:szCs w:val="22"/>
          <w:lang w:eastAsia="en-US"/>
        </w:rPr>
        <w:t>,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 xml:space="preserve"> że dan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 xml:space="preserve">e miejsce 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>jest dofinansowan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e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 xml:space="preserve"> z Funduszy Europejskich</w:t>
      </w:r>
      <w:r w:rsidR="002C0B3E" w:rsidRPr="00045060">
        <w:rPr>
          <w:rFonts w:ascii="Arial" w:hAnsi="Arial" w:cs="Arial"/>
          <w:sz w:val="22"/>
          <w:szCs w:val="22"/>
          <w:lang w:eastAsia="en-US"/>
        </w:rPr>
        <w:t xml:space="preserve"> i przekaz</w:t>
      </w:r>
      <w:r w:rsidR="002225B4" w:rsidRPr="00045060">
        <w:rPr>
          <w:rFonts w:ascii="Arial" w:hAnsi="Arial" w:cs="Arial"/>
          <w:sz w:val="22"/>
          <w:szCs w:val="22"/>
          <w:lang w:eastAsia="en-US"/>
        </w:rPr>
        <w:t>yw</w:t>
      </w:r>
      <w:r w:rsidR="002C0B3E" w:rsidRPr="00045060">
        <w:rPr>
          <w:rFonts w:ascii="Arial" w:hAnsi="Arial" w:cs="Arial"/>
          <w:sz w:val="22"/>
          <w:szCs w:val="22"/>
          <w:lang w:eastAsia="en-US"/>
        </w:rPr>
        <w:t>anie informacji o korzyściach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 xml:space="preserve"> wynikaj</w:t>
      </w:r>
      <w:r w:rsidR="0071618B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>cych z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 xml:space="preserve"> wykorzystywania Funduszy Europejskich na </w:t>
      </w:r>
      <w:r w:rsidR="006B1801" w:rsidRPr="00045060">
        <w:rPr>
          <w:rFonts w:ascii="Arial" w:hAnsi="Arial" w:cs="Arial"/>
          <w:sz w:val="22"/>
          <w:szCs w:val="22"/>
          <w:lang w:eastAsia="en-US"/>
        </w:rPr>
        <w:t>W</w:t>
      </w:r>
      <w:r w:rsidR="009A64CD" w:rsidRPr="00045060">
        <w:rPr>
          <w:rFonts w:ascii="Arial" w:hAnsi="Arial" w:cs="Arial"/>
          <w:sz w:val="22"/>
          <w:szCs w:val="22"/>
          <w:lang w:eastAsia="en-US"/>
        </w:rPr>
        <w:t>armii i Mazurach</w:t>
      </w:r>
      <w:r w:rsidR="00F94B3B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84ECC" w:rsidRPr="00045060">
        <w:rPr>
          <w:rFonts w:ascii="Arial" w:hAnsi="Arial" w:cs="Arial"/>
          <w:sz w:val="22"/>
          <w:szCs w:val="22"/>
          <w:lang w:eastAsia="en-US"/>
        </w:rPr>
        <w:t xml:space="preserve">oraz 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>wydawanie</w:t>
      </w:r>
      <w:r w:rsidR="00384ECC" w:rsidRPr="00045060">
        <w:rPr>
          <w:rFonts w:ascii="Arial" w:hAnsi="Arial" w:cs="Arial"/>
          <w:sz w:val="22"/>
          <w:szCs w:val="22"/>
          <w:lang w:eastAsia="en-US"/>
        </w:rPr>
        <w:t xml:space="preserve"> gadżetów (opisanych w punkcie </w:t>
      </w:r>
      <w:r w:rsidR="00B55987" w:rsidRPr="00045060">
        <w:rPr>
          <w:rFonts w:ascii="Arial" w:hAnsi="Arial" w:cs="Arial"/>
          <w:sz w:val="22"/>
          <w:szCs w:val="22"/>
          <w:lang w:eastAsia="en-US"/>
        </w:rPr>
        <w:t>E</w:t>
      </w:r>
      <w:r w:rsidR="00384ECC" w:rsidRPr="00045060">
        <w:rPr>
          <w:rFonts w:ascii="Arial" w:hAnsi="Arial" w:cs="Arial"/>
          <w:sz w:val="22"/>
          <w:szCs w:val="22"/>
          <w:lang w:eastAsia="en-US"/>
        </w:rPr>
        <w:t>)</w:t>
      </w:r>
      <w:r w:rsidR="0071618B" w:rsidRPr="00045060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3661FE9A" w14:textId="663EEA3E" w:rsidR="008C5CF8" w:rsidRPr="00045060" w:rsidRDefault="008C5CF8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5A4CAC9A" w14:textId="77777777" w:rsidR="00C151F0" w:rsidRPr="00045060" w:rsidRDefault="008C5CF8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Każde z 6 wskazanych miejsc zostanie przez Wykonawcę oznaczone</w:t>
      </w:r>
      <w:r w:rsidR="00C151F0" w:rsidRPr="00045060">
        <w:rPr>
          <w:rFonts w:ascii="Arial" w:hAnsi="Arial" w:cs="Arial"/>
          <w:sz w:val="22"/>
          <w:szCs w:val="22"/>
          <w:lang w:eastAsia="en-US"/>
        </w:rPr>
        <w:t>:</w:t>
      </w:r>
    </w:p>
    <w:p w14:paraId="16AD3EF1" w14:textId="12648954" w:rsidR="008C5CF8" w:rsidRPr="00045060" w:rsidRDefault="00C151F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-</w:t>
      </w:r>
      <w:r w:rsidR="008C5CF8" w:rsidRPr="00045060">
        <w:rPr>
          <w:rFonts w:ascii="Arial" w:hAnsi="Arial" w:cs="Arial"/>
          <w:sz w:val="22"/>
          <w:szCs w:val="22"/>
          <w:lang w:eastAsia="en-US"/>
        </w:rPr>
        <w:t xml:space="preserve"> minimum 1 standem tekstylnym o wymiarach 100x200cm, o konstrukcji alumin</w:t>
      </w:r>
      <w:r w:rsidR="00045060">
        <w:rPr>
          <w:rFonts w:ascii="Arial" w:hAnsi="Arial" w:cs="Arial"/>
          <w:sz w:val="22"/>
          <w:szCs w:val="22"/>
          <w:lang w:eastAsia="en-US"/>
        </w:rPr>
        <w:t>i</w:t>
      </w:r>
      <w:r w:rsidR="008C5CF8" w:rsidRPr="00045060">
        <w:rPr>
          <w:rFonts w:ascii="Arial" w:hAnsi="Arial" w:cs="Arial"/>
          <w:sz w:val="22"/>
          <w:szCs w:val="22"/>
          <w:lang w:eastAsia="en-US"/>
        </w:rPr>
        <w:t>owej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składanej bez pomocy narzędzi</w:t>
      </w:r>
      <w:r w:rsidR="008C5CF8" w:rsidRPr="00045060">
        <w:rPr>
          <w:rFonts w:ascii="Arial" w:hAnsi="Arial" w:cs="Arial"/>
          <w:sz w:val="22"/>
          <w:szCs w:val="22"/>
          <w:lang w:eastAsia="en-US"/>
        </w:rPr>
        <w:t>. Nadruk jednostronny zawierający logotyp Dni Fu</w:t>
      </w:r>
      <w:r w:rsidR="002C06D4" w:rsidRPr="00045060">
        <w:rPr>
          <w:rFonts w:ascii="Arial" w:hAnsi="Arial" w:cs="Arial"/>
          <w:sz w:val="22"/>
          <w:szCs w:val="22"/>
          <w:lang w:eastAsia="en-US"/>
        </w:rPr>
        <w:t>nd</w:t>
      </w:r>
      <w:r w:rsidR="008C5CF8" w:rsidRPr="00045060">
        <w:rPr>
          <w:rFonts w:ascii="Arial" w:hAnsi="Arial" w:cs="Arial"/>
          <w:sz w:val="22"/>
          <w:szCs w:val="22"/>
          <w:lang w:eastAsia="en-US"/>
        </w:rPr>
        <w:t>uszy Europejskich, adres strony www.funduszeeuropejskie.warmia.mazury.pl, znak graficzny #</w:t>
      </w:r>
      <w:proofErr w:type="spellStart"/>
      <w:r w:rsidR="008C5CF8" w:rsidRPr="00045060">
        <w:rPr>
          <w:rFonts w:ascii="Arial" w:hAnsi="Arial" w:cs="Arial"/>
          <w:sz w:val="22"/>
          <w:szCs w:val="22"/>
          <w:lang w:eastAsia="en-US"/>
        </w:rPr>
        <w:t>FunduszeNaZmiamy</w:t>
      </w:r>
      <w:proofErr w:type="spellEnd"/>
      <w:r w:rsidR="008C5CF8" w:rsidRPr="00045060">
        <w:rPr>
          <w:rFonts w:ascii="Arial" w:hAnsi="Arial" w:cs="Arial"/>
          <w:sz w:val="22"/>
          <w:szCs w:val="22"/>
          <w:lang w:eastAsia="en-US"/>
        </w:rPr>
        <w:t xml:space="preserve"> oraz ciąg logotypów. Całoś</w:t>
      </w:r>
      <w:r w:rsidR="002C06D4" w:rsidRPr="00045060">
        <w:rPr>
          <w:rFonts w:ascii="Arial" w:hAnsi="Arial" w:cs="Arial"/>
          <w:sz w:val="22"/>
          <w:szCs w:val="22"/>
          <w:lang w:eastAsia="en-US"/>
        </w:rPr>
        <w:t>ć</w:t>
      </w:r>
      <w:r w:rsidR="008C5CF8" w:rsidRPr="00045060">
        <w:rPr>
          <w:rFonts w:ascii="Arial" w:hAnsi="Arial" w:cs="Arial"/>
          <w:sz w:val="22"/>
          <w:szCs w:val="22"/>
          <w:lang w:eastAsia="en-US"/>
        </w:rPr>
        <w:t xml:space="preserve"> pakowana w wygodną torbę transportową. </w:t>
      </w:r>
    </w:p>
    <w:p w14:paraId="4B6921CE" w14:textId="19838A57" w:rsidR="00070564" w:rsidRPr="00045060" w:rsidRDefault="005F656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- minimum 1 standem w k</w:t>
      </w:r>
      <w:r w:rsidR="00045060">
        <w:rPr>
          <w:rFonts w:ascii="Arial" w:hAnsi="Arial" w:cs="Arial"/>
          <w:sz w:val="22"/>
          <w:szCs w:val="22"/>
          <w:lang w:eastAsia="en-US"/>
        </w:rPr>
        <w:t>sz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tałcie postaci wirtualnego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influencera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MiKo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Kopernika o wymiarach maksymalnych 100cmx200cm. Stand powinien być odporny na warunki atmosferyczne (materiały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dibond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,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stadur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>, PCV i inne spełniające wymagania). Zamawiający prześle Wykonawcy 6 projektów postaci. Zadaniem wykonawcy będzie dostosowanie projektów do realizacji</w:t>
      </w:r>
      <w:r w:rsidR="00070564" w:rsidRPr="00045060">
        <w:rPr>
          <w:rFonts w:ascii="Arial" w:hAnsi="Arial" w:cs="Arial"/>
          <w:sz w:val="22"/>
          <w:szCs w:val="22"/>
          <w:lang w:eastAsia="en-US"/>
        </w:rPr>
        <w:t xml:space="preserve">. Na każdym z projektów umieszczony będzie kod QR, który będzie przekierowywał do profilu </w:t>
      </w:r>
      <w:proofErr w:type="spellStart"/>
      <w:r w:rsidR="00070564" w:rsidRPr="00045060">
        <w:rPr>
          <w:rFonts w:ascii="Arial" w:hAnsi="Arial" w:cs="Arial"/>
          <w:sz w:val="22"/>
          <w:szCs w:val="22"/>
          <w:lang w:eastAsia="en-US"/>
        </w:rPr>
        <w:t>MiKo</w:t>
      </w:r>
      <w:proofErr w:type="spellEnd"/>
      <w:r w:rsidR="00070564" w:rsidRPr="00045060">
        <w:rPr>
          <w:rFonts w:ascii="Arial" w:hAnsi="Arial" w:cs="Arial"/>
          <w:sz w:val="22"/>
          <w:szCs w:val="22"/>
          <w:lang w:eastAsia="en-US"/>
        </w:rPr>
        <w:t xml:space="preserve"> Kopernika na Instagramie. </w:t>
      </w:r>
    </w:p>
    <w:p w14:paraId="6C59DBD3" w14:textId="77777777" w:rsidR="00070564" w:rsidRPr="00045060" w:rsidRDefault="0007056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3024ED0E" w14:textId="4E531487" w:rsidR="005F6564" w:rsidRPr="00045060" w:rsidRDefault="0007056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UWAGA: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kod QR musi być możliwy do odczytania na każdym standzie</w:t>
      </w:r>
      <w:r w:rsidR="005F6564" w:rsidRPr="00045060">
        <w:rPr>
          <w:rFonts w:ascii="Arial" w:hAnsi="Arial" w:cs="Arial"/>
          <w:sz w:val="22"/>
          <w:szCs w:val="22"/>
          <w:lang w:eastAsia="en-US"/>
        </w:rPr>
        <w:t>.</w:t>
      </w:r>
    </w:p>
    <w:p w14:paraId="64476804" w14:textId="77777777" w:rsidR="00070564" w:rsidRPr="00045060" w:rsidRDefault="0007056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7184A24F" w14:textId="6037EF24" w:rsidR="00C151F0" w:rsidRPr="00045060" w:rsidRDefault="00C151F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- 2 flagami reklamowymi typu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winder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>/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bowflag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>. Flagi prostokątne o wymiarze dłuższego boku minimum 300cm. Nadruk jednostronny (1 flaga zawierająca znak graficzny #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FunduszeNaZmiany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oraz ciąg logotypów, 2 flaga zawierająca logotyp Dni Funduszy </w:t>
      </w:r>
      <w:r w:rsidRPr="00045060">
        <w:rPr>
          <w:rFonts w:ascii="Arial" w:hAnsi="Arial" w:cs="Arial"/>
          <w:sz w:val="22"/>
          <w:szCs w:val="22"/>
          <w:lang w:eastAsia="en-US"/>
        </w:rPr>
        <w:lastRenderedPageBreak/>
        <w:t xml:space="preserve">Europejskich oraz ciąg logotypów). Flagi umieszczone na stabilnej podstawie o wadze minimum 4kg. Maszt oraz materiał pakowany w wygodną torbę transportową. </w:t>
      </w:r>
    </w:p>
    <w:p w14:paraId="64584221" w14:textId="28EDD8C9" w:rsidR="00C151F0" w:rsidRPr="00045060" w:rsidRDefault="00C151F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47A266F8" w14:textId="39179A18" w:rsidR="00C151F0" w:rsidRPr="00045060" w:rsidRDefault="00C151F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UWAGA: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Wykonawca przygotuje projekt standów tekstylnych oraz flag reklamowych według wskazówek Zamawiającego. Po zakończeniu wydarzeń Wykonawca jest zobowiązany do dostarczenia na własnych koszt standów oraz flag wraz z podstawami do siedziby Zamawiającego w ciągu 10 dni roboczych. </w:t>
      </w:r>
    </w:p>
    <w:p w14:paraId="3253DF0A" w14:textId="77777777" w:rsidR="00C151F0" w:rsidRPr="00045060" w:rsidRDefault="00C151F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61B83E1A" w14:textId="6C0140B0" w:rsidR="002C06D4" w:rsidRPr="00045060" w:rsidRDefault="0071618B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Zamawiaj</w:t>
      </w:r>
      <w:r w:rsidR="00073A43" w:rsidRPr="00045060">
        <w:rPr>
          <w:rFonts w:ascii="Arial" w:hAnsi="Arial" w:cs="Arial"/>
          <w:sz w:val="22"/>
          <w:szCs w:val="22"/>
          <w:lang w:eastAsia="en-US"/>
        </w:rPr>
        <w:t>ą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cy nie precyzuje formy </w:t>
      </w:r>
      <w:r w:rsidR="002C06D4" w:rsidRPr="00045060">
        <w:rPr>
          <w:rFonts w:ascii="Arial" w:hAnsi="Arial" w:cs="Arial"/>
          <w:sz w:val="22"/>
          <w:szCs w:val="22"/>
          <w:lang w:eastAsia="en-US"/>
        </w:rPr>
        <w:t xml:space="preserve">prowadzenia </w:t>
      </w:r>
      <w:r w:rsidRPr="00045060">
        <w:rPr>
          <w:rFonts w:ascii="Arial" w:hAnsi="Arial" w:cs="Arial"/>
          <w:sz w:val="22"/>
          <w:szCs w:val="22"/>
          <w:lang w:eastAsia="en-US"/>
        </w:rPr>
        <w:t>akcji promocyjnej (czy będzie to np. stoisko informacyjn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o-promocyjne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przed w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ejściem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do danej inwe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stycji</w:t>
      </w:r>
      <w:r w:rsidR="002C06D4" w:rsidRPr="00045060">
        <w:rPr>
          <w:rFonts w:ascii="Arial" w:hAnsi="Arial" w:cs="Arial"/>
          <w:sz w:val="22"/>
          <w:szCs w:val="22"/>
          <w:lang w:eastAsia="en-US"/>
        </w:rPr>
        <w:t>,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czy 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 xml:space="preserve">zaaranżowane stoisko 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informacyjno-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 xml:space="preserve">promocyjne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wewnątrz budynku) – dla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Pr="00045060">
        <w:rPr>
          <w:rFonts w:ascii="Arial" w:hAnsi="Arial" w:cs="Arial"/>
          <w:sz w:val="22"/>
          <w:szCs w:val="22"/>
          <w:lang w:eastAsia="en-US"/>
        </w:rPr>
        <w:t>am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a</w:t>
      </w:r>
      <w:r w:rsidRPr="00045060">
        <w:rPr>
          <w:rFonts w:ascii="Arial" w:hAnsi="Arial" w:cs="Arial"/>
          <w:sz w:val="22"/>
          <w:szCs w:val="22"/>
          <w:lang w:eastAsia="en-US"/>
        </w:rPr>
        <w:t>wiaj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ą</w:t>
      </w:r>
      <w:r w:rsidRPr="00045060">
        <w:rPr>
          <w:rFonts w:ascii="Arial" w:hAnsi="Arial" w:cs="Arial"/>
          <w:sz w:val="22"/>
          <w:szCs w:val="22"/>
          <w:lang w:eastAsia="en-US"/>
        </w:rPr>
        <w:t>cego liczy się efekt ko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ń</w:t>
      </w:r>
      <w:r w:rsidRPr="00045060">
        <w:rPr>
          <w:rFonts w:ascii="Arial" w:hAnsi="Arial" w:cs="Arial"/>
          <w:sz w:val="22"/>
          <w:szCs w:val="22"/>
          <w:lang w:eastAsia="en-US"/>
        </w:rPr>
        <w:t>cowy, czyli przeprowadzon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działan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ie</w:t>
      </w:r>
      <w:r w:rsidRPr="00045060">
        <w:rPr>
          <w:rFonts w:ascii="Arial" w:hAnsi="Arial" w:cs="Arial"/>
          <w:sz w:val="22"/>
          <w:szCs w:val="22"/>
          <w:lang w:eastAsia="en-US"/>
        </w:rPr>
        <w:t>, jakim jest dotarcie do jak najszerszej grupy odbiorców z informacją o korzyściac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h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wynikaj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ą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cych 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z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pozyskiwania Fund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u</w:t>
      </w:r>
      <w:r w:rsidRPr="00045060">
        <w:rPr>
          <w:rFonts w:ascii="Arial" w:hAnsi="Arial" w:cs="Arial"/>
          <w:sz w:val="22"/>
          <w:szCs w:val="22"/>
          <w:lang w:eastAsia="en-US"/>
        </w:rPr>
        <w:t>s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zy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Eu</w:t>
      </w:r>
      <w:r w:rsidR="001A40E7" w:rsidRPr="00045060">
        <w:rPr>
          <w:rFonts w:ascii="Arial" w:hAnsi="Arial" w:cs="Arial"/>
          <w:sz w:val="22"/>
          <w:szCs w:val="22"/>
          <w:lang w:eastAsia="en-US"/>
        </w:rPr>
        <w:t>ropejskich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na 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W</w:t>
      </w:r>
      <w:r w:rsidRPr="00045060">
        <w:rPr>
          <w:rFonts w:ascii="Arial" w:hAnsi="Arial" w:cs="Arial"/>
          <w:sz w:val="22"/>
          <w:szCs w:val="22"/>
          <w:lang w:eastAsia="en-US"/>
        </w:rPr>
        <w:t>armi</w:t>
      </w:r>
      <w:r w:rsidR="007F2DED" w:rsidRPr="00045060">
        <w:rPr>
          <w:rFonts w:ascii="Arial" w:hAnsi="Arial" w:cs="Arial"/>
          <w:sz w:val="22"/>
          <w:szCs w:val="22"/>
          <w:lang w:eastAsia="en-US"/>
        </w:rPr>
        <w:t>i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i Mazurach</w:t>
      </w:r>
      <w:r w:rsidR="001A40E7" w:rsidRPr="00045060">
        <w:rPr>
          <w:rFonts w:ascii="Arial" w:hAnsi="Arial" w:cs="Arial"/>
          <w:sz w:val="22"/>
          <w:szCs w:val="22"/>
          <w:lang w:eastAsia="en-US"/>
        </w:rPr>
        <w:t>.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84ECC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5EC372B1" w14:textId="77777777" w:rsidR="002C06D4" w:rsidRPr="00045060" w:rsidRDefault="002C06D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7FD5A4E1" w14:textId="027066A3" w:rsidR="002C06D4" w:rsidRPr="00045060" w:rsidRDefault="002C06D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UWAGA: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Akcje promocyj</w:t>
      </w:r>
      <w:r w:rsidR="00045060">
        <w:rPr>
          <w:rFonts w:ascii="Arial" w:hAnsi="Arial" w:cs="Arial"/>
          <w:sz w:val="22"/>
          <w:szCs w:val="22"/>
          <w:lang w:eastAsia="en-US"/>
        </w:rPr>
        <w:t>n</w:t>
      </w:r>
      <w:r w:rsidRPr="00045060">
        <w:rPr>
          <w:rFonts w:ascii="Arial" w:hAnsi="Arial" w:cs="Arial"/>
          <w:sz w:val="22"/>
          <w:szCs w:val="22"/>
          <w:lang w:eastAsia="en-US"/>
        </w:rPr>
        <w:t>e (stoiska) muszą odbywać się w mie</w:t>
      </w:r>
      <w:r w:rsidR="00045060">
        <w:rPr>
          <w:rFonts w:ascii="Arial" w:hAnsi="Arial" w:cs="Arial"/>
          <w:sz w:val="22"/>
          <w:szCs w:val="22"/>
          <w:lang w:eastAsia="en-US"/>
        </w:rPr>
        <w:t>j</w:t>
      </w:r>
      <w:r w:rsidRPr="00045060">
        <w:rPr>
          <w:rFonts w:ascii="Arial" w:hAnsi="Arial" w:cs="Arial"/>
          <w:sz w:val="22"/>
          <w:szCs w:val="22"/>
          <w:lang w:eastAsia="en-US"/>
        </w:rPr>
        <w:t>s</w:t>
      </w:r>
      <w:r w:rsidR="00045060">
        <w:rPr>
          <w:rFonts w:ascii="Arial" w:hAnsi="Arial" w:cs="Arial"/>
          <w:sz w:val="22"/>
          <w:szCs w:val="22"/>
          <w:lang w:eastAsia="en-US"/>
        </w:rPr>
        <w:t>c</w:t>
      </w:r>
      <w:r w:rsidRPr="00045060">
        <w:rPr>
          <w:rFonts w:ascii="Arial" w:hAnsi="Arial" w:cs="Arial"/>
          <w:sz w:val="22"/>
          <w:szCs w:val="22"/>
          <w:lang w:eastAsia="en-US"/>
        </w:rPr>
        <w:t>ach dobrze skomunikowanych, umożliwiających bezproblemowe uczestnictwo osób z niepełnosprawnościami.</w:t>
      </w:r>
    </w:p>
    <w:p w14:paraId="15F8C24F" w14:textId="77777777" w:rsidR="002C06D4" w:rsidRPr="00045060" w:rsidRDefault="002C06D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</w:p>
    <w:p w14:paraId="60836A29" w14:textId="1E67668B" w:rsidR="00C76CFF" w:rsidRPr="00045060" w:rsidRDefault="00073A43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Szczegóły 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akcji promocyjnej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będą ustalane na etapie prac z 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Pr="00045060">
        <w:rPr>
          <w:rFonts w:ascii="Arial" w:hAnsi="Arial" w:cs="Arial"/>
          <w:sz w:val="22"/>
          <w:szCs w:val="22"/>
          <w:lang w:eastAsia="en-US"/>
        </w:rPr>
        <w:t>ykonawcą.</w:t>
      </w:r>
      <w:r w:rsidR="00373270" w:rsidRPr="00045060">
        <w:rPr>
          <w:rFonts w:ascii="Arial" w:hAnsi="Arial" w:cs="Arial"/>
          <w:sz w:val="22"/>
          <w:szCs w:val="22"/>
          <w:lang w:eastAsia="en-US"/>
        </w:rPr>
        <w:t xml:space="preserve"> Minimalny czas trwania akcji promocyjnej to 5 godzin zegarowych</w:t>
      </w:r>
      <w:r w:rsidR="00C86010" w:rsidRPr="00045060">
        <w:rPr>
          <w:rFonts w:ascii="Arial" w:hAnsi="Arial" w:cs="Arial"/>
          <w:sz w:val="22"/>
          <w:szCs w:val="22"/>
          <w:lang w:eastAsia="en-US"/>
        </w:rPr>
        <w:t xml:space="preserve"> w każd</w:t>
      </w:r>
      <w:r w:rsidR="00CB1D98" w:rsidRPr="00045060">
        <w:rPr>
          <w:rFonts w:ascii="Arial" w:hAnsi="Arial" w:cs="Arial"/>
          <w:sz w:val="22"/>
          <w:szCs w:val="22"/>
          <w:lang w:eastAsia="en-US"/>
        </w:rPr>
        <w:t>ym ze wskazanych 6 miejsc</w:t>
      </w:r>
      <w:r w:rsidR="00373270" w:rsidRPr="00045060">
        <w:rPr>
          <w:rFonts w:ascii="Arial" w:hAnsi="Arial" w:cs="Arial"/>
          <w:sz w:val="22"/>
          <w:szCs w:val="22"/>
          <w:lang w:eastAsia="en-US"/>
        </w:rPr>
        <w:t>.</w:t>
      </w:r>
    </w:p>
    <w:p w14:paraId="03003B4C" w14:textId="233D0304" w:rsidR="00D31EA2" w:rsidRPr="00045060" w:rsidRDefault="007F2DED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Osoby pracujące przy akcji promocyjnej DFE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>, w dniu wydarzenia,</w:t>
      </w:r>
      <w:r w:rsidR="00045060">
        <w:rPr>
          <w:rFonts w:ascii="Arial" w:hAnsi="Arial" w:cs="Arial"/>
          <w:sz w:val="22"/>
          <w:szCs w:val="22"/>
          <w:lang w:eastAsia="en-US"/>
        </w:rPr>
        <w:t xml:space="preserve"> będą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 xml:space="preserve"> ubrane w </w:t>
      </w:r>
      <w:r w:rsidRPr="00045060">
        <w:rPr>
          <w:rFonts w:ascii="Arial" w:hAnsi="Arial" w:cs="Arial"/>
          <w:sz w:val="22"/>
          <w:szCs w:val="22"/>
          <w:lang w:eastAsia="en-US"/>
        </w:rPr>
        <w:t>bawełniane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 xml:space="preserve"> koszulki z </w:t>
      </w:r>
      <w:r w:rsidR="002C06D4" w:rsidRPr="00045060">
        <w:rPr>
          <w:rFonts w:ascii="Arial" w:hAnsi="Arial" w:cs="Arial"/>
          <w:sz w:val="22"/>
          <w:szCs w:val="22"/>
          <w:lang w:eastAsia="en-US"/>
        </w:rPr>
        <w:t>oficjalnym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 xml:space="preserve"> logiem D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ni 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F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unduszy 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E</w:t>
      </w:r>
      <w:r w:rsidRPr="00045060">
        <w:rPr>
          <w:rFonts w:ascii="Arial" w:hAnsi="Arial" w:cs="Arial"/>
          <w:sz w:val="22"/>
          <w:szCs w:val="22"/>
          <w:lang w:eastAsia="en-US"/>
        </w:rPr>
        <w:t>uropejskich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 xml:space="preserve">projekt 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 xml:space="preserve">logo dostarczy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amawiaj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cy</w:t>
      </w:r>
      <w:r w:rsidRPr="00045060">
        <w:rPr>
          <w:rFonts w:ascii="Arial" w:hAnsi="Arial" w:cs="Arial"/>
          <w:sz w:val="22"/>
          <w:szCs w:val="22"/>
          <w:lang w:eastAsia="en-US"/>
        </w:rPr>
        <w:t>, nadruk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CMYK. Znaki</w:t>
      </w:r>
      <w:r w:rsidR="002C06D4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FE,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znak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barw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RP,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UE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oraz znak Warmia Mazury </w:t>
      </w:r>
      <w:r w:rsidRPr="00045060">
        <w:rPr>
          <w:rFonts w:ascii="Arial" w:hAnsi="Arial" w:cs="Arial"/>
          <w:sz w:val="22"/>
          <w:szCs w:val="22"/>
          <w:lang w:eastAsia="en-US"/>
        </w:rPr>
        <w:t>umieszczone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na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bok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u </w:t>
      </w:r>
      <w:r w:rsidRPr="00045060">
        <w:rPr>
          <w:rFonts w:ascii="Arial" w:hAnsi="Arial" w:cs="Arial"/>
          <w:sz w:val="22"/>
          <w:szCs w:val="22"/>
          <w:lang w:eastAsia="en-US"/>
        </w:rPr>
        <w:t>prawego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rękawa</w:t>
      </w:r>
      <w:r w:rsidR="00D775E6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koszulki</w:t>
      </w:r>
      <w:r w:rsidR="00503470" w:rsidRPr="00045060">
        <w:rPr>
          <w:rFonts w:ascii="Arial" w:hAnsi="Arial" w:cs="Arial"/>
          <w:sz w:val="22"/>
          <w:szCs w:val="22"/>
          <w:lang w:eastAsia="en-US"/>
        </w:rPr>
        <w:t>, 3 obszary nadruku o maksymalnym rozmiarze 25x20 cm/ A4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 xml:space="preserve">). Zadaniem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ykonawcy będzie wyprodukowanie koszulek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 xml:space="preserve"> w liczbie odpowiad</w:t>
      </w:r>
      <w:r w:rsidRPr="00045060">
        <w:rPr>
          <w:rFonts w:ascii="Arial" w:hAnsi="Arial" w:cs="Arial"/>
          <w:sz w:val="22"/>
          <w:szCs w:val="22"/>
          <w:lang w:eastAsia="en-US"/>
        </w:rPr>
        <w:t>a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 xml:space="preserve">jącej liczbie </w:t>
      </w:r>
      <w:r w:rsidRPr="00045060">
        <w:rPr>
          <w:rFonts w:ascii="Arial" w:hAnsi="Arial" w:cs="Arial"/>
          <w:sz w:val="22"/>
          <w:szCs w:val="22"/>
          <w:lang w:eastAsia="en-US"/>
        </w:rPr>
        <w:t>osób zaangażowanych w promocję</w:t>
      </w:r>
      <w:r w:rsidR="00DE3C1E" w:rsidRPr="00045060">
        <w:rPr>
          <w:rFonts w:ascii="Arial" w:hAnsi="Arial" w:cs="Arial"/>
          <w:sz w:val="22"/>
          <w:szCs w:val="22"/>
          <w:lang w:eastAsia="en-US"/>
        </w:rPr>
        <w:t xml:space="preserve"> danego dnia DFE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. Parametry, krój, kolor koszulek będą etapem prac z</w:t>
      </w:r>
      <w:r w:rsidRPr="00045060">
        <w:rPr>
          <w:rFonts w:ascii="Arial" w:hAnsi="Arial" w:cs="Arial"/>
          <w:sz w:val="22"/>
          <w:szCs w:val="22"/>
          <w:lang w:eastAsia="en-US"/>
        </w:rPr>
        <w:t> 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amawiaj</w:t>
      </w:r>
      <w:r w:rsidR="0095758B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C76CFF" w:rsidRPr="00045060">
        <w:rPr>
          <w:rFonts w:ascii="Arial" w:hAnsi="Arial" w:cs="Arial"/>
          <w:sz w:val="22"/>
          <w:szCs w:val="22"/>
          <w:lang w:eastAsia="en-US"/>
        </w:rPr>
        <w:t>cym</w:t>
      </w:r>
      <w:r w:rsidRPr="00045060">
        <w:rPr>
          <w:rFonts w:ascii="Arial" w:hAnsi="Arial" w:cs="Arial"/>
          <w:sz w:val="22"/>
          <w:szCs w:val="22"/>
          <w:lang w:eastAsia="en-US"/>
        </w:rPr>
        <w:t>, zgodnych z Księgą To</w:t>
      </w:r>
      <w:r w:rsidR="00073A43" w:rsidRPr="00045060">
        <w:rPr>
          <w:rFonts w:ascii="Arial" w:hAnsi="Arial" w:cs="Arial"/>
          <w:sz w:val="22"/>
          <w:szCs w:val="22"/>
          <w:lang w:eastAsia="en-US"/>
        </w:rPr>
        <w:t>ż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samości Wizualnej marki Fundusze Europejskie 2021–2027 </w:t>
      </w:r>
      <w:hyperlink r:id="rId17" w:anchor="Ksi%C4%99ga%20wizualizacji" w:history="1">
        <w:r w:rsidRPr="00045060">
          <w:rPr>
            <w:rStyle w:val="Hipercze"/>
            <w:rFonts w:ascii="Arial" w:hAnsi="Arial" w:cs="Arial"/>
            <w:sz w:val="22"/>
            <w:szCs w:val="22"/>
            <w:lang w:eastAsia="en-US"/>
          </w:rPr>
          <w:t>https://www.funduszeeuropejskie.gov.pl/strony/o-funduszach/fundusze-2021-2027/prawo-i-dokumenty/zasady-komunikacji-fe/#Ksi%C4%99ga%20wizualizacji</w:t>
        </w:r>
      </w:hyperlink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5BAF2F2A" w14:textId="6AB1365F" w:rsidR="007F2DED" w:rsidRPr="00045060" w:rsidRDefault="007F2DED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B7FCBBB" w14:textId="72450BF6" w:rsidR="007F2DED" w:rsidRPr="00045060" w:rsidRDefault="00DE3C1E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noProof/>
        </w:rPr>
        <w:lastRenderedPageBreak/>
        <w:drawing>
          <wp:inline distT="0" distB="0" distL="0" distR="0" wp14:anchorId="750E6E16" wp14:editId="5A2228EE">
            <wp:extent cx="5760720" cy="285242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83969" w14:textId="00E9871A" w:rsidR="00535879" w:rsidRPr="00045060" w:rsidRDefault="00535879" w:rsidP="00C8406D">
      <w:pPr>
        <w:pStyle w:val="Akapitzlist"/>
        <w:spacing w:line="360" w:lineRule="auto"/>
        <w:ind w:left="0"/>
        <w:rPr>
          <w:rFonts w:ascii="Arial" w:hAnsi="Arial" w:cs="Arial"/>
          <w:sz w:val="18"/>
          <w:szCs w:val="18"/>
          <w:lang w:eastAsia="en-US"/>
        </w:rPr>
      </w:pPr>
      <w:r w:rsidRPr="00045060">
        <w:rPr>
          <w:rFonts w:ascii="Arial" w:hAnsi="Arial" w:cs="Arial"/>
          <w:sz w:val="18"/>
          <w:szCs w:val="18"/>
          <w:lang w:eastAsia="en-US"/>
        </w:rPr>
        <w:t>Zdjęcie poglądowe koszulki bawełnianej</w:t>
      </w:r>
      <w:r w:rsidR="00EE7C1F" w:rsidRPr="00045060">
        <w:rPr>
          <w:rFonts w:ascii="Arial" w:hAnsi="Arial" w:cs="Arial"/>
          <w:sz w:val="18"/>
          <w:szCs w:val="18"/>
          <w:lang w:eastAsia="en-US"/>
        </w:rPr>
        <w:t>.</w:t>
      </w:r>
    </w:p>
    <w:p w14:paraId="4E253731" w14:textId="77777777" w:rsidR="000000CA" w:rsidRPr="00045060" w:rsidRDefault="000000CA" w:rsidP="00C8406D">
      <w:pPr>
        <w:pStyle w:val="Akapitzlist"/>
        <w:spacing w:line="360" w:lineRule="auto"/>
        <w:ind w:left="0"/>
        <w:rPr>
          <w:rFonts w:ascii="Arial" w:hAnsi="Arial" w:cs="Arial"/>
          <w:sz w:val="18"/>
          <w:szCs w:val="18"/>
          <w:lang w:eastAsia="en-US"/>
        </w:rPr>
      </w:pPr>
    </w:p>
    <w:p w14:paraId="2AAD4728" w14:textId="6841499F" w:rsidR="000000CA" w:rsidRPr="00045060" w:rsidRDefault="000000CA" w:rsidP="000000C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UWAGA</w:t>
      </w:r>
      <w:r w:rsidRPr="00045060">
        <w:rPr>
          <w:rFonts w:ascii="Arial" w:hAnsi="Arial" w:cs="Arial"/>
          <w:sz w:val="22"/>
          <w:szCs w:val="22"/>
          <w:lang w:eastAsia="en-US"/>
        </w:rPr>
        <w:t>: Wykonawca najpóźniej</w:t>
      </w:r>
      <w:r w:rsidRPr="00045060">
        <w:rPr>
          <w:rFonts w:ascii="Arial" w:hAnsi="Arial" w:cs="Arial"/>
          <w:color w:val="000000" w:themeColor="text1"/>
          <w:sz w:val="22"/>
          <w:szCs w:val="22"/>
        </w:rPr>
        <w:t xml:space="preserve"> do 3 dni roboczych przed Dniami Funduszy Europejskich (10-11.05.2025) zorganizuje spotkanie przedstawicieli Zamawiającego i Wykonawcy z osobami, które będą pracować przy akcji promocyjnej DFE, aby omówić cel działań i ich realizację. Spotkanie odbędzie się w Olsztynie w formie stacjonarnej lub w formie video/telekonferencji.</w:t>
      </w:r>
    </w:p>
    <w:p w14:paraId="17A78928" w14:textId="77777777" w:rsidR="000000CA" w:rsidRPr="00045060" w:rsidRDefault="000000CA" w:rsidP="00C8406D">
      <w:pPr>
        <w:pStyle w:val="Akapitzlist"/>
        <w:spacing w:line="360" w:lineRule="auto"/>
        <w:ind w:left="0"/>
        <w:rPr>
          <w:rFonts w:ascii="Arial" w:hAnsi="Arial" w:cs="Arial"/>
          <w:sz w:val="18"/>
          <w:szCs w:val="18"/>
          <w:lang w:eastAsia="en-US"/>
        </w:rPr>
      </w:pPr>
    </w:p>
    <w:p w14:paraId="1A1E576D" w14:textId="2A91F19A" w:rsidR="000434E3" w:rsidRPr="00045060" w:rsidRDefault="000D612F" w:rsidP="00C8406D">
      <w:pPr>
        <w:pStyle w:val="Akapitzlist"/>
        <w:numPr>
          <w:ilvl w:val="0"/>
          <w:numId w:val="4"/>
        </w:numPr>
        <w:spacing w:line="360" w:lineRule="auto"/>
        <w:ind w:left="0" w:firstLine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P</w:t>
      </w:r>
      <w:r w:rsidR="00D31EA2" w:rsidRPr="00045060">
        <w:rPr>
          <w:rFonts w:ascii="Arial" w:hAnsi="Arial" w:cs="Arial"/>
          <w:b/>
          <w:bCs/>
          <w:sz w:val="22"/>
          <w:szCs w:val="22"/>
          <w:lang w:eastAsia="en-US"/>
        </w:rPr>
        <w:t>rodukcja i dystrybucja gad</w:t>
      </w:r>
      <w:r w:rsidR="00576A78" w:rsidRPr="00045060">
        <w:rPr>
          <w:rFonts w:ascii="Arial" w:hAnsi="Arial" w:cs="Arial"/>
          <w:b/>
          <w:bCs/>
          <w:sz w:val="22"/>
          <w:szCs w:val="22"/>
          <w:lang w:eastAsia="en-US"/>
        </w:rPr>
        <w:t>ż</w:t>
      </w:r>
      <w:r w:rsidR="00D31EA2" w:rsidRPr="00045060">
        <w:rPr>
          <w:rFonts w:ascii="Arial" w:hAnsi="Arial" w:cs="Arial"/>
          <w:b/>
          <w:bCs/>
          <w:sz w:val="22"/>
          <w:szCs w:val="22"/>
          <w:lang w:eastAsia="en-US"/>
        </w:rPr>
        <w:t>etów podczas DFE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 xml:space="preserve"> – zadaniem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 xml:space="preserve">ykonawcy będzie produkcja wskazanych przez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>amawiaj</w:t>
      </w:r>
      <w:r w:rsidR="00570265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>cego gad</w:t>
      </w:r>
      <w:r w:rsidR="00570265" w:rsidRPr="00045060">
        <w:rPr>
          <w:rFonts w:ascii="Arial" w:hAnsi="Arial" w:cs="Arial"/>
          <w:sz w:val="22"/>
          <w:szCs w:val="22"/>
          <w:lang w:eastAsia="en-US"/>
        </w:rPr>
        <w:t xml:space="preserve">żetów i ich dystrybucja podczas </w:t>
      </w:r>
      <w:r w:rsidR="000434E3" w:rsidRPr="00045060">
        <w:rPr>
          <w:rFonts w:ascii="Arial" w:hAnsi="Arial" w:cs="Arial"/>
          <w:sz w:val="22"/>
          <w:szCs w:val="22"/>
          <w:lang w:eastAsia="en-US"/>
        </w:rPr>
        <w:t xml:space="preserve">DFE we </w:t>
      </w:r>
      <w:r w:rsidR="00570265" w:rsidRPr="00045060">
        <w:rPr>
          <w:rFonts w:ascii="Arial" w:hAnsi="Arial" w:cs="Arial"/>
          <w:sz w:val="22"/>
          <w:szCs w:val="22"/>
          <w:lang w:eastAsia="en-US"/>
        </w:rPr>
        <w:t xml:space="preserve">wskazanych </w:t>
      </w:r>
      <w:r w:rsidR="00503470" w:rsidRPr="00045060">
        <w:rPr>
          <w:rFonts w:ascii="Arial" w:hAnsi="Arial" w:cs="Arial"/>
          <w:sz w:val="22"/>
          <w:szCs w:val="22"/>
          <w:lang w:eastAsia="en-US"/>
        </w:rPr>
        <w:t>6</w:t>
      </w:r>
      <w:r w:rsidR="000434E3" w:rsidRPr="00045060">
        <w:rPr>
          <w:rFonts w:ascii="Arial" w:hAnsi="Arial" w:cs="Arial"/>
          <w:sz w:val="22"/>
          <w:szCs w:val="22"/>
          <w:lang w:eastAsia="en-US"/>
        </w:rPr>
        <w:t>.</w:t>
      </w:r>
      <w:r w:rsidR="00570265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4877" w:rsidRPr="00045060">
        <w:rPr>
          <w:rFonts w:ascii="Arial" w:hAnsi="Arial" w:cs="Arial"/>
          <w:sz w:val="22"/>
          <w:szCs w:val="22"/>
          <w:lang w:eastAsia="en-US"/>
        </w:rPr>
        <w:t>miejscach, które powstały dzięki wsparciu z Funduszy Europejskich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0E2075A1" w14:textId="4E89E77D" w:rsidR="00794AA5" w:rsidRPr="00045060" w:rsidRDefault="00794AA5" w:rsidP="00C8406D">
      <w:pPr>
        <w:pStyle w:val="Akapitzlist"/>
        <w:numPr>
          <w:ilvl w:val="3"/>
          <w:numId w:val="6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Zestaw do kolorowania</w:t>
      </w:r>
      <w:r w:rsidRPr="00045060">
        <w:rPr>
          <w:rFonts w:ascii="Arial" w:hAnsi="Arial" w:cs="Arial"/>
          <w:sz w:val="22"/>
          <w:szCs w:val="22"/>
        </w:rPr>
        <w:t xml:space="preserve">: papierowe opakowanie zawierające 12 różnokolorowych kredek oraz 12 kolorowanek. </w:t>
      </w:r>
    </w:p>
    <w:p w14:paraId="0E4D636E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Wymiary: 9,5x10,8x1,5 cm +/-1cm</w:t>
      </w:r>
    </w:p>
    <w:p w14:paraId="49EC2071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Kolor: neutralny</w:t>
      </w:r>
    </w:p>
    <w:p w14:paraId="02A572B6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Przykładowe produkty:</w:t>
      </w:r>
    </w:p>
    <w:p w14:paraId="202E538F" w14:textId="381D8131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19" w:history="1">
        <w:r w:rsidR="001E45B5" w:rsidRPr="00045060">
          <w:rPr>
            <w:rStyle w:val="Hipercze"/>
            <w:rFonts w:ascii="Arial" w:hAnsi="Arial" w:cs="Arial"/>
            <w:sz w:val="22"/>
            <w:szCs w:val="22"/>
          </w:rPr>
          <w:t>https://www.gadzety.pl/zestaw-do-kolorowania-kredki/?attribute_pa_kolor=naturalny&amp;gQT=1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2C486B92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0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https://www.opengift.pl/15990/zestaw-do-kolorowania-kredki/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7153899E" w14:textId="34DAF230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600 sztuk</w:t>
      </w:r>
    </w:p>
    <w:p w14:paraId="2CD35A7A" w14:textId="139B5563" w:rsidR="00794AA5" w:rsidRPr="00045060" w:rsidRDefault="00794AA5" w:rsidP="00C8406D">
      <w:pPr>
        <w:pStyle w:val="Akapitzlist"/>
        <w:numPr>
          <w:ilvl w:val="3"/>
          <w:numId w:val="6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Gra logiczna kółko i krzyżyk w drewnianym pudełku</w:t>
      </w:r>
      <w:r w:rsidR="00E11D99" w:rsidRPr="00045060">
        <w:rPr>
          <w:rFonts w:ascii="Arial" w:hAnsi="Arial" w:cs="Arial"/>
          <w:sz w:val="22"/>
          <w:szCs w:val="22"/>
        </w:rPr>
        <w:t xml:space="preserve"> - e</w:t>
      </w:r>
      <w:r w:rsidRPr="00045060">
        <w:rPr>
          <w:rFonts w:ascii="Arial" w:hAnsi="Arial" w:cs="Arial"/>
          <w:sz w:val="22"/>
          <w:szCs w:val="22"/>
        </w:rPr>
        <w:t xml:space="preserve">lementy gry wykonane z drewna. Plansza nadrukowana na spodzie przykrywki. </w:t>
      </w:r>
    </w:p>
    <w:p w14:paraId="4342B956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Wymiary: 7x7x3 cm +/-1cm</w:t>
      </w:r>
    </w:p>
    <w:p w14:paraId="71CCE8DD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Kolor: neutralny, naturalny</w:t>
      </w:r>
    </w:p>
    <w:p w14:paraId="5D0E5135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Przykładowe produkty:</w:t>
      </w:r>
    </w:p>
    <w:p w14:paraId="094E3FE4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1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https://www.opengift.pl/15683/gra-kolko-i-krzyzyk/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19F5B4F1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2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https://www.gadzety.pl/gra-kolko-i-krzyzyk-2/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022B545A" w14:textId="2C8A92AA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300 sztuk</w:t>
      </w:r>
    </w:p>
    <w:p w14:paraId="534FA928" w14:textId="60DE0A15" w:rsidR="00794AA5" w:rsidRPr="00045060" w:rsidRDefault="00794AA5" w:rsidP="00C8406D">
      <w:pPr>
        <w:pStyle w:val="Akapitzlist"/>
        <w:numPr>
          <w:ilvl w:val="3"/>
          <w:numId w:val="6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Brelok pływający do kluczy z pianki EVA</w:t>
      </w:r>
      <w:r w:rsidR="00E11D99" w:rsidRPr="00045060">
        <w:rPr>
          <w:rFonts w:ascii="Arial" w:hAnsi="Arial" w:cs="Arial"/>
          <w:sz w:val="22"/>
          <w:szCs w:val="22"/>
        </w:rPr>
        <w:t xml:space="preserve"> </w:t>
      </w:r>
      <w:r w:rsidR="001E45B5" w:rsidRPr="00045060">
        <w:rPr>
          <w:rFonts w:ascii="Arial" w:hAnsi="Arial" w:cs="Arial"/>
          <w:sz w:val="22"/>
          <w:szCs w:val="22"/>
        </w:rPr>
        <w:t xml:space="preserve">- </w:t>
      </w:r>
      <w:r w:rsidR="00E11D99" w:rsidRPr="00045060">
        <w:rPr>
          <w:rFonts w:ascii="Arial" w:hAnsi="Arial" w:cs="Arial"/>
          <w:sz w:val="22"/>
          <w:szCs w:val="22"/>
        </w:rPr>
        <w:t>b</w:t>
      </w:r>
      <w:r w:rsidRPr="00045060">
        <w:rPr>
          <w:rFonts w:ascii="Arial" w:hAnsi="Arial" w:cs="Arial"/>
          <w:sz w:val="22"/>
          <w:szCs w:val="22"/>
        </w:rPr>
        <w:t xml:space="preserve">relok w kształcie żaglówki. </w:t>
      </w:r>
    </w:p>
    <w:p w14:paraId="321940AC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lastRenderedPageBreak/>
        <w:t xml:space="preserve">Wymiary: 5,5x7,1,5 cm +/-1cm. </w:t>
      </w:r>
    </w:p>
    <w:p w14:paraId="0DD2C880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Kolor: mix kolorów </w:t>
      </w:r>
    </w:p>
    <w:p w14:paraId="6A628AF3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Przykładowe produkty: </w:t>
      </w:r>
    </w:p>
    <w:p w14:paraId="61796BCF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3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https://www.gadzety.pl/plywajacy-brelok-do-kluczy-zaglowka/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0A29D4BF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4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https://www.opengift.pl/6114/plywajacy-brelok-zaglowka/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01D3501F" w14:textId="59E6CFE3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600 sztuk</w:t>
      </w:r>
    </w:p>
    <w:p w14:paraId="22B57999" w14:textId="12DB8D85" w:rsidR="00794AA5" w:rsidRPr="00045060" w:rsidRDefault="00794AA5" w:rsidP="00C8406D">
      <w:pPr>
        <w:pStyle w:val="Akapitzlist"/>
        <w:numPr>
          <w:ilvl w:val="3"/>
          <w:numId w:val="6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Kubek z podstawką z korka</w:t>
      </w:r>
      <w:r w:rsidR="00E11D99" w:rsidRPr="00045060">
        <w:rPr>
          <w:rFonts w:ascii="Arial" w:hAnsi="Arial" w:cs="Arial"/>
          <w:sz w:val="22"/>
          <w:szCs w:val="22"/>
        </w:rPr>
        <w:t xml:space="preserve"> - d</w:t>
      </w:r>
      <w:r w:rsidRPr="00045060">
        <w:rPr>
          <w:rFonts w:ascii="Arial" w:hAnsi="Arial" w:cs="Arial"/>
          <w:sz w:val="22"/>
          <w:szCs w:val="22"/>
        </w:rPr>
        <w:t xml:space="preserve">ół kubka wykończony korkową podkładką. Podkładka odłączana. </w:t>
      </w:r>
      <w:r w:rsidR="00E11D99" w:rsidRPr="00045060">
        <w:rPr>
          <w:rFonts w:ascii="Arial" w:hAnsi="Arial" w:cs="Arial"/>
          <w:sz w:val="22"/>
          <w:szCs w:val="22"/>
        </w:rPr>
        <w:t>Kubek</w:t>
      </w:r>
      <w:r w:rsidRPr="00045060">
        <w:rPr>
          <w:rFonts w:ascii="Arial" w:hAnsi="Arial" w:cs="Arial"/>
          <w:sz w:val="22"/>
          <w:szCs w:val="22"/>
        </w:rPr>
        <w:t xml:space="preserve"> musi nadawać się do mycia w zmywarce. Każdy kubek zapakowany w dedykowany kartonik fasonowy.</w:t>
      </w:r>
    </w:p>
    <w:p w14:paraId="2706AF3D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Pojemność: min. 300ml.</w:t>
      </w:r>
    </w:p>
    <w:p w14:paraId="467D7AAC" w14:textId="227698F4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Kolor: kubek biały, podkładka </w:t>
      </w:r>
      <w:r w:rsidR="00011CBE" w:rsidRPr="00045060">
        <w:rPr>
          <w:rFonts w:ascii="Arial" w:hAnsi="Arial" w:cs="Arial"/>
          <w:sz w:val="22"/>
          <w:szCs w:val="22"/>
        </w:rPr>
        <w:t xml:space="preserve">w kolorze </w:t>
      </w:r>
      <w:r w:rsidRPr="00045060">
        <w:rPr>
          <w:rFonts w:ascii="Arial" w:hAnsi="Arial" w:cs="Arial"/>
          <w:sz w:val="22"/>
          <w:szCs w:val="22"/>
        </w:rPr>
        <w:t>naturalny</w:t>
      </w:r>
      <w:r w:rsidR="00011CBE" w:rsidRPr="00045060">
        <w:rPr>
          <w:rFonts w:ascii="Arial" w:hAnsi="Arial" w:cs="Arial"/>
          <w:sz w:val="22"/>
          <w:szCs w:val="22"/>
        </w:rPr>
        <w:t>m</w:t>
      </w:r>
    </w:p>
    <w:p w14:paraId="56D7E536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Przykładowe produkty:</w:t>
      </w:r>
    </w:p>
    <w:p w14:paraId="33812275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5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https://www.lumagadzety.pl/kubki-reklamowe/11078-ceramiczny-kubek-mo6323-06.html</w:t>
        </w:r>
      </w:hyperlink>
      <w:r w:rsidRPr="00045060">
        <w:rPr>
          <w:rFonts w:ascii="Arial" w:hAnsi="Arial" w:cs="Arial"/>
          <w:sz w:val="22"/>
          <w:szCs w:val="22"/>
        </w:rPr>
        <w:t xml:space="preserve">  </w:t>
      </w:r>
    </w:p>
    <w:p w14:paraId="7C13B42C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6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https://www.opengift.pl/16359/kubek-sublimacyjny-z-korkiem/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1AF3FBBD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27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https://grawerton.pl/pl/kubki-do-sublimacji/999-kubek-do-sublimacji-bialy-z-korkiem-hilo.html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1D0D4FF6" w14:textId="62BD9290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300 sztuk</w:t>
      </w:r>
    </w:p>
    <w:p w14:paraId="22C16317" w14:textId="5C705231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5. </w:t>
      </w:r>
      <w:r w:rsidRPr="00045060">
        <w:rPr>
          <w:rFonts w:ascii="Arial" w:hAnsi="Arial" w:cs="Arial"/>
          <w:b/>
          <w:bCs/>
          <w:sz w:val="22"/>
          <w:szCs w:val="22"/>
        </w:rPr>
        <w:t>Chusta wielofunkcyjna sportowa</w:t>
      </w:r>
      <w:r w:rsidRPr="00045060">
        <w:rPr>
          <w:rFonts w:ascii="Arial" w:hAnsi="Arial" w:cs="Arial"/>
          <w:sz w:val="22"/>
          <w:szCs w:val="22"/>
        </w:rPr>
        <w:t xml:space="preserve"> - materiał </w:t>
      </w:r>
      <w:proofErr w:type="spellStart"/>
      <w:r w:rsidRPr="00045060">
        <w:rPr>
          <w:rFonts w:ascii="Arial" w:hAnsi="Arial" w:cs="Arial"/>
          <w:sz w:val="22"/>
          <w:szCs w:val="22"/>
        </w:rPr>
        <w:t>rPET</w:t>
      </w:r>
      <w:proofErr w:type="spellEnd"/>
      <w:r w:rsidRPr="00045060">
        <w:rPr>
          <w:rFonts w:ascii="Arial" w:hAnsi="Arial" w:cs="Arial"/>
          <w:sz w:val="22"/>
          <w:szCs w:val="22"/>
        </w:rPr>
        <w:t>. Każda chusta pakowana oddzielnie w opakowanie z materiałów z recyklingu.</w:t>
      </w:r>
    </w:p>
    <w:p w14:paraId="70033136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Gramatura: min 125g/m2. </w:t>
      </w:r>
    </w:p>
    <w:p w14:paraId="4583C5E0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Rozmiar: 25x50cm +/- 3 cm</w:t>
      </w:r>
    </w:p>
    <w:p w14:paraId="6B4AF385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Kolor: do ustalenia na etapie realizacji umowy</w:t>
      </w:r>
    </w:p>
    <w:p w14:paraId="356D2AA8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Przykładowe produkty: </w:t>
      </w:r>
      <w:hyperlink r:id="rId28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https://www.lumagadzety.pl/tekstylia-ekologiczne-z-nadrukiem/21747-chusta-wielofunkcyjne-z-wlasnym-nadrukiem-r-pet.html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  <w:hyperlink r:id="rId29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https://feelgood.pl/pl/chusty-sportowe/chusta-sportowa-z-nadrukiem-loop-r-pet.html?srsltid=AfmBOor_z0kT-KiByI80GDe9kyiDlLBSRuTzljqVnysQku81OWdTliXR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380A33E4" w14:textId="0A20EA53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250 sztuk</w:t>
      </w:r>
    </w:p>
    <w:p w14:paraId="7A7588E4" w14:textId="2B3041B6" w:rsidR="00794AA5" w:rsidRPr="00045060" w:rsidRDefault="00794AA5" w:rsidP="00C8406D">
      <w:pPr>
        <w:pStyle w:val="Akapitzlist"/>
        <w:numPr>
          <w:ilvl w:val="3"/>
          <w:numId w:val="6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Stacja pogodowa z drewnianym frontem, wielofunkcyjny termometr</w:t>
      </w:r>
      <w:r w:rsidRPr="00045060">
        <w:rPr>
          <w:rFonts w:ascii="Arial" w:hAnsi="Arial" w:cs="Arial"/>
          <w:sz w:val="22"/>
          <w:szCs w:val="22"/>
        </w:rPr>
        <w:t xml:space="preserve"> - zawiera co najmniej zegar oraz wskaźnik temperatury, wskaźnik ciśnienia lub wilgotności powietrza. Zasilana na 2 sztuki baterii AAA. Baterie nie są dołączone do zestawu. Każda stacja opakowana w indywidualne opakowanie kartonowe. </w:t>
      </w:r>
    </w:p>
    <w:p w14:paraId="0A119595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Wymiary:  min. 9x9cm</w:t>
      </w:r>
    </w:p>
    <w:p w14:paraId="5FA42741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Kolor: naturalny drewna</w:t>
      </w:r>
    </w:p>
    <w:p w14:paraId="3782D64F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Przykładowe produkty: </w:t>
      </w:r>
    </w:p>
    <w:p w14:paraId="31646B8B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30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https://www.opengift.pl/19925/bambusowa-stacja-pogodowa/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747E7AFA" w14:textId="77777777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31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https://www.gadzety.pl/stacja-pogodowa-4/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3340AD9A" w14:textId="7A107B30" w:rsidR="00794AA5" w:rsidRPr="00045060" w:rsidRDefault="00794AA5" w:rsidP="00C8406D">
      <w:pPr>
        <w:pStyle w:val="Akapitzlist"/>
        <w:spacing w:after="160"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100 sztuk</w:t>
      </w:r>
    </w:p>
    <w:p w14:paraId="5350AC42" w14:textId="0C661C4F" w:rsidR="00794AA5" w:rsidRPr="00045060" w:rsidRDefault="00794AA5" w:rsidP="00C8406D">
      <w:pPr>
        <w:pStyle w:val="Akapitzlist"/>
        <w:numPr>
          <w:ilvl w:val="3"/>
          <w:numId w:val="6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Szklany pojemnik śniadaniowy z bambusowym wieczkiem oraz zestawem bambusowych sztućców (widelec, nóż, łyżka)</w:t>
      </w:r>
      <w:r w:rsidR="005213D5" w:rsidRPr="00045060">
        <w:rPr>
          <w:rFonts w:ascii="Arial" w:hAnsi="Arial" w:cs="Arial"/>
          <w:b/>
          <w:bCs/>
          <w:sz w:val="22"/>
          <w:szCs w:val="22"/>
        </w:rPr>
        <w:t xml:space="preserve"> - </w:t>
      </w:r>
      <w:r w:rsidR="005213D5" w:rsidRPr="00045060">
        <w:rPr>
          <w:rFonts w:ascii="Arial" w:hAnsi="Arial" w:cs="Arial"/>
          <w:sz w:val="22"/>
          <w:szCs w:val="22"/>
        </w:rPr>
        <w:t>s</w:t>
      </w:r>
      <w:r w:rsidRPr="00045060">
        <w:rPr>
          <w:rFonts w:ascii="Arial" w:hAnsi="Arial" w:cs="Arial"/>
          <w:sz w:val="22"/>
          <w:szCs w:val="22"/>
        </w:rPr>
        <w:t xml:space="preserve">ztućce mocowane za pomocą materiałowego paska, który stanowi zabezpieczenie pudełka. </w:t>
      </w:r>
    </w:p>
    <w:p w14:paraId="58ED4C79" w14:textId="047140A4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Pojemność pojemnika: min.  700ml</w:t>
      </w:r>
    </w:p>
    <w:p w14:paraId="229B9866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lastRenderedPageBreak/>
        <w:t xml:space="preserve">Kolor: szkło bezbarwne, wieczko oraz sztućce neutralne Przykładowe produkty: </w:t>
      </w:r>
    </w:p>
    <w:p w14:paraId="46323DBF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32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https://www.opengift.pl/15700/szklane-pudelko-sniadaniowe-700-ml-bambusowe-wieczko-i-sztucce/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1077A72D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33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https://lunchboxy.reklamowe.pl/szklane-pudelko-sniadaniowe-700-ml-bambusowe-wieczko-sztucce/?attribute_pa_kolor=neutralny</w:t>
        </w:r>
      </w:hyperlink>
    </w:p>
    <w:p w14:paraId="59551435" w14:textId="2C4D7A5F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120 sztuk</w:t>
      </w:r>
    </w:p>
    <w:p w14:paraId="2FF50B33" w14:textId="2CC4096D" w:rsidR="00794AA5" w:rsidRPr="00045060" w:rsidRDefault="00794AA5" w:rsidP="00C8406D">
      <w:pPr>
        <w:pStyle w:val="Akapitzlist"/>
        <w:numPr>
          <w:ilvl w:val="3"/>
          <w:numId w:val="6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Kula z nasionami</w:t>
      </w:r>
      <w:r w:rsidRPr="00045060">
        <w:rPr>
          <w:rFonts w:ascii="Arial" w:hAnsi="Arial" w:cs="Arial"/>
          <w:sz w:val="22"/>
          <w:szCs w:val="22"/>
        </w:rPr>
        <w:t xml:space="preserve"> - kula z</w:t>
      </w:r>
      <w:r w:rsidR="002C06D4" w:rsidRPr="00045060">
        <w:rPr>
          <w:rFonts w:ascii="Arial" w:hAnsi="Arial" w:cs="Arial"/>
          <w:sz w:val="22"/>
          <w:szCs w:val="22"/>
        </w:rPr>
        <w:t>a</w:t>
      </w:r>
      <w:r w:rsidRPr="00045060">
        <w:rPr>
          <w:rFonts w:ascii="Arial" w:hAnsi="Arial" w:cs="Arial"/>
          <w:sz w:val="22"/>
          <w:szCs w:val="22"/>
        </w:rPr>
        <w:t xml:space="preserve">wiera nasiona dzikich kwiatów lub ziół. </w:t>
      </w:r>
    </w:p>
    <w:p w14:paraId="66BB641D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Opakowana w estetyczne kartonowe opakowanie. </w:t>
      </w:r>
    </w:p>
    <w:p w14:paraId="3DFC9C67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Kolor: neutralny</w:t>
      </w:r>
    </w:p>
    <w:p w14:paraId="1F08FC87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Średnica kuli: 2,5cm +/- 0,5cm</w:t>
      </w:r>
    </w:p>
    <w:p w14:paraId="36CC8A1B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Przykładowe produkty: </w:t>
      </w:r>
    </w:p>
    <w:p w14:paraId="5FDAF716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34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https://www.opengift.pl/19144/kula-nasienna-kula-z-nasionami-dzikich-kwiatow/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6E45F98E" w14:textId="77777777" w:rsidR="00794AA5" w:rsidRPr="00045060" w:rsidRDefault="00794AA5" w:rsidP="00C8406D">
      <w:pPr>
        <w:pStyle w:val="Akapitzlist"/>
        <w:spacing w:line="360" w:lineRule="auto"/>
        <w:ind w:left="0"/>
        <w:rPr>
          <w:rStyle w:val="Hipercze"/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35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https://gratisownia.pl/1/V7224-00/kula-nasienna-kula-z-nasionami-dzikich-kwiatow-149396.html</w:t>
        </w:r>
      </w:hyperlink>
    </w:p>
    <w:p w14:paraId="0D83B260" w14:textId="77777777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- </w:t>
      </w:r>
      <w:hyperlink r:id="rId36" w:history="1">
        <w:r w:rsidRPr="00045060">
          <w:rPr>
            <w:rStyle w:val="Hipercze"/>
            <w:rFonts w:ascii="Arial" w:hAnsi="Arial" w:cs="Arial"/>
            <w:sz w:val="22"/>
            <w:szCs w:val="22"/>
          </w:rPr>
          <w:t>https://artigraf.pl/34543-kula-z-nasionami-ziol-mo691013</w:t>
        </w:r>
      </w:hyperlink>
      <w:r w:rsidRPr="00045060">
        <w:rPr>
          <w:rFonts w:ascii="Arial" w:hAnsi="Arial" w:cs="Arial"/>
          <w:sz w:val="22"/>
          <w:szCs w:val="22"/>
        </w:rPr>
        <w:t xml:space="preserve"> </w:t>
      </w:r>
    </w:p>
    <w:p w14:paraId="105ED509" w14:textId="2BE402E6" w:rsidR="00794AA5" w:rsidRPr="00045060" w:rsidRDefault="00794AA5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Liczba: 600 sztuk</w:t>
      </w:r>
    </w:p>
    <w:p w14:paraId="211F6AAD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</w:p>
    <w:p w14:paraId="4D4C2F5C" w14:textId="54D3FEC9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>Oznakowani</w:t>
      </w:r>
      <w:r w:rsidR="00E11D99" w:rsidRPr="00045060">
        <w:rPr>
          <w:rFonts w:ascii="Arial" w:hAnsi="Arial" w:cs="Arial"/>
          <w:b/>
          <w:bCs/>
          <w:sz w:val="22"/>
          <w:szCs w:val="22"/>
        </w:rPr>
        <w:t>a</w:t>
      </w:r>
      <w:r w:rsidR="005213D5" w:rsidRPr="00045060">
        <w:rPr>
          <w:rFonts w:ascii="Arial" w:hAnsi="Arial" w:cs="Arial"/>
          <w:b/>
          <w:bCs/>
          <w:sz w:val="22"/>
          <w:szCs w:val="22"/>
        </w:rPr>
        <w:t xml:space="preserve"> gadżetów</w:t>
      </w:r>
      <w:r w:rsidRPr="00045060">
        <w:rPr>
          <w:rFonts w:ascii="Arial" w:hAnsi="Arial" w:cs="Arial"/>
          <w:sz w:val="22"/>
          <w:szCs w:val="22"/>
        </w:rPr>
        <w:t xml:space="preserve">: maksymalnie 3 pola zadruku. Nadruk </w:t>
      </w:r>
      <w:proofErr w:type="spellStart"/>
      <w:r w:rsidRPr="00045060">
        <w:rPr>
          <w:rFonts w:ascii="Arial" w:hAnsi="Arial" w:cs="Arial"/>
          <w:sz w:val="22"/>
          <w:szCs w:val="22"/>
        </w:rPr>
        <w:t>pełnokolorowy</w:t>
      </w:r>
      <w:proofErr w:type="spellEnd"/>
      <w:r w:rsidRPr="00045060">
        <w:rPr>
          <w:rFonts w:ascii="Arial" w:hAnsi="Arial" w:cs="Arial"/>
          <w:sz w:val="22"/>
          <w:szCs w:val="22"/>
        </w:rPr>
        <w:t>. Miejsca umieszczenia znaków do uzgodnienia z Zamawiającym na etapie realizacji umowy. Na każdym produkcie maksymalna powierzchnia znakowania wynikająca z możliwości technologicznych. Technologia nadruku dostosowana do materiał</w:t>
      </w:r>
      <w:r w:rsidR="00E11D99" w:rsidRPr="00045060">
        <w:rPr>
          <w:rFonts w:ascii="Arial" w:hAnsi="Arial" w:cs="Arial"/>
          <w:sz w:val="22"/>
          <w:szCs w:val="22"/>
        </w:rPr>
        <w:t>ó</w:t>
      </w:r>
      <w:r w:rsidRPr="00045060">
        <w:rPr>
          <w:rFonts w:ascii="Arial" w:hAnsi="Arial" w:cs="Arial"/>
          <w:sz w:val="22"/>
          <w:szCs w:val="22"/>
        </w:rPr>
        <w:t xml:space="preserve">w, na których ma się znaleźć. Nadruki powinny być trwałe, czytelne i wyraźne. </w:t>
      </w:r>
    </w:p>
    <w:p w14:paraId="7EC1C551" w14:textId="7C37A7F9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Zamawiający</w:t>
      </w:r>
      <w:r w:rsidR="00014A04" w:rsidRPr="00045060">
        <w:rPr>
          <w:rFonts w:ascii="Arial" w:hAnsi="Arial" w:cs="Arial"/>
          <w:sz w:val="22"/>
          <w:szCs w:val="22"/>
        </w:rPr>
        <w:t>,</w:t>
      </w:r>
      <w:r w:rsidRPr="00045060">
        <w:rPr>
          <w:rFonts w:ascii="Arial" w:hAnsi="Arial" w:cs="Arial"/>
          <w:sz w:val="22"/>
          <w:szCs w:val="22"/>
        </w:rPr>
        <w:t xml:space="preserve"> w przypadku braku technicznych możliwości nadruku 3 pól</w:t>
      </w:r>
      <w:r w:rsidR="00014A04" w:rsidRPr="00045060">
        <w:rPr>
          <w:rFonts w:ascii="Arial" w:hAnsi="Arial" w:cs="Arial"/>
          <w:sz w:val="22"/>
          <w:szCs w:val="22"/>
        </w:rPr>
        <w:t>,</w:t>
      </w:r>
      <w:r w:rsidRPr="00045060">
        <w:rPr>
          <w:rFonts w:ascii="Arial" w:hAnsi="Arial" w:cs="Arial"/>
          <w:sz w:val="22"/>
          <w:szCs w:val="22"/>
        </w:rPr>
        <w:t xml:space="preserve"> dopuszcza oznakowanie indywidualnego opakowania produktu lub zmniejszenie licz</w:t>
      </w:r>
      <w:r w:rsidR="00E11D99" w:rsidRPr="00045060">
        <w:rPr>
          <w:rFonts w:ascii="Arial" w:hAnsi="Arial" w:cs="Arial"/>
          <w:sz w:val="22"/>
          <w:szCs w:val="22"/>
        </w:rPr>
        <w:t>b</w:t>
      </w:r>
      <w:r w:rsidRPr="00045060">
        <w:rPr>
          <w:rFonts w:ascii="Arial" w:hAnsi="Arial" w:cs="Arial"/>
          <w:sz w:val="22"/>
          <w:szCs w:val="22"/>
        </w:rPr>
        <w:t xml:space="preserve">y pól nadruku. </w:t>
      </w:r>
    </w:p>
    <w:p w14:paraId="6ABBC004" w14:textId="2CD4225A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Zamawiający</w:t>
      </w:r>
      <w:r w:rsidR="00014A04" w:rsidRPr="00045060">
        <w:rPr>
          <w:rFonts w:ascii="Arial" w:hAnsi="Arial" w:cs="Arial"/>
          <w:sz w:val="22"/>
          <w:szCs w:val="22"/>
        </w:rPr>
        <w:t>,</w:t>
      </w:r>
      <w:r w:rsidRPr="00045060">
        <w:rPr>
          <w:rFonts w:ascii="Arial" w:hAnsi="Arial" w:cs="Arial"/>
          <w:sz w:val="22"/>
          <w:szCs w:val="22"/>
        </w:rPr>
        <w:t xml:space="preserve"> w przypadku braku technicznych możliwości wykonania oznakowania </w:t>
      </w:r>
      <w:proofErr w:type="spellStart"/>
      <w:r w:rsidRPr="00045060">
        <w:rPr>
          <w:rFonts w:ascii="Arial" w:hAnsi="Arial" w:cs="Arial"/>
          <w:sz w:val="22"/>
          <w:szCs w:val="22"/>
        </w:rPr>
        <w:t>pełnokolorowego</w:t>
      </w:r>
      <w:proofErr w:type="spellEnd"/>
      <w:r w:rsidR="00014A04" w:rsidRPr="00045060">
        <w:rPr>
          <w:rFonts w:ascii="Arial" w:hAnsi="Arial" w:cs="Arial"/>
          <w:sz w:val="22"/>
          <w:szCs w:val="22"/>
        </w:rPr>
        <w:t>,</w:t>
      </w:r>
      <w:r w:rsidRPr="00045060">
        <w:rPr>
          <w:rFonts w:ascii="Arial" w:hAnsi="Arial" w:cs="Arial"/>
          <w:sz w:val="22"/>
          <w:szCs w:val="22"/>
        </w:rPr>
        <w:t xml:space="preserve"> dopuszcza oznakowanie monochromatyczne. </w:t>
      </w:r>
    </w:p>
    <w:p w14:paraId="3FC24294" w14:textId="77777777" w:rsidR="00794AA5" w:rsidRPr="00045060" w:rsidRDefault="00794AA5" w:rsidP="00C8406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45060">
        <w:rPr>
          <w:rFonts w:ascii="Arial" w:hAnsi="Arial" w:cs="Arial"/>
          <w:b/>
          <w:bCs/>
          <w:sz w:val="22"/>
          <w:szCs w:val="22"/>
        </w:rPr>
        <w:t xml:space="preserve">Sposób, miejsce i treść nadruku podlegać będzie akceptacji Zamawiającego. </w:t>
      </w:r>
    </w:p>
    <w:p w14:paraId="1A80FB8A" w14:textId="428981EE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Zamawiający przekaże Wykonawcy pliki graficzne zawierające logotypy, które powinny zostać umieszczone na produktach.</w:t>
      </w:r>
    </w:p>
    <w:p w14:paraId="613E9374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</w:p>
    <w:p w14:paraId="38ABBD6E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Zamawiający wymaga, aby dostarczony przedmiot zamówienia:</w:t>
      </w:r>
    </w:p>
    <w:p w14:paraId="2F8EFB34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1. Odpowiadał obowiązującym normom z zakresu gatunku pierwszego, był pełnowymiarowy i dopuszczony do sprzedaży w Polsce.</w:t>
      </w:r>
    </w:p>
    <w:p w14:paraId="1B47D65B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2. Był fabrycznie nowy, nieużywany.</w:t>
      </w:r>
    </w:p>
    <w:p w14:paraId="2DF71A15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3. Każda część asortymentu musi być zgodna ze Szczegółowym Opisem Przedmiotu Zamówienia (SOPZ).</w:t>
      </w:r>
    </w:p>
    <w:p w14:paraId="7BB053DE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4. Był trwały i nie ulegał zniekształceniom np. podczas transportu.</w:t>
      </w:r>
    </w:p>
    <w:p w14:paraId="368E6D5A" w14:textId="7055BC78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 xml:space="preserve">5. Był estetycznie wykonany, bezpieczny tzn. poszczególne części materiału promocyjnego są dobrze do siebie dopasowane czy zamocowane, nie otwierają się same,  nie odpadają </w:t>
      </w:r>
      <w:r w:rsidRPr="00045060">
        <w:rPr>
          <w:rFonts w:ascii="Arial" w:hAnsi="Arial" w:cs="Arial"/>
          <w:sz w:val="22"/>
          <w:szCs w:val="22"/>
        </w:rPr>
        <w:lastRenderedPageBreak/>
        <w:t>części, elementy są estetycznie zszyte (odpowiednio do rodzaju artykułu)</w:t>
      </w:r>
      <w:r w:rsidR="00014A04" w:rsidRPr="00045060">
        <w:rPr>
          <w:rFonts w:ascii="Arial" w:hAnsi="Arial" w:cs="Arial"/>
          <w:sz w:val="22"/>
          <w:szCs w:val="22"/>
        </w:rPr>
        <w:t>, nie niosą ryzyka skaleczeń</w:t>
      </w:r>
      <w:r w:rsidRPr="00045060">
        <w:rPr>
          <w:rFonts w:ascii="Arial" w:hAnsi="Arial" w:cs="Arial"/>
          <w:sz w:val="22"/>
          <w:szCs w:val="22"/>
        </w:rPr>
        <w:t>.</w:t>
      </w:r>
    </w:p>
    <w:p w14:paraId="1105D95C" w14:textId="4EB7A523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6. Nie ulegał uszkodzeniom podczas transportu poprzez odpowiednie zapakowanie i zabezpieczenie.</w:t>
      </w:r>
    </w:p>
    <w:p w14:paraId="76471ADC" w14:textId="56375CE0" w:rsidR="00014A04" w:rsidRPr="00045060" w:rsidRDefault="00014A04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7. Był w miarę możliwości technicznych wykonany z surowców naturalnych, ekologicznych lub materiałów z recyklingu, z wykorzystaniem materiałów nadających się do recyklingu.</w:t>
      </w:r>
    </w:p>
    <w:p w14:paraId="287052B9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</w:p>
    <w:p w14:paraId="782254CD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</w:rPr>
      </w:pPr>
      <w:r w:rsidRPr="00045060">
        <w:rPr>
          <w:rFonts w:ascii="Arial" w:hAnsi="Arial" w:cs="Arial"/>
          <w:sz w:val="22"/>
          <w:szCs w:val="22"/>
        </w:rPr>
        <w:t>Przedstawione w Szczegółowym Opisie Przedmiotu Zamówienia linki do produktów stanowią jedynie propozycje poglądowe. Zamawiający dopuszcza produkty równorzędne tj. wykonane z podobnych materiałów, spełniające wymagania SOPZ, o tej samej funkcji i cechach.</w:t>
      </w:r>
    </w:p>
    <w:p w14:paraId="21464F7B" w14:textId="77777777" w:rsidR="00794AA5" w:rsidRPr="00045060" w:rsidRDefault="00794AA5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ABE8341" w14:textId="5ADCD274" w:rsidR="00C151F0" w:rsidRPr="00045060" w:rsidRDefault="00CC635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sz w:val="22"/>
          <w:szCs w:val="22"/>
        </w:rPr>
        <w:t>UWAGA</w:t>
      </w:r>
      <w:r w:rsidRPr="00045060">
        <w:rPr>
          <w:rFonts w:ascii="Arial" w:hAnsi="Arial" w:cs="Arial"/>
          <w:sz w:val="22"/>
          <w:szCs w:val="22"/>
        </w:rPr>
        <w:t xml:space="preserve"> - 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>Zamawi</w:t>
      </w:r>
      <w:r w:rsidR="00177CA0" w:rsidRPr="00045060">
        <w:rPr>
          <w:rFonts w:ascii="Arial" w:hAnsi="Arial" w:cs="Arial"/>
          <w:sz w:val="22"/>
          <w:szCs w:val="22"/>
          <w:lang w:eastAsia="en-US"/>
        </w:rPr>
        <w:t>ając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>y zastrzega sobie prawo przekazania</w:t>
      </w:r>
      <w:r w:rsidR="00503470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>sw</w:t>
      </w:r>
      <w:r w:rsidR="000434E3" w:rsidRPr="00045060">
        <w:rPr>
          <w:rFonts w:ascii="Arial" w:hAnsi="Arial" w:cs="Arial"/>
          <w:sz w:val="22"/>
          <w:szCs w:val="22"/>
          <w:lang w:eastAsia="en-US"/>
        </w:rPr>
        <w:t>o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 xml:space="preserve">ich </w:t>
      </w:r>
      <w:r w:rsidR="000434E3" w:rsidRPr="00045060">
        <w:rPr>
          <w:rFonts w:ascii="Arial" w:hAnsi="Arial" w:cs="Arial"/>
          <w:sz w:val="22"/>
          <w:szCs w:val="22"/>
          <w:lang w:eastAsia="en-US"/>
        </w:rPr>
        <w:t xml:space="preserve">dodatkowych 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>materiał</w:t>
      </w:r>
      <w:r w:rsidR="00384ECC" w:rsidRPr="00045060">
        <w:rPr>
          <w:rFonts w:ascii="Arial" w:hAnsi="Arial" w:cs="Arial"/>
          <w:sz w:val="22"/>
          <w:szCs w:val="22"/>
          <w:lang w:eastAsia="en-US"/>
        </w:rPr>
        <w:t>ó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>w pro</w:t>
      </w:r>
      <w:r w:rsidR="00384ECC" w:rsidRPr="00045060">
        <w:rPr>
          <w:rFonts w:ascii="Arial" w:hAnsi="Arial" w:cs="Arial"/>
          <w:sz w:val="22"/>
          <w:szCs w:val="22"/>
          <w:lang w:eastAsia="en-US"/>
        </w:rPr>
        <w:t>m</w:t>
      </w:r>
      <w:r w:rsidR="00177CA0" w:rsidRPr="00045060">
        <w:rPr>
          <w:rFonts w:ascii="Arial" w:hAnsi="Arial" w:cs="Arial"/>
          <w:sz w:val="22"/>
          <w:szCs w:val="22"/>
          <w:lang w:eastAsia="en-US"/>
        </w:rPr>
        <w:t>ocyjnych</w:t>
      </w:r>
      <w:r w:rsidR="00D31EA2" w:rsidRPr="00045060">
        <w:rPr>
          <w:rFonts w:ascii="Arial" w:hAnsi="Arial" w:cs="Arial"/>
          <w:sz w:val="22"/>
          <w:szCs w:val="22"/>
          <w:lang w:eastAsia="en-US"/>
        </w:rPr>
        <w:t xml:space="preserve"> do dystrybucji</w:t>
      </w:r>
      <w:r w:rsidR="00177CA0" w:rsidRPr="00045060">
        <w:rPr>
          <w:rFonts w:ascii="Arial" w:hAnsi="Arial" w:cs="Arial"/>
          <w:sz w:val="22"/>
          <w:szCs w:val="22"/>
          <w:lang w:eastAsia="en-US"/>
        </w:rPr>
        <w:t xml:space="preserve"> przez </w:t>
      </w:r>
      <w:r w:rsidR="00063790" w:rsidRPr="00045060">
        <w:rPr>
          <w:rFonts w:ascii="Arial" w:hAnsi="Arial" w:cs="Arial"/>
          <w:sz w:val="22"/>
          <w:szCs w:val="22"/>
          <w:lang w:eastAsia="en-US"/>
        </w:rPr>
        <w:t>W</w:t>
      </w:r>
      <w:r w:rsidR="00177CA0" w:rsidRPr="00045060">
        <w:rPr>
          <w:rFonts w:ascii="Arial" w:hAnsi="Arial" w:cs="Arial"/>
          <w:sz w:val="22"/>
          <w:szCs w:val="22"/>
          <w:lang w:eastAsia="en-US"/>
        </w:rPr>
        <w:t>ykonawc</w:t>
      </w:r>
      <w:r w:rsidR="0011450C" w:rsidRPr="00045060">
        <w:rPr>
          <w:rFonts w:ascii="Arial" w:hAnsi="Arial" w:cs="Arial"/>
          <w:sz w:val="22"/>
          <w:szCs w:val="22"/>
          <w:lang w:eastAsia="en-US"/>
        </w:rPr>
        <w:t>ę</w:t>
      </w:r>
      <w:r w:rsidR="00177CA0" w:rsidRPr="00045060">
        <w:rPr>
          <w:rFonts w:ascii="Arial" w:hAnsi="Arial" w:cs="Arial"/>
          <w:sz w:val="22"/>
          <w:szCs w:val="22"/>
          <w:lang w:eastAsia="en-US"/>
        </w:rPr>
        <w:t xml:space="preserve"> podczas DFE</w:t>
      </w:r>
      <w:r w:rsidR="00503470" w:rsidRPr="00045060">
        <w:rPr>
          <w:rFonts w:ascii="Arial" w:hAnsi="Arial" w:cs="Arial"/>
          <w:sz w:val="22"/>
          <w:szCs w:val="22"/>
          <w:lang w:eastAsia="en-US"/>
        </w:rPr>
        <w:t>. Wykonawca jest zobowiązany do odbioru dodatkowych materiałów z siedziby Zamawiająceg</w:t>
      </w:r>
      <w:r w:rsidR="00794AA5" w:rsidRPr="00045060">
        <w:rPr>
          <w:rFonts w:ascii="Arial" w:hAnsi="Arial" w:cs="Arial"/>
          <w:sz w:val="22"/>
          <w:szCs w:val="22"/>
          <w:lang w:eastAsia="en-US"/>
        </w:rPr>
        <w:t>o</w:t>
      </w:r>
      <w:r w:rsidR="00503470" w:rsidRPr="00045060">
        <w:rPr>
          <w:rFonts w:ascii="Arial" w:hAnsi="Arial" w:cs="Arial"/>
          <w:sz w:val="22"/>
          <w:szCs w:val="22"/>
          <w:lang w:eastAsia="en-US"/>
        </w:rPr>
        <w:t xml:space="preserve"> na własny koszt przed planowaną datą </w:t>
      </w:r>
      <w:r w:rsidR="004E4E7A" w:rsidRPr="00045060">
        <w:rPr>
          <w:rFonts w:ascii="Arial" w:hAnsi="Arial" w:cs="Arial"/>
          <w:sz w:val="22"/>
          <w:szCs w:val="22"/>
          <w:lang w:eastAsia="en-US"/>
        </w:rPr>
        <w:t xml:space="preserve">obchodów </w:t>
      </w:r>
      <w:r w:rsidR="00503470" w:rsidRPr="00045060">
        <w:rPr>
          <w:rFonts w:ascii="Arial" w:hAnsi="Arial" w:cs="Arial"/>
          <w:sz w:val="22"/>
          <w:szCs w:val="22"/>
          <w:lang w:eastAsia="en-US"/>
        </w:rPr>
        <w:t>Dni Funduszy Europejskich.</w:t>
      </w:r>
      <w:r w:rsidR="00C151F0" w:rsidRPr="00045060">
        <w:rPr>
          <w:rFonts w:ascii="Arial" w:hAnsi="Arial" w:cs="Arial"/>
          <w:sz w:val="22"/>
          <w:szCs w:val="22"/>
          <w:lang w:eastAsia="en-US"/>
        </w:rPr>
        <w:t xml:space="preserve"> Po zakończeniu wydarzeń Wykonawca jest zobowiązany do dostarczenia na własny koszt pozostałych </w:t>
      </w:r>
      <w:r w:rsidR="00DF744C" w:rsidRPr="00045060">
        <w:rPr>
          <w:rFonts w:ascii="Arial" w:hAnsi="Arial" w:cs="Arial"/>
          <w:sz w:val="22"/>
          <w:szCs w:val="22"/>
          <w:lang w:eastAsia="en-US"/>
        </w:rPr>
        <w:t>materiałów promocyjnych</w:t>
      </w:r>
      <w:r w:rsidR="00C151F0" w:rsidRPr="00045060">
        <w:rPr>
          <w:rFonts w:ascii="Arial" w:hAnsi="Arial" w:cs="Arial"/>
          <w:sz w:val="22"/>
          <w:szCs w:val="22"/>
          <w:lang w:eastAsia="en-US"/>
        </w:rPr>
        <w:t xml:space="preserve"> do siedziby Zamawiającego w ciągu 10 dni roboczych. </w:t>
      </w:r>
    </w:p>
    <w:p w14:paraId="034CDF4D" w14:textId="77777777" w:rsidR="0002470F" w:rsidRPr="00045060" w:rsidRDefault="0002470F" w:rsidP="00C8406D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2A537C1" w14:textId="00981527" w:rsidR="00014A04" w:rsidRPr="00045060" w:rsidRDefault="00014A04" w:rsidP="00014A04">
      <w:pPr>
        <w:pStyle w:val="Akapitzlist"/>
        <w:numPr>
          <w:ilvl w:val="0"/>
          <w:numId w:val="7"/>
        </w:numPr>
        <w:tabs>
          <w:tab w:val="left" w:pos="-142"/>
        </w:tabs>
        <w:spacing w:line="360" w:lineRule="auto"/>
        <w:ind w:left="0" w:firstLine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ZAPEWNIENIE KOORDYNATORÓW DZIAŁAŃ: </w:t>
      </w: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br/>
      </w:r>
      <w:r w:rsidR="00AA33DD" w:rsidRPr="00045060">
        <w:rPr>
          <w:rFonts w:ascii="Arial" w:hAnsi="Arial" w:cs="Arial"/>
          <w:sz w:val="22"/>
          <w:szCs w:val="22"/>
          <w:lang w:eastAsia="en-US"/>
        </w:rPr>
        <w:t xml:space="preserve">1. </w:t>
      </w:r>
      <w:r w:rsidRPr="00045060">
        <w:rPr>
          <w:rFonts w:ascii="Arial" w:hAnsi="Arial" w:cs="Arial"/>
          <w:sz w:val="22"/>
          <w:szCs w:val="22"/>
          <w:lang w:eastAsia="en-US"/>
        </w:rPr>
        <w:t>Do zrealizowania przedmiotu zamówienia Wykonawca zapewni dwóch koordynatorów, którzy będą odpowiadali przed Zamawiającym za realizację poszczególnych elementów zamówienia</w:t>
      </w:r>
      <w:r w:rsidR="00AA33DD" w:rsidRPr="00045060">
        <w:rPr>
          <w:rFonts w:ascii="Arial" w:hAnsi="Arial" w:cs="Arial"/>
          <w:sz w:val="22"/>
          <w:szCs w:val="22"/>
          <w:lang w:eastAsia="en-US"/>
        </w:rPr>
        <w:t>: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758B783" w14:textId="2726D148" w:rsidR="00014A04" w:rsidRPr="00045060" w:rsidRDefault="00014A04" w:rsidP="00AA33DD">
      <w:pPr>
        <w:pStyle w:val="Akapitzlist"/>
        <w:numPr>
          <w:ilvl w:val="0"/>
          <w:numId w:val="11"/>
        </w:numPr>
        <w:tabs>
          <w:tab w:val="left" w:pos="-142"/>
        </w:tabs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Koordynator</w:t>
      </w:r>
      <w:r w:rsidR="00AA33DD" w:rsidRPr="00045060">
        <w:rPr>
          <w:rFonts w:ascii="Arial" w:hAnsi="Arial" w:cs="Arial"/>
          <w:b/>
          <w:bCs/>
          <w:sz w:val="22"/>
          <w:szCs w:val="22"/>
          <w:lang w:eastAsia="en-US"/>
        </w:rPr>
        <w:t>a</w:t>
      </w: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ds. zakupu i dystrybucji biletów: </w:t>
      </w:r>
    </w:p>
    <w:p w14:paraId="6184F29B" w14:textId="71EFFB80" w:rsidR="00014A04" w:rsidRPr="00045060" w:rsidRDefault="00014A04" w:rsidP="00014A04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 xml:space="preserve">Zadaniem Koordynatora </w:t>
      </w:r>
      <w:r w:rsidRPr="00045060">
        <w:rPr>
          <w:rFonts w:ascii="Arial" w:hAnsi="Arial" w:cs="Arial"/>
          <w:bCs/>
          <w:sz w:val="22"/>
          <w:szCs w:val="22"/>
          <w:lang w:eastAsia="en-US"/>
        </w:rPr>
        <w:t>ds. zakupu i dystrybucji</w:t>
      </w: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biletów będzie zapewnienie sprawnego procesu zakupu oraz dystrybucji biletów poprzez zarządzanie platformą biletową. Koordynatorem musi być osoba, która w okresie ostatnich 3 lat liczonych wstecz od dnia, w którym upływa termin składania ofert, odpowiadała za co najmniej 2 </w:t>
      </w:r>
      <w:r w:rsidR="00AA41AE" w:rsidRPr="00045060">
        <w:rPr>
          <w:rFonts w:ascii="Arial" w:hAnsi="Arial" w:cs="Arial"/>
          <w:sz w:val="22"/>
          <w:szCs w:val="22"/>
          <w:lang w:eastAsia="en-US"/>
        </w:rPr>
        <w:t xml:space="preserve">przeprowadzone </w:t>
      </w:r>
      <w:r w:rsidRPr="00045060">
        <w:rPr>
          <w:rFonts w:ascii="Arial" w:hAnsi="Arial" w:cs="Arial"/>
          <w:sz w:val="22"/>
          <w:szCs w:val="22"/>
          <w:lang w:eastAsia="en-US"/>
        </w:rPr>
        <w:t>procesy zakupu oraz dystrybucji biletów wstępu</w:t>
      </w:r>
      <w:r w:rsidR="00AA33DD" w:rsidRPr="00045060">
        <w:rPr>
          <w:rFonts w:ascii="Arial" w:hAnsi="Arial" w:cs="Arial"/>
          <w:sz w:val="22"/>
          <w:szCs w:val="22"/>
          <w:lang w:eastAsia="en-US"/>
        </w:rPr>
        <w:t>,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A33DD" w:rsidRPr="00045060">
        <w:rPr>
          <w:rFonts w:ascii="Arial" w:hAnsi="Arial" w:cs="Arial"/>
          <w:sz w:val="22"/>
          <w:lang w:eastAsia="en-US"/>
        </w:rPr>
        <w:t>poprzez internetową platformę biletową,</w:t>
      </w:r>
      <w:r w:rsidR="00AA33DD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>na wydarzenia takie jak koncerty, spekta</w:t>
      </w:r>
      <w:r w:rsidR="00045060" w:rsidRPr="00045060">
        <w:rPr>
          <w:rFonts w:ascii="Arial" w:hAnsi="Arial" w:cs="Arial"/>
          <w:sz w:val="22"/>
          <w:szCs w:val="22"/>
          <w:lang w:eastAsia="en-US"/>
        </w:rPr>
        <w:t>k</w:t>
      </w:r>
      <w:r w:rsidRPr="00045060">
        <w:rPr>
          <w:rFonts w:ascii="Arial" w:hAnsi="Arial" w:cs="Arial"/>
          <w:sz w:val="22"/>
          <w:szCs w:val="22"/>
          <w:lang w:eastAsia="en-US"/>
        </w:rPr>
        <w:t>le, wydarzenia artystyczne, fora, kongresy i inne o podobnym charakterze dla co najmniej 50 osób każde</w:t>
      </w:r>
      <w:r w:rsidR="00AA33DD" w:rsidRPr="00045060">
        <w:rPr>
          <w:rFonts w:ascii="Arial" w:hAnsi="Arial" w:cs="Arial"/>
          <w:sz w:val="22"/>
          <w:szCs w:val="22"/>
          <w:lang w:eastAsia="en-US"/>
        </w:rPr>
        <w:t>.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786C5963" w14:textId="1B58618A" w:rsidR="00AA41AE" w:rsidRPr="00045060" w:rsidRDefault="00AA41AE" w:rsidP="00AA41AE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  <w:lang w:eastAsia="en-US"/>
        </w:rPr>
      </w:pPr>
      <w:r w:rsidRPr="00045060">
        <w:rPr>
          <w:rFonts w:ascii="Arial" w:hAnsi="Arial" w:cs="Arial"/>
          <w:sz w:val="22"/>
          <w:u w:val="single"/>
          <w:lang w:eastAsia="en-US"/>
        </w:rPr>
        <w:t>Jedno wydarzenie</w:t>
      </w:r>
      <w:r w:rsidRPr="00045060">
        <w:rPr>
          <w:rFonts w:ascii="Arial" w:hAnsi="Arial" w:cs="Arial"/>
          <w:sz w:val="22"/>
          <w:u w:val="single"/>
        </w:rPr>
        <w:t xml:space="preserve"> = jeden proces zakupu</w:t>
      </w:r>
      <w:r w:rsidRPr="00045060">
        <w:rPr>
          <w:rFonts w:ascii="Arial" w:hAnsi="Arial" w:cs="Arial"/>
          <w:sz w:val="22"/>
          <w:u w:val="single"/>
          <w:lang w:eastAsia="en-US"/>
        </w:rPr>
        <w:t xml:space="preserve"> oraz dystrybucji biletów wstępu.</w:t>
      </w:r>
    </w:p>
    <w:p w14:paraId="445C123A" w14:textId="77777777" w:rsidR="00014A04" w:rsidRPr="00045060" w:rsidRDefault="00014A04" w:rsidP="00014A04">
      <w:pPr>
        <w:pStyle w:val="Akapitzlist"/>
        <w:tabs>
          <w:tab w:val="left" w:pos="-142"/>
        </w:tabs>
        <w:spacing w:line="360" w:lineRule="auto"/>
        <w:ind w:left="0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1B3426D2" w14:textId="4CB5CA04" w:rsidR="00014A04" w:rsidRPr="00045060" w:rsidRDefault="00014A04" w:rsidP="00AA33DD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Koordynator</w:t>
      </w:r>
      <w:r w:rsidR="00AA33DD" w:rsidRPr="00045060">
        <w:rPr>
          <w:rFonts w:ascii="Arial" w:hAnsi="Arial" w:cs="Arial"/>
          <w:b/>
          <w:bCs/>
          <w:sz w:val="22"/>
          <w:szCs w:val="22"/>
          <w:lang w:eastAsia="en-US"/>
        </w:rPr>
        <w:t>a</w:t>
      </w: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ds. promocji DFE:</w:t>
      </w:r>
    </w:p>
    <w:p w14:paraId="3AC20168" w14:textId="5A476E44" w:rsidR="00014A04" w:rsidRPr="00045060" w:rsidRDefault="00014A04" w:rsidP="00014A04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Zadaniem Koordynatora ds. Promocji DFE będzie zapewnienie praw</w:t>
      </w:r>
      <w:r w:rsidR="00045060" w:rsidRPr="00045060">
        <w:rPr>
          <w:rFonts w:ascii="Arial" w:hAnsi="Arial" w:cs="Arial"/>
          <w:sz w:val="22"/>
          <w:szCs w:val="22"/>
          <w:lang w:eastAsia="en-US"/>
        </w:rPr>
        <w:t>i</w:t>
      </w:r>
      <w:r w:rsidRPr="00045060">
        <w:rPr>
          <w:rFonts w:ascii="Arial" w:hAnsi="Arial" w:cs="Arial"/>
          <w:sz w:val="22"/>
          <w:szCs w:val="22"/>
          <w:lang w:eastAsia="en-US"/>
        </w:rPr>
        <w:t>dłowej organizacji działań promocyjnych w miejs</w:t>
      </w:r>
      <w:r w:rsidR="00045060" w:rsidRPr="00045060">
        <w:rPr>
          <w:rFonts w:ascii="Arial" w:hAnsi="Arial" w:cs="Arial"/>
          <w:sz w:val="22"/>
          <w:szCs w:val="22"/>
          <w:lang w:eastAsia="en-US"/>
        </w:rPr>
        <w:t>c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ach, w których będą odbywać się Dni Funduszy Europejskich. Koordynatorem musi być osoba, która w okresie ostatnich 3 lat liczonych wstecz od dnia, w którym upływa termin składania ofert, </w:t>
      </w:r>
      <w:r w:rsidR="00221E80" w:rsidRPr="00045060">
        <w:rPr>
          <w:rFonts w:ascii="Arial" w:hAnsi="Arial" w:cs="Arial"/>
          <w:sz w:val="22"/>
          <w:szCs w:val="22"/>
          <w:lang w:eastAsia="en-US"/>
        </w:rPr>
        <w:t>odpowiadała za promoc</w:t>
      </w:r>
      <w:r w:rsidR="000E4A63" w:rsidRPr="00045060">
        <w:rPr>
          <w:rFonts w:ascii="Arial" w:hAnsi="Arial" w:cs="Arial"/>
          <w:sz w:val="22"/>
          <w:szCs w:val="22"/>
          <w:lang w:eastAsia="en-US"/>
        </w:rPr>
        <w:t xml:space="preserve">ję </w:t>
      </w:r>
      <w:r w:rsidR="00221E80" w:rsidRPr="00045060">
        <w:rPr>
          <w:rFonts w:ascii="Arial" w:hAnsi="Arial" w:cs="Arial"/>
          <w:sz w:val="22"/>
          <w:szCs w:val="22"/>
          <w:lang w:eastAsia="en-US"/>
        </w:rPr>
        <w:t xml:space="preserve">co najmniej 2 zorganizowanych wydarzeń, </w:t>
      </w:r>
      <w:r w:rsidR="000E4A63" w:rsidRPr="00045060">
        <w:rPr>
          <w:rFonts w:ascii="Arial" w:hAnsi="Arial" w:cs="Arial"/>
          <w:sz w:val="22"/>
          <w:szCs w:val="22"/>
          <w:lang w:eastAsia="en-US"/>
        </w:rPr>
        <w:t xml:space="preserve">gdzie dla każdego wydarzenia </w:t>
      </w:r>
      <w:r w:rsidR="00221E80" w:rsidRPr="00045060">
        <w:rPr>
          <w:rFonts w:ascii="Arial" w:hAnsi="Arial" w:cs="Arial"/>
          <w:sz w:val="22"/>
          <w:szCs w:val="22"/>
          <w:lang w:eastAsia="en-US"/>
        </w:rPr>
        <w:t>zapewnio</w:t>
      </w:r>
      <w:r w:rsidR="000E4A63" w:rsidRPr="00045060">
        <w:rPr>
          <w:rFonts w:ascii="Arial" w:hAnsi="Arial" w:cs="Arial"/>
          <w:sz w:val="22"/>
          <w:szCs w:val="22"/>
          <w:lang w:eastAsia="en-US"/>
        </w:rPr>
        <w:t xml:space="preserve">no co najmniej </w:t>
      </w:r>
      <w:r w:rsidR="00221E80" w:rsidRPr="00045060">
        <w:rPr>
          <w:rFonts w:ascii="Arial" w:hAnsi="Arial" w:cs="Arial"/>
          <w:sz w:val="22"/>
          <w:szCs w:val="22"/>
          <w:lang w:eastAsia="en-US"/>
        </w:rPr>
        <w:t xml:space="preserve">organizację stoisk promocyjnych oraz działania animatorów. </w:t>
      </w:r>
    </w:p>
    <w:p w14:paraId="42C4E35A" w14:textId="77777777" w:rsidR="00014A04" w:rsidRPr="00045060" w:rsidRDefault="00014A04" w:rsidP="00014A04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2A3059" w14:textId="4496CAFA" w:rsidR="003D6530" w:rsidRPr="00045060" w:rsidRDefault="00494900" w:rsidP="00C8406D">
      <w:pPr>
        <w:pStyle w:val="Akapitzlist"/>
        <w:numPr>
          <w:ilvl w:val="0"/>
          <w:numId w:val="7"/>
        </w:numPr>
        <w:spacing w:line="360" w:lineRule="auto"/>
        <w:ind w:left="0" w:firstLine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lastRenderedPageBreak/>
        <w:t>RAPORT Z WYKONANYCH DZIAŁAŃ</w:t>
      </w:r>
      <w:r w:rsidR="001C0519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="00563158" w:rsidRPr="00045060">
        <w:rPr>
          <w:rFonts w:ascii="Arial" w:hAnsi="Arial" w:cs="Arial"/>
          <w:b/>
          <w:bCs/>
          <w:sz w:val="22"/>
          <w:szCs w:val="22"/>
          <w:lang w:eastAsia="en-US"/>
        </w:rPr>
        <w:t>:</w:t>
      </w:r>
      <w:r w:rsidR="001C0519" w:rsidRPr="00045060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="00563158" w:rsidRPr="00045060">
        <w:rPr>
          <w:rFonts w:ascii="Arial" w:hAnsi="Arial" w:cs="Arial"/>
          <w:b/>
          <w:bCs/>
          <w:sz w:val="22"/>
          <w:szCs w:val="22"/>
          <w:lang w:eastAsia="en-US"/>
        </w:rPr>
        <w:br/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Wykonawca po zakończeniu Dni Funduszy Europejskich sporządzi raport (w formie elektronicznej </w:t>
      </w:r>
      <w:r w:rsidR="00073A43" w:rsidRPr="00045060">
        <w:rPr>
          <w:rFonts w:ascii="Arial" w:hAnsi="Arial" w:cs="Arial"/>
          <w:sz w:val="22"/>
          <w:szCs w:val="22"/>
          <w:lang w:eastAsia="en-US"/>
        </w:rPr>
        <w:t>opatrzony podpisem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>).</w:t>
      </w:r>
      <w:r w:rsidR="00265025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Raport musi zawierać 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>co najmniej:</w:t>
      </w:r>
    </w:p>
    <w:p w14:paraId="00CC3C25" w14:textId="77777777" w:rsidR="00014A04" w:rsidRPr="00045060" w:rsidRDefault="003D653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-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>opis</w:t>
      </w:r>
      <w:r w:rsidRPr="00045060">
        <w:rPr>
          <w:rFonts w:ascii="Arial" w:hAnsi="Arial" w:cs="Arial"/>
          <w:sz w:val="22"/>
          <w:szCs w:val="22"/>
          <w:lang w:eastAsia="en-US"/>
        </w:rPr>
        <w:t>y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zrealizowanych 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>działań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,</w:t>
      </w:r>
    </w:p>
    <w:p w14:paraId="3F518FB3" w14:textId="385E6A74" w:rsidR="003D6530" w:rsidRPr="00045060" w:rsidRDefault="00014A04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- potwierdzenie zakupu biletów wstępu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25D078DB" w14:textId="624256CB" w:rsidR="003D6530" w:rsidRPr="00045060" w:rsidRDefault="003D653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-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Pr="00045060">
        <w:rPr>
          <w:rFonts w:ascii="Arial" w:hAnsi="Arial" w:cs="Arial"/>
          <w:sz w:val="22"/>
          <w:szCs w:val="22"/>
          <w:lang w:eastAsia="en-US"/>
        </w:rPr>
        <w:t>printscreen</w:t>
      </w:r>
      <w:proofErr w:type="spellEnd"/>
      <w:r w:rsidRPr="00045060">
        <w:rPr>
          <w:rFonts w:ascii="Arial" w:hAnsi="Arial" w:cs="Arial"/>
          <w:sz w:val="22"/>
          <w:szCs w:val="22"/>
          <w:lang w:eastAsia="en-US"/>
        </w:rPr>
        <w:t xml:space="preserve"> platformy </w:t>
      </w:r>
      <w:r w:rsidR="00014A04" w:rsidRPr="00045060">
        <w:rPr>
          <w:rFonts w:ascii="Arial" w:hAnsi="Arial" w:cs="Arial"/>
          <w:sz w:val="22"/>
          <w:szCs w:val="22"/>
          <w:lang w:eastAsia="en-US"/>
        </w:rPr>
        <w:t>biletowej</w:t>
      </w:r>
      <w:r w:rsidRPr="00045060">
        <w:rPr>
          <w:rFonts w:ascii="Arial" w:hAnsi="Arial" w:cs="Arial"/>
          <w:sz w:val="22"/>
          <w:szCs w:val="22"/>
          <w:lang w:eastAsia="en-US"/>
        </w:rPr>
        <w:t>,</w:t>
      </w:r>
    </w:p>
    <w:p w14:paraId="240FC6C8" w14:textId="1787590A" w:rsidR="00073A43" w:rsidRPr="00045060" w:rsidRDefault="00073A43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-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pot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wie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rdzenie dystrybucji biletów – liczbę zarezerwowanych biletów w podziale na poszczególne 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 xml:space="preserve">dni i 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>miejsca dofinansowane z Funduszy Europejskich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,</w:t>
      </w:r>
    </w:p>
    <w:p w14:paraId="5E074887" w14:textId="3E6F961F" w:rsidR="000D612F" w:rsidRPr="00045060" w:rsidRDefault="000D612F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-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zdjęcia wyprodukowanych gad</w:t>
      </w:r>
      <w:r w:rsidR="009E76F5" w:rsidRPr="00045060">
        <w:rPr>
          <w:rFonts w:ascii="Arial" w:hAnsi="Arial" w:cs="Arial"/>
          <w:sz w:val="22"/>
          <w:szCs w:val="22"/>
          <w:lang w:eastAsia="en-US"/>
        </w:rPr>
        <w:t>ż</w:t>
      </w:r>
      <w:r w:rsidRPr="00045060">
        <w:rPr>
          <w:rFonts w:ascii="Arial" w:hAnsi="Arial" w:cs="Arial"/>
          <w:sz w:val="22"/>
          <w:szCs w:val="22"/>
          <w:lang w:eastAsia="en-US"/>
        </w:rPr>
        <w:t>etów</w:t>
      </w:r>
      <w:r w:rsidR="00A64957" w:rsidRPr="00045060">
        <w:rPr>
          <w:rFonts w:ascii="Arial" w:hAnsi="Arial" w:cs="Arial"/>
          <w:sz w:val="22"/>
          <w:szCs w:val="22"/>
          <w:lang w:eastAsia="en-US"/>
        </w:rPr>
        <w:t>,</w:t>
      </w:r>
    </w:p>
    <w:p w14:paraId="27F38280" w14:textId="79C30B6A" w:rsidR="00AB685F" w:rsidRPr="00045060" w:rsidRDefault="003D6530" w:rsidP="00C840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  <w:lang w:eastAsia="en-US"/>
        </w:rPr>
      </w:pPr>
      <w:r w:rsidRPr="00045060">
        <w:rPr>
          <w:rFonts w:ascii="Arial" w:hAnsi="Arial" w:cs="Arial"/>
          <w:b/>
          <w:bCs/>
          <w:sz w:val="22"/>
          <w:szCs w:val="22"/>
          <w:lang w:eastAsia="en-US"/>
        </w:rPr>
        <w:t>-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14A04" w:rsidRPr="00045060">
        <w:rPr>
          <w:rFonts w:ascii="Arial" w:hAnsi="Arial" w:cs="Arial"/>
          <w:sz w:val="22"/>
          <w:szCs w:val="22"/>
          <w:lang w:eastAsia="en-US"/>
        </w:rPr>
        <w:t xml:space="preserve">minimum 5 zdjęć z każdej z 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>6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 lokalizacji po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twierdzające 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uczestnictwo </w:t>
      </w:r>
      <w:r w:rsidR="00045060">
        <w:rPr>
          <w:rFonts w:ascii="Arial" w:hAnsi="Arial" w:cs="Arial"/>
          <w:sz w:val="22"/>
          <w:szCs w:val="22"/>
          <w:lang w:eastAsia="en-US"/>
        </w:rPr>
        <w:t>mieszkań</w:t>
      </w:r>
      <w:r w:rsidRPr="00045060">
        <w:rPr>
          <w:rFonts w:ascii="Arial" w:hAnsi="Arial" w:cs="Arial"/>
          <w:sz w:val="22"/>
          <w:szCs w:val="22"/>
          <w:lang w:eastAsia="en-US"/>
        </w:rPr>
        <w:t>ców Warmii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 i Mazur w Dniach Fund</w:t>
      </w:r>
      <w:r w:rsidR="00901A18" w:rsidRPr="00045060">
        <w:rPr>
          <w:rFonts w:ascii="Arial" w:hAnsi="Arial" w:cs="Arial"/>
          <w:sz w:val="22"/>
          <w:szCs w:val="22"/>
          <w:lang w:eastAsia="en-US"/>
        </w:rPr>
        <w:t>u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>szy Europej</w:t>
      </w:r>
      <w:r w:rsidRPr="00045060">
        <w:rPr>
          <w:rFonts w:ascii="Arial" w:hAnsi="Arial" w:cs="Arial"/>
          <w:sz w:val="22"/>
          <w:szCs w:val="22"/>
          <w:lang w:eastAsia="en-US"/>
        </w:rPr>
        <w:t>s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>kich</w:t>
      </w:r>
      <w:r w:rsidR="005213D5" w:rsidRPr="00045060">
        <w:rPr>
          <w:rFonts w:ascii="Arial" w:hAnsi="Arial" w:cs="Arial"/>
          <w:sz w:val="22"/>
          <w:szCs w:val="22"/>
          <w:lang w:eastAsia="en-US"/>
        </w:rPr>
        <w:t>, zaangażowanie animatorów oraz dystrybucję gadżetów</w:t>
      </w:r>
      <w:r w:rsidR="001C0519" w:rsidRPr="00045060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7F3487E4" w14:textId="39B59AA6" w:rsidR="00576A78" w:rsidRPr="00045060" w:rsidRDefault="001C0519" w:rsidP="00AB386A">
      <w:pPr>
        <w:pStyle w:val="Akapitzlist"/>
        <w:spacing w:line="360" w:lineRule="auto"/>
        <w:ind w:left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045060">
        <w:rPr>
          <w:rFonts w:ascii="Arial" w:hAnsi="Arial" w:cs="Arial"/>
          <w:sz w:val="22"/>
          <w:szCs w:val="22"/>
          <w:lang w:eastAsia="en-US"/>
        </w:rPr>
        <w:t>Raport zostanie przesłany na wskazany adres e-m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>ai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l 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t>Z</w:t>
      </w:r>
      <w:r w:rsidRPr="00045060">
        <w:rPr>
          <w:rFonts w:ascii="Arial" w:hAnsi="Arial" w:cs="Arial"/>
          <w:sz w:val="22"/>
          <w:szCs w:val="22"/>
          <w:lang w:eastAsia="en-US"/>
        </w:rPr>
        <w:t>am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>awiaj</w:t>
      </w:r>
      <w:r w:rsidR="00AB685F" w:rsidRPr="00045060">
        <w:rPr>
          <w:rFonts w:ascii="Arial" w:hAnsi="Arial" w:cs="Arial"/>
          <w:sz w:val="22"/>
          <w:szCs w:val="22"/>
          <w:lang w:eastAsia="en-US"/>
        </w:rPr>
        <w:t>ą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>cego</w:t>
      </w:r>
      <w:r w:rsidRPr="00045060">
        <w:rPr>
          <w:rFonts w:ascii="Arial" w:hAnsi="Arial" w:cs="Arial"/>
          <w:sz w:val="22"/>
          <w:szCs w:val="22"/>
          <w:lang w:eastAsia="en-US"/>
        </w:rPr>
        <w:t xml:space="preserve"> do 10 dni roboczych od dnia zakończenia ostatniego działania zrealizowanego w ramach Dni Funduszy Europ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>e</w:t>
      </w:r>
      <w:r w:rsidRPr="00045060">
        <w:rPr>
          <w:rFonts w:ascii="Arial" w:hAnsi="Arial" w:cs="Arial"/>
          <w:sz w:val="22"/>
          <w:szCs w:val="22"/>
          <w:lang w:eastAsia="en-US"/>
        </w:rPr>
        <w:t>jskich.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 xml:space="preserve"> Dopiero przyjęcie raportu przez Zamawiającego będzie podstawą do podpisania protokołu odbioru za</w:t>
      </w:r>
      <w:r w:rsidR="00014A04" w:rsidRPr="00045060">
        <w:rPr>
          <w:rFonts w:ascii="Arial" w:hAnsi="Arial" w:cs="Arial"/>
          <w:sz w:val="22"/>
          <w:szCs w:val="22"/>
          <w:lang w:eastAsia="en-US"/>
        </w:rPr>
        <w:t xml:space="preserve"> kompleksową organizację Dni Funduszy Europejsk</w:t>
      </w:r>
      <w:r w:rsidR="00045060">
        <w:rPr>
          <w:rFonts w:ascii="Arial" w:hAnsi="Arial" w:cs="Arial"/>
          <w:sz w:val="22"/>
          <w:szCs w:val="22"/>
          <w:lang w:eastAsia="en-US"/>
        </w:rPr>
        <w:t>i</w:t>
      </w:r>
      <w:r w:rsidR="00014A04" w:rsidRPr="00045060">
        <w:rPr>
          <w:rFonts w:ascii="Arial" w:hAnsi="Arial" w:cs="Arial"/>
          <w:sz w:val="22"/>
          <w:szCs w:val="22"/>
          <w:lang w:eastAsia="en-US"/>
        </w:rPr>
        <w:t>ch (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>DFE</w:t>
      </w:r>
      <w:r w:rsidR="00014A04" w:rsidRPr="00045060">
        <w:rPr>
          <w:rFonts w:ascii="Arial" w:hAnsi="Arial" w:cs="Arial"/>
          <w:sz w:val="22"/>
          <w:szCs w:val="22"/>
          <w:lang w:eastAsia="en-US"/>
        </w:rPr>
        <w:t>) na Wa</w:t>
      </w:r>
      <w:r w:rsidR="00045060">
        <w:rPr>
          <w:rFonts w:ascii="Arial" w:hAnsi="Arial" w:cs="Arial"/>
          <w:sz w:val="22"/>
          <w:szCs w:val="22"/>
          <w:lang w:eastAsia="en-US"/>
        </w:rPr>
        <w:t>r</w:t>
      </w:r>
      <w:r w:rsidR="00014A04" w:rsidRPr="00045060">
        <w:rPr>
          <w:rFonts w:ascii="Arial" w:hAnsi="Arial" w:cs="Arial"/>
          <w:sz w:val="22"/>
          <w:szCs w:val="22"/>
          <w:lang w:eastAsia="en-US"/>
        </w:rPr>
        <w:t>mii i Mazurach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14A04" w:rsidRPr="00045060">
        <w:rPr>
          <w:rFonts w:ascii="Arial" w:hAnsi="Arial" w:cs="Arial"/>
          <w:sz w:val="22"/>
          <w:szCs w:val="22"/>
          <w:lang w:eastAsia="en-US"/>
        </w:rPr>
        <w:t>oraz</w:t>
      </w:r>
      <w:r w:rsidR="003D6530" w:rsidRPr="00045060">
        <w:rPr>
          <w:rFonts w:ascii="Arial" w:hAnsi="Arial" w:cs="Arial"/>
          <w:sz w:val="22"/>
          <w:szCs w:val="22"/>
          <w:lang w:eastAsia="en-US"/>
        </w:rPr>
        <w:t xml:space="preserve"> wystawienia faktury.</w:t>
      </w:r>
      <w:r w:rsidR="00EE5593" w:rsidRPr="00045060">
        <w:rPr>
          <w:rFonts w:ascii="Arial" w:hAnsi="Arial" w:cs="Arial"/>
          <w:sz w:val="22"/>
          <w:szCs w:val="22"/>
          <w:lang w:eastAsia="en-US"/>
        </w:rPr>
        <w:br/>
      </w:r>
    </w:p>
    <w:sectPr w:rsidR="00576A78" w:rsidRPr="00045060" w:rsidSect="009D0EDA">
      <w:footerReference w:type="even" r:id="rId37"/>
      <w:footerReference w:type="default" r:id="rId38"/>
      <w:pgSz w:w="11906" w:h="16838"/>
      <w:pgMar w:top="426" w:right="1416" w:bottom="1276" w:left="1418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2ED4D" w14:textId="77777777" w:rsidR="00DD1DB1" w:rsidRDefault="00DD1DB1" w:rsidP="00935D4B">
      <w:r>
        <w:separator/>
      </w:r>
    </w:p>
  </w:endnote>
  <w:endnote w:type="continuationSeparator" w:id="0">
    <w:p w14:paraId="17BF5A1B" w14:textId="77777777" w:rsidR="00DD1DB1" w:rsidRDefault="00DD1DB1" w:rsidP="0093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2217F" w14:textId="77777777" w:rsidR="009D31AB" w:rsidRDefault="009D31AB" w:rsidP="00F234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0BCC2B" w14:textId="77777777" w:rsidR="009D31AB" w:rsidRDefault="009D31AB" w:rsidP="00F234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15E9C" w14:textId="157CE6C0" w:rsidR="009D31AB" w:rsidRPr="00EF2870" w:rsidRDefault="009D31AB" w:rsidP="00F23461">
    <w:pPr>
      <w:pStyle w:val="Stopka"/>
      <w:framePr w:wrap="around" w:vAnchor="text" w:hAnchor="margin" w:xAlign="right" w:y="1"/>
      <w:rPr>
        <w:rStyle w:val="Numerstrony"/>
        <w:sz w:val="20"/>
      </w:rPr>
    </w:pPr>
    <w:r w:rsidRPr="00EF2870">
      <w:rPr>
        <w:rStyle w:val="Numerstrony"/>
        <w:sz w:val="20"/>
      </w:rPr>
      <w:fldChar w:fldCharType="begin"/>
    </w:r>
    <w:r w:rsidRPr="00EF2870">
      <w:rPr>
        <w:rStyle w:val="Numerstrony"/>
        <w:sz w:val="20"/>
      </w:rPr>
      <w:instrText xml:space="preserve">PAGE  </w:instrText>
    </w:r>
    <w:r w:rsidRPr="00EF2870">
      <w:rPr>
        <w:rStyle w:val="Numerstrony"/>
        <w:sz w:val="20"/>
      </w:rPr>
      <w:fldChar w:fldCharType="separate"/>
    </w:r>
    <w:r w:rsidR="00983393">
      <w:rPr>
        <w:rStyle w:val="Numerstrony"/>
        <w:noProof/>
        <w:sz w:val="20"/>
      </w:rPr>
      <w:t>12</w:t>
    </w:r>
    <w:r w:rsidRPr="00EF2870">
      <w:rPr>
        <w:rStyle w:val="Numerstrony"/>
        <w:sz w:val="20"/>
      </w:rPr>
      <w:fldChar w:fldCharType="end"/>
    </w:r>
  </w:p>
  <w:p w14:paraId="36D74397" w14:textId="77777777" w:rsidR="009D31AB" w:rsidRDefault="009D31AB" w:rsidP="00F2346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20A5E" w14:textId="77777777" w:rsidR="00DD1DB1" w:rsidRDefault="00DD1DB1" w:rsidP="00935D4B">
      <w:r>
        <w:separator/>
      </w:r>
    </w:p>
  </w:footnote>
  <w:footnote w:type="continuationSeparator" w:id="0">
    <w:p w14:paraId="4C185D25" w14:textId="77777777" w:rsidR="00DD1DB1" w:rsidRDefault="00DD1DB1" w:rsidP="0093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0A3"/>
    <w:multiLevelType w:val="hybridMultilevel"/>
    <w:tmpl w:val="A9C2F3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52A89"/>
    <w:multiLevelType w:val="hybridMultilevel"/>
    <w:tmpl w:val="27540704"/>
    <w:lvl w:ilvl="0" w:tplc="A522BD7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801A3"/>
    <w:multiLevelType w:val="hybridMultilevel"/>
    <w:tmpl w:val="8D1A838C"/>
    <w:lvl w:ilvl="0" w:tplc="932808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427A0"/>
    <w:multiLevelType w:val="hybridMultilevel"/>
    <w:tmpl w:val="C1CC2B88"/>
    <w:lvl w:ilvl="0" w:tplc="69AEA9FA">
      <w:start w:val="1"/>
      <w:numFmt w:val="lowerLetter"/>
      <w:pStyle w:val="AAAB4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31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6" w:hanging="360"/>
      </w:pPr>
      <w:rPr>
        <w:rFonts w:ascii="Wingdings" w:hAnsi="Wingdings" w:hint="default"/>
      </w:rPr>
    </w:lvl>
  </w:abstractNum>
  <w:abstractNum w:abstractNumId="4" w15:restartNumberingAfterBreak="0">
    <w:nsid w:val="41A81852"/>
    <w:multiLevelType w:val="multilevel"/>
    <w:tmpl w:val="D9147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967F60"/>
    <w:multiLevelType w:val="hybridMultilevel"/>
    <w:tmpl w:val="18D8616C"/>
    <w:lvl w:ilvl="0" w:tplc="D8D041D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" w15:restartNumberingAfterBreak="0">
    <w:nsid w:val="6F09784D"/>
    <w:multiLevelType w:val="hybridMultilevel"/>
    <w:tmpl w:val="E370BC88"/>
    <w:lvl w:ilvl="0" w:tplc="D8E09D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B38E5"/>
    <w:multiLevelType w:val="hybridMultilevel"/>
    <w:tmpl w:val="8FFAF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C5EA7"/>
    <w:multiLevelType w:val="multilevel"/>
    <w:tmpl w:val="33BAE64A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C9"/>
    <w:rsid w:val="000000CA"/>
    <w:rsid w:val="00001D14"/>
    <w:rsid w:val="00001E8C"/>
    <w:rsid w:val="00002F21"/>
    <w:rsid w:val="00004163"/>
    <w:rsid w:val="00004E69"/>
    <w:rsid w:val="0000597F"/>
    <w:rsid w:val="000077C3"/>
    <w:rsid w:val="0000782A"/>
    <w:rsid w:val="00007DEB"/>
    <w:rsid w:val="00011535"/>
    <w:rsid w:val="0001199D"/>
    <w:rsid w:val="00011CBE"/>
    <w:rsid w:val="000121AB"/>
    <w:rsid w:val="00012342"/>
    <w:rsid w:val="00012B3E"/>
    <w:rsid w:val="0001338E"/>
    <w:rsid w:val="000138C2"/>
    <w:rsid w:val="00013987"/>
    <w:rsid w:val="00014A04"/>
    <w:rsid w:val="00014C82"/>
    <w:rsid w:val="00015C36"/>
    <w:rsid w:val="00016283"/>
    <w:rsid w:val="00016481"/>
    <w:rsid w:val="00016D0F"/>
    <w:rsid w:val="00016E98"/>
    <w:rsid w:val="0001780C"/>
    <w:rsid w:val="00020371"/>
    <w:rsid w:val="00021018"/>
    <w:rsid w:val="000211C8"/>
    <w:rsid w:val="00022333"/>
    <w:rsid w:val="0002240A"/>
    <w:rsid w:val="00022E7E"/>
    <w:rsid w:val="00023732"/>
    <w:rsid w:val="0002377F"/>
    <w:rsid w:val="0002470F"/>
    <w:rsid w:val="0002493F"/>
    <w:rsid w:val="00024A6A"/>
    <w:rsid w:val="00024AEC"/>
    <w:rsid w:val="00026117"/>
    <w:rsid w:val="000269C1"/>
    <w:rsid w:val="00026F89"/>
    <w:rsid w:val="00027393"/>
    <w:rsid w:val="00030127"/>
    <w:rsid w:val="00030254"/>
    <w:rsid w:val="00030330"/>
    <w:rsid w:val="0003086E"/>
    <w:rsid w:val="00030E42"/>
    <w:rsid w:val="00030EC1"/>
    <w:rsid w:val="00030EE8"/>
    <w:rsid w:val="000310B0"/>
    <w:rsid w:val="0003129B"/>
    <w:rsid w:val="0003138B"/>
    <w:rsid w:val="0003144F"/>
    <w:rsid w:val="000314E5"/>
    <w:rsid w:val="000324B4"/>
    <w:rsid w:val="00032540"/>
    <w:rsid w:val="00034DC0"/>
    <w:rsid w:val="000350E5"/>
    <w:rsid w:val="00035CD6"/>
    <w:rsid w:val="00035F9E"/>
    <w:rsid w:val="00037090"/>
    <w:rsid w:val="000372A3"/>
    <w:rsid w:val="00037D10"/>
    <w:rsid w:val="00040634"/>
    <w:rsid w:val="000408C9"/>
    <w:rsid w:val="00041053"/>
    <w:rsid w:val="000412B4"/>
    <w:rsid w:val="00041461"/>
    <w:rsid w:val="00041856"/>
    <w:rsid w:val="000434E3"/>
    <w:rsid w:val="00043A5C"/>
    <w:rsid w:val="00043B38"/>
    <w:rsid w:val="00044729"/>
    <w:rsid w:val="00045060"/>
    <w:rsid w:val="00045109"/>
    <w:rsid w:val="00046BE1"/>
    <w:rsid w:val="00050D70"/>
    <w:rsid w:val="00050E50"/>
    <w:rsid w:val="00050F83"/>
    <w:rsid w:val="000515DA"/>
    <w:rsid w:val="000525DC"/>
    <w:rsid w:val="00052D37"/>
    <w:rsid w:val="00053037"/>
    <w:rsid w:val="000531CA"/>
    <w:rsid w:val="0005381F"/>
    <w:rsid w:val="00053B44"/>
    <w:rsid w:val="00054352"/>
    <w:rsid w:val="00054BA2"/>
    <w:rsid w:val="00054C5E"/>
    <w:rsid w:val="00054DEA"/>
    <w:rsid w:val="00054F38"/>
    <w:rsid w:val="000554F3"/>
    <w:rsid w:val="000565B1"/>
    <w:rsid w:val="000577E0"/>
    <w:rsid w:val="000578BB"/>
    <w:rsid w:val="00061012"/>
    <w:rsid w:val="000612FB"/>
    <w:rsid w:val="00061FA0"/>
    <w:rsid w:val="00063790"/>
    <w:rsid w:val="00063DCB"/>
    <w:rsid w:val="000665EA"/>
    <w:rsid w:val="000677E9"/>
    <w:rsid w:val="00067DAD"/>
    <w:rsid w:val="00067E13"/>
    <w:rsid w:val="00067ECD"/>
    <w:rsid w:val="00070564"/>
    <w:rsid w:val="00070932"/>
    <w:rsid w:val="00070BCD"/>
    <w:rsid w:val="000710BB"/>
    <w:rsid w:val="000713E2"/>
    <w:rsid w:val="00071B59"/>
    <w:rsid w:val="00073183"/>
    <w:rsid w:val="00073A43"/>
    <w:rsid w:val="00073CE2"/>
    <w:rsid w:val="00074B9A"/>
    <w:rsid w:val="00074BC1"/>
    <w:rsid w:val="0007540F"/>
    <w:rsid w:val="000755BC"/>
    <w:rsid w:val="000759BD"/>
    <w:rsid w:val="00076258"/>
    <w:rsid w:val="000772B9"/>
    <w:rsid w:val="000775CA"/>
    <w:rsid w:val="000808F6"/>
    <w:rsid w:val="00081033"/>
    <w:rsid w:val="00081D85"/>
    <w:rsid w:val="000825A8"/>
    <w:rsid w:val="00082CBE"/>
    <w:rsid w:val="0008314F"/>
    <w:rsid w:val="000832E7"/>
    <w:rsid w:val="00084405"/>
    <w:rsid w:val="00084729"/>
    <w:rsid w:val="000849F6"/>
    <w:rsid w:val="00084B34"/>
    <w:rsid w:val="00085234"/>
    <w:rsid w:val="00085500"/>
    <w:rsid w:val="00085BB7"/>
    <w:rsid w:val="000864AF"/>
    <w:rsid w:val="000868B4"/>
    <w:rsid w:val="00087CB0"/>
    <w:rsid w:val="00087F65"/>
    <w:rsid w:val="00090A13"/>
    <w:rsid w:val="00090A33"/>
    <w:rsid w:val="00090AE5"/>
    <w:rsid w:val="00091F4A"/>
    <w:rsid w:val="0009253C"/>
    <w:rsid w:val="000925CC"/>
    <w:rsid w:val="00092701"/>
    <w:rsid w:val="00092918"/>
    <w:rsid w:val="00092A8E"/>
    <w:rsid w:val="00093031"/>
    <w:rsid w:val="000939A2"/>
    <w:rsid w:val="00094039"/>
    <w:rsid w:val="00095016"/>
    <w:rsid w:val="00095056"/>
    <w:rsid w:val="00095734"/>
    <w:rsid w:val="00096780"/>
    <w:rsid w:val="00096CBB"/>
    <w:rsid w:val="00097233"/>
    <w:rsid w:val="00097BC9"/>
    <w:rsid w:val="000A0539"/>
    <w:rsid w:val="000A143C"/>
    <w:rsid w:val="000A1521"/>
    <w:rsid w:val="000A2569"/>
    <w:rsid w:val="000A4426"/>
    <w:rsid w:val="000A56E1"/>
    <w:rsid w:val="000A5B17"/>
    <w:rsid w:val="000A5E4E"/>
    <w:rsid w:val="000A6393"/>
    <w:rsid w:val="000A6957"/>
    <w:rsid w:val="000A698F"/>
    <w:rsid w:val="000A7B6D"/>
    <w:rsid w:val="000A7B85"/>
    <w:rsid w:val="000A7DEC"/>
    <w:rsid w:val="000B0865"/>
    <w:rsid w:val="000B08D9"/>
    <w:rsid w:val="000B145F"/>
    <w:rsid w:val="000B1D7D"/>
    <w:rsid w:val="000B1E25"/>
    <w:rsid w:val="000B1E80"/>
    <w:rsid w:val="000B2D46"/>
    <w:rsid w:val="000B3207"/>
    <w:rsid w:val="000B3910"/>
    <w:rsid w:val="000B3A28"/>
    <w:rsid w:val="000B3A93"/>
    <w:rsid w:val="000B4A47"/>
    <w:rsid w:val="000B6692"/>
    <w:rsid w:val="000B6AA5"/>
    <w:rsid w:val="000B72B9"/>
    <w:rsid w:val="000B760B"/>
    <w:rsid w:val="000B7F04"/>
    <w:rsid w:val="000B7FA3"/>
    <w:rsid w:val="000C0276"/>
    <w:rsid w:val="000C0795"/>
    <w:rsid w:val="000C0A4B"/>
    <w:rsid w:val="000C1EDE"/>
    <w:rsid w:val="000C20FE"/>
    <w:rsid w:val="000C25F1"/>
    <w:rsid w:val="000C26A1"/>
    <w:rsid w:val="000C2A15"/>
    <w:rsid w:val="000C30FE"/>
    <w:rsid w:val="000C32F1"/>
    <w:rsid w:val="000C3E6F"/>
    <w:rsid w:val="000C4804"/>
    <w:rsid w:val="000C5E93"/>
    <w:rsid w:val="000C6FD9"/>
    <w:rsid w:val="000C7160"/>
    <w:rsid w:val="000C763A"/>
    <w:rsid w:val="000D0339"/>
    <w:rsid w:val="000D03E5"/>
    <w:rsid w:val="000D10AE"/>
    <w:rsid w:val="000D23B6"/>
    <w:rsid w:val="000D2458"/>
    <w:rsid w:val="000D2E2E"/>
    <w:rsid w:val="000D318C"/>
    <w:rsid w:val="000D31CD"/>
    <w:rsid w:val="000D36A8"/>
    <w:rsid w:val="000D3996"/>
    <w:rsid w:val="000D4398"/>
    <w:rsid w:val="000D5819"/>
    <w:rsid w:val="000D581F"/>
    <w:rsid w:val="000D612F"/>
    <w:rsid w:val="000D66FB"/>
    <w:rsid w:val="000D7394"/>
    <w:rsid w:val="000D788A"/>
    <w:rsid w:val="000E039C"/>
    <w:rsid w:val="000E0ADD"/>
    <w:rsid w:val="000E0D41"/>
    <w:rsid w:val="000E19D4"/>
    <w:rsid w:val="000E1F10"/>
    <w:rsid w:val="000E23A7"/>
    <w:rsid w:val="000E23F0"/>
    <w:rsid w:val="000E2605"/>
    <w:rsid w:val="000E2DB2"/>
    <w:rsid w:val="000E3459"/>
    <w:rsid w:val="000E3520"/>
    <w:rsid w:val="000E3531"/>
    <w:rsid w:val="000E3A70"/>
    <w:rsid w:val="000E3F82"/>
    <w:rsid w:val="000E4A63"/>
    <w:rsid w:val="000E4E09"/>
    <w:rsid w:val="000E5728"/>
    <w:rsid w:val="000E6130"/>
    <w:rsid w:val="000E62D2"/>
    <w:rsid w:val="000E62F9"/>
    <w:rsid w:val="000E6C17"/>
    <w:rsid w:val="000E6EA6"/>
    <w:rsid w:val="000E71A7"/>
    <w:rsid w:val="000E727D"/>
    <w:rsid w:val="000E72A1"/>
    <w:rsid w:val="000E734F"/>
    <w:rsid w:val="000E7688"/>
    <w:rsid w:val="000F04DC"/>
    <w:rsid w:val="000F0D3F"/>
    <w:rsid w:val="000F16D0"/>
    <w:rsid w:val="000F2679"/>
    <w:rsid w:val="000F2913"/>
    <w:rsid w:val="000F2A87"/>
    <w:rsid w:val="000F3D22"/>
    <w:rsid w:val="000F435F"/>
    <w:rsid w:val="000F4BF0"/>
    <w:rsid w:val="000F529F"/>
    <w:rsid w:val="000F5616"/>
    <w:rsid w:val="000F70CB"/>
    <w:rsid w:val="00100280"/>
    <w:rsid w:val="001004D7"/>
    <w:rsid w:val="001007EB"/>
    <w:rsid w:val="00100944"/>
    <w:rsid w:val="00100C06"/>
    <w:rsid w:val="00101B11"/>
    <w:rsid w:val="00101DFA"/>
    <w:rsid w:val="001027A1"/>
    <w:rsid w:val="0010384F"/>
    <w:rsid w:val="00103B2D"/>
    <w:rsid w:val="00103B46"/>
    <w:rsid w:val="00104363"/>
    <w:rsid w:val="001049C2"/>
    <w:rsid w:val="001052F9"/>
    <w:rsid w:val="00105CF3"/>
    <w:rsid w:val="00106524"/>
    <w:rsid w:val="001100D0"/>
    <w:rsid w:val="00110722"/>
    <w:rsid w:val="00110C1D"/>
    <w:rsid w:val="00111266"/>
    <w:rsid w:val="00111E8F"/>
    <w:rsid w:val="001121DA"/>
    <w:rsid w:val="00112557"/>
    <w:rsid w:val="00112ED7"/>
    <w:rsid w:val="0011411E"/>
    <w:rsid w:val="001141A9"/>
    <w:rsid w:val="00114207"/>
    <w:rsid w:val="0011450C"/>
    <w:rsid w:val="00114B3C"/>
    <w:rsid w:val="00115843"/>
    <w:rsid w:val="00115978"/>
    <w:rsid w:val="00115ED3"/>
    <w:rsid w:val="00116B3C"/>
    <w:rsid w:val="001179C7"/>
    <w:rsid w:val="00120092"/>
    <w:rsid w:val="001201E6"/>
    <w:rsid w:val="001202D3"/>
    <w:rsid w:val="00120FFC"/>
    <w:rsid w:val="00121024"/>
    <w:rsid w:val="00122FBB"/>
    <w:rsid w:val="001241EF"/>
    <w:rsid w:val="001259AD"/>
    <w:rsid w:val="00125F56"/>
    <w:rsid w:val="0012602D"/>
    <w:rsid w:val="00126D16"/>
    <w:rsid w:val="0012729D"/>
    <w:rsid w:val="00127493"/>
    <w:rsid w:val="00127625"/>
    <w:rsid w:val="00127E00"/>
    <w:rsid w:val="001303DB"/>
    <w:rsid w:val="0013042C"/>
    <w:rsid w:val="001309ED"/>
    <w:rsid w:val="001315F2"/>
    <w:rsid w:val="0013234A"/>
    <w:rsid w:val="00132CD8"/>
    <w:rsid w:val="0013338B"/>
    <w:rsid w:val="00133AAB"/>
    <w:rsid w:val="0013421D"/>
    <w:rsid w:val="0013483D"/>
    <w:rsid w:val="00134B68"/>
    <w:rsid w:val="00134B86"/>
    <w:rsid w:val="00136678"/>
    <w:rsid w:val="001366EE"/>
    <w:rsid w:val="00136F8A"/>
    <w:rsid w:val="00137108"/>
    <w:rsid w:val="00140723"/>
    <w:rsid w:val="00140EBA"/>
    <w:rsid w:val="00141170"/>
    <w:rsid w:val="00141611"/>
    <w:rsid w:val="0014167D"/>
    <w:rsid w:val="001429A6"/>
    <w:rsid w:val="00142EC2"/>
    <w:rsid w:val="001431C2"/>
    <w:rsid w:val="00143E8E"/>
    <w:rsid w:val="00144A02"/>
    <w:rsid w:val="00144B14"/>
    <w:rsid w:val="00144D62"/>
    <w:rsid w:val="00144DD5"/>
    <w:rsid w:val="00144F3A"/>
    <w:rsid w:val="00145979"/>
    <w:rsid w:val="0014728C"/>
    <w:rsid w:val="001473CB"/>
    <w:rsid w:val="00147F03"/>
    <w:rsid w:val="00150279"/>
    <w:rsid w:val="00150674"/>
    <w:rsid w:val="001508C8"/>
    <w:rsid w:val="00150CF0"/>
    <w:rsid w:val="00151205"/>
    <w:rsid w:val="00151722"/>
    <w:rsid w:val="0015193E"/>
    <w:rsid w:val="00151E21"/>
    <w:rsid w:val="00152D17"/>
    <w:rsid w:val="00153B9F"/>
    <w:rsid w:val="00153EC6"/>
    <w:rsid w:val="00153F15"/>
    <w:rsid w:val="00155C0A"/>
    <w:rsid w:val="001561C4"/>
    <w:rsid w:val="00160EDE"/>
    <w:rsid w:val="00162F85"/>
    <w:rsid w:val="00163176"/>
    <w:rsid w:val="001631C6"/>
    <w:rsid w:val="00163A08"/>
    <w:rsid w:val="001645FF"/>
    <w:rsid w:val="001649F1"/>
    <w:rsid w:val="00164F50"/>
    <w:rsid w:val="001654C9"/>
    <w:rsid w:val="001659FA"/>
    <w:rsid w:val="00166A18"/>
    <w:rsid w:val="00166F51"/>
    <w:rsid w:val="0016715A"/>
    <w:rsid w:val="00167A76"/>
    <w:rsid w:val="00170218"/>
    <w:rsid w:val="001704D9"/>
    <w:rsid w:val="0017055B"/>
    <w:rsid w:val="00170D06"/>
    <w:rsid w:val="00170D1E"/>
    <w:rsid w:val="0017168D"/>
    <w:rsid w:val="0017179C"/>
    <w:rsid w:val="001724E5"/>
    <w:rsid w:val="001725D7"/>
    <w:rsid w:val="00172D88"/>
    <w:rsid w:val="001737B9"/>
    <w:rsid w:val="001740E4"/>
    <w:rsid w:val="00174825"/>
    <w:rsid w:val="00175331"/>
    <w:rsid w:val="00175679"/>
    <w:rsid w:val="001772ED"/>
    <w:rsid w:val="001775BD"/>
    <w:rsid w:val="001775E8"/>
    <w:rsid w:val="001779FC"/>
    <w:rsid w:val="00177CA0"/>
    <w:rsid w:val="001804C5"/>
    <w:rsid w:val="001805AE"/>
    <w:rsid w:val="001808E1"/>
    <w:rsid w:val="00180AEA"/>
    <w:rsid w:val="00180FD4"/>
    <w:rsid w:val="00181395"/>
    <w:rsid w:val="001813FC"/>
    <w:rsid w:val="00181D29"/>
    <w:rsid w:val="00182C89"/>
    <w:rsid w:val="00182ECE"/>
    <w:rsid w:val="0018369F"/>
    <w:rsid w:val="00183F40"/>
    <w:rsid w:val="001845A5"/>
    <w:rsid w:val="001845DA"/>
    <w:rsid w:val="0018490A"/>
    <w:rsid w:val="00184E05"/>
    <w:rsid w:val="00184E36"/>
    <w:rsid w:val="00185B93"/>
    <w:rsid w:val="00185BD3"/>
    <w:rsid w:val="00185D1A"/>
    <w:rsid w:val="00186DD4"/>
    <w:rsid w:val="001872BD"/>
    <w:rsid w:val="00187759"/>
    <w:rsid w:val="00190C3B"/>
    <w:rsid w:val="00192E49"/>
    <w:rsid w:val="0019307D"/>
    <w:rsid w:val="00193871"/>
    <w:rsid w:val="00193B6C"/>
    <w:rsid w:val="001959BC"/>
    <w:rsid w:val="00195B34"/>
    <w:rsid w:val="00196A56"/>
    <w:rsid w:val="00196D1E"/>
    <w:rsid w:val="00196DCB"/>
    <w:rsid w:val="00197A62"/>
    <w:rsid w:val="00197FB8"/>
    <w:rsid w:val="001A23BC"/>
    <w:rsid w:val="001A28C6"/>
    <w:rsid w:val="001A2A7F"/>
    <w:rsid w:val="001A2D98"/>
    <w:rsid w:val="001A359A"/>
    <w:rsid w:val="001A3D90"/>
    <w:rsid w:val="001A40E7"/>
    <w:rsid w:val="001A4AB3"/>
    <w:rsid w:val="001A4DF8"/>
    <w:rsid w:val="001A5454"/>
    <w:rsid w:val="001A5618"/>
    <w:rsid w:val="001A563C"/>
    <w:rsid w:val="001A617E"/>
    <w:rsid w:val="001A6637"/>
    <w:rsid w:val="001A663D"/>
    <w:rsid w:val="001A6C7A"/>
    <w:rsid w:val="001A7156"/>
    <w:rsid w:val="001A7995"/>
    <w:rsid w:val="001A7DE7"/>
    <w:rsid w:val="001B0CBF"/>
    <w:rsid w:val="001B1440"/>
    <w:rsid w:val="001B1AD3"/>
    <w:rsid w:val="001B1E1A"/>
    <w:rsid w:val="001B2EB9"/>
    <w:rsid w:val="001B31E7"/>
    <w:rsid w:val="001B3C4C"/>
    <w:rsid w:val="001B42A7"/>
    <w:rsid w:val="001B481C"/>
    <w:rsid w:val="001B58B2"/>
    <w:rsid w:val="001B614D"/>
    <w:rsid w:val="001C0519"/>
    <w:rsid w:val="001C0AF9"/>
    <w:rsid w:val="001C230B"/>
    <w:rsid w:val="001C41AC"/>
    <w:rsid w:val="001C4F02"/>
    <w:rsid w:val="001C5B87"/>
    <w:rsid w:val="001C5D1F"/>
    <w:rsid w:val="001C6949"/>
    <w:rsid w:val="001C6EC2"/>
    <w:rsid w:val="001C7181"/>
    <w:rsid w:val="001C7956"/>
    <w:rsid w:val="001C7F8B"/>
    <w:rsid w:val="001D0876"/>
    <w:rsid w:val="001D128E"/>
    <w:rsid w:val="001D2BA9"/>
    <w:rsid w:val="001D2D5E"/>
    <w:rsid w:val="001D34B6"/>
    <w:rsid w:val="001D3534"/>
    <w:rsid w:val="001D3B6A"/>
    <w:rsid w:val="001D505A"/>
    <w:rsid w:val="001D64BC"/>
    <w:rsid w:val="001D6650"/>
    <w:rsid w:val="001D7C65"/>
    <w:rsid w:val="001E02F8"/>
    <w:rsid w:val="001E0849"/>
    <w:rsid w:val="001E0F4F"/>
    <w:rsid w:val="001E10AD"/>
    <w:rsid w:val="001E1494"/>
    <w:rsid w:val="001E17B9"/>
    <w:rsid w:val="001E1BA3"/>
    <w:rsid w:val="001E1CA4"/>
    <w:rsid w:val="001E1D11"/>
    <w:rsid w:val="001E22EF"/>
    <w:rsid w:val="001E33AA"/>
    <w:rsid w:val="001E3DC7"/>
    <w:rsid w:val="001E45B5"/>
    <w:rsid w:val="001E4F36"/>
    <w:rsid w:val="001E53DB"/>
    <w:rsid w:val="001E543E"/>
    <w:rsid w:val="001E6354"/>
    <w:rsid w:val="001E65A1"/>
    <w:rsid w:val="001E7031"/>
    <w:rsid w:val="001E71F6"/>
    <w:rsid w:val="001E75F9"/>
    <w:rsid w:val="001F0640"/>
    <w:rsid w:val="001F0988"/>
    <w:rsid w:val="001F11F2"/>
    <w:rsid w:val="001F1F9B"/>
    <w:rsid w:val="001F225F"/>
    <w:rsid w:val="001F2461"/>
    <w:rsid w:val="001F25EA"/>
    <w:rsid w:val="001F2B04"/>
    <w:rsid w:val="001F3487"/>
    <w:rsid w:val="001F39B3"/>
    <w:rsid w:val="001F3A20"/>
    <w:rsid w:val="001F4240"/>
    <w:rsid w:val="001F46ED"/>
    <w:rsid w:val="001F4DFE"/>
    <w:rsid w:val="001F5A4C"/>
    <w:rsid w:val="001F680F"/>
    <w:rsid w:val="001F6BF9"/>
    <w:rsid w:val="001F711B"/>
    <w:rsid w:val="00200C20"/>
    <w:rsid w:val="002018FF"/>
    <w:rsid w:val="00201957"/>
    <w:rsid w:val="002019A1"/>
    <w:rsid w:val="0020231D"/>
    <w:rsid w:val="00202405"/>
    <w:rsid w:val="00202919"/>
    <w:rsid w:val="00203E94"/>
    <w:rsid w:val="00204AE7"/>
    <w:rsid w:val="00205B2F"/>
    <w:rsid w:val="00205D25"/>
    <w:rsid w:val="002073C1"/>
    <w:rsid w:val="002079EF"/>
    <w:rsid w:val="00207B6B"/>
    <w:rsid w:val="002103AD"/>
    <w:rsid w:val="00210BB6"/>
    <w:rsid w:val="00211983"/>
    <w:rsid w:val="002123BC"/>
    <w:rsid w:val="00212B16"/>
    <w:rsid w:val="00212D45"/>
    <w:rsid w:val="00213B73"/>
    <w:rsid w:val="0021468C"/>
    <w:rsid w:val="0021484C"/>
    <w:rsid w:val="00214CCE"/>
    <w:rsid w:val="00215051"/>
    <w:rsid w:val="0021549B"/>
    <w:rsid w:val="00215922"/>
    <w:rsid w:val="002160B8"/>
    <w:rsid w:val="00216552"/>
    <w:rsid w:val="00216E0A"/>
    <w:rsid w:val="00217AAC"/>
    <w:rsid w:val="002204F0"/>
    <w:rsid w:val="00220CE5"/>
    <w:rsid w:val="00221E80"/>
    <w:rsid w:val="002225B4"/>
    <w:rsid w:val="00223FDF"/>
    <w:rsid w:val="00225303"/>
    <w:rsid w:val="00226E15"/>
    <w:rsid w:val="00226E1E"/>
    <w:rsid w:val="00226E88"/>
    <w:rsid w:val="002275A8"/>
    <w:rsid w:val="0023010C"/>
    <w:rsid w:val="002309D3"/>
    <w:rsid w:val="00230F62"/>
    <w:rsid w:val="002314D2"/>
    <w:rsid w:val="00231C29"/>
    <w:rsid w:val="00232270"/>
    <w:rsid w:val="002323F0"/>
    <w:rsid w:val="00232904"/>
    <w:rsid w:val="00232C18"/>
    <w:rsid w:val="002330E7"/>
    <w:rsid w:val="0023399F"/>
    <w:rsid w:val="00233B7A"/>
    <w:rsid w:val="002348DE"/>
    <w:rsid w:val="002355B4"/>
    <w:rsid w:val="00237004"/>
    <w:rsid w:val="002379C7"/>
    <w:rsid w:val="00237AF2"/>
    <w:rsid w:val="00237E9B"/>
    <w:rsid w:val="002403EB"/>
    <w:rsid w:val="00240DDB"/>
    <w:rsid w:val="00241055"/>
    <w:rsid w:val="002412D7"/>
    <w:rsid w:val="002414E0"/>
    <w:rsid w:val="0024212C"/>
    <w:rsid w:val="00243589"/>
    <w:rsid w:val="0024491D"/>
    <w:rsid w:val="0024533B"/>
    <w:rsid w:val="00245956"/>
    <w:rsid w:val="0024609B"/>
    <w:rsid w:val="002465F5"/>
    <w:rsid w:val="00246608"/>
    <w:rsid w:val="0024681E"/>
    <w:rsid w:val="0025176C"/>
    <w:rsid w:val="00252A2C"/>
    <w:rsid w:val="00252DEA"/>
    <w:rsid w:val="00253278"/>
    <w:rsid w:val="00253A9D"/>
    <w:rsid w:val="002543B5"/>
    <w:rsid w:val="00254E65"/>
    <w:rsid w:val="0025780E"/>
    <w:rsid w:val="00257872"/>
    <w:rsid w:val="00257DAF"/>
    <w:rsid w:val="002602DA"/>
    <w:rsid w:val="002607A8"/>
    <w:rsid w:val="00260B90"/>
    <w:rsid w:val="002610ED"/>
    <w:rsid w:val="00261487"/>
    <w:rsid w:val="00261905"/>
    <w:rsid w:val="00261FB5"/>
    <w:rsid w:val="00262615"/>
    <w:rsid w:val="0026274F"/>
    <w:rsid w:val="002634E0"/>
    <w:rsid w:val="00263BEE"/>
    <w:rsid w:val="002646C9"/>
    <w:rsid w:val="00264811"/>
    <w:rsid w:val="00265025"/>
    <w:rsid w:val="0026590E"/>
    <w:rsid w:val="00265B2A"/>
    <w:rsid w:val="00265C51"/>
    <w:rsid w:val="002664BF"/>
    <w:rsid w:val="002665AA"/>
    <w:rsid w:val="00266D17"/>
    <w:rsid w:val="0026730A"/>
    <w:rsid w:val="00270AF0"/>
    <w:rsid w:val="0027139B"/>
    <w:rsid w:val="002715BF"/>
    <w:rsid w:val="002715F7"/>
    <w:rsid w:val="002722C6"/>
    <w:rsid w:val="00272872"/>
    <w:rsid w:val="0027443E"/>
    <w:rsid w:val="00274942"/>
    <w:rsid w:val="00274C5E"/>
    <w:rsid w:val="00275762"/>
    <w:rsid w:val="00275AFA"/>
    <w:rsid w:val="00275B62"/>
    <w:rsid w:val="00275F85"/>
    <w:rsid w:val="00276702"/>
    <w:rsid w:val="002769BC"/>
    <w:rsid w:val="00280CD3"/>
    <w:rsid w:val="00281133"/>
    <w:rsid w:val="0028142A"/>
    <w:rsid w:val="00281A36"/>
    <w:rsid w:val="00281CA4"/>
    <w:rsid w:val="002822D2"/>
    <w:rsid w:val="00282657"/>
    <w:rsid w:val="0028267F"/>
    <w:rsid w:val="0028291B"/>
    <w:rsid w:val="00283041"/>
    <w:rsid w:val="00283132"/>
    <w:rsid w:val="0028354D"/>
    <w:rsid w:val="002847CA"/>
    <w:rsid w:val="00284B61"/>
    <w:rsid w:val="00284BEC"/>
    <w:rsid w:val="002852BC"/>
    <w:rsid w:val="002855ED"/>
    <w:rsid w:val="00285D6A"/>
    <w:rsid w:val="002867C5"/>
    <w:rsid w:val="00287346"/>
    <w:rsid w:val="002877E5"/>
    <w:rsid w:val="00287F75"/>
    <w:rsid w:val="00290DCB"/>
    <w:rsid w:val="00291CDA"/>
    <w:rsid w:val="00292051"/>
    <w:rsid w:val="00292101"/>
    <w:rsid w:val="00292868"/>
    <w:rsid w:val="0029436D"/>
    <w:rsid w:val="00295050"/>
    <w:rsid w:val="00295525"/>
    <w:rsid w:val="00295CFB"/>
    <w:rsid w:val="00295F72"/>
    <w:rsid w:val="00297520"/>
    <w:rsid w:val="002A00B6"/>
    <w:rsid w:val="002A144D"/>
    <w:rsid w:val="002A1E36"/>
    <w:rsid w:val="002A2111"/>
    <w:rsid w:val="002A2A2A"/>
    <w:rsid w:val="002A2FD4"/>
    <w:rsid w:val="002A3208"/>
    <w:rsid w:val="002A32E1"/>
    <w:rsid w:val="002A3B82"/>
    <w:rsid w:val="002A3CC1"/>
    <w:rsid w:val="002A40E7"/>
    <w:rsid w:val="002A4771"/>
    <w:rsid w:val="002A4C9E"/>
    <w:rsid w:val="002A63AC"/>
    <w:rsid w:val="002A68C4"/>
    <w:rsid w:val="002A68DE"/>
    <w:rsid w:val="002B0140"/>
    <w:rsid w:val="002B02FC"/>
    <w:rsid w:val="002B14DC"/>
    <w:rsid w:val="002B1ADE"/>
    <w:rsid w:val="002B24B1"/>
    <w:rsid w:val="002B39C6"/>
    <w:rsid w:val="002B3DC8"/>
    <w:rsid w:val="002B3E82"/>
    <w:rsid w:val="002B4666"/>
    <w:rsid w:val="002B4CFA"/>
    <w:rsid w:val="002B5932"/>
    <w:rsid w:val="002B7404"/>
    <w:rsid w:val="002C0072"/>
    <w:rsid w:val="002C050D"/>
    <w:rsid w:val="002C06D4"/>
    <w:rsid w:val="002C0A5F"/>
    <w:rsid w:val="002C0A9E"/>
    <w:rsid w:val="002C0AFB"/>
    <w:rsid w:val="002C0B3E"/>
    <w:rsid w:val="002C100E"/>
    <w:rsid w:val="002C16BC"/>
    <w:rsid w:val="002C18BE"/>
    <w:rsid w:val="002C2FF8"/>
    <w:rsid w:val="002C438B"/>
    <w:rsid w:val="002C4571"/>
    <w:rsid w:val="002C4D9D"/>
    <w:rsid w:val="002C511F"/>
    <w:rsid w:val="002C56B5"/>
    <w:rsid w:val="002C6AAD"/>
    <w:rsid w:val="002C7A42"/>
    <w:rsid w:val="002C7C7C"/>
    <w:rsid w:val="002C7E36"/>
    <w:rsid w:val="002C7FD6"/>
    <w:rsid w:val="002D03CF"/>
    <w:rsid w:val="002D15B7"/>
    <w:rsid w:val="002D1C62"/>
    <w:rsid w:val="002D1F0E"/>
    <w:rsid w:val="002D2726"/>
    <w:rsid w:val="002D2C1B"/>
    <w:rsid w:val="002D2C6D"/>
    <w:rsid w:val="002D48D5"/>
    <w:rsid w:val="002D5B33"/>
    <w:rsid w:val="002D5B62"/>
    <w:rsid w:val="002D63D5"/>
    <w:rsid w:val="002D6796"/>
    <w:rsid w:val="002D6D25"/>
    <w:rsid w:val="002D73FC"/>
    <w:rsid w:val="002E00A6"/>
    <w:rsid w:val="002E0801"/>
    <w:rsid w:val="002E0D20"/>
    <w:rsid w:val="002E0EFA"/>
    <w:rsid w:val="002E17E6"/>
    <w:rsid w:val="002E21A1"/>
    <w:rsid w:val="002E2F97"/>
    <w:rsid w:val="002E327B"/>
    <w:rsid w:val="002E3BBC"/>
    <w:rsid w:val="002E4437"/>
    <w:rsid w:val="002E455F"/>
    <w:rsid w:val="002E57C5"/>
    <w:rsid w:val="002E632E"/>
    <w:rsid w:val="002E69D4"/>
    <w:rsid w:val="002E78A2"/>
    <w:rsid w:val="002E7A06"/>
    <w:rsid w:val="002F0095"/>
    <w:rsid w:val="002F0745"/>
    <w:rsid w:val="002F0789"/>
    <w:rsid w:val="002F07EF"/>
    <w:rsid w:val="002F0805"/>
    <w:rsid w:val="002F178C"/>
    <w:rsid w:val="002F1B9E"/>
    <w:rsid w:val="002F1BCB"/>
    <w:rsid w:val="002F2E21"/>
    <w:rsid w:val="002F315E"/>
    <w:rsid w:val="002F34C0"/>
    <w:rsid w:val="002F397F"/>
    <w:rsid w:val="002F3AA0"/>
    <w:rsid w:val="002F3B24"/>
    <w:rsid w:val="002F4258"/>
    <w:rsid w:val="002F430F"/>
    <w:rsid w:val="002F5A3B"/>
    <w:rsid w:val="002F6A71"/>
    <w:rsid w:val="002F6BC2"/>
    <w:rsid w:val="002F6F9A"/>
    <w:rsid w:val="002F70E8"/>
    <w:rsid w:val="002F71C6"/>
    <w:rsid w:val="002F7D30"/>
    <w:rsid w:val="003000ED"/>
    <w:rsid w:val="003005B4"/>
    <w:rsid w:val="0030189C"/>
    <w:rsid w:val="00301D99"/>
    <w:rsid w:val="00301FF0"/>
    <w:rsid w:val="00302117"/>
    <w:rsid w:val="0030486B"/>
    <w:rsid w:val="00305C0D"/>
    <w:rsid w:val="00305CBC"/>
    <w:rsid w:val="0030704F"/>
    <w:rsid w:val="00307243"/>
    <w:rsid w:val="00307880"/>
    <w:rsid w:val="00307F3D"/>
    <w:rsid w:val="00311257"/>
    <w:rsid w:val="003113AD"/>
    <w:rsid w:val="00311A8B"/>
    <w:rsid w:val="0031214F"/>
    <w:rsid w:val="00313C19"/>
    <w:rsid w:val="00314047"/>
    <w:rsid w:val="0031494B"/>
    <w:rsid w:val="00314D23"/>
    <w:rsid w:val="003150E2"/>
    <w:rsid w:val="003153F5"/>
    <w:rsid w:val="00315E8A"/>
    <w:rsid w:val="00317A7D"/>
    <w:rsid w:val="0032024C"/>
    <w:rsid w:val="00320EBC"/>
    <w:rsid w:val="003220E2"/>
    <w:rsid w:val="00322952"/>
    <w:rsid w:val="00323E90"/>
    <w:rsid w:val="00324268"/>
    <w:rsid w:val="003251A9"/>
    <w:rsid w:val="0032596C"/>
    <w:rsid w:val="00325D63"/>
    <w:rsid w:val="0032645A"/>
    <w:rsid w:val="00326906"/>
    <w:rsid w:val="00326A46"/>
    <w:rsid w:val="0032709C"/>
    <w:rsid w:val="00327670"/>
    <w:rsid w:val="00327C97"/>
    <w:rsid w:val="00327EB8"/>
    <w:rsid w:val="00327EE3"/>
    <w:rsid w:val="00330059"/>
    <w:rsid w:val="0033081F"/>
    <w:rsid w:val="00330C0D"/>
    <w:rsid w:val="00330E69"/>
    <w:rsid w:val="003310DB"/>
    <w:rsid w:val="003317E8"/>
    <w:rsid w:val="00332F74"/>
    <w:rsid w:val="00333A17"/>
    <w:rsid w:val="00333B8D"/>
    <w:rsid w:val="00333D29"/>
    <w:rsid w:val="00333F13"/>
    <w:rsid w:val="00334995"/>
    <w:rsid w:val="00334E3A"/>
    <w:rsid w:val="00335247"/>
    <w:rsid w:val="003359D8"/>
    <w:rsid w:val="00335A0C"/>
    <w:rsid w:val="00336655"/>
    <w:rsid w:val="00337141"/>
    <w:rsid w:val="00337765"/>
    <w:rsid w:val="003406A7"/>
    <w:rsid w:val="00340740"/>
    <w:rsid w:val="00340902"/>
    <w:rsid w:val="00340D4B"/>
    <w:rsid w:val="00341B86"/>
    <w:rsid w:val="00342827"/>
    <w:rsid w:val="00343B6A"/>
    <w:rsid w:val="00344289"/>
    <w:rsid w:val="00344306"/>
    <w:rsid w:val="0034458B"/>
    <w:rsid w:val="00346A15"/>
    <w:rsid w:val="00346C62"/>
    <w:rsid w:val="0034791A"/>
    <w:rsid w:val="0035139B"/>
    <w:rsid w:val="00351BBC"/>
    <w:rsid w:val="00351CF3"/>
    <w:rsid w:val="00352187"/>
    <w:rsid w:val="00352BE1"/>
    <w:rsid w:val="00353991"/>
    <w:rsid w:val="00353C56"/>
    <w:rsid w:val="00353D8F"/>
    <w:rsid w:val="00353E16"/>
    <w:rsid w:val="003547A6"/>
    <w:rsid w:val="00354D14"/>
    <w:rsid w:val="00354EC3"/>
    <w:rsid w:val="0035564F"/>
    <w:rsid w:val="00355E24"/>
    <w:rsid w:val="0035756C"/>
    <w:rsid w:val="00357DA8"/>
    <w:rsid w:val="00357F60"/>
    <w:rsid w:val="0036075F"/>
    <w:rsid w:val="00361530"/>
    <w:rsid w:val="00361AA1"/>
    <w:rsid w:val="00361CCD"/>
    <w:rsid w:val="00362A22"/>
    <w:rsid w:val="00363667"/>
    <w:rsid w:val="00363BF3"/>
    <w:rsid w:val="00364048"/>
    <w:rsid w:val="00364F89"/>
    <w:rsid w:val="00364FFD"/>
    <w:rsid w:val="00367BCD"/>
    <w:rsid w:val="00367C0D"/>
    <w:rsid w:val="00367FAB"/>
    <w:rsid w:val="00370867"/>
    <w:rsid w:val="00371583"/>
    <w:rsid w:val="00371C3C"/>
    <w:rsid w:val="00371E7B"/>
    <w:rsid w:val="00371F87"/>
    <w:rsid w:val="003729F7"/>
    <w:rsid w:val="00373270"/>
    <w:rsid w:val="003733AB"/>
    <w:rsid w:val="00374F9C"/>
    <w:rsid w:val="00375210"/>
    <w:rsid w:val="00375B75"/>
    <w:rsid w:val="0037600F"/>
    <w:rsid w:val="00376ADC"/>
    <w:rsid w:val="00377AB9"/>
    <w:rsid w:val="003800A6"/>
    <w:rsid w:val="003816A9"/>
    <w:rsid w:val="0038181C"/>
    <w:rsid w:val="00381892"/>
    <w:rsid w:val="00381F77"/>
    <w:rsid w:val="003840E3"/>
    <w:rsid w:val="00384D28"/>
    <w:rsid w:val="00384ECC"/>
    <w:rsid w:val="00385627"/>
    <w:rsid w:val="00386843"/>
    <w:rsid w:val="003873B6"/>
    <w:rsid w:val="00387CD6"/>
    <w:rsid w:val="00390304"/>
    <w:rsid w:val="00390474"/>
    <w:rsid w:val="003908D3"/>
    <w:rsid w:val="00390F70"/>
    <w:rsid w:val="003912E6"/>
    <w:rsid w:val="003929C0"/>
    <w:rsid w:val="0039359F"/>
    <w:rsid w:val="003946C5"/>
    <w:rsid w:val="00394B01"/>
    <w:rsid w:val="003951A1"/>
    <w:rsid w:val="003951BB"/>
    <w:rsid w:val="003951F7"/>
    <w:rsid w:val="0039528E"/>
    <w:rsid w:val="003955BD"/>
    <w:rsid w:val="003955DB"/>
    <w:rsid w:val="003965E7"/>
    <w:rsid w:val="003968F1"/>
    <w:rsid w:val="00396C58"/>
    <w:rsid w:val="003970B2"/>
    <w:rsid w:val="00397C60"/>
    <w:rsid w:val="003A0C16"/>
    <w:rsid w:val="003A0D88"/>
    <w:rsid w:val="003A0EE5"/>
    <w:rsid w:val="003A1C30"/>
    <w:rsid w:val="003A1E06"/>
    <w:rsid w:val="003A280A"/>
    <w:rsid w:val="003A4440"/>
    <w:rsid w:val="003A4507"/>
    <w:rsid w:val="003A47EC"/>
    <w:rsid w:val="003A5EDA"/>
    <w:rsid w:val="003A782E"/>
    <w:rsid w:val="003A7BBE"/>
    <w:rsid w:val="003B0642"/>
    <w:rsid w:val="003B1286"/>
    <w:rsid w:val="003B1B89"/>
    <w:rsid w:val="003B2216"/>
    <w:rsid w:val="003B3320"/>
    <w:rsid w:val="003B37CD"/>
    <w:rsid w:val="003B3BEC"/>
    <w:rsid w:val="003B4190"/>
    <w:rsid w:val="003B50B6"/>
    <w:rsid w:val="003B6A89"/>
    <w:rsid w:val="003B7080"/>
    <w:rsid w:val="003B749D"/>
    <w:rsid w:val="003B78FF"/>
    <w:rsid w:val="003B7DF1"/>
    <w:rsid w:val="003C0150"/>
    <w:rsid w:val="003C0938"/>
    <w:rsid w:val="003C113E"/>
    <w:rsid w:val="003C1637"/>
    <w:rsid w:val="003C1884"/>
    <w:rsid w:val="003C216E"/>
    <w:rsid w:val="003C2542"/>
    <w:rsid w:val="003C2A36"/>
    <w:rsid w:val="003C2F25"/>
    <w:rsid w:val="003C37D3"/>
    <w:rsid w:val="003C4DCF"/>
    <w:rsid w:val="003C5E04"/>
    <w:rsid w:val="003C63B8"/>
    <w:rsid w:val="003C6858"/>
    <w:rsid w:val="003C69B8"/>
    <w:rsid w:val="003C6BC5"/>
    <w:rsid w:val="003C7091"/>
    <w:rsid w:val="003C7225"/>
    <w:rsid w:val="003C76FE"/>
    <w:rsid w:val="003C7A48"/>
    <w:rsid w:val="003C7DB0"/>
    <w:rsid w:val="003C7F18"/>
    <w:rsid w:val="003D0AAA"/>
    <w:rsid w:val="003D2766"/>
    <w:rsid w:val="003D2A58"/>
    <w:rsid w:val="003D2C17"/>
    <w:rsid w:val="003D3E69"/>
    <w:rsid w:val="003D44A0"/>
    <w:rsid w:val="003D543F"/>
    <w:rsid w:val="003D6530"/>
    <w:rsid w:val="003D676A"/>
    <w:rsid w:val="003D680C"/>
    <w:rsid w:val="003D718A"/>
    <w:rsid w:val="003E00E0"/>
    <w:rsid w:val="003E16FD"/>
    <w:rsid w:val="003E1891"/>
    <w:rsid w:val="003E1B33"/>
    <w:rsid w:val="003E27B9"/>
    <w:rsid w:val="003E2B93"/>
    <w:rsid w:val="003E2CF3"/>
    <w:rsid w:val="003E2E4D"/>
    <w:rsid w:val="003E3511"/>
    <w:rsid w:val="003E361D"/>
    <w:rsid w:val="003E3C10"/>
    <w:rsid w:val="003E4191"/>
    <w:rsid w:val="003E5249"/>
    <w:rsid w:val="003E789D"/>
    <w:rsid w:val="003F18DA"/>
    <w:rsid w:val="003F1E2C"/>
    <w:rsid w:val="003F2405"/>
    <w:rsid w:val="003F28C4"/>
    <w:rsid w:val="003F41DF"/>
    <w:rsid w:val="003F4A15"/>
    <w:rsid w:val="003F4E31"/>
    <w:rsid w:val="003F4F5D"/>
    <w:rsid w:val="003F587D"/>
    <w:rsid w:val="003F6777"/>
    <w:rsid w:val="003F6899"/>
    <w:rsid w:val="003F68EF"/>
    <w:rsid w:val="003F6F22"/>
    <w:rsid w:val="003F73CE"/>
    <w:rsid w:val="003F7B1F"/>
    <w:rsid w:val="003F7BB2"/>
    <w:rsid w:val="00400E6C"/>
    <w:rsid w:val="004015AE"/>
    <w:rsid w:val="00401864"/>
    <w:rsid w:val="00401BDA"/>
    <w:rsid w:val="00401F01"/>
    <w:rsid w:val="00404A2A"/>
    <w:rsid w:val="00405086"/>
    <w:rsid w:val="0040518F"/>
    <w:rsid w:val="004051BB"/>
    <w:rsid w:val="0040547D"/>
    <w:rsid w:val="00405DC3"/>
    <w:rsid w:val="004077C8"/>
    <w:rsid w:val="00407CA6"/>
    <w:rsid w:val="004106F4"/>
    <w:rsid w:val="0041097C"/>
    <w:rsid w:val="00410AE0"/>
    <w:rsid w:val="0041131D"/>
    <w:rsid w:val="0041218C"/>
    <w:rsid w:val="00412635"/>
    <w:rsid w:val="00412BCE"/>
    <w:rsid w:val="004131B9"/>
    <w:rsid w:val="00413875"/>
    <w:rsid w:val="00414557"/>
    <w:rsid w:val="004147B9"/>
    <w:rsid w:val="004154EC"/>
    <w:rsid w:val="00415E4E"/>
    <w:rsid w:val="004162A3"/>
    <w:rsid w:val="004162C7"/>
    <w:rsid w:val="004167B0"/>
    <w:rsid w:val="00420874"/>
    <w:rsid w:val="00420F46"/>
    <w:rsid w:val="00422A4F"/>
    <w:rsid w:val="00422A5F"/>
    <w:rsid w:val="00423117"/>
    <w:rsid w:val="0042319A"/>
    <w:rsid w:val="00424BEB"/>
    <w:rsid w:val="00426754"/>
    <w:rsid w:val="00426DA1"/>
    <w:rsid w:val="00427AA9"/>
    <w:rsid w:val="00430211"/>
    <w:rsid w:val="004311A1"/>
    <w:rsid w:val="00431287"/>
    <w:rsid w:val="00431822"/>
    <w:rsid w:val="00432311"/>
    <w:rsid w:val="00433101"/>
    <w:rsid w:val="00433268"/>
    <w:rsid w:val="004335DC"/>
    <w:rsid w:val="00433ADE"/>
    <w:rsid w:val="00435219"/>
    <w:rsid w:val="00435485"/>
    <w:rsid w:val="00435B14"/>
    <w:rsid w:val="004363B6"/>
    <w:rsid w:val="0043651F"/>
    <w:rsid w:val="00436841"/>
    <w:rsid w:val="00436ABE"/>
    <w:rsid w:val="00436EF6"/>
    <w:rsid w:val="0044022E"/>
    <w:rsid w:val="00440973"/>
    <w:rsid w:val="00440B1B"/>
    <w:rsid w:val="00440C6C"/>
    <w:rsid w:val="00441513"/>
    <w:rsid w:val="004415EE"/>
    <w:rsid w:val="00441DF0"/>
    <w:rsid w:val="00443367"/>
    <w:rsid w:val="00444EF6"/>
    <w:rsid w:val="004452E1"/>
    <w:rsid w:val="0044536E"/>
    <w:rsid w:val="004457C6"/>
    <w:rsid w:val="00445910"/>
    <w:rsid w:val="00445E7C"/>
    <w:rsid w:val="004467FA"/>
    <w:rsid w:val="00446B27"/>
    <w:rsid w:val="00446EAA"/>
    <w:rsid w:val="004473DC"/>
    <w:rsid w:val="004474AC"/>
    <w:rsid w:val="00450540"/>
    <w:rsid w:val="004507EA"/>
    <w:rsid w:val="00450BDF"/>
    <w:rsid w:val="00452757"/>
    <w:rsid w:val="00452879"/>
    <w:rsid w:val="004536A0"/>
    <w:rsid w:val="004536E9"/>
    <w:rsid w:val="00454426"/>
    <w:rsid w:val="00454481"/>
    <w:rsid w:val="00454C31"/>
    <w:rsid w:val="00454D32"/>
    <w:rsid w:val="00455194"/>
    <w:rsid w:val="004552DA"/>
    <w:rsid w:val="00455A9E"/>
    <w:rsid w:val="004563FF"/>
    <w:rsid w:val="0045650C"/>
    <w:rsid w:val="00456539"/>
    <w:rsid w:val="00456EEC"/>
    <w:rsid w:val="00457358"/>
    <w:rsid w:val="0045784B"/>
    <w:rsid w:val="00457935"/>
    <w:rsid w:val="004579DB"/>
    <w:rsid w:val="00457AF3"/>
    <w:rsid w:val="0046017D"/>
    <w:rsid w:val="0046031A"/>
    <w:rsid w:val="004608C0"/>
    <w:rsid w:val="00461A8A"/>
    <w:rsid w:val="00461D0A"/>
    <w:rsid w:val="004627A1"/>
    <w:rsid w:val="004636A2"/>
    <w:rsid w:val="00463E31"/>
    <w:rsid w:val="00463F9B"/>
    <w:rsid w:val="00464E78"/>
    <w:rsid w:val="00465700"/>
    <w:rsid w:val="004658CE"/>
    <w:rsid w:val="00465B7C"/>
    <w:rsid w:val="00465DED"/>
    <w:rsid w:val="0046601F"/>
    <w:rsid w:val="004675C6"/>
    <w:rsid w:val="00467EFA"/>
    <w:rsid w:val="0047064E"/>
    <w:rsid w:val="004710BE"/>
    <w:rsid w:val="00471167"/>
    <w:rsid w:val="004718EA"/>
    <w:rsid w:val="00472152"/>
    <w:rsid w:val="00472829"/>
    <w:rsid w:val="00472996"/>
    <w:rsid w:val="00472B47"/>
    <w:rsid w:val="004739A8"/>
    <w:rsid w:val="00473AFA"/>
    <w:rsid w:val="00474502"/>
    <w:rsid w:val="00474526"/>
    <w:rsid w:val="004745B9"/>
    <w:rsid w:val="0047524B"/>
    <w:rsid w:val="004759C9"/>
    <w:rsid w:val="00475FD8"/>
    <w:rsid w:val="0047611F"/>
    <w:rsid w:val="00476591"/>
    <w:rsid w:val="00476670"/>
    <w:rsid w:val="00476F67"/>
    <w:rsid w:val="00477527"/>
    <w:rsid w:val="004775F0"/>
    <w:rsid w:val="00480775"/>
    <w:rsid w:val="00480E48"/>
    <w:rsid w:val="00480F83"/>
    <w:rsid w:val="004816D8"/>
    <w:rsid w:val="0048183B"/>
    <w:rsid w:val="004827B2"/>
    <w:rsid w:val="0048287F"/>
    <w:rsid w:val="004828FC"/>
    <w:rsid w:val="00482CBA"/>
    <w:rsid w:val="00482F74"/>
    <w:rsid w:val="0048376A"/>
    <w:rsid w:val="00483967"/>
    <w:rsid w:val="004844BC"/>
    <w:rsid w:val="00484752"/>
    <w:rsid w:val="00484AA8"/>
    <w:rsid w:val="00484E00"/>
    <w:rsid w:val="00485B30"/>
    <w:rsid w:val="004867F9"/>
    <w:rsid w:val="00486B66"/>
    <w:rsid w:val="00487123"/>
    <w:rsid w:val="0048743D"/>
    <w:rsid w:val="00487A04"/>
    <w:rsid w:val="00487C7F"/>
    <w:rsid w:val="004902BC"/>
    <w:rsid w:val="00490606"/>
    <w:rsid w:val="004908F0"/>
    <w:rsid w:val="00491470"/>
    <w:rsid w:val="004918BA"/>
    <w:rsid w:val="004918D7"/>
    <w:rsid w:val="00491B94"/>
    <w:rsid w:val="00491C24"/>
    <w:rsid w:val="00492E70"/>
    <w:rsid w:val="0049315F"/>
    <w:rsid w:val="00493211"/>
    <w:rsid w:val="0049376F"/>
    <w:rsid w:val="0049380D"/>
    <w:rsid w:val="00494652"/>
    <w:rsid w:val="00494900"/>
    <w:rsid w:val="004950B4"/>
    <w:rsid w:val="00496E16"/>
    <w:rsid w:val="00497527"/>
    <w:rsid w:val="00497909"/>
    <w:rsid w:val="00497BA5"/>
    <w:rsid w:val="00497D9D"/>
    <w:rsid w:val="004A01FB"/>
    <w:rsid w:val="004A083A"/>
    <w:rsid w:val="004A0E27"/>
    <w:rsid w:val="004A1BD4"/>
    <w:rsid w:val="004A2126"/>
    <w:rsid w:val="004A3221"/>
    <w:rsid w:val="004A3E56"/>
    <w:rsid w:val="004A40AC"/>
    <w:rsid w:val="004A4214"/>
    <w:rsid w:val="004A4BBC"/>
    <w:rsid w:val="004A5461"/>
    <w:rsid w:val="004A5B0C"/>
    <w:rsid w:val="004A6906"/>
    <w:rsid w:val="004A6960"/>
    <w:rsid w:val="004A7B45"/>
    <w:rsid w:val="004A7CCE"/>
    <w:rsid w:val="004A7EF6"/>
    <w:rsid w:val="004B023B"/>
    <w:rsid w:val="004B0863"/>
    <w:rsid w:val="004B0887"/>
    <w:rsid w:val="004B143A"/>
    <w:rsid w:val="004B16EC"/>
    <w:rsid w:val="004B2C01"/>
    <w:rsid w:val="004B2CE7"/>
    <w:rsid w:val="004B332B"/>
    <w:rsid w:val="004B36B0"/>
    <w:rsid w:val="004B3AD6"/>
    <w:rsid w:val="004B4428"/>
    <w:rsid w:val="004B57A9"/>
    <w:rsid w:val="004B5D3E"/>
    <w:rsid w:val="004B5DCC"/>
    <w:rsid w:val="004B603E"/>
    <w:rsid w:val="004B652D"/>
    <w:rsid w:val="004B661C"/>
    <w:rsid w:val="004B6802"/>
    <w:rsid w:val="004B6DF9"/>
    <w:rsid w:val="004B7E9B"/>
    <w:rsid w:val="004C0627"/>
    <w:rsid w:val="004C080C"/>
    <w:rsid w:val="004C0A1D"/>
    <w:rsid w:val="004C0F1C"/>
    <w:rsid w:val="004C1592"/>
    <w:rsid w:val="004C1E4B"/>
    <w:rsid w:val="004C34EC"/>
    <w:rsid w:val="004C397C"/>
    <w:rsid w:val="004C3B78"/>
    <w:rsid w:val="004C3C26"/>
    <w:rsid w:val="004C4D6D"/>
    <w:rsid w:val="004C5482"/>
    <w:rsid w:val="004C57CD"/>
    <w:rsid w:val="004C623A"/>
    <w:rsid w:val="004C7427"/>
    <w:rsid w:val="004C75A0"/>
    <w:rsid w:val="004C7CC8"/>
    <w:rsid w:val="004C7F4E"/>
    <w:rsid w:val="004D03B7"/>
    <w:rsid w:val="004D06EB"/>
    <w:rsid w:val="004D0A5B"/>
    <w:rsid w:val="004D0BAB"/>
    <w:rsid w:val="004D17DD"/>
    <w:rsid w:val="004D3B7F"/>
    <w:rsid w:val="004D441D"/>
    <w:rsid w:val="004D4EE9"/>
    <w:rsid w:val="004D5A94"/>
    <w:rsid w:val="004D5E3E"/>
    <w:rsid w:val="004D610B"/>
    <w:rsid w:val="004D6ADC"/>
    <w:rsid w:val="004D74A8"/>
    <w:rsid w:val="004D79F2"/>
    <w:rsid w:val="004D7C13"/>
    <w:rsid w:val="004E0AE2"/>
    <w:rsid w:val="004E1C6C"/>
    <w:rsid w:val="004E220E"/>
    <w:rsid w:val="004E223C"/>
    <w:rsid w:val="004E25B1"/>
    <w:rsid w:val="004E34F9"/>
    <w:rsid w:val="004E3AA6"/>
    <w:rsid w:val="004E3DAE"/>
    <w:rsid w:val="004E4E7A"/>
    <w:rsid w:val="004E60F2"/>
    <w:rsid w:val="004E6BE3"/>
    <w:rsid w:val="004E7976"/>
    <w:rsid w:val="004E7A81"/>
    <w:rsid w:val="004F0976"/>
    <w:rsid w:val="004F0D4F"/>
    <w:rsid w:val="004F0F6F"/>
    <w:rsid w:val="004F1D38"/>
    <w:rsid w:val="004F1E49"/>
    <w:rsid w:val="004F22F5"/>
    <w:rsid w:val="004F24DD"/>
    <w:rsid w:val="004F3998"/>
    <w:rsid w:val="004F4403"/>
    <w:rsid w:val="004F44E9"/>
    <w:rsid w:val="004F4BA9"/>
    <w:rsid w:val="004F4FEF"/>
    <w:rsid w:val="004F5FC0"/>
    <w:rsid w:val="004F605A"/>
    <w:rsid w:val="004F64B1"/>
    <w:rsid w:val="004F6E56"/>
    <w:rsid w:val="004F72F8"/>
    <w:rsid w:val="004F76D4"/>
    <w:rsid w:val="004F791B"/>
    <w:rsid w:val="004F7F88"/>
    <w:rsid w:val="005005A3"/>
    <w:rsid w:val="005015D9"/>
    <w:rsid w:val="005018AE"/>
    <w:rsid w:val="00501E19"/>
    <w:rsid w:val="0050254D"/>
    <w:rsid w:val="00502867"/>
    <w:rsid w:val="0050327A"/>
    <w:rsid w:val="00503470"/>
    <w:rsid w:val="00504980"/>
    <w:rsid w:val="00505313"/>
    <w:rsid w:val="00506254"/>
    <w:rsid w:val="0050649E"/>
    <w:rsid w:val="00506CF3"/>
    <w:rsid w:val="00506F16"/>
    <w:rsid w:val="005071E6"/>
    <w:rsid w:val="00507A68"/>
    <w:rsid w:val="00507C49"/>
    <w:rsid w:val="00507D0B"/>
    <w:rsid w:val="005104B3"/>
    <w:rsid w:val="005113C3"/>
    <w:rsid w:val="00511E4E"/>
    <w:rsid w:val="0051214D"/>
    <w:rsid w:val="005127C8"/>
    <w:rsid w:val="0051315A"/>
    <w:rsid w:val="00514CC0"/>
    <w:rsid w:val="00515562"/>
    <w:rsid w:val="00515F50"/>
    <w:rsid w:val="00516AE8"/>
    <w:rsid w:val="00516B31"/>
    <w:rsid w:val="0051733A"/>
    <w:rsid w:val="00517989"/>
    <w:rsid w:val="00520AD6"/>
    <w:rsid w:val="005213D5"/>
    <w:rsid w:val="0052148A"/>
    <w:rsid w:val="00521884"/>
    <w:rsid w:val="00522113"/>
    <w:rsid w:val="00523376"/>
    <w:rsid w:val="00523621"/>
    <w:rsid w:val="00524B01"/>
    <w:rsid w:val="00525958"/>
    <w:rsid w:val="00525C7E"/>
    <w:rsid w:val="00526096"/>
    <w:rsid w:val="005261C6"/>
    <w:rsid w:val="005265F7"/>
    <w:rsid w:val="00526DAA"/>
    <w:rsid w:val="00526F1C"/>
    <w:rsid w:val="00527A22"/>
    <w:rsid w:val="00527B39"/>
    <w:rsid w:val="00530435"/>
    <w:rsid w:val="00530914"/>
    <w:rsid w:val="00530C75"/>
    <w:rsid w:val="005312DC"/>
    <w:rsid w:val="00531A98"/>
    <w:rsid w:val="00532E65"/>
    <w:rsid w:val="0053315D"/>
    <w:rsid w:val="00533DB1"/>
    <w:rsid w:val="00534753"/>
    <w:rsid w:val="00534916"/>
    <w:rsid w:val="00534A63"/>
    <w:rsid w:val="00534FBF"/>
    <w:rsid w:val="00535338"/>
    <w:rsid w:val="00535879"/>
    <w:rsid w:val="00535942"/>
    <w:rsid w:val="0053598B"/>
    <w:rsid w:val="00536886"/>
    <w:rsid w:val="005368FB"/>
    <w:rsid w:val="00537553"/>
    <w:rsid w:val="0054126A"/>
    <w:rsid w:val="005422E7"/>
    <w:rsid w:val="00542375"/>
    <w:rsid w:val="005423B4"/>
    <w:rsid w:val="00543183"/>
    <w:rsid w:val="005432AD"/>
    <w:rsid w:val="00543513"/>
    <w:rsid w:val="005439CB"/>
    <w:rsid w:val="00543B17"/>
    <w:rsid w:val="00543CCB"/>
    <w:rsid w:val="00544337"/>
    <w:rsid w:val="00545A75"/>
    <w:rsid w:val="00545B20"/>
    <w:rsid w:val="005460AA"/>
    <w:rsid w:val="0054621C"/>
    <w:rsid w:val="005462D4"/>
    <w:rsid w:val="0054683D"/>
    <w:rsid w:val="005473BF"/>
    <w:rsid w:val="005479B5"/>
    <w:rsid w:val="00547F06"/>
    <w:rsid w:val="00547F48"/>
    <w:rsid w:val="005504BA"/>
    <w:rsid w:val="00551658"/>
    <w:rsid w:val="0055223B"/>
    <w:rsid w:val="00552261"/>
    <w:rsid w:val="005524E7"/>
    <w:rsid w:val="00553E1F"/>
    <w:rsid w:val="00553F75"/>
    <w:rsid w:val="0055430B"/>
    <w:rsid w:val="00554808"/>
    <w:rsid w:val="00555017"/>
    <w:rsid w:val="005550BF"/>
    <w:rsid w:val="00555314"/>
    <w:rsid w:val="005567B0"/>
    <w:rsid w:val="00557DF5"/>
    <w:rsid w:val="005601D9"/>
    <w:rsid w:val="00560278"/>
    <w:rsid w:val="00561351"/>
    <w:rsid w:val="00561B27"/>
    <w:rsid w:val="00562061"/>
    <w:rsid w:val="005621ED"/>
    <w:rsid w:val="00562ECB"/>
    <w:rsid w:val="00563158"/>
    <w:rsid w:val="00563C55"/>
    <w:rsid w:val="0056457E"/>
    <w:rsid w:val="005648F2"/>
    <w:rsid w:val="00564A64"/>
    <w:rsid w:val="00564E78"/>
    <w:rsid w:val="00565340"/>
    <w:rsid w:val="005657F0"/>
    <w:rsid w:val="005663CF"/>
    <w:rsid w:val="005663E9"/>
    <w:rsid w:val="005667DF"/>
    <w:rsid w:val="00566C46"/>
    <w:rsid w:val="00567BE5"/>
    <w:rsid w:val="00567EEF"/>
    <w:rsid w:val="00567F19"/>
    <w:rsid w:val="00570110"/>
    <w:rsid w:val="00570265"/>
    <w:rsid w:val="005704F3"/>
    <w:rsid w:val="00570CB9"/>
    <w:rsid w:val="005714BE"/>
    <w:rsid w:val="0057213F"/>
    <w:rsid w:val="0057253E"/>
    <w:rsid w:val="00573806"/>
    <w:rsid w:val="00573B5A"/>
    <w:rsid w:val="00574B13"/>
    <w:rsid w:val="00574E71"/>
    <w:rsid w:val="00575B96"/>
    <w:rsid w:val="00575F9F"/>
    <w:rsid w:val="0057670B"/>
    <w:rsid w:val="00576A78"/>
    <w:rsid w:val="00577969"/>
    <w:rsid w:val="005816DF"/>
    <w:rsid w:val="00581ADF"/>
    <w:rsid w:val="00581FA9"/>
    <w:rsid w:val="00582528"/>
    <w:rsid w:val="005841C4"/>
    <w:rsid w:val="0058487C"/>
    <w:rsid w:val="00584A5C"/>
    <w:rsid w:val="00584AAC"/>
    <w:rsid w:val="005850DD"/>
    <w:rsid w:val="00585CA3"/>
    <w:rsid w:val="0058602A"/>
    <w:rsid w:val="005868AA"/>
    <w:rsid w:val="00587770"/>
    <w:rsid w:val="00587ADD"/>
    <w:rsid w:val="00587CC6"/>
    <w:rsid w:val="005902E2"/>
    <w:rsid w:val="00590A95"/>
    <w:rsid w:val="00592597"/>
    <w:rsid w:val="005929E9"/>
    <w:rsid w:val="00594447"/>
    <w:rsid w:val="00595390"/>
    <w:rsid w:val="0059598A"/>
    <w:rsid w:val="00596136"/>
    <w:rsid w:val="005964D9"/>
    <w:rsid w:val="00596633"/>
    <w:rsid w:val="005974E1"/>
    <w:rsid w:val="005977CC"/>
    <w:rsid w:val="00597AEE"/>
    <w:rsid w:val="005A0158"/>
    <w:rsid w:val="005A0317"/>
    <w:rsid w:val="005A19BB"/>
    <w:rsid w:val="005A1DC8"/>
    <w:rsid w:val="005A2824"/>
    <w:rsid w:val="005A2D13"/>
    <w:rsid w:val="005A3231"/>
    <w:rsid w:val="005A3241"/>
    <w:rsid w:val="005A4925"/>
    <w:rsid w:val="005A5164"/>
    <w:rsid w:val="005A5D75"/>
    <w:rsid w:val="005A5ED5"/>
    <w:rsid w:val="005A6191"/>
    <w:rsid w:val="005A77B9"/>
    <w:rsid w:val="005A7B36"/>
    <w:rsid w:val="005B0A13"/>
    <w:rsid w:val="005B1318"/>
    <w:rsid w:val="005B16B9"/>
    <w:rsid w:val="005B391D"/>
    <w:rsid w:val="005B43A2"/>
    <w:rsid w:val="005B4A91"/>
    <w:rsid w:val="005B4B83"/>
    <w:rsid w:val="005B5304"/>
    <w:rsid w:val="005B5318"/>
    <w:rsid w:val="005B5CB4"/>
    <w:rsid w:val="005B66B2"/>
    <w:rsid w:val="005B6BBD"/>
    <w:rsid w:val="005B6EF0"/>
    <w:rsid w:val="005B6F42"/>
    <w:rsid w:val="005B77BC"/>
    <w:rsid w:val="005B7CD9"/>
    <w:rsid w:val="005B7EB8"/>
    <w:rsid w:val="005C0414"/>
    <w:rsid w:val="005C0442"/>
    <w:rsid w:val="005C0763"/>
    <w:rsid w:val="005C19B9"/>
    <w:rsid w:val="005C1CFD"/>
    <w:rsid w:val="005C1DF6"/>
    <w:rsid w:val="005C2CD7"/>
    <w:rsid w:val="005C31D1"/>
    <w:rsid w:val="005C36EC"/>
    <w:rsid w:val="005C3FE2"/>
    <w:rsid w:val="005C414A"/>
    <w:rsid w:val="005C4388"/>
    <w:rsid w:val="005C4729"/>
    <w:rsid w:val="005C5097"/>
    <w:rsid w:val="005C5B89"/>
    <w:rsid w:val="005C6F9E"/>
    <w:rsid w:val="005C796F"/>
    <w:rsid w:val="005C7CF4"/>
    <w:rsid w:val="005C7EDE"/>
    <w:rsid w:val="005D02C5"/>
    <w:rsid w:val="005D0355"/>
    <w:rsid w:val="005D060E"/>
    <w:rsid w:val="005D079D"/>
    <w:rsid w:val="005D10DF"/>
    <w:rsid w:val="005D19E5"/>
    <w:rsid w:val="005D1EE2"/>
    <w:rsid w:val="005D23AB"/>
    <w:rsid w:val="005D23E1"/>
    <w:rsid w:val="005D2519"/>
    <w:rsid w:val="005D30EC"/>
    <w:rsid w:val="005D356D"/>
    <w:rsid w:val="005D3B3E"/>
    <w:rsid w:val="005D4778"/>
    <w:rsid w:val="005D4835"/>
    <w:rsid w:val="005D4D44"/>
    <w:rsid w:val="005D59AB"/>
    <w:rsid w:val="005D5FDF"/>
    <w:rsid w:val="005D61D8"/>
    <w:rsid w:val="005D6ECA"/>
    <w:rsid w:val="005D6FA3"/>
    <w:rsid w:val="005D7D4C"/>
    <w:rsid w:val="005D7EA5"/>
    <w:rsid w:val="005E00A3"/>
    <w:rsid w:val="005E04F8"/>
    <w:rsid w:val="005E0AD3"/>
    <w:rsid w:val="005E10FD"/>
    <w:rsid w:val="005E1B50"/>
    <w:rsid w:val="005E2484"/>
    <w:rsid w:val="005E24C2"/>
    <w:rsid w:val="005E26D2"/>
    <w:rsid w:val="005E2E44"/>
    <w:rsid w:val="005E35CA"/>
    <w:rsid w:val="005E3D6E"/>
    <w:rsid w:val="005E4BF9"/>
    <w:rsid w:val="005E5207"/>
    <w:rsid w:val="005E53EB"/>
    <w:rsid w:val="005E6231"/>
    <w:rsid w:val="005E6334"/>
    <w:rsid w:val="005E720A"/>
    <w:rsid w:val="005E799D"/>
    <w:rsid w:val="005E7BF9"/>
    <w:rsid w:val="005F22AC"/>
    <w:rsid w:val="005F32B6"/>
    <w:rsid w:val="005F33BD"/>
    <w:rsid w:val="005F34BB"/>
    <w:rsid w:val="005F382E"/>
    <w:rsid w:val="005F3FC4"/>
    <w:rsid w:val="005F3FDD"/>
    <w:rsid w:val="005F4E40"/>
    <w:rsid w:val="005F630C"/>
    <w:rsid w:val="005F6564"/>
    <w:rsid w:val="005F6DA0"/>
    <w:rsid w:val="005F713E"/>
    <w:rsid w:val="005F73F6"/>
    <w:rsid w:val="005F766D"/>
    <w:rsid w:val="005F7732"/>
    <w:rsid w:val="005F7D74"/>
    <w:rsid w:val="005F7F82"/>
    <w:rsid w:val="0060010B"/>
    <w:rsid w:val="0060016D"/>
    <w:rsid w:val="00600B59"/>
    <w:rsid w:val="00600BB7"/>
    <w:rsid w:val="00601A78"/>
    <w:rsid w:val="00601E8D"/>
    <w:rsid w:val="00602397"/>
    <w:rsid w:val="006039A4"/>
    <w:rsid w:val="006055E8"/>
    <w:rsid w:val="00606590"/>
    <w:rsid w:val="0060659C"/>
    <w:rsid w:val="0060693C"/>
    <w:rsid w:val="006076AA"/>
    <w:rsid w:val="006077F7"/>
    <w:rsid w:val="00610C07"/>
    <w:rsid w:val="0061119A"/>
    <w:rsid w:val="00611B5A"/>
    <w:rsid w:val="00612985"/>
    <w:rsid w:val="00613BE2"/>
    <w:rsid w:val="00613E4F"/>
    <w:rsid w:val="00614552"/>
    <w:rsid w:val="006162E1"/>
    <w:rsid w:val="00616410"/>
    <w:rsid w:val="006166DC"/>
    <w:rsid w:val="00617161"/>
    <w:rsid w:val="0062040D"/>
    <w:rsid w:val="00620B23"/>
    <w:rsid w:val="00620CB4"/>
    <w:rsid w:val="00620FEF"/>
    <w:rsid w:val="00621840"/>
    <w:rsid w:val="00621C18"/>
    <w:rsid w:val="00622911"/>
    <w:rsid w:val="00622AE1"/>
    <w:rsid w:val="006240FB"/>
    <w:rsid w:val="00624A90"/>
    <w:rsid w:val="006250EA"/>
    <w:rsid w:val="00626487"/>
    <w:rsid w:val="006306C3"/>
    <w:rsid w:val="00630A2E"/>
    <w:rsid w:val="00630EF7"/>
    <w:rsid w:val="0063166B"/>
    <w:rsid w:val="00631DB7"/>
    <w:rsid w:val="0063287A"/>
    <w:rsid w:val="006328D4"/>
    <w:rsid w:val="006335CD"/>
    <w:rsid w:val="00633A8A"/>
    <w:rsid w:val="00633B5B"/>
    <w:rsid w:val="006348E8"/>
    <w:rsid w:val="006355AA"/>
    <w:rsid w:val="00636059"/>
    <w:rsid w:val="006362F6"/>
    <w:rsid w:val="006369D2"/>
    <w:rsid w:val="00637D55"/>
    <w:rsid w:val="0064002F"/>
    <w:rsid w:val="00640FE7"/>
    <w:rsid w:val="006427B5"/>
    <w:rsid w:val="006428CF"/>
    <w:rsid w:val="0064370F"/>
    <w:rsid w:val="00644472"/>
    <w:rsid w:val="00644482"/>
    <w:rsid w:val="0064455F"/>
    <w:rsid w:val="00644910"/>
    <w:rsid w:val="0064527B"/>
    <w:rsid w:val="0064556B"/>
    <w:rsid w:val="00645A62"/>
    <w:rsid w:val="006460D2"/>
    <w:rsid w:val="006500CB"/>
    <w:rsid w:val="00650C1B"/>
    <w:rsid w:val="0065175E"/>
    <w:rsid w:val="006519E9"/>
    <w:rsid w:val="0065253B"/>
    <w:rsid w:val="00652871"/>
    <w:rsid w:val="00652C86"/>
    <w:rsid w:val="00654877"/>
    <w:rsid w:val="00654AD6"/>
    <w:rsid w:val="00654BE6"/>
    <w:rsid w:val="00655FED"/>
    <w:rsid w:val="00656ACF"/>
    <w:rsid w:val="00661107"/>
    <w:rsid w:val="00661172"/>
    <w:rsid w:val="006614A5"/>
    <w:rsid w:val="0066192B"/>
    <w:rsid w:val="0066240A"/>
    <w:rsid w:val="00662911"/>
    <w:rsid w:val="006632E9"/>
    <w:rsid w:val="006636E2"/>
    <w:rsid w:val="00663830"/>
    <w:rsid w:val="0066383E"/>
    <w:rsid w:val="00663E75"/>
    <w:rsid w:val="00664050"/>
    <w:rsid w:val="00664537"/>
    <w:rsid w:val="006654CB"/>
    <w:rsid w:val="006659D9"/>
    <w:rsid w:val="00665BE7"/>
    <w:rsid w:val="00666BCA"/>
    <w:rsid w:val="00667488"/>
    <w:rsid w:val="00670E5A"/>
    <w:rsid w:val="00670F82"/>
    <w:rsid w:val="00670F95"/>
    <w:rsid w:val="00674415"/>
    <w:rsid w:val="006744E9"/>
    <w:rsid w:val="0067488A"/>
    <w:rsid w:val="0067523B"/>
    <w:rsid w:val="00676FD7"/>
    <w:rsid w:val="0067738C"/>
    <w:rsid w:val="006779E7"/>
    <w:rsid w:val="00677E46"/>
    <w:rsid w:val="006802BF"/>
    <w:rsid w:val="006810F8"/>
    <w:rsid w:val="0068116D"/>
    <w:rsid w:val="00681374"/>
    <w:rsid w:val="00681B21"/>
    <w:rsid w:val="00681D17"/>
    <w:rsid w:val="00682960"/>
    <w:rsid w:val="00683E76"/>
    <w:rsid w:val="00684039"/>
    <w:rsid w:val="00685D3F"/>
    <w:rsid w:val="00686386"/>
    <w:rsid w:val="0068676C"/>
    <w:rsid w:val="00686982"/>
    <w:rsid w:val="00686C96"/>
    <w:rsid w:val="006875DC"/>
    <w:rsid w:val="00687C1F"/>
    <w:rsid w:val="00690911"/>
    <w:rsid w:val="00690974"/>
    <w:rsid w:val="00691067"/>
    <w:rsid w:val="00692036"/>
    <w:rsid w:val="006929BB"/>
    <w:rsid w:val="00693452"/>
    <w:rsid w:val="00693B35"/>
    <w:rsid w:val="00694359"/>
    <w:rsid w:val="00694385"/>
    <w:rsid w:val="0069455B"/>
    <w:rsid w:val="00694A25"/>
    <w:rsid w:val="00695C7E"/>
    <w:rsid w:val="00695FBF"/>
    <w:rsid w:val="006965C4"/>
    <w:rsid w:val="00697D99"/>
    <w:rsid w:val="006A00A2"/>
    <w:rsid w:val="006A0B5E"/>
    <w:rsid w:val="006A0C87"/>
    <w:rsid w:val="006A223D"/>
    <w:rsid w:val="006A2C06"/>
    <w:rsid w:val="006A2E21"/>
    <w:rsid w:val="006A3AA5"/>
    <w:rsid w:val="006A719C"/>
    <w:rsid w:val="006A76FE"/>
    <w:rsid w:val="006A799E"/>
    <w:rsid w:val="006A7AF9"/>
    <w:rsid w:val="006B1801"/>
    <w:rsid w:val="006B1CA5"/>
    <w:rsid w:val="006B367B"/>
    <w:rsid w:val="006B3D29"/>
    <w:rsid w:val="006B41A1"/>
    <w:rsid w:val="006B4291"/>
    <w:rsid w:val="006B449A"/>
    <w:rsid w:val="006B4693"/>
    <w:rsid w:val="006B5A9C"/>
    <w:rsid w:val="006B5C6E"/>
    <w:rsid w:val="006B5C91"/>
    <w:rsid w:val="006B61F7"/>
    <w:rsid w:val="006B68B5"/>
    <w:rsid w:val="006B6ECC"/>
    <w:rsid w:val="006B70F6"/>
    <w:rsid w:val="006C16D3"/>
    <w:rsid w:val="006C2BE0"/>
    <w:rsid w:val="006C31A0"/>
    <w:rsid w:val="006C32F8"/>
    <w:rsid w:val="006C3AE1"/>
    <w:rsid w:val="006C3DBD"/>
    <w:rsid w:val="006C4649"/>
    <w:rsid w:val="006C4DDC"/>
    <w:rsid w:val="006C4E63"/>
    <w:rsid w:val="006C5BEC"/>
    <w:rsid w:val="006C6E58"/>
    <w:rsid w:val="006D060C"/>
    <w:rsid w:val="006D165E"/>
    <w:rsid w:val="006D1661"/>
    <w:rsid w:val="006D1CDC"/>
    <w:rsid w:val="006D1FE3"/>
    <w:rsid w:val="006D338E"/>
    <w:rsid w:val="006D3B50"/>
    <w:rsid w:val="006D453A"/>
    <w:rsid w:val="006D4A5F"/>
    <w:rsid w:val="006D4F5B"/>
    <w:rsid w:val="006D515E"/>
    <w:rsid w:val="006D560D"/>
    <w:rsid w:val="006D5AF4"/>
    <w:rsid w:val="006D6380"/>
    <w:rsid w:val="006D674C"/>
    <w:rsid w:val="006D697A"/>
    <w:rsid w:val="006D6A9A"/>
    <w:rsid w:val="006D7F4A"/>
    <w:rsid w:val="006E02B4"/>
    <w:rsid w:val="006E0453"/>
    <w:rsid w:val="006E09DD"/>
    <w:rsid w:val="006E0CCD"/>
    <w:rsid w:val="006E18C2"/>
    <w:rsid w:val="006E24B7"/>
    <w:rsid w:val="006E24BB"/>
    <w:rsid w:val="006E274A"/>
    <w:rsid w:val="006E329B"/>
    <w:rsid w:val="006E4200"/>
    <w:rsid w:val="006E47E2"/>
    <w:rsid w:val="006E48D4"/>
    <w:rsid w:val="006E4D71"/>
    <w:rsid w:val="006E5CBD"/>
    <w:rsid w:val="006E5EEC"/>
    <w:rsid w:val="006E61F7"/>
    <w:rsid w:val="006E62BC"/>
    <w:rsid w:val="006E64D4"/>
    <w:rsid w:val="006E6E68"/>
    <w:rsid w:val="006E762E"/>
    <w:rsid w:val="006E7BCB"/>
    <w:rsid w:val="006F0241"/>
    <w:rsid w:val="006F0B9E"/>
    <w:rsid w:val="006F0D4F"/>
    <w:rsid w:val="006F10EA"/>
    <w:rsid w:val="006F16F9"/>
    <w:rsid w:val="006F24AE"/>
    <w:rsid w:val="006F2E91"/>
    <w:rsid w:val="006F30DD"/>
    <w:rsid w:val="006F3772"/>
    <w:rsid w:val="006F4811"/>
    <w:rsid w:val="006F6581"/>
    <w:rsid w:val="006F677E"/>
    <w:rsid w:val="006F6A9A"/>
    <w:rsid w:val="006F6E3A"/>
    <w:rsid w:val="00700ED7"/>
    <w:rsid w:val="00701BEF"/>
    <w:rsid w:val="007037EB"/>
    <w:rsid w:val="007051EA"/>
    <w:rsid w:val="007059BA"/>
    <w:rsid w:val="007060C8"/>
    <w:rsid w:val="0070650D"/>
    <w:rsid w:val="00707762"/>
    <w:rsid w:val="007077E6"/>
    <w:rsid w:val="00707C68"/>
    <w:rsid w:val="00707F94"/>
    <w:rsid w:val="00711337"/>
    <w:rsid w:val="007116FD"/>
    <w:rsid w:val="00711DA2"/>
    <w:rsid w:val="00711F1D"/>
    <w:rsid w:val="0071311A"/>
    <w:rsid w:val="00714978"/>
    <w:rsid w:val="0071511C"/>
    <w:rsid w:val="0071618B"/>
    <w:rsid w:val="00716725"/>
    <w:rsid w:val="00717EEA"/>
    <w:rsid w:val="00720403"/>
    <w:rsid w:val="00720E2C"/>
    <w:rsid w:val="00722711"/>
    <w:rsid w:val="00722982"/>
    <w:rsid w:val="0072483A"/>
    <w:rsid w:val="0072547F"/>
    <w:rsid w:val="0072688D"/>
    <w:rsid w:val="0072736F"/>
    <w:rsid w:val="007322B0"/>
    <w:rsid w:val="007324B4"/>
    <w:rsid w:val="00732CF6"/>
    <w:rsid w:val="007330E6"/>
    <w:rsid w:val="0073339D"/>
    <w:rsid w:val="00733884"/>
    <w:rsid w:val="007339AA"/>
    <w:rsid w:val="00733D5F"/>
    <w:rsid w:val="00734E44"/>
    <w:rsid w:val="007366DE"/>
    <w:rsid w:val="0073754D"/>
    <w:rsid w:val="00740755"/>
    <w:rsid w:val="00740BA5"/>
    <w:rsid w:val="007410F0"/>
    <w:rsid w:val="0074212F"/>
    <w:rsid w:val="00742A1B"/>
    <w:rsid w:val="00742D54"/>
    <w:rsid w:val="00742D87"/>
    <w:rsid w:val="00742D9A"/>
    <w:rsid w:val="00743353"/>
    <w:rsid w:val="0074429F"/>
    <w:rsid w:val="00744716"/>
    <w:rsid w:val="00744907"/>
    <w:rsid w:val="007457DB"/>
    <w:rsid w:val="00745B31"/>
    <w:rsid w:val="00745D4A"/>
    <w:rsid w:val="0074614D"/>
    <w:rsid w:val="00746CEE"/>
    <w:rsid w:val="00746CF4"/>
    <w:rsid w:val="00746E6A"/>
    <w:rsid w:val="0074729A"/>
    <w:rsid w:val="00751A66"/>
    <w:rsid w:val="0075257F"/>
    <w:rsid w:val="007526FA"/>
    <w:rsid w:val="007529EB"/>
    <w:rsid w:val="00752A94"/>
    <w:rsid w:val="007534FC"/>
    <w:rsid w:val="00753852"/>
    <w:rsid w:val="007540DF"/>
    <w:rsid w:val="007541E2"/>
    <w:rsid w:val="007545DC"/>
    <w:rsid w:val="00754F2A"/>
    <w:rsid w:val="00756029"/>
    <w:rsid w:val="007569B9"/>
    <w:rsid w:val="00757054"/>
    <w:rsid w:val="007572CA"/>
    <w:rsid w:val="0075778D"/>
    <w:rsid w:val="007601FC"/>
    <w:rsid w:val="0076108D"/>
    <w:rsid w:val="0076240A"/>
    <w:rsid w:val="00764462"/>
    <w:rsid w:val="00764654"/>
    <w:rsid w:val="00764904"/>
    <w:rsid w:val="00764AEF"/>
    <w:rsid w:val="00765E2A"/>
    <w:rsid w:val="00765F7F"/>
    <w:rsid w:val="00767981"/>
    <w:rsid w:val="0076798C"/>
    <w:rsid w:val="0077007D"/>
    <w:rsid w:val="0077071A"/>
    <w:rsid w:val="00772853"/>
    <w:rsid w:val="00772C53"/>
    <w:rsid w:val="00773386"/>
    <w:rsid w:val="00773FEE"/>
    <w:rsid w:val="00774805"/>
    <w:rsid w:val="00774ABA"/>
    <w:rsid w:val="0077537B"/>
    <w:rsid w:val="0077548B"/>
    <w:rsid w:val="00775F45"/>
    <w:rsid w:val="0077606C"/>
    <w:rsid w:val="0077627D"/>
    <w:rsid w:val="00776379"/>
    <w:rsid w:val="00776740"/>
    <w:rsid w:val="00776FE1"/>
    <w:rsid w:val="00777DF8"/>
    <w:rsid w:val="007803AC"/>
    <w:rsid w:val="007805ED"/>
    <w:rsid w:val="00780667"/>
    <w:rsid w:val="00780CFF"/>
    <w:rsid w:val="00781287"/>
    <w:rsid w:val="007814C2"/>
    <w:rsid w:val="0078160D"/>
    <w:rsid w:val="007825AB"/>
    <w:rsid w:val="00782C5A"/>
    <w:rsid w:val="00783B63"/>
    <w:rsid w:val="00784429"/>
    <w:rsid w:val="00784BB3"/>
    <w:rsid w:val="007853A3"/>
    <w:rsid w:val="00785435"/>
    <w:rsid w:val="00785827"/>
    <w:rsid w:val="00785926"/>
    <w:rsid w:val="00785A5D"/>
    <w:rsid w:val="00785CF9"/>
    <w:rsid w:val="0078714E"/>
    <w:rsid w:val="0078745F"/>
    <w:rsid w:val="0078758C"/>
    <w:rsid w:val="0079076A"/>
    <w:rsid w:val="00790930"/>
    <w:rsid w:val="00791052"/>
    <w:rsid w:val="00791C6F"/>
    <w:rsid w:val="00792692"/>
    <w:rsid w:val="00792909"/>
    <w:rsid w:val="007929CB"/>
    <w:rsid w:val="00792B95"/>
    <w:rsid w:val="00792C45"/>
    <w:rsid w:val="0079368D"/>
    <w:rsid w:val="00794AA5"/>
    <w:rsid w:val="00794AAF"/>
    <w:rsid w:val="0079750F"/>
    <w:rsid w:val="007A060F"/>
    <w:rsid w:val="007A0862"/>
    <w:rsid w:val="007A0B20"/>
    <w:rsid w:val="007A0D8A"/>
    <w:rsid w:val="007A15A7"/>
    <w:rsid w:val="007A16F0"/>
    <w:rsid w:val="007A1867"/>
    <w:rsid w:val="007A1EFE"/>
    <w:rsid w:val="007A2240"/>
    <w:rsid w:val="007A23EB"/>
    <w:rsid w:val="007A2B80"/>
    <w:rsid w:val="007A48A5"/>
    <w:rsid w:val="007A4A22"/>
    <w:rsid w:val="007A4CE3"/>
    <w:rsid w:val="007A4D1F"/>
    <w:rsid w:val="007A55F0"/>
    <w:rsid w:val="007A5608"/>
    <w:rsid w:val="007A570B"/>
    <w:rsid w:val="007A5CCE"/>
    <w:rsid w:val="007A6119"/>
    <w:rsid w:val="007A636E"/>
    <w:rsid w:val="007A663B"/>
    <w:rsid w:val="007A6F31"/>
    <w:rsid w:val="007A6F86"/>
    <w:rsid w:val="007A718B"/>
    <w:rsid w:val="007A7967"/>
    <w:rsid w:val="007A7A40"/>
    <w:rsid w:val="007B09A6"/>
    <w:rsid w:val="007B0F30"/>
    <w:rsid w:val="007B14A9"/>
    <w:rsid w:val="007B1783"/>
    <w:rsid w:val="007B1DE2"/>
    <w:rsid w:val="007B2737"/>
    <w:rsid w:val="007B45E0"/>
    <w:rsid w:val="007B516B"/>
    <w:rsid w:val="007B5994"/>
    <w:rsid w:val="007B6084"/>
    <w:rsid w:val="007B6124"/>
    <w:rsid w:val="007B6466"/>
    <w:rsid w:val="007B6C52"/>
    <w:rsid w:val="007B6DB2"/>
    <w:rsid w:val="007B7399"/>
    <w:rsid w:val="007B753E"/>
    <w:rsid w:val="007B7657"/>
    <w:rsid w:val="007B7755"/>
    <w:rsid w:val="007B7A3D"/>
    <w:rsid w:val="007C0384"/>
    <w:rsid w:val="007C0438"/>
    <w:rsid w:val="007C0D0F"/>
    <w:rsid w:val="007C1125"/>
    <w:rsid w:val="007C1293"/>
    <w:rsid w:val="007C28E3"/>
    <w:rsid w:val="007C293B"/>
    <w:rsid w:val="007C2A0D"/>
    <w:rsid w:val="007C2D63"/>
    <w:rsid w:val="007C3174"/>
    <w:rsid w:val="007C33F2"/>
    <w:rsid w:val="007C349F"/>
    <w:rsid w:val="007C38AB"/>
    <w:rsid w:val="007C3CC5"/>
    <w:rsid w:val="007C3E1B"/>
    <w:rsid w:val="007C571A"/>
    <w:rsid w:val="007C577D"/>
    <w:rsid w:val="007C59D6"/>
    <w:rsid w:val="007C5A4E"/>
    <w:rsid w:val="007C5BBF"/>
    <w:rsid w:val="007C5D8C"/>
    <w:rsid w:val="007C5EE7"/>
    <w:rsid w:val="007C5FDD"/>
    <w:rsid w:val="007C6085"/>
    <w:rsid w:val="007C6593"/>
    <w:rsid w:val="007C6B41"/>
    <w:rsid w:val="007C7186"/>
    <w:rsid w:val="007C7A9E"/>
    <w:rsid w:val="007D0A59"/>
    <w:rsid w:val="007D1A23"/>
    <w:rsid w:val="007D2123"/>
    <w:rsid w:val="007D213E"/>
    <w:rsid w:val="007D2709"/>
    <w:rsid w:val="007D2980"/>
    <w:rsid w:val="007D2B87"/>
    <w:rsid w:val="007D3676"/>
    <w:rsid w:val="007D39AD"/>
    <w:rsid w:val="007D4281"/>
    <w:rsid w:val="007D4E38"/>
    <w:rsid w:val="007D52DD"/>
    <w:rsid w:val="007D545E"/>
    <w:rsid w:val="007D5587"/>
    <w:rsid w:val="007D6D29"/>
    <w:rsid w:val="007E06F6"/>
    <w:rsid w:val="007E1097"/>
    <w:rsid w:val="007E146C"/>
    <w:rsid w:val="007E20CF"/>
    <w:rsid w:val="007E42AC"/>
    <w:rsid w:val="007E513C"/>
    <w:rsid w:val="007E5594"/>
    <w:rsid w:val="007E605C"/>
    <w:rsid w:val="007E6203"/>
    <w:rsid w:val="007E6213"/>
    <w:rsid w:val="007E63EA"/>
    <w:rsid w:val="007E6CF7"/>
    <w:rsid w:val="007E6EF1"/>
    <w:rsid w:val="007E74E0"/>
    <w:rsid w:val="007F18D5"/>
    <w:rsid w:val="007F2DED"/>
    <w:rsid w:val="007F313F"/>
    <w:rsid w:val="007F4137"/>
    <w:rsid w:val="007F4329"/>
    <w:rsid w:val="007F4D2B"/>
    <w:rsid w:val="007F4F0E"/>
    <w:rsid w:val="007F55BB"/>
    <w:rsid w:val="007F651F"/>
    <w:rsid w:val="007F65D7"/>
    <w:rsid w:val="007F7A0E"/>
    <w:rsid w:val="007F7B89"/>
    <w:rsid w:val="007F7BBF"/>
    <w:rsid w:val="007F7CAF"/>
    <w:rsid w:val="008008B3"/>
    <w:rsid w:val="00800A14"/>
    <w:rsid w:val="00801492"/>
    <w:rsid w:val="00801B0A"/>
    <w:rsid w:val="00801D69"/>
    <w:rsid w:val="008031BF"/>
    <w:rsid w:val="00803679"/>
    <w:rsid w:val="008037AD"/>
    <w:rsid w:val="008053F7"/>
    <w:rsid w:val="00805635"/>
    <w:rsid w:val="008057EC"/>
    <w:rsid w:val="00805C7C"/>
    <w:rsid w:val="00805F91"/>
    <w:rsid w:val="0080761D"/>
    <w:rsid w:val="00807ABF"/>
    <w:rsid w:val="00810277"/>
    <w:rsid w:val="00810B1B"/>
    <w:rsid w:val="00811298"/>
    <w:rsid w:val="008117DA"/>
    <w:rsid w:val="00812194"/>
    <w:rsid w:val="00812B76"/>
    <w:rsid w:val="00812D58"/>
    <w:rsid w:val="008130E5"/>
    <w:rsid w:val="00813779"/>
    <w:rsid w:val="0081411D"/>
    <w:rsid w:val="008147F6"/>
    <w:rsid w:val="00816CCA"/>
    <w:rsid w:val="00816D26"/>
    <w:rsid w:val="00817AE3"/>
    <w:rsid w:val="008201D4"/>
    <w:rsid w:val="00820485"/>
    <w:rsid w:val="00820495"/>
    <w:rsid w:val="00820FF5"/>
    <w:rsid w:val="0082103F"/>
    <w:rsid w:val="00821EFA"/>
    <w:rsid w:val="00822414"/>
    <w:rsid w:val="0082247B"/>
    <w:rsid w:val="00822A4D"/>
    <w:rsid w:val="00822E02"/>
    <w:rsid w:val="00823288"/>
    <w:rsid w:val="00823A2D"/>
    <w:rsid w:val="00824184"/>
    <w:rsid w:val="008249E3"/>
    <w:rsid w:val="008255C1"/>
    <w:rsid w:val="00825980"/>
    <w:rsid w:val="008260C9"/>
    <w:rsid w:val="0082625F"/>
    <w:rsid w:val="0082668D"/>
    <w:rsid w:val="008279A1"/>
    <w:rsid w:val="0083067B"/>
    <w:rsid w:val="00831137"/>
    <w:rsid w:val="00831BAE"/>
    <w:rsid w:val="00831C26"/>
    <w:rsid w:val="008323D6"/>
    <w:rsid w:val="00832DA5"/>
    <w:rsid w:val="00832ECC"/>
    <w:rsid w:val="008339B9"/>
    <w:rsid w:val="00833F59"/>
    <w:rsid w:val="00834356"/>
    <w:rsid w:val="00835280"/>
    <w:rsid w:val="008353D1"/>
    <w:rsid w:val="00835D4B"/>
    <w:rsid w:val="00835DEB"/>
    <w:rsid w:val="008360C2"/>
    <w:rsid w:val="008367EF"/>
    <w:rsid w:val="00836857"/>
    <w:rsid w:val="008369B2"/>
    <w:rsid w:val="00837F27"/>
    <w:rsid w:val="00841009"/>
    <w:rsid w:val="00842290"/>
    <w:rsid w:val="00842BF6"/>
    <w:rsid w:val="00843562"/>
    <w:rsid w:val="00843933"/>
    <w:rsid w:val="00845E65"/>
    <w:rsid w:val="00846560"/>
    <w:rsid w:val="0084687D"/>
    <w:rsid w:val="00846C40"/>
    <w:rsid w:val="00846F3A"/>
    <w:rsid w:val="00847E5B"/>
    <w:rsid w:val="008509AE"/>
    <w:rsid w:val="008509FC"/>
    <w:rsid w:val="00850D6E"/>
    <w:rsid w:val="00850E04"/>
    <w:rsid w:val="00850F8D"/>
    <w:rsid w:val="00851D93"/>
    <w:rsid w:val="00853EEC"/>
    <w:rsid w:val="00854217"/>
    <w:rsid w:val="00854290"/>
    <w:rsid w:val="00854CB4"/>
    <w:rsid w:val="008554FA"/>
    <w:rsid w:val="00857C78"/>
    <w:rsid w:val="0086039F"/>
    <w:rsid w:val="008605CF"/>
    <w:rsid w:val="00860A35"/>
    <w:rsid w:val="00861158"/>
    <w:rsid w:val="008619C7"/>
    <w:rsid w:val="00862065"/>
    <w:rsid w:val="008624AB"/>
    <w:rsid w:val="00862702"/>
    <w:rsid w:val="008636A3"/>
    <w:rsid w:val="008638DF"/>
    <w:rsid w:val="00863965"/>
    <w:rsid w:val="008641B6"/>
    <w:rsid w:val="00865077"/>
    <w:rsid w:val="008654F9"/>
    <w:rsid w:val="00866102"/>
    <w:rsid w:val="00866165"/>
    <w:rsid w:val="008668D2"/>
    <w:rsid w:val="008677B4"/>
    <w:rsid w:val="00867933"/>
    <w:rsid w:val="00870C99"/>
    <w:rsid w:val="00870E8E"/>
    <w:rsid w:val="0087120F"/>
    <w:rsid w:val="008713D0"/>
    <w:rsid w:val="0087212A"/>
    <w:rsid w:val="0087323E"/>
    <w:rsid w:val="008734FD"/>
    <w:rsid w:val="008735FC"/>
    <w:rsid w:val="00873992"/>
    <w:rsid w:val="008744BC"/>
    <w:rsid w:val="00875684"/>
    <w:rsid w:val="008757BA"/>
    <w:rsid w:val="00875F2C"/>
    <w:rsid w:val="00875FC9"/>
    <w:rsid w:val="00876AC0"/>
    <w:rsid w:val="00877EA7"/>
    <w:rsid w:val="00880F58"/>
    <w:rsid w:val="00881496"/>
    <w:rsid w:val="00881531"/>
    <w:rsid w:val="008822E6"/>
    <w:rsid w:val="008837BC"/>
    <w:rsid w:val="008844EB"/>
    <w:rsid w:val="00885013"/>
    <w:rsid w:val="008853FA"/>
    <w:rsid w:val="00885E58"/>
    <w:rsid w:val="00886100"/>
    <w:rsid w:val="00886AE9"/>
    <w:rsid w:val="00886F18"/>
    <w:rsid w:val="008876EE"/>
    <w:rsid w:val="008908EC"/>
    <w:rsid w:val="00890965"/>
    <w:rsid w:val="00890A1A"/>
    <w:rsid w:val="00891BD6"/>
    <w:rsid w:val="00892C97"/>
    <w:rsid w:val="00894ABC"/>
    <w:rsid w:val="0089538F"/>
    <w:rsid w:val="00895ADC"/>
    <w:rsid w:val="00896199"/>
    <w:rsid w:val="008965D4"/>
    <w:rsid w:val="008969DE"/>
    <w:rsid w:val="008A035E"/>
    <w:rsid w:val="008A0836"/>
    <w:rsid w:val="008A14F7"/>
    <w:rsid w:val="008A1799"/>
    <w:rsid w:val="008A1C69"/>
    <w:rsid w:val="008A2710"/>
    <w:rsid w:val="008A28B2"/>
    <w:rsid w:val="008A3120"/>
    <w:rsid w:val="008A3682"/>
    <w:rsid w:val="008A394C"/>
    <w:rsid w:val="008A4418"/>
    <w:rsid w:val="008A4A4D"/>
    <w:rsid w:val="008A57B4"/>
    <w:rsid w:val="008A70BF"/>
    <w:rsid w:val="008A7FB2"/>
    <w:rsid w:val="008B0278"/>
    <w:rsid w:val="008B0602"/>
    <w:rsid w:val="008B061C"/>
    <w:rsid w:val="008B0BF5"/>
    <w:rsid w:val="008B11D2"/>
    <w:rsid w:val="008B13F8"/>
    <w:rsid w:val="008B14D9"/>
    <w:rsid w:val="008B1E31"/>
    <w:rsid w:val="008B39B0"/>
    <w:rsid w:val="008B3E55"/>
    <w:rsid w:val="008B4817"/>
    <w:rsid w:val="008B4ACC"/>
    <w:rsid w:val="008B57B9"/>
    <w:rsid w:val="008B61D7"/>
    <w:rsid w:val="008B636E"/>
    <w:rsid w:val="008B654A"/>
    <w:rsid w:val="008B69CE"/>
    <w:rsid w:val="008B7006"/>
    <w:rsid w:val="008B7111"/>
    <w:rsid w:val="008B7853"/>
    <w:rsid w:val="008C061A"/>
    <w:rsid w:val="008C0625"/>
    <w:rsid w:val="008C0662"/>
    <w:rsid w:val="008C0B79"/>
    <w:rsid w:val="008C0D30"/>
    <w:rsid w:val="008C0DAA"/>
    <w:rsid w:val="008C13EC"/>
    <w:rsid w:val="008C1653"/>
    <w:rsid w:val="008C20FF"/>
    <w:rsid w:val="008C21B8"/>
    <w:rsid w:val="008C22A8"/>
    <w:rsid w:val="008C2BEA"/>
    <w:rsid w:val="008C2F39"/>
    <w:rsid w:val="008C38A2"/>
    <w:rsid w:val="008C4AEA"/>
    <w:rsid w:val="008C533E"/>
    <w:rsid w:val="008C5985"/>
    <w:rsid w:val="008C5CF8"/>
    <w:rsid w:val="008C66D2"/>
    <w:rsid w:val="008C6721"/>
    <w:rsid w:val="008C6871"/>
    <w:rsid w:val="008C7A1F"/>
    <w:rsid w:val="008C7A2E"/>
    <w:rsid w:val="008D02AE"/>
    <w:rsid w:val="008D0F81"/>
    <w:rsid w:val="008D1737"/>
    <w:rsid w:val="008D1E2A"/>
    <w:rsid w:val="008D241E"/>
    <w:rsid w:val="008D2B00"/>
    <w:rsid w:val="008D43B9"/>
    <w:rsid w:val="008D4B9D"/>
    <w:rsid w:val="008D5612"/>
    <w:rsid w:val="008D5A86"/>
    <w:rsid w:val="008D5CEA"/>
    <w:rsid w:val="008D5E45"/>
    <w:rsid w:val="008D6B96"/>
    <w:rsid w:val="008D7DAC"/>
    <w:rsid w:val="008E0172"/>
    <w:rsid w:val="008E017A"/>
    <w:rsid w:val="008E054A"/>
    <w:rsid w:val="008E1C87"/>
    <w:rsid w:val="008E272D"/>
    <w:rsid w:val="008E2A91"/>
    <w:rsid w:val="008E2D0E"/>
    <w:rsid w:val="008E3DC0"/>
    <w:rsid w:val="008E3E94"/>
    <w:rsid w:val="008E52F8"/>
    <w:rsid w:val="008E6395"/>
    <w:rsid w:val="008E641B"/>
    <w:rsid w:val="008E6CF3"/>
    <w:rsid w:val="008E6FF8"/>
    <w:rsid w:val="008E7370"/>
    <w:rsid w:val="008E7904"/>
    <w:rsid w:val="008E79BD"/>
    <w:rsid w:val="008E7B4D"/>
    <w:rsid w:val="008F0078"/>
    <w:rsid w:val="008F0AA0"/>
    <w:rsid w:val="008F0ADB"/>
    <w:rsid w:val="008F137A"/>
    <w:rsid w:val="008F15A7"/>
    <w:rsid w:val="008F182F"/>
    <w:rsid w:val="008F1DE1"/>
    <w:rsid w:val="008F20A0"/>
    <w:rsid w:val="008F22F5"/>
    <w:rsid w:val="008F233F"/>
    <w:rsid w:val="008F33EC"/>
    <w:rsid w:val="008F4054"/>
    <w:rsid w:val="008F4449"/>
    <w:rsid w:val="008F4A91"/>
    <w:rsid w:val="008F60B3"/>
    <w:rsid w:val="008F6D44"/>
    <w:rsid w:val="008F6FF2"/>
    <w:rsid w:val="008F7DD3"/>
    <w:rsid w:val="008F7F3E"/>
    <w:rsid w:val="00900819"/>
    <w:rsid w:val="00901A18"/>
    <w:rsid w:val="00901C19"/>
    <w:rsid w:val="00902C5E"/>
    <w:rsid w:val="00902FC8"/>
    <w:rsid w:val="00903518"/>
    <w:rsid w:val="0090351C"/>
    <w:rsid w:val="00904BC9"/>
    <w:rsid w:val="00904F1C"/>
    <w:rsid w:val="0090548E"/>
    <w:rsid w:val="00905700"/>
    <w:rsid w:val="00905822"/>
    <w:rsid w:val="00906A56"/>
    <w:rsid w:val="00906AF6"/>
    <w:rsid w:val="00907ECA"/>
    <w:rsid w:val="00910F96"/>
    <w:rsid w:val="009117FE"/>
    <w:rsid w:val="00911ED5"/>
    <w:rsid w:val="009122A7"/>
    <w:rsid w:val="00912E6C"/>
    <w:rsid w:val="009134A0"/>
    <w:rsid w:val="009138FB"/>
    <w:rsid w:val="00913F58"/>
    <w:rsid w:val="00914435"/>
    <w:rsid w:val="009144CC"/>
    <w:rsid w:val="00915143"/>
    <w:rsid w:val="00915BAA"/>
    <w:rsid w:val="009163C8"/>
    <w:rsid w:val="0091645B"/>
    <w:rsid w:val="00916487"/>
    <w:rsid w:val="00916522"/>
    <w:rsid w:val="009169F6"/>
    <w:rsid w:val="0091791B"/>
    <w:rsid w:val="00917AC5"/>
    <w:rsid w:val="0092112A"/>
    <w:rsid w:val="00921BE4"/>
    <w:rsid w:val="00921FB6"/>
    <w:rsid w:val="009226BD"/>
    <w:rsid w:val="0092290F"/>
    <w:rsid w:val="00923A64"/>
    <w:rsid w:val="00923AB0"/>
    <w:rsid w:val="00924F0F"/>
    <w:rsid w:val="009256A4"/>
    <w:rsid w:val="00925889"/>
    <w:rsid w:val="00926136"/>
    <w:rsid w:val="00926BE0"/>
    <w:rsid w:val="0092754A"/>
    <w:rsid w:val="0092766D"/>
    <w:rsid w:val="00930202"/>
    <w:rsid w:val="00930272"/>
    <w:rsid w:val="009303F0"/>
    <w:rsid w:val="00930934"/>
    <w:rsid w:val="00931857"/>
    <w:rsid w:val="00931AF5"/>
    <w:rsid w:val="00931FD0"/>
    <w:rsid w:val="009322BE"/>
    <w:rsid w:val="009324DB"/>
    <w:rsid w:val="009325B4"/>
    <w:rsid w:val="00932992"/>
    <w:rsid w:val="00933267"/>
    <w:rsid w:val="009338EB"/>
    <w:rsid w:val="00933996"/>
    <w:rsid w:val="00934312"/>
    <w:rsid w:val="00934493"/>
    <w:rsid w:val="00934B6A"/>
    <w:rsid w:val="00935373"/>
    <w:rsid w:val="009353A7"/>
    <w:rsid w:val="00935D4B"/>
    <w:rsid w:val="00935DDD"/>
    <w:rsid w:val="009360BA"/>
    <w:rsid w:val="009367FA"/>
    <w:rsid w:val="00936FE3"/>
    <w:rsid w:val="00937016"/>
    <w:rsid w:val="00937557"/>
    <w:rsid w:val="00940D3B"/>
    <w:rsid w:val="00940F11"/>
    <w:rsid w:val="009410CA"/>
    <w:rsid w:val="00941BE6"/>
    <w:rsid w:val="00941E61"/>
    <w:rsid w:val="009429AC"/>
    <w:rsid w:val="009430D9"/>
    <w:rsid w:val="0094370D"/>
    <w:rsid w:val="00943927"/>
    <w:rsid w:val="00943BE5"/>
    <w:rsid w:val="00944460"/>
    <w:rsid w:val="009451F3"/>
    <w:rsid w:val="0094605C"/>
    <w:rsid w:val="00946AB0"/>
    <w:rsid w:val="00946D08"/>
    <w:rsid w:val="00950629"/>
    <w:rsid w:val="00950ABA"/>
    <w:rsid w:val="00950FA8"/>
    <w:rsid w:val="0095156A"/>
    <w:rsid w:val="00951C22"/>
    <w:rsid w:val="0095223B"/>
    <w:rsid w:val="00952EB1"/>
    <w:rsid w:val="0095318E"/>
    <w:rsid w:val="00953C39"/>
    <w:rsid w:val="0095410C"/>
    <w:rsid w:val="00954290"/>
    <w:rsid w:val="00954983"/>
    <w:rsid w:val="00954A59"/>
    <w:rsid w:val="0095577A"/>
    <w:rsid w:val="00955D5F"/>
    <w:rsid w:val="0095633D"/>
    <w:rsid w:val="00956BDC"/>
    <w:rsid w:val="00956C96"/>
    <w:rsid w:val="0095758B"/>
    <w:rsid w:val="00957795"/>
    <w:rsid w:val="009600D2"/>
    <w:rsid w:val="0096074D"/>
    <w:rsid w:val="0096237D"/>
    <w:rsid w:val="00962AAE"/>
    <w:rsid w:val="0096385E"/>
    <w:rsid w:val="009640C6"/>
    <w:rsid w:val="0096467C"/>
    <w:rsid w:val="0096509C"/>
    <w:rsid w:val="00965E00"/>
    <w:rsid w:val="00965F19"/>
    <w:rsid w:val="00966166"/>
    <w:rsid w:val="00966347"/>
    <w:rsid w:val="00966B78"/>
    <w:rsid w:val="00966FAF"/>
    <w:rsid w:val="009678C1"/>
    <w:rsid w:val="00967A9C"/>
    <w:rsid w:val="00967D03"/>
    <w:rsid w:val="00970A47"/>
    <w:rsid w:val="00970C07"/>
    <w:rsid w:val="00971ACA"/>
    <w:rsid w:val="00972AB7"/>
    <w:rsid w:val="009732FB"/>
    <w:rsid w:val="0097343B"/>
    <w:rsid w:val="00973F57"/>
    <w:rsid w:val="009747EF"/>
    <w:rsid w:val="00975C72"/>
    <w:rsid w:val="00975F0A"/>
    <w:rsid w:val="009760B0"/>
    <w:rsid w:val="009767B5"/>
    <w:rsid w:val="009774B7"/>
    <w:rsid w:val="00977F93"/>
    <w:rsid w:val="009808F2"/>
    <w:rsid w:val="00980BF1"/>
    <w:rsid w:val="00980D16"/>
    <w:rsid w:val="00983393"/>
    <w:rsid w:val="009850E6"/>
    <w:rsid w:val="009865C1"/>
    <w:rsid w:val="00987101"/>
    <w:rsid w:val="009910B2"/>
    <w:rsid w:val="00991905"/>
    <w:rsid w:val="0099237A"/>
    <w:rsid w:val="0099297E"/>
    <w:rsid w:val="00992CA0"/>
    <w:rsid w:val="00996AA2"/>
    <w:rsid w:val="00996AD3"/>
    <w:rsid w:val="00996DB1"/>
    <w:rsid w:val="009971DC"/>
    <w:rsid w:val="009974F4"/>
    <w:rsid w:val="009979E9"/>
    <w:rsid w:val="00997BC8"/>
    <w:rsid w:val="009A1355"/>
    <w:rsid w:val="009A184D"/>
    <w:rsid w:val="009A2124"/>
    <w:rsid w:val="009A216E"/>
    <w:rsid w:val="009A22BE"/>
    <w:rsid w:val="009A295F"/>
    <w:rsid w:val="009A37DB"/>
    <w:rsid w:val="009A3E0C"/>
    <w:rsid w:val="009A4001"/>
    <w:rsid w:val="009A4ED1"/>
    <w:rsid w:val="009A64CD"/>
    <w:rsid w:val="009A6B52"/>
    <w:rsid w:val="009A7209"/>
    <w:rsid w:val="009A75C7"/>
    <w:rsid w:val="009A7D30"/>
    <w:rsid w:val="009B0171"/>
    <w:rsid w:val="009B045C"/>
    <w:rsid w:val="009B12A1"/>
    <w:rsid w:val="009B1B25"/>
    <w:rsid w:val="009B2094"/>
    <w:rsid w:val="009B246B"/>
    <w:rsid w:val="009B2827"/>
    <w:rsid w:val="009B32EC"/>
    <w:rsid w:val="009B4271"/>
    <w:rsid w:val="009B4423"/>
    <w:rsid w:val="009B4FF0"/>
    <w:rsid w:val="009B5735"/>
    <w:rsid w:val="009B5DA8"/>
    <w:rsid w:val="009B6428"/>
    <w:rsid w:val="009B71BC"/>
    <w:rsid w:val="009B71CB"/>
    <w:rsid w:val="009B73EF"/>
    <w:rsid w:val="009B7E3A"/>
    <w:rsid w:val="009C050A"/>
    <w:rsid w:val="009C0924"/>
    <w:rsid w:val="009C0B1E"/>
    <w:rsid w:val="009C2ACA"/>
    <w:rsid w:val="009C35A4"/>
    <w:rsid w:val="009C40C0"/>
    <w:rsid w:val="009C417F"/>
    <w:rsid w:val="009C5C6D"/>
    <w:rsid w:val="009C64B6"/>
    <w:rsid w:val="009C67C2"/>
    <w:rsid w:val="009C695A"/>
    <w:rsid w:val="009C786B"/>
    <w:rsid w:val="009C7CDA"/>
    <w:rsid w:val="009D0EDA"/>
    <w:rsid w:val="009D180C"/>
    <w:rsid w:val="009D1845"/>
    <w:rsid w:val="009D27A4"/>
    <w:rsid w:val="009D27E6"/>
    <w:rsid w:val="009D28F2"/>
    <w:rsid w:val="009D31AB"/>
    <w:rsid w:val="009D3A34"/>
    <w:rsid w:val="009D3A67"/>
    <w:rsid w:val="009D3D6D"/>
    <w:rsid w:val="009D3D98"/>
    <w:rsid w:val="009D44FD"/>
    <w:rsid w:val="009D4CC7"/>
    <w:rsid w:val="009D6473"/>
    <w:rsid w:val="009D6AC4"/>
    <w:rsid w:val="009D70A1"/>
    <w:rsid w:val="009D7AAD"/>
    <w:rsid w:val="009D7E01"/>
    <w:rsid w:val="009E0250"/>
    <w:rsid w:val="009E05A8"/>
    <w:rsid w:val="009E1A34"/>
    <w:rsid w:val="009E1EFF"/>
    <w:rsid w:val="009E207B"/>
    <w:rsid w:val="009E2607"/>
    <w:rsid w:val="009E34A1"/>
    <w:rsid w:val="009E3551"/>
    <w:rsid w:val="009E42B3"/>
    <w:rsid w:val="009E4599"/>
    <w:rsid w:val="009E45BA"/>
    <w:rsid w:val="009E4F1E"/>
    <w:rsid w:val="009E5B40"/>
    <w:rsid w:val="009E5BC6"/>
    <w:rsid w:val="009E61E3"/>
    <w:rsid w:val="009E655C"/>
    <w:rsid w:val="009E73CA"/>
    <w:rsid w:val="009E75A2"/>
    <w:rsid w:val="009E76F5"/>
    <w:rsid w:val="009F0506"/>
    <w:rsid w:val="009F0FDF"/>
    <w:rsid w:val="009F1260"/>
    <w:rsid w:val="009F13C6"/>
    <w:rsid w:val="009F1818"/>
    <w:rsid w:val="009F286C"/>
    <w:rsid w:val="009F31BA"/>
    <w:rsid w:val="009F359F"/>
    <w:rsid w:val="009F3C72"/>
    <w:rsid w:val="009F4763"/>
    <w:rsid w:val="009F47C6"/>
    <w:rsid w:val="009F58B7"/>
    <w:rsid w:val="009F593C"/>
    <w:rsid w:val="009F6D81"/>
    <w:rsid w:val="009F6E81"/>
    <w:rsid w:val="009F70CA"/>
    <w:rsid w:val="009F79CC"/>
    <w:rsid w:val="009F79D9"/>
    <w:rsid w:val="00A00D35"/>
    <w:rsid w:val="00A01036"/>
    <w:rsid w:val="00A015AD"/>
    <w:rsid w:val="00A01C99"/>
    <w:rsid w:val="00A02097"/>
    <w:rsid w:val="00A0232B"/>
    <w:rsid w:val="00A02959"/>
    <w:rsid w:val="00A03426"/>
    <w:rsid w:val="00A037A0"/>
    <w:rsid w:val="00A03C21"/>
    <w:rsid w:val="00A03E35"/>
    <w:rsid w:val="00A0434F"/>
    <w:rsid w:val="00A05FC2"/>
    <w:rsid w:val="00A06469"/>
    <w:rsid w:val="00A0678D"/>
    <w:rsid w:val="00A068CE"/>
    <w:rsid w:val="00A06FF3"/>
    <w:rsid w:val="00A07185"/>
    <w:rsid w:val="00A074D3"/>
    <w:rsid w:val="00A0772D"/>
    <w:rsid w:val="00A07BDD"/>
    <w:rsid w:val="00A07CF1"/>
    <w:rsid w:val="00A07DCD"/>
    <w:rsid w:val="00A11441"/>
    <w:rsid w:val="00A11767"/>
    <w:rsid w:val="00A12B04"/>
    <w:rsid w:val="00A12DE8"/>
    <w:rsid w:val="00A12E1E"/>
    <w:rsid w:val="00A12E45"/>
    <w:rsid w:val="00A13406"/>
    <w:rsid w:val="00A1344D"/>
    <w:rsid w:val="00A13BFE"/>
    <w:rsid w:val="00A14478"/>
    <w:rsid w:val="00A1498B"/>
    <w:rsid w:val="00A1581A"/>
    <w:rsid w:val="00A1583F"/>
    <w:rsid w:val="00A15DBC"/>
    <w:rsid w:val="00A16C37"/>
    <w:rsid w:val="00A17674"/>
    <w:rsid w:val="00A1771B"/>
    <w:rsid w:val="00A17C70"/>
    <w:rsid w:val="00A17D21"/>
    <w:rsid w:val="00A20722"/>
    <w:rsid w:val="00A2091E"/>
    <w:rsid w:val="00A2098E"/>
    <w:rsid w:val="00A20FE4"/>
    <w:rsid w:val="00A21C64"/>
    <w:rsid w:val="00A21F6C"/>
    <w:rsid w:val="00A22244"/>
    <w:rsid w:val="00A23C70"/>
    <w:rsid w:val="00A245BE"/>
    <w:rsid w:val="00A2685D"/>
    <w:rsid w:val="00A268EA"/>
    <w:rsid w:val="00A26C3C"/>
    <w:rsid w:val="00A26DB2"/>
    <w:rsid w:val="00A27909"/>
    <w:rsid w:val="00A31405"/>
    <w:rsid w:val="00A31524"/>
    <w:rsid w:val="00A316AC"/>
    <w:rsid w:val="00A31733"/>
    <w:rsid w:val="00A31A81"/>
    <w:rsid w:val="00A320C0"/>
    <w:rsid w:val="00A323C6"/>
    <w:rsid w:val="00A32544"/>
    <w:rsid w:val="00A3384E"/>
    <w:rsid w:val="00A342B9"/>
    <w:rsid w:val="00A356BD"/>
    <w:rsid w:val="00A35724"/>
    <w:rsid w:val="00A35BCB"/>
    <w:rsid w:val="00A36135"/>
    <w:rsid w:val="00A363EC"/>
    <w:rsid w:val="00A363F8"/>
    <w:rsid w:val="00A36505"/>
    <w:rsid w:val="00A3699A"/>
    <w:rsid w:val="00A3780F"/>
    <w:rsid w:val="00A40177"/>
    <w:rsid w:val="00A405F4"/>
    <w:rsid w:val="00A40618"/>
    <w:rsid w:val="00A40A7E"/>
    <w:rsid w:val="00A40D0F"/>
    <w:rsid w:val="00A414ED"/>
    <w:rsid w:val="00A41600"/>
    <w:rsid w:val="00A42591"/>
    <w:rsid w:val="00A42660"/>
    <w:rsid w:val="00A429F3"/>
    <w:rsid w:val="00A42A12"/>
    <w:rsid w:val="00A432AC"/>
    <w:rsid w:val="00A43300"/>
    <w:rsid w:val="00A4435F"/>
    <w:rsid w:val="00A45579"/>
    <w:rsid w:val="00A45C4E"/>
    <w:rsid w:val="00A45E8D"/>
    <w:rsid w:val="00A46FF0"/>
    <w:rsid w:val="00A47044"/>
    <w:rsid w:val="00A473D5"/>
    <w:rsid w:val="00A478A9"/>
    <w:rsid w:val="00A47D34"/>
    <w:rsid w:val="00A5049E"/>
    <w:rsid w:val="00A50E6F"/>
    <w:rsid w:val="00A5160F"/>
    <w:rsid w:val="00A519F3"/>
    <w:rsid w:val="00A51B13"/>
    <w:rsid w:val="00A53C87"/>
    <w:rsid w:val="00A53FFE"/>
    <w:rsid w:val="00A54353"/>
    <w:rsid w:val="00A54CB3"/>
    <w:rsid w:val="00A54CC5"/>
    <w:rsid w:val="00A557C2"/>
    <w:rsid w:val="00A5619D"/>
    <w:rsid w:val="00A56381"/>
    <w:rsid w:val="00A5638A"/>
    <w:rsid w:val="00A56646"/>
    <w:rsid w:val="00A573E0"/>
    <w:rsid w:val="00A57A42"/>
    <w:rsid w:val="00A60279"/>
    <w:rsid w:val="00A60F06"/>
    <w:rsid w:val="00A62AD6"/>
    <w:rsid w:val="00A62DCD"/>
    <w:rsid w:val="00A64178"/>
    <w:rsid w:val="00A64203"/>
    <w:rsid w:val="00A64659"/>
    <w:rsid w:val="00A64717"/>
    <w:rsid w:val="00A64957"/>
    <w:rsid w:val="00A64A36"/>
    <w:rsid w:val="00A65F6C"/>
    <w:rsid w:val="00A660C1"/>
    <w:rsid w:val="00A6650A"/>
    <w:rsid w:val="00A667DD"/>
    <w:rsid w:val="00A676F5"/>
    <w:rsid w:val="00A70505"/>
    <w:rsid w:val="00A709BB"/>
    <w:rsid w:val="00A71F02"/>
    <w:rsid w:val="00A7233A"/>
    <w:rsid w:val="00A72D30"/>
    <w:rsid w:val="00A72F8F"/>
    <w:rsid w:val="00A73464"/>
    <w:rsid w:val="00A735B9"/>
    <w:rsid w:val="00A73BF6"/>
    <w:rsid w:val="00A73EE2"/>
    <w:rsid w:val="00A75705"/>
    <w:rsid w:val="00A75C94"/>
    <w:rsid w:val="00A75D0D"/>
    <w:rsid w:val="00A76495"/>
    <w:rsid w:val="00A77824"/>
    <w:rsid w:val="00A8103F"/>
    <w:rsid w:val="00A81B8D"/>
    <w:rsid w:val="00A822A4"/>
    <w:rsid w:val="00A824C9"/>
    <w:rsid w:val="00A8250D"/>
    <w:rsid w:val="00A82890"/>
    <w:rsid w:val="00A82998"/>
    <w:rsid w:val="00A82F7E"/>
    <w:rsid w:val="00A8367B"/>
    <w:rsid w:val="00A83798"/>
    <w:rsid w:val="00A86226"/>
    <w:rsid w:val="00A86389"/>
    <w:rsid w:val="00A869C7"/>
    <w:rsid w:val="00A86E1A"/>
    <w:rsid w:val="00A872A6"/>
    <w:rsid w:val="00A87CD0"/>
    <w:rsid w:val="00A902B6"/>
    <w:rsid w:val="00A9111D"/>
    <w:rsid w:val="00A919A6"/>
    <w:rsid w:val="00A91A8A"/>
    <w:rsid w:val="00A91CA5"/>
    <w:rsid w:val="00A92B6D"/>
    <w:rsid w:val="00A92EF3"/>
    <w:rsid w:val="00A93965"/>
    <w:rsid w:val="00A93A53"/>
    <w:rsid w:val="00A94186"/>
    <w:rsid w:val="00A94D50"/>
    <w:rsid w:val="00A94F56"/>
    <w:rsid w:val="00A9539F"/>
    <w:rsid w:val="00A95AA9"/>
    <w:rsid w:val="00A95EE1"/>
    <w:rsid w:val="00A961C3"/>
    <w:rsid w:val="00A964E1"/>
    <w:rsid w:val="00A964FE"/>
    <w:rsid w:val="00A96F1A"/>
    <w:rsid w:val="00A97554"/>
    <w:rsid w:val="00A9783F"/>
    <w:rsid w:val="00A97A27"/>
    <w:rsid w:val="00A97AC2"/>
    <w:rsid w:val="00AA02A3"/>
    <w:rsid w:val="00AA0718"/>
    <w:rsid w:val="00AA102B"/>
    <w:rsid w:val="00AA11D3"/>
    <w:rsid w:val="00AA215A"/>
    <w:rsid w:val="00AA2DCE"/>
    <w:rsid w:val="00AA33DD"/>
    <w:rsid w:val="00AA3B57"/>
    <w:rsid w:val="00AA41AE"/>
    <w:rsid w:val="00AA4902"/>
    <w:rsid w:val="00AA5040"/>
    <w:rsid w:val="00AA505C"/>
    <w:rsid w:val="00AA5A0F"/>
    <w:rsid w:val="00AA5C25"/>
    <w:rsid w:val="00AA71D7"/>
    <w:rsid w:val="00AA730B"/>
    <w:rsid w:val="00AB05EB"/>
    <w:rsid w:val="00AB07A2"/>
    <w:rsid w:val="00AB095B"/>
    <w:rsid w:val="00AB0FDB"/>
    <w:rsid w:val="00AB1B5D"/>
    <w:rsid w:val="00AB24D8"/>
    <w:rsid w:val="00AB2529"/>
    <w:rsid w:val="00AB386A"/>
    <w:rsid w:val="00AB3D77"/>
    <w:rsid w:val="00AB4621"/>
    <w:rsid w:val="00AB4A64"/>
    <w:rsid w:val="00AB4F75"/>
    <w:rsid w:val="00AB5B77"/>
    <w:rsid w:val="00AB67BB"/>
    <w:rsid w:val="00AB6830"/>
    <w:rsid w:val="00AB685F"/>
    <w:rsid w:val="00AB6A79"/>
    <w:rsid w:val="00AC0364"/>
    <w:rsid w:val="00AC037F"/>
    <w:rsid w:val="00AC08CE"/>
    <w:rsid w:val="00AC0D6A"/>
    <w:rsid w:val="00AC1005"/>
    <w:rsid w:val="00AC1274"/>
    <w:rsid w:val="00AC15F7"/>
    <w:rsid w:val="00AC2AA1"/>
    <w:rsid w:val="00AC348E"/>
    <w:rsid w:val="00AC3BF7"/>
    <w:rsid w:val="00AC4505"/>
    <w:rsid w:val="00AC4752"/>
    <w:rsid w:val="00AC4A9B"/>
    <w:rsid w:val="00AC4DC5"/>
    <w:rsid w:val="00AC527A"/>
    <w:rsid w:val="00AC67C9"/>
    <w:rsid w:val="00AC69EB"/>
    <w:rsid w:val="00AC6A08"/>
    <w:rsid w:val="00AC798D"/>
    <w:rsid w:val="00AC7AAD"/>
    <w:rsid w:val="00AC7DA4"/>
    <w:rsid w:val="00AD09CF"/>
    <w:rsid w:val="00AD2398"/>
    <w:rsid w:val="00AD29A8"/>
    <w:rsid w:val="00AD2ACE"/>
    <w:rsid w:val="00AD363F"/>
    <w:rsid w:val="00AD370F"/>
    <w:rsid w:val="00AD42C6"/>
    <w:rsid w:val="00AD4648"/>
    <w:rsid w:val="00AD4C71"/>
    <w:rsid w:val="00AD4CA1"/>
    <w:rsid w:val="00AD53D9"/>
    <w:rsid w:val="00AD6178"/>
    <w:rsid w:val="00AD64AB"/>
    <w:rsid w:val="00AD6573"/>
    <w:rsid w:val="00AD7DE0"/>
    <w:rsid w:val="00AD7E2A"/>
    <w:rsid w:val="00AE0013"/>
    <w:rsid w:val="00AE04CF"/>
    <w:rsid w:val="00AE0E01"/>
    <w:rsid w:val="00AE1F16"/>
    <w:rsid w:val="00AE2BC0"/>
    <w:rsid w:val="00AE2EF3"/>
    <w:rsid w:val="00AE38B4"/>
    <w:rsid w:val="00AE4D10"/>
    <w:rsid w:val="00AE617D"/>
    <w:rsid w:val="00AE6B39"/>
    <w:rsid w:val="00AE6CE5"/>
    <w:rsid w:val="00AF03E6"/>
    <w:rsid w:val="00AF29DE"/>
    <w:rsid w:val="00AF35F7"/>
    <w:rsid w:val="00AF3B4C"/>
    <w:rsid w:val="00AF3F8D"/>
    <w:rsid w:val="00AF41B2"/>
    <w:rsid w:val="00AF5EA3"/>
    <w:rsid w:val="00AF64B1"/>
    <w:rsid w:val="00AF6800"/>
    <w:rsid w:val="00AF6A76"/>
    <w:rsid w:val="00AF7411"/>
    <w:rsid w:val="00AF7BB4"/>
    <w:rsid w:val="00AF7C30"/>
    <w:rsid w:val="00AF7E0E"/>
    <w:rsid w:val="00B0009B"/>
    <w:rsid w:val="00B014D4"/>
    <w:rsid w:val="00B017AB"/>
    <w:rsid w:val="00B031C9"/>
    <w:rsid w:val="00B03908"/>
    <w:rsid w:val="00B051E7"/>
    <w:rsid w:val="00B05CFF"/>
    <w:rsid w:val="00B063F0"/>
    <w:rsid w:val="00B06531"/>
    <w:rsid w:val="00B069C6"/>
    <w:rsid w:val="00B07C65"/>
    <w:rsid w:val="00B10BCC"/>
    <w:rsid w:val="00B10C0F"/>
    <w:rsid w:val="00B10EE5"/>
    <w:rsid w:val="00B1119B"/>
    <w:rsid w:val="00B1144C"/>
    <w:rsid w:val="00B11A96"/>
    <w:rsid w:val="00B11CA9"/>
    <w:rsid w:val="00B1226B"/>
    <w:rsid w:val="00B12305"/>
    <w:rsid w:val="00B12733"/>
    <w:rsid w:val="00B130AB"/>
    <w:rsid w:val="00B132C7"/>
    <w:rsid w:val="00B13EE8"/>
    <w:rsid w:val="00B143C6"/>
    <w:rsid w:val="00B1477A"/>
    <w:rsid w:val="00B14956"/>
    <w:rsid w:val="00B14AF7"/>
    <w:rsid w:val="00B14F73"/>
    <w:rsid w:val="00B15A49"/>
    <w:rsid w:val="00B1625A"/>
    <w:rsid w:val="00B1642E"/>
    <w:rsid w:val="00B16838"/>
    <w:rsid w:val="00B17201"/>
    <w:rsid w:val="00B1761B"/>
    <w:rsid w:val="00B1793E"/>
    <w:rsid w:val="00B17A67"/>
    <w:rsid w:val="00B2036B"/>
    <w:rsid w:val="00B20589"/>
    <w:rsid w:val="00B207E2"/>
    <w:rsid w:val="00B20977"/>
    <w:rsid w:val="00B20B3E"/>
    <w:rsid w:val="00B21548"/>
    <w:rsid w:val="00B21563"/>
    <w:rsid w:val="00B21BA0"/>
    <w:rsid w:val="00B21C12"/>
    <w:rsid w:val="00B22E9F"/>
    <w:rsid w:val="00B23F60"/>
    <w:rsid w:val="00B247EE"/>
    <w:rsid w:val="00B24984"/>
    <w:rsid w:val="00B24C75"/>
    <w:rsid w:val="00B252B7"/>
    <w:rsid w:val="00B25422"/>
    <w:rsid w:val="00B256B1"/>
    <w:rsid w:val="00B2636A"/>
    <w:rsid w:val="00B26835"/>
    <w:rsid w:val="00B26DA1"/>
    <w:rsid w:val="00B26E34"/>
    <w:rsid w:val="00B26E5D"/>
    <w:rsid w:val="00B272E7"/>
    <w:rsid w:val="00B27C2A"/>
    <w:rsid w:val="00B27DDF"/>
    <w:rsid w:val="00B27F08"/>
    <w:rsid w:val="00B304CE"/>
    <w:rsid w:val="00B30BBF"/>
    <w:rsid w:val="00B30D1B"/>
    <w:rsid w:val="00B31656"/>
    <w:rsid w:val="00B3199B"/>
    <w:rsid w:val="00B31C7A"/>
    <w:rsid w:val="00B33784"/>
    <w:rsid w:val="00B3386A"/>
    <w:rsid w:val="00B349A9"/>
    <w:rsid w:val="00B351F4"/>
    <w:rsid w:val="00B35B0F"/>
    <w:rsid w:val="00B3673F"/>
    <w:rsid w:val="00B3681E"/>
    <w:rsid w:val="00B36B06"/>
    <w:rsid w:val="00B36CBF"/>
    <w:rsid w:val="00B416C9"/>
    <w:rsid w:val="00B434EF"/>
    <w:rsid w:val="00B4540B"/>
    <w:rsid w:val="00B45570"/>
    <w:rsid w:val="00B455F0"/>
    <w:rsid w:val="00B45E35"/>
    <w:rsid w:val="00B4652E"/>
    <w:rsid w:val="00B46881"/>
    <w:rsid w:val="00B46D71"/>
    <w:rsid w:val="00B47AE1"/>
    <w:rsid w:val="00B47E56"/>
    <w:rsid w:val="00B50F67"/>
    <w:rsid w:val="00B51388"/>
    <w:rsid w:val="00B52D59"/>
    <w:rsid w:val="00B52F01"/>
    <w:rsid w:val="00B53729"/>
    <w:rsid w:val="00B53A49"/>
    <w:rsid w:val="00B53E87"/>
    <w:rsid w:val="00B54142"/>
    <w:rsid w:val="00B554DA"/>
    <w:rsid w:val="00B55987"/>
    <w:rsid w:val="00B55B56"/>
    <w:rsid w:val="00B562BA"/>
    <w:rsid w:val="00B564E1"/>
    <w:rsid w:val="00B60EB1"/>
    <w:rsid w:val="00B6231F"/>
    <w:rsid w:val="00B6303D"/>
    <w:rsid w:val="00B636A1"/>
    <w:rsid w:val="00B63B02"/>
    <w:rsid w:val="00B63ED1"/>
    <w:rsid w:val="00B64CB7"/>
    <w:rsid w:val="00B65574"/>
    <w:rsid w:val="00B65664"/>
    <w:rsid w:val="00B65F36"/>
    <w:rsid w:val="00B67075"/>
    <w:rsid w:val="00B67728"/>
    <w:rsid w:val="00B67C34"/>
    <w:rsid w:val="00B70337"/>
    <w:rsid w:val="00B707DB"/>
    <w:rsid w:val="00B70AD6"/>
    <w:rsid w:val="00B70DFB"/>
    <w:rsid w:val="00B70E8D"/>
    <w:rsid w:val="00B70F36"/>
    <w:rsid w:val="00B717E4"/>
    <w:rsid w:val="00B722E5"/>
    <w:rsid w:val="00B72484"/>
    <w:rsid w:val="00B7280E"/>
    <w:rsid w:val="00B72C2A"/>
    <w:rsid w:val="00B73076"/>
    <w:rsid w:val="00B7323F"/>
    <w:rsid w:val="00B742BA"/>
    <w:rsid w:val="00B74460"/>
    <w:rsid w:val="00B74826"/>
    <w:rsid w:val="00B76336"/>
    <w:rsid w:val="00B769EA"/>
    <w:rsid w:val="00B76CDA"/>
    <w:rsid w:val="00B77A03"/>
    <w:rsid w:val="00B8041F"/>
    <w:rsid w:val="00B8088C"/>
    <w:rsid w:val="00B80A5C"/>
    <w:rsid w:val="00B80CFC"/>
    <w:rsid w:val="00B81063"/>
    <w:rsid w:val="00B81C0E"/>
    <w:rsid w:val="00B81D84"/>
    <w:rsid w:val="00B82B89"/>
    <w:rsid w:val="00B82BA2"/>
    <w:rsid w:val="00B82BD2"/>
    <w:rsid w:val="00B83109"/>
    <w:rsid w:val="00B8335C"/>
    <w:rsid w:val="00B84021"/>
    <w:rsid w:val="00B84B91"/>
    <w:rsid w:val="00B84CCB"/>
    <w:rsid w:val="00B8532B"/>
    <w:rsid w:val="00B8583E"/>
    <w:rsid w:val="00B85F22"/>
    <w:rsid w:val="00B86066"/>
    <w:rsid w:val="00B8640B"/>
    <w:rsid w:val="00B86671"/>
    <w:rsid w:val="00B8671D"/>
    <w:rsid w:val="00B8690A"/>
    <w:rsid w:val="00B87C5B"/>
    <w:rsid w:val="00B9002C"/>
    <w:rsid w:val="00B90B71"/>
    <w:rsid w:val="00B9162E"/>
    <w:rsid w:val="00B91878"/>
    <w:rsid w:val="00B920CD"/>
    <w:rsid w:val="00B922B4"/>
    <w:rsid w:val="00B92320"/>
    <w:rsid w:val="00B936F1"/>
    <w:rsid w:val="00B93DC5"/>
    <w:rsid w:val="00B9443C"/>
    <w:rsid w:val="00B94C1D"/>
    <w:rsid w:val="00B9538E"/>
    <w:rsid w:val="00B95A2C"/>
    <w:rsid w:val="00B95E18"/>
    <w:rsid w:val="00B96C72"/>
    <w:rsid w:val="00B96EA0"/>
    <w:rsid w:val="00BA082B"/>
    <w:rsid w:val="00BA0AD5"/>
    <w:rsid w:val="00BA13F9"/>
    <w:rsid w:val="00BA1554"/>
    <w:rsid w:val="00BA1F9B"/>
    <w:rsid w:val="00BA1FA1"/>
    <w:rsid w:val="00BA23D8"/>
    <w:rsid w:val="00BA39EE"/>
    <w:rsid w:val="00BA3F06"/>
    <w:rsid w:val="00BA4712"/>
    <w:rsid w:val="00BA48A6"/>
    <w:rsid w:val="00BA51A7"/>
    <w:rsid w:val="00BA5A6F"/>
    <w:rsid w:val="00BA6594"/>
    <w:rsid w:val="00BA72DF"/>
    <w:rsid w:val="00BA7B20"/>
    <w:rsid w:val="00BA7D47"/>
    <w:rsid w:val="00BB00E8"/>
    <w:rsid w:val="00BB0531"/>
    <w:rsid w:val="00BB060B"/>
    <w:rsid w:val="00BB06A2"/>
    <w:rsid w:val="00BB0813"/>
    <w:rsid w:val="00BB0F4D"/>
    <w:rsid w:val="00BB1794"/>
    <w:rsid w:val="00BB20A3"/>
    <w:rsid w:val="00BB2FAA"/>
    <w:rsid w:val="00BB3B90"/>
    <w:rsid w:val="00BB4163"/>
    <w:rsid w:val="00BB4410"/>
    <w:rsid w:val="00BB4B70"/>
    <w:rsid w:val="00BB5758"/>
    <w:rsid w:val="00BB66F2"/>
    <w:rsid w:val="00BB69E9"/>
    <w:rsid w:val="00BB74F9"/>
    <w:rsid w:val="00BB785B"/>
    <w:rsid w:val="00BC058C"/>
    <w:rsid w:val="00BC065C"/>
    <w:rsid w:val="00BC07EC"/>
    <w:rsid w:val="00BC16E6"/>
    <w:rsid w:val="00BC19E3"/>
    <w:rsid w:val="00BC1BCB"/>
    <w:rsid w:val="00BC1F8A"/>
    <w:rsid w:val="00BC228E"/>
    <w:rsid w:val="00BC260D"/>
    <w:rsid w:val="00BC359C"/>
    <w:rsid w:val="00BC3D5E"/>
    <w:rsid w:val="00BC4D3A"/>
    <w:rsid w:val="00BC60BC"/>
    <w:rsid w:val="00BC6BC8"/>
    <w:rsid w:val="00BC7A31"/>
    <w:rsid w:val="00BC7FEF"/>
    <w:rsid w:val="00BD0263"/>
    <w:rsid w:val="00BD129A"/>
    <w:rsid w:val="00BD1B78"/>
    <w:rsid w:val="00BD1D34"/>
    <w:rsid w:val="00BD22DA"/>
    <w:rsid w:val="00BD29FD"/>
    <w:rsid w:val="00BD5B25"/>
    <w:rsid w:val="00BD5CC8"/>
    <w:rsid w:val="00BD6D41"/>
    <w:rsid w:val="00BD6EE9"/>
    <w:rsid w:val="00BD7375"/>
    <w:rsid w:val="00BD753D"/>
    <w:rsid w:val="00BD7D46"/>
    <w:rsid w:val="00BE0095"/>
    <w:rsid w:val="00BE0F07"/>
    <w:rsid w:val="00BE1490"/>
    <w:rsid w:val="00BE1B3D"/>
    <w:rsid w:val="00BE2014"/>
    <w:rsid w:val="00BE293C"/>
    <w:rsid w:val="00BE3DDA"/>
    <w:rsid w:val="00BE4EBF"/>
    <w:rsid w:val="00BE528F"/>
    <w:rsid w:val="00BE540D"/>
    <w:rsid w:val="00BE5829"/>
    <w:rsid w:val="00BE5A39"/>
    <w:rsid w:val="00BE5BC9"/>
    <w:rsid w:val="00BE65DD"/>
    <w:rsid w:val="00BE7B3A"/>
    <w:rsid w:val="00BF182E"/>
    <w:rsid w:val="00BF19C5"/>
    <w:rsid w:val="00BF2695"/>
    <w:rsid w:val="00BF26D2"/>
    <w:rsid w:val="00BF2E60"/>
    <w:rsid w:val="00BF31CA"/>
    <w:rsid w:val="00BF35AA"/>
    <w:rsid w:val="00BF473B"/>
    <w:rsid w:val="00BF4B15"/>
    <w:rsid w:val="00BF6E0A"/>
    <w:rsid w:val="00BF7AA1"/>
    <w:rsid w:val="00BF7C98"/>
    <w:rsid w:val="00BF7FA4"/>
    <w:rsid w:val="00C00740"/>
    <w:rsid w:val="00C00A21"/>
    <w:rsid w:val="00C00D8C"/>
    <w:rsid w:val="00C00F09"/>
    <w:rsid w:val="00C00FC0"/>
    <w:rsid w:val="00C013E9"/>
    <w:rsid w:val="00C01865"/>
    <w:rsid w:val="00C02009"/>
    <w:rsid w:val="00C02356"/>
    <w:rsid w:val="00C0235E"/>
    <w:rsid w:val="00C029CD"/>
    <w:rsid w:val="00C02A0A"/>
    <w:rsid w:val="00C02BE2"/>
    <w:rsid w:val="00C02EDC"/>
    <w:rsid w:val="00C04BDE"/>
    <w:rsid w:val="00C06391"/>
    <w:rsid w:val="00C078FC"/>
    <w:rsid w:val="00C10247"/>
    <w:rsid w:val="00C10AA6"/>
    <w:rsid w:val="00C12189"/>
    <w:rsid w:val="00C124B3"/>
    <w:rsid w:val="00C12CF4"/>
    <w:rsid w:val="00C13425"/>
    <w:rsid w:val="00C135A7"/>
    <w:rsid w:val="00C138E9"/>
    <w:rsid w:val="00C13CEB"/>
    <w:rsid w:val="00C13E35"/>
    <w:rsid w:val="00C15162"/>
    <w:rsid w:val="00C151F0"/>
    <w:rsid w:val="00C1540D"/>
    <w:rsid w:val="00C16315"/>
    <w:rsid w:val="00C17975"/>
    <w:rsid w:val="00C200A0"/>
    <w:rsid w:val="00C20F4F"/>
    <w:rsid w:val="00C22047"/>
    <w:rsid w:val="00C2230A"/>
    <w:rsid w:val="00C22729"/>
    <w:rsid w:val="00C2303D"/>
    <w:rsid w:val="00C23340"/>
    <w:rsid w:val="00C234EE"/>
    <w:rsid w:val="00C24C30"/>
    <w:rsid w:val="00C24E60"/>
    <w:rsid w:val="00C24FDE"/>
    <w:rsid w:val="00C2500B"/>
    <w:rsid w:val="00C257F9"/>
    <w:rsid w:val="00C25B60"/>
    <w:rsid w:val="00C26664"/>
    <w:rsid w:val="00C27AAD"/>
    <w:rsid w:val="00C27BB1"/>
    <w:rsid w:val="00C27BFB"/>
    <w:rsid w:val="00C30272"/>
    <w:rsid w:val="00C30FAA"/>
    <w:rsid w:val="00C31C5D"/>
    <w:rsid w:val="00C31E7F"/>
    <w:rsid w:val="00C320A9"/>
    <w:rsid w:val="00C32850"/>
    <w:rsid w:val="00C32B1F"/>
    <w:rsid w:val="00C33F2F"/>
    <w:rsid w:val="00C34063"/>
    <w:rsid w:val="00C3561B"/>
    <w:rsid w:val="00C35ADF"/>
    <w:rsid w:val="00C3619A"/>
    <w:rsid w:val="00C36334"/>
    <w:rsid w:val="00C369F7"/>
    <w:rsid w:val="00C3742A"/>
    <w:rsid w:val="00C37C8C"/>
    <w:rsid w:val="00C408F9"/>
    <w:rsid w:val="00C412C6"/>
    <w:rsid w:val="00C43888"/>
    <w:rsid w:val="00C44275"/>
    <w:rsid w:val="00C443E2"/>
    <w:rsid w:val="00C44578"/>
    <w:rsid w:val="00C44CFD"/>
    <w:rsid w:val="00C465E6"/>
    <w:rsid w:val="00C46888"/>
    <w:rsid w:val="00C46E4A"/>
    <w:rsid w:val="00C47233"/>
    <w:rsid w:val="00C47670"/>
    <w:rsid w:val="00C47869"/>
    <w:rsid w:val="00C51151"/>
    <w:rsid w:val="00C5160C"/>
    <w:rsid w:val="00C51A0E"/>
    <w:rsid w:val="00C5420B"/>
    <w:rsid w:val="00C54A31"/>
    <w:rsid w:val="00C54CC8"/>
    <w:rsid w:val="00C5694B"/>
    <w:rsid w:val="00C56B16"/>
    <w:rsid w:val="00C604C5"/>
    <w:rsid w:val="00C6234A"/>
    <w:rsid w:val="00C63C20"/>
    <w:rsid w:val="00C63D33"/>
    <w:rsid w:val="00C6446A"/>
    <w:rsid w:val="00C64F5E"/>
    <w:rsid w:val="00C6535D"/>
    <w:rsid w:val="00C6588B"/>
    <w:rsid w:val="00C65B73"/>
    <w:rsid w:val="00C65CFC"/>
    <w:rsid w:val="00C661A5"/>
    <w:rsid w:val="00C661A7"/>
    <w:rsid w:val="00C66804"/>
    <w:rsid w:val="00C66A04"/>
    <w:rsid w:val="00C66B65"/>
    <w:rsid w:val="00C66F1F"/>
    <w:rsid w:val="00C67E48"/>
    <w:rsid w:val="00C67F44"/>
    <w:rsid w:val="00C7023B"/>
    <w:rsid w:val="00C705A1"/>
    <w:rsid w:val="00C72114"/>
    <w:rsid w:val="00C74189"/>
    <w:rsid w:val="00C75018"/>
    <w:rsid w:val="00C7590E"/>
    <w:rsid w:val="00C76BFB"/>
    <w:rsid w:val="00C76BFC"/>
    <w:rsid w:val="00C76CFF"/>
    <w:rsid w:val="00C77207"/>
    <w:rsid w:val="00C777D0"/>
    <w:rsid w:val="00C77C04"/>
    <w:rsid w:val="00C8000A"/>
    <w:rsid w:val="00C80214"/>
    <w:rsid w:val="00C80BAB"/>
    <w:rsid w:val="00C810ED"/>
    <w:rsid w:val="00C825C2"/>
    <w:rsid w:val="00C82B64"/>
    <w:rsid w:val="00C82C24"/>
    <w:rsid w:val="00C82C7F"/>
    <w:rsid w:val="00C82CF8"/>
    <w:rsid w:val="00C8307C"/>
    <w:rsid w:val="00C838E1"/>
    <w:rsid w:val="00C83932"/>
    <w:rsid w:val="00C84012"/>
    <w:rsid w:val="00C8406D"/>
    <w:rsid w:val="00C84D4A"/>
    <w:rsid w:val="00C86010"/>
    <w:rsid w:val="00C860CC"/>
    <w:rsid w:val="00C86B5F"/>
    <w:rsid w:val="00C86FAF"/>
    <w:rsid w:val="00C87751"/>
    <w:rsid w:val="00C9167C"/>
    <w:rsid w:val="00C916B7"/>
    <w:rsid w:val="00C9264B"/>
    <w:rsid w:val="00C92691"/>
    <w:rsid w:val="00C931CB"/>
    <w:rsid w:val="00C94336"/>
    <w:rsid w:val="00C94519"/>
    <w:rsid w:val="00C94A98"/>
    <w:rsid w:val="00C94E33"/>
    <w:rsid w:val="00C94F57"/>
    <w:rsid w:val="00C9713B"/>
    <w:rsid w:val="00CA1D25"/>
    <w:rsid w:val="00CA1E2B"/>
    <w:rsid w:val="00CA1EA2"/>
    <w:rsid w:val="00CA204D"/>
    <w:rsid w:val="00CA3030"/>
    <w:rsid w:val="00CA3357"/>
    <w:rsid w:val="00CA33B8"/>
    <w:rsid w:val="00CA3735"/>
    <w:rsid w:val="00CA4320"/>
    <w:rsid w:val="00CA4461"/>
    <w:rsid w:val="00CA452F"/>
    <w:rsid w:val="00CA51EB"/>
    <w:rsid w:val="00CA5FD8"/>
    <w:rsid w:val="00CA673E"/>
    <w:rsid w:val="00CA6C5E"/>
    <w:rsid w:val="00CA7181"/>
    <w:rsid w:val="00CA7D1A"/>
    <w:rsid w:val="00CA7D98"/>
    <w:rsid w:val="00CB0460"/>
    <w:rsid w:val="00CB04C8"/>
    <w:rsid w:val="00CB04FB"/>
    <w:rsid w:val="00CB06D8"/>
    <w:rsid w:val="00CB1133"/>
    <w:rsid w:val="00CB1637"/>
    <w:rsid w:val="00CB1977"/>
    <w:rsid w:val="00CB1D98"/>
    <w:rsid w:val="00CB1E40"/>
    <w:rsid w:val="00CB1EAC"/>
    <w:rsid w:val="00CB25D7"/>
    <w:rsid w:val="00CB270A"/>
    <w:rsid w:val="00CB3F9A"/>
    <w:rsid w:val="00CB5D59"/>
    <w:rsid w:val="00CB6FA7"/>
    <w:rsid w:val="00CB7CEF"/>
    <w:rsid w:val="00CC17AB"/>
    <w:rsid w:val="00CC228A"/>
    <w:rsid w:val="00CC3641"/>
    <w:rsid w:val="00CC3EC7"/>
    <w:rsid w:val="00CC4139"/>
    <w:rsid w:val="00CC5621"/>
    <w:rsid w:val="00CC5D9F"/>
    <w:rsid w:val="00CC61AB"/>
    <w:rsid w:val="00CC6350"/>
    <w:rsid w:val="00CC6B6B"/>
    <w:rsid w:val="00CC6D08"/>
    <w:rsid w:val="00CD05F8"/>
    <w:rsid w:val="00CD0A0B"/>
    <w:rsid w:val="00CD151D"/>
    <w:rsid w:val="00CD1BFA"/>
    <w:rsid w:val="00CD1D5E"/>
    <w:rsid w:val="00CD3A53"/>
    <w:rsid w:val="00CD3D30"/>
    <w:rsid w:val="00CD44F6"/>
    <w:rsid w:val="00CD4896"/>
    <w:rsid w:val="00CD4FAA"/>
    <w:rsid w:val="00CD56D0"/>
    <w:rsid w:val="00CD755D"/>
    <w:rsid w:val="00CD7798"/>
    <w:rsid w:val="00CD7ECA"/>
    <w:rsid w:val="00CE115D"/>
    <w:rsid w:val="00CE178E"/>
    <w:rsid w:val="00CE19AD"/>
    <w:rsid w:val="00CE217B"/>
    <w:rsid w:val="00CE497B"/>
    <w:rsid w:val="00CE4DC4"/>
    <w:rsid w:val="00CE4DD1"/>
    <w:rsid w:val="00CE540F"/>
    <w:rsid w:val="00CE5B23"/>
    <w:rsid w:val="00CE5ED3"/>
    <w:rsid w:val="00CE6040"/>
    <w:rsid w:val="00CE6773"/>
    <w:rsid w:val="00CE6A0D"/>
    <w:rsid w:val="00CE6B0F"/>
    <w:rsid w:val="00CE6B28"/>
    <w:rsid w:val="00CE6F8D"/>
    <w:rsid w:val="00CE7410"/>
    <w:rsid w:val="00CE7D84"/>
    <w:rsid w:val="00CF00B1"/>
    <w:rsid w:val="00CF027E"/>
    <w:rsid w:val="00CF02BF"/>
    <w:rsid w:val="00CF0CB4"/>
    <w:rsid w:val="00CF1207"/>
    <w:rsid w:val="00CF124A"/>
    <w:rsid w:val="00CF1EDB"/>
    <w:rsid w:val="00CF2074"/>
    <w:rsid w:val="00CF2345"/>
    <w:rsid w:val="00CF2401"/>
    <w:rsid w:val="00CF255C"/>
    <w:rsid w:val="00CF2BA0"/>
    <w:rsid w:val="00CF360F"/>
    <w:rsid w:val="00CF3DD6"/>
    <w:rsid w:val="00CF47C7"/>
    <w:rsid w:val="00CF487C"/>
    <w:rsid w:val="00CF4A87"/>
    <w:rsid w:val="00CF4CCC"/>
    <w:rsid w:val="00CF520F"/>
    <w:rsid w:val="00CF58F4"/>
    <w:rsid w:val="00CF5BD3"/>
    <w:rsid w:val="00CF5E95"/>
    <w:rsid w:val="00CF680D"/>
    <w:rsid w:val="00CF6FB4"/>
    <w:rsid w:val="00CF706C"/>
    <w:rsid w:val="00CF73A1"/>
    <w:rsid w:val="00D02433"/>
    <w:rsid w:val="00D03277"/>
    <w:rsid w:val="00D032D5"/>
    <w:rsid w:val="00D0388F"/>
    <w:rsid w:val="00D0422C"/>
    <w:rsid w:val="00D0525F"/>
    <w:rsid w:val="00D057BC"/>
    <w:rsid w:val="00D05B86"/>
    <w:rsid w:val="00D06C75"/>
    <w:rsid w:val="00D077BF"/>
    <w:rsid w:val="00D10E56"/>
    <w:rsid w:val="00D11129"/>
    <w:rsid w:val="00D111AB"/>
    <w:rsid w:val="00D11DFA"/>
    <w:rsid w:val="00D11E1B"/>
    <w:rsid w:val="00D123B6"/>
    <w:rsid w:val="00D132C2"/>
    <w:rsid w:val="00D13EB5"/>
    <w:rsid w:val="00D144EC"/>
    <w:rsid w:val="00D147B9"/>
    <w:rsid w:val="00D1636F"/>
    <w:rsid w:val="00D1761F"/>
    <w:rsid w:val="00D17643"/>
    <w:rsid w:val="00D17DC3"/>
    <w:rsid w:val="00D20AB6"/>
    <w:rsid w:val="00D20F01"/>
    <w:rsid w:val="00D216CA"/>
    <w:rsid w:val="00D21F02"/>
    <w:rsid w:val="00D22035"/>
    <w:rsid w:val="00D2203E"/>
    <w:rsid w:val="00D22129"/>
    <w:rsid w:val="00D2319F"/>
    <w:rsid w:val="00D2436E"/>
    <w:rsid w:val="00D24820"/>
    <w:rsid w:val="00D24FB3"/>
    <w:rsid w:val="00D254CC"/>
    <w:rsid w:val="00D25835"/>
    <w:rsid w:val="00D25C5C"/>
    <w:rsid w:val="00D265F2"/>
    <w:rsid w:val="00D269A8"/>
    <w:rsid w:val="00D26A21"/>
    <w:rsid w:val="00D26BEA"/>
    <w:rsid w:val="00D26FEF"/>
    <w:rsid w:val="00D271A6"/>
    <w:rsid w:val="00D31835"/>
    <w:rsid w:val="00D31A53"/>
    <w:rsid w:val="00D31EA2"/>
    <w:rsid w:val="00D3204F"/>
    <w:rsid w:val="00D32317"/>
    <w:rsid w:val="00D3269E"/>
    <w:rsid w:val="00D3274A"/>
    <w:rsid w:val="00D32C4C"/>
    <w:rsid w:val="00D331F7"/>
    <w:rsid w:val="00D33D49"/>
    <w:rsid w:val="00D348CA"/>
    <w:rsid w:val="00D348DA"/>
    <w:rsid w:val="00D34D8F"/>
    <w:rsid w:val="00D359D0"/>
    <w:rsid w:val="00D35F15"/>
    <w:rsid w:val="00D3661C"/>
    <w:rsid w:val="00D3714B"/>
    <w:rsid w:val="00D3717B"/>
    <w:rsid w:val="00D4026D"/>
    <w:rsid w:val="00D41ED0"/>
    <w:rsid w:val="00D41FCE"/>
    <w:rsid w:val="00D42053"/>
    <w:rsid w:val="00D423D5"/>
    <w:rsid w:val="00D4242F"/>
    <w:rsid w:val="00D42ABD"/>
    <w:rsid w:val="00D43662"/>
    <w:rsid w:val="00D43C54"/>
    <w:rsid w:val="00D44803"/>
    <w:rsid w:val="00D44B4F"/>
    <w:rsid w:val="00D44CDB"/>
    <w:rsid w:val="00D45824"/>
    <w:rsid w:val="00D46894"/>
    <w:rsid w:val="00D471A5"/>
    <w:rsid w:val="00D47396"/>
    <w:rsid w:val="00D47574"/>
    <w:rsid w:val="00D47CF7"/>
    <w:rsid w:val="00D47F80"/>
    <w:rsid w:val="00D50135"/>
    <w:rsid w:val="00D50C84"/>
    <w:rsid w:val="00D515C5"/>
    <w:rsid w:val="00D519BF"/>
    <w:rsid w:val="00D519F9"/>
    <w:rsid w:val="00D522F6"/>
    <w:rsid w:val="00D5260F"/>
    <w:rsid w:val="00D5294B"/>
    <w:rsid w:val="00D52ED2"/>
    <w:rsid w:val="00D5348B"/>
    <w:rsid w:val="00D53582"/>
    <w:rsid w:val="00D5478B"/>
    <w:rsid w:val="00D54B84"/>
    <w:rsid w:val="00D54F95"/>
    <w:rsid w:val="00D557A1"/>
    <w:rsid w:val="00D55D5B"/>
    <w:rsid w:val="00D55D8F"/>
    <w:rsid w:val="00D56538"/>
    <w:rsid w:val="00D602DC"/>
    <w:rsid w:val="00D60750"/>
    <w:rsid w:val="00D60C66"/>
    <w:rsid w:val="00D612A7"/>
    <w:rsid w:val="00D613B2"/>
    <w:rsid w:val="00D615A9"/>
    <w:rsid w:val="00D616FD"/>
    <w:rsid w:val="00D6250A"/>
    <w:rsid w:val="00D6264F"/>
    <w:rsid w:val="00D63230"/>
    <w:rsid w:val="00D6483B"/>
    <w:rsid w:val="00D64DE2"/>
    <w:rsid w:val="00D65841"/>
    <w:rsid w:val="00D6739A"/>
    <w:rsid w:val="00D70023"/>
    <w:rsid w:val="00D7034F"/>
    <w:rsid w:val="00D703CE"/>
    <w:rsid w:val="00D707B0"/>
    <w:rsid w:val="00D709A6"/>
    <w:rsid w:val="00D70FA2"/>
    <w:rsid w:val="00D72911"/>
    <w:rsid w:val="00D72E78"/>
    <w:rsid w:val="00D72F49"/>
    <w:rsid w:val="00D731AF"/>
    <w:rsid w:val="00D73A4F"/>
    <w:rsid w:val="00D73F58"/>
    <w:rsid w:val="00D751F4"/>
    <w:rsid w:val="00D760CB"/>
    <w:rsid w:val="00D76557"/>
    <w:rsid w:val="00D7681B"/>
    <w:rsid w:val="00D77341"/>
    <w:rsid w:val="00D775E6"/>
    <w:rsid w:val="00D77961"/>
    <w:rsid w:val="00D77A3A"/>
    <w:rsid w:val="00D77EC1"/>
    <w:rsid w:val="00D803A0"/>
    <w:rsid w:val="00D80A6F"/>
    <w:rsid w:val="00D80DFD"/>
    <w:rsid w:val="00D817A2"/>
    <w:rsid w:val="00D81C0D"/>
    <w:rsid w:val="00D81FF3"/>
    <w:rsid w:val="00D82525"/>
    <w:rsid w:val="00D83809"/>
    <w:rsid w:val="00D841D5"/>
    <w:rsid w:val="00D84846"/>
    <w:rsid w:val="00D85AD8"/>
    <w:rsid w:val="00D875A4"/>
    <w:rsid w:val="00D87A36"/>
    <w:rsid w:val="00D87D65"/>
    <w:rsid w:val="00D87D7D"/>
    <w:rsid w:val="00D90357"/>
    <w:rsid w:val="00D9057C"/>
    <w:rsid w:val="00D906EF"/>
    <w:rsid w:val="00D91026"/>
    <w:rsid w:val="00D910DE"/>
    <w:rsid w:val="00D923B3"/>
    <w:rsid w:val="00D92864"/>
    <w:rsid w:val="00D928CB"/>
    <w:rsid w:val="00D928D5"/>
    <w:rsid w:val="00D92DD5"/>
    <w:rsid w:val="00D93E64"/>
    <w:rsid w:val="00D94D47"/>
    <w:rsid w:val="00D94F47"/>
    <w:rsid w:val="00D951CF"/>
    <w:rsid w:val="00D95795"/>
    <w:rsid w:val="00D96221"/>
    <w:rsid w:val="00D975E6"/>
    <w:rsid w:val="00D975FD"/>
    <w:rsid w:val="00DA038C"/>
    <w:rsid w:val="00DA064E"/>
    <w:rsid w:val="00DA11AC"/>
    <w:rsid w:val="00DA2090"/>
    <w:rsid w:val="00DA3AFE"/>
    <w:rsid w:val="00DA4CBE"/>
    <w:rsid w:val="00DA4DEB"/>
    <w:rsid w:val="00DA588D"/>
    <w:rsid w:val="00DA6572"/>
    <w:rsid w:val="00DA6708"/>
    <w:rsid w:val="00DB1C8F"/>
    <w:rsid w:val="00DB1DA5"/>
    <w:rsid w:val="00DB24BC"/>
    <w:rsid w:val="00DB285F"/>
    <w:rsid w:val="00DB36F7"/>
    <w:rsid w:val="00DB377B"/>
    <w:rsid w:val="00DB3CA2"/>
    <w:rsid w:val="00DB4DE1"/>
    <w:rsid w:val="00DB5501"/>
    <w:rsid w:val="00DB6FEC"/>
    <w:rsid w:val="00DB7389"/>
    <w:rsid w:val="00DC00D2"/>
    <w:rsid w:val="00DC02B0"/>
    <w:rsid w:val="00DC0641"/>
    <w:rsid w:val="00DC0692"/>
    <w:rsid w:val="00DC199E"/>
    <w:rsid w:val="00DC2194"/>
    <w:rsid w:val="00DC37F3"/>
    <w:rsid w:val="00DC3B8E"/>
    <w:rsid w:val="00DC3FFD"/>
    <w:rsid w:val="00DC52C4"/>
    <w:rsid w:val="00DC6C0F"/>
    <w:rsid w:val="00DC76DB"/>
    <w:rsid w:val="00DC78A4"/>
    <w:rsid w:val="00DC7C75"/>
    <w:rsid w:val="00DC7FF9"/>
    <w:rsid w:val="00DD1293"/>
    <w:rsid w:val="00DD1420"/>
    <w:rsid w:val="00DD1633"/>
    <w:rsid w:val="00DD1DB1"/>
    <w:rsid w:val="00DD344D"/>
    <w:rsid w:val="00DD41E9"/>
    <w:rsid w:val="00DD435F"/>
    <w:rsid w:val="00DD5055"/>
    <w:rsid w:val="00DD543A"/>
    <w:rsid w:val="00DD5DD1"/>
    <w:rsid w:val="00DD6178"/>
    <w:rsid w:val="00DD6186"/>
    <w:rsid w:val="00DD6D35"/>
    <w:rsid w:val="00DD6DA6"/>
    <w:rsid w:val="00DD7A2E"/>
    <w:rsid w:val="00DD7F9F"/>
    <w:rsid w:val="00DE056E"/>
    <w:rsid w:val="00DE1015"/>
    <w:rsid w:val="00DE2272"/>
    <w:rsid w:val="00DE22A8"/>
    <w:rsid w:val="00DE2827"/>
    <w:rsid w:val="00DE3229"/>
    <w:rsid w:val="00DE3C1E"/>
    <w:rsid w:val="00DE3DCE"/>
    <w:rsid w:val="00DE4208"/>
    <w:rsid w:val="00DE4623"/>
    <w:rsid w:val="00DE52B6"/>
    <w:rsid w:val="00DE5F7C"/>
    <w:rsid w:val="00DE6631"/>
    <w:rsid w:val="00DE7745"/>
    <w:rsid w:val="00DE7921"/>
    <w:rsid w:val="00DF05F2"/>
    <w:rsid w:val="00DF0839"/>
    <w:rsid w:val="00DF12CC"/>
    <w:rsid w:val="00DF2B96"/>
    <w:rsid w:val="00DF2D50"/>
    <w:rsid w:val="00DF2F33"/>
    <w:rsid w:val="00DF36F2"/>
    <w:rsid w:val="00DF41BE"/>
    <w:rsid w:val="00DF44E5"/>
    <w:rsid w:val="00DF4A78"/>
    <w:rsid w:val="00DF4B96"/>
    <w:rsid w:val="00DF720D"/>
    <w:rsid w:val="00DF744C"/>
    <w:rsid w:val="00DF748A"/>
    <w:rsid w:val="00DF771B"/>
    <w:rsid w:val="00DF7780"/>
    <w:rsid w:val="00DF7848"/>
    <w:rsid w:val="00DF7B16"/>
    <w:rsid w:val="00E002D5"/>
    <w:rsid w:val="00E00C82"/>
    <w:rsid w:val="00E00D76"/>
    <w:rsid w:val="00E022AE"/>
    <w:rsid w:val="00E023E7"/>
    <w:rsid w:val="00E026DD"/>
    <w:rsid w:val="00E02F31"/>
    <w:rsid w:val="00E0352C"/>
    <w:rsid w:val="00E0357C"/>
    <w:rsid w:val="00E03F70"/>
    <w:rsid w:val="00E046E8"/>
    <w:rsid w:val="00E05859"/>
    <w:rsid w:val="00E06839"/>
    <w:rsid w:val="00E06E94"/>
    <w:rsid w:val="00E1066B"/>
    <w:rsid w:val="00E10A4E"/>
    <w:rsid w:val="00E1184C"/>
    <w:rsid w:val="00E11CEA"/>
    <w:rsid w:val="00E11D99"/>
    <w:rsid w:val="00E12B2B"/>
    <w:rsid w:val="00E12C02"/>
    <w:rsid w:val="00E12CDA"/>
    <w:rsid w:val="00E138A5"/>
    <w:rsid w:val="00E13E30"/>
    <w:rsid w:val="00E144DD"/>
    <w:rsid w:val="00E14DC5"/>
    <w:rsid w:val="00E14E99"/>
    <w:rsid w:val="00E1597B"/>
    <w:rsid w:val="00E16CE7"/>
    <w:rsid w:val="00E16E17"/>
    <w:rsid w:val="00E1723A"/>
    <w:rsid w:val="00E201F1"/>
    <w:rsid w:val="00E215D5"/>
    <w:rsid w:val="00E21D48"/>
    <w:rsid w:val="00E2221B"/>
    <w:rsid w:val="00E2222C"/>
    <w:rsid w:val="00E22E12"/>
    <w:rsid w:val="00E23BF1"/>
    <w:rsid w:val="00E24616"/>
    <w:rsid w:val="00E253BA"/>
    <w:rsid w:val="00E25810"/>
    <w:rsid w:val="00E3118C"/>
    <w:rsid w:val="00E31B1B"/>
    <w:rsid w:val="00E3263D"/>
    <w:rsid w:val="00E32CC5"/>
    <w:rsid w:val="00E32D38"/>
    <w:rsid w:val="00E33927"/>
    <w:rsid w:val="00E3409F"/>
    <w:rsid w:val="00E34AEF"/>
    <w:rsid w:val="00E3531B"/>
    <w:rsid w:val="00E379F1"/>
    <w:rsid w:val="00E37ECF"/>
    <w:rsid w:val="00E40332"/>
    <w:rsid w:val="00E4047E"/>
    <w:rsid w:val="00E40828"/>
    <w:rsid w:val="00E40A58"/>
    <w:rsid w:val="00E40B47"/>
    <w:rsid w:val="00E419C8"/>
    <w:rsid w:val="00E41F00"/>
    <w:rsid w:val="00E42BF9"/>
    <w:rsid w:val="00E4313D"/>
    <w:rsid w:val="00E43285"/>
    <w:rsid w:val="00E43588"/>
    <w:rsid w:val="00E43AC0"/>
    <w:rsid w:val="00E44349"/>
    <w:rsid w:val="00E444EA"/>
    <w:rsid w:val="00E44E5D"/>
    <w:rsid w:val="00E45CB5"/>
    <w:rsid w:val="00E45CCB"/>
    <w:rsid w:val="00E45D61"/>
    <w:rsid w:val="00E473D7"/>
    <w:rsid w:val="00E4771A"/>
    <w:rsid w:val="00E47AC0"/>
    <w:rsid w:val="00E47FCE"/>
    <w:rsid w:val="00E507DE"/>
    <w:rsid w:val="00E510E1"/>
    <w:rsid w:val="00E516FB"/>
    <w:rsid w:val="00E517FD"/>
    <w:rsid w:val="00E51B0B"/>
    <w:rsid w:val="00E51C7C"/>
    <w:rsid w:val="00E523A6"/>
    <w:rsid w:val="00E5266D"/>
    <w:rsid w:val="00E52C10"/>
    <w:rsid w:val="00E52D11"/>
    <w:rsid w:val="00E533E8"/>
    <w:rsid w:val="00E5353A"/>
    <w:rsid w:val="00E53BD9"/>
    <w:rsid w:val="00E54092"/>
    <w:rsid w:val="00E54CA6"/>
    <w:rsid w:val="00E552FE"/>
    <w:rsid w:val="00E55363"/>
    <w:rsid w:val="00E5553E"/>
    <w:rsid w:val="00E55FE4"/>
    <w:rsid w:val="00E5696D"/>
    <w:rsid w:val="00E56A47"/>
    <w:rsid w:val="00E576B8"/>
    <w:rsid w:val="00E57DC9"/>
    <w:rsid w:val="00E60184"/>
    <w:rsid w:val="00E610C0"/>
    <w:rsid w:val="00E613B0"/>
    <w:rsid w:val="00E6150F"/>
    <w:rsid w:val="00E61A3A"/>
    <w:rsid w:val="00E62584"/>
    <w:rsid w:val="00E6279E"/>
    <w:rsid w:val="00E63532"/>
    <w:rsid w:val="00E63B84"/>
    <w:rsid w:val="00E64205"/>
    <w:rsid w:val="00E64654"/>
    <w:rsid w:val="00E64900"/>
    <w:rsid w:val="00E64B80"/>
    <w:rsid w:val="00E653B8"/>
    <w:rsid w:val="00E65766"/>
    <w:rsid w:val="00E702FB"/>
    <w:rsid w:val="00E70B83"/>
    <w:rsid w:val="00E70D95"/>
    <w:rsid w:val="00E7259F"/>
    <w:rsid w:val="00E72A16"/>
    <w:rsid w:val="00E73443"/>
    <w:rsid w:val="00E74386"/>
    <w:rsid w:val="00E74A3A"/>
    <w:rsid w:val="00E750F2"/>
    <w:rsid w:val="00E752BC"/>
    <w:rsid w:val="00E75AD4"/>
    <w:rsid w:val="00E7667B"/>
    <w:rsid w:val="00E767A9"/>
    <w:rsid w:val="00E8004A"/>
    <w:rsid w:val="00E800D7"/>
    <w:rsid w:val="00E80E52"/>
    <w:rsid w:val="00E83232"/>
    <w:rsid w:val="00E833B0"/>
    <w:rsid w:val="00E84920"/>
    <w:rsid w:val="00E84E5E"/>
    <w:rsid w:val="00E85750"/>
    <w:rsid w:val="00E85D80"/>
    <w:rsid w:val="00E86424"/>
    <w:rsid w:val="00E86EE8"/>
    <w:rsid w:val="00E8784E"/>
    <w:rsid w:val="00E87CA4"/>
    <w:rsid w:val="00E904FC"/>
    <w:rsid w:val="00E9084F"/>
    <w:rsid w:val="00E912FC"/>
    <w:rsid w:val="00E91DB9"/>
    <w:rsid w:val="00E9268F"/>
    <w:rsid w:val="00E92889"/>
    <w:rsid w:val="00E93F11"/>
    <w:rsid w:val="00E956D8"/>
    <w:rsid w:val="00E95EEA"/>
    <w:rsid w:val="00E95EF1"/>
    <w:rsid w:val="00E960C1"/>
    <w:rsid w:val="00E96EB4"/>
    <w:rsid w:val="00E96F07"/>
    <w:rsid w:val="00E97013"/>
    <w:rsid w:val="00E9736C"/>
    <w:rsid w:val="00EA0714"/>
    <w:rsid w:val="00EA0D8F"/>
    <w:rsid w:val="00EA1334"/>
    <w:rsid w:val="00EA1861"/>
    <w:rsid w:val="00EA1961"/>
    <w:rsid w:val="00EA1F50"/>
    <w:rsid w:val="00EA240E"/>
    <w:rsid w:val="00EA29A0"/>
    <w:rsid w:val="00EA2CD1"/>
    <w:rsid w:val="00EA2D54"/>
    <w:rsid w:val="00EA31DD"/>
    <w:rsid w:val="00EA3D53"/>
    <w:rsid w:val="00EA4797"/>
    <w:rsid w:val="00EA6E3A"/>
    <w:rsid w:val="00EB093A"/>
    <w:rsid w:val="00EB0E2E"/>
    <w:rsid w:val="00EB167D"/>
    <w:rsid w:val="00EB1F1D"/>
    <w:rsid w:val="00EB2220"/>
    <w:rsid w:val="00EB2937"/>
    <w:rsid w:val="00EB2AF6"/>
    <w:rsid w:val="00EB3099"/>
    <w:rsid w:val="00EB32B4"/>
    <w:rsid w:val="00EB4283"/>
    <w:rsid w:val="00EB5175"/>
    <w:rsid w:val="00EB52CC"/>
    <w:rsid w:val="00EB592E"/>
    <w:rsid w:val="00EB5C1B"/>
    <w:rsid w:val="00EB6170"/>
    <w:rsid w:val="00EB6DD9"/>
    <w:rsid w:val="00EB6E02"/>
    <w:rsid w:val="00EB74F1"/>
    <w:rsid w:val="00EB76B0"/>
    <w:rsid w:val="00EC0D5A"/>
    <w:rsid w:val="00EC23B8"/>
    <w:rsid w:val="00EC432C"/>
    <w:rsid w:val="00EC47D5"/>
    <w:rsid w:val="00EC4CB9"/>
    <w:rsid w:val="00EC5365"/>
    <w:rsid w:val="00EC53B0"/>
    <w:rsid w:val="00EC5851"/>
    <w:rsid w:val="00EC5F6C"/>
    <w:rsid w:val="00EC6912"/>
    <w:rsid w:val="00EC69EB"/>
    <w:rsid w:val="00EC6B20"/>
    <w:rsid w:val="00EC7B3C"/>
    <w:rsid w:val="00ED06D5"/>
    <w:rsid w:val="00ED07EB"/>
    <w:rsid w:val="00ED0ED6"/>
    <w:rsid w:val="00ED1056"/>
    <w:rsid w:val="00ED4093"/>
    <w:rsid w:val="00ED4F3A"/>
    <w:rsid w:val="00ED5BD8"/>
    <w:rsid w:val="00ED6446"/>
    <w:rsid w:val="00ED6FB6"/>
    <w:rsid w:val="00ED7534"/>
    <w:rsid w:val="00ED7BF3"/>
    <w:rsid w:val="00ED7E79"/>
    <w:rsid w:val="00EE036E"/>
    <w:rsid w:val="00EE0E9C"/>
    <w:rsid w:val="00EE0FC6"/>
    <w:rsid w:val="00EE14E5"/>
    <w:rsid w:val="00EE222E"/>
    <w:rsid w:val="00EE2322"/>
    <w:rsid w:val="00EE33BE"/>
    <w:rsid w:val="00EE362D"/>
    <w:rsid w:val="00EE3CED"/>
    <w:rsid w:val="00EE49FE"/>
    <w:rsid w:val="00EE4B12"/>
    <w:rsid w:val="00EE4DBE"/>
    <w:rsid w:val="00EE4E12"/>
    <w:rsid w:val="00EE5393"/>
    <w:rsid w:val="00EE5593"/>
    <w:rsid w:val="00EE5D01"/>
    <w:rsid w:val="00EE5E82"/>
    <w:rsid w:val="00EE6FDE"/>
    <w:rsid w:val="00EE700B"/>
    <w:rsid w:val="00EE7236"/>
    <w:rsid w:val="00EE7C1F"/>
    <w:rsid w:val="00EF0013"/>
    <w:rsid w:val="00EF043E"/>
    <w:rsid w:val="00EF0A08"/>
    <w:rsid w:val="00EF0B8F"/>
    <w:rsid w:val="00EF152F"/>
    <w:rsid w:val="00EF15A9"/>
    <w:rsid w:val="00EF18E7"/>
    <w:rsid w:val="00EF2756"/>
    <w:rsid w:val="00EF2870"/>
    <w:rsid w:val="00EF309F"/>
    <w:rsid w:val="00EF35EE"/>
    <w:rsid w:val="00EF4423"/>
    <w:rsid w:val="00EF4820"/>
    <w:rsid w:val="00EF4AE9"/>
    <w:rsid w:val="00EF4B51"/>
    <w:rsid w:val="00EF4D5F"/>
    <w:rsid w:val="00EF5172"/>
    <w:rsid w:val="00EF5961"/>
    <w:rsid w:val="00EF5B08"/>
    <w:rsid w:val="00EF5E59"/>
    <w:rsid w:val="00EF6BC0"/>
    <w:rsid w:val="00EF6C20"/>
    <w:rsid w:val="00EF7462"/>
    <w:rsid w:val="00F00192"/>
    <w:rsid w:val="00F00278"/>
    <w:rsid w:val="00F003C3"/>
    <w:rsid w:val="00F01379"/>
    <w:rsid w:val="00F015C0"/>
    <w:rsid w:val="00F01803"/>
    <w:rsid w:val="00F0181A"/>
    <w:rsid w:val="00F0256A"/>
    <w:rsid w:val="00F02808"/>
    <w:rsid w:val="00F02B16"/>
    <w:rsid w:val="00F02CD6"/>
    <w:rsid w:val="00F02D6A"/>
    <w:rsid w:val="00F02D8B"/>
    <w:rsid w:val="00F033B9"/>
    <w:rsid w:val="00F03DF3"/>
    <w:rsid w:val="00F04315"/>
    <w:rsid w:val="00F04B29"/>
    <w:rsid w:val="00F05674"/>
    <w:rsid w:val="00F0599E"/>
    <w:rsid w:val="00F05B4D"/>
    <w:rsid w:val="00F10647"/>
    <w:rsid w:val="00F10674"/>
    <w:rsid w:val="00F129DE"/>
    <w:rsid w:val="00F12C26"/>
    <w:rsid w:val="00F1301A"/>
    <w:rsid w:val="00F131C6"/>
    <w:rsid w:val="00F13557"/>
    <w:rsid w:val="00F13AF1"/>
    <w:rsid w:val="00F13E71"/>
    <w:rsid w:val="00F143EE"/>
    <w:rsid w:val="00F14D88"/>
    <w:rsid w:val="00F15515"/>
    <w:rsid w:val="00F16490"/>
    <w:rsid w:val="00F16554"/>
    <w:rsid w:val="00F1694F"/>
    <w:rsid w:val="00F16BD3"/>
    <w:rsid w:val="00F16BF6"/>
    <w:rsid w:val="00F16D04"/>
    <w:rsid w:val="00F1703B"/>
    <w:rsid w:val="00F20D34"/>
    <w:rsid w:val="00F21148"/>
    <w:rsid w:val="00F21303"/>
    <w:rsid w:val="00F22DDF"/>
    <w:rsid w:val="00F2317B"/>
    <w:rsid w:val="00F23226"/>
    <w:rsid w:val="00F23461"/>
    <w:rsid w:val="00F235D1"/>
    <w:rsid w:val="00F23BA8"/>
    <w:rsid w:val="00F2488A"/>
    <w:rsid w:val="00F24B34"/>
    <w:rsid w:val="00F256C3"/>
    <w:rsid w:val="00F25C50"/>
    <w:rsid w:val="00F25C61"/>
    <w:rsid w:val="00F266AE"/>
    <w:rsid w:val="00F26B0D"/>
    <w:rsid w:val="00F26BF5"/>
    <w:rsid w:val="00F2725E"/>
    <w:rsid w:val="00F27718"/>
    <w:rsid w:val="00F27C66"/>
    <w:rsid w:val="00F27CC1"/>
    <w:rsid w:val="00F32847"/>
    <w:rsid w:val="00F334F0"/>
    <w:rsid w:val="00F35BB5"/>
    <w:rsid w:val="00F3636C"/>
    <w:rsid w:val="00F367AA"/>
    <w:rsid w:val="00F367EF"/>
    <w:rsid w:val="00F36CD4"/>
    <w:rsid w:val="00F3711E"/>
    <w:rsid w:val="00F375C7"/>
    <w:rsid w:val="00F4091F"/>
    <w:rsid w:val="00F421DA"/>
    <w:rsid w:val="00F43A08"/>
    <w:rsid w:val="00F4455C"/>
    <w:rsid w:val="00F44602"/>
    <w:rsid w:val="00F44E55"/>
    <w:rsid w:val="00F461EC"/>
    <w:rsid w:val="00F46678"/>
    <w:rsid w:val="00F46D2B"/>
    <w:rsid w:val="00F47576"/>
    <w:rsid w:val="00F476C2"/>
    <w:rsid w:val="00F5033A"/>
    <w:rsid w:val="00F509DE"/>
    <w:rsid w:val="00F52AB7"/>
    <w:rsid w:val="00F52B9E"/>
    <w:rsid w:val="00F536B1"/>
    <w:rsid w:val="00F54881"/>
    <w:rsid w:val="00F549A3"/>
    <w:rsid w:val="00F54D4B"/>
    <w:rsid w:val="00F54E35"/>
    <w:rsid w:val="00F5629E"/>
    <w:rsid w:val="00F57915"/>
    <w:rsid w:val="00F57D6C"/>
    <w:rsid w:val="00F60868"/>
    <w:rsid w:val="00F608A0"/>
    <w:rsid w:val="00F60928"/>
    <w:rsid w:val="00F61B02"/>
    <w:rsid w:val="00F61B29"/>
    <w:rsid w:val="00F61C10"/>
    <w:rsid w:val="00F61D99"/>
    <w:rsid w:val="00F62416"/>
    <w:rsid w:val="00F62519"/>
    <w:rsid w:val="00F6379F"/>
    <w:rsid w:val="00F643B4"/>
    <w:rsid w:val="00F64806"/>
    <w:rsid w:val="00F64A83"/>
    <w:rsid w:val="00F64D4A"/>
    <w:rsid w:val="00F64FC5"/>
    <w:rsid w:val="00F64FF5"/>
    <w:rsid w:val="00F65799"/>
    <w:rsid w:val="00F6591F"/>
    <w:rsid w:val="00F65977"/>
    <w:rsid w:val="00F6698C"/>
    <w:rsid w:val="00F66CC2"/>
    <w:rsid w:val="00F678A2"/>
    <w:rsid w:val="00F7018D"/>
    <w:rsid w:val="00F70621"/>
    <w:rsid w:val="00F70F27"/>
    <w:rsid w:val="00F71D9C"/>
    <w:rsid w:val="00F71E00"/>
    <w:rsid w:val="00F728D3"/>
    <w:rsid w:val="00F73050"/>
    <w:rsid w:val="00F731F9"/>
    <w:rsid w:val="00F735A7"/>
    <w:rsid w:val="00F75B09"/>
    <w:rsid w:val="00F75E55"/>
    <w:rsid w:val="00F75F1F"/>
    <w:rsid w:val="00F7614F"/>
    <w:rsid w:val="00F76635"/>
    <w:rsid w:val="00F76C64"/>
    <w:rsid w:val="00F76F6B"/>
    <w:rsid w:val="00F7722B"/>
    <w:rsid w:val="00F77845"/>
    <w:rsid w:val="00F778A9"/>
    <w:rsid w:val="00F80E06"/>
    <w:rsid w:val="00F81184"/>
    <w:rsid w:val="00F8174C"/>
    <w:rsid w:val="00F817F9"/>
    <w:rsid w:val="00F81829"/>
    <w:rsid w:val="00F818B7"/>
    <w:rsid w:val="00F829B7"/>
    <w:rsid w:val="00F82E4A"/>
    <w:rsid w:val="00F82F32"/>
    <w:rsid w:val="00F83EA8"/>
    <w:rsid w:val="00F84E64"/>
    <w:rsid w:val="00F85C1A"/>
    <w:rsid w:val="00F86A58"/>
    <w:rsid w:val="00F87169"/>
    <w:rsid w:val="00F873C2"/>
    <w:rsid w:val="00F87494"/>
    <w:rsid w:val="00F87673"/>
    <w:rsid w:val="00F902E0"/>
    <w:rsid w:val="00F90391"/>
    <w:rsid w:val="00F9041C"/>
    <w:rsid w:val="00F910CE"/>
    <w:rsid w:val="00F913CB"/>
    <w:rsid w:val="00F916DB"/>
    <w:rsid w:val="00F91AF8"/>
    <w:rsid w:val="00F92402"/>
    <w:rsid w:val="00F92EA0"/>
    <w:rsid w:val="00F933F4"/>
    <w:rsid w:val="00F93B72"/>
    <w:rsid w:val="00F93B80"/>
    <w:rsid w:val="00F94B3B"/>
    <w:rsid w:val="00F956FC"/>
    <w:rsid w:val="00F9604F"/>
    <w:rsid w:val="00F97219"/>
    <w:rsid w:val="00F976A9"/>
    <w:rsid w:val="00FA0537"/>
    <w:rsid w:val="00FA0BFC"/>
    <w:rsid w:val="00FA13BA"/>
    <w:rsid w:val="00FA2D78"/>
    <w:rsid w:val="00FA343E"/>
    <w:rsid w:val="00FA3C8D"/>
    <w:rsid w:val="00FA40D3"/>
    <w:rsid w:val="00FA423C"/>
    <w:rsid w:val="00FA4845"/>
    <w:rsid w:val="00FA4DD6"/>
    <w:rsid w:val="00FA4E9A"/>
    <w:rsid w:val="00FA62D5"/>
    <w:rsid w:val="00FA6903"/>
    <w:rsid w:val="00FA7036"/>
    <w:rsid w:val="00FA75A2"/>
    <w:rsid w:val="00FA7CC2"/>
    <w:rsid w:val="00FB0202"/>
    <w:rsid w:val="00FB03DF"/>
    <w:rsid w:val="00FB1885"/>
    <w:rsid w:val="00FB1988"/>
    <w:rsid w:val="00FB27A4"/>
    <w:rsid w:val="00FB2F34"/>
    <w:rsid w:val="00FB335C"/>
    <w:rsid w:val="00FB4094"/>
    <w:rsid w:val="00FB42C2"/>
    <w:rsid w:val="00FB43C7"/>
    <w:rsid w:val="00FB5271"/>
    <w:rsid w:val="00FB55A7"/>
    <w:rsid w:val="00FB60BF"/>
    <w:rsid w:val="00FB7317"/>
    <w:rsid w:val="00FB7372"/>
    <w:rsid w:val="00FB76B6"/>
    <w:rsid w:val="00FB7821"/>
    <w:rsid w:val="00FB7EE3"/>
    <w:rsid w:val="00FC043E"/>
    <w:rsid w:val="00FC1121"/>
    <w:rsid w:val="00FC2130"/>
    <w:rsid w:val="00FC266A"/>
    <w:rsid w:val="00FC2B9C"/>
    <w:rsid w:val="00FC3B0F"/>
    <w:rsid w:val="00FC499C"/>
    <w:rsid w:val="00FC5097"/>
    <w:rsid w:val="00FC6795"/>
    <w:rsid w:val="00FC68F3"/>
    <w:rsid w:val="00FC7CD4"/>
    <w:rsid w:val="00FD041C"/>
    <w:rsid w:val="00FD08E0"/>
    <w:rsid w:val="00FD18FB"/>
    <w:rsid w:val="00FD1EB3"/>
    <w:rsid w:val="00FD2146"/>
    <w:rsid w:val="00FD24AA"/>
    <w:rsid w:val="00FD30D9"/>
    <w:rsid w:val="00FD3DC7"/>
    <w:rsid w:val="00FD4234"/>
    <w:rsid w:val="00FD59E4"/>
    <w:rsid w:val="00FD7B5C"/>
    <w:rsid w:val="00FD7F05"/>
    <w:rsid w:val="00FE0FDC"/>
    <w:rsid w:val="00FE1216"/>
    <w:rsid w:val="00FE149E"/>
    <w:rsid w:val="00FE1546"/>
    <w:rsid w:val="00FE159F"/>
    <w:rsid w:val="00FE27C0"/>
    <w:rsid w:val="00FE2A56"/>
    <w:rsid w:val="00FE387B"/>
    <w:rsid w:val="00FE3E26"/>
    <w:rsid w:val="00FE4641"/>
    <w:rsid w:val="00FE4B7A"/>
    <w:rsid w:val="00FE51A0"/>
    <w:rsid w:val="00FE5321"/>
    <w:rsid w:val="00FE54D0"/>
    <w:rsid w:val="00FE711B"/>
    <w:rsid w:val="00FE71B5"/>
    <w:rsid w:val="00FE7612"/>
    <w:rsid w:val="00FE769A"/>
    <w:rsid w:val="00FE7994"/>
    <w:rsid w:val="00FF04BD"/>
    <w:rsid w:val="00FF09C5"/>
    <w:rsid w:val="00FF0DF5"/>
    <w:rsid w:val="00FF0FE8"/>
    <w:rsid w:val="00FF1519"/>
    <w:rsid w:val="00FF1529"/>
    <w:rsid w:val="00FF189C"/>
    <w:rsid w:val="00FF1B86"/>
    <w:rsid w:val="00FF26E7"/>
    <w:rsid w:val="00FF295A"/>
    <w:rsid w:val="00FF31BD"/>
    <w:rsid w:val="00FF3455"/>
    <w:rsid w:val="00FF3975"/>
    <w:rsid w:val="00FF3B94"/>
    <w:rsid w:val="00FF44EE"/>
    <w:rsid w:val="00FF516F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48D28"/>
  <w15:docId w15:val="{89FE8BB4-4F6C-40F2-8499-98B469A6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91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0B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70D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636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85A5D"/>
    <w:pPr>
      <w:keepNext/>
      <w:keepLines/>
      <w:spacing w:before="40"/>
      <w:outlineLvl w:val="4"/>
    </w:pPr>
    <w:rPr>
      <w:rFonts w:ascii="Cambria" w:hAnsi="Cambria"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0B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9"/>
    <w:semiHidden/>
    <w:locked/>
    <w:rsid w:val="00785A5D"/>
    <w:rPr>
      <w:rFonts w:ascii="Cambria" w:hAnsi="Cambria" w:cs="Times New Roman"/>
      <w:color w:val="365F91"/>
      <w:sz w:val="24"/>
      <w:szCs w:val="24"/>
      <w:lang w:eastAsia="pl-PL"/>
    </w:rPr>
  </w:style>
  <w:style w:type="character" w:styleId="Hipercze">
    <w:name w:val="Hyperlink"/>
    <w:uiPriority w:val="99"/>
    <w:rsid w:val="00097BC9"/>
    <w:rPr>
      <w:rFonts w:cs="Times New Roman"/>
      <w:color w:val="0000FF"/>
      <w:u w:val="single"/>
    </w:rPr>
  </w:style>
  <w:style w:type="paragraph" w:customStyle="1" w:styleId="khheader">
    <w:name w:val="kh_header"/>
    <w:basedOn w:val="Normalny"/>
    <w:uiPriority w:val="99"/>
    <w:rsid w:val="00097BC9"/>
    <w:pPr>
      <w:spacing w:line="420" w:lineRule="atLeast"/>
      <w:ind w:left="225"/>
      <w:jc w:val="center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097BC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97BC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097BC9"/>
    <w:rPr>
      <w:rFonts w:cs="Times New Roman"/>
    </w:rPr>
  </w:style>
  <w:style w:type="paragraph" w:customStyle="1" w:styleId="NazwaUrzedu">
    <w:name w:val="• Nazwa Urzedu"/>
    <w:uiPriority w:val="99"/>
    <w:rsid w:val="00097BC9"/>
    <w:rPr>
      <w:rFonts w:ascii="Arial Bold" w:hAnsi="Arial Bold"/>
      <w:color w:val="404040"/>
      <w:szCs w:val="24"/>
      <w:lang w:val="cs-CZ" w:eastAsia="en-US"/>
    </w:rPr>
  </w:style>
  <w:style w:type="paragraph" w:styleId="Tekstpodstawowy">
    <w:name w:val="Body Text"/>
    <w:basedOn w:val="Normalny"/>
    <w:link w:val="TekstpodstawowyZnak"/>
    <w:uiPriority w:val="99"/>
    <w:rsid w:val="00097BC9"/>
    <w:pPr>
      <w:widowControl w:val="0"/>
      <w:jc w:val="both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097BC9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customStyle="1" w:styleId="pkt1">
    <w:name w:val="pkt1"/>
    <w:basedOn w:val="Normalny"/>
    <w:uiPriority w:val="99"/>
    <w:rsid w:val="00097BC9"/>
    <w:pPr>
      <w:spacing w:before="60" w:after="60"/>
      <w:ind w:left="850" w:hanging="425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rsid w:val="00097BC9"/>
    <w:pPr>
      <w:spacing w:after="120" w:line="480" w:lineRule="auto"/>
      <w:ind w:left="283"/>
    </w:pPr>
    <w:rPr>
      <w:rFonts w:ascii="Cambria" w:hAnsi="Cambria"/>
      <w:lang w:val="cs-CZ" w:eastAsia="en-US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097BC9"/>
    <w:rPr>
      <w:rFonts w:ascii="Cambria" w:hAnsi="Cambria" w:cs="Times New Roman"/>
      <w:sz w:val="24"/>
      <w:szCs w:val="24"/>
      <w:lang w:val="cs-CZ"/>
    </w:rPr>
  </w:style>
  <w:style w:type="paragraph" w:styleId="Nagwek">
    <w:name w:val="header"/>
    <w:basedOn w:val="Normalny"/>
    <w:link w:val="NagwekZnak"/>
    <w:uiPriority w:val="99"/>
    <w:rsid w:val="00097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97BC9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1,Numerowanie,Akapit z listą5,Kolorowa lista — akcent 11,Preambuła,Akapit z listą BS,Bulleted list,Odstavec,Podsis rysunku,T_SZ_List Paragraph,sw tekst,maz_wyliczenie,opis dzialania,K-P_odwolanie,A_wyliczenie,normalny tekst"/>
    <w:basedOn w:val="Normalny"/>
    <w:link w:val="AkapitzlistZnak"/>
    <w:uiPriority w:val="34"/>
    <w:qFormat/>
    <w:rsid w:val="00097BC9"/>
    <w:pPr>
      <w:ind w:left="720"/>
      <w:contextualSpacing/>
    </w:pPr>
    <w:rPr>
      <w:rFonts w:eastAsia="Calibri"/>
      <w:sz w:val="20"/>
      <w:szCs w:val="20"/>
    </w:rPr>
  </w:style>
  <w:style w:type="paragraph" w:customStyle="1" w:styleId="Skrconyadreszwrotny">
    <w:name w:val="Skrócony adres zwrotny"/>
    <w:basedOn w:val="Normalny"/>
    <w:uiPriority w:val="99"/>
    <w:rsid w:val="00097BC9"/>
    <w:rPr>
      <w:szCs w:val="20"/>
    </w:rPr>
  </w:style>
  <w:style w:type="paragraph" w:customStyle="1" w:styleId="ust">
    <w:name w:val="ust"/>
    <w:uiPriority w:val="99"/>
    <w:rsid w:val="00850F8D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uiPriority w:val="99"/>
    <w:rsid w:val="00850F8D"/>
    <w:pPr>
      <w:spacing w:before="100" w:beforeAutospacing="1" w:after="100" w:afterAutospacing="1"/>
    </w:pPr>
    <w:rPr>
      <w:rFonts w:ascii="Tahoma" w:eastAsia="Calibri" w:hAnsi="Tahoma" w:cs="Tahoma"/>
      <w:color w:val="04305F"/>
      <w:sz w:val="17"/>
      <w:szCs w:val="17"/>
    </w:rPr>
  </w:style>
  <w:style w:type="paragraph" w:customStyle="1" w:styleId="Znak">
    <w:name w:val="Znak"/>
    <w:basedOn w:val="Normalny"/>
    <w:uiPriority w:val="99"/>
    <w:rsid w:val="008C66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8C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0E2DB2"/>
    <w:pPr>
      <w:suppressAutoHyphens/>
      <w:ind w:left="720"/>
    </w:pPr>
    <w:rPr>
      <w:sz w:val="20"/>
      <w:szCs w:val="20"/>
      <w:lang w:eastAsia="ar-SA"/>
    </w:rPr>
  </w:style>
  <w:style w:type="paragraph" w:customStyle="1" w:styleId="Znak1">
    <w:name w:val="Znak1"/>
    <w:basedOn w:val="Normalny"/>
    <w:uiPriority w:val="99"/>
    <w:rsid w:val="00C569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uiPriority w:val="99"/>
    <w:rsid w:val="00A23C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A23C70"/>
    <w:rPr>
      <w:rFonts w:ascii="Segoe UI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B10BCC"/>
    <w:rPr>
      <w:rFonts w:cs="Times New Roman"/>
      <w:b/>
      <w:bCs/>
    </w:rPr>
  </w:style>
  <w:style w:type="paragraph" w:customStyle="1" w:styleId="opis1">
    <w:name w:val="opis1"/>
    <w:basedOn w:val="Normalny"/>
    <w:uiPriority w:val="99"/>
    <w:rsid w:val="00B10BCC"/>
  </w:style>
  <w:style w:type="paragraph" w:customStyle="1" w:styleId="Akapitzlist2">
    <w:name w:val="Akapit z listą2"/>
    <w:basedOn w:val="Normalny"/>
    <w:uiPriority w:val="99"/>
    <w:rsid w:val="00B10BCC"/>
    <w:pPr>
      <w:ind w:left="720"/>
      <w:contextualSpacing/>
    </w:pPr>
    <w:rPr>
      <w:rFonts w:ascii="Cambria" w:hAnsi="Cambria"/>
      <w:lang w:val="cs-CZ" w:eastAsia="en-US"/>
    </w:rPr>
  </w:style>
  <w:style w:type="paragraph" w:customStyle="1" w:styleId="Akapitzlist3">
    <w:name w:val="Akapit z listą3"/>
    <w:basedOn w:val="Normalny"/>
    <w:uiPriority w:val="99"/>
    <w:rsid w:val="00136F8A"/>
    <w:pPr>
      <w:ind w:left="720"/>
      <w:contextualSpacing/>
    </w:pPr>
    <w:rPr>
      <w:rFonts w:ascii="Cambria" w:hAnsi="Cambria"/>
      <w:lang w:val="cs-CZ" w:eastAsia="en-US"/>
    </w:rPr>
  </w:style>
  <w:style w:type="paragraph" w:customStyle="1" w:styleId="Default">
    <w:name w:val="Default"/>
    <w:uiPriority w:val="99"/>
    <w:rsid w:val="00D220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2203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2203E"/>
    <w:rPr>
      <w:rFonts w:ascii="Times New Roman" w:hAnsi="Times New Roman" w:cs="Times New Roman"/>
      <w:sz w:val="16"/>
      <w:szCs w:val="16"/>
    </w:rPr>
  </w:style>
  <w:style w:type="paragraph" w:customStyle="1" w:styleId="Akapitzlist4">
    <w:name w:val="Akapit z listą4"/>
    <w:basedOn w:val="Normalny"/>
    <w:uiPriority w:val="99"/>
    <w:rsid w:val="00D2203E"/>
    <w:pPr>
      <w:ind w:left="720"/>
      <w:contextualSpacing/>
    </w:pPr>
    <w:rPr>
      <w:rFonts w:ascii="Cambria" w:hAnsi="Cambria"/>
      <w:lang w:val="cs-CZ" w:eastAsia="en-US"/>
    </w:rPr>
  </w:style>
  <w:style w:type="paragraph" w:customStyle="1" w:styleId="CMSHeadL7">
    <w:name w:val="CMS Head L7"/>
    <w:basedOn w:val="Normalny"/>
    <w:uiPriority w:val="99"/>
    <w:rsid w:val="00D2203E"/>
    <w:pPr>
      <w:numPr>
        <w:ilvl w:val="6"/>
        <w:numId w:val="1"/>
      </w:numPr>
      <w:spacing w:after="240"/>
      <w:outlineLvl w:val="6"/>
    </w:pPr>
    <w:rPr>
      <w:sz w:val="22"/>
      <w:lang w:val="en-GB" w:eastAsia="en-US"/>
    </w:rPr>
  </w:style>
  <w:style w:type="paragraph" w:customStyle="1" w:styleId="Text">
    <w:name w:val="Text"/>
    <w:basedOn w:val="Normalny"/>
    <w:uiPriority w:val="99"/>
    <w:rsid w:val="00D2203E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AAAB4">
    <w:name w:val="AAAB4"/>
    <w:basedOn w:val="Normalny"/>
    <w:uiPriority w:val="99"/>
    <w:rsid w:val="00461D0A"/>
    <w:pPr>
      <w:numPr>
        <w:numId w:val="2"/>
      </w:numPr>
      <w:spacing w:before="240" w:after="120" w:line="276" w:lineRule="auto"/>
      <w:contextualSpacing/>
      <w:jc w:val="both"/>
    </w:pPr>
    <w:rPr>
      <w:rFonts w:ascii="Calibri" w:hAnsi="Calibri"/>
      <w:sz w:val="22"/>
      <w:szCs w:val="22"/>
    </w:rPr>
  </w:style>
  <w:style w:type="paragraph" w:customStyle="1" w:styleId="Podstawowyakapitowy">
    <w:name w:val="[Podstawowy akapitowy]"/>
    <w:basedOn w:val="Normalny"/>
    <w:uiPriority w:val="99"/>
    <w:rsid w:val="008C0D3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libri" w:hAnsi="Times-Roman" w:cs="Times-Roman"/>
      <w:color w:val="000000"/>
      <w:lang w:eastAsia="en-US"/>
    </w:rPr>
  </w:style>
  <w:style w:type="paragraph" w:customStyle="1" w:styleId="Tekst">
    <w:name w:val="• Tekst"/>
    <w:uiPriority w:val="99"/>
    <w:rsid w:val="008C0D30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uiPriority w:val="99"/>
    <w:rsid w:val="008C0D30"/>
    <w:pPr>
      <w:ind w:left="5670" w:firstLine="0"/>
    </w:pPr>
  </w:style>
  <w:style w:type="paragraph" w:customStyle="1" w:styleId="Miejscowoidata">
    <w:name w:val="• Miejscowość i data"/>
    <w:basedOn w:val="Tekst"/>
    <w:uiPriority w:val="99"/>
    <w:rsid w:val="008C0D30"/>
    <w:pPr>
      <w:jc w:val="right"/>
    </w:pPr>
  </w:style>
  <w:style w:type="paragraph" w:customStyle="1" w:styleId="Fotter">
    <w:name w:val="Fotter"/>
    <w:uiPriority w:val="99"/>
    <w:rsid w:val="008C0D3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8C0D30"/>
    <w:rPr>
      <w:rFonts w:ascii="Cambria" w:eastAsia="Calibri" w:hAnsi="Cambria"/>
      <w:sz w:val="20"/>
      <w:szCs w:val="20"/>
      <w:lang w:val="cs-CZ"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8C0D30"/>
    <w:rPr>
      <w:rFonts w:ascii="Cambria" w:hAnsi="Cambria" w:cs="Times New Roman"/>
      <w:sz w:val="20"/>
      <w:szCs w:val="20"/>
      <w:lang w:val="cs-CZ"/>
    </w:rPr>
  </w:style>
  <w:style w:type="character" w:styleId="Odwoanieprzypisukocowego">
    <w:name w:val="endnote reference"/>
    <w:uiPriority w:val="99"/>
    <w:rsid w:val="008C0D3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C0D30"/>
    <w:rPr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locked/>
    <w:rsid w:val="008C0D30"/>
    <w:rPr>
      <w:rFonts w:ascii="Times New Roman" w:hAnsi="Times New Roman" w:cs="Times New Roman"/>
      <w:sz w:val="20"/>
      <w:szCs w:val="20"/>
      <w:lang w:val="cs-CZ" w:eastAsia="pl-PL"/>
    </w:rPr>
  </w:style>
  <w:style w:type="character" w:styleId="Odwoaniedokomentarza">
    <w:name w:val="annotation reference"/>
    <w:uiPriority w:val="99"/>
    <w:rsid w:val="008C0D3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C0D30"/>
    <w:rPr>
      <w:sz w:val="20"/>
      <w:szCs w:val="20"/>
      <w:lang w:val="cs-CZ" w:eastAsia="en-US"/>
    </w:rPr>
  </w:style>
  <w:style w:type="character" w:customStyle="1" w:styleId="TekstkomentarzaZnak">
    <w:name w:val="Tekst komentarza Znak"/>
    <w:link w:val="Tekstkomentarza"/>
    <w:uiPriority w:val="99"/>
    <w:locked/>
    <w:rsid w:val="008C0D30"/>
    <w:rPr>
      <w:rFonts w:ascii="Times New Roman" w:hAnsi="Times New Roman" w:cs="Times New Roman"/>
      <w:sz w:val="20"/>
      <w:szCs w:val="20"/>
      <w:lang w:val="cs-CZ"/>
    </w:rPr>
  </w:style>
  <w:style w:type="paragraph" w:styleId="Bezodstpw">
    <w:name w:val="No Spacing"/>
    <w:uiPriority w:val="99"/>
    <w:qFormat/>
    <w:rsid w:val="008C0D30"/>
    <w:rPr>
      <w:rFonts w:ascii="Times New Roman" w:eastAsia="Times New Roman" w:hAnsi="Times New Roman"/>
      <w:sz w:val="24"/>
      <w:szCs w:val="24"/>
    </w:rPr>
  </w:style>
  <w:style w:type="character" w:customStyle="1" w:styleId="FontStyle111">
    <w:name w:val="Font Style111"/>
    <w:uiPriority w:val="99"/>
    <w:rsid w:val="008C0D30"/>
    <w:rPr>
      <w:rFonts w:ascii="Arial" w:hAnsi="Arial"/>
      <w:color w:val="000000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C0D30"/>
    <w:rPr>
      <w:rFonts w:ascii="Cambria" w:eastAsia="Calibri" w:hAnsi="Cambria"/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8C0D30"/>
    <w:rPr>
      <w:rFonts w:ascii="Cambria" w:hAnsi="Cambria" w:cs="Times New Roman"/>
      <w:b/>
      <w:bCs/>
      <w:sz w:val="20"/>
      <w:szCs w:val="20"/>
      <w:lang w:val="cs-CZ"/>
    </w:rPr>
  </w:style>
  <w:style w:type="character" w:customStyle="1" w:styleId="PlainTextChar">
    <w:name w:val="Plain Text Char"/>
    <w:uiPriority w:val="99"/>
    <w:locked/>
    <w:rsid w:val="002C0A9E"/>
    <w:rPr>
      <w:rFonts w:ascii="Calibri" w:hAnsi="Calibri"/>
      <w:color w:val="002060"/>
    </w:rPr>
  </w:style>
  <w:style w:type="paragraph" w:styleId="Zwykytekst">
    <w:name w:val="Plain Text"/>
    <w:basedOn w:val="Normalny"/>
    <w:link w:val="ZwykytekstZnak"/>
    <w:uiPriority w:val="99"/>
    <w:rsid w:val="002C0A9E"/>
    <w:rPr>
      <w:rFonts w:ascii="Calibri" w:eastAsia="Calibri" w:hAnsi="Calibri"/>
      <w:color w:val="002060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F10674"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uiPriority w:val="99"/>
    <w:semiHidden/>
    <w:rsid w:val="002C0A9E"/>
    <w:rPr>
      <w:rFonts w:ascii="Consolas" w:hAnsi="Consolas" w:cs="Times New Roman"/>
      <w:sz w:val="21"/>
      <w:szCs w:val="21"/>
      <w:lang w:eastAsia="pl-PL"/>
    </w:rPr>
  </w:style>
  <w:style w:type="character" w:customStyle="1" w:styleId="AkapitzlistZnak">
    <w:name w:val="Akapit z listą Znak"/>
    <w:aliases w:val="CW_Lista Znak,L1 Znak,Numerowanie Znak,Akapit z listą5 Znak,Kolorowa lista — akcent 11 Znak,Preambuła Znak,Akapit z listą BS Znak,Bulleted list Znak,Odstavec Znak,Podsis rysunku Znak,T_SZ_List Paragraph Znak,sw tekst Znak"/>
    <w:link w:val="Akapitzlist"/>
    <w:uiPriority w:val="34"/>
    <w:qFormat/>
    <w:locked/>
    <w:rsid w:val="00695FBF"/>
    <w:rPr>
      <w:rFonts w:ascii="Times New Roman" w:hAnsi="Times New Roman"/>
      <w:sz w:val="20"/>
      <w:lang w:eastAsia="pl-PL"/>
    </w:rPr>
  </w:style>
  <w:style w:type="character" w:styleId="UyteHipercze">
    <w:name w:val="FollowedHyperlink"/>
    <w:uiPriority w:val="99"/>
    <w:semiHidden/>
    <w:rsid w:val="0060659C"/>
    <w:rPr>
      <w:rFonts w:cs="Times New Roman"/>
      <w:color w:val="800080"/>
      <w:u w:val="single"/>
    </w:rPr>
  </w:style>
  <w:style w:type="character" w:styleId="Odwoanieprzypisudolnego">
    <w:name w:val="footnote reference"/>
    <w:uiPriority w:val="99"/>
    <w:semiHidden/>
    <w:rsid w:val="00D6264F"/>
    <w:rPr>
      <w:rFonts w:cs="Times New Roman"/>
      <w:vertAlign w:val="superscript"/>
    </w:rPr>
  </w:style>
  <w:style w:type="paragraph" w:customStyle="1" w:styleId="v1msonormal">
    <w:name w:val="v1msonormal"/>
    <w:basedOn w:val="Normalny"/>
    <w:uiPriority w:val="99"/>
    <w:rsid w:val="00A94D50"/>
    <w:pPr>
      <w:spacing w:before="100" w:beforeAutospacing="1" w:after="100" w:afterAutospacing="1"/>
    </w:pPr>
    <w:rPr>
      <w:rFonts w:eastAsia="Calibri"/>
    </w:rPr>
  </w:style>
  <w:style w:type="paragraph" w:customStyle="1" w:styleId="v1msolistparagraph">
    <w:name w:val="v1msolistparagraph"/>
    <w:basedOn w:val="Normalny"/>
    <w:uiPriority w:val="99"/>
    <w:rsid w:val="00A94D50"/>
    <w:pPr>
      <w:spacing w:before="100" w:beforeAutospacing="1" w:after="100" w:afterAutospacing="1"/>
    </w:pPr>
    <w:rPr>
      <w:rFonts w:eastAsia="Calibri"/>
    </w:rPr>
  </w:style>
  <w:style w:type="numbering" w:customStyle="1" w:styleId="Styl1">
    <w:name w:val="Styl1"/>
    <w:rsid w:val="00436F82"/>
    <w:pPr>
      <w:numPr>
        <w:numId w:val="3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40D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F5A3B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76F67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3636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A7A40"/>
    <w:rPr>
      <w:color w:val="605E5C"/>
      <w:shd w:val="clear" w:color="auto" w:fill="E1DFDD"/>
    </w:rPr>
  </w:style>
  <w:style w:type="character" w:customStyle="1" w:styleId="file-details">
    <w:name w:val="file-details"/>
    <w:basedOn w:val="Domylnaczcionkaakapitu"/>
    <w:rsid w:val="009D4CC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7F2DE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170D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E45B5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5567B0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E3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8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9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5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7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armia.mazury.pl/turystyka-i-promocja/promocja-regionu/system-identyfikacji-wizualnej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www.opengift.pl/16359/kubek-sublimacyjny-z-korkiem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opengift.pl/15683/gra-kolko-i-krzyzyk/" TargetMode="External"/><Relationship Id="rId34" Type="http://schemas.openxmlformats.org/officeDocument/2006/relationships/hyperlink" Target="https://www.opengift.pl/19144/kula-nasienna-kula-z-nasionami-dzikich-kwiato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media/128891/ksiega_marki_fe_styczen_2024.pdf" TargetMode="External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5" Type="http://schemas.openxmlformats.org/officeDocument/2006/relationships/hyperlink" Target="https://www.lumagadzety.pl/kubki-reklamowe/11078-ceramiczny-kubek-mo6323-06.html" TargetMode="External"/><Relationship Id="rId33" Type="http://schemas.openxmlformats.org/officeDocument/2006/relationships/hyperlink" Target="https://lunchboxy.reklamowe.pl/szklane-pudelko-sniadaniowe-700-ml-bambusowe-wieczko-sztucce/?attribute_pa_kolor=neutralny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yperlink" Target="https://www.opengift.pl/15990/zestaw-do-kolorowania-kredki/" TargetMode="External"/><Relationship Id="rId29" Type="http://schemas.openxmlformats.org/officeDocument/2006/relationships/hyperlink" Target="https://feelgood.pl/pl/chusty-sportowe/chusta-sportowa-z-nadrukiem-loop-r-pet.html?srsltid=AfmBOor_z0kT-KiByI80GDe9kyiDlLBSRuTzljqVnysQku81OWdTliX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unduszeeuropejskie.warmia.mazury.pl/content-files/download?id=612" TargetMode="External"/><Relationship Id="rId24" Type="http://schemas.openxmlformats.org/officeDocument/2006/relationships/hyperlink" Target="https://www.opengift.pl/6114/plywajacy-brelok-zaglowka/" TargetMode="External"/><Relationship Id="rId32" Type="http://schemas.openxmlformats.org/officeDocument/2006/relationships/hyperlink" Target="https://www.opengift.pl/15700/szklane-pudelko-sniadaniowe-700-ml-bambusowe-wieczko-i-sztucce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yperlink" Target="https://www.gadzety.pl/plywajacy-brelok-do-kluczy-zaglowka/" TargetMode="External"/><Relationship Id="rId28" Type="http://schemas.openxmlformats.org/officeDocument/2006/relationships/hyperlink" Target="https://www.lumagadzety.pl/tekstylia-ekologiczne-z-nadrukiem/21747-chusta-wielofunkcyjne-z-wlasnym-nadrukiem-r-pet.html" TargetMode="External"/><Relationship Id="rId36" Type="http://schemas.openxmlformats.org/officeDocument/2006/relationships/hyperlink" Target="https://artigraf.pl/34543-kula-z-nasionami-ziol-mo691013" TargetMode="External"/><Relationship Id="rId10" Type="http://schemas.openxmlformats.org/officeDocument/2006/relationships/hyperlink" Target="https://funduszeeuropejskie.warmia.mazury.pl/content-files/download?id=774" TargetMode="External"/><Relationship Id="rId19" Type="http://schemas.openxmlformats.org/officeDocument/2006/relationships/hyperlink" Target="https://www.gadzety.pl/zestaw-do-kolorowania-kredki/?attribute_pa_kolor=naturalny&amp;gQT=1" TargetMode="External"/><Relationship Id="rId31" Type="http://schemas.openxmlformats.org/officeDocument/2006/relationships/hyperlink" Target="https://www.gadzety.pl/stacja-pogodowa-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nduszeeuropejskie.warmia.mazury.pl/artykul/135/strategia-komunikacji-fewim" TargetMode="External"/><Relationship Id="rId14" Type="http://schemas.openxmlformats.org/officeDocument/2006/relationships/hyperlink" Target="https://www.funduszeeuropejskie.gov.pl/media/127192/Podrecznik_wnioskodawcy_i_beneficjenta_FE_2021_27w_zakresie_informacji_i_promocji.pdf" TargetMode="External"/><Relationship Id="rId22" Type="http://schemas.openxmlformats.org/officeDocument/2006/relationships/hyperlink" Target="https://www.gadzety.pl/gra-kolko-i-krzyzyk-2/" TargetMode="External"/><Relationship Id="rId27" Type="http://schemas.openxmlformats.org/officeDocument/2006/relationships/hyperlink" Target="https://grawerton.pl/pl/kubki-do-sublimacji/999-kubek-do-sublimacji-bialy-z-korkiem-hilo.html" TargetMode="External"/><Relationship Id="rId30" Type="http://schemas.openxmlformats.org/officeDocument/2006/relationships/hyperlink" Target="https://www.opengift.pl/19925/bambusowa-stacja-pogodowa/" TargetMode="External"/><Relationship Id="rId35" Type="http://schemas.openxmlformats.org/officeDocument/2006/relationships/hyperlink" Target="https://gratisownia.pl/1/V7224-00/kula-nasienna-kula-z-nasionami-dzikich-kwiatow-14939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1119-AD3B-44C0-ACB0-AE0A9751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4031</Words>
  <Characters>24187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m.kurek</dc:creator>
  <cp:lastModifiedBy>Mariola Kurek</cp:lastModifiedBy>
  <cp:revision>12</cp:revision>
  <cp:lastPrinted>2023-06-07T07:43:00Z</cp:lastPrinted>
  <dcterms:created xsi:type="dcterms:W3CDTF">2025-03-10T11:10:00Z</dcterms:created>
  <dcterms:modified xsi:type="dcterms:W3CDTF">2025-03-18T13:04:00Z</dcterms:modified>
</cp:coreProperties>
</file>