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F57147" w:rsidRDefault="00FE6385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  <w:r w:rsidR="00C60907" w:rsidRPr="00F57147">
        <w:rPr>
          <w:rFonts w:asciiTheme="majorHAnsi" w:hAnsiTheme="majorHAnsi" w:cs="Tahoma"/>
          <w:szCs w:val="24"/>
        </w:rPr>
        <w:t>Znak: ZOZ.V.010/DZP/</w:t>
      </w:r>
      <w:r w:rsidR="00B521E5">
        <w:rPr>
          <w:rFonts w:asciiTheme="majorHAnsi" w:hAnsiTheme="majorHAnsi" w:cs="Tahoma"/>
          <w:szCs w:val="24"/>
        </w:rPr>
        <w:t>8</w:t>
      </w:r>
      <w:r w:rsidR="00BC3D6C">
        <w:rPr>
          <w:rFonts w:asciiTheme="majorHAnsi" w:hAnsiTheme="majorHAnsi" w:cs="Tahoma"/>
          <w:szCs w:val="24"/>
        </w:rPr>
        <w:t>6</w:t>
      </w:r>
      <w:r w:rsidR="00972157" w:rsidRPr="00F57147">
        <w:rPr>
          <w:rFonts w:asciiTheme="majorHAnsi" w:hAnsiTheme="majorHAnsi" w:cs="Tahoma"/>
          <w:szCs w:val="24"/>
        </w:rPr>
        <w:t>/2</w:t>
      </w:r>
      <w:r w:rsidR="009337CC" w:rsidRPr="00F57147">
        <w:rPr>
          <w:rFonts w:asciiTheme="majorHAnsi" w:hAnsiTheme="majorHAnsi" w:cs="Tahoma"/>
          <w:szCs w:val="24"/>
        </w:rPr>
        <w:t>3</w:t>
      </w:r>
      <w:r w:rsidR="00C60907" w:rsidRPr="00F57147">
        <w:rPr>
          <w:rFonts w:asciiTheme="majorHAnsi" w:hAnsiTheme="majorHAnsi" w:cs="Tahoma"/>
          <w:szCs w:val="24"/>
        </w:rPr>
        <w:t xml:space="preserve">                                             Sucha Beskidzka dnia </w:t>
      </w:r>
      <w:r w:rsidR="00BC3D6C">
        <w:rPr>
          <w:rFonts w:asciiTheme="majorHAnsi" w:hAnsiTheme="majorHAnsi" w:cs="Tahoma"/>
          <w:szCs w:val="24"/>
        </w:rPr>
        <w:t>16</w:t>
      </w:r>
      <w:r w:rsidR="00037E0C">
        <w:rPr>
          <w:rFonts w:asciiTheme="majorHAnsi" w:hAnsiTheme="majorHAnsi" w:cs="Tahoma"/>
          <w:szCs w:val="24"/>
        </w:rPr>
        <w:t>.</w:t>
      </w:r>
      <w:r w:rsidR="00B521E5">
        <w:rPr>
          <w:rFonts w:asciiTheme="majorHAnsi" w:hAnsiTheme="majorHAnsi" w:cs="Tahoma"/>
          <w:szCs w:val="24"/>
        </w:rPr>
        <w:t>1</w:t>
      </w:r>
      <w:r w:rsidR="00BC3D6C">
        <w:rPr>
          <w:rFonts w:asciiTheme="majorHAnsi" w:hAnsiTheme="majorHAnsi" w:cs="Tahoma"/>
          <w:szCs w:val="24"/>
        </w:rPr>
        <w:t>1</w:t>
      </w:r>
      <w:r w:rsidR="00037E0C">
        <w:rPr>
          <w:rFonts w:asciiTheme="majorHAnsi" w:hAnsiTheme="majorHAnsi" w:cs="Tahoma"/>
          <w:szCs w:val="24"/>
        </w:rPr>
        <w:t xml:space="preserve">.2023r. </w:t>
      </w:r>
      <w:r w:rsidR="008D13D3" w:rsidRPr="00F57147">
        <w:rPr>
          <w:rFonts w:asciiTheme="majorHAnsi" w:hAnsiTheme="majorHAnsi" w:cs="Tahoma"/>
          <w:szCs w:val="24"/>
        </w:rPr>
        <w:t xml:space="preserve"> </w:t>
      </w:r>
      <w:r w:rsidR="00112D82" w:rsidRPr="00F57147">
        <w:rPr>
          <w:rFonts w:asciiTheme="majorHAnsi" w:hAnsiTheme="majorHAnsi" w:cs="Tahoma"/>
          <w:szCs w:val="24"/>
        </w:rPr>
        <w:t xml:space="preserve"> </w:t>
      </w:r>
      <w:r w:rsidR="00972157" w:rsidRPr="00F57147">
        <w:rPr>
          <w:rFonts w:asciiTheme="majorHAnsi" w:hAnsiTheme="majorHAnsi" w:cs="Tahoma"/>
          <w:szCs w:val="24"/>
        </w:rPr>
        <w:t xml:space="preserve"> </w:t>
      </w:r>
      <w:r w:rsidR="00C60907" w:rsidRPr="00F57147">
        <w:rPr>
          <w:rFonts w:asciiTheme="majorHAnsi" w:hAnsiTheme="majorHAnsi" w:cs="Tahoma"/>
          <w:szCs w:val="24"/>
        </w:rPr>
        <w:t xml:space="preserve">    </w:t>
      </w:r>
    </w:p>
    <w:p w:rsidR="00C60907" w:rsidRPr="00F57147" w:rsidRDefault="00C60907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  <w:r w:rsidRPr="00F57147">
        <w:rPr>
          <w:rFonts w:asciiTheme="majorHAnsi" w:hAnsiTheme="majorHAnsi" w:cs="Tahoma"/>
        </w:rPr>
        <w:t xml:space="preserve"> </w:t>
      </w:r>
    </w:p>
    <w:p w:rsidR="00037E0C" w:rsidRPr="00037E0C" w:rsidRDefault="00C60907" w:rsidP="00037E0C">
      <w:pPr>
        <w:jc w:val="center"/>
        <w:rPr>
          <w:rFonts w:ascii="Cambria" w:hAnsi="Cambria" w:cs="Tahoma"/>
        </w:rPr>
      </w:pPr>
      <w:r w:rsidRPr="00037E0C">
        <w:rPr>
          <w:rFonts w:asciiTheme="majorHAnsi" w:hAnsiTheme="majorHAnsi" w:cs="Tahoma"/>
        </w:rPr>
        <w:t>Doty</w:t>
      </w:r>
      <w:r w:rsidR="00F56BEA" w:rsidRPr="00037E0C">
        <w:rPr>
          <w:rFonts w:asciiTheme="majorHAnsi" w:hAnsiTheme="majorHAnsi" w:cs="Tahoma"/>
        </w:rPr>
        <w:t xml:space="preserve">czy: </w:t>
      </w:r>
      <w:r w:rsidR="00037E0C" w:rsidRPr="00037E0C">
        <w:rPr>
          <w:rFonts w:ascii="Cambria" w:hAnsi="Cambria" w:cs="Tahoma"/>
        </w:rPr>
        <w:t xml:space="preserve">Dostawa leków w ramach </w:t>
      </w:r>
      <w:r w:rsidR="00BC3D6C">
        <w:rPr>
          <w:rFonts w:ascii="Cambria" w:hAnsi="Cambria" w:cs="Tahoma"/>
        </w:rPr>
        <w:t xml:space="preserve">chemioterapii i </w:t>
      </w:r>
      <w:r w:rsidR="00037E0C" w:rsidRPr="00037E0C">
        <w:rPr>
          <w:rFonts w:ascii="Cambria" w:hAnsi="Cambria" w:cs="Tahoma"/>
        </w:rPr>
        <w:t xml:space="preserve">programów lekowych </w:t>
      </w:r>
      <w:r w:rsidR="00BD3E7C">
        <w:rPr>
          <w:rFonts w:ascii="Cambria" w:hAnsi="Cambria" w:cs="Tahoma"/>
        </w:rPr>
        <w:t xml:space="preserve">uzupełnienie </w:t>
      </w:r>
      <w:r w:rsidR="00B521E5">
        <w:rPr>
          <w:rFonts w:ascii="Cambria" w:hAnsi="Cambria" w:cs="Tahoma"/>
        </w:rPr>
        <w:t>X</w:t>
      </w:r>
      <w:r w:rsidR="009A69A8">
        <w:rPr>
          <w:rFonts w:ascii="Cambria" w:hAnsi="Cambria" w:cs="Tahoma"/>
        </w:rPr>
        <w:t xml:space="preserve"> </w:t>
      </w:r>
      <w:r w:rsidR="00037E0C">
        <w:rPr>
          <w:rFonts w:ascii="Cambria" w:hAnsi="Cambria" w:cs="Tahoma"/>
        </w:rPr>
        <w:t>ZOZ.V.010/DZP/</w:t>
      </w:r>
      <w:r w:rsidR="00B521E5">
        <w:rPr>
          <w:rFonts w:ascii="Cambria" w:hAnsi="Cambria" w:cs="Tahoma"/>
        </w:rPr>
        <w:t>8</w:t>
      </w:r>
      <w:r w:rsidR="00BC3D6C">
        <w:rPr>
          <w:rFonts w:ascii="Cambria" w:hAnsi="Cambria" w:cs="Tahoma"/>
        </w:rPr>
        <w:t>6</w:t>
      </w:r>
      <w:r w:rsidR="00037E0C">
        <w:rPr>
          <w:rFonts w:ascii="Cambria" w:hAnsi="Cambria" w:cs="Tahoma"/>
        </w:rPr>
        <w:t>/23.</w:t>
      </w:r>
    </w:p>
    <w:p w:rsidR="00112D82" w:rsidRPr="00F57147" w:rsidRDefault="00112D82" w:rsidP="00112D82">
      <w:pPr>
        <w:jc w:val="both"/>
        <w:rPr>
          <w:rFonts w:asciiTheme="majorHAnsi" w:hAnsiTheme="majorHAnsi" w:cs="Tahoma"/>
        </w:rPr>
      </w:pPr>
    </w:p>
    <w:p w:rsidR="00C60907" w:rsidRPr="00F57147" w:rsidRDefault="00C60907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  <w:r w:rsidRPr="00F57147">
        <w:rPr>
          <w:rFonts w:asciiTheme="majorHAnsi" w:hAnsiTheme="majorHAnsi" w:cs="Tahoma"/>
        </w:rPr>
        <w:t xml:space="preserve">                                </w:t>
      </w:r>
    </w:p>
    <w:p w:rsidR="00C60907" w:rsidRPr="00BC3D6C" w:rsidRDefault="00C60907" w:rsidP="00A76112">
      <w:pPr>
        <w:jc w:val="both"/>
        <w:rPr>
          <w:rFonts w:ascii="Cambria" w:hAnsi="Cambria" w:cs="Tahoma"/>
        </w:rPr>
      </w:pPr>
      <w:r w:rsidRPr="00BC3D6C">
        <w:rPr>
          <w:rFonts w:ascii="Cambria" w:hAnsi="Cambria" w:cs="Tahoma"/>
        </w:rPr>
        <w:t>Dyrekcja Zespołu Opieki Zdrowotnej w Suchej Beskidzkiej odpowiada na poniższe pytania:</w:t>
      </w:r>
    </w:p>
    <w:p w:rsidR="00B521E5" w:rsidRDefault="00BC3D6C" w:rsidP="00B521E5">
      <w:pPr>
        <w:jc w:val="both"/>
        <w:rPr>
          <w:rFonts w:ascii="Cambria" w:hAnsi="Cambria" w:cs="Arial"/>
          <w:shd w:val="clear" w:color="auto" w:fill="FFFFFF"/>
        </w:rPr>
      </w:pPr>
      <w:r w:rsidRPr="00BC3D6C">
        <w:rPr>
          <w:rFonts w:ascii="Cambria" w:hAnsi="Cambria" w:cs="Arial"/>
          <w:shd w:val="clear" w:color="auto" w:fill="FFFFFF"/>
        </w:rPr>
        <w:t>Czy Zamawiający w pakiecie 5(</w:t>
      </w:r>
      <w:proofErr w:type="spellStart"/>
      <w:r w:rsidRPr="00BC3D6C">
        <w:rPr>
          <w:rFonts w:ascii="Cambria" w:hAnsi="Cambria" w:cs="Arial"/>
          <w:shd w:val="clear" w:color="auto" w:fill="FFFFFF"/>
        </w:rPr>
        <w:t>toxinum</w:t>
      </w:r>
      <w:proofErr w:type="spellEnd"/>
      <w:r w:rsidRPr="00BC3D6C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BC3D6C">
        <w:rPr>
          <w:rFonts w:ascii="Cambria" w:hAnsi="Cambria" w:cs="Arial"/>
          <w:shd w:val="clear" w:color="auto" w:fill="FFFFFF"/>
        </w:rPr>
        <w:t>botulinicum</w:t>
      </w:r>
      <w:proofErr w:type="spellEnd"/>
      <w:r w:rsidRPr="00BC3D6C">
        <w:rPr>
          <w:rFonts w:ascii="Cambria" w:hAnsi="Cambria" w:cs="Arial"/>
          <w:shd w:val="clear" w:color="auto" w:fill="FFFFFF"/>
        </w:rPr>
        <w:t xml:space="preserve"> typ A 100 </w:t>
      </w:r>
      <w:proofErr w:type="spellStart"/>
      <w:r w:rsidRPr="00BC3D6C">
        <w:rPr>
          <w:rFonts w:ascii="Cambria" w:hAnsi="Cambria" w:cs="Arial"/>
          <w:shd w:val="clear" w:color="auto" w:fill="FFFFFF"/>
        </w:rPr>
        <w:t>j.m</w:t>
      </w:r>
      <w:proofErr w:type="spellEnd"/>
      <w:r w:rsidRPr="00BC3D6C">
        <w:rPr>
          <w:rFonts w:ascii="Cambria" w:hAnsi="Cambria" w:cs="Arial"/>
          <w:shd w:val="clear" w:color="auto" w:fill="FFFFFF"/>
        </w:rPr>
        <w:t xml:space="preserve"> 1 fiol(1) , ilość 50) wymaga aby toksyna botulinowa, zgodnie z CHPL, mogła być podawana do leczenia spastyczności poudarowej kończyny górnej i dolnej w programie lekowym B.57?</w:t>
      </w:r>
    </w:p>
    <w:p w:rsidR="00CB29EA" w:rsidRPr="002B096B" w:rsidRDefault="00CB29EA" w:rsidP="00B521E5">
      <w:pPr>
        <w:jc w:val="both"/>
        <w:rPr>
          <w:rFonts w:ascii="Cambria" w:hAnsi="Cambria" w:cs="Calibri Light"/>
          <w:b/>
        </w:rPr>
      </w:pPr>
      <w:r w:rsidRPr="002B096B">
        <w:rPr>
          <w:rFonts w:ascii="Cambria" w:hAnsi="Cambria" w:cs="Arial"/>
          <w:b/>
          <w:shd w:val="clear" w:color="auto" w:fill="FFFFFF"/>
        </w:rPr>
        <w:t xml:space="preserve">Odp.: Tak </w:t>
      </w:r>
    </w:p>
    <w:p w:rsidR="00B521E5" w:rsidRDefault="00B521E5" w:rsidP="00B521E5">
      <w:pPr>
        <w:jc w:val="both"/>
        <w:rPr>
          <w:rFonts w:ascii="Cambria" w:hAnsi="Cambria" w:cs="Calibri Light"/>
          <w:b/>
        </w:rPr>
      </w:pPr>
    </w:p>
    <w:p w:rsidR="00BC3D6C" w:rsidRDefault="00BC3D6C" w:rsidP="00B521E5">
      <w:pPr>
        <w:jc w:val="both"/>
        <w:rPr>
          <w:rFonts w:ascii="Cambria" w:hAnsi="Cambria" w:cs="Calibri Light"/>
          <w:b/>
        </w:rPr>
      </w:pPr>
      <w:bookmarkStart w:id="0" w:name="_GoBack"/>
      <w:bookmarkEnd w:id="0"/>
    </w:p>
    <w:sectPr w:rsidR="00BC3D6C" w:rsidSect="007505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B2" w:rsidRDefault="00006AB2" w:rsidP="00006AB2">
      <w:r>
        <w:separator/>
      </w:r>
    </w:p>
  </w:endnote>
  <w:endnote w:type="continuationSeparator" w:id="0">
    <w:p w:rsidR="00006AB2" w:rsidRDefault="00006AB2" w:rsidP="0000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B2" w:rsidRDefault="00006AB2" w:rsidP="00006AB2">
      <w:r>
        <w:separator/>
      </w:r>
    </w:p>
  </w:footnote>
  <w:footnote w:type="continuationSeparator" w:id="0">
    <w:p w:rsidR="00006AB2" w:rsidRDefault="00006AB2" w:rsidP="0000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B2" w:rsidRDefault="00006AB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384E75" wp14:editId="5726C0A9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6962775" cy="1514475"/>
          <wp:effectExtent l="0" t="0" r="952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7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70C98"/>
    <w:multiLevelType w:val="hybridMultilevel"/>
    <w:tmpl w:val="F3E8A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1162D"/>
    <w:multiLevelType w:val="hybridMultilevel"/>
    <w:tmpl w:val="5E90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82B0D93"/>
    <w:multiLevelType w:val="hybridMultilevel"/>
    <w:tmpl w:val="E24C04D2"/>
    <w:lvl w:ilvl="0" w:tplc="625CE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06AB2"/>
    <w:rsid w:val="00020E1A"/>
    <w:rsid w:val="00031CBE"/>
    <w:rsid w:val="00037E0C"/>
    <w:rsid w:val="00051D7F"/>
    <w:rsid w:val="00057A3D"/>
    <w:rsid w:val="0007477C"/>
    <w:rsid w:val="000C52A2"/>
    <w:rsid w:val="000E74F6"/>
    <w:rsid w:val="00112D82"/>
    <w:rsid w:val="00140A2C"/>
    <w:rsid w:val="001468E3"/>
    <w:rsid w:val="001B4016"/>
    <w:rsid w:val="001C1080"/>
    <w:rsid w:val="001C5E64"/>
    <w:rsid w:val="001E2833"/>
    <w:rsid w:val="001E6462"/>
    <w:rsid w:val="001F558A"/>
    <w:rsid w:val="002058F2"/>
    <w:rsid w:val="002107E3"/>
    <w:rsid w:val="002110CB"/>
    <w:rsid w:val="00242526"/>
    <w:rsid w:val="002B096B"/>
    <w:rsid w:val="002C53F5"/>
    <w:rsid w:val="002D2D03"/>
    <w:rsid w:val="002E3FB8"/>
    <w:rsid w:val="002E7D43"/>
    <w:rsid w:val="00311320"/>
    <w:rsid w:val="00350C2D"/>
    <w:rsid w:val="00381515"/>
    <w:rsid w:val="003D23BE"/>
    <w:rsid w:val="00495A09"/>
    <w:rsid w:val="0051447A"/>
    <w:rsid w:val="00516BE3"/>
    <w:rsid w:val="00520DDC"/>
    <w:rsid w:val="005661C9"/>
    <w:rsid w:val="005A6D6C"/>
    <w:rsid w:val="005E40D2"/>
    <w:rsid w:val="005F394D"/>
    <w:rsid w:val="006010FB"/>
    <w:rsid w:val="00632901"/>
    <w:rsid w:val="0065700B"/>
    <w:rsid w:val="00684E1D"/>
    <w:rsid w:val="006A2C15"/>
    <w:rsid w:val="006A5144"/>
    <w:rsid w:val="006B185C"/>
    <w:rsid w:val="007216BE"/>
    <w:rsid w:val="00733328"/>
    <w:rsid w:val="007505FF"/>
    <w:rsid w:val="007E14F0"/>
    <w:rsid w:val="00890862"/>
    <w:rsid w:val="008D13D3"/>
    <w:rsid w:val="008D4179"/>
    <w:rsid w:val="009337CC"/>
    <w:rsid w:val="00935F17"/>
    <w:rsid w:val="00944C05"/>
    <w:rsid w:val="00961EA4"/>
    <w:rsid w:val="00972157"/>
    <w:rsid w:val="009A69A8"/>
    <w:rsid w:val="009B3B3B"/>
    <w:rsid w:val="009F52EF"/>
    <w:rsid w:val="00A1426F"/>
    <w:rsid w:val="00A155F0"/>
    <w:rsid w:val="00A76112"/>
    <w:rsid w:val="00A82E54"/>
    <w:rsid w:val="00AA69C3"/>
    <w:rsid w:val="00AF6AFE"/>
    <w:rsid w:val="00B1258C"/>
    <w:rsid w:val="00B325AF"/>
    <w:rsid w:val="00B46D15"/>
    <w:rsid w:val="00B521E5"/>
    <w:rsid w:val="00BC056E"/>
    <w:rsid w:val="00BC3D6C"/>
    <w:rsid w:val="00BD3CA2"/>
    <w:rsid w:val="00BD3E7C"/>
    <w:rsid w:val="00C26746"/>
    <w:rsid w:val="00C60907"/>
    <w:rsid w:val="00C95635"/>
    <w:rsid w:val="00CB29EA"/>
    <w:rsid w:val="00CC3E39"/>
    <w:rsid w:val="00D066BC"/>
    <w:rsid w:val="00D94472"/>
    <w:rsid w:val="00D96D36"/>
    <w:rsid w:val="00DA4F98"/>
    <w:rsid w:val="00DC5FC3"/>
    <w:rsid w:val="00DD2BD5"/>
    <w:rsid w:val="00DD7D98"/>
    <w:rsid w:val="00E0619F"/>
    <w:rsid w:val="00E31055"/>
    <w:rsid w:val="00E64F35"/>
    <w:rsid w:val="00E84085"/>
    <w:rsid w:val="00ED7F1F"/>
    <w:rsid w:val="00F56BEA"/>
    <w:rsid w:val="00F57147"/>
    <w:rsid w:val="00F724F3"/>
    <w:rsid w:val="00F771CE"/>
    <w:rsid w:val="00F8627B"/>
    <w:rsid w:val="00F954C0"/>
    <w:rsid w:val="00FA6465"/>
    <w:rsid w:val="00FB5B33"/>
    <w:rsid w:val="00FD31BC"/>
    <w:rsid w:val="00FD7DF2"/>
    <w:rsid w:val="00FE6385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515"/>
    <w:pPr>
      <w:suppressAutoHyphens w:val="0"/>
      <w:autoSpaceDN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6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A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AF953-E47E-411F-BA93-2B00B6E9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6</cp:revision>
  <cp:lastPrinted>2023-11-17T06:35:00Z</cp:lastPrinted>
  <dcterms:created xsi:type="dcterms:W3CDTF">2023-11-16T12:43:00Z</dcterms:created>
  <dcterms:modified xsi:type="dcterms:W3CDTF">2023-11-17T08:45:00Z</dcterms:modified>
</cp:coreProperties>
</file>