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ED75E0" w14:textId="77777777" w:rsidR="00481CD8" w:rsidRPr="00742CBF" w:rsidRDefault="00414C66" w:rsidP="00090E89">
      <w:pPr>
        <w:spacing w:line="276" w:lineRule="auto"/>
        <w:jc w:val="center"/>
        <w:rPr>
          <w:rFonts w:ascii="Arial" w:hAnsi="Arial"/>
          <w:b/>
        </w:rPr>
      </w:pPr>
      <w:r w:rsidRPr="00742CBF">
        <w:rPr>
          <w:rFonts w:ascii="Arial" w:hAnsi="Arial"/>
          <w:b/>
        </w:rPr>
        <w:t>UMOWA</w:t>
      </w:r>
      <w:r w:rsidR="00481CD8" w:rsidRPr="00742CBF">
        <w:rPr>
          <w:rFonts w:ascii="Arial" w:hAnsi="Arial"/>
          <w:b/>
        </w:rPr>
        <w:t xml:space="preserve"> nr ……………………………………………</w:t>
      </w:r>
    </w:p>
    <w:p w14:paraId="5ECFD50F" w14:textId="77777777" w:rsidR="00481CD8" w:rsidRPr="00742CBF" w:rsidRDefault="00481CD8" w:rsidP="00090E89">
      <w:pPr>
        <w:spacing w:line="276" w:lineRule="auto"/>
        <w:rPr>
          <w:rFonts w:ascii="Arial" w:eastAsia="Times New Roman" w:hAnsi="Arial"/>
        </w:rPr>
      </w:pPr>
    </w:p>
    <w:p w14:paraId="662D939D" w14:textId="77777777" w:rsidR="00481CD8" w:rsidRPr="00742CBF" w:rsidRDefault="00481CD8" w:rsidP="00090E89">
      <w:pPr>
        <w:spacing w:line="276" w:lineRule="auto"/>
        <w:ind w:left="1"/>
        <w:rPr>
          <w:rFonts w:ascii="Arial" w:hAnsi="Arial"/>
        </w:rPr>
      </w:pPr>
      <w:r w:rsidRPr="00742CBF">
        <w:rPr>
          <w:rFonts w:ascii="Arial" w:hAnsi="Arial"/>
        </w:rPr>
        <w:t xml:space="preserve">zawarta dnia ……………..……………. r. w </w:t>
      </w:r>
      <w:r w:rsidR="00F805D9" w:rsidRPr="00742CBF">
        <w:rPr>
          <w:rFonts w:ascii="Arial" w:hAnsi="Arial"/>
        </w:rPr>
        <w:t>Krakowie</w:t>
      </w:r>
      <w:r w:rsidRPr="00742CBF">
        <w:rPr>
          <w:rFonts w:ascii="Arial" w:hAnsi="Arial"/>
        </w:rPr>
        <w:t>, pomiędzy:</w:t>
      </w:r>
    </w:p>
    <w:p w14:paraId="7D84CED7" w14:textId="77777777" w:rsidR="00481CD8" w:rsidRPr="00742CBF" w:rsidRDefault="00481CD8" w:rsidP="00090E89">
      <w:pPr>
        <w:spacing w:line="276" w:lineRule="auto"/>
        <w:rPr>
          <w:rFonts w:ascii="Arial" w:eastAsia="Times New Roman" w:hAnsi="Arial"/>
        </w:rPr>
      </w:pPr>
    </w:p>
    <w:p w14:paraId="6B000204" w14:textId="55F2253F" w:rsidR="00F805D9" w:rsidRPr="00742CBF" w:rsidRDefault="00F805D9" w:rsidP="00090E89">
      <w:pPr>
        <w:spacing w:line="276" w:lineRule="auto"/>
        <w:ind w:left="1"/>
        <w:jc w:val="both"/>
        <w:rPr>
          <w:rFonts w:ascii="Arial" w:hAnsi="Arial"/>
        </w:rPr>
      </w:pPr>
      <w:r w:rsidRPr="00742CBF">
        <w:rPr>
          <w:rFonts w:ascii="Arial" w:hAnsi="Arial"/>
          <w:b/>
        </w:rPr>
        <w:t>„Koleje Małopolskie” Spółką z ograniczoną odpowiedzialnością</w:t>
      </w:r>
      <w:r w:rsidR="0045504C" w:rsidRPr="00742CBF">
        <w:rPr>
          <w:rFonts w:ascii="Arial" w:hAnsi="Arial"/>
        </w:rPr>
        <w:t xml:space="preserve"> </w:t>
      </w:r>
      <w:r w:rsidR="0045504C" w:rsidRPr="00742CBF">
        <w:rPr>
          <w:rFonts w:ascii="Arial" w:hAnsi="Arial"/>
          <w:b/>
        </w:rPr>
        <w:t>z siedzibą w Krakowie</w:t>
      </w:r>
      <w:r w:rsidRPr="00742CBF">
        <w:rPr>
          <w:rFonts w:ascii="Arial" w:hAnsi="Arial"/>
        </w:rPr>
        <w:t>, 30-</w:t>
      </w:r>
      <w:r w:rsidR="007D5BC0" w:rsidRPr="00742CBF">
        <w:rPr>
          <w:rFonts w:ascii="Arial" w:hAnsi="Arial"/>
        </w:rPr>
        <w:t xml:space="preserve">556 </w:t>
      </w:r>
      <w:r w:rsidRPr="00742CBF">
        <w:rPr>
          <w:rFonts w:ascii="Arial" w:hAnsi="Arial"/>
        </w:rPr>
        <w:t xml:space="preserve">Kraków, ul. </w:t>
      </w:r>
      <w:r w:rsidR="007D5BC0" w:rsidRPr="00742CBF">
        <w:rPr>
          <w:rFonts w:ascii="Arial" w:hAnsi="Arial"/>
        </w:rPr>
        <w:t>Wodna 2</w:t>
      </w:r>
      <w:r w:rsidRPr="00742CBF">
        <w:rPr>
          <w:rFonts w:ascii="Arial" w:hAnsi="Arial"/>
        </w:rPr>
        <w:t>, zarejestrowaną w Sądzie Rejonowym dla Krakowa - Śródmieścia w Krakowie, Wydział XI Gospodarczy Krajowego Rejestru Sądowego pod numerem KRS 0000500799, kapitał zakładowy</w:t>
      </w:r>
      <w:r w:rsidR="00A65BC2" w:rsidRPr="00742CBF">
        <w:rPr>
          <w:rFonts w:ascii="Arial" w:hAnsi="Arial"/>
        </w:rPr>
        <w:t xml:space="preserve"> w pełni pokryty w wysokości </w:t>
      </w:r>
      <w:r w:rsidR="00714AA3" w:rsidRPr="00742CBF">
        <w:rPr>
          <w:rFonts w:ascii="Arial" w:hAnsi="Arial"/>
        </w:rPr>
        <w:t>69 140 000,00</w:t>
      </w:r>
      <w:r w:rsidRPr="00742CBF">
        <w:rPr>
          <w:rFonts w:ascii="Arial" w:hAnsi="Arial"/>
        </w:rPr>
        <w:t>zł, posiadającą REGON: 123034972 i NIP: 677 23 794 45, reprezentowaną przez:</w:t>
      </w:r>
    </w:p>
    <w:p w14:paraId="7A5A53A7" w14:textId="77777777" w:rsidR="00481CD8" w:rsidRPr="00742CBF" w:rsidRDefault="00481CD8" w:rsidP="00090E89">
      <w:pPr>
        <w:numPr>
          <w:ilvl w:val="0"/>
          <w:numId w:val="1"/>
        </w:numPr>
        <w:tabs>
          <w:tab w:val="left" w:pos="361"/>
        </w:tabs>
        <w:spacing w:line="276" w:lineRule="auto"/>
        <w:ind w:left="361" w:hanging="361"/>
        <w:rPr>
          <w:rFonts w:ascii="Arial" w:hAnsi="Arial"/>
        </w:rPr>
      </w:pPr>
      <w:r w:rsidRPr="00742CBF">
        <w:rPr>
          <w:rFonts w:ascii="Arial" w:hAnsi="Arial"/>
        </w:rPr>
        <w:t>……………………………………………………… - …………………………………………………………………………………..……….</w:t>
      </w:r>
    </w:p>
    <w:p w14:paraId="764825C6" w14:textId="44A15DEA" w:rsidR="00481CD8" w:rsidRPr="00742CBF" w:rsidRDefault="00481CD8" w:rsidP="00090E89">
      <w:pPr>
        <w:spacing w:line="276" w:lineRule="auto"/>
        <w:rPr>
          <w:rFonts w:ascii="Arial" w:hAnsi="Arial"/>
        </w:rPr>
      </w:pPr>
      <w:r w:rsidRPr="00742CBF">
        <w:rPr>
          <w:rFonts w:ascii="Arial" w:hAnsi="Arial"/>
        </w:rPr>
        <w:t xml:space="preserve">zwaną w dalszej części </w:t>
      </w:r>
      <w:r w:rsidR="00414C66" w:rsidRPr="00742CBF">
        <w:rPr>
          <w:rFonts w:ascii="Arial" w:hAnsi="Arial"/>
        </w:rPr>
        <w:t>Umowy</w:t>
      </w:r>
      <w:r w:rsidRPr="00742CBF">
        <w:rPr>
          <w:rFonts w:ascii="Arial" w:hAnsi="Arial"/>
        </w:rPr>
        <w:t xml:space="preserve"> </w:t>
      </w:r>
      <w:r w:rsidR="00E12DC3" w:rsidRPr="00742CBF">
        <w:rPr>
          <w:rFonts w:ascii="Arial" w:hAnsi="Arial"/>
          <w:b/>
        </w:rPr>
        <w:t>Zamawiającym</w:t>
      </w:r>
      <w:r w:rsidR="00F90583" w:rsidRPr="00742CBF">
        <w:rPr>
          <w:rFonts w:ascii="Arial" w:hAnsi="Arial"/>
          <w:b/>
        </w:rPr>
        <w:t xml:space="preserve"> bądź Korzystającym</w:t>
      </w:r>
      <w:r w:rsidRPr="00742CBF">
        <w:rPr>
          <w:rFonts w:ascii="Arial" w:hAnsi="Arial"/>
        </w:rPr>
        <w:t>,</w:t>
      </w:r>
    </w:p>
    <w:p w14:paraId="48DE23BA" w14:textId="77777777" w:rsidR="00481CD8" w:rsidRPr="00742CBF" w:rsidRDefault="00481CD8" w:rsidP="00090E89">
      <w:pPr>
        <w:spacing w:line="276" w:lineRule="auto"/>
        <w:ind w:left="1"/>
        <w:rPr>
          <w:rFonts w:ascii="Arial" w:hAnsi="Arial"/>
        </w:rPr>
      </w:pPr>
      <w:r w:rsidRPr="00742CBF">
        <w:rPr>
          <w:rFonts w:ascii="Arial" w:hAnsi="Arial"/>
        </w:rPr>
        <w:t>a</w:t>
      </w:r>
    </w:p>
    <w:p w14:paraId="0D0D67B9" w14:textId="77777777" w:rsidR="00481CD8" w:rsidRPr="00742CBF" w:rsidRDefault="00481CD8" w:rsidP="00090E89">
      <w:pPr>
        <w:spacing w:line="276" w:lineRule="auto"/>
        <w:ind w:left="1"/>
        <w:rPr>
          <w:rFonts w:ascii="Arial" w:hAnsi="Arial"/>
        </w:rPr>
      </w:pPr>
      <w:r w:rsidRPr="00742CBF">
        <w:rPr>
          <w:rFonts w:ascii="Arial" w:hAnsi="Arial"/>
        </w:rPr>
        <w:t>………………………………………………………………………………….…………………………………………………………………………</w:t>
      </w:r>
    </w:p>
    <w:p w14:paraId="5650CCD1" w14:textId="77777777" w:rsidR="00481CD8" w:rsidRPr="00742CBF" w:rsidRDefault="00481CD8" w:rsidP="00090E89">
      <w:pPr>
        <w:spacing w:line="276" w:lineRule="auto"/>
        <w:ind w:left="1"/>
        <w:rPr>
          <w:rFonts w:ascii="Arial" w:hAnsi="Arial"/>
        </w:rPr>
      </w:pPr>
      <w:r w:rsidRPr="00742CBF">
        <w:rPr>
          <w:rFonts w:ascii="Arial" w:hAnsi="Arial"/>
        </w:rPr>
        <w:t>…………………………………………………………………………</w:t>
      </w:r>
      <w:r w:rsidR="0045504C" w:rsidRPr="00742CBF">
        <w:rPr>
          <w:rFonts w:ascii="Arial" w:hAnsi="Arial"/>
        </w:rPr>
        <w:t>……………………………………………………………….………………</w:t>
      </w:r>
      <w:r w:rsidRPr="00742CBF">
        <w:rPr>
          <w:rFonts w:ascii="Arial" w:hAnsi="Arial"/>
        </w:rPr>
        <w:t xml:space="preserve"> ,</w:t>
      </w:r>
    </w:p>
    <w:p w14:paraId="74CE58FF" w14:textId="77777777" w:rsidR="00481CD8" w:rsidRPr="00742CBF" w:rsidRDefault="00A65BC2" w:rsidP="00090E89">
      <w:pPr>
        <w:spacing w:line="276" w:lineRule="auto"/>
        <w:ind w:left="1"/>
        <w:rPr>
          <w:rFonts w:ascii="Arial" w:hAnsi="Arial"/>
        </w:rPr>
      </w:pPr>
      <w:r w:rsidRPr="00742CBF">
        <w:rPr>
          <w:rFonts w:ascii="Arial" w:hAnsi="Arial"/>
        </w:rPr>
        <w:t>reprezentowanym przez:</w:t>
      </w:r>
    </w:p>
    <w:p w14:paraId="2B391E22" w14:textId="77777777" w:rsidR="00481CD8" w:rsidRPr="00742CBF" w:rsidRDefault="00481CD8" w:rsidP="00090E89">
      <w:pPr>
        <w:numPr>
          <w:ilvl w:val="0"/>
          <w:numId w:val="2"/>
        </w:numPr>
        <w:tabs>
          <w:tab w:val="left" w:pos="361"/>
        </w:tabs>
        <w:spacing w:line="276" w:lineRule="auto"/>
        <w:ind w:left="361" w:hanging="361"/>
        <w:rPr>
          <w:rFonts w:ascii="Arial" w:hAnsi="Arial"/>
        </w:rPr>
      </w:pPr>
      <w:r w:rsidRPr="00742CBF">
        <w:rPr>
          <w:rFonts w:ascii="Arial" w:hAnsi="Arial"/>
        </w:rPr>
        <w:t>……………………………………………………… - ……………………………………………………………………………………………</w:t>
      </w:r>
    </w:p>
    <w:p w14:paraId="4945BC9E" w14:textId="77777777" w:rsidR="00481CD8" w:rsidRPr="00742CBF" w:rsidRDefault="00481CD8" w:rsidP="00090E89">
      <w:pPr>
        <w:numPr>
          <w:ilvl w:val="0"/>
          <w:numId w:val="2"/>
        </w:numPr>
        <w:tabs>
          <w:tab w:val="left" w:pos="361"/>
        </w:tabs>
        <w:spacing w:line="276" w:lineRule="auto"/>
        <w:ind w:left="361" w:hanging="361"/>
        <w:rPr>
          <w:rFonts w:ascii="Arial" w:hAnsi="Arial"/>
        </w:rPr>
      </w:pPr>
      <w:r w:rsidRPr="00742CBF">
        <w:rPr>
          <w:rFonts w:ascii="Arial" w:hAnsi="Arial"/>
        </w:rPr>
        <w:t>……………………………………………………… - ………………………………………………………………………………………..….</w:t>
      </w:r>
    </w:p>
    <w:p w14:paraId="4246EF3A" w14:textId="324DF6C5" w:rsidR="00397FD9" w:rsidRPr="00742CBF" w:rsidRDefault="00397FD9" w:rsidP="00397FD9">
      <w:pPr>
        <w:tabs>
          <w:tab w:val="left" w:pos="361"/>
        </w:tabs>
        <w:spacing w:line="276" w:lineRule="auto"/>
        <w:rPr>
          <w:rFonts w:ascii="Arial" w:hAnsi="Arial"/>
          <w:i/>
          <w:iCs/>
        </w:rPr>
      </w:pPr>
      <w:r w:rsidRPr="00742CBF">
        <w:rPr>
          <w:rFonts w:ascii="Arial" w:hAnsi="Arial"/>
        </w:rPr>
        <w:t xml:space="preserve">zwanym w dalszej części Umowy </w:t>
      </w:r>
      <w:r w:rsidRPr="00742CBF">
        <w:rPr>
          <w:rFonts w:ascii="Arial" w:hAnsi="Arial"/>
          <w:b/>
          <w:bCs/>
        </w:rPr>
        <w:t>Wykonawcą</w:t>
      </w:r>
      <w:r w:rsidRPr="00742CBF">
        <w:rPr>
          <w:rFonts w:ascii="Arial" w:hAnsi="Arial"/>
        </w:rPr>
        <w:t xml:space="preserve"> </w:t>
      </w:r>
      <w:r w:rsidRPr="00742CBF">
        <w:rPr>
          <w:rFonts w:ascii="Arial" w:hAnsi="Arial"/>
          <w:i/>
          <w:iCs/>
        </w:rPr>
        <w:t>gdzie</w:t>
      </w:r>
      <w:r w:rsidR="00730563" w:rsidRPr="00742CBF">
        <w:rPr>
          <w:rFonts w:ascii="Arial" w:hAnsi="Arial"/>
          <w:i/>
          <w:iCs/>
        </w:rPr>
        <w:t>*</w:t>
      </w:r>
      <w:r w:rsidR="00A97A7E" w:rsidRPr="00742CBF">
        <w:rPr>
          <w:rStyle w:val="Odwoanieprzypisudolnego"/>
          <w:rFonts w:ascii="Arial" w:hAnsi="Arial"/>
          <w:i/>
          <w:iCs/>
        </w:rPr>
        <w:footnoteReference w:id="1"/>
      </w:r>
    </w:p>
    <w:p w14:paraId="014CB049" w14:textId="7613273D" w:rsidR="00397FD9" w:rsidRPr="00742CBF" w:rsidRDefault="00397FD9" w:rsidP="001B75CA">
      <w:pPr>
        <w:tabs>
          <w:tab w:val="left" w:pos="361"/>
        </w:tabs>
        <w:spacing w:line="276" w:lineRule="auto"/>
        <w:rPr>
          <w:rFonts w:ascii="Arial" w:hAnsi="Arial"/>
          <w:i/>
          <w:iCs/>
        </w:rPr>
      </w:pPr>
      <w:r w:rsidRPr="00742CBF">
        <w:rPr>
          <w:rFonts w:ascii="Arial" w:hAnsi="Arial"/>
          <w:i/>
          <w:iCs/>
        </w:rPr>
        <w:t xml:space="preserve">Dostawcą przedmiotu zamówienia przekazującym przedmiot zamówienia do odbioru, odpowiedzialnym za przeprowadzenie szkoleń i przekazanie dokumentacji  oraz Gwarantem przedmiotu zamówienia, w tym oferowanych autobusów udzielającym Zamawiającemu autoryzacji, zwanym dalej </w:t>
      </w:r>
      <w:r w:rsidRPr="00742CBF">
        <w:rPr>
          <w:rFonts w:ascii="Arial" w:hAnsi="Arial"/>
          <w:b/>
          <w:bCs/>
          <w:i/>
          <w:iCs/>
        </w:rPr>
        <w:t>Dostawcą</w:t>
      </w:r>
      <w:r w:rsidRPr="00742CBF">
        <w:rPr>
          <w:rFonts w:ascii="Arial" w:hAnsi="Arial"/>
          <w:i/>
          <w:iCs/>
        </w:rPr>
        <w:t xml:space="preserve"> jest</w:t>
      </w:r>
    </w:p>
    <w:p w14:paraId="76138036" w14:textId="77777777" w:rsidR="00397FD9" w:rsidRPr="00742CBF" w:rsidRDefault="00397FD9" w:rsidP="001B75CA">
      <w:pPr>
        <w:tabs>
          <w:tab w:val="left" w:pos="361"/>
        </w:tabs>
        <w:spacing w:line="276" w:lineRule="auto"/>
        <w:rPr>
          <w:rFonts w:ascii="Arial" w:hAnsi="Arial"/>
          <w:i/>
          <w:iCs/>
        </w:rPr>
      </w:pPr>
      <w:r w:rsidRPr="00742CBF">
        <w:rPr>
          <w:rFonts w:ascii="Arial" w:hAnsi="Arial"/>
          <w:i/>
          <w:iCs/>
        </w:rPr>
        <w:t>……………………………………………………………………………………………………………</w:t>
      </w:r>
    </w:p>
    <w:p w14:paraId="652A9173" w14:textId="60CD19F2" w:rsidR="00397FD9" w:rsidRPr="00742CBF" w:rsidRDefault="00397FD9" w:rsidP="001B75CA">
      <w:pPr>
        <w:tabs>
          <w:tab w:val="left" w:pos="361"/>
        </w:tabs>
        <w:spacing w:line="276" w:lineRule="auto"/>
        <w:jc w:val="both"/>
        <w:rPr>
          <w:rFonts w:ascii="Arial" w:hAnsi="Arial"/>
          <w:i/>
          <w:iCs/>
        </w:rPr>
      </w:pPr>
      <w:r w:rsidRPr="00742CBF">
        <w:rPr>
          <w:rFonts w:ascii="Arial" w:hAnsi="Arial"/>
          <w:i/>
          <w:iCs/>
        </w:rPr>
        <w:t xml:space="preserve">a Leasingodawcą/ podmiotem świadczącym usługi leasingu finansowego w zakresie objętym przedmiotem zamówienia zwanym dalej </w:t>
      </w:r>
      <w:r w:rsidRPr="00742CBF">
        <w:rPr>
          <w:rFonts w:ascii="Arial" w:hAnsi="Arial"/>
          <w:b/>
          <w:bCs/>
          <w:i/>
          <w:iCs/>
        </w:rPr>
        <w:t>Finansującym</w:t>
      </w:r>
      <w:r w:rsidRPr="00742CBF">
        <w:rPr>
          <w:rFonts w:ascii="Arial" w:hAnsi="Arial"/>
          <w:i/>
          <w:iCs/>
        </w:rPr>
        <w:t xml:space="preserve"> jest</w:t>
      </w:r>
    </w:p>
    <w:p w14:paraId="5C6EA2CF" w14:textId="77777777" w:rsidR="00397FD9" w:rsidRPr="00742CBF" w:rsidRDefault="00397FD9" w:rsidP="00397FD9">
      <w:pPr>
        <w:tabs>
          <w:tab w:val="left" w:pos="361"/>
        </w:tabs>
        <w:spacing w:line="276" w:lineRule="auto"/>
        <w:rPr>
          <w:rFonts w:ascii="Arial" w:hAnsi="Arial"/>
          <w:i/>
          <w:iCs/>
        </w:rPr>
      </w:pPr>
      <w:r w:rsidRPr="00742CBF">
        <w:rPr>
          <w:rFonts w:ascii="Arial" w:hAnsi="Arial"/>
          <w:i/>
          <w:iCs/>
        </w:rPr>
        <w:t xml:space="preserve">……………………………………………………………………………………………………………………………………. </w:t>
      </w:r>
    </w:p>
    <w:p w14:paraId="2D1ADB7E" w14:textId="08EB587E" w:rsidR="00397FD9" w:rsidRPr="00742CBF" w:rsidRDefault="00397FD9" w:rsidP="001B75CA">
      <w:pPr>
        <w:tabs>
          <w:tab w:val="left" w:pos="361"/>
        </w:tabs>
        <w:spacing w:line="276" w:lineRule="auto"/>
        <w:jc w:val="both"/>
        <w:rPr>
          <w:rFonts w:ascii="Arial" w:hAnsi="Arial"/>
        </w:rPr>
      </w:pPr>
    </w:p>
    <w:p w14:paraId="445C3103" w14:textId="7F9A8544" w:rsidR="00397FD9" w:rsidRPr="00742CBF" w:rsidRDefault="00397FD9" w:rsidP="00090E89">
      <w:pPr>
        <w:spacing w:line="276" w:lineRule="auto"/>
        <w:ind w:left="1" w:right="4980"/>
        <w:jc w:val="both"/>
        <w:rPr>
          <w:rFonts w:ascii="Arial" w:hAnsi="Arial"/>
        </w:rPr>
      </w:pPr>
    </w:p>
    <w:p w14:paraId="1361D111" w14:textId="7D64F584" w:rsidR="00481CD8" w:rsidRPr="00742CBF" w:rsidRDefault="00481CD8" w:rsidP="00090E89">
      <w:pPr>
        <w:spacing w:line="276" w:lineRule="auto"/>
        <w:ind w:left="1" w:right="4980"/>
        <w:jc w:val="both"/>
        <w:rPr>
          <w:rFonts w:ascii="Arial" w:hAnsi="Arial"/>
          <w:b/>
        </w:rPr>
      </w:pPr>
      <w:r w:rsidRPr="00742CBF">
        <w:rPr>
          <w:rFonts w:ascii="Arial" w:hAnsi="Arial"/>
        </w:rPr>
        <w:t xml:space="preserve">w dalszej części zwanych łącznie </w:t>
      </w:r>
      <w:r w:rsidRPr="00742CBF">
        <w:rPr>
          <w:rFonts w:ascii="Arial" w:hAnsi="Arial"/>
          <w:b/>
        </w:rPr>
        <w:t>Stronami.</w:t>
      </w:r>
    </w:p>
    <w:p w14:paraId="2A9E4096" w14:textId="77777777" w:rsidR="00481CD8" w:rsidRPr="00742CBF" w:rsidRDefault="00481CD8" w:rsidP="00090E89">
      <w:pPr>
        <w:spacing w:line="276" w:lineRule="auto"/>
        <w:rPr>
          <w:rFonts w:ascii="Arial" w:eastAsia="Times New Roman" w:hAnsi="Arial"/>
        </w:rPr>
      </w:pPr>
    </w:p>
    <w:p w14:paraId="142071F1" w14:textId="750F7B05" w:rsidR="00414C66" w:rsidRPr="00742CBF" w:rsidRDefault="00414C66" w:rsidP="00090E89">
      <w:pPr>
        <w:spacing w:line="276" w:lineRule="auto"/>
        <w:jc w:val="both"/>
        <w:rPr>
          <w:rFonts w:ascii="Arial" w:hAnsi="Arial"/>
          <w:color w:val="000000" w:themeColor="text1"/>
        </w:rPr>
      </w:pPr>
      <w:r w:rsidRPr="00742CBF">
        <w:rPr>
          <w:rFonts w:ascii="Arial" w:hAnsi="Arial"/>
        </w:rPr>
        <w:t>niniejsza Umowa, zwana dalej „</w:t>
      </w:r>
      <w:r w:rsidRPr="00742CBF">
        <w:rPr>
          <w:rFonts w:ascii="Arial" w:hAnsi="Arial"/>
          <w:b/>
        </w:rPr>
        <w:t>Umową</w:t>
      </w:r>
      <w:r w:rsidRPr="00742CBF">
        <w:rPr>
          <w:rFonts w:ascii="Arial" w:hAnsi="Arial"/>
        </w:rPr>
        <w:t xml:space="preserve">” zostaje zawarta po przeprowadzeniu postępowania o udzielenie zamówienia </w:t>
      </w:r>
      <w:r w:rsidR="00606F91" w:rsidRPr="00742CBF">
        <w:rPr>
          <w:rFonts w:ascii="Arial" w:hAnsi="Arial"/>
        </w:rPr>
        <w:t xml:space="preserve">sektorowego </w:t>
      </w:r>
      <w:r w:rsidRPr="00742CBF">
        <w:rPr>
          <w:rFonts w:ascii="Arial" w:hAnsi="Arial"/>
        </w:rPr>
        <w:t xml:space="preserve">w trybie </w:t>
      </w:r>
      <w:r w:rsidR="0096480E" w:rsidRPr="00742CBF">
        <w:rPr>
          <w:rFonts w:ascii="Arial" w:hAnsi="Arial"/>
        </w:rPr>
        <w:t xml:space="preserve">przetargu nieograniczonego </w:t>
      </w:r>
      <w:r w:rsidRPr="00742CBF">
        <w:rPr>
          <w:rFonts w:ascii="Arial" w:hAnsi="Arial"/>
        </w:rPr>
        <w:t xml:space="preserve">– pn. </w:t>
      </w:r>
      <w:r w:rsidR="00EA6801" w:rsidRPr="00742CBF">
        <w:rPr>
          <w:rFonts w:ascii="Arial" w:hAnsi="Arial"/>
          <w:b/>
        </w:rPr>
        <w:t>„</w:t>
      </w:r>
      <w:r w:rsidR="00A95A04" w:rsidRPr="00742CBF">
        <w:rPr>
          <w:rFonts w:ascii="Arial" w:hAnsi="Arial"/>
          <w:b/>
        </w:rPr>
        <w:t xml:space="preserve">Nabycie w formie leasingu finansowego </w:t>
      </w:r>
      <w:r w:rsidR="00E40393" w:rsidRPr="00742CBF">
        <w:rPr>
          <w:rFonts w:ascii="Arial" w:hAnsi="Arial"/>
          <w:b/>
        </w:rPr>
        <w:t>trzech</w:t>
      </w:r>
      <w:r w:rsidR="00A95A04" w:rsidRPr="00742CBF">
        <w:rPr>
          <w:rFonts w:ascii="Arial" w:hAnsi="Arial"/>
          <w:b/>
        </w:rPr>
        <w:t xml:space="preserve"> (</w:t>
      </w:r>
      <w:r w:rsidR="00E40393" w:rsidRPr="00742CBF">
        <w:rPr>
          <w:rFonts w:ascii="Arial" w:hAnsi="Arial"/>
          <w:b/>
        </w:rPr>
        <w:t>3</w:t>
      </w:r>
      <w:r w:rsidR="00A95A04" w:rsidRPr="00742CBF">
        <w:rPr>
          <w:rFonts w:ascii="Arial" w:hAnsi="Arial"/>
          <w:b/>
        </w:rPr>
        <w:t xml:space="preserve">) </w:t>
      </w:r>
      <w:r w:rsidR="00B31AB6" w:rsidRPr="00742CBF">
        <w:rPr>
          <w:rFonts w:ascii="Arial" w:hAnsi="Arial"/>
          <w:b/>
        </w:rPr>
        <w:t xml:space="preserve">używanych </w:t>
      </w:r>
      <w:r w:rsidR="00A95A04" w:rsidRPr="00742CBF">
        <w:rPr>
          <w:rFonts w:ascii="Arial" w:hAnsi="Arial"/>
          <w:b/>
        </w:rPr>
        <w:t>autobusów niskowejściowyc</w:t>
      </w:r>
      <w:r w:rsidR="00E40393" w:rsidRPr="00742CBF">
        <w:rPr>
          <w:rFonts w:ascii="Arial" w:hAnsi="Arial"/>
          <w:b/>
        </w:rPr>
        <w:t>h</w:t>
      </w:r>
      <w:r w:rsidR="00A95A04" w:rsidRPr="00742CBF">
        <w:rPr>
          <w:rFonts w:ascii="Arial" w:hAnsi="Arial"/>
          <w:b/>
        </w:rPr>
        <w:t xml:space="preserve"> oraz </w:t>
      </w:r>
      <w:r w:rsidR="00E40393" w:rsidRPr="00742CBF">
        <w:rPr>
          <w:rFonts w:ascii="Arial" w:hAnsi="Arial"/>
          <w:b/>
        </w:rPr>
        <w:t>3</w:t>
      </w:r>
      <w:r w:rsidR="00A95A04" w:rsidRPr="00742CBF">
        <w:rPr>
          <w:rFonts w:ascii="Arial" w:hAnsi="Arial"/>
          <w:b/>
        </w:rPr>
        <w:t xml:space="preserve"> </w:t>
      </w:r>
      <w:r w:rsidR="00B31AB6" w:rsidRPr="00742CBF">
        <w:rPr>
          <w:rFonts w:ascii="Arial" w:hAnsi="Arial"/>
          <w:b/>
        </w:rPr>
        <w:t>używan</w:t>
      </w:r>
      <w:r w:rsidR="00E40393" w:rsidRPr="00742CBF">
        <w:rPr>
          <w:rFonts w:ascii="Arial" w:hAnsi="Arial"/>
          <w:b/>
        </w:rPr>
        <w:t>ych</w:t>
      </w:r>
      <w:r w:rsidR="00B31AB6" w:rsidRPr="00742CBF">
        <w:rPr>
          <w:rFonts w:ascii="Arial" w:hAnsi="Arial"/>
          <w:b/>
        </w:rPr>
        <w:t xml:space="preserve"> </w:t>
      </w:r>
      <w:r w:rsidR="00A95A04" w:rsidRPr="00742CBF">
        <w:rPr>
          <w:rFonts w:ascii="Arial" w:hAnsi="Arial"/>
          <w:b/>
        </w:rPr>
        <w:t>autobus</w:t>
      </w:r>
      <w:r w:rsidR="00E40393" w:rsidRPr="00742CBF">
        <w:rPr>
          <w:rFonts w:ascii="Arial" w:hAnsi="Arial"/>
          <w:b/>
        </w:rPr>
        <w:t>ów</w:t>
      </w:r>
      <w:r w:rsidR="00A95A04" w:rsidRPr="00742CBF">
        <w:rPr>
          <w:rFonts w:ascii="Arial" w:hAnsi="Arial"/>
          <w:b/>
        </w:rPr>
        <w:t xml:space="preserve"> niskopodłogow</w:t>
      </w:r>
      <w:r w:rsidR="00E40393" w:rsidRPr="00742CBF">
        <w:rPr>
          <w:rFonts w:ascii="Arial" w:hAnsi="Arial"/>
          <w:b/>
        </w:rPr>
        <w:t>ych</w:t>
      </w:r>
      <w:r w:rsidR="00EA6801" w:rsidRPr="00742CBF">
        <w:rPr>
          <w:rFonts w:ascii="Arial" w:hAnsi="Arial"/>
          <w:b/>
        </w:rPr>
        <w:t xml:space="preserve">” </w:t>
      </w:r>
      <w:r w:rsidRPr="00742CBF">
        <w:rPr>
          <w:rFonts w:ascii="Arial" w:hAnsi="Arial"/>
        </w:rPr>
        <w:t xml:space="preserve">na podstawie </w:t>
      </w:r>
      <w:r w:rsidR="0096480E" w:rsidRPr="00742CBF">
        <w:rPr>
          <w:rFonts w:ascii="Arial" w:hAnsi="Arial"/>
        </w:rPr>
        <w:t>ustawy z dnia 11 września 2019 r. Prawo zamówień publicznych (</w:t>
      </w:r>
      <w:r w:rsidR="001576DA" w:rsidRPr="00742CBF">
        <w:rPr>
          <w:rFonts w:ascii="Arial" w:hAnsi="Arial"/>
          <w:color w:val="000000" w:themeColor="text1"/>
        </w:rPr>
        <w:t xml:space="preserve">tekst jednolity </w:t>
      </w:r>
      <w:r w:rsidR="005069A4" w:rsidRPr="00A916CE">
        <w:rPr>
          <w:rFonts w:eastAsia="Arial Unicode MS"/>
          <w:color w:val="000000"/>
          <w:lang w:bidi="pl-PL"/>
        </w:rPr>
        <w:t xml:space="preserve">Dz. U. </w:t>
      </w:r>
      <w:r w:rsidR="005069A4">
        <w:rPr>
          <w:rFonts w:eastAsia="Arial Unicode MS"/>
          <w:color w:val="000000"/>
          <w:lang w:bidi="pl-PL"/>
        </w:rPr>
        <w:t>2024 poz.1320</w:t>
      </w:r>
      <w:r w:rsidR="001576DA" w:rsidRPr="00742CBF">
        <w:rPr>
          <w:rFonts w:ascii="Arial" w:hAnsi="Arial"/>
          <w:color w:val="000000" w:themeColor="text1"/>
        </w:rPr>
        <w:t>.)</w:t>
      </w:r>
      <w:r w:rsidR="002C6EA6" w:rsidRPr="00742CBF">
        <w:rPr>
          <w:rFonts w:ascii="Arial" w:hAnsi="Arial"/>
          <w:color w:val="000000" w:themeColor="text1"/>
        </w:rPr>
        <w:t xml:space="preserve"> </w:t>
      </w:r>
    </w:p>
    <w:p w14:paraId="7F704B98" w14:textId="1210F198" w:rsidR="00F433E6" w:rsidRPr="00742CBF" w:rsidRDefault="00F433E6" w:rsidP="00090E89">
      <w:pPr>
        <w:spacing w:line="276" w:lineRule="auto"/>
        <w:jc w:val="both"/>
        <w:rPr>
          <w:rFonts w:ascii="Arial" w:hAnsi="Arial"/>
          <w:b/>
        </w:rPr>
      </w:pPr>
    </w:p>
    <w:p w14:paraId="3D1035F0" w14:textId="77777777" w:rsidR="00F433E6" w:rsidRPr="00742CBF" w:rsidRDefault="00F433E6" w:rsidP="00090E89">
      <w:pPr>
        <w:spacing w:line="276" w:lineRule="auto"/>
        <w:ind w:right="14"/>
        <w:rPr>
          <w:rFonts w:ascii="Arial" w:hAnsi="Arial"/>
        </w:rPr>
      </w:pPr>
      <w:r w:rsidRPr="00742CBF">
        <w:rPr>
          <w:rFonts w:ascii="Arial" w:hAnsi="Arial"/>
        </w:rPr>
        <w:t>Lista załączników stanowiących integralną część umowy:</w:t>
      </w:r>
    </w:p>
    <w:p w14:paraId="31F20D3B" w14:textId="77777777" w:rsidR="00F433E6" w:rsidRPr="00742CBF" w:rsidRDefault="00F433E6" w:rsidP="00090E89">
      <w:pPr>
        <w:pStyle w:val="Legenda"/>
        <w:keepNext/>
        <w:spacing w:after="0" w:line="276" w:lineRule="auto"/>
        <w:jc w:val="center"/>
        <w:rPr>
          <w:rFonts w:ascii="Arial" w:hAnsi="Arial" w:cs="Arial"/>
          <w:color w:val="auto"/>
          <w:sz w:val="20"/>
          <w:szCs w:val="20"/>
        </w:rPr>
      </w:pP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F433E6" w:rsidRPr="00742CBF" w14:paraId="4AAE00C2" w14:textId="77777777" w:rsidTr="001B331C">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2DF2707E" w14:textId="77777777" w:rsidR="00F433E6" w:rsidRPr="00742CBF" w:rsidRDefault="00F433E6" w:rsidP="00090E89">
            <w:pPr>
              <w:spacing w:line="276" w:lineRule="auto"/>
              <w:rPr>
                <w:rFonts w:ascii="Arial" w:hAnsi="Arial"/>
                <w:b/>
              </w:rPr>
            </w:pPr>
            <w:r w:rsidRPr="00742CBF">
              <w:rPr>
                <w:rFonts w:ascii="Arial" w:hAnsi="Arial"/>
                <w:b/>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48D2665E" w14:textId="77777777" w:rsidR="00F433E6" w:rsidRPr="00742CBF" w:rsidRDefault="00F433E6" w:rsidP="00090E89">
            <w:pPr>
              <w:spacing w:line="276" w:lineRule="auto"/>
              <w:rPr>
                <w:rFonts w:ascii="Arial" w:hAnsi="Arial"/>
                <w:b/>
              </w:rPr>
            </w:pPr>
            <w:r w:rsidRPr="00742CBF">
              <w:rPr>
                <w:rFonts w:ascii="Arial" w:hAnsi="Arial"/>
                <w:b/>
              </w:rPr>
              <w:t>Nazwa załącznika do umowy</w:t>
            </w:r>
          </w:p>
        </w:tc>
      </w:tr>
      <w:tr w:rsidR="008F4FA6" w:rsidRPr="00742CBF" w14:paraId="04F095E8" w14:textId="77777777" w:rsidTr="001B331C">
        <w:trPr>
          <w:trHeight w:val="199"/>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E50F79" w14:textId="2DA7257D" w:rsidR="008F4FA6" w:rsidRPr="00742CBF" w:rsidRDefault="008F4FA6" w:rsidP="00090E89">
            <w:pPr>
              <w:spacing w:line="276" w:lineRule="auto"/>
              <w:jc w:val="center"/>
              <w:rPr>
                <w:rFonts w:ascii="Arial" w:hAnsi="Arial"/>
              </w:rPr>
            </w:pPr>
            <w:r w:rsidRPr="00742CBF">
              <w:rPr>
                <w:rFonts w:ascii="Arial" w:eastAsia="Arial Unicode MS" w:hAnsi="Arial"/>
                <w:bdr w:val="none" w:sz="0" w:space="0" w:color="auto" w:frame="1"/>
              </w:rPr>
              <w:t>Załącznik nr 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F710B" w14:textId="0056020F" w:rsidR="008F4FA6" w:rsidRPr="00742CBF" w:rsidRDefault="008F4FA6" w:rsidP="00090E89">
            <w:pPr>
              <w:spacing w:line="276" w:lineRule="auto"/>
              <w:rPr>
                <w:rFonts w:ascii="Arial" w:hAnsi="Arial"/>
              </w:rPr>
            </w:pPr>
            <w:r w:rsidRPr="00742CBF">
              <w:rPr>
                <w:rFonts w:ascii="Arial" w:eastAsia="Arial Unicode MS" w:hAnsi="Arial"/>
              </w:rPr>
              <w:t>Specyfikacja Warunków Zamówienia wraz z ewentualnymi zmianami SWZ.</w:t>
            </w:r>
          </w:p>
        </w:tc>
      </w:tr>
      <w:tr w:rsidR="008F4FA6" w:rsidRPr="00742CBF" w14:paraId="085B1451"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B38FC5" w14:textId="7E999E29" w:rsidR="008F4FA6" w:rsidRPr="00742CBF" w:rsidRDefault="008F4FA6" w:rsidP="00090E89">
            <w:pPr>
              <w:spacing w:line="276" w:lineRule="auto"/>
              <w:jc w:val="center"/>
              <w:rPr>
                <w:rFonts w:ascii="Arial" w:hAnsi="Arial"/>
              </w:rPr>
            </w:pPr>
            <w:r w:rsidRPr="00742CBF">
              <w:rPr>
                <w:rFonts w:ascii="Arial" w:eastAsia="Arial Unicode MS" w:hAnsi="Arial"/>
                <w:bdr w:val="none" w:sz="0" w:space="0" w:color="auto" w:frame="1"/>
              </w:rPr>
              <w:t>Załącznik nr 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9F2BAB" w14:textId="66558B3F" w:rsidR="008F4FA6" w:rsidRPr="00742CBF" w:rsidRDefault="008F4FA6" w:rsidP="00090E89">
            <w:pPr>
              <w:spacing w:line="276" w:lineRule="auto"/>
              <w:rPr>
                <w:rFonts w:ascii="Arial" w:hAnsi="Arial"/>
              </w:rPr>
            </w:pPr>
            <w:r w:rsidRPr="00742CBF">
              <w:rPr>
                <w:rFonts w:ascii="Arial" w:eastAsia="Arial Unicode MS" w:hAnsi="Arial"/>
              </w:rPr>
              <w:t>Oferta Wykonawcy</w:t>
            </w:r>
          </w:p>
        </w:tc>
      </w:tr>
      <w:tr w:rsidR="008F4FA6" w:rsidRPr="00742CBF" w14:paraId="79BB7BD5"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272F0F" w14:textId="7ACBDDF4" w:rsidR="008F4FA6" w:rsidRPr="00742CBF" w:rsidRDefault="008F4FA6" w:rsidP="00090E89">
            <w:pPr>
              <w:spacing w:line="276" w:lineRule="auto"/>
              <w:jc w:val="center"/>
              <w:rPr>
                <w:rFonts w:ascii="Arial" w:hAnsi="Arial"/>
              </w:rPr>
            </w:pPr>
            <w:r w:rsidRPr="00742CBF">
              <w:rPr>
                <w:rFonts w:ascii="Arial" w:eastAsia="Arial Unicode MS" w:hAnsi="Arial"/>
                <w:bdr w:val="none" w:sz="0" w:space="0" w:color="auto" w:frame="1"/>
              </w:rPr>
              <w:lastRenderedPageBreak/>
              <w:t>Załącznik nr 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51ECD" w14:textId="399A1A72" w:rsidR="008F4FA6" w:rsidRPr="00742CBF" w:rsidRDefault="008F4FA6" w:rsidP="00090E89">
            <w:pPr>
              <w:spacing w:line="276" w:lineRule="auto"/>
              <w:rPr>
                <w:rFonts w:ascii="Arial" w:hAnsi="Arial"/>
                <w:smallCaps/>
              </w:rPr>
            </w:pPr>
            <w:r w:rsidRPr="00742CBF">
              <w:rPr>
                <w:rFonts w:ascii="Arial" w:eastAsia="Arial Unicode MS" w:hAnsi="Arial"/>
              </w:rPr>
              <w:t xml:space="preserve">Opis przedmiotu zamówienia,  </w:t>
            </w:r>
            <w:r w:rsidRPr="00742CBF">
              <w:rPr>
                <w:rFonts w:ascii="Arial" w:eastAsia="Arial Unicode MS" w:hAnsi="Arial"/>
                <w:i/>
              </w:rPr>
              <w:t xml:space="preserve">odpowiadający treści załącznika nr </w:t>
            </w:r>
            <w:r w:rsidR="003A3B55" w:rsidRPr="00742CBF">
              <w:rPr>
                <w:rFonts w:ascii="Arial" w:eastAsia="Arial Unicode MS" w:hAnsi="Arial"/>
                <w:i/>
              </w:rPr>
              <w:t>9.1</w:t>
            </w:r>
            <w:r w:rsidR="005E1A42" w:rsidRPr="00742CBF">
              <w:rPr>
                <w:rFonts w:ascii="Arial" w:eastAsia="Arial Unicode MS" w:hAnsi="Arial"/>
                <w:i/>
              </w:rPr>
              <w:t>/</w:t>
            </w:r>
            <w:r w:rsidR="003A3B55" w:rsidRPr="00742CBF">
              <w:rPr>
                <w:rFonts w:ascii="Arial" w:eastAsia="Arial Unicode MS" w:hAnsi="Arial"/>
                <w:i/>
              </w:rPr>
              <w:t>9.2</w:t>
            </w:r>
            <w:r w:rsidR="005E1A42" w:rsidRPr="00742CBF">
              <w:rPr>
                <w:rFonts w:ascii="Arial" w:eastAsia="Arial Unicode MS" w:hAnsi="Arial"/>
                <w:i/>
              </w:rPr>
              <w:t>/</w:t>
            </w:r>
            <w:r w:rsidR="003A3B55" w:rsidRPr="00742CBF">
              <w:rPr>
                <w:rFonts w:ascii="Arial" w:eastAsia="Arial Unicode MS" w:hAnsi="Arial"/>
                <w:i/>
              </w:rPr>
              <w:t>9.3</w:t>
            </w:r>
            <w:r w:rsidR="00730563" w:rsidRPr="00742CBF">
              <w:rPr>
                <w:rFonts w:ascii="Arial" w:eastAsia="Arial Unicode MS" w:hAnsi="Arial"/>
                <w:i/>
              </w:rPr>
              <w:t>/9.4/9.5</w:t>
            </w:r>
            <w:r w:rsidR="005E1A42" w:rsidRPr="00742CBF">
              <w:rPr>
                <w:rStyle w:val="Odwoanieprzypisudolnego"/>
                <w:rFonts w:ascii="Arial" w:eastAsia="Arial Unicode MS" w:hAnsi="Arial"/>
                <w:i/>
              </w:rPr>
              <w:footnoteReference w:id="2"/>
            </w:r>
            <w:r w:rsidRPr="00742CBF">
              <w:rPr>
                <w:rFonts w:ascii="Arial" w:eastAsia="Arial Unicode MS" w:hAnsi="Arial"/>
                <w:i/>
              </w:rPr>
              <w:t>- do SWZ</w:t>
            </w:r>
          </w:p>
        </w:tc>
      </w:tr>
      <w:tr w:rsidR="005178F4" w:rsidRPr="00742CBF" w14:paraId="554F8521"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C200E" w14:textId="106E7115" w:rsidR="005178F4" w:rsidRPr="00742CBF" w:rsidRDefault="005178F4" w:rsidP="00090E89">
            <w:pPr>
              <w:spacing w:line="276" w:lineRule="auto"/>
              <w:jc w:val="center"/>
              <w:rPr>
                <w:rFonts w:ascii="Arial" w:eastAsia="Arial Unicode MS" w:hAnsi="Arial"/>
                <w:bdr w:val="none" w:sz="0" w:space="0" w:color="auto" w:frame="1"/>
              </w:rPr>
            </w:pPr>
            <w:r w:rsidRPr="00742CBF">
              <w:rPr>
                <w:rFonts w:ascii="Arial" w:eastAsia="Arial Unicode MS" w:hAnsi="Arial"/>
                <w:bdr w:val="none" w:sz="0" w:space="0" w:color="auto" w:frame="1"/>
              </w:rPr>
              <w:t>Załącznik nr 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C6A25C" w14:textId="798C97D3" w:rsidR="005178F4" w:rsidRPr="00742CBF" w:rsidRDefault="005178F4" w:rsidP="00090E89">
            <w:pPr>
              <w:spacing w:line="276" w:lineRule="auto"/>
              <w:jc w:val="both"/>
              <w:rPr>
                <w:rFonts w:ascii="Arial" w:hAnsi="Arial"/>
                <w:strike/>
                <w:color w:val="000000" w:themeColor="text1"/>
                <w:spacing w:val="5"/>
              </w:rPr>
            </w:pPr>
            <w:r w:rsidRPr="00742CBF">
              <w:rPr>
                <w:rFonts w:ascii="Arial" w:eastAsia="Arial Unicode MS" w:hAnsi="Arial"/>
              </w:rPr>
              <w:t>Wymagane uzgodnienia Wykonawcy w okresie pomiędzy podpisaniem Umowy a odbiorem Autobusu</w:t>
            </w:r>
          </w:p>
        </w:tc>
      </w:tr>
      <w:tr w:rsidR="005178F4" w:rsidRPr="00742CBF" w14:paraId="3766D1F2"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709BCB" w14:textId="0675FD29" w:rsidR="005178F4" w:rsidRPr="00742CBF" w:rsidRDefault="005178F4" w:rsidP="00090E89">
            <w:pPr>
              <w:spacing w:line="276" w:lineRule="auto"/>
              <w:jc w:val="center"/>
              <w:rPr>
                <w:rFonts w:ascii="Arial" w:hAnsi="Arial"/>
              </w:rPr>
            </w:pPr>
            <w:r w:rsidRPr="00742CBF">
              <w:rPr>
                <w:rFonts w:ascii="Arial" w:eastAsia="Arial Unicode MS" w:hAnsi="Arial"/>
                <w:bdr w:val="none" w:sz="0" w:space="0" w:color="auto" w:frame="1"/>
              </w:rPr>
              <w:t>Załącznik nr 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58A48" w14:textId="2D003BBD" w:rsidR="005178F4" w:rsidRPr="00742CBF" w:rsidRDefault="005178F4" w:rsidP="00090E89">
            <w:pPr>
              <w:spacing w:line="276" w:lineRule="auto"/>
              <w:rPr>
                <w:rFonts w:ascii="Arial" w:hAnsi="Arial"/>
              </w:rPr>
            </w:pPr>
            <w:r w:rsidRPr="00742CBF">
              <w:rPr>
                <w:rFonts w:ascii="Arial" w:eastAsia="Arial Unicode MS" w:hAnsi="Arial"/>
              </w:rPr>
              <w:t xml:space="preserve">Protokół odbioru końcowego, </w:t>
            </w:r>
            <w:r w:rsidRPr="00742CBF">
              <w:rPr>
                <w:rFonts w:ascii="Arial" w:eastAsia="Arial Unicode MS" w:hAnsi="Arial"/>
                <w:i/>
              </w:rPr>
              <w:t>odpowiadający treści załącznika 10 do SWZ</w:t>
            </w:r>
          </w:p>
        </w:tc>
      </w:tr>
      <w:tr w:rsidR="005178F4" w:rsidRPr="00742CBF" w14:paraId="6B236886"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B95871" w14:textId="7D00919B" w:rsidR="005178F4" w:rsidRPr="00742CBF" w:rsidRDefault="005178F4" w:rsidP="00090E89">
            <w:pPr>
              <w:spacing w:line="276" w:lineRule="auto"/>
              <w:jc w:val="center"/>
              <w:rPr>
                <w:rFonts w:ascii="Arial" w:hAnsi="Arial"/>
              </w:rPr>
            </w:pPr>
            <w:r w:rsidRPr="00742CBF">
              <w:rPr>
                <w:rFonts w:ascii="Arial" w:eastAsia="Arial Unicode MS" w:hAnsi="Arial"/>
                <w:bdr w:val="none" w:sz="0" w:space="0" w:color="auto" w:frame="1"/>
              </w:rPr>
              <w:t>Załącznik nr 6</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82B9ED" w14:textId="64F47087" w:rsidR="005178F4" w:rsidRPr="00742CBF" w:rsidRDefault="005178F4" w:rsidP="00090E89">
            <w:pPr>
              <w:spacing w:line="276" w:lineRule="auto"/>
              <w:rPr>
                <w:rFonts w:ascii="Arial" w:hAnsi="Arial"/>
              </w:rPr>
            </w:pPr>
            <w:r w:rsidRPr="00742CBF">
              <w:rPr>
                <w:rFonts w:ascii="Arial" w:eastAsia="Arial Unicode MS" w:hAnsi="Arial"/>
                <w:noProof/>
              </w:rPr>
              <w:t>Porozumienie w sprawie przesyłania faktur w formie elektronicznej</w:t>
            </w:r>
          </w:p>
        </w:tc>
      </w:tr>
      <w:tr w:rsidR="005178F4" w:rsidRPr="00742CBF" w14:paraId="163CE830"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CCE75D" w14:textId="19DEE03F" w:rsidR="005178F4" w:rsidRPr="00742CBF" w:rsidRDefault="005178F4" w:rsidP="00090E89">
            <w:pPr>
              <w:spacing w:line="276" w:lineRule="auto"/>
              <w:jc w:val="center"/>
              <w:rPr>
                <w:rFonts w:ascii="Arial" w:hAnsi="Arial"/>
              </w:rPr>
            </w:pPr>
            <w:r w:rsidRPr="00742CBF">
              <w:rPr>
                <w:rFonts w:ascii="Arial" w:eastAsia="Arial Unicode MS" w:hAnsi="Arial"/>
                <w:bdr w:val="none" w:sz="0" w:space="0" w:color="auto" w:frame="1"/>
              </w:rPr>
              <w:t>Załącznik nr 7</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D493F5" w14:textId="2D1F7D3C" w:rsidR="005178F4" w:rsidRPr="00742CBF" w:rsidRDefault="005178F4" w:rsidP="00090E89">
            <w:pPr>
              <w:spacing w:line="276" w:lineRule="auto"/>
              <w:rPr>
                <w:rFonts w:ascii="Arial" w:hAnsi="Arial"/>
              </w:rPr>
            </w:pPr>
            <w:r w:rsidRPr="00742CBF">
              <w:rPr>
                <w:rFonts w:ascii="Arial" w:eastAsia="Arial Unicode MS" w:hAnsi="Arial"/>
                <w:noProof/>
              </w:rPr>
              <w:t>Oświadczenie Wykonawcy o rachunku bankowym</w:t>
            </w:r>
          </w:p>
        </w:tc>
      </w:tr>
      <w:tr w:rsidR="005178F4" w:rsidRPr="00742CBF" w14:paraId="71070AE4" w14:textId="77777777" w:rsidTr="001B331C">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9AAD7D" w14:textId="37D8AA14" w:rsidR="005178F4" w:rsidRPr="00742CBF" w:rsidRDefault="005178F4" w:rsidP="00090E89">
            <w:pPr>
              <w:spacing w:line="276" w:lineRule="auto"/>
              <w:jc w:val="center"/>
              <w:rPr>
                <w:rFonts w:ascii="Arial" w:hAnsi="Arial"/>
              </w:rPr>
            </w:pPr>
            <w:r w:rsidRPr="00742CBF">
              <w:rPr>
                <w:rFonts w:ascii="Arial" w:eastAsia="Arial Unicode MS" w:hAnsi="Arial"/>
                <w:bdr w:val="none" w:sz="0" w:space="0" w:color="auto" w:frame="1"/>
              </w:rPr>
              <w:t>Załącznik nr 8</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FE54C7" w14:textId="1FDE0071" w:rsidR="005178F4" w:rsidRPr="00742CBF" w:rsidRDefault="005178F4" w:rsidP="00090E89">
            <w:pPr>
              <w:spacing w:line="276" w:lineRule="auto"/>
              <w:rPr>
                <w:rFonts w:ascii="Arial" w:hAnsi="Arial"/>
              </w:rPr>
            </w:pPr>
            <w:r w:rsidRPr="00742CBF">
              <w:rPr>
                <w:rFonts w:ascii="Arial" w:eastAsia="Arial Unicode MS" w:hAnsi="Arial"/>
                <w:noProof/>
              </w:rPr>
              <w:t>Zobowiązanie do zachowania tajemnicy przedsiębiorstwa</w:t>
            </w:r>
          </w:p>
        </w:tc>
      </w:tr>
    </w:tbl>
    <w:p w14:paraId="2F1112EF" w14:textId="77777777" w:rsidR="00F433E6" w:rsidRPr="00742CBF" w:rsidRDefault="00F433E6" w:rsidP="00090E89">
      <w:pPr>
        <w:spacing w:line="276" w:lineRule="auto"/>
        <w:jc w:val="both"/>
        <w:rPr>
          <w:rFonts w:ascii="Arial" w:hAnsi="Arial"/>
          <w:b/>
        </w:rPr>
      </w:pPr>
    </w:p>
    <w:p w14:paraId="3BBFEDE9" w14:textId="1B3F0004" w:rsidR="00481CD8" w:rsidRPr="00742CBF" w:rsidRDefault="00481CD8" w:rsidP="00090E89">
      <w:pPr>
        <w:spacing w:line="276" w:lineRule="auto"/>
        <w:ind w:left="1"/>
        <w:jc w:val="both"/>
        <w:rPr>
          <w:rFonts w:ascii="Arial" w:eastAsia="Times New Roman" w:hAnsi="Arial"/>
        </w:rPr>
      </w:pPr>
    </w:p>
    <w:p w14:paraId="4D16E8CC" w14:textId="5882BE93" w:rsidR="00481CD8" w:rsidRPr="00742CBF" w:rsidRDefault="000E71BC" w:rsidP="00090E89">
      <w:pPr>
        <w:spacing w:line="276" w:lineRule="auto"/>
        <w:ind w:right="-180"/>
        <w:jc w:val="center"/>
        <w:rPr>
          <w:rFonts w:ascii="Arial" w:hAnsi="Arial"/>
          <w:b/>
        </w:rPr>
      </w:pPr>
      <w:r w:rsidRPr="00742CBF">
        <w:rPr>
          <w:rFonts w:ascii="Arial" w:hAnsi="Arial"/>
          <w:b/>
        </w:rPr>
        <w:t>§ 1</w:t>
      </w:r>
    </w:p>
    <w:p w14:paraId="3C7AAD01" w14:textId="77777777" w:rsidR="00B31AB6" w:rsidRPr="00742CBF" w:rsidRDefault="00B31AB6" w:rsidP="00090E89">
      <w:pPr>
        <w:spacing w:line="276" w:lineRule="auto"/>
        <w:jc w:val="center"/>
        <w:rPr>
          <w:rFonts w:ascii="Arial" w:hAnsi="Arial"/>
          <w:color w:val="000000" w:themeColor="text1"/>
        </w:rPr>
      </w:pPr>
      <w:r w:rsidRPr="00742CBF">
        <w:rPr>
          <w:rFonts w:ascii="Arial" w:hAnsi="Arial"/>
          <w:b/>
          <w:iCs/>
          <w:color w:val="000000" w:themeColor="text1"/>
        </w:rPr>
        <w:t>OŚWIADCZENIA WYKONAWCY</w:t>
      </w:r>
    </w:p>
    <w:p w14:paraId="494BC0A0" w14:textId="2608D177" w:rsidR="00B31AB6" w:rsidRPr="00742CBF" w:rsidRDefault="00B31AB6" w:rsidP="00090E89">
      <w:pPr>
        <w:spacing w:line="276" w:lineRule="auto"/>
        <w:jc w:val="center"/>
        <w:rPr>
          <w:rFonts w:ascii="Arial" w:hAnsi="Arial"/>
          <w:color w:val="000000" w:themeColor="text1"/>
        </w:rPr>
      </w:pPr>
    </w:p>
    <w:p w14:paraId="7A299BFA" w14:textId="07008C6B" w:rsidR="00B31AB6" w:rsidRPr="00742CBF" w:rsidRDefault="00B31AB6" w:rsidP="00090E89">
      <w:pPr>
        <w:numPr>
          <w:ilvl w:val="0"/>
          <w:numId w:val="3"/>
        </w:numPr>
        <w:suppressAutoHyphens/>
        <w:spacing w:line="276" w:lineRule="auto"/>
        <w:ind w:left="426" w:hanging="426"/>
        <w:jc w:val="both"/>
        <w:rPr>
          <w:rFonts w:ascii="Arial" w:hAnsi="Arial"/>
          <w:color w:val="000000" w:themeColor="text1"/>
        </w:rPr>
      </w:pPr>
      <w:r w:rsidRPr="00742CBF">
        <w:rPr>
          <w:rFonts w:ascii="Arial" w:hAnsi="Arial"/>
          <w:color w:val="000000" w:themeColor="text1"/>
        </w:rPr>
        <w:t xml:space="preserve">Wykonawca o identyfikatorze podatkowym NIP……………………………… oświadcza, że </w:t>
      </w:r>
      <w:r w:rsidRPr="00742CBF">
        <w:rPr>
          <w:rFonts w:ascii="Arial" w:hAnsi="Arial"/>
          <w:i/>
          <w:color w:val="000000" w:themeColor="text1"/>
        </w:rPr>
        <w:t>jest zarejestrowany jako czynny podatnik podatku od towarów i usług (VAT</w:t>
      </w:r>
      <w:r w:rsidRPr="00742CBF">
        <w:rPr>
          <w:rFonts w:ascii="Arial" w:hAnsi="Arial"/>
          <w:i/>
          <w:iCs/>
          <w:color w:val="000000" w:themeColor="text1"/>
        </w:rPr>
        <w:t>) /</w:t>
      </w:r>
      <w:r w:rsidRPr="00742CBF">
        <w:rPr>
          <w:rFonts w:ascii="Arial" w:hAnsi="Arial"/>
          <w:i/>
          <w:color w:val="000000" w:themeColor="text1"/>
        </w:rPr>
        <w:t xml:space="preserve"> nie jest zarejestrowany jako podatnik podatku od towarów i usług (VAT</w:t>
      </w:r>
      <w:r w:rsidRPr="00742CBF">
        <w:rPr>
          <w:rFonts w:ascii="Arial" w:hAnsi="Arial"/>
          <w:i/>
          <w:iCs/>
          <w:color w:val="000000" w:themeColor="text1"/>
        </w:rPr>
        <w:t>) /</w:t>
      </w:r>
      <w:r w:rsidRPr="00742CBF">
        <w:rPr>
          <w:rFonts w:ascii="Arial" w:hAnsi="Arial"/>
          <w:i/>
          <w:color w:val="000000" w:themeColor="text1"/>
        </w:rPr>
        <w:t xml:space="preserve"> jest zarejestrowany jako podatnik podatku od towarów i usług (VAT) zwolniony</w:t>
      </w:r>
      <w:r w:rsidR="00B24F28" w:rsidRPr="00742CBF">
        <w:rPr>
          <w:rStyle w:val="Odwoanieprzypisudolnego"/>
          <w:rFonts w:ascii="Arial" w:hAnsi="Arial"/>
          <w:i/>
          <w:color w:val="000000" w:themeColor="text1"/>
        </w:rPr>
        <w:footnoteReference w:id="3"/>
      </w:r>
      <w:r w:rsidRPr="00742CBF">
        <w:rPr>
          <w:rFonts w:ascii="Arial" w:hAnsi="Arial"/>
          <w:i/>
          <w:color w:val="000000" w:themeColor="text1"/>
        </w:rPr>
        <w:t>.</w:t>
      </w:r>
    </w:p>
    <w:p w14:paraId="2951CE91" w14:textId="77777777" w:rsidR="00B31AB6" w:rsidRPr="00742CBF" w:rsidRDefault="00B31AB6" w:rsidP="00090E89">
      <w:pPr>
        <w:numPr>
          <w:ilvl w:val="0"/>
          <w:numId w:val="3"/>
        </w:numPr>
        <w:suppressAutoHyphens/>
        <w:spacing w:line="276" w:lineRule="auto"/>
        <w:ind w:left="426" w:hanging="426"/>
        <w:jc w:val="both"/>
        <w:rPr>
          <w:rFonts w:ascii="Arial" w:hAnsi="Arial"/>
          <w:color w:val="000000" w:themeColor="text1"/>
        </w:rPr>
      </w:pPr>
      <w:r w:rsidRPr="00742CBF">
        <w:rPr>
          <w:rFonts w:ascii="Arial" w:hAnsi="Arial"/>
          <w:color w:val="000000" w:themeColor="text1"/>
        </w:rPr>
        <w:t>W przypadku zmiany statusu podatnika VAT Wykonawca poinformuje o tym niezwłocznie Zamawiającego.</w:t>
      </w:r>
    </w:p>
    <w:p w14:paraId="28DA1A48" w14:textId="786A081C" w:rsidR="00B31AB6" w:rsidRPr="00742CBF" w:rsidRDefault="00B31AB6" w:rsidP="001B75CA">
      <w:pPr>
        <w:numPr>
          <w:ilvl w:val="0"/>
          <w:numId w:val="3"/>
        </w:numPr>
        <w:tabs>
          <w:tab w:val="num" w:pos="426"/>
        </w:tabs>
        <w:suppressAutoHyphens/>
        <w:spacing w:line="276" w:lineRule="auto"/>
        <w:ind w:left="720" w:hanging="720"/>
        <w:jc w:val="both"/>
        <w:rPr>
          <w:rFonts w:ascii="Arial" w:hAnsi="Arial"/>
        </w:rPr>
      </w:pPr>
      <w:r w:rsidRPr="00742CBF">
        <w:rPr>
          <w:rFonts w:ascii="Arial" w:hAnsi="Arial"/>
          <w:color w:val="000000" w:themeColor="text1"/>
        </w:rPr>
        <w:t>Wykonawca oświadcza, że na dzień zawarcia Umowy nie jest:</w:t>
      </w:r>
    </w:p>
    <w:p w14:paraId="22281BD7" w14:textId="1C05403B" w:rsidR="007C6F96" w:rsidRPr="00742CBF" w:rsidRDefault="00B31AB6" w:rsidP="001B75CA">
      <w:pPr>
        <w:pStyle w:val="Akapitzlist"/>
        <w:numPr>
          <w:ilvl w:val="1"/>
          <w:numId w:val="111"/>
        </w:numPr>
        <w:rPr>
          <w:rFonts w:ascii="Arial" w:hAnsi="Arial"/>
        </w:rPr>
      </w:pPr>
      <w:r w:rsidRPr="00742CBF">
        <w:rPr>
          <w:rFonts w:ascii="Arial" w:hAnsi="Arial"/>
          <w:color w:val="000000" w:themeColor="text1"/>
        </w:rPr>
        <w:t>obywatelem rosyjskim lub osobą fizyczną lub prawną, podmiotem lub organem z siedzibą w Rosji;</w:t>
      </w:r>
    </w:p>
    <w:p w14:paraId="6EC5A063" w14:textId="5CFF1CF9" w:rsidR="007C6F96" w:rsidRPr="00742CBF" w:rsidRDefault="00B31AB6" w:rsidP="001B75CA">
      <w:pPr>
        <w:pStyle w:val="Akapitzlist"/>
        <w:numPr>
          <w:ilvl w:val="1"/>
          <w:numId w:val="111"/>
        </w:numPr>
        <w:suppressAutoHyphens/>
        <w:spacing w:line="276" w:lineRule="auto"/>
        <w:jc w:val="both"/>
        <w:rPr>
          <w:rFonts w:ascii="Arial" w:hAnsi="Arial"/>
          <w:color w:val="000000" w:themeColor="text1"/>
        </w:rPr>
      </w:pPr>
      <w:r w:rsidRPr="00742CBF">
        <w:rPr>
          <w:rFonts w:ascii="Arial" w:hAnsi="Arial"/>
          <w:color w:val="000000" w:themeColor="text1"/>
        </w:rPr>
        <w:t>osobą prawną, podmiotem lub organem, do których prawa własności bezpośrednio lub pośrednio w ponad 50 % należą do podmiotu, o którym mowa w pkt 3.1; lub</w:t>
      </w:r>
    </w:p>
    <w:p w14:paraId="0D6F9BDE" w14:textId="77777777" w:rsidR="00B31AB6" w:rsidRPr="00742CBF" w:rsidRDefault="00B31AB6" w:rsidP="001B75CA">
      <w:pPr>
        <w:pStyle w:val="Akapitzlist"/>
        <w:numPr>
          <w:ilvl w:val="1"/>
          <w:numId w:val="111"/>
        </w:numPr>
        <w:suppressAutoHyphens/>
        <w:spacing w:line="276" w:lineRule="auto"/>
        <w:jc w:val="both"/>
        <w:rPr>
          <w:rFonts w:ascii="Arial" w:hAnsi="Arial"/>
          <w:color w:val="000000" w:themeColor="text1"/>
        </w:rPr>
      </w:pPr>
      <w:r w:rsidRPr="00742CBF">
        <w:rPr>
          <w:rFonts w:ascii="Arial" w:hAnsi="Arial"/>
          <w:color w:val="000000" w:themeColor="text1"/>
        </w:rPr>
        <w:t>osobą fizyczną lub prawną, podmiotem lub organem działającym w imieniu lub pod kierunkiem podmiotu, o którym mowa w pkt 3.1 lub 3.2.</w:t>
      </w:r>
    </w:p>
    <w:p w14:paraId="0DBB536A" w14:textId="31D66D22" w:rsidR="00B31AB6" w:rsidRPr="00742CBF" w:rsidRDefault="00B31AB6" w:rsidP="00090E89">
      <w:pPr>
        <w:numPr>
          <w:ilvl w:val="0"/>
          <w:numId w:val="3"/>
        </w:numPr>
        <w:tabs>
          <w:tab w:val="num" w:pos="426"/>
        </w:tabs>
        <w:suppressAutoHyphens/>
        <w:spacing w:line="276" w:lineRule="auto"/>
        <w:ind w:left="426" w:hanging="426"/>
        <w:jc w:val="both"/>
        <w:rPr>
          <w:rFonts w:ascii="Arial" w:hAnsi="Arial"/>
          <w:color w:val="000000" w:themeColor="text1"/>
        </w:rPr>
      </w:pPr>
      <w:r w:rsidRPr="00742CBF">
        <w:rPr>
          <w:rFonts w:ascii="Arial" w:hAnsi="Arial"/>
          <w:color w:val="000000" w:themeColor="text1"/>
        </w:rPr>
        <w:t>Wykonawca oświadcza, że na dzień zawarcia Umowy, podwykonawcy, dostawcy                           i</w:t>
      </w:r>
      <w:r w:rsidR="007C6F96" w:rsidRPr="00742CBF">
        <w:rPr>
          <w:rFonts w:ascii="Arial" w:hAnsi="Arial"/>
          <w:color w:val="000000" w:themeColor="text1"/>
        </w:rPr>
        <w:t xml:space="preserve"> </w:t>
      </w:r>
      <w:r w:rsidRPr="00742CBF">
        <w:rPr>
          <w:rFonts w:ascii="Arial" w:hAnsi="Arial"/>
          <w:color w:val="000000" w:themeColor="text1"/>
        </w:rPr>
        <w:t>podmioty, na których zdolności Wykonawca polega, w przypadku, gdy przypada na nich ponad 10%</w:t>
      </w:r>
      <w:r w:rsidR="007C6F96" w:rsidRPr="00742CBF">
        <w:rPr>
          <w:rFonts w:ascii="Arial" w:hAnsi="Arial"/>
          <w:color w:val="000000" w:themeColor="text1"/>
        </w:rPr>
        <w:t xml:space="preserve"> </w:t>
      </w:r>
      <w:r w:rsidRPr="00742CBF">
        <w:rPr>
          <w:rFonts w:ascii="Arial" w:hAnsi="Arial"/>
          <w:color w:val="000000" w:themeColor="text1"/>
        </w:rPr>
        <w:t xml:space="preserve">wartości zamówienia nie są podmiotami, o których mowa w ust. 3 powyżej. </w:t>
      </w:r>
    </w:p>
    <w:p w14:paraId="3873F8E6" w14:textId="77777777" w:rsidR="00B31AB6" w:rsidRPr="00742CBF" w:rsidRDefault="00B31AB6" w:rsidP="00090E89">
      <w:pPr>
        <w:spacing w:line="276" w:lineRule="auto"/>
        <w:jc w:val="center"/>
        <w:rPr>
          <w:rFonts w:ascii="Arial" w:hAnsi="Arial"/>
          <w:b/>
          <w:caps/>
          <w:color w:val="000000" w:themeColor="text1"/>
        </w:rPr>
      </w:pPr>
    </w:p>
    <w:p w14:paraId="097BAC8D" w14:textId="77777777" w:rsidR="00B31AB6" w:rsidRPr="00742CBF" w:rsidRDefault="00B31AB6" w:rsidP="00090E89">
      <w:pPr>
        <w:pStyle w:val="Zwykytekst1"/>
        <w:suppressAutoHyphens w:val="0"/>
        <w:spacing w:after="0"/>
        <w:jc w:val="center"/>
        <w:rPr>
          <w:rFonts w:ascii="Arial" w:hAnsi="Arial" w:cs="Arial"/>
          <w:color w:val="000000" w:themeColor="text1"/>
          <w:lang w:val="pl-PL"/>
        </w:rPr>
      </w:pPr>
      <w:r w:rsidRPr="00742CBF">
        <w:rPr>
          <w:rFonts w:ascii="Arial" w:hAnsi="Arial" w:cs="Arial"/>
          <w:b/>
          <w:color w:val="000000" w:themeColor="text1"/>
          <w:lang w:val="pl-PL"/>
        </w:rPr>
        <w:t>§ 2</w:t>
      </w:r>
    </w:p>
    <w:p w14:paraId="26AA007B" w14:textId="6897417C" w:rsidR="00B31AB6" w:rsidRPr="00742CBF" w:rsidRDefault="00B31AB6" w:rsidP="00090E89">
      <w:pPr>
        <w:spacing w:line="276" w:lineRule="auto"/>
        <w:jc w:val="center"/>
        <w:rPr>
          <w:rFonts w:ascii="Arial" w:hAnsi="Arial"/>
          <w:b/>
          <w:caps/>
          <w:color w:val="000000" w:themeColor="text1"/>
        </w:rPr>
      </w:pPr>
      <w:r w:rsidRPr="00742CBF">
        <w:rPr>
          <w:rFonts w:ascii="Arial" w:hAnsi="Arial"/>
          <w:b/>
          <w:caps/>
          <w:color w:val="000000" w:themeColor="text1"/>
        </w:rPr>
        <w:t>PRZEDSTAWICIELE ZAMAWIAJĄCEGO i  wykonawcy</w:t>
      </w:r>
    </w:p>
    <w:p w14:paraId="0DB82EF5" w14:textId="77777777" w:rsidR="00B31AB6" w:rsidRPr="00742CBF" w:rsidRDefault="00B31AB6" w:rsidP="00090E89">
      <w:pPr>
        <w:spacing w:line="276" w:lineRule="auto"/>
        <w:jc w:val="center"/>
        <w:rPr>
          <w:rFonts w:ascii="Arial" w:hAnsi="Arial"/>
          <w:color w:val="000000" w:themeColor="text1"/>
        </w:rPr>
      </w:pPr>
    </w:p>
    <w:p w14:paraId="753B2A48" w14:textId="52A47079" w:rsidR="00B31AB6" w:rsidRPr="00742CBF" w:rsidRDefault="00B31AB6" w:rsidP="00090E89">
      <w:pPr>
        <w:pStyle w:val="normalny0"/>
        <w:spacing w:after="0"/>
        <w:ind w:left="460"/>
        <w:jc w:val="both"/>
        <w:rPr>
          <w:rFonts w:ascii="Arial" w:hAnsi="Arial" w:cs="Arial"/>
          <w:color w:val="000000" w:themeColor="text1"/>
          <w:sz w:val="20"/>
          <w:szCs w:val="20"/>
          <w:lang w:val="pl-PL"/>
        </w:rPr>
      </w:pPr>
      <w:r w:rsidRPr="00742CBF">
        <w:rPr>
          <w:rFonts w:ascii="Arial" w:hAnsi="Arial" w:cs="Arial"/>
          <w:b/>
          <w:iCs/>
          <w:color w:val="000000" w:themeColor="text1"/>
          <w:sz w:val="20"/>
          <w:szCs w:val="20"/>
          <w:lang w:val="pl-PL"/>
        </w:rPr>
        <w:t xml:space="preserve"> [Wykonawcy występujący wspólnie]</w:t>
      </w:r>
    </w:p>
    <w:p w14:paraId="79D213B3" w14:textId="77777777" w:rsidR="00B31AB6" w:rsidRPr="00742CBF" w:rsidRDefault="00B31AB6" w:rsidP="00090E89">
      <w:pPr>
        <w:pStyle w:val="normalny0"/>
        <w:numPr>
          <w:ilvl w:val="0"/>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after="0"/>
        <w:jc w:val="both"/>
        <w:rPr>
          <w:rFonts w:ascii="Arial" w:hAnsi="Arial" w:cs="Arial"/>
          <w:color w:val="000000" w:themeColor="text1"/>
          <w:sz w:val="20"/>
          <w:szCs w:val="20"/>
        </w:rPr>
      </w:pPr>
      <w:r w:rsidRPr="00742CBF">
        <w:rPr>
          <w:rFonts w:ascii="Arial" w:hAnsi="Arial" w:cs="Arial"/>
          <w:color w:val="000000" w:themeColor="text1"/>
          <w:sz w:val="20"/>
          <w:szCs w:val="20"/>
          <w:lang w:val="pl-PL"/>
        </w:rPr>
        <w:t>Do reprezentowania Wykonawców występujących wspólnie wobec Zamawiającego</w:t>
      </w:r>
      <w:r w:rsidRPr="00742CBF">
        <w:rPr>
          <w:rFonts w:ascii="Arial" w:hAnsi="Arial" w:cs="Arial"/>
          <w:iCs/>
          <w:color w:val="000000" w:themeColor="text1"/>
          <w:sz w:val="20"/>
          <w:szCs w:val="20"/>
          <w:lang w:val="pl-PL"/>
        </w:rPr>
        <w:t>, to</w:t>
      </w:r>
      <w:r w:rsidRPr="00742CBF">
        <w:rPr>
          <w:rFonts w:ascii="Arial" w:hAnsi="Arial" w:cs="Arial"/>
          <w:color w:val="000000" w:themeColor="text1"/>
          <w:sz w:val="20"/>
          <w:szCs w:val="20"/>
          <w:lang w:val="pl-PL"/>
        </w:rPr>
        <w:t xml:space="preserve"> jest do podejmowania zobowiązań, otrzymywania poleceń od Zamawiającego, wyznaczania osób do kontaktów z Zamawiającym, wykonywania obowiązków z tytułu udzielonej gwarancji jakości lub rękojmi za wady</w:t>
      </w:r>
      <w:r w:rsidRPr="00742CBF">
        <w:rPr>
          <w:rFonts w:ascii="Arial" w:hAnsi="Arial" w:cs="Arial"/>
          <w:iCs/>
          <w:color w:val="000000" w:themeColor="text1"/>
          <w:sz w:val="20"/>
          <w:szCs w:val="20"/>
          <w:lang w:val="pl-PL"/>
        </w:rPr>
        <w:t xml:space="preserve"> - upoważniony jest ………… (nazwa Wykonawcy).</w:t>
      </w:r>
    </w:p>
    <w:p w14:paraId="0B4AAA80" w14:textId="77777777" w:rsidR="00B31AB6" w:rsidRPr="00742CBF" w:rsidRDefault="00B31AB6" w:rsidP="00090E89">
      <w:pPr>
        <w:pStyle w:val="normalny0"/>
        <w:spacing w:after="0"/>
        <w:ind w:left="460"/>
        <w:jc w:val="both"/>
        <w:rPr>
          <w:rFonts w:ascii="Arial" w:hAnsi="Arial" w:cs="Arial"/>
          <w:color w:val="000000" w:themeColor="text1"/>
          <w:sz w:val="20"/>
          <w:szCs w:val="20"/>
        </w:rPr>
      </w:pPr>
      <w:r w:rsidRPr="00742CBF">
        <w:rPr>
          <w:rFonts w:ascii="Arial" w:hAnsi="Arial" w:cs="Arial"/>
          <w:b/>
          <w:iCs/>
          <w:color w:val="000000" w:themeColor="text1"/>
          <w:sz w:val="20"/>
          <w:szCs w:val="20"/>
          <w:lang w:val="pl-PL"/>
        </w:rPr>
        <w:t>[Dane do kontaktu]</w:t>
      </w:r>
    </w:p>
    <w:p w14:paraId="4A7B9657" w14:textId="77777777" w:rsidR="00B31AB6" w:rsidRPr="00742CBF" w:rsidRDefault="00B31AB6" w:rsidP="00090E89">
      <w:pPr>
        <w:pStyle w:val="normalny0"/>
        <w:numPr>
          <w:ilvl w:val="0"/>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after="0"/>
        <w:jc w:val="both"/>
        <w:rPr>
          <w:rFonts w:ascii="Arial" w:hAnsi="Arial" w:cs="Arial"/>
          <w:color w:val="000000" w:themeColor="text1"/>
          <w:sz w:val="20"/>
          <w:szCs w:val="20"/>
          <w:lang w:val="pl-PL"/>
        </w:rPr>
      </w:pPr>
      <w:r w:rsidRPr="00742CBF">
        <w:rPr>
          <w:rFonts w:ascii="Arial" w:hAnsi="Arial" w:cs="Arial"/>
          <w:color w:val="000000" w:themeColor="text1"/>
          <w:sz w:val="20"/>
          <w:szCs w:val="20"/>
          <w:lang w:val="pl-PL"/>
        </w:rPr>
        <w:lastRenderedPageBreak/>
        <w:t>Osobami upoważnionymi do kontaktów przy wykonywaniu Umowy będą ze strony:</w:t>
      </w:r>
    </w:p>
    <w:p w14:paraId="02435709" w14:textId="77777777" w:rsidR="00B31AB6" w:rsidRPr="00742CBF" w:rsidRDefault="00B31AB6" w:rsidP="00090E89">
      <w:pPr>
        <w:pStyle w:val="akapit0020z0020list0105"/>
        <w:numPr>
          <w:ilvl w:val="1"/>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0" w:after="0"/>
        <w:jc w:val="both"/>
        <w:rPr>
          <w:rFonts w:ascii="Arial" w:hAnsi="Arial" w:cs="Arial"/>
          <w:color w:val="000000" w:themeColor="text1"/>
          <w:sz w:val="20"/>
          <w:szCs w:val="20"/>
        </w:rPr>
      </w:pPr>
      <w:r w:rsidRPr="00742CBF">
        <w:rPr>
          <w:rFonts w:ascii="Arial" w:hAnsi="Arial" w:cs="Arial"/>
          <w:color w:val="000000" w:themeColor="text1"/>
          <w:sz w:val="20"/>
          <w:szCs w:val="20"/>
        </w:rPr>
        <w:t>Zamawiającego: ………………., tel. …………………, e-mail: ……………………….</w:t>
      </w:r>
    </w:p>
    <w:p w14:paraId="6C6E960F" w14:textId="77777777" w:rsidR="00B31AB6" w:rsidRPr="00742CBF" w:rsidRDefault="00B31AB6" w:rsidP="00090E89">
      <w:pPr>
        <w:pStyle w:val="akapit0020z0020list0105"/>
        <w:numPr>
          <w:ilvl w:val="1"/>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0" w:after="0"/>
        <w:jc w:val="both"/>
        <w:rPr>
          <w:rFonts w:ascii="Arial" w:hAnsi="Arial" w:cs="Arial"/>
          <w:color w:val="000000" w:themeColor="text1"/>
          <w:sz w:val="20"/>
          <w:szCs w:val="20"/>
        </w:rPr>
      </w:pPr>
      <w:r w:rsidRPr="00742CBF">
        <w:rPr>
          <w:rFonts w:ascii="Arial" w:hAnsi="Arial" w:cs="Arial"/>
          <w:color w:val="000000" w:themeColor="text1"/>
          <w:sz w:val="20"/>
          <w:szCs w:val="20"/>
        </w:rPr>
        <w:t>Wykonawcy</w:t>
      </w:r>
      <w:r w:rsidRPr="00742CBF">
        <w:rPr>
          <w:rFonts w:ascii="Arial" w:hAnsi="Arial" w:cs="Arial"/>
          <w:bCs/>
          <w:color w:val="000000" w:themeColor="text1"/>
          <w:sz w:val="20"/>
          <w:szCs w:val="20"/>
        </w:rPr>
        <w:t xml:space="preserve">: </w:t>
      </w:r>
      <w:r w:rsidRPr="00742CBF">
        <w:rPr>
          <w:rFonts w:ascii="Arial" w:hAnsi="Arial" w:cs="Arial"/>
          <w:color w:val="000000" w:themeColor="text1"/>
          <w:sz w:val="20"/>
          <w:szCs w:val="20"/>
        </w:rPr>
        <w:t xml:space="preserve">……………....., tel.  ………….., e-mail: </w:t>
      </w:r>
      <w:hyperlink w:history="1">
        <w:r w:rsidRPr="00742CBF">
          <w:rPr>
            <w:rStyle w:val="Hipercze"/>
            <w:rFonts w:ascii="Arial" w:hAnsi="Arial" w:cs="Arial"/>
            <w:color w:val="000000" w:themeColor="text1"/>
            <w:sz w:val="20"/>
            <w:szCs w:val="20"/>
          </w:rPr>
          <w:t>………………….</w:t>
        </w:r>
      </w:hyperlink>
      <w:r w:rsidRPr="00742CBF">
        <w:rPr>
          <w:rFonts w:ascii="Arial" w:hAnsi="Arial" w:cs="Arial"/>
          <w:color w:val="000000" w:themeColor="text1"/>
          <w:sz w:val="20"/>
          <w:szCs w:val="20"/>
        </w:rPr>
        <w:t>....................</w:t>
      </w:r>
    </w:p>
    <w:p w14:paraId="697FBA94" w14:textId="77777777" w:rsidR="00B31AB6" w:rsidRPr="00742CBF" w:rsidRDefault="00B31AB6" w:rsidP="00090E89">
      <w:pPr>
        <w:pStyle w:val="akapit0020z0020list0105"/>
        <w:numPr>
          <w:ilvl w:val="0"/>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0" w:after="0"/>
        <w:jc w:val="both"/>
        <w:rPr>
          <w:rFonts w:ascii="Arial" w:hAnsi="Arial" w:cs="Arial"/>
          <w:color w:val="000000" w:themeColor="text1"/>
          <w:sz w:val="20"/>
          <w:szCs w:val="20"/>
        </w:rPr>
      </w:pPr>
      <w:r w:rsidRPr="00742CBF">
        <w:rPr>
          <w:rFonts w:ascii="Arial" w:hAnsi="Arial" w:cs="Arial"/>
          <w:color w:val="000000" w:themeColor="text1"/>
          <w:sz w:val="20"/>
          <w:szCs w:val="20"/>
        </w:rPr>
        <w:t xml:space="preserve">Adres do doręczeń: </w:t>
      </w:r>
    </w:p>
    <w:p w14:paraId="6425BDB8" w14:textId="77777777" w:rsidR="00B31AB6" w:rsidRPr="00742CBF" w:rsidRDefault="00B31AB6" w:rsidP="00090E89">
      <w:pPr>
        <w:pStyle w:val="akapit0020z0020list0105"/>
        <w:numPr>
          <w:ilvl w:val="1"/>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0" w:after="0"/>
        <w:jc w:val="both"/>
        <w:rPr>
          <w:rFonts w:ascii="Arial" w:hAnsi="Arial" w:cs="Arial"/>
          <w:color w:val="000000" w:themeColor="text1"/>
          <w:sz w:val="20"/>
          <w:szCs w:val="20"/>
        </w:rPr>
      </w:pPr>
      <w:r w:rsidRPr="00742CBF">
        <w:rPr>
          <w:rFonts w:ascii="Arial" w:hAnsi="Arial" w:cs="Arial"/>
          <w:color w:val="000000" w:themeColor="text1"/>
          <w:sz w:val="20"/>
          <w:szCs w:val="20"/>
        </w:rPr>
        <w:t>Zamawiającego - …………………………………..</w:t>
      </w:r>
    </w:p>
    <w:p w14:paraId="16EC22A6" w14:textId="77777777" w:rsidR="00B31AB6" w:rsidRPr="00742CBF" w:rsidRDefault="00B31AB6" w:rsidP="00090E89">
      <w:pPr>
        <w:pStyle w:val="akapit0020z0020list0105"/>
        <w:numPr>
          <w:ilvl w:val="1"/>
          <w:numId w:val="33"/>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0" w:after="0"/>
        <w:jc w:val="both"/>
        <w:rPr>
          <w:rFonts w:ascii="Arial" w:hAnsi="Arial" w:cs="Arial"/>
          <w:color w:val="000000" w:themeColor="text1"/>
          <w:sz w:val="20"/>
          <w:szCs w:val="20"/>
        </w:rPr>
      </w:pPr>
      <w:r w:rsidRPr="00742CBF">
        <w:rPr>
          <w:rFonts w:ascii="Arial" w:hAnsi="Arial" w:cs="Arial"/>
          <w:color w:val="000000" w:themeColor="text1"/>
          <w:sz w:val="20"/>
          <w:szCs w:val="20"/>
        </w:rPr>
        <w:t>Wykonawcy - ……………………………………….</w:t>
      </w:r>
    </w:p>
    <w:p w14:paraId="7BF9F5DF" w14:textId="77777777" w:rsidR="00B31AB6" w:rsidRPr="00742CBF" w:rsidRDefault="00B31AB6" w:rsidP="00090E89">
      <w:pPr>
        <w:pStyle w:val="Tekstdopunkt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rPr>
          <w:rFonts w:ascii="Arial" w:hAnsi="Arial" w:cs="Arial"/>
          <w:color w:val="000000" w:themeColor="text1"/>
          <w:sz w:val="20"/>
          <w:szCs w:val="20"/>
        </w:rPr>
      </w:pPr>
      <w:r w:rsidRPr="00742CBF">
        <w:rPr>
          <w:rFonts w:ascii="Arial" w:hAnsi="Arial" w:cs="Arial"/>
          <w:color w:val="000000" w:themeColor="text1"/>
          <w:sz w:val="20"/>
          <w:szCs w:val="20"/>
        </w:rPr>
        <w:t>Strony zobowiązują się niezwłocznie poinformować wzajemnie o każdej zmianie danych do kontaktu. W przypadku niepowiadomienia o takiej zmianie wszelkie doręczenia dokonane na adres dotychczasowy uznaje się za skuteczne, a Strona, która nie poinformowała o zmianie, odpowiada za wynikłą stąd szkodę.</w:t>
      </w:r>
    </w:p>
    <w:p w14:paraId="3F5A555C" w14:textId="3ED6BEA1" w:rsidR="00B31AB6" w:rsidRPr="00742CBF" w:rsidRDefault="00B31AB6" w:rsidP="00090E89">
      <w:pPr>
        <w:pStyle w:val="Tekstdopunkt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rPr>
          <w:rFonts w:ascii="Arial" w:hAnsi="Arial" w:cs="Arial"/>
          <w:color w:val="000000" w:themeColor="text1"/>
          <w:sz w:val="20"/>
          <w:szCs w:val="20"/>
        </w:rPr>
      </w:pPr>
      <w:r w:rsidRPr="00742CBF">
        <w:rPr>
          <w:rFonts w:ascii="Arial" w:hAnsi="Arial" w:cs="Arial"/>
          <w:color w:val="000000" w:themeColor="text1"/>
          <w:sz w:val="20"/>
          <w:szCs w:val="20"/>
        </w:rPr>
        <w:t>Zmiana danych do kontaktu jest dopuszczalna za powiadomieniem drugiej Strony w formie pisemnej lub elektronicznej bez konieczności sporządzania aneksu do Umowy.</w:t>
      </w:r>
    </w:p>
    <w:p w14:paraId="07899340" w14:textId="77777777" w:rsidR="00B31AB6" w:rsidRPr="00742CBF" w:rsidRDefault="00B31AB6" w:rsidP="00090E89">
      <w:pPr>
        <w:pStyle w:val="Tekstdopunktu"/>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rPr>
          <w:rFonts w:ascii="Arial" w:hAnsi="Arial" w:cs="Arial"/>
          <w:color w:val="000000" w:themeColor="text1"/>
          <w:sz w:val="20"/>
          <w:szCs w:val="20"/>
        </w:rPr>
      </w:pPr>
      <w:r w:rsidRPr="00742CBF">
        <w:rPr>
          <w:rFonts w:ascii="Arial" w:hAnsi="Arial" w:cs="Arial"/>
          <w:iCs/>
          <w:color w:val="000000" w:themeColor="text1"/>
          <w:sz w:val="20"/>
          <w:szCs w:val="20"/>
        </w:rPr>
        <w:t>W przypadku Wykonawców występujących wspólnie, Wykonawcy ponoszą solidarną odpowiedzialność za wykonanie Umowy w całym okresie jej realizacji aż do upływu najdłuższego terminu obowiązywania gwarancji jakości lub rękojmi za wady. Solidarna odpowiedzialność wobec Zamawiającego nie jest uzależniona od wewnętrznych uregulowań Wykonawcy oraz rozliczeń między stronami spółki cywilnej/uczestnikami Konsorcjum i podwykonawcami.</w:t>
      </w:r>
    </w:p>
    <w:p w14:paraId="2AD5E6B8" w14:textId="6DEE189C" w:rsidR="00CE5BD3" w:rsidRPr="00742CBF" w:rsidRDefault="00CE5BD3" w:rsidP="00090E89">
      <w:pPr>
        <w:spacing w:line="276" w:lineRule="auto"/>
        <w:ind w:right="-180"/>
        <w:jc w:val="center"/>
        <w:rPr>
          <w:rFonts w:ascii="Arial" w:hAnsi="Arial"/>
          <w:b/>
        </w:rPr>
      </w:pPr>
    </w:p>
    <w:p w14:paraId="065BC2DB" w14:textId="15F2754B" w:rsidR="00B31AB6" w:rsidRPr="00742CBF" w:rsidRDefault="00B31AB6" w:rsidP="00090E89">
      <w:pPr>
        <w:pStyle w:val="Tekstpodstawowy"/>
        <w:spacing w:after="0"/>
        <w:jc w:val="center"/>
        <w:rPr>
          <w:rFonts w:ascii="Arial" w:hAnsi="Arial" w:cs="Arial"/>
          <w:b/>
          <w:color w:val="auto"/>
          <w:sz w:val="20"/>
          <w:szCs w:val="20"/>
          <w:lang w:val="pl-PL" w:eastAsia="zh-CN"/>
        </w:rPr>
      </w:pPr>
      <w:r w:rsidRPr="00742CBF">
        <w:rPr>
          <w:rFonts w:ascii="Arial" w:hAnsi="Arial" w:cs="Arial"/>
          <w:b/>
          <w:color w:val="auto"/>
          <w:sz w:val="20"/>
          <w:szCs w:val="20"/>
        </w:rPr>
        <w:t>§ 3</w:t>
      </w:r>
    </w:p>
    <w:p w14:paraId="44AEEEBF" w14:textId="32946CBF" w:rsidR="00B31AB6" w:rsidRPr="00742CBF" w:rsidRDefault="00B31AB6" w:rsidP="00090E89">
      <w:pPr>
        <w:spacing w:line="276" w:lineRule="auto"/>
        <w:jc w:val="center"/>
        <w:rPr>
          <w:rFonts w:ascii="Arial" w:hAnsi="Arial"/>
          <w:b/>
          <w:iCs/>
          <w:color w:val="000000" w:themeColor="text1"/>
        </w:rPr>
      </w:pPr>
      <w:r w:rsidRPr="00742CBF">
        <w:rPr>
          <w:rFonts w:ascii="Arial" w:hAnsi="Arial"/>
          <w:b/>
          <w:iCs/>
          <w:color w:val="000000" w:themeColor="text1"/>
        </w:rPr>
        <w:t>DEFINICJE</w:t>
      </w:r>
      <w:r w:rsidR="00E20FF1" w:rsidRPr="00742CBF">
        <w:rPr>
          <w:rFonts w:ascii="Arial" w:hAnsi="Arial"/>
          <w:b/>
          <w:iCs/>
          <w:color w:val="000000" w:themeColor="text1"/>
        </w:rPr>
        <w:t xml:space="preserve"> ORAZ POSTANOWIENIA OGÓLNE</w:t>
      </w:r>
    </w:p>
    <w:p w14:paraId="076A75AF" w14:textId="77777777" w:rsidR="00B31AB6" w:rsidRPr="00742CBF" w:rsidRDefault="00B31AB6" w:rsidP="00090E89">
      <w:pPr>
        <w:spacing w:line="276" w:lineRule="auto"/>
        <w:jc w:val="center"/>
        <w:rPr>
          <w:rFonts w:ascii="Arial" w:hAnsi="Arial"/>
          <w:b/>
          <w:iCs/>
          <w:color w:val="000000" w:themeColor="text1"/>
        </w:rPr>
      </w:pPr>
    </w:p>
    <w:p w14:paraId="48367E34" w14:textId="77777777" w:rsidR="00B31AB6" w:rsidRPr="00742CBF" w:rsidRDefault="00B31AB6" w:rsidP="00090E89">
      <w:pPr>
        <w:widowControl w:val="0"/>
        <w:numPr>
          <w:ilvl w:val="0"/>
          <w:numId w:val="34"/>
        </w:numPr>
        <w:suppressAutoHyphens/>
        <w:spacing w:line="276" w:lineRule="auto"/>
        <w:jc w:val="both"/>
        <w:rPr>
          <w:rFonts w:ascii="Arial" w:hAnsi="Arial"/>
        </w:rPr>
      </w:pPr>
      <w:r w:rsidRPr="00742CBF">
        <w:rPr>
          <w:rFonts w:ascii="Arial" w:hAnsi="Arial"/>
        </w:rPr>
        <w:t xml:space="preserve">W niniejszej Umowie słowa i wyrażenia będą mieć takie same znaczenia jak te, które zostały im przypisane w poniższych definicjach: </w:t>
      </w:r>
    </w:p>
    <w:p w14:paraId="6D947B83" w14:textId="0CDE5411" w:rsidR="00B31AB6" w:rsidRPr="00742CBF" w:rsidRDefault="005E1A42" w:rsidP="00090E89">
      <w:pPr>
        <w:widowControl w:val="0"/>
        <w:numPr>
          <w:ilvl w:val="1"/>
          <w:numId w:val="35"/>
        </w:numPr>
        <w:suppressAutoHyphens/>
        <w:spacing w:line="276" w:lineRule="auto"/>
        <w:jc w:val="both"/>
        <w:rPr>
          <w:rFonts w:ascii="Arial" w:hAnsi="Arial"/>
        </w:rPr>
      </w:pPr>
      <w:r w:rsidRPr="00742CBF">
        <w:rPr>
          <w:rFonts w:ascii="Arial" w:hAnsi="Arial"/>
          <w:b/>
          <w:bCs/>
        </w:rPr>
        <w:t xml:space="preserve">Autobus (Pojazd)/ </w:t>
      </w:r>
      <w:r w:rsidR="00B31AB6" w:rsidRPr="00742CBF">
        <w:rPr>
          <w:rFonts w:ascii="Arial" w:hAnsi="Arial"/>
          <w:b/>
          <w:bCs/>
        </w:rPr>
        <w:t>Autobusy</w:t>
      </w:r>
      <w:r w:rsidR="00B31AB6" w:rsidRPr="00742CBF">
        <w:rPr>
          <w:rFonts w:ascii="Arial" w:hAnsi="Arial"/>
        </w:rPr>
        <w:t xml:space="preserve"> </w:t>
      </w:r>
      <w:r w:rsidR="002D38CA" w:rsidRPr="00742CBF">
        <w:rPr>
          <w:rFonts w:ascii="Arial" w:hAnsi="Arial"/>
          <w:b/>
          <w:bCs/>
        </w:rPr>
        <w:t>(Pojazdy)</w:t>
      </w:r>
      <w:r w:rsidR="002D38CA" w:rsidRPr="00742CBF">
        <w:rPr>
          <w:rFonts w:ascii="Arial" w:hAnsi="Arial"/>
        </w:rPr>
        <w:t xml:space="preserve"> </w:t>
      </w:r>
      <w:r w:rsidR="00B31AB6" w:rsidRPr="00742CBF">
        <w:rPr>
          <w:rFonts w:ascii="Arial" w:hAnsi="Arial"/>
        </w:rPr>
        <w:t>–</w:t>
      </w:r>
      <w:r w:rsidR="00893D9F" w:rsidRPr="00742CBF">
        <w:rPr>
          <w:rFonts w:ascii="Arial" w:hAnsi="Arial"/>
        </w:rPr>
        <w:t xml:space="preserve"> </w:t>
      </w:r>
      <w:r w:rsidRPr="00742CBF">
        <w:rPr>
          <w:rFonts w:ascii="Arial" w:hAnsi="Arial"/>
        </w:rPr>
        <w:t xml:space="preserve">odpowiednio pojazd bądź pojazdy spełniające </w:t>
      </w:r>
      <w:r w:rsidR="00810984" w:rsidRPr="00742CBF">
        <w:rPr>
          <w:rFonts w:ascii="Arial" w:hAnsi="Arial"/>
        </w:rPr>
        <w:t xml:space="preserve">wszelkie </w:t>
      </w:r>
      <w:r w:rsidRPr="00742CBF">
        <w:rPr>
          <w:rFonts w:ascii="Arial" w:hAnsi="Arial"/>
        </w:rPr>
        <w:t>parametry</w:t>
      </w:r>
      <w:r w:rsidR="00810984" w:rsidRPr="00742CBF">
        <w:rPr>
          <w:rFonts w:ascii="Arial" w:hAnsi="Arial"/>
        </w:rPr>
        <w:t xml:space="preserve"> i inne wymagania</w:t>
      </w:r>
      <w:r w:rsidRPr="00742CBF">
        <w:rPr>
          <w:rFonts w:ascii="Arial" w:hAnsi="Arial"/>
        </w:rPr>
        <w:t xml:space="preserve"> określone w</w:t>
      </w:r>
      <w:r w:rsidR="004979BA" w:rsidRPr="00742CBF">
        <w:rPr>
          <w:rFonts w:ascii="Arial" w:hAnsi="Arial"/>
        </w:rPr>
        <w:t xml:space="preserve"> Umowie bądź</w:t>
      </w:r>
      <w:r w:rsidRPr="00742CBF">
        <w:rPr>
          <w:rFonts w:ascii="Arial" w:hAnsi="Arial"/>
        </w:rPr>
        <w:t xml:space="preserve"> Opisie Przedmiotu Zamówienia</w:t>
      </w:r>
      <w:r w:rsidR="001745F3" w:rsidRPr="00742CBF">
        <w:rPr>
          <w:rFonts w:ascii="Arial" w:hAnsi="Arial"/>
        </w:rPr>
        <w:t>, który jest/</w:t>
      </w:r>
      <w:r w:rsidR="00722F1D" w:rsidRPr="00742CBF">
        <w:rPr>
          <w:rFonts w:ascii="Arial" w:hAnsi="Arial"/>
        </w:rPr>
        <w:t xml:space="preserve">które </w:t>
      </w:r>
      <w:r w:rsidR="001745F3" w:rsidRPr="00742CBF">
        <w:rPr>
          <w:rFonts w:ascii="Arial" w:hAnsi="Arial"/>
        </w:rPr>
        <w:t>są Przedmiotem Umowy</w:t>
      </w:r>
      <w:r w:rsidR="00B31AB6" w:rsidRPr="00742CBF">
        <w:rPr>
          <w:rFonts w:ascii="Arial" w:hAnsi="Arial"/>
        </w:rPr>
        <w:t>;</w:t>
      </w:r>
    </w:p>
    <w:p w14:paraId="74533CA2" w14:textId="77777777"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bCs/>
        </w:rPr>
        <w:t>Dni robocze</w:t>
      </w:r>
      <w:r w:rsidRPr="00742CBF">
        <w:rPr>
          <w:rFonts w:ascii="Arial" w:hAnsi="Arial"/>
        </w:rPr>
        <w:t xml:space="preserve"> - dni od poniedziałku do piątku z wyłączeniem dni ustawowo wolnych od pracy;</w:t>
      </w:r>
    </w:p>
    <w:p w14:paraId="384A105B" w14:textId="5E08A186"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bCs/>
        </w:rPr>
        <w:t>Dostawy i Usługi powiązane</w:t>
      </w:r>
      <w:r w:rsidRPr="00742CBF">
        <w:rPr>
          <w:rFonts w:ascii="Arial" w:hAnsi="Arial"/>
        </w:rPr>
        <w:t xml:space="preserve"> – świadczenia dodatkowe, takie jak: wyposażenie elektroniczne, niezbędne oprogramowanie</w:t>
      </w:r>
      <w:r w:rsidR="008C5B13" w:rsidRPr="00742CBF">
        <w:rPr>
          <w:rFonts w:ascii="Arial" w:hAnsi="Arial"/>
        </w:rPr>
        <w:t xml:space="preserve"> oraz </w:t>
      </w:r>
      <w:r w:rsidRPr="00742CBF">
        <w:rPr>
          <w:rFonts w:ascii="Arial" w:hAnsi="Arial"/>
        </w:rPr>
        <w:t xml:space="preserve"> dokumentacja, licencje i szkolenia, które Wykonawca zobowiązany jest dostarczyć na warunkach określonych w Umowie</w:t>
      </w:r>
      <w:r w:rsidR="001745F3" w:rsidRPr="00742CBF">
        <w:rPr>
          <w:rFonts w:ascii="Arial" w:hAnsi="Arial"/>
        </w:rPr>
        <w:t>;</w:t>
      </w:r>
    </w:p>
    <w:p w14:paraId="0C62567E" w14:textId="77777777"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rPr>
        <w:t>Oferta</w:t>
      </w:r>
      <w:r w:rsidRPr="00742CBF">
        <w:rPr>
          <w:rFonts w:ascii="Arial" w:hAnsi="Arial"/>
        </w:rPr>
        <w:t xml:space="preserve"> - oferta Wykonawcy wraz z jej załącznikami;</w:t>
      </w:r>
    </w:p>
    <w:p w14:paraId="339CD4AD" w14:textId="3249BD12"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bCs/>
        </w:rPr>
        <w:t>Siła Wyższa</w:t>
      </w:r>
      <w:r w:rsidRPr="00742CBF">
        <w:rPr>
          <w:rFonts w:ascii="Arial" w:hAnsi="Arial"/>
        </w:rPr>
        <w:t xml:space="preserve"> – ma znaczenie nadane jej w § </w:t>
      </w:r>
      <w:r w:rsidR="00714AA3" w:rsidRPr="00742CBF">
        <w:rPr>
          <w:rFonts w:ascii="Arial" w:hAnsi="Arial"/>
        </w:rPr>
        <w:t xml:space="preserve">14 </w:t>
      </w:r>
      <w:r w:rsidRPr="00742CBF">
        <w:rPr>
          <w:rFonts w:ascii="Arial" w:hAnsi="Arial"/>
        </w:rPr>
        <w:t>Umowy</w:t>
      </w:r>
      <w:r w:rsidR="00730563" w:rsidRPr="00742CBF">
        <w:rPr>
          <w:rFonts w:ascii="Arial" w:hAnsi="Arial"/>
        </w:rPr>
        <w:t>;</w:t>
      </w:r>
    </w:p>
    <w:p w14:paraId="2297AD77" w14:textId="4F0DA33B"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rPr>
        <w:t>SWZ</w:t>
      </w:r>
      <w:r w:rsidRPr="00742CBF">
        <w:rPr>
          <w:rFonts w:ascii="Arial" w:hAnsi="Arial"/>
        </w:rPr>
        <w:t xml:space="preserve"> – Specyfikacja Warunków Zamówienia postępowania </w:t>
      </w:r>
      <w:r w:rsidRPr="00742CBF">
        <w:rPr>
          <w:rFonts w:ascii="Arial" w:hAnsi="Arial"/>
          <w:b/>
        </w:rPr>
        <w:t>„</w:t>
      </w:r>
      <w:r w:rsidR="00E40393" w:rsidRPr="00742CBF">
        <w:rPr>
          <w:rFonts w:ascii="Arial" w:hAnsi="Arial"/>
          <w:b/>
        </w:rPr>
        <w:t>Nabycie w formie leasingu finansowego trzech (3) używanych autobusów niskowejściowych oraz 3 używanych autobusów niskopodłogowych</w:t>
      </w:r>
      <w:r w:rsidRPr="00742CBF">
        <w:rPr>
          <w:rFonts w:ascii="Arial" w:hAnsi="Arial"/>
          <w:b/>
        </w:rPr>
        <w:t xml:space="preserve">”, </w:t>
      </w:r>
      <w:r w:rsidRPr="00742CBF">
        <w:rPr>
          <w:rFonts w:ascii="Arial" w:hAnsi="Arial"/>
        </w:rPr>
        <w:t xml:space="preserve">znak sprawy </w:t>
      </w:r>
      <w:r w:rsidR="00E70F44" w:rsidRPr="00742CBF">
        <w:rPr>
          <w:rFonts w:ascii="Arial" w:hAnsi="Arial"/>
        </w:rPr>
        <w:t>DZ.</w:t>
      </w:r>
      <w:r w:rsidR="00B6360A" w:rsidRPr="00742CBF">
        <w:rPr>
          <w:rFonts w:ascii="Arial" w:hAnsi="Arial"/>
        </w:rPr>
        <w:t>26.431.2024</w:t>
      </w:r>
      <w:r w:rsidRPr="00742CBF">
        <w:rPr>
          <w:rFonts w:ascii="Arial" w:hAnsi="Arial"/>
        </w:rPr>
        <w:t xml:space="preserve"> (wraz ze zmianami i wyjaśnieniami Zamawiającego, jeśli takie wystąpiły);</w:t>
      </w:r>
    </w:p>
    <w:p w14:paraId="39B14FB4" w14:textId="584CEDD4"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rPr>
        <w:t>Termin</w:t>
      </w:r>
      <w:r w:rsidRPr="00742CBF">
        <w:rPr>
          <w:rFonts w:ascii="Arial" w:hAnsi="Arial"/>
        </w:rPr>
        <w:t xml:space="preserve"> </w:t>
      </w:r>
      <w:r w:rsidRPr="00742CBF">
        <w:rPr>
          <w:rFonts w:ascii="Arial" w:hAnsi="Arial"/>
          <w:b/>
        </w:rPr>
        <w:t>dostawy</w:t>
      </w:r>
      <w:r w:rsidRPr="00742CBF">
        <w:rPr>
          <w:rFonts w:ascii="Arial" w:hAnsi="Arial"/>
        </w:rPr>
        <w:t xml:space="preserve"> - </w:t>
      </w:r>
      <w:r w:rsidRPr="00742CBF">
        <w:rPr>
          <w:rFonts w:ascii="Arial" w:hAnsi="Arial"/>
          <w:bCs/>
        </w:rPr>
        <w:t>termin, w jakim Wykonawca zobowiązany jest i dostarczyć Zamawiającemu Towary;</w:t>
      </w:r>
    </w:p>
    <w:p w14:paraId="624B81F5" w14:textId="48B75AE2" w:rsidR="00B31AB6" w:rsidRPr="00742CBF" w:rsidRDefault="00B31AB6" w:rsidP="00090E89">
      <w:pPr>
        <w:widowControl w:val="0"/>
        <w:numPr>
          <w:ilvl w:val="1"/>
          <w:numId w:val="35"/>
        </w:numPr>
        <w:suppressAutoHyphens/>
        <w:spacing w:line="276" w:lineRule="auto"/>
        <w:jc w:val="both"/>
        <w:rPr>
          <w:rFonts w:ascii="Arial" w:hAnsi="Arial"/>
        </w:rPr>
      </w:pPr>
      <w:r w:rsidRPr="00742CBF">
        <w:rPr>
          <w:rFonts w:ascii="Arial" w:hAnsi="Arial"/>
          <w:b/>
        </w:rPr>
        <w:t>Towary</w:t>
      </w:r>
      <w:r w:rsidRPr="00742CBF">
        <w:rPr>
          <w:rFonts w:ascii="Arial" w:hAnsi="Arial"/>
        </w:rPr>
        <w:t xml:space="preserve"> – </w:t>
      </w:r>
      <w:r w:rsidR="001745F3" w:rsidRPr="00742CBF">
        <w:rPr>
          <w:rFonts w:ascii="Arial" w:hAnsi="Arial"/>
        </w:rPr>
        <w:t>Autobus/</w:t>
      </w:r>
      <w:r w:rsidRPr="00742CBF">
        <w:rPr>
          <w:rFonts w:ascii="Arial" w:hAnsi="Arial"/>
        </w:rPr>
        <w:t>Autobusy wraz z Dostawami i Usługami powiązanymi;</w:t>
      </w:r>
    </w:p>
    <w:p w14:paraId="05C57E7B" w14:textId="6CFBE028" w:rsidR="00B31AB6" w:rsidRPr="00742CBF" w:rsidRDefault="00B31AB6" w:rsidP="00090E89">
      <w:pPr>
        <w:widowControl w:val="0"/>
        <w:numPr>
          <w:ilvl w:val="1"/>
          <w:numId w:val="35"/>
        </w:numPr>
        <w:tabs>
          <w:tab w:val="left" w:pos="993"/>
        </w:tabs>
        <w:suppressAutoHyphens/>
        <w:spacing w:line="276" w:lineRule="auto"/>
        <w:ind w:hanging="359"/>
        <w:jc w:val="both"/>
        <w:rPr>
          <w:rFonts w:ascii="Arial" w:hAnsi="Arial"/>
        </w:rPr>
      </w:pPr>
      <w:r w:rsidRPr="00742CBF">
        <w:rPr>
          <w:rFonts w:ascii="Arial" w:hAnsi="Arial"/>
          <w:b/>
        </w:rPr>
        <w:t>Umowa</w:t>
      </w:r>
      <w:r w:rsidRPr="00742CBF">
        <w:rPr>
          <w:rFonts w:ascii="Arial" w:hAnsi="Arial"/>
        </w:rPr>
        <w:t xml:space="preserve"> - niniejszy dokument umowy wraz z załącznikami; </w:t>
      </w:r>
    </w:p>
    <w:p w14:paraId="6116908A" w14:textId="17F82057" w:rsidR="00E20FF1" w:rsidRPr="00742CBF" w:rsidRDefault="00B31AB6" w:rsidP="00090E89">
      <w:pPr>
        <w:widowControl w:val="0"/>
        <w:numPr>
          <w:ilvl w:val="1"/>
          <w:numId w:val="35"/>
        </w:numPr>
        <w:suppressAutoHyphens/>
        <w:spacing w:line="276" w:lineRule="auto"/>
        <w:ind w:left="851" w:hanging="425"/>
        <w:jc w:val="both"/>
        <w:rPr>
          <w:rFonts w:ascii="Arial" w:hAnsi="Arial"/>
        </w:rPr>
      </w:pPr>
      <w:r w:rsidRPr="00742CBF">
        <w:rPr>
          <w:rFonts w:ascii="Arial" w:hAnsi="Arial"/>
          <w:b/>
          <w:bCs/>
        </w:rPr>
        <w:t xml:space="preserve">Wada </w:t>
      </w:r>
      <w:r w:rsidRPr="00742CBF">
        <w:rPr>
          <w:rFonts w:ascii="Arial" w:hAnsi="Arial"/>
          <w:bCs/>
        </w:rPr>
        <w:t>-</w:t>
      </w:r>
      <w:r w:rsidRPr="00742CBF">
        <w:rPr>
          <w:rFonts w:ascii="Arial" w:hAnsi="Arial"/>
          <w:b/>
          <w:bCs/>
        </w:rPr>
        <w:t xml:space="preserve"> </w:t>
      </w:r>
      <w:r w:rsidRPr="00742CBF">
        <w:rPr>
          <w:rFonts w:ascii="Arial" w:hAnsi="Arial"/>
        </w:rPr>
        <w:t>oznacza każdą niezgodność wykonania jakiekolwiek elementu Towarów z postanowieniami Umowy,</w:t>
      </w:r>
      <w:r w:rsidRPr="00742CBF">
        <w:rPr>
          <w:rFonts w:ascii="Arial" w:hAnsi="Arial"/>
          <w:shd w:val="clear" w:color="auto" w:fill="FFFFFF"/>
        </w:rPr>
        <w:t xml:space="preserve"> brak właściwości, które Towary powinny mieć ze względu na cel oznaczony w Umowie albo wynikający z okoliczności lub przeznaczenia Towarów</w:t>
      </w:r>
      <w:r w:rsidRPr="00742CBF">
        <w:rPr>
          <w:rFonts w:ascii="Arial" w:hAnsi="Arial"/>
        </w:rPr>
        <w:t>, w tym wszelkie wady fizyczne lub wady prawne Towarów.</w:t>
      </w:r>
    </w:p>
    <w:p w14:paraId="16464689" w14:textId="77777777" w:rsidR="00E20FF1" w:rsidRPr="00742CBF" w:rsidRDefault="00E20FF1" w:rsidP="00090E89">
      <w:pPr>
        <w:pStyle w:val="Akapitzlist"/>
        <w:numPr>
          <w:ilvl w:val="0"/>
          <w:numId w:val="34"/>
        </w:numPr>
        <w:jc w:val="both"/>
        <w:rPr>
          <w:rFonts w:ascii="Arial" w:hAnsi="Arial"/>
        </w:rPr>
      </w:pPr>
      <w:r w:rsidRPr="00742CBF">
        <w:rPr>
          <w:rFonts w:ascii="Arial" w:hAnsi="Arial"/>
        </w:rPr>
        <w:t>Każdy z Pojazdów będących przedmiotem zamówienia może być objęty odrębną Umową.</w:t>
      </w:r>
    </w:p>
    <w:p w14:paraId="2D9D9F07" w14:textId="77777777" w:rsidR="00F440DD" w:rsidRPr="00742CBF" w:rsidRDefault="00F440DD" w:rsidP="00090E89">
      <w:pPr>
        <w:spacing w:line="276" w:lineRule="auto"/>
        <w:ind w:right="-180"/>
        <w:jc w:val="center"/>
        <w:rPr>
          <w:rFonts w:ascii="Arial" w:hAnsi="Arial"/>
          <w:b/>
        </w:rPr>
      </w:pPr>
    </w:p>
    <w:p w14:paraId="3B92AAD4" w14:textId="7E7A97FA" w:rsidR="005B7C31" w:rsidRPr="00742CBF" w:rsidRDefault="005B7C31" w:rsidP="00090E89">
      <w:pPr>
        <w:pStyle w:val="Tekstpodstawowy"/>
        <w:spacing w:after="0"/>
        <w:jc w:val="center"/>
        <w:rPr>
          <w:rFonts w:ascii="Arial" w:hAnsi="Arial" w:cs="Arial"/>
          <w:b/>
          <w:color w:val="auto"/>
          <w:sz w:val="20"/>
          <w:szCs w:val="20"/>
          <w:lang w:val="pl-PL" w:eastAsia="zh-CN"/>
        </w:rPr>
      </w:pPr>
      <w:r w:rsidRPr="00742CBF">
        <w:rPr>
          <w:rFonts w:ascii="Arial" w:hAnsi="Arial" w:cs="Arial"/>
          <w:b/>
          <w:color w:val="auto"/>
          <w:sz w:val="20"/>
          <w:szCs w:val="20"/>
        </w:rPr>
        <w:t>§ 4</w:t>
      </w:r>
    </w:p>
    <w:p w14:paraId="02EDBC32" w14:textId="77777777" w:rsidR="00481CD8" w:rsidRPr="00742CBF" w:rsidRDefault="00481CD8" w:rsidP="00090E89">
      <w:pPr>
        <w:spacing w:line="276" w:lineRule="auto"/>
        <w:ind w:right="-180"/>
        <w:jc w:val="center"/>
        <w:rPr>
          <w:rFonts w:ascii="Arial" w:eastAsia="Times New Roman" w:hAnsi="Arial"/>
        </w:rPr>
      </w:pPr>
      <w:r w:rsidRPr="00742CBF">
        <w:rPr>
          <w:rFonts w:ascii="Arial" w:hAnsi="Arial"/>
          <w:b/>
        </w:rPr>
        <w:t xml:space="preserve">Przedmiot </w:t>
      </w:r>
      <w:r w:rsidR="00414C66" w:rsidRPr="00742CBF">
        <w:rPr>
          <w:rFonts w:ascii="Arial" w:hAnsi="Arial"/>
          <w:b/>
        </w:rPr>
        <w:t>Umowy</w:t>
      </w:r>
    </w:p>
    <w:p w14:paraId="6869F0FB" w14:textId="0C0BD60C" w:rsidR="00A42395" w:rsidRPr="00742CBF" w:rsidRDefault="00EA6801" w:rsidP="00090E89">
      <w:pPr>
        <w:pStyle w:val="Akapitzlist"/>
        <w:numPr>
          <w:ilvl w:val="0"/>
          <w:numId w:val="30"/>
        </w:numPr>
        <w:tabs>
          <w:tab w:val="left" w:pos="421"/>
        </w:tabs>
        <w:spacing w:line="276" w:lineRule="auto"/>
        <w:ind w:left="426"/>
        <w:jc w:val="both"/>
        <w:rPr>
          <w:rFonts w:ascii="Arial" w:hAnsi="Arial"/>
        </w:rPr>
      </w:pPr>
      <w:r w:rsidRPr="00742CBF">
        <w:rPr>
          <w:rFonts w:ascii="Arial" w:hAnsi="Arial"/>
        </w:rPr>
        <w:t xml:space="preserve">Przedmiotem </w:t>
      </w:r>
      <w:r w:rsidR="002C6789" w:rsidRPr="00742CBF">
        <w:rPr>
          <w:rFonts w:ascii="Arial" w:hAnsi="Arial"/>
        </w:rPr>
        <w:t>U</w:t>
      </w:r>
      <w:r w:rsidRPr="00742CBF">
        <w:rPr>
          <w:rFonts w:ascii="Arial" w:hAnsi="Arial"/>
        </w:rPr>
        <w:t>mowy</w:t>
      </w:r>
      <w:r w:rsidR="00A42395" w:rsidRPr="00742CBF">
        <w:rPr>
          <w:rFonts w:ascii="Arial" w:hAnsi="Arial"/>
        </w:rPr>
        <w:t xml:space="preserve"> </w:t>
      </w:r>
      <w:r w:rsidRPr="00742CBF">
        <w:rPr>
          <w:rFonts w:ascii="Arial" w:hAnsi="Arial"/>
        </w:rPr>
        <w:t xml:space="preserve">jest dostawa </w:t>
      </w:r>
      <w:r w:rsidR="00974CD1" w:rsidRPr="00742CBF">
        <w:rPr>
          <w:rFonts w:ascii="Arial" w:hAnsi="Arial"/>
          <w:color w:val="000000" w:themeColor="text1"/>
        </w:rPr>
        <w:t xml:space="preserve">w formie leasingu finansowego </w:t>
      </w:r>
      <w:r w:rsidR="00810984" w:rsidRPr="00742CBF">
        <w:rPr>
          <w:rFonts w:ascii="Arial" w:hAnsi="Arial"/>
        </w:rPr>
        <w:t xml:space="preserve">………. </w:t>
      </w:r>
      <w:r w:rsidR="0096480E" w:rsidRPr="00742CBF">
        <w:rPr>
          <w:rFonts w:ascii="Arial" w:hAnsi="Arial"/>
        </w:rPr>
        <w:t>(</w:t>
      </w:r>
      <w:r w:rsidR="00810984" w:rsidRPr="00742CBF">
        <w:rPr>
          <w:rFonts w:ascii="Arial" w:hAnsi="Arial"/>
        </w:rPr>
        <w:t>…</w:t>
      </w:r>
      <w:r w:rsidR="0096480E" w:rsidRPr="00742CBF">
        <w:rPr>
          <w:rFonts w:ascii="Arial" w:hAnsi="Arial"/>
        </w:rPr>
        <w:t>)</w:t>
      </w:r>
      <w:r w:rsidR="004979BA" w:rsidRPr="00742CBF">
        <w:rPr>
          <w:rStyle w:val="Odwoanieprzypisudolnego"/>
          <w:rFonts w:ascii="Arial" w:hAnsi="Arial"/>
        </w:rPr>
        <w:footnoteReference w:id="4"/>
      </w:r>
      <w:r w:rsidRPr="00742CBF">
        <w:rPr>
          <w:rFonts w:ascii="Arial" w:hAnsi="Arial"/>
        </w:rPr>
        <w:t xml:space="preserve"> sztuk</w:t>
      </w:r>
      <w:r w:rsidR="00810984" w:rsidRPr="00742CBF">
        <w:rPr>
          <w:rFonts w:ascii="Arial" w:hAnsi="Arial"/>
        </w:rPr>
        <w:t>/sztuki</w:t>
      </w:r>
      <w:r w:rsidRPr="00742CBF">
        <w:rPr>
          <w:rFonts w:ascii="Arial" w:hAnsi="Arial"/>
        </w:rPr>
        <w:t xml:space="preserve"> </w:t>
      </w:r>
      <w:r w:rsidR="00AE683F" w:rsidRPr="00742CBF">
        <w:rPr>
          <w:rFonts w:ascii="Arial" w:hAnsi="Arial"/>
        </w:rPr>
        <w:t>używanych</w:t>
      </w:r>
      <w:r w:rsidR="00810984" w:rsidRPr="00742CBF">
        <w:rPr>
          <w:rFonts w:ascii="Arial" w:hAnsi="Arial"/>
        </w:rPr>
        <w:t>/używanego</w:t>
      </w:r>
      <w:r w:rsidRPr="00742CBF">
        <w:rPr>
          <w:rFonts w:ascii="Arial" w:hAnsi="Arial"/>
        </w:rPr>
        <w:t xml:space="preserve"> </w:t>
      </w:r>
      <w:r w:rsidR="00810984" w:rsidRPr="00742CBF">
        <w:rPr>
          <w:rFonts w:ascii="Arial" w:hAnsi="Arial"/>
        </w:rPr>
        <w:t>Autobusów/Autobusu</w:t>
      </w:r>
      <w:r w:rsidRPr="00742CBF">
        <w:rPr>
          <w:rFonts w:ascii="Arial" w:hAnsi="Arial"/>
        </w:rPr>
        <w:t>, spełniających</w:t>
      </w:r>
      <w:r w:rsidR="00810984" w:rsidRPr="00742CBF">
        <w:rPr>
          <w:rFonts w:ascii="Arial" w:hAnsi="Arial"/>
        </w:rPr>
        <w:t>/spełniającego</w:t>
      </w:r>
      <w:r w:rsidRPr="00742CBF">
        <w:rPr>
          <w:rFonts w:ascii="Arial" w:hAnsi="Arial"/>
        </w:rPr>
        <w:t xml:space="preserve"> wymagania określone w </w:t>
      </w:r>
      <w:r w:rsidRPr="00742CBF">
        <w:rPr>
          <w:rFonts w:ascii="Arial" w:hAnsi="Arial"/>
        </w:rPr>
        <w:lastRenderedPageBreak/>
        <w:t xml:space="preserve">Umowie, zwanych dalej </w:t>
      </w:r>
      <w:r w:rsidR="002C6789" w:rsidRPr="00742CBF">
        <w:rPr>
          <w:rFonts w:ascii="Arial" w:hAnsi="Arial"/>
        </w:rPr>
        <w:t>„</w:t>
      </w:r>
      <w:r w:rsidRPr="00742CBF">
        <w:rPr>
          <w:rFonts w:ascii="Arial" w:hAnsi="Arial"/>
        </w:rPr>
        <w:t>Autobusami</w:t>
      </w:r>
      <w:r w:rsidR="002C6789" w:rsidRPr="00742CBF">
        <w:rPr>
          <w:rFonts w:ascii="Arial" w:hAnsi="Arial"/>
        </w:rPr>
        <w:t>”</w:t>
      </w:r>
      <w:r w:rsidR="0096480E" w:rsidRPr="00742CBF">
        <w:rPr>
          <w:rFonts w:ascii="Arial" w:hAnsi="Arial"/>
        </w:rPr>
        <w:t xml:space="preserve"> lub </w:t>
      </w:r>
      <w:r w:rsidR="002C6789" w:rsidRPr="00742CBF">
        <w:rPr>
          <w:rFonts w:ascii="Arial" w:hAnsi="Arial"/>
        </w:rPr>
        <w:t>„</w:t>
      </w:r>
      <w:r w:rsidR="0096480E" w:rsidRPr="00742CBF">
        <w:rPr>
          <w:rFonts w:ascii="Arial" w:hAnsi="Arial"/>
        </w:rPr>
        <w:t>Pojazdami</w:t>
      </w:r>
      <w:r w:rsidR="002C6789" w:rsidRPr="00742CBF">
        <w:rPr>
          <w:rFonts w:ascii="Arial" w:hAnsi="Arial"/>
        </w:rPr>
        <w:t>”</w:t>
      </w:r>
      <w:r w:rsidR="004979BA" w:rsidRPr="00742CBF">
        <w:rPr>
          <w:rFonts w:ascii="Arial" w:hAnsi="Arial"/>
        </w:rPr>
        <w:t>/ „Autobusem” lub „Pojazdem”</w:t>
      </w:r>
      <w:r w:rsidR="00A40B16" w:rsidRPr="00742CBF">
        <w:rPr>
          <w:rFonts w:ascii="Arial" w:hAnsi="Arial"/>
        </w:rPr>
        <w:t xml:space="preserve"> z</w:t>
      </w:r>
      <w:r w:rsidR="00AE683F" w:rsidRPr="00742CBF">
        <w:rPr>
          <w:rFonts w:ascii="Arial" w:hAnsi="Arial"/>
        </w:rPr>
        <w:t xml:space="preserve">godnie z podziałem na </w:t>
      </w:r>
      <w:r w:rsidR="00A40B16" w:rsidRPr="00742CBF">
        <w:rPr>
          <w:rFonts w:ascii="Arial" w:hAnsi="Arial"/>
        </w:rPr>
        <w:t>zadania</w:t>
      </w:r>
      <w:r w:rsidR="004979BA" w:rsidRPr="00742CBF">
        <w:rPr>
          <w:rStyle w:val="Odwoanieprzypisudolnego"/>
          <w:rFonts w:ascii="Arial" w:hAnsi="Arial"/>
        </w:rPr>
        <w:footnoteReference w:id="5"/>
      </w:r>
      <w:r w:rsidR="00730563" w:rsidRPr="00742CBF">
        <w:rPr>
          <w:rFonts w:ascii="Arial" w:hAnsi="Arial"/>
        </w:rPr>
        <w:t>/w ramach zadania</w:t>
      </w:r>
      <w:r w:rsidR="00730563" w:rsidRPr="00742CBF">
        <w:rPr>
          <w:rStyle w:val="Odwoanieprzypisudolnego"/>
          <w:rFonts w:ascii="Arial" w:hAnsi="Arial"/>
        </w:rPr>
        <w:footnoteReference w:id="6"/>
      </w:r>
      <w:r w:rsidR="00A40B16" w:rsidRPr="00742CBF">
        <w:rPr>
          <w:rFonts w:ascii="Arial" w:hAnsi="Arial"/>
        </w:rPr>
        <w:t>:</w:t>
      </w:r>
    </w:p>
    <w:p w14:paraId="66F096C7" w14:textId="5FACA1C2" w:rsidR="00A40B16" w:rsidRPr="00742CBF" w:rsidRDefault="00A40B16" w:rsidP="00090E89">
      <w:pPr>
        <w:pStyle w:val="Akapitzlist"/>
        <w:numPr>
          <w:ilvl w:val="1"/>
          <w:numId w:val="30"/>
        </w:numPr>
        <w:tabs>
          <w:tab w:val="left" w:pos="421"/>
        </w:tabs>
        <w:spacing w:line="276" w:lineRule="auto"/>
        <w:jc w:val="both"/>
        <w:rPr>
          <w:rFonts w:ascii="Arial" w:hAnsi="Arial"/>
        </w:rPr>
      </w:pPr>
      <w:r w:rsidRPr="00742CBF">
        <w:rPr>
          <w:rFonts w:ascii="Arial" w:hAnsi="Arial"/>
        </w:rPr>
        <w:t xml:space="preserve">Zadanie 1 </w:t>
      </w:r>
      <w:r w:rsidR="005065E3" w:rsidRPr="00742CBF">
        <w:rPr>
          <w:rFonts w:ascii="Arial" w:hAnsi="Arial"/>
        </w:rPr>
        <w:t xml:space="preserve"> - Jeden </w:t>
      </w:r>
      <w:bookmarkStart w:id="0" w:name="_Hlk167362244"/>
      <w:r w:rsidR="005065E3" w:rsidRPr="00742CBF">
        <w:rPr>
          <w:rFonts w:ascii="Arial" w:hAnsi="Arial"/>
        </w:rPr>
        <w:t>nisko</w:t>
      </w:r>
      <w:r w:rsidR="00E40393" w:rsidRPr="00742CBF">
        <w:rPr>
          <w:rFonts w:ascii="Arial" w:hAnsi="Arial"/>
        </w:rPr>
        <w:t>podłogowy</w:t>
      </w:r>
      <w:r w:rsidR="005065E3" w:rsidRPr="00742CBF">
        <w:rPr>
          <w:rFonts w:ascii="Arial" w:hAnsi="Arial"/>
        </w:rPr>
        <w:t xml:space="preserve"> autobus</w:t>
      </w:r>
      <w:r w:rsidR="00E40393" w:rsidRPr="00742CBF">
        <w:rPr>
          <w:rFonts w:ascii="Arial" w:hAnsi="Arial"/>
        </w:rPr>
        <w:t xml:space="preserve"> o długości do 18.50 metra</w:t>
      </w:r>
      <w:r w:rsidR="005065E3" w:rsidRPr="00742CBF">
        <w:rPr>
          <w:rFonts w:ascii="Arial" w:hAnsi="Arial"/>
        </w:rPr>
        <w:t xml:space="preserve"> kategorii M3</w:t>
      </w:r>
      <w:bookmarkEnd w:id="0"/>
    </w:p>
    <w:p w14:paraId="446F446B" w14:textId="29430C5D" w:rsidR="00A40B16" w:rsidRPr="00742CBF" w:rsidRDefault="00A40B16" w:rsidP="00090E89">
      <w:pPr>
        <w:pStyle w:val="Akapitzlist"/>
        <w:numPr>
          <w:ilvl w:val="1"/>
          <w:numId w:val="30"/>
        </w:numPr>
        <w:tabs>
          <w:tab w:val="left" w:pos="421"/>
        </w:tabs>
        <w:spacing w:line="276" w:lineRule="auto"/>
        <w:jc w:val="both"/>
        <w:rPr>
          <w:rFonts w:ascii="Arial" w:hAnsi="Arial"/>
        </w:rPr>
      </w:pPr>
      <w:r w:rsidRPr="00742CBF">
        <w:rPr>
          <w:rFonts w:ascii="Arial" w:hAnsi="Arial"/>
        </w:rPr>
        <w:t xml:space="preserve">Zadanie 2  - Jeden </w:t>
      </w:r>
      <w:r w:rsidR="005065E3" w:rsidRPr="00742CBF">
        <w:rPr>
          <w:rFonts w:ascii="Arial" w:hAnsi="Arial"/>
        </w:rPr>
        <w:t>nisk</w:t>
      </w:r>
      <w:r w:rsidR="00E40393" w:rsidRPr="00742CBF">
        <w:rPr>
          <w:rFonts w:ascii="Arial" w:hAnsi="Arial"/>
        </w:rPr>
        <w:t>opodłogowy</w:t>
      </w:r>
      <w:r w:rsidR="005065E3" w:rsidRPr="00742CBF">
        <w:rPr>
          <w:rFonts w:ascii="Arial" w:hAnsi="Arial"/>
        </w:rPr>
        <w:t xml:space="preserve"> autobus</w:t>
      </w:r>
      <w:r w:rsidR="00E40393" w:rsidRPr="00742CBF">
        <w:rPr>
          <w:rFonts w:ascii="Arial" w:hAnsi="Arial"/>
        </w:rPr>
        <w:t xml:space="preserve"> o długości do 18.75 metra</w:t>
      </w:r>
      <w:r w:rsidR="005065E3" w:rsidRPr="00742CBF">
        <w:rPr>
          <w:rFonts w:ascii="Arial" w:hAnsi="Arial"/>
        </w:rPr>
        <w:t xml:space="preserve"> kategorii M3</w:t>
      </w:r>
    </w:p>
    <w:p w14:paraId="709E7942" w14:textId="06FCF6C0" w:rsidR="005065E3" w:rsidRPr="00742CBF" w:rsidRDefault="005065E3" w:rsidP="00090E89">
      <w:pPr>
        <w:pStyle w:val="Akapitzlist"/>
        <w:numPr>
          <w:ilvl w:val="1"/>
          <w:numId w:val="30"/>
        </w:numPr>
        <w:tabs>
          <w:tab w:val="left" w:pos="421"/>
        </w:tabs>
        <w:spacing w:line="276" w:lineRule="auto"/>
        <w:jc w:val="both"/>
        <w:rPr>
          <w:rFonts w:ascii="Arial" w:hAnsi="Arial"/>
        </w:rPr>
      </w:pPr>
      <w:r w:rsidRPr="00742CBF">
        <w:rPr>
          <w:rFonts w:ascii="Arial" w:hAnsi="Arial"/>
        </w:rPr>
        <w:t xml:space="preserve">Zadanie 3 -  </w:t>
      </w:r>
      <w:r w:rsidR="00E40393" w:rsidRPr="00742CBF">
        <w:rPr>
          <w:rFonts w:ascii="Arial" w:hAnsi="Arial"/>
        </w:rPr>
        <w:t>Dwa</w:t>
      </w:r>
      <w:r w:rsidRPr="00742CBF">
        <w:rPr>
          <w:rFonts w:ascii="Arial" w:hAnsi="Arial"/>
        </w:rPr>
        <w:t xml:space="preserve"> </w:t>
      </w:r>
      <w:r w:rsidR="00AE07D0" w:rsidRPr="00742CBF">
        <w:rPr>
          <w:rFonts w:ascii="Arial" w:hAnsi="Arial"/>
        </w:rPr>
        <w:t>n</w:t>
      </w:r>
      <w:r w:rsidRPr="00742CBF">
        <w:rPr>
          <w:rFonts w:ascii="Arial" w:hAnsi="Arial"/>
        </w:rPr>
        <w:t>isko</w:t>
      </w:r>
      <w:r w:rsidR="00E40393" w:rsidRPr="00742CBF">
        <w:rPr>
          <w:rFonts w:ascii="Arial" w:hAnsi="Arial"/>
        </w:rPr>
        <w:t>wejściowe</w:t>
      </w:r>
      <w:r w:rsidRPr="00742CBF">
        <w:rPr>
          <w:rFonts w:ascii="Arial" w:hAnsi="Arial"/>
        </w:rPr>
        <w:t xml:space="preserve"> autobusy kategorii M3</w:t>
      </w:r>
      <w:r w:rsidR="004979BA" w:rsidRPr="00742CBF">
        <w:rPr>
          <w:rFonts w:ascii="Arial" w:hAnsi="Arial"/>
        </w:rPr>
        <w:t>.</w:t>
      </w:r>
    </w:p>
    <w:p w14:paraId="68382AAC" w14:textId="4DED0215" w:rsidR="00E40393" w:rsidRPr="00742CBF" w:rsidRDefault="00E40393" w:rsidP="00090E89">
      <w:pPr>
        <w:pStyle w:val="Akapitzlist"/>
        <w:numPr>
          <w:ilvl w:val="1"/>
          <w:numId w:val="30"/>
        </w:numPr>
        <w:tabs>
          <w:tab w:val="left" w:pos="421"/>
        </w:tabs>
        <w:spacing w:line="276" w:lineRule="auto"/>
        <w:jc w:val="both"/>
        <w:rPr>
          <w:rFonts w:ascii="Arial" w:hAnsi="Arial"/>
        </w:rPr>
      </w:pPr>
      <w:r w:rsidRPr="00742CBF">
        <w:rPr>
          <w:rFonts w:ascii="Arial" w:hAnsi="Arial"/>
        </w:rPr>
        <w:t>Zadanie 4 – Jeden niskowejściowy autobus kategorii M3.</w:t>
      </w:r>
    </w:p>
    <w:p w14:paraId="797E0990" w14:textId="49D6EB0A" w:rsidR="00E40393" w:rsidRPr="00742CBF" w:rsidRDefault="00E40393" w:rsidP="00090E89">
      <w:pPr>
        <w:pStyle w:val="Akapitzlist"/>
        <w:numPr>
          <w:ilvl w:val="1"/>
          <w:numId w:val="30"/>
        </w:numPr>
        <w:tabs>
          <w:tab w:val="left" w:pos="421"/>
        </w:tabs>
        <w:spacing w:line="276" w:lineRule="auto"/>
        <w:jc w:val="both"/>
        <w:rPr>
          <w:rFonts w:ascii="Arial" w:hAnsi="Arial"/>
        </w:rPr>
      </w:pPr>
      <w:r w:rsidRPr="00742CBF">
        <w:rPr>
          <w:rFonts w:ascii="Arial" w:hAnsi="Arial"/>
        </w:rPr>
        <w:t>Zadanie 5 – Jeden niskopodłogowy autobus o długości do 11.00 metra kategorii M3.</w:t>
      </w:r>
    </w:p>
    <w:p w14:paraId="3F0DD25B" w14:textId="0C1501C7" w:rsidR="004979BA" w:rsidRPr="00742CBF" w:rsidRDefault="004979BA" w:rsidP="00090E89">
      <w:pPr>
        <w:tabs>
          <w:tab w:val="left" w:pos="421"/>
          <w:tab w:val="center" w:pos="5016"/>
          <w:tab w:val="right" w:pos="9046"/>
        </w:tabs>
        <w:spacing w:line="276" w:lineRule="auto"/>
        <w:ind w:left="360"/>
        <w:jc w:val="both"/>
        <w:rPr>
          <w:rFonts w:ascii="Arial" w:hAnsi="Arial"/>
        </w:rPr>
      </w:pPr>
      <w:r w:rsidRPr="00742CBF">
        <w:rPr>
          <w:rFonts w:ascii="Arial" w:hAnsi="Arial"/>
        </w:rPr>
        <w:t>W przypadku, gdy przedmiot Umowy, określony w zdaniu pierwszym, obejmuje liczbę Pojazdów większą niż jeden, użyte w Umowie pojęcie „Pojazd”/ „Autobus” ma zastosowanie do każdego z Pojazdów.</w:t>
      </w:r>
    </w:p>
    <w:p w14:paraId="755974B8" w14:textId="6067F38A" w:rsidR="0067010A" w:rsidRPr="00742CBF" w:rsidRDefault="0067010A" w:rsidP="00090E89">
      <w:pPr>
        <w:pStyle w:val="Akapitzlist"/>
        <w:numPr>
          <w:ilvl w:val="0"/>
          <w:numId w:val="30"/>
        </w:numPr>
        <w:tabs>
          <w:tab w:val="left" w:pos="421"/>
        </w:tabs>
        <w:spacing w:line="276" w:lineRule="auto"/>
        <w:ind w:left="426"/>
        <w:jc w:val="both"/>
        <w:rPr>
          <w:rFonts w:ascii="Arial" w:hAnsi="Arial"/>
        </w:rPr>
      </w:pPr>
      <w:r w:rsidRPr="00742CBF">
        <w:rPr>
          <w:rFonts w:ascii="Arial" w:hAnsi="Arial"/>
        </w:rPr>
        <w:t xml:space="preserve">Wykonawca </w:t>
      </w:r>
      <w:r w:rsidR="005E2489" w:rsidRPr="00742CBF">
        <w:rPr>
          <w:rFonts w:ascii="Arial" w:hAnsi="Arial"/>
        </w:rPr>
        <w:t xml:space="preserve">zobowiązuje się </w:t>
      </w:r>
      <w:r w:rsidRPr="00742CBF">
        <w:rPr>
          <w:rFonts w:ascii="Arial" w:hAnsi="Arial"/>
        </w:rPr>
        <w:t>zrealiz</w:t>
      </w:r>
      <w:r w:rsidR="005E2489" w:rsidRPr="00742CBF">
        <w:rPr>
          <w:rFonts w:ascii="Arial" w:hAnsi="Arial"/>
        </w:rPr>
        <w:t xml:space="preserve">ować </w:t>
      </w:r>
      <w:r w:rsidRPr="00742CBF">
        <w:rPr>
          <w:rFonts w:ascii="Arial" w:hAnsi="Arial"/>
        </w:rPr>
        <w:t xml:space="preserve">przedmiot Umowy z należytą starannością, zgodnie z: </w:t>
      </w:r>
    </w:p>
    <w:p w14:paraId="397B24A7" w14:textId="42B5328A" w:rsidR="0067010A" w:rsidRPr="00742CBF" w:rsidRDefault="0067010A" w:rsidP="0019696D">
      <w:pPr>
        <w:numPr>
          <w:ilvl w:val="1"/>
          <w:numId w:val="30"/>
        </w:numPr>
        <w:tabs>
          <w:tab w:val="left" w:pos="421"/>
        </w:tabs>
        <w:spacing w:line="276" w:lineRule="auto"/>
        <w:ind w:left="851" w:hanging="491"/>
        <w:jc w:val="both"/>
        <w:rPr>
          <w:rFonts w:ascii="Arial" w:hAnsi="Arial"/>
        </w:rPr>
      </w:pPr>
      <w:r w:rsidRPr="00742CBF">
        <w:rPr>
          <w:rFonts w:ascii="Arial" w:hAnsi="Arial"/>
        </w:rPr>
        <w:t>przepis</w:t>
      </w:r>
      <w:r w:rsidR="005E2489" w:rsidRPr="00742CBF">
        <w:rPr>
          <w:rFonts w:ascii="Arial" w:hAnsi="Arial"/>
        </w:rPr>
        <w:t>ami</w:t>
      </w:r>
      <w:r w:rsidRPr="00742CBF">
        <w:rPr>
          <w:rFonts w:ascii="Arial" w:hAnsi="Arial"/>
        </w:rPr>
        <w:t xml:space="preserve"> prawa</w:t>
      </w:r>
      <w:r w:rsidR="005E2489" w:rsidRPr="00742CBF">
        <w:rPr>
          <w:rFonts w:ascii="Arial" w:hAnsi="Arial"/>
        </w:rPr>
        <w:t xml:space="preserve"> właściwymi z uwagi na przedmiot Umowy,</w:t>
      </w:r>
    </w:p>
    <w:p w14:paraId="2415CED7" w14:textId="73E918DD" w:rsidR="00364AB6" w:rsidRPr="00742CBF" w:rsidRDefault="00364AB6" w:rsidP="0019696D">
      <w:pPr>
        <w:numPr>
          <w:ilvl w:val="1"/>
          <w:numId w:val="30"/>
        </w:numPr>
        <w:tabs>
          <w:tab w:val="left" w:pos="421"/>
        </w:tabs>
        <w:spacing w:line="276" w:lineRule="auto"/>
        <w:ind w:left="851" w:hanging="491"/>
        <w:jc w:val="both"/>
        <w:rPr>
          <w:rFonts w:ascii="Arial" w:hAnsi="Arial"/>
        </w:rPr>
      </w:pPr>
      <w:r w:rsidRPr="00742CBF">
        <w:rPr>
          <w:rFonts w:ascii="Arial" w:hAnsi="Arial"/>
        </w:rPr>
        <w:t>warunkami określonymi w Umowie,</w:t>
      </w:r>
    </w:p>
    <w:p w14:paraId="4439FFF9" w14:textId="3C60A1CA" w:rsidR="00EA6801" w:rsidRPr="00742CBF" w:rsidRDefault="0067010A" w:rsidP="0019696D">
      <w:pPr>
        <w:numPr>
          <w:ilvl w:val="1"/>
          <w:numId w:val="30"/>
        </w:numPr>
        <w:tabs>
          <w:tab w:val="left" w:pos="421"/>
        </w:tabs>
        <w:spacing w:line="276" w:lineRule="auto"/>
        <w:ind w:left="851" w:hanging="491"/>
        <w:jc w:val="both"/>
        <w:rPr>
          <w:rFonts w:ascii="Arial" w:hAnsi="Arial"/>
        </w:rPr>
      </w:pPr>
      <w:r w:rsidRPr="00742CBF">
        <w:rPr>
          <w:rFonts w:ascii="Arial" w:hAnsi="Arial"/>
        </w:rPr>
        <w:t>warunkami określonymi</w:t>
      </w:r>
      <w:r w:rsidR="00D33618" w:rsidRPr="00742CBF">
        <w:rPr>
          <w:rFonts w:ascii="Arial" w:hAnsi="Arial"/>
        </w:rPr>
        <w:t xml:space="preserve"> w materiałach przetargowych, S</w:t>
      </w:r>
      <w:r w:rsidRPr="00742CBF">
        <w:rPr>
          <w:rFonts w:ascii="Arial" w:hAnsi="Arial"/>
        </w:rPr>
        <w:t>WZ</w:t>
      </w:r>
      <w:r w:rsidR="004742C9" w:rsidRPr="00742CBF">
        <w:rPr>
          <w:rFonts w:ascii="Arial" w:eastAsia="Arial" w:hAnsi="Arial"/>
          <w:color w:val="000000"/>
        </w:rPr>
        <w:t xml:space="preserve"> wraz ze zmianami i wyjaśnieniami Zamawiającego (jeżeli takie wystąpiły)</w:t>
      </w:r>
      <w:r w:rsidRPr="00742CBF">
        <w:rPr>
          <w:rFonts w:ascii="Arial" w:hAnsi="Arial"/>
        </w:rPr>
        <w:t xml:space="preserve"> oraz ofercie Wykonawcy wraz ze wszystkimi załącznikami. </w:t>
      </w:r>
    </w:p>
    <w:p w14:paraId="7E7B1B68" w14:textId="17B3DB2A" w:rsidR="00835A97" w:rsidRPr="00742CBF" w:rsidRDefault="00EA6801" w:rsidP="001B75CA">
      <w:pPr>
        <w:numPr>
          <w:ilvl w:val="0"/>
          <w:numId w:val="30"/>
        </w:numPr>
        <w:tabs>
          <w:tab w:val="left" w:pos="421"/>
        </w:tabs>
        <w:spacing w:line="276" w:lineRule="auto"/>
        <w:ind w:left="426"/>
        <w:jc w:val="both"/>
        <w:rPr>
          <w:rFonts w:ascii="Arial" w:hAnsi="Arial"/>
          <w:u w:color="000000"/>
          <w:bdr w:val="nil"/>
        </w:rPr>
      </w:pPr>
      <w:r w:rsidRPr="00742CBF">
        <w:rPr>
          <w:rFonts w:ascii="Arial" w:hAnsi="Arial"/>
        </w:rPr>
        <w:t>W ramach realizacji przedmiotu Umowy Wykonawca zobowiązuje się do:</w:t>
      </w:r>
    </w:p>
    <w:p w14:paraId="26F0952D" w14:textId="77777777" w:rsidR="0019696D" w:rsidRPr="0019696D" w:rsidRDefault="0019696D" w:rsidP="0019696D">
      <w:pPr>
        <w:pStyle w:val="Akapitzlist"/>
        <w:numPr>
          <w:ilvl w:val="0"/>
          <w:numId w:val="38"/>
        </w:numPr>
        <w:pBdr>
          <w:top w:val="nil"/>
          <w:left w:val="nil"/>
          <w:bottom w:val="nil"/>
          <w:right w:val="nil"/>
          <w:between w:val="nil"/>
          <w:bar w:val="nil"/>
        </w:pBdr>
        <w:tabs>
          <w:tab w:val="left" w:pos="851"/>
        </w:tabs>
        <w:spacing w:line="276" w:lineRule="auto"/>
        <w:jc w:val="both"/>
        <w:rPr>
          <w:rFonts w:ascii="Arial" w:eastAsia="Arial Unicode MS" w:hAnsi="Arial"/>
          <w:vanish/>
          <w:u w:color="000000"/>
          <w:bdr w:val="nil"/>
        </w:rPr>
      </w:pPr>
    </w:p>
    <w:p w14:paraId="3332B46F" w14:textId="77777777" w:rsidR="0019696D" w:rsidRPr="0019696D" w:rsidRDefault="0019696D" w:rsidP="0019696D">
      <w:pPr>
        <w:pStyle w:val="Akapitzlist"/>
        <w:numPr>
          <w:ilvl w:val="0"/>
          <w:numId w:val="38"/>
        </w:numPr>
        <w:pBdr>
          <w:top w:val="nil"/>
          <w:left w:val="nil"/>
          <w:bottom w:val="nil"/>
          <w:right w:val="nil"/>
          <w:between w:val="nil"/>
          <w:bar w:val="nil"/>
        </w:pBdr>
        <w:tabs>
          <w:tab w:val="left" w:pos="851"/>
        </w:tabs>
        <w:spacing w:line="276" w:lineRule="auto"/>
        <w:jc w:val="both"/>
        <w:rPr>
          <w:rFonts w:ascii="Arial" w:eastAsia="Arial Unicode MS" w:hAnsi="Arial"/>
          <w:vanish/>
          <w:u w:color="000000"/>
          <w:bdr w:val="nil"/>
        </w:rPr>
      </w:pPr>
    </w:p>
    <w:p w14:paraId="401B9D01" w14:textId="77777777" w:rsidR="0019696D" w:rsidRPr="0019696D" w:rsidRDefault="0019696D" w:rsidP="0019696D">
      <w:pPr>
        <w:pStyle w:val="Akapitzlist"/>
        <w:numPr>
          <w:ilvl w:val="0"/>
          <w:numId w:val="38"/>
        </w:numPr>
        <w:pBdr>
          <w:top w:val="nil"/>
          <w:left w:val="nil"/>
          <w:bottom w:val="nil"/>
          <w:right w:val="nil"/>
          <w:between w:val="nil"/>
          <w:bar w:val="nil"/>
        </w:pBdr>
        <w:tabs>
          <w:tab w:val="left" w:pos="851"/>
        </w:tabs>
        <w:spacing w:line="276" w:lineRule="auto"/>
        <w:jc w:val="both"/>
        <w:rPr>
          <w:rFonts w:ascii="Arial" w:eastAsia="Arial Unicode MS" w:hAnsi="Arial"/>
          <w:vanish/>
          <w:u w:color="000000"/>
          <w:bdr w:val="nil"/>
        </w:rPr>
      </w:pPr>
    </w:p>
    <w:p w14:paraId="0FECCA38" w14:textId="3B40CD95" w:rsidR="00C14083" w:rsidRPr="00742CBF" w:rsidRDefault="00EA6801" w:rsidP="0019696D">
      <w:pPr>
        <w:pStyle w:val="pkt"/>
        <w:numPr>
          <w:ilvl w:val="1"/>
          <w:numId w:val="38"/>
        </w:numPr>
        <w:spacing w:after="0" w:line="276" w:lineRule="auto"/>
        <w:ind w:left="851" w:hanging="491"/>
        <w:rPr>
          <w:rFonts w:cs="Arial"/>
          <w:color w:val="auto"/>
        </w:rPr>
      </w:pPr>
      <w:r w:rsidRPr="00742CBF">
        <w:rPr>
          <w:rFonts w:cs="Arial"/>
          <w:color w:val="auto"/>
        </w:rPr>
        <w:t xml:space="preserve">dostarczenia na rzecz Zamawiającego </w:t>
      </w:r>
      <w:r w:rsidR="004979BA" w:rsidRPr="00742CBF">
        <w:rPr>
          <w:rFonts w:cs="Arial"/>
          <w:color w:val="auto"/>
        </w:rPr>
        <w:t xml:space="preserve">Autobusu </w:t>
      </w:r>
      <w:r w:rsidRPr="00742CBF">
        <w:rPr>
          <w:rFonts w:cs="Arial"/>
          <w:color w:val="auto"/>
        </w:rPr>
        <w:t xml:space="preserve">wraz z wyposażeniem elektronicznym (zamontowane w </w:t>
      </w:r>
      <w:r w:rsidR="004979BA" w:rsidRPr="00742CBF">
        <w:rPr>
          <w:rFonts w:cs="Arial"/>
          <w:color w:val="auto"/>
        </w:rPr>
        <w:t xml:space="preserve">Autobusie </w:t>
      </w:r>
      <w:r w:rsidRPr="00742CBF">
        <w:rPr>
          <w:rFonts w:cs="Arial"/>
          <w:color w:val="auto"/>
        </w:rPr>
        <w:t xml:space="preserve">urządzenia i systemy), niezbędnym oprogramowaniem </w:t>
      </w:r>
      <w:r w:rsidR="00D34D00" w:rsidRPr="00742CBF">
        <w:rPr>
          <w:rFonts w:cs="Arial"/>
          <w:color w:val="auto"/>
        </w:rPr>
        <w:t xml:space="preserve">oraz sprzętem do jego obsługi </w:t>
      </w:r>
      <w:r w:rsidR="004979BA" w:rsidRPr="00742CBF">
        <w:rPr>
          <w:rFonts w:cs="Arial"/>
          <w:color w:val="auto"/>
        </w:rPr>
        <w:t xml:space="preserve">spełniającym </w:t>
      </w:r>
      <w:r w:rsidRPr="00742CBF">
        <w:rPr>
          <w:rFonts w:cs="Arial"/>
          <w:color w:val="auto"/>
        </w:rPr>
        <w:t>wy</w:t>
      </w:r>
      <w:r w:rsidR="00167BA5" w:rsidRPr="00742CBF">
        <w:rPr>
          <w:rFonts w:cs="Arial"/>
          <w:color w:val="auto"/>
        </w:rPr>
        <w:t xml:space="preserve">magania określone w </w:t>
      </w:r>
      <w:r w:rsidR="002B1CA8" w:rsidRPr="00742CBF">
        <w:rPr>
          <w:rFonts w:cs="Arial"/>
          <w:b/>
          <w:color w:val="auto"/>
        </w:rPr>
        <w:t xml:space="preserve">Załączniku </w:t>
      </w:r>
      <w:r w:rsidRPr="00742CBF">
        <w:rPr>
          <w:rFonts w:cs="Arial"/>
          <w:b/>
          <w:color w:val="auto"/>
        </w:rPr>
        <w:t xml:space="preserve">nr </w:t>
      </w:r>
      <w:r w:rsidR="004979BA" w:rsidRPr="00742CBF">
        <w:rPr>
          <w:rFonts w:cs="Arial"/>
          <w:b/>
          <w:color w:val="auto"/>
        </w:rPr>
        <w:t>3</w:t>
      </w:r>
      <w:r w:rsidR="00167BA5" w:rsidRPr="00742CBF">
        <w:rPr>
          <w:rFonts w:cs="Arial"/>
          <w:b/>
          <w:color w:val="auto"/>
        </w:rPr>
        <w:t xml:space="preserve"> </w:t>
      </w:r>
      <w:r w:rsidR="00167BA5" w:rsidRPr="00742CBF">
        <w:rPr>
          <w:rFonts w:cs="Arial"/>
          <w:color w:val="auto"/>
        </w:rPr>
        <w:t xml:space="preserve"> </w:t>
      </w:r>
      <w:r w:rsidRPr="00742CBF">
        <w:rPr>
          <w:rFonts w:cs="Arial"/>
          <w:color w:val="auto"/>
        </w:rPr>
        <w:t>do Umowy;</w:t>
      </w:r>
    </w:p>
    <w:p w14:paraId="5FC11F8B" w14:textId="45DB1B6D" w:rsidR="00D72B91" w:rsidRPr="00742CBF" w:rsidRDefault="00EA6801" w:rsidP="0019696D">
      <w:pPr>
        <w:pStyle w:val="pkt"/>
        <w:numPr>
          <w:ilvl w:val="1"/>
          <w:numId w:val="38"/>
        </w:numPr>
        <w:spacing w:after="0" w:line="276" w:lineRule="auto"/>
        <w:ind w:left="851" w:hanging="491"/>
        <w:rPr>
          <w:rFonts w:cs="Arial"/>
          <w:color w:val="auto"/>
        </w:rPr>
      </w:pPr>
      <w:r w:rsidRPr="00742CBF">
        <w:rPr>
          <w:rFonts w:cs="Arial"/>
          <w:color w:val="auto"/>
        </w:rPr>
        <w:t>dostarczenia niezbędnej dokumentacji technicznej</w:t>
      </w:r>
      <w:r w:rsidR="005B3FFA" w:rsidRPr="00742CBF">
        <w:rPr>
          <w:rFonts w:cs="Arial"/>
          <w:color w:val="auto"/>
        </w:rPr>
        <w:t>;</w:t>
      </w:r>
    </w:p>
    <w:p w14:paraId="680E4F55" w14:textId="555E0F97" w:rsidR="00D72B91" w:rsidRPr="00742CBF" w:rsidRDefault="006B5942" w:rsidP="0019696D">
      <w:pPr>
        <w:pStyle w:val="pkt"/>
        <w:numPr>
          <w:ilvl w:val="1"/>
          <w:numId w:val="38"/>
        </w:numPr>
        <w:spacing w:after="0" w:line="276" w:lineRule="auto"/>
        <w:ind w:left="851" w:hanging="491"/>
        <w:rPr>
          <w:rFonts w:eastAsia="Times New Roman" w:cs="Arial"/>
        </w:rPr>
      </w:pPr>
      <w:r w:rsidRPr="00742CBF">
        <w:rPr>
          <w:rFonts w:eastAsia="Times New Roman" w:cs="Arial"/>
        </w:rPr>
        <w:t>zorganizowania szkolenia dla przedstawiciela Zamawiającego (maksymalnie 3 osoby) w zakresie zasad eksploatowania i prawidłowej obsługi dostarczanego Autobusu – w terminie uzgodnionym z Zamawiającym , nie później jednak niż do dnia wydania Autobusu. Szkolenie może zostać przeprowadzone przez Dostawcę Autobusu.</w:t>
      </w:r>
    </w:p>
    <w:p w14:paraId="1037AA3D" w14:textId="148902D4" w:rsidR="008A544E" w:rsidRPr="00742CBF" w:rsidRDefault="00EA6801" w:rsidP="0019696D">
      <w:pPr>
        <w:pStyle w:val="pkt"/>
        <w:numPr>
          <w:ilvl w:val="1"/>
          <w:numId w:val="38"/>
        </w:numPr>
        <w:spacing w:after="0" w:line="276" w:lineRule="auto"/>
        <w:ind w:left="851" w:hanging="491"/>
        <w:rPr>
          <w:rStyle w:val="Odwoaniedokomentarza"/>
          <w:rFonts w:eastAsia="Calibri" w:cs="Arial"/>
          <w:color w:val="auto"/>
          <w:sz w:val="20"/>
          <w:szCs w:val="20"/>
          <w:bdr w:val="none" w:sz="0" w:space="0" w:color="auto"/>
        </w:rPr>
      </w:pPr>
      <w:r w:rsidRPr="00742CBF">
        <w:rPr>
          <w:rFonts w:cs="Arial"/>
          <w:color w:val="auto"/>
        </w:rPr>
        <w:t xml:space="preserve">udzielenia gwarancji jakości </w:t>
      </w:r>
      <w:r w:rsidR="00C00B9B" w:rsidRPr="00742CBF">
        <w:rPr>
          <w:rFonts w:cs="Arial"/>
          <w:color w:val="auto"/>
        </w:rPr>
        <w:t>Autobusu.</w:t>
      </w:r>
    </w:p>
    <w:p w14:paraId="628CF808" w14:textId="0E65B30F" w:rsidR="000568F0" w:rsidRPr="00742CBF" w:rsidRDefault="00C00B9B" w:rsidP="0019696D">
      <w:pPr>
        <w:pStyle w:val="pkt"/>
        <w:numPr>
          <w:ilvl w:val="0"/>
          <w:numId w:val="38"/>
        </w:numPr>
        <w:tabs>
          <w:tab w:val="clear" w:pos="851"/>
          <w:tab w:val="left" w:pos="426"/>
          <w:tab w:val="left" w:pos="567"/>
          <w:tab w:val="left" w:pos="1208"/>
        </w:tabs>
        <w:spacing w:after="0" w:line="276" w:lineRule="auto"/>
        <w:rPr>
          <w:rFonts w:cs="Arial"/>
        </w:rPr>
      </w:pPr>
      <w:r w:rsidRPr="00742CBF">
        <w:rPr>
          <w:rFonts w:cs="Arial"/>
          <w:color w:val="auto"/>
        </w:rPr>
        <w:t>A</w:t>
      </w:r>
      <w:r w:rsidR="00EA6801" w:rsidRPr="00742CBF">
        <w:rPr>
          <w:rFonts w:cs="Arial"/>
          <w:color w:val="auto"/>
        </w:rPr>
        <w:t>utobus win</w:t>
      </w:r>
      <w:r w:rsidRPr="00742CBF">
        <w:rPr>
          <w:rFonts w:cs="Arial"/>
          <w:color w:val="auto"/>
        </w:rPr>
        <w:t>ien</w:t>
      </w:r>
      <w:r w:rsidR="00EA6801" w:rsidRPr="00742CBF">
        <w:rPr>
          <w:rFonts w:cs="Arial"/>
          <w:color w:val="auto"/>
        </w:rPr>
        <w:t xml:space="preserve"> spełniać poniższe warunki:</w:t>
      </w:r>
    </w:p>
    <w:p w14:paraId="28F7E49A" w14:textId="77777777" w:rsidR="0019696D" w:rsidRPr="0019696D" w:rsidRDefault="0019696D" w:rsidP="0019696D">
      <w:pPr>
        <w:pStyle w:val="Akapitzlist"/>
        <w:numPr>
          <w:ilvl w:val="0"/>
          <w:numId w:val="39"/>
        </w:numPr>
        <w:pBdr>
          <w:top w:val="nil"/>
          <w:left w:val="nil"/>
          <w:bottom w:val="nil"/>
          <w:right w:val="nil"/>
          <w:between w:val="nil"/>
          <w:bar w:val="nil"/>
        </w:pBdr>
        <w:spacing w:line="276" w:lineRule="auto"/>
        <w:jc w:val="both"/>
        <w:rPr>
          <w:rFonts w:ascii="Arial" w:eastAsia="Arial Unicode MS" w:hAnsi="Arial"/>
          <w:bCs/>
          <w:vanish/>
          <w:color w:val="000000"/>
          <w:u w:color="000000"/>
          <w:bdr w:val="nil"/>
        </w:rPr>
      </w:pPr>
      <w:bookmarkStart w:id="1" w:name="_Hlk167353918"/>
    </w:p>
    <w:p w14:paraId="11994487" w14:textId="77777777" w:rsidR="0019696D" w:rsidRPr="0019696D" w:rsidRDefault="0019696D" w:rsidP="0019696D">
      <w:pPr>
        <w:pStyle w:val="Akapitzlist"/>
        <w:numPr>
          <w:ilvl w:val="0"/>
          <w:numId w:val="39"/>
        </w:numPr>
        <w:pBdr>
          <w:top w:val="nil"/>
          <w:left w:val="nil"/>
          <w:bottom w:val="nil"/>
          <w:right w:val="nil"/>
          <w:between w:val="nil"/>
          <w:bar w:val="nil"/>
        </w:pBdr>
        <w:spacing w:line="276" w:lineRule="auto"/>
        <w:jc w:val="both"/>
        <w:rPr>
          <w:rFonts w:ascii="Arial" w:eastAsia="Arial Unicode MS" w:hAnsi="Arial"/>
          <w:bCs/>
          <w:vanish/>
          <w:color w:val="000000"/>
          <w:u w:color="000000"/>
          <w:bdr w:val="nil"/>
        </w:rPr>
      </w:pPr>
    </w:p>
    <w:p w14:paraId="1109368E" w14:textId="77777777" w:rsidR="0019696D" w:rsidRPr="0019696D" w:rsidRDefault="0019696D" w:rsidP="0019696D">
      <w:pPr>
        <w:pStyle w:val="Akapitzlist"/>
        <w:numPr>
          <w:ilvl w:val="0"/>
          <w:numId w:val="39"/>
        </w:numPr>
        <w:pBdr>
          <w:top w:val="nil"/>
          <w:left w:val="nil"/>
          <w:bottom w:val="nil"/>
          <w:right w:val="nil"/>
          <w:between w:val="nil"/>
          <w:bar w:val="nil"/>
        </w:pBdr>
        <w:spacing w:line="276" w:lineRule="auto"/>
        <w:jc w:val="both"/>
        <w:rPr>
          <w:rFonts w:ascii="Arial" w:eastAsia="Arial Unicode MS" w:hAnsi="Arial"/>
          <w:bCs/>
          <w:vanish/>
          <w:color w:val="000000"/>
          <w:u w:color="000000"/>
          <w:bdr w:val="nil"/>
        </w:rPr>
      </w:pPr>
    </w:p>
    <w:p w14:paraId="7BF327C1" w14:textId="77777777" w:rsidR="0019696D" w:rsidRPr="0019696D" w:rsidRDefault="0019696D" w:rsidP="0019696D">
      <w:pPr>
        <w:pStyle w:val="Akapitzlist"/>
        <w:numPr>
          <w:ilvl w:val="0"/>
          <w:numId w:val="39"/>
        </w:numPr>
        <w:pBdr>
          <w:top w:val="nil"/>
          <w:left w:val="nil"/>
          <w:bottom w:val="nil"/>
          <w:right w:val="nil"/>
          <w:between w:val="nil"/>
          <w:bar w:val="nil"/>
        </w:pBdr>
        <w:spacing w:line="276" w:lineRule="auto"/>
        <w:jc w:val="both"/>
        <w:rPr>
          <w:rFonts w:ascii="Arial" w:eastAsia="Arial Unicode MS" w:hAnsi="Arial"/>
          <w:bCs/>
          <w:vanish/>
          <w:color w:val="000000"/>
          <w:u w:color="000000"/>
          <w:bdr w:val="nil"/>
        </w:rPr>
      </w:pPr>
    </w:p>
    <w:p w14:paraId="6E8932B4" w14:textId="297EAE58" w:rsidR="0029252B" w:rsidRPr="00742CBF" w:rsidRDefault="0029252B" w:rsidP="0019696D">
      <w:pPr>
        <w:pStyle w:val="Zwykytekst"/>
        <w:numPr>
          <w:ilvl w:val="1"/>
          <w:numId w:val="39"/>
        </w:numPr>
        <w:spacing w:after="0"/>
        <w:ind w:left="993" w:hanging="284"/>
        <w:jc w:val="both"/>
        <w:rPr>
          <w:rFonts w:ascii="Arial" w:eastAsia="Arial" w:hAnsi="Arial" w:cs="Arial"/>
        </w:rPr>
      </w:pPr>
      <w:r w:rsidRPr="00742CBF">
        <w:rPr>
          <w:rFonts w:ascii="Arial" w:hAnsi="Arial" w:cs="Arial"/>
          <w:bCs/>
        </w:rPr>
        <w:t xml:space="preserve">Autobus ma być wykonany z wykorzystaniem dla wskazanego wieku pojazdów osiągnięć techniki i wiedzy warsztatowej zapewniającej bezawaryjną pracę przy minimalnym nakładzie robót utrzymania bieżącego. </w:t>
      </w:r>
      <w:r w:rsidRPr="00742CBF">
        <w:rPr>
          <w:rFonts w:ascii="Arial" w:hAnsi="Arial" w:cs="Arial"/>
        </w:rPr>
        <w:t xml:space="preserve">Pojazd ma być </w:t>
      </w:r>
      <w:r w:rsidRPr="00742CBF">
        <w:rPr>
          <w:rFonts w:ascii="Arial" w:hAnsi="Arial" w:cs="Arial"/>
          <w:bCs/>
        </w:rPr>
        <w:t>dostosowany do potrzeb świadczenia przez Korzystającego regularnych usług przewozu osób</w:t>
      </w:r>
      <w:r w:rsidR="001745F3" w:rsidRPr="00742CBF">
        <w:rPr>
          <w:rFonts w:ascii="Arial" w:hAnsi="Arial" w:cs="Arial"/>
          <w:bCs/>
        </w:rPr>
        <w:t xml:space="preserve">, </w:t>
      </w:r>
      <w:r w:rsidRPr="00742CBF">
        <w:rPr>
          <w:rFonts w:ascii="Arial" w:hAnsi="Arial" w:cs="Arial"/>
          <w:bCs/>
        </w:rPr>
        <w:t xml:space="preserve">w konsekwencji </w:t>
      </w:r>
      <w:r w:rsidR="001745F3" w:rsidRPr="00742CBF">
        <w:rPr>
          <w:rFonts w:ascii="Arial" w:hAnsi="Arial" w:cs="Arial"/>
          <w:bCs/>
        </w:rPr>
        <w:t xml:space="preserve">Pojazd </w:t>
      </w:r>
      <w:r w:rsidRPr="00742CBF">
        <w:rPr>
          <w:rFonts w:ascii="Arial" w:hAnsi="Arial" w:cs="Arial"/>
          <w:bCs/>
        </w:rPr>
        <w:t>musi być też dostosowany do potrzeb wszystkich pasażerów, w tym ma być dostępny dla osób niepełnosprawnych.</w:t>
      </w:r>
    </w:p>
    <w:p w14:paraId="206B0446" w14:textId="76D13DA7" w:rsidR="0029252B" w:rsidRPr="00742CBF" w:rsidRDefault="0029252B" w:rsidP="0019696D">
      <w:pPr>
        <w:pStyle w:val="Zwykytekst"/>
        <w:numPr>
          <w:ilvl w:val="1"/>
          <w:numId w:val="39"/>
        </w:numPr>
        <w:spacing w:after="0"/>
        <w:ind w:left="993" w:hanging="284"/>
        <w:jc w:val="both"/>
        <w:rPr>
          <w:rFonts w:ascii="Arial" w:eastAsia="Arial" w:hAnsi="Arial" w:cs="Arial"/>
        </w:rPr>
      </w:pPr>
      <w:r w:rsidRPr="00742CBF">
        <w:rPr>
          <w:rFonts w:ascii="Arial" w:hAnsi="Arial" w:cs="Arial"/>
        </w:rPr>
        <w:t xml:space="preserve">Wykonawca zapewnia, że konstrukcja </w:t>
      </w:r>
      <w:r w:rsidR="001745F3" w:rsidRPr="00742CBF">
        <w:rPr>
          <w:rFonts w:ascii="Arial" w:hAnsi="Arial" w:cs="Arial"/>
        </w:rPr>
        <w:t xml:space="preserve">Pojazdu </w:t>
      </w:r>
      <w:r w:rsidRPr="00742CBF">
        <w:rPr>
          <w:rFonts w:ascii="Arial" w:hAnsi="Arial" w:cs="Arial"/>
        </w:rPr>
        <w:t>(m.in. jakość i dobór użytych materiałów) została wykonana zgodnie z obowiązującymi w tym zakresie normami i przepisami</w:t>
      </w:r>
      <w:r w:rsidRPr="00742CBF">
        <w:rPr>
          <w:rFonts w:ascii="Arial" w:eastAsia="Arial" w:hAnsi="Arial" w:cs="Arial"/>
        </w:rPr>
        <w:t>.</w:t>
      </w:r>
    </w:p>
    <w:p w14:paraId="448FC606" w14:textId="77777777" w:rsidR="0029252B" w:rsidRPr="00742CBF" w:rsidRDefault="0029252B" w:rsidP="0019696D">
      <w:pPr>
        <w:pStyle w:val="Zwykytekst"/>
        <w:numPr>
          <w:ilvl w:val="1"/>
          <w:numId w:val="39"/>
        </w:numPr>
        <w:spacing w:after="0"/>
        <w:ind w:left="993" w:hanging="284"/>
        <w:jc w:val="both"/>
        <w:rPr>
          <w:rStyle w:val="markedcontent"/>
          <w:rFonts w:ascii="Arial" w:eastAsia="Arial" w:hAnsi="Arial" w:cs="Arial"/>
        </w:rPr>
      </w:pPr>
      <w:r w:rsidRPr="00742CBF">
        <w:rPr>
          <w:rStyle w:val="markedcontent"/>
          <w:rFonts w:ascii="Arial" w:hAnsi="Arial" w:cs="Arial"/>
        </w:rPr>
        <w:t xml:space="preserve">Autobus spełnia wymagania Regulaminu nr 107 Europejskiej Komisji </w:t>
      </w:r>
      <w:r w:rsidRPr="00742CBF">
        <w:rPr>
          <w:rFonts w:ascii="Arial" w:hAnsi="Arial" w:cs="Arial"/>
        </w:rPr>
        <w:br/>
      </w:r>
      <w:r w:rsidRPr="00742CBF">
        <w:rPr>
          <w:rStyle w:val="markedcontent"/>
          <w:rFonts w:ascii="Arial" w:hAnsi="Arial" w:cs="Arial"/>
        </w:rPr>
        <w:t xml:space="preserve">Gospodarki Organizacji Narodów Zjednoczonych (EKG ONZ) – jednolite przepisy </w:t>
      </w:r>
      <w:r w:rsidRPr="00742CBF">
        <w:rPr>
          <w:rFonts w:ascii="Arial" w:hAnsi="Arial" w:cs="Arial"/>
        </w:rPr>
        <w:br/>
      </w:r>
      <w:r w:rsidRPr="00742CBF">
        <w:rPr>
          <w:rStyle w:val="markedcontent"/>
          <w:rFonts w:ascii="Arial" w:hAnsi="Arial" w:cs="Arial"/>
        </w:rPr>
        <w:t xml:space="preserve">dotyczące </w:t>
      </w:r>
      <w:r w:rsidRPr="00742CBF">
        <w:rPr>
          <w:rStyle w:val="highlight"/>
          <w:rFonts w:ascii="Arial" w:hAnsi="Arial" w:cs="Arial"/>
        </w:rPr>
        <w:t>homolog</w:t>
      </w:r>
      <w:r w:rsidRPr="00742CBF">
        <w:rPr>
          <w:rStyle w:val="markedcontent"/>
          <w:rFonts w:ascii="Arial" w:hAnsi="Arial" w:cs="Arial"/>
        </w:rPr>
        <w:t xml:space="preserve">acji pojazdów kategorii M3 w odniesieniu do ich budowy </w:t>
      </w:r>
      <w:r w:rsidRPr="00742CBF">
        <w:rPr>
          <w:rFonts w:ascii="Arial" w:hAnsi="Arial" w:cs="Arial"/>
        </w:rPr>
        <w:br/>
      </w:r>
      <w:r w:rsidRPr="00742CBF">
        <w:rPr>
          <w:rStyle w:val="markedcontent"/>
          <w:rFonts w:ascii="Arial" w:hAnsi="Arial" w:cs="Arial"/>
        </w:rPr>
        <w:t>ogólnej (Dz. U. UE. L. 2015.153.1 z dnia 2015.06.18</w:t>
      </w:r>
      <w:r w:rsidRPr="00742CBF">
        <w:rPr>
          <w:rFonts w:ascii="Arial" w:eastAsia="Calibri" w:hAnsi="Arial" w:cs="Arial"/>
        </w:rPr>
        <w:t xml:space="preserve"> </w:t>
      </w:r>
      <w:r w:rsidRPr="00742CBF">
        <w:rPr>
          <w:rFonts w:ascii="Arial" w:hAnsi="Arial" w:cs="Arial"/>
        </w:rPr>
        <w:t>z późn. zm.)</w:t>
      </w:r>
      <w:r w:rsidRPr="00742CBF">
        <w:rPr>
          <w:rStyle w:val="markedcontent"/>
          <w:rFonts w:ascii="Arial" w:hAnsi="Arial" w:cs="Arial"/>
        </w:rPr>
        <w:t>.</w:t>
      </w:r>
    </w:p>
    <w:p w14:paraId="5AACB0CA" w14:textId="77777777" w:rsidR="0029252B" w:rsidRPr="00742CBF" w:rsidRDefault="0029252B" w:rsidP="0019696D">
      <w:pPr>
        <w:pStyle w:val="Zwykytekst"/>
        <w:numPr>
          <w:ilvl w:val="1"/>
          <w:numId w:val="39"/>
        </w:numPr>
        <w:spacing w:after="0"/>
        <w:ind w:left="993" w:hanging="284"/>
        <w:jc w:val="both"/>
        <w:rPr>
          <w:rStyle w:val="markedcontent"/>
          <w:rFonts w:ascii="Arial" w:eastAsia="Arial" w:hAnsi="Arial" w:cs="Arial"/>
        </w:rPr>
      </w:pPr>
      <w:r w:rsidRPr="00742CBF">
        <w:rPr>
          <w:rStyle w:val="markedcontent"/>
          <w:rFonts w:ascii="Arial" w:hAnsi="Arial" w:cs="Arial"/>
        </w:rPr>
        <w:t xml:space="preserve">Autobus spełnia wymagania Rozporządzenia Parlamentu </w:t>
      </w:r>
      <w:r w:rsidRPr="00742CBF">
        <w:rPr>
          <w:rFonts w:ascii="Arial" w:hAnsi="Arial" w:cs="Arial"/>
        </w:rPr>
        <w:t xml:space="preserve"> </w:t>
      </w:r>
      <w:r w:rsidRPr="00742CBF">
        <w:rPr>
          <w:rStyle w:val="markedcontent"/>
          <w:rFonts w:ascii="Arial" w:hAnsi="Arial" w:cs="Arial"/>
        </w:rPr>
        <w:t xml:space="preserve">Europejskiego i Rady (WE) Nr 661/2009 z dnia 13.07.2009 r. w sprawie wymagań </w:t>
      </w:r>
      <w:r w:rsidRPr="00742CBF">
        <w:rPr>
          <w:rFonts w:ascii="Arial" w:hAnsi="Arial" w:cs="Arial"/>
        </w:rPr>
        <w:t xml:space="preserve"> </w:t>
      </w:r>
      <w:r w:rsidRPr="00742CBF">
        <w:rPr>
          <w:rStyle w:val="markedcontent"/>
          <w:rFonts w:ascii="Arial" w:hAnsi="Arial" w:cs="Arial"/>
        </w:rPr>
        <w:t>technicznych w zakresie homologacji typu pojazdów silnikowych dotyczących ich bezpieczeństwa ogólnego, ich przyczep oraz przeznaczonych dla nich układów, części i oddzielnych zespołów technicznych (Dz.U.UE.L.2009.200.1 z późn. zm.).</w:t>
      </w:r>
    </w:p>
    <w:p w14:paraId="2E0722B4" w14:textId="77777777" w:rsidR="0029252B" w:rsidRPr="00742CBF" w:rsidRDefault="0029252B" w:rsidP="0019696D">
      <w:pPr>
        <w:pStyle w:val="Zwykytekst"/>
        <w:numPr>
          <w:ilvl w:val="1"/>
          <w:numId w:val="39"/>
        </w:numPr>
        <w:spacing w:after="0"/>
        <w:ind w:left="993" w:hanging="284"/>
        <w:jc w:val="both"/>
        <w:rPr>
          <w:rStyle w:val="markedcontent"/>
          <w:rFonts w:ascii="Arial" w:eastAsia="Arial" w:hAnsi="Arial" w:cs="Arial"/>
        </w:rPr>
      </w:pPr>
      <w:r w:rsidRPr="00742CBF">
        <w:rPr>
          <w:rStyle w:val="markedcontent"/>
          <w:rFonts w:ascii="Arial" w:hAnsi="Arial" w:cs="Arial"/>
        </w:rPr>
        <w:t>Autobus musi spełniać homologację potwierdzającą warunek niepalności wyposażenia przedziału pasażerskiego oraz kabiny kierowcy na podstawie Regulaminu</w:t>
      </w:r>
      <w:r w:rsidRPr="00742CBF">
        <w:rPr>
          <w:rFonts w:ascii="Arial" w:hAnsi="Arial" w:cs="Arial"/>
        </w:rPr>
        <w:t xml:space="preserve"> </w:t>
      </w:r>
      <w:r w:rsidRPr="00742CBF">
        <w:rPr>
          <w:rStyle w:val="markedcontent"/>
          <w:rFonts w:ascii="Arial" w:hAnsi="Arial" w:cs="Arial"/>
        </w:rPr>
        <w:t>nr 118 Europejskiej Komisji Gospodarczej Organizacji Narodów Zjednoczonych (EKG ONZ) – Jednolite przepisy techniczne dotyczące palności materiałów używanych w konstrukcji niektórych kategorii pojazdów samochodowych oraz ich odporności na działanie paliw lub smarów [2015/622] (Dz.U.UE.L.2015.102.67 z późn. zm.).</w:t>
      </w:r>
    </w:p>
    <w:p w14:paraId="62CB2DC1" w14:textId="77777777" w:rsidR="0029252B" w:rsidRPr="00742CBF" w:rsidRDefault="0029252B" w:rsidP="0019696D">
      <w:pPr>
        <w:pStyle w:val="Zwykytekst"/>
        <w:numPr>
          <w:ilvl w:val="1"/>
          <w:numId w:val="39"/>
        </w:numPr>
        <w:spacing w:after="0"/>
        <w:ind w:left="993" w:hanging="284"/>
        <w:jc w:val="both"/>
        <w:rPr>
          <w:rStyle w:val="markedcontent"/>
          <w:rFonts w:ascii="Arial" w:hAnsi="Arial" w:cs="Arial"/>
        </w:rPr>
      </w:pPr>
      <w:r w:rsidRPr="00742CBF">
        <w:rPr>
          <w:rStyle w:val="markedcontent"/>
          <w:rFonts w:ascii="Arial" w:hAnsi="Arial" w:cs="Arial"/>
        </w:rPr>
        <w:lastRenderedPageBreak/>
        <w:t>Autobus powinien spełniać wymogi homologacji pojazdu w zakresie wytrzymałości konstrukcji nośnej dużych pojazdów pasażerskich (</w:t>
      </w:r>
      <w:r w:rsidRPr="00742CBF">
        <w:rPr>
          <w:rFonts w:ascii="Arial" w:hAnsi="Arial" w:cs="Arial"/>
        </w:rPr>
        <w:t>Regulamin </w:t>
      </w:r>
      <w:bookmarkStart w:id="2" w:name="highlightHit_39"/>
      <w:bookmarkEnd w:id="2"/>
      <w:r w:rsidRPr="00742CBF">
        <w:rPr>
          <w:rFonts w:ascii="Arial" w:hAnsi="Arial" w:cs="Arial"/>
        </w:rPr>
        <w:t>nr </w:t>
      </w:r>
      <w:bookmarkStart w:id="3" w:name="highlightHit_40"/>
      <w:bookmarkEnd w:id="3"/>
      <w:r w:rsidRPr="00742CBF">
        <w:rPr>
          <w:rFonts w:ascii="Arial" w:hAnsi="Arial" w:cs="Arial"/>
        </w:rPr>
        <w:t>66 Europejskiej Komisji Gospodarczej Organizacji Narodów Zjednoczonych (</w:t>
      </w:r>
      <w:bookmarkStart w:id="4" w:name="highlightHit_41"/>
      <w:bookmarkEnd w:id="4"/>
      <w:r w:rsidRPr="00742CBF">
        <w:rPr>
          <w:rFonts w:ascii="Arial" w:hAnsi="Arial" w:cs="Arial"/>
        </w:rPr>
        <w:t>EKG </w:t>
      </w:r>
      <w:bookmarkStart w:id="5" w:name="highlightHit_42"/>
      <w:bookmarkEnd w:id="5"/>
      <w:r w:rsidRPr="00742CBF">
        <w:rPr>
          <w:rFonts w:ascii="Arial" w:hAnsi="Arial" w:cs="Arial"/>
        </w:rPr>
        <w:t>ONZ) - Jednolite przepisy dotyczące homologacji dużych pojazdów pasażerskich w zakresie wytrzymałości ich konstrukcji nośnej)</w:t>
      </w:r>
      <w:r w:rsidRPr="00742CBF">
        <w:rPr>
          <w:rStyle w:val="markedcontent"/>
          <w:rFonts w:ascii="Arial" w:hAnsi="Arial" w:cs="Arial"/>
        </w:rPr>
        <w:t>, a nadto wymogi homologacji pojazdu w zakresie ochrony osób przebywających w kabinie pojazdu użytkowego (</w:t>
      </w:r>
      <w:r w:rsidRPr="00742CBF">
        <w:rPr>
          <w:rFonts w:ascii="Arial" w:hAnsi="Arial" w:cs="Arial"/>
        </w:rPr>
        <w:t>Regulamin nr 29 Europejskiej Komisji Gospodarczej Organizacji Narodów Zjednoczonych (EKG ONZ) - Jednolite przepisy dotyczące homologacji pojazdów w zakresie ochrony osób przebywających w kabinie pojazdu użytkowego</w:t>
      </w:r>
      <w:r w:rsidRPr="00742CBF">
        <w:rPr>
          <w:rStyle w:val="markedcontent"/>
          <w:rFonts w:ascii="Arial" w:hAnsi="Arial" w:cs="Arial"/>
        </w:rPr>
        <w:t>).</w:t>
      </w:r>
    </w:p>
    <w:p w14:paraId="27A72134" w14:textId="77777777" w:rsidR="0029252B" w:rsidRPr="00742CBF" w:rsidRDefault="0029252B" w:rsidP="0019696D">
      <w:pPr>
        <w:pStyle w:val="Zwykytekst"/>
        <w:numPr>
          <w:ilvl w:val="1"/>
          <w:numId w:val="39"/>
        </w:numPr>
        <w:spacing w:after="0"/>
        <w:ind w:left="993" w:hanging="284"/>
        <w:jc w:val="both"/>
        <w:rPr>
          <w:rFonts w:ascii="Arial" w:eastAsia="Arial" w:hAnsi="Arial" w:cs="Arial"/>
        </w:rPr>
      </w:pPr>
      <w:r w:rsidRPr="00742CBF">
        <w:rPr>
          <w:rStyle w:val="markedcontent"/>
          <w:rFonts w:ascii="Arial" w:hAnsi="Arial" w:cs="Arial"/>
        </w:rPr>
        <w:t xml:space="preserve">Jakość dostarczanego Autobusu winna odpowiadać wymaganiom przepisów Polskich Norm lub Norm Branżowych aktualnych w dniu złożenia oferty. Zespoły i podzespoły </w:t>
      </w:r>
      <w:r w:rsidRPr="00742CBF">
        <w:rPr>
          <w:rFonts w:ascii="Arial" w:hAnsi="Arial" w:cs="Arial"/>
        </w:rPr>
        <w:br/>
      </w:r>
      <w:r w:rsidRPr="00742CBF">
        <w:rPr>
          <w:rStyle w:val="markedcontent"/>
          <w:rFonts w:ascii="Arial" w:hAnsi="Arial" w:cs="Arial"/>
        </w:rPr>
        <w:t xml:space="preserve">oznaczone będą zgodnie z obowiązującymi przepisami, a w szczególności oznaczone będą </w:t>
      </w:r>
      <w:r w:rsidRPr="00742CBF">
        <w:rPr>
          <w:rFonts w:ascii="Arial" w:hAnsi="Arial" w:cs="Arial"/>
        </w:rPr>
        <w:br/>
      </w:r>
      <w:r w:rsidRPr="00742CBF">
        <w:rPr>
          <w:rStyle w:val="markedcontent"/>
          <w:rFonts w:ascii="Arial" w:hAnsi="Arial" w:cs="Arial"/>
        </w:rPr>
        <w:t>znakiem bezpieczeństwa.</w:t>
      </w:r>
    </w:p>
    <w:p w14:paraId="13A0443F" w14:textId="41D32CD2" w:rsidR="004C4C94" w:rsidRPr="00742CBF" w:rsidRDefault="0029252B" w:rsidP="001B75CA">
      <w:pPr>
        <w:pStyle w:val="Zwykytekst"/>
        <w:numPr>
          <w:ilvl w:val="1"/>
          <w:numId w:val="39"/>
        </w:numPr>
        <w:spacing w:after="0"/>
        <w:jc w:val="both"/>
        <w:rPr>
          <w:rFonts w:ascii="Arial" w:hAnsi="Arial" w:cs="Arial"/>
        </w:rPr>
      </w:pPr>
      <w:r w:rsidRPr="00742CBF">
        <w:rPr>
          <w:rFonts w:ascii="Arial" w:hAnsi="Arial" w:cs="Arial"/>
          <w:i/>
          <w:color w:val="auto"/>
          <w:u w:val="single"/>
        </w:rPr>
        <w:t>Dotyczy zadania nr 3</w:t>
      </w:r>
      <w:r w:rsidR="001745F3" w:rsidRPr="00742CBF">
        <w:rPr>
          <w:rStyle w:val="Odwoanieprzypisudolnego"/>
          <w:rFonts w:ascii="Arial" w:hAnsi="Arial" w:cs="Arial"/>
          <w:i/>
          <w:color w:val="auto"/>
          <w:u w:val="single"/>
        </w:rPr>
        <w:footnoteReference w:id="7"/>
      </w:r>
      <w:r w:rsidRPr="00742CBF">
        <w:rPr>
          <w:rFonts w:ascii="Arial" w:hAnsi="Arial" w:cs="Arial"/>
          <w:color w:val="auto"/>
        </w:rPr>
        <w:t xml:space="preserve">  </w:t>
      </w:r>
      <w:r w:rsidRPr="00742CBF">
        <w:rPr>
          <w:rFonts w:ascii="Arial" w:hAnsi="Arial" w:cs="Arial"/>
          <w:i/>
          <w:color w:val="auto"/>
        </w:rPr>
        <w:t>- d</w:t>
      </w:r>
      <w:r w:rsidR="00EA6801" w:rsidRPr="00742CBF">
        <w:rPr>
          <w:rFonts w:ascii="Arial" w:hAnsi="Arial" w:cs="Arial"/>
          <w:i/>
          <w:color w:val="auto"/>
        </w:rPr>
        <w:t xml:space="preserve">ostarczone </w:t>
      </w:r>
      <w:r w:rsidR="00B75385" w:rsidRPr="00742CBF">
        <w:rPr>
          <w:rFonts w:ascii="Arial" w:hAnsi="Arial" w:cs="Arial"/>
          <w:i/>
          <w:color w:val="auto"/>
        </w:rPr>
        <w:t>A</w:t>
      </w:r>
      <w:r w:rsidR="00EA6801" w:rsidRPr="00742CBF">
        <w:rPr>
          <w:rFonts w:ascii="Arial" w:hAnsi="Arial" w:cs="Arial"/>
          <w:i/>
          <w:color w:val="auto"/>
        </w:rPr>
        <w:t>utobusy muszą być takie same w swoim typie, co oznacza w szczególności, że:</w:t>
      </w:r>
    </w:p>
    <w:p w14:paraId="3040B6C8" w14:textId="77777777" w:rsidR="0019696D" w:rsidRPr="0019696D" w:rsidRDefault="0019696D" w:rsidP="0019696D">
      <w:pPr>
        <w:pStyle w:val="Akapitzlist"/>
        <w:numPr>
          <w:ilvl w:val="0"/>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46C2386C" w14:textId="77777777" w:rsidR="0019696D" w:rsidRPr="0019696D" w:rsidRDefault="0019696D" w:rsidP="0019696D">
      <w:pPr>
        <w:pStyle w:val="Akapitzlist"/>
        <w:numPr>
          <w:ilvl w:val="0"/>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7E82BF2A" w14:textId="77777777" w:rsidR="0019696D" w:rsidRPr="0019696D" w:rsidRDefault="0019696D" w:rsidP="0019696D">
      <w:pPr>
        <w:pStyle w:val="Akapitzlist"/>
        <w:numPr>
          <w:ilvl w:val="0"/>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2AF6564D" w14:textId="77777777" w:rsidR="0019696D" w:rsidRPr="0019696D" w:rsidRDefault="0019696D" w:rsidP="0019696D">
      <w:pPr>
        <w:pStyle w:val="Akapitzlist"/>
        <w:numPr>
          <w:ilvl w:val="0"/>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54CF782A"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148CE7E9"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0FEFB113"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463A31FB"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2140FEFE"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2432E1B6"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43F0A868"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08AFA348" w14:textId="77777777" w:rsidR="0019696D" w:rsidRPr="0019696D" w:rsidRDefault="0019696D" w:rsidP="0019696D">
      <w:pPr>
        <w:pStyle w:val="Akapitzlist"/>
        <w:numPr>
          <w:ilvl w:val="1"/>
          <w:numId w:val="40"/>
        </w:numPr>
        <w:pBdr>
          <w:top w:val="nil"/>
          <w:left w:val="nil"/>
          <w:bottom w:val="nil"/>
          <w:right w:val="nil"/>
          <w:between w:val="nil"/>
          <w:bar w:val="nil"/>
        </w:pBdr>
        <w:spacing w:line="276" w:lineRule="auto"/>
        <w:jc w:val="both"/>
        <w:rPr>
          <w:rFonts w:ascii="Arial" w:eastAsia="Arial Unicode MS" w:hAnsi="Arial"/>
          <w:bCs/>
          <w:i/>
          <w:vanish/>
          <w:u w:color="000000"/>
          <w:bdr w:val="nil"/>
        </w:rPr>
      </w:pPr>
    </w:p>
    <w:p w14:paraId="67537AF1" w14:textId="027975FA" w:rsidR="00EA6801" w:rsidRPr="00742CBF" w:rsidRDefault="00EA6801" w:rsidP="0019696D">
      <w:pPr>
        <w:pStyle w:val="Zwykytekst"/>
        <w:numPr>
          <w:ilvl w:val="2"/>
          <w:numId w:val="40"/>
        </w:numPr>
        <w:spacing w:after="0"/>
        <w:ind w:left="1854"/>
        <w:jc w:val="both"/>
        <w:rPr>
          <w:rFonts w:ascii="Arial" w:eastAsia="Arial" w:hAnsi="Arial" w:cs="Arial"/>
          <w:i/>
          <w:color w:val="auto"/>
        </w:rPr>
      </w:pPr>
      <w:r w:rsidRPr="00742CBF">
        <w:rPr>
          <w:rFonts w:ascii="Arial" w:hAnsi="Arial" w:cs="Arial"/>
          <w:bCs/>
          <w:i/>
          <w:color w:val="auto"/>
        </w:rPr>
        <w:t>są identyczne pod względem kompletacji,</w:t>
      </w:r>
    </w:p>
    <w:p w14:paraId="08A06F9B" w14:textId="77777777"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są wyposażone w zespoły i podzespoły pochodzące od tego samego producenta,</w:t>
      </w:r>
    </w:p>
    <w:p w14:paraId="0DE6510C" w14:textId="77777777"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 xml:space="preserve">posiadają nadwozia z taką samą stylizacją i kolorystyką zewnętrzną i wewnętrzną, </w:t>
      </w:r>
    </w:p>
    <w:p w14:paraId="57BFF4A0" w14:textId="77777777"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zawierają identyczne wyposażenie i organizację stanowiska kierowcy,</w:t>
      </w:r>
    </w:p>
    <w:p w14:paraId="7A1891F6" w14:textId="77777777"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są wyprodukowane przez tego samego producenta,</w:t>
      </w:r>
    </w:p>
    <w:p w14:paraId="1BA48387" w14:textId="77777777"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mają taki sam okres gwarancji całopojazdowej,</w:t>
      </w:r>
    </w:p>
    <w:p w14:paraId="1156A0F2" w14:textId="4A8ED94F" w:rsidR="00EA6801" w:rsidRPr="00742CBF" w:rsidRDefault="00EA6801" w:rsidP="00090E89">
      <w:pPr>
        <w:pStyle w:val="Zwykytekst"/>
        <w:numPr>
          <w:ilvl w:val="2"/>
          <w:numId w:val="40"/>
        </w:numPr>
        <w:spacing w:after="0"/>
        <w:ind w:firstLine="426"/>
        <w:jc w:val="both"/>
        <w:rPr>
          <w:rFonts w:ascii="Arial" w:eastAsia="Arial" w:hAnsi="Arial" w:cs="Arial"/>
          <w:i/>
          <w:color w:val="auto"/>
        </w:rPr>
      </w:pPr>
      <w:r w:rsidRPr="00742CBF">
        <w:rPr>
          <w:rFonts w:ascii="Arial" w:hAnsi="Arial" w:cs="Arial"/>
          <w:bCs/>
          <w:i/>
          <w:color w:val="auto"/>
        </w:rPr>
        <w:t>mają jednakowe rozwiązanie ogrzewania przestrzeni pasażerskiej i kabiny kierowcy,</w:t>
      </w:r>
    </w:p>
    <w:p w14:paraId="63E8961C" w14:textId="582F9C2E" w:rsidR="00784885" w:rsidRPr="00742CBF" w:rsidRDefault="00784885" w:rsidP="00090E89">
      <w:pPr>
        <w:pStyle w:val="Zwykytekst3"/>
        <w:numPr>
          <w:ilvl w:val="1"/>
          <w:numId w:val="40"/>
        </w:numPr>
        <w:spacing w:line="276" w:lineRule="auto"/>
        <w:rPr>
          <w:rFonts w:ascii="Arial" w:eastAsia="Arial Unicode MS" w:hAnsi="Arial" w:cs="Arial"/>
          <w:bCs/>
          <w:bdr w:val="nil"/>
          <w:lang w:eastAsia="pl-PL"/>
        </w:rPr>
      </w:pPr>
      <w:r w:rsidRPr="00742CBF">
        <w:rPr>
          <w:rFonts w:ascii="Arial" w:eastAsia="Arial Unicode MS" w:hAnsi="Arial" w:cs="Arial"/>
          <w:bCs/>
          <w:bdr w:val="nil"/>
          <w:lang w:eastAsia="pl-PL"/>
        </w:rPr>
        <w:t>Autobus mus</w:t>
      </w:r>
      <w:r w:rsidR="001745F3" w:rsidRPr="00742CBF">
        <w:rPr>
          <w:rFonts w:ascii="Arial" w:eastAsia="Arial Unicode MS" w:hAnsi="Arial" w:cs="Arial"/>
          <w:bCs/>
          <w:bdr w:val="nil"/>
          <w:lang w:eastAsia="pl-PL"/>
        </w:rPr>
        <w:t>i</w:t>
      </w:r>
      <w:r w:rsidRPr="00742CBF">
        <w:rPr>
          <w:rFonts w:ascii="Arial" w:eastAsia="Arial Unicode MS" w:hAnsi="Arial" w:cs="Arial"/>
          <w:bCs/>
          <w:bdr w:val="nil"/>
          <w:lang w:eastAsia="pl-PL"/>
        </w:rPr>
        <w:t xml:space="preserve"> posiadać niezbędne dokumenty dopuszczające je do sprzedaży, rejestracji i użytkowania na terytorium Rzeczypospolitej Polskiej. </w:t>
      </w:r>
    </w:p>
    <w:bookmarkEnd w:id="1"/>
    <w:p w14:paraId="333CF749" w14:textId="75A815B2" w:rsidR="003B5FB5" w:rsidRPr="00742CBF" w:rsidRDefault="00EA6801" w:rsidP="00090E89">
      <w:pPr>
        <w:pStyle w:val="pkt"/>
        <w:numPr>
          <w:ilvl w:val="1"/>
          <w:numId w:val="41"/>
        </w:numPr>
        <w:tabs>
          <w:tab w:val="clear" w:pos="851"/>
          <w:tab w:val="left" w:pos="142"/>
          <w:tab w:val="left" w:pos="426"/>
        </w:tabs>
        <w:spacing w:after="0" w:line="276" w:lineRule="auto"/>
        <w:ind w:left="426" w:hanging="284"/>
        <w:rPr>
          <w:rFonts w:cs="Arial"/>
          <w:color w:val="auto"/>
        </w:rPr>
      </w:pPr>
      <w:r w:rsidRPr="00742CBF">
        <w:rPr>
          <w:rFonts w:cs="Arial"/>
          <w:color w:val="auto"/>
        </w:rPr>
        <w:t xml:space="preserve">Dla uniknięcia jakichkolwiek wątpliwości, o ile Umowa wyraźnie inaczej nie stanowi, użyte w tekście Umowy sformułowanie </w:t>
      </w:r>
      <w:r w:rsidR="00722F1D" w:rsidRPr="00742CBF">
        <w:rPr>
          <w:rFonts w:cs="Arial"/>
          <w:color w:val="auto"/>
        </w:rPr>
        <w:t xml:space="preserve">odpowiednio „Autobus” bądź </w:t>
      </w:r>
      <w:r w:rsidRPr="00742CBF">
        <w:rPr>
          <w:rFonts w:cs="Arial"/>
          <w:color w:val="auto"/>
        </w:rPr>
        <w:t>„Autobusy”</w:t>
      </w:r>
      <w:r w:rsidR="009F7877" w:rsidRPr="00742CBF">
        <w:rPr>
          <w:rFonts w:cs="Arial"/>
          <w:color w:val="auto"/>
        </w:rPr>
        <w:t xml:space="preserve"> lub </w:t>
      </w:r>
      <w:r w:rsidR="00722F1D" w:rsidRPr="00742CBF">
        <w:rPr>
          <w:rFonts w:cs="Arial"/>
          <w:color w:val="auto"/>
        </w:rPr>
        <w:t xml:space="preserve">„Pojazd” bądź </w:t>
      </w:r>
      <w:r w:rsidR="009F7877" w:rsidRPr="00742CBF">
        <w:rPr>
          <w:rFonts w:cs="Arial"/>
          <w:color w:val="auto"/>
        </w:rPr>
        <w:t>„Pojazdy”</w:t>
      </w:r>
      <w:r w:rsidRPr="00742CBF">
        <w:rPr>
          <w:rFonts w:cs="Arial"/>
          <w:color w:val="auto"/>
        </w:rPr>
        <w:t xml:space="preserve"> obejmuje wszystkie </w:t>
      </w:r>
      <w:r w:rsidR="00714AA3" w:rsidRPr="00742CBF">
        <w:rPr>
          <w:rFonts w:cs="Arial"/>
          <w:color w:val="auto"/>
        </w:rPr>
        <w:t xml:space="preserve">Towary </w:t>
      </w:r>
      <w:r w:rsidRPr="00742CBF">
        <w:rPr>
          <w:rFonts w:cs="Arial"/>
          <w:color w:val="auto"/>
        </w:rPr>
        <w:t xml:space="preserve">i </w:t>
      </w:r>
      <w:r w:rsidR="00714AA3" w:rsidRPr="00742CBF">
        <w:rPr>
          <w:rFonts w:cs="Arial"/>
          <w:color w:val="auto"/>
        </w:rPr>
        <w:t xml:space="preserve">Usługi powiązane </w:t>
      </w:r>
      <w:r w:rsidRPr="00742CBF">
        <w:rPr>
          <w:rFonts w:cs="Arial"/>
          <w:color w:val="auto"/>
        </w:rPr>
        <w:t>wchodzące w skład przedmiotu zamówienia i wycenione przez Wykonawcę na warunkach wskazanych w SWZ i ofercie.</w:t>
      </w:r>
    </w:p>
    <w:p w14:paraId="44E76969" w14:textId="35878467" w:rsidR="000F63E8" w:rsidRPr="00742CBF" w:rsidRDefault="00422258" w:rsidP="00090E89">
      <w:pPr>
        <w:numPr>
          <w:ilvl w:val="1"/>
          <w:numId w:val="41"/>
        </w:numPr>
        <w:spacing w:line="276" w:lineRule="auto"/>
        <w:ind w:left="426"/>
        <w:jc w:val="both"/>
        <w:rPr>
          <w:rFonts w:ascii="Arial" w:eastAsia="Arial Unicode MS" w:hAnsi="Arial"/>
          <w:u w:color="000000"/>
          <w:bdr w:val="nil"/>
        </w:rPr>
      </w:pPr>
      <w:r w:rsidRPr="00742CBF">
        <w:rPr>
          <w:rFonts w:ascii="Arial" w:eastAsia="Arial Unicode MS" w:hAnsi="Arial"/>
          <w:u w:color="000000"/>
          <w:bdr w:val="nil"/>
        </w:rPr>
        <w:t xml:space="preserve">Wykonawca oświadcza, że </w:t>
      </w:r>
      <w:r w:rsidR="000F63E8" w:rsidRPr="00742CBF">
        <w:rPr>
          <w:rFonts w:ascii="Arial" w:eastAsia="Arial Unicode MS" w:hAnsi="Arial"/>
          <w:u w:color="000000"/>
          <w:bdr w:val="nil"/>
        </w:rPr>
        <w:t>jest uprawniony do dysponowania</w:t>
      </w:r>
      <w:r w:rsidR="00FC1E97" w:rsidRPr="00742CBF">
        <w:rPr>
          <w:rFonts w:ascii="Arial" w:eastAsia="Arial Unicode MS" w:hAnsi="Arial"/>
          <w:u w:color="000000"/>
          <w:bdr w:val="nil"/>
        </w:rPr>
        <w:t xml:space="preserve"> Autobus</w:t>
      </w:r>
      <w:r w:rsidR="001745F3" w:rsidRPr="00742CBF">
        <w:rPr>
          <w:rFonts w:ascii="Arial" w:eastAsia="Arial Unicode MS" w:hAnsi="Arial"/>
          <w:u w:color="000000"/>
          <w:bdr w:val="nil"/>
        </w:rPr>
        <w:t>em</w:t>
      </w:r>
      <w:r w:rsidR="000F63E8" w:rsidRPr="00742CBF">
        <w:rPr>
          <w:rFonts w:ascii="Arial" w:eastAsia="Arial Unicode MS" w:hAnsi="Arial"/>
          <w:u w:color="000000"/>
          <w:bdr w:val="nil"/>
        </w:rPr>
        <w:t xml:space="preserve">, w szczególności jest uprawniony do zawarcia </w:t>
      </w:r>
      <w:r w:rsidR="00FC1E97" w:rsidRPr="00742CBF">
        <w:rPr>
          <w:rFonts w:ascii="Arial" w:eastAsia="Arial Unicode MS" w:hAnsi="Arial"/>
          <w:u w:color="000000"/>
          <w:bdr w:val="nil"/>
        </w:rPr>
        <w:t xml:space="preserve">i wykonania </w:t>
      </w:r>
      <w:r w:rsidR="000F63E8" w:rsidRPr="00742CBF">
        <w:rPr>
          <w:rFonts w:ascii="Arial" w:eastAsia="Arial Unicode MS" w:hAnsi="Arial"/>
          <w:u w:color="000000"/>
          <w:bdr w:val="nil"/>
        </w:rPr>
        <w:t>niniejszej Umowy.</w:t>
      </w:r>
    </w:p>
    <w:p w14:paraId="064FA556" w14:textId="6458DF54" w:rsidR="00E13CF2" w:rsidRPr="00742CBF" w:rsidRDefault="00E13CF2" w:rsidP="00090E89">
      <w:pPr>
        <w:widowControl w:val="0"/>
        <w:numPr>
          <w:ilvl w:val="0"/>
          <w:numId w:val="54"/>
        </w:numPr>
        <w:tabs>
          <w:tab w:val="left" w:pos="426"/>
        </w:tabs>
        <w:autoSpaceDE w:val="0"/>
        <w:autoSpaceDN w:val="0"/>
        <w:adjustRightInd w:val="0"/>
        <w:spacing w:line="276" w:lineRule="auto"/>
        <w:ind w:left="567" w:hanging="567"/>
        <w:jc w:val="both"/>
        <w:rPr>
          <w:rFonts w:ascii="Arial" w:eastAsia="Times New Roman" w:hAnsi="Arial"/>
        </w:rPr>
      </w:pPr>
      <w:r w:rsidRPr="00742CBF">
        <w:rPr>
          <w:rFonts w:ascii="Arial" w:hAnsi="Arial"/>
          <w:bCs/>
        </w:rPr>
        <w:t>Zamawiający uprawniony jest umieszczać na Autobusie, a także w jego wnętrzu własne napisy i logotypy, a także dokumenty stanowiące podstawę odprawy podróżnych, w tym regulamin przewozów oraz taryfę.</w:t>
      </w:r>
    </w:p>
    <w:p w14:paraId="36676C90" w14:textId="38BCA668" w:rsidR="00E81456" w:rsidRPr="00742CBF" w:rsidRDefault="00E81456" w:rsidP="00090E89">
      <w:pPr>
        <w:spacing w:line="276" w:lineRule="auto"/>
        <w:jc w:val="both"/>
        <w:rPr>
          <w:rFonts w:ascii="Arial" w:eastAsia="Arial Unicode MS" w:hAnsi="Arial"/>
          <w:u w:color="000000"/>
          <w:bdr w:val="nil"/>
        </w:rPr>
      </w:pPr>
    </w:p>
    <w:p w14:paraId="7B85DAC3" w14:textId="6389AE73" w:rsidR="00481CD8" w:rsidRPr="00742CBF" w:rsidRDefault="000E71BC" w:rsidP="00090E89">
      <w:pPr>
        <w:spacing w:line="276" w:lineRule="auto"/>
        <w:ind w:right="-180"/>
        <w:jc w:val="center"/>
        <w:rPr>
          <w:rFonts w:ascii="Arial" w:hAnsi="Arial"/>
          <w:b/>
        </w:rPr>
      </w:pPr>
      <w:r w:rsidRPr="00742CBF">
        <w:rPr>
          <w:rFonts w:ascii="Arial" w:hAnsi="Arial"/>
          <w:b/>
        </w:rPr>
        <w:t xml:space="preserve">§ </w:t>
      </w:r>
      <w:r w:rsidR="00E81456" w:rsidRPr="00742CBF">
        <w:rPr>
          <w:rFonts w:ascii="Arial" w:hAnsi="Arial"/>
          <w:b/>
        </w:rPr>
        <w:t>5</w:t>
      </w:r>
    </w:p>
    <w:p w14:paraId="03EF0A1D" w14:textId="3FEAD93D" w:rsidR="00BF6BC4" w:rsidRPr="00742CBF" w:rsidRDefault="001B331C" w:rsidP="00090E89">
      <w:pPr>
        <w:spacing w:line="276" w:lineRule="auto"/>
        <w:ind w:right="-180"/>
        <w:jc w:val="center"/>
        <w:rPr>
          <w:rFonts w:ascii="Arial" w:hAnsi="Arial"/>
          <w:b/>
        </w:rPr>
      </w:pPr>
      <w:r w:rsidRPr="00742CBF">
        <w:rPr>
          <w:rFonts w:ascii="Arial" w:hAnsi="Arial"/>
          <w:b/>
        </w:rPr>
        <w:t>DOSTAWA</w:t>
      </w:r>
      <w:r w:rsidR="00AA1E11" w:rsidRPr="00742CBF">
        <w:rPr>
          <w:rFonts w:ascii="Arial" w:hAnsi="Arial"/>
          <w:b/>
        </w:rPr>
        <w:t>,</w:t>
      </w:r>
      <w:r w:rsidRPr="00742CBF">
        <w:rPr>
          <w:rFonts w:ascii="Arial" w:hAnsi="Arial"/>
          <w:b/>
        </w:rPr>
        <w:t xml:space="preserve">  ODBIORY</w:t>
      </w:r>
      <w:r w:rsidR="00AA1E11" w:rsidRPr="00742CBF">
        <w:rPr>
          <w:rFonts w:ascii="Arial" w:hAnsi="Arial"/>
          <w:b/>
        </w:rPr>
        <w:t>, TERMINY</w:t>
      </w:r>
      <w:r w:rsidR="00503DFA" w:rsidRPr="00742CBF">
        <w:rPr>
          <w:rFonts w:ascii="Arial" w:hAnsi="Arial"/>
          <w:b/>
        </w:rPr>
        <w:t xml:space="preserve"> ORAZ OKRES OBOWIĄZYWANIA UMOWY</w:t>
      </w:r>
    </w:p>
    <w:p w14:paraId="63D5EB81" w14:textId="77777777" w:rsidR="00A55B9E" w:rsidRPr="00742CBF" w:rsidRDefault="00A55B9E" w:rsidP="00090E89">
      <w:pPr>
        <w:spacing w:line="276" w:lineRule="auto"/>
        <w:ind w:right="-180"/>
        <w:jc w:val="center"/>
        <w:rPr>
          <w:rFonts w:ascii="Arial" w:hAnsi="Arial"/>
          <w:b/>
        </w:rPr>
      </w:pPr>
    </w:p>
    <w:p w14:paraId="3B1B406A" w14:textId="71C047E5" w:rsidR="00FB42C4" w:rsidRPr="00742CBF" w:rsidRDefault="00FB42C4" w:rsidP="00090E89">
      <w:pPr>
        <w:pStyle w:val="Tekstpodstawowy"/>
        <w:widowControl/>
        <w:spacing w:after="0"/>
        <w:ind w:left="360"/>
        <w:jc w:val="both"/>
        <w:rPr>
          <w:rFonts w:ascii="Arial" w:eastAsia="Arial" w:hAnsi="Arial" w:cs="Arial"/>
          <w:b/>
          <w:color w:val="000000" w:themeColor="text1"/>
          <w:sz w:val="20"/>
          <w:szCs w:val="20"/>
          <w:lang w:val="pl-PL"/>
        </w:rPr>
      </w:pPr>
      <w:r w:rsidRPr="00742CBF">
        <w:rPr>
          <w:rFonts w:ascii="Arial" w:eastAsia="Arial" w:hAnsi="Arial" w:cs="Arial"/>
          <w:b/>
          <w:color w:val="000000" w:themeColor="text1"/>
          <w:sz w:val="20"/>
          <w:szCs w:val="20"/>
          <w:lang w:val="pl-PL"/>
        </w:rPr>
        <w:t>[DOSTAWA]</w:t>
      </w:r>
    </w:p>
    <w:p w14:paraId="37CF163A" w14:textId="152FB7CF" w:rsidR="00722F1D" w:rsidRPr="00742CBF" w:rsidRDefault="00722F1D" w:rsidP="00090E89">
      <w:pPr>
        <w:pStyle w:val="Akapitzlist"/>
        <w:numPr>
          <w:ilvl w:val="0"/>
          <w:numId w:val="42"/>
        </w:numPr>
        <w:jc w:val="both"/>
        <w:rPr>
          <w:rFonts w:ascii="Arial" w:eastAsia="Arial" w:hAnsi="Arial"/>
          <w:color w:val="000000" w:themeColor="text1"/>
        </w:rPr>
      </w:pPr>
      <w:r w:rsidRPr="00742CBF">
        <w:rPr>
          <w:rFonts w:ascii="Arial" w:eastAsia="Arial" w:hAnsi="Arial"/>
          <w:color w:val="000000" w:themeColor="text1"/>
          <w:u w:color="000000"/>
          <w:bdr w:val="nil"/>
        </w:rPr>
        <w:t xml:space="preserve">Wykonawca zobowiązuje się nabyć oraz dostarczyć Autobus oraz oddać go Zamawiającemu do używania i pobierania pożytków. Zamawiający zobowiązuje się do uiszczania Wykonawcy wynagrodzenia w uzgodnionych ratach leasingowych. </w:t>
      </w:r>
    </w:p>
    <w:p w14:paraId="5688300E" w14:textId="4C554061" w:rsidR="00E81456" w:rsidRPr="00742CBF" w:rsidRDefault="00E81456" w:rsidP="00090E89">
      <w:pPr>
        <w:pStyle w:val="Tekstpodstawowy"/>
        <w:widowControl/>
        <w:numPr>
          <w:ilvl w:val="0"/>
          <w:numId w:val="42"/>
        </w:numPr>
        <w:spacing w:after="0"/>
        <w:jc w:val="both"/>
        <w:rPr>
          <w:rFonts w:ascii="Arial" w:eastAsia="Arial" w:hAnsi="Arial" w:cs="Arial"/>
          <w:color w:val="000000" w:themeColor="text1"/>
          <w:sz w:val="20"/>
          <w:szCs w:val="20"/>
          <w:lang w:val="pl-PL"/>
        </w:rPr>
      </w:pPr>
      <w:r w:rsidRPr="00742CBF">
        <w:rPr>
          <w:rFonts w:ascii="Arial" w:hAnsi="Arial" w:cs="Arial"/>
          <w:color w:val="000000" w:themeColor="text1"/>
          <w:sz w:val="20"/>
          <w:szCs w:val="20"/>
          <w:lang w:val="pl-PL"/>
        </w:rPr>
        <w:t xml:space="preserve">Przez dostawę Strony rozumieją wydanie przez Wykonawcę Zamawiającemu Towarów po dokonaniu czynności odbiorowych, potwierdzone </w:t>
      </w:r>
      <w:r w:rsidR="00714AA3" w:rsidRPr="00742CBF">
        <w:rPr>
          <w:rFonts w:ascii="Arial" w:hAnsi="Arial" w:cs="Arial"/>
          <w:b/>
          <w:color w:val="000000" w:themeColor="text1"/>
          <w:sz w:val="20"/>
          <w:szCs w:val="20"/>
          <w:lang w:val="pl-PL"/>
        </w:rPr>
        <w:t xml:space="preserve">Protokołem </w:t>
      </w:r>
      <w:r w:rsidRPr="00742CBF">
        <w:rPr>
          <w:rFonts w:ascii="Arial" w:hAnsi="Arial" w:cs="Arial"/>
          <w:b/>
          <w:color w:val="000000" w:themeColor="text1"/>
          <w:sz w:val="20"/>
          <w:szCs w:val="20"/>
          <w:lang w:val="pl-PL"/>
        </w:rPr>
        <w:t>odbioru końcowego</w:t>
      </w:r>
      <w:r w:rsidR="00714AA3" w:rsidRPr="00742CBF">
        <w:rPr>
          <w:rFonts w:ascii="Arial" w:hAnsi="Arial" w:cs="Arial"/>
          <w:b/>
          <w:color w:val="000000" w:themeColor="text1"/>
          <w:sz w:val="20"/>
          <w:szCs w:val="20"/>
          <w:lang w:val="pl-PL"/>
        </w:rPr>
        <w:t xml:space="preserve"> (Załącznik nr 5)</w:t>
      </w:r>
      <w:r w:rsidRPr="00742CBF">
        <w:rPr>
          <w:rFonts w:ascii="Arial" w:hAnsi="Arial" w:cs="Arial"/>
          <w:color w:val="000000" w:themeColor="text1"/>
          <w:sz w:val="20"/>
          <w:szCs w:val="20"/>
          <w:lang w:val="pl-PL"/>
        </w:rPr>
        <w:t xml:space="preserve">, upoważniające Zamawiającego do korzystania z </w:t>
      </w:r>
      <w:r w:rsidR="00722F1D" w:rsidRPr="00742CBF">
        <w:rPr>
          <w:rFonts w:ascii="Arial" w:hAnsi="Arial" w:cs="Arial"/>
          <w:color w:val="000000" w:themeColor="text1"/>
          <w:sz w:val="20"/>
          <w:szCs w:val="20"/>
          <w:lang w:val="pl-PL"/>
        </w:rPr>
        <w:t xml:space="preserve">Autobusu </w:t>
      </w:r>
      <w:r w:rsidRPr="00742CBF">
        <w:rPr>
          <w:rFonts w:ascii="Arial" w:hAnsi="Arial" w:cs="Arial"/>
          <w:color w:val="000000" w:themeColor="text1"/>
          <w:sz w:val="20"/>
          <w:szCs w:val="20"/>
          <w:lang w:val="pl-PL"/>
        </w:rPr>
        <w:t xml:space="preserve">w okresie trwania umowy w zamian za wynagrodzenie. Za datę dostawy danego </w:t>
      </w:r>
      <w:r w:rsidR="00E009C4" w:rsidRPr="00742CBF">
        <w:rPr>
          <w:rFonts w:ascii="Arial" w:hAnsi="Arial" w:cs="Arial"/>
          <w:color w:val="000000" w:themeColor="text1"/>
          <w:sz w:val="20"/>
          <w:szCs w:val="20"/>
          <w:lang w:val="pl-PL"/>
        </w:rPr>
        <w:t>Autobusu</w:t>
      </w:r>
      <w:r w:rsidRPr="00742CBF">
        <w:rPr>
          <w:rFonts w:ascii="Arial" w:hAnsi="Arial" w:cs="Arial"/>
          <w:color w:val="000000" w:themeColor="text1"/>
          <w:sz w:val="20"/>
          <w:szCs w:val="20"/>
          <w:lang w:val="pl-PL"/>
        </w:rPr>
        <w:t xml:space="preserve"> przyjmuje się datę podpisania protokołu odbioru końcowego</w:t>
      </w:r>
      <w:r w:rsidR="00566DAF" w:rsidRPr="00742CBF">
        <w:rPr>
          <w:rFonts w:ascii="Arial" w:hAnsi="Arial" w:cs="Arial"/>
          <w:color w:val="000000" w:themeColor="text1"/>
          <w:sz w:val="20"/>
          <w:szCs w:val="20"/>
          <w:lang w:val="pl-PL"/>
        </w:rPr>
        <w:t xml:space="preserve"> </w:t>
      </w:r>
      <w:r w:rsidR="00566DAF" w:rsidRPr="00742CBF">
        <w:rPr>
          <w:rFonts w:ascii="Arial" w:hAnsi="Arial" w:cs="Arial"/>
          <w:color w:val="auto"/>
          <w:sz w:val="20"/>
          <w:szCs w:val="20"/>
          <w:lang w:val="pl-PL"/>
        </w:rPr>
        <w:t>w odniesieniu do tego elementu Towaru</w:t>
      </w:r>
      <w:r w:rsidR="007F4AD6" w:rsidRPr="00742CBF">
        <w:rPr>
          <w:rFonts w:ascii="Arial" w:hAnsi="Arial" w:cs="Arial"/>
          <w:color w:val="000000" w:themeColor="text1"/>
          <w:sz w:val="20"/>
          <w:szCs w:val="20"/>
          <w:lang w:val="pl-PL"/>
        </w:rPr>
        <w:t xml:space="preserve"> </w:t>
      </w:r>
      <w:r w:rsidR="00CA2F81" w:rsidRPr="00742CBF">
        <w:rPr>
          <w:rFonts w:ascii="Arial" w:hAnsi="Arial" w:cs="Arial"/>
          <w:color w:val="000000" w:themeColor="text1"/>
          <w:sz w:val="20"/>
          <w:szCs w:val="20"/>
          <w:lang w:val="pl-PL"/>
        </w:rPr>
        <w:t>(</w:t>
      </w:r>
      <w:r w:rsidR="007F4AD6" w:rsidRPr="00742CBF">
        <w:rPr>
          <w:rFonts w:ascii="Arial" w:hAnsi="Arial" w:cs="Arial"/>
          <w:color w:val="000000" w:themeColor="text1"/>
          <w:sz w:val="20"/>
          <w:szCs w:val="20"/>
          <w:lang w:val="pl-PL"/>
        </w:rPr>
        <w:t>bez uwag</w:t>
      </w:r>
      <w:r w:rsidR="00CA2F81" w:rsidRPr="00742CBF">
        <w:rPr>
          <w:rFonts w:ascii="Arial" w:hAnsi="Arial" w:cs="Arial"/>
          <w:color w:val="000000" w:themeColor="text1"/>
          <w:sz w:val="20"/>
          <w:szCs w:val="20"/>
          <w:lang w:val="pl-PL"/>
        </w:rPr>
        <w:t>)</w:t>
      </w:r>
      <w:r w:rsidR="00E009C4" w:rsidRPr="00742CBF">
        <w:rPr>
          <w:rFonts w:ascii="Arial" w:hAnsi="Arial" w:cs="Arial"/>
          <w:color w:val="000000" w:themeColor="text1"/>
          <w:sz w:val="20"/>
          <w:szCs w:val="20"/>
          <w:lang w:val="pl-PL"/>
        </w:rPr>
        <w:t>.</w:t>
      </w:r>
    </w:p>
    <w:p w14:paraId="00674F22" w14:textId="45960971" w:rsidR="00E81456" w:rsidRPr="00742CBF" w:rsidRDefault="00E81456" w:rsidP="001B75CA">
      <w:pPr>
        <w:pStyle w:val="Tekstpodstawowy"/>
        <w:widowControl/>
        <w:numPr>
          <w:ilvl w:val="0"/>
          <w:numId w:val="42"/>
        </w:numPr>
        <w:spacing w:after="0"/>
        <w:jc w:val="both"/>
        <w:rPr>
          <w:rFonts w:ascii="Arial" w:hAnsi="Arial" w:cs="Arial"/>
          <w:sz w:val="20"/>
          <w:szCs w:val="20"/>
        </w:rPr>
      </w:pPr>
      <w:r w:rsidRPr="00742CBF">
        <w:rPr>
          <w:rFonts w:ascii="Arial" w:hAnsi="Arial" w:cs="Arial"/>
          <w:color w:val="000000" w:themeColor="text1"/>
          <w:sz w:val="20"/>
          <w:szCs w:val="20"/>
          <w:u w:color="FF0000"/>
          <w:lang w:val="pl-PL"/>
        </w:rPr>
        <w:t xml:space="preserve">Wraz z dostawą </w:t>
      </w:r>
      <w:r w:rsidR="00722F1D" w:rsidRPr="00742CBF">
        <w:rPr>
          <w:rFonts w:ascii="Arial" w:hAnsi="Arial" w:cs="Arial"/>
          <w:color w:val="000000" w:themeColor="text1"/>
          <w:sz w:val="20"/>
          <w:szCs w:val="20"/>
          <w:u w:color="FF0000"/>
          <w:lang w:val="pl-PL"/>
        </w:rPr>
        <w:t xml:space="preserve">każdego </w:t>
      </w:r>
      <w:r w:rsidRPr="00742CBF">
        <w:rPr>
          <w:rFonts w:ascii="Arial" w:hAnsi="Arial" w:cs="Arial"/>
          <w:color w:val="000000" w:themeColor="text1"/>
          <w:sz w:val="20"/>
          <w:szCs w:val="20"/>
          <w:lang w:val="pl-PL"/>
        </w:rPr>
        <w:t>Autobusu</w:t>
      </w:r>
      <w:r w:rsidRPr="00742CBF">
        <w:rPr>
          <w:rFonts w:ascii="Arial" w:hAnsi="Arial" w:cs="Arial"/>
          <w:color w:val="000000" w:themeColor="text1"/>
          <w:sz w:val="20"/>
          <w:szCs w:val="20"/>
          <w:u w:color="FF0000"/>
          <w:lang w:val="pl-PL"/>
        </w:rPr>
        <w:t xml:space="preserve"> Wykonawca dostarczy </w:t>
      </w:r>
    </w:p>
    <w:p w14:paraId="1F8C94F8" w14:textId="77777777" w:rsidR="0019696D" w:rsidRPr="0019696D" w:rsidRDefault="0019696D" w:rsidP="0019696D">
      <w:pPr>
        <w:pStyle w:val="Akapitzlist"/>
        <w:widowControl w:val="0"/>
        <w:numPr>
          <w:ilvl w:val="0"/>
          <w:numId w:val="119"/>
        </w:numPr>
        <w:tabs>
          <w:tab w:val="left" w:pos="426"/>
        </w:tabs>
        <w:autoSpaceDE w:val="0"/>
        <w:autoSpaceDN w:val="0"/>
        <w:adjustRightInd w:val="0"/>
        <w:spacing w:line="276" w:lineRule="auto"/>
        <w:jc w:val="both"/>
        <w:rPr>
          <w:rFonts w:ascii="Arial" w:hAnsi="Arial"/>
          <w:vanish/>
        </w:rPr>
      </w:pPr>
    </w:p>
    <w:p w14:paraId="60B76CEC" w14:textId="77777777" w:rsidR="0019696D" w:rsidRPr="0019696D" w:rsidRDefault="0019696D" w:rsidP="0019696D">
      <w:pPr>
        <w:pStyle w:val="Akapitzlist"/>
        <w:widowControl w:val="0"/>
        <w:numPr>
          <w:ilvl w:val="0"/>
          <w:numId w:val="119"/>
        </w:numPr>
        <w:tabs>
          <w:tab w:val="left" w:pos="426"/>
        </w:tabs>
        <w:autoSpaceDE w:val="0"/>
        <w:autoSpaceDN w:val="0"/>
        <w:adjustRightInd w:val="0"/>
        <w:spacing w:line="276" w:lineRule="auto"/>
        <w:jc w:val="both"/>
        <w:rPr>
          <w:rFonts w:ascii="Arial" w:hAnsi="Arial"/>
          <w:vanish/>
        </w:rPr>
      </w:pPr>
    </w:p>
    <w:p w14:paraId="131A99DF" w14:textId="77777777" w:rsidR="0019696D" w:rsidRPr="0019696D" w:rsidRDefault="0019696D" w:rsidP="0019696D">
      <w:pPr>
        <w:pStyle w:val="Akapitzlist"/>
        <w:widowControl w:val="0"/>
        <w:numPr>
          <w:ilvl w:val="0"/>
          <w:numId w:val="119"/>
        </w:numPr>
        <w:tabs>
          <w:tab w:val="left" w:pos="426"/>
        </w:tabs>
        <w:autoSpaceDE w:val="0"/>
        <w:autoSpaceDN w:val="0"/>
        <w:adjustRightInd w:val="0"/>
        <w:spacing w:line="276" w:lineRule="auto"/>
        <w:jc w:val="both"/>
        <w:rPr>
          <w:rFonts w:ascii="Arial" w:hAnsi="Arial"/>
          <w:vanish/>
        </w:rPr>
      </w:pPr>
    </w:p>
    <w:p w14:paraId="63C303E7" w14:textId="77DA772B" w:rsidR="00E81456" w:rsidRPr="00742CBF" w:rsidRDefault="00E81456" w:rsidP="0019696D">
      <w:pPr>
        <w:widowControl w:val="0"/>
        <w:numPr>
          <w:ilvl w:val="1"/>
          <w:numId w:val="119"/>
        </w:numPr>
        <w:tabs>
          <w:tab w:val="left" w:pos="426"/>
        </w:tabs>
        <w:autoSpaceDE w:val="0"/>
        <w:autoSpaceDN w:val="0"/>
        <w:adjustRightInd w:val="0"/>
        <w:spacing w:line="276" w:lineRule="auto"/>
        <w:jc w:val="both"/>
        <w:rPr>
          <w:rFonts w:ascii="Arial" w:hAnsi="Arial"/>
        </w:rPr>
      </w:pPr>
      <w:r w:rsidRPr="00742CBF">
        <w:rPr>
          <w:rFonts w:ascii="Arial" w:hAnsi="Arial"/>
        </w:rPr>
        <w:t>oprogramowanie i konieczne urządzenia do programowania i obsługi tablic informacyjnych, monitoringu, SIP - 1 komplet;</w:t>
      </w:r>
    </w:p>
    <w:p w14:paraId="4B79ADC7" w14:textId="4757C5A2" w:rsidR="00E81456" w:rsidRPr="00742CBF" w:rsidRDefault="00E81456" w:rsidP="0019696D">
      <w:pPr>
        <w:widowControl w:val="0"/>
        <w:numPr>
          <w:ilvl w:val="1"/>
          <w:numId w:val="119"/>
        </w:numPr>
        <w:tabs>
          <w:tab w:val="left" w:pos="426"/>
        </w:tabs>
        <w:autoSpaceDE w:val="0"/>
        <w:autoSpaceDN w:val="0"/>
        <w:adjustRightInd w:val="0"/>
        <w:spacing w:line="276" w:lineRule="auto"/>
        <w:jc w:val="both"/>
        <w:rPr>
          <w:rFonts w:ascii="Arial" w:eastAsia="Times New Roman" w:hAnsi="Arial"/>
        </w:rPr>
      </w:pPr>
      <w:r w:rsidRPr="00742CBF">
        <w:rPr>
          <w:rFonts w:ascii="Arial" w:hAnsi="Arial"/>
        </w:rPr>
        <w:lastRenderedPageBreak/>
        <w:t>dokumentację i oprogramowanie dla systemu monitoringu bez ograniczeń</w:t>
      </w:r>
      <w:r w:rsidR="00E8353A" w:rsidRPr="00742CBF">
        <w:rPr>
          <w:rFonts w:ascii="Arial" w:hAnsi="Arial"/>
        </w:rPr>
        <w:t xml:space="preserve"> (w języku polskim)</w:t>
      </w:r>
      <w:r w:rsidRPr="00742CBF">
        <w:rPr>
          <w:rFonts w:ascii="Arial" w:hAnsi="Arial"/>
        </w:rPr>
        <w:t>;</w:t>
      </w:r>
    </w:p>
    <w:p w14:paraId="160C849C" w14:textId="283D0B93" w:rsidR="00E81456" w:rsidRPr="00742CBF" w:rsidRDefault="00E81456" w:rsidP="0019696D">
      <w:pPr>
        <w:widowControl w:val="0"/>
        <w:numPr>
          <w:ilvl w:val="1"/>
          <w:numId w:val="119"/>
        </w:numPr>
        <w:tabs>
          <w:tab w:val="left" w:pos="426"/>
        </w:tabs>
        <w:autoSpaceDE w:val="0"/>
        <w:autoSpaceDN w:val="0"/>
        <w:adjustRightInd w:val="0"/>
        <w:spacing w:line="276" w:lineRule="auto"/>
        <w:jc w:val="both"/>
        <w:rPr>
          <w:rFonts w:ascii="Arial" w:eastAsia="Times New Roman" w:hAnsi="Arial"/>
        </w:rPr>
      </w:pPr>
      <w:r w:rsidRPr="00742CBF">
        <w:rPr>
          <w:rFonts w:ascii="Arial" w:hAnsi="Arial"/>
        </w:rPr>
        <w:t>książkę serwisową (</w:t>
      </w:r>
      <w:r w:rsidR="00E8353A" w:rsidRPr="00742CBF">
        <w:rPr>
          <w:rFonts w:ascii="Arial" w:hAnsi="Arial"/>
        </w:rPr>
        <w:t xml:space="preserve">w języku polskim, </w:t>
      </w:r>
      <w:r w:rsidRPr="00742CBF">
        <w:rPr>
          <w:rFonts w:ascii="Arial" w:hAnsi="Arial"/>
        </w:rPr>
        <w:t>jeśli występuje);</w:t>
      </w:r>
    </w:p>
    <w:p w14:paraId="79481BED" w14:textId="1A10D63D" w:rsidR="00E81456" w:rsidRPr="00742CBF" w:rsidRDefault="00E81456" w:rsidP="0019696D">
      <w:pPr>
        <w:widowControl w:val="0"/>
        <w:numPr>
          <w:ilvl w:val="1"/>
          <w:numId w:val="119"/>
        </w:numPr>
        <w:tabs>
          <w:tab w:val="left" w:pos="426"/>
        </w:tabs>
        <w:autoSpaceDE w:val="0"/>
        <w:autoSpaceDN w:val="0"/>
        <w:adjustRightInd w:val="0"/>
        <w:spacing w:line="276" w:lineRule="auto"/>
        <w:jc w:val="both"/>
        <w:rPr>
          <w:rFonts w:ascii="Arial" w:eastAsia="Times New Roman" w:hAnsi="Arial"/>
        </w:rPr>
      </w:pPr>
      <w:r w:rsidRPr="00742CBF">
        <w:rPr>
          <w:rFonts w:ascii="Arial" w:hAnsi="Arial"/>
        </w:rPr>
        <w:t>instrukcję użytkowania Pojazdu</w:t>
      </w:r>
      <w:r w:rsidR="00E8353A" w:rsidRPr="00742CBF">
        <w:rPr>
          <w:rFonts w:ascii="Arial" w:hAnsi="Arial"/>
        </w:rPr>
        <w:t xml:space="preserve"> (w języku polskim)</w:t>
      </w:r>
      <w:r w:rsidR="00AE2F20" w:rsidRPr="00742CBF">
        <w:rPr>
          <w:rFonts w:ascii="Arial" w:hAnsi="Arial"/>
        </w:rPr>
        <w:t>.</w:t>
      </w:r>
    </w:p>
    <w:p w14:paraId="21D0BCE6" w14:textId="246E01BB" w:rsidR="00E009C4" w:rsidRPr="00742CBF" w:rsidRDefault="00E009C4" w:rsidP="00090E89">
      <w:pPr>
        <w:pStyle w:val="Tekstpodstawowy"/>
        <w:numPr>
          <w:ilvl w:val="0"/>
          <w:numId w:val="75"/>
        </w:numPr>
        <w:tabs>
          <w:tab w:val="left" w:pos="426"/>
        </w:tabs>
        <w:autoSpaceDE w:val="0"/>
        <w:autoSpaceDN w:val="0"/>
        <w:adjustRightInd w:val="0"/>
        <w:spacing w:after="0"/>
        <w:jc w:val="both"/>
        <w:rPr>
          <w:rFonts w:ascii="Arial" w:hAnsi="Arial" w:cs="Arial"/>
          <w:color w:val="auto"/>
          <w:sz w:val="20"/>
          <w:szCs w:val="20"/>
          <w:bdr w:val="none" w:sz="0" w:space="0" w:color="auto"/>
          <w:lang w:val="pl-PL"/>
        </w:rPr>
      </w:pPr>
      <w:r w:rsidRPr="00742CBF">
        <w:rPr>
          <w:rFonts w:ascii="Arial" w:hAnsi="Arial" w:cs="Arial"/>
          <w:color w:val="auto"/>
          <w:sz w:val="20"/>
          <w:szCs w:val="20"/>
          <w:bdr w:val="none" w:sz="0" w:space="0" w:color="auto"/>
          <w:lang w:val="pl-PL"/>
        </w:rPr>
        <w:t xml:space="preserve">Transport </w:t>
      </w:r>
      <w:r w:rsidR="00722F1D" w:rsidRPr="00742CBF">
        <w:rPr>
          <w:rFonts w:ascii="Arial" w:hAnsi="Arial" w:cs="Arial"/>
          <w:color w:val="auto"/>
          <w:sz w:val="20"/>
          <w:szCs w:val="20"/>
          <w:bdr w:val="none" w:sz="0" w:space="0" w:color="auto"/>
          <w:lang w:val="pl-PL"/>
        </w:rPr>
        <w:t xml:space="preserve">Pojazdu </w:t>
      </w:r>
      <w:r w:rsidRPr="00742CBF">
        <w:rPr>
          <w:rFonts w:ascii="Arial" w:hAnsi="Arial" w:cs="Arial"/>
          <w:color w:val="auto"/>
          <w:sz w:val="20"/>
          <w:szCs w:val="20"/>
          <w:bdr w:val="none" w:sz="0" w:space="0" w:color="auto"/>
          <w:lang w:val="pl-PL"/>
        </w:rPr>
        <w:t>do Zamawiającego zapewnia Wykonawca na swój koszt i wraz z rozładunkiem.</w:t>
      </w:r>
      <w:r w:rsidR="00566DAF" w:rsidRPr="00742CBF">
        <w:rPr>
          <w:rFonts w:ascii="Arial" w:hAnsi="Arial" w:cs="Arial"/>
          <w:color w:val="auto"/>
          <w:sz w:val="20"/>
          <w:szCs w:val="20"/>
          <w:bdr w:val="none" w:sz="0" w:space="0" w:color="auto"/>
          <w:lang w:val="pl-PL"/>
        </w:rPr>
        <w:t xml:space="preserve"> Zamawiający może ograniczyć możliwość dostarczenia Autobusów do Zamawiającego tylko w dni robocze.</w:t>
      </w:r>
    </w:p>
    <w:p w14:paraId="69146809" w14:textId="181CAC2C" w:rsidR="00E009C4" w:rsidRPr="00742CBF" w:rsidRDefault="00E8353A" w:rsidP="00090E89">
      <w:pPr>
        <w:pStyle w:val="Tekstpodstawowy"/>
        <w:numPr>
          <w:ilvl w:val="0"/>
          <w:numId w:val="75"/>
        </w:numPr>
        <w:tabs>
          <w:tab w:val="left" w:pos="426"/>
        </w:tabs>
        <w:autoSpaceDE w:val="0"/>
        <w:autoSpaceDN w:val="0"/>
        <w:adjustRightInd w:val="0"/>
        <w:spacing w:after="0"/>
        <w:jc w:val="both"/>
        <w:rPr>
          <w:rFonts w:ascii="Arial" w:hAnsi="Arial" w:cs="Arial"/>
          <w:color w:val="auto"/>
          <w:sz w:val="20"/>
          <w:szCs w:val="20"/>
          <w:bdr w:val="none" w:sz="0" w:space="0" w:color="auto"/>
          <w:lang w:val="pl-PL"/>
        </w:rPr>
      </w:pPr>
      <w:r w:rsidRPr="00742CBF">
        <w:rPr>
          <w:rFonts w:ascii="Arial" w:hAnsi="Arial" w:cs="Arial"/>
          <w:color w:val="auto"/>
          <w:sz w:val="20"/>
          <w:szCs w:val="20"/>
          <w:bdr w:val="none" w:sz="0" w:space="0" w:color="auto"/>
          <w:lang w:val="pl-PL"/>
        </w:rPr>
        <w:t>Pojazd zostanie dostarczony na terytorium kraju, a dokładne m</w:t>
      </w:r>
      <w:r w:rsidR="00E009C4" w:rsidRPr="00742CBF">
        <w:rPr>
          <w:rFonts w:ascii="Arial" w:hAnsi="Arial" w:cs="Arial"/>
          <w:color w:val="auto"/>
          <w:sz w:val="20"/>
          <w:szCs w:val="20"/>
          <w:bdr w:val="none" w:sz="0" w:space="0" w:color="auto"/>
          <w:lang w:val="pl-PL"/>
        </w:rPr>
        <w:t xml:space="preserve">iejsce dostarczenia </w:t>
      </w:r>
      <w:r w:rsidR="00722F1D" w:rsidRPr="00742CBF">
        <w:rPr>
          <w:rFonts w:ascii="Arial" w:hAnsi="Arial" w:cs="Arial"/>
          <w:color w:val="auto"/>
          <w:sz w:val="20"/>
          <w:szCs w:val="20"/>
          <w:bdr w:val="none" w:sz="0" w:space="0" w:color="auto"/>
          <w:lang w:val="pl-PL"/>
        </w:rPr>
        <w:t xml:space="preserve">Pojazdu </w:t>
      </w:r>
      <w:r w:rsidR="00A01A16" w:rsidRPr="00742CBF">
        <w:rPr>
          <w:rFonts w:ascii="Arial" w:hAnsi="Arial" w:cs="Arial"/>
          <w:color w:val="auto"/>
          <w:sz w:val="20"/>
          <w:szCs w:val="20"/>
          <w:bdr w:val="none" w:sz="0" w:space="0" w:color="auto"/>
          <w:lang w:val="pl-PL"/>
        </w:rPr>
        <w:t>zostanie ustalone z Zamawiającym po podpisaniu umowy</w:t>
      </w:r>
      <w:r w:rsidR="00714AA3" w:rsidRPr="00742CBF">
        <w:rPr>
          <w:rFonts w:ascii="Arial" w:hAnsi="Arial" w:cs="Arial"/>
          <w:color w:val="auto"/>
          <w:sz w:val="20"/>
          <w:szCs w:val="20"/>
          <w:bdr w:val="none" w:sz="0" w:space="0" w:color="auto"/>
          <w:lang w:val="pl-PL"/>
        </w:rPr>
        <w:t>.</w:t>
      </w:r>
    </w:p>
    <w:p w14:paraId="41AEC197" w14:textId="77777777" w:rsidR="00E009C4" w:rsidRPr="00742CBF" w:rsidRDefault="00E009C4" w:rsidP="00090E89">
      <w:pPr>
        <w:widowControl w:val="0"/>
        <w:tabs>
          <w:tab w:val="left" w:pos="426"/>
        </w:tabs>
        <w:autoSpaceDE w:val="0"/>
        <w:autoSpaceDN w:val="0"/>
        <w:adjustRightInd w:val="0"/>
        <w:spacing w:line="276" w:lineRule="auto"/>
        <w:jc w:val="both"/>
        <w:rPr>
          <w:rFonts w:ascii="Arial" w:eastAsia="Times New Roman" w:hAnsi="Arial"/>
        </w:rPr>
      </w:pPr>
    </w:p>
    <w:p w14:paraId="3EC93F9C" w14:textId="774CB03A" w:rsidR="00FB42C4" w:rsidRPr="00742CBF" w:rsidRDefault="00FB42C4" w:rsidP="00090E89">
      <w:pPr>
        <w:widowControl w:val="0"/>
        <w:tabs>
          <w:tab w:val="left" w:pos="426"/>
        </w:tabs>
        <w:autoSpaceDE w:val="0"/>
        <w:autoSpaceDN w:val="0"/>
        <w:adjustRightInd w:val="0"/>
        <w:spacing w:line="276" w:lineRule="auto"/>
        <w:ind w:left="360"/>
        <w:jc w:val="both"/>
        <w:rPr>
          <w:rFonts w:ascii="Arial" w:eastAsia="Times New Roman" w:hAnsi="Arial"/>
          <w:b/>
        </w:rPr>
      </w:pPr>
      <w:r w:rsidRPr="00742CBF">
        <w:rPr>
          <w:rFonts w:ascii="Arial" w:eastAsia="Times New Roman" w:hAnsi="Arial"/>
          <w:b/>
        </w:rPr>
        <w:t>[ODBIORY]</w:t>
      </w:r>
    </w:p>
    <w:p w14:paraId="4D166D9E" w14:textId="27F518E8" w:rsidR="00E81456" w:rsidRPr="00742CBF" w:rsidRDefault="006B5942" w:rsidP="00090E89">
      <w:pPr>
        <w:pStyle w:val="Akapitzlist"/>
        <w:widowControl w:val="0"/>
        <w:numPr>
          <w:ilvl w:val="0"/>
          <w:numId w:val="75"/>
        </w:numPr>
        <w:autoSpaceDE w:val="0"/>
        <w:autoSpaceDN w:val="0"/>
        <w:adjustRightInd w:val="0"/>
        <w:spacing w:line="276" w:lineRule="auto"/>
        <w:ind w:right="142"/>
        <w:jc w:val="both"/>
        <w:rPr>
          <w:rFonts w:ascii="Arial" w:hAnsi="Arial"/>
        </w:rPr>
      </w:pPr>
      <w:bookmarkStart w:id="6" w:name="_Hlk167355594"/>
      <w:r w:rsidRPr="00742CBF">
        <w:rPr>
          <w:rFonts w:ascii="Arial" w:hAnsi="Arial"/>
        </w:rPr>
        <w:t>Wydanie Autobusu nastąpi komisyjnie przy udziale przedstawicieli Zamawiającego oraz Wykonawcy. Dopuszcza się wydanie Autobusu przy udziale przedstawicieli Zamawiającego oraz Wykonawcy i Dostawcy Autobusu. Osobno w odniesieniu do każdego Pojazdu Zamawiający zastrzega sobie prawo do przeprowadzenia, na własny koszt, badania technicznego wykonanego w najbliższej względem miejsca odbioru Autobusu stacji diagnostycznej właściwej dla pojazdów.</w:t>
      </w:r>
    </w:p>
    <w:p w14:paraId="7078360A" w14:textId="2AB947F9" w:rsidR="00E81456" w:rsidRPr="00742CBF" w:rsidRDefault="00E81456" w:rsidP="00090E89">
      <w:pPr>
        <w:pStyle w:val="Akapitzlist"/>
        <w:widowControl w:val="0"/>
        <w:numPr>
          <w:ilvl w:val="0"/>
          <w:numId w:val="75"/>
        </w:numPr>
        <w:autoSpaceDE w:val="0"/>
        <w:autoSpaceDN w:val="0"/>
        <w:adjustRightInd w:val="0"/>
        <w:spacing w:line="276" w:lineRule="auto"/>
        <w:ind w:right="142"/>
        <w:contextualSpacing/>
        <w:jc w:val="both"/>
        <w:rPr>
          <w:rFonts w:ascii="Arial" w:hAnsi="Arial"/>
        </w:rPr>
      </w:pPr>
      <w:r w:rsidRPr="00742CBF">
        <w:rPr>
          <w:rFonts w:ascii="Arial" w:hAnsi="Arial"/>
        </w:rPr>
        <w:t xml:space="preserve">Jeżeli w toku odbioru </w:t>
      </w:r>
      <w:r w:rsidR="00FB42C4" w:rsidRPr="00742CBF">
        <w:rPr>
          <w:rFonts w:ascii="Arial" w:hAnsi="Arial"/>
        </w:rPr>
        <w:t>Zamawiając</w:t>
      </w:r>
      <w:r w:rsidRPr="00742CBF">
        <w:rPr>
          <w:rFonts w:ascii="Arial" w:hAnsi="Arial"/>
        </w:rPr>
        <w:t xml:space="preserve">y stwierdzi, że przedmiot Umowy dotknięty jest wadami, nie odpowiada wymogom określonym w niniejszej Umowie wraz z jej załącznikami, </w:t>
      </w:r>
      <w:r w:rsidR="00FB42C4" w:rsidRPr="00742CBF">
        <w:rPr>
          <w:rFonts w:ascii="Arial" w:hAnsi="Arial"/>
        </w:rPr>
        <w:t xml:space="preserve">Zamawiającemu </w:t>
      </w:r>
      <w:r w:rsidRPr="00742CBF">
        <w:rPr>
          <w:rFonts w:ascii="Arial" w:hAnsi="Arial"/>
        </w:rPr>
        <w:t xml:space="preserve">przysługują następujące uprawnienia: </w:t>
      </w:r>
    </w:p>
    <w:p w14:paraId="5EE8A92D" w14:textId="2BF15421" w:rsidR="005E63E7" w:rsidRPr="00742CBF" w:rsidRDefault="00E81456" w:rsidP="00090E89">
      <w:pPr>
        <w:pStyle w:val="Akapitzlist"/>
        <w:widowControl w:val="0"/>
        <w:numPr>
          <w:ilvl w:val="0"/>
          <w:numId w:val="77"/>
        </w:numPr>
        <w:autoSpaceDE w:val="0"/>
        <w:autoSpaceDN w:val="0"/>
        <w:adjustRightInd w:val="0"/>
        <w:spacing w:line="276" w:lineRule="auto"/>
        <w:ind w:right="142"/>
        <w:contextualSpacing/>
        <w:jc w:val="both"/>
        <w:rPr>
          <w:rFonts w:ascii="Arial" w:hAnsi="Arial"/>
        </w:rPr>
      </w:pPr>
      <w:r w:rsidRPr="00742CBF">
        <w:rPr>
          <w:rFonts w:ascii="Arial" w:hAnsi="Arial"/>
        </w:rPr>
        <w:t xml:space="preserve">jeśli wady nadają się do usunięcia, </w:t>
      </w:r>
      <w:r w:rsidR="00FB42C4" w:rsidRPr="00742CBF">
        <w:rPr>
          <w:rFonts w:ascii="Arial" w:hAnsi="Arial"/>
        </w:rPr>
        <w:t>Zamawiający</w:t>
      </w:r>
      <w:r w:rsidRPr="00742CBF">
        <w:rPr>
          <w:rFonts w:ascii="Arial" w:hAnsi="Arial"/>
        </w:rPr>
        <w:t xml:space="preserve"> może odmówić odbioru do czasu usunięcia tych wad w terminie nie dłuższym niż 7 (słownie: siedem) dni roboczych od dnia wezwania </w:t>
      </w:r>
      <w:r w:rsidR="00FB42C4" w:rsidRPr="00742CBF">
        <w:rPr>
          <w:rFonts w:ascii="Arial" w:hAnsi="Arial"/>
        </w:rPr>
        <w:t>Wykonawcy</w:t>
      </w:r>
      <w:r w:rsidRPr="00742CBF">
        <w:rPr>
          <w:rFonts w:ascii="Arial" w:hAnsi="Arial"/>
        </w:rPr>
        <w:t xml:space="preserve"> do usunięcia wad w przedmiocie Umowy; </w:t>
      </w:r>
    </w:p>
    <w:p w14:paraId="6EA82B31" w14:textId="1A41613C" w:rsidR="00E81456" w:rsidRPr="00742CBF" w:rsidRDefault="00E81456" w:rsidP="00090E89">
      <w:pPr>
        <w:pStyle w:val="Akapitzlist"/>
        <w:widowControl w:val="0"/>
        <w:numPr>
          <w:ilvl w:val="0"/>
          <w:numId w:val="77"/>
        </w:numPr>
        <w:autoSpaceDE w:val="0"/>
        <w:autoSpaceDN w:val="0"/>
        <w:adjustRightInd w:val="0"/>
        <w:spacing w:line="276" w:lineRule="auto"/>
        <w:ind w:right="142"/>
        <w:contextualSpacing/>
        <w:jc w:val="both"/>
        <w:rPr>
          <w:rFonts w:ascii="Arial" w:hAnsi="Arial"/>
        </w:rPr>
      </w:pPr>
      <w:r w:rsidRPr="00742CBF">
        <w:rPr>
          <w:rFonts w:ascii="Arial" w:hAnsi="Arial"/>
        </w:rPr>
        <w:t xml:space="preserve">jeśli wady nie nadają się do usunięcia oraz uniemożliwiają korzystanie z przedmiotu Umowy zgodnie z ich przeznaczeniem, </w:t>
      </w:r>
      <w:r w:rsidR="00FB42C4" w:rsidRPr="00742CBF">
        <w:rPr>
          <w:rFonts w:ascii="Arial" w:hAnsi="Arial"/>
        </w:rPr>
        <w:t>Zamawiający</w:t>
      </w:r>
      <w:r w:rsidRPr="00742CBF">
        <w:rPr>
          <w:rFonts w:ascii="Arial" w:hAnsi="Arial"/>
        </w:rPr>
        <w:t xml:space="preserve"> może odmówić podpisania Protokołu </w:t>
      </w:r>
      <w:r w:rsidR="002B1CA8" w:rsidRPr="00742CBF">
        <w:rPr>
          <w:rFonts w:ascii="Arial" w:hAnsi="Arial"/>
        </w:rPr>
        <w:t xml:space="preserve">odbioru końcowego </w:t>
      </w:r>
      <w:r w:rsidRPr="00742CBF">
        <w:rPr>
          <w:rFonts w:ascii="Arial" w:hAnsi="Arial"/>
        </w:rPr>
        <w:t xml:space="preserve">i odstąpić od Umowy w całości bądź w części. </w:t>
      </w:r>
      <w:r w:rsidR="00FB42C4" w:rsidRPr="00742CBF">
        <w:rPr>
          <w:rFonts w:ascii="Arial" w:hAnsi="Arial"/>
        </w:rPr>
        <w:t>Zamawiający</w:t>
      </w:r>
      <w:r w:rsidRPr="00742CBF">
        <w:rPr>
          <w:rFonts w:ascii="Arial" w:hAnsi="Arial"/>
        </w:rPr>
        <w:t xml:space="preserve"> może również  żądać dostarczenia przedmiotu Umowy wolnego od wad (nowego przedmiotu Umowy) w terminie nie dłuższym niż 5 (słownie: pięć) dni roboczych.</w:t>
      </w:r>
    </w:p>
    <w:p w14:paraId="448DFAAD" w14:textId="4954C266" w:rsidR="00E81456" w:rsidRPr="00742CBF" w:rsidRDefault="007D3036" w:rsidP="00090E89">
      <w:pPr>
        <w:pStyle w:val="Akapitzlist"/>
        <w:widowControl w:val="0"/>
        <w:numPr>
          <w:ilvl w:val="0"/>
          <w:numId w:val="75"/>
        </w:numPr>
        <w:autoSpaceDE w:val="0"/>
        <w:autoSpaceDN w:val="0"/>
        <w:spacing w:line="276" w:lineRule="auto"/>
        <w:jc w:val="both"/>
        <w:rPr>
          <w:rFonts w:ascii="Arial" w:hAnsi="Arial"/>
        </w:rPr>
      </w:pPr>
      <w:r w:rsidRPr="00742CBF">
        <w:rPr>
          <w:rFonts w:ascii="Arial" w:hAnsi="Arial"/>
        </w:rPr>
        <w:t>Usunięcie wad przedmiotu Umowy, o którym mowa w ust. 7 pkt 1 , jak również dostarczenie Przedmiotu Umowy wolnego od wad, o którym mowa ust. 7 pkt 2, następuje na koszt i ryzyko Wykonawcy. W przypadku nieusunięcia przez Wykonawcę wad przedmiotu Umowy, w terminie określonym w ust. 7 pkt 1 – po uprzedzeniu Wykonawcy w formie pisemnej Zamawiający może zlecić usunięcie tych wad, obciążając Wykonawcę wszelkimi związanymi z wykonaniem zastępczym z zastrzeżeniem, że ryzyko związane z wykonaniem zastępczym ponosi Wykonawca. Koszty wykonania zastępczego płatne są w terminie 14 (czternastu) dni kalendarzowych od dnia doręczenia Wykonawcy pisemnego żądania ich zapłaty. Zamawiający załączy dokumenty przedstawiające koszty wykonania zastępczego. W przypadku braku zapłaty kosztów, o których mowa w zdaniu poprzednim, koszty wykonania zastępczego zostaną potrącone z wynagrodzenia przysługującego Wykonawcy, na co Wykonawca wyraża zgodę. Pokrycie przez Wykonawcę kosztów wykonania zastępczego nie wyłącza naliczenia kar umownych przez Zamawiającego,</w:t>
      </w:r>
    </w:p>
    <w:p w14:paraId="15D68CB3" w14:textId="491DFE06" w:rsidR="00E81456" w:rsidRPr="00742CBF" w:rsidRDefault="00E81456" w:rsidP="00090E89">
      <w:pPr>
        <w:pStyle w:val="Akapitzlist"/>
        <w:widowControl w:val="0"/>
        <w:numPr>
          <w:ilvl w:val="0"/>
          <w:numId w:val="75"/>
        </w:numPr>
        <w:autoSpaceDE w:val="0"/>
        <w:autoSpaceDN w:val="0"/>
        <w:adjustRightInd w:val="0"/>
        <w:spacing w:line="276" w:lineRule="auto"/>
        <w:ind w:right="142"/>
        <w:contextualSpacing/>
        <w:jc w:val="both"/>
        <w:rPr>
          <w:rFonts w:ascii="Arial" w:hAnsi="Arial"/>
        </w:rPr>
      </w:pPr>
      <w:r w:rsidRPr="00742CBF">
        <w:rPr>
          <w:rFonts w:ascii="Arial" w:hAnsi="Arial"/>
        </w:rPr>
        <w:t xml:space="preserve">Usunięcie wad w przedmiocie Umowy zostanie udokumentowane przez przedstawicieli Stron w </w:t>
      </w:r>
      <w:r w:rsidR="00E8353A" w:rsidRPr="00742CBF">
        <w:rPr>
          <w:rFonts w:ascii="Arial" w:hAnsi="Arial"/>
          <w:b/>
          <w:bCs/>
        </w:rPr>
        <w:t>p</w:t>
      </w:r>
      <w:r w:rsidR="00E009C4" w:rsidRPr="00742CBF">
        <w:rPr>
          <w:rFonts w:ascii="Arial" w:hAnsi="Arial"/>
          <w:b/>
          <w:color w:val="000000" w:themeColor="text1"/>
        </w:rPr>
        <w:t>rotoko</w:t>
      </w:r>
      <w:r w:rsidR="00E8353A" w:rsidRPr="00742CBF">
        <w:rPr>
          <w:rFonts w:ascii="Arial" w:hAnsi="Arial"/>
          <w:b/>
          <w:color w:val="000000" w:themeColor="text1"/>
        </w:rPr>
        <w:t>le</w:t>
      </w:r>
      <w:r w:rsidR="00E009C4" w:rsidRPr="00742CBF">
        <w:rPr>
          <w:rFonts w:ascii="Arial" w:hAnsi="Arial"/>
          <w:b/>
          <w:color w:val="000000" w:themeColor="text1"/>
        </w:rPr>
        <w:t xml:space="preserve"> </w:t>
      </w:r>
      <w:r w:rsidR="00E8353A" w:rsidRPr="00742CBF">
        <w:rPr>
          <w:rFonts w:ascii="Arial" w:hAnsi="Arial"/>
          <w:b/>
          <w:color w:val="000000" w:themeColor="text1"/>
        </w:rPr>
        <w:t>o</w:t>
      </w:r>
      <w:r w:rsidR="00E009C4" w:rsidRPr="00742CBF">
        <w:rPr>
          <w:rFonts w:ascii="Arial" w:hAnsi="Arial"/>
          <w:b/>
          <w:color w:val="000000" w:themeColor="text1"/>
        </w:rPr>
        <w:t xml:space="preserve">dbioru </w:t>
      </w:r>
      <w:r w:rsidR="00E8353A" w:rsidRPr="00742CBF">
        <w:rPr>
          <w:rFonts w:ascii="Arial" w:hAnsi="Arial"/>
          <w:b/>
          <w:color w:val="000000" w:themeColor="text1"/>
        </w:rPr>
        <w:t>k</w:t>
      </w:r>
      <w:r w:rsidR="00E009C4" w:rsidRPr="00742CBF">
        <w:rPr>
          <w:rFonts w:ascii="Arial" w:hAnsi="Arial"/>
          <w:b/>
          <w:color w:val="000000" w:themeColor="text1"/>
        </w:rPr>
        <w:t>ońcowego</w:t>
      </w:r>
      <w:r w:rsidR="00C50292" w:rsidRPr="00742CBF">
        <w:rPr>
          <w:rFonts w:ascii="Arial" w:hAnsi="Arial"/>
          <w:b/>
          <w:color w:val="000000" w:themeColor="text1"/>
        </w:rPr>
        <w:t>.</w:t>
      </w:r>
    </w:p>
    <w:bookmarkEnd w:id="6"/>
    <w:p w14:paraId="62E07E4D" w14:textId="2D5E1B7F" w:rsidR="00E81456" w:rsidRPr="00742CBF" w:rsidRDefault="00E81456" w:rsidP="00090E89">
      <w:pPr>
        <w:pStyle w:val="Akapitzlist"/>
        <w:widowControl w:val="0"/>
        <w:numPr>
          <w:ilvl w:val="0"/>
          <w:numId w:val="75"/>
        </w:numPr>
        <w:autoSpaceDE w:val="0"/>
        <w:autoSpaceDN w:val="0"/>
        <w:adjustRightInd w:val="0"/>
        <w:spacing w:line="276" w:lineRule="auto"/>
        <w:ind w:right="142"/>
        <w:contextualSpacing/>
        <w:jc w:val="both"/>
        <w:rPr>
          <w:rFonts w:ascii="Arial" w:hAnsi="Arial"/>
        </w:rPr>
      </w:pPr>
      <w:r w:rsidRPr="00742CBF">
        <w:rPr>
          <w:rFonts w:ascii="Arial" w:hAnsi="Arial"/>
        </w:rPr>
        <w:t xml:space="preserve">Dokonanie odbioru przedmiotu Umowy przez </w:t>
      </w:r>
      <w:r w:rsidR="00E009C4" w:rsidRPr="00742CBF">
        <w:rPr>
          <w:rFonts w:ascii="Arial" w:hAnsi="Arial"/>
        </w:rPr>
        <w:t>Zamawi</w:t>
      </w:r>
      <w:r w:rsidR="000C6162" w:rsidRPr="00742CBF">
        <w:rPr>
          <w:rFonts w:ascii="Arial" w:hAnsi="Arial"/>
        </w:rPr>
        <w:t>a</w:t>
      </w:r>
      <w:r w:rsidR="00E009C4" w:rsidRPr="00742CBF">
        <w:rPr>
          <w:rFonts w:ascii="Arial" w:hAnsi="Arial"/>
        </w:rPr>
        <w:t>j</w:t>
      </w:r>
      <w:r w:rsidR="000C6162" w:rsidRPr="00742CBF">
        <w:rPr>
          <w:rFonts w:ascii="Arial" w:hAnsi="Arial"/>
        </w:rPr>
        <w:t>ą</w:t>
      </w:r>
      <w:r w:rsidR="00E009C4" w:rsidRPr="00742CBF">
        <w:rPr>
          <w:rFonts w:ascii="Arial" w:hAnsi="Arial"/>
        </w:rPr>
        <w:t xml:space="preserve">cego </w:t>
      </w:r>
      <w:r w:rsidRPr="00742CBF">
        <w:rPr>
          <w:rFonts w:ascii="Arial" w:hAnsi="Arial"/>
        </w:rPr>
        <w:t xml:space="preserve">nie zwalnia </w:t>
      </w:r>
      <w:r w:rsidR="00E009C4" w:rsidRPr="00742CBF">
        <w:rPr>
          <w:rFonts w:ascii="Arial" w:hAnsi="Arial"/>
        </w:rPr>
        <w:t>Wykonawcy</w:t>
      </w:r>
      <w:r w:rsidRPr="00742CBF">
        <w:rPr>
          <w:rFonts w:ascii="Arial" w:hAnsi="Arial"/>
        </w:rPr>
        <w:t xml:space="preserve">  z odpowiedzialności za wady przedmiotu Umowy. </w:t>
      </w:r>
    </w:p>
    <w:p w14:paraId="595A308E" w14:textId="5945B24E" w:rsidR="00E81456" w:rsidRPr="00742CBF" w:rsidRDefault="00E81456" w:rsidP="00090E89">
      <w:pPr>
        <w:pStyle w:val="Akapitzlist"/>
        <w:widowControl w:val="0"/>
        <w:numPr>
          <w:ilvl w:val="0"/>
          <w:numId w:val="75"/>
        </w:numPr>
        <w:autoSpaceDE w:val="0"/>
        <w:autoSpaceDN w:val="0"/>
        <w:adjustRightInd w:val="0"/>
        <w:spacing w:line="276" w:lineRule="auto"/>
        <w:ind w:right="142"/>
        <w:contextualSpacing/>
        <w:jc w:val="both"/>
        <w:rPr>
          <w:rFonts w:ascii="Arial" w:hAnsi="Arial"/>
        </w:rPr>
      </w:pPr>
      <w:r w:rsidRPr="00742CBF">
        <w:rPr>
          <w:rFonts w:ascii="Arial" w:hAnsi="Arial"/>
        </w:rPr>
        <w:t>W momencie wydania Autobus musi posiadać aktualny przegląd techniczny oraz być czysty zarówno wewnątrz, jak i na zewnątrz.</w:t>
      </w:r>
    </w:p>
    <w:p w14:paraId="732C020A" w14:textId="78CB63F3" w:rsidR="00E13CF2" w:rsidRPr="00742CBF" w:rsidRDefault="00E13CF2" w:rsidP="00090E89">
      <w:pPr>
        <w:pStyle w:val="Akapitzlist"/>
        <w:numPr>
          <w:ilvl w:val="0"/>
          <w:numId w:val="75"/>
        </w:numPr>
        <w:spacing w:line="276" w:lineRule="auto"/>
        <w:jc w:val="both"/>
        <w:rPr>
          <w:rFonts w:ascii="Arial" w:eastAsia="Arial Unicode MS" w:hAnsi="Arial"/>
          <w:u w:color="000000"/>
          <w:bdr w:val="nil"/>
        </w:rPr>
      </w:pPr>
      <w:r w:rsidRPr="00742CBF">
        <w:rPr>
          <w:rFonts w:ascii="Arial" w:hAnsi="Arial"/>
          <w:bCs/>
        </w:rPr>
        <w:t xml:space="preserve">Z dniem podpisania </w:t>
      </w:r>
      <w:r w:rsidRPr="00742CBF">
        <w:rPr>
          <w:rFonts w:ascii="Arial" w:hAnsi="Arial"/>
          <w:b/>
          <w:color w:val="000000" w:themeColor="text1"/>
        </w:rPr>
        <w:t>protokoł</w:t>
      </w:r>
      <w:r w:rsidR="00E8353A" w:rsidRPr="00742CBF">
        <w:rPr>
          <w:rFonts w:ascii="Arial" w:hAnsi="Arial"/>
          <w:b/>
          <w:color w:val="000000" w:themeColor="text1"/>
        </w:rPr>
        <w:t>u</w:t>
      </w:r>
      <w:r w:rsidRPr="00742CBF">
        <w:rPr>
          <w:rFonts w:ascii="Arial" w:hAnsi="Arial"/>
          <w:b/>
          <w:color w:val="000000" w:themeColor="text1"/>
        </w:rPr>
        <w:t xml:space="preserve"> odbioru końcowego</w:t>
      </w:r>
      <w:r w:rsidRPr="00742CBF">
        <w:rPr>
          <w:rFonts w:ascii="Arial" w:hAnsi="Arial"/>
          <w:bCs/>
        </w:rPr>
        <w:t xml:space="preserve"> Zamawiający wpisze dany Pojazd do swojej Ewidencji Środków Trwałych</w:t>
      </w:r>
      <w:r w:rsidR="005E63E7" w:rsidRPr="00742CBF">
        <w:rPr>
          <w:rFonts w:ascii="Arial" w:hAnsi="Arial"/>
          <w:bCs/>
        </w:rPr>
        <w:t>.</w:t>
      </w:r>
    </w:p>
    <w:p w14:paraId="7935E9DA" w14:textId="2DC66BF9" w:rsidR="00520A9D" w:rsidRPr="00742CBF" w:rsidRDefault="00520A9D" w:rsidP="00090E89">
      <w:pPr>
        <w:numPr>
          <w:ilvl w:val="0"/>
          <w:numId w:val="75"/>
        </w:numPr>
        <w:tabs>
          <w:tab w:val="left" w:pos="421"/>
        </w:tabs>
        <w:spacing w:line="276" w:lineRule="auto"/>
        <w:jc w:val="both"/>
        <w:rPr>
          <w:rFonts w:ascii="Arial" w:hAnsi="Arial"/>
        </w:rPr>
      </w:pPr>
      <w:r w:rsidRPr="00742CBF">
        <w:rPr>
          <w:rFonts w:ascii="Arial" w:hAnsi="Arial"/>
        </w:rPr>
        <w:t xml:space="preserve">W ramach realizacji przedmiotu Umowy Wykonawca zobowiązuje się do dokonania uzgodnień z Zamawiających, których zestawienie stanowi </w:t>
      </w:r>
      <w:r w:rsidRPr="00742CBF">
        <w:rPr>
          <w:rFonts w:ascii="Arial" w:hAnsi="Arial"/>
          <w:b/>
        </w:rPr>
        <w:t xml:space="preserve">załącznik nr </w:t>
      </w:r>
      <w:r w:rsidR="005178F4" w:rsidRPr="00742CBF">
        <w:rPr>
          <w:rFonts w:ascii="Arial" w:hAnsi="Arial"/>
          <w:b/>
        </w:rPr>
        <w:t>4</w:t>
      </w:r>
      <w:r w:rsidRPr="00742CBF">
        <w:rPr>
          <w:rFonts w:ascii="Arial" w:hAnsi="Arial"/>
        </w:rPr>
        <w:t xml:space="preserve"> do Umowy. Uzgodnienia, o których mowa w zdaniu pierwszym będą dokonywane u Zamawiającego, chyba, że Zamawiający postanowi inaczej. </w:t>
      </w:r>
    </w:p>
    <w:p w14:paraId="2AAAE592" w14:textId="77777777" w:rsidR="00520A9D" w:rsidRPr="00742CBF" w:rsidRDefault="00520A9D" w:rsidP="00090E89">
      <w:pPr>
        <w:pStyle w:val="Akapitzlist"/>
        <w:spacing w:line="276" w:lineRule="auto"/>
        <w:ind w:left="360"/>
        <w:jc w:val="both"/>
        <w:rPr>
          <w:rFonts w:ascii="Arial" w:eastAsia="Arial Unicode MS" w:hAnsi="Arial"/>
          <w:u w:color="000000"/>
          <w:bdr w:val="nil"/>
        </w:rPr>
      </w:pPr>
    </w:p>
    <w:p w14:paraId="68B74F50" w14:textId="0C6DE75B" w:rsidR="00AA1E11" w:rsidRPr="00742CBF" w:rsidRDefault="005F2FEA" w:rsidP="00090E89">
      <w:pPr>
        <w:pStyle w:val="Nagwek2"/>
        <w:numPr>
          <w:ilvl w:val="0"/>
          <w:numId w:val="0"/>
        </w:numPr>
        <w:spacing w:line="276" w:lineRule="auto"/>
        <w:rPr>
          <w:rFonts w:eastAsia="Times New Roman"/>
          <w:b/>
          <w:lang w:eastAsia="pl-PL"/>
        </w:rPr>
      </w:pPr>
      <w:r w:rsidRPr="00742CBF">
        <w:rPr>
          <w:rFonts w:eastAsia="Times New Roman"/>
          <w:b/>
          <w:lang w:eastAsia="pl-PL"/>
        </w:rPr>
        <w:t>[TERMINY</w:t>
      </w:r>
      <w:r w:rsidR="00503DFA" w:rsidRPr="00742CBF">
        <w:rPr>
          <w:rFonts w:eastAsia="Times New Roman"/>
          <w:b/>
          <w:lang w:eastAsia="pl-PL"/>
        </w:rPr>
        <w:t xml:space="preserve"> ORAZ OKRES OBOWIĄZYWANIA UMOWY</w:t>
      </w:r>
      <w:r w:rsidRPr="00742CBF">
        <w:rPr>
          <w:rFonts w:eastAsia="Times New Roman"/>
          <w:b/>
          <w:lang w:eastAsia="pl-PL"/>
        </w:rPr>
        <w:t>]</w:t>
      </w:r>
    </w:p>
    <w:p w14:paraId="5B6A9E95" w14:textId="7C14CF65" w:rsidR="00AA1E11" w:rsidRPr="00742CBF" w:rsidRDefault="00AA1E11" w:rsidP="00090E89">
      <w:pPr>
        <w:pStyle w:val="Akapitzlist"/>
        <w:numPr>
          <w:ilvl w:val="0"/>
          <w:numId w:val="68"/>
        </w:numPr>
        <w:pBdr>
          <w:top w:val="nil"/>
          <w:left w:val="nil"/>
          <w:bottom w:val="nil"/>
          <w:right w:val="nil"/>
          <w:between w:val="nil"/>
          <w:bar w:val="nil"/>
        </w:pBdr>
        <w:spacing w:line="276" w:lineRule="auto"/>
        <w:jc w:val="both"/>
        <w:rPr>
          <w:rFonts w:ascii="Arial" w:hAnsi="Arial"/>
          <w:color w:val="000000" w:themeColor="text1"/>
        </w:rPr>
      </w:pPr>
      <w:r w:rsidRPr="00742CBF">
        <w:rPr>
          <w:rFonts w:ascii="Arial" w:hAnsi="Arial"/>
          <w:color w:val="000000" w:themeColor="text1"/>
        </w:rPr>
        <w:t xml:space="preserve">Termin dostawy Towarów: </w:t>
      </w:r>
      <w:r w:rsidRPr="00742CBF">
        <w:rPr>
          <w:rFonts w:ascii="Arial" w:hAnsi="Arial"/>
          <w:b/>
          <w:color w:val="000000" w:themeColor="text1"/>
        </w:rPr>
        <w:t>do 1 miesi</w:t>
      </w:r>
      <w:r w:rsidR="005F2FEA" w:rsidRPr="00742CBF">
        <w:rPr>
          <w:rFonts w:ascii="Arial" w:hAnsi="Arial"/>
          <w:b/>
          <w:color w:val="000000" w:themeColor="text1"/>
        </w:rPr>
        <w:t>ą</w:t>
      </w:r>
      <w:r w:rsidRPr="00742CBF">
        <w:rPr>
          <w:rFonts w:ascii="Arial" w:hAnsi="Arial"/>
          <w:b/>
          <w:color w:val="000000" w:themeColor="text1"/>
        </w:rPr>
        <w:t>ca</w:t>
      </w:r>
      <w:r w:rsidRPr="00742CBF">
        <w:rPr>
          <w:rFonts w:ascii="Arial" w:hAnsi="Arial"/>
          <w:color w:val="000000" w:themeColor="text1"/>
        </w:rPr>
        <w:t xml:space="preserve"> od daty zawarcia Umowy. </w:t>
      </w:r>
    </w:p>
    <w:p w14:paraId="245290E6" w14:textId="33C9FA6A" w:rsidR="00AA1E11" w:rsidRPr="00742CBF" w:rsidRDefault="00847DFF" w:rsidP="00090E89">
      <w:pPr>
        <w:pStyle w:val="Akapitzlist"/>
        <w:numPr>
          <w:ilvl w:val="0"/>
          <w:numId w:val="68"/>
        </w:numPr>
        <w:pBdr>
          <w:top w:val="nil"/>
          <w:left w:val="nil"/>
          <w:bottom w:val="nil"/>
          <w:right w:val="nil"/>
          <w:between w:val="nil"/>
          <w:bar w:val="nil"/>
        </w:pBdr>
        <w:spacing w:line="276" w:lineRule="auto"/>
        <w:ind w:left="357" w:hanging="357"/>
        <w:jc w:val="both"/>
        <w:rPr>
          <w:rFonts w:ascii="Arial" w:hAnsi="Arial"/>
          <w:color w:val="000000" w:themeColor="text1"/>
        </w:rPr>
      </w:pPr>
      <w:r w:rsidRPr="00742CBF">
        <w:rPr>
          <w:rFonts w:ascii="Arial" w:hAnsi="Arial"/>
          <w:color w:val="000000" w:themeColor="text1"/>
        </w:rPr>
        <w:lastRenderedPageBreak/>
        <w:t>Czas trwania Umowy liczony jest odrębnie dla każdego Autobusu i liczony jest od dnia podpisania Umowy dla danego Autobusu i trwa do końca miesiąca, w którym przypada płatność ostatniej raty leasingowej. Ilość rat leasingowych wynosi 24. Raty płatne są miesięcznie począwszy od miesiąca kalendarzowego następnego po miesiącu, w którym podpisano protokół odbioru końcowego dla danego Autobusu.</w:t>
      </w:r>
    </w:p>
    <w:p w14:paraId="483037CA" w14:textId="0E2861F8" w:rsidR="00AA1E11" w:rsidRPr="00742CBF" w:rsidRDefault="00503DFA" w:rsidP="001B75CA">
      <w:pPr>
        <w:pStyle w:val="Akapitzlist"/>
        <w:numPr>
          <w:ilvl w:val="0"/>
          <w:numId w:val="68"/>
        </w:numPr>
        <w:spacing w:line="276" w:lineRule="auto"/>
        <w:contextualSpacing/>
        <w:jc w:val="both"/>
        <w:rPr>
          <w:rFonts w:ascii="Arial" w:eastAsia="Arial Unicode MS" w:hAnsi="Arial"/>
          <w:u w:color="000000"/>
          <w:bdr w:val="nil"/>
        </w:rPr>
      </w:pPr>
      <w:r w:rsidRPr="00742CBF">
        <w:rPr>
          <w:rFonts w:ascii="Arial" w:eastAsiaTheme="minorHAnsi" w:hAnsi="Arial"/>
        </w:rPr>
        <w:t>W przypadku utraty lub całkowitego zniszczenia Pojazdu umowa wygasa  w odniesieniu do tego Pojazdu. Nie zwalnia to Korzystającego z obowiązku zapłaty pozostałych do końca okresu, na który została zawarta Umowa, rat leasingowych. Kwota rat zostanie pomniejszona o kwotę odszkodowania uzyskanego przez Wykonawcę od ubezpieczyciela. W przypadku, w którym zniszczenie nastąpi z winy Wykonawcy - Korzystający nie jest zobowiązany do zapłaty rat leasingowych ponad kwotę rzeczywistej wartości przedmiot leasingu w dacie zniszczenia pomniejszonej o dotychczasowe wpłaty i sumę odszkodowania.</w:t>
      </w:r>
    </w:p>
    <w:p w14:paraId="61D63E97" w14:textId="77777777" w:rsidR="00E13CF2" w:rsidRPr="00742CBF" w:rsidRDefault="00E13CF2" w:rsidP="00090E89">
      <w:pPr>
        <w:pStyle w:val="Akapitzlist"/>
        <w:widowControl w:val="0"/>
        <w:autoSpaceDE w:val="0"/>
        <w:autoSpaceDN w:val="0"/>
        <w:adjustRightInd w:val="0"/>
        <w:spacing w:line="276" w:lineRule="auto"/>
        <w:ind w:left="360" w:right="142"/>
        <w:contextualSpacing/>
        <w:jc w:val="both"/>
        <w:rPr>
          <w:rFonts w:ascii="Arial" w:hAnsi="Arial"/>
        </w:rPr>
      </w:pPr>
    </w:p>
    <w:p w14:paraId="4DBF1CCF" w14:textId="77777777" w:rsidR="00E81456" w:rsidRPr="00742CBF" w:rsidRDefault="00E81456" w:rsidP="001B75CA">
      <w:pPr>
        <w:widowControl w:val="0"/>
        <w:tabs>
          <w:tab w:val="left" w:pos="426"/>
        </w:tabs>
        <w:autoSpaceDE w:val="0"/>
        <w:autoSpaceDN w:val="0"/>
        <w:adjustRightInd w:val="0"/>
        <w:spacing w:line="276" w:lineRule="auto"/>
        <w:jc w:val="both"/>
        <w:rPr>
          <w:rFonts w:ascii="Arial" w:eastAsia="Times New Roman" w:hAnsi="Arial"/>
        </w:rPr>
      </w:pPr>
    </w:p>
    <w:p w14:paraId="00514A0F" w14:textId="77777777" w:rsidR="007C22AC" w:rsidRPr="00742CBF" w:rsidRDefault="000456BA" w:rsidP="00090E89">
      <w:pPr>
        <w:pStyle w:val="Tekstpodstawowy"/>
        <w:spacing w:after="0"/>
        <w:jc w:val="center"/>
        <w:rPr>
          <w:rFonts w:ascii="Arial" w:hAnsi="Arial" w:cs="Arial"/>
          <w:b/>
          <w:bCs/>
          <w:color w:val="000000" w:themeColor="text1"/>
          <w:sz w:val="20"/>
          <w:szCs w:val="20"/>
          <w:lang w:val="pl-PL"/>
        </w:rPr>
      </w:pPr>
      <w:bookmarkStart w:id="7" w:name="_Hlk172028495"/>
      <w:r w:rsidRPr="00742CBF">
        <w:rPr>
          <w:rFonts w:ascii="Arial" w:hAnsi="Arial" w:cs="Arial"/>
          <w:b/>
          <w:bCs/>
          <w:color w:val="000000" w:themeColor="text1"/>
          <w:sz w:val="20"/>
          <w:szCs w:val="20"/>
          <w:lang w:val="pl-PL"/>
        </w:rPr>
        <w:t>§ 6</w:t>
      </w:r>
    </w:p>
    <w:p w14:paraId="2A5B9669" w14:textId="17C87586" w:rsidR="000456BA" w:rsidRPr="00742CBF" w:rsidRDefault="000456BA" w:rsidP="00090E89">
      <w:pPr>
        <w:pStyle w:val="Tekstpodstawowy"/>
        <w:spacing w:after="0"/>
        <w:jc w:val="center"/>
        <w:rPr>
          <w:rFonts w:ascii="Arial" w:hAnsi="Arial" w:cs="Arial"/>
          <w:b/>
          <w:bCs/>
          <w:color w:val="000000" w:themeColor="text1"/>
          <w:sz w:val="20"/>
          <w:szCs w:val="20"/>
          <w:lang w:val="pl-PL"/>
        </w:rPr>
      </w:pPr>
      <w:r w:rsidRPr="00742CBF">
        <w:rPr>
          <w:rFonts w:ascii="Arial" w:hAnsi="Arial" w:cs="Arial"/>
          <w:b/>
          <w:sz w:val="20"/>
          <w:szCs w:val="20"/>
        </w:rPr>
        <w:t>PRZEJŚCIE WŁASNOŚCI TOWARÓW</w:t>
      </w:r>
    </w:p>
    <w:p w14:paraId="364258F6" w14:textId="77777777" w:rsidR="000456BA" w:rsidRPr="00742CBF" w:rsidRDefault="000456BA" w:rsidP="00090E89">
      <w:pPr>
        <w:pStyle w:val="Tekstpodstawowy"/>
        <w:spacing w:after="0"/>
        <w:jc w:val="center"/>
        <w:rPr>
          <w:rFonts w:ascii="Arial" w:hAnsi="Arial" w:cs="Arial"/>
          <w:b/>
          <w:bCs/>
          <w:color w:val="000000" w:themeColor="text1"/>
          <w:sz w:val="20"/>
          <w:szCs w:val="20"/>
          <w:lang w:val="pl-PL"/>
        </w:rPr>
      </w:pPr>
    </w:p>
    <w:p w14:paraId="131BDDA3" w14:textId="16F3D089" w:rsidR="00F90583" w:rsidRPr="00742CBF" w:rsidRDefault="00F90583" w:rsidP="00090E89">
      <w:pPr>
        <w:pStyle w:val="Tekstpodstawowy"/>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426" w:right="140"/>
        <w:jc w:val="both"/>
        <w:rPr>
          <w:rFonts w:ascii="Arial" w:hAnsi="Arial" w:cs="Arial"/>
          <w:sz w:val="20"/>
          <w:szCs w:val="20"/>
          <w:lang w:val="pl-PL"/>
        </w:rPr>
      </w:pPr>
      <w:r w:rsidRPr="00742CBF">
        <w:rPr>
          <w:rFonts w:ascii="Arial" w:hAnsi="Arial" w:cs="Arial"/>
          <w:sz w:val="20"/>
          <w:szCs w:val="20"/>
          <w:lang w:val="pl-PL"/>
        </w:rPr>
        <w:t>Po zakończeniu okresu trwania Umowy, Korzystającemu przysługuje prawo do nabycia każdego Pojazdu po cenie określonej w ust. 2.</w:t>
      </w:r>
    </w:p>
    <w:p w14:paraId="2F12614D" w14:textId="0F988149" w:rsidR="00F90583" w:rsidRPr="00742CBF" w:rsidRDefault="00F90583" w:rsidP="00090E89">
      <w:pPr>
        <w:pStyle w:val="Tekstpodstawowy"/>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426" w:right="140"/>
        <w:jc w:val="both"/>
        <w:rPr>
          <w:rFonts w:ascii="Arial" w:hAnsi="Arial" w:cs="Arial"/>
          <w:sz w:val="20"/>
          <w:szCs w:val="20"/>
          <w:lang w:val="pl-PL"/>
        </w:rPr>
      </w:pPr>
      <w:r w:rsidRPr="00742CBF">
        <w:rPr>
          <w:rFonts w:ascii="Arial" w:hAnsi="Arial" w:cs="Arial"/>
          <w:sz w:val="20"/>
          <w:szCs w:val="20"/>
          <w:lang w:val="pl-PL"/>
        </w:rPr>
        <w:t xml:space="preserve">Cena sprzedaży Pojazdu wynosi  </w:t>
      </w:r>
      <w:r w:rsidR="00A01A16" w:rsidRPr="00742CBF">
        <w:rPr>
          <w:rFonts w:ascii="Arial" w:hAnsi="Arial" w:cs="Arial"/>
          <w:sz w:val="20"/>
          <w:szCs w:val="20"/>
          <w:lang w:val="pl-PL"/>
        </w:rPr>
        <w:t>100</w:t>
      </w:r>
      <w:r w:rsidR="005A38A7" w:rsidRPr="00742CBF">
        <w:rPr>
          <w:rFonts w:ascii="Arial" w:hAnsi="Arial" w:cs="Arial"/>
          <w:sz w:val="20"/>
          <w:szCs w:val="20"/>
          <w:lang w:val="pl-PL"/>
        </w:rPr>
        <w:t xml:space="preserve">,00 </w:t>
      </w:r>
      <w:r w:rsidR="00A01A16" w:rsidRPr="00742CBF">
        <w:rPr>
          <w:rFonts w:ascii="Arial" w:hAnsi="Arial" w:cs="Arial"/>
          <w:sz w:val="20"/>
          <w:szCs w:val="20"/>
          <w:lang w:val="pl-PL"/>
        </w:rPr>
        <w:t xml:space="preserve"> </w:t>
      </w:r>
      <w:r w:rsidRPr="00742CBF">
        <w:rPr>
          <w:rFonts w:ascii="Arial" w:hAnsi="Arial" w:cs="Arial"/>
          <w:sz w:val="20"/>
          <w:szCs w:val="20"/>
          <w:lang w:val="pl-PL"/>
        </w:rPr>
        <w:t xml:space="preserve">złotych netto za każdy Pojazd. </w:t>
      </w:r>
    </w:p>
    <w:p w14:paraId="6F2B8B74" w14:textId="2293D630" w:rsidR="00F90583" w:rsidRPr="00742CBF" w:rsidRDefault="00F90583" w:rsidP="00090E89">
      <w:pPr>
        <w:pStyle w:val="Tekstpodstawowy"/>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426" w:right="140"/>
        <w:jc w:val="both"/>
        <w:rPr>
          <w:rFonts w:ascii="Arial" w:hAnsi="Arial" w:cs="Arial"/>
          <w:sz w:val="20"/>
          <w:szCs w:val="20"/>
          <w:lang w:val="pl-PL"/>
        </w:rPr>
      </w:pPr>
      <w:r w:rsidRPr="00742CBF">
        <w:rPr>
          <w:rFonts w:ascii="Arial" w:hAnsi="Arial" w:cs="Arial"/>
          <w:sz w:val="20"/>
          <w:szCs w:val="20"/>
          <w:lang w:val="pl-PL"/>
        </w:rPr>
        <w:t>Po upływie okresu Umowy oraz po zapłacie przez Korzystającego wszystkich należności wynikających z Umowy i ww. ceny sprzedaży</w:t>
      </w:r>
      <w:r w:rsidR="0038222C" w:rsidRPr="00742CBF">
        <w:rPr>
          <w:rFonts w:ascii="Arial" w:hAnsi="Arial" w:cs="Arial"/>
          <w:sz w:val="20"/>
          <w:szCs w:val="20"/>
          <w:lang w:val="pl-PL"/>
        </w:rPr>
        <w:t xml:space="preserve"> Pojazdu</w:t>
      </w:r>
      <w:r w:rsidRPr="00742CBF">
        <w:rPr>
          <w:rFonts w:ascii="Arial" w:hAnsi="Arial" w:cs="Arial"/>
          <w:sz w:val="20"/>
          <w:szCs w:val="20"/>
          <w:lang w:val="pl-PL"/>
        </w:rPr>
        <w:t xml:space="preserve">, Finansujący przenosi własność Pojazdu na Korzystającego, bez konieczności zawierania dodatkowych umów czy składania oświadczeń przez strony. Finansujący przenosi </w:t>
      </w:r>
      <w:r w:rsidR="0038222C" w:rsidRPr="00742CBF">
        <w:rPr>
          <w:rFonts w:ascii="Arial" w:hAnsi="Arial" w:cs="Arial"/>
          <w:sz w:val="20"/>
          <w:szCs w:val="20"/>
          <w:lang w:val="pl-PL"/>
        </w:rPr>
        <w:t xml:space="preserve">własność </w:t>
      </w:r>
      <w:r w:rsidRPr="00742CBF">
        <w:rPr>
          <w:rFonts w:ascii="Arial" w:hAnsi="Arial" w:cs="Arial"/>
          <w:sz w:val="20"/>
          <w:szCs w:val="20"/>
          <w:lang w:val="pl-PL"/>
        </w:rPr>
        <w:t>każdego Pojazdu oddzielnie, w konsekwencji strony dopuszczają przeniesienie własności tylko jednego Pojazdu po upływie okresu Umowy oraz po zapłacie przez Korzystającego należności wynikających z Umowy i ww. ceny sprzedaży w odniesieniu do jednego Pojazdu.</w:t>
      </w:r>
    </w:p>
    <w:p w14:paraId="7491E217" w14:textId="040FEFBA" w:rsidR="00F90583" w:rsidRPr="00742CBF" w:rsidRDefault="00466C81" w:rsidP="00090E89">
      <w:pPr>
        <w:pStyle w:val="Tekstpodstawowy"/>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426" w:right="140" w:hanging="426"/>
        <w:jc w:val="both"/>
        <w:rPr>
          <w:rFonts w:ascii="Arial" w:hAnsi="Arial" w:cs="Arial"/>
          <w:sz w:val="20"/>
          <w:szCs w:val="20"/>
          <w:lang w:val="pl-PL"/>
        </w:rPr>
      </w:pPr>
      <w:r w:rsidRPr="00742CBF">
        <w:rPr>
          <w:rFonts w:ascii="Arial" w:hAnsi="Arial" w:cs="Arial"/>
          <w:sz w:val="20"/>
          <w:szCs w:val="20"/>
          <w:lang w:val="pl-PL"/>
        </w:rPr>
        <w:t>Data zapłaty ceny sprzedaży stanowi jednocześnie datę przeniesienia prawa własności na Korzystającego. Cena sprzedaży płatna jest po upływie okresu Umowy na podstawie dokumentu finansowego potwierdzającą sprzedaż z terminem płatności nie krótszym niż 14 dni.</w:t>
      </w:r>
    </w:p>
    <w:p w14:paraId="1B9B7D6D" w14:textId="07B312E2" w:rsidR="00F90583" w:rsidRPr="00742CBF" w:rsidRDefault="00466C81" w:rsidP="00090E89">
      <w:pPr>
        <w:pStyle w:val="Tekstpodstawowy"/>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426" w:right="140" w:hanging="426"/>
        <w:jc w:val="both"/>
        <w:rPr>
          <w:rFonts w:ascii="Arial" w:hAnsi="Arial" w:cs="Arial"/>
          <w:sz w:val="20"/>
          <w:szCs w:val="20"/>
          <w:lang w:val="pl-PL"/>
        </w:rPr>
      </w:pPr>
      <w:r w:rsidRPr="00742CBF">
        <w:rPr>
          <w:rFonts w:ascii="Arial" w:hAnsi="Arial" w:cs="Arial"/>
          <w:sz w:val="20"/>
          <w:szCs w:val="20"/>
          <w:lang w:val="pl-PL"/>
        </w:rPr>
        <w:t>Finansujący potwierdzi przeniesienie własności przedmiotu leasingu oświadczeniem, które ma charakter deklaratoryjny niezwłocznie, nie później niż w terminie 5 dni po zaksięgowaniu środków na rachunku Finansującego.</w:t>
      </w:r>
    </w:p>
    <w:bookmarkEnd w:id="7"/>
    <w:p w14:paraId="372775D2" w14:textId="77777777" w:rsidR="00F90583" w:rsidRPr="00742CBF" w:rsidRDefault="00F90583" w:rsidP="00090E89">
      <w:pPr>
        <w:adjustRightInd w:val="0"/>
        <w:spacing w:line="276" w:lineRule="auto"/>
        <w:ind w:right="142"/>
        <w:rPr>
          <w:rFonts w:ascii="Arial" w:eastAsia="Times New Roman" w:hAnsi="Arial"/>
          <w:b/>
          <w:bCs/>
        </w:rPr>
      </w:pPr>
    </w:p>
    <w:p w14:paraId="1BA8ED23" w14:textId="6058F7D8" w:rsidR="0036584A" w:rsidRPr="00742CBF" w:rsidRDefault="0036584A" w:rsidP="00090E89">
      <w:pPr>
        <w:pStyle w:val="Tekstpodstawowy"/>
        <w:spacing w:after="0"/>
        <w:jc w:val="center"/>
        <w:rPr>
          <w:rFonts w:ascii="Arial" w:hAnsi="Arial" w:cs="Arial"/>
          <w:b/>
          <w:bCs/>
          <w:color w:val="000000" w:themeColor="text1"/>
          <w:sz w:val="20"/>
          <w:szCs w:val="20"/>
          <w:lang w:val="pl-PL"/>
        </w:rPr>
      </w:pPr>
      <w:bookmarkStart w:id="8" w:name="_Hlk172028178"/>
      <w:r w:rsidRPr="00742CBF">
        <w:rPr>
          <w:rFonts w:ascii="Arial" w:hAnsi="Arial" w:cs="Arial"/>
          <w:b/>
          <w:bCs/>
          <w:color w:val="000000" w:themeColor="text1"/>
          <w:sz w:val="20"/>
          <w:szCs w:val="20"/>
          <w:lang w:val="pl-PL"/>
        </w:rPr>
        <w:t>§ 7</w:t>
      </w:r>
    </w:p>
    <w:bookmarkEnd w:id="8"/>
    <w:p w14:paraId="7012C8A9" w14:textId="77777777" w:rsidR="0036584A" w:rsidRPr="00742CBF" w:rsidRDefault="0036584A" w:rsidP="00090E89">
      <w:pPr>
        <w:tabs>
          <w:tab w:val="left" w:pos="421"/>
        </w:tabs>
        <w:spacing w:line="276" w:lineRule="auto"/>
        <w:ind w:left="421"/>
        <w:jc w:val="both"/>
        <w:rPr>
          <w:rFonts w:ascii="Arial" w:hAnsi="Arial"/>
        </w:rPr>
      </w:pPr>
    </w:p>
    <w:p w14:paraId="3FE7C1D6" w14:textId="49B333CF" w:rsidR="0036584A" w:rsidRPr="00742CBF" w:rsidRDefault="0036584A" w:rsidP="00090E89">
      <w:pPr>
        <w:pStyle w:val="Nagwek1"/>
        <w:numPr>
          <w:ilvl w:val="0"/>
          <w:numId w:val="0"/>
        </w:numPr>
        <w:spacing w:line="276" w:lineRule="auto"/>
        <w:ind w:left="1440"/>
        <w:rPr>
          <w:b/>
        </w:rPr>
      </w:pPr>
      <w:r w:rsidRPr="00742CBF">
        <w:tab/>
      </w:r>
      <w:r w:rsidRPr="00742CBF">
        <w:rPr>
          <w:b/>
        </w:rPr>
        <w:t>CENA (WARTOŚĆ) I WARUNKI FINANSOWANIA</w:t>
      </w:r>
    </w:p>
    <w:p w14:paraId="6A2ED4C8" w14:textId="383AA0DE" w:rsidR="0036584A" w:rsidRPr="00742CBF" w:rsidRDefault="0036584A" w:rsidP="00090E89">
      <w:pPr>
        <w:pStyle w:val="Nagwek2"/>
        <w:numPr>
          <w:ilvl w:val="0"/>
          <w:numId w:val="0"/>
        </w:numPr>
        <w:spacing w:line="276" w:lineRule="auto"/>
      </w:pPr>
      <w:r w:rsidRPr="00742CBF">
        <w:t xml:space="preserve"> [Sposób finansowania] </w:t>
      </w:r>
    </w:p>
    <w:p w14:paraId="21A5F4C5" w14:textId="68A478FA" w:rsidR="0036584A" w:rsidRPr="00742CBF" w:rsidRDefault="0036584A" w:rsidP="00090E89">
      <w:pPr>
        <w:pStyle w:val="Tekstblokowy"/>
        <w:numPr>
          <w:ilvl w:val="1"/>
          <w:numId w:val="49"/>
        </w:numPr>
        <w:spacing w:after="0"/>
        <w:rPr>
          <w:rFonts w:ascii="Arial" w:eastAsia="Calibri" w:hAnsi="Arial" w:cs="Arial"/>
          <w:color w:val="000000" w:themeColor="text1"/>
          <w:sz w:val="20"/>
          <w:szCs w:val="20"/>
          <w:bdr w:val="none" w:sz="0" w:space="0" w:color="auto"/>
        </w:rPr>
      </w:pPr>
      <w:r w:rsidRPr="00742CBF">
        <w:rPr>
          <w:rFonts w:ascii="Arial" w:eastAsia="Calibri" w:hAnsi="Arial" w:cs="Arial"/>
          <w:color w:val="000000" w:themeColor="text1"/>
          <w:sz w:val="20"/>
          <w:szCs w:val="20"/>
          <w:bdr w:val="none" w:sz="0" w:space="0" w:color="auto"/>
        </w:rPr>
        <w:t xml:space="preserve">Strony przyjęły sposób finansowania spełniający przesłanki umowy leasingu </w:t>
      </w:r>
      <w:r w:rsidR="00F90583" w:rsidRPr="00742CBF">
        <w:rPr>
          <w:rFonts w:ascii="Arial" w:eastAsia="Calibri" w:hAnsi="Arial" w:cs="Arial"/>
          <w:color w:val="000000" w:themeColor="text1"/>
          <w:sz w:val="20"/>
          <w:szCs w:val="20"/>
          <w:bdr w:val="none" w:sz="0" w:space="0" w:color="auto"/>
        </w:rPr>
        <w:t>finansowego.</w:t>
      </w:r>
    </w:p>
    <w:p w14:paraId="76ABE38F" w14:textId="77777777" w:rsidR="0036584A" w:rsidRPr="00742CBF" w:rsidRDefault="0036584A" w:rsidP="00090E89">
      <w:pPr>
        <w:pStyle w:val="Tekstblokowy"/>
        <w:numPr>
          <w:ilvl w:val="1"/>
          <w:numId w:val="49"/>
        </w:numPr>
        <w:spacing w:after="0"/>
        <w:rPr>
          <w:rFonts w:ascii="Arial" w:eastAsia="Calibri" w:hAnsi="Arial" w:cs="Arial"/>
          <w:color w:val="000000" w:themeColor="text1"/>
          <w:sz w:val="20"/>
          <w:szCs w:val="20"/>
          <w:bdr w:val="none" w:sz="0" w:space="0" w:color="auto"/>
        </w:rPr>
      </w:pPr>
      <w:r w:rsidRPr="00742CBF">
        <w:rPr>
          <w:rFonts w:ascii="Arial" w:eastAsia="Calibri" w:hAnsi="Arial" w:cs="Arial"/>
          <w:color w:val="000000" w:themeColor="text1"/>
          <w:sz w:val="20"/>
          <w:szCs w:val="20"/>
          <w:bdr w:val="none" w:sz="0" w:space="0" w:color="auto"/>
        </w:rPr>
        <w:t>Warunki leasingu:</w:t>
      </w:r>
    </w:p>
    <w:tbl>
      <w:tblPr>
        <w:tblStyle w:val="TableNormal"/>
        <w:tblW w:w="886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9"/>
        <w:gridCol w:w="2688"/>
        <w:gridCol w:w="5575"/>
      </w:tblGrid>
      <w:tr w:rsidR="0036584A" w:rsidRPr="00742CBF" w14:paraId="0662CCAD"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5D56B"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Lp.</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93614"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Wyszczególnienie</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C4654"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Opis</w:t>
            </w:r>
          </w:p>
        </w:tc>
      </w:tr>
      <w:tr w:rsidR="0036584A" w:rsidRPr="00742CBF" w14:paraId="7BB7D7EE"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2C4B8"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17F57" w14:textId="77777777" w:rsidR="0036584A" w:rsidRPr="00742CBF" w:rsidRDefault="0036584A" w:rsidP="00090E89">
            <w:pPr>
              <w:spacing w:line="276" w:lineRule="auto"/>
              <w:rPr>
                <w:rFonts w:ascii="Arial" w:hAnsi="Arial" w:cs="Arial"/>
                <w:color w:val="000000" w:themeColor="text1"/>
              </w:rPr>
            </w:pPr>
            <w:r w:rsidRPr="00742CBF">
              <w:rPr>
                <w:rFonts w:ascii="Arial" w:hAnsi="Arial" w:cs="Arial"/>
                <w:color w:val="000000" w:themeColor="text1"/>
              </w:rPr>
              <w:t>Forma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F04CC" w14:textId="6E91AE7F" w:rsidR="0036584A"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Leasing finansowy</w:t>
            </w:r>
          </w:p>
        </w:tc>
      </w:tr>
      <w:tr w:rsidR="0036584A" w:rsidRPr="00742CBF" w14:paraId="05794EA5"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3ACC9"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88770" w14:textId="77777777" w:rsidR="0036584A" w:rsidRPr="00742CBF" w:rsidRDefault="0036584A" w:rsidP="00090E89">
            <w:pPr>
              <w:spacing w:line="276" w:lineRule="auto"/>
              <w:rPr>
                <w:rFonts w:ascii="Arial" w:hAnsi="Arial" w:cs="Arial"/>
                <w:color w:val="000000" w:themeColor="text1"/>
              </w:rPr>
            </w:pPr>
            <w:r w:rsidRPr="00742CBF">
              <w:rPr>
                <w:rFonts w:ascii="Arial" w:hAnsi="Arial" w:cs="Arial"/>
                <w:color w:val="000000" w:themeColor="text1"/>
              </w:rPr>
              <w:t>Waluta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0CD86" w14:textId="2B51DFFA" w:rsidR="0036584A"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PLN</w:t>
            </w:r>
          </w:p>
        </w:tc>
      </w:tr>
      <w:tr w:rsidR="0036584A" w:rsidRPr="00742CBF" w14:paraId="0D472379" w14:textId="77777777" w:rsidTr="001B331C">
        <w:trPr>
          <w:trHeight w:val="79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AD5EE"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3.</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A8312" w14:textId="43180686" w:rsidR="0036584A" w:rsidRPr="00742CBF" w:rsidRDefault="0038222C" w:rsidP="00090E89">
            <w:pPr>
              <w:spacing w:line="276" w:lineRule="auto"/>
              <w:rPr>
                <w:rFonts w:ascii="Arial" w:hAnsi="Arial" w:cs="Arial"/>
                <w:color w:val="000000" w:themeColor="text1"/>
              </w:rPr>
            </w:pPr>
            <w:r w:rsidRPr="00742CBF">
              <w:rPr>
                <w:rFonts w:ascii="Arial" w:hAnsi="Arial" w:cs="Arial"/>
                <w:color w:val="000000" w:themeColor="text1"/>
              </w:rPr>
              <w:t>L</w:t>
            </w:r>
            <w:r w:rsidR="0036584A" w:rsidRPr="00742CBF">
              <w:rPr>
                <w:rFonts w:ascii="Arial" w:hAnsi="Arial" w:cs="Arial"/>
                <w:color w:val="000000" w:themeColor="text1"/>
              </w:rPr>
              <w:t>iczba rat miesięcznych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30FF0" w14:textId="0BBF1D32" w:rsidR="0036584A"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 xml:space="preserve">24 </w:t>
            </w:r>
          </w:p>
        </w:tc>
      </w:tr>
      <w:tr w:rsidR="0036584A" w:rsidRPr="00742CBF" w14:paraId="10486F65"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89A67"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4.</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867E1" w14:textId="77777777" w:rsidR="0036584A" w:rsidRPr="00742CBF" w:rsidRDefault="0036584A" w:rsidP="00090E89">
            <w:pPr>
              <w:spacing w:line="276" w:lineRule="auto"/>
              <w:rPr>
                <w:rFonts w:ascii="Arial" w:hAnsi="Arial" w:cs="Arial"/>
                <w:color w:val="000000" w:themeColor="text1"/>
              </w:rPr>
            </w:pPr>
            <w:r w:rsidRPr="00742CBF">
              <w:rPr>
                <w:rFonts w:ascii="Arial" w:hAnsi="Arial" w:cs="Arial"/>
                <w:color w:val="000000" w:themeColor="text1"/>
              </w:rPr>
              <w:t>Opłata własna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E7BF" w14:textId="2A6F0014" w:rsidR="0036584A"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brak</w:t>
            </w:r>
          </w:p>
        </w:tc>
      </w:tr>
      <w:tr w:rsidR="0036584A" w:rsidRPr="00742CBF" w14:paraId="7B9ED207"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62379" w14:textId="77777777" w:rsidR="0036584A" w:rsidRPr="00742CBF" w:rsidRDefault="0036584A" w:rsidP="00090E89">
            <w:pPr>
              <w:spacing w:line="276" w:lineRule="auto"/>
              <w:jc w:val="center"/>
              <w:rPr>
                <w:rFonts w:ascii="Arial" w:hAnsi="Arial" w:cs="Arial"/>
                <w:color w:val="000000" w:themeColor="text1"/>
              </w:rPr>
            </w:pPr>
            <w:r w:rsidRPr="00742CBF">
              <w:rPr>
                <w:rFonts w:ascii="Arial" w:hAnsi="Arial" w:cs="Arial"/>
                <w:color w:val="000000" w:themeColor="text1"/>
              </w:rPr>
              <w:t>5.</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BB220" w14:textId="77777777" w:rsidR="0036584A" w:rsidRPr="00742CBF" w:rsidRDefault="0036584A" w:rsidP="00090E89">
            <w:pPr>
              <w:spacing w:line="276" w:lineRule="auto"/>
              <w:rPr>
                <w:rFonts w:ascii="Arial" w:hAnsi="Arial" w:cs="Arial"/>
                <w:color w:val="000000" w:themeColor="text1"/>
              </w:rPr>
            </w:pPr>
            <w:r w:rsidRPr="00742CBF">
              <w:rPr>
                <w:rFonts w:ascii="Arial" w:hAnsi="Arial" w:cs="Arial"/>
                <w:color w:val="000000" w:themeColor="text1"/>
              </w:rPr>
              <w:t>Termin spłat rat leasingowych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D2EF1" w14:textId="0CA8C412" w:rsidR="0036584A"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zgodnie z harmonogramem stanowiącym załącznik do umowy</w:t>
            </w:r>
          </w:p>
        </w:tc>
      </w:tr>
      <w:tr w:rsidR="00A01A16" w:rsidRPr="00742CBF" w14:paraId="3AA4E6AB" w14:textId="77777777" w:rsidTr="001B331C">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C47C3" w14:textId="77777777" w:rsidR="00A01A16" w:rsidRPr="00742CBF" w:rsidRDefault="00A01A16" w:rsidP="00090E89">
            <w:pPr>
              <w:spacing w:line="276" w:lineRule="auto"/>
              <w:jc w:val="center"/>
              <w:rPr>
                <w:rFonts w:ascii="Arial" w:hAnsi="Arial" w:cs="Arial"/>
                <w:color w:val="000000" w:themeColor="text1"/>
              </w:rPr>
            </w:pPr>
            <w:r w:rsidRPr="00742CBF">
              <w:rPr>
                <w:rFonts w:ascii="Arial" w:hAnsi="Arial" w:cs="Arial"/>
                <w:color w:val="000000" w:themeColor="text1"/>
              </w:rPr>
              <w:lastRenderedPageBreak/>
              <w:t>6.</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9C901" w14:textId="77777777" w:rsidR="00A01A16"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Bazowa stopa procentowa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0D194" w14:textId="4D1CF028" w:rsidR="00A01A16"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 xml:space="preserve">stopa WIBOR 1M zmienna w trakcie trwania leasingu </w:t>
            </w:r>
          </w:p>
        </w:tc>
      </w:tr>
      <w:tr w:rsidR="00A01A16" w:rsidRPr="00742CBF" w14:paraId="7A8CC5C9" w14:textId="77777777" w:rsidTr="001B331C">
        <w:trPr>
          <w:trHeight w:val="79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21389" w14:textId="77777777" w:rsidR="00A01A16" w:rsidRPr="00742CBF" w:rsidRDefault="00A01A16" w:rsidP="00090E89">
            <w:pPr>
              <w:spacing w:line="276" w:lineRule="auto"/>
              <w:jc w:val="center"/>
              <w:rPr>
                <w:rFonts w:ascii="Arial" w:hAnsi="Arial" w:cs="Arial"/>
                <w:color w:val="000000" w:themeColor="text1"/>
              </w:rPr>
            </w:pPr>
            <w:r w:rsidRPr="00742CBF">
              <w:rPr>
                <w:rFonts w:ascii="Arial" w:hAnsi="Arial" w:cs="Arial"/>
                <w:color w:val="000000" w:themeColor="text1"/>
              </w:rPr>
              <w:t>7.</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45606" w14:textId="77777777" w:rsidR="00A01A16"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Oprocentowanie w stosunku rocznym</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4E331" w14:textId="4EC97F04" w:rsidR="00A01A16"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 xml:space="preserve">stopa WIBOR 1 (M) plus marża Wykonawcy stała w okresie realizacji zamówienia </w:t>
            </w:r>
          </w:p>
        </w:tc>
      </w:tr>
      <w:tr w:rsidR="00A01A16" w:rsidRPr="00742CBF" w14:paraId="02A2E517" w14:textId="77777777" w:rsidTr="008E7712">
        <w:trPr>
          <w:trHeight w:val="1328"/>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C9AF2" w14:textId="77777777" w:rsidR="00A01A16" w:rsidRPr="00742CBF" w:rsidRDefault="00A01A16" w:rsidP="00090E89">
            <w:pPr>
              <w:spacing w:line="276" w:lineRule="auto"/>
              <w:jc w:val="center"/>
              <w:rPr>
                <w:rFonts w:ascii="Arial" w:hAnsi="Arial" w:cs="Arial"/>
                <w:color w:val="000000" w:themeColor="text1"/>
              </w:rPr>
            </w:pPr>
            <w:r w:rsidRPr="00742CBF">
              <w:rPr>
                <w:rFonts w:ascii="Arial" w:hAnsi="Arial" w:cs="Arial"/>
                <w:color w:val="000000" w:themeColor="text1"/>
              </w:rPr>
              <w:t>8.</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0F12E" w14:textId="77777777" w:rsidR="00A01A16"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Raty wynagrodzenia</w:t>
            </w:r>
            <w:r w:rsidRPr="00742CBF">
              <w:rPr>
                <w:rFonts w:ascii="Arial" w:hAnsi="Arial" w:cs="Arial"/>
                <w:i/>
                <w:color w:val="000000" w:themeColor="text1"/>
                <w:u w:val="single"/>
              </w:rPr>
              <w:t xml:space="preserve">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F4183" w14:textId="77777777" w:rsidR="00A01A16" w:rsidRPr="00742CBF" w:rsidRDefault="00A01A16" w:rsidP="00090E89">
            <w:pPr>
              <w:pStyle w:val="Bezodstpw"/>
              <w:spacing w:after="0"/>
              <w:jc w:val="both"/>
              <w:rPr>
                <w:rFonts w:ascii="Arial" w:hAnsi="Arial" w:cs="Arial"/>
                <w:color w:val="000000" w:themeColor="text1"/>
                <w:sz w:val="20"/>
                <w:szCs w:val="20"/>
                <w:lang w:val="pl-PL"/>
              </w:rPr>
            </w:pPr>
            <w:r w:rsidRPr="00742CBF">
              <w:rPr>
                <w:rFonts w:ascii="Arial" w:hAnsi="Arial" w:cs="Arial"/>
                <w:color w:val="000000" w:themeColor="text1"/>
                <w:sz w:val="20"/>
                <w:szCs w:val="20"/>
                <w:lang w:val="pl-PL"/>
              </w:rPr>
              <w:t>Raty równe płatne z dołu za każdy kolejny miesiąc, z uwzględnieniem konieczności ich waloryzacji wynikającej ze zmiany stopy WIBOR 1(M)</w:t>
            </w:r>
          </w:p>
          <w:p w14:paraId="46648441" w14:textId="59CD3CCD" w:rsidR="00566DAF" w:rsidRPr="00742CBF" w:rsidRDefault="00566DAF" w:rsidP="00090E89">
            <w:pPr>
              <w:jc w:val="both"/>
              <w:rPr>
                <w:rFonts w:ascii="Arial" w:hAnsi="Arial" w:cs="Arial"/>
              </w:rPr>
            </w:pPr>
            <w:r w:rsidRPr="00742CBF">
              <w:rPr>
                <w:rFonts w:ascii="Arial" w:hAnsi="Arial" w:cs="Arial"/>
              </w:rPr>
              <w:t>W przypadku spadku WIBOR 1(M) poniżej poziomu 0 dopuszcza się przyjęcie wartości WIBOR 1(M)=0 do naliczania rat leasingowych</w:t>
            </w:r>
          </w:p>
          <w:p w14:paraId="31DC63FF" w14:textId="77777777" w:rsidR="00566DAF" w:rsidRPr="00742CBF" w:rsidRDefault="00566DAF" w:rsidP="00090E89">
            <w:pPr>
              <w:jc w:val="both"/>
              <w:rPr>
                <w:rFonts w:ascii="Arial" w:hAnsi="Arial" w:cs="Arial"/>
              </w:rPr>
            </w:pPr>
          </w:p>
          <w:p w14:paraId="193286CF" w14:textId="41064E7A" w:rsidR="00566DAF" w:rsidRPr="00742CBF" w:rsidRDefault="00566DAF" w:rsidP="00090E89">
            <w:pPr>
              <w:jc w:val="both"/>
              <w:rPr>
                <w:rFonts w:ascii="Arial" w:hAnsi="Arial" w:cs="Arial"/>
              </w:rPr>
            </w:pPr>
            <w:r w:rsidRPr="00742CBF">
              <w:rPr>
                <w:rFonts w:ascii="Arial" w:hAnsi="Arial" w:cs="Arial"/>
              </w:rPr>
              <w:t xml:space="preserve">P = </w:t>
            </w:r>
            <m:oMath>
              <m:f>
                <m:fPr>
                  <m:ctrlPr>
                    <w:rPr>
                      <w:rFonts w:ascii="Cambria Math" w:eastAsia="Arial" w:hAnsi="Cambria Math" w:cs="Arial"/>
                      <w:i/>
                    </w:rPr>
                  </m:ctrlPr>
                </m:fPr>
                <m:num>
                  <m:r>
                    <w:rPr>
                      <w:rFonts w:ascii="Cambria Math" w:eastAsia="Arial" w:hAnsi="Cambria Math" w:cs="Arial"/>
                    </w:rPr>
                    <m:t xml:space="preserve">C*r*(1+ </m:t>
                  </m:r>
                  <m:sSup>
                    <m:sSupPr>
                      <m:ctrlPr>
                        <w:rPr>
                          <w:rFonts w:ascii="Cambria Math" w:eastAsia="Arial" w:hAnsi="Cambria Math" w:cs="Arial"/>
                          <w:i/>
                        </w:rPr>
                      </m:ctrlPr>
                    </m:sSupPr>
                    <m:e>
                      <m:r>
                        <w:rPr>
                          <w:rFonts w:ascii="Cambria Math" w:eastAsia="Arial" w:hAnsi="Cambria Math" w:cs="Arial"/>
                        </w:rPr>
                        <m:t>r)</m:t>
                      </m:r>
                    </m:e>
                    <m:sup>
                      <m:r>
                        <w:rPr>
                          <w:rFonts w:ascii="Cambria Math" w:eastAsia="Arial" w:hAnsi="Cambria Math" w:cs="Arial"/>
                        </w:rPr>
                        <m:t>24</m:t>
                      </m:r>
                    </m:sup>
                  </m:sSup>
                </m:num>
                <m:den>
                  <m:r>
                    <w:rPr>
                      <w:rFonts w:ascii="Cambria Math" w:eastAsia="Arial" w:hAnsi="Cambria Math" w:cs="Arial"/>
                    </w:rPr>
                    <m:t xml:space="preserve">(1+ </m:t>
                  </m:r>
                  <m:sSup>
                    <m:sSupPr>
                      <m:ctrlPr>
                        <w:rPr>
                          <w:rFonts w:ascii="Cambria Math" w:eastAsia="Arial" w:hAnsi="Cambria Math" w:cs="Arial"/>
                          <w:i/>
                        </w:rPr>
                      </m:ctrlPr>
                    </m:sSupPr>
                    <m:e>
                      <m:r>
                        <w:rPr>
                          <w:rFonts w:ascii="Cambria Math" w:eastAsia="Arial" w:hAnsi="Cambria Math" w:cs="Arial"/>
                        </w:rPr>
                        <m:t>r)</m:t>
                      </m:r>
                    </m:e>
                    <m:sup>
                      <m:r>
                        <w:rPr>
                          <w:rFonts w:ascii="Cambria Math" w:eastAsia="Arial" w:hAnsi="Cambria Math" w:cs="Arial"/>
                        </w:rPr>
                        <m:t>24</m:t>
                      </m:r>
                    </m:sup>
                  </m:sSup>
                  <m:r>
                    <w:rPr>
                      <w:rFonts w:ascii="Cambria Math" w:eastAsia="Arial" w:hAnsi="Cambria Math" w:cs="Arial"/>
                    </w:rPr>
                    <m:t>-1</m:t>
                  </m:r>
                </m:den>
              </m:f>
              <m:r>
                <w:rPr>
                  <w:rFonts w:ascii="Cambria Math" w:eastAsia="Arial" w:hAnsi="Cambria Math" w:cs="Arial"/>
                </w:rPr>
                <m:t xml:space="preserve">  </m:t>
              </m:r>
            </m:oMath>
          </w:p>
          <w:p w14:paraId="426A7AD5" w14:textId="77777777" w:rsidR="00566DAF" w:rsidRPr="00742CBF" w:rsidRDefault="00566DAF" w:rsidP="00090E89">
            <w:pPr>
              <w:pStyle w:val="Bezodstpw"/>
              <w:spacing w:after="0"/>
              <w:jc w:val="both"/>
              <w:rPr>
                <w:rFonts w:ascii="Arial" w:hAnsi="Arial" w:cs="Arial"/>
                <w:color w:val="auto"/>
                <w:sz w:val="20"/>
                <w:szCs w:val="20"/>
                <w:lang w:val="pl-PL"/>
              </w:rPr>
            </w:pPr>
            <m:oMathPara>
              <m:oMathParaPr>
                <m:jc m:val="center"/>
              </m:oMathParaPr>
              <m:oMath>
                <m:r>
                  <w:rPr>
                    <w:rFonts w:ascii="Cambria Math" w:eastAsia="Arial" w:hAnsi="Cambria Math" w:cs="Arial"/>
                    <w:color w:val="auto"/>
                    <w:sz w:val="20"/>
                    <w:szCs w:val="20"/>
                    <w:lang w:val="pl-PL"/>
                  </w:rPr>
                  <m:t xml:space="preserve">  </m:t>
                </m:r>
              </m:oMath>
            </m:oMathPara>
          </w:p>
          <w:p w14:paraId="09F709BC" w14:textId="77777777" w:rsidR="00566DAF" w:rsidRPr="00742CBF" w:rsidRDefault="00566DAF" w:rsidP="00090E89">
            <w:pPr>
              <w:jc w:val="both"/>
              <w:rPr>
                <w:rFonts w:ascii="Arial" w:eastAsia="Arial" w:hAnsi="Arial" w:cs="Arial"/>
              </w:rPr>
            </w:pPr>
            <w:r w:rsidRPr="00742CBF">
              <w:rPr>
                <w:rFonts w:ascii="Arial" w:hAnsi="Arial" w:cs="Arial"/>
              </w:rPr>
              <w:t>gdzie:</w:t>
            </w:r>
          </w:p>
          <w:p w14:paraId="479F9A4B" w14:textId="77777777" w:rsidR="00CE02AE" w:rsidRPr="00742CBF" w:rsidRDefault="00566DAF" w:rsidP="00090E89">
            <w:pPr>
              <w:pStyle w:val="Bezodstpw"/>
              <w:spacing w:after="0"/>
              <w:jc w:val="both"/>
              <w:rPr>
                <w:rFonts w:ascii="Arial" w:hAnsi="Arial" w:cs="Arial"/>
                <w:color w:val="auto"/>
                <w:sz w:val="20"/>
                <w:szCs w:val="20"/>
                <w:lang w:val="pl-PL"/>
              </w:rPr>
            </w:pPr>
            <w:r w:rsidRPr="00742CBF">
              <w:rPr>
                <w:rFonts w:ascii="Arial" w:hAnsi="Arial" w:cs="Arial"/>
                <w:color w:val="auto"/>
                <w:sz w:val="20"/>
                <w:szCs w:val="20"/>
                <w:lang w:val="pl-PL"/>
              </w:rPr>
              <w:t>P - wysokość raty miesięcznej</w:t>
            </w:r>
          </w:p>
          <w:p w14:paraId="763FAB85" w14:textId="3C41E94A" w:rsidR="00566DAF" w:rsidRPr="00742CBF" w:rsidRDefault="00566DAF" w:rsidP="00090E89">
            <w:pPr>
              <w:pStyle w:val="Bezodstpw"/>
              <w:spacing w:after="0"/>
              <w:jc w:val="both"/>
              <w:rPr>
                <w:rFonts w:ascii="Arial" w:eastAsia="Arial" w:hAnsi="Arial" w:cs="Arial"/>
                <w:color w:val="auto"/>
                <w:sz w:val="20"/>
                <w:szCs w:val="20"/>
                <w:lang w:val="pl-PL"/>
              </w:rPr>
            </w:pPr>
            <w:r w:rsidRPr="00742CBF">
              <w:rPr>
                <w:rFonts w:ascii="Arial" w:hAnsi="Arial" w:cs="Arial"/>
                <w:color w:val="auto"/>
                <w:sz w:val="20"/>
                <w:szCs w:val="20"/>
                <w:lang w:val="pl-PL"/>
              </w:rPr>
              <w:t>C - oferowana cena jednostkowa netto Autobusu</w:t>
            </w:r>
          </w:p>
          <w:p w14:paraId="03A40B33" w14:textId="468A0D85" w:rsidR="00566DAF" w:rsidRPr="00742CBF" w:rsidRDefault="00566DAF" w:rsidP="00090E89">
            <w:pPr>
              <w:pStyle w:val="Bezodstpw"/>
              <w:spacing w:after="0"/>
              <w:jc w:val="both"/>
              <w:rPr>
                <w:rFonts w:ascii="Arial" w:hAnsi="Arial" w:cs="Arial"/>
                <w:color w:val="auto"/>
                <w:sz w:val="20"/>
                <w:szCs w:val="20"/>
                <w:lang w:val="pl-PL"/>
              </w:rPr>
            </w:pPr>
            <w:r w:rsidRPr="00742CBF">
              <w:rPr>
                <w:rFonts w:ascii="Arial" w:hAnsi="Arial" w:cs="Arial"/>
                <w:color w:val="auto"/>
                <w:sz w:val="20"/>
                <w:szCs w:val="20"/>
                <w:lang w:val="pl-PL"/>
              </w:rPr>
              <w:t xml:space="preserve">r -  miesięczna stopa procentowa [WIBOR </w:t>
            </w:r>
            <w:r w:rsidR="00CE02AE" w:rsidRPr="00742CBF">
              <w:rPr>
                <w:rFonts w:ascii="Arial" w:hAnsi="Arial" w:cs="Arial"/>
                <w:color w:val="auto"/>
                <w:sz w:val="20"/>
                <w:szCs w:val="20"/>
                <w:lang w:val="pl-PL"/>
              </w:rPr>
              <w:t>1</w:t>
            </w:r>
            <w:r w:rsidRPr="00742CBF">
              <w:rPr>
                <w:rFonts w:ascii="Arial" w:hAnsi="Arial" w:cs="Arial"/>
                <w:color w:val="auto"/>
                <w:sz w:val="20"/>
                <w:szCs w:val="20"/>
                <w:lang w:val="pl-PL"/>
              </w:rPr>
              <w:t xml:space="preserve">(M) + marża Wykonawcy </w:t>
            </w:r>
          </w:p>
          <w:p w14:paraId="474E5CFF" w14:textId="77777777" w:rsidR="00566DAF" w:rsidRPr="00742CBF" w:rsidRDefault="00566DAF" w:rsidP="00090E89">
            <w:pPr>
              <w:pStyle w:val="Bezodstpw"/>
              <w:spacing w:after="0"/>
              <w:rPr>
                <w:rFonts w:ascii="Arial" w:hAnsi="Arial" w:cs="Arial"/>
                <w:color w:val="auto"/>
                <w:sz w:val="20"/>
                <w:szCs w:val="20"/>
                <w:lang w:val="pl-PL"/>
              </w:rPr>
            </w:pPr>
          </w:p>
          <w:p w14:paraId="4C7A15CB" w14:textId="245288B1" w:rsidR="00566DAF" w:rsidRPr="00742CBF" w:rsidRDefault="00566DAF" w:rsidP="00090E89">
            <w:pPr>
              <w:pStyle w:val="Bezodstpw"/>
              <w:spacing w:after="0"/>
              <w:jc w:val="both"/>
              <w:rPr>
                <w:rFonts w:ascii="Arial" w:hAnsi="Arial" w:cs="Arial"/>
                <w:color w:val="000000" w:themeColor="text1"/>
                <w:sz w:val="20"/>
                <w:szCs w:val="20"/>
                <w:lang w:val="pl-PL"/>
              </w:rPr>
            </w:pPr>
            <w:r w:rsidRPr="00742CBF">
              <w:rPr>
                <w:rFonts w:ascii="Arial" w:hAnsi="Arial" w:cs="Arial"/>
                <w:color w:val="auto"/>
                <w:sz w:val="20"/>
                <w:szCs w:val="20"/>
                <w:lang w:val="pl-PL"/>
              </w:rPr>
              <w:t>W przypadku gdy r = 0 do obliczenia raty miesięcznej leasingu zastosowanie znajdzie wzór P = C/N, gdzie N- ilość miesięcznych rat.</w:t>
            </w:r>
          </w:p>
        </w:tc>
      </w:tr>
      <w:tr w:rsidR="00A01A16" w:rsidRPr="00742CBF" w14:paraId="109F7342" w14:textId="77777777" w:rsidTr="008E7712">
        <w:trPr>
          <w:trHeight w:val="168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E3271" w14:textId="08C1F626" w:rsidR="00A01A16" w:rsidRPr="00742CBF" w:rsidRDefault="00566DAF" w:rsidP="00090E89">
            <w:pPr>
              <w:spacing w:line="276" w:lineRule="auto"/>
              <w:jc w:val="center"/>
              <w:rPr>
                <w:rFonts w:ascii="Arial" w:hAnsi="Arial" w:cs="Arial"/>
                <w:color w:val="000000" w:themeColor="text1"/>
              </w:rPr>
            </w:pPr>
            <w:r w:rsidRPr="00742CBF">
              <w:rPr>
                <w:rFonts w:ascii="Arial" w:hAnsi="Arial" w:cs="Arial"/>
                <w:color w:val="000000" w:themeColor="text1"/>
              </w:rPr>
              <w:t>9</w:t>
            </w:r>
            <w:r w:rsidR="00A01A16" w:rsidRPr="00742CBF">
              <w:rPr>
                <w:rFonts w:ascii="Arial" w:hAnsi="Arial" w:cs="Arial"/>
                <w:color w:val="000000" w:themeColor="text1"/>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1F25E" w14:textId="77777777" w:rsidR="00A01A16"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 xml:space="preserve">Możliwość wykupu Autobusu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CF37A" w14:textId="3DCFCAD3" w:rsidR="00A01A16" w:rsidRPr="00742CBF" w:rsidRDefault="00A01A16" w:rsidP="00090E89">
            <w:pPr>
              <w:jc w:val="both"/>
              <w:rPr>
                <w:rFonts w:ascii="Arial" w:hAnsi="Arial" w:cs="Arial"/>
                <w:color w:val="000000" w:themeColor="text1"/>
              </w:rPr>
            </w:pPr>
            <w:r w:rsidRPr="00742CBF">
              <w:rPr>
                <w:rFonts w:ascii="Arial" w:hAnsi="Arial" w:cs="Arial"/>
                <w:color w:val="000000" w:themeColor="text1"/>
              </w:rPr>
              <w:t xml:space="preserve">1. W odniesieniu do każdego Autobusu, </w:t>
            </w:r>
            <w:r w:rsidR="0038222C" w:rsidRPr="00742CBF">
              <w:rPr>
                <w:rFonts w:ascii="Arial" w:hAnsi="Arial" w:cs="Arial"/>
              </w:rPr>
              <w:t xml:space="preserve">po upływie okresu Umowy oraz po zapłacie przez Korzystającego wszystkich należności wynikających z Umowy </w:t>
            </w:r>
            <w:r w:rsidRPr="00742CBF">
              <w:rPr>
                <w:rFonts w:ascii="Arial" w:hAnsi="Arial" w:cs="Arial"/>
                <w:color w:val="000000" w:themeColor="text1"/>
              </w:rPr>
              <w:t xml:space="preserve">z dniem zapłaty </w:t>
            </w:r>
            <w:r w:rsidR="0038222C" w:rsidRPr="00742CBF">
              <w:rPr>
                <w:rFonts w:ascii="Arial" w:hAnsi="Arial" w:cs="Arial"/>
              </w:rPr>
              <w:t xml:space="preserve">Ceny sprzedaży Pojazdu </w:t>
            </w:r>
            <w:r w:rsidRPr="00742CBF">
              <w:rPr>
                <w:rFonts w:ascii="Arial" w:hAnsi="Arial" w:cs="Arial"/>
                <w:color w:val="000000" w:themeColor="text1"/>
              </w:rPr>
              <w:t>przechodzi na Zamawiającego własność Autobusu.</w:t>
            </w:r>
          </w:p>
          <w:p w14:paraId="462EE8A2" w14:textId="65692D7F" w:rsidR="00A01A16" w:rsidRPr="00742CBF" w:rsidRDefault="00A01A16" w:rsidP="00090E89">
            <w:pPr>
              <w:spacing w:line="276" w:lineRule="auto"/>
              <w:jc w:val="both"/>
              <w:rPr>
                <w:rFonts w:ascii="Arial" w:hAnsi="Arial" w:cs="Arial"/>
                <w:color w:val="000000" w:themeColor="text1"/>
              </w:rPr>
            </w:pPr>
            <w:r w:rsidRPr="00742CBF">
              <w:rPr>
                <w:rFonts w:ascii="Arial" w:hAnsi="Arial" w:cs="Arial"/>
                <w:color w:val="000000" w:themeColor="text1"/>
              </w:rPr>
              <w:t xml:space="preserve">2. Cena sprzedaży po upływie okresu leasingu w odniesieniu do każdego Autobusu wynosi 100 (sto) złotych netto.  </w:t>
            </w:r>
          </w:p>
        </w:tc>
      </w:tr>
      <w:tr w:rsidR="00A01A16" w:rsidRPr="00742CBF" w14:paraId="02CE9D3C" w14:textId="77777777" w:rsidTr="008E7712">
        <w:trPr>
          <w:trHeight w:val="377"/>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56DBD" w14:textId="140CD5CA" w:rsidR="00A01A16" w:rsidRPr="00742CBF" w:rsidRDefault="00A01A16" w:rsidP="00090E89">
            <w:pPr>
              <w:spacing w:line="276" w:lineRule="auto"/>
              <w:jc w:val="center"/>
              <w:rPr>
                <w:rFonts w:ascii="Arial" w:hAnsi="Arial" w:cs="Arial"/>
                <w:color w:val="000000" w:themeColor="text1"/>
              </w:rPr>
            </w:pPr>
            <w:r w:rsidRPr="00742CBF">
              <w:rPr>
                <w:rFonts w:ascii="Arial" w:hAnsi="Arial" w:cs="Arial"/>
                <w:color w:val="000000" w:themeColor="text1"/>
              </w:rPr>
              <w:t>1</w:t>
            </w:r>
            <w:r w:rsidR="00566DAF" w:rsidRPr="00742CBF">
              <w:rPr>
                <w:rFonts w:ascii="Arial" w:hAnsi="Arial" w:cs="Arial"/>
                <w:color w:val="000000" w:themeColor="text1"/>
              </w:rPr>
              <w:t>0</w:t>
            </w:r>
            <w:r w:rsidRPr="00742CBF">
              <w:rPr>
                <w:rFonts w:ascii="Arial" w:hAnsi="Arial" w:cs="Arial"/>
                <w:color w:val="000000" w:themeColor="text1"/>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FBF6E" w14:textId="77777777" w:rsidR="00A01A16"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Amortyzacja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FBBA6" w14:textId="7FBE85F8" w:rsidR="00A01A16" w:rsidRPr="00742CBF" w:rsidRDefault="00A01A16" w:rsidP="00090E89">
            <w:pPr>
              <w:spacing w:line="276" w:lineRule="auto"/>
              <w:rPr>
                <w:rFonts w:ascii="Arial" w:hAnsi="Arial" w:cs="Arial"/>
                <w:color w:val="000000" w:themeColor="text1"/>
              </w:rPr>
            </w:pPr>
            <w:r w:rsidRPr="00742CBF">
              <w:rPr>
                <w:rFonts w:ascii="Arial" w:hAnsi="Arial" w:cs="Arial"/>
                <w:color w:val="000000" w:themeColor="text1"/>
              </w:rPr>
              <w:t>Odpisów amortyzacyjnych dokonuje Zamawiający</w:t>
            </w:r>
          </w:p>
        </w:tc>
      </w:tr>
    </w:tbl>
    <w:p w14:paraId="4B72B6AD" w14:textId="77777777" w:rsidR="0036584A" w:rsidRPr="00742CBF" w:rsidRDefault="0036584A" w:rsidP="00090E89">
      <w:pPr>
        <w:spacing w:line="276" w:lineRule="auto"/>
        <w:rPr>
          <w:rFonts w:ascii="Arial" w:eastAsia="Arial" w:hAnsi="Arial"/>
          <w:color w:val="000000" w:themeColor="text1"/>
        </w:rPr>
      </w:pPr>
    </w:p>
    <w:p w14:paraId="0AD6E751" w14:textId="77777777" w:rsidR="0036584A" w:rsidRPr="00742CBF" w:rsidRDefault="0036584A" w:rsidP="00090E89">
      <w:pPr>
        <w:pStyle w:val="Nagwek2"/>
        <w:numPr>
          <w:ilvl w:val="0"/>
          <w:numId w:val="0"/>
        </w:numPr>
        <w:spacing w:line="276" w:lineRule="auto"/>
        <w:rPr>
          <w:b/>
          <w:bCs/>
        </w:rPr>
      </w:pPr>
      <w:r w:rsidRPr="00742CBF">
        <w:rPr>
          <w:b/>
          <w:bCs/>
        </w:rPr>
        <w:t>[Cena Umowna i marża]</w:t>
      </w:r>
    </w:p>
    <w:p w14:paraId="7174B815" w14:textId="3250D376" w:rsidR="0036584A" w:rsidRPr="00742CBF" w:rsidRDefault="0080076F"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Cena Umowna za całość zamówienia na dzień złożenia oferty, według oferty Wykonawcy wynosi netto: …………………….. zł (słownie: ……………………… złotych i 00/100).</w:t>
      </w:r>
    </w:p>
    <w:p w14:paraId="25C6FD89" w14:textId="77777777" w:rsidR="0036584A"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 xml:space="preserve">Cena jednostkowa za jeden (1) </w:t>
      </w:r>
      <w:r w:rsidRPr="00742CBF">
        <w:rPr>
          <w:rFonts w:cs="Arial"/>
          <w:b/>
          <w:color w:val="000000" w:themeColor="text1"/>
          <w:sz w:val="20"/>
          <w:szCs w:val="20"/>
        </w:rPr>
        <w:t>Autobus</w:t>
      </w:r>
      <w:r w:rsidRPr="00742CBF">
        <w:rPr>
          <w:rFonts w:cs="Arial"/>
          <w:color w:val="000000" w:themeColor="text1"/>
          <w:sz w:val="20"/>
          <w:szCs w:val="20"/>
        </w:rPr>
        <w:t xml:space="preserve"> wynosi </w:t>
      </w:r>
      <w:r w:rsidRPr="00742CBF">
        <w:rPr>
          <w:rFonts w:cs="Arial"/>
          <w:b/>
          <w:color w:val="000000" w:themeColor="text1"/>
          <w:sz w:val="20"/>
          <w:szCs w:val="20"/>
        </w:rPr>
        <w:t>netto:</w:t>
      </w:r>
      <w:r w:rsidRPr="00742CBF">
        <w:rPr>
          <w:rFonts w:cs="Arial"/>
          <w:color w:val="000000" w:themeColor="text1"/>
          <w:sz w:val="20"/>
          <w:szCs w:val="20"/>
        </w:rPr>
        <w:t xml:space="preserve"> </w:t>
      </w:r>
      <w:r w:rsidRPr="00742CBF">
        <w:rPr>
          <w:rFonts w:cs="Arial"/>
          <w:b/>
          <w:color w:val="000000" w:themeColor="text1"/>
          <w:sz w:val="20"/>
          <w:szCs w:val="20"/>
        </w:rPr>
        <w:t>………………… zł</w:t>
      </w:r>
      <w:r w:rsidRPr="00742CBF">
        <w:rPr>
          <w:rFonts w:cs="Arial"/>
          <w:color w:val="000000" w:themeColor="text1"/>
          <w:sz w:val="20"/>
          <w:szCs w:val="20"/>
        </w:rPr>
        <w:t xml:space="preserve"> (słownie: </w:t>
      </w:r>
      <w:r w:rsidRPr="00742CBF">
        <w:rPr>
          <w:rFonts w:cs="Arial"/>
          <w:b/>
          <w:color w:val="000000" w:themeColor="text1"/>
          <w:sz w:val="20"/>
          <w:szCs w:val="20"/>
        </w:rPr>
        <w:t>…………………</w:t>
      </w:r>
      <w:r w:rsidRPr="00742CBF">
        <w:rPr>
          <w:rFonts w:cs="Arial"/>
          <w:color w:val="000000" w:themeColor="text1"/>
          <w:sz w:val="20"/>
          <w:szCs w:val="20"/>
        </w:rPr>
        <w:t xml:space="preserve">złotych i 00/100). </w:t>
      </w:r>
    </w:p>
    <w:p w14:paraId="6A26CBD7" w14:textId="52A4049F" w:rsidR="00CE02AE" w:rsidRPr="00742CBF" w:rsidRDefault="00CE02AE"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auto"/>
          <w:sz w:val="20"/>
          <w:szCs w:val="20"/>
        </w:rPr>
        <w:t xml:space="preserve">Marża Wykonawcy, stanowiąca podstawę obliczenia raty wynagrodzenia wynosi: </w:t>
      </w:r>
      <w:r w:rsidRPr="00742CBF">
        <w:rPr>
          <w:rFonts w:cs="Arial"/>
          <w:b/>
          <w:color w:val="auto"/>
          <w:sz w:val="20"/>
          <w:szCs w:val="20"/>
        </w:rPr>
        <w:t>………………%</w:t>
      </w:r>
    </w:p>
    <w:p w14:paraId="3A4C526C" w14:textId="18587CAB" w:rsidR="0036584A" w:rsidRPr="00742CBF" w:rsidRDefault="00215D71" w:rsidP="002D0B21">
      <w:pPr>
        <w:pStyle w:val="Stopka1"/>
        <w:numPr>
          <w:ilvl w:val="0"/>
          <w:numId w:val="120"/>
        </w:numPr>
        <w:tabs>
          <w:tab w:val="left" w:pos="1440"/>
        </w:tabs>
        <w:spacing w:after="0"/>
        <w:jc w:val="both"/>
        <w:rPr>
          <w:rFonts w:cs="Arial"/>
          <w:color w:val="000000" w:themeColor="text1"/>
          <w:sz w:val="20"/>
          <w:szCs w:val="20"/>
        </w:rPr>
      </w:pPr>
      <w:bookmarkStart w:id="9" w:name="_Hlk172027960"/>
      <w:r w:rsidRPr="00742CBF">
        <w:rPr>
          <w:rFonts w:cs="Arial"/>
          <w:color w:val="000000" w:themeColor="text1"/>
          <w:sz w:val="20"/>
          <w:szCs w:val="20"/>
        </w:rPr>
        <w:t>Należny podatek od towarów i usług VAT zostanie naliczony i zapłacony zgodnie z przepisami obowiązującymi w Polsce w dacie wystawienia dokumentu finansowego. Płatność podatku VAT nastąpi w terminie 14 dni od daty wystawienia przez Finansującego faktury.</w:t>
      </w:r>
    </w:p>
    <w:bookmarkEnd w:id="9"/>
    <w:p w14:paraId="1D02C1D8" w14:textId="706A2E54" w:rsidR="0036584A" w:rsidRPr="00742CBF" w:rsidRDefault="00215D71"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Z zastrzeżeniem ust. 1</w:t>
      </w:r>
      <w:r w:rsidR="00247D58">
        <w:rPr>
          <w:rFonts w:cs="Arial"/>
          <w:color w:val="000000" w:themeColor="text1"/>
          <w:sz w:val="20"/>
          <w:szCs w:val="20"/>
        </w:rPr>
        <w:t>3</w:t>
      </w:r>
      <w:r w:rsidRPr="00742CBF">
        <w:rPr>
          <w:rFonts w:cs="Arial"/>
          <w:color w:val="000000" w:themeColor="text1"/>
          <w:sz w:val="20"/>
          <w:szCs w:val="20"/>
        </w:rPr>
        <w:t xml:space="preserve">, </w:t>
      </w:r>
      <w:r w:rsidR="0038222C" w:rsidRPr="00742CBF">
        <w:rPr>
          <w:rFonts w:cs="Arial"/>
          <w:color w:val="000000" w:themeColor="text1"/>
          <w:sz w:val="20"/>
          <w:szCs w:val="20"/>
        </w:rPr>
        <w:t xml:space="preserve">ceny </w:t>
      </w:r>
      <w:r w:rsidRPr="00742CBF">
        <w:rPr>
          <w:rFonts w:cs="Arial"/>
          <w:color w:val="000000" w:themeColor="text1"/>
          <w:sz w:val="20"/>
          <w:szCs w:val="20"/>
        </w:rPr>
        <w:t>podane w Umowie zawierają wszystkie ciężary publicznoprawne (w tym w szczególności opłaty celne, podatki importowe, akcyzę z wyłączeniem podatku VAT) oraz wszelkie koszty związane z wykonaniem przedmiotu zamówienia na warunkach określonych w Umowie, których poniesienie jest niezbędne do prawidłowego wykonania Umowy, w tym w szczególności koszt kompletnego Autobusu, Dostaw i Usług powiązanych, koszt odbioru, realizacji obowiązków wynikających z udzielonej gwarancji i rękojmi</w:t>
      </w:r>
      <w:r w:rsidR="0038222C" w:rsidRPr="00742CBF">
        <w:rPr>
          <w:rFonts w:cs="Arial"/>
          <w:color w:val="000000" w:themeColor="text1"/>
          <w:sz w:val="20"/>
          <w:szCs w:val="20"/>
        </w:rPr>
        <w:t>,</w:t>
      </w:r>
      <w:r w:rsidRPr="00742CBF">
        <w:rPr>
          <w:rFonts w:cs="Arial"/>
          <w:color w:val="000000" w:themeColor="text1"/>
          <w:sz w:val="20"/>
          <w:szCs w:val="20"/>
        </w:rPr>
        <w:t xml:space="preserve"> przeprowadzenia szkoleń personelu Zamawiającego, dokumentacji, oprogramowania, licencji, załadunku, transportu, rozładunku w miejscu przeznaczenia wskazanym przez Zamawiającego, ubezpieczenia ryzyka związanego z utratą lub uszkodzeniem Autobusów do czasu odbioru końcowego przez Zamawiającego, pozostałych kosztów, w tym w szczególności związanych z wymaganym wyposażeniem elektronicznym Autobusu oraz systemów informatycznych</w:t>
      </w:r>
      <w:r w:rsidR="0036584A" w:rsidRPr="00742CBF">
        <w:rPr>
          <w:rFonts w:cs="Arial"/>
          <w:color w:val="000000" w:themeColor="text1"/>
          <w:sz w:val="20"/>
          <w:szCs w:val="20"/>
        </w:rPr>
        <w:t xml:space="preserve">. </w:t>
      </w:r>
    </w:p>
    <w:p w14:paraId="0DD32F53" w14:textId="3A7E8406" w:rsidR="0036584A"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lastRenderedPageBreak/>
        <w:t xml:space="preserve">Cena sprzedaży po upływie okresu leasingu w odniesieniu do każdej 1 sztuki  Autobusu wynosi </w:t>
      </w:r>
      <w:r w:rsidR="005178F4" w:rsidRPr="00742CBF">
        <w:rPr>
          <w:rFonts w:cs="Arial"/>
          <w:color w:val="000000" w:themeColor="text1"/>
          <w:sz w:val="20"/>
          <w:szCs w:val="20"/>
        </w:rPr>
        <w:t>100,00 zł netto</w:t>
      </w:r>
      <w:r w:rsidR="00C13CF7" w:rsidRPr="00742CBF">
        <w:rPr>
          <w:rFonts w:cs="Arial"/>
          <w:color w:val="000000" w:themeColor="text1"/>
          <w:sz w:val="20"/>
          <w:szCs w:val="20"/>
        </w:rPr>
        <w:t>….</w:t>
      </w:r>
      <w:r w:rsidRPr="00742CBF">
        <w:rPr>
          <w:rFonts w:cs="Arial"/>
          <w:color w:val="000000" w:themeColor="text1"/>
          <w:sz w:val="20"/>
          <w:szCs w:val="20"/>
        </w:rPr>
        <w:t xml:space="preserve">. Wykonawca wystawi dokument finansowy  </w:t>
      </w:r>
      <w:r w:rsidR="0038222C" w:rsidRPr="00742CBF">
        <w:rPr>
          <w:rFonts w:cs="Arial"/>
          <w:color w:val="000000" w:themeColor="text1"/>
          <w:sz w:val="20"/>
          <w:szCs w:val="20"/>
        </w:rPr>
        <w:t xml:space="preserve">potwierdzający </w:t>
      </w:r>
      <w:r w:rsidRPr="00742CBF">
        <w:rPr>
          <w:rFonts w:cs="Arial"/>
          <w:color w:val="000000" w:themeColor="text1"/>
          <w:sz w:val="20"/>
          <w:szCs w:val="20"/>
        </w:rPr>
        <w:t xml:space="preserve">sprzedaż. </w:t>
      </w:r>
    </w:p>
    <w:p w14:paraId="31EAABCC" w14:textId="77777777" w:rsidR="002C6EA6"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 xml:space="preserve">Łączna cena sprzedaży wszystkich Towarów wynosi </w:t>
      </w:r>
      <w:r w:rsidR="002C6EA6" w:rsidRPr="00742CBF">
        <w:rPr>
          <w:rFonts w:cs="Arial"/>
          <w:color w:val="000000" w:themeColor="text1"/>
          <w:sz w:val="20"/>
          <w:szCs w:val="20"/>
        </w:rPr>
        <w:t>:</w:t>
      </w:r>
    </w:p>
    <w:p w14:paraId="048C2C60"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5AE84211"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50216826"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60807057"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75BECB8E"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4CD8D2F7"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7B09F58F"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53DFCE3A"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6B704646" w14:textId="77777777" w:rsidR="002D0B21" w:rsidRPr="002D0B21" w:rsidRDefault="002D0B21" w:rsidP="002D0B21">
      <w:pPr>
        <w:pStyle w:val="Akapitzlist"/>
        <w:numPr>
          <w:ilvl w:val="0"/>
          <w:numId w:val="50"/>
        </w:numPr>
        <w:pBdr>
          <w:top w:val="nil"/>
          <w:left w:val="nil"/>
          <w:bottom w:val="nil"/>
          <w:right w:val="nil"/>
          <w:between w:val="nil"/>
          <w:bar w:val="nil"/>
        </w:pBdr>
        <w:tabs>
          <w:tab w:val="left" w:pos="1440"/>
        </w:tabs>
        <w:spacing w:line="276" w:lineRule="auto"/>
        <w:jc w:val="both"/>
        <w:rPr>
          <w:rFonts w:ascii="Arial" w:eastAsia="Arial Unicode MS" w:hAnsi="Arial"/>
          <w:i/>
          <w:vanish/>
          <w:color w:val="000000" w:themeColor="text1"/>
          <w:u w:color="000000"/>
          <w:bdr w:val="nil"/>
        </w:rPr>
      </w:pPr>
    </w:p>
    <w:p w14:paraId="72BFD94A" w14:textId="4BF75B24" w:rsidR="002C6EA6" w:rsidRPr="00742CBF" w:rsidRDefault="002C6EA6" w:rsidP="002D0B21">
      <w:pPr>
        <w:pStyle w:val="Stopka1"/>
        <w:numPr>
          <w:ilvl w:val="1"/>
          <w:numId w:val="50"/>
        </w:numPr>
        <w:spacing w:after="0"/>
        <w:jc w:val="both"/>
        <w:rPr>
          <w:rFonts w:cs="Arial"/>
          <w:i/>
          <w:color w:val="000000" w:themeColor="text1"/>
          <w:sz w:val="20"/>
          <w:szCs w:val="20"/>
        </w:rPr>
      </w:pPr>
      <w:r w:rsidRPr="00742CBF">
        <w:rPr>
          <w:rFonts w:cs="Arial"/>
          <w:i/>
          <w:color w:val="000000" w:themeColor="text1"/>
          <w:sz w:val="20"/>
          <w:szCs w:val="20"/>
        </w:rPr>
        <w:t>Dla zadania 1</w:t>
      </w:r>
      <w:r w:rsidR="00A01A16" w:rsidRPr="00742CBF">
        <w:rPr>
          <w:rFonts w:cs="Arial"/>
          <w:i/>
          <w:color w:val="000000" w:themeColor="text1"/>
          <w:sz w:val="20"/>
          <w:szCs w:val="20"/>
        </w:rPr>
        <w:t xml:space="preserve"> </w:t>
      </w:r>
      <w:r w:rsidR="00C13CF7" w:rsidRPr="00742CBF">
        <w:rPr>
          <w:rFonts w:cs="Arial"/>
          <w:i/>
          <w:color w:val="000000" w:themeColor="text1"/>
          <w:sz w:val="20"/>
          <w:szCs w:val="20"/>
        </w:rPr>
        <w:t>………….</w:t>
      </w:r>
      <w:r w:rsidR="00A01A16" w:rsidRPr="00742CBF">
        <w:rPr>
          <w:rFonts w:cs="Arial"/>
          <w:i/>
          <w:color w:val="000000" w:themeColor="text1"/>
          <w:sz w:val="20"/>
          <w:szCs w:val="20"/>
        </w:rPr>
        <w:t>zł netto</w:t>
      </w:r>
    </w:p>
    <w:p w14:paraId="79B55988" w14:textId="397CA2A0" w:rsidR="002C6EA6" w:rsidRPr="00742CBF" w:rsidRDefault="002C6EA6" w:rsidP="00090E89">
      <w:pPr>
        <w:pStyle w:val="Stopka1"/>
        <w:numPr>
          <w:ilvl w:val="1"/>
          <w:numId w:val="50"/>
        </w:numPr>
        <w:spacing w:after="0"/>
        <w:jc w:val="both"/>
        <w:rPr>
          <w:rFonts w:cs="Arial"/>
          <w:i/>
          <w:color w:val="000000" w:themeColor="text1"/>
          <w:sz w:val="20"/>
          <w:szCs w:val="20"/>
        </w:rPr>
      </w:pPr>
      <w:r w:rsidRPr="00742CBF">
        <w:rPr>
          <w:rFonts w:cs="Arial"/>
          <w:i/>
          <w:color w:val="000000" w:themeColor="text1"/>
          <w:sz w:val="20"/>
          <w:szCs w:val="20"/>
        </w:rPr>
        <w:t>Dla zadania 2</w:t>
      </w:r>
      <w:r w:rsidR="00BB2C4D" w:rsidRPr="00742CBF">
        <w:rPr>
          <w:rFonts w:cs="Arial"/>
          <w:i/>
          <w:color w:val="000000" w:themeColor="text1"/>
          <w:sz w:val="20"/>
          <w:szCs w:val="20"/>
        </w:rPr>
        <w:t>………</w:t>
      </w:r>
      <w:r w:rsidR="00C13CF7" w:rsidRPr="00742CBF">
        <w:rPr>
          <w:rFonts w:cs="Arial"/>
          <w:i/>
          <w:color w:val="000000" w:themeColor="text1"/>
          <w:sz w:val="20"/>
          <w:szCs w:val="20"/>
        </w:rPr>
        <w:t>……</w:t>
      </w:r>
      <w:r w:rsidR="00A01A16" w:rsidRPr="00742CBF">
        <w:rPr>
          <w:rFonts w:cs="Arial"/>
          <w:i/>
          <w:color w:val="000000" w:themeColor="text1"/>
          <w:sz w:val="20"/>
          <w:szCs w:val="20"/>
        </w:rPr>
        <w:t xml:space="preserve"> zł netto</w:t>
      </w:r>
    </w:p>
    <w:p w14:paraId="7E44027A" w14:textId="7D77A39F" w:rsidR="00C01B11" w:rsidRPr="00742CBF" w:rsidRDefault="002C6EA6" w:rsidP="00090E89">
      <w:pPr>
        <w:pStyle w:val="Stopka1"/>
        <w:numPr>
          <w:ilvl w:val="1"/>
          <w:numId w:val="50"/>
        </w:numPr>
        <w:spacing w:after="0"/>
        <w:jc w:val="both"/>
        <w:rPr>
          <w:rFonts w:cs="Arial"/>
          <w:i/>
          <w:color w:val="000000" w:themeColor="text1"/>
          <w:sz w:val="20"/>
          <w:szCs w:val="20"/>
        </w:rPr>
      </w:pPr>
      <w:r w:rsidRPr="00742CBF">
        <w:rPr>
          <w:rFonts w:cs="Arial"/>
          <w:i/>
          <w:color w:val="000000" w:themeColor="text1"/>
          <w:sz w:val="20"/>
          <w:szCs w:val="20"/>
        </w:rPr>
        <w:t>Dla zadania 3</w:t>
      </w:r>
      <w:r w:rsidR="00A01A16" w:rsidRPr="00742CBF">
        <w:rPr>
          <w:rFonts w:cs="Arial"/>
          <w:i/>
          <w:color w:val="000000" w:themeColor="text1"/>
          <w:sz w:val="20"/>
          <w:szCs w:val="20"/>
        </w:rPr>
        <w:t xml:space="preserve"> </w:t>
      </w:r>
      <w:r w:rsidR="00877F82" w:rsidRPr="00742CBF">
        <w:rPr>
          <w:rFonts w:cs="Arial"/>
          <w:i/>
          <w:color w:val="000000" w:themeColor="text1"/>
          <w:sz w:val="20"/>
          <w:szCs w:val="20"/>
        </w:rPr>
        <w:t>…….</w:t>
      </w:r>
      <w:r w:rsidR="00C13CF7" w:rsidRPr="00742CBF">
        <w:rPr>
          <w:rFonts w:cs="Arial"/>
          <w:i/>
          <w:color w:val="000000" w:themeColor="text1"/>
          <w:sz w:val="20"/>
          <w:szCs w:val="20"/>
        </w:rPr>
        <w:t>….</w:t>
      </w:r>
      <w:r w:rsidR="00A01A16" w:rsidRPr="00742CBF">
        <w:rPr>
          <w:rFonts w:cs="Arial"/>
          <w:i/>
          <w:color w:val="000000" w:themeColor="text1"/>
          <w:sz w:val="20"/>
          <w:szCs w:val="20"/>
        </w:rPr>
        <w:t xml:space="preserve"> zł netto</w:t>
      </w:r>
    </w:p>
    <w:p w14:paraId="05E9040F" w14:textId="50232C93" w:rsidR="00C01B11" w:rsidRPr="00742CBF" w:rsidRDefault="00C01B11" w:rsidP="00C01B11">
      <w:pPr>
        <w:pStyle w:val="Stopka1"/>
        <w:numPr>
          <w:ilvl w:val="1"/>
          <w:numId w:val="50"/>
        </w:numPr>
        <w:spacing w:after="0"/>
        <w:jc w:val="both"/>
        <w:rPr>
          <w:rFonts w:cs="Arial"/>
          <w:i/>
          <w:color w:val="000000" w:themeColor="text1"/>
          <w:sz w:val="20"/>
          <w:szCs w:val="20"/>
        </w:rPr>
      </w:pPr>
      <w:r w:rsidRPr="00742CBF">
        <w:rPr>
          <w:rFonts w:cs="Arial"/>
          <w:i/>
          <w:color w:val="000000" w:themeColor="text1"/>
          <w:sz w:val="20"/>
          <w:szCs w:val="20"/>
        </w:rPr>
        <w:t>Dla zadania 4 …….…. zł netto</w:t>
      </w:r>
    </w:p>
    <w:p w14:paraId="44EC0981" w14:textId="71CD003F" w:rsidR="00C01B11" w:rsidRPr="00742CBF" w:rsidRDefault="00C01B11" w:rsidP="00C01B11">
      <w:pPr>
        <w:pStyle w:val="Stopka1"/>
        <w:numPr>
          <w:ilvl w:val="1"/>
          <w:numId w:val="50"/>
        </w:numPr>
        <w:spacing w:after="0"/>
        <w:jc w:val="both"/>
        <w:rPr>
          <w:rFonts w:cs="Arial"/>
          <w:i/>
          <w:color w:val="000000" w:themeColor="text1"/>
          <w:sz w:val="20"/>
          <w:szCs w:val="20"/>
        </w:rPr>
      </w:pPr>
      <w:r w:rsidRPr="00742CBF">
        <w:rPr>
          <w:rFonts w:cs="Arial"/>
          <w:i/>
          <w:color w:val="000000" w:themeColor="text1"/>
          <w:sz w:val="20"/>
          <w:szCs w:val="20"/>
        </w:rPr>
        <w:t>Dla zadania 5 …….…. zł netto</w:t>
      </w:r>
    </w:p>
    <w:p w14:paraId="6280362B" w14:textId="10130679" w:rsidR="002C6EA6" w:rsidRPr="00742CBF" w:rsidRDefault="00A01A16" w:rsidP="001B75CA">
      <w:pPr>
        <w:pStyle w:val="Stopka1"/>
        <w:tabs>
          <w:tab w:val="left" w:pos="1440"/>
        </w:tabs>
        <w:spacing w:after="0"/>
        <w:ind w:left="1080"/>
        <w:jc w:val="both"/>
        <w:rPr>
          <w:rFonts w:cs="Arial"/>
          <w:i/>
          <w:color w:val="000000" w:themeColor="text1"/>
          <w:sz w:val="20"/>
          <w:szCs w:val="20"/>
        </w:rPr>
      </w:pPr>
      <w:r w:rsidRPr="00742CBF">
        <w:rPr>
          <w:rFonts w:cs="Arial"/>
          <w:i/>
          <w:color w:val="000000" w:themeColor="text1"/>
          <w:sz w:val="20"/>
          <w:szCs w:val="20"/>
        </w:rPr>
        <w:t xml:space="preserve">/ </w:t>
      </w:r>
      <w:r w:rsidR="00BB2C4D" w:rsidRPr="00742CBF">
        <w:rPr>
          <w:rFonts w:cs="Arial"/>
          <w:i/>
          <w:color w:val="000000" w:themeColor="text1"/>
          <w:sz w:val="20"/>
          <w:szCs w:val="20"/>
        </w:rPr>
        <w:t xml:space="preserve">w zależności na jakie zadania zostanie zawarta umowa z jednym </w:t>
      </w:r>
      <w:r w:rsidR="00F90583" w:rsidRPr="00742CBF">
        <w:rPr>
          <w:rFonts w:cs="Arial"/>
          <w:i/>
          <w:color w:val="000000" w:themeColor="text1"/>
          <w:sz w:val="20"/>
          <w:szCs w:val="20"/>
        </w:rPr>
        <w:t>Wykonawcą</w:t>
      </w:r>
      <w:r w:rsidR="00F90583" w:rsidRPr="00742CBF">
        <w:rPr>
          <w:rStyle w:val="Odwoanieprzypisudolnego"/>
          <w:rFonts w:cs="Arial"/>
          <w:i/>
          <w:color w:val="000000" w:themeColor="text1"/>
          <w:sz w:val="20"/>
          <w:szCs w:val="20"/>
        </w:rPr>
        <w:footnoteReference w:id="8"/>
      </w:r>
    </w:p>
    <w:p w14:paraId="023B2457" w14:textId="608F69E5" w:rsidR="0036584A"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 xml:space="preserve">Łączna wartość Umowy na dzień jej zawarcia, uwzględniająca wartość leasingu </w:t>
      </w:r>
      <w:r w:rsidR="00BB2C4D" w:rsidRPr="00742CBF">
        <w:rPr>
          <w:rFonts w:cs="Arial"/>
          <w:color w:val="000000" w:themeColor="text1"/>
          <w:sz w:val="20"/>
          <w:szCs w:val="20"/>
        </w:rPr>
        <w:t>………</w:t>
      </w:r>
      <w:r w:rsidRPr="00742CBF">
        <w:rPr>
          <w:rFonts w:cs="Arial"/>
          <w:color w:val="000000" w:themeColor="text1"/>
          <w:sz w:val="20"/>
          <w:szCs w:val="20"/>
        </w:rPr>
        <w:t>sztuk Autobusów według Oferty Wykonawcy oraz łączną cenę  sprzedaży</w:t>
      </w:r>
      <w:r w:rsidR="00BB2C4D" w:rsidRPr="00742CBF">
        <w:rPr>
          <w:rFonts w:cs="Arial"/>
          <w:color w:val="000000" w:themeColor="text1"/>
          <w:sz w:val="20"/>
          <w:szCs w:val="20"/>
        </w:rPr>
        <w:t>………</w:t>
      </w:r>
      <w:r w:rsidRPr="00742CBF">
        <w:rPr>
          <w:rFonts w:cs="Arial"/>
          <w:color w:val="000000" w:themeColor="text1"/>
          <w:sz w:val="20"/>
          <w:szCs w:val="20"/>
        </w:rPr>
        <w:t xml:space="preserve"> sztuk Autobusów wynosi </w:t>
      </w:r>
      <w:r w:rsidRPr="00742CBF">
        <w:rPr>
          <w:rFonts w:cs="Arial"/>
          <w:b/>
          <w:color w:val="000000" w:themeColor="text1"/>
          <w:sz w:val="20"/>
          <w:szCs w:val="20"/>
        </w:rPr>
        <w:t>netto:</w:t>
      </w:r>
      <w:r w:rsidRPr="00742CBF">
        <w:rPr>
          <w:rFonts w:cs="Arial"/>
          <w:color w:val="000000" w:themeColor="text1"/>
          <w:sz w:val="20"/>
          <w:szCs w:val="20"/>
        </w:rPr>
        <w:t xml:space="preserve"> </w:t>
      </w:r>
      <w:r w:rsidRPr="00742CBF">
        <w:rPr>
          <w:rFonts w:cs="Arial"/>
          <w:b/>
          <w:bCs/>
          <w:color w:val="000000" w:themeColor="text1"/>
          <w:sz w:val="20"/>
          <w:szCs w:val="20"/>
        </w:rPr>
        <w:t>……………….</w:t>
      </w:r>
      <w:r w:rsidRPr="00742CBF">
        <w:rPr>
          <w:rFonts w:cs="Arial"/>
          <w:color w:val="000000" w:themeColor="text1"/>
          <w:sz w:val="20"/>
          <w:szCs w:val="20"/>
        </w:rPr>
        <w:t xml:space="preserve"> </w:t>
      </w:r>
      <w:r w:rsidRPr="00742CBF">
        <w:rPr>
          <w:rFonts w:cs="Arial"/>
          <w:b/>
          <w:bCs/>
          <w:color w:val="000000" w:themeColor="text1"/>
          <w:sz w:val="20"/>
          <w:szCs w:val="20"/>
        </w:rPr>
        <w:t>zł</w:t>
      </w:r>
      <w:r w:rsidRPr="00742CBF">
        <w:rPr>
          <w:rFonts w:cs="Arial"/>
          <w:color w:val="000000" w:themeColor="text1"/>
          <w:sz w:val="20"/>
          <w:szCs w:val="20"/>
        </w:rPr>
        <w:t xml:space="preserve"> (słownie: ………………….. złotych i 00/100). </w:t>
      </w:r>
      <w:r w:rsidR="00BB2C4D" w:rsidRPr="00742CBF">
        <w:rPr>
          <w:rFonts w:cs="Arial"/>
          <w:i/>
          <w:color w:val="000000" w:themeColor="text1"/>
          <w:sz w:val="20"/>
          <w:szCs w:val="20"/>
        </w:rPr>
        <w:t xml:space="preserve">*/ w zależności na jakie zadania zostanie zawarta umowa z jednym </w:t>
      </w:r>
      <w:r w:rsidR="00C01B11" w:rsidRPr="00742CBF">
        <w:rPr>
          <w:rFonts w:cs="Arial"/>
          <w:i/>
          <w:color w:val="000000" w:themeColor="text1"/>
          <w:sz w:val="20"/>
          <w:szCs w:val="20"/>
        </w:rPr>
        <w:t>Wykonawcą.</w:t>
      </w:r>
    </w:p>
    <w:p w14:paraId="31EDC77E" w14:textId="1B215BCC" w:rsidR="0036584A"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Czas trwania leasingu każdego elementu Towaru rozpoczyna się od daty odbioru końcowego danego Towaru (</w:t>
      </w:r>
      <w:r w:rsidRPr="00742CBF">
        <w:rPr>
          <w:rFonts w:cs="Arial"/>
          <w:bCs/>
          <w:color w:val="000000" w:themeColor="text1"/>
          <w:sz w:val="20"/>
          <w:szCs w:val="20"/>
        </w:rPr>
        <w:t xml:space="preserve">§ </w:t>
      </w:r>
      <w:r w:rsidR="005A29AA" w:rsidRPr="00742CBF">
        <w:rPr>
          <w:rFonts w:cs="Arial"/>
          <w:bCs/>
          <w:color w:val="000000" w:themeColor="text1"/>
          <w:sz w:val="20"/>
          <w:szCs w:val="20"/>
        </w:rPr>
        <w:t>5</w:t>
      </w:r>
      <w:r w:rsidRPr="00742CBF">
        <w:rPr>
          <w:rFonts w:cs="Arial"/>
          <w:bCs/>
          <w:color w:val="000000" w:themeColor="text1"/>
          <w:sz w:val="20"/>
          <w:szCs w:val="20"/>
        </w:rPr>
        <w:t xml:space="preserve"> ust. </w:t>
      </w:r>
      <w:r w:rsidR="00F90583" w:rsidRPr="00742CBF">
        <w:rPr>
          <w:rFonts w:cs="Arial"/>
          <w:bCs/>
          <w:color w:val="000000" w:themeColor="text1"/>
          <w:sz w:val="20"/>
          <w:szCs w:val="20"/>
        </w:rPr>
        <w:t xml:space="preserve">2 </w:t>
      </w:r>
      <w:r w:rsidRPr="00742CBF">
        <w:rPr>
          <w:rFonts w:cs="Arial"/>
          <w:bCs/>
          <w:color w:val="000000" w:themeColor="text1"/>
          <w:sz w:val="20"/>
          <w:szCs w:val="20"/>
        </w:rPr>
        <w:t xml:space="preserve">Umowy). </w:t>
      </w:r>
      <w:r w:rsidRPr="00742CBF">
        <w:rPr>
          <w:rFonts w:cs="Arial"/>
          <w:b/>
          <w:bCs/>
          <w:color w:val="000000" w:themeColor="text1"/>
          <w:sz w:val="20"/>
          <w:szCs w:val="20"/>
        </w:rPr>
        <w:t xml:space="preserve"> </w:t>
      </w:r>
    </w:p>
    <w:p w14:paraId="0A0AF4DC" w14:textId="3AF9D353" w:rsidR="0036584A" w:rsidRPr="00742CBF" w:rsidRDefault="0036584A"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 xml:space="preserve">Z dniem dokonania odbioru końcowego zgodnie z </w:t>
      </w:r>
      <w:r w:rsidRPr="00742CBF">
        <w:rPr>
          <w:rFonts w:cs="Arial"/>
          <w:bCs/>
          <w:color w:val="000000" w:themeColor="text1"/>
          <w:sz w:val="20"/>
          <w:szCs w:val="20"/>
        </w:rPr>
        <w:t xml:space="preserve">§ </w:t>
      </w:r>
      <w:r w:rsidR="005A29AA" w:rsidRPr="00742CBF">
        <w:rPr>
          <w:rFonts w:cs="Arial"/>
          <w:bCs/>
          <w:color w:val="000000" w:themeColor="text1"/>
          <w:sz w:val="20"/>
          <w:szCs w:val="20"/>
        </w:rPr>
        <w:t>5</w:t>
      </w:r>
      <w:r w:rsidRPr="00742CBF">
        <w:rPr>
          <w:rFonts w:cs="Arial"/>
          <w:bCs/>
          <w:color w:val="000000" w:themeColor="text1"/>
          <w:sz w:val="20"/>
          <w:szCs w:val="20"/>
        </w:rPr>
        <w:t xml:space="preserve"> ust. </w:t>
      </w:r>
      <w:r w:rsidR="00F90583" w:rsidRPr="00742CBF">
        <w:rPr>
          <w:rFonts w:cs="Arial"/>
          <w:bCs/>
          <w:color w:val="000000" w:themeColor="text1"/>
          <w:sz w:val="20"/>
          <w:szCs w:val="20"/>
        </w:rPr>
        <w:t xml:space="preserve">2 </w:t>
      </w:r>
      <w:r w:rsidRPr="00742CBF">
        <w:rPr>
          <w:rFonts w:cs="Arial"/>
          <w:bCs/>
          <w:color w:val="000000" w:themeColor="text1"/>
          <w:sz w:val="20"/>
          <w:szCs w:val="20"/>
        </w:rPr>
        <w:t>Umowy</w:t>
      </w:r>
      <w:r w:rsidRPr="00742CBF">
        <w:rPr>
          <w:rFonts w:cs="Arial"/>
          <w:color w:val="000000" w:themeColor="text1"/>
          <w:sz w:val="20"/>
          <w:szCs w:val="20"/>
        </w:rPr>
        <w:t>, Zamawiający nabywa prawo do korzystania z Towaru.</w:t>
      </w:r>
    </w:p>
    <w:p w14:paraId="61605C5C" w14:textId="6F75FA75" w:rsidR="0036584A" w:rsidRPr="00742CBF" w:rsidRDefault="0042492C" w:rsidP="002D0B21">
      <w:pPr>
        <w:pStyle w:val="Stopka1"/>
        <w:numPr>
          <w:ilvl w:val="0"/>
          <w:numId w:val="120"/>
        </w:numPr>
        <w:tabs>
          <w:tab w:val="left" w:pos="1440"/>
        </w:tabs>
        <w:spacing w:after="0"/>
        <w:jc w:val="both"/>
        <w:rPr>
          <w:rFonts w:cs="Arial"/>
          <w:bCs/>
          <w:color w:val="000000" w:themeColor="text1"/>
          <w:sz w:val="20"/>
          <w:szCs w:val="20"/>
        </w:rPr>
      </w:pPr>
      <w:r w:rsidRPr="00742CBF">
        <w:rPr>
          <w:rFonts w:cs="Arial"/>
          <w:bCs/>
          <w:color w:val="000000" w:themeColor="text1"/>
          <w:sz w:val="20"/>
          <w:szCs w:val="20"/>
        </w:rPr>
        <w:t>Raty leasingowe zawierają wszystkie składniki ceny za wyjątkiem podatku od środków transportu, kosztów rejestracji przedmiotów w Wydziale Komunikacji (za wyjątkiem pierwszej rejestracji), kosztów związanych z czynnościami w Wydziale Komunikacji po pierwszej rejestracji oraz kosztów ubezpieczenia pojazdów w trakcie trwania umowy. W przypadku naliczenia podatku od środków transportu Zamawiający pokryje koszt poniesiony przez Wykonawcę na podstawie odpowiedniego dokumentu finansowego wystawionego przez Wykonawcę w trakcie trwania umowy.</w:t>
      </w:r>
    </w:p>
    <w:p w14:paraId="48C4175A" w14:textId="204058C3" w:rsidR="0036584A" w:rsidRPr="00742CBF" w:rsidRDefault="0036584A" w:rsidP="002D0B21">
      <w:pPr>
        <w:pStyle w:val="Stopka1"/>
        <w:numPr>
          <w:ilvl w:val="0"/>
          <w:numId w:val="120"/>
        </w:numPr>
        <w:tabs>
          <w:tab w:val="left" w:pos="1440"/>
        </w:tabs>
        <w:spacing w:after="0"/>
        <w:jc w:val="both"/>
        <w:rPr>
          <w:rFonts w:cs="Arial"/>
          <w:i/>
          <w:iCs/>
          <w:color w:val="000000" w:themeColor="text1"/>
          <w:sz w:val="20"/>
          <w:szCs w:val="20"/>
        </w:rPr>
      </w:pPr>
      <w:r w:rsidRPr="00742CBF">
        <w:rPr>
          <w:rFonts w:cs="Arial"/>
          <w:color w:val="000000" w:themeColor="text1"/>
          <w:sz w:val="20"/>
          <w:szCs w:val="20"/>
        </w:rPr>
        <w:t xml:space="preserve">Finansujący potwierdzi przeniesienie własności przedmiotu leasingu oświadczeniem oraz przekazaniem Karty Pojazdu (jeśli dotyczy). </w:t>
      </w:r>
    </w:p>
    <w:p w14:paraId="2E65A2C3" w14:textId="45BFB402" w:rsidR="0000503C" w:rsidRPr="00742CBF" w:rsidRDefault="0000503C"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Wykonawca zobowiązany jest wystawić odrębnie na każdy autobus dokument finansowy. Podstawą wystawienia dokumentu finansowego będzie podpisany przez Zamawiającego protokół odbioru końcowego</w:t>
      </w:r>
      <w:r w:rsidR="00574AC2" w:rsidRPr="00742CBF">
        <w:rPr>
          <w:rFonts w:cs="Arial"/>
          <w:color w:val="000000" w:themeColor="text1"/>
          <w:sz w:val="20"/>
          <w:szCs w:val="20"/>
        </w:rPr>
        <w:t xml:space="preserve"> </w:t>
      </w:r>
      <w:r w:rsidR="00CA2F81" w:rsidRPr="00742CBF">
        <w:rPr>
          <w:rFonts w:cs="Arial"/>
          <w:color w:val="000000" w:themeColor="text1"/>
          <w:sz w:val="20"/>
          <w:szCs w:val="20"/>
        </w:rPr>
        <w:t>(</w:t>
      </w:r>
      <w:r w:rsidR="00574AC2" w:rsidRPr="00742CBF">
        <w:rPr>
          <w:rFonts w:cs="Arial"/>
          <w:color w:val="000000" w:themeColor="text1"/>
          <w:sz w:val="20"/>
          <w:szCs w:val="20"/>
        </w:rPr>
        <w:t xml:space="preserve">bez </w:t>
      </w:r>
      <w:r w:rsidR="00CA2F81" w:rsidRPr="00742CBF">
        <w:rPr>
          <w:rFonts w:cs="Arial"/>
          <w:color w:val="000000" w:themeColor="text1"/>
          <w:sz w:val="20"/>
          <w:szCs w:val="20"/>
        </w:rPr>
        <w:t>uwag)</w:t>
      </w:r>
      <w:r w:rsidRPr="00742CBF">
        <w:rPr>
          <w:rFonts w:cs="Arial"/>
          <w:color w:val="000000" w:themeColor="text1"/>
          <w:sz w:val="20"/>
          <w:szCs w:val="20"/>
        </w:rPr>
        <w:t xml:space="preserve"> dla danego </w:t>
      </w:r>
      <w:r w:rsidR="002629A7" w:rsidRPr="00742CBF">
        <w:rPr>
          <w:rFonts w:cs="Arial"/>
          <w:color w:val="000000" w:themeColor="text1"/>
          <w:sz w:val="20"/>
          <w:szCs w:val="20"/>
        </w:rPr>
        <w:t>A</w:t>
      </w:r>
      <w:r w:rsidRPr="00742CBF">
        <w:rPr>
          <w:rFonts w:cs="Arial"/>
          <w:color w:val="000000" w:themeColor="text1"/>
          <w:sz w:val="20"/>
          <w:szCs w:val="20"/>
        </w:rPr>
        <w:t>utobusu</w:t>
      </w:r>
      <w:r w:rsidR="00574AC2" w:rsidRPr="00742CBF">
        <w:rPr>
          <w:rFonts w:cs="Arial"/>
          <w:color w:val="000000" w:themeColor="text1"/>
          <w:sz w:val="20"/>
          <w:szCs w:val="20"/>
        </w:rPr>
        <w:t>.</w:t>
      </w:r>
    </w:p>
    <w:p w14:paraId="0C21E21E" w14:textId="09538877" w:rsidR="0000503C" w:rsidRPr="00742CBF" w:rsidRDefault="0000503C"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Bazową stopą procentową dla wyliczenia rat wynagrodzenia jest (1)-miesięczna stopa WIBOR  dalej  zwana „stopą  WIBOR 1(M)". Miesięczna rata wynagrodzenia będzie obliczana w oparciu o stopę WIBOR 1(M) powiększoną o marżę nie większą niż wskazaną w ofercie Wykonawcy</w:t>
      </w:r>
      <w:r w:rsidR="00C01B11" w:rsidRPr="00742CBF">
        <w:rPr>
          <w:rFonts w:cs="Arial"/>
          <w:color w:val="000000" w:themeColor="text1"/>
          <w:sz w:val="20"/>
          <w:szCs w:val="20"/>
        </w:rPr>
        <w:t>.</w:t>
      </w:r>
    </w:p>
    <w:p w14:paraId="0AEC531F" w14:textId="66698D57" w:rsidR="0000503C" w:rsidRPr="00742CBF" w:rsidRDefault="0000503C"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 xml:space="preserve">Pierwszy harmonogram płatności zostanie sporządzony przez Wykonawcę w oparciu o stopę WIBOR 1(M) z dnia wystawienia dokumentu finansowego za każdy </w:t>
      </w:r>
      <w:r w:rsidR="00CA2F81" w:rsidRPr="00742CBF">
        <w:rPr>
          <w:rFonts w:cs="Arial"/>
          <w:color w:val="000000" w:themeColor="text1"/>
          <w:sz w:val="20"/>
          <w:szCs w:val="20"/>
        </w:rPr>
        <w:t>A</w:t>
      </w:r>
      <w:r w:rsidRPr="00742CBF">
        <w:rPr>
          <w:rFonts w:cs="Arial"/>
          <w:color w:val="000000" w:themeColor="text1"/>
          <w:sz w:val="20"/>
          <w:szCs w:val="20"/>
        </w:rPr>
        <w:t xml:space="preserve">utobus przy zachowaniu wszystkich wymogów dotyczących wyliczania rat wynagrodzenia, warunków określonych w ofercie Wykonawcy i założeniu, że okres leasingu rozpoczyna się od daty podpisania przez Zamawiającego protokołu odbioru końcowego przedmiotu leasingu. Harmonogram ten zostanie dostarczony Zamawiającemu wraz z dokumentem finansowym za przedmiot leasingu. </w:t>
      </w:r>
    </w:p>
    <w:p w14:paraId="273D84E9" w14:textId="77777777" w:rsidR="0000503C" w:rsidRPr="00742CBF" w:rsidRDefault="0000503C"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Bazową stopą procentową dla ustalenia miesięcznej raty wynagrodzenia w harmonogramie płatności jest stopa WIBOR 1(M) z dnia wystawienia dokumentu finansowego za przedmiot leasingu.</w:t>
      </w:r>
    </w:p>
    <w:p w14:paraId="7E209E68" w14:textId="77777777" w:rsidR="0000503C" w:rsidRPr="00742CBF" w:rsidRDefault="0000503C" w:rsidP="002D0B21">
      <w:pPr>
        <w:pStyle w:val="Stopka1"/>
        <w:numPr>
          <w:ilvl w:val="0"/>
          <w:numId w:val="120"/>
        </w:numPr>
        <w:tabs>
          <w:tab w:val="left" w:pos="1440"/>
        </w:tabs>
        <w:spacing w:after="0"/>
        <w:jc w:val="both"/>
        <w:rPr>
          <w:rFonts w:cs="Arial"/>
          <w:color w:val="000000" w:themeColor="text1"/>
          <w:sz w:val="20"/>
          <w:szCs w:val="20"/>
        </w:rPr>
      </w:pPr>
      <w:r w:rsidRPr="00742CBF">
        <w:rPr>
          <w:rFonts w:cs="Arial"/>
          <w:color w:val="000000" w:themeColor="text1"/>
          <w:sz w:val="20"/>
          <w:szCs w:val="20"/>
        </w:rPr>
        <w:t>Bazową stopą procentową dla ustalenia raty wynagrodzenia dla kolejnego miesiąca jest stopa WIBOR 1(M) z ostatniego dnia roboczego miesiąca poprzedzającego kolejny cykl.</w:t>
      </w:r>
    </w:p>
    <w:p w14:paraId="33464AF8" w14:textId="77777777" w:rsidR="00290331" w:rsidRPr="00742CBF" w:rsidRDefault="00290331" w:rsidP="002D0B21">
      <w:pPr>
        <w:widowControl w:val="0"/>
        <w:numPr>
          <w:ilvl w:val="0"/>
          <w:numId w:val="120"/>
        </w:numPr>
        <w:tabs>
          <w:tab w:val="left" w:pos="426"/>
        </w:tabs>
        <w:autoSpaceDE w:val="0"/>
        <w:autoSpaceDN w:val="0"/>
        <w:adjustRightInd w:val="0"/>
        <w:spacing w:line="276" w:lineRule="auto"/>
        <w:ind w:right="142"/>
        <w:jc w:val="both"/>
        <w:rPr>
          <w:rFonts w:ascii="Arial" w:eastAsia="Times New Roman" w:hAnsi="Arial"/>
        </w:rPr>
      </w:pPr>
      <w:r w:rsidRPr="00742CBF">
        <w:rPr>
          <w:rFonts w:ascii="Arial" w:eastAsia="Times New Roman" w:hAnsi="Arial"/>
        </w:rPr>
        <w:t xml:space="preserve">Finansujący zobowiązany jest do posiadania rachunku bankowego, na który realizowane będą płatności z tytułu realizacji niniejszej umowy, wskazanego w danych </w:t>
      </w:r>
      <w:r w:rsidRPr="00742CBF">
        <w:rPr>
          <w:rFonts w:ascii="Arial" w:hAnsi="Arial"/>
        </w:rPr>
        <w:t xml:space="preserve">Finansującego </w:t>
      </w:r>
      <w:r w:rsidRPr="00742CBF">
        <w:rPr>
          <w:rFonts w:ascii="Arial" w:eastAsia="Times New Roman" w:hAnsi="Arial"/>
        </w:rPr>
        <w:t>objętych elektronicznym wykazem podmiotów, o którym mowa w art. 96b ust. 1 ustawy z dnia 11 marca 2004 r. o podatku od towarów i usług, zwanym dalej „białą listą podatników VAT”.</w:t>
      </w:r>
    </w:p>
    <w:p w14:paraId="2AB6DAEC" w14:textId="6245843A" w:rsidR="00290331" w:rsidRPr="00742CBF" w:rsidRDefault="00290331" w:rsidP="002D0B21">
      <w:pPr>
        <w:widowControl w:val="0"/>
        <w:numPr>
          <w:ilvl w:val="0"/>
          <w:numId w:val="120"/>
        </w:numPr>
        <w:tabs>
          <w:tab w:val="left" w:pos="426"/>
        </w:tabs>
        <w:autoSpaceDE w:val="0"/>
        <w:autoSpaceDN w:val="0"/>
        <w:adjustRightInd w:val="0"/>
        <w:spacing w:line="276" w:lineRule="auto"/>
        <w:ind w:left="426" w:right="142" w:hanging="284"/>
        <w:jc w:val="both"/>
        <w:rPr>
          <w:rFonts w:ascii="Arial" w:eastAsia="Times New Roman" w:hAnsi="Arial"/>
        </w:rPr>
      </w:pPr>
      <w:r w:rsidRPr="00742CBF">
        <w:rPr>
          <w:rFonts w:ascii="Arial" w:eastAsia="Times New Roman" w:hAnsi="Arial"/>
        </w:rPr>
        <w:t>Finansujący zobowiązany jest do podania rachunku bankowego, na który realizowana będzie płatność z tytułu realizacji niniejszej umowy, na każdej wystawionej fakturze i wezwaniu/nocie i za każdym razem zobowiązany zapewnić, że podany rachunek spełnia wymagania, o których mowa w ust. </w:t>
      </w:r>
      <w:r w:rsidR="00B66622" w:rsidRPr="00742CBF">
        <w:rPr>
          <w:rFonts w:ascii="Arial" w:eastAsia="Times New Roman" w:hAnsi="Arial"/>
        </w:rPr>
        <w:t>2</w:t>
      </w:r>
      <w:r w:rsidR="009A0B63">
        <w:rPr>
          <w:rFonts w:ascii="Arial" w:eastAsia="Times New Roman" w:hAnsi="Arial"/>
        </w:rPr>
        <w:t>0</w:t>
      </w:r>
      <w:r w:rsidRPr="00742CBF">
        <w:rPr>
          <w:rFonts w:ascii="Arial" w:eastAsia="Times New Roman" w:hAnsi="Arial"/>
        </w:rPr>
        <w:t>.</w:t>
      </w:r>
    </w:p>
    <w:p w14:paraId="43F94682" w14:textId="199261C3" w:rsidR="00290331" w:rsidRPr="00742CBF" w:rsidRDefault="00290331" w:rsidP="002D0B21">
      <w:pPr>
        <w:widowControl w:val="0"/>
        <w:numPr>
          <w:ilvl w:val="0"/>
          <w:numId w:val="120"/>
        </w:numPr>
        <w:tabs>
          <w:tab w:val="left" w:pos="426"/>
        </w:tabs>
        <w:autoSpaceDE w:val="0"/>
        <w:autoSpaceDN w:val="0"/>
        <w:adjustRightInd w:val="0"/>
        <w:spacing w:line="276" w:lineRule="auto"/>
        <w:ind w:left="426" w:right="142" w:hanging="284"/>
        <w:jc w:val="both"/>
        <w:rPr>
          <w:rFonts w:ascii="Arial" w:eastAsia="Times New Roman" w:hAnsi="Arial"/>
        </w:rPr>
      </w:pPr>
      <w:r w:rsidRPr="00742CBF">
        <w:rPr>
          <w:rFonts w:ascii="Arial" w:eastAsia="Times New Roman" w:hAnsi="Arial"/>
        </w:rPr>
        <w:t xml:space="preserve">Jeżeli podany przez </w:t>
      </w:r>
      <w:r w:rsidRPr="00742CBF">
        <w:rPr>
          <w:rFonts w:ascii="Arial" w:hAnsi="Arial"/>
        </w:rPr>
        <w:t xml:space="preserve">Finansującego </w:t>
      </w:r>
      <w:r w:rsidRPr="00742CBF">
        <w:rPr>
          <w:rFonts w:ascii="Arial" w:eastAsia="Times New Roman" w:hAnsi="Arial"/>
        </w:rPr>
        <w:t xml:space="preserve">numer rachunku bankowego nie spełnia wymogów, o których mowa w ust. </w:t>
      </w:r>
      <w:r w:rsidR="00B66622" w:rsidRPr="00742CBF">
        <w:rPr>
          <w:rFonts w:ascii="Arial" w:eastAsia="Times New Roman" w:hAnsi="Arial"/>
        </w:rPr>
        <w:t>2</w:t>
      </w:r>
      <w:r w:rsidR="00F87A40">
        <w:rPr>
          <w:rFonts w:ascii="Arial" w:eastAsia="Times New Roman" w:hAnsi="Arial"/>
        </w:rPr>
        <w:t>0</w:t>
      </w:r>
      <w:r w:rsidRPr="00742CBF">
        <w:rPr>
          <w:rFonts w:ascii="Arial" w:eastAsia="Times New Roman" w:hAnsi="Arial"/>
        </w:rPr>
        <w:t xml:space="preserve">, tj. nie jest zawarty w danych </w:t>
      </w:r>
      <w:r w:rsidRPr="00742CBF">
        <w:rPr>
          <w:rFonts w:ascii="Arial" w:hAnsi="Arial"/>
        </w:rPr>
        <w:t xml:space="preserve">Finansującego </w:t>
      </w:r>
      <w:r w:rsidRPr="00742CBF">
        <w:rPr>
          <w:rFonts w:ascii="Arial" w:eastAsia="Times New Roman" w:hAnsi="Arial"/>
        </w:rPr>
        <w:t xml:space="preserve">w białej liście podatników VAT, to Korzystający ma prawo wstrzymania płatności bez ponoszenia odpowiedzialności z tego tytułu, tj. </w:t>
      </w:r>
      <w:r w:rsidRPr="00742CBF">
        <w:rPr>
          <w:rFonts w:ascii="Arial" w:hAnsi="Arial"/>
        </w:rPr>
        <w:lastRenderedPageBreak/>
        <w:t xml:space="preserve">Finansującemu </w:t>
      </w:r>
      <w:r w:rsidRPr="00742CBF">
        <w:rPr>
          <w:rFonts w:ascii="Arial" w:eastAsia="Times New Roman" w:hAnsi="Arial"/>
        </w:rPr>
        <w:t xml:space="preserve">nie będą przysługiwały żadne kary umowne, odsetki ustawowe i inne rekompensaty, do czasu: </w:t>
      </w:r>
    </w:p>
    <w:p w14:paraId="4D12BA99" w14:textId="77777777" w:rsidR="00290331" w:rsidRPr="00742CBF" w:rsidRDefault="00290331" w:rsidP="00090E89">
      <w:pPr>
        <w:pStyle w:val="Akapitzlist"/>
        <w:widowControl w:val="0"/>
        <w:numPr>
          <w:ilvl w:val="1"/>
          <w:numId w:val="92"/>
        </w:numPr>
        <w:autoSpaceDE w:val="0"/>
        <w:autoSpaceDN w:val="0"/>
        <w:adjustRightInd w:val="0"/>
        <w:spacing w:line="276" w:lineRule="auto"/>
        <w:ind w:right="142"/>
        <w:contextualSpacing/>
        <w:jc w:val="both"/>
        <w:rPr>
          <w:rFonts w:ascii="Arial" w:hAnsi="Arial"/>
        </w:rPr>
      </w:pPr>
      <w:r w:rsidRPr="00742CBF">
        <w:rPr>
          <w:rFonts w:ascii="Arial" w:hAnsi="Arial"/>
        </w:rPr>
        <w:t>wpisania podanego na fakturze/wezwaniu/nocie rachunku bankowego do danych Finansującego zawartych w białej liście podatników VAT i poinformowania przez Finansującego o tym fakcie Korzystającego; w takim przypadku obowiązywał będzie termin płatności zgodny z fakturą (umową), a ewentualne odsetki naliczane mogą być dopiero po upływie 15 dni od dnia wpisania rachunku do danych Finansującego zawartych w białej liście podatników VAT i poinformowania o tym Korzystającego;</w:t>
      </w:r>
    </w:p>
    <w:p w14:paraId="628D6376" w14:textId="77777777" w:rsidR="00290331" w:rsidRPr="00742CBF" w:rsidRDefault="00290331" w:rsidP="00090E89">
      <w:pPr>
        <w:pStyle w:val="Akapitzlist"/>
        <w:widowControl w:val="0"/>
        <w:numPr>
          <w:ilvl w:val="1"/>
          <w:numId w:val="92"/>
        </w:numPr>
        <w:autoSpaceDE w:val="0"/>
        <w:autoSpaceDN w:val="0"/>
        <w:adjustRightInd w:val="0"/>
        <w:spacing w:line="276" w:lineRule="auto"/>
        <w:ind w:right="142"/>
        <w:contextualSpacing/>
        <w:jc w:val="both"/>
        <w:rPr>
          <w:rFonts w:ascii="Arial" w:hAnsi="Arial"/>
        </w:rPr>
      </w:pPr>
      <w:r w:rsidRPr="00742CBF">
        <w:rPr>
          <w:rFonts w:ascii="Arial" w:hAnsi="Arial"/>
        </w:rPr>
        <w:t>otrzymania korekty faktury/wezwania/noty, na której wskazany zostanie rachunek bankowy zawarty w danych Finansującego w białej liście podatników VAT; w takim przypadku obowiązywał będzie termin płatności zgodny z umową i liczony od dnia dostarczenia korekty faktury, a ewentualne odsetki naliczane mogą być dopiero po upływie tego terminu.</w:t>
      </w:r>
    </w:p>
    <w:p w14:paraId="652D8493" w14:textId="58CE526D" w:rsidR="00290331" w:rsidRPr="00742CBF" w:rsidRDefault="00290331" w:rsidP="002D0B21">
      <w:pPr>
        <w:pStyle w:val="Akapitzlist"/>
        <w:widowControl w:val="0"/>
        <w:numPr>
          <w:ilvl w:val="0"/>
          <w:numId w:val="120"/>
        </w:numPr>
        <w:autoSpaceDE w:val="0"/>
        <w:autoSpaceDN w:val="0"/>
        <w:adjustRightInd w:val="0"/>
        <w:spacing w:line="276" w:lineRule="auto"/>
        <w:ind w:right="142"/>
        <w:contextualSpacing/>
        <w:jc w:val="both"/>
        <w:rPr>
          <w:rFonts w:ascii="Arial" w:hAnsi="Arial"/>
        </w:rPr>
      </w:pPr>
      <w:r w:rsidRPr="00742CBF">
        <w:rPr>
          <w:rFonts w:ascii="Arial" w:hAnsi="Arial"/>
        </w:rPr>
        <w:t>Płatność dokonywana będzie przez Korzystającego przelewem na rachunek bankowy Finansującego wskazany na fakturze</w:t>
      </w:r>
      <w:r w:rsidR="00EF6911" w:rsidRPr="00742CBF">
        <w:rPr>
          <w:rFonts w:ascii="Arial" w:hAnsi="Arial"/>
        </w:rPr>
        <w:t xml:space="preserve"> zgodnie z </w:t>
      </w:r>
      <w:r w:rsidR="00EF6911" w:rsidRPr="00742CBF">
        <w:rPr>
          <w:rFonts w:ascii="Arial" w:hAnsi="Arial"/>
          <w:b/>
        </w:rPr>
        <w:t>załącznikiem nr 7</w:t>
      </w:r>
      <w:r w:rsidRPr="00742CBF">
        <w:rPr>
          <w:rFonts w:ascii="Arial" w:hAnsi="Arial"/>
        </w:rPr>
        <w:t>, który spełnia wymagania, o których mowa w ust. </w:t>
      </w:r>
      <w:r w:rsidR="0000503C" w:rsidRPr="00742CBF">
        <w:rPr>
          <w:rFonts w:ascii="Arial" w:hAnsi="Arial"/>
        </w:rPr>
        <w:t>2</w:t>
      </w:r>
      <w:r w:rsidR="0000526E">
        <w:rPr>
          <w:rFonts w:ascii="Arial" w:hAnsi="Arial"/>
        </w:rPr>
        <w:t>0</w:t>
      </w:r>
      <w:r w:rsidR="00954294" w:rsidRPr="00742CBF">
        <w:rPr>
          <w:rFonts w:ascii="Arial" w:hAnsi="Arial"/>
        </w:rPr>
        <w:t>. Faktura winna zawierać podział raty leasingowej na część kapitałową i odsetkową.</w:t>
      </w:r>
    </w:p>
    <w:p w14:paraId="1477E9A3" w14:textId="05F00555" w:rsidR="00360690" w:rsidRPr="00742CBF" w:rsidRDefault="00360690" w:rsidP="002D0B21">
      <w:pPr>
        <w:pStyle w:val="Akapitzlist"/>
        <w:numPr>
          <w:ilvl w:val="0"/>
          <w:numId w:val="120"/>
        </w:numPr>
        <w:spacing w:line="276" w:lineRule="auto"/>
        <w:jc w:val="both"/>
        <w:rPr>
          <w:rFonts w:ascii="Arial" w:eastAsia="Times New Roman" w:hAnsi="Arial"/>
        </w:rPr>
      </w:pPr>
      <w:r w:rsidRPr="00742CBF">
        <w:rPr>
          <w:rFonts w:ascii="Arial" w:eastAsia="Times New Roman" w:hAnsi="Arial"/>
        </w:rPr>
        <w:t>Datą zapłaty wynagrodzenia jest dzień wpływu środków na rachunek Wykonawcy</w:t>
      </w:r>
      <w:r w:rsidR="00C01B11" w:rsidRPr="00742CBF">
        <w:rPr>
          <w:rFonts w:ascii="Arial" w:eastAsia="Times New Roman" w:hAnsi="Arial"/>
        </w:rPr>
        <w:t>.</w:t>
      </w:r>
    </w:p>
    <w:p w14:paraId="5D0866C4" w14:textId="78DE5D84" w:rsidR="00EF6911" w:rsidRPr="00742CBF" w:rsidRDefault="00EF6911" w:rsidP="002D0B21">
      <w:pPr>
        <w:pStyle w:val="Akapitzlist"/>
        <w:numPr>
          <w:ilvl w:val="0"/>
          <w:numId w:val="120"/>
        </w:numPr>
        <w:spacing w:line="276" w:lineRule="auto"/>
        <w:jc w:val="both"/>
        <w:rPr>
          <w:rFonts w:ascii="Arial" w:hAnsi="Arial"/>
          <w:iCs/>
          <w:lang w:val="x-none"/>
        </w:rPr>
      </w:pPr>
      <w:r w:rsidRPr="00742CBF">
        <w:rPr>
          <w:rFonts w:ascii="Arial" w:hAnsi="Arial"/>
          <w:iCs/>
          <w:lang w:val="x-none"/>
        </w:rPr>
        <w:t>Przesyłanie faktur w formie elektroniczn</w:t>
      </w:r>
      <w:r w:rsidRPr="00742CBF">
        <w:rPr>
          <w:rFonts w:ascii="Arial" w:hAnsi="Arial"/>
          <w:iCs/>
        </w:rPr>
        <w:t>ej</w:t>
      </w:r>
      <w:r w:rsidRPr="00742CBF">
        <w:rPr>
          <w:rFonts w:ascii="Arial" w:hAnsi="Arial"/>
          <w:iCs/>
          <w:lang w:val="x-none"/>
        </w:rPr>
        <w:t xml:space="preserve"> jest uzależnione od </w:t>
      </w:r>
      <w:r w:rsidRPr="00742CBF">
        <w:rPr>
          <w:rFonts w:ascii="Arial" w:hAnsi="Arial"/>
          <w:iCs/>
        </w:rPr>
        <w:t>podpisania</w:t>
      </w:r>
      <w:r w:rsidRPr="00742CBF">
        <w:rPr>
          <w:rFonts w:ascii="Arial" w:hAnsi="Arial"/>
          <w:iCs/>
          <w:lang w:val="x-none"/>
        </w:rPr>
        <w:t xml:space="preserve"> przez Strony </w:t>
      </w:r>
      <w:r w:rsidRPr="00742CBF">
        <w:rPr>
          <w:rFonts w:ascii="Arial" w:hAnsi="Arial"/>
          <w:iCs/>
        </w:rPr>
        <w:t>dodatkowego</w:t>
      </w:r>
      <w:r w:rsidRPr="00742CBF">
        <w:rPr>
          <w:rFonts w:ascii="Arial" w:hAnsi="Arial"/>
          <w:iCs/>
          <w:lang w:val="x-none"/>
        </w:rPr>
        <w:t xml:space="preserve"> porozumienia</w:t>
      </w:r>
      <w:r w:rsidRPr="00742CBF">
        <w:rPr>
          <w:rFonts w:ascii="Arial" w:hAnsi="Arial"/>
          <w:iCs/>
        </w:rPr>
        <w:t xml:space="preserve"> w tej sprawie. W</w:t>
      </w:r>
      <w:r w:rsidRPr="00742CBF">
        <w:rPr>
          <w:rFonts w:ascii="Arial" w:hAnsi="Arial"/>
          <w:iCs/>
          <w:lang w:val="x-none"/>
        </w:rPr>
        <w:t xml:space="preserve">zór </w:t>
      </w:r>
      <w:r w:rsidRPr="00742CBF">
        <w:rPr>
          <w:rFonts w:ascii="Arial" w:hAnsi="Arial"/>
          <w:iCs/>
        </w:rPr>
        <w:t xml:space="preserve">porozumienia </w:t>
      </w:r>
      <w:r w:rsidRPr="00742CBF">
        <w:rPr>
          <w:rFonts w:ascii="Arial" w:hAnsi="Arial"/>
          <w:iCs/>
          <w:lang w:val="x-none"/>
        </w:rPr>
        <w:t xml:space="preserve">stanowi </w:t>
      </w:r>
      <w:r w:rsidRPr="00742CBF">
        <w:rPr>
          <w:rFonts w:ascii="Arial" w:hAnsi="Arial"/>
          <w:b/>
          <w:iCs/>
          <w:lang w:val="x-none"/>
        </w:rPr>
        <w:t xml:space="preserve">załącznik nr </w:t>
      </w:r>
      <w:r w:rsidRPr="00742CBF">
        <w:rPr>
          <w:rFonts w:ascii="Arial" w:hAnsi="Arial"/>
          <w:b/>
          <w:iCs/>
        </w:rPr>
        <w:t>6</w:t>
      </w:r>
      <w:r w:rsidRPr="00742CBF">
        <w:rPr>
          <w:rFonts w:ascii="Arial" w:hAnsi="Arial"/>
          <w:iCs/>
          <w:lang w:val="x-none"/>
        </w:rPr>
        <w:t xml:space="preserve"> do Umowy.</w:t>
      </w:r>
      <w:r w:rsidRPr="00742CBF">
        <w:rPr>
          <w:rFonts w:ascii="Arial" w:hAnsi="Arial"/>
          <w:iCs/>
        </w:rPr>
        <w:t xml:space="preserve"> </w:t>
      </w:r>
    </w:p>
    <w:p w14:paraId="178F75C2" w14:textId="77777777" w:rsidR="00290331" w:rsidRPr="00742CBF" w:rsidRDefault="00290331" w:rsidP="002D0B21">
      <w:pPr>
        <w:widowControl w:val="0"/>
        <w:numPr>
          <w:ilvl w:val="0"/>
          <w:numId w:val="120"/>
        </w:numPr>
        <w:autoSpaceDE w:val="0"/>
        <w:autoSpaceDN w:val="0"/>
        <w:adjustRightInd w:val="0"/>
        <w:spacing w:line="276" w:lineRule="auto"/>
        <w:ind w:right="142"/>
        <w:jc w:val="both"/>
        <w:rPr>
          <w:rFonts w:ascii="Arial" w:hAnsi="Arial"/>
        </w:rPr>
      </w:pPr>
      <w:r w:rsidRPr="00742CBF">
        <w:rPr>
          <w:rFonts w:ascii="Arial" w:eastAsia="Times New Roman" w:hAnsi="Arial"/>
        </w:rPr>
        <w:t>Zgodnie z art. 4c ustawy z dnia 8 marca 2013 roku o przeciwdziałaniu nadmiernym opóźnieniom w transakcjach handlowych, Korzystający oświadcza, że posiada status dużego przedsiębiorcy.</w:t>
      </w:r>
    </w:p>
    <w:p w14:paraId="75A5624C" w14:textId="77777777" w:rsidR="00290331" w:rsidRPr="00742CBF" w:rsidRDefault="00290331" w:rsidP="002D0B21">
      <w:pPr>
        <w:widowControl w:val="0"/>
        <w:numPr>
          <w:ilvl w:val="0"/>
          <w:numId w:val="120"/>
        </w:numPr>
        <w:autoSpaceDE w:val="0"/>
        <w:autoSpaceDN w:val="0"/>
        <w:adjustRightInd w:val="0"/>
        <w:spacing w:line="276" w:lineRule="auto"/>
        <w:ind w:right="142"/>
        <w:jc w:val="both"/>
        <w:rPr>
          <w:rFonts w:ascii="Arial" w:hAnsi="Arial"/>
        </w:rPr>
      </w:pPr>
      <w:r w:rsidRPr="00742CBF">
        <w:rPr>
          <w:rFonts w:ascii="Arial" w:hAnsi="Arial"/>
        </w:rPr>
        <w:t>W czasie trwania Umowy leasingu, odpisów amortyzacyjnych z tytułu używania przedmiotu leasingu, w rozumieniu przepisów o podatku dochodowym - ustawa z dnia 15 lutego 1992 r. o podatku dochodowym od osób prawnych, dokonuje Korzystający.</w:t>
      </w:r>
    </w:p>
    <w:p w14:paraId="726E3BAA" w14:textId="77777777" w:rsidR="000332CD" w:rsidRPr="00742CBF" w:rsidRDefault="000332CD" w:rsidP="002D0B21">
      <w:pPr>
        <w:widowControl w:val="0"/>
        <w:numPr>
          <w:ilvl w:val="0"/>
          <w:numId w:val="120"/>
        </w:numPr>
        <w:autoSpaceDE w:val="0"/>
        <w:autoSpaceDN w:val="0"/>
        <w:adjustRightInd w:val="0"/>
        <w:spacing w:line="276" w:lineRule="auto"/>
        <w:ind w:right="142"/>
        <w:jc w:val="both"/>
        <w:rPr>
          <w:rFonts w:ascii="Arial" w:hAnsi="Arial"/>
        </w:rPr>
      </w:pPr>
      <w:r w:rsidRPr="00742CBF">
        <w:rPr>
          <w:rFonts w:ascii="Arial" w:hAnsi="Arial"/>
        </w:rPr>
        <w:t xml:space="preserve">[Formy faktur oraz Platforma Elektronicznego Fakturowania (PEF)]: </w:t>
      </w:r>
    </w:p>
    <w:p w14:paraId="09F3CE24"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Dopuszcza się złożenie faktury w formie:</w:t>
      </w:r>
    </w:p>
    <w:p w14:paraId="6937E569" w14:textId="664A81C6" w:rsidR="000332CD" w:rsidRPr="00742CBF" w:rsidRDefault="000332CD" w:rsidP="001B75CA">
      <w:pPr>
        <w:widowControl w:val="0"/>
        <w:autoSpaceDE w:val="0"/>
        <w:autoSpaceDN w:val="0"/>
        <w:adjustRightInd w:val="0"/>
        <w:spacing w:line="276" w:lineRule="auto"/>
        <w:ind w:left="720" w:right="142"/>
        <w:jc w:val="both"/>
        <w:rPr>
          <w:rFonts w:ascii="Arial" w:hAnsi="Arial"/>
        </w:rPr>
      </w:pPr>
      <w:r w:rsidRPr="00742CBF">
        <w:rPr>
          <w:rFonts w:ascii="Arial" w:hAnsi="Arial"/>
        </w:rPr>
        <w:t>a) papierowej,</w:t>
      </w:r>
    </w:p>
    <w:p w14:paraId="2068DF0A" w14:textId="77777777" w:rsidR="000332CD" w:rsidRPr="00742CBF" w:rsidRDefault="000332CD" w:rsidP="001B75CA">
      <w:pPr>
        <w:widowControl w:val="0"/>
        <w:autoSpaceDE w:val="0"/>
        <w:autoSpaceDN w:val="0"/>
        <w:adjustRightInd w:val="0"/>
        <w:spacing w:line="276" w:lineRule="auto"/>
        <w:ind w:left="720" w:right="142"/>
        <w:jc w:val="both"/>
        <w:rPr>
          <w:rFonts w:ascii="Arial" w:hAnsi="Arial"/>
        </w:rPr>
      </w:pPr>
      <w:r w:rsidRPr="00742CBF">
        <w:rPr>
          <w:rFonts w:ascii="Arial" w:hAnsi="Arial"/>
        </w:rPr>
        <w:t>b) ustrukturyzowanego dokumentu elektronicznego za pośrednictwem Platformy Elektronicznego Fakturowania,</w:t>
      </w:r>
    </w:p>
    <w:p w14:paraId="724139B4" w14:textId="77777777" w:rsidR="000332CD" w:rsidRPr="00742CBF" w:rsidRDefault="000332CD" w:rsidP="001B75CA">
      <w:pPr>
        <w:widowControl w:val="0"/>
        <w:autoSpaceDE w:val="0"/>
        <w:autoSpaceDN w:val="0"/>
        <w:adjustRightInd w:val="0"/>
        <w:spacing w:line="276" w:lineRule="auto"/>
        <w:ind w:left="720" w:right="142"/>
        <w:jc w:val="both"/>
        <w:rPr>
          <w:rFonts w:ascii="Arial" w:hAnsi="Arial"/>
        </w:rPr>
      </w:pPr>
      <w:r w:rsidRPr="00742CBF">
        <w:rPr>
          <w:rFonts w:ascii="Arial" w:hAnsi="Arial"/>
        </w:rPr>
        <w:t xml:space="preserve">c) elektronicznej, na zasadach określonych w porozumieniu w sprawie przesyłania faktur w formie elektronicznej. </w:t>
      </w:r>
    </w:p>
    <w:p w14:paraId="4B4F9BA3"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Zamawiający prowadzi Konto Podmiotu na Platformie Elektronicznego Fakturowania (PEF). Właściwą dla Zamawiającego PFE jest Broker PEF Infinite dostępny pod adresami:</w:t>
      </w:r>
    </w:p>
    <w:p w14:paraId="48128FC2" w14:textId="77FB2249" w:rsidR="000332CD" w:rsidRPr="00742CBF" w:rsidRDefault="000332CD" w:rsidP="001B75CA">
      <w:pPr>
        <w:widowControl w:val="0"/>
        <w:autoSpaceDE w:val="0"/>
        <w:autoSpaceDN w:val="0"/>
        <w:adjustRightInd w:val="0"/>
        <w:spacing w:line="276" w:lineRule="auto"/>
        <w:ind w:left="720" w:right="142"/>
        <w:jc w:val="both"/>
        <w:rPr>
          <w:rFonts w:ascii="Arial" w:hAnsi="Arial"/>
        </w:rPr>
      </w:pPr>
      <w:hyperlink r:id="rId8" w:history="1">
        <w:r w:rsidRPr="00742CBF">
          <w:rPr>
            <w:rStyle w:val="Hipercze"/>
            <w:rFonts w:ascii="Arial" w:hAnsi="Arial"/>
          </w:rPr>
          <w:t>https://efaktura.gov.pl</w:t>
        </w:r>
      </w:hyperlink>
      <w:r w:rsidRPr="00742CBF">
        <w:rPr>
          <w:rFonts w:ascii="Arial" w:hAnsi="Arial"/>
        </w:rPr>
        <w:t xml:space="preserve">  (Portal PEF)</w:t>
      </w:r>
    </w:p>
    <w:p w14:paraId="0B21F3A0" w14:textId="42A1B0B5" w:rsidR="000332CD" w:rsidRPr="00742CBF" w:rsidRDefault="000332CD" w:rsidP="001B75CA">
      <w:pPr>
        <w:widowControl w:val="0"/>
        <w:autoSpaceDE w:val="0"/>
        <w:autoSpaceDN w:val="0"/>
        <w:adjustRightInd w:val="0"/>
        <w:spacing w:line="276" w:lineRule="auto"/>
        <w:ind w:left="720" w:right="142"/>
        <w:jc w:val="both"/>
        <w:rPr>
          <w:rFonts w:ascii="Arial" w:hAnsi="Arial"/>
        </w:rPr>
      </w:pPr>
      <w:hyperlink r:id="rId9" w:history="1">
        <w:r w:rsidRPr="00742CBF">
          <w:rPr>
            <w:rStyle w:val="Hipercze"/>
            <w:rFonts w:ascii="Arial" w:hAnsi="Arial"/>
          </w:rPr>
          <w:t>https://brokerpefexpert.efaktura.gov.pl</w:t>
        </w:r>
      </w:hyperlink>
      <w:r w:rsidRPr="00742CBF">
        <w:rPr>
          <w:rFonts w:ascii="Arial" w:hAnsi="Arial"/>
        </w:rPr>
        <w:t xml:space="preserve">  </w:t>
      </w:r>
    </w:p>
    <w:p w14:paraId="308BF50D" w14:textId="77777777" w:rsidR="000332CD" w:rsidRPr="00742CBF" w:rsidRDefault="000332CD" w:rsidP="001B75CA">
      <w:pPr>
        <w:widowControl w:val="0"/>
        <w:autoSpaceDE w:val="0"/>
        <w:autoSpaceDN w:val="0"/>
        <w:adjustRightInd w:val="0"/>
        <w:spacing w:line="276" w:lineRule="auto"/>
        <w:ind w:left="720" w:right="142"/>
        <w:jc w:val="both"/>
        <w:rPr>
          <w:rFonts w:ascii="Arial" w:hAnsi="Arial"/>
        </w:rPr>
      </w:pPr>
      <w:r w:rsidRPr="00742CBF">
        <w:rPr>
          <w:rFonts w:ascii="Arial" w:hAnsi="Arial"/>
        </w:rPr>
        <w:t>Numer PEPPOL: NIP 6772379445.</w:t>
      </w:r>
    </w:p>
    <w:p w14:paraId="0444C8D8"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Wykonawca zobowiązany jest do umieszczania w ustrukturyzowanej fakturze elektronicznej, oprócz elementów wymaganych przepisami ustawy o VAT informacji o numerze umowy zamówienia publicznego oraz danych dotyczących odbiorców płatności.</w:t>
      </w:r>
    </w:p>
    <w:p w14:paraId="5DD9C721"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06B933D4"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Otrzymywanie ustrukturyzowanych faktur elektronicznych za pośrednictwem platformy PEF nie wymaga zgody określonej w art. 106n ust. 1 ustawy o VAT.</w:t>
      </w:r>
    </w:p>
    <w:p w14:paraId="0A0602A4" w14:textId="77777777" w:rsidR="000332CD" w:rsidRPr="00742CBF" w:rsidRDefault="000332CD" w:rsidP="001B75CA">
      <w:pPr>
        <w:widowControl w:val="0"/>
        <w:numPr>
          <w:ilvl w:val="0"/>
          <w:numId w:val="115"/>
        </w:numPr>
        <w:autoSpaceDE w:val="0"/>
        <w:autoSpaceDN w:val="0"/>
        <w:adjustRightInd w:val="0"/>
        <w:spacing w:line="276" w:lineRule="auto"/>
        <w:ind w:left="720" w:right="142"/>
        <w:jc w:val="both"/>
        <w:rPr>
          <w:rFonts w:ascii="Arial" w:hAnsi="Arial"/>
        </w:rPr>
      </w:pPr>
      <w:r w:rsidRPr="00742CBF">
        <w:rPr>
          <w:rFonts w:ascii="Arial" w:hAnsi="Arial"/>
        </w:rPr>
        <w:t>Otrzymywanie innych ustrukturyzowanych dokumentów za pośrednictwem platformy PEF, w tym faktur korygujących wymaga zgody stron umowy.</w:t>
      </w:r>
    </w:p>
    <w:p w14:paraId="51198311" w14:textId="77777777" w:rsidR="000332CD" w:rsidRPr="00742CBF" w:rsidRDefault="000332CD" w:rsidP="001B75CA">
      <w:pPr>
        <w:widowControl w:val="0"/>
        <w:autoSpaceDE w:val="0"/>
        <w:autoSpaceDN w:val="0"/>
        <w:adjustRightInd w:val="0"/>
        <w:spacing w:line="276" w:lineRule="auto"/>
        <w:ind w:left="360" w:right="142"/>
        <w:jc w:val="both"/>
        <w:rPr>
          <w:rFonts w:ascii="Arial" w:hAnsi="Arial"/>
        </w:rPr>
      </w:pPr>
    </w:p>
    <w:p w14:paraId="0CFE3D3E" w14:textId="77777777" w:rsidR="005A29AA" w:rsidRPr="00742CBF" w:rsidRDefault="005A29AA" w:rsidP="00090E89">
      <w:pPr>
        <w:pStyle w:val="Nagwek2"/>
        <w:numPr>
          <w:ilvl w:val="0"/>
          <w:numId w:val="0"/>
        </w:numPr>
        <w:spacing w:line="276" w:lineRule="auto"/>
        <w:ind w:left="1800"/>
      </w:pPr>
    </w:p>
    <w:p w14:paraId="25C0C10C" w14:textId="03B971CA" w:rsidR="0036584A" w:rsidRPr="00742CBF" w:rsidRDefault="0036584A" w:rsidP="00090E89">
      <w:pPr>
        <w:pStyle w:val="Nagwek2"/>
        <w:numPr>
          <w:ilvl w:val="0"/>
          <w:numId w:val="0"/>
        </w:numPr>
        <w:spacing w:line="276" w:lineRule="auto"/>
        <w:ind w:left="1800" w:hanging="1233"/>
      </w:pPr>
      <w:r w:rsidRPr="00742CBF">
        <w:t xml:space="preserve">[Warunki </w:t>
      </w:r>
      <w:r w:rsidRPr="00742CBF">
        <w:rPr>
          <w:bCs/>
        </w:rPr>
        <w:t>płatności</w:t>
      </w:r>
      <w:r w:rsidRPr="00742CBF">
        <w:t xml:space="preserve">] </w:t>
      </w:r>
    </w:p>
    <w:p w14:paraId="7C4F01F6" w14:textId="77777777" w:rsidR="00622941" w:rsidRPr="00742CBF" w:rsidRDefault="00622941" w:rsidP="00090E89">
      <w:pPr>
        <w:rPr>
          <w:rFonts w:ascii="Arial" w:hAnsi="Arial"/>
          <w:lang w:eastAsia="en-US"/>
        </w:rPr>
      </w:pPr>
    </w:p>
    <w:p w14:paraId="5A509A4D" w14:textId="49E6A521" w:rsidR="00622941" w:rsidRPr="00742CBF" w:rsidRDefault="007B4224" w:rsidP="00090E89">
      <w:pPr>
        <w:pStyle w:val="Nagwek2"/>
        <w:numPr>
          <w:ilvl w:val="0"/>
          <w:numId w:val="0"/>
        </w:numPr>
        <w:rPr>
          <w:b/>
        </w:rPr>
      </w:pPr>
      <w:r w:rsidRPr="00742CBF">
        <w:rPr>
          <w:b/>
        </w:rPr>
        <w:t>[OPÓŹNIENIA W ZAPŁACIE RAT WYNAGRODZENIA]</w:t>
      </w:r>
    </w:p>
    <w:p w14:paraId="613C61A6" w14:textId="77777777" w:rsidR="00622941" w:rsidRPr="00742CBF" w:rsidRDefault="00622941" w:rsidP="002D0B21">
      <w:pPr>
        <w:pStyle w:val="Akapitzlist"/>
        <w:numPr>
          <w:ilvl w:val="0"/>
          <w:numId w:val="120"/>
        </w:numPr>
        <w:pBdr>
          <w:top w:val="nil"/>
          <w:left w:val="nil"/>
          <w:bottom w:val="nil"/>
          <w:right w:val="nil"/>
          <w:between w:val="nil"/>
          <w:bar w:val="nil"/>
        </w:pBdr>
        <w:tabs>
          <w:tab w:val="left" w:pos="1440"/>
        </w:tabs>
        <w:suppressAutoHyphens/>
        <w:spacing w:line="276" w:lineRule="auto"/>
        <w:ind w:right="86"/>
        <w:jc w:val="both"/>
        <w:rPr>
          <w:rFonts w:ascii="Arial" w:eastAsia="Arial" w:hAnsi="Arial"/>
          <w:color w:val="000000" w:themeColor="text1"/>
        </w:rPr>
      </w:pPr>
      <w:r w:rsidRPr="00742CBF">
        <w:rPr>
          <w:rFonts w:ascii="Arial" w:hAnsi="Arial"/>
          <w:color w:val="000000" w:themeColor="text1"/>
        </w:rPr>
        <w:lastRenderedPageBreak/>
        <w:t xml:space="preserve">W przypadku, gdy bez pisemnego uzgodnienia z Wykonawcą, opóźnienie w zapłacie należności wymagalnych na podstawie umowy w wysokości co najmniej jednej raty przekroczy 30 dni, Wykonawca wyznaczy dodatkowy 15-dniowy termin do zapłaty zaległych należności. </w:t>
      </w:r>
    </w:p>
    <w:p w14:paraId="647B09CD" w14:textId="77777777" w:rsidR="00622941" w:rsidRPr="00742CBF" w:rsidRDefault="00622941" w:rsidP="002D0B21">
      <w:pPr>
        <w:pStyle w:val="Akapitzlist"/>
        <w:numPr>
          <w:ilvl w:val="0"/>
          <w:numId w:val="120"/>
        </w:numPr>
        <w:pBdr>
          <w:top w:val="nil"/>
          <w:left w:val="nil"/>
          <w:bottom w:val="nil"/>
          <w:right w:val="nil"/>
          <w:between w:val="nil"/>
          <w:bar w:val="nil"/>
        </w:pBdr>
        <w:tabs>
          <w:tab w:val="left" w:pos="1440"/>
        </w:tabs>
        <w:suppressAutoHyphens/>
        <w:spacing w:line="276" w:lineRule="auto"/>
        <w:ind w:right="86"/>
        <w:jc w:val="both"/>
        <w:rPr>
          <w:rFonts w:ascii="Arial" w:eastAsia="Arial" w:hAnsi="Arial"/>
          <w:color w:val="000000" w:themeColor="text1"/>
        </w:rPr>
      </w:pPr>
      <w:r w:rsidRPr="00742CBF">
        <w:rPr>
          <w:rFonts w:ascii="Arial" w:hAnsi="Arial"/>
          <w:color w:val="000000" w:themeColor="text1"/>
        </w:rPr>
        <w:t>Za opóźnienie w zapłacie rat wynagrodzenia z przyczyn  występujących po stronie Zamawiającego, Zamawiający jest zobowiązany do zapłaty ustawowych odsetek za opóźnienie.</w:t>
      </w:r>
    </w:p>
    <w:p w14:paraId="5F33D7E9" w14:textId="77777777" w:rsidR="00622941" w:rsidRPr="00742CBF" w:rsidRDefault="00622941" w:rsidP="002D0B21">
      <w:pPr>
        <w:pStyle w:val="Akapitzlist"/>
        <w:numPr>
          <w:ilvl w:val="0"/>
          <w:numId w:val="120"/>
        </w:numPr>
        <w:pBdr>
          <w:top w:val="nil"/>
          <w:left w:val="nil"/>
          <w:bottom w:val="nil"/>
          <w:right w:val="nil"/>
          <w:between w:val="nil"/>
          <w:bar w:val="nil"/>
        </w:pBdr>
        <w:tabs>
          <w:tab w:val="left" w:pos="1440"/>
        </w:tabs>
        <w:suppressAutoHyphens/>
        <w:spacing w:line="276" w:lineRule="auto"/>
        <w:ind w:right="86"/>
        <w:jc w:val="both"/>
        <w:rPr>
          <w:rFonts w:ascii="Arial" w:eastAsia="Arial" w:hAnsi="Arial"/>
          <w:b/>
          <w:color w:val="000000" w:themeColor="text1"/>
        </w:rPr>
      </w:pPr>
      <w:r w:rsidRPr="00742CBF">
        <w:rPr>
          <w:rFonts w:ascii="Arial" w:hAnsi="Arial"/>
          <w:color w:val="000000" w:themeColor="text1"/>
        </w:rPr>
        <w:t xml:space="preserve">Kolejne płatności rat wynagrodzenia będą zaliczane w pierwszej kolejności na poczet należności głównej, kosztów egzekucji należności (koszty sądowe i pozasądowe), następnie na odsetki za zwłokę w zapłacie danej raty wynagrodzenia oraz na pozostałe niezapłacone należności. Płatności zostaną zaliczone w powyższej kolejności, poczynając od najwcześniej wymagalnej spośród niezapłaconych należnych rat </w:t>
      </w:r>
      <w:r w:rsidRPr="00742CBF">
        <w:rPr>
          <w:rFonts w:ascii="Arial" w:hAnsi="Arial"/>
          <w:bCs/>
          <w:color w:val="000000" w:themeColor="text1"/>
        </w:rPr>
        <w:t>wynagrodzenia.</w:t>
      </w:r>
    </w:p>
    <w:p w14:paraId="0226BB9B" w14:textId="4922092C" w:rsidR="005A7A18" w:rsidRPr="00742CBF" w:rsidRDefault="005A7A18" w:rsidP="00090E89">
      <w:pPr>
        <w:pStyle w:val="Nagwek2"/>
        <w:numPr>
          <w:ilvl w:val="0"/>
          <w:numId w:val="0"/>
        </w:numPr>
        <w:spacing w:line="276" w:lineRule="auto"/>
        <w:ind w:left="1800" w:hanging="1233"/>
      </w:pPr>
    </w:p>
    <w:p w14:paraId="5BF960DB" w14:textId="6016C63C" w:rsidR="00481CD8" w:rsidRPr="00742CBF" w:rsidRDefault="000E71BC" w:rsidP="00090E89">
      <w:pPr>
        <w:spacing w:line="276" w:lineRule="auto"/>
        <w:ind w:right="-180"/>
        <w:jc w:val="center"/>
        <w:rPr>
          <w:rFonts w:ascii="Arial" w:hAnsi="Arial"/>
          <w:b/>
        </w:rPr>
      </w:pPr>
      <w:r w:rsidRPr="00742CBF">
        <w:rPr>
          <w:rFonts w:ascii="Arial" w:hAnsi="Arial"/>
          <w:b/>
        </w:rPr>
        <w:t xml:space="preserve">§ </w:t>
      </w:r>
      <w:r w:rsidR="004F7E16" w:rsidRPr="00742CBF">
        <w:rPr>
          <w:rFonts w:ascii="Arial" w:hAnsi="Arial"/>
          <w:b/>
        </w:rPr>
        <w:t>8</w:t>
      </w:r>
    </w:p>
    <w:p w14:paraId="2972B3B0" w14:textId="1ACCC3B8" w:rsidR="004F7E16" w:rsidRPr="00742CBF" w:rsidRDefault="006C1E6E" w:rsidP="00090E89">
      <w:pPr>
        <w:pStyle w:val="Nagwek1"/>
        <w:numPr>
          <w:ilvl w:val="0"/>
          <w:numId w:val="0"/>
        </w:numPr>
        <w:spacing w:line="276" w:lineRule="auto"/>
        <w:ind w:left="1440"/>
        <w:rPr>
          <w:b/>
        </w:rPr>
      </w:pPr>
      <w:r w:rsidRPr="00742CBF">
        <w:tab/>
      </w:r>
      <w:r w:rsidRPr="00742CBF">
        <w:tab/>
      </w:r>
      <w:r w:rsidRPr="00742CBF">
        <w:tab/>
      </w:r>
      <w:r w:rsidR="004F7E16" w:rsidRPr="00742CBF">
        <w:rPr>
          <w:b/>
        </w:rPr>
        <w:t>GWARANCJA JAKOŚCI</w:t>
      </w:r>
    </w:p>
    <w:p w14:paraId="0B9B3916" w14:textId="30C7B00A" w:rsidR="00A21D26" w:rsidRPr="00742CBF" w:rsidRDefault="00FD588A" w:rsidP="00A21D26">
      <w:pPr>
        <w:pStyle w:val="Nagwek2"/>
        <w:numPr>
          <w:ilvl w:val="0"/>
          <w:numId w:val="51"/>
        </w:numPr>
        <w:spacing w:line="276" w:lineRule="auto"/>
        <w:rPr>
          <w:rFonts w:eastAsia="Calibri"/>
          <w:lang w:eastAsia="pl-PL"/>
        </w:rPr>
      </w:pPr>
      <w:r w:rsidRPr="00742CBF">
        <w:rPr>
          <w:rFonts w:eastAsia="Calibri"/>
          <w:lang w:eastAsia="pl-PL"/>
        </w:rPr>
        <w:t>Z chwilą zawarcia przez Finansującego umowy z</w:t>
      </w:r>
      <w:r w:rsidR="00A21D26" w:rsidRPr="00742CBF">
        <w:rPr>
          <w:rFonts w:eastAsia="Calibri"/>
          <w:lang w:eastAsia="pl-PL"/>
        </w:rPr>
        <w:t xml:space="preserve"> Dostawcą </w:t>
      </w:r>
      <w:r w:rsidRPr="00742CBF">
        <w:rPr>
          <w:rFonts w:eastAsia="Calibri"/>
          <w:lang w:eastAsia="pl-PL"/>
        </w:rPr>
        <w:t xml:space="preserve">przechodzą na </w:t>
      </w:r>
      <w:r w:rsidR="00A21D26" w:rsidRPr="00742CBF">
        <w:rPr>
          <w:rFonts w:eastAsia="Calibri"/>
          <w:lang w:eastAsia="pl-PL"/>
        </w:rPr>
        <w:t xml:space="preserve">Korzystającego </w:t>
      </w:r>
      <w:r w:rsidRPr="00742CBF">
        <w:rPr>
          <w:rFonts w:eastAsia="Calibri"/>
          <w:lang w:eastAsia="pl-PL"/>
        </w:rPr>
        <w:t xml:space="preserve">uprawnienia z tytułu uprawnienia z rękojmi oraz uprawnienia z gwarancji zbywcy/producenta Pojazdu, części, zespołów i podzespołów, systemu monitoringu, oraz Systemu Informacji Pasażerskiej, na warunkach udzielonych przez zbywcę/producenta. </w:t>
      </w:r>
      <w:r w:rsidR="007610E2" w:rsidRPr="00742CBF">
        <w:rPr>
          <w:rFonts w:eastAsia="Calibri"/>
          <w:lang w:eastAsia="pl-PL"/>
        </w:rPr>
        <w:t xml:space="preserve">Wykonawca </w:t>
      </w:r>
      <w:r w:rsidR="00A21D26" w:rsidRPr="00742CBF">
        <w:rPr>
          <w:rFonts w:eastAsia="Calibri"/>
          <w:lang w:eastAsia="pl-PL"/>
        </w:rPr>
        <w:t>przekaże Korzystającemu dokumenty gwarancji zbywcy/producenta dostarczonego Pojazdu, SIP, systemu monitoringu, zespołów, podzespołów, części zamontowanych na Pojeździe, jeżeli są objęte gwarancją zbywcy/producenta na każdy Pojazd osobno, w dniu podpisania protokołu odbioru końcowego.</w:t>
      </w:r>
    </w:p>
    <w:p w14:paraId="14333F59" w14:textId="66BF5311" w:rsidR="006C1E6E" w:rsidRPr="00742CBF" w:rsidRDefault="00AB0BD5" w:rsidP="00090E89">
      <w:pPr>
        <w:pStyle w:val="Akapitzlist"/>
        <w:widowControl w:val="0"/>
        <w:numPr>
          <w:ilvl w:val="0"/>
          <w:numId w:val="51"/>
        </w:numPr>
        <w:tabs>
          <w:tab w:val="left" w:pos="421"/>
        </w:tabs>
        <w:autoSpaceDE w:val="0"/>
        <w:autoSpaceDN w:val="0"/>
        <w:spacing w:line="276" w:lineRule="auto"/>
        <w:contextualSpacing/>
        <w:jc w:val="both"/>
        <w:rPr>
          <w:rFonts w:ascii="Arial" w:hAnsi="Arial"/>
        </w:rPr>
      </w:pPr>
      <w:r w:rsidRPr="00742CBF">
        <w:rPr>
          <w:rFonts w:ascii="Arial" w:hAnsi="Arial"/>
          <w:spacing w:val="-4"/>
        </w:rPr>
        <w:t>Okres gwarancji liczony będzie zgodnie z warunkami gwarancji zbywcy/producenta.</w:t>
      </w:r>
    </w:p>
    <w:p w14:paraId="15BA53DA" w14:textId="5322296D" w:rsidR="006C1E6E" w:rsidRPr="00742CBF" w:rsidRDefault="006C1E6E" w:rsidP="001B75CA">
      <w:pPr>
        <w:pStyle w:val="Akapitzlist"/>
        <w:widowControl w:val="0"/>
        <w:numPr>
          <w:ilvl w:val="0"/>
          <w:numId w:val="51"/>
        </w:numPr>
        <w:tabs>
          <w:tab w:val="left" w:pos="421"/>
        </w:tabs>
        <w:autoSpaceDE w:val="0"/>
        <w:autoSpaceDN w:val="0"/>
        <w:spacing w:line="276" w:lineRule="auto"/>
        <w:ind w:right="141"/>
        <w:contextualSpacing/>
        <w:jc w:val="both"/>
        <w:rPr>
          <w:rFonts w:ascii="Arial" w:hAnsi="Arial"/>
        </w:rPr>
      </w:pPr>
      <w:r w:rsidRPr="00742CBF">
        <w:rPr>
          <w:rFonts w:ascii="Arial" w:hAnsi="Arial"/>
        </w:rPr>
        <w:t>Niezależnie od postanowień ust. 1 i 2 powyżej Wykonawca  zapewni Zamawiającemu udzielenie gwarancji na zasadach określonych w OPZ na każdy dostarczony Pojazd</w:t>
      </w:r>
      <w:r w:rsidRPr="00742CBF">
        <w:rPr>
          <w:rFonts w:ascii="Arial" w:hAnsi="Arial"/>
          <w:b/>
        </w:rPr>
        <w:t>:</w:t>
      </w:r>
    </w:p>
    <w:p w14:paraId="49B7BC49" w14:textId="5E239DEB" w:rsidR="00470857" w:rsidRPr="00742CBF" w:rsidRDefault="006C1E6E" w:rsidP="001B75CA">
      <w:pPr>
        <w:pStyle w:val="Akapitzlist"/>
        <w:numPr>
          <w:ilvl w:val="1"/>
          <w:numId w:val="52"/>
        </w:numPr>
        <w:spacing w:line="276" w:lineRule="auto"/>
        <w:ind w:left="786"/>
        <w:contextualSpacing/>
        <w:jc w:val="both"/>
        <w:rPr>
          <w:rFonts w:ascii="Arial" w:hAnsi="Arial"/>
        </w:rPr>
      </w:pPr>
      <w:r w:rsidRPr="00742CBF">
        <w:rPr>
          <w:rFonts w:ascii="Arial" w:hAnsi="Arial"/>
        </w:rPr>
        <w:t xml:space="preserve">Gwarancję rozruchową na </w:t>
      </w:r>
      <w:r w:rsidR="00750E98" w:rsidRPr="00742CBF">
        <w:rPr>
          <w:rFonts w:ascii="Arial" w:hAnsi="Arial"/>
        </w:rPr>
        <w:t>1 miesiąc</w:t>
      </w:r>
      <w:r w:rsidRPr="00742CBF">
        <w:rPr>
          <w:rFonts w:ascii="Arial" w:hAnsi="Arial"/>
        </w:rPr>
        <w:t xml:space="preserve"> od dnia podpisania protokołu odbioru końcowego (bez uwag) obejmującą: </w:t>
      </w:r>
    </w:p>
    <w:p w14:paraId="42E430AF" w14:textId="55416B21" w:rsidR="006C1E6E" w:rsidRPr="00742CBF" w:rsidRDefault="006C1E6E" w:rsidP="002D0B21">
      <w:pPr>
        <w:numPr>
          <w:ilvl w:val="2"/>
          <w:numId w:val="121"/>
        </w:numPr>
        <w:tabs>
          <w:tab w:val="left" w:pos="421"/>
          <w:tab w:val="left" w:pos="851"/>
          <w:tab w:val="left" w:pos="1208"/>
          <w:tab w:val="left" w:pos="1548"/>
        </w:tabs>
        <w:spacing w:line="276" w:lineRule="auto"/>
        <w:ind w:left="1701" w:right="20" w:hanging="850"/>
        <w:contextualSpacing/>
        <w:jc w:val="both"/>
        <w:rPr>
          <w:rFonts w:ascii="Arial" w:hAnsi="Arial"/>
        </w:rPr>
      </w:pPr>
      <w:r w:rsidRPr="00742CBF">
        <w:rPr>
          <w:rFonts w:ascii="Arial" w:hAnsi="Arial"/>
        </w:rPr>
        <w:t>silnik i elementy silnika w tym układ oczyszczania spalin i wydechu oraz układu chłodniczego,</w:t>
      </w:r>
    </w:p>
    <w:p w14:paraId="472C94C2" w14:textId="77777777" w:rsidR="006C1E6E" w:rsidRPr="00742CBF" w:rsidRDefault="006C1E6E" w:rsidP="002D0B21">
      <w:pPr>
        <w:numPr>
          <w:ilvl w:val="2"/>
          <w:numId w:val="121"/>
        </w:numPr>
        <w:tabs>
          <w:tab w:val="left" w:pos="421"/>
          <w:tab w:val="left" w:pos="851"/>
          <w:tab w:val="left" w:pos="1208"/>
          <w:tab w:val="left" w:pos="1548"/>
        </w:tabs>
        <w:spacing w:line="276" w:lineRule="auto"/>
        <w:ind w:left="1701" w:right="20" w:hanging="850"/>
        <w:contextualSpacing/>
        <w:jc w:val="both"/>
        <w:rPr>
          <w:rFonts w:ascii="Arial" w:hAnsi="Arial"/>
        </w:rPr>
      </w:pPr>
      <w:r w:rsidRPr="00742CBF">
        <w:rPr>
          <w:rFonts w:ascii="Arial" w:hAnsi="Arial"/>
        </w:rPr>
        <w:t>elementy układu pneumatycznego i hydraulicznego,</w:t>
      </w:r>
    </w:p>
    <w:p w14:paraId="1453BD48" w14:textId="77777777" w:rsidR="006C1E6E" w:rsidRPr="00742CBF" w:rsidRDefault="006C1E6E" w:rsidP="002D0B21">
      <w:pPr>
        <w:numPr>
          <w:ilvl w:val="2"/>
          <w:numId w:val="121"/>
        </w:numPr>
        <w:tabs>
          <w:tab w:val="left" w:pos="421"/>
          <w:tab w:val="left" w:pos="851"/>
          <w:tab w:val="left" w:pos="1208"/>
          <w:tab w:val="left" w:pos="1548"/>
        </w:tabs>
        <w:spacing w:line="276" w:lineRule="auto"/>
        <w:ind w:left="1701" w:right="20" w:hanging="850"/>
        <w:contextualSpacing/>
        <w:jc w:val="both"/>
        <w:rPr>
          <w:rFonts w:ascii="Arial" w:hAnsi="Arial"/>
        </w:rPr>
      </w:pPr>
      <w:r w:rsidRPr="00742CBF">
        <w:rPr>
          <w:rFonts w:ascii="Arial" w:hAnsi="Arial"/>
        </w:rPr>
        <w:t>skrzynia biegów i elementy skrzyni biegów,</w:t>
      </w:r>
    </w:p>
    <w:p w14:paraId="6B912EB9" w14:textId="77777777" w:rsidR="006C1E6E" w:rsidRPr="00742CBF" w:rsidRDefault="006C1E6E" w:rsidP="002D0B21">
      <w:pPr>
        <w:numPr>
          <w:ilvl w:val="2"/>
          <w:numId w:val="121"/>
        </w:numPr>
        <w:tabs>
          <w:tab w:val="left" w:pos="421"/>
          <w:tab w:val="left" w:pos="851"/>
          <w:tab w:val="left" w:pos="1208"/>
          <w:tab w:val="left" w:pos="1548"/>
        </w:tabs>
        <w:spacing w:line="276" w:lineRule="auto"/>
        <w:ind w:left="1701" w:right="20" w:hanging="850"/>
        <w:contextualSpacing/>
        <w:jc w:val="both"/>
        <w:rPr>
          <w:rFonts w:ascii="Arial" w:hAnsi="Arial"/>
        </w:rPr>
      </w:pPr>
      <w:r w:rsidRPr="00742CBF">
        <w:rPr>
          <w:rFonts w:ascii="Arial" w:hAnsi="Arial"/>
        </w:rPr>
        <w:t>zawieszenie i elementy zawieszenia i układu kierowniczego,</w:t>
      </w:r>
    </w:p>
    <w:p w14:paraId="5607B6BD" w14:textId="62576A69" w:rsidR="006C1E6E" w:rsidRPr="00742CBF" w:rsidRDefault="006C1E6E" w:rsidP="002D0B21">
      <w:pPr>
        <w:numPr>
          <w:ilvl w:val="2"/>
          <w:numId w:val="121"/>
        </w:numPr>
        <w:tabs>
          <w:tab w:val="left" w:pos="421"/>
          <w:tab w:val="left" w:pos="851"/>
          <w:tab w:val="left" w:pos="1208"/>
          <w:tab w:val="left" w:pos="1548"/>
        </w:tabs>
        <w:spacing w:line="276" w:lineRule="auto"/>
        <w:ind w:left="1701" w:right="20" w:hanging="850"/>
        <w:contextualSpacing/>
        <w:jc w:val="both"/>
        <w:rPr>
          <w:rFonts w:ascii="Arial" w:hAnsi="Arial"/>
        </w:rPr>
      </w:pPr>
      <w:r w:rsidRPr="00742CBF">
        <w:rPr>
          <w:rFonts w:ascii="Arial" w:hAnsi="Arial"/>
        </w:rPr>
        <w:t>system ogrzewania niezależnego.</w:t>
      </w:r>
    </w:p>
    <w:p w14:paraId="00FA4B07" w14:textId="29F991B5" w:rsidR="006C1E6E" w:rsidRPr="00742CBF" w:rsidRDefault="006C1E6E" w:rsidP="001B75CA">
      <w:pPr>
        <w:pStyle w:val="Akapitzlist"/>
        <w:numPr>
          <w:ilvl w:val="1"/>
          <w:numId w:val="52"/>
        </w:numPr>
        <w:tabs>
          <w:tab w:val="left" w:pos="421"/>
        </w:tabs>
        <w:spacing w:line="276" w:lineRule="auto"/>
        <w:ind w:left="782" w:right="23" w:hanging="357"/>
        <w:contextualSpacing/>
        <w:jc w:val="both"/>
        <w:rPr>
          <w:rFonts w:ascii="Arial" w:hAnsi="Arial"/>
        </w:rPr>
      </w:pPr>
      <w:r w:rsidRPr="00742CBF">
        <w:rPr>
          <w:rFonts w:ascii="Arial" w:hAnsi="Arial"/>
        </w:rPr>
        <w:t>Gwarancję na system informacji pasażerskiej i monitoringu (</w:t>
      </w:r>
      <w:r w:rsidRPr="00742CBF">
        <w:rPr>
          <w:rFonts w:ascii="Arial" w:hAnsi="Arial"/>
          <w:bCs/>
        </w:rPr>
        <w:t>w zakresie urządzeń i oprogramowania systemu monitoringu i SIP)</w:t>
      </w:r>
      <w:r w:rsidRPr="00742CBF">
        <w:rPr>
          <w:rFonts w:ascii="Arial" w:hAnsi="Arial"/>
        </w:rPr>
        <w:t>, 12 miesięcy od dnia podpisania protokołu odbioru końcowego (bez uwag).</w:t>
      </w:r>
    </w:p>
    <w:p w14:paraId="1D1D0145" w14:textId="33F3C224" w:rsidR="006C1E6E" w:rsidRPr="00742CBF" w:rsidRDefault="006C1E6E" w:rsidP="001B75CA">
      <w:pPr>
        <w:numPr>
          <w:ilvl w:val="0"/>
          <w:numId w:val="52"/>
        </w:numPr>
        <w:tabs>
          <w:tab w:val="left" w:pos="421"/>
        </w:tabs>
        <w:spacing w:line="276" w:lineRule="auto"/>
        <w:ind w:right="20"/>
        <w:contextualSpacing/>
        <w:jc w:val="both"/>
        <w:rPr>
          <w:rFonts w:ascii="Arial" w:hAnsi="Arial"/>
        </w:rPr>
      </w:pPr>
      <w:r w:rsidRPr="00742CBF">
        <w:rPr>
          <w:rFonts w:ascii="Arial" w:hAnsi="Arial"/>
        </w:rPr>
        <w:t xml:space="preserve">Zamawiający może wykonywać uprawnienia z tytułu gwarancji należytej jakości niezależnie od uprawnień z tytułu rękojmi za wady fizyczne. </w:t>
      </w:r>
      <w:r w:rsidRPr="00742CBF">
        <w:rPr>
          <w:rFonts w:ascii="Arial" w:hAnsi="Arial"/>
          <w:u w:color="FF2600"/>
        </w:rPr>
        <w:t>Strony rozszerzają odpowiedzialność Wykonawcy z tytułu rękojmi w ten sposób, że zakres uprawnień z tytułu rękojmi jest analogiczny, jak z tytułu udzielonej gwarancji należytej jakości, a czas trwania rękojmi ulega wydłużeniu do okresów gwarancyjnych, niezależnie od uprawnień przysługujących na podstawie kodeksu cywilnego</w:t>
      </w:r>
      <w:r w:rsidRPr="00742CBF">
        <w:rPr>
          <w:rFonts w:ascii="Arial" w:hAnsi="Arial"/>
        </w:rPr>
        <w:t>.</w:t>
      </w:r>
    </w:p>
    <w:p w14:paraId="7CC6709B" w14:textId="14BF71F1" w:rsidR="006C1E6E" w:rsidRPr="00742CBF" w:rsidRDefault="006C1E6E" w:rsidP="001B75CA">
      <w:pPr>
        <w:numPr>
          <w:ilvl w:val="0"/>
          <w:numId w:val="52"/>
        </w:numPr>
        <w:tabs>
          <w:tab w:val="left" w:pos="421"/>
        </w:tabs>
        <w:spacing w:line="276" w:lineRule="auto"/>
        <w:ind w:right="20"/>
        <w:contextualSpacing/>
        <w:jc w:val="both"/>
        <w:rPr>
          <w:rFonts w:ascii="Arial" w:hAnsi="Arial"/>
        </w:rPr>
      </w:pPr>
      <w:r w:rsidRPr="00742CBF">
        <w:rPr>
          <w:rFonts w:ascii="Arial" w:hAnsi="Arial"/>
        </w:rPr>
        <w:t>W przypadku niewykonania lub nienależytego wykonania przez Wykonawcę obowiązków wynikających z gwarancji lub rękojmi, Zamawiający będzie uprawniony do zlecenia wykonania zastępczego na koszt i ryzyko Wykonawcy, na co Wykonawca wyraża zgodę.</w:t>
      </w:r>
    </w:p>
    <w:p w14:paraId="63DAED05" w14:textId="4E9A39DA" w:rsidR="006C1E6E" w:rsidRPr="00742CBF" w:rsidRDefault="006C1E6E" w:rsidP="001B75CA">
      <w:pPr>
        <w:numPr>
          <w:ilvl w:val="0"/>
          <w:numId w:val="52"/>
        </w:numPr>
        <w:tabs>
          <w:tab w:val="left" w:pos="421"/>
        </w:tabs>
        <w:spacing w:line="276" w:lineRule="auto"/>
        <w:ind w:right="20"/>
        <w:contextualSpacing/>
        <w:jc w:val="both"/>
        <w:rPr>
          <w:rFonts w:ascii="Arial" w:hAnsi="Arial"/>
        </w:rPr>
      </w:pPr>
      <w:r w:rsidRPr="00742CBF">
        <w:rPr>
          <w:rFonts w:ascii="Arial" w:hAnsi="Arial"/>
        </w:rPr>
        <w:t xml:space="preserve">Wykonawca ponosi wszelkie koszty związane z realizacją obowiązków wynikających z udzielonej gwarancji, rękojmi w tym również koszty reklamacji, koszty napraw, odbioru wadliwych </w:t>
      </w:r>
      <w:r w:rsidR="00110250" w:rsidRPr="00742CBF">
        <w:rPr>
          <w:rFonts w:ascii="Arial" w:hAnsi="Arial"/>
        </w:rPr>
        <w:t xml:space="preserve">Towarów </w:t>
      </w:r>
      <w:r w:rsidRPr="00742CBF">
        <w:rPr>
          <w:rFonts w:ascii="Arial" w:hAnsi="Arial"/>
        </w:rPr>
        <w:t xml:space="preserve">od Zamawiającego i ponownej dostawy Pojazdu wolnego od Wad. </w:t>
      </w:r>
    </w:p>
    <w:p w14:paraId="60C3C10A" w14:textId="39886206" w:rsidR="006C1E6E" w:rsidRPr="00742CBF" w:rsidRDefault="006C1E6E" w:rsidP="001B75CA">
      <w:pPr>
        <w:numPr>
          <w:ilvl w:val="0"/>
          <w:numId w:val="52"/>
        </w:numPr>
        <w:tabs>
          <w:tab w:val="left" w:pos="421"/>
        </w:tabs>
        <w:spacing w:line="276" w:lineRule="auto"/>
        <w:ind w:right="20"/>
        <w:contextualSpacing/>
        <w:jc w:val="both"/>
        <w:rPr>
          <w:rFonts w:ascii="Arial" w:hAnsi="Arial"/>
        </w:rPr>
      </w:pPr>
      <w:r w:rsidRPr="00742CBF">
        <w:rPr>
          <w:rFonts w:ascii="Arial" w:hAnsi="Arial"/>
        </w:rPr>
        <w:t xml:space="preserve">Zamawiający może dochodzić roszczeń z tytułu gwarancji także po upływie okresu obowiązywania gwarancji, jeżeli zgłoszenie wady nastąpiło przed upływem tego okresu. </w:t>
      </w:r>
    </w:p>
    <w:p w14:paraId="24541326" w14:textId="3527726B" w:rsidR="00394AB4" w:rsidRPr="00742CBF" w:rsidRDefault="00394AB4" w:rsidP="00090E89">
      <w:pPr>
        <w:pStyle w:val="Akapitzlist"/>
        <w:pBdr>
          <w:top w:val="nil"/>
          <w:left w:val="nil"/>
          <w:bottom w:val="nil"/>
          <w:right w:val="nil"/>
          <w:between w:val="nil"/>
          <w:bar w:val="nil"/>
        </w:pBdr>
        <w:suppressAutoHyphens/>
        <w:spacing w:line="276" w:lineRule="auto"/>
        <w:ind w:left="502"/>
        <w:jc w:val="both"/>
        <w:rPr>
          <w:rFonts w:ascii="Arial" w:hAnsi="Arial"/>
        </w:rPr>
      </w:pPr>
    </w:p>
    <w:p w14:paraId="045305B1" w14:textId="77777777" w:rsidR="00D03F35" w:rsidRPr="00742CBF" w:rsidRDefault="00D03F35" w:rsidP="00090E89">
      <w:pPr>
        <w:pStyle w:val="Akapitzlist"/>
        <w:pBdr>
          <w:top w:val="nil"/>
          <w:left w:val="nil"/>
          <w:bottom w:val="nil"/>
          <w:right w:val="nil"/>
          <w:between w:val="nil"/>
          <w:bar w:val="nil"/>
        </w:pBdr>
        <w:suppressAutoHyphens/>
        <w:spacing w:line="276" w:lineRule="auto"/>
        <w:ind w:left="502"/>
        <w:jc w:val="both"/>
        <w:rPr>
          <w:rFonts w:ascii="Arial" w:hAnsi="Arial"/>
        </w:rPr>
      </w:pPr>
    </w:p>
    <w:p w14:paraId="7F997390" w14:textId="77777777" w:rsidR="00D03F35" w:rsidRPr="00742CBF" w:rsidRDefault="00D03F35" w:rsidP="00090E89">
      <w:pPr>
        <w:pStyle w:val="Akapitzlist"/>
        <w:pBdr>
          <w:top w:val="nil"/>
          <w:left w:val="nil"/>
          <w:bottom w:val="nil"/>
          <w:right w:val="nil"/>
          <w:between w:val="nil"/>
          <w:bar w:val="nil"/>
        </w:pBdr>
        <w:suppressAutoHyphens/>
        <w:spacing w:line="276" w:lineRule="auto"/>
        <w:ind w:left="502"/>
        <w:jc w:val="both"/>
        <w:rPr>
          <w:rFonts w:ascii="Arial" w:hAnsi="Arial"/>
        </w:rPr>
      </w:pPr>
    </w:p>
    <w:p w14:paraId="3410C980" w14:textId="2AB4981B" w:rsidR="00EA6801" w:rsidRPr="00742CBF" w:rsidRDefault="00EA6801" w:rsidP="00090E89">
      <w:pPr>
        <w:tabs>
          <w:tab w:val="left" w:pos="421"/>
        </w:tabs>
        <w:spacing w:line="276" w:lineRule="auto"/>
        <w:ind w:left="421" w:right="20"/>
        <w:jc w:val="center"/>
        <w:rPr>
          <w:rFonts w:ascii="Arial" w:hAnsi="Arial"/>
          <w:b/>
        </w:rPr>
      </w:pPr>
      <w:r w:rsidRPr="00742CBF">
        <w:rPr>
          <w:rFonts w:ascii="Arial" w:hAnsi="Arial"/>
          <w:b/>
        </w:rPr>
        <w:t>§</w:t>
      </w:r>
      <w:r w:rsidR="003B5FB5" w:rsidRPr="00742CBF">
        <w:rPr>
          <w:rFonts w:ascii="Arial" w:hAnsi="Arial"/>
          <w:b/>
        </w:rPr>
        <w:t xml:space="preserve"> </w:t>
      </w:r>
      <w:r w:rsidR="006C1E6E" w:rsidRPr="00742CBF">
        <w:rPr>
          <w:rFonts w:ascii="Arial" w:hAnsi="Arial"/>
          <w:b/>
        </w:rPr>
        <w:t>9</w:t>
      </w:r>
    </w:p>
    <w:p w14:paraId="2E62A9E4" w14:textId="04B67B46" w:rsidR="00897A04" w:rsidRPr="00742CBF" w:rsidRDefault="003D4C6C" w:rsidP="00090E89">
      <w:pPr>
        <w:pStyle w:val="Nagwek1"/>
        <w:numPr>
          <w:ilvl w:val="0"/>
          <w:numId w:val="0"/>
        </w:numPr>
        <w:spacing w:line="276" w:lineRule="auto"/>
        <w:ind w:left="1440"/>
        <w:jc w:val="center"/>
        <w:rPr>
          <w:b/>
        </w:rPr>
      </w:pPr>
      <w:r w:rsidRPr="00742CBF">
        <w:rPr>
          <w:b/>
        </w:rPr>
        <w:t>UTRZYMANIE AUTOBUSU ORAZ ZASADY KORZYSTANIA</w:t>
      </w:r>
    </w:p>
    <w:p w14:paraId="67A3E945" w14:textId="1638E8CA" w:rsidR="003D4C6C" w:rsidRPr="00742CBF" w:rsidRDefault="003D4C6C" w:rsidP="00090E89">
      <w:pPr>
        <w:spacing w:line="276" w:lineRule="auto"/>
        <w:rPr>
          <w:rFonts w:ascii="Arial" w:hAnsi="Arial"/>
          <w:lang w:eastAsia="en-US"/>
        </w:rPr>
      </w:pPr>
    </w:p>
    <w:p w14:paraId="2047565D" w14:textId="2B4C878D" w:rsidR="003D4C6C" w:rsidRPr="00742CBF" w:rsidRDefault="003D4C6C" w:rsidP="00090E89">
      <w:pPr>
        <w:spacing w:line="276" w:lineRule="auto"/>
        <w:rPr>
          <w:rFonts w:ascii="Arial" w:hAnsi="Arial"/>
          <w:b/>
          <w:lang w:eastAsia="en-US"/>
        </w:rPr>
      </w:pPr>
      <w:r w:rsidRPr="00742CBF">
        <w:rPr>
          <w:rFonts w:ascii="Arial" w:hAnsi="Arial"/>
          <w:b/>
          <w:lang w:eastAsia="en-US"/>
        </w:rPr>
        <w:lastRenderedPageBreak/>
        <w:t>[UTRZYMANIE]</w:t>
      </w:r>
    </w:p>
    <w:p w14:paraId="19BD9C3B" w14:textId="1A1F4A18" w:rsidR="003D4C6C" w:rsidRPr="00742CBF" w:rsidRDefault="003D4C6C" w:rsidP="00090E89">
      <w:pPr>
        <w:spacing w:line="276" w:lineRule="auto"/>
        <w:rPr>
          <w:rFonts w:ascii="Arial" w:hAnsi="Arial"/>
          <w:lang w:eastAsia="en-US"/>
        </w:rPr>
      </w:pPr>
    </w:p>
    <w:p w14:paraId="2F2192D4" w14:textId="34A35534" w:rsidR="003D4C6C" w:rsidRPr="00742CBF" w:rsidRDefault="003D4C6C" w:rsidP="00090E89">
      <w:pPr>
        <w:widowControl w:val="0"/>
        <w:numPr>
          <w:ilvl w:val="0"/>
          <w:numId w:val="37"/>
        </w:numPr>
        <w:tabs>
          <w:tab w:val="left" w:pos="709"/>
        </w:tabs>
        <w:autoSpaceDE w:val="0"/>
        <w:autoSpaceDN w:val="0"/>
        <w:adjustRightInd w:val="0"/>
        <w:spacing w:line="276" w:lineRule="auto"/>
        <w:ind w:left="357" w:right="142" w:hanging="357"/>
        <w:jc w:val="both"/>
        <w:rPr>
          <w:rFonts w:ascii="Arial" w:eastAsia="Times New Roman" w:hAnsi="Arial"/>
        </w:rPr>
      </w:pPr>
      <w:r w:rsidRPr="00742CBF">
        <w:rPr>
          <w:rFonts w:ascii="Arial" w:eastAsia="Times New Roman" w:hAnsi="Arial"/>
        </w:rPr>
        <w:t>Zamawiający zobowiązany jest do wykonywania własnym staraniem i na własny koszt wszelkich wymaganych przepisami prawa oraz zaleceniami producenta Autobusu prac utrzymaniowych.</w:t>
      </w:r>
    </w:p>
    <w:p w14:paraId="360A8A0F" w14:textId="49F17EAC" w:rsidR="003D4C6C" w:rsidRPr="00742CBF" w:rsidRDefault="003D4C6C" w:rsidP="00090E89">
      <w:pPr>
        <w:widowControl w:val="0"/>
        <w:numPr>
          <w:ilvl w:val="0"/>
          <w:numId w:val="37"/>
        </w:numPr>
        <w:tabs>
          <w:tab w:val="left" w:pos="709"/>
        </w:tabs>
        <w:autoSpaceDE w:val="0"/>
        <w:autoSpaceDN w:val="0"/>
        <w:adjustRightInd w:val="0"/>
        <w:spacing w:line="276" w:lineRule="auto"/>
        <w:ind w:left="357" w:right="142" w:hanging="357"/>
        <w:jc w:val="both"/>
        <w:rPr>
          <w:rFonts w:ascii="Arial" w:eastAsia="Times New Roman" w:hAnsi="Arial"/>
        </w:rPr>
      </w:pPr>
      <w:r w:rsidRPr="00742CBF">
        <w:rPr>
          <w:rFonts w:ascii="Arial" w:eastAsia="Times New Roman" w:hAnsi="Arial"/>
        </w:rPr>
        <w:t>Zamawiający</w:t>
      </w:r>
      <w:r w:rsidRPr="00742CBF">
        <w:rPr>
          <w:rFonts w:ascii="Arial" w:hAnsi="Arial"/>
        </w:rPr>
        <w:t xml:space="preserve"> na własny koszt i ryzyko zobowiązany jest do wykonywania napraw Autobusu, w zakresie w jakim szkody w Autobusie wynikają z nienależytego wykonania przez </w:t>
      </w:r>
      <w:r w:rsidRPr="00742CBF">
        <w:rPr>
          <w:rFonts w:ascii="Arial" w:eastAsia="Times New Roman" w:hAnsi="Arial"/>
        </w:rPr>
        <w:t>Zamawiającego</w:t>
      </w:r>
      <w:r w:rsidRPr="00742CBF">
        <w:rPr>
          <w:rFonts w:ascii="Arial" w:hAnsi="Arial"/>
        </w:rPr>
        <w:t xml:space="preserve"> obowiązków określonych Umową. </w:t>
      </w:r>
    </w:p>
    <w:p w14:paraId="4D5F4062" w14:textId="18AA476B" w:rsidR="003D4C6C" w:rsidRPr="00742CBF" w:rsidRDefault="003D4C6C" w:rsidP="00090E89">
      <w:pPr>
        <w:widowControl w:val="0"/>
        <w:numPr>
          <w:ilvl w:val="0"/>
          <w:numId w:val="37"/>
        </w:numPr>
        <w:tabs>
          <w:tab w:val="left" w:pos="1483"/>
        </w:tabs>
        <w:autoSpaceDE w:val="0"/>
        <w:autoSpaceDN w:val="0"/>
        <w:adjustRightInd w:val="0"/>
        <w:spacing w:line="276" w:lineRule="auto"/>
        <w:ind w:left="426" w:right="142" w:hanging="426"/>
        <w:jc w:val="both"/>
        <w:rPr>
          <w:rFonts w:ascii="Arial" w:eastAsia="Times New Roman" w:hAnsi="Arial"/>
        </w:rPr>
      </w:pPr>
      <w:r w:rsidRPr="00742CBF">
        <w:rPr>
          <w:rFonts w:ascii="Arial" w:eastAsia="Times New Roman" w:hAnsi="Arial"/>
        </w:rPr>
        <w:t>Zamawiający jest zobowiązany do niezwłocznego poinformowania Wykonawcy o wystąpieniu usterki bądź innych okolicznościach skutkujących wyłączeniem Autobusu z użytkowania.</w:t>
      </w:r>
    </w:p>
    <w:p w14:paraId="5A35CEC2" w14:textId="46164CED" w:rsidR="003D4C6C" w:rsidRPr="00742CBF" w:rsidRDefault="003D4C6C" w:rsidP="00090E89">
      <w:pPr>
        <w:widowControl w:val="0"/>
        <w:numPr>
          <w:ilvl w:val="0"/>
          <w:numId w:val="37"/>
        </w:numPr>
        <w:autoSpaceDE w:val="0"/>
        <w:autoSpaceDN w:val="0"/>
        <w:adjustRightInd w:val="0"/>
        <w:spacing w:line="276" w:lineRule="auto"/>
        <w:ind w:left="426" w:right="142" w:hanging="426"/>
        <w:jc w:val="both"/>
        <w:rPr>
          <w:rFonts w:ascii="Arial" w:eastAsia="Times New Roman" w:hAnsi="Arial"/>
        </w:rPr>
      </w:pPr>
      <w:r w:rsidRPr="00742CBF">
        <w:rPr>
          <w:rFonts w:ascii="Arial" w:eastAsia="Times New Roman" w:hAnsi="Arial"/>
        </w:rPr>
        <w:t>Odrębnie dla każdego Autobusu na okres od wydania Autobusu nie krócej niż do upływu okresu Umowy, Zamawiający ubezpieczy każdy z nich w zakresie ubezpieczenia AC i OC.</w:t>
      </w:r>
    </w:p>
    <w:p w14:paraId="5D49DC8A" w14:textId="1EDCE701" w:rsidR="003D4C6C" w:rsidRPr="00742CBF" w:rsidRDefault="003D4C6C" w:rsidP="00090E89">
      <w:pPr>
        <w:widowControl w:val="0"/>
        <w:numPr>
          <w:ilvl w:val="0"/>
          <w:numId w:val="37"/>
        </w:numPr>
        <w:autoSpaceDE w:val="0"/>
        <w:autoSpaceDN w:val="0"/>
        <w:adjustRightInd w:val="0"/>
        <w:spacing w:line="276" w:lineRule="auto"/>
        <w:ind w:left="357" w:right="142" w:hanging="357"/>
        <w:jc w:val="both"/>
        <w:rPr>
          <w:rFonts w:ascii="Arial" w:eastAsia="Times New Roman" w:hAnsi="Arial"/>
        </w:rPr>
      </w:pPr>
      <w:r w:rsidRPr="00742CBF">
        <w:rPr>
          <w:rFonts w:ascii="Arial" w:eastAsia="Times New Roman" w:hAnsi="Arial"/>
        </w:rPr>
        <w:t>Z zastrzeżeniem ust. 7, Zamawiający ponosi odpowiedzialność za utratę lub uszkodzenie Autobusu, w przypadku gdy utrata lub uszkodzenie Autobusu jest wynikiem okoliczności, za które Zamawiający ponosi winę.</w:t>
      </w:r>
    </w:p>
    <w:p w14:paraId="759E81D5" w14:textId="3BA83A52" w:rsidR="003D4C6C" w:rsidRPr="00742CBF" w:rsidRDefault="003D4C6C" w:rsidP="00090E89">
      <w:pPr>
        <w:widowControl w:val="0"/>
        <w:numPr>
          <w:ilvl w:val="0"/>
          <w:numId w:val="37"/>
        </w:numPr>
        <w:autoSpaceDE w:val="0"/>
        <w:autoSpaceDN w:val="0"/>
        <w:adjustRightInd w:val="0"/>
        <w:spacing w:line="276" w:lineRule="auto"/>
        <w:ind w:left="357" w:right="142" w:hanging="357"/>
        <w:jc w:val="both"/>
        <w:rPr>
          <w:rFonts w:ascii="Arial" w:eastAsia="Times New Roman" w:hAnsi="Arial"/>
        </w:rPr>
      </w:pPr>
      <w:r w:rsidRPr="00742CBF">
        <w:rPr>
          <w:rFonts w:ascii="Arial" w:hAnsi="Arial"/>
        </w:rPr>
        <w:t>W przypadku wystąpienia szkody w którymkolwiek Autobusie, za którą odpowiedzialność ponosi osoba trzecia, Strony zobowiązują się do współpracy w zakresie dochodzenia odszkodowania, w tym od ubezpieczyciela odpowiedzialności cywilnej sprawcy szkody. Strony ustalają, iż szkoda, o której mowa w zdaniu poprzednim w pierwszej kolejności będzie naprawiana z ubezpieczenia OC sprawcy szkody, a w przypadku niewyegzekwowania odszkodowania z OC sprawcy szkody, z </w:t>
      </w:r>
      <w:r w:rsidR="00A35181" w:rsidRPr="00742CBF">
        <w:rPr>
          <w:rFonts w:ascii="Arial" w:hAnsi="Arial"/>
        </w:rPr>
        <w:t xml:space="preserve">ubezpieczenia </w:t>
      </w:r>
      <w:r w:rsidRPr="00742CBF">
        <w:rPr>
          <w:rFonts w:ascii="Arial" w:hAnsi="Arial"/>
        </w:rPr>
        <w:t>Pojazdu.</w:t>
      </w:r>
    </w:p>
    <w:p w14:paraId="5CE7B134" w14:textId="281DDE4F" w:rsidR="003D4C6C" w:rsidRPr="00742CBF" w:rsidRDefault="003D4C6C" w:rsidP="00090E89">
      <w:pPr>
        <w:widowControl w:val="0"/>
        <w:numPr>
          <w:ilvl w:val="0"/>
          <w:numId w:val="37"/>
        </w:numPr>
        <w:autoSpaceDE w:val="0"/>
        <w:autoSpaceDN w:val="0"/>
        <w:adjustRightInd w:val="0"/>
        <w:spacing w:line="276" w:lineRule="auto"/>
        <w:ind w:left="357" w:right="142" w:hanging="357"/>
        <w:jc w:val="both"/>
        <w:rPr>
          <w:rFonts w:ascii="Arial" w:hAnsi="Arial"/>
        </w:rPr>
      </w:pPr>
      <w:r w:rsidRPr="00742CBF">
        <w:rPr>
          <w:rFonts w:ascii="Arial" w:eastAsia="Times New Roman" w:hAnsi="Arial"/>
        </w:rPr>
        <w:t>Zamawiający</w:t>
      </w:r>
      <w:r w:rsidRPr="00742CBF">
        <w:rPr>
          <w:rFonts w:ascii="Arial" w:hAnsi="Arial"/>
        </w:rPr>
        <w:t xml:space="preserve"> zobowiązany jest niezwłocznie, zawiadomić Wykonawcę o wszelkich istotnych uszkodzeniach Pojazdu oraz o miejscu, w którym znajduje się uszkodzony Pojazd.</w:t>
      </w:r>
    </w:p>
    <w:p w14:paraId="7AD5DF1B" w14:textId="77777777" w:rsidR="003D4C6C" w:rsidRPr="00742CBF" w:rsidRDefault="003D4C6C" w:rsidP="00090E89">
      <w:pPr>
        <w:spacing w:line="276" w:lineRule="auto"/>
        <w:rPr>
          <w:rFonts w:ascii="Arial" w:hAnsi="Arial"/>
          <w:lang w:eastAsia="en-US"/>
        </w:rPr>
      </w:pPr>
    </w:p>
    <w:p w14:paraId="3D6A3936" w14:textId="79DD1B98" w:rsidR="003D4C6C" w:rsidRPr="00742CBF" w:rsidRDefault="003D4C6C" w:rsidP="00090E89">
      <w:pPr>
        <w:spacing w:line="276" w:lineRule="auto"/>
        <w:rPr>
          <w:rFonts w:ascii="Arial" w:hAnsi="Arial"/>
          <w:b/>
          <w:lang w:eastAsia="en-US"/>
        </w:rPr>
      </w:pPr>
      <w:r w:rsidRPr="00742CBF">
        <w:rPr>
          <w:rFonts w:ascii="Arial" w:hAnsi="Arial"/>
          <w:b/>
          <w:lang w:eastAsia="en-US"/>
        </w:rPr>
        <w:t>[ZASADY KORZYSTANIA]</w:t>
      </w:r>
    </w:p>
    <w:p w14:paraId="1EB15143" w14:textId="79DD6CC0" w:rsidR="003D4C6C" w:rsidRPr="00742CBF" w:rsidRDefault="003D4C6C" w:rsidP="00090E89">
      <w:pPr>
        <w:pStyle w:val="Akapitzlist"/>
        <w:widowControl w:val="0"/>
        <w:numPr>
          <w:ilvl w:val="0"/>
          <w:numId w:val="37"/>
        </w:numPr>
        <w:autoSpaceDE w:val="0"/>
        <w:autoSpaceDN w:val="0"/>
        <w:spacing w:line="276" w:lineRule="auto"/>
        <w:ind w:left="426" w:right="140" w:hanging="284"/>
        <w:jc w:val="both"/>
        <w:rPr>
          <w:rFonts w:ascii="Arial" w:hAnsi="Arial"/>
        </w:rPr>
      </w:pPr>
      <w:r w:rsidRPr="00742CBF">
        <w:rPr>
          <w:rFonts w:ascii="Arial" w:eastAsia="Times New Roman" w:hAnsi="Arial"/>
        </w:rPr>
        <w:t>Zamawiający</w:t>
      </w:r>
      <w:r w:rsidRPr="00742CBF">
        <w:rPr>
          <w:rFonts w:ascii="Arial" w:hAnsi="Arial"/>
          <w:spacing w:val="1"/>
        </w:rPr>
        <w:t xml:space="preserve"> </w:t>
      </w:r>
      <w:r w:rsidRPr="00742CBF">
        <w:rPr>
          <w:rFonts w:ascii="Arial" w:hAnsi="Arial"/>
        </w:rPr>
        <w:t>zobowiązuje</w:t>
      </w:r>
      <w:r w:rsidRPr="00742CBF">
        <w:rPr>
          <w:rFonts w:ascii="Arial" w:hAnsi="Arial"/>
          <w:spacing w:val="1"/>
        </w:rPr>
        <w:t xml:space="preserve"> </w:t>
      </w:r>
      <w:r w:rsidRPr="00742CBF">
        <w:rPr>
          <w:rFonts w:ascii="Arial" w:hAnsi="Arial"/>
        </w:rPr>
        <w:t>się</w:t>
      </w:r>
      <w:r w:rsidRPr="00742CBF">
        <w:rPr>
          <w:rFonts w:ascii="Arial" w:hAnsi="Arial"/>
          <w:spacing w:val="1"/>
        </w:rPr>
        <w:t xml:space="preserve"> </w:t>
      </w:r>
      <w:r w:rsidRPr="00742CBF">
        <w:rPr>
          <w:rFonts w:ascii="Arial" w:hAnsi="Arial"/>
        </w:rPr>
        <w:t>używać</w:t>
      </w:r>
      <w:r w:rsidRPr="00742CBF">
        <w:rPr>
          <w:rFonts w:ascii="Arial" w:hAnsi="Arial"/>
          <w:spacing w:val="1"/>
        </w:rPr>
        <w:t xml:space="preserve"> </w:t>
      </w:r>
      <w:r w:rsidRPr="00742CBF">
        <w:rPr>
          <w:rFonts w:ascii="Arial" w:hAnsi="Arial"/>
        </w:rPr>
        <w:t>Pojazd</w:t>
      </w:r>
      <w:r w:rsidRPr="00742CBF">
        <w:rPr>
          <w:rFonts w:ascii="Arial" w:hAnsi="Arial"/>
          <w:spacing w:val="1"/>
        </w:rPr>
        <w:t xml:space="preserve"> </w:t>
      </w:r>
      <w:r w:rsidRPr="00742CBF">
        <w:rPr>
          <w:rFonts w:ascii="Arial" w:hAnsi="Arial"/>
        </w:rPr>
        <w:t>w</w:t>
      </w:r>
      <w:r w:rsidRPr="00742CBF">
        <w:rPr>
          <w:rFonts w:ascii="Arial" w:hAnsi="Arial"/>
          <w:spacing w:val="1"/>
        </w:rPr>
        <w:t xml:space="preserve"> </w:t>
      </w:r>
      <w:r w:rsidRPr="00742CBF">
        <w:rPr>
          <w:rFonts w:ascii="Arial" w:hAnsi="Arial"/>
        </w:rPr>
        <w:t>sposób</w:t>
      </w:r>
      <w:r w:rsidRPr="00742CBF">
        <w:rPr>
          <w:rFonts w:ascii="Arial" w:hAnsi="Arial"/>
          <w:spacing w:val="1"/>
        </w:rPr>
        <w:t xml:space="preserve"> </w:t>
      </w:r>
      <w:r w:rsidRPr="00742CBF">
        <w:rPr>
          <w:rFonts w:ascii="Arial" w:hAnsi="Arial"/>
        </w:rPr>
        <w:t>zgodny</w:t>
      </w:r>
      <w:r w:rsidRPr="00742CBF">
        <w:rPr>
          <w:rFonts w:ascii="Arial" w:hAnsi="Arial"/>
          <w:spacing w:val="1"/>
        </w:rPr>
        <w:t xml:space="preserve"> </w:t>
      </w:r>
      <w:r w:rsidRPr="00742CBF">
        <w:rPr>
          <w:rFonts w:ascii="Arial" w:hAnsi="Arial"/>
        </w:rPr>
        <w:t>z</w:t>
      </w:r>
      <w:r w:rsidRPr="00742CBF">
        <w:rPr>
          <w:rFonts w:ascii="Arial" w:hAnsi="Arial"/>
          <w:spacing w:val="1"/>
        </w:rPr>
        <w:t xml:space="preserve"> </w:t>
      </w:r>
      <w:r w:rsidRPr="00742CBF">
        <w:rPr>
          <w:rFonts w:ascii="Arial" w:hAnsi="Arial"/>
        </w:rPr>
        <w:t>jego</w:t>
      </w:r>
      <w:r w:rsidRPr="00742CBF">
        <w:rPr>
          <w:rFonts w:ascii="Arial" w:hAnsi="Arial"/>
          <w:spacing w:val="1"/>
        </w:rPr>
        <w:t xml:space="preserve"> </w:t>
      </w:r>
      <w:r w:rsidRPr="00742CBF">
        <w:rPr>
          <w:rFonts w:ascii="Arial" w:hAnsi="Arial"/>
        </w:rPr>
        <w:t>przeznaczeniem,</w:t>
      </w:r>
      <w:r w:rsidRPr="00742CBF">
        <w:rPr>
          <w:rFonts w:ascii="Arial" w:hAnsi="Arial"/>
          <w:spacing w:val="1"/>
        </w:rPr>
        <w:t xml:space="preserve"> </w:t>
      </w:r>
      <w:r w:rsidRPr="00742CBF">
        <w:rPr>
          <w:rFonts w:ascii="Arial" w:hAnsi="Arial"/>
        </w:rPr>
        <w:t>wymogami</w:t>
      </w:r>
      <w:r w:rsidRPr="00742CBF">
        <w:rPr>
          <w:rFonts w:ascii="Arial" w:hAnsi="Arial"/>
          <w:spacing w:val="1"/>
        </w:rPr>
        <w:t xml:space="preserve"> </w:t>
      </w:r>
      <w:r w:rsidRPr="00742CBF">
        <w:rPr>
          <w:rFonts w:ascii="Arial" w:hAnsi="Arial"/>
        </w:rPr>
        <w:t>eksploatacyjnymi</w:t>
      </w:r>
      <w:r w:rsidRPr="00742CBF">
        <w:rPr>
          <w:rFonts w:ascii="Arial" w:hAnsi="Arial"/>
          <w:spacing w:val="1"/>
        </w:rPr>
        <w:t xml:space="preserve"> </w:t>
      </w:r>
      <w:r w:rsidRPr="00742CBF">
        <w:rPr>
          <w:rFonts w:ascii="Arial" w:hAnsi="Arial"/>
        </w:rPr>
        <w:t>i</w:t>
      </w:r>
      <w:r w:rsidRPr="00742CBF">
        <w:rPr>
          <w:rFonts w:ascii="Arial" w:hAnsi="Arial"/>
          <w:spacing w:val="1"/>
        </w:rPr>
        <w:t xml:space="preserve"> </w:t>
      </w:r>
      <w:r w:rsidRPr="00742CBF">
        <w:rPr>
          <w:rFonts w:ascii="Arial" w:hAnsi="Arial"/>
        </w:rPr>
        <w:t>technicznymi</w:t>
      </w:r>
      <w:r w:rsidRPr="00742CBF">
        <w:rPr>
          <w:rFonts w:ascii="Arial" w:hAnsi="Arial"/>
          <w:spacing w:val="1"/>
        </w:rPr>
        <w:t xml:space="preserve"> </w:t>
      </w:r>
      <w:r w:rsidRPr="00742CBF">
        <w:rPr>
          <w:rFonts w:ascii="Arial" w:hAnsi="Arial"/>
        </w:rPr>
        <w:t>z</w:t>
      </w:r>
      <w:r w:rsidRPr="00742CBF">
        <w:rPr>
          <w:rFonts w:ascii="Arial" w:hAnsi="Arial"/>
          <w:spacing w:val="1"/>
        </w:rPr>
        <w:t xml:space="preserve"> </w:t>
      </w:r>
      <w:r w:rsidRPr="00742CBF">
        <w:rPr>
          <w:rFonts w:ascii="Arial" w:hAnsi="Arial"/>
        </w:rPr>
        <w:t>zachowaniem</w:t>
      </w:r>
      <w:r w:rsidRPr="00742CBF">
        <w:rPr>
          <w:rFonts w:ascii="Arial" w:hAnsi="Arial"/>
          <w:spacing w:val="1"/>
        </w:rPr>
        <w:t xml:space="preserve"> </w:t>
      </w:r>
      <w:r w:rsidRPr="00742CBF">
        <w:rPr>
          <w:rFonts w:ascii="Arial" w:hAnsi="Arial"/>
        </w:rPr>
        <w:t>należytej</w:t>
      </w:r>
      <w:r w:rsidRPr="00742CBF">
        <w:rPr>
          <w:rFonts w:ascii="Arial" w:hAnsi="Arial"/>
          <w:spacing w:val="-3"/>
        </w:rPr>
        <w:t xml:space="preserve"> </w:t>
      </w:r>
      <w:r w:rsidRPr="00742CBF">
        <w:rPr>
          <w:rFonts w:ascii="Arial" w:hAnsi="Arial"/>
        </w:rPr>
        <w:t>staranności.</w:t>
      </w:r>
    </w:p>
    <w:p w14:paraId="13872F77" w14:textId="2A769581" w:rsidR="003D4C6C" w:rsidRPr="00742CBF" w:rsidRDefault="003D4C6C" w:rsidP="00090E89">
      <w:pPr>
        <w:pStyle w:val="Akapitzlist"/>
        <w:widowControl w:val="0"/>
        <w:numPr>
          <w:ilvl w:val="0"/>
          <w:numId w:val="37"/>
        </w:numPr>
        <w:autoSpaceDE w:val="0"/>
        <w:autoSpaceDN w:val="0"/>
        <w:spacing w:line="276" w:lineRule="auto"/>
        <w:ind w:left="426" w:hanging="284"/>
        <w:jc w:val="both"/>
        <w:rPr>
          <w:rFonts w:ascii="Arial" w:hAnsi="Arial"/>
        </w:rPr>
      </w:pPr>
      <w:r w:rsidRPr="00742CBF">
        <w:rPr>
          <w:rFonts w:ascii="Arial" w:hAnsi="Arial"/>
        </w:rPr>
        <w:t xml:space="preserve">Wykonawca oświadcza, że wyraża zgodę na oddanie Pojazdu do używania przez </w:t>
      </w:r>
      <w:r w:rsidRPr="00742CBF">
        <w:rPr>
          <w:rFonts w:ascii="Arial" w:eastAsia="Times New Roman" w:hAnsi="Arial"/>
        </w:rPr>
        <w:t>Zamawiającego</w:t>
      </w:r>
      <w:r w:rsidRPr="00742CBF">
        <w:rPr>
          <w:rFonts w:ascii="Arial" w:hAnsi="Arial"/>
        </w:rPr>
        <w:t xml:space="preserve"> osobie trzeciej </w:t>
      </w:r>
      <w:r w:rsidR="002E7A4D" w:rsidRPr="00742CBF">
        <w:rPr>
          <w:rFonts w:ascii="Arial" w:hAnsi="Arial"/>
        </w:rPr>
        <w:t xml:space="preserve">(tj. osobie fizycznej lub podmiotowi wykonującemu pracę lub świadczącego usługi prowadzenia autobusów na rzecz Zamawiającego w związku z realizacją przewozów autobusami, które będą przedmiotem Umowy) </w:t>
      </w:r>
      <w:r w:rsidRPr="00742CBF">
        <w:rPr>
          <w:rFonts w:ascii="Arial" w:hAnsi="Arial"/>
        </w:rPr>
        <w:t xml:space="preserve">oraz na zmiany miejsca używania Pojazdu przez </w:t>
      </w:r>
      <w:r w:rsidRPr="00742CBF">
        <w:rPr>
          <w:rFonts w:ascii="Arial" w:eastAsia="Times New Roman" w:hAnsi="Arial"/>
        </w:rPr>
        <w:t>Zamawiającego</w:t>
      </w:r>
      <w:r w:rsidRPr="00742CBF">
        <w:rPr>
          <w:rFonts w:ascii="Arial" w:hAnsi="Arial"/>
        </w:rPr>
        <w:t xml:space="preserve">. </w:t>
      </w:r>
      <w:r w:rsidRPr="00742CBF">
        <w:rPr>
          <w:rFonts w:ascii="Arial" w:eastAsia="Times New Roman" w:hAnsi="Arial"/>
        </w:rPr>
        <w:t>Zamawiający</w:t>
      </w:r>
      <w:r w:rsidRPr="00742CBF">
        <w:rPr>
          <w:rFonts w:ascii="Arial" w:hAnsi="Arial"/>
          <w:spacing w:val="-1"/>
        </w:rPr>
        <w:t xml:space="preserve"> </w:t>
      </w:r>
      <w:r w:rsidRPr="00742CBF">
        <w:rPr>
          <w:rFonts w:ascii="Arial" w:hAnsi="Arial"/>
        </w:rPr>
        <w:t>może</w:t>
      </w:r>
      <w:r w:rsidRPr="00742CBF">
        <w:rPr>
          <w:rFonts w:ascii="Arial" w:hAnsi="Arial"/>
          <w:spacing w:val="-2"/>
        </w:rPr>
        <w:t xml:space="preserve"> </w:t>
      </w:r>
      <w:r w:rsidRPr="00742CBF">
        <w:rPr>
          <w:rFonts w:ascii="Arial" w:hAnsi="Arial"/>
        </w:rPr>
        <w:t>udostępnić</w:t>
      </w:r>
      <w:r w:rsidRPr="00742CBF">
        <w:rPr>
          <w:rFonts w:ascii="Arial" w:hAnsi="Arial"/>
          <w:spacing w:val="-2"/>
        </w:rPr>
        <w:t xml:space="preserve"> </w:t>
      </w:r>
      <w:r w:rsidRPr="00742CBF">
        <w:rPr>
          <w:rFonts w:ascii="Arial" w:hAnsi="Arial"/>
        </w:rPr>
        <w:t>Pojazd</w:t>
      </w:r>
      <w:r w:rsidRPr="00742CBF">
        <w:rPr>
          <w:rFonts w:ascii="Arial" w:hAnsi="Arial"/>
          <w:spacing w:val="-1"/>
        </w:rPr>
        <w:t xml:space="preserve"> </w:t>
      </w:r>
      <w:r w:rsidRPr="00742CBF">
        <w:rPr>
          <w:rFonts w:ascii="Arial" w:hAnsi="Arial"/>
        </w:rPr>
        <w:t>wyłącznie</w:t>
      </w:r>
      <w:r w:rsidRPr="00742CBF">
        <w:rPr>
          <w:rFonts w:ascii="Arial" w:hAnsi="Arial"/>
          <w:spacing w:val="1"/>
        </w:rPr>
        <w:t xml:space="preserve"> </w:t>
      </w:r>
      <w:r w:rsidRPr="00742CBF">
        <w:rPr>
          <w:rFonts w:ascii="Arial" w:hAnsi="Arial"/>
        </w:rPr>
        <w:t>osobom</w:t>
      </w:r>
      <w:r w:rsidRPr="00742CBF">
        <w:rPr>
          <w:rFonts w:ascii="Arial" w:hAnsi="Arial"/>
          <w:spacing w:val="-1"/>
        </w:rPr>
        <w:t xml:space="preserve"> </w:t>
      </w:r>
      <w:r w:rsidRPr="00742CBF">
        <w:rPr>
          <w:rFonts w:ascii="Arial" w:hAnsi="Arial"/>
        </w:rPr>
        <w:t>posiadającym czynne</w:t>
      </w:r>
      <w:r w:rsidRPr="00742CBF">
        <w:rPr>
          <w:rFonts w:ascii="Arial" w:hAnsi="Arial"/>
          <w:spacing w:val="-4"/>
        </w:rPr>
        <w:t xml:space="preserve"> </w:t>
      </w:r>
      <w:r w:rsidRPr="00742CBF">
        <w:rPr>
          <w:rFonts w:ascii="Arial" w:hAnsi="Arial"/>
        </w:rPr>
        <w:t>prawo</w:t>
      </w:r>
      <w:r w:rsidRPr="00742CBF">
        <w:rPr>
          <w:rFonts w:ascii="Arial" w:hAnsi="Arial"/>
          <w:spacing w:val="-4"/>
        </w:rPr>
        <w:t xml:space="preserve"> </w:t>
      </w:r>
      <w:r w:rsidRPr="00742CBF">
        <w:rPr>
          <w:rFonts w:ascii="Arial" w:hAnsi="Arial"/>
        </w:rPr>
        <w:t>jazdy</w:t>
      </w:r>
      <w:r w:rsidRPr="00742CBF">
        <w:rPr>
          <w:rFonts w:ascii="Arial" w:hAnsi="Arial"/>
          <w:spacing w:val="-5"/>
        </w:rPr>
        <w:t xml:space="preserve"> </w:t>
      </w:r>
      <w:r w:rsidRPr="00742CBF">
        <w:rPr>
          <w:rFonts w:ascii="Arial" w:hAnsi="Arial"/>
        </w:rPr>
        <w:t>odpowiedniej</w:t>
      </w:r>
      <w:r w:rsidRPr="00742CBF">
        <w:rPr>
          <w:rFonts w:ascii="Arial" w:hAnsi="Arial"/>
          <w:spacing w:val="-3"/>
        </w:rPr>
        <w:t xml:space="preserve"> </w:t>
      </w:r>
      <w:r w:rsidRPr="00742CBF">
        <w:rPr>
          <w:rFonts w:ascii="Arial" w:hAnsi="Arial"/>
        </w:rPr>
        <w:t xml:space="preserve">kategorii. </w:t>
      </w:r>
    </w:p>
    <w:p w14:paraId="51040FE5" w14:textId="606A0A4A" w:rsidR="003D4C6C" w:rsidRPr="00742CBF" w:rsidRDefault="003D4C6C" w:rsidP="001B75CA">
      <w:pPr>
        <w:pStyle w:val="Akapitzlist"/>
        <w:widowControl w:val="0"/>
        <w:numPr>
          <w:ilvl w:val="0"/>
          <w:numId w:val="37"/>
        </w:numPr>
        <w:tabs>
          <w:tab w:val="left" w:pos="421"/>
        </w:tabs>
        <w:autoSpaceDE w:val="0"/>
        <w:autoSpaceDN w:val="0"/>
        <w:spacing w:line="276" w:lineRule="auto"/>
        <w:ind w:left="420" w:hanging="284"/>
        <w:jc w:val="both"/>
        <w:rPr>
          <w:rFonts w:ascii="Arial" w:hAnsi="Arial"/>
        </w:rPr>
      </w:pPr>
      <w:r w:rsidRPr="00742CBF">
        <w:rPr>
          <w:rFonts w:ascii="Arial" w:eastAsia="Times New Roman" w:hAnsi="Arial"/>
        </w:rPr>
        <w:t>Zamawiający</w:t>
      </w:r>
      <w:r w:rsidRPr="00742CBF">
        <w:rPr>
          <w:rFonts w:ascii="Arial" w:hAnsi="Arial"/>
        </w:rPr>
        <w:t xml:space="preserve"> </w:t>
      </w:r>
      <w:r w:rsidRPr="00742CBF">
        <w:rPr>
          <w:rFonts w:ascii="Arial" w:hAnsi="Arial"/>
          <w:spacing w:val="-6"/>
        </w:rPr>
        <w:t xml:space="preserve"> </w:t>
      </w:r>
      <w:r w:rsidRPr="00742CBF">
        <w:rPr>
          <w:rFonts w:ascii="Arial" w:hAnsi="Arial"/>
        </w:rPr>
        <w:t>ponosi</w:t>
      </w:r>
      <w:r w:rsidRPr="00742CBF">
        <w:rPr>
          <w:rFonts w:ascii="Arial" w:hAnsi="Arial"/>
          <w:spacing w:val="-4"/>
        </w:rPr>
        <w:t xml:space="preserve"> </w:t>
      </w:r>
      <w:r w:rsidRPr="00742CBF">
        <w:rPr>
          <w:rFonts w:ascii="Arial" w:hAnsi="Arial"/>
        </w:rPr>
        <w:t>koszty</w:t>
      </w:r>
      <w:r w:rsidRPr="00742CBF">
        <w:rPr>
          <w:rFonts w:ascii="Arial" w:hAnsi="Arial"/>
          <w:spacing w:val="-5"/>
        </w:rPr>
        <w:t xml:space="preserve"> </w:t>
      </w:r>
      <w:r w:rsidRPr="00742CBF">
        <w:rPr>
          <w:rFonts w:ascii="Arial" w:hAnsi="Arial"/>
        </w:rPr>
        <w:t>bieżącej</w:t>
      </w:r>
      <w:r w:rsidRPr="00742CBF">
        <w:rPr>
          <w:rFonts w:ascii="Arial" w:hAnsi="Arial"/>
          <w:spacing w:val="-6"/>
        </w:rPr>
        <w:t xml:space="preserve"> </w:t>
      </w:r>
      <w:r w:rsidRPr="00742CBF">
        <w:rPr>
          <w:rFonts w:ascii="Arial" w:hAnsi="Arial"/>
        </w:rPr>
        <w:t>eksploatacji</w:t>
      </w:r>
      <w:r w:rsidRPr="00742CBF">
        <w:rPr>
          <w:rFonts w:ascii="Arial" w:hAnsi="Arial"/>
          <w:spacing w:val="-4"/>
        </w:rPr>
        <w:t xml:space="preserve"> </w:t>
      </w:r>
      <w:r w:rsidRPr="00742CBF">
        <w:rPr>
          <w:rFonts w:ascii="Arial" w:hAnsi="Arial"/>
        </w:rPr>
        <w:t>Pojazdu</w:t>
      </w:r>
      <w:r w:rsidRPr="00742CBF">
        <w:rPr>
          <w:rFonts w:ascii="Arial" w:hAnsi="Arial"/>
          <w:spacing w:val="-6"/>
        </w:rPr>
        <w:t xml:space="preserve"> </w:t>
      </w:r>
      <w:r w:rsidRPr="00742CBF">
        <w:rPr>
          <w:rFonts w:ascii="Arial" w:hAnsi="Arial"/>
        </w:rPr>
        <w:t>w</w:t>
      </w:r>
      <w:r w:rsidRPr="00742CBF">
        <w:rPr>
          <w:rFonts w:ascii="Arial" w:hAnsi="Arial"/>
          <w:spacing w:val="-6"/>
        </w:rPr>
        <w:t xml:space="preserve"> </w:t>
      </w:r>
      <w:r w:rsidRPr="00742CBF">
        <w:rPr>
          <w:rFonts w:ascii="Arial" w:hAnsi="Arial"/>
        </w:rPr>
        <w:t>szczególności:</w:t>
      </w:r>
    </w:p>
    <w:p w14:paraId="3D0BE742"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6046CF4A"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538F57B8"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50769851"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4A5F16C6"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4BD66783"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78DE00FD"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56CB3598"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770A3153"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46FA543C" w14:textId="77777777" w:rsidR="00A27B7A" w:rsidRPr="00A27B7A" w:rsidRDefault="00A27B7A" w:rsidP="00A27B7A">
      <w:pPr>
        <w:pStyle w:val="Akapitzlist"/>
        <w:widowControl w:val="0"/>
        <w:numPr>
          <w:ilvl w:val="0"/>
          <w:numId w:val="122"/>
        </w:numPr>
        <w:tabs>
          <w:tab w:val="left" w:pos="846"/>
        </w:tabs>
        <w:autoSpaceDE w:val="0"/>
        <w:autoSpaceDN w:val="0"/>
        <w:spacing w:line="276" w:lineRule="auto"/>
        <w:jc w:val="both"/>
        <w:rPr>
          <w:rFonts w:ascii="Arial" w:hAnsi="Arial"/>
          <w:vanish/>
        </w:rPr>
      </w:pPr>
    </w:p>
    <w:p w14:paraId="08A694BD" w14:textId="5D1342E6" w:rsidR="00D72B91" w:rsidRPr="00742CBF" w:rsidRDefault="003D4C6C" w:rsidP="00A27B7A">
      <w:pPr>
        <w:pStyle w:val="Akapitzlist"/>
        <w:widowControl w:val="0"/>
        <w:numPr>
          <w:ilvl w:val="1"/>
          <w:numId w:val="122"/>
        </w:numPr>
        <w:tabs>
          <w:tab w:val="left" w:pos="846"/>
        </w:tabs>
        <w:autoSpaceDE w:val="0"/>
        <w:autoSpaceDN w:val="0"/>
        <w:spacing w:line="276" w:lineRule="auto"/>
        <w:jc w:val="both"/>
        <w:rPr>
          <w:rFonts w:ascii="Arial" w:hAnsi="Arial"/>
        </w:rPr>
      </w:pPr>
      <w:r w:rsidRPr="00742CBF">
        <w:rPr>
          <w:rFonts w:ascii="Arial" w:hAnsi="Arial"/>
        </w:rPr>
        <w:t>paliwa,</w:t>
      </w:r>
    </w:p>
    <w:p w14:paraId="3402C641" w14:textId="77777777" w:rsidR="003D4C6C" w:rsidRPr="00742CBF" w:rsidRDefault="003D4C6C" w:rsidP="00A27B7A">
      <w:pPr>
        <w:pStyle w:val="Akapitzlist"/>
        <w:widowControl w:val="0"/>
        <w:numPr>
          <w:ilvl w:val="1"/>
          <w:numId w:val="122"/>
        </w:numPr>
        <w:tabs>
          <w:tab w:val="left" w:pos="846"/>
        </w:tabs>
        <w:autoSpaceDE w:val="0"/>
        <w:autoSpaceDN w:val="0"/>
        <w:spacing w:line="276" w:lineRule="auto"/>
        <w:jc w:val="both"/>
        <w:rPr>
          <w:rFonts w:ascii="Arial" w:hAnsi="Arial"/>
        </w:rPr>
      </w:pPr>
      <w:r w:rsidRPr="00742CBF">
        <w:rPr>
          <w:rFonts w:ascii="Arial" w:hAnsi="Arial"/>
        </w:rPr>
        <w:t>płynu</w:t>
      </w:r>
      <w:r w:rsidRPr="00742CBF">
        <w:rPr>
          <w:rFonts w:ascii="Arial" w:hAnsi="Arial"/>
          <w:spacing w:val="-2"/>
        </w:rPr>
        <w:t xml:space="preserve"> </w:t>
      </w:r>
      <w:r w:rsidRPr="00742CBF">
        <w:rPr>
          <w:rFonts w:ascii="Arial" w:hAnsi="Arial"/>
        </w:rPr>
        <w:t>do</w:t>
      </w:r>
      <w:r w:rsidRPr="00742CBF">
        <w:rPr>
          <w:rFonts w:ascii="Arial" w:hAnsi="Arial"/>
          <w:spacing w:val="-5"/>
        </w:rPr>
        <w:t xml:space="preserve"> </w:t>
      </w:r>
      <w:r w:rsidRPr="00742CBF">
        <w:rPr>
          <w:rFonts w:ascii="Arial" w:hAnsi="Arial"/>
        </w:rPr>
        <w:t>spryskiwaczy</w:t>
      </w:r>
      <w:r w:rsidRPr="00742CBF">
        <w:rPr>
          <w:rFonts w:ascii="Arial" w:hAnsi="Arial"/>
          <w:spacing w:val="-7"/>
        </w:rPr>
        <w:t xml:space="preserve"> </w:t>
      </w:r>
      <w:r w:rsidRPr="00742CBF">
        <w:rPr>
          <w:rFonts w:ascii="Arial" w:hAnsi="Arial"/>
        </w:rPr>
        <w:t>i</w:t>
      </w:r>
      <w:r w:rsidRPr="00742CBF">
        <w:rPr>
          <w:rFonts w:ascii="Arial" w:hAnsi="Arial"/>
          <w:spacing w:val="-3"/>
        </w:rPr>
        <w:t xml:space="preserve"> </w:t>
      </w:r>
      <w:r w:rsidRPr="00742CBF">
        <w:rPr>
          <w:rFonts w:ascii="Arial" w:hAnsi="Arial"/>
        </w:rPr>
        <w:t>środków</w:t>
      </w:r>
      <w:r w:rsidRPr="00742CBF">
        <w:rPr>
          <w:rFonts w:ascii="Arial" w:hAnsi="Arial"/>
          <w:spacing w:val="-5"/>
        </w:rPr>
        <w:t xml:space="preserve"> </w:t>
      </w:r>
      <w:r w:rsidRPr="00742CBF">
        <w:rPr>
          <w:rFonts w:ascii="Arial" w:hAnsi="Arial"/>
        </w:rPr>
        <w:t>do</w:t>
      </w:r>
      <w:r w:rsidRPr="00742CBF">
        <w:rPr>
          <w:rFonts w:ascii="Arial" w:hAnsi="Arial"/>
          <w:spacing w:val="-2"/>
        </w:rPr>
        <w:t xml:space="preserve"> </w:t>
      </w:r>
      <w:r w:rsidRPr="00742CBF">
        <w:rPr>
          <w:rFonts w:ascii="Arial" w:hAnsi="Arial"/>
        </w:rPr>
        <w:t>pielęgnacji</w:t>
      </w:r>
      <w:r w:rsidRPr="00742CBF">
        <w:rPr>
          <w:rFonts w:ascii="Arial" w:hAnsi="Arial"/>
          <w:spacing w:val="-2"/>
        </w:rPr>
        <w:t xml:space="preserve"> </w:t>
      </w:r>
      <w:r w:rsidRPr="00742CBF">
        <w:rPr>
          <w:rFonts w:ascii="Arial" w:hAnsi="Arial"/>
        </w:rPr>
        <w:t>wnętrza/karoserii,</w:t>
      </w:r>
    </w:p>
    <w:p w14:paraId="697C8334" w14:textId="4FB6E8A9" w:rsidR="003D4C6C" w:rsidRPr="00742CBF" w:rsidRDefault="003D4C6C" w:rsidP="00A27B7A">
      <w:pPr>
        <w:pStyle w:val="Akapitzlist"/>
        <w:widowControl w:val="0"/>
        <w:numPr>
          <w:ilvl w:val="1"/>
          <w:numId w:val="122"/>
        </w:numPr>
        <w:tabs>
          <w:tab w:val="left" w:pos="846"/>
        </w:tabs>
        <w:autoSpaceDE w:val="0"/>
        <w:autoSpaceDN w:val="0"/>
        <w:spacing w:line="276" w:lineRule="auto"/>
        <w:jc w:val="both"/>
        <w:rPr>
          <w:rFonts w:ascii="Arial" w:hAnsi="Arial"/>
        </w:rPr>
      </w:pPr>
      <w:r w:rsidRPr="00742CBF">
        <w:rPr>
          <w:rFonts w:ascii="Arial" w:hAnsi="Arial"/>
        </w:rPr>
        <w:t>mycia</w:t>
      </w:r>
      <w:r w:rsidRPr="00742CBF">
        <w:rPr>
          <w:rFonts w:ascii="Arial" w:hAnsi="Arial"/>
          <w:spacing w:val="-4"/>
        </w:rPr>
        <w:t xml:space="preserve"> </w:t>
      </w:r>
      <w:r w:rsidRPr="00742CBF">
        <w:rPr>
          <w:rFonts w:ascii="Arial" w:hAnsi="Arial"/>
        </w:rPr>
        <w:t>i</w:t>
      </w:r>
      <w:r w:rsidRPr="00742CBF">
        <w:rPr>
          <w:rFonts w:ascii="Arial" w:hAnsi="Arial"/>
          <w:spacing w:val="-6"/>
        </w:rPr>
        <w:t xml:space="preserve"> </w:t>
      </w:r>
      <w:r w:rsidRPr="00742CBF">
        <w:rPr>
          <w:rFonts w:ascii="Arial" w:hAnsi="Arial"/>
        </w:rPr>
        <w:t>czyszczenia</w:t>
      </w:r>
      <w:r w:rsidRPr="00742CBF">
        <w:rPr>
          <w:rFonts w:ascii="Arial" w:hAnsi="Arial"/>
          <w:spacing w:val="-4"/>
        </w:rPr>
        <w:t xml:space="preserve"> </w:t>
      </w:r>
      <w:r w:rsidR="0030662A" w:rsidRPr="00742CBF">
        <w:rPr>
          <w:rFonts w:ascii="Arial" w:hAnsi="Arial"/>
        </w:rPr>
        <w:t>Pojazdu</w:t>
      </w:r>
      <w:r w:rsidRPr="00742CBF">
        <w:rPr>
          <w:rFonts w:ascii="Arial" w:hAnsi="Arial"/>
        </w:rPr>
        <w:t>,</w:t>
      </w:r>
    </w:p>
    <w:p w14:paraId="68C248B1" w14:textId="77777777" w:rsidR="003D4C6C" w:rsidRPr="00742CBF" w:rsidRDefault="003D4C6C" w:rsidP="00A27B7A">
      <w:pPr>
        <w:pStyle w:val="Akapitzlist"/>
        <w:widowControl w:val="0"/>
        <w:numPr>
          <w:ilvl w:val="1"/>
          <w:numId w:val="122"/>
        </w:numPr>
        <w:tabs>
          <w:tab w:val="left" w:pos="846"/>
        </w:tabs>
        <w:autoSpaceDE w:val="0"/>
        <w:autoSpaceDN w:val="0"/>
        <w:spacing w:line="276" w:lineRule="auto"/>
        <w:jc w:val="both"/>
        <w:rPr>
          <w:rFonts w:ascii="Arial" w:hAnsi="Arial"/>
        </w:rPr>
      </w:pPr>
      <w:r w:rsidRPr="00742CBF">
        <w:rPr>
          <w:rFonts w:ascii="Arial" w:hAnsi="Arial"/>
        </w:rPr>
        <w:t>parkingów,</w:t>
      </w:r>
      <w:r w:rsidRPr="00742CBF">
        <w:rPr>
          <w:rFonts w:ascii="Arial" w:hAnsi="Arial"/>
          <w:spacing w:val="-5"/>
        </w:rPr>
        <w:t xml:space="preserve"> </w:t>
      </w:r>
      <w:r w:rsidRPr="00742CBF">
        <w:rPr>
          <w:rFonts w:ascii="Arial" w:hAnsi="Arial"/>
        </w:rPr>
        <w:t>garażowania,</w:t>
      </w:r>
      <w:r w:rsidRPr="00742CBF">
        <w:rPr>
          <w:rFonts w:ascii="Arial" w:hAnsi="Arial"/>
          <w:spacing w:val="-4"/>
        </w:rPr>
        <w:t xml:space="preserve"> </w:t>
      </w:r>
      <w:r w:rsidRPr="00742CBF">
        <w:rPr>
          <w:rFonts w:ascii="Arial" w:hAnsi="Arial"/>
        </w:rPr>
        <w:t>płatnych</w:t>
      </w:r>
      <w:r w:rsidRPr="00742CBF">
        <w:rPr>
          <w:rFonts w:ascii="Arial" w:hAnsi="Arial"/>
          <w:spacing w:val="-3"/>
        </w:rPr>
        <w:t xml:space="preserve"> </w:t>
      </w:r>
      <w:r w:rsidRPr="00742CBF">
        <w:rPr>
          <w:rFonts w:ascii="Arial" w:hAnsi="Arial"/>
        </w:rPr>
        <w:t>dróg</w:t>
      </w:r>
      <w:r w:rsidRPr="00742CBF">
        <w:rPr>
          <w:rFonts w:ascii="Arial" w:hAnsi="Arial"/>
          <w:spacing w:val="-4"/>
        </w:rPr>
        <w:t xml:space="preserve"> </w:t>
      </w:r>
      <w:r w:rsidRPr="00742CBF">
        <w:rPr>
          <w:rFonts w:ascii="Arial" w:hAnsi="Arial"/>
        </w:rPr>
        <w:t>i</w:t>
      </w:r>
      <w:r w:rsidRPr="00742CBF">
        <w:rPr>
          <w:rFonts w:ascii="Arial" w:hAnsi="Arial"/>
          <w:spacing w:val="-4"/>
        </w:rPr>
        <w:t xml:space="preserve"> </w:t>
      </w:r>
      <w:r w:rsidRPr="00742CBF">
        <w:rPr>
          <w:rFonts w:ascii="Arial" w:hAnsi="Arial"/>
        </w:rPr>
        <w:t>autostrad,</w:t>
      </w:r>
    </w:p>
    <w:p w14:paraId="006B903C" w14:textId="77777777" w:rsidR="003D4C6C" w:rsidRPr="00742CBF" w:rsidRDefault="003D4C6C" w:rsidP="00A27B7A">
      <w:pPr>
        <w:pStyle w:val="Akapitzlist"/>
        <w:widowControl w:val="0"/>
        <w:numPr>
          <w:ilvl w:val="1"/>
          <w:numId w:val="122"/>
        </w:numPr>
        <w:tabs>
          <w:tab w:val="left" w:pos="846"/>
        </w:tabs>
        <w:autoSpaceDE w:val="0"/>
        <w:autoSpaceDN w:val="0"/>
        <w:spacing w:line="276" w:lineRule="auto"/>
        <w:jc w:val="both"/>
        <w:rPr>
          <w:rFonts w:ascii="Arial" w:hAnsi="Arial"/>
        </w:rPr>
      </w:pPr>
      <w:r w:rsidRPr="00742CBF">
        <w:rPr>
          <w:rFonts w:ascii="Arial" w:hAnsi="Arial"/>
        </w:rPr>
        <w:t>mandatów</w:t>
      </w:r>
      <w:r w:rsidRPr="00742CBF">
        <w:rPr>
          <w:rFonts w:ascii="Arial" w:hAnsi="Arial"/>
          <w:spacing w:val="-6"/>
        </w:rPr>
        <w:t>.</w:t>
      </w:r>
    </w:p>
    <w:p w14:paraId="398910C9" w14:textId="537E1D2F" w:rsidR="003D4C6C" w:rsidRPr="00742CBF" w:rsidRDefault="003D4C6C" w:rsidP="00090E89">
      <w:pPr>
        <w:pStyle w:val="Akapitzlist"/>
        <w:widowControl w:val="0"/>
        <w:numPr>
          <w:ilvl w:val="0"/>
          <w:numId w:val="37"/>
        </w:numPr>
        <w:tabs>
          <w:tab w:val="left" w:pos="565"/>
        </w:tabs>
        <w:autoSpaceDE w:val="0"/>
        <w:autoSpaceDN w:val="0"/>
        <w:spacing w:line="276" w:lineRule="auto"/>
        <w:ind w:left="564" w:right="133" w:hanging="564"/>
        <w:jc w:val="both"/>
        <w:rPr>
          <w:rFonts w:ascii="Arial" w:hAnsi="Arial"/>
        </w:rPr>
      </w:pPr>
      <w:r w:rsidRPr="00742CBF">
        <w:rPr>
          <w:rFonts w:ascii="Arial" w:eastAsia="Times New Roman" w:hAnsi="Arial"/>
        </w:rPr>
        <w:t>Zamawiający</w:t>
      </w:r>
      <w:r w:rsidRPr="00742CBF">
        <w:rPr>
          <w:rFonts w:ascii="Arial" w:hAnsi="Arial"/>
          <w:spacing w:val="30"/>
        </w:rPr>
        <w:t xml:space="preserve"> </w:t>
      </w:r>
      <w:r w:rsidRPr="00742CBF">
        <w:rPr>
          <w:rFonts w:ascii="Arial" w:hAnsi="Arial"/>
        </w:rPr>
        <w:t>zobowiązuje</w:t>
      </w:r>
      <w:r w:rsidRPr="00742CBF">
        <w:rPr>
          <w:rFonts w:ascii="Arial" w:hAnsi="Arial"/>
          <w:spacing w:val="30"/>
        </w:rPr>
        <w:t xml:space="preserve"> </w:t>
      </w:r>
      <w:r w:rsidRPr="00742CBF">
        <w:rPr>
          <w:rFonts w:ascii="Arial" w:hAnsi="Arial"/>
        </w:rPr>
        <w:t>się</w:t>
      </w:r>
      <w:r w:rsidRPr="00742CBF">
        <w:rPr>
          <w:rFonts w:ascii="Arial" w:hAnsi="Arial"/>
          <w:spacing w:val="30"/>
        </w:rPr>
        <w:t xml:space="preserve"> </w:t>
      </w:r>
      <w:r w:rsidRPr="00742CBF">
        <w:rPr>
          <w:rFonts w:ascii="Arial" w:hAnsi="Arial"/>
        </w:rPr>
        <w:t>do</w:t>
      </w:r>
      <w:r w:rsidRPr="00742CBF">
        <w:rPr>
          <w:rFonts w:ascii="Arial" w:hAnsi="Arial"/>
          <w:spacing w:val="30"/>
        </w:rPr>
        <w:t xml:space="preserve"> </w:t>
      </w:r>
      <w:r w:rsidRPr="00742CBF">
        <w:rPr>
          <w:rFonts w:ascii="Arial" w:hAnsi="Arial"/>
        </w:rPr>
        <w:t>bieżącej</w:t>
      </w:r>
      <w:r w:rsidRPr="00742CBF">
        <w:rPr>
          <w:rFonts w:ascii="Arial" w:hAnsi="Arial"/>
          <w:spacing w:val="31"/>
        </w:rPr>
        <w:t xml:space="preserve"> </w:t>
      </w:r>
      <w:r w:rsidRPr="00742CBF">
        <w:rPr>
          <w:rFonts w:ascii="Arial" w:hAnsi="Arial"/>
        </w:rPr>
        <w:t>obsługi</w:t>
      </w:r>
      <w:r w:rsidRPr="00742CBF">
        <w:rPr>
          <w:rFonts w:ascii="Arial" w:hAnsi="Arial"/>
          <w:spacing w:val="30"/>
        </w:rPr>
        <w:t xml:space="preserve"> </w:t>
      </w:r>
      <w:r w:rsidRPr="00742CBF">
        <w:rPr>
          <w:rFonts w:ascii="Arial" w:hAnsi="Arial"/>
        </w:rPr>
        <w:t>Pojazdu,</w:t>
      </w:r>
      <w:r w:rsidRPr="00742CBF">
        <w:rPr>
          <w:rFonts w:ascii="Arial" w:hAnsi="Arial"/>
          <w:spacing w:val="31"/>
        </w:rPr>
        <w:t xml:space="preserve"> </w:t>
      </w:r>
      <w:r w:rsidRPr="00742CBF">
        <w:rPr>
          <w:rFonts w:ascii="Arial" w:hAnsi="Arial"/>
        </w:rPr>
        <w:t>do</w:t>
      </w:r>
      <w:r w:rsidRPr="00742CBF">
        <w:rPr>
          <w:rFonts w:ascii="Arial" w:hAnsi="Arial"/>
          <w:spacing w:val="30"/>
        </w:rPr>
        <w:t xml:space="preserve"> </w:t>
      </w:r>
      <w:r w:rsidRPr="00742CBF">
        <w:rPr>
          <w:rFonts w:ascii="Arial" w:hAnsi="Arial"/>
        </w:rPr>
        <w:t>której</w:t>
      </w:r>
      <w:r w:rsidRPr="00742CBF">
        <w:rPr>
          <w:rFonts w:ascii="Arial" w:hAnsi="Arial"/>
          <w:spacing w:val="31"/>
        </w:rPr>
        <w:t xml:space="preserve"> </w:t>
      </w:r>
      <w:r w:rsidRPr="00742CBF">
        <w:rPr>
          <w:rFonts w:ascii="Arial" w:hAnsi="Arial"/>
        </w:rPr>
        <w:t xml:space="preserve">zalicza </w:t>
      </w:r>
      <w:r w:rsidRPr="00742CBF">
        <w:rPr>
          <w:rFonts w:ascii="Arial" w:hAnsi="Arial"/>
          <w:spacing w:val="-70"/>
        </w:rPr>
        <w:t xml:space="preserve"> </w:t>
      </w:r>
      <w:r w:rsidRPr="00742CBF">
        <w:rPr>
          <w:rFonts w:ascii="Arial" w:hAnsi="Arial"/>
        </w:rPr>
        <w:t>się (kontrole poziomu oleju w silniku, płynu hamulcowego, cieczy chłodzącej,</w:t>
      </w:r>
      <w:r w:rsidRPr="00742CBF">
        <w:rPr>
          <w:rFonts w:ascii="Arial" w:hAnsi="Arial"/>
          <w:spacing w:val="1"/>
        </w:rPr>
        <w:t xml:space="preserve"> </w:t>
      </w:r>
      <w:r w:rsidRPr="00742CBF">
        <w:rPr>
          <w:rFonts w:ascii="Arial" w:hAnsi="Arial"/>
        </w:rPr>
        <w:t>płynu do</w:t>
      </w:r>
      <w:r w:rsidRPr="00742CBF">
        <w:rPr>
          <w:rFonts w:ascii="Arial" w:hAnsi="Arial"/>
          <w:spacing w:val="-3"/>
        </w:rPr>
        <w:t xml:space="preserve"> </w:t>
      </w:r>
      <w:r w:rsidRPr="00742CBF">
        <w:rPr>
          <w:rFonts w:ascii="Arial" w:hAnsi="Arial"/>
        </w:rPr>
        <w:t>spryskiwaczy,</w:t>
      </w:r>
      <w:r w:rsidRPr="00742CBF">
        <w:rPr>
          <w:rFonts w:ascii="Arial" w:hAnsi="Arial"/>
          <w:spacing w:val="-2"/>
        </w:rPr>
        <w:t xml:space="preserve"> </w:t>
      </w:r>
      <w:r w:rsidRPr="00742CBF">
        <w:rPr>
          <w:rFonts w:ascii="Arial" w:hAnsi="Arial"/>
        </w:rPr>
        <w:t>ciśnienia</w:t>
      </w:r>
      <w:r w:rsidRPr="00742CBF">
        <w:rPr>
          <w:rFonts w:ascii="Arial" w:hAnsi="Arial"/>
          <w:spacing w:val="-1"/>
        </w:rPr>
        <w:t xml:space="preserve"> </w:t>
      </w:r>
      <w:r w:rsidRPr="00742CBF">
        <w:rPr>
          <w:rFonts w:ascii="Arial" w:hAnsi="Arial"/>
        </w:rPr>
        <w:t>w</w:t>
      </w:r>
      <w:r w:rsidRPr="00742CBF">
        <w:rPr>
          <w:rFonts w:ascii="Arial" w:hAnsi="Arial"/>
          <w:spacing w:val="-2"/>
        </w:rPr>
        <w:t xml:space="preserve"> </w:t>
      </w:r>
      <w:r w:rsidRPr="00742CBF">
        <w:rPr>
          <w:rFonts w:ascii="Arial" w:hAnsi="Arial"/>
        </w:rPr>
        <w:t>oponach</w:t>
      </w:r>
      <w:r w:rsidRPr="00742CBF">
        <w:rPr>
          <w:rFonts w:ascii="Arial" w:hAnsi="Arial"/>
          <w:spacing w:val="-4"/>
        </w:rPr>
        <w:t xml:space="preserve"> </w:t>
      </w:r>
      <w:r w:rsidRPr="00742CBF">
        <w:rPr>
          <w:rFonts w:ascii="Arial" w:hAnsi="Arial"/>
        </w:rPr>
        <w:t>oraz</w:t>
      </w:r>
      <w:r w:rsidRPr="00742CBF">
        <w:rPr>
          <w:rFonts w:ascii="Arial" w:hAnsi="Arial"/>
          <w:spacing w:val="-3"/>
        </w:rPr>
        <w:t xml:space="preserve"> </w:t>
      </w:r>
      <w:r w:rsidRPr="00742CBF">
        <w:rPr>
          <w:rFonts w:ascii="Arial" w:hAnsi="Arial"/>
        </w:rPr>
        <w:t>oświetlenia Pojazdu).</w:t>
      </w:r>
    </w:p>
    <w:p w14:paraId="5A55B155" w14:textId="5DEA14F5" w:rsidR="003D4C6C" w:rsidRPr="00742CBF" w:rsidRDefault="003D4C6C" w:rsidP="00090E89">
      <w:pPr>
        <w:pStyle w:val="Akapitzlist"/>
        <w:widowControl w:val="0"/>
        <w:numPr>
          <w:ilvl w:val="0"/>
          <w:numId w:val="37"/>
        </w:numPr>
        <w:tabs>
          <w:tab w:val="left" w:pos="565"/>
        </w:tabs>
        <w:autoSpaceDE w:val="0"/>
        <w:autoSpaceDN w:val="0"/>
        <w:spacing w:line="276" w:lineRule="auto"/>
        <w:ind w:left="564" w:right="140" w:hanging="564"/>
        <w:jc w:val="both"/>
        <w:rPr>
          <w:rFonts w:ascii="Arial" w:hAnsi="Arial"/>
        </w:rPr>
      </w:pPr>
      <w:r w:rsidRPr="00742CBF">
        <w:rPr>
          <w:rFonts w:ascii="Arial" w:eastAsia="Times New Roman" w:hAnsi="Arial"/>
        </w:rPr>
        <w:t>Zamawiający</w:t>
      </w:r>
      <w:r w:rsidRPr="00742CBF">
        <w:rPr>
          <w:rFonts w:ascii="Arial" w:hAnsi="Arial"/>
          <w:spacing w:val="1"/>
        </w:rPr>
        <w:t xml:space="preserve"> </w:t>
      </w:r>
      <w:r w:rsidRPr="00742CBF">
        <w:rPr>
          <w:rFonts w:ascii="Arial" w:hAnsi="Arial"/>
        </w:rPr>
        <w:t>jest</w:t>
      </w:r>
      <w:r w:rsidRPr="00742CBF">
        <w:rPr>
          <w:rFonts w:ascii="Arial" w:hAnsi="Arial"/>
          <w:spacing w:val="1"/>
        </w:rPr>
        <w:t xml:space="preserve"> </w:t>
      </w:r>
      <w:r w:rsidRPr="00742CBF">
        <w:rPr>
          <w:rFonts w:ascii="Arial" w:hAnsi="Arial"/>
        </w:rPr>
        <w:t>zobowiązany</w:t>
      </w:r>
      <w:r w:rsidRPr="00742CBF">
        <w:rPr>
          <w:rFonts w:ascii="Arial" w:hAnsi="Arial"/>
          <w:spacing w:val="1"/>
        </w:rPr>
        <w:t xml:space="preserve"> </w:t>
      </w:r>
      <w:r w:rsidRPr="00742CBF">
        <w:rPr>
          <w:rFonts w:ascii="Arial" w:hAnsi="Arial"/>
        </w:rPr>
        <w:t>do</w:t>
      </w:r>
      <w:r w:rsidRPr="00742CBF">
        <w:rPr>
          <w:rFonts w:ascii="Arial" w:hAnsi="Arial"/>
          <w:spacing w:val="1"/>
        </w:rPr>
        <w:t xml:space="preserve"> </w:t>
      </w:r>
      <w:r w:rsidRPr="00742CBF">
        <w:rPr>
          <w:rFonts w:ascii="Arial" w:hAnsi="Arial"/>
        </w:rPr>
        <w:t>zgłaszania</w:t>
      </w:r>
      <w:r w:rsidRPr="00742CBF">
        <w:rPr>
          <w:rFonts w:ascii="Arial" w:hAnsi="Arial"/>
          <w:spacing w:val="1"/>
        </w:rPr>
        <w:t xml:space="preserve"> </w:t>
      </w:r>
      <w:r w:rsidRPr="00742CBF">
        <w:rPr>
          <w:rFonts w:ascii="Arial" w:hAnsi="Arial"/>
        </w:rPr>
        <w:t>Wykonawcy wszelkich</w:t>
      </w:r>
      <w:r w:rsidRPr="00742CBF">
        <w:rPr>
          <w:rFonts w:ascii="Arial" w:hAnsi="Arial"/>
          <w:spacing w:val="-70"/>
        </w:rPr>
        <w:t xml:space="preserve"> </w:t>
      </w:r>
      <w:r w:rsidRPr="00742CBF">
        <w:rPr>
          <w:rFonts w:ascii="Arial" w:hAnsi="Arial"/>
        </w:rPr>
        <w:t>okoliczności</w:t>
      </w:r>
      <w:r w:rsidRPr="00742CBF">
        <w:rPr>
          <w:rFonts w:ascii="Arial" w:hAnsi="Arial"/>
          <w:spacing w:val="-3"/>
        </w:rPr>
        <w:t xml:space="preserve"> </w:t>
      </w:r>
      <w:r w:rsidRPr="00742CBF">
        <w:rPr>
          <w:rFonts w:ascii="Arial" w:hAnsi="Arial"/>
        </w:rPr>
        <w:t>objętych gwarancją lub rękojmią.</w:t>
      </w:r>
    </w:p>
    <w:p w14:paraId="1A702617" w14:textId="7345E88B" w:rsidR="00261704" w:rsidRPr="00742CBF" w:rsidRDefault="003D4C6C" w:rsidP="001B75CA">
      <w:pPr>
        <w:pStyle w:val="Akapitzlist"/>
        <w:widowControl w:val="0"/>
        <w:numPr>
          <w:ilvl w:val="0"/>
          <w:numId w:val="37"/>
        </w:numPr>
        <w:tabs>
          <w:tab w:val="left" w:pos="565"/>
        </w:tabs>
        <w:autoSpaceDE w:val="0"/>
        <w:autoSpaceDN w:val="0"/>
        <w:spacing w:line="276" w:lineRule="auto"/>
        <w:ind w:left="564" w:hanging="564"/>
        <w:jc w:val="both"/>
        <w:rPr>
          <w:rFonts w:ascii="Arial" w:hAnsi="Arial"/>
        </w:rPr>
      </w:pPr>
      <w:r w:rsidRPr="00742CBF">
        <w:rPr>
          <w:rFonts w:ascii="Arial" w:eastAsia="Times New Roman" w:hAnsi="Arial"/>
        </w:rPr>
        <w:t>Zamawiający</w:t>
      </w:r>
      <w:r w:rsidRPr="00742CBF">
        <w:rPr>
          <w:rFonts w:ascii="Arial" w:hAnsi="Arial"/>
        </w:rPr>
        <w:t xml:space="preserve"> zobowiązuje</w:t>
      </w:r>
      <w:r w:rsidRPr="00742CBF">
        <w:rPr>
          <w:rFonts w:ascii="Arial" w:hAnsi="Arial"/>
          <w:spacing w:val="-5"/>
        </w:rPr>
        <w:t xml:space="preserve"> </w:t>
      </w:r>
      <w:r w:rsidRPr="00742CBF">
        <w:rPr>
          <w:rFonts w:ascii="Arial" w:hAnsi="Arial"/>
        </w:rPr>
        <w:t>się</w:t>
      </w:r>
      <w:r w:rsidRPr="00742CBF">
        <w:rPr>
          <w:rFonts w:ascii="Arial" w:hAnsi="Arial"/>
          <w:spacing w:val="-1"/>
        </w:rPr>
        <w:t xml:space="preserve"> </w:t>
      </w:r>
      <w:r w:rsidRPr="00742CBF">
        <w:rPr>
          <w:rFonts w:ascii="Arial" w:hAnsi="Arial"/>
          <w:u w:val="single"/>
        </w:rPr>
        <w:t>nie</w:t>
      </w:r>
      <w:r w:rsidRPr="00742CBF">
        <w:rPr>
          <w:rFonts w:ascii="Arial" w:hAnsi="Arial"/>
          <w:spacing w:val="-4"/>
          <w:u w:val="single"/>
        </w:rPr>
        <w:t xml:space="preserve"> </w:t>
      </w:r>
      <w:r w:rsidRPr="00742CBF">
        <w:rPr>
          <w:rFonts w:ascii="Arial" w:hAnsi="Arial"/>
          <w:u w:val="single"/>
        </w:rPr>
        <w:t>używać</w:t>
      </w:r>
      <w:r w:rsidRPr="00742CBF">
        <w:rPr>
          <w:rFonts w:ascii="Arial" w:hAnsi="Arial"/>
          <w:spacing w:val="-2"/>
        </w:rPr>
        <w:t xml:space="preserve"> </w:t>
      </w:r>
      <w:r w:rsidRPr="00742CBF">
        <w:rPr>
          <w:rFonts w:ascii="Arial" w:hAnsi="Arial"/>
        </w:rPr>
        <w:t>Pojazdu:</w:t>
      </w:r>
    </w:p>
    <w:p w14:paraId="5B420703"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0C0CA090"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333898D1"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6FA3EEDB"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070A638F"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155A6E46"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7F878634"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32B44CD8"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4EC9E028"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46542A1F"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38828975"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6AAB9FA6"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2C00C984" w14:textId="77777777" w:rsidR="00A27B7A" w:rsidRPr="00A27B7A" w:rsidRDefault="00A27B7A" w:rsidP="00A27B7A">
      <w:pPr>
        <w:pStyle w:val="Akapitzlist"/>
        <w:widowControl w:val="0"/>
        <w:numPr>
          <w:ilvl w:val="0"/>
          <w:numId w:val="123"/>
        </w:numPr>
        <w:tabs>
          <w:tab w:val="left" w:pos="846"/>
        </w:tabs>
        <w:autoSpaceDE w:val="0"/>
        <w:autoSpaceDN w:val="0"/>
        <w:spacing w:line="276" w:lineRule="auto"/>
        <w:jc w:val="both"/>
        <w:rPr>
          <w:rFonts w:ascii="Arial" w:hAnsi="Arial"/>
          <w:vanish/>
        </w:rPr>
      </w:pPr>
    </w:p>
    <w:p w14:paraId="3FEE1586" w14:textId="55189B0B" w:rsidR="00D72B91" w:rsidRPr="00742CBF" w:rsidRDefault="003D4C6C" w:rsidP="00A27B7A">
      <w:pPr>
        <w:pStyle w:val="Akapitzlist"/>
        <w:widowControl w:val="0"/>
        <w:numPr>
          <w:ilvl w:val="1"/>
          <w:numId w:val="123"/>
        </w:numPr>
        <w:tabs>
          <w:tab w:val="left" w:pos="846"/>
        </w:tabs>
        <w:autoSpaceDE w:val="0"/>
        <w:autoSpaceDN w:val="0"/>
        <w:spacing w:line="276" w:lineRule="auto"/>
        <w:jc w:val="both"/>
        <w:rPr>
          <w:rFonts w:ascii="Arial" w:hAnsi="Arial"/>
        </w:rPr>
      </w:pPr>
      <w:r w:rsidRPr="00742CBF">
        <w:rPr>
          <w:rFonts w:ascii="Arial" w:hAnsi="Arial"/>
        </w:rPr>
        <w:t>do</w:t>
      </w:r>
      <w:r w:rsidRPr="00742CBF">
        <w:rPr>
          <w:rFonts w:ascii="Arial" w:hAnsi="Arial"/>
          <w:spacing w:val="-3"/>
        </w:rPr>
        <w:t xml:space="preserve"> </w:t>
      </w:r>
      <w:r w:rsidRPr="00742CBF">
        <w:rPr>
          <w:rFonts w:ascii="Arial" w:hAnsi="Arial"/>
        </w:rPr>
        <w:t>jazd</w:t>
      </w:r>
      <w:r w:rsidRPr="00742CBF">
        <w:rPr>
          <w:rFonts w:ascii="Arial" w:hAnsi="Arial"/>
          <w:spacing w:val="-2"/>
        </w:rPr>
        <w:t xml:space="preserve"> </w:t>
      </w:r>
      <w:r w:rsidRPr="00742CBF">
        <w:rPr>
          <w:rFonts w:ascii="Arial" w:hAnsi="Arial"/>
        </w:rPr>
        <w:t>wyścigowych,</w:t>
      </w:r>
      <w:r w:rsidRPr="00742CBF">
        <w:rPr>
          <w:rFonts w:ascii="Arial" w:hAnsi="Arial"/>
          <w:spacing w:val="-5"/>
        </w:rPr>
        <w:t xml:space="preserve"> </w:t>
      </w:r>
      <w:r w:rsidRPr="00742CBF">
        <w:rPr>
          <w:rFonts w:ascii="Arial" w:hAnsi="Arial"/>
        </w:rPr>
        <w:t>konkursowych</w:t>
      </w:r>
      <w:r w:rsidRPr="00742CBF">
        <w:rPr>
          <w:rFonts w:ascii="Arial" w:hAnsi="Arial"/>
          <w:spacing w:val="-2"/>
        </w:rPr>
        <w:t xml:space="preserve"> </w:t>
      </w:r>
      <w:r w:rsidRPr="00742CBF">
        <w:rPr>
          <w:rFonts w:ascii="Arial" w:hAnsi="Arial"/>
        </w:rPr>
        <w:t>oraz</w:t>
      </w:r>
      <w:r w:rsidRPr="00742CBF">
        <w:rPr>
          <w:rFonts w:ascii="Arial" w:hAnsi="Arial"/>
          <w:spacing w:val="-2"/>
        </w:rPr>
        <w:t xml:space="preserve"> </w:t>
      </w:r>
      <w:r w:rsidRPr="00742CBF">
        <w:rPr>
          <w:rFonts w:ascii="Arial" w:hAnsi="Arial"/>
        </w:rPr>
        <w:t>treningów</w:t>
      </w:r>
      <w:r w:rsidRPr="00742CBF">
        <w:rPr>
          <w:rFonts w:ascii="Arial" w:hAnsi="Arial"/>
          <w:spacing w:val="-3"/>
        </w:rPr>
        <w:t xml:space="preserve"> </w:t>
      </w:r>
      <w:r w:rsidRPr="00742CBF">
        <w:rPr>
          <w:rFonts w:ascii="Arial" w:hAnsi="Arial"/>
        </w:rPr>
        <w:t>tych</w:t>
      </w:r>
      <w:r w:rsidRPr="00742CBF">
        <w:rPr>
          <w:rFonts w:ascii="Arial" w:hAnsi="Arial"/>
          <w:spacing w:val="-2"/>
        </w:rPr>
        <w:t xml:space="preserve"> </w:t>
      </w:r>
      <w:r w:rsidRPr="00742CBF">
        <w:rPr>
          <w:rFonts w:ascii="Arial" w:hAnsi="Arial"/>
        </w:rPr>
        <w:t>jazd,</w:t>
      </w:r>
    </w:p>
    <w:p w14:paraId="5894F180" w14:textId="77777777" w:rsidR="003D4C6C" w:rsidRPr="00742CBF" w:rsidRDefault="003D4C6C" w:rsidP="00A27B7A">
      <w:pPr>
        <w:pStyle w:val="Akapitzlist"/>
        <w:widowControl w:val="0"/>
        <w:numPr>
          <w:ilvl w:val="1"/>
          <w:numId w:val="123"/>
        </w:numPr>
        <w:tabs>
          <w:tab w:val="left" w:pos="846"/>
        </w:tabs>
        <w:autoSpaceDE w:val="0"/>
        <w:autoSpaceDN w:val="0"/>
        <w:spacing w:line="276" w:lineRule="auto"/>
        <w:jc w:val="both"/>
        <w:rPr>
          <w:rFonts w:ascii="Arial" w:hAnsi="Arial"/>
        </w:rPr>
      </w:pPr>
      <w:r w:rsidRPr="00742CBF">
        <w:rPr>
          <w:rFonts w:ascii="Arial" w:hAnsi="Arial"/>
        </w:rPr>
        <w:t>do</w:t>
      </w:r>
      <w:r w:rsidRPr="00742CBF">
        <w:rPr>
          <w:rFonts w:ascii="Arial" w:hAnsi="Arial"/>
          <w:spacing w:val="-3"/>
        </w:rPr>
        <w:t xml:space="preserve"> </w:t>
      </w:r>
      <w:r w:rsidRPr="00742CBF">
        <w:rPr>
          <w:rFonts w:ascii="Arial" w:hAnsi="Arial"/>
        </w:rPr>
        <w:t>nauki</w:t>
      </w:r>
      <w:r w:rsidRPr="00742CBF">
        <w:rPr>
          <w:rFonts w:ascii="Arial" w:hAnsi="Arial"/>
          <w:spacing w:val="-3"/>
        </w:rPr>
        <w:t xml:space="preserve"> </w:t>
      </w:r>
      <w:r w:rsidRPr="00742CBF">
        <w:rPr>
          <w:rFonts w:ascii="Arial" w:hAnsi="Arial"/>
        </w:rPr>
        <w:t>jazdy</w:t>
      </w:r>
      <w:r w:rsidRPr="00742CBF">
        <w:rPr>
          <w:rFonts w:ascii="Arial" w:hAnsi="Arial"/>
          <w:spacing w:val="-3"/>
        </w:rPr>
        <w:t>,</w:t>
      </w:r>
    </w:p>
    <w:p w14:paraId="6501938A" w14:textId="77777777" w:rsidR="003D4C6C" w:rsidRPr="00742CBF" w:rsidRDefault="003D4C6C" w:rsidP="00A27B7A">
      <w:pPr>
        <w:pStyle w:val="Akapitzlist"/>
        <w:widowControl w:val="0"/>
        <w:numPr>
          <w:ilvl w:val="1"/>
          <w:numId w:val="123"/>
        </w:numPr>
        <w:tabs>
          <w:tab w:val="left" w:pos="846"/>
        </w:tabs>
        <w:autoSpaceDE w:val="0"/>
        <w:autoSpaceDN w:val="0"/>
        <w:spacing w:line="276" w:lineRule="auto"/>
        <w:ind w:right="141"/>
        <w:jc w:val="both"/>
        <w:rPr>
          <w:rFonts w:ascii="Arial" w:hAnsi="Arial"/>
        </w:rPr>
      </w:pPr>
      <w:r w:rsidRPr="00742CBF">
        <w:rPr>
          <w:rFonts w:ascii="Arial" w:hAnsi="Arial"/>
        </w:rPr>
        <w:t>przez osoby będące pod wpływem substancji odurzających mających wpływ na</w:t>
      </w:r>
      <w:r w:rsidRPr="00742CBF">
        <w:rPr>
          <w:rFonts w:ascii="Arial" w:hAnsi="Arial"/>
          <w:spacing w:val="1"/>
        </w:rPr>
        <w:t xml:space="preserve"> </w:t>
      </w:r>
      <w:r w:rsidRPr="00742CBF">
        <w:rPr>
          <w:rFonts w:ascii="Arial" w:hAnsi="Arial"/>
        </w:rPr>
        <w:t>ich</w:t>
      </w:r>
      <w:r w:rsidRPr="00742CBF">
        <w:rPr>
          <w:rFonts w:ascii="Arial" w:hAnsi="Arial"/>
          <w:spacing w:val="-4"/>
        </w:rPr>
        <w:t xml:space="preserve"> </w:t>
      </w:r>
      <w:r w:rsidRPr="00742CBF">
        <w:rPr>
          <w:rFonts w:ascii="Arial" w:hAnsi="Arial"/>
        </w:rPr>
        <w:t>świadomość</w:t>
      </w:r>
      <w:r w:rsidRPr="00742CBF">
        <w:rPr>
          <w:rFonts w:ascii="Arial" w:hAnsi="Arial"/>
          <w:spacing w:val="-2"/>
        </w:rPr>
        <w:t xml:space="preserve"> </w:t>
      </w:r>
      <w:r w:rsidRPr="00742CBF">
        <w:rPr>
          <w:rFonts w:ascii="Arial" w:hAnsi="Arial"/>
        </w:rPr>
        <w:t>i</w:t>
      </w:r>
      <w:r w:rsidRPr="00742CBF">
        <w:rPr>
          <w:rFonts w:ascii="Arial" w:hAnsi="Arial"/>
          <w:spacing w:val="3"/>
        </w:rPr>
        <w:t xml:space="preserve"> </w:t>
      </w:r>
      <w:r w:rsidRPr="00742CBF">
        <w:rPr>
          <w:rFonts w:ascii="Arial" w:hAnsi="Arial"/>
        </w:rPr>
        <w:t>zdolność reakcji.</w:t>
      </w:r>
    </w:p>
    <w:p w14:paraId="0A1C1EA4" w14:textId="73D023C3" w:rsidR="003D4C6C" w:rsidRPr="00742CBF" w:rsidRDefault="003D4C6C" w:rsidP="00090E89">
      <w:pPr>
        <w:spacing w:line="276" w:lineRule="auto"/>
        <w:rPr>
          <w:rFonts w:ascii="Arial" w:hAnsi="Arial"/>
          <w:lang w:eastAsia="en-US"/>
        </w:rPr>
      </w:pPr>
    </w:p>
    <w:p w14:paraId="2669E43E" w14:textId="77777777" w:rsidR="00D03F35" w:rsidRPr="00742CBF" w:rsidRDefault="00D03F35" w:rsidP="00090E89">
      <w:pPr>
        <w:tabs>
          <w:tab w:val="left" w:pos="421"/>
        </w:tabs>
        <w:spacing w:line="276" w:lineRule="auto"/>
        <w:ind w:left="421" w:right="20"/>
        <w:jc w:val="center"/>
        <w:rPr>
          <w:rFonts w:ascii="Arial" w:hAnsi="Arial"/>
          <w:b/>
        </w:rPr>
      </w:pPr>
    </w:p>
    <w:p w14:paraId="642E4FF2" w14:textId="77777777" w:rsidR="00D03F35" w:rsidRPr="00742CBF" w:rsidRDefault="00D03F35" w:rsidP="00090E89">
      <w:pPr>
        <w:tabs>
          <w:tab w:val="left" w:pos="421"/>
        </w:tabs>
        <w:spacing w:line="276" w:lineRule="auto"/>
        <w:ind w:left="421" w:right="20"/>
        <w:jc w:val="center"/>
        <w:rPr>
          <w:rFonts w:ascii="Arial" w:hAnsi="Arial"/>
          <w:b/>
        </w:rPr>
      </w:pPr>
    </w:p>
    <w:p w14:paraId="5BF9297C" w14:textId="5DB78320" w:rsidR="00B1673F" w:rsidRPr="00742CBF" w:rsidRDefault="00B1673F" w:rsidP="00090E89">
      <w:pPr>
        <w:tabs>
          <w:tab w:val="left" w:pos="421"/>
        </w:tabs>
        <w:spacing w:line="276" w:lineRule="auto"/>
        <w:ind w:left="421" w:right="20"/>
        <w:jc w:val="center"/>
        <w:rPr>
          <w:rFonts w:ascii="Arial" w:hAnsi="Arial"/>
          <w:b/>
        </w:rPr>
      </w:pPr>
      <w:r w:rsidRPr="00742CBF">
        <w:rPr>
          <w:rFonts w:ascii="Arial" w:hAnsi="Arial"/>
          <w:b/>
        </w:rPr>
        <w:t>§ 10</w:t>
      </w:r>
    </w:p>
    <w:p w14:paraId="3A85E22C" w14:textId="3E765E41" w:rsidR="00B1673F" w:rsidRPr="00742CBF" w:rsidRDefault="00B1673F" w:rsidP="00090E89">
      <w:pPr>
        <w:pStyle w:val="Nagwek1"/>
        <w:keepNext/>
        <w:widowControl/>
        <w:numPr>
          <w:ilvl w:val="0"/>
          <w:numId w:val="0"/>
        </w:numPr>
        <w:tabs>
          <w:tab w:val="clear" w:pos="-2410"/>
        </w:tabs>
        <w:suppressAutoHyphens/>
        <w:spacing w:line="276" w:lineRule="auto"/>
        <w:contextualSpacing w:val="0"/>
        <w:jc w:val="center"/>
        <w:rPr>
          <w:b/>
        </w:rPr>
      </w:pPr>
      <w:r w:rsidRPr="00742CBF">
        <w:rPr>
          <w:b/>
        </w:rPr>
        <w:t>PRAWA WŁASNOŚCI INTELEKTUALNEJ</w:t>
      </w:r>
    </w:p>
    <w:p w14:paraId="6E09F378" w14:textId="0ECE3B4E" w:rsidR="003D4C6C" w:rsidRPr="00742CBF" w:rsidRDefault="003D4C6C" w:rsidP="00090E89">
      <w:pPr>
        <w:spacing w:line="276" w:lineRule="auto"/>
        <w:rPr>
          <w:rFonts w:ascii="Arial" w:hAnsi="Arial"/>
          <w:lang w:eastAsia="en-US"/>
        </w:rPr>
      </w:pPr>
    </w:p>
    <w:p w14:paraId="46E20A0C" w14:textId="53029570" w:rsidR="008E1E8B" w:rsidRPr="00742CBF" w:rsidRDefault="00A435A5" w:rsidP="00090E89">
      <w:pPr>
        <w:pStyle w:val="Akapitzlist"/>
        <w:numPr>
          <w:ilvl w:val="1"/>
          <w:numId w:val="25"/>
        </w:numPr>
        <w:pBdr>
          <w:top w:val="nil"/>
          <w:left w:val="nil"/>
          <w:bottom w:val="nil"/>
          <w:right w:val="nil"/>
          <w:between w:val="nil"/>
          <w:bar w:val="nil"/>
        </w:pBdr>
        <w:spacing w:line="276" w:lineRule="auto"/>
        <w:ind w:left="426" w:right="-227" w:hanging="437"/>
        <w:jc w:val="both"/>
        <w:rPr>
          <w:rFonts w:ascii="Arial" w:hAnsi="Arial"/>
          <w:iCs/>
        </w:rPr>
      </w:pPr>
      <w:r w:rsidRPr="00742CBF">
        <w:rPr>
          <w:rFonts w:ascii="Arial" w:hAnsi="Arial"/>
        </w:rPr>
        <w:lastRenderedPageBreak/>
        <w:t>Wykonawca</w:t>
      </w:r>
      <w:r w:rsidR="00EA6801" w:rsidRPr="00742CBF">
        <w:rPr>
          <w:rFonts w:ascii="Arial" w:hAnsi="Arial"/>
          <w:iCs/>
        </w:rPr>
        <w:t xml:space="preserve"> oświadcza, że</w:t>
      </w:r>
      <w:r w:rsidR="002F393E" w:rsidRPr="00742CBF">
        <w:rPr>
          <w:rFonts w:ascii="Arial" w:hAnsi="Arial"/>
          <w:iCs/>
        </w:rPr>
        <w:t xml:space="preserve"> </w:t>
      </w:r>
      <w:r w:rsidR="00EA6801" w:rsidRPr="00742CBF">
        <w:rPr>
          <w:rFonts w:ascii="Arial" w:hAnsi="Arial"/>
          <w:iCs/>
        </w:rPr>
        <w:t xml:space="preserve"> jest uprawniony do udzielenia Zamawiającemu licencji na dokumentację oraz licencji na oprogramowanie</w:t>
      </w:r>
      <w:r w:rsidR="008E1E8B" w:rsidRPr="00742CBF">
        <w:rPr>
          <w:rFonts w:ascii="Arial" w:hAnsi="Arial"/>
          <w:iCs/>
        </w:rPr>
        <w:t>.</w:t>
      </w:r>
    </w:p>
    <w:p w14:paraId="1CBB291F" w14:textId="13D6674A" w:rsidR="00EA6801" w:rsidRPr="00742CBF" w:rsidRDefault="00EA6801" w:rsidP="00090E89">
      <w:pPr>
        <w:pStyle w:val="Akapitzlist"/>
        <w:numPr>
          <w:ilvl w:val="1"/>
          <w:numId w:val="25"/>
        </w:numPr>
        <w:pBdr>
          <w:top w:val="nil"/>
          <w:left w:val="nil"/>
          <w:bottom w:val="nil"/>
          <w:right w:val="nil"/>
          <w:between w:val="nil"/>
          <w:bar w:val="nil"/>
        </w:pBdr>
        <w:suppressAutoHyphens/>
        <w:spacing w:line="276" w:lineRule="auto"/>
        <w:ind w:left="426" w:right="-227" w:hanging="437"/>
        <w:jc w:val="both"/>
        <w:rPr>
          <w:rFonts w:ascii="Arial" w:eastAsia="Arial" w:hAnsi="Arial"/>
        </w:rPr>
      </w:pPr>
      <w:r w:rsidRPr="00742CBF">
        <w:rPr>
          <w:rFonts w:ascii="Arial" w:hAnsi="Arial"/>
        </w:rPr>
        <w:t>W ramach</w:t>
      </w:r>
      <w:r w:rsidR="008E1E8B" w:rsidRPr="00742CBF">
        <w:rPr>
          <w:rFonts w:ascii="Arial" w:hAnsi="Arial"/>
        </w:rPr>
        <w:t xml:space="preserve"> wynagrodzenia określonego w § </w:t>
      </w:r>
      <w:r w:rsidR="001B331C" w:rsidRPr="00742CBF">
        <w:rPr>
          <w:rFonts w:ascii="Arial" w:hAnsi="Arial"/>
        </w:rPr>
        <w:t>7</w:t>
      </w:r>
      <w:r w:rsidR="008E1E8B" w:rsidRPr="00742CBF">
        <w:rPr>
          <w:rFonts w:ascii="Arial" w:hAnsi="Arial"/>
        </w:rPr>
        <w:t xml:space="preserve">, </w:t>
      </w:r>
      <w:r w:rsidR="00A435A5" w:rsidRPr="00742CBF">
        <w:rPr>
          <w:rFonts w:ascii="Arial" w:hAnsi="Arial"/>
        </w:rPr>
        <w:t>Wykonawca</w:t>
      </w:r>
      <w:r w:rsidRPr="00742CBF">
        <w:rPr>
          <w:rFonts w:ascii="Arial" w:hAnsi="Arial"/>
        </w:rPr>
        <w:t xml:space="preserve"> udziela Zamawiającemu </w:t>
      </w:r>
      <w:r w:rsidRPr="00742CBF">
        <w:rPr>
          <w:rFonts w:ascii="Arial" w:hAnsi="Arial"/>
          <w:bCs/>
        </w:rPr>
        <w:t>niewyłącznej licencji do korzystania z dokumentacji</w:t>
      </w:r>
      <w:r w:rsidRPr="00742CBF">
        <w:rPr>
          <w:rFonts w:ascii="Arial" w:hAnsi="Arial"/>
        </w:rPr>
        <w:t xml:space="preserve"> (</w:t>
      </w:r>
      <w:r w:rsidRPr="00742CBF">
        <w:rPr>
          <w:rFonts w:ascii="Arial" w:hAnsi="Arial"/>
          <w:u w:val="single"/>
        </w:rPr>
        <w:t>licencja na dokumentację</w:t>
      </w:r>
      <w:r w:rsidRPr="00742CBF">
        <w:rPr>
          <w:rFonts w:ascii="Arial" w:hAnsi="Arial"/>
        </w:rPr>
        <w:t xml:space="preserve">) </w:t>
      </w:r>
      <w:r w:rsidRPr="00742CBF">
        <w:rPr>
          <w:rFonts w:ascii="Arial" w:hAnsi="Arial"/>
          <w:bCs/>
        </w:rPr>
        <w:t xml:space="preserve">oraz z oprogramowania </w:t>
      </w:r>
      <w:r w:rsidRPr="00742CBF">
        <w:rPr>
          <w:rFonts w:ascii="Arial" w:hAnsi="Arial"/>
        </w:rPr>
        <w:t>(</w:t>
      </w:r>
      <w:r w:rsidRPr="00742CBF">
        <w:rPr>
          <w:rFonts w:ascii="Arial" w:hAnsi="Arial"/>
          <w:u w:val="single"/>
        </w:rPr>
        <w:t>licencja na oprogramowanie</w:t>
      </w:r>
      <w:r w:rsidRPr="00742CBF">
        <w:rPr>
          <w:rFonts w:ascii="Arial" w:hAnsi="Arial"/>
        </w:rPr>
        <w:t xml:space="preserve">), </w:t>
      </w:r>
      <w:r w:rsidRPr="00742CBF">
        <w:rPr>
          <w:rFonts w:ascii="Arial" w:hAnsi="Arial"/>
          <w:bCs/>
        </w:rPr>
        <w:t>z prawem udzielania sublicencji osobie trzeciej</w:t>
      </w:r>
      <w:r w:rsidRPr="00742CBF">
        <w:rPr>
          <w:rFonts w:ascii="Arial" w:hAnsi="Arial"/>
        </w:rPr>
        <w:t xml:space="preserve"> </w:t>
      </w:r>
      <w:r w:rsidR="007278CE" w:rsidRPr="00742CBF">
        <w:rPr>
          <w:rFonts w:ascii="Arial" w:hAnsi="Arial"/>
        </w:rPr>
        <w:t xml:space="preserve">do </w:t>
      </w:r>
      <w:r w:rsidRPr="00742CBF">
        <w:rPr>
          <w:rFonts w:ascii="Arial" w:hAnsi="Arial"/>
        </w:rPr>
        <w:t>zbycia lub oddania jej do korzystania podmiotowi trzeciemu na podstawie jakiegokolwiek tytułu prawnego, uprawniającego do korzystania z przedmiotowej dokumentacji i oprogramowania na następujących polach eksploatacji:</w:t>
      </w:r>
    </w:p>
    <w:p w14:paraId="53255018" w14:textId="77777777" w:rsidR="007278CE" w:rsidRPr="00742CBF" w:rsidRDefault="00EA6801"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hAnsi="Arial"/>
        </w:rPr>
        <w:t>wykorzystywanie dostarczonej dokumentacji  i oprogramowania do obsługi eksploatacyjnej, przeglądów i usług utrzymania oraz napraw przez Zamawiającego lub wskazane przez niego podmioty trzecie;</w:t>
      </w:r>
    </w:p>
    <w:p w14:paraId="597E8DA5" w14:textId="77777777" w:rsidR="007278CE" w:rsidRPr="00742CBF" w:rsidRDefault="00EA6801"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hAnsi="Arial"/>
        </w:rPr>
        <w:t xml:space="preserve">utrwalanie i zwielokrotnianie dokumentacji w nieograniczonej liczbie egzemplarzy na wszelkich nośnikach dowolnymi technikami, w tym drukarskimi, poligraficznymi, reprograficznymi, informatycznymi, cyfrowymi; </w:t>
      </w:r>
    </w:p>
    <w:p w14:paraId="670CE67B" w14:textId="77777777" w:rsidR="007278CE" w:rsidRPr="00742CBF" w:rsidRDefault="00EA6801"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hAnsi="Arial"/>
        </w:rPr>
        <w:t>utrwalanie oprogramowania na nośnikach informatycznych;</w:t>
      </w:r>
    </w:p>
    <w:p w14:paraId="74F2D9F7" w14:textId="77777777" w:rsidR="007278CE" w:rsidRPr="00742CBF" w:rsidRDefault="00EA6801"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hAnsi="Arial"/>
        </w:rPr>
        <w:t>wprowadzanie i utrwalanie oprogramowania w pamięci komputera i innych urządzeń mikroprocesorowych;</w:t>
      </w:r>
    </w:p>
    <w:p w14:paraId="23A0DE68" w14:textId="0C4C2BC6" w:rsidR="00EA6801" w:rsidRPr="00742CBF" w:rsidRDefault="00EA6801"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hAnsi="Arial"/>
        </w:rPr>
        <w:t>wymiana nośników, na których utrwalono dokumentację lub oprogramowanie oraz przenoszenie dokumentacji lub oprogramowania do pamięci komputerów i serwerów sieci komputerowych</w:t>
      </w:r>
      <w:r w:rsidR="007F6AD9" w:rsidRPr="00742CBF">
        <w:rPr>
          <w:rFonts w:ascii="Arial" w:hAnsi="Arial"/>
        </w:rPr>
        <w:t>;</w:t>
      </w:r>
    </w:p>
    <w:p w14:paraId="703ABC0D" w14:textId="2C0E3A20" w:rsidR="007F6AD9" w:rsidRPr="00742CBF" w:rsidRDefault="007F6AD9" w:rsidP="00090E89">
      <w:pPr>
        <w:pStyle w:val="Akapitzlist"/>
        <w:numPr>
          <w:ilvl w:val="1"/>
          <w:numId w:val="23"/>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eastAsia="Arial" w:hAnsi="Arial"/>
          <w:color w:val="000000"/>
        </w:rPr>
        <w:t xml:space="preserve">szkolenia personelu Zamawiającego w zakresie obsługi lub utrzymania i konserwacji </w:t>
      </w:r>
      <w:r w:rsidR="00925535" w:rsidRPr="00742CBF">
        <w:rPr>
          <w:rFonts w:ascii="Arial" w:eastAsia="Arial" w:hAnsi="Arial"/>
          <w:color w:val="000000"/>
        </w:rPr>
        <w:t>Autobusu</w:t>
      </w:r>
      <w:r w:rsidRPr="00742CBF">
        <w:rPr>
          <w:rFonts w:ascii="Arial" w:eastAsia="Arial" w:hAnsi="Arial"/>
          <w:color w:val="000000"/>
        </w:rPr>
        <w:t>;</w:t>
      </w:r>
    </w:p>
    <w:p w14:paraId="381F40D5" w14:textId="083F0605" w:rsidR="007F6AD9" w:rsidRPr="00742CBF" w:rsidRDefault="007F6AD9" w:rsidP="00090E89">
      <w:pPr>
        <w:numPr>
          <w:ilvl w:val="1"/>
          <w:numId w:val="23"/>
        </w:numPr>
        <w:pBdr>
          <w:top w:val="nil"/>
          <w:left w:val="nil"/>
          <w:bottom w:val="nil"/>
          <w:right w:val="nil"/>
          <w:between w:val="nil"/>
        </w:pBdr>
        <w:spacing w:line="276" w:lineRule="auto"/>
        <w:ind w:right="-174"/>
        <w:jc w:val="both"/>
        <w:textDirection w:val="btLr"/>
        <w:textAlignment w:val="top"/>
        <w:rPr>
          <w:rFonts w:ascii="Arial" w:eastAsia="Arial" w:hAnsi="Arial"/>
          <w:color w:val="000000"/>
        </w:rPr>
      </w:pPr>
      <w:r w:rsidRPr="00742CBF">
        <w:rPr>
          <w:rFonts w:ascii="Arial" w:eastAsia="Arial" w:hAnsi="Arial"/>
          <w:color w:val="000000"/>
        </w:rPr>
        <w:t xml:space="preserve">zbycia oraz rozporządzenia w inny sposób </w:t>
      </w:r>
      <w:r w:rsidR="00B70612" w:rsidRPr="00742CBF">
        <w:rPr>
          <w:rFonts w:ascii="Arial" w:eastAsia="Arial" w:hAnsi="Arial"/>
          <w:color w:val="000000"/>
        </w:rPr>
        <w:t>przedmiotem Umowy</w:t>
      </w:r>
      <w:r w:rsidRPr="00742CBF">
        <w:rPr>
          <w:rFonts w:ascii="Arial" w:eastAsia="Arial" w:hAnsi="Arial"/>
          <w:color w:val="000000"/>
        </w:rPr>
        <w:t xml:space="preserve"> lub ich elementami na rzecz osób trzecich na podstawie jakiegokolwiek tytułu prawnego;</w:t>
      </w:r>
    </w:p>
    <w:p w14:paraId="0D8A0077" w14:textId="22E98015" w:rsidR="007F6AD9" w:rsidRPr="00742CBF" w:rsidRDefault="007F6AD9" w:rsidP="00090E89">
      <w:pPr>
        <w:numPr>
          <w:ilvl w:val="1"/>
          <w:numId w:val="23"/>
        </w:numPr>
        <w:pBdr>
          <w:top w:val="nil"/>
          <w:left w:val="nil"/>
          <w:bottom w:val="nil"/>
          <w:right w:val="nil"/>
          <w:between w:val="nil"/>
        </w:pBdr>
        <w:spacing w:line="276" w:lineRule="auto"/>
        <w:jc w:val="both"/>
        <w:textDirection w:val="btLr"/>
        <w:textAlignment w:val="top"/>
        <w:rPr>
          <w:rFonts w:ascii="Arial" w:eastAsia="Arial" w:hAnsi="Arial"/>
          <w:color w:val="000000"/>
        </w:rPr>
      </w:pPr>
      <w:bookmarkStart w:id="10" w:name="_heading=h.tyjcwt" w:colFirst="0" w:colLast="0"/>
      <w:bookmarkEnd w:id="10"/>
      <w:r w:rsidRPr="00742CBF">
        <w:rPr>
          <w:rFonts w:ascii="Arial" w:eastAsia="Arial" w:hAnsi="Arial"/>
          <w:color w:val="000000"/>
        </w:rPr>
        <w:t>przeprowadzenia i realizacji innych zamówień na dostawy i usługi pozostających w zakresie działalności Zamawiającego.</w:t>
      </w:r>
    </w:p>
    <w:p w14:paraId="6D80F10E" w14:textId="79C95A38" w:rsidR="00EA6801" w:rsidRPr="00742CBF" w:rsidRDefault="00EA6801"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hAnsi="Arial"/>
        </w:rPr>
        <w:t xml:space="preserve">Licencja na dokumentację oraz licencja na oprogramowanie nie są ograniczone terytorialnie ani co do ilości obsługiwanych pojazdów. Licencja na dokumentację jest bezterminowa i nie podlega wypowiedzeniu przez </w:t>
      </w:r>
      <w:r w:rsidR="00A435A5" w:rsidRPr="00742CBF">
        <w:rPr>
          <w:rFonts w:ascii="Arial" w:hAnsi="Arial"/>
        </w:rPr>
        <w:t xml:space="preserve">Wykonawcę </w:t>
      </w:r>
      <w:r w:rsidRPr="00742CBF">
        <w:rPr>
          <w:rFonts w:ascii="Arial" w:hAnsi="Arial"/>
        </w:rPr>
        <w:t xml:space="preserve"> lub podmiot trzeci. Licencja na oprogramowanie systemów objętych Umową jest bezterminowa i nie podlega wypowiedzeniu przez Wykonawcę lub podmiot trzeci. </w:t>
      </w:r>
    </w:p>
    <w:p w14:paraId="06AC858C" w14:textId="3C971F17" w:rsidR="00EA6801" w:rsidRPr="00742CBF" w:rsidRDefault="00EA6801"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hAnsi="Arial"/>
        </w:rPr>
        <w:t xml:space="preserve">Udzielona licencja na dokumentację obejmuje także wszelkie zmiany i aktualizacje wprowadzone przez </w:t>
      </w:r>
      <w:r w:rsidR="00A435A5" w:rsidRPr="00742CBF">
        <w:rPr>
          <w:rFonts w:ascii="Arial" w:hAnsi="Arial"/>
        </w:rPr>
        <w:t xml:space="preserve">Wykonawcę </w:t>
      </w:r>
      <w:r w:rsidRPr="00742CBF">
        <w:rPr>
          <w:rFonts w:ascii="Arial" w:hAnsi="Arial"/>
        </w:rPr>
        <w:t>w dokumentacji lub oprogramowaniu.</w:t>
      </w:r>
    </w:p>
    <w:p w14:paraId="238C0F39" w14:textId="77777777" w:rsidR="00EA6801" w:rsidRPr="00742CBF" w:rsidRDefault="00EA6801"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hAnsi="Arial"/>
        </w:rPr>
        <w:t>Licencja na dokumentację zostaje udzielona wraz z przekazaniem Zamawiającemu dokumentacji. Licencja na oprogramowanie zostaje udzielona wraz z przekazaniem lub udostępnieniem oprogramowania do używania.</w:t>
      </w:r>
    </w:p>
    <w:p w14:paraId="105120A7" w14:textId="72B08C91" w:rsidR="005D4516" w:rsidRPr="00742CBF" w:rsidRDefault="008526D9"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hAnsi="Arial"/>
        </w:rPr>
        <w:t xml:space="preserve">W ramach wynagrodzenia wskazanego w § </w:t>
      </w:r>
      <w:r w:rsidR="001B331C" w:rsidRPr="00742CBF">
        <w:rPr>
          <w:rFonts w:ascii="Arial" w:hAnsi="Arial"/>
        </w:rPr>
        <w:t>7</w:t>
      </w:r>
      <w:r w:rsidRPr="00742CBF">
        <w:rPr>
          <w:rFonts w:ascii="Arial" w:hAnsi="Arial"/>
        </w:rPr>
        <w:t xml:space="preserve"> Umowy </w:t>
      </w:r>
      <w:r w:rsidR="00EA6801" w:rsidRPr="00742CBF">
        <w:rPr>
          <w:rFonts w:ascii="Arial" w:hAnsi="Arial"/>
        </w:rPr>
        <w:t>Zamawiający nabywa własność egzemplarzy, na których utrwalono dokumentację i oprogramowanie. Zamawiający może upoważnić inną osobę do korzystania z dokumentacji i oprogramowania w zakresie uzyskanych licencji.</w:t>
      </w:r>
    </w:p>
    <w:p w14:paraId="6A93B609" w14:textId="38E94511" w:rsidR="007B1F19" w:rsidRPr="00742CBF" w:rsidRDefault="005D4516"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eastAsia="Arial" w:hAnsi="Arial"/>
        </w:rPr>
        <w:t xml:space="preserve">Wykonawca niniejszym upoważnia Zamawiającego (oraz wyraża zgodę na dalsze upoważnianie osób trzecich przez Zamawiającego) do wprowadzania zmian lub przekształceń treści lub formy takiej dokumentacji, a także udziela Zamawiającemu oraz upoważnionym przez niego osobom trzecim zgody na wykonywanie praw zależnych w odniesieniu do utworów, do których </w:t>
      </w:r>
      <w:r w:rsidR="009228A1" w:rsidRPr="00742CBF">
        <w:rPr>
          <w:rFonts w:ascii="Arial" w:eastAsia="Arial" w:hAnsi="Arial"/>
        </w:rPr>
        <w:t>licencja została udzielona</w:t>
      </w:r>
      <w:r w:rsidRPr="00742CBF">
        <w:rPr>
          <w:rFonts w:ascii="Arial" w:eastAsia="Arial" w:hAnsi="Arial"/>
        </w:rPr>
        <w:t xml:space="preserve"> zgodnie z postanowieniami niniejszego paragrafu.   </w:t>
      </w:r>
    </w:p>
    <w:p w14:paraId="29FBF497" w14:textId="6381304C" w:rsidR="006F6811" w:rsidRPr="00742CBF" w:rsidRDefault="007B1F19"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eastAsia="Arial" w:hAnsi="Arial"/>
        </w:rPr>
        <w:t>W zakresie, w jakim Wykonawca nie będzie mógł udzielić Zamawiającemu stosownego uprawnienia do korzystania z dóbr własności intelektualnej stanowiących przedmiot Umowy, zwłaszcza z uwagi na ograniczenia umowne lub ustawowe, w tym, w szczególności zakaz dalszego sublicencjonowania wynalazku chronionego patentem, przewidzianego w art. 76 ustawy z dnia 30 czerwca 2000 r. Prawo własności przemysłowej</w:t>
      </w:r>
      <w:r w:rsidR="006F6811" w:rsidRPr="00742CBF">
        <w:rPr>
          <w:rFonts w:ascii="Arial" w:eastAsia="Arial" w:hAnsi="Arial"/>
        </w:rPr>
        <w:t>,</w:t>
      </w:r>
      <w:r w:rsidRPr="00742CBF">
        <w:rPr>
          <w:rFonts w:ascii="Arial" w:eastAsia="Arial" w:hAnsi="Arial"/>
        </w:rPr>
        <w:t xml:space="preserve"> Wykonawca zapewni, że właściwy podmiot uprawniony do wykonywania praw udzieli Zamawiającemu, w sposób ważny i skuteczny, stosownego upoważnienia do korzystania z tych dóbr, na zasadach przewidzianych dla licencji, bez dodatkowych kosztów dla Zamawiającego</w:t>
      </w:r>
      <w:r w:rsidR="0072169E" w:rsidRPr="00742CBF">
        <w:rPr>
          <w:rFonts w:ascii="Arial" w:eastAsia="Arial" w:hAnsi="Arial"/>
        </w:rPr>
        <w:t>, nie mniejszym niż określony w Umowie.</w:t>
      </w:r>
    </w:p>
    <w:p w14:paraId="24CCA8D2" w14:textId="036AA664" w:rsidR="007B1F19" w:rsidRPr="00742CBF" w:rsidRDefault="007B1F19"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eastAsia="Arial" w:hAnsi="Arial"/>
        </w:rPr>
        <w:t xml:space="preserve">Wykonawca zobowiązuje się do utrzymania w mocy Licencji oraz licencji udzielonych Zamawiającemu przez osoby trzecie, o których mowa w ust. </w:t>
      </w:r>
      <w:r w:rsidR="000E253C" w:rsidRPr="00742CBF">
        <w:rPr>
          <w:rFonts w:ascii="Arial" w:eastAsia="Arial" w:hAnsi="Arial"/>
        </w:rPr>
        <w:t xml:space="preserve">8 </w:t>
      </w:r>
      <w:r w:rsidRPr="00742CBF">
        <w:rPr>
          <w:rFonts w:ascii="Arial" w:eastAsia="Arial" w:hAnsi="Arial"/>
        </w:rPr>
        <w:t xml:space="preserve">Umowy przez cały okres korzystania z nich przez Zamawiającego. W szczególności Wykonawca: </w:t>
      </w:r>
    </w:p>
    <w:p w14:paraId="339D89D8" w14:textId="2D7DFFD4" w:rsidR="00925535" w:rsidRPr="00742CBF" w:rsidRDefault="007B1F19" w:rsidP="00090E89">
      <w:pPr>
        <w:pStyle w:val="Akapitzlist"/>
        <w:numPr>
          <w:ilvl w:val="0"/>
          <w:numId w:val="79"/>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eastAsia="Arial" w:hAnsi="Arial"/>
        </w:rPr>
        <w:t xml:space="preserve">zobowiązuje się zapewnić, że twórcy lub inni uprawnieni z praw autorskich do utworów objętych Licencją oraz licencjami, udzielonymi Zamawiającemu przez osoby trzecie, o </w:t>
      </w:r>
      <w:r w:rsidRPr="00742CBF">
        <w:rPr>
          <w:rFonts w:ascii="Arial" w:eastAsia="Arial" w:hAnsi="Arial"/>
        </w:rPr>
        <w:lastRenderedPageBreak/>
        <w:t xml:space="preserve">których mowa w ust. </w:t>
      </w:r>
      <w:r w:rsidR="000E253C" w:rsidRPr="00742CBF">
        <w:rPr>
          <w:rFonts w:ascii="Arial" w:eastAsia="Arial" w:hAnsi="Arial"/>
        </w:rPr>
        <w:t xml:space="preserve">8 </w:t>
      </w:r>
      <w:r w:rsidRPr="00742CBF">
        <w:rPr>
          <w:rFonts w:ascii="Arial" w:eastAsia="Arial" w:hAnsi="Arial"/>
        </w:rPr>
        <w:t>Umowy, nie wypowiedzą udzielonych przez siebie licencji przez cały okres korzystania z nich przez Zamawiającego, chyba, że Zamawiający będzie korzystał z udzielonych mu uprawnień w sposób niezgodny z treścią Umowy;</w:t>
      </w:r>
    </w:p>
    <w:p w14:paraId="61186C4A" w14:textId="77777777" w:rsidR="007B1F19" w:rsidRPr="00742CBF" w:rsidRDefault="007B1F19" w:rsidP="00090E89">
      <w:pPr>
        <w:pStyle w:val="Akapitzlist"/>
        <w:numPr>
          <w:ilvl w:val="0"/>
          <w:numId w:val="79"/>
        </w:numPr>
        <w:pBdr>
          <w:top w:val="nil"/>
          <w:left w:val="nil"/>
          <w:bottom w:val="nil"/>
          <w:right w:val="nil"/>
          <w:between w:val="nil"/>
          <w:bar w:val="nil"/>
        </w:pBdr>
        <w:suppressAutoHyphens/>
        <w:spacing w:line="276" w:lineRule="auto"/>
        <w:ind w:right="-227"/>
        <w:jc w:val="both"/>
        <w:rPr>
          <w:rFonts w:ascii="Arial" w:eastAsia="Arial" w:hAnsi="Arial"/>
        </w:rPr>
      </w:pPr>
      <w:r w:rsidRPr="00742CBF">
        <w:rPr>
          <w:rFonts w:ascii="Arial" w:eastAsia="Arial" w:hAnsi="Arial"/>
        </w:rPr>
        <w:t>zapewni utrzymanie w mocy własnych licencji do przedmiotów praw wskazanych powyżej przez cały okres korzystania z nich przez Zamawiającego.</w:t>
      </w:r>
    </w:p>
    <w:p w14:paraId="41C36365" w14:textId="680B7AAF" w:rsidR="005D4516" w:rsidRPr="00742CBF" w:rsidRDefault="00042BAB"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742CBF">
        <w:rPr>
          <w:rFonts w:ascii="Arial" w:eastAsia="Arial" w:hAnsi="Arial"/>
        </w:rPr>
        <w:t xml:space="preserve">W </w:t>
      </w:r>
      <w:r w:rsidR="007B1F19" w:rsidRPr="00742CBF">
        <w:rPr>
          <w:rFonts w:ascii="Arial" w:eastAsia="Arial" w:hAnsi="Arial"/>
        </w:rPr>
        <w:t xml:space="preserve">razie utraty odpowiedniego prawa własności intelektualnej przez Wykonawcę lub bezpośrednio Zamawiającego, w szczególności na skutek przeniesienia tych praw przez licencjodawców Wykonawcy, ogłoszenia ich upadłości lub upadłości osób trzecich, Wykonawca zobowiązuje się do zawarcia właściwej umowy z podmiotem, który nabędzie te prawa, umożliwiającej dalsze utrzymywanie Licencji oraz praw, o których mowa w </w:t>
      </w:r>
      <w:r w:rsidR="00791675" w:rsidRPr="00742CBF">
        <w:rPr>
          <w:rFonts w:ascii="Arial" w:eastAsia="Arial" w:hAnsi="Arial"/>
        </w:rPr>
        <w:t>niniejszym paragrafie</w:t>
      </w:r>
      <w:r w:rsidR="007B1F19" w:rsidRPr="00742CBF">
        <w:rPr>
          <w:rFonts w:ascii="Arial" w:eastAsia="Arial" w:hAnsi="Arial"/>
        </w:rPr>
        <w:t xml:space="preserve"> w pełnym zakresie lub doprowadzenia do tego, by podmiot ten w sposób ważny i skuteczny udzielił bezpośrednio Zamawiającemu stosownego upoważnienia do korzystania z tych praw na zasadach przewidzianych dla Licencji bez dodatkowych kosztów dla Zamawiającego. W przypadku, gdyby Wykonawca nie mógł doprowadzić do zawarcia właściwej umowy, o której mowa powyżej, Wykonawca zapewni Zamawiającemu alternatywne rozwiązanie, które w pełni będzie umożliwiać Zamawiającemu korzystanie z </w:t>
      </w:r>
      <w:r w:rsidR="00775258" w:rsidRPr="00742CBF">
        <w:rPr>
          <w:rFonts w:ascii="Arial" w:eastAsia="Arial" w:hAnsi="Arial"/>
        </w:rPr>
        <w:t>przedmiotu Umowy</w:t>
      </w:r>
      <w:r w:rsidR="007B1F19" w:rsidRPr="00742CBF">
        <w:rPr>
          <w:rFonts w:ascii="Arial" w:eastAsia="Arial" w:hAnsi="Arial"/>
        </w:rPr>
        <w:t xml:space="preserve"> na dotychczasowych zasadach, bez konieczności ponoszenia przez Zamawiającego żadnych dodatkowych kosztów.</w:t>
      </w:r>
    </w:p>
    <w:p w14:paraId="3C570FAE" w14:textId="77B9D03E" w:rsidR="002F393E" w:rsidRPr="00742CBF" w:rsidRDefault="002F393E" w:rsidP="00090E89">
      <w:pPr>
        <w:pStyle w:val="Akapitzlist"/>
        <w:numPr>
          <w:ilvl w:val="1"/>
          <w:numId w:val="25"/>
        </w:numPr>
        <w:pBdr>
          <w:top w:val="nil"/>
          <w:left w:val="nil"/>
          <w:bottom w:val="nil"/>
          <w:right w:val="nil"/>
          <w:between w:val="nil"/>
          <w:bar w:val="nil"/>
        </w:pBdr>
        <w:suppressAutoHyphens/>
        <w:spacing w:line="276" w:lineRule="auto"/>
        <w:ind w:left="426" w:right="-227" w:hanging="426"/>
        <w:jc w:val="both"/>
        <w:rPr>
          <w:rFonts w:ascii="Arial" w:eastAsia="Arial" w:hAnsi="Arial"/>
        </w:rPr>
      </w:pPr>
      <w:bookmarkStart w:id="11" w:name="_Hlk172037044"/>
      <w:r w:rsidRPr="00742CBF">
        <w:rPr>
          <w:rFonts w:ascii="Arial" w:eastAsia="Arial" w:hAnsi="Arial"/>
        </w:rPr>
        <w:t>Spełnienie przez Wykonawcę obowiązków wskazanych w niniejszym paragrafie jest możliwe także przez zapewnienie przez Wykonawcę udzielenia Zamawiającemu licencji oraz wszelkich praw opisanych w niniejszym paragrafie przez podmiot trzeci - na zasadach określonych w §10 .</w:t>
      </w:r>
    </w:p>
    <w:bookmarkEnd w:id="11"/>
    <w:p w14:paraId="1232DD3D" w14:textId="5564A554" w:rsidR="005A7A18" w:rsidRPr="00742CBF" w:rsidRDefault="005A7A18" w:rsidP="00090E89">
      <w:pPr>
        <w:pStyle w:val="Akapitzlist"/>
        <w:pBdr>
          <w:top w:val="nil"/>
          <w:left w:val="nil"/>
          <w:bottom w:val="nil"/>
          <w:right w:val="nil"/>
          <w:between w:val="nil"/>
          <w:bar w:val="nil"/>
        </w:pBdr>
        <w:suppressAutoHyphens/>
        <w:spacing w:line="276" w:lineRule="auto"/>
        <w:ind w:left="720" w:right="-227"/>
        <w:jc w:val="both"/>
        <w:rPr>
          <w:rFonts w:ascii="Arial" w:eastAsia="Arial" w:hAnsi="Arial"/>
        </w:rPr>
      </w:pPr>
    </w:p>
    <w:p w14:paraId="3249C9A4" w14:textId="0943FD9A" w:rsidR="00B1673F" w:rsidRPr="00742CBF" w:rsidRDefault="00B1673F" w:rsidP="00090E89">
      <w:pPr>
        <w:pStyle w:val="1colbodytext"/>
        <w:spacing w:after="0" w:line="276" w:lineRule="auto"/>
        <w:ind w:hanging="284"/>
        <w:jc w:val="center"/>
        <w:rPr>
          <w:rFonts w:ascii="Arial" w:hAnsi="Arial" w:cs="Arial"/>
          <w:b/>
          <w:bCs/>
          <w:color w:val="auto"/>
          <w:sz w:val="20"/>
          <w:szCs w:val="20"/>
          <w:lang w:val="pl-PL"/>
        </w:rPr>
      </w:pPr>
      <w:r w:rsidRPr="00742CBF">
        <w:rPr>
          <w:rFonts w:ascii="Arial" w:hAnsi="Arial" w:cs="Arial"/>
          <w:b/>
          <w:bCs/>
          <w:color w:val="auto"/>
          <w:sz w:val="20"/>
          <w:szCs w:val="20"/>
          <w:lang w:val="pl-PL"/>
        </w:rPr>
        <w:t>§11</w:t>
      </w:r>
    </w:p>
    <w:p w14:paraId="53C9666E" w14:textId="7708DB22" w:rsidR="00B1673F" w:rsidRPr="00742CBF" w:rsidRDefault="00B1673F" w:rsidP="00090E89">
      <w:pPr>
        <w:pStyle w:val="1colbodytext"/>
        <w:spacing w:after="0" w:line="276" w:lineRule="auto"/>
        <w:ind w:hanging="284"/>
        <w:jc w:val="center"/>
        <w:rPr>
          <w:rFonts w:ascii="Arial" w:hAnsi="Arial" w:cs="Arial"/>
          <w:b/>
          <w:bCs/>
          <w:color w:val="auto"/>
          <w:sz w:val="20"/>
          <w:szCs w:val="20"/>
          <w:lang w:val="pl-PL"/>
        </w:rPr>
      </w:pPr>
      <w:r w:rsidRPr="00742CBF">
        <w:rPr>
          <w:rFonts w:ascii="Arial" w:hAnsi="Arial" w:cs="Arial"/>
          <w:b/>
          <w:bCs/>
          <w:color w:val="auto"/>
          <w:sz w:val="20"/>
          <w:szCs w:val="20"/>
          <w:lang w:val="pl-PL"/>
        </w:rPr>
        <w:t>WALORYZACJA UMOWY</w:t>
      </w:r>
    </w:p>
    <w:p w14:paraId="29CB8D1B" w14:textId="77777777" w:rsidR="00B1673F" w:rsidRPr="00742CBF" w:rsidRDefault="00B1673F" w:rsidP="00090E89">
      <w:pPr>
        <w:pStyle w:val="1colbodytext"/>
        <w:spacing w:after="0" w:line="276" w:lineRule="auto"/>
        <w:ind w:hanging="284"/>
        <w:jc w:val="center"/>
        <w:rPr>
          <w:rFonts w:ascii="Arial" w:hAnsi="Arial" w:cs="Arial"/>
          <w:b/>
          <w:bCs/>
          <w:color w:val="auto"/>
          <w:sz w:val="20"/>
          <w:szCs w:val="20"/>
          <w:lang w:val="pl-PL"/>
        </w:rPr>
      </w:pPr>
    </w:p>
    <w:p w14:paraId="706B593C" w14:textId="79D3573B" w:rsidR="00B1673F" w:rsidRPr="00742CBF" w:rsidRDefault="00B1673F" w:rsidP="00090E89">
      <w:pPr>
        <w:numPr>
          <w:ilvl w:val="0"/>
          <w:numId w:val="27"/>
        </w:numPr>
        <w:spacing w:line="276" w:lineRule="auto"/>
        <w:ind w:left="284"/>
        <w:contextualSpacing/>
        <w:jc w:val="both"/>
        <w:rPr>
          <w:rFonts w:ascii="Arial" w:eastAsia="Times New Roman" w:hAnsi="Arial"/>
        </w:rPr>
      </w:pPr>
      <w:r w:rsidRPr="00742CBF">
        <w:rPr>
          <w:rFonts w:ascii="Arial" w:eastAsia="Times New Roman" w:hAnsi="Arial"/>
        </w:rPr>
        <w:t>Strony przewidują możliwość zmiany postanowień Umowy w stosunku do treści oferty, na podstawie której dokonano wyboru Wykonawcy, zgodnie z art. 455 Pzp, gdy dotyczyć ona będzie zmiany wysokości wynagrodzenia należnego Wykonawcy</w:t>
      </w:r>
      <w:r w:rsidR="003B09E9" w:rsidRPr="00742CBF">
        <w:rPr>
          <w:rFonts w:ascii="Arial" w:eastAsia="Times New Roman" w:hAnsi="Arial"/>
        </w:rPr>
        <w:t xml:space="preserve"> na podstawie aneksu do Umowy</w:t>
      </w:r>
      <w:r w:rsidRPr="00742CBF">
        <w:rPr>
          <w:rFonts w:ascii="Arial" w:eastAsia="Times New Roman" w:hAnsi="Arial"/>
        </w:rPr>
        <w:t xml:space="preserve">, w następujących okolicznościach: </w:t>
      </w:r>
    </w:p>
    <w:p w14:paraId="3158444D" w14:textId="5623011B" w:rsidR="003B09E9" w:rsidRPr="00742CBF" w:rsidRDefault="003B09E9" w:rsidP="00090E89">
      <w:pPr>
        <w:pStyle w:val="Akapitzlist"/>
        <w:spacing w:line="276" w:lineRule="auto"/>
        <w:ind w:left="709"/>
        <w:contextualSpacing/>
        <w:jc w:val="both"/>
        <w:rPr>
          <w:rFonts w:ascii="Arial" w:hAnsi="Arial"/>
        </w:rPr>
      </w:pPr>
      <w:r w:rsidRPr="00742CBF">
        <w:rPr>
          <w:rFonts w:ascii="Arial" w:hAnsi="Arial"/>
        </w:rPr>
        <w:t>1) zmiany stawki podatku od towarów i usług oraz podatku akcyzowego,</w:t>
      </w:r>
    </w:p>
    <w:p w14:paraId="22411B43" w14:textId="77777777" w:rsidR="003B09E9" w:rsidRPr="00742CBF" w:rsidRDefault="003B09E9" w:rsidP="00090E89">
      <w:pPr>
        <w:pStyle w:val="Akapitzlist"/>
        <w:spacing w:line="276" w:lineRule="auto"/>
        <w:ind w:left="709"/>
        <w:contextualSpacing/>
        <w:jc w:val="both"/>
        <w:rPr>
          <w:rFonts w:ascii="Arial" w:hAnsi="Arial"/>
        </w:rPr>
      </w:pPr>
      <w:r w:rsidRPr="00742CBF">
        <w:rPr>
          <w:rFonts w:ascii="Arial" w:hAnsi="Arial"/>
        </w:rPr>
        <w:t xml:space="preserve">2) zmiany wysokości minimalnego wynagrodzenia za pracę albo wysokości minimalnej stawki godzinowej, ustalonych na podstawie przepisów ustawy z dnia 10 października 2002 roku o minimalnym wynagrodzeniu za pracę, </w:t>
      </w:r>
    </w:p>
    <w:p w14:paraId="36BF9249" w14:textId="77777777" w:rsidR="003B09E9" w:rsidRPr="00742CBF" w:rsidRDefault="003B09E9" w:rsidP="00090E89">
      <w:pPr>
        <w:pStyle w:val="Akapitzlist"/>
        <w:spacing w:line="276" w:lineRule="auto"/>
        <w:ind w:left="709"/>
        <w:contextualSpacing/>
        <w:jc w:val="both"/>
        <w:rPr>
          <w:rFonts w:ascii="Arial" w:hAnsi="Arial"/>
        </w:rPr>
      </w:pPr>
      <w:r w:rsidRPr="00742CBF">
        <w:rPr>
          <w:rFonts w:ascii="Arial" w:hAnsi="Arial"/>
        </w:rPr>
        <w:t xml:space="preserve">3) zmiany zasad podlegania ubezpieczeniom społecznym lub ubezpieczeniu zdrowotnemu lub wysokości stawki składki na ubezpieczenia społeczne lub zdrowotne, </w:t>
      </w:r>
    </w:p>
    <w:p w14:paraId="6E5BD628" w14:textId="77777777" w:rsidR="003B09E9" w:rsidRPr="00742CBF" w:rsidRDefault="003B09E9" w:rsidP="00090E89">
      <w:pPr>
        <w:pStyle w:val="Akapitzlist"/>
        <w:spacing w:line="276" w:lineRule="auto"/>
        <w:ind w:left="709"/>
        <w:contextualSpacing/>
        <w:jc w:val="both"/>
        <w:rPr>
          <w:rFonts w:ascii="Arial" w:hAnsi="Arial"/>
        </w:rPr>
      </w:pPr>
      <w:r w:rsidRPr="00742CBF">
        <w:rPr>
          <w:rFonts w:ascii="Arial" w:hAnsi="Arial"/>
        </w:rPr>
        <w:t xml:space="preserve">4) zasad gromadzenia i wysokości wpłat do pracowniczych planów kapitałowych, o których mowa w ustawie z dnia 4 października 2018 r. o pracowniczych planach kapitałowych </w:t>
      </w:r>
    </w:p>
    <w:p w14:paraId="54339BFD" w14:textId="0EDA2F2E" w:rsidR="003B09E9" w:rsidRPr="00742CBF" w:rsidRDefault="003B09E9" w:rsidP="00090E89">
      <w:pPr>
        <w:pStyle w:val="Akapitzlist"/>
        <w:spacing w:line="276" w:lineRule="auto"/>
        <w:ind w:left="709" w:firstLine="282"/>
        <w:contextualSpacing/>
        <w:jc w:val="both"/>
        <w:rPr>
          <w:rFonts w:ascii="Arial" w:hAnsi="Arial"/>
        </w:rPr>
      </w:pPr>
      <w:r w:rsidRPr="00742CBF">
        <w:rPr>
          <w:rFonts w:ascii="Arial" w:hAnsi="Arial"/>
        </w:rPr>
        <w:sym w:font="Symbol" w:char="F0BE"/>
      </w:r>
      <w:r w:rsidRPr="00742CBF">
        <w:rPr>
          <w:rFonts w:ascii="Arial" w:hAnsi="Arial"/>
        </w:rPr>
        <w:t xml:space="preserve"> na zasadach i w sposób określony w ust. 2 – 12 poniżej, jeżeli wskazane okoliczności będą miały wpływ na koszty wykonania Umowy przez Wykonawcę. </w:t>
      </w:r>
    </w:p>
    <w:p w14:paraId="5AF422A2" w14:textId="0F56896C" w:rsidR="003B09E9" w:rsidRPr="00742CBF" w:rsidRDefault="003B09E9" w:rsidP="00090E89">
      <w:pPr>
        <w:pStyle w:val="par"/>
      </w:pPr>
      <w:r w:rsidRPr="00742CBF">
        <w:t xml:space="preserve">Zmiana wysokości wynagrodzenia należnego Wykonawcy w przypadku zaistnienia przesłanki, o której mowa w ust. </w:t>
      </w:r>
      <w:r w:rsidR="00967697" w:rsidRPr="00742CBF">
        <w:t>1</w:t>
      </w:r>
      <w:r w:rsidRPr="00742CBF">
        <w:t xml:space="preserve"> pkt 1 powyżej, będzie odnosić się wyłącznie do części przedmiotu Umowy, do której zastosowanie znajdzie zmiana stawki podatku od towarów i usług lub podatku akcyzowego po dniu wejścia w życie przepisów zmieniających stawkę podatku. </w:t>
      </w:r>
    </w:p>
    <w:p w14:paraId="62E18601" w14:textId="70EB6FFC" w:rsidR="003B09E9" w:rsidRPr="00742CBF" w:rsidRDefault="003B09E9" w:rsidP="00090E89">
      <w:pPr>
        <w:pStyle w:val="par"/>
        <w:spacing w:line="276" w:lineRule="auto"/>
      </w:pPr>
      <w:r w:rsidRPr="00742CBF">
        <w:t xml:space="preserve">W przypadku zmiany, o której mowa w ust. </w:t>
      </w:r>
      <w:r w:rsidR="00967697" w:rsidRPr="00742CBF">
        <w:t>1</w:t>
      </w:r>
      <w:r w:rsidRPr="00742CBF">
        <w:t xml:space="preserve"> pkt 1 powyżej, wartość wynagrodzenia netto nie zmieni się, a wartość wynagrodzenia brutto zostanie wyliczona na podstawie nowych przepisów. </w:t>
      </w:r>
    </w:p>
    <w:p w14:paraId="00DEB673" w14:textId="08646565" w:rsidR="003B09E9" w:rsidRPr="00742CBF" w:rsidRDefault="003B09E9" w:rsidP="00090E89">
      <w:pPr>
        <w:pStyle w:val="par"/>
        <w:spacing w:line="276" w:lineRule="auto"/>
      </w:pPr>
      <w:r w:rsidRPr="00742CBF">
        <w:t xml:space="preserve">Zmiana wysokości wynagrodzenia w przypadku zaistnienia przesłanki, o której mowa w ust. </w:t>
      </w:r>
      <w:r w:rsidR="00B36A78" w:rsidRPr="00742CBF">
        <w:t>1</w:t>
      </w:r>
      <w:r w:rsidRPr="00742CBF">
        <w:t xml:space="preserve">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7B0A0455" w14:textId="44D8F24D" w:rsidR="003B09E9" w:rsidRPr="00742CBF" w:rsidRDefault="003B09E9" w:rsidP="00090E89">
      <w:pPr>
        <w:pStyle w:val="par"/>
        <w:spacing w:line="276" w:lineRule="auto"/>
      </w:pPr>
      <w:r w:rsidRPr="00742CBF">
        <w:lastRenderedPageBreak/>
        <w:t xml:space="preserve">W przypadku zmiany, o której mowa w ust. </w:t>
      </w:r>
      <w:r w:rsidR="00B36A78" w:rsidRPr="00742CBF">
        <w:t>1</w:t>
      </w:r>
      <w:r w:rsidRPr="00742CBF">
        <w:t xml:space="preserve">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4A5537AD" w14:textId="49D180DD" w:rsidR="003B09E9" w:rsidRPr="00742CBF" w:rsidRDefault="003B09E9" w:rsidP="00090E89">
      <w:pPr>
        <w:pStyle w:val="par"/>
        <w:spacing w:line="276" w:lineRule="auto"/>
      </w:pPr>
      <w:r w:rsidRPr="00742CBF">
        <w:t xml:space="preserve">W przypadku zmiany, o której mowa w ust. </w:t>
      </w:r>
      <w:r w:rsidR="00B36A78" w:rsidRPr="00742CBF">
        <w:t>1</w:t>
      </w:r>
      <w:r w:rsidRPr="00742CBF">
        <w:t xml:space="preserve"> pkt 3 oraz pkt 4 powyżej, wynagrodzenie Wykonawcy ulegnie zmianie o kwotę odpowiadającą zmianie kosztu Wykonawcy ponoszonego w związku z wypłatą wynagrodzenia pracownikom świadczącym usługi na podstawie Umowy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245C489" w14:textId="7BEEF48D" w:rsidR="003B09E9" w:rsidRPr="00742CBF" w:rsidRDefault="003B09E9" w:rsidP="00090E89">
      <w:pPr>
        <w:pStyle w:val="par"/>
        <w:spacing w:line="276" w:lineRule="auto"/>
      </w:pPr>
      <w:r w:rsidRPr="00742CBF">
        <w:t xml:space="preserve">W celu zawarcia aneksu, o którym mowa w ust. </w:t>
      </w:r>
      <w:r w:rsidR="00B36A78" w:rsidRPr="00742CBF">
        <w:t>1</w:t>
      </w:r>
      <w:r w:rsidRPr="00742CBF">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99189B3" w14:textId="56914A05" w:rsidR="003B09E9" w:rsidRPr="00742CBF" w:rsidRDefault="003B09E9" w:rsidP="00090E89">
      <w:pPr>
        <w:pStyle w:val="par"/>
        <w:spacing w:line="276" w:lineRule="auto"/>
      </w:pPr>
      <w:r w:rsidRPr="00742CBF">
        <w:t xml:space="preserve">W przypadku zmian, o których mowa w ust. </w:t>
      </w:r>
      <w:r w:rsidR="00B36A78" w:rsidRPr="00742CBF">
        <w:t>1</w:t>
      </w:r>
      <w:r w:rsidRPr="00742CBF">
        <w:t xml:space="preserve"> pkt 2 lub pkt 3 lub pkt 4 powyżej, jeżeli z wnioskiem występuje Wykonawca, jest on zobowiązany dołączyć do wniosku dokumenty, z których będzie wynikać, w jakim zakresie zmiany te mają wpływ na koszty wykonania Umowy, w szczególności: </w:t>
      </w:r>
    </w:p>
    <w:p w14:paraId="2F5C47E8" w14:textId="7FEACF84" w:rsidR="003B09E9" w:rsidRPr="00742CBF" w:rsidRDefault="003B09E9" w:rsidP="00090E89">
      <w:pPr>
        <w:pStyle w:val="par"/>
        <w:numPr>
          <w:ilvl w:val="2"/>
          <w:numId w:val="97"/>
        </w:numPr>
        <w:spacing w:line="276" w:lineRule="auto"/>
        <w:ind w:left="993" w:hanging="426"/>
      </w:pPr>
      <w:r w:rsidRPr="00742CBF">
        <w:t xml:space="preserve">pisemne zestawienie wynagrodzeń (zarówno przed jak i po zmianie) pracowników </w:t>
      </w:r>
      <w:r w:rsidR="00B36A78" w:rsidRPr="00742CBF">
        <w:t>realizujących Umowę</w:t>
      </w:r>
      <w:r w:rsidRPr="00742CBF">
        <w:t xml:space="preserve"> (bez ujawniania tzw. „danych wrażliwych”), wraz z określeniem zakresu, w jakim wykonują oni prace bezpośrednio związane z realizacją przedmiotu Umowy oraz części wynagrodzenia odpowiadającej temu zakresowi – w przypadku zmiany, o której mowa w ust. </w:t>
      </w:r>
      <w:r w:rsidR="00B36A78" w:rsidRPr="00742CBF">
        <w:t>1</w:t>
      </w:r>
      <w:r w:rsidRPr="00742CBF">
        <w:t xml:space="preserve"> pkt 2 powyżej, lub </w:t>
      </w:r>
    </w:p>
    <w:p w14:paraId="023F6BBF" w14:textId="28538A7D" w:rsidR="003B09E9" w:rsidRPr="00742CBF" w:rsidRDefault="003B09E9" w:rsidP="00090E89">
      <w:pPr>
        <w:pStyle w:val="par"/>
        <w:numPr>
          <w:ilvl w:val="2"/>
          <w:numId w:val="97"/>
        </w:numPr>
        <w:spacing w:line="276" w:lineRule="auto"/>
        <w:ind w:left="993" w:hanging="426"/>
      </w:pPr>
      <w:r w:rsidRPr="00742CBF">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B36A78" w:rsidRPr="00742CBF">
        <w:t>1</w:t>
      </w:r>
      <w:r w:rsidRPr="00742CBF">
        <w:t xml:space="preserve"> pkt 3 powyżej, lub </w:t>
      </w:r>
    </w:p>
    <w:p w14:paraId="56153768" w14:textId="3595A7E9" w:rsidR="003B09E9" w:rsidRPr="00742CBF" w:rsidRDefault="003B09E9" w:rsidP="00090E89">
      <w:pPr>
        <w:pStyle w:val="Akapitzlist"/>
        <w:numPr>
          <w:ilvl w:val="2"/>
          <w:numId w:val="97"/>
        </w:numPr>
        <w:spacing w:line="276" w:lineRule="auto"/>
        <w:ind w:left="993" w:hanging="426"/>
        <w:contextualSpacing/>
        <w:jc w:val="both"/>
        <w:rPr>
          <w:rFonts w:ascii="Arial" w:hAnsi="Arial"/>
        </w:rPr>
      </w:pPr>
      <w:r w:rsidRPr="00742CBF">
        <w:rPr>
          <w:rFonts w:ascii="Arial" w:hAnsi="Arial"/>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B36A78" w:rsidRPr="00742CBF">
        <w:rPr>
          <w:rFonts w:ascii="Arial" w:hAnsi="Arial"/>
        </w:rPr>
        <w:t>1</w:t>
      </w:r>
      <w:r w:rsidRPr="00742CBF">
        <w:rPr>
          <w:rFonts w:ascii="Arial" w:hAnsi="Arial"/>
        </w:rPr>
        <w:t xml:space="preserve"> pkt 4 powyżej. </w:t>
      </w:r>
    </w:p>
    <w:p w14:paraId="06FB7365" w14:textId="1843C2A5" w:rsidR="003B09E9" w:rsidRPr="00742CBF" w:rsidRDefault="003B09E9" w:rsidP="00090E89">
      <w:pPr>
        <w:pStyle w:val="par"/>
        <w:spacing w:line="276" w:lineRule="auto"/>
      </w:pPr>
      <w:r w:rsidRPr="00742CBF">
        <w:t xml:space="preserve">W przypadku zmiany, o której mowa w ust. </w:t>
      </w:r>
      <w:r w:rsidR="00B36A78" w:rsidRPr="00742CBF">
        <w:t>1</w:t>
      </w:r>
      <w:r w:rsidRPr="00742CBF">
        <w:t xml:space="preserve">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w:t>
      </w:r>
      <w:r w:rsidR="00B36A78" w:rsidRPr="00742CBF">
        <w:t>8</w:t>
      </w:r>
      <w:r w:rsidRPr="00742CBF">
        <w:t xml:space="preserve"> pkt 2 i 3 powyżej. </w:t>
      </w:r>
    </w:p>
    <w:p w14:paraId="77868F4D" w14:textId="0473F852" w:rsidR="003B09E9" w:rsidRPr="00742CBF" w:rsidRDefault="003B09E9" w:rsidP="00090E89">
      <w:pPr>
        <w:pStyle w:val="par"/>
        <w:spacing w:line="276" w:lineRule="auto"/>
      </w:pPr>
      <w:r w:rsidRPr="00742CBF">
        <w:t xml:space="preserve">W terminie do 14 dni roboczych od dnia przekazania wniosku, o którym mowa w ust. </w:t>
      </w:r>
      <w:r w:rsidR="00B36A78" w:rsidRPr="00742CBF">
        <w:t>7</w:t>
      </w:r>
      <w:r w:rsidRPr="00742CBF">
        <w:t xml:space="preserve">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00348439" w14:textId="3F785B37" w:rsidR="003B09E9" w:rsidRPr="00742CBF" w:rsidRDefault="003B09E9" w:rsidP="00090E89">
      <w:pPr>
        <w:pStyle w:val="par"/>
        <w:spacing w:line="276" w:lineRule="auto"/>
      </w:pPr>
      <w:r w:rsidRPr="00742CBF">
        <w:t xml:space="preserve">W przypadku otrzymania przez Stronę informacji o niezatwierdzeniu wniosku lub częściowym zatwierdzeniu wniosku, Strona ta może ponownie wystąpić z wnioskiem, o którym mowa w ust. </w:t>
      </w:r>
      <w:r w:rsidR="00B36A78" w:rsidRPr="00742CBF">
        <w:t>7</w:t>
      </w:r>
      <w:r w:rsidR="008705B9" w:rsidRPr="00742CBF">
        <w:t xml:space="preserve"> </w:t>
      </w:r>
      <w:r w:rsidRPr="00742CBF">
        <w:t xml:space="preserve">powyżej. W takim przypadku przepisy ust. </w:t>
      </w:r>
      <w:r w:rsidR="00B36A78" w:rsidRPr="00742CBF">
        <w:t>7-10</w:t>
      </w:r>
      <w:r w:rsidRPr="00742CBF">
        <w:t xml:space="preserve"> powyżej stosuje się odpowiednio. </w:t>
      </w:r>
    </w:p>
    <w:p w14:paraId="79C12CEF" w14:textId="77777777" w:rsidR="003B09E9" w:rsidRPr="00742CBF" w:rsidRDefault="003B09E9" w:rsidP="00090E89">
      <w:pPr>
        <w:pStyle w:val="par"/>
        <w:spacing w:line="276" w:lineRule="auto"/>
      </w:pPr>
      <w:r w:rsidRPr="00742CBF">
        <w:t xml:space="preserve">Zawarcie aneksu nastąpi nie później niż w terminie 30 dni roboczych od dnia zatwierdzenia wniosku </w:t>
      </w:r>
      <w:r w:rsidRPr="00742CBF">
        <w:lastRenderedPageBreak/>
        <w:t>o dokonanie zmiany wysokości wynagrodzenia należnego Wykonawcy.</w:t>
      </w:r>
    </w:p>
    <w:p w14:paraId="7F710C8B" w14:textId="34F788DA" w:rsidR="00B1673F" w:rsidRPr="00742CBF" w:rsidRDefault="00B1673F" w:rsidP="00090E89">
      <w:pPr>
        <w:pStyle w:val="Akapitzlist"/>
        <w:spacing w:line="276" w:lineRule="auto"/>
        <w:ind w:left="284"/>
        <w:contextualSpacing/>
        <w:jc w:val="both"/>
        <w:rPr>
          <w:rFonts w:ascii="Arial" w:eastAsia="Times New Roman" w:hAnsi="Arial"/>
        </w:rPr>
      </w:pPr>
    </w:p>
    <w:p w14:paraId="2EFB332C" w14:textId="77777777"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Niezależnie od postanowień ustępów powyżej, Strony przewidują możliwość w prowadzenia zmian wysokości wynagrodzenia należnego Wykonawcy, w przypadku zmian cen materiałów lub kosztów związanych z realizacją przedmiotu Umowy. </w:t>
      </w:r>
    </w:p>
    <w:p w14:paraId="75E6F06E" w14:textId="77777777"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Przez zmianę cen materiałów lub kosztów rozumie się wzrost odpowiednio cen lub kosztów, jak i ich obniżenie, względem ceny lub kosztu przyjętych w celu ustalenia wynagrodzenia Wykonawcy zawartego w ofercie.</w:t>
      </w:r>
    </w:p>
    <w:p w14:paraId="37A296CF" w14:textId="07C43EB7"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Jeżeli zmiana ceny materiałów lub kosztów, o której mowa w ust. </w:t>
      </w:r>
      <w:r w:rsidR="002447D6" w:rsidRPr="00742CBF">
        <w:rPr>
          <w:rFonts w:ascii="Arial" w:eastAsia="Times New Roman" w:hAnsi="Arial"/>
        </w:rPr>
        <w:t xml:space="preserve">14 </w:t>
      </w:r>
      <w:r w:rsidRPr="00742CBF">
        <w:rPr>
          <w:rFonts w:ascii="Arial" w:eastAsia="Times New Roman" w:hAnsi="Arial"/>
        </w:rPr>
        <w:t xml:space="preserve">względem ceny lub kosztów przyjętych w celu ustalenia wynagrodzenia Wykonawcy zawartego w ofercie, zmieni się co najmniej o </w:t>
      </w:r>
      <w:r w:rsidR="00D5651A" w:rsidRPr="00742CBF">
        <w:rPr>
          <w:rFonts w:ascii="Arial" w:eastAsia="Times New Roman" w:hAnsi="Arial"/>
        </w:rPr>
        <w:t>6</w:t>
      </w:r>
      <w:r w:rsidRPr="00742CBF">
        <w:rPr>
          <w:rFonts w:ascii="Arial" w:eastAsia="Times New Roman" w:hAnsi="Arial"/>
        </w:rPr>
        <w:t>% Strona uprawniona będzie do wystąpienia z wnioskiem o dokonanie zmiany wysokości wynagrodzenia.</w:t>
      </w:r>
    </w:p>
    <w:p w14:paraId="73805DEF" w14:textId="77777777"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Zmieniona wartość wynagrodzenie, obowiązywać będzie od miesiąca następującego po miesiącu, w którym Strona wystąpiła z takim wnioskiem, o ile druga Strona uzna, iż rzeczywiście doszło do zmiany cen materiałów lub kosztów mających wpływ na wysokość wynagrodzenia. </w:t>
      </w:r>
    </w:p>
    <w:p w14:paraId="33957CFB" w14:textId="2B840ACE" w:rsidR="002447D6"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Zmiana wynagrodzenia, o której mowa w ust. </w:t>
      </w:r>
      <w:r w:rsidR="002447D6" w:rsidRPr="00742CBF">
        <w:rPr>
          <w:rFonts w:ascii="Arial" w:eastAsia="Times New Roman" w:hAnsi="Arial"/>
        </w:rPr>
        <w:t>13</w:t>
      </w:r>
      <w:r w:rsidRPr="00742CBF">
        <w:rPr>
          <w:rFonts w:ascii="Arial" w:eastAsia="Times New Roman" w:hAnsi="Arial"/>
        </w:rPr>
        <w:t>, ustalana będzie na podstawie półrocznego wskaźnika cen towarów i usług konsumpcyjnych ogłoszonego w komunikacie Prezesa Głównego Urzędu Statystycznego. W przypadku gdyby wskaźniki przestały być dostępne, zastosowanie znajdą inne, najbardziej zbliżone, wskaźniki publikowane przez Prezesa GUS</w:t>
      </w:r>
    </w:p>
    <w:p w14:paraId="1210F291" w14:textId="4E881E27"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Strona wnioskująca o zmianę wysokości wynagrodzenia zobowiązana jest przedstawić we wniosku, o którym mowa w ust. </w:t>
      </w:r>
      <w:r w:rsidR="002447D6" w:rsidRPr="00742CBF">
        <w:rPr>
          <w:rFonts w:ascii="Arial" w:eastAsia="Times New Roman" w:hAnsi="Arial"/>
        </w:rPr>
        <w:t>15</w:t>
      </w:r>
      <w:r w:rsidRPr="00742CBF">
        <w:rPr>
          <w:rFonts w:ascii="Arial" w:eastAsia="Times New Roman" w:hAnsi="Arial"/>
        </w:rPr>
        <w:t xml:space="preserve">, w jaki sposób zmiana cen materiałów lub kosztów miała wpływ na koszt realizacji przedmiotu Umowy. Strona może wystąpić z wnioskiem, o którym mowa w ust. </w:t>
      </w:r>
      <w:r w:rsidR="002447D6" w:rsidRPr="00742CBF">
        <w:rPr>
          <w:rFonts w:ascii="Arial" w:eastAsia="Times New Roman" w:hAnsi="Arial"/>
        </w:rPr>
        <w:t xml:space="preserve">15 </w:t>
      </w:r>
      <w:r w:rsidRPr="00742CBF">
        <w:rPr>
          <w:rFonts w:ascii="Arial" w:eastAsia="Times New Roman" w:hAnsi="Arial"/>
        </w:rPr>
        <w:t>nie częściej niż raz na 6 miesięcy</w:t>
      </w:r>
      <w:r w:rsidR="002447D6" w:rsidRPr="00742CBF">
        <w:rPr>
          <w:rFonts w:ascii="Arial" w:eastAsia="Times New Roman" w:hAnsi="Arial"/>
        </w:rPr>
        <w:t xml:space="preserve"> i nie wcześniej niż po upływie 6 miesięcy od dnia podpisania Umowy.</w:t>
      </w:r>
    </w:p>
    <w:p w14:paraId="2F365EF9" w14:textId="6A5D13A8"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W przypadku, o którym mowa w ust. </w:t>
      </w:r>
      <w:r w:rsidR="002447D6" w:rsidRPr="00742CBF">
        <w:rPr>
          <w:rFonts w:ascii="Arial" w:eastAsia="Times New Roman" w:hAnsi="Arial"/>
        </w:rPr>
        <w:t xml:space="preserve">13  </w:t>
      </w:r>
      <w:r w:rsidRPr="00742CBF">
        <w:rPr>
          <w:rFonts w:ascii="Arial" w:eastAsia="Times New Roman" w:hAnsi="Arial"/>
        </w:rPr>
        <w:t xml:space="preserve">łączna maksymalna wartość zmiany wynagrodzenia, w trakcie obowiązywania Umowy nie może przekroczyć </w:t>
      </w:r>
      <w:r w:rsidR="00D5651A" w:rsidRPr="00742CBF">
        <w:rPr>
          <w:rFonts w:ascii="Arial" w:eastAsia="Times New Roman" w:hAnsi="Arial"/>
        </w:rPr>
        <w:t>8</w:t>
      </w:r>
      <w:r w:rsidRPr="00742CBF">
        <w:rPr>
          <w:rFonts w:ascii="Arial" w:eastAsia="Times New Roman" w:hAnsi="Arial"/>
        </w:rPr>
        <w:t>% pierwotnej wartości Umowy.</w:t>
      </w:r>
    </w:p>
    <w:p w14:paraId="53E63612" w14:textId="0A0AAFFB"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W przypadku, o którym mowa w ust</w:t>
      </w:r>
      <w:r w:rsidR="00122C74" w:rsidRPr="00742CBF">
        <w:rPr>
          <w:rFonts w:ascii="Arial" w:eastAsia="Times New Roman" w:hAnsi="Arial"/>
        </w:rPr>
        <w:t>. 13</w:t>
      </w:r>
      <w:r w:rsidRPr="00742CBF">
        <w:rPr>
          <w:rFonts w:ascii="Arial" w:eastAsia="Times New Roman" w:hAnsi="Arial"/>
        </w:rPr>
        <w:t xml:space="preserve">, Wykonawca, którego wynagrodzenie zostało zmienione, zobowiązany jest do zmiany wynagrodzenia przysługującego podwykonawcy, z którym zawarł umowę, o której mowa w art. 439 ust. 5 Pzp.,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41B5328C" w14:textId="164114AB" w:rsidR="00B1673F" w:rsidRPr="00742CBF" w:rsidRDefault="00B1673F" w:rsidP="00090E89">
      <w:pPr>
        <w:numPr>
          <w:ilvl w:val="0"/>
          <w:numId w:val="98"/>
        </w:numPr>
        <w:spacing w:line="276" w:lineRule="auto"/>
        <w:ind w:left="284"/>
        <w:contextualSpacing/>
        <w:jc w:val="both"/>
        <w:rPr>
          <w:rFonts w:ascii="Arial" w:eastAsia="Times New Roman" w:hAnsi="Arial"/>
        </w:rPr>
      </w:pPr>
      <w:r w:rsidRPr="00742CBF">
        <w:rPr>
          <w:rFonts w:ascii="Arial" w:eastAsia="Times New Roman" w:hAnsi="Arial"/>
        </w:rPr>
        <w:t xml:space="preserve">Zmiana Umowy w zakresie zmiany wynagrodzenia z przyczyn określonych w ust. 1 </w:t>
      </w:r>
      <w:r w:rsidR="00852C79" w:rsidRPr="00742CBF">
        <w:rPr>
          <w:rFonts w:ascii="Arial" w:eastAsia="Times New Roman" w:hAnsi="Arial"/>
        </w:rPr>
        <w:t>pkt 1-4</w:t>
      </w:r>
      <w:r w:rsidRPr="00742CBF">
        <w:rPr>
          <w:rFonts w:ascii="Arial" w:eastAsia="Times New Roman" w:hAnsi="Arial"/>
        </w:rPr>
        <w:t xml:space="preserve"> obejmować będzie wyłącznie płatności za </w:t>
      </w:r>
      <w:r w:rsidR="008705B9" w:rsidRPr="00742CBF">
        <w:rPr>
          <w:rFonts w:ascii="Arial" w:eastAsia="Times New Roman" w:hAnsi="Arial"/>
        </w:rPr>
        <w:t>usł</w:t>
      </w:r>
      <w:r w:rsidR="003942CE" w:rsidRPr="00742CBF">
        <w:rPr>
          <w:rFonts w:ascii="Arial" w:eastAsia="Times New Roman" w:hAnsi="Arial"/>
        </w:rPr>
        <w:t>u</w:t>
      </w:r>
      <w:r w:rsidR="008705B9" w:rsidRPr="00742CBF">
        <w:rPr>
          <w:rFonts w:ascii="Arial" w:eastAsia="Times New Roman" w:hAnsi="Arial"/>
        </w:rPr>
        <w:t>gi</w:t>
      </w:r>
      <w:r w:rsidRPr="00742CBF">
        <w:rPr>
          <w:rFonts w:ascii="Arial" w:eastAsia="Times New Roman" w:hAnsi="Arial"/>
        </w:rPr>
        <w:t xml:space="preserve">, których w dniu zmiany odpowiednio stawki podatku VAT, wysokości minimalnego wynagrodzenia za pracę i składki na ubezpieczenia społeczne lub zdrowotne, </w:t>
      </w:r>
      <w:r w:rsidR="00617651" w:rsidRPr="00742CBF">
        <w:rPr>
          <w:rFonts w:ascii="Arial" w:eastAsia="Times New Roman" w:hAnsi="Arial"/>
        </w:rPr>
        <w:t xml:space="preserve">zasad gromadzenia i wysokości wpłat do pracowniczych planów kapitałowych, o których mowa w ustawie z dnia 4 października 2018 r. o pracowniczych planach kapitałowych, </w:t>
      </w:r>
      <w:r w:rsidRPr="00742CBF">
        <w:rPr>
          <w:rFonts w:ascii="Arial" w:eastAsia="Times New Roman" w:hAnsi="Arial"/>
        </w:rPr>
        <w:t>jeszcze nie wykonano.</w:t>
      </w:r>
    </w:p>
    <w:p w14:paraId="524C99A7" w14:textId="77777777" w:rsidR="001C120F" w:rsidRPr="00742CBF" w:rsidRDefault="001C120F" w:rsidP="00090E89">
      <w:pPr>
        <w:spacing w:line="276" w:lineRule="auto"/>
        <w:ind w:left="284"/>
        <w:contextualSpacing/>
        <w:jc w:val="both"/>
        <w:rPr>
          <w:rFonts w:ascii="Arial" w:eastAsia="Times New Roman" w:hAnsi="Arial"/>
        </w:rPr>
      </w:pPr>
    </w:p>
    <w:p w14:paraId="2E2C5E88" w14:textId="09D8CE8C" w:rsidR="00E41C50" w:rsidRPr="00742CBF" w:rsidRDefault="00E41C50" w:rsidP="00090E89">
      <w:pPr>
        <w:pStyle w:val="1colbodytext"/>
        <w:spacing w:after="0" w:line="276" w:lineRule="auto"/>
        <w:ind w:left="3600" w:firstLine="720"/>
        <w:rPr>
          <w:rFonts w:ascii="Arial" w:hAnsi="Arial" w:cs="Arial"/>
          <w:b/>
          <w:bCs/>
          <w:color w:val="auto"/>
          <w:sz w:val="20"/>
          <w:szCs w:val="20"/>
          <w:lang w:val="pl-PL"/>
        </w:rPr>
      </w:pPr>
      <w:bookmarkStart w:id="12" w:name="_Hlk172027400"/>
      <w:bookmarkStart w:id="13" w:name="_Hlk172027511"/>
      <w:bookmarkStart w:id="14" w:name="_Hlk172027717"/>
      <w:r w:rsidRPr="00742CBF">
        <w:rPr>
          <w:rFonts w:ascii="Arial" w:hAnsi="Arial" w:cs="Arial"/>
          <w:b/>
          <w:bCs/>
          <w:color w:val="auto"/>
          <w:sz w:val="20"/>
          <w:szCs w:val="20"/>
          <w:lang w:val="pl-PL"/>
        </w:rPr>
        <w:t>§12</w:t>
      </w:r>
    </w:p>
    <w:bookmarkEnd w:id="12"/>
    <w:p w14:paraId="5605D1C5" w14:textId="7403A2B4" w:rsidR="00481CD8" w:rsidRPr="00742CBF" w:rsidRDefault="00E41C50" w:rsidP="00090E89">
      <w:pPr>
        <w:spacing w:line="276" w:lineRule="auto"/>
        <w:ind w:right="-180"/>
        <w:jc w:val="center"/>
        <w:rPr>
          <w:rFonts w:ascii="Arial" w:hAnsi="Arial"/>
          <w:b/>
        </w:rPr>
      </w:pPr>
      <w:r w:rsidRPr="00742CBF">
        <w:rPr>
          <w:rFonts w:ascii="Arial" w:hAnsi="Arial"/>
          <w:b/>
        </w:rPr>
        <w:t>KARY UMOWNE</w:t>
      </w:r>
    </w:p>
    <w:p w14:paraId="77E65F19" w14:textId="59C29619" w:rsidR="00F9049E" w:rsidRPr="00742CBF" w:rsidRDefault="00F9049E" w:rsidP="00090E89">
      <w:pPr>
        <w:widowControl w:val="0"/>
        <w:numPr>
          <w:ilvl w:val="0"/>
          <w:numId w:val="80"/>
        </w:numPr>
        <w:tabs>
          <w:tab w:val="left" w:pos="426"/>
        </w:tabs>
        <w:autoSpaceDE w:val="0"/>
        <w:autoSpaceDN w:val="0"/>
        <w:adjustRightInd w:val="0"/>
        <w:spacing w:line="276" w:lineRule="auto"/>
        <w:ind w:left="426" w:right="1"/>
        <w:jc w:val="both"/>
        <w:rPr>
          <w:rFonts w:ascii="Arial" w:eastAsia="Times New Roman" w:hAnsi="Arial"/>
        </w:rPr>
      </w:pPr>
      <w:r w:rsidRPr="00742CBF">
        <w:rPr>
          <w:rFonts w:ascii="Arial" w:eastAsia="Times New Roman" w:hAnsi="Arial"/>
        </w:rPr>
        <w:t xml:space="preserve">Korzystający ma prawo do obciążenia </w:t>
      </w:r>
      <w:r w:rsidR="00B71797" w:rsidRPr="00742CBF">
        <w:rPr>
          <w:rFonts w:ascii="Arial" w:eastAsia="Times New Roman" w:hAnsi="Arial"/>
        </w:rPr>
        <w:t xml:space="preserve">Wykonawcy </w:t>
      </w:r>
      <w:r w:rsidRPr="00742CBF">
        <w:rPr>
          <w:rFonts w:ascii="Arial" w:eastAsia="Times New Roman" w:hAnsi="Arial"/>
        </w:rPr>
        <w:t>karą umowną w przypadku, gdy:</w:t>
      </w:r>
    </w:p>
    <w:p w14:paraId="5BDB4714" w14:textId="74304330"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W razie zwłoki </w:t>
      </w:r>
      <w:r w:rsidR="00B71797" w:rsidRPr="00742CBF">
        <w:rPr>
          <w:rFonts w:ascii="Arial" w:hAnsi="Arial"/>
        </w:rPr>
        <w:t xml:space="preserve">Wykonawcy </w:t>
      </w:r>
      <w:r w:rsidRPr="00742CBF">
        <w:rPr>
          <w:rFonts w:ascii="Arial" w:hAnsi="Arial"/>
        </w:rPr>
        <w:t xml:space="preserve">w wydaniu Korzystającemu Autobusu, ze względu na okoliczności, za które odpowiedzialność ponosi </w:t>
      </w:r>
      <w:r w:rsidR="00B71797" w:rsidRPr="00742CBF">
        <w:rPr>
          <w:rFonts w:ascii="Arial" w:hAnsi="Arial"/>
        </w:rPr>
        <w:t>Wykonawca</w:t>
      </w:r>
      <w:r w:rsidRPr="00742CBF">
        <w:rPr>
          <w:rFonts w:ascii="Arial" w:hAnsi="Arial"/>
        </w:rPr>
        <w:t xml:space="preserve"> – w wysokości  500,00 zł (słownie: pięćset złotych 00/100), za każdy rozpoczęty dzień kalendarzowy zwłoki. Kara umowna, o której mowa powyżej będzie obliczana za zwłokę w wydaniu każdego Autobusu osobno;</w:t>
      </w:r>
    </w:p>
    <w:p w14:paraId="0642B3FE" w14:textId="7A8E7588" w:rsidR="00F9049E" w:rsidRPr="00742CBF" w:rsidRDefault="00B71797"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Wykonawca</w:t>
      </w:r>
      <w:r w:rsidR="00F9049E" w:rsidRPr="00742CBF">
        <w:rPr>
          <w:rFonts w:ascii="Arial" w:hAnsi="Arial"/>
        </w:rPr>
        <w:t xml:space="preserve"> w okresie realizacji przedmiotu Umowy, dokona zbycia któregokolwiek Autobusu, skutkującego uniemożliwieniem Korzystającemu wykonywania uprawnień wynikających z Umowy – w wysokości  30 000,00 zł (słownie: trzydzieści tysięcy złotych 00/100)</w:t>
      </w:r>
      <w:r w:rsidR="00852C79" w:rsidRPr="00742CBF">
        <w:rPr>
          <w:rFonts w:ascii="Arial" w:hAnsi="Arial"/>
        </w:rPr>
        <w:t xml:space="preserve"> </w:t>
      </w:r>
      <w:r w:rsidR="00F9049E" w:rsidRPr="00742CBF">
        <w:rPr>
          <w:rFonts w:ascii="Arial" w:hAnsi="Arial"/>
        </w:rPr>
        <w:t>za każdy stwierdzony przez Korzystającego tego typu przypadek;</w:t>
      </w:r>
    </w:p>
    <w:p w14:paraId="47FFD610" w14:textId="463FCE3A" w:rsidR="00F9049E" w:rsidRPr="00742CBF" w:rsidRDefault="00B71797"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Wykonawca </w:t>
      </w:r>
      <w:r w:rsidR="00F9049E" w:rsidRPr="00742CBF">
        <w:rPr>
          <w:rFonts w:ascii="Arial" w:hAnsi="Arial"/>
        </w:rPr>
        <w:t>w okresie realizacji przedmiotu Umowy, dokona obciążenia któregokolwiek Autobusu lub zawrze umowę lub podejmie działania uniemożliwiające Korzystającemu wykonywanie uprawnień wynikających z Umowy – w wysokości 15 000,00 zł (słownie: piętnaście tysięcy złotych 00/100)za każdy stwierdzony przez Korzystającego tego typu przypadek;</w:t>
      </w:r>
    </w:p>
    <w:p w14:paraId="3CC405E5" w14:textId="1BE102F9"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którakolwiek ze Stron odstąpi od Umowy ze względu na okoliczności, za które odpowiedzialność </w:t>
      </w:r>
      <w:r w:rsidRPr="00742CBF">
        <w:rPr>
          <w:rFonts w:ascii="Arial" w:hAnsi="Arial"/>
        </w:rPr>
        <w:lastRenderedPageBreak/>
        <w:t xml:space="preserve">ponosi </w:t>
      </w:r>
      <w:r w:rsidR="00B71797" w:rsidRPr="00742CBF">
        <w:rPr>
          <w:rFonts w:ascii="Arial" w:hAnsi="Arial"/>
        </w:rPr>
        <w:t>Wykonawca</w:t>
      </w:r>
      <w:r w:rsidRPr="00742CBF">
        <w:rPr>
          <w:rFonts w:ascii="Arial" w:hAnsi="Arial"/>
        </w:rPr>
        <w:t xml:space="preserve">, jak również  Korzystający wypowie Umowę w całości lub części ze względu na którąkolwiek z okoliczności wskazanych w Umowie  lub na podstawie przepisów kodeksu cywilnego ze względu na okoliczności, za które odpowiedzialność ponosi </w:t>
      </w:r>
      <w:r w:rsidR="00B71797" w:rsidRPr="00742CBF">
        <w:rPr>
          <w:rFonts w:ascii="Arial" w:hAnsi="Arial"/>
        </w:rPr>
        <w:t xml:space="preserve">Wykonawca </w:t>
      </w:r>
      <w:r w:rsidRPr="00742CBF">
        <w:rPr>
          <w:rFonts w:ascii="Arial" w:hAnsi="Arial"/>
        </w:rPr>
        <w:t xml:space="preserve">w wysokości 95 000,00 zł (słownie: dziewięćdziesiąt pięć tysięcy złotych 00/100); </w:t>
      </w:r>
    </w:p>
    <w:p w14:paraId="4722F31D" w14:textId="223BBB63"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W razie zwłoki </w:t>
      </w:r>
      <w:r w:rsidR="00B71797" w:rsidRPr="00742CBF">
        <w:rPr>
          <w:rFonts w:ascii="Arial" w:hAnsi="Arial"/>
        </w:rPr>
        <w:t xml:space="preserve">Wykonawcy </w:t>
      </w:r>
      <w:r w:rsidRPr="00742CBF">
        <w:rPr>
          <w:rFonts w:ascii="Arial" w:hAnsi="Arial"/>
        </w:rPr>
        <w:t>w usunięciu wad, o których mowa w §</w:t>
      </w:r>
      <w:r w:rsidR="00663AB5" w:rsidRPr="00742CBF">
        <w:rPr>
          <w:rFonts w:ascii="Arial" w:hAnsi="Arial"/>
        </w:rPr>
        <w:t>5</w:t>
      </w:r>
      <w:r w:rsidRPr="00742CBF">
        <w:rPr>
          <w:rFonts w:ascii="Arial" w:hAnsi="Arial"/>
        </w:rPr>
        <w:t xml:space="preserve"> ust. </w:t>
      </w:r>
      <w:r w:rsidR="00663AB5" w:rsidRPr="00742CBF">
        <w:rPr>
          <w:rFonts w:ascii="Arial" w:hAnsi="Arial"/>
        </w:rPr>
        <w:t>7</w:t>
      </w:r>
      <w:r w:rsidRPr="00742CBF">
        <w:rPr>
          <w:rFonts w:ascii="Arial" w:hAnsi="Arial"/>
        </w:rPr>
        <w:t xml:space="preserve"> </w:t>
      </w:r>
      <w:r w:rsidR="00663AB5" w:rsidRPr="00742CBF">
        <w:rPr>
          <w:rFonts w:ascii="Arial" w:hAnsi="Arial"/>
        </w:rPr>
        <w:t>pkt 1</w:t>
      </w:r>
      <w:r w:rsidRPr="00742CBF">
        <w:rPr>
          <w:rFonts w:ascii="Arial" w:hAnsi="Arial"/>
        </w:rPr>
        <w:t xml:space="preserve"> bądź w dostarczeniu przedmiotu Umowy wolnego od wad w sytuacji o której mowa w §</w:t>
      </w:r>
      <w:r w:rsidR="00663AB5" w:rsidRPr="00742CBF">
        <w:rPr>
          <w:rFonts w:ascii="Arial" w:hAnsi="Arial"/>
        </w:rPr>
        <w:t>5</w:t>
      </w:r>
      <w:r w:rsidRPr="00742CBF">
        <w:rPr>
          <w:rFonts w:ascii="Arial" w:hAnsi="Arial"/>
        </w:rPr>
        <w:t xml:space="preserve"> ust. </w:t>
      </w:r>
      <w:r w:rsidR="00663AB5" w:rsidRPr="00742CBF">
        <w:rPr>
          <w:rFonts w:ascii="Arial" w:hAnsi="Arial"/>
        </w:rPr>
        <w:t>7</w:t>
      </w:r>
      <w:r w:rsidRPr="00742CBF">
        <w:rPr>
          <w:rFonts w:ascii="Arial" w:hAnsi="Arial"/>
        </w:rPr>
        <w:t xml:space="preserve"> </w:t>
      </w:r>
      <w:r w:rsidR="00663AB5" w:rsidRPr="00742CBF">
        <w:rPr>
          <w:rFonts w:ascii="Arial" w:hAnsi="Arial"/>
        </w:rPr>
        <w:t xml:space="preserve">pkt 2 </w:t>
      </w:r>
      <w:r w:rsidRPr="00742CBF">
        <w:rPr>
          <w:rFonts w:ascii="Arial" w:hAnsi="Arial"/>
        </w:rPr>
        <w:t xml:space="preserve">  – w wysokości  1000,00 zł (słownie: jeden tysiąc złotych 00/100), za każdy rozpoczęty dzień kalendarzowy zwłoki; Kara umowna, o której mowa powyżej będzie obliczana za zwłokę w stosunku do każdego Autobusu osobno.</w:t>
      </w:r>
    </w:p>
    <w:p w14:paraId="22D57FF8" w14:textId="0CED103F"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W razie zwłoki </w:t>
      </w:r>
      <w:r w:rsidR="00B71797" w:rsidRPr="00742CBF">
        <w:rPr>
          <w:rFonts w:ascii="Arial" w:hAnsi="Arial"/>
        </w:rPr>
        <w:t xml:space="preserve">Wykonawcy </w:t>
      </w:r>
      <w:r w:rsidRPr="00742CBF">
        <w:rPr>
          <w:rFonts w:ascii="Arial" w:hAnsi="Arial"/>
        </w:rPr>
        <w:t xml:space="preserve">w wykonaniu świadczeń gwarancyjnych określonych w OPZ, a wynikających z gwarancji udzielonej przez </w:t>
      </w:r>
      <w:r w:rsidR="00A63721" w:rsidRPr="00742CBF">
        <w:rPr>
          <w:rFonts w:ascii="Arial" w:hAnsi="Arial"/>
        </w:rPr>
        <w:t xml:space="preserve">Wykonawcę </w:t>
      </w:r>
      <w:r w:rsidRPr="00742CBF">
        <w:rPr>
          <w:rFonts w:ascii="Arial" w:hAnsi="Arial"/>
        </w:rPr>
        <w:t>– w wysokości  1000,00 zł (słownie: jeden tysiąc złotych 00/100), za każdy rozpoczęty dzień kalendarzowy zwłoki; Kara umowna, o której mowa powyżej będzie obliczana za zwłokę w stosunku do każdego Autobusu osobno.</w:t>
      </w:r>
    </w:p>
    <w:p w14:paraId="739B1E2A" w14:textId="7D95025F"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W razie zwłoki </w:t>
      </w:r>
      <w:r w:rsidR="00B71797" w:rsidRPr="00742CBF">
        <w:rPr>
          <w:rFonts w:ascii="Arial" w:hAnsi="Arial"/>
        </w:rPr>
        <w:t xml:space="preserve">Wykonawcy </w:t>
      </w:r>
      <w:r w:rsidRPr="00742CBF">
        <w:rPr>
          <w:rFonts w:ascii="Arial" w:hAnsi="Arial"/>
        </w:rPr>
        <w:t>w złożeniu potwierdzenia o przeniesienie własności przedmiotu leasingu w wysokości  500,00 zł (słownie: pięćset złotych 00/100), za każdy rozpoczęty dzień kalendarzowy zwłoki; Kara umowna, o której mowa powyżej będzie obliczana za zwłokę w stosunku do każdego Autobusu osobno.</w:t>
      </w:r>
    </w:p>
    <w:p w14:paraId="20E11FA1" w14:textId="5888ED46" w:rsidR="00F9049E" w:rsidRPr="00742CBF" w:rsidRDefault="00F9049E"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 xml:space="preserve">naruszenia przez </w:t>
      </w:r>
      <w:r w:rsidR="00B71797" w:rsidRPr="00742CBF">
        <w:rPr>
          <w:rFonts w:ascii="Arial" w:hAnsi="Arial"/>
        </w:rPr>
        <w:t xml:space="preserve">Wykonawcę </w:t>
      </w:r>
      <w:r w:rsidRPr="00742CBF">
        <w:rPr>
          <w:rFonts w:ascii="Arial" w:hAnsi="Arial"/>
        </w:rPr>
        <w:t>obowiązku zachowania poufności, w wysokości 10 000 zł (słownie: dziesięć tysięcy złotych 00/100) za każdy pojedynczy przypadek naruszenia tego obowiązku</w:t>
      </w:r>
      <w:r w:rsidR="00663AB5" w:rsidRPr="00742CBF">
        <w:rPr>
          <w:rFonts w:ascii="Arial" w:hAnsi="Arial"/>
        </w:rPr>
        <w:t>;</w:t>
      </w:r>
    </w:p>
    <w:p w14:paraId="01020FD6" w14:textId="1B37A141" w:rsidR="00663AB5" w:rsidRPr="00742CBF" w:rsidRDefault="00663AB5" w:rsidP="00090E89">
      <w:pPr>
        <w:pStyle w:val="Akapitzlist"/>
        <w:widowControl w:val="0"/>
        <w:numPr>
          <w:ilvl w:val="0"/>
          <w:numId w:val="81"/>
        </w:numPr>
        <w:tabs>
          <w:tab w:val="left" w:pos="426"/>
          <w:tab w:val="left" w:pos="1087"/>
        </w:tabs>
        <w:autoSpaceDE w:val="0"/>
        <w:autoSpaceDN w:val="0"/>
        <w:adjustRightInd w:val="0"/>
        <w:spacing w:line="276" w:lineRule="auto"/>
        <w:jc w:val="both"/>
        <w:rPr>
          <w:rFonts w:ascii="Arial" w:hAnsi="Arial"/>
        </w:rPr>
      </w:pPr>
      <w:r w:rsidRPr="00742CBF">
        <w:rPr>
          <w:rFonts w:ascii="Arial" w:hAnsi="Arial"/>
        </w:rPr>
        <w:t>z tytułu braku zapłaty lub nieterminowej zapłaty wynagrodzenia należnego podwykonawcom z tytułu zmiany wysokości wynagrodzenia, o której mowa w art. 439 ust. 5 pzp - w wysokości  500,00 zł (słownie: pięćset złotych 00/100), za każdy rozpoczęty dzień kalendarzowy zwłoki bądź brak zapłaty.</w:t>
      </w:r>
    </w:p>
    <w:p w14:paraId="77872C64" w14:textId="18036C86" w:rsidR="00F9049E" w:rsidRPr="00742CBF" w:rsidRDefault="00F9049E" w:rsidP="00090E89">
      <w:pPr>
        <w:pStyle w:val="Akapitzlist1"/>
        <w:numPr>
          <w:ilvl w:val="0"/>
          <w:numId w:val="80"/>
        </w:numPr>
        <w:spacing w:line="276" w:lineRule="auto"/>
        <w:ind w:left="426"/>
        <w:rPr>
          <w:rFonts w:ascii="Arial" w:hAnsi="Arial" w:cs="Arial"/>
          <w:sz w:val="20"/>
          <w:szCs w:val="20"/>
        </w:rPr>
      </w:pPr>
      <w:r w:rsidRPr="00742CBF">
        <w:rPr>
          <w:rFonts w:ascii="Arial" w:hAnsi="Arial" w:cs="Arial"/>
          <w:sz w:val="20"/>
          <w:szCs w:val="20"/>
        </w:rPr>
        <w:t xml:space="preserve">Kary umowne, o których mowa w ust. 1, płatne są w terminie 14 (czternastu) dni kalendarzowych od dnia doręczenia </w:t>
      </w:r>
      <w:r w:rsidR="00B71797" w:rsidRPr="00742CBF">
        <w:rPr>
          <w:rFonts w:ascii="Arial" w:hAnsi="Arial" w:cs="Arial"/>
          <w:sz w:val="20"/>
          <w:szCs w:val="20"/>
        </w:rPr>
        <w:t xml:space="preserve">Wykonawcy </w:t>
      </w:r>
      <w:r w:rsidRPr="00742CBF">
        <w:rPr>
          <w:rFonts w:ascii="Arial" w:hAnsi="Arial" w:cs="Arial"/>
          <w:sz w:val="20"/>
          <w:szCs w:val="20"/>
        </w:rPr>
        <w:t>pisemnego żądania ich zapłaty przez Korzystającego.</w:t>
      </w:r>
    </w:p>
    <w:bookmarkEnd w:id="13"/>
    <w:p w14:paraId="17BEEE6B" w14:textId="56671F34" w:rsidR="00F9049E" w:rsidRPr="00742CBF" w:rsidRDefault="00F9049E" w:rsidP="00090E89">
      <w:pPr>
        <w:pStyle w:val="Akapitzlist1"/>
        <w:numPr>
          <w:ilvl w:val="0"/>
          <w:numId w:val="80"/>
        </w:numPr>
        <w:spacing w:line="276" w:lineRule="auto"/>
        <w:ind w:left="426"/>
        <w:rPr>
          <w:rFonts w:ascii="Arial" w:hAnsi="Arial" w:cs="Arial"/>
          <w:sz w:val="20"/>
          <w:szCs w:val="20"/>
        </w:rPr>
      </w:pPr>
      <w:r w:rsidRPr="00742CBF">
        <w:rPr>
          <w:rFonts w:ascii="Arial" w:hAnsi="Arial" w:cs="Arial"/>
          <w:sz w:val="20"/>
          <w:szCs w:val="20"/>
        </w:rPr>
        <w:t xml:space="preserve">Korzystający uprawniony jest do dochodzenia od </w:t>
      </w:r>
      <w:r w:rsidR="00B71797" w:rsidRPr="00742CBF">
        <w:rPr>
          <w:rFonts w:ascii="Arial" w:hAnsi="Arial" w:cs="Arial"/>
          <w:sz w:val="20"/>
          <w:szCs w:val="20"/>
        </w:rPr>
        <w:t xml:space="preserve">Wykonawcy </w:t>
      </w:r>
      <w:r w:rsidRPr="00742CBF">
        <w:rPr>
          <w:rFonts w:ascii="Arial" w:hAnsi="Arial" w:cs="Arial"/>
          <w:sz w:val="20"/>
          <w:szCs w:val="20"/>
        </w:rPr>
        <w:t>na zasadach ogólnych odszkodowań przewyższających kary umowne, o których mowa w ust. 1, w przypadkach, gdy poniesiona przez niego szkoda przewyższy wysokość tych kar.</w:t>
      </w:r>
    </w:p>
    <w:p w14:paraId="12CD3C8A" w14:textId="7504A994" w:rsidR="00F9049E" w:rsidRPr="00742CBF" w:rsidRDefault="00F9049E" w:rsidP="00090E89">
      <w:pPr>
        <w:pStyle w:val="Akapitzlist1"/>
        <w:numPr>
          <w:ilvl w:val="0"/>
          <w:numId w:val="80"/>
        </w:numPr>
        <w:spacing w:line="276" w:lineRule="auto"/>
        <w:ind w:left="426"/>
        <w:rPr>
          <w:rFonts w:ascii="Arial" w:hAnsi="Arial" w:cs="Arial"/>
          <w:sz w:val="20"/>
          <w:szCs w:val="20"/>
        </w:rPr>
      </w:pPr>
      <w:r w:rsidRPr="00742CBF">
        <w:rPr>
          <w:rFonts w:ascii="Arial" w:hAnsi="Arial" w:cs="Arial"/>
          <w:sz w:val="20"/>
          <w:szCs w:val="20"/>
        </w:rPr>
        <w:t xml:space="preserve">Strony ustalają, iż Strony ustalają, iż łączna wartość kar umownych naliczonych i dochodzonych od </w:t>
      </w:r>
      <w:r w:rsidR="00B71797" w:rsidRPr="00742CBF">
        <w:rPr>
          <w:rFonts w:ascii="Arial" w:hAnsi="Arial" w:cs="Arial"/>
          <w:sz w:val="20"/>
          <w:szCs w:val="20"/>
        </w:rPr>
        <w:t xml:space="preserve">Wykonawcy </w:t>
      </w:r>
      <w:r w:rsidRPr="00742CBF">
        <w:rPr>
          <w:rFonts w:ascii="Arial" w:hAnsi="Arial" w:cs="Arial"/>
          <w:sz w:val="20"/>
          <w:szCs w:val="20"/>
        </w:rPr>
        <w:t xml:space="preserve">na podstawie Umowy w związku z naruszeniami zobowiązań niepieniężnych </w:t>
      </w:r>
      <w:r w:rsidR="008628C3" w:rsidRPr="00742CBF">
        <w:rPr>
          <w:rFonts w:ascii="Arial" w:hAnsi="Arial" w:cs="Arial"/>
          <w:sz w:val="20"/>
          <w:szCs w:val="20"/>
        </w:rPr>
        <w:t xml:space="preserve">Wykonawcy </w:t>
      </w:r>
      <w:r w:rsidRPr="00742CBF">
        <w:rPr>
          <w:rFonts w:ascii="Arial" w:hAnsi="Arial" w:cs="Arial"/>
          <w:sz w:val="20"/>
          <w:szCs w:val="20"/>
        </w:rPr>
        <w:t xml:space="preserve">w odniesieniu do danego Pojazdu, nie może przekraczać 20% wartości brutto Pojazdu. W przypadku gdy Korzystający naliczy lub będzie uprawniony do naliczenia kar umownych o wartości przekraczającej 20% powyższej wartości, Korzystającemu przysługiwać będzie uprawnienie do odstąpienia od Umowy z winy </w:t>
      </w:r>
      <w:r w:rsidR="008628C3" w:rsidRPr="00742CBF">
        <w:rPr>
          <w:rFonts w:ascii="Arial" w:hAnsi="Arial" w:cs="Arial"/>
          <w:sz w:val="20"/>
          <w:szCs w:val="20"/>
        </w:rPr>
        <w:t xml:space="preserve">Wykonawcy </w:t>
      </w:r>
      <w:r w:rsidRPr="00742CBF">
        <w:rPr>
          <w:rFonts w:ascii="Arial" w:hAnsi="Arial" w:cs="Arial"/>
          <w:sz w:val="20"/>
          <w:szCs w:val="20"/>
        </w:rPr>
        <w:t>w terminie 30 dni od daty stwierdzenia przez Korzystającego wystąpienia takiej podstawy. Przy ustalaniu wartości kar, o którym mowa w zdaniu poprzednim, uwzględniane będą również kary umowne, których dochodzenie jest wyłączone w następstwie skorzystania z prawa do naliczenia kary umownej z tytułu odstąpienia od Umowy.</w:t>
      </w:r>
    </w:p>
    <w:p w14:paraId="6698406A" w14:textId="4EEA7F90" w:rsidR="00F9049E" w:rsidRPr="00742CBF" w:rsidRDefault="00F9049E" w:rsidP="00090E89">
      <w:pPr>
        <w:pStyle w:val="Akapitzlist1"/>
        <w:numPr>
          <w:ilvl w:val="0"/>
          <w:numId w:val="80"/>
        </w:numPr>
        <w:spacing w:line="276" w:lineRule="auto"/>
        <w:ind w:left="426"/>
        <w:rPr>
          <w:rFonts w:ascii="Arial" w:hAnsi="Arial" w:cs="Arial"/>
          <w:sz w:val="20"/>
          <w:szCs w:val="20"/>
        </w:rPr>
      </w:pPr>
      <w:r w:rsidRPr="00742CBF">
        <w:rPr>
          <w:rFonts w:ascii="Arial" w:hAnsi="Arial" w:cs="Arial"/>
          <w:sz w:val="20"/>
          <w:szCs w:val="20"/>
        </w:rPr>
        <w:t>W</w:t>
      </w:r>
      <w:bookmarkStart w:id="15" w:name="_Hlk41486359"/>
      <w:r w:rsidRPr="00742CBF">
        <w:rPr>
          <w:rFonts w:ascii="Arial" w:hAnsi="Arial" w:cs="Arial"/>
          <w:sz w:val="20"/>
          <w:szCs w:val="20"/>
        </w:rPr>
        <w:t xml:space="preserve"> przypadku opóźnienia w zapłacie raty </w:t>
      </w:r>
      <w:r w:rsidR="008628C3" w:rsidRPr="00742CBF">
        <w:rPr>
          <w:rFonts w:ascii="Arial" w:hAnsi="Arial" w:cs="Arial"/>
          <w:sz w:val="20"/>
          <w:szCs w:val="20"/>
        </w:rPr>
        <w:t xml:space="preserve">Wykonawca </w:t>
      </w:r>
      <w:r w:rsidRPr="00742CBF">
        <w:rPr>
          <w:rFonts w:ascii="Arial" w:hAnsi="Arial" w:cs="Arial"/>
          <w:sz w:val="20"/>
          <w:szCs w:val="20"/>
        </w:rPr>
        <w:t>może naliczać Korzystającemu odsetki ustawowe za opóźnienie.</w:t>
      </w:r>
      <w:bookmarkEnd w:id="15"/>
    </w:p>
    <w:bookmarkEnd w:id="14"/>
    <w:p w14:paraId="4C91928B" w14:textId="7B4D2730" w:rsidR="00481CD8" w:rsidRPr="00742CBF" w:rsidRDefault="004166CE" w:rsidP="00090E89">
      <w:pPr>
        <w:numPr>
          <w:ilvl w:val="2"/>
          <w:numId w:val="5"/>
        </w:numPr>
        <w:tabs>
          <w:tab w:val="left" w:pos="4501"/>
        </w:tabs>
        <w:spacing w:line="276" w:lineRule="auto"/>
        <w:ind w:left="4501" w:hanging="159"/>
        <w:jc w:val="both"/>
        <w:rPr>
          <w:rFonts w:ascii="Arial" w:hAnsi="Arial"/>
          <w:b/>
        </w:rPr>
      </w:pPr>
      <w:r w:rsidRPr="00742CBF">
        <w:rPr>
          <w:rFonts w:ascii="Arial" w:hAnsi="Arial"/>
          <w:b/>
        </w:rPr>
        <w:t>1</w:t>
      </w:r>
      <w:r w:rsidR="00DD3B7C" w:rsidRPr="00742CBF">
        <w:rPr>
          <w:rFonts w:ascii="Arial" w:hAnsi="Arial"/>
          <w:b/>
        </w:rPr>
        <w:t>3</w:t>
      </w:r>
    </w:p>
    <w:p w14:paraId="07AFC7ED" w14:textId="4E386BC6" w:rsidR="00481CD8" w:rsidRPr="00742CBF" w:rsidRDefault="00DD3B7C" w:rsidP="00090E89">
      <w:pPr>
        <w:spacing w:line="276" w:lineRule="auto"/>
        <w:ind w:left="3821"/>
        <w:jc w:val="both"/>
        <w:rPr>
          <w:rFonts w:ascii="Arial" w:hAnsi="Arial"/>
          <w:b/>
        </w:rPr>
      </w:pPr>
      <w:r w:rsidRPr="00742CBF">
        <w:rPr>
          <w:rFonts w:ascii="Arial" w:hAnsi="Arial"/>
          <w:b/>
        </w:rPr>
        <w:t>PODWYKONAWCY</w:t>
      </w:r>
    </w:p>
    <w:p w14:paraId="6257D4FC" w14:textId="2564CDA9" w:rsidR="00255348" w:rsidRPr="00742CBF" w:rsidRDefault="00255348" w:rsidP="00090E89">
      <w:pPr>
        <w:numPr>
          <w:ilvl w:val="0"/>
          <w:numId w:val="5"/>
        </w:numPr>
        <w:tabs>
          <w:tab w:val="left" w:pos="281"/>
        </w:tabs>
        <w:spacing w:line="276" w:lineRule="auto"/>
        <w:ind w:left="284" w:right="20" w:hanging="284"/>
        <w:jc w:val="both"/>
        <w:rPr>
          <w:rFonts w:ascii="Arial" w:hAnsi="Arial"/>
        </w:rPr>
      </w:pPr>
      <w:r w:rsidRPr="00742CBF">
        <w:rPr>
          <w:rFonts w:ascii="Arial" w:hAnsi="Arial"/>
        </w:rPr>
        <w:t xml:space="preserve">Wykonawca </w:t>
      </w:r>
      <w:r w:rsidR="005F5074" w:rsidRPr="00742CBF">
        <w:rPr>
          <w:rFonts w:ascii="Arial" w:hAnsi="Arial"/>
        </w:rPr>
        <w:t>powierza</w:t>
      </w:r>
      <w:r w:rsidRPr="00742CBF">
        <w:rPr>
          <w:rFonts w:ascii="Arial" w:hAnsi="Arial"/>
        </w:rPr>
        <w:t xml:space="preserve"> do wykonania Podwykonawcom wskazan</w:t>
      </w:r>
      <w:r w:rsidR="00B57133" w:rsidRPr="00742CBF">
        <w:rPr>
          <w:rFonts w:ascii="Arial" w:hAnsi="Arial"/>
        </w:rPr>
        <w:t>y</w:t>
      </w:r>
      <w:r w:rsidRPr="00742CBF">
        <w:rPr>
          <w:rFonts w:ascii="Arial" w:hAnsi="Arial"/>
        </w:rPr>
        <w:t xml:space="preserve"> poniżej </w:t>
      </w:r>
      <w:r w:rsidR="005F5074" w:rsidRPr="00742CBF">
        <w:rPr>
          <w:rFonts w:ascii="Arial" w:hAnsi="Arial"/>
        </w:rPr>
        <w:t>zakres</w:t>
      </w:r>
      <w:r w:rsidRPr="00742CBF">
        <w:rPr>
          <w:rFonts w:ascii="Arial" w:hAnsi="Arial"/>
        </w:rPr>
        <w:t xml:space="preserve"> przedmiotu Umowy:</w:t>
      </w:r>
      <w:r w:rsidR="005F5074" w:rsidRPr="00742CBF">
        <w:rPr>
          <w:rFonts w:ascii="Arial" w:hAnsi="Arial"/>
        </w:rPr>
        <w:t xml:space="preserve"> </w:t>
      </w:r>
      <w:r w:rsidR="00B40403" w:rsidRPr="00742CBF">
        <w:rPr>
          <w:rFonts w:ascii="Arial" w:hAnsi="Arial"/>
        </w:rPr>
        <w:t xml:space="preserve">[nazwa podwykonawcy] </w:t>
      </w:r>
      <w:r w:rsidRPr="00742CBF">
        <w:rPr>
          <w:rFonts w:ascii="Arial" w:hAnsi="Arial"/>
        </w:rPr>
        <w:t>………………………</w:t>
      </w:r>
      <w:r w:rsidR="00B40403" w:rsidRPr="00742CBF">
        <w:rPr>
          <w:rFonts w:ascii="Arial" w:hAnsi="Arial"/>
        </w:rPr>
        <w:t xml:space="preserve">[zakres podwykonawstwa] …………………….. </w:t>
      </w:r>
      <w:r w:rsidRPr="00742CBF">
        <w:rPr>
          <w:rFonts w:ascii="Arial" w:hAnsi="Arial"/>
        </w:rPr>
        <w:t>(zgodnie z ofertą Wykonawcy).</w:t>
      </w:r>
    </w:p>
    <w:p w14:paraId="7D957203" w14:textId="43027F7F" w:rsidR="008C50C4" w:rsidRPr="00742CBF" w:rsidRDefault="00481CD8" w:rsidP="00090E89">
      <w:pPr>
        <w:numPr>
          <w:ilvl w:val="0"/>
          <w:numId w:val="5"/>
        </w:numPr>
        <w:tabs>
          <w:tab w:val="left" w:pos="281"/>
        </w:tabs>
        <w:spacing w:line="276" w:lineRule="auto"/>
        <w:ind w:left="281" w:right="20" w:hanging="281"/>
        <w:jc w:val="both"/>
        <w:rPr>
          <w:rFonts w:ascii="Arial" w:hAnsi="Arial"/>
        </w:rPr>
      </w:pPr>
      <w:r w:rsidRPr="00742CBF">
        <w:rPr>
          <w:rFonts w:ascii="Arial" w:hAnsi="Arial"/>
        </w:rPr>
        <w:t xml:space="preserve">Wykonawca </w:t>
      </w:r>
      <w:r w:rsidR="005F5074" w:rsidRPr="00742CBF">
        <w:rPr>
          <w:rFonts w:ascii="Arial" w:hAnsi="Arial"/>
        </w:rPr>
        <w:t xml:space="preserve">w toku realizacji Umowy </w:t>
      </w:r>
      <w:r w:rsidRPr="00742CBF">
        <w:rPr>
          <w:rFonts w:ascii="Arial" w:hAnsi="Arial"/>
        </w:rPr>
        <w:t xml:space="preserve">może powierzyć wykonanie części Przedmiotu </w:t>
      </w:r>
      <w:r w:rsidR="00414C66" w:rsidRPr="00742CBF">
        <w:rPr>
          <w:rFonts w:ascii="Arial" w:hAnsi="Arial"/>
        </w:rPr>
        <w:t>Umowy</w:t>
      </w:r>
      <w:r w:rsidRPr="00742CBF">
        <w:rPr>
          <w:rFonts w:ascii="Arial" w:hAnsi="Arial"/>
        </w:rPr>
        <w:t xml:space="preserve"> </w:t>
      </w:r>
      <w:r w:rsidR="00581F80" w:rsidRPr="00742CBF">
        <w:rPr>
          <w:rFonts w:ascii="Arial" w:hAnsi="Arial"/>
        </w:rPr>
        <w:t>podwykonawcy</w:t>
      </w:r>
      <w:r w:rsidRPr="00742CBF">
        <w:rPr>
          <w:rFonts w:ascii="Arial" w:hAnsi="Arial"/>
        </w:rPr>
        <w:t xml:space="preserve">. Powierzenie wykonania części Przedmiotu </w:t>
      </w:r>
      <w:r w:rsidR="00414C66" w:rsidRPr="00742CBF">
        <w:rPr>
          <w:rFonts w:ascii="Arial" w:hAnsi="Arial"/>
        </w:rPr>
        <w:t>Umowy</w:t>
      </w:r>
      <w:r w:rsidRPr="00742CBF">
        <w:rPr>
          <w:rFonts w:ascii="Arial" w:hAnsi="Arial"/>
        </w:rPr>
        <w:t xml:space="preserve"> podwykonawcom nie zwalnia Wykonawc</w:t>
      </w:r>
      <w:r w:rsidR="00A435A5" w:rsidRPr="00742CBF">
        <w:rPr>
          <w:rFonts w:ascii="Arial" w:hAnsi="Arial"/>
        </w:rPr>
        <w:t>y</w:t>
      </w:r>
      <w:r w:rsidRPr="00742CBF">
        <w:rPr>
          <w:rFonts w:ascii="Arial" w:hAnsi="Arial"/>
        </w:rPr>
        <w:t xml:space="preserve"> z</w:t>
      </w:r>
      <w:r w:rsidR="00551AE7" w:rsidRPr="00742CBF">
        <w:rPr>
          <w:rFonts w:ascii="Arial" w:hAnsi="Arial"/>
        </w:rPr>
        <w:t> </w:t>
      </w:r>
      <w:r w:rsidRPr="00742CBF">
        <w:rPr>
          <w:rFonts w:ascii="Arial" w:hAnsi="Arial"/>
        </w:rPr>
        <w:t xml:space="preserve">odpowiedzialności za należyte wykonanie </w:t>
      </w:r>
      <w:r w:rsidR="00414C66" w:rsidRPr="00742CBF">
        <w:rPr>
          <w:rFonts w:ascii="Arial" w:hAnsi="Arial"/>
        </w:rPr>
        <w:t>Umowy</w:t>
      </w:r>
      <w:r w:rsidRPr="00742CBF">
        <w:rPr>
          <w:rFonts w:ascii="Arial" w:hAnsi="Arial"/>
        </w:rPr>
        <w:t>.</w:t>
      </w:r>
    </w:p>
    <w:p w14:paraId="6943CFA7" w14:textId="2B971356" w:rsidR="008C50C4" w:rsidRPr="00742CBF" w:rsidRDefault="002C547A" w:rsidP="00090E89">
      <w:pPr>
        <w:numPr>
          <w:ilvl w:val="0"/>
          <w:numId w:val="5"/>
        </w:numPr>
        <w:tabs>
          <w:tab w:val="left" w:pos="281"/>
        </w:tabs>
        <w:spacing w:line="276" w:lineRule="auto"/>
        <w:ind w:left="281" w:right="20" w:hanging="281"/>
        <w:jc w:val="both"/>
        <w:rPr>
          <w:rFonts w:ascii="Arial" w:hAnsi="Arial"/>
        </w:rPr>
      </w:pPr>
      <w:r w:rsidRPr="00742CBF">
        <w:rPr>
          <w:rFonts w:ascii="Arial" w:hAnsi="Arial"/>
        </w:rPr>
        <w:t>Za Podwykonawcę uznaje się osobę fizyczną, osobę prawną, albo jednostkę organizacyjną nieposiadającą osobowości prawnej, z którą Wykonawca zawarł umowę, za zgodą Zamawiającego, na wykonani</w:t>
      </w:r>
      <w:r w:rsidR="008C50C4" w:rsidRPr="00742CBF">
        <w:rPr>
          <w:rFonts w:ascii="Arial" w:hAnsi="Arial"/>
        </w:rPr>
        <w:t>e części przedmiotu Umowy.</w:t>
      </w:r>
    </w:p>
    <w:p w14:paraId="69822F87" w14:textId="2337FF79" w:rsidR="008C50C4" w:rsidRPr="00742CBF" w:rsidRDefault="008C50C4" w:rsidP="00090E89">
      <w:pPr>
        <w:numPr>
          <w:ilvl w:val="0"/>
          <w:numId w:val="5"/>
        </w:numPr>
        <w:tabs>
          <w:tab w:val="left" w:pos="281"/>
        </w:tabs>
        <w:spacing w:line="276" w:lineRule="auto"/>
        <w:ind w:left="281" w:right="20" w:hanging="281"/>
        <w:jc w:val="both"/>
        <w:rPr>
          <w:rFonts w:ascii="Arial" w:hAnsi="Arial"/>
        </w:rPr>
      </w:pPr>
      <w:r w:rsidRPr="00742CBF">
        <w:rPr>
          <w:rFonts w:ascii="Arial" w:hAnsi="Arial"/>
        </w:rPr>
        <w:t>Realizacja niniejszej U</w:t>
      </w:r>
      <w:r w:rsidR="002C547A" w:rsidRPr="00742CBF">
        <w:rPr>
          <w:rFonts w:ascii="Arial" w:hAnsi="Arial"/>
        </w:rPr>
        <w:t>mowy przy pomocy Podwykonawców może odbywać się po uzyskaniu zgody Zamawiającego. Wykonawca jest obowiązany przedłożyć, na każde żądanie Zamawiającego, umowę z Podwykonawcą określającą pełny zakres powierzonych czynności.</w:t>
      </w:r>
    </w:p>
    <w:p w14:paraId="42664388" w14:textId="488507DC" w:rsidR="008C50C4" w:rsidRPr="00742CBF" w:rsidRDefault="002C547A" w:rsidP="00090E89">
      <w:pPr>
        <w:numPr>
          <w:ilvl w:val="0"/>
          <w:numId w:val="5"/>
        </w:numPr>
        <w:tabs>
          <w:tab w:val="left" w:pos="281"/>
        </w:tabs>
        <w:spacing w:line="276" w:lineRule="auto"/>
        <w:ind w:left="281" w:right="20" w:hanging="281"/>
        <w:jc w:val="both"/>
        <w:rPr>
          <w:rFonts w:ascii="Arial" w:hAnsi="Arial"/>
        </w:rPr>
      </w:pPr>
      <w:r w:rsidRPr="00742CBF">
        <w:rPr>
          <w:rFonts w:ascii="Arial" w:hAnsi="Arial"/>
          <w:shd w:val="clear" w:color="auto" w:fill="FFFFFF"/>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8398B0D" w14:textId="59F63620" w:rsidR="00443F3F" w:rsidRPr="00742CBF" w:rsidRDefault="002C547A" w:rsidP="00090E89">
      <w:pPr>
        <w:numPr>
          <w:ilvl w:val="0"/>
          <w:numId w:val="5"/>
        </w:numPr>
        <w:tabs>
          <w:tab w:val="left" w:pos="281"/>
        </w:tabs>
        <w:spacing w:line="276" w:lineRule="auto"/>
        <w:ind w:left="281" w:right="20" w:hanging="281"/>
        <w:jc w:val="both"/>
        <w:rPr>
          <w:rFonts w:ascii="Arial" w:hAnsi="Arial"/>
        </w:rPr>
      </w:pPr>
      <w:r w:rsidRPr="00742CBF">
        <w:rPr>
          <w:rFonts w:ascii="Arial" w:hAnsi="Arial"/>
        </w:rPr>
        <w:t>Zmiana Podwykonawcy jest dopuszczalna za pisemną zgodą Zamawiającego bez konie</w:t>
      </w:r>
      <w:r w:rsidR="008C50C4" w:rsidRPr="00742CBF">
        <w:rPr>
          <w:rFonts w:ascii="Arial" w:hAnsi="Arial"/>
        </w:rPr>
        <w:t>czności sporządzania aneksu do Umowy.</w:t>
      </w:r>
    </w:p>
    <w:p w14:paraId="299A2DD6" w14:textId="5777E3C3" w:rsidR="00443F3F" w:rsidRPr="00742CBF" w:rsidRDefault="002C547A" w:rsidP="00090E89">
      <w:pPr>
        <w:numPr>
          <w:ilvl w:val="0"/>
          <w:numId w:val="5"/>
        </w:numPr>
        <w:tabs>
          <w:tab w:val="left" w:pos="281"/>
        </w:tabs>
        <w:spacing w:line="276" w:lineRule="auto"/>
        <w:ind w:left="281" w:right="20" w:hanging="281"/>
        <w:jc w:val="both"/>
        <w:rPr>
          <w:rFonts w:ascii="Arial" w:hAnsi="Arial"/>
          <w:i/>
          <w:iCs/>
        </w:rPr>
      </w:pPr>
      <w:r w:rsidRPr="00742CBF">
        <w:rPr>
          <w:rFonts w:ascii="Arial" w:hAnsi="Arial"/>
        </w:rPr>
        <w:t>Jeżeli zmiana lub rezygnacja z Podwykonawcy dotyczy podmiotu, na którego zasoby Wykonawca powoływał się w celu udzielenia zamówienia*, Wykonawca jest obowiązany wykazać, że inny Podwykonawca lub sam Wykonawca samodzielnie spełnia je w nie mniejszym stopniu niż był wym</w:t>
      </w:r>
      <w:r w:rsidR="008C50C4" w:rsidRPr="00742CBF">
        <w:rPr>
          <w:rFonts w:ascii="Arial" w:hAnsi="Arial"/>
        </w:rPr>
        <w:t>agany dla udzielenia zamówienia</w:t>
      </w:r>
      <w:r w:rsidR="008C50C4" w:rsidRPr="00742CBF">
        <w:rPr>
          <w:rFonts w:ascii="Arial" w:hAnsi="Arial"/>
          <w:i/>
          <w:iCs/>
        </w:rPr>
        <w:t xml:space="preserve"> </w:t>
      </w:r>
    </w:p>
    <w:p w14:paraId="343B60B6" w14:textId="0EDC59B5" w:rsidR="005A7A18" w:rsidRPr="00742CBF" w:rsidRDefault="002C547A" w:rsidP="00090E89">
      <w:pPr>
        <w:numPr>
          <w:ilvl w:val="0"/>
          <w:numId w:val="5"/>
        </w:numPr>
        <w:spacing w:line="276" w:lineRule="auto"/>
        <w:ind w:left="284" w:hanging="284"/>
        <w:jc w:val="both"/>
        <w:rPr>
          <w:rFonts w:ascii="Arial" w:hAnsi="Arial"/>
        </w:rPr>
      </w:pPr>
      <w:r w:rsidRPr="00742CBF">
        <w:rPr>
          <w:rFonts w:ascii="Arial" w:hAnsi="Arial"/>
        </w:rPr>
        <w:t xml:space="preserve">W przypadku powierzenia Podwykonawcy do wykonania części przedmiotu Umowy, Wykonawca jest odpowiedzialny wobec Zamawiającego za jego działania lub zaniechania jak za własne działania lub zaniechania. </w:t>
      </w:r>
    </w:p>
    <w:p w14:paraId="366A2DC6" w14:textId="77777777" w:rsidR="00951018" w:rsidRPr="00742CBF" w:rsidRDefault="00951018" w:rsidP="00090E89">
      <w:pPr>
        <w:spacing w:line="276" w:lineRule="auto"/>
        <w:ind w:left="284"/>
        <w:jc w:val="both"/>
        <w:rPr>
          <w:rFonts w:ascii="Arial" w:hAnsi="Arial"/>
        </w:rPr>
      </w:pPr>
    </w:p>
    <w:p w14:paraId="64F9FE9B" w14:textId="4B64F63F" w:rsidR="00481CD8" w:rsidRPr="00742CBF" w:rsidRDefault="004166CE" w:rsidP="00090E89">
      <w:pPr>
        <w:numPr>
          <w:ilvl w:val="2"/>
          <w:numId w:val="6"/>
        </w:numPr>
        <w:tabs>
          <w:tab w:val="left" w:pos="4578"/>
        </w:tabs>
        <w:spacing w:line="276" w:lineRule="auto"/>
        <w:ind w:left="4578" w:hanging="159"/>
        <w:jc w:val="both"/>
        <w:rPr>
          <w:rFonts w:ascii="Arial" w:hAnsi="Arial"/>
          <w:b/>
        </w:rPr>
      </w:pPr>
      <w:r w:rsidRPr="00742CBF">
        <w:rPr>
          <w:rFonts w:ascii="Arial" w:hAnsi="Arial"/>
          <w:b/>
        </w:rPr>
        <w:t>1</w:t>
      </w:r>
      <w:r w:rsidR="00714AA3" w:rsidRPr="00742CBF">
        <w:rPr>
          <w:rFonts w:ascii="Arial" w:hAnsi="Arial"/>
          <w:b/>
        </w:rPr>
        <w:t>4</w:t>
      </w:r>
    </w:p>
    <w:p w14:paraId="65A96E00" w14:textId="6AAD7741" w:rsidR="00481CD8" w:rsidRPr="00742CBF" w:rsidRDefault="00DD3B7C" w:rsidP="00090E89">
      <w:pPr>
        <w:spacing w:line="276" w:lineRule="auto"/>
        <w:ind w:left="4098"/>
        <w:jc w:val="both"/>
        <w:rPr>
          <w:rFonts w:ascii="Arial" w:hAnsi="Arial"/>
          <w:b/>
        </w:rPr>
      </w:pPr>
      <w:r w:rsidRPr="00742CBF">
        <w:rPr>
          <w:rFonts w:ascii="Arial" w:hAnsi="Arial"/>
          <w:b/>
        </w:rPr>
        <w:t>SIŁA WYŻSZA</w:t>
      </w:r>
    </w:p>
    <w:p w14:paraId="2FEDF335" w14:textId="77777777" w:rsidR="00481CD8" w:rsidRPr="00742CBF" w:rsidRDefault="00481CD8" w:rsidP="00090E89">
      <w:pPr>
        <w:numPr>
          <w:ilvl w:val="0"/>
          <w:numId w:val="6"/>
        </w:numPr>
        <w:tabs>
          <w:tab w:val="left" w:pos="358"/>
        </w:tabs>
        <w:spacing w:line="276" w:lineRule="auto"/>
        <w:ind w:left="358" w:hanging="281"/>
        <w:jc w:val="both"/>
        <w:rPr>
          <w:rFonts w:ascii="Arial" w:hAnsi="Arial"/>
        </w:rPr>
      </w:pPr>
      <w:r w:rsidRPr="00742CBF">
        <w:rPr>
          <w:rFonts w:ascii="Arial" w:hAnsi="Arial"/>
        </w:rPr>
        <w:t xml:space="preserve">Strony zgodnie uznają, że siła wyższa to zdarzenie zewnętrzne, nagłe i niezależne od woli Stron, którego wystąpienia lub dokładnego wpływu na realizację </w:t>
      </w:r>
      <w:r w:rsidR="00414C66" w:rsidRPr="00742CBF">
        <w:rPr>
          <w:rFonts w:ascii="Arial" w:hAnsi="Arial"/>
        </w:rPr>
        <w:t>Umowy</w:t>
      </w:r>
      <w:r w:rsidRPr="00742CBF">
        <w:rPr>
          <w:rFonts w:ascii="Arial" w:hAnsi="Arial"/>
        </w:rPr>
        <w:t xml:space="preserve"> nie można było przewidzieć, uniemożliwiające wykonanie </w:t>
      </w:r>
      <w:r w:rsidR="00414C66" w:rsidRPr="00742CBF">
        <w:rPr>
          <w:rFonts w:ascii="Arial" w:hAnsi="Arial"/>
        </w:rPr>
        <w:t>Umowy</w:t>
      </w:r>
      <w:r w:rsidRPr="00742CBF">
        <w:rPr>
          <w:rFonts w:ascii="Arial" w:hAnsi="Arial"/>
        </w:rPr>
        <w:t xml:space="preserve"> w całości lub w części, na stałe lub na pewien czas, któremu nie można zapobiec ani przeciwdziałać przy zachowaniu należytej staranności Stron (dalej „Siła Wyższa”). Za przejawy Siły Wyższej Strony uznają w szczególności między innymi:</w:t>
      </w:r>
    </w:p>
    <w:p w14:paraId="5697FFBC"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klęski żywiołowe, w tym: trzęsienie ziemi, huragan, powódź, inne nadzwyczajne zjawiska atmosferyczne,</w:t>
      </w:r>
    </w:p>
    <w:p w14:paraId="203AB414"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akty władzy państwowej, w tym: stan wojenny, stan wyjątkowy,</w:t>
      </w:r>
    </w:p>
    <w:p w14:paraId="071B2282"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działania wojenne, akty sabotażu, akty terrorystyczne i inne podobne wydarzenia zagrażające porządkowi publicznemu,</w:t>
      </w:r>
    </w:p>
    <w:p w14:paraId="37079464" w14:textId="6B783BD9"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strajki powszechne lub inne niepokoje społeczne, w tym publiczne demonstracje, z</w:t>
      </w:r>
      <w:r w:rsidR="00C11AF6" w:rsidRPr="00742CBF">
        <w:rPr>
          <w:rFonts w:ascii="Arial" w:hAnsi="Arial"/>
        </w:rPr>
        <w:t> </w:t>
      </w:r>
      <w:r w:rsidRPr="00742CBF">
        <w:rPr>
          <w:rFonts w:ascii="Arial" w:hAnsi="Arial"/>
        </w:rPr>
        <w:t xml:space="preserve">wyłączeniem strajków u Stron lub </w:t>
      </w:r>
      <w:r w:rsidR="009A215B" w:rsidRPr="00742CBF">
        <w:rPr>
          <w:rFonts w:ascii="Arial" w:hAnsi="Arial"/>
        </w:rPr>
        <w:t>Podwykonawców</w:t>
      </w:r>
      <w:r w:rsidRPr="00742CBF">
        <w:rPr>
          <w:rFonts w:ascii="Arial" w:hAnsi="Arial"/>
        </w:rPr>
        <w:t xml:space="preserve"> lub Dalszych </w:t>
      </w:r>
      <w:r w:rsidR="009A215B" w:rsidRPr="00742CBF">
        <w:rPr>
          <w:rFonts w:ascii="Arial" w:hAnsi="Arial"/>
        </w:rPr>
        <w:t>podwykonawców</w:t>
      </w:r>
      <w:r w:rsidR="00243767" w:rsidRPr="00742CBF">
        <w:rPr>
          <w:rFonts w:ascii="Arial" w:hAnsi="Arial"/>
        </w:rPr>
        <w:t>,</w:t>
      </w:r>
    </w:p>
    <w:p w14:paraId="38D49EE3"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epidemie, pandemie,</w:t>
      </w:r>
    </w:p>
    <w:p w14:paraId="4FE04D25"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uderzenie pioruna,</w:t>
      </w:r>
    </w:p>
    <w:p w14:paraId="6AFC66BF" w14:textId="77777777" w:rsidR="00481CD8" w:rsidRPr="00742CBF" w:rsidRDefault="00481CD8" w:rsidP="00090E89">
      <w:pPr>
        <w:numPr>
          <w:ilvl w:val="1"/>
          <w:numId w:val="6"/>
        </w:numPr>
        <w:tabs>
          <w:tab w:val="left" w:pos="778"/>
        </w:tabs>
        <w:spacing w:line="276" w:lineRule="auto"/>
        <w:ind w:left="778" w:hanging="276"/>
        <w:jc w:val="both"/>
        <w:rPr>
          <w:rFonts w:ascii="Arial" w:hAnsi="Arial"/>
        </w:rPr>
      </w:pPr>
      <w:r w:rsidRPr="00742CBF">
        <w:rPr>
          <w:rFonts w:ascii="Arial" w:hAnsi="Arial"/>
        </w:rPr>
        <w:t>wybuch lub pożar.</w:t>
      </w:r>
    </w:p>
    <w:p w14:paraId="6FFE9336" w14:textId="77777777" w:rsidR="00481CD8" w:rsidRPr="00742CBF" w:rsidRDefault="00481CD8" w:rsidP="00090E89">
      <w:pPr>
        <w:numPr>
          <w:ilvl w:val="0"/>
          <w:numId w:val="6"/>
        </w:numPr>
        <w:tabs>
          <w:tab w:val="left" w:pos="358"/>
        </w:tabs>
        <w:spacing w:line="276" w:lineRule="auto"/>
        <w:ind w:left="281" w:hanging="281"/>
        <w:jc w:val="both"/>
        <w:rPr>
          <w:rFonts w:ascii="Arial" w:hAnsi="Arial"/>
        </w:rPr>
      </w:pPr>
      <w:r w:rsidRPr="00742CBF">
        <w:rPr>
          <w:rFonts w:ascii="Arial" w:hAnsi="Arial"/>
        </w:rPr>
        <w:t>Jeżeli Siła Wyższa uniemożliwia lub uniemożliwi jednej ze Stron wywiązanie się z jakiegokolwiek zobowiązania objętego Umową, Strona ta zobowiązana jest niezwłocznie, nie później jednak niż w</w:t>
      </w:r>
      <w:r w:rsidR="00C11AF6" w:rsidRPr="00742CBF">
        <w:rPr>
          <w:rFonts w:ascii="Arial" w:hAnsi="Arial"/>
        </w:rPr>
        <w:t> </w:t>
      </w:r>
      <w:r w:rsidRPr="00742CBF">
        <w:rPr>
          <w:rFonts w:ascii="Arial" w:hAnsi="Arial"/>
        </w:rPr>
        <w:t xml:space="preserve">terminie </w:t>
      </w:r>
      <w:r w:rsidR="00A65BC2" w:rsidRPr="00742CBF">
        <w:rPr>
          <w:rFonts w:ascii="Arial" w:hAnsi="Arial"/>
        </w:rPr>
        <w:t>7</w:t>
      </w:r>
      <w:r w:rsidRPr="00742CBF">
        <w:rPr>
          <w:rFonts w:ascii="Arial" w:hAnsi="Arial"/>
        </w:rPr>
        <w:t xml:space="preserve"> (</w:t>
      </w:r>
      <w:r w:rsidR="00A65BC2" w:rsidRPr="00742CBF">
        <w:rPr>
          <w:rFonts w:ascii="Arial" w:hAnsi="Arial"/>
        </w:rPr>
        <w:t>siedmiu</w:t>
      </w:r>
      <w:r w:rsidRPr="00742CBF">
        <w:rPr>
          <w:rFonts w:ascii="Arial" w:hAnsi="Arial"/>
        </w:rPr>
        <w:t>) dni od dnia wystąpienia Siły Wyższej, zawiadomić drugą Stronę na piśmie o</w:t>
      </w:r>
      <w:r w:rsidR="00C11AF6" w:rsidRPr="00742CBF">
        <w:rPr>
          <w:rFonts w:ascii="Arial" w:hAnsi="Arial"/>
        </w:rPr>
        <w:t> </w:t>
      </w:r>
      <w:r w:rsidRPr="00742CBF">
        <w:rPr>
          <w:rFonts w:ascii="Arial" w:hAnsi="Arial"/>
        </w:rPr>
        <w:t>wydarzeniu lub okolicznościach stanowiących Siłę Wyższą wymieniając przy tym zobowiązania, z</w:t>
      </w:r>
      <w:bookmarkStart w:id="16" w:name="page21"/>
      <w:bookmarkEnd w:id="16"/>
      <w:r w:rsidR="00F61D2B" w:rsidRPr="00742CBF">
        <w:rPr>
          <w:rFonts w:ascii="Arial" w:hAnsi="Arial"/>
        </w:rPr>
        <w:t xml:space="preserve"> </w:t>
      </w:r>
      <w:r w:rsidRPr="00742CBF">
        <w:rPr>
          <w:rFonts w:ascii="Arial" w:hAnsi="Arial"/>
        </w:rPr>
        <w:t xml:space="preserve">których nie może lub nie będzie mogła się wywiązać, wskazując przewidywany okres, w którym nie będzie możliwe wykonywanie </w:t>
      </w:r>
      <w:r w:rsidR="00414C66" w:rsidRPr="00742CBF">
        <w:rPr>
          <w:rFonts w:ascii="Arial" w:hAnsi="Arial"/>
        </w:rPr>
        <w:t>Umowy</w:t>
      </w:r>
      <w:r w:rsidRPr="00742CBF">
        <w:rPr>
          <w:rFonts w:ascii="Arial" w:hAnsi="Arial"/>
        </w:rPr>
        <w:t xml:space="preserve"> oraz wykazując wpływ Siły Wyższej na niewykonanie lub nienależyte wykonanie </w:t>
      </w:r>
      <w:r w:rsidR="00414C66" w:rsidRPr="00742CBF">
        <w:rPr>
          <w:rFonts w:ascii="Arial" w:hAnsi="Arial"/>
        </w:rPr>
        <w:t>Umowy</w:t>
      </w:r>
      <w:r w:rsidRPr="00742CBF">
        <w:rPr>
          <w:rFonts w:ascii="Arial" w:hAnsi="Arial"/>
        </w:rPr>
        <w:t xml:space="preserve"> oraz potwierdzić ten wpływ dołączając do pisma świadczące o tym oświadczenia lub dokumenty.</w:t>
      </w:r>
    </w:p>
    <w:p w14:paraId="14627921" w14:textId="77777777" w:rsidR="00481CD8" w:rsidRPr="00742CBF" w:rsidRDefault="00481CD8" w:rsidP="00090E89">
      <w:pPr>
        <w:numPr>
          <w:ilvl w:val="0"/>
          <w:numId w:val="7"/>
        </w:numPr>
        <w:tabs>
          <w:tab w:val="left" w:pos="281"/>
        </w:tabs>
        <w:spacing w:line="276" w:lineRule="auto"/>
        <w:ind w:left="281" w:hanging="281"/>
        <w:jc w:val="both"/>
        <w:rPr>
          <w:rFonts w:ascii="Arial" w:hAnsi="Arial"/>
        </w:rPr>
      </w:pPr>
      <w:r w:rsidRPr="00742CBF">
        <w:rPr>
          <w:rFonts w:ascii="Arial" w:hAnsi="Arial"/>
        </w:rPr>
        <w:t xml:space="preserve">Zawiadomienie Strony, o którym mowa w ust. 2, powinno zawierać szczegółowe wyjaśnienia oraz być poparte stosownymi dowodami, np. dokumentacją potwierdzającą związek </w:t>
      </w:r>
      <w:r w:rsidR="00640995" w:rsidRPr="00742CBF">
        <w:rPr>
          <w:rFonts w:ascii="Arial" w:hAnsi="Arial"/>
        </w:rPr>
        <w:t>przyczynowo skutkowy</w:t>
      </w:r>
      <w:r w:rsidRPr="00742CBF">
        <w:rPr>
          <w:rFonts w:ascii="Arial" w:hAnsi="Arial"/>
        </w:rPr>
        <w:t xml:space="preserve"> pomiędzy wystąpieniem Siły Wyższej a brakiem możliwości realizacji określonych zobowiązań umownych. Druga Strona ustosunkuje się do przedstawionych dowodów na piśmie w</w:t>
      </w:r>
      <w:r w:rsidR="00640995" w:rsidRPr="00742CBF">
        <w:rPr>
          <w:rFonts w:ascii="Arial" w:hAnsi="Arial"/>
        </w:rPr>
        <w:t> </w:t>
      </w:r>
      <w:r w:rsidRPr="00742CBF">
        <w:rPr>
          <w:rFonts w:ascii="Arial" w:hAnsi="Arial"/>
        </w:rPr>
        <w:t>terminie 14 dni od otrzymania zawiadomienia.</w:t>
      </w:r>
    </w:p>
    <w:p w14:paraId="20CD99DE" w14:textId="77777777" w:rsidR="00481CD8" w:rsidRPr="00742CBF" w:rsidRDefault="00481CD8" w:rsidP="00090E89">
      <w:pPr>
        <w:numPr>
          <w:ilvl w:val="0"/>
          <w:numId w:val="7"/>
        </w:numPr>
        <w:tabs>
          <w:tab w:val="left" w:pos="281"/>
        </w:tabs>
        <w:spacing w:line="276" w:lineRule="auto"/>
        <w:ind w:left="281" w:hanging="281"/>
        <w:jc w:val="both"/>
        <w:rPr>
          <w:rFonts w:ascii="Arial" w:hAnsi="Arial"/>
        </w:rPr>
      </w:pPr>
      <w:r w:rsidRPr="00742CBF">
        <w:rPr>
          <w:rFonts w:ascii="Arial" w:hAnsi="Arial"/>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0A9499F1" w14:textId="77777777" w:rsidR="002E1E5B" w:rsidRPr="00742CBF" w:rsidRDefault="00481CD8" w:rsidP="00090E89">
      <w:pPr>
        <w:numPr>
          <w:ilvl w:val="0"/>
          <w:numId w:val="7"/>
        </w:numPr>
        <w:tabs>
          <w:tab w:val="left" w:pos="281"/>
        </w:tabs>
        <w:spacing w:line="276" w:lineRule="auto"/>
        <w:ind w:left="281" w:hanging="281"/>
        <w:jc w:val="both"/>
        <w:rPr>
          <w:rFonts w:ascii="Arial" w:hAnsi="Arial"/>
        </w:rPr>
      </w:pPr>
      <w:r w:rsidRPr="00742CBF">
        <w:rPr>
          <w:rFonts w:ascii="Arial" w:hAnsi="Arial"/>
        </w:rPr>
        <w:t xml:space="preserve">Strony – po wykazaniu wpływu wystąpienia Siły Wyższej na brak możliwości realizacji określonych zobowiązań umownych - nie ponoszą odpowiedzialności za niewykonanie lub nienależyte wykonanie </w:t>
      </w:r>
      <w:r w:rsidR="00414C66" w:rsidRPr="00742CBF">
        <w:rPr>
          <w:rFonts w:ascii="Arial" w:hAnsi="Arial"/>
        </w:rPr>
        <w:t>Umowy</w:t>
      </w:r>
      <w:r w:rsidRPr="00742CBF">
        <w:rPr>
          <w:rFonts w:ascii="Arial" w:hAnsi="Arial"/>
        </w:rPr>
        <w:t xml:space="preserve"> w całości lub w części, w takim zakresie, w jakim zostało to spowodowane wystąpieniem Siły Wyższej. W wypadku zaistnienia Siły Wyższej o charakterze długotrwałym, powodującej niewykonywanie </w:t>
      </w:r>
      <w:r w:rsidR="00414C66" w:rsidRPr="00742CBF">
        <w:rPr>
          <w:rFonts w:ascii="Arial" w:hAnsi="Arial"/>
        </w:rPr>
        <w:t>Umowy</w:t>
      </w:r>
      <w:r w:rsidRPr="00742CBF">
        <w:rPr>
          <w:rFonts w:ascii="Arial" w:hAnsi="Arial"/>
        </w:rPr>
        <w:t xml:space="preserve"> przez okres dłuższy niż 90 (słownie: dziewięćdziesiąt) dni, Strony będą prowadzić negocjacje w celu określenia dalszej realizacji lub rozwiązania </w:t>
      </w:r>
      <w:r w:rsidR="00414C66" w:rsidRPr="00742CBF">
        <w:rPr>
          <w:rFonts w:ascii="Arial" w:hAnsi="Arial"/>
        </w:rPr>
        <w:t>Umowy</w:t>
      </w:r>
      <w:r w:rsidRPr="00742CBF">
        <w:rPr>
          <w:rFonts w:ascii="Arial" w:hAnsi="Arial"/>
        </w:rPr>
        <w:t>.</w:t>
      </w:r>
    </w:p>
    <w:p w14:paraId="36870A32" w14:textId="77777777" w:rsidR="00D34D00" w:rsidRPr="00742CBF" w:rsidRDefault="00D34D00" w:rsidP="00090E89">
      <w:pPr>
        <w:tabs>
          <w:tab w:val="left" w:pos="281"/>
        </w:tabs>
        <w:spacing w:line="276" w:lineRule="auto"/>
        <w:jc w:val="both"/>
        <w:rPr>
          <w:rFonts w:ascii="Arial" w:hAnsi="Arial"/>
        </w:rPr>
      </w:pPr>
    </w:p>
    <w:p w14:paraId="5495E023" w14:textId="77777777" w:rsidR="00243767" w:rsidRPr="00742CBF" w:rsidRDefault="00243767" w:rsidP="00090E89">
      <w:pPr>
        <w:tabs>
          <w:tab w:val="left" w:pos="281"/>
        </w:tabs>
        <w:spacing w:line="276" w:lineRule="auto"/>
        <w:jc w:val="both"/>
        <w:rPr>
          <w:rFonts w:ascii="Arial" w:hAnsi="Arial"/>
        </w:rPr>
      </w:pPr>
    </w:p>
    <w:p w14:paraId="2B09E0B6" w14:textId="77777777" w:rsidR="00243767" w:rsidRPr="00742CBF" w:rsidRDefault="00243767" w:rsidP="00090E89">
      <w:pPr>
        <w:tabs>
          <w:tab w:val="left" w:pos="281"/>
        </w:tabs>
        <w:spacing w:line="276" w:lineRule="auto"/>
        <w:jc w:val="both"/>
        <w:rPr>
          <w:rFonts w:ascii="Arial" w:hAnsi="Arial"/>
        </w:rPr>
      </w:pPr>
    </w:p>
    <w:p w14:paraId="2DEC2738" w14:textId="0803CF07" w:rsidR="00481CD8" w:rsidRPr="00742CBF" w:rsidRDefault="004166CE" w:rsidP="00090E89">
      <w:pPr>
        <w:numPr>
          <w:ilvl w:val="3"/>
          <w:numId w:val="8"/>
        </w:numPr>
        <w:tabs>
          <w:tab w:val="left" w:pos="4501"/>
        </w:tabs>
        <w:spacing w:line="276" w:lineRule="auto"/>
        <w:ind w:left="4501" w:hanging="159"/>
        <w:jc w:val="both"/>
        <w:rPr>
          <w:rFonts w:ascii="Arial" w:hAnsi="Arial"/>
          <w:b/>
        </w:rPr>
      </w:pPr>
      <w:r w:rsidRPr="00742CBF">
        <w:rPr>
          <w:rFonts w:ascii="Arial" w:hAnsi="Arial"/>
          <w:b/>
        </w:rPr>
        <w:t>1</w:t>
      </w:r>
      <w:r w:rsidR="00DD3B7C" w:rsidRPr="00742CBF">
        <w:rPr>
          <w:rFonts w:ascii="Arial" w:hAnsi="Arial"/>
          <w:b/>
        </w:rPr>
        <w:t>5</w:t>
      </w:r>
    </w:p>
    <w:p w14:paraId="57A95121" w14:textId="7D49A956" w:rsidR="00481CD8" w:rsidRPr="00742CBF" w:rsidRDefault="00DD3B7C" w:rsidP="00090E89">
      <w:pPr>
        <w:spacing w:line="276" w:lineRule="auto"/>
        <w:ind w:left="3821"/>
        <w:jc w:val="both"/>
        <w:rPr>
          <w:rFonts w:ascii="Arial" w:hAnsi="Arial"/>
          <w:b/>
        </w:rPr>
      </w:pPr>
      <w:r w:rsidRPr="00742CBF">
        <w:rPr>
          <w:rFonts w:ascii="Arial" w:hAnsi="Arial"/>
          <w:b/>
        </w:rPr>
        <w:t>ZMIANY UMOWY</w:t>
      </w:r>
    </w:p>
    <w:p w14:paraId="159A4B43" w14:textId="77777777" w:rsidR="008C50C4" w:rsidRPr="00742CBF" w:rsidRDefault="00E12DC3" w:rsidP="00090E89">
      <w:pPr>
        <w:numPr>
          <w:ilvl w:val="0"/>
          <w:numId w:val="8"/>
        </w:numPr>
        <w:tabs>
          <w:tab w:val="left" w:pos="361"/>
        </w:tabs>
        <w:spacing w:line="276" w:lineRule="auto"/>
        <w:ind w:left="361" w:hanging="361"/>
        <w:jc w:val="both"/>
        <w:rPr>
          <w:rFonts w:ascii="Arial" w:hAnsi="Arial"/>
        </w:rPr>
      </w:pPr>
      <w:r w:rsidRPr="00742CBF">
        <w:rPr>
          <w:rFonts w:ascii="Arial" w:hAnsi="Arial"/>
        </w:rPr>
        <w:t>Zamawiający</w:t>
      </w:r>
      <w:r w:rsidR="00481CD8" w:rsidRPr="00742CBF">
        <w:rPr>
          <w:rFonts w:ascii="Arial" w:hAnsi="Arial"/>
        </w:rPr>
        <w:t xml:space="preserve"> przewiduje możliwość istotnej zmian postanowień zawartej </w:t>
      </w:r>
      <w:r w:rsidR="00414C66" w:rsidRPr="00742CBF">
        <w:rPr>
          <w:rFonts w:ascii="Arial" w:hAnsi="Arial"/>
        </w:rPr>
        <w:t>Umowy</w:t>
      </w:r>
      <w:r w:rsidR="00481CD8" w:rsidRPr="00742CBF">
        <w:rPr>
          <w:rFonts w:ascii="Arial" w:hAnsi="Arial"/>
        </w:rPr>
        <w:t xml:space="preserve"> w stosunku do treści oferty, na podstawie której dokonano wyboru Wykonawcy, w przypadku wystąpienia co najmniej jednej z okoliczności wymienionych poniżej, z uwzględnieniem wskazanych warunków ich wprowadzenia.</w:t>
      </w:r>
    </w:p>
    <w:p w14:paraId="5B460EDF" w14:textId="12719C67" w:rsidR="008C50C4" w:rsidRPr="00742CBF" w:rsidRDefault="002C547A" w:rsidP="00090E89">
      <w:pPr>
        <w:numPr>
          <w:ilvl w:val="0"/>
          <w:numId w:val="8"/>
        </w:numPr>
        <w:tabs>
          <w:tab w:val="left" w:pos="361"/>
        </w:tabs>
        <w:spacing w:line="276" w:lineRule="auto"/>
        <w:ind w:left="361" w:hanging="361"/>
        <w:jc w:val="both"/>
        <w:rPr>
          <w:rFonts w:ascii="Arial" w:hAnsi="Arial"/>
        </w:rPr>
      </w:pPr>
      <w:r w:rsidRPr="00742CBF">
        <w:rPr>
          <w:rFonts w:ascii="Arial" w:hAnsi="Arial"/>
        </w:rPr>
        <w:t>Zmiana wszelkich danych kontaktowych (</w:t>
      </w:r>
      <w:r w:rsidR="002F56EB" w:rsidRPr="00742CBF">
        <w:rPr>
          <w:rFonts w:ascii="Arial" w:hAnsi="Arial"/>
        </w:rPr>
        <w:t xml:space="preserve">w szczególności: </w:t>
      </w:r>
      <w:r w:rsidRPr="00742CBF">
        <w:rPr>
          <w:rFonts w:ascii="Arial" w:hAnsi="Arial"/>
        </w:rPr>
        <w:t>osoby kontaktowe, numery telefon</w:t>
      </w:r>
      <w:r w:rsidRPr="00742CBF">
        <w:rPr>
          <w:rStyle w:val="Brak"/>
          <w:rFonts w:ascii="Arial" w:hAnsi="Arial"/>
        </w:rPr>
        <w:t>ó</w:t>
      </w:r>
      <w:r w:rsidRPr="00742CBF">
        <w:rPr>
          <w:rFonts w:ascii="Arial" w:hAnsi="Arial"/>
        </w:rPr>
        <w:t>w adresy email) wskazanych w niniejszej umowie jest dopuszczalna za powiadomieniem drugiej Strony w formie pisemnej lub elektronicznej bez konie</w:t>
      </w:r>
      <w:r w:rsidR="008C50C4" w:rsidRPr="00742CBF">
        <w:rPr>
          <w:rFonts w:ascii="Arial" w:hAnsi="Arial"/>
        </w:rPr>
        <w:t>czności sporządzania aneksu do U</w:t>
      </w:r>
      <w:r w:rsidRPr="00742CBF">
        <w:rPr>
          <w:rFonts w:ascii="Arial" w:hAnsi="Arial"/>
        </w:rPr>
        <w:t>mowy.</w:t>
      </w:r>
    </w:p>
    <w:p w14:paraId="29B5706F" w14:textId="77777777" w:rsidR="00CD2D3B" w:rsidRPr="00742CBF" w:rsidRDefault="002C547A" w:rsidP="00090E89">
      <w:pPr>
        <w:numPr>
          <w:ilvl w:val="0"/>
          <w:numId w:val="8"/>
        </w:numPr>
        <w:tabs>
          <w:tab w:val="left" w:pos="361"/>
        </w:tabs>
        <w:spacing w:line="276" w:lineRule="auto"/>
        <w:ind w:left="361" w:hanging="361"/>
        <w:jc w:val="both"/>
        <w:rPr>
          <w:rFonts w:ascii="Arial" w:hAnsi="Arial"/>
        </w:rPr>
      </w:pPr>
      <w:r w:rsidRPr="00742CBF">
        <w:rPr>
          <w:rFonts w:ascii="Arial" w:hAnsi="Arial"/>
        </w:rPr>
        <w:t>Zamawiający przewiduje możliwość istotnej zmiany Umowy w następujących przypadkach:</w:t>
      </w:r>
    </w:p>
    <w:p w14:paraId="23F645E3" w14:textId="77777777" w:rsidR="002C11BC" w:rsidRPr="00742CBF" w:rsidRDefault="00CD2D3B" w:rsidP="00090E89">
      <w:pPr>
        <w:pStyle w:val="Tekstdopunktu"/>
        <w:numPr>
          <w:ilvl w:val="1"/>
          <w:numId w:val="8"/>
        </w:numPr>
        <w:spacing w:after="0" w:line="276" w:lineRule="auto"/>
        <w:ind w:left="851" w:hanging="425"/>
        <w:rPr>
          <w:rFonts w:ascii="Arial" w:eastAsia="Arial" w:hAnsi="Arial" w:cs="Arial"/>
          <w:color w:val="auto"/>
          <w:sz w:val="20"/>
          <w:szCs w:val="20"/>
        </w:rPr>
      </w:pPr>
      <w:r w:rsidRPr="00742CBF">
        <w:rPr>
          <w:rFonts w:ascii="Arial" w:hAnsi="Arial" w:cs="Arial"/>
          <w:color w:val="auto"/>
          <w:sz w:val="20"/>
          <w:szCs w:val="20"/>
        </w:rPr>
        <w:t>zmiany przepis</w:t>
      </w:r>
      <w:r w:rsidRPr="00742CBF">
        <w:rPr>
          <w:rStyle w:val="Brak"/>
          <w:rFonts w:ascii="Arial" w:hAnsi="Arial" w:cs="Arial"/>
          <w:color w:val="auto"/>
          <w:sz w:val="20"/>
          <w:szCs w:val="20"/>
        </w:rPr>
        <w:t>ó</w:t>
      </w:r>
      <w:r w:rsidRPr="00742CBF">
        <w:rPr>
          <w:rFonts w:ascii="Arial" w:hAnsi="Arial" w:cs="Arial"/>
          <w:color w:val="auto"/>
          <w:sz w:val="20"/>
          <w:szCs w:val="20"/>
        </w:rPr>
        <w:t>w prawa powszechnie obowiązującego, jeżeli zmiana ta wpływa na zakres lub warunki wykonania przez Strony świadczeń wynikających z Umowy;</w:t>
      </w:r>
    </w:p>
    <w:p w14:paraId="3DF983F2" w14:textId="5754F57E" w:rsidR="002C11BC" w:rsidRPr="00742CBF" w:rsidRDefault="002C11BC" w:rsidP="001B75CA">
      <w:pPr>
        <w:pStyle w:val="Tekstdopunktu"/>
        <w:numPr>
          <w:ilvl w:val="1"/>
          <w:numId w:val="8"/>
        </w:numPr>
        <w:spacing w:after="0" w:line="276" w:lineRule="auto"/>
        <w:ind w:left="851" w:hanging="425"/>
        <w:rPr>
          <w:rFonts w:ascii="Arial" w:eastAsia="Arial" w:hAnsi="Arial" w:cs="Arial"/>
          <w:color w:val="auto"/>
          <w:sz w:val="20"/>
          <w:szCs w:val="20"/>
        </w:rPr>
      </w:pPr>
      <w:r w:rsidRPr="00742CBF">
        <w:rPr>
          <w:rFonts w:ascii="Arial" w:eastAsia="Arial" w:hAnsi="Arial" w:cs="Arial"/>
          <w:sz w:val="20"/>
          <w:szCs w:val="20"/>
        </w:rPr>
        <w:t>zmiany terminu realizacji przedmiotu zamówienia, w przypadku przedłużającej się procedury wyboru Wykonawcy i podpisania Umowy oraz w sytuacji, gdy z przyczyn niezależnych od Zamawiającego i Wykonawcy, realizacja zadania w wyznaczonych terminach będzie niemożliwa,</w:t>
      </w:r>
    </w:p>
    <w:p w14:paraId="1328F48D" w14:textId="77777777" w:rsidR="00CD2D3B" w:rsidRPr="00742CBF" w:rsidRDefault="00CD2D3B" w:rsidP="00090E89">
      <w:pPr>
        <w:pStyle w:val="Tekstdopunktu"/>
        <w:numPr>
          <w:ilvl w:val="1"/>
          <w:numId w:val="8"/>
        </w:numPr>
        <w:spacing w:after="0" w:line="276" w:lineRule="auto"/>
        <w:ind w:left="851" w:hanging="425"/>
        <w:rPr>
          <w:rStyle w:val="Brak"/>
          <w:rFonts w:ascii="Arial" w:eastAsia="Arial" w:hAnsi="Arial" w:cs="Arial"/>
          <w:color w:val="auto"/>
          <w:sz w:val="20"/>
          <w:szCs w:val="20"/>
        </w:rPr>
      </w:pPr>
      <w:r w:rsidRPr="00742CBF">
        <w:rPr>
          <w:rStyle w:val="Brak"/>
          <w:rFonts w:ascii="Arial" w:hAnsi="Arial" w:cs="Arial"/>
          <w:color w:val="auto"/>
          <w:sz w:val="20"/>
          <w:szCs w:val="20"/>
        </w:rPr>
        <w:t>zmiany stawki podatku od towarów i usług  jeżeli zmiana ta będzie miała wpływ na  koszty wykonania zamówienia przez Wykonawcę;</w:t>
      </w:r>
    </w:p>
    <w:p w14:paraId="253A8C42" w14:textId="77777777"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konieczności wszczę</w:t>
      </w:r>
      <w:r w:rsidRPr="00742CBF">
        <w:rPr>
          <w:rStyle w:val="Brak"/>
          <w:rFonts w:ascii="Arial" w:hAnsi="Arial" w:cs="Arial"/>
          <w:color w:val="auto"/>
          <w:sz w:val="20"/>
          <w:szCs w:val="20"/>
        </w:rPr>
        <w:t>cia post</w:t>
      </w:r>
      <w:r w:rsidRPr="00742CBF">
        <w:rPr>
          <w:rFonts w:ascii="Arial" w:hAnsi="Arial" w:cs="Arial"/>
          <w:color w:val="auto"/>
          <w:sz w:val="20"/>
          <w:szCs w:val="20"/>
        </w:rPr>
        <w:t>ępowania sądowego, administracyjnego lub karnego;</w:t>
      </w:r>
    </w:p>
    <w:p w14:paraId="52237AF2" w14:textId="1196BBD6"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 xml:space="preserve">konieczności zmiany sposobu realizacji </w:t>
      </w:r>
      <w:r w:rsidR="005C218D" w:rsidRPr="00742CBF">
        <w:rPr>
          <w:rFonts w:ascii="Arial" w:hAnsi="Arial" w:cs="Arial"/>
          <w:color w:val="auto"/>
          <w:sz w:val="20"/>
          <w:szCs w:val="20"/>
        </w:rPr>
        <w:t>U</w:t>
      </w:r>
      <w:r w:rsidRPr="00742CBF">
        <w:rPr>
          <w:rFonts w:ascii="Arial" w:hAnsi="Arial" w:cs="Arial"/>
          <w:color w:val="auto"/>
          <w:sz w:val="20"/>
          <w:szCs w:val="20"/>
        </w:rPr>
        <w:t>mowy lub zmiany termin</w:t>
      </w:r>
      <w:r w:rsidRPr="00742CBF">
        <w:rPr>
          <w:rStyle w:val="Brak"/>
          <w:rFonts w:ascii="Arial" w:hAnsi="Arial" w:cs="Arial"/>
          <w:color w:val="auto"/>
          <w:sz w:val="20"/>
          <w:szCs w:val="20"/>
        </w:rPr>
        <w:t>ó</w:t>
      </w:r>
      <w:r w:rsidRPr="00742CBF">
        <w:rPr>
          <w:rFonts w:ascii="Arial" w:hAnsi="Arial" w:cs="Arial"/>
          <w:color w:val="auto"/>
          <w:sz w:val="20"/>
          <w:szCs w:val="20"/>
        </w:rPr>
        <w:t>w określonych w </w:t>
      </w:r>
      <w:r w:rsidR="005C218D" w:rsidRPr="00742CBF">
        <w:rPr>
          <w:rFonts w:ascii="Arial" w:hAnsi="Arial" w:cs="Arial"/>
          <w:color w:val="auto"/>
          <w:sz w:val="20"/>
          <w:szCs w:val="20"/>
        </w:rPr>
        <w:t>U</w:t>
      </w:r>
      <w:r w:rsidRPr="00742CBF">
        <w:rPr>
          <w:rFonts w:ascii="Arial" w:hAnsi="Arial" w:cs="Arial"/>
          <w:color w:val="auto"/>
          <w:sz w:val="20"/>
          <w:szCs w:val="20"/>
        </w:rPr>
        <w:t xml:space="preserve">mowie z uwagi na wystąpienie okoliczności spowodowanych </w:t>
      </w:r>
      <w:r w:rsidR="00F440DD" w:rsidRPr="00742CBF">
        <w:rPr>
          <w:rFonts w:ascii="Arial" w:hAnsi="Arial" w:cs="Arial"/>
          <w:color w:val="auto"/>
          <w:sz w:val="20"/>
          <w:szCs w:val="20"/>
        </w:rPr>
        <w:t>Siłą Wyższą</w:t>
      </w:r>
      <w:r w:rsidRPr="00742CBF">
        <w:rPr>
          <w:rFonts w:ascii="Arial" w:hAnsi="Arial" w:cs="Arial"/>
          <w:color w:val="auto"/>
          <w:sz w:val="20"/>
          <w:szCs w:val="20"/>
        </w:rPr>
        <w:t>;</w:t>
      </w:r>
    </w:p>
    <w:p w14:paraId="36306DE1" w14:textId="77777777"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powstania rozbieżności lub niejasności w rozumieniu pojęć użytych w Umowie, kt</w:t>
      </w:r>
      <w:r w:rsidRPr="00742CBF">
        <w:rPr>
          <w:rStyle w:val="Brak"/>
          <w:rFonts w:ascii="Arial" w:hAnsi="Arial" w:cs="Arial"/>
          <w:color w:val="auto"/>
          <w:sz w:val="20"/>
          <w:szCs w:val="20"/>
        </w:rPr>
        <w:t>ó</w:t>
      </w:r>
      <w:r w:rsidRPr="00742CBF">
        <w:rPr>
          <w:rFonts w:ascii="Arial" w:hAnsi="Arial" w:cs="Arial"/>
          <w:color w:val="auto"/>
          <w:sz w:val="20"/>
          <w:szCs w:val="20"/>
        </w:rPr>
        <w:t>rych nie da się usunąć w inny spos</w:t>
      </w:r>
      <w:r w:rsidRPr="00742CBF">
        <w:rPr>
          <w:rStyle w:val="Brak"/>
          <w:rFonts w:ascii="Arial" w:hAnsi="Arial" w:cs="Arial"/>
          <w:color w:val="auto"/>
          <w:sz w:val="20"/>
          <w:szCs w:val="20"/>
        </w:rPr>
        <w:t>ó</w:t>
      </w:r>
      <w:r w:rsidRPr="00742CBF">
        <w:rPr>
          <w:rFonts w:ascii="Arial" w:hAnsi="Arial" w:cs="Arial"/>
          <w:color w:val="auto"/>
          <w:sz w:val="20"/>
          <w:szCs w:val="20"/>
        </w:rPr>
        <w:t>b, zaś zmiana będzie umożliwiać usunięcie tych rozbieżnoś</w:t>
      </w:r>
      <w:r w:rsidRPr="00742CBF">
        <w:rPr>
          <w:rStyle w:val="Brak"/>
          <w:rFonts w:ascii="Arial" w:hAnsi="Arial" w:cs="Arial"/>
          <w:color w:val="auto"/>
          <w:sz w:val="20"/>
          <w:szCs w:val="20"/>
        </w:rPr>
        <w:t>ci i</w:t>
      </w:r>
      <w:r w:rsidRPr="00742CBF">
        <w:rPr>
          <w:rFonts w:ascii="Arial" w:hAnsi="Arial" w:cs="Arial"/>
          <w:color w:val="auto"/>
          <w:sz w:val="20"/>
          <w:szCs w:val="20"/>
        </w:rPr>
        <w:t> doprecyzowanie postanowień Umowy w spos</w:t>
      </w:r>
      <w:r w:rsidRPr="00742CBF">
        <w:rPr>
          <w:rStyle w:val="Brak"/>
          <w:rFonts w:ascii="Arial" w:hAnsi="Arial" w:cs="Arial"/>
          <w:color w:val="auto"/>
          <w:sz w:val="20"/>
          <w:szCs w:val="20"/>
        </w:rPr>
        <w:t>ó</w:t>
      </w:r>
      <w:r w:rsidRPr="00742CBF">
        <w:rPr>
          <w:rFonts w:ascii="Arial" w:hAnsi="Arial" w:cs="Arial"/>
          <w:color w:val="auto"/>
          <w:sz w:val="20"/>
          <w:szCs w:val="20"/>
        </w:rPr>
        <w:t>b jednoznaczny dla jej interpretacji przez Strony;</w:t>
      </w:r>
    </w:p>
    <w:p w14:paraId="7AF43404" w14:textId="77777777"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oczywistych omyłek pisarskich i rachunkowych mogących mieć wpływ na interpretację postanowień Umowy;</w:t>
      </w:r>
    </w:p>
    <w:p w14:paraId="057C7125" w14:textId="77777777"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obniżenia cen lub marży - w każdym czasie bez względu na okoliczności;</w:t>
      </w:r>
    </w:p>
    <w:p w14:paraId="120D5D4E" w14:textId="77777777" w:rsidR="00CD2D3B" w:rsidRPr="00742CBF" w:rsidRDefault="00CD2D3B" w:rsidP="00090E89">
      <w:pPr>
        <w:pStyle w:val="Tekstdopunktu"/>
        <w:numPr>
          <w:ilvl w:val="1"/>
          <w:numId w:val="8"/>
        </w:numPr>
        <w:spacing w:after="0" w:line="276" w:lineRule="auto"/>
        <w:ind w:left="851" w:hanging="425"/>
        <w:rPr>
          <w:rStyle w:val="Brak"/>
          <w:rFonts w:ascii="Arial" w:hAnsi="Arial" w:cs="Arial"/>
          <w:color w:val="auto"/>
          <w:sz w:val="20"/>
          <w:szCs w:val="20"/>
        </w:rPr>
      </w:pPr>
      <w:r w:rsidRPr="00742CBF">
        <w:rPr>
          <w:rStyle w:val="Brak"/>
          <w:rFonts w:ascii="Arial" w:hAnsi="Arial" w:cs="Arial"/>
          <w:color w:val="auto"/>
          <w:sz w:val="20"/>
          <w:szCs w:val="20"/>
          <w:u w:color="222222"/>
        </w:rPr>
        <w:t>wydłużenia w prawnie dopuszczalnym zakresie terminów płatności za zgodą obydwu Stron;</w:t>
      </w:r>
    </w:p>
    <w:p w14:paraId="25C12A0B" w14:textId="152A065A" w:rsidR="00CD2D3B" w:rsidRPr="00742CBF" w:rsidRDefault="00CD2D3B" w:rsidP="00090E89">
      <w:pPr>
        <w:pStyle w:val="Tekstdopunktu"/>
        <w:numPr>
          <w:ilvl w:val="1"/>
          <w:numId w:val="8"/>
        </w:numPr>
        <w:spacing w:after="0" w:line="276" w:lineRule="auto"/>
        <w:ind w:left="851" w:hanging="425"/>
        <w:rPr>
          <w:rFonts w:ascii="Arial" w:hAnsi="Arial" w:cs="Arial"/>
          <w:color w:val="auto"/>
          <w:sz w:val="20"/>
          <w:szCs w:val="20"/>
        </w:rPr>
      </w:pPr>
      <w:r w:rsidRPr="00742CBF">
        <w:rPr>
          <w:rFonts w:ascii="Arial" w:hAnsi="Arial" w:cs="Arial"/>
          <w:color w:val="auto"/>
          <w:sz w:val="20"/>
          <w:szCs w:val="20"/>
        </w:rPr>
        <w:t>Zamawiający i Wykonawca mają prawo za obop</w:t>
      </w:r>
      <w:r w:rsidRPr="00742CBF">
        <w:rPr>
          <w:rStyle w:val="Brak"/>
          <w:rFonts w:ascii="Arial" w:hAnsi="Arial" w:cs="Arial"/>
          <w:color w:val="auto"/>
          <w:sz w:val="20"/>
          <w:szCs w:val="20"/>
        </w:rPr>
        <w:t>ó</w:t>
      </w:r>
      <w:r w:rsidRPr="00742CBF">
        <w:rPr>
          <w:rFonts w:ascii="Arial" w:hAnsi="Arial" w:cs="Arial"/>
          <w:color w:val="auto"/>
          <w:sz w:val="20"/>
          <w:szCs w:val="20"/>
        </w:rPr>
        <w:t>lną zgodą do wprowadzania uzasadnionych zmian w dokumentacji technicznej Autobus</w:t>
      </w:r>
      <w:r w:rsidR="00F440DD" w:rsidRPr="00742CBF">
        <w:rPr>
          <w:rFonts w:ascii="Arial" w:hAnsi="Arial" w:cs="Arial"/>
          <w:color w:val="auto"/>
          <w:sz w:val="20"/>
          <w:szCs w:val="20"/>
        </w:rPr>
        <w:t>u</w:t>
      </w:r>
      <w:r w:rsidRPr="00742CBF">
        <w:rPr>
          <w:rFonts w:ascii="Arial" w:hAnsi="Arial" w:cs="Arial"/>
          <w:color w:val="auto"/>
          <w:sz w:val="20"/>
          <w:szCs w:val="20"/>
        </w:rPr>
        <w:t>, jeżeli będzie to wynikało z:</w:t>
      </w:r>
    </w:p>
    <w:p w14:paraId="7E769E04" w14:textId="3B2BCD84" w:rsidR="00CD2D3B" w:rsidRPr="00742CBF" w:rsidRDefault="00CD2D3B" w:rsidP="00090E89">
      <w:pPr>
        <w:pStyle w:val="Tekstdopunktu"/>
        <w:numPr>
          <w:ilvl w:val="1"/>
          <w:numId w:val="24"/>
        </w:numPr>
        <w:spacing w:after="0" w:line="276" w:lineRule="auto"/>
        <w:ind w:left="1418" w:hanging="445"/>
        <w:rPr>
          <w:rFonts w:ascii="Arial" w:hAnsi="Arial" w:cs="Arial"/>
          <w:color w:val="auto"/>
          <w:sz w:val="20"/>
          <w:szCs w:val="20"/>
        </w:rPr>
      </w:pPr>
      <w:r w:rsidRPr="00742CBF">
        <w:rPr>
          <w:rFonts w:ascii="Arial" w:hAnsi="Arial" w:cs="Arial"/>
          <w:color w:val="auto"/>
          <w:sz w:val="20"/>
          <w:szCs w:val="20"/>
        </w:rPr>
        <w:t>pojawienia się na rynku już po podpisaniu Umowy nowych rozwiązań  technicznych lub technologicznych pozwalających na zmniejszenie koszt</w:t>
      </w:r>
      <w:r w:rsidRPr="00742CBF">
        <w:rPr>
          <w:rStyle w:val="Brak"/>
          <w:rFonts w:ascii="Arial" w:hAnsi="Arial" w:cs="Arial"/>
          <w:color w:val="auto"/>
          <w:sz w:val="20"/>
          <w:szCs w:val="20"/>
        </w:rPr>
        <w:t>ó</w:t>
      </w:r>
      <w:r w:rsidRPr="00742CBF">
        <w:rPr>
          <w:rFonts w:ascii="Arial" w:hAnsi="Arial" w:cs="Arial"/>
          <w:color w:val="auto"/>
          <w:sz w:val="20"/>
          <w:szCs w:val="20"/>
        </w:rPr>
        <w:t>w eksploatacji pojazd</w:t>
      </w:r>
      <w:r w:rsidRPr="00742CBF">
        <w:rPr>
          <w:rStyle w:val="Brak"/>
          <w:rFonts w:ascii="Arial" w:hAnsi="Arial" w:cs="Arial"/>
          <w:color w:val="auto"/>
          <w:sz w:val="20"/>
          <w:szCs w:val="20"/>
        </w:rPr>
        <w:t>ó</w:t>
      </w:r>
      <w:r w:rsidRPr="00742CBF">
        <w:rPr>
          <w:rFonts w:ascii="Arial" w:hAnsi="Arial" w:cs="Arial"/>
          <w:color w:val="auto"/>
          <w:sz w:val="20"/>
          <w:szCs w:val="20"/>
        </w:rPr>
        <w:t>w lub uzyskanie korzystniejszych parametr</w:t>
      </w:r>
      <w:r w:rsidRPr="00742CBF">
        <w:rPr>
          <w:rStyle w:val="Brak"/>
          <w:rFonts w:ascii="Arial" w:hAnsi="Arial" w:cs="Arial"/>
          <w:color w:val="auto"/>
          <w:sz w:val="20"/>
          <w:szCs w:val="20"/>
        </w:rPr>
        <w:t>ó</w:t>
      </w:r>
      <w:r w:rsidRPr="00742CBF">
        <w:rPr>
          <w:rFonts w:ascii="Arial" w:hAnsi="Arial" w:cs="Arial"/>
          <w:color w:val="auto"/>
          <w:sz w:val="20"/>
          <w:szCs w:val="20"/>
        </w:rPr>
        <w:t>w technicznych</w:t>
      </w:r>
      <w:r w:rsidR="002C11BC" w:rsidRPr="00742CBF">
        <w:rPr>
          <w:rFonts w:ascii="Arial" w:hAnsi="Arial" w:cs="Arial"/>
          <w:color w:val="auto"/>
          <w:sz w:val="20"/>
          <w:szCs w:val="20"/>
        </w:rPr>
        <w:t xml:space="preserve"> lub technologicznych</w:t>
      </w:r>
      <w:r w:rsidRPr="00742CBF">
        <w:rPr>
          <w:rFonts w:ascii="Arial" w:hAnsi="Arial" w:cs="Arial"/>
          <w:color w:val="auto"/>
          <w:sz w:val="20"/>
          <w:szCs w:val="20"/>
        </w:rPr>
        <w:t>,</w:t>
      </w:r>
    </w:p>
    <w:p w14:paraId="2798FE3C" w14:textId="77777777" w:rsidR="00CD2D3B" w:rsidRPr="00742CBF" w:rsidRDefault="00CD2D3B" w:rsidP="00090E89">
      <w:pPr>
        <w:pStyle w:val="Tekstdopunktu"/>
        <w:numPr>
          <w:ilvl w:val="1"/>
          <w:numId w:val="24"/>
        </w:numPr>
        <w:spacing w:after="0" w:line="276" w:lineRule="auto"/>
        <w:ind w:left="1418" w:hanging="445"/>
        <w:rPr>
          <w:rFonts w:ascii="Arial" w:hAnsi="Arial" w:cs="Arial"/>
          <w:color w:val="auto"/>
          <w:sz w:val="20"/>
          <w:szCs w:val="20"/>
        </w:rPr>
      </w:pPr>
      <w:r w:rsidRPr="00742CBF">
        <w:rPr>
          <w:rFonts w:ascii="Arial" w:hAnsi="Arial" w:cs="Arial"/>
          <w:color w:val="auto"/>
          <w:sz w:val="20"/>
          <w:szCs w:val="20"/>
        </w:rPr>
        <w:t>zmiany w wymaganych parametrach element</w:t>
      </w:r>
      <w:r w:rsidRPr="00742CBF">
        <w:rPr>
          <w:rStyle w:val="Brak"/>
          <w:rFonts w:ascii="Arial" w:hAnsi="Arial" w:cs="Arial"/>
          <w:color w:val="auto"/>
          <w:sz w:val="20"/>
          <w:szCs w:val="20"/>
        </w:rPr>
        <w:t>ó</w:t>
      </w:r>
      <w:r w:rsidRPr="00742CBF">
        <w:rPr>
          <w:rFonts w:ascii="Arial" w:hAnsi="Arial" w:cs="Arial"/>
          <w:color w:val="auto"/>
          <w:sz w:val="20"/>
          <w:szCs w:val="20"/>
        </w:rPr>
        <w:t xml:space="preserve">w </w:t>
      </w:r>
      <w:r w:rsidRPr="00742CBF">
        <w:rPr>
          <w:rStyle w:val="Brak"/>
          <w:rFonts w:ascii="Arial" w:hAnsi="Arial" w:cs="Arial"/>
          <w:color w:val="auto"/>
          <w:sz w:val="20"/>
          <w:szCs w:val="20"/>
          <w:u w:color="222222"/>
        </w:rPr>
        <w:t>Autobusów</w:t>
      </w:r>
      <w:r w:rsidRPr="00742CBF">
        <w:rPr>
          <w:rFonts w:ascii="Arial" w:hAnsi="Arial" w:cs="Arial"/>
          <w:color w:val="auto"/>
          <w:sz w:val="20"/>
          <w:szCs w:val="20"/>
        </w:rPr>
        <w:t xml:space="preserve"> w związku z pojawiającymi się rozwojowymi zmianami techniczno-technologicznymi, wynikami prowadzonych badań i analiz oraz doświadczeniami eksploatacyjnymi Zamawiającego lub Wykonawcy,</w:t>
      </w:r>
    </w:p>
    <w:p w14:paraId="335E0429" w14:textId="77777777" w:rsidR="00CD2D3B" w:rsidRPr="00742CBF" w:rsidRDefault="00CD2D3B" w:rsidP="00090E89">
      <w:pPr>
        <w:pStyle w:val="Tekstdopunktu"/>
        <w:numPr>
          <w:ilvl w:val="1"/>
          <w:numId w:val="24"/>
        </w:numPr>
        <w:spacing w:after="0" w:line="276" w:lineRule="auto"/>
        <w:ind w:left="1418" w:hanging="445"/>
        <w:rPr>
          <w:rFonts w:ascii="Arial" w:hAnsi="Arial" w:cs="Arial"/>
          <w:color w:val="auto"/>
          <w:sz w:val="20"/>
          <w:szCs w:val="20"/>
        </w:rPr>
      </w:pPr>
      <w:r w:rsidRPr="00742CBF">
        <w:rPr>
          <w:rFonts w:ascii="Arial" w:hAnsi="Arial" w:cs="Arial"/>
          <w:color w:val="auto"/>
          <w:sz w:val="20"/>
          <w:szCs w:val="20"/>
        </w:rPr>
        <w:t>zmiany obowiązujących przepis</w:t>
      </w:r>
      <w:r w:rsidRPr="00742CBF">
        <w:rPr>
          <w:rStyle w:val="Brak"/>
          <w:rFonts w:ascii="Arial" w:hAnsi="Arial" w:cs="Arial"/>
          <w:color w:val="auto"/>
          <w:sz w:val="20"/>
          <w:szCs w:val="20"/>
        </w:rPr>
        <w:t>ó</w:t>
      </w:r>
      <w:r w:rsidRPr="00742CBF">
        <w:rPr>
          <w:rFonts w:ascii="Arial" w:hAnsi="Arial" w:cs="Arial"/>
          <w:color w:val="auto"/>
          <w:sz w:val="20"/>
          <w:szCs w:val="20"/>
        </w:rPr>
        <w:t>w prawnych lub norm,</w:t>
      </w:r>
    </w:p>
    <w:p w14:paraId="481D78F8" w14:textId="1059627B" w:rsidR="006A335F" w:rsidRPr="00742CBF" w:rsidRDefault="00CD2D3B" w:rsidP="00090E89">
      <w:pPr>
        <w:pStyle w:val="Tekstdopunktu"/>
        <w:numPr>
          <w:ilvl w:val="1"/>
          <w:numId w:val="24"/>
        </w:numPr>
        <w:spacing w:after="0" w:line="276" w:lineRule="auto"/>
        <w:ind w:left="1418" w:hanging="445"/>
        <w:rPr>
          <w:rFonts w:ascii="Arial" w:hAnsi="Arial" w:cs="Arial"/>
          <w:color w:val="auto"/>
          <w:sz w:val="20"/>
          <w:szCs w:val="20"/>
        </w:rPr>
      </w:pPr>
      <w:r w:rsidRPr="00742CBF">
        <w:rPr>
          <w:rFonts w:ascii="Arial" w:hAnsi="Arial" w:cs="Arial"/>
          <w:color w:val="auto"/>
          <w:sz w:val="20"/>
          <w:szCs w:val="20"/>
        </w:rPr>
        <w:t>wydłużenia gwarancji jakości lub rękojmi za wady za obop</w:t>
      </w:r>
      <w:r w:rsidRPr="00742CBF">
        <w:rPr>
          <w:rStyle w:val="Brak"/>
          <w:rFonts w:ascii="Arial" w:hAnsi="Arial" w:cs="Arial"/>
          <w:color w:val="auto"/>
          <w:sz w:val="20"/>
          <w:szCs w:val="20"/>
        </w:rPr>
        <w:t>ó</w:t>
      </w:r>
      <w:r w:rsidRPr="00742CBF">
        <w:rPr>
          <w:rFonts w:ascii="Arial" w:hAnsi="Arial" w:cs="Arial"/>
          <w:color w:val="auto"/>
          <w:sz w:val="20"/>
          <w:szCs w:val="20"/>
        </w:rPr>
        <w:t>lną zgodą Zamawiającego i Wykonawcy.</w:t>
      </w:r>
    </w:p>
    <w:p w14:paraId="40BD8334" w14:textId="77777777" w:rsidR="002C11BC" w:rsidRPr="00742CBF" w:rsidRDefault="002C11BC" w:rsidP="00090E89">
      <w:pPr>
        <w:pStyle w:val="par"/>
        <w:numPr>
          <w:ilvl w:val="0"/>
          <w:numId w:val="101"/>
        </w:numPr>
        <w:spacing w:line="276" w:lineRule="auto"/>
        <w:rPr>
          <w:rFonts w:eastAsia="Times New Roman"/>
          <w:color w:val="000000" w:themeColor="text1"/>
        </w:rPr>
      </w:pPr>
      <w:r w:rsidRPr="00742CBF">
        <w:rPr>
          <w:rFonts w:eastAsia="Times New Roman"/>
          <w:color w:val="000000" w:themeColor="text1"/>
        </w:rPr>
        <w:t xml:space="preserve">Zmiana Umowy może zostać dokonana w formie pisemnego aneksu, którego treść zostanie zaakceptowana przez obie Strony. Inicjatorem zmian do Umowy może być zarówno Wykonawca jaki i Zamawiający. </w:t>
      </w:r>
    </w:p>
    <w:p w14:paraId="415F3D74" w14:textId="2C6DCC13" w:rsidR="002C11BC" w:rsidRPr="00742CBF" w:rsidRDefault="002C11BC" w:rsidP="00090E89">
      <w:pPr>
        <w:pStyle w:val="par"/>
        <w:numPr>
          <w:ilvl w:val="0"/>
          <w:numId w:val="101"/>
        </w:numPr>
        <w:spacing w:line="276" w:lineRule="auto"/>
        <w:rPr>
          <w:rFonts w:eastAsia="Calibri"/>
          <w:lang w:eastAsia="pl-PL"/>
        </w:rPr>
      </w:pPr>
      <w:r w:rsidRPr="00742CBF">
        <w:rPr>
          <w:rFonts w:eastAsia="Times New Roman"/>
          <w:color w:val="000000" w:themeColor="text1"/>
        </w:rPr>
        <w:t>W przypadku zamiaru wprowadzenia zmian do umowy, o których mowa w ust. 1 Strona, która widzi konieczność wprowadzenia takich zmian przedstawi drugiej Stronie pisemną propozycję zmiany Umowy wraz z uzasadnieniem zasadności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2C6269F6" w14:textId="2EE8D216" w:rsidR="002C11BC" w:rsidRPr="00742CBF" w:rsidRDefault="002C11BC" w:rsidP="00090E89">
      <w:pPr>
        <w:pStyle w:val="par"/>
        <w:numPr>
          <w:ilvl w:val="0"/>
          <w:numId w:val="101"/>
        </w:numPr>
        <w:spacing w:line="276" w:lineRule="auto"/>
      </w:pPr>
      <w:r w:rsidRPr="00742CBF">
        <w:lastRenderedPageBreak/>
        <w:t>Niezależnie od postanowień ust. 1 zmiana wynagrodzenia jest dopuszczalna w przypadku zmian na skutek waloryzacji, o której mowa w § 11.</w:t>
      </w:r>
    </w:p>
    <w:p w14:paraId="60604F5A" w14:textId="77777777" w:rsidR="007830D7" w:rsidRPr="00742CBF" w:rsidRDefault="007830D7" w:rsidP="00090E89">
      <w:pPr>
        <w:tabs>
          <w:tab w:val="left" w:pos="0"/>
        </w:tabs>
        <w:spacing w:line="276" w:lineRule="auto"/>
        <w:ind w:right="-32"/>
        <w:jc w:val="center"/>
        <w:rPr>
          <w:rFonts w:ascii="Arial" w:hAnsi="Arial"/>
          <w:b/>
        </w:rPr>
      </w:pPr>
    </w:p>
    <w:p w14:paraId="3BC37820" w14:textId="55171925" w:rsidR="005A5695" w:rsidRPr="00742CBF" w:rsidRDefault="005A5695" w:rsidP="00090E89">
      <w:pPr>
        <w:tabs>
          <w:tab w:val="left" w:pos="0"/>
        </w:tabs>
        <w:spacing w:line="276" w:lineRule="auto"/>
        <w:ind w:right="-32"/>
        <w:jc w:val="center"/>
        <w:rPr>
          <w:rFonts w:ascii="Arial" w:hAnsi="Arial"/>
          <w:b/>
        </w:rPr>
      </w:pPr>
      <w:r w:rsidRPr="00742CBF">
        <w:rPr>
          <w:rFonts w:ascii="Arial" w:hAnsi="Arial"/>
          <w:b/>
        </w:rPr>
        <w:t>§</w:t>
      </w:r>
      <w:r w:rsidR="003B5FB5" w:rsidRPr="00742CBF">
        <w:rPr>
          <w:rFonts w:ascii="Arial" w:hAnsi="Arial"/>
          <w:b/>
        </w:rPr>
        <w:t xml:space="preserve"> </w:t>
      </w:r>
      <w:r w:rsidR="00951018" w:rsidRPr="00742CBF">
        <w:rPr>
          <w:rFonts w:ascii="Arial" w:hAnsi="Arial"/>
          <w:b/>
        </w:rPr>
        <w:t>16</w:t>
      </w:r>
    </w:p>
    <w:p w14:paraId="54E42B41" w14:textId="77777777" w:rsidR="00F67645" w:rsidRPr="00742CBF" w:rsidRDefault="00350444" w:rsidP="00090E89">
      <w:pPr>
        <w:tabs>
          <w:tab w:val="left" w:pos="4820"/>
        </w:tabs>
        <w:spacing w:line="276" w:lineRule="auto"/>
        <w:ind w:right="-32"/>
        <w:jc w:val="center"/>
        <w:rPr>
          <w:rFonts w:ascii="Arial" w:hAnsi="Arial"/>
        </w:rPr>
      </w:pPr>
      <w:r w:rsidRPr="00742CBF">
        <w:rPr>
          <w:rFonts w:ascii="Arial" w:hAnsi="Arial"/>
          <w:b/>
        </w:rPr>
        <w:t>ROD</w:t>
      </w:r>
      <w:r w:rsidR="00586BDA" w:rsidRPr="00742CBF">
        <w:rPr>
          <w:rFonts w:ascii="Arial" w:hAnsi="Arial"/>
          <w:b/>
        </w:rPr>
        <w:t>O</w:t>
      </w:r>
      <w:bookmarkStart w:id="17" w:name="page31"/>
      <w:bookmarkEnd w:id="17"/>
    </w:p>
    <w:p w14:paraId="41C0255B" w14:textId="69D10782" w:rsidR="00092872" w:rsidRPr="00742CBF" w:rsidRDefault="00092872" w:rsidP="00090E89">
      <w:pPr>
        <w:pBdr>
          <w:top w:val="nil"/>
          <w:left w:val="nil"/>
          <w:bottom w:val="nil"/>
          <w:right w:val="nil"/>
          <w:between w:val="nil"/>
        </w:pBdr>
        <w:spacing w:line="276" w:lineRule="auto"/>
        <w:ind w:left="360"/>
        <w:jc w:val="both"/>
        <w:textDirection w:val="btLr"/>
        <w:textAlignment w:val="top"/>
        <w:rPr>
          <w:rFonts w:ascii="Arial" w:eastAsia="Arial" w:hAnsi="Arial"/>
          <w:color w:val="000000"/>
        </w:rPr>
      </w:pPr>
    </w:p>
    <w:p w14:paraId="41F6E62F" w14:textId="384E765C" w:rsidR="007830D7" w:rsidRPr="00742CBF" w:rsidRDefault="007830D7" w:rsidP="00090E89">
      <w:pPr>
        <w:spacing w:line="276" w:lineRule="auto"/>
        <w:jc w:val="both"/>
        <w:rPr>
          <w:rFonts w:ascii="Arial" w:hAnsi="Arial"/>
          <w:color w:val="000000" w:themeColor="text1"/>
          <w:kern w:val="2"/>
          <w:u w:color="000000"/>
          <w:bdr w:val="nil"/>
        </w:rPr>
      </w:pPr>
      <w:r w:rsidRPr="00742CBF">
        <w:rPr>
          <w:rFonts w:ascii="Arial" w:hAnsi="Arial"/>
          <w:color w:val="000000" w:themeColor="text1"/>
          <w:kern w:val="2"/>
          <w:u w:color="000000"/>
          <w:bdr w:val="nil"/>
        </w:rPr>
        <w:t xml:space="preserve">Dopełniając wymogów art. 13 i 14 </w:t>
      </w:r>
      <w:r w:rsidRPr="00742CBF">
        <w:rPr>
          <w:rFonts w:ascii="Arial" w:eastAsia="Arial Unicode MS" w:hAnsi="Arial"/>
          <w:color w:val="000000" w:themeColor="text1"/>
          <w:kern w:val="2"/>
          <w:u w:color="000000"/>
          <w:bdr w:val="ni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742CBF">
        <w:rPr>
          <w:rFonts w:ascii="Arial" w:eastAsia="Arial Unicode MS" w:hAnsi="Arial"/>
          <w:b/>
          <w:color w:val="000000" w:themeColor="text1"/>
          <w:kern w:val="2"/>
          <w:u w:color="000000"/>
          <w:bdr w:val="nil"/>
        </w:rPr>
        <w:t>„RODO”</w:t>
      </w:r>
      <w:r w:rsidRPr="00742CBF">
        <w:rPr>
          <w:rFonts w:ascii="Arial" w:eastAsia="Arial Unicode MS" w:hAnsi="Arial"/>
          <w:color w:val="000000" w:themeColor="text1"/>
          <w:kern w:val="2"/>
          <w:u w:color="000000"/>
          <w:bdr w:val="nil"/>
        </w:rPr>
        <w:t xml:space="preserve">, Zamawiający </w:t>
      </w:r>
      <w:r w:rsidRPr="00742CBF">
        <w:rPr>
          <w:rFonts w:ascii="Arial" w:hAnsi="Arial"/>
          <w:color w:val="000000" w:themeColor="text1"/>
          <w:kern w:val="2"/>
          <w:u w:color="000000"/>
          <w:bdr w:val="nil"/>
        </w:rPr>
        <w:t xml:space="preserve">informuje, co następuje. </w:t>
      </w:r>
    </w:p>
    <w:p w14:paraId="2070807F" w14:textId="77777777" w:rsidR="002F79CA" w:rsidRPr="00742CBF" w:rsidRDefault="002F79CA" w:rsidP="002F79CA">
      <w:pPr>
        <w:spacing w:line="276" w:lineRule="auto"/>
        <w:ind w:right="720"/>
        <w:contextualSpacing/>
        <w:rPr>
          <w:rFonts w:ascii="Arial" w:eastAsia="Arial" w:hAnsi="Arial"/>
          <w:b/>
        </w:rPr>
      </w:pPr>
      <w:r w:rsidRPr="00742CBF">
        <w:rPr>
          <w:rFonts w:ascii="Arial" w:eastAsia="Arial" w:hAnsi="Arial"/>
          <w:b/>
        </w:rPr>
        <w:t xml:space="preserve">Oznaczenie Administratora danych osobowych. </w:t>
      </w:r>
    </w:p>
    <w:p w14:paraId="16FE5D55"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Administratorem danych osobowych osób wskazanych w Umowie jest spółka: „Koleje Małopolskie” </w:t>
      </w:r>
      <w:r w:rsidRPr="00742CBF">
        <w:rPr>
          <w:rFonts w:ascii="Arial" w:hAnsi="Arial"/>
          <w:lang w:eastAsia="en-US"/>
        </w:rPr>
        <w:br/>
        <w:t xml:space="preserve">sp. z o. o. z siedzibą w Krakowie, ul. Wodna 2, 30-556 Kraków, KRS </w:t>
      </w:r>
      <w:r w:rsidRPr="00742CBF">
        <w:rPr>
          <w:rFonts w:ascii="Arial" w:hAnsi="Arial"/>
        </w:rPr>
        <w:t>0000500799</w:t>
      </w:r>
      <w:r w:rsidRPr="00742CBF">
        <w:rPr>
          <w:rFonts w:ascii="Arial" w:hAnsi="Arial"/>
          <w:lang w:eastAsia="en-US"/>
        </w:rPr>
        <w:t xml:space="preserve"> (Administrator). </w:t>
      </w:r>
    </w:p>
    <w:p w14:paraId="374F4D83" w14:textId="77777777" w:rsidR="002F79CA" w:rsidRPr="00742CBF" w:rsidRDefault="002F79CA" w:rsidP="002F79CA">
      <w:pPr>
        <w:pStyle w:val="Akapitzlist"/>
        <w:widowControl w:val="0"/>
        <w:numPr>
          <w:ilvl w:val="0"/>
          <w:numId w:val="70"/>
        </w:numPr>
        <w:pBdr>
          <w:top w:val="nil"/>
          <w:left w:val="nil"/>
          <w:bottom w:val="nil"/>
          <w:right w:val="nil"/>
          <w:between w:val="nil"/>
          <w:bar w:val="nil"/>
        </w:pBdr>
        <w:suppressAutoHyphens/>
        <w:spacing w:line="276" w:lineRule="auto"/>
        <w:contextualSpacing/>
        <w:jc w:val="both"/>
        <w:rPr>
          <w:rFonts w:ascii="Arial" w:hAnsi="Arial"/>
          <w:lang w:eastAsia="en-US"/>
        </w:rPr>
      </w:pPr>
      <w:r w:rsidRPr="00742CBF">
        <w:rPr>
          <w:rFonts w:ascii="Arial" w:hAnsi="Arial"/>
          <w:lang w:eastAsia="en-US"/>
        </w:rPr>
        <w:t xml:space="preserve">Z Administratorem danych można kontaktować się na wyżej podany adres korespondencyjny lub na adres mailowy: </w:t>
      </w:r>
      <w:r w:rsidRPr="00742CBF">
        <w:rPr>
          <w:rFonts w:ascii="Arial" w:hAnsi="Arial"/>
          <w:u w:val="single"/>
          <w:lang w:eastAsia="en-US"/>
        </w:rPr>
        <w:t>sekretariat@kolejemalopolskie.com.pl.</w:t>
      </w:r>
      <w:r w:rsidRPr="00742CBF">
        <w:rPr>
          <w:rFonts w:ascii="Arial" w:hAnsi="Arial"/>
          <w:lang w:eastAsia="en-US"/>
        </w:rPr>
        <w:t xml:space="preserve"> </w:t>
      </w:r>
    </w:p>
    <w:p w14:paraId="785D66F0"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Inspektor Ochrony Danych. </w:t>
      </w:r>
    </w:p>
    <w:p w14:paraId="324308EA" w14:textId="77777777" w:rsidR="002F79CA" w:rsidRPr="00742CBF" w:rsidRDefault="002F79CA" w:rsidP="002F79CA">
      <w:pPr>
        <w:pStyle w:val="Akapitzlist"/>
        <w:widowControl w:val="0"/>
        <w:numPr>
          <w:ilvl w:val="0"/>
          <w:numId w:val="70"/>
        </w:numPr>
        <w:pBdr>
          <w:top w:val="nil"/>
          <w:left w:val="nil"/>
          <w:bottom w:val="nil"/>
          <w:right w:val="nil"/>
          <w:between w:val="nil"/>
          <w:bar w:val="nil"/>
        </w:pBdr>
        <w:suppressAutoHyphens/>
        <w:spacing w:line="276" w:lineRule="auto"/>
        <w:contextualSpacing/>
        <w:jc w:val="both"/>
        <w:rPr>
          <w:rFonts w:ascii="Arial" w:hAnsi="Arial"/>
          <w:lang w:eastAsia="en-US"/>
        </w:rPr>
      </w:pPr>
      <w:r w:rsidRPr="00742CBF">
        <w:rPr>
          <w:rFonts w:ascii="Arial" w:hAnsi="Arial"/>
          <w:lang w:eastAsia="en-US"/>
        </w:rPr>
        <w:t xml:space="preserve">Administrator powołał inspektora ochrony danych, z którym kontakt jest możliwy pod adresem: </w:t>
      </w:r>
      <w:hyperlink r:id="rId10" w:history="1">
        <w:r w:rsidRPr="00742CBF">
          <w:rPr>
            <w:rStyle w:val="Hipercze"/>
            <w:rFonts w:ascii="Arial" w:hAnsi="Arial"/>
            <w:lang w:eastAsia="en-US"/>
          </w:rPr>
          <w:t>iod@kolejemalopolskie.com.pl</w:t>
        </w:r>
      </w:hyperlink>
      <w:r w:rsidRPr="00742CBF">
        <w:rPr>
          <w:rFonts w:ascii="Arial" w:hAnsi="Arial"/>
          <w:u w:val="single"/>
          <w:lang w:eastAsia="en-US"/>
        </w:rPr>
        <w:t xml:space="preserve"> </w:t>
      </w:r>
      <w:r w:rsidRPr="00742CBF">
        <w:rPr>
          <w:rFonts w:ascii="Arial" w:hAnsi="Arial"/>
          <w:lang w:eastAsia="en-US"/>
        </w:rPr>
        <w:t xml:space="preserve">lub na wyżej podany adres korespondencyjny. </w:t>
      </w:r>
    </w:p>
    <w:p w14:paraId="50B9B912"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Cel oraz podstawy prawne przetwarzania danych osobowych. </w:t>
      </w:r>
    </w:p>
    <w:p w14:paraId="7FFDCCFD"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Dane osobowe strony Umowy, a także jej przedstawicieli oraz innych osób wykonujących Umowę np. pracowników lub współpracowników, będą przetwarzane w celu zawarcia oraz wykonania Umowy przez Administratora, a także w związku z prawnie uzasadnionym interesem Administratora związanym z realizacją Umowy /</w:t>
      </w:r>
      <w:r w:rsidRPr="00742CBF">
        <w:rPr>
          <w:rFonts w:ascii="Arial" w:hAnsi="Arial"/>
          <w:bCs/>
        </w:rPr>
        <w:t xml:space="preserve">konieczność dysponowania danymi osobowymi na potrzeby zawarcia oraz wykonania zawartej Umowy/ </w:t>
      </w:r>
      <w:r w:rsidRPr="00742CBF">
        <w:rPr>
          <w:rFonts w:ascii="Arial" w:hAnsi="Arial"/>
          <w:lang w:eastAsia="en-US"/>
        </w:rPr>
        <w:t xml:space="preserve">(podstawa prawna przetwarzania: art. 6 ust. 1 lit. b RODO /strona Umowy - w przypadku osób fizycznych/ oraz art. 6 ust. 1 f RODO /pozostałe osoby wskazane w Umowie/). </w:t>
      </w:r>
    </w:p>
    <w:p w14:paraId="46AE03DD"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prawa podatkowego).  </w:t>
      </w:r>
    </w:p>
    <w:p w14:paraId="1CD71C2A"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Dane osobowe mogą być przetwarzane także w celu dochodzenia lub obrony roszczeń związanych z Umową (podstawa prawna przetwarzania: art. 6 ust. 1 lit. f RODO - </w:t>
      </w:r>
      <w:r w:rsidRPr="00742CBF">
        <w:rPr>
          <w:rFonts w:ascii="Arial" w:hAnsi="Arial"/>
        </w:rPr>
        <w:t xml:space="preserve">przetwarzanie jest niezbędne do celów wynikających z prawnie uzasadnionych interesów realizowanych przez Administratora). </w:t>
      </w:r>
    </w:p>
    <w:p w14:paraId="036039CC"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Odbiorcy danych osobowych. </w:t>
      </w:r>
    </w:p>
    <w:p w14:paraId="1D9605FA"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Odbiorcami danych mogą być podmioty, z którymi Administrator zawarł stosowne umowy na świadczenie usług (serwisowych, informatycznych, doradczych, księgowych, ubezpieczeniowych, kurierskich, pocztowych), audytorzy oraz podmioty, które uprawnione są do otrzymania danych przepisami prawa. </w:t>
      </w:r>
    </w:p>
    <w:p w14:paraId="1F700A82"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Okres przechowywania danych. </w:t>
      </w:r>
    </w:p>
    <w:p w14:paraId="284FEA08" w14:textId="77777777" w:rsidR="002F79CA" w:rsidRPr="00742CBF" w:rsidRDefault="002F79CA" w:rsidP="002F79CA">
      <w:pPr>
        <w:pStyle w:val="Akapitzlist"/>
        <w:widowControl w:val="0"/>
        <w:numPr>
          <w:ilvl w:val="0"/>
          <w:numId w:val="70"/>
        </w:numPr>
        <w:autoSpaceDE w:val="0"/>
        <w:autoSpaceDN w:val="0"/>
        <w:adjustRightInd w:val="0"/>
        <w:spacing w:line="276" w:lineRule="auto"/>
        <w:contextualSpacing/>
        <w:jc w:val="both"/>
        <w:rPr>
          <w:rFonts w:ascii="Arial" w:hAnsi="Arial"/>
          <w:iCs/>
        </w:rPr>
      </w:pPr>
      <w:r w:rsidRPr="00742CBF">
        <w:rPr>
          <w:rFonts w:ascii="Arial" w:hAnsi="Arial"/>
        </w:rPr>
        <w:t>Dane osobowe zostaną usunięte lub zanonimizowane maksymalnie po upływie okresu przedawnienia potencjalnych roszczeń związanych z realizacją Umowy, zobowiązań publicznoprawnych lub krócej, jeżeli zgłoszony zostanie skuteczny sprzeciw.</w:t>
      </w:r>
    </w:p>
    <w:p w14:paraId="1CD1EF5A"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Prawa osób, których dane dotyczą. </w:t>
      </w:r>
    </w:p>
    <w:p w14:paraId="3CD81D3F"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Osobom, których dane dotyczą, przysługuje prawo: </w:t>
      </w:r>
    </w:p>
    <w:p w14:paraId="49E6D3A7"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 xml:space="preserve">dostępu do danych, w tym uzyskania kopii danych (art. 15 RODO), </w:t>
      </w:r>
    </w:p>
    <w:p w14:paraId="3752785F"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 xml:space="preserve">do sprostowania lub uzupełnienia danych (art. 16 RODO), </w:t>
      </w:r>
    </w:p>
    <w:p w14:paraId="71E0B205"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 xml:space="preserve">do usunięcia danych (art. 17 RODO – w przypadkach tam wskazanych), </w:t>
      </w:r>
    </w:p>
    <w:p w14:paraId="541A5E07"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 xml:space="preserve">do ograniczenia przetwarzania danych (art. 18 RODO - </w:t>
      </w:r>
      <w:r w:rsidRPr="00742CBF">
        <w:rPr>
          <w:rFonts w:ascii="Arial" w:hAnsi="Aria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2962842"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lastRenderedPageBreak/>
        <w:t>do zgłoszenia sprzeciwu (art. 21 RODO - gdy przetwarzanie następuje na podstawie art. 6 ust. 1 lit. f RODO),</w:t>
      </w:r>
    </w:p>
    <w:p w14:paraId="25932D2B"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 xml:space="preserve">do przenoszenia danych </w:t>
      </w:r>
      <w:r w:rsidRPr="00742CBF">
        <w:rPr>
          <w:rFonts w:ascii="Arial" w:hAnsi="Arial"/>
        </w:rPr>
        <w:t xml:space="preserve">(art. 20 RODO - przysługuje ono w przypadku, kiedy przetwarzanie odbywa się na podstawie zgody w </w:t>
      </w:r>
      <w:r w:rsidRPr="00742CBF">
        <w:rPr>
          <w:rFonts w:ascii="Arial" w:hAnsi="Arial"/>
          <w:color w:val="000000" w:themeColor="text1"/>
        </w:rPr>
        <w:t xml:space="preserve">myśl </w:t>
      </w:r>
      <w:hyperlink r:id="rId11" w:history="1">
        <w:r w:rsidRPr="00742CBF">
          <w:rPr>
            <w:rStyle w:val="Hipercze"/>
            <w:rFonts w:ascii="Arial" w:hAnsi="Arial"/>
            <w:color w:val="000000" w:themeColor="text1"/>
            <w:u w:val="none"/>
          </w:rPr>
          <w:t>art. 6</w:t>
        </w:r>
      </w:hyperlink>
      <w:r w:rsidRPr="00742CBF">
        <w:rPr>
          <w:rFonts w:ascii="Arial" w:hAnsi="Arial"/>
          <w:color w:val="000000" w:themeColor="text1"/>
        </w:rPr>
        <w:t xml:space="preserve"> ust. 1 lit. a</w:t>
      </w:r>
      <w:r w:rsidRPr="00742CBF">
        <w:rPr>
          <w:rFonts w:ascii="Arial" w:hAnsi="Arial"/>
        </w:rPr>
        <w:t xml:space="preserve"> lub </w:t>
      </w:r>
      <w:hyperlink r:id="rId12" w:history="1">
        <w:r w:rsidRPr="00742CBF">
          <w:rPr>
            <w:rStyle w:val="Hipercze"/>
            <w:rFonts w:ascii="Arial" w:hAnsi="Arial"/>
            <w:color w:val="000000" w:themeColor="text1"/>
            <w:u w:val="none"/>
          </w:rPr>
          <w:t>art. 9</w:t>
        </w:r>
      </w:hyperlink>
      <w:r w:rsidRPr="00742CBF">
        <w:rPr>
          <w:rFonts w:ascii="Arial" w:hAnsi="Arial"/>
          <w:color w:val="000000" w:themeColor="text1"/>
        </w:rPr>
        <w:t xml:space="preserve"> ust. 2 lit. a RODO </w:t>
      </w:r>
      <w:r w:rsidRPr="00742CBF">
        <w:rPr>
          <w:rFonts w:ascii="Arial" w:hAnsi="Arial"/>
        </w:rPr>
        <w:t>lub na podstawie umowy w myśl art. 6 ust. 1 lit. b RODO oraz odbywa się w sposób zautomatyzowany),</w:t>
      </w:r>
    </w:p>
    <w:p w14:paraId="1A387F26" w14:textId="77777777" w:rsidR="002F79CA" w:rsidRPr="00742CBF" w:rsidRDefault="002F79CA" w:rsidP="002F79CA">
      <w:pPr>
        <w:pStyle w:val="Akapitzlist"/>
        <w:numPr>
          <w:ilvl w:val="0"/>
          <w:numId w:val="71"/>
        </w:numPr>
        <w:spacing w:line="276" w:lineRule="auto"/>
        <w:contextualSpacing/>
        <w:jc w:val="both"/>
        <w:rPr>
          <w:rFonts w:ascii="Arial" w:hAnsi="Arial"/>
          <w:lang w:eastAsia="en-US"/>
        </w:rPr>
      </w:pPr>
      <w:r w:rsidRPr="00742CBF">
        <w:rPr>
          <w:rFonts w:ascii="Arial" w:hAnsi="Arial"/>
          <w:lang w:eastAsia="en-US"/>
        </w:rPr>
        <w:t>do wniesienia skargi do organu nadzorczego (art. 77 RODO  - w przypadku uznania, że przetwarzanie ich danych osobowych narusza przepisy RODO),</w:t>
      </w:r>
    </w:p>
    <w:p w14:paraId="047294F3"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Wymóg podania danych. </w:t>
      </w:r>
    </w:p>
    <w:p w14:paraId="3AC8CDF9"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Podanie danych jest dobrowolne – ale niezbędne dla realizacji celu, w jakim zostają zebrane (podanie danych jest warunkiem zawarcia i wykonania Umowy). </w:t>
      </w:r>
    </w:p>
    <w:p w14:paraId="44929CED"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Zautomatyzowane przetwarzanie danych. </w:t>
      </w:r>
    </w:p>
    <w:p w14:paraId="479B1746" w14:textId="77777777" w:rsidR="002F79CA" w:rsidRPr="00742CBF" w:rsidRDefault="002F79CA" w:rsidP="002F79CA">
      <w:pPr>
        <w:pStyle w:val="Akapitzlist"/>
        <w:numPr>
          <w:ilvl w:val="0"/>
          <w:numId w:val="70"/>
        </w:numPr>
        <w:spacing w:line="276" w:lineRule="auto"/>
        <w:contextualSpacing/>
        <w:jc w:val="both"/>
        <w:rPr>
          <w:rFonts w:ascii="Arial" w:hAnsi="Arial"/>
          <w:lang w:eastAsia="en-US"/>
        </w:rPr>
      </w:pPr>
      <w:r w:rsidRPr="00742CBF">
        <w:rPr>
          <w:rFonts w:ascii="Arial" w:hAnsi="Arial"/>
          <w:lang w:eastAsia="en-US"/>
        </w:rPr>
        <w:t xml:space="preserve">Dane nie będą wykorzystywane do zautomatyzowanego podejmowania decyzji, w tym profilowania. </w:t>
      </w:r>
    </w:p>
    <w:p w14:paraId="23D8B6D7"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 xml:space="preserve">Przekazanie danych do państw trzecich i organizacji międzynarodowych. </w:t>
      </w:r>
    </w:p>
    <w:p w14:paraId="4BEB2AD9" w14:textId="77777777" w:rsidR="002F79CA" w:rsidRPr="00742CBF" w:rsidRDefault="002F79CA" w:rsidP="002F79CA">
      <w:pPr>
        <w:pStyle w:val="Akapitzlist"/>
        <w:numPr>
          <w:ilvl w:val="0"/>
          <w:numId w:val="70"/>
        </w:numPr>
        <w:spacing w:line="288" w:lineRule="auto"/>
        <w:ind w:right="425"/>
        <w:contextualSpacing/>
        <w:jc w:val="both"/>
        <w:rPr>
          <w:rFonts w:ascii="Arial" w:hAnsi="Arial"/>
          <w:bCs/>
        </w:rPr>
      </w:pPr>
      <w:r w:rsidRPr="00742CBF">
        <w:rPr>
          <w:rFonts w:ascii="Arial" w:hAnsi="Arial"/>
          <w:bCs/>
        </w:rPr>
        <w:t>Dane osobowe osób, o których mowa w ust. 4, nie będą przekazywane do państwa trzeciego, ani organizacji międzynarodowej w rozumieniu RODO.</w:t>
      </w:r>
    </w:p>
    <w:p w14:paraId="17D7B162" w14:textId="77777777" w:rsidR="002F79CA" w:rsidRPr="00742CBF" w:rsidRDefault="002F79CA" w:rsidP="002F79CA">
      <w:pPr>
        <w:spacing w:line="276" w:lineRule="auto"/>
        <w:jc w:val="both"/>
        <w:rPr>
          <w:rFonts w:ascii="Arial" w:hAnsi="Arial"/>
          <w:b/>
          <w:lang w:eastAsia="en-US"/>
        </w:rPr>
      </w:pPr>
      <w:r w:rsidRPr="00742CBF">
        <w:rPr>
          <w:rFonts w:ascii="Arial" w:hAnsi="Arial"/>
          <w:b/>
          <w:lang w:eastAsia="en-US"/>
        </w:rPr>
        <w:t>Obowiązek informacyjny z art. 14 RODO.</w:t>
      </w:r>
    </w:p>
    <w:p w14:paraId="2593FDCE" w14:textId="23DB210E" w:rsidR="007830D7" w:rsidRPr="00742CBF" w:rsidRDefault="002F79CA" w:rsidP="001B75CA">
      <w:pPr>
        <w:pStyle w:val="Akapitzlist"/>
        <w:numPr>
          <w:ilvl w:val="0"/>
          <w:numId w:val="70"/>
        </w:numPr>
        <w:spacing w:line="276" w:lineRule="auto"/>
        <w:contextualSpacing/>
        <w:jc w:val="both"/>
        <w:rPr>
          <w:rFonts w:ascii="Arial" w:hAnsi="Arial"/>
        </w:rPr>
      </w:pPr>
      <w:r w:rsidRPr="00742CBF">
        <w:rPr>
          <w:rFonts w:ascii="Arial" w:hAnsi="Arial"/>
          <w:lang w:eastAsia="en-US"/>
        </w:rPr>
        <w:t xml:space="preserve">Zważywszy, że dane osobowe, przetwarzane w celach, o których mowa powyżej, Administrator może otrzymać zarówno bezpośrednio – w przypadku danych samej strony Umowy /w przypadku osób fizycznych/, jak i pośrednio – w przypadku danych osób reprezentujących stronę Umowy,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i źródle pochodzenia danych (Administrator pozyskał dane od strony Umowy).  </w:t>
      </w:r>
    </w:p>
    <w:p w14:paraId="7837565C" w14:textId="77777777" w:rsidR="007830D7" w:rsidRPr="00742CBF" w:rsidRDefault="007830D7" w:rsidP="00090E89">
      <w:pPr>
        <w:pBdr>
          <w:top w:val="nil"/>
          <w:left w:val="nil"/>
          <w:bottom w:val="nil"/>
          <w:right w:val="nil"/>
          <w:between w:val="nil"/>
        </w:pBdr>
        <w:spacing w:line="276" w:lineRule="auto"/>
        <w:ind w:left="360"/>
        <w:jc w:val="both"/>
        <w:textDirection w:val="btLr"/>
        <w:textAlignment w:val="top"/>
        <w:rPr>
          <w:rFonts w:ascii="Arial" w:eastAsia="Arial" w:hAnsi="Arial"/>
          <w:color w:val="000000"/>
        </w:rPr>
      </w:pPr>
    </w:p>
    <w:p w14:paraId="3DE81B54" w14:textId="77777777" w:rsidR="00E30B2A" w:rsidRPr="00742CBF" w:rsidRDefault="00E30B2A" w:rsidP="00090E89">
      <w:pPr>
        <w:pBdr>
          <w:top w:val="nil"/>
          <w:left w:val="nil"/>
          <w:bottom w:val="nil"/>
          <w:right w:val="nil"/>
          <w:between w:val="nil"/>
        </w:pBdr>
        <w:spacing w:line="276" w:lineRule="auto"/>
        <w:ind w:left="360"/>
        <w:jc w:val="both"/>
        <w:textDirection w:val="btLr"/>
        <w:textAlignment w:val="top"/>
        <w:rPr>
          <w:rFonts w:ascii="Arial" w:eastAsia="Arial" w:hAnsi="Arial"/>
          <w:color w:val="000000"/>
        </w:rPr>
      </w:pPr>
    </w:p>
    <w:p w14:paraId="54558C8D" w14:textId="77777777" w:rsidR="00E30B2A" w:rsidRPr="00742CBF" w:rsidRDefault="00E30B2A" w:rsidP="00090E89">
      <w:pPr>
        <w:pBdr>
          <w:top w:val="nil"/>
          <w:left w:val="nil"/>
          <w:bottom w:val="nil"/>
          <w:right w:val="nil"/>
          <w:between w:val="nil"/>
        </w:pBdr>
        <w:spacing w:line="276" w:lineRule="auto"/>
        <w:ind w:left="360"/>
        <w:jc w:val="both"/>
        <w:textDirection w:val="btLr"/>
        <w:textAlignment w:val="top"/>
        <w:rPr>
          <w:rFonts w:ascii="Arial" w:eastAsia="Arial" w:hAnsi="Arial"/>
          <w:color w:val="000000"/>
        </w:rPr>
      </w:pPr>
    </w:p>
    <w:p w14:paraId="536F66FF" w14:textId="3266EAC8" w:rsidR="00481CD8" w:rsidRPr="00742CBF" w:rsidRDefault="00951018" w:rsidP="00090E89">
      <w:pPr>
        <w:numPr>
          <w:ilvl w:val="5"/>
          <w:numId w:val="9"/>
        </w:numPr>
        <w:tabs>
          <w:tab w:val="left" w:pos="4578"/>
        </w:tabs>
        <w:spacing w:line="276" w:lineRule="auto"/>
        <w:ind w:left="4578" w:hanging="159"/>
        <w:jc w:val="both"/>
        <w:rPr>
          <w:rFonts w:ascii="Arial" w:hAnsi="Arial"/>
          <w:b/>
        </w:rPr>
      </w:pPr>
      <w:r w:rsidRPr="00742CBF">
        <w:rPr>
          <w:rFonts w:ascii="Arial" w:hAnsi="Arial"/>
          <w:b/>
        </w:rPr>
        <w:t>17</w:t>
      </w:r>
    </w:p>
    <w:p w14:paraId="74880804" w14:textId="598363D8" w:rsidR="00DD3B7C" w:rsidRPr="00742CBF" w:rsidRDefault="00DD3B7C" w:rsidP="00090E89">
      <w:pPr>
        <w:pStyle w:val="Nagwek1"/>
        <w:keepNext/>
        <w:widowControl/>
        <w:numPr>
          <w:ilvl w:val="0"/>
          <w:numId w:val="0"/>
        </w:numPr>
        <w:tabs>
          <w:tab w:val="clear" w:pos="-2410"/>
        </w:tabs>
        <w:suppressAutoHyphens/>
        <w:spacing w:line="276" w:lineRule="auto"/>
        <w:contextualSpacing w:val="0"/>
        <w:jc w:val="center"/>
        <w:rPr>
          <w:b/>
        </w:rPr>
      </w:pPr>
      <w:r w:rsidRPr="00742CBF">
        <w:rPr>
          <w:b/>
        </w:rPr>
        <w:t xml:space="preserve">ODSTĄPIENIE OD UMOWY Z POWODU ISTOTNEJ ZMIANY OKOLICZNOŚCI, </w:t>
      </w:r>
      <w:r w:rsidR="00F440DD" w:rsidRPr="00742CBF">
        <w:rPr>
          <w:b/>
        </w:rPr>
        <w:t xml:space="preserve">ODSTĄPIENIE OD UMOWY, </w:t>
      </w:r>
      <w:r w:rsidRPr="00742CBF">
        <w:rPr>
          <w:b/>
        </w:rPr>
        <w:t>WYPOWIEDZENIE UMOWY</w:t>
      </w:r>
    </w:p>
    <w:p w14:paraId="58719C8E" w14:textId="6BF3E35D" w:rsidR="00DD3B7C" w:rsidRPr="00742CBF" w:rsidRDefault="00DD3B7C" w:rsidP="00090E89">
      <w:pPr>
        <w:pStyle w:val="Nagwek2"/>
        <w:numPr>
          <w:ilvl w:val="0"/>
          <w:numId w:val="0"/>
        </w:numPr>
        <w:suppressAutoHyphens/>
        <w:spacing w:line="276" w:lineRule="auto"/>
        <w:rPr>
          <w:bCs/>
        </w:rPr>
      </w:pPr>
      <w:r w:rsidRPr="00742CBF">
        <w:rPr>
          <w:bCs/>
        </w:rPr>
        <w:t xml:space="preserve"> [odstąpienie od Umowy]</w:t>
      </w:r>
    </w:p>
    <w:p w14:paraId="198FC64F" w14:textId="77777777" w:rsidR="00DD3B7C" w:rsidRPr="00742CBF" w:rsidRDefault="00DD3B7C" w:rsidP="00090E89">
      <w:pPr>
        <w:numPr>
          <w:ilvl w:val="0"/>
          <w:numId w:val="59"/>
        </w:numPr>
        <w:tabs>
          <w:tab w:val="center" w:pos="5016"/>
          <w:tab w:val="right" w:pos="9046"/>
        </w:tabs>
        <w:suppressAutoHyphens/>
        <w:spacing w:line="276" w:lineRule="auto"/>
        <w:jc w:val="both"/>
        <w:rPr>
          <w:rFonts w:ascii="Arial" w:hAnsi="Arial"/>
          <w:b/>
          <w:bCs/>
          <w:color w:val="000000" w:themeColor="text1"/>
        </w:rPr>
      </w:pPr>
      <w:r w:rsidRPr="00742CBF">
        <w:rPr>
          <w:rFonts w:ascii="Arial" w:hAnsi="Arial"/>
          <w:bCs/>
          <w:color w:val="000000" w:themeColor="text1"/>
        </w:rPr>
        <w:t>Zamawiający zastrzega, iż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742CBF">
        <w:rPr>
          <w:rFonts w:ascii="Arial" w:hAnsi="Arial"/>
          <w:color w:val="000000" w:themeColor="text1"/>
        </w:rPr>
        <w:t xml:space="preserve"> stosownie do treści art. 456 ust. 1 pkt 1 ustawy Pzp.</w:t>
      </w:r>
      <w:r w:rsidRPr="00742CBF">
        <w:rPr>
          <w:rFonts w:ascii="Arial" w:hAnsi="Arial"/>
          <w:bCs/>
          <w:color w:val="000000" w:themeColor="text1"/>
        </w:rPr>
        <w:t xml:space="preserve"> W takim wypadku Wykonawca będzie mógł żądać jedynie wynagrodzenia należnego mu z tytułu wykonania części umowy, zrealizowanej do dnia odstąpienia od umowy przez Zamawiającego.</w:t>
      </w:r>
    </w:p>
    <w:p w14:paraId="3BB78C8E" w14:textId="47EDB427" w:rsidR="00DD3B7C" w:rsidRPr="00742CBF" w:rsidRDefault="00DD3B7C" w:rsidP="00090E89">
      <w:pPr>
        <w:pStyle w:val="Nagwek2"/>
        <w:numPr>
          <w:ilvl w:val="0"/>
          <w:numId w:val="0"/>
        </w:numPr>
        <w:suppressAutoHyphens/>
        <w:spacing w:line="276" w:lineRule="auto"/>
        <w:rPr>
          <w:bCs/>
        </w:rPr>
      </w:pPr>
      <w:r w:rsidRPr="00742CBF">
        <w:rPr>
          <w:bCs/>
        </w:rPr>
        <w:t>[</w:t>
      </w:r>
      <w:r w:rsidR="00F440DD" w:rsidRPr="00742CBF">
        <w:rPr>
          <w:bCs/>
        </w:rPr>
        <w:t xml:space="preserve">odstąpienie od Umowy, </w:t>
      </w:r>
      <w:r w:rsidRPr="00742CBF">
        <w:rPr>
          <w:bCs/>
        </w:rPr>
        <w:t>wypowiedzenie Umowy]</w:t>
      </w:r>
    </w:p>
    <w:p w14:paraId="0B9804D9" w14:textId="29721FF9" w:rsidR="00DD3B7C" w:rsidRPr="00742CBF" w:rsidRDefault="00DD3B7C" w:rsidP="00090E89">
      <w:pPr>
        <w:pStyle w:val="Akapitzlist3"/>
        <w:numPr>
          <w:ilvl w:val="0"/>
          <w:numId w:val="60"/>
        </w:numPr>
        <w:tabs>
          <w:tab w:val="center" w:pos="5016"/>
          <w:tab w:val="right" w:pos="9046"/>
        </w:tabs>
        <w:spacing w:after="0"/>
        <w:ind w:left="357" w:hanging="357"/>
        <w:jc w:val="both"/>
        <w:rPr>
          <w:rFonts w:ascii="Arial" w:hAnsi="Arial" w:cs="Arial"/>
          <w:bCs/>
          <w:color w:val="000000" w:themeColor="text1"/>
          <w:sz w:val="20"/>
          <w:szCs w:val="20"/>
          <w:lang w:val="pl-PL" w:eastAsia="pl-PL"/>
        </w:rPr>
      </w:pPr>
      <w:r w:rsidRPr="00742CBF">
        <w:rPr>
          <w:rFonts w:ascii="Arial" w:hAnsi="Arial" w:cs="Arial"/>
          <w:bCs/>
          <w:color w:val="000000" w:themeColor="text1"/>
          <w:sz w:val="20"/>
          <w:szCs w:val="20"/>
          <w:lang w:val="pl-PL" w:eastAsia="pl-PL"/>
        </w:rPr>
        <w:t xml:space="preserve">W przypadku zwłoki w realizacji Umowy w stosunku do Terminu dostawy Zamawiającemu przysługuje prawo do </w:t>
      </w:r>
      <w:r w:rsidR="00F440DD" w:rsidRPr="00742CBF">
        <w:rPr>
          <w:rFonts w:ascii="Arial" w:hAnsi="Arial" w:cs="Arial"/>
          <w:bCs/>
          <w:color w:val="000000" w:themeColor="text1"/>
          <w:sz w:val="20"/>
          <w:szCs w:val="20"/>
          <w:lang w:val="pl-PL" w:eastAsia="pl-PL"/>
        </w:rPr>
        <w:t xml:space="preserve">odstąpienia od </w:t>
      </w:r>
      <w:r w:rsidRPr="00742CBF">
        <w:rPr>
          <w:rFonts w:ascii="Arial" w:hAnsi="Arial" w:cs="Arial"/>
          <w:bCs/>
          <w:color w:val="000000" w:themeColor="text1"/>
          <w:sz w:val="20"/>
          <w:szCs w:val="20"/>
          <w:lang w:val="pl-PL" w:eastAsia="pl-PL"/>
        </w:rPr>
        <w:t xml:space="preserve">umowy w całości lub w części. Prawo </w:t>
      </w:r>
      <w:r w:rsidR="00F440DD" w:rsidRPr="00742CBF">
        <w:rPr>
          <w:rFonts w:ascii="Arial" w:hAnsi="Arial" w:cs="Arial"/>
          <w:bCs/>
          <w:color w:val="000000" w:themeColor="text1"/>
          <w:sz w:val="20"/>
          <w:szCs w:val="20"/>
          <w:lang w:val="pl-PL" w:eastAsia="pl-PL"/>
        </w:rPr>
        <w:t>odstąpienia od umowy,</w:t>
      </w:r>
      <w:r w:rsidRPr="00742CBF">
        <w:rPr>
          <w:rFonts w:ascii="Arial" w:hAnsi="Arial" w:cs="Arial"/>
          <w:bCs/>
          <w:color w:val="000000" w:themeColor="text1"/>
          <w:sz w:val="20"/>
          <w:szCs w:val="20"/>
          <w:lang w:val="pl-PL" w:eastAsia="pl-PL"/>
        </w:rPr>
        <w:t xml:space="preserve"> o którym mowa w zdaniu 1 może być zrealizowane w okresie </w:t>
      </w:r>
      <w:r w:rsidR="00252759" w:rsidRPr="00742CBF">
        <w:rPr>
          <w:rFonts w:ascii="Arial" w:hAnsi="Arial" w:cs="Arial"/>
          <w:bCs/>
          <w:color w:val="000000" w:themeColor="text1"/>
          <w:sz w:val="20"/>
          <w:szCs w:val="20"/>
          <w:lang w:val="pl-PL" w:eastAsia="pl-PL"/>
        </w:rPr>
        <w:t>3</w:t>
      </w:r>
      <w:r w:rsidRPr="00742CBF">
        <w:rPr>
          <w:rFonts w:ascii="Arial" w:hAnsi="Arial" w:cs="Arial"/>
          <w:bCs/>
          <w:color w:val="000000" w:themeColor="text1"/>
          <w:sz w:val="20"/>
          <w:szCs w:val="20"/>
          <w:lang w:val="pl-PL" w:eastAsia="pl-PL"/>
        </w:rPr>
        <w:t xml:space="preserve"> miesięcy od upływu Terminu dostawy. </w:t>
      </w:r>
    </w:p>
    <w:p w14:paraId="61FEA377" w14:textId="0F0D8D96" w:rsidR="00DD3B7C" w:rsidRPr="00742CBF" w:rsidRDefault="00DD3B7C" w:rsidP="00090E89">
      <w:pPr>
        <w:pStyle w:val="Akapitzlist3"/>
        <w:numPr>
          <w:ilvl w:val="0"/>
          <w:numId w:val="60"/>
        </w:numPr>
        <w:tabs>
          <w:tab w:val="center" w:pos="5016"/>
          <w:tab w:val="right" w:pos="9046"/>
        </w:tabs>
        <w:spacing w:after="0"/>
        <w:ind w:left="357" w:hanging="357"/>
        <w:jc w:val="both"/>
        <w:rPr>
          <w:rFonts w:ascii="Arial" w:hAnsi="Arial" w:cs="Arial"/>
          <w:bCs/>
          <w:color w:val="000000" w:themeColor="text1"/>
          <w:sz w:val="20"/>
          <w:szCs w:val="20"/>
          <w:lang w:val="pl-PL" w:eastAsia="pl-PL"/>
        </w:rPr>
      </w:pPr>
      <w:r w:rsidRPr="00742CBF">
        <w:rPr>
          <w:rFonts w:ascii="Arial" w:hAnsi="Arial" w:cs="Arial"/>
          <w:bCs/>
          <w:color w:val="000000" w:themeColor="text1"/>
          <w:sz w:val="20"/>
          <w:szCs w:val="20"/>
          <w:lang w:val="pl-PL" w:eastAsia="pl-PL"/>
        </w:rPr>
        <w:t>W przypadku niewywiązania się Wykonawcy, z przyczyn, za które ponosi odpowiedzialność z obowiązków przewidzianych w Umowie, Zamawiającemu, po wezwaniu Wykonawcy do wykonania obowiązków i wyznaczeniu dodatkowego terminu, przysługuje prawo do wypowiedzenia umowy ze skutkiem natychmiastowym.</w:t>
      </w:r>
    </w:p>
    <w:p w14:paraId="780EA165" w14:textId="1E354164" w:rsidR="00BF27F4" w:rsidRPr="00742CBF" w:rsidRDefault="00DD3B7C" w:rsidP="001B75CA">
      <w:pPr>
        <w:pStyle w:val="Akapitzlist3"/>
        <w:numPr>
          <w:ilvl w:val="0"/>
          <w:numId w:val="60"/>
        </w:numPr>
        <w:tabs>
          <w:tab w:val="center" w:pos="5016"/>
          <w:tab w:val="right" w:pos="9046"/>
        </w:tabs>
        <w:spacing w:after="0"/>
        <w:ind w:left="357" w:hanging="357"/>
        <w:jc w:val="both"/>
        <w:rPr>
          <w:rFonts w:ascii="Arial" w:hAnsi="Arial" w:cs="Arial"/>
          <w:sz w:val="20"/>
          <w:szCs w:val="20"/>
        </w:rPr>
      </w:pPr>
      <w:r w:rsidRPr="00742CBF">
        <w:rPr>
          <w:rFonts w:ascii="Arial" w:hAnsi="Arial" w:cs="Arial"/>
          <w:bCs/>
          <w:color w:val="000000" w:themeColor="text1"/>
          <w:sz w:val="20"/>
          <w:szCs w:val="20"/>
          <w:lang w:val="pl-PL" w:eastAsia="pl-PL"/>
        </w:rPr>
        <w:t>Zamawiającemu przysługuje również prawo do wypowiedzenia umowy ze skutkiem natychmiastowym w przypadku:</w:t>
      </w:r>
    </w:p>
    <w:p w14:paraId="44817D71" w14:textId="77777777" w:rsidR="00232858" w:rsidRPr="00232858" w:rsidRDefault="00232858" w:rsidP="00232858">
      <w:pPr>
        <w:pStyle w:val="Akapitzlist"/>
        <w:numPr>
          <w:ilvl w:val="0"/>
          <w:numId w:val="69"/>
        </w:numPr>
        <w:pBdr>
          <w:top w:val="none" w:sz="0" w:space="0" w:color="000000"/>
          <w:left w:val="none" w:sz="0" w:space="0" w:color="000000"/>
          <w:bottom w:val="none" w:sz="0" w:space="0" w:color="000000"/>
          <w:right w:val="none" w:sz="0" w:space="0" w:color="000000"/>
        </w:pBdr>
        <w:suppressAutoHyphens/>
        <w:spacing w:line="276" w:lineRule="auto"/>
        <w:jc w:val="both"/>
        <w:rPr>
          <w:rFonts w:ascii="Arial" w:hAnsi="Arial"/>
          <w:bCs/>
          <w:vanish/>
          <w:color w:val="000000" w:themeColor="text1"/>
        </w:rPr>
      </w:pPr>
    </w:p>
    <w:p w14:paraId="06378E6B" w14:textId="77777777" w:rsidR="00232858" w:rsidRPr="00232858" w:rsidRDefault="00232858" w:rsidP="00232858">
      <w:pPr>
        <w:pStyle w:val="Akapitzlist"/>
        <w:numPr>
          <w:ilvl w:val="0"/>
          <w:numId w:val="69"/>
        </w:numPr>
        <w:pBdr>
          <w:top w:val="none" w:sz="0" w:space="0" w:color="000000"/>
          <w:left w:val="none" w:sz="0" w:space="0" w:color="000000"/>
          <w:bottom w:val="none" w:sz="0" w:space="0" w:color="000000"/>
          <w:right w:val="none" w:sz="0" w:space="0" w:color="000000"/>
        </w:pBdr>
        <w:suppressAutoHyphens/>
        <w:spacing w:line="276" w:lineRule="auto"/>
        <w:jc w:val="both"/>
        <w:rPr>
          <w:rFonts w:ascii="Arial" w:hAnsi="Arial"/>
          <w:bCs/>
          <w:vanish/>
          <w:color w:val="000000" w:themeColor="text1"/>
        </w:rPr>
      </w:pPr>
    </w:p>
    <w:p w14:paraId="104E6D5A" w14:textId="77777777" w:rsidR="00232858" w:rsidRPr="00232858" w:rsidRDefault="00232858" w:rsidP="00232858">
      <w:pPr>
        <w:pStyle w:val="Akapitzlist"/>
        <w:numPr>
          <w:ilvl w:val="0"/>
          <w:numId w:val="69"/>
        </w:numPr>
        <w:pBdr>
          <w:top w:val="none" w:sz="0" w:space="0" w:color="000000"/>
          <w:left w:val="none" w:sz="0" w:space="0" w:color="000000"/>
          <w:bottom w:val="none" w:sz="0" w:space="0" w:color="000000"/>
          <w:right w:val="none" w:sz="0" w:space="0" w:color="000000"/>
        </w:pBdr>
        <w:suppressAutoHyphens/>
        <w:spacing w:line="276" w:lineRule="auto"/>
        <w:jc w:val="both"/>
        <w:rPr>
          <w:rFonts w:ascii="Arial" w:hAnsi="Arial"/>
          <w:bCs/>
          <w:vanish/>
          <w:color w:val="000000" w:themeColor="text1"/>
        </w:rPr>
      </w:pPr>
    </w:p>
    <w:p w14:paraId="5E75A6A3" w14:textId="77777777" w:rsidR="00232858" w:rsidRPr="00232858" w:rsidRDefault="00232858" w:rsidP="00232858">
      <w:pPr>
        <w:pStyle w:val="Akapitzlist"/>
        <w:numPr>
          <w:ilvl w:val="0"/>
          <w:numId w:val="69"/>
        </w:numPr>
        <w:pBdr>
          <w:top w:val="none" w:sz="0" w:space="0" w:color="000000"/>
          <w:left w:val="none" w:sz="0" w:space="0" w:color="000000"/>
          <w:bottom w:val="none" w:sz="0" w:space="0" w:color="000000"/>
          <w:right w:val="none" w:sz="0" w:space="0" w:color="000000"/>
        </w:pBdr>
        <w:suppressAutoHyphens/>
        <w:spacing w:line="276" w:lineRule="auto"/>
        <w:jc w:val="both"/>
        <w:rPr>
          <w:rFonts w:ascii="Arial" w:hAnsi="Arial"/>
          <w:bCs/>
          <w:vanish/>
          <w:color w:val="000000" w:themeColor="text1"/>
        </w:rPr>
      </w:pPr>
    </w:p>
    <w:p w14:paraId="117C5ACE" w14:textId="2BC5CDD1" w:rsidR="00DD3B7C" w:rsidRPr="00742CBF" w:rsidRDefault="00DD3B7C" w:rsidP="00232858">
      <w:pPr>
        <w:pStyle w:val="Akapitzlist3"/>
        <w:numPr>
          <w:ilvl w:val="1"/>
          <w:numId w:val="69"/>
        </w:numPr>
        <w:spacing w:after="0"/>
        <w:jc w:val="both"/>
        <w:rPr>
          <w:rFonts w:ascii="Arial" w:hAnsi="Arial" w:cs="Arial"/>
          <w:bCs/>
          <w:color w:val="000000" w:themeColor="text1"/>
          <w:sz w:val="20"/>
          <w:szCs w:val="20"/>
          <w:lang w:val="pl-PL" w:eastAsia="pl-PL"/>
        </w:rPr>
      </w:pPr>
      <w:r w:rsidRPr="00742CBF">
        <w:rPr>
          <w:rFonts w:ascii="Arial" w:hAnsi="Arial" w:cs="Arial"/>
          <w:bCs/>
          <w:color w:val="000000" w:themeColor="text1"/>
          <w:sz w:val="20"/>
          <w:szCs w:val="20"/>
          <w:lang w:val="pl-PL" w:eastAsia="pl-PL"/>
        </w:rPr>
        <w:t xml:space="preserve">rażącego naruszenia przez Wykonawcę warunków umowy i nieusunięcia skutków naruszeń w terminie wskazanym w wezwaniu Zamawiającego. Zamawiający nie jest zobowiązany do </w:t>
      </w:r>
      <w:r w:rsidRPr="00742CBF">
        <w:rPr>
          <w:rFonts w:ascii="Arial" w:hAnsi="Arial" w:cs="Arial"/>
          <w:bCs/>
          <w:color w:val="000000" w:themeColor="text1"/>
          <w:sz w:val="20"/>
          <w:szCs w:val="20"/>
          <w:lang w:val="pl-PL" w:eastAsia="pl-PL"/>
        </w:rPr>
        <w:lastRenderedPageBreak/>
        <w:t>wyzwania Wykonawcy do usunięcia skutków naruszeń, jeżeli rażące naruszenie jest niemożliwe do usunięcia;</w:t>
      </w:r>
    </w:p>
    <w:p w14:paraId="6AB45937" w14:textId="51AB603A" w:rsidR="00DD3B7C" w:rsidRPr="00742CBF" w:rsidRDefault="00DD3B7C" w:rsidP="00090E89">
      <w:pPr>
        <w:pStyle w:val="Akapitzlist3"/>
        <w:numPr>
          <w:ilvl w:val="1"/>
          <w:numId w:val="69"/>
        </w:numPr>
        <w:spacing w:after="0"/>
        <w:jc w:val="both"/>
        <w:rPr>
          <w:rFonts w:ascii="Arial" w:hAnsi="Arial" w:cs="Arial"/>
          <w:bCs/>
          <w:color w:val="000000" w:themeColor="text1"/>
          <w:sz w:val="20"/>
          <w:szCs w:val="20"/>
          <w:lang w:val="pl-PL" w:eastAsia="pl-PL"/>
        </w:rPr>
      </w:pPr>
      <w:r w:rsidRPr="00742CBF">
        <w:rPr>
          <w:rFonts w:ascii="Arial" w:hAnsi="Arial" w:cs="Arial"/>
          <w:bCs/>
          <w:color w:val="000000" w:themeColor="text1"/>
          <w:sz w:val="20"/>
          <w:szCs w:val="20"/>
          <w:lang w:val="pl-PL" w:eastAsia="pl-PL"/>
        </w:rPr>
        <w:t xml:space="preserve">zaistnienia któregokolwiek z przypadków opisanych w § </w:t>
      </w:r>
      <w:r w:rsidR="00252759" w:rsidRPr="00742CBF">
        <w:rPr>
          <w:rFonts w:ascii="Arial" w:hAnsi="Arial" w:cs="Arial"/>
          <w:bCs/>
          <w:color w:val="000000" w:themeColor="text1"/>
          <w:sz w:val="20"/>
          <w:szCs w:val="20"/>
          <w:lang w:val="pl-PL" w:eastAsia="pl-PL"/>
        </w:rPr>
        <w:t>1</w:t>
      </w:r>
      <w:r w:rsidRPr="00742CBF">
        <w:rPr>
          <w:rFonts w:ascii="Arial" w:hAnsi="Arial" w:cs="Arial"/>
          <w:bCs/>
          <w:color w:val="000000" w:themeColor="text1"/>
          <w:sz w:val="20"/>
          <w:szCs w:val="20"/>
          <w:lang w:val="pl-PL" w:eastAsia="pl-PL"/>
        </w:rPr>
        <w:t xml:space="preserve"> ust. 3;</w:t>
      </w:r>
    </w:p>
    <w:p w14:paraId="23CF8A28" w14:textId="13CA5C35" w:rsidR="00DD3B7C" w:rsidRPr="00742CBF" w:rsidRDefault="00DD3B7C" w:rsidP="00090E89">
      <w:pPr>
        <w:pStyle w:val="Akapitzlist3"/>
        <w:numPr>
          <w:ilvl w:val="1"/>
          <w:numId w:val="69"/>
        </w:numPr>
        <w:spacing w:after="0"/>
        <w:jc w:val="both"/>
        <w:rPr>
          <w:rFonts w:ascii="Arial" w:hAnsi="Arial" w:cs="Arial"/>
          <w:bCs/>
          <w:color w:val="000000" w:themeColor="text1"/>
          <w:sz w:val="20"/>
          <w:szCs w:val="20"/>
          <w:lang w:val="pl-PL" w:eastAsia="pl-PL"/>
        </w:rPr>
      </w:pPr>
      <w:r w:rsidRPr="00742CBF">
        <w:rPr>
          <w:rFonts w:ascii="Arial" w:hAnsi="Arial" w:cs="Arial"/>
          <w:bCs/>
          <w:color w:val="000000" w:themeColor="text1"/>
          <w:sz w:val="20"/>
          <w:szCs w:val="20"/>
          <w:lang w:val="pl-PL" w:eastAsia="pl-PL"/>
        </w:rPr>
        <w:t xml:space="preserve">w którym w toku realizacji umowy Zamawiający poweźmie informację, że Wykonawca wypełnia przesłanki wskazane w </w:t>
      </w:r>
      <w:r w:rsidR="00F440DD" w:rsidRPr="00742CBF">
        <w:rPr>
          <w:rFonts w:ascii="Arial" w:hAnsi="Arial" w:cs="Arial"/>
          <w:bCs/>
          <w:color w:val="000000" w:themeColor="text1"/>
          <w:sz w:val="20"/>
          <w:szCs w:val="20"/>
          <w:lang w:val="pl-PL" w:eastAsia="pl-PL"/>
        </w:rPr>
        <w:t xml:space="preserve">art. </w:t>
      </w:r>
      <w:r w:rsidRPr="00742CBF">
        <w:rPr>
          <w:rFonts w:ascii="Arial" w:hAnsi="Arial" w:cs="Arial"/>
          <w:bCs/>
          <w:color w:val="000000" w:themeColor="text1"/>
          <w:sz w:val="20"/>
          <w:szCs w:val="20"/>
          <w:lang w:val="pl-PL" w:eastAsia="pl-PL"/>
        </w:rPr>
        <w:t xml:space="preserve">7 ustawy z dnia 13.04.2022 r. o szczególnych rozwiązaniach w zakresie przeciwdziałania wspieraniu agresji na Ukrainę oraz służących ochronie bezpieczeństwa narodowego. </w:t>
      </w:r>
    </w:p>
    <w:p w14:paraId="37B9EEDE" w14:textId="77777777" w:rsidR="00252759" w:rsidRPr="00742CBF" w:rsidRDefault="00252759" w:rsidP="00090E89">
      <w:pPr>
        <w:pStyle w:val="Akapitzlist3"/>
        <w:spacing w:after="0"/>
        <w:ind w:left="785"/>
        <w:jc w:val="both"/>
        <w:rPr>
          <w:rFonts w:ascii="Arial" w:hAnsi="Arial" w:cs="Arial"/>
          <w:bCs/>
          <w:color w:val="000000" w:themeColor="text1"/>
          <w:sz w:val="20"/>
          <w:szCs w:val="20"/>
          <w:lang w:val="pl-PL"/>
        </w:rPr>
      </w:pPr>
    </w:p>
    <w:p w14:paraId="7BF41ECD" w14:textId="3149CFDA" w:rsidR="003B57E4" w:rsidRPr="00742CBF" w:rsidRDefault="003B57E4" w:rsidP="00090E89">
      <w:pPr>
        <w:pStyle w:val="par"/>
        <w:numPr>
          <w:ilvl w:val="0"/>
          <w:numId w:val="0"/>
        </w:numPr>
        <w:spacing w:line="276" w:lineRule="auto"/>
        <w:ind w:left="709"/>
        <w:jc w:val="center"/>
        <w:rPr>
          <w:b/>
        </w:rPr>
      </w:pPr>
      <w:r w:rsidRPr="00742CBF">
        <w:rPr>
          <w:b/>
        </w:rPr>
        <w:t>§</w:t>
      </w:r>
      <w:r w:rsidR="00432F11" w:rsidRPr="00742CBF">
        <w:rPr>
          <w:b/>
        </w:rPr>
        <w:t>1</w:t>
      </w:r>
      <w:r w:rsidR="00951018" w:rsidRPr="00742CBF">
        <w:rPr>
          <w:b/>
        </w:rPr>
        <w:t>8</w:t>
      </w:r>
    </w:p>
    <w:p w14:paraId="5F4E9BFA" w14:textId="00632CFF" w:rsidR="003B57E4" w:rsidRPr="00742CBF" w:rsidRDefault="003B57E4" w:rsidP="00090E89">
      <w:pPr>
        <w:pStyle w:val="par"/>
        <w:numPr>
          <w:ilvl w:val="0"/>
          <w:numId w:val="0"/>
        </w:numPr>
        <w:spacing w:line="276" w:lineRule="auto"/>
        <w:ind w:left="709"/>
        <w:jc w:val="center"/>
        <w:rPr>
          <w:b/>
          <w:snapToGrid w:val="0"/>
        </w:rPr>
      </w:pPr>
      <w:r w:rsidRPr="00742CBF">
        <w:rPr>
          <w:b/>
        </w:rPr>
        <w:t xml:space="preserve"> </w:t>
      </w:r>
      <w:r w:rsidR="00DD3B7C" w:rsidRPr="00742CBF">
        <w:rPr>
          <w:b/>
        </w:rPr>
        <w:t>ZABEZPIECZENIE</w:t>
      </w:r>
      <w:r w:rsidR="00DD3B7C" w:rsidRPr="00742CBF">
        <w:rPr>
          <w:b/>
          <w:snapToGrid w:val="0"/>
        </w:rPr>
        <w:t xml:space="preserve"> NALEŻYTEGO WYKONANIA UMOWY</w:t>
      </w:r>
    </w:p>
    <w:p w14:paraId="31794B15" w14:textId="77777777" w:rsidR="002613F4" w:rsidRPr="00742CBF" w:rsidRDefault="002613F4" w:rsidP="00090E89">
      <w:pPr>
        <w:pStyle w:val="par"/>
        <w:numPr>
          <w:ilvl w:val="0"/>
          <w:numId w:val="0"/>
        </w:numPr>
        <w:spacing w:line="276" w:lineRule="auto"/>
        <w:ind w:left="709"/>
        <w:jc w:val="center"/>
        <w:rPr>
          <w:b/>
          <w:snapToGrid w:val="0"/>
        </w:rPr>
      </w:pPr>
    </w:p>
    <w:p w14:paraId="77C1DA1F" w14:textId="1AB13BB0" w:rsidR="001E67E6" w:rsidRPr="00742CBF" w:rsidRDefault="002613F4" w:rsidP="002613F4">
      <w:pPr>
        <w:pStyle w:val="par"/>
        <w:numPr>
          <w:ilvl w:val="0"/>
          <w:numId w:val="0"/>
        </w:numPr>
        <w:spacing w:line="276" w:lineRule="auto"/>
        <w:ind w:left="360" w:hanging="360"/>
        <w:jc w:val="left"/>
        <w:rPr>
          <w:rFonts w:eastAsia="Calibri"/>
          <w:bCs/>
          <w:color w:val="000000" w:themeColor="text1"/>
          <w:lang w:eastAsia="pl-PL"/>
        </w:rPr>
      </w:pPr>
      <w:r w:rsidRPr="00742CBF">
        <w:rPr>
          <w:rFonts w:eastAsia="Calibri"/>
          <w:bCs/>
          <w:color w:val="000000" w:themeColor="text1"/>
          <w:lang w:eastAsia="pl-PL"/>
        </w:rPr>
        <w:t xml:space="preserve">Zamawiającym nie stawia wymagań w tym zakresie </w:t>
      </w:r>
    </w:p>
    <w:p w14:paraId="25AEBDF2" w14:textId="77777777" w:rsidR="002613F4" w:rsidRPr="00742CBF" w:rsidRDefault="002613F4" w:rsidP="002613F4">
      <w:pPr>
        <w:pStyle w:val="par"/>
        <w:numPr>
          <w:ilvl w:val="0"/>
          <w:numId w:val="0"/>
        </w:numPr>
        <w:spacing w:line="276" w:lineRule="auto"/>
        <w:ind w:left="360" w:hanging="360"/>
        <w:jc w:val="left"/>
        <w:rPr>
          <w:rFonts w:eastAsia="Calibri"/>
          <w:bCs/>
          <w:color w:val="000000" w:themeColor="text1"/>
          <w:lang w:eastAsia="pl-PL"/>
        </w:rPr>
      </w:pPr>
    </w:p>
    <w:p w14:paraId="5C1B8BC4" w14:textId="1CE6C2F6" w:rsidR="00506F51" w:rsidRPr="00742CBF" w:rsidRDefault="00E61380" w:rsidP="00090E89">
      <w:pPr>
        <w:numPr>
          <w:ilvl w:val="2"/>
          <w:numId w:val="10"/>
        </w:numPr>
        <w:tabs>
          <w:tab w:val="left" w:pos="4643"/>
        </w:tabs>
        <w:spacing w:line="276" w:lineRule="auto"/>
        <w:ind w:left="4643" w:hanging="159"/>
        <w:rPr>
          <w:rFonts w:ascii="Arial" w:hAnsi="Arial"/>
          <w:b/>
        </w:rPr>
      </w:pPr>
      <w:r w:rsidRPr="00742CBF">
        <w:rPr>
          <w:rFonts w:ascii="Arial" w:hAnsi="Arial"/>
          <w:b/>
        </w:rPr>
        <w:t>1</w:t>
      </w:r>
      <w:r w:rsidR="00951018" w:rsidRPr="00742CBF">
        <w:rPr>
          <w:rFonts w:ascii="Arial" w:hAnsi="Arial"/>
          <w:b/>
        </w:rPr>
        <w:t>9</w:t>
      </w:r>
    </w:p>
    <w:p w14:paraId="6F39085C" w14:textId="71BF7CF4" w:rsidR="00021F07" w:rsidRPr="00742CBF" w:rsidRDefault="00BB117B" w:rsidP="00090E89">
      <w:pPr>
        <w:tabs>
          <w:tab w:val="left" w:pos="4643"/>
        </w:tabs>
        <w:spacing w:line="276" w:lineRule="auto"/>
        <w:jc w:val="center"/>
        <w:rPr>
          <w:rFonts w:ascii="Arial" w:eastAsia="Arial" w:hAnsi="Arial"/>
          <w:b/>
          <w:snapToGrid w:val="0"/>
          <w:lang w:eastAsia="en-US"/>
        </w:rPr>
      </w:pPr>
      <w:r w:rsidRPr="00742CBF">
        <w:rPr>
          <w:rFonts w:ascii="Arial" w:eastAsia="Arial" w:hAnsi="Arial"/>
          <w:b/>
          <w:snapToGrid w:val="0"/>
          <w:lang w:eastAsia="en-US"/>
        </w:rPr>
        <w:t>POUFNOŚĆ</w:t>
      </w:r>
    </w:p>
    <w:p w14:paraId="75AF2B57" w14:textId="5BD22BBC" w:rsidR="00901815" w:rsidRPr="00742CBF" w:rsidRDefault="00901815" w:rsidP="00090E89">
      <w:pPr>
        <w:numPr>
          <w:ilvl w:val="0"/>
          <w:numId w:val="31"/>
        </w:numPr>
        <w:spacing w:line="276" w:lineRule="auto"/>
        <w:ind w:left="284" w:hanging="284"/>
        <w:contextualSpacing/>
        <w:jc w:val="both"/>
        <w:rPr>
          <w:rFonts w:ascii="Arial" w:eastAsia="Times New Roman" w:hAnsi="Arial"/>
        </w:rPr>
      </w:pPr>
      <w:r w:rsidRPr="00742CBF">
        <w:rPr>
          <w:rFonts w:ascii="Arial" w:eastAsia="Times New Roman" w:hAnsi="Arial"/>
        </w:rPr>
        <w:t>Każda ze Stron zobowiązuje się względem drugiej Strony do zachowania w tajemnicy informacji stanowiących tajemnicę przedsiębiorstwa, w rozumieniu art. 11 ust. 2 ustawy z dnia z dnia 16 kwietnia 1993 r. o zwalczaniu nieuczciwej konkurencji.</w:t>
      </w:r>
    </w:p>
    <w:p w14:paraId="5C1EAEA7" w14:textId="77777777" w:rsidR="00901815" w:rsidRPr="00742CBF" w:rsidRDefault="00901815" w:rsidP="00090E89">
      <w:pPr>
        <w:numPr>
          <w:ilvl w:val="0"/>
          <w:numId w:val="31"/>
        </w:numPr>
        <w:spacing w:line="276" w:lineRule="auto"/>
        <w:ind w:left="284" w:hanging="284"/>
        <w:contextualSpacing/>
        <w:jc w:val="both"/>
        <w:rPr>
          <w:rFonts w:ascii="Arial" w:eastAsia="Times New Roman" w:hAnsi="Arial"/>
        </w:rPr>
      </w:pPr>
      <w:r w:rsidRPr="00742CBF">
        <w:rPr>
          <w:rFonts w:ascii="Arial" w:eastAsia="Times New Roman" w:hAnsi="Arial"/>
        </w:rPr>
        <w:t xml:space="preserve">Strony zobowiązują się do utrzymania w tajemnicy i nieprzekazywania osobom trzecim, w tym także nieupoważnionym pracownikom: </w:t>
      </w:r>
    </w:p>
    <w:p w14:paraId="201F2BCA" w14:textId="77777777" w:rsidR="00901815" w:rsidRPr="00742CBF" w:rsidRDefault="00901815" w:rsidP="00090E89">
      <w:pPr>
        <w:numPr>
          <w:ilvl w:val="0"/>
          <w:numId w:val="32"/>
        </w:numPr>
        <w:spacing w:line="276" w:lineRule="auto"/>
        <w:ind w:left="709" w:hanging="426"/>
        <w:jc w:val="both"/>
        <w:rPr>
          <w:rFonts w:ascii="Arial" w:hAnsi="Arial"/>
        </w:rPr>
      </w:pPr>
      <w:r w:rsidRPr="00742CBF">
        <w:rPr>
          <w:rFonts w:ascii="Arial" w:hAnsi="Arial"/>
        </w:rPr>
        <w:t xml:space="preserve">sposobu realizowania Umowy; </w:t>
      </w:r>
    </w:p>
    <w:p w14:paraId="66DFA62B" w14:textId="77777777" w:rsidR="00901815" w:rsidRPr="00742CBF" w:rsidRDefault="00901815" w:rsidP="00090E89">
      <w:pPr>
        <w:numPr>
          <w:ilvl w:val="0"/>
          <w:numId w:val="32"/>
        </w:numPr>
        <w:spacing w:line="276" w:lineRule="auto"/>
        <w:ind w:left="709" w:hanging="425"/>
        <w:jc w:val="both"/>
        <w:rPr>
          <w:rFonts w:ascii="Arial" w:hAnsi="Arial"/>
        </w:rPr>
      </w:pPr>
      <w:r w:rsidRPr="00742CBF">
        <w:rPr>
          <w:rFonts w:ascii="Arial" w:hAnsi="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AE01F7B" w14:textId="1C12E453" w:rsidR="00D1577B" w:rsidRPr="00742CBF" w:rsidRDefault="00D1577B" w:rsidP="00090E89">
      <w:pPr>
        <w:numPr>
          <w:ilvl w:val="0"/>
          <w:numId w:val="31"/>
        </w:numPr>
        <w:spacing w:line="276" w:lineRule="auto"/>
        <w:ind w:left="0"/>
        <w:contextualSpacing/>
        <w:jc w:val="both"/>
        <w:rPr>
          <w:rFonts w:ascii="Arial" w:eastAsia="Times New Roman" w:hAnsi="Arial"/>
        </w:rPr>
      </w:pPr>
      <w:r w:rsidRPr="00742CBF">
        <w:rPr>
          <w:rFonts w:ascii="Arial" w:eastAsia="Times New Roman" w:hAnsi="Arial"/>
        </w:rPr>
        <w:t>Z zastrzeżeniem zd. 2 ujawnienie przez którąkolwiek ze Stron jakiejkolwiek informacji poufnej, wymagać będzie każdorazowo pisemnej zgody drugiej Strony, chyba, że są to informacje publicznie dostępne, a ich ujawnienie nie nastąpiło w wyniku naruszenia postanowień Umowy. Po uprzednim zobowiązaniu odbiorców do zachowania poufności, Wykonawca   uprawniony jest do ujawniania w niezbędnym zakresie informacji poufnych:</w:t>
      </w:r>
    </w:p>
    <w:p w14:paraId="45E0C519" w14:textId="77777777" w:rsidR="00D1577B" w:rsidRPr="00742CBF" w:rsidRDefault="00D1577B" w:rsidP="00090E89">
      <w:pPr>
        <w:pStyle w:val="Akapitzlist"/>
        <w:numPr>
          <w:ilvl w:val="1"/>
          <w:numId w:val="101"/>
        </w:numPr>
        <w:spacing w:line="276" w:lineRule="auto"/>
        <w:contextualSpacing/>
        <w:jc w:val="both"/>
        <w:rPr>
          <w:rFonts w:ascii="Arial" w:eastAsia="Times New Roman" w:hAnsi="Arial"/>
        </w:rPr>
      </w:pPr>
      <w:r w:rsidRPr="00742CBF">
        <w:rPr>
          <w:rFonts w:ascii="Arial" w:eastAsia="Times New Roman" w:hAnsi="Arial"/>
        </w:rPr>
        <w:t>podmiotom z jego Grupy kapitałowej (jeśli dotyczy), w związku z realizacją celów biznesowych, zarządczych lub administracyjnych w ramach tejże Grupy,</w:t>
      </w:r>
    </w:p>
    <w:p w14:paraId="6B236FB2" w14:textId="6A011072" w:rsidR="00D1577B" w:rsidRPr="00742CBF" w:rsidRDefault="00D1577B" w:rsidP="00090E89">
      <w:pPr>
        <w:pStyle w:val="Akapitzlist"/>
        <w:numPr>
          <w:ilvl w:val="1"/>
          <w:numId w:val="101"/>
        </w:numPr>
        <w:spacing w:line="276" w:lineRule="auto"/>
        <w:contextualSpacing/>
        <w:jc w:val="both"/>
        <w:rPr>
          <w:rFonts w:ascii="Arial" w:eastAsia="Times New Roman" w:hAnsi="Arial"/>
        </w:rPr>
      </w:pPr>
      <w:r w:rsidRPr="00742CBF">
        <w:rPr>
          <w:rFonts w:ascii="Arial" w:eastAsia="Times New Roman" w:hAnsi="Arial"/>
        </w:rPr>
        <w:t>podmiotom wspierającym Wykonawcę w realizacji procesów operacyjnych, technologicznych lub świadczącym usługi doradcze lub kontrolne, w zakresie istotnym dla obsługi przez Wykonawcę niniejszej Umowy lub sprawowania przez te podmioty funkcji nadzorczej nad działalnością Wykonawcy.</w:t>
      </w:r>
    </w:p>
    <w:p w14:paraId="2CF6ABE5" w14:textId="1BCE0F15" w:rsidR="00901815" w:rsidRPr="00742CBF" w:rsidRDefault="00D1577B" w:rsidP="00090E89">
      <w:pPr>
        <w:spacing w:line="276" w:lineRule="auto"/>
        <w:ind w:left="284"/>
        <w:contextualSpacing/>
        <w:jc w:val="both"/>
        <w:rPr>
          <w:rFonts w:ascii="Arial" w:eastAsia="Times New Roman" w:hAnsi="Arial"/>
        </w:rPr>
      </w:pPr>
      <w:r w:rsidRPr="00742CBF">
        <w:rPr>
          <w:rFonts w:ascii="Arial" w:eastAsia="Times New Roman" w:hAnsi="Arial"/>
        </w:rPr>
        <w:t>Za naruszenie przez odbiorców, o których mowa w zd. 2 obowiązku poufności, Wykonawca odpowiada jak za działania własne.</w:t>
      </w:r>
    </w:p>
    <w:p w14:paraId="0E2D35BA" w14:textId="77777777" w:rsidR="00901815" w:rsidRPr="00742CBF" w:rsidRDefault="00901815" w:rsidP="00090E89">
      <w:pPr>
        <w:numPr>
          <w:ilvl w:val="0"/>
          <w:numId w:val="31"/>
        </w:numPr>
        <w:spacing w:line="276" w:lineRule="auto"/>
        <w:ind w:left="284" w:hanging="284"/>
        <w:contextualSpacing/>
        <w:jc w:val="both"/>
        <w:rPr>
          <w:rFonts w:ascii="Arial" w:eastAsia="Times New Roman" w:hAnsi="Arial"/>
        </w:rPr>
      </w:pPr>
      <w:r w:rsidRPr="00742CBF">
        <w:rPr>
          <w:rFonts w:ascii="Arial" w:eastAsia="Times New Roman" w:hAnsi="Arial"/>
        </w:rPr>
        <w:t xml:space="preserve">Obowiązek zachowania poufności przewidziany w ust. 1-3 obowiązywać będzie przez cały okres trwania Umowy oraz 10 lat po jej zakończeniu. </w:t>
      </w:r>
    </w:p>
    <w:p w14:paraId="7772E99F" w14:textId="77777777" w:rsidR="00901815" w:rsidRPr="00742CBF" w:rsidRDefault="00901815" w:rsidP="00090E89">
      <w:pPr>
        <w:numPr>
          <w:ilvl w:val="0"/>
          <w:numId w:val="31"/>
        </w:numPr>
        <w:spacing w:line="276" w:lineRule="auto"/>
        <w:ind w:left="284" w:hanging="284"/>
        <w:contextualSpacing/>
        <w:jc w:val="both"/>
        <w:rPr>
          <w:rFonts w:ascii="Arial" w:eastAsia="Times New Roman" w:hAnsi="Arial"/>
        </w:rPr>
      </w:pPr>
      <w:r w:rsidRPr="00742CBF">
        <w:rPr>
          <w:rFonts w:ascii="Arial" w:eastAsia="Times New Roman"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E797CCA" w14:textId="69A81E77" w:rsidR="00901815" w:rsidRPr="00742CBF" w:rsidRDefault="00901815" w:rsidP="00090E89">
      <w:pPr>
        <w:numPr>
          <w:ilvl w:val="0"/>
          <w:numId w:val="31"/>
        </w:numPr>
        <w:spacing w:line="276" w:lineRule="auto"/>
        <w:ind w:left="284" w:hanging="284"/>
        <w:contextualSpacing/>
        <w:jc w:val="both"/>
        <w:rPr>
          <w:rFonts w:ascii="Arial" w:eastAsia="Times New Roman" w:hAnsi="Arial"/>
        </w:rPr>
      </w:pPr>
      <w:r w:rsidRPr="00742CBF">
        <w:rPr>
          <w:rFonts w:ascii="Arial" w:eastAsia="Times New Roman" w:hAnsi="Arial"/>
        </w:rPr>
        <w:t xml:space="preserve">Zobowiązanie do zachowania tajemnicy przedsiębiorstwa „Koleje Małopolskie” sp. z o.o. stanowi </w:t>
      </w:r>
      <w:r w:rsidRPr="00742CBF">
        <w:rPr>
          <w:rFonts w:ascii="Arial" w:eastAsia="Times New Roman" w:hAnsi="Arial"/>
          <w:b/>
        </w:rPr>
        <w:t xml:space="preserve">załącznik nr </w:t>
      </w:r>
      <w:r w:rsidR="002A3E94" w:rsidRPr="00742CBF">
        <w:rPr>
          <w:rFonts w:ascii="Arial" w:eastAsia="Times New Roman" w:hAnsi="Arial"/>
          <w:b/>
        </w:rPr>
        <w:t>8</w:t>
      </w:r>
      <w:r w:rsidR="00E61380" w:rsidRPr="00742CBF">
        <w:rPr>
          <w:rFonts w:ascii="Arial" w:eastAsia="Times New Roman" w:hAnsi="Arial"/>
        </w:rPr>
        <w:t xml:space="preserve"> </w:t>
      </w:r>
      <w:r w:rsidRPr="00742CBF">
        <w:rPr>
          <w:rFonts w:ascii="Arial" w:eastAsia="Times New Roman" w:hAnsi="Arial"/>
        </w:rPr>
        <w:t>do Umowy.</w:t>
      </w:r>
    </w:p>
    <w:p w14:paraId="661E8583" w14:textId="47546859" w:rsidR="00901815" w:rsidRPr="00742CBF" w:rsidRDefault="00901815" w:rsidP="00090E89">
      <w:pPr>
        <w:numPr>
          <w:ilvl w:val="0"/>
          <w:numId w:val="31"/>
        </w:numPr>
        <w:spacing w:line="276" w:lineRule="auto"/>
        <w:ind w:left="284" w:hanging="284"/>
        <w:contextualSpacing/>
        <w:jc w:val="both"/>
        <w:rPr>
          <w:rFonts w:ascii="Arial" w:hAnsi="Arial"/>
        </w:rPr>
      </w:pPr>
      <w:r w:rsidRPr="00742CBF">
        <w:rPr>
          <w:rFonts w:ascii="Arial" w:hAnsi="Arial"/>
        </w:rPr>
        <w:t>Niniejsza Umowa jest jawna.</w:t>
      </w:r>
    </w:p>
    <w:p w14:paraId="67CF3652" w14:textId="7DFD6407" w:rsidR="00177976" w:rsidRPr="00742CBF" w:rsidRDefault="00177976" w:rsidP="00090E89">
      <w:pPr>
        <w:pStyle w:val="Akapitzlist"/>
        <w:spacing w:before="480" w:after="120" w:line="276" w:lineRule="auto"/>
        <w:ind w:left="927"/>
        <w:jc w:val="center"/>
        <w:outlineLvl w:val="0"/>
        <w:rPr>
          <w:rFonts w:ascii="Arial" w:hAnsi="Arial"/>
          <w:b/>
        </w:rPr>
      </w:pPr>
      <w:bookmarkStart w:id="18" w:name="_Toc158817359"/>
      <w:r w:rsidRPr="00742CBF">
        <w:rPr>
          <w:rFonts w:ascii="Arial" w:hAnsi="Arial"/>
          <w:b/>
        </w:rPr>
        <w:t xml:space="preserve">§ </w:t>
      </w:r>
      <w:r w:rsidR="00951018" w:rsidRPr="00742CBF">
        <w:rPr>
          <w:rFonts w:ascii="Arial" w:hAnsi="Arial"/>
          <w:b/>
        </w:rPr>
        <w:t xml:space="preserve">20 </w:t>
      </w:r>
      <w:r w:rsidRPr="00742CBF">
        <w:rPr>
          <w:rFonts w:ascii="Arial" w:hAnsi="Arial"/>
          <w:b/>
        </w:rPr>
        <w:t>Klauzula sankcyjna</w:t>
      </w:r>
      <w:bookmarkEnd w:id="18"/>
    </w:p>
    <w:p w14:paraId="1363D304" w14:textId="77777777" w:rsidR="00177976" w:rsidRPr="00742CBF" w:rsidRDefault="00177976" w:rsidP="001B75CA">
      <w:pPr>
        <w:pStyle w:val="Akapitzlist"/>
        <w:numPr>
          <w:ilvl w:val="1"/>
          <w:numId w:val="83"/>
        </w:numPr>
        <w:spacing w:line="276" w:lineRule="auto"/>
        <w:ind w:left="357" w:hanging="567"/>
        <w:contextualSpacing/>
        <w:jc w:val="both"/>
        <w:rPr>
          <w:rFonts w:ascii="Arial" w:eastAsia="Arial" w:hAnsi="Arial"/>
          <w:bCs/>
        </w:rPr>
      </w:pPr>
      <w:r w:rsidRPr="00742CBF">
        <w:rPr>
          <w:rFonts w:ascii="Arial" w:eastAsia="Arial" w:hAnsi="Arial"/>
          <w:bCs/>
        </w:rPr>
        <w:t>Umowa nie może być wykonywana w okolicznościach wskazanych w art. 5k ust. 1</w:t>
      </w:r>
      <w:r w:rsidRPr="00742CBF">
        <w:rPr>
          <w:rFonts w:ascii="Arial" w:hAnsi="Arial"/>
          <w:vertAlign w:val="superscript"/>
        </w:rPr>
        <w:t xml:space="preserve"> </w:t>
      </w:r>
      <w:r w:rsidRPr="00742CBF">
        <w:rPr>
          <w:rFonts w:ascii="Arial" w:eastAsia="Arial" w:hAnsi="Arial"/>
          <w:bCs/>
          <w:iCs/>
        </w:rPr>
        <w:t xml:space="preserve">Rozporządzenia Rady (UE) nr 833/2014 z dnia 31 lipca 2014 r. dotyczącego środków ograniczających w związku z </w:t>
      </w:r>
      <w:r w:rsidRPr="00742CBF">
        <w:rPr>
          <w:rFonts w:ascii="Arial" w:eastAsia="Arial" w:hAnsi="Arial"/>
          <w:bCs/>
          <w:iCs/>
        </w:rPr>
        <w:lastRenderedPageBreak/>
        <w:t>działaniami Rosji destabilizującymi sytuację na Ukrainie (dalej: „rozporządzenie 833/2014”)</w:t>
      </w:r>
      <w:r w:rsidRPr="00742CBF">
        <w:rPr>
          <w:rFonts w:ascii="Arial" w:eastAsia="Arial" w:hAnsi="Arial"/>
          <w:bCs/>
        </w:rPr>
        <w:t>, w szczególności, jeśli:</w:t>
      </w:r>
    </w:p>
    <w:p w14:paraId="77A2F127"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 xml:space="preserve">Wykonawca jest lub stanie się obywatelem rosyjskim lub osobą fizyczną zamieszkałą w Rosji, </w:t>
      </w:r>
    </w:p>
    <w:p w14:paraId="410A67EB"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 xml:space="preserve">Wykonawca ma siedzibę w Rosji, </w:t>
      </w:r>
    </w:p>
    <w:p w14:paraId="47417ADC"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członek Zarządu Wykonawcy jest obywatelem rosyjskim lub ma siedzibę/zamieszkuje w Rosji,</w:t>
      </w:r>
    </w:p>
    <w:p w14:paraId="3613379E"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ponad 50% udziałów lub akcji Wykonawcy należy bezpośrednio lub pośrednio (np. poprzez inne osoby fizyczne lub prawne) do obywatela rosyjskiego lub osób prawnych mających siedzibę w Rosji,</w:t>
      </w:r>
    </w:p>
    <w:p w14:paraId="1A497F3E"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Wykonawca działa w imieniu lub pod kierunkiem osób lub podmiotów, o których mowa w pkt 1-4 powyżej,</w:t>
      </w:r>
    </w:p>
    <w:p w14:paraId="10A33502" w14:textId="77777777" w:rsidR="00177976" w:rsidRPr="00742CBF" w:rsidRDefault="00177976" w:rsidP="001B75CA">
      <w:pPr>
        <w:numPr>
          <w:ilvl w:val="1"/>
          <w:numId w:val="84"/>
        </w:numPr>
        <w:spacing w:line="276" w:lineRule="auto"/>
        <w:ind w:left="357" w:hanging="426"/>
        <w:jc w:val="both"/>
        <w:rPr>
          <w:rFonts w:ascii="Arial" w:eastAsia="Arial" w:hAnsi="Arial"/>
          <w:bCs/>
        </w:rPr>
      </w:pPr>
      <w:r w:rsidRPr="00742CBF">
        <w:rPr>
          <w:rFonts w:ascii="Arial" w:eastAsia="Arial" w:hAnsi="Arial"/>
          <w:bCs/>
        </w:rPr>
        <w:t>ponad 10% wartości zamówienia przypada na podwykonawców, poddostawców lub podmioty udostępniające zasoby, które są osobami fizycznymi lub prawnymi powiązanymi z Rosją w sposób określony w pkt 1-4 powyżej;</w:t>
      </w:r>
    </w:p>
    <w:p w14:paraId="60354C24" w14:textId="77777777" w:rsidR="00177976" w:rsidRPr="00742CBF" w:rsidRDefault="00177976" w:rsidP="001B75CA">
      <w:pPr>
        <w:spacing w:line="276" w:lineRule="auto"/>
        <w:ind w:left="357"/>
        <w:jc w:val="both"/>
        <w:rPr>
          <w:rFonts w:ascii="Arial" w:eastAsia="Arial" w:hAnsi="Arial"/>
          <w:bCs/>
        </w:rPr>
      </w:pPr>
      <w:r w:rsidRPr="00742CBF">
        <w:rPr>
          <w:rFonts w:ascii="Arial" w:eastAsia="Arial" w:hAnsi="Arial"/>
          <w:bCs/>
        </w:rPr>
        <w:t>- chyba że Wykonawca, podwykonawca, poddostawca lub podmiot udostępniający zasoby posiadają zezwolenie, o którym mowa w art. 5k ust. 2 rozporządzenia 833/2014</w:t>
      </w:r>
      <w:r w:rsidRPr="00742CBF">
        <w:rPr>
          <w:rFonts w:ascii="Arial" w:eastAsia="Arial" w:hAnsi="Arial"/>
          <w:bCs/>
          <w:i/>
          <w:iCs/>
        </w:rPr>
        <w:t>,</w:t>
      </w:r>
      <w:r w:rsidRPr="00742CBF">
        <w:rPr>
          <w:rFonts w:ascii="Arial" w:eastAsia="Arial" w:hAnsi="Arial"/>
          <w:bCs/>
        </w:rPr>
        <w:t xml:space="preserve"> wydane przez właściwy organ.</w:t>
      </w:r>
    </w:p>
    <w:p w14:paraId="77B6E6AE" w14:textId="77777777" w:rsidR="00177976" w:rsidRPr="00742CBF" w:rsidRDefault="00177976" w:rsidP="001B75CA">
      <w:pPr>
        <w:pStyle w:val="Akapitzlist"/>
        <w:numPr>
          <w:ilvl w:val="1"/>
          <w:numId w:val="83"/>
        </w:numPr>
        <w:spacing w:line="276" w:lineRule="auto"/>
        <w:ind w:left="357" w:hanging="567"/>
        <w:contextualSpacing/>
        <w:jc w:val="both"/>
        <w:rPr>
          <w:rFonts w:ascii="Arial" w:eastAsia="Arial" w:hAnsi="Arial"/>
          <w:bCs/>
        </w:rPr>
      </w:pPr>
      <w:bookmarkStart w:id="19" w:name="_Hlk159236140"/>
      <w:r w:rsidRPr="00742CBF">
        <w:rPr>
          <w:rFonts w:ascii="Arial" w:eastAsia="Arial" w:hAnsi="Arial"/>
          <w:bCs/>
        </w:rPr>
        <w:t>Wykonawca oświadcza, że:</w:t>
      </w:r>
    </w:p>
    <w:bookmarkEnd w:id="19"/>
    <w:p w14:paraId="3EBC86BD" w14:textId="77777777" w:rsidR="00177976" w:rsidRPr="00742CBF" w:rsidRDefault="00177976" w:rsidP="001B75CA">
      <w:pPr>
        <w:pStyle w:val="Akapitzlist"/>
        <w:numPr>
          <w:ilvl w:val="4"/>
          <w:numId w:val="83"/>
        </w:numPr>
        <w:spacing w:line="276" w:lineRule="auto"/>
        <w:ind w:left="357" w:hanging="284"/>
        <w:contextualSpacing/>
        <w:jc w:val="both"/>
        <w:rPr>
          <w:rFonts w:ascii="Arial" w:eastAsia="Arial" w:hAnsi="Arial"/>
          <w:bCs/>
        </w:rPr>
      </w:pPr>
      <w:r w:rsidRPr="00742CBF">
        <w:rPr>
          <w:rFonts w:ascii="Arial" w:eastAsia="Arial" w:hAnsi="Arial"/>
          <w:bCs/>
        </w:rPr>
        <w:t>nie podlega zakazowi, określonemu w artykule 5k ust. 1</w:t>
      </w:r>
      <w:r w:rsidRPr="00742CBF">
        <w:rPr>
          <w:rFonts w:ascii="Arial" w:eastAsia="Arial" w:hAnsi="Arial"/>
          <w:bCs/>
          <w:iCs/>
        </w:rPr>
        <w:t xml:space="preserve"> rozporządzenia 833/2014 </w:t>
      </w:r>
      <w:r w:rsidRPr="00742CBF">
        <w:rPr>
          <w:rFonts w:ascii="Arial" w:eastAsia="Arial" w:hAnsi="Arial"/>
          <w:bCs/>
        </w:rPr>
        <w:t>lub uzyskał zezwolenie, określone w art. 5k ust. 2 rozporządzenia 833/2014;</w:t>
      </w:r>
    </w:p>
    <w:p w14:paraId="6189DF4B" w14:textId="77777777" w:rsidR="00177976" w:rsidRPr="00742CBF" w:rsidRDefault="00177976" w:rsidP="001B75CA">
      <w:pPr>
        <w:pStyle w:val="Akapitzlist"/>
        <w:numPr>
          <w:ilvl w:val="4"/>
          <w:numId w:val="83"/>
        </w:numPr>
        <w:spacing w:line="276" w:lineRule="auto"/>
        <w:ind w:left="357" w:hanging="284"/>
        <w:contextualSpacing/>
        <w:jc w:val="both"/>
        <w:rPr>
          <w:rFonts w:ascii="Arial" w:eastAsia="Arial" w:hAnsi="Arial"/>
          <w:bCs/>
        </w:rPr>
      </w:pPr>
      <w:r w:rsidRPr="00742CBF">
        <w:rPr>
          <w:rFonts w:ascii="Arial" w:eastAsia="Arial" w:hAnsi="Arial"/>
          <w:bCs/>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014829E6" w14:textId="77777777" w:rsidR="00177976" w:rsidRPr="00742CBF" w:rsidRDefault="00177976" w:rsidP="001B75CA">
      <w:pPr>
        <w:pStyle w:val="Akapitzlist"/>
        <w:numPr>
          <w:ilvl w:val="4"/>
          <w:numId w:val="83"/>
        </w:numPr>
        <w:spacing w:line="276" w:lineRule="auto"/>
        <w:ind w:left="357" w:hanging="284"/>
        <w:contextualSpacing/>
        <w:jc w:val="both"/>
        <w:rPr>
          <w:rFonts w:ascii="Arial" w:eastAsia="Arial" w:hAnsi="Arial"/>
          <w:bCs/>
        </w:rPr>
      </w:pPr>
      <w:bookmarkStart w:id="20" w:name="_Hlk159234594"/>
      <w:bookmarkStart w:id="21" w:name="_Hlk159234608"/>
      <w:r w:rsidRPr="00742CBF">
        <w:rPr>
          <w:rFonts w:ascii="Arial" w:eastAsia="Arial" w:hAnsi="Arial"/>
          <w:bCs/>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20"/>
      <w:r w:rsidRPr="00742CBF">
        <w:rPr>
          <w:rFonts w:ascii="Arial" w:eastAsia="Arial" w:hAnsi="Arial"/>
          <w:bCs/>
        </w:rPr>
        <w:t>, w szczególności:</w:t>
      </w:r>
    </w:p>
    <w:bookmarkEnd w:id="21"/>
    <w:p w14:paraId="487C1460" w14:textId="77777777" w:rsidR="00177976" w:rsidRPr="00742CBF" w:rsidRDefault="00177976" w:rsidP="001B75CA">
      <w:pPr>
        <w:pStyle w:val="Akapitzlist"/>
        <w:numPr>
          <w:ilvl w:val="2"/>
          <w:numId w:val="85"/>
        </w:numPr>
        <w:spacing w:line="276" w:lineRule="auto"/>
        <w:ind w:left="357" w:hanging="425"/>
        <w:contextualSpacing/>
        <w:jc w:val="both"/>
        <w:rPr>
          <w:rFonts w:ascii="Arial" w:eastAsia="Arial" w:hAnsi="Arial"/>
          <w:bCs/>
        </w:rPr>
      </w:pPr>
      <w:r w:rsidRPr="00742CBF">
        <w:rPr>
          <w:rFonts w:ascii="Arial" w:eastAsia="Arial" w:hAnsi="Arial"/>
          <w:bCs/>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B268D14" w14:textId="77777777" w:rsidR="00177976" w:rsidRPr="00742CBF" w:rsidRDefault="00177976" w:rsidP="001B75CA">
      <w:pPr>
        <w:pStyle w:val="Akapitzlist"/>
        <w:numPr>
          <w:ilvl w:val="2"/>
          <w:numId w:val="85"/>
        </w:numPr>
        <w:spacing w:line="276" w:lineRule="auto"/>
        <w:ind w:left="357" w:hanging="425"/>
        <w:contextualSpacing/>
        <w:jc w:val="both"/>
        <w:rPr>
          <w:rFonts w:ascii="Arial" w:eastAsia="Arial" w:hAnsi="Arial"/>
          <w:bCs/>
        </w:rPr>
      </w:pPr>
      <w:r w:rsidRPr="00742CBF">
        <w:rPr>
          <w:rFonts w:ascii="Arial" w:eastAsia="Arial" w:hAnsi="Arial"/>
          <w:bCs/>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70FF1446" w14:textId="77777777" w:rsidR="00177976" w:rsidRPr="00742CBF" w:rsidRDefault="00177976" w:rsidP="001B75CA">
      <w:pPr>
        <w:pStyle w:val="Akapitzlist"/>
        <w:numPr>
          <w:ilvl w:val="2"/>
          <w:numId w:val="85"/>
        </w:numPr>
        <w:spacing w:line="276" w:lineRule="auto"/>
        <w:ind w:left="357" w:hanging="425"/>
        <w:contextualSpacing/>
        <w:jc w:val="both"/>
        <w:rPr>
          <w:rFonts w:ascii="Arial" w:eastAsia="Arial" w:hAnsi="Arial"/>
          <w:bCs/>
        </w:rPr>
      </w:pPr>
      <w:r w:rsidRPr="00742CBF">
        <w:rPr>
          <w:rFonts w:ascii="Arial" w:eastAsia="Arial" w:hAnsi="Arial"/>
          <w:bCs/>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4B9C3BC" w14:textId="77777777" w:rsidR="00177976" w:rsidRPr="00742CBF" w:rsidRDefault="00177976" w:rsidP="001B75CA">
      <w:pPr>
        <w:pStyle w:val="Akapitzlist"/>
        <w:numPr>
          <w:ilvl w:val="2"/>
          <w:numId w:val="85"/>
        </w:numPr>
        <w:spacing w:line="276" w:lineRule="auto"/>
        <w:ind w:left="357" w:hanging="425"/>
        <w:contextualSpacing/>
        <w:jc w:val="both"/>
        <w:rPr>
          <w:rFonts w:ascii="Arial" w:eastAsia="Arial" w:hAnsi="Arial"/>
          <w:bCs/>
        </w:rPr>
      </w:pPr>
      <w:r w:rsidRPr="00742CBF">
        <w:rPr>
          <w:rFonts w:ascii="Arial" w:eastAsia="Arial" w:hAnsi="Arial"/>
          <w:bCs/>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596B1FA" w14:textId="77777777" w:rsidR="00177976" w:rsidRPr="00742CBF" w:rsidRDefault="00177976" w:rsidP="001B75CA">
      <w:pPr>
        <w:pStyle w:val="Akapitzlist"/>
        <w:numPr>
          <w:ilvl w:val="2"/>
          <w:numId w:val="85"/>
        </w:numPr>
        <w:spacing w:line="276" w:lineRule="auto"/>
        <w:ind w:left="357" w:hanging="425"/>
        <w:contextualSpacing/>
        <w:jc w:val="both"/>
        <w:rPr>
          <w:rFonts w:ascii="Arial" w:eastAsia="Arial" w:hAnsi="Arial"/>
          <w:bCs/>
        </w:rPr>
      </w:pPr>
      <w:r w:rsidRPr="00742CBF">
        <w:rPr>
          <w:rFonts w:ascii="Arial" w:eastAsia="Arial" w:hAnsi="Arial"/>
          <w:bCs/>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136A3E0" w14:textId="77777777" w:rsidR="00177976" w:rsidRPr="00742CBF" w:rsidRDefault="00177976" w:rsidP="001B75CA">
      <w:pPr>
        <w:pStyle w:val="Akapitzlist"/>
        <w:numPr>
          <w:ilvl w:val="0"/>
          <w:numId w:val="86"/>
        </w:numPr>
        <w:spacing w:line="276" w:lineRule="auto"/>
        <w:ind w:left="357" w:hanging="284"/>
        <w:contextualSpacing/>
        <w:jc w:val="both"/>
        <w:rPr>
          <w:rFonts w:ascii="Arial" w:eastAsia="Arial" w:hAnsi="Arial"/>
          <w:bCs/>
        </w:rPr>
      </w:pPr>
      <w:r w:rsidRPr="00742CBF">
        <w:rPr>
          <w:rFonts w:ascii="Arial" w:eastAsia="Arial" w:hAnsi="Arial"/>
          <w:bCs/>
        </w:rPr>
        <w:lastRenderedPageBreak/>
        <w:t xml:space="preserve">przez cały okres wykonywania Umowy oświadczenia Wykonawcy wskazane w punktach 1) – 3) zachowają aktualność i Wykonawca będzie przestrzegał zakazów i obowiązków wynikających z tych oświadczeń. </w:t>
      </w:r>
    </w:p>
    <w:p w14:paraId="0839C356" w14:textId="77777777" w:rsidR="00177976" w:rsidRPr="00742CBF" w:rsidRDefault="00177976" w:rsidP="001B75CA">
      <w:pPr>
        <w:pStyle w:val="Akapitzlist"/>
        <w:numPr>
          <w:ilvl w:val="1"/>
          <w:numId w:val="83"/>
        </w:numPr>
        <w:spacing w:line="276" w:lineRule="auto"/>
        <w:ind w:left="357" w:hanging="284"/>
        <w:contextualSpacing/>
        <w:jc w:val="both"/>
        <w:rPr>
          <w:rFonts w:ascii="Arial" w:eastAsia="Arial" w:hAnsi="Arial"/>
          <w:bCs/>
        </w:rPr>
      </w:pPr>
      <w:r w:rsidRPr="00742CBF">
        <w:rPr>
          <w:rFonts w:ascii="Arial" w:eastAsia="Arial" w:hAnsi="Arial"/>
          <w:bCs/>
        </w:rPr>
        <w:t>Wykonawca niezwłocznie, jednak nie później niż w ciągu 7 dni, poinformuje Zamawiającego o każdej zmianie okoliczności, określonych w ust. 2 powyżej, licząc od dnia, w którym dowiedział się o takiej zmianie.</w:t>
      </w:r>
    </w:p>
    <w:p w14:paraId="2B07707E" w14:textId="77777777" w:rsidR="00177976" w:rsidRPr="00742CBF" w:rsidRDefault="00177976" w:rsidP="001B75CA">
      <w:pPr>
        <w:pStyle w:val="Akapitzlist"/>
        <w:numPr>
          <w:ilvl w:val="1"/>
          <w:numId w:val="83"/>
        </w:numPr>
        <w:spacing w:line="276" w:lineRule="auto"/>
        <w:ind w:left="357" w:hanging="284"/>
        <w:contextualSpacing/>
        <w:jc w:val="both"/>
        <w:rPr>
          <w:rFonts w:ascii="Arial" w:eastAsia="Arial" w:hAnsi="Arial"/>
          <w:bCs/>
        </w:rPr>
      </w:pPr>
      <w:r w:rsidRPr="00742CBF">
        <w:rPr>
          <w:rFonts w:ascii="Arial" w:eastAsia="Arial" w:hAnsi="Arial"/>
          <w:bCs/>
        </w:rPr>
        <w:t xml:space="preserve">W przypadku uznania przez Zamawiającego, że zachodzi chociażby </w:t>
      </w:r>
      <w:bookmarkStart w:id="22" w:name="_Hlk159237579"/>
      <w:r w:rsidRPr="00742CBF">
        <w:rPr>
          <w:rFonts w:ascii="Arial" w:eastAsia="Arial" w:hAnsi="Arial"/>
          <w:bCs/>
        </w:rPr>
        <w:t>jedna z okoliczności, określonych w ust. 1 powyżej lub w przypadku zaistnienia okoliczności wykluczenia Wykonawcy określonych w ust. 2 pkt 3)</w:t>
      </w:r>
      <w:bookmarkEnd w:id="22"/>
      <w:r w:rsidRPr="00742CBF">
        <w:rPr>
          <w:rFonts w:ascii="Arial" w:eastAsia="Arial" w:hAnsi="Arial"/>
          <w:bCs/>
        </w:rPr>
        <w:t>, wykonanie Umowy może zostać zawieszone przez Zamawiającego na czas wyjaśnienia wystąpienia wskazanych okoliczności,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577358BB" w14:textId="77777777" w:rsidR="00177976" w:rsidRPr="00742CBF" w:rsidRDefault="00177976" w:rsidP="001B75CA">
      <w:pPr>
        <w:pStyle w:val="Akapitzlist"/>
        <w:numPr>
          <w:ilvl w:val="1"/>
          <w:numId w:val="83"/>
        </w:numPr>
        <w:spacing w:line="276" w:lineRule="auto"/>
        <w:ind w:left="357" w:hanging="284"/>
        <w:contextualSpacing/>
        <w:jc w:val="both"/>
        <w:rPr>
          <w:rFonts w:ascii="Arial" w:eastAsia="Arial" w:hAnsi="Arial"/>
          <w:bCs/>
        </w:rPr>
      </w:pPr>
      <w:r w:rsidRPr="00742CBF">
        <w:rPr>
          <w:rFonts w:ascii="Arial" w:eastAsia="Arial" w:hAnsi="Arial"/>
          <w:bCs/>
        </w:rPr>
        <w:t>Wykonawca niezwłocznie, jednak nie później niż w ciągu 7 dni, poinformuje Zamawiającego o każdej zmianie okoliczności, określonych w ust. 2 powyżej, licząc od dnia, w którym doszło do zmiany.</w:t>
      </w:r>
    </w:p>
    <w:p w14:paraId="7F1FD84B" w14:textId="77777777" w:rsidR="00177976" w:rsidRPr="00742CBF" w:rsidRDefault="00177976" w:rsidP="001B75CA">
      <w:pPr>
        <w:pStyle w:val="Akapitzlist"/>
        <w:numPr>
          <w:ilvl w:val="1"/>
          <w:numId w:val="83"/>
        </w:numPr>
        <w:spacing w:line="276" w:lineRule="auto"/>
        <w:ind w:left="357" w:hanging="284"/>
        <w:contextualSpacing/>
        <w:jc w:val="both"/>
        <w:rPr>
          <w:rFonts w:ascii="Arial" w:eastAsia="Arial" w:hAnsi="Arial"/>
          <w:bCs/>
        </w:rPr>
      </w:pPr>
      <w:r w:rsidRPr="00742CBF">
        <w:rPr>
          <w:rFonts w:ascii="Arial" w:eastAsia="Arial" w:hAnsi="Arial"/>
          <w:bCs/>
        </w:rPr>
        <w:t>W przypadku uznania przez Zamawiającego, że zachodzi chociażby jedna z okoliczności, określonych w ust. 1 powyżej lub w przypadku zaistnienia okoliczności wykluczenia Wykonawcy określonych w ust. 2 pkt 3) Zamawiający może:</w:t>
      </w:r>
    </w:p>
    <w:p w14:paraId="03B9B7B3" w14:textId="77777777" w:rsidR="00177976" w:rsidRPr="00742CBF" w:rsidRDefault="00177976" w:rsidP="001B75CA">
      <w:pPr>
        <w:pStyle w:val="Akapitzlist"/>
        <w:numPr>
          <w:ilvl w:val="4"/>
          <w:numId w:val="83"/>
        </w:numPr>
        <w:spacing w:line="276" w:lineRule="auto"/>
        <w:ind w:left="357" w:hanging="283"/>
        <w:contextualSpacing/>
        <w:jc w:val="both"/>
        <w:rPr>
          <w:rFonts w:ascii="Arial" w:eastAsia="Arial" w:hAnsi="Arial"/>
          <w:bCs/>
        </w:rPr>
      </w:pPr>
      <w:r w:rsidRPr="00742CBF">
        <w:rPr>
          <w:rFonts w:ascii="Arial" w:eastAsia="Arial" w:hAnsi="Arial"/>
          <w:bCs/>
        </w:rPr>
        <w:t xml:space="preserve">wedle własnego wyboru wypowiedzieć umowę w trybie natychmiastowym, odstąpić od Umowy lub jej części (odstąpienie może nastąpić w terminie do 45 dni od dowiedzenia się przez Zamawiającego o zajściu przesłanek do odstąpienia; nadto w takim przypadku odstąpienie będzie uznawane przez  Strony jako odstąpienia od Umowy z przyczyn leżących po stronie Wykonawcy), lub </w:t>
      </w:r>
    </w:p>
    <w:p w14:paraId="06C90AA6" w14:textId="77777777" w:rsidR="00177976" w:rsidRPr="00742CBF" w:rsidRDefault="00177976" w:rsidP="001B75CA">
      <w:pPr>
        <w:pStyle w:val="Akapitzlist"/>
        <w:numPr>
          <w:ilvl w:val="4"/>
          <w:numId w:val="83"/>
        </w:numPr>
        <w:spacing w:line="276" w:lineRule="auto"/>
        <w:ind w:left="357" w:hanging="283"/>
        <w:contextualSpacing/>
        <w:jc w:val="both"/>
        <w:rPr>
          <w:rFonts w:ascii="Arial" w:eastAsia="Arial" w:hAnsi="Arial"/>
          <w:bCs/>
        </w:rPr>
      </w:pPr>
      <w:r w:rsidRPr="00742CBF">
        <w:rPr>
          <w:rFonts w:ascii="Arial" w:eastAsia="Arial" w:hAnsi="Arial"/>
          <w:bCs/>
        </w:rPr>
        <w:t>wezwać Wykonawcę do:</w:t>
      </w:r>
    </w:p>
    <w:p w14:paraId="69AA33C1" w14:textId="77777777" w:rsidR="00177976" w:rsidRPr="00742CBF" w:rsidRDefault="00177976" w:rsidP="001B75CA">
      <w:pPr>
        <w:pStyle w:val="Akapitzlist"/>
        <w:numPr>
          <w:ilvl w:val="0"/>
          <w:numId w:val="87"/>
        </w:numPr>
        <w:spacing w:line="276" w:lineRule="auto"/>
        <w:ind w:left="357" w:hanging="284"/>
        <w:contextualSpacing/>
        <w:jc w:val="both"/>
        <w:rPr>
          <w:rFonts w:ascii="Arial" w:eastAsia="Arial" w:hAnsi="Arial"/>
          <w:bCs/>
        </w:rPr>
      </w:pPr>
      <w:r w:rsidRPr="00742CBF">
        <w:rPr>
          <w:rFonts w:ascii="Arial" w:eastAsia="Arial" w:hAnsi="Arial"/>
          <w:bCs/>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41906ED2" w14:textId="77777777" w:rsidR="00177976" w:rsidRPr="00742CBF" w:rsidRDefault="00177976" w:rsidP="001B75CA">
      <w:pPr>
        <w:pStyle w:val="Akapitzlist"/>
        <w:numPr>
          <w:ilvl w:val="0"/>
          <w:numId w:val="87"/>
        </w:numPr>
        <w:spacing w:line="276" w:lineRule="auto"/>
        <w:ind w:left="357" w:hanging="284"/>
        <w:contextualSpacing/>
        <w:jc w:val="both"/>
        <w:rPr>
          <w:rFonts w:ascii="Arial" w:eastAsia="Arial" w:hAnsi="Arial"/>
          <w:bCs/>
        </w:rPr>
      </w:pPr>
      <w:r w:rsidRPr="00742CBF">
        <w:rPr>
          <w:rFonts w:ascii="Arial" w:eastAsia="Arial" w:hAnsi="Arial"/>
          <w:bCs/>
        </w:rPr>
        <w:t>przedłożenia zezwolenia, określonego w art. 5k ust. 2 rozporządzenia 833/2014,</w:t>
      </w:r>
    </w:p>
    <w:p w14:paraId="5CF843DB" w14:textId="77777777" w:rsidR="00177976" w:rsidRPr="00742CBF" w:rsidRDefault="00177976" w:rsidP="001B75CA">
      <w:pPr>
        <w:spacing w:line="276" w:lineRule="auto"/>
        <w:ind w:left="357"/>
        <w:jc w:val="both"/>
        <w:rPr>
          <w:rFonts w:ascii="Arial" w:eastAsia="Arial" w:hAnsi="Arial"/>
          <w:bCs/>
        </w:rPr>
      </w:pPr>
      <w:r w:rsidRPr="00742CBF">
        <w:rPr>
          <w:rFonts w:ascii="Arial" w:eastAsia="Arial" w:hAnsi="Arial"/>
          <w:bCs/>
        </w:rPr>
        <w:t>-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491EA72F" w14:textId="77777777" w:rsidR="00177976" w:rsidRPr="00742CBF" w:rsidRDefault="00177976" w:rsidP="00090E89">
      <w:pPr>
        <w:spacing w:line="276" w:lineRule="auto"/>
        <w:ind w:left="284"/>
        <w:contextualSpacing/>
        <w:jc w:val="both"/>
        <w:rPr>
          <w:rFonts w:ascii="Arial" w:hAnsi="Arial"/>
        </w:rPr>
      </w:pPr>
    </w:p>
    <w:p w14:paraId="2C645108" w14:textId="77777777" w:rsidR="008A5D9F" w:rsidRPr="00742CBF" w:rsidRDefault="008A5D9F" w:rsidP="00090E89">
      <w:pPr>
        <w:spacing w:line="276" w:lineRule="auto"/>
        <w:ind w:left="284"/>
        <w:contextualSpacing/>
        <w:jc w:val="both"/>
        <w:rPr>
          <w:rFonts w:ascii="Arial" w:hAnsi="Arial"/>
        </w:rPr>
      </w:pPr>
    </w:p>
    <w:p w14:paraId="3FE4CC30" w14:textId="0715F1BC" w:rsidR="008A5D9F" w:rsidRPr="00742CBF" w:rsidRDefault="008A5D9F" w:rsidP="00090E89">
      <w:pPr>
        <w:spacing w:line="276" w:lineRule="auto"/>
        <w:ind w:left="284"/>
        <w:contextualSpacing/>
        <w:jc w:val="center"/>
        <w:rPr>
          <w:rFonts w:ascii="Arial" w:hAnsi="Arial"/>
          <w:b/>
          <w:bCs/>
        </w:rPr>
      </w:pPr>
      <w:r w:rsidRPr="00742CBF">
        <w:rPr>
          <w:rFonts w:ascii="Arial" w:hAnsi="Arial"/>
          <w:b/>
          <w:bCs/>
        </w:rPr>
        <w:t>§ 20</w:t>
      </w:r>
      <w:r w:rsidRPr="00742CBF">
        <w:rPr>
          <w:rFonts w:ascii="Arial" w:hAnsi="Arial"/>
          <w:b/>
          <w:bCs/>
          <w:vertAlign w:val="superscript"/>
        </w:rPr>
        <w:t>1</w:t>
      </w:r>
      <w:r w:rsidRPr="00742CBF">
        <w:rPr>
          <w:rFonts w:ascii="Arial" w:hAnsi="Arial"/>
          <w:b/>
          <w:bCs/>
        </w:rPr>
        <w:t xml:space="preserve"> Dodatkowe oświadczenia Stron</w:t>
      </w:r>
    </w:p>
    <w:p w14:paraId="7D302867" w14:textId="45CD9E9A" w:rsidR="00D55A38" w:rsidRPr="00742CBF" w:rsidRDefault="008A5D9F" w:rsidP="001B75CA">
      <w:pPr>
        <w:pStyle w:val="Akapitzlist"/>
        <w:numPr>
          <w:ilvl w:val="0"/>
          <w:numId w:val="117"/>
        </w:numPr>
        <w:spacing w:line="276" w:lineRule="auto"/>
        <w:contextualSpacing/>
        <w:jc w:val="both"/>
        <w:rPr>
          <w:rFonts w:ascii="Arial" w:hAnsi="Arial"/>
        </w:rPr>
      </w:pPr>
      <w:r w:rsidRPr="00742CBF">
        <w:rPr>
          <w:rFonts w:ascii="Arial" w:hAnsi="Arial"/>
        </w:rPr>
        <w:t xml:space="preserve">Strony oświadczają, że według ich najlepszej wiedzy przeciwko żadnej ze Stron ani członkom jego organów lub pełnomocnikom nie toczą się żadne postępowania o korupcję, przekupstwo lub płatną protekcję. </w:t>
      </w:r>
    </w:p>
    <w:p w14:paraId="17051572" w14:textId="7A31B9A8" w:rsidR="00D55A38" w:rsidRPr="00742CBF" w:rsidRDefault="008A5D9F" w:rsidP="001B75CA">
      <w:pPr>
        <w:pStyle w:val="Akapitzlist"/>
        <w:numPr>
          <w:ilvl w:val="0"/>
          <w:numId w:val="117"/>
        </w:numPr>
        <w:spacing w:line="276" w:lineRule="auto"/>
        <w:contextualSpacing/>
        <w:jc w:val="both"/>
        <w:rPr>
          <w:rFonts w:ascii="Arial" w:hAnsi="Arial"/>
        </w:rPr>
      </w:pPr>
      <w:r w:rsidRPr="00742CBF">
        <w:rPr>
          <w:rFonts w:ascii="Arial" w:hAnsi="Arial"/>
        </w:rPr>
        <w:t xml:space="preserve">Jeśli w czasie, gdy obowiązuje ta umowa, któraś ze Stron dowie się o tym, że odpowiednie organy państwowe lub sądowe wszczęły postępowania w sprawie o korupcję, przekupstwo lub płatną protekcję wobec niego lub podanych osób, jak najszybciej – o ile nie zabraniają tego przepisy - powiadomi o tym drugą Stronę. </w:t>
      </w:r>
    </w:p>
    <w:p w14:paraId="220B81E4" w14:textId="60AC538C" w:rsidR="008A5D9F" w:rsidRPr="00742CBF" w:rsidRDefault="008A5D9F" w:rsidP="001B75CA">
      <w:pPr>
        <w:pStyle w:val="Akapitzlist"/>
        <w:numPr>
          <w:ilvl w:val="0"/>
          <w:numId w:val="117"/>
        </w:numPr>
        <w:spacing w:line="276" w:lineRule="auto"/>
        <w:contextualSpacing/>
        <w:jc w:val="both"/>
        <w:rPr>
          <w:rFonts w:ascii="Arial" w:hAnsi="Arial"/>
        </w:rPr>
      </w:pPr>
      <w:r w:rsidRPr="00742CBF">
        <w:rPr>
          <w:rFonts w:ascii="Arial" w:hAnsi="Arial"/>
        </w:rPr>
        <w:t xml:space="preserve">Ponadto każda ze Stron oświadcza, że w trakcie realizacji Umowy, nie podejmie żadnych prób, aby wpływać na pracowników drugiej Strony oraz inne osoby powiązane i zaangażowane przy tej umowie po to, żeby uzyskać nienależne korzyści, preferencje bądź rozstrzygnięcia. </w:t>
      </w:r>
    </w:p>
    <w:p w14:paraId="31741A47" w14:textId="77777777" w:rsidR="008A5D9F" w:rsidRDefault="008A5D9F" w:rsidP="00090E89">
      <w:pPr>
        <w:spacing w:line="276" w:lineRule="auto"/>
        <w:ind w:left="284"/>
        <w:contextualSpacing/>
        <w:jc w:val="both"/>
        <w:rPr>
          <w:rFonts w:ascii="Arial" w:hAnsi="Arial"/>
        </w:rPr>
      </w:pPr>
    </w:p>
    <w:p w14:paraId="14EDCE81" w14:textId="77777777" w:rsidR="00232858" w:rsidRPr="00742CBF" w:rsidRDefault="00232858" w:rsidP="00090E89">
      <w:pPr>
        <w:spacing w:line="276" w:lineRule="auto"/>
        <w:ind w:left="284"/>
        <w:contextualSpacing/>
        <w:jc w:val="both"/>
        <w:rPr>
          <w:rFonts w:ascii="Arial" w:hAnsi="Arial"/>
        </w:rPr>
      </w:pPr>
    </w:p>
    <w:p w14:paraId="041BABB7" w14:textId="77777777" w:rsidR="00D03F35" w:rsidRDefault="00D03F35" w:rsidP="00090E89">
      <w:pPr>
        <w:spacing w:line="276" w:lineRule="auto"/>
        <w:ind w:left="284"/>
        <w:contextualSpacing/>
        <w:jc w:val="both"/>
        <w:rPr>
          <w:rFonts w:ascii="Arial" w:hAnsi="Arial"/>
        </w:rPr>
      </w:pPr>
    </w:p>
    <w:p w14:paraId="14DCCAF6" w14:textId="77777777" w:rsidR="00232858" w:rsidRDefault="00232858" w:rsidP="00090E89">
      <w:pPr>
        <w:spacing w:line="276" w:lineRule="auto"/>
        <w:ind w:left="284"/>
        <w:contextualSpacing/>
        <w:jc w:val="both"/>
        <w:rPr>
          <w:rFonts w:ascii="Arial" w:hAnsi="Arial"/>
        </w:rPr>
      </w:pPr>
    </w:p>
    <w:p w14:paraId="73D98E4C" w14:textId="77777777" w:rsidR="00232858" w:rsidRPr="00742CBF" w:rsidRDefault="00232858" w:rsidP="00090E89">
      <w:pPr>
        <w:spacing w:line="276" w:lineRule="auto"/>
        <w:ind w:left="284"/>
        <w:contextualSpacing/>
        <w:jc w:val="both"/>
        <w:rPr>
          <w:rFonts w:ascii="Arial" w:hAnsi="Arial"/>
        </w:rPr>
      </w:pPr>
    </w:p>
    <w:p w14:paraId="6BDE8DFF" w14:textId="77777777" w:rsidR="00D03F35" w:rsidRPr="00742CBF" w:rsidRDefault="00D03F35" w:rsidP="00090E89">
      <w:pPr>
        <w:spacing w:line="276" w:lineRule="auto"/>
        <w:ind w:left="284"/>
        <w:contextualSpacing/>
        <w:jc w:val="both"/>
        <w:rPr>
          <w:rFonts w:ascii="Arial" w:hAnsi="Arial"/>
        </w:rPr>
      </w:pPr>
    </w:p>
    <w:p w14:paraId="271AFA8E" w14:textId="6D3C3E66" w:rsidR="00021F07" w:rsidRPr="00742CBF" w:rsidRDefault="00951018" w:rsidP="00090E89">
      <w:pPr>
        <w:numPr>
          <w:ilvl w:val="2"/>
          <w:numId w:val="10"/>
        </w:numPr>
        <w:tabs>
          <w:tab w:val="left" w:pos="4643"/>
        </w:tabs>
        <w:spacing w:line="276" w:lineRule="auto"/>
        <w:ind w:left="4643" w:hanging="159"/>
        <w:rPr>
          <w:rFonts w:ascii="Arial" w:hAnsi="Arial"/>
          <w:b/>
        </w:rPr>
      </w:pPr>
      <w:r w:rsidRPr="00742CBF">
        <w:rPr>
          <w:rFonts w:ascii="Arial" w:hAnsi="Arial"/>
          <w:b/>
        </w:rPr>
        <w:lastRenderedPageBreak/>
        <w:t>21</w:t>
      </w:r>
    </w:p>
    <w:p w14:paraId="0ADE2BFE" w14:textId="0A223441" w:rsidR="00481CD8" w:rsidRPr="00742CBF" w:rsidRDefault="00BB117B" w:rsidP="00090E89">
      <w:pPr>
        <w:spacing w:line="276" w:lineRule="auto"/>
        <w:ind w:right="-142"/>
        <w:jc w:val="center"/>
        <w:rPr>
          <w:rFonts w:ascii="Arial" w:hAnsi="Arial"/>
          <w:b/>
        </w:rPr>
      </w:pPr>
      <w:r w:rsidRPr="00742CBF">
        <w:rPr>
          <w:rFonts w:ascii="Arial" w:hAnsi="Arial"/>
          <w:b/>
        </w:rPr>
        <w:t>POSTANOWIENIA KOŃCOWE</w:t>
      </w:r>
    </w:p>
    <w:p w14:paraId="7FB86086" w14:textId="77777777" w:rsidR="00034E58" w:rsidRPr="00742CBF" w:rsidRDefault="008B4E82" w:rsidP="00090E89">
      <w:pPr>
        <w:numPr>
          <w:ilvl w:val="0"/>
          <w:numId w:val="11"/>
        </w:numPr>
        <w:tabs>
          <w:tab w:val="left" w:pos="284"/>
        </w:tabs>
        <w:spacing w:line="276" w:lineRule="auto"/>
        <w:ind w:left="284" w:hanging="284"/>
        <w:jc w:val="both"/>
        <w:rPr>
          <w:rFonts w:ascii="Arial" w:hAnsi="Arial"/>
        </w:rPr>
      </w:pPr>
      <w:r w:rsidRPr="00742CBF">
        <w:rPr>
          <w:rFonts w:ascii="Arial" w:hAnsi="Arial"/>
        </w:rPr>
        <w:t>Wykonawca nie ma prawa, bez uzyskania wcześniejszej, pisemnej pod rygorem nieważności zgody Zamawiającego, przelewać na osoby trzecie jakichkolwiek obowiązków lub uprawnień wynikających z niniejszej Umowy.</w:t>
      </w:r>
    </w:p>
    <w:p w14:paraId="079399E8" w14:textId="49135449" w:rsidR="00034E58" w:rsidRPr="00742CBF" w:rsidRDefault="00FE5852" w:rsidP="00090E89">
      <w:pPr>
        <w:numPr>
          <w:ilvl w:val="0"/>
          <w:numId w:val="11"/>
        </w:numPr>
        <w:tabs>
          <w:tab w:val="left" w:pos="284"/>
        </w:tabs>
        <w:spacing w:line="276" w:lineRule="auto"/>
        <w:ind w:left="284" w:hanging="284"/>
        <w:jc w:val="both"/>
        <w:rPr>
          <w:rFonts w:ascii="Arial" w:hAnsi="Arial"/>
        </w:rPr>
      </w:pPr>
      <w:r w:rsidRPr="00742CBF">
        <w:rPr>
          <w:rFonts w:ascii="Arial" w:hAnsi="Arial"/>
        </w:rPr>
        <w:t>W przypadku stwierdzenia, że którekolwiek z postanowień Umowy jest z mocy prawa nieważne lub bezskuteczne, okoliczność ta nie będzie miała wpływu na ważność, skuteczność lub możliwość wyegzekwowania pozostałych postanowień</w:t>
      </w:r>
      <w:r w:rsidR="00034E58" w:rsidRPr="00742CBF">
        <w:rPr>
          <w:rFonts w:ascii="Arial" w:hAnsi="Arial"/>
        </w:rPr>
        <w:t>.</w:t>
      </w:r>
    </w:p>
    <w:p w14:paraId="54F25421" w14:textId="77777777" w:rsidR="00034E58" w:rsidRPr="00742CBF" w:rsidRDefault="00FE5852" w:rsidP="00090E89">
      <w:pPr>
        <w:numPr>
          <w:ilvl w:val="0"/>
          <w:numId w:val="11"/>
        </w:numPr>
        <w:tabs>
          <w:tab w:val="left" w:pos="284"/>
        </w:tabs>
        <w:spacing w:line="276" w:lineRule="auto"/>
        <w:ind w:left="284" w:hanging="284"/>
        <w:jc w:val="both"/>
        <w:rPr>
          <w:rFonts w:ascii="Arial" w:hAnsi="Arial"/>
        </w:rPr>
      </w:pPr>
      <w:r w:rsidRPr="00742CBF">
        <w:rPr>
          <w:rFonts w:ascii="Arial" w:hAnsi="Arial"/>
        </w:rPr>
        <w:t xml:space="preserve">W sytuacji, o której mowa w ust. </w:t>
      </w:r>
      <w:r w:rsidR="00034E58" w:rsidRPr="00742CBF">
        <w:rPr>
          <w:rFonts w:ascii="Arial" w:hAnsi="Arial"/>
        </w:rPr>
        <w:t>2</w:t>
      </w:r>
      <w:r w:rsidRPr="00742CBF">
        <w:rPr>
          <w:rFonts w:ascii="Arial" w:hAnsi="Arial"/>
        </w:rPr>
        <w:t>, Strony zobowiązują się zawrzeć aneks do Umowy,</w:t>
      </w:r>
      <w:r w:rsidR="00034E58" w:rsidRPr="00742CBF">
        <w:rPr>
          <w:rFonts w:ascii="Arial" w:hAnsi="Arial"/>
        </w:rPr>
        <w:t xml:space="preserve"> </w:t>
      </w:r>
      <w:r w:rsidRPr="00742CBF">
        <w:rPr>
          <w:rFonts w:ascii="Arial" w:hAnsi="Arial"/>
        </w:rPr>
        <w:t>w którym</w:t>
      </w:r>
      <w:r w:rsidR="00034E58" w:rsidRPr="00742CBF">
        <w:rPr>
          <w:rFonts w:ascii="Arial" w:hAnsi="Arial"/>
        </w:rPr>
        <w:t xml:space="preserve"> </w:t>
      </w:r>
      <w:r w:rsidRPr="00742CBF">
        <w:rPr>
          <w:rFonts w:ascii="Arial" w:hAnsi="Arial"/>
        </w:rPr>
        <w:t>sformułują postanowienia zastępcze, których cel gospodarczy i ekonomiczny będzie</w:t>
      </w:r>
      <w:r w:rsidR="00034E58" w:rsidRPr="00742CBF">
        <w:rPr>
          <w:rFonts w:ascii="Arial" w:hAnsi="Arial"/>
        </w:rPr>
        <w:t xml:space="preserve"> </w:t>
      </w:r>
      <w:r w:rsidRPr="00742CBF">
        <w:rPr>
          <w:rFonts w:ascii="Arial" w:hAnsi="Arial"/>
        </w:rPr>
        <w:t>równoważny lub maksymalnie zbliżony do celu postanowień nieważnych lub bezskuteczny</w:t>
      </w:r>
      <w:r w:rsidR="00034E58" w:rsidRPr="00742CBF">
        <w:rPr>
          <w:rFonts w:ascii="Arial" w:hAnsi="Arial"/>
        </w:rPr>
        <w:t>.</w:t>
      </w:r>
    </w:p>
    <w:p w14:paraId="18FE0632" w14:textId="35673733" w:rsidR="006D0DE4" w:rsidRPr="00742CBF" w:rsidRDefault="006D0DE4" w:rsidP="00090E89">
      <w:pPr>
        <w:numPr>
          <w:ilvl w:val="0"/>
          <w:numId w:val="11"/>
        </w:numPr>
        <w:tabs>
          <w:tab w:val="left" w:pos="284"/>
        </w:tabs>
        <w:spacing w:line="276" w:lineRule="auto"/>
        <w:jc w:val="both"/>
        <w:rPr>
          <w:rFonts w:ascii="Arial" w:hAnsi="Arial"/>
        </w:rPr>
      </w:pPr>
      <w:r w:rsidRPr="00742CBF">
        <w:rPr>
          <w:rFonts w:ascii="Arial" w:hAnsi="Arial"/>
        </w:rPr>
        <w:t xml:space="preserve">Z zastrzeżeniem zdania drugiego, Zamawiający dopuszcza możliwość zawarcia Umowy na </w:t>
      </w:r>
      <w:r w:rsidR="00E20FF1" w:rsidRPr="00742CBF">
        <w:rPr>
          <w:rFonts w:ascii="Arial" w:hAnsi="Arial"/>
        </w:rPr>
        <w:t>wz</w:t>
      </w:r>
      <w:r w:rsidRPr="00742CBF">
        <w:rPr>
          <w:rFonts w:ascii="Arial" w:hAnsi="Arial"/>
        </w:rPr>
        <w:t>orze</w:t>
      </w:r>
      <w:r w:rsidR="00E20FF1" w:rsidRPr="00742CBF">
        <w:rPr>
          <w:rFonts w:ascii="Arial" w:hAnsi="Arial"/>
        </w:rPr>
        <w:t xml:space="preserve"> umowy leasingu stosowany</w:t>
      </w:r>
      <w:r w:rsidRPr="00742CBF">
        <w:rPr>
          <w:rFonts w:ascii="Arial" w:hAnsi="Arial"/>
        </w:rPr>
        <w:t>m</w:t>
      </w:r>
      <w:r w:rsidR="00E20FF1" w:rsidRPr="00742CBF">
        <w:rPr>
          <w:rFonts w:ascii="Arial" w:hAnsi="Arial"/>
        </w:rPr>
        <w:t xml:space="preserve"> przez</w:t>
      </w:r>
      <w:r w:rsidRPr="00742CBF">
        <w:rPr>
          <w:rFonts w:ascii="Arial" w:hAnsi="Arial"/>
        </w:rPr>
        <w:t xml:space="preserve"> </w:t>
      </w:r>
      <w:r w:rsidR="00E20FF1" w:rsidRPr="00742CBF">
        <w:rPr>
          <w:rFonts w:ascii="Arial" w:hAnsi="Arial"/>
        </w:rPr>
        <w:t>Finansującego</w:t>
      </w:r>
      <w:r w:rsidRPr="00742CBF">
        <w:rPr>
          <w:rFonts w:ascii="Arial" w:hAnsi="Arial"/>
        </w:rPr>
        <w:t xml:space="preserve"> (umowa leasingu oraz ogólne warunki leasing</w:t>
      </w:r>
      <w:r w:rsidR="00E20FF1" w:rsidRPr="00742CBF">
        <w:rPr>
          <w:rFonts w:ascii="Arial" w:hAnsi="Arial"/>
        </w:rPr>
        <w:t>), który regul</w:t>
      </w:r>
      <w:r w:rsidRPr="00742CBF">
        <w:rPr>
          <w:rFonts w:ascii="Arial" w:hAnsi="Arial"/>
        </w:rPr>
        <w:t xml:space="preserve">ować będzie </w:t>
      </w:r>
      <w:r w:rsidR="00E20FF1" w:rsidRPr="00742CBF">
        <w:rPr>
          <w:rFonts w:ascii="Arial" w:hAnsi="Arial"/>
        </w:rPr>
        <w:t>relacje stron umowy leasingu w sposób bardziej szczegółowy</w:t>
      </w:r>
      <w:r w:rsidRPr="00742CBF">
        <w:rPr>
          <w:rFonts w:ascii="Arial" w:hAnsi="Arial"/>
        </w:rPr>
        <w:t xml:space="preserve"> </w:t>
      </w:r>
      <w:r w:rsidR="00E20FF1" w:rsidRPr="00742CBF">
        <w:rPr>
          <w:rFonts w:ascii="Arial" w:hAnsi="Arial"/>
        </w:rPr>
        <w:t xml:space="preserve">niż projekt umowy – </w:t>
      </w:r>
      <w:r w:rsidR="00DB57F1" w:rsidRPr="00742CBF">
        <w:rPr>
          <w:rFonts w:ascii="Arial" w:hAnsi="Arial"/>
        </w:rPr>
        <w:t>P</w:t>
      </w:r>
      <w:r w:rsidRPr="00742CBF">
        <w:rPr>
          <w:rFonts w:ascii="Arial" w:hAnsi="Arial"/>
        </w:rPr>
        <w:t>rojektowane</w:t>
      </w:r>
      <w:r w:rsidR="00E20FF1" w:rsidRPr="00742CBF">
        <w:rPr>
          <w:rFonts w:ascii="Arial" w:hAnsi="Arial"/>
        </w:rPr>
        <w:t xml:space="preserve"> postanowienia umowy.</w:t>
      </w:r>
      <w:r w:rsidRPr="00742CBF">
        <w:rPr>
          <w:rFonts w:ascii="Arial" w:hAnsi="Arial"/>
        </w:rPr>
        <w:t xml:space="preserve"> W przypadku zawarcia Umowy na wzorze umowy leasingu stosowanym przez Finansującego, projekt umowy – </w:t>
      </w:r>
      <w:r w:rsidR="00DB57F1" w:rsidRPr="00742CBF">
        <w:rPr>
          <w:rFonts w:ascii="Arial" w:hAnsi="Arial"/>
        </w:rPr>
        <w:t>P</w:t>
      </w:r>
      <w:r w:rsidRPr="00742CBF">
        <w:rPr>
          <w:rFonts w:ascii="Arial" w:hAnsi="Arial"/>
        </w:rPr>
        <w:t>rojektowane postanowienia umowy stanowić będzie</w:t>
      </w:r>
      <w:r w:rsidR="00E20FF1" w:rsidRPr="00742CBF">
        <w:rPr>
          <w:rFonts w:ascii="Arial" w:hAnsi="Arial"/>
        </w:rPr>
        <w:t xml:space="preserve"> załącznik do Umowy Leasingu Finansującego, z</w:t>
      </w:r>
      <w:r w:rsidRPr="00742CBF">
        <w:rPr>
          <w:rFonts w:ascii="Arial" w:hAnsi="Arial"/>
        </w:rPr>
        <w:t xml:space="preserve"> </w:t>
      </w:r>
      <w:r w:rsidR="00E20FF1" w:rsidRPr="00742CBF">
        <w:rPr>
          <w:rFonts w:ascii="Arial" w:hAnsi="Arial"/>
        </w:rPr>
        <w:t>zastrzeżeniem w umowie, iż</w:t>
      </w:r>
      <w:r w:rsidRPr="00742CBF">
        <w:rPr>
          <w:rFonts w:ascii="Arial" w:hAnsi="Arial"/>
        </w:rPr>
        <w:t>:</w:t>
      </w:r>
    </w:p>
    <w:p w14:paraId="0FE6AF4B" w14:textId="4E0E02E4" w:rsidR="00E20FF1" w:rsidRPr="00742CBF" w:rsidRDefault="006D0DE4" w:rsidP="00090E89">
      <w:pPr>
        <w:tabs>
          <w:tab w:val="left" w:pos="284"/>
        </w:tabs>
        <w:spacing w:line="276" w:lineRule="auto"/>
        <w:ind w:left="720"/>
        <w:jc w:val="both"/>
        <w:rPr>
          <w:rFonts w:ascii="Arial" w:hAnsi="Arial"/>
        </w:rPr>
      </w:pPr>
      <w:r w:rsidRPr="00742CBF">
        <w:rPr>
          <w:rFonts w:ascii="Arial" w:hAnsi="Arial"/>
        </w:rPr>
        <w:t xml:space="preserve">a) </w:t>
      </w:r>
      <w:r w:rsidR="00E20FF1" w:rsidRPr="00742CBF">
        <w:rPr>
          <w:rFonts w:ascii="Arial" w:hAnsi="Arial"/>
        </w:rPr>
        <w:t>w przypadku sprzeczności zapisów umowy</w:t>
      </w:r>
      <w:r w:rsidR="00D55A38" w:rsidRPr="00742CBF">
        <w:rPr>
          <w:rFonts w:ascii="Arial" w:hAnsi="Arial"/>
        </w:rPr>
        <w:t xml:space="preserve"> bądź innych załączników Finansującego</w:t>
      </w:r>
      <w:r w:rsidR="00E20FF1" w:rsidRPr="00742CBF">
        <w:rPr>
          <w:rFonts w:ascii="Arial" w:hAnsi="Arial"/>
        </w:rPr>
        <w:t xml:space="preserve"> z zapisami </w:t>
      </w:r>
      <w:r w:rsidRPr="00742CBF">
        <w:rPr>
          <w:rFonts w:ascii="Arial" w:hAnsi="Arial"/>
        </w:rPr>
        <w:t xml:space="preserve">Projektowanych </w:t>
      </w:r>
      <w:r w:rsidR="00E20FF1" w:rsidRPr="00742CBF">
        <w:rPr>
          <w:rFonts w:ascii="Arial" w:hAnsi="Arial"/>
        </w:rPr>
        <w:t>postanowień</w:t>
      </w:r>
      <w:r w:rsidR="00DB57F1" w:rsidRPr="00742CBF">
        <w:rPr>
          <w:rFonts w:ascii="Arial" w:hAnsi="Arial"/>
        </w:rPr>
        <w:t xml:space="preserve"> umowy</w:t>
      </w:r>
      <w:r w:rsidR="00D55A38" w:rsidRPr="00742CBF">
        <w:rPr>
          <w:rFonts w:ascii="Arial" w:hAnsi="Arial"/>
        </w:rPr>
        <w:t xml:space="preserve"> (PPU)</w:t>
      </w:r>
      <w:r w:rsidR="00DB57F1" w:rsidRPr="00742CBF">
        <w:rPr>
          <w:rFonts w:ascii="Arial" w:hAnsi="Arial"/>
        </w:rPr>
        <w:t>, załączników</w:t>
      </w:r>
      <w:r w:rsidR="00D55A38" w:rsidRPr="00742CBF">
        <w:rPr>
          <w:rFonts w:ascii="Arial" w:hAnsi="Arial"/>
        </w:rPr>
        <w:t xml:space="preserve"> do PPU</w:t>
      </w:r>
      <w:r w:rsidR="00DB57F1" w:rsidRPr="00742CBF">
        <w:rPr>
          <w:rFonts w:ascii="Arial" w:hAnsi="Arial"/>
        </w:rPr>
        <w:t xml:space="preserve">, bądź SWZ, </w:t>
      </w:r>
      <w:r w:rsidR="00E20FF1" w:rsidRPr="00742CBF">
        <w:rPr>
          <w:rFonts w:ascii="Arial" w:hAnsi="Arial"/>
        </w:rPr>
        <w:t xml:space="preserve">pierwszeństwo stosowania będą miały zapisy SWZ oraz </w:t>
      </w:r>
      <w:r w:rsidRPr="00742CBF">
        <w:rPr>
          <w:rFonts w:ascii="Arial" w:hAnsi="Arial"/>
        </w:rPr>
        <w:t>Projektowane</w:t>
      </w:r>
      <w:r w:rsidR="00E20FF1" w:rsidRPr="00742CBF">
        <w:rPr>
          <w:rFonts w:ascii="Arial" w:hAnsi="Arial"/>
        </w:rPr>
        <w:t xml:space="preserve"> Postanowie</w:t>
      </w:r>
      <w:r w:rsidR="00D55A38" w:rsidRPr="00742CBF">
        <w:rPr>
          <w:rFonts w:ascii="Arial" w:hAnsi="Arial"/>
        </w:rPr>
        <w:t>nia</w:t>
      </w:r>
      <w:r w:rsidR="00E20FF1" w:rsidRPr="00742CBF">
        <w:rPr>
          <w:rFonts w:ascii="Arial" w:hAnsi="Arial"/>
        </w:rPr>
        <w:t xml:space="preserve"> Umowy</w:t>
      </w:r>
      <w:r w:rsidR="00DB57F1" w:rsidRPr="00742CBF">
        <w:rPr>
          <w:rFonts w:ascii="Arial" w:hAnsi="Arial"/>
        </w:rPr>
        <w:t xml:space="preserve"> wraz z załącznikami</w:t>
      </w:r>
      <w:r w:rsidR="00D55A38" w:rsidRPr="00742CBF">
        <w:rPr>
          <w:rFonts w:ascii="Arial" w:hAnsi="Arial"/>
        </w:rPr>
        <w:t xml:space="preserve"> do PPU</w:t>
      </w:r>
      <w:r w:rsidRPr="00742CBF">
        <w:rPr>
          <w:rFonts w:ascii="Arial" w:hAnsi="Arial"/>
        </w:rPr>
        <w:t>,</w:t>
      </w:r>
    </w:p>
    <w:p w14:paraId="4682B2E8" w14:textId="5E9A832A" w:rsidR="006D0DE4" w:rsidRPr="00742CBF" w:rsidRDefault="006D0DE4" w:rsidP="00090E89">
      <w:pPr>
        <w:tabs>
          <w:tab w:val="left" w:pos="284"/>
        </w:tabs>
        <w:spacing w:line="276" w:lineRule="auto"/>
        <w:ind w:left="720"/>
        <w:jc w:val="both"/>
        <w:rPr>
          <w:rFonts w:ascii="Arial" w:hAnsi="Arial"/>
        </w:rPr>
      </w:pPr>
      <w:r w:rsidRPr="00742CBF">
        <w:rPr>
          <w:rFonts w:ascii="Arial" w:hAnsi="Arial"/>
        </w:rPr>
        <w:t>b) w przypadku pojawienia się we wzorze umowy leasingu stosowanym przez Finansującego postanowień niekorzystnych dla Zamawiającego, które nie były uregulowane w Projektowanych Postanowieniach  Umowy, postanowień tych się nie stosuje.</w:t>
      </w:r>
    </w:p>
    <w:p w14:paraId="6A18ACF1" w14:textId="60CB580D" w:rsidR="00FF42AD" w:rsidRPr="00742CBF" w:rsidRDefault="00FF42AD" w:rsidP="00090E89">
      <w:pPr>
        <w:numPr>
          <w:ilvl w:val="0"/>
          <w:numId w:val="11"/>
        </w:numPr>
        <w:tabs>
          <w:tab w:val="left" w:pos="284"/>
        </w:tabs>
        <w:spacing w:line="276" w:lineRule="auto"/>
        <w:jc w:val="both"/>
        <w:rPr>
          <w:rFonts w:ascii="Arial" w:hAnsi="Arial"/>
        </w:rPr>
      </w:pPr>
      <w:r w:rsidRPr="00742CBF">
        <w:rPr>
          <w:rFonts w:ascii="Arial" w:hAnsi="Arial"/>
        </w:rPr>
        <w:t>Zamawiający nie będzie ponosił żadnych dodatkowych kosztów ani opłat, ponad te wprost określone w Ofercie Wykonawcy oraz w niniejszych Projektowanych postanowieniach umowy. W szczególności, Zamawiający nie będzie ponosił żadnych kosztów wynikających z wewnętrznych wykazów usług dodatkowych bądź podobnych regulacji stosowanych przez Finansującego</w:t>
      </w:r>
      <w:r w:rsidR="008A2ED1" w:rsidRPr="00742CBF">
        <w:rPr>
          <w:rFonts w:ascii="Arial" w:hAnsi="Arial"/>
        </w:rPr>
        <w:t>.</w:t>
      </w:r>
      <w:r w:rsidR="00AF0844" w:rsidRPr="00742CBF">
        <w:rPr>
          <w:rFonts w:ascii="Arial" w:hAnsi="Arial"/>
        </w:rPr>
        <w:t xml:space="preserve"> Zamawiający</w:t>
      </w:r>
      <w:r w:rsidR="00851CDF" w:rsidRPr="00742CBF">
        <w:rPr>
          <w:rFonts w:ascii="Arial" w:hAnsi="Arial"/>
        </w:rPr>
        <w:t xml:space="preserve"> nie będzie ponosił</w:t>
      </w:r>
      <w:r w:rsidRPr="00742CBF">
        <w:rPr>
          <w:rFonts w:ascii="Arial" w:hAnsi="Arial"/>
        </w:rPr>
        <w:t xml:space="preserve"> </w:t>
      </w:r>
      <w:r w:rsidR="008A2ED1" w:rsidRPr="00742CBF">
        <w:rPr>
          <w:rFonts w:ascii="Arial" w:hAnsi="Arial"/>
        </w:rPr>
        <w:t xml:space="preserve">również </w:t>
      </w:r>
      <w:r w:rsidRPr="00742CBF">
        <w:rPr>
          <w:rFonts w:ascii="Arial" w:hAnsi="Arial"/>
        </w:rPr>
        <w:t>żadnych opłat administracyjnych za dodatkowe czynności związane z obsługą umowy</w:t>
      </w:r>
      <w:r w:rsidR="00AF0844" w:rsidRPr="00742CBF">
        <w:rPr>
          <w:rFonts w:ascii="Arial" w:hAnsi="Arial"/>
        </w:rPr>
        <w:t xml:space="preserve"> leasingu</w:t>
      </w:r>
      <w:r w:rsidRPr="00742CBF">
        <w:rPr>
          <w:rFonts w:ascii="Arial" w:hAnsi="Arial"/>
        </w:rPr>
        <w:t>, chociażby koszty i opłaty te Finansujący zamieścił na wzorze umowy leasingu stosowanym przez Finansującego.</w:t>
      </w:r>
      <w:r w:rsidR="002B3F2F" w:rsidRPr="00742CBF">
        <w:rPr>
          <w:rFonts w:ascii="Arial" w:hAnsi="Arial"/>
        </w:rPr>
        <w:t xml:space="preserve"> Zamawiający zobowiązuje się pokryć opłaty, które wynikają z jego działań, koszty mandatów oraz koszty związane z udzieleniem odpowiedzi przez Finansującego na zapytania organów takich jak Policja, Straż Miejska, Inspekcja Transportu Drogowego.</w:t>
      </w:r>
    </w:p>
    <w:p w14:paraId="60A8C1C3" w14:textId="2350B411" w:rsidR="00034E58" w:rsidRPr="00742CBF" w:rsidRDefault="008B4E82" w:rsidP="00090E89">
      <w:pPr>
        <w:numPr>
          <w:ilvl w:val="0"/>
          <w:numId w:val="11"/>
        </w:numPr>
        <w:tabs>
          <w:tab w:val="left" w:pos="284"/>
        </w:tabs>
        <w:spacing w:line="276" w:lineRule="auto"/>
        <w:ind w:left="284" w:hanging="284"/>
        <w:jc w:val="both"/>
        <w:rPr>
          <w:rFonts w:ascii="Arial" w:hAnsi="Arial"/>
        </w:rPr>
      </w:pPr>
      <w:r w:rsidRPr="00742CBF">
        <w:rPr>
          <w:rFonts w:ascii="Arial" w:hAnsi="Arial"/>
        </w:rPr>
        <w:t>W przypadku powstania sporu w związku z niniejszą Umową Strony dążyć będą do ugodowego rozstrzygnięcia sporu, tj. w drodze negocjacji i porozumienia. Nierozstrzygnięte przez Strony s</w:t>
      </w:r>
      <w:r w:rsidR="00481CD8" w:rsidRPr="00742CBF">
        <w:rPr>
          <w:rFonts w:ascii="Arial" w:hAnsi="Arial"/>
        </w:rPr>
        <w:t xml:space="preserve">pory wynikające z niniejszej </w:t>
      </w:r>
      <w:r w:rsidR="00414C66" w:rsidRPr="00742CBF">
        <w:rPr>
          <w:rFonts w:ascii="Arial" w:hAnsi="Arial"/>
        </w:rPr>
        <w:t>Umowy</w:t>
      </w:r>
      <w:r w:rsidR="00481CD8" w:rsidRPr="00742CBF">
        <w:rPr>
          <w:rFonts w:ascii="Arial" w:hAnsi="Arial"/>
        </w:rPr>
        <w:t xml:space="preserve"> będą rozstrzygane przez Sąd powszechny miejscowo właściwy dla siedziby </w:t>
      </w:r>
      <w:r w:rsidR="00E12DC3" w:rsidRPr="00742CBF">
        <w:rPr>
          <w:rFonts w:ascii="Arial" w:hAnsi="Arial"/>
        </w:rPr>
        <w:t>Zamawiającego</w:t>
      </w:r>
      <w:r w:rsidR="00481CD8" w:rsidRPr="00742CBF">
        <w:rPr>
          <w:rFonts w:ascii="Arial" w:hAnsi="Arial"/>
        </w:rPr>
        <w:t>.</w:t>
      </w:r>
    </w:p>
    <w:p w14:paraId="1F480B31" w14:textId="77777777" w:rsidR="00034E58" w:rsidRPr="00742CBF" w:rsidRDefault="00607E8B" w:rsidP="00090E89">
      <w:pPr>
        <w:numPr>
          <w:ilvl w:val="0"/>
          <w:numId w:val="11"/>
        </w:numPr>
        <w:tabs>
          <w:tab w:val="left" w:pos="284"/>
        </w:tabs>
        <w:spacing w:line="276" w:lineRule="auto"/>
        <w:ind w:left="284" w:hanging="284"/>
        <w:jc w:val="both"/>
        <w:rPr>
          <w:rFonts w:ascii="Arial" w:hAnsi="Arial"/>
        </w:rPr>
      </w:pPr>
      <w:r w:rsidRPr="00742CBF">
        <w:rPr>
          <w:rFonts w:ascii="Arial" w:hAnsi="Arial"/>
        </w:rPr>
        <w:t xml:space="preserve">Językiem obowiązującym jest język polski. </w:t>
      </w:r>
    </w:p>
    <w:p w14:paraId="3EE86AC6" w14:textId="77777777" w:rsidR="00034E58" w:rsidRPr="00742CBF" w:rsidRDefault="00607E8B" w:rsidP="00090E89">
      <w:pPr>
        <w:numPr>
          <w:ilvl w:val="0"/>
          <w:numId w:val="11"/>
        </w:numPr>
        <w:tabs>
          <w:tab w:val="left" w:pos="284"/>
        </w:tabs>
        <w:spacing w:line="276" w:lineRule="auto"/>
        <w:ind w:left="284" w:hanging="284"/>
        <w:jc w:val="both"/>
        <w:rPr>
          <w:rFonts w:ascii="Arial" w:hAnsi="Arial"/>
        </w:rPr>
      </w:pPr>
      <w:r w:rsidRPr="00742CBF">
        <w:rPr>
          <w:rFonts w:ascii="Arial" w:hAnsi="Arial"/>
        </w:rPr>
        <w:t>Prawem właściwym dla niniejszej Umowy jest wyłącznie prawo kraju Zamawiającego</w:t>
      </w:r>
      <w:r w:rsidR="00FE5852" w:rsidRPr="00742CBF">
        <w:rPr>
          <w:rFonts w:ascii="Arial" w:hAnsi="Arial"/>
        </w:rPr>
        <w:t>.</w:t>
      </w:r>
    </w:p>
    <w:p w14:paraId="2CAA4DCE" w14:textId="77777777" w:rsidR="0003212A" w:rsidRPr="00742CBF" w:rsidRDefault="00607E8B" w:rsidP="00090E89">
      <w:pPr>
        <w:numPr>
          <w:ilvl w:val="0"/>
          <w:numId w:val="11"/>
        </w:numPr>
        <w:tabs>
          <w:tab w:val="left" w:pos="284"/>
        </w:tabs>
        <w:spacing w:line="276" w:lineRule="auto"/>
        <w:ind w:left="284" w:hanging="284"/>
        <w:jc w:val="both"/>
        <w:rPr>
          <w:rFonts w:ascii="Arial" w:hAnsi="Arial"/>
        </w:rPr>
      </w:pPr>
      <w:r w:rsidRPr="00742CBF">
        <w:rPr>
          <w:rFonts w:ascii="Arial" w:hAnsi="Arial"/>
        </w:rPr>
        <w:t>W sprawach nieuregulowanych w Umowie mają zastosowanie odpowiednie przepisy polskiego</w:t>
      </w:r>
      <w:r w:rsidR="00FE5852" w:rsidRPr="00742CBF">
        <w:rPr>
          <w:rFonts w:ascii="Arial" w:hAnsi="Arial"/>
        </w:rPr>
        <w:t xml:space="preserve"> </w:t>
      </w:r>
      <w:r w:rsidRPr="00742CBF">
        <w:rPr>
          <w:rFonts w:ascii="Arial" w:hAnsi="Arial"/>
        </w:rPr>
        <w:t>prawa powszechnie obowiązującego, a w szczególności Prawa zamówień publicznych oraz Kodeksu cywilnego.</w:t>
      </w:r>
    </w:p>
    <w:p w14:paraId="6B206CD3" w14:textId="77777777" w:rsidR="0003212A" w:rsidRPr="00742CBF" w:rsidRDefault="00481CD8" w:rsidP="00090E89">
      <w:pPr>
        <w:numPr>
          <w:ilvl w:val="0"/>
          <w:numId w:val="11"/>
        </w:numPr>
        <w:tabs>
          <w:tab w:val="left" w:pos="284"/>
        </w:tabs>
        <w:spacing w:line="276" w:lineRule="auto"/>
        <w:ind w:left="284" w:hanging="284"/>
        <w:jc w:val="both"/>
        <w:rPr>
          <w:rFonts w:ascii="Arial" w:hAnsi="Arial"/>
        </w:rPr>
      </w:pPr>
      <w:r w:rsidRPr="00742CBF">
        <w:rPr>
          <w:rFonts w:ascii="Arial" w:hAnsi="Arial"/>
        </w:rPr>
        <w:t>Umowę sporządzono w dwóch jednobrzmiących egzemplarzach, po jednym dla każdej ze Stron</w:t>
      </w:r>
      <w:r w:rsidR="00EF7F92" w:rsidRPr="00742CBF">
        <w:rPr>
          <w:rFonts w:ascii="Arial" w:hAnsi="Arial"/>
        </w:rPr>
        <w:t>/</w:t>
      </w:r>
      <w:r w:rsidR="00524915" w:rsidRPr="00742CBF">
        <w:rPr>
          <w:rFonts w:ascii="Arial" w:hAnsi="Arial"/>
        </w:rPr>
        <w:t>Umowa została sporządzona w formie elektronicznej w rozumieniu art. 78(1) KC</w:t>
      </w:r>
      <w:r w:rsidR="00524915" w:rsidRPr="00742CBF">
        <w:rPr>
          <w:rStyle w:val="Odwoanieprzypisudolnego"/>
          <w:rFonts w:ascii="Arial" w:hAnsi="Arial"/>
        </w:rPr>
        <w:footnoteReference w:id="9"/>
      </w:r>
      <w:r w:rsidR="00524915" w:rsidRPr="00742CBF">
        <w:rPr>
          <w:rFonts w:ascii="Arial" w:hAnsi="Arial"/>
        </w:rPr>
        <w:t>.</w:t>
      </w:r>
    </w:p>
    <w:p w14:paraId="790A002D" w14:textId="4C066637" w:rsidR="00F848F7" w:rsidRPr="00742CBF" w:rsidRDefault="00F848F7" w:rsidP="00090E89">
      <w:pPr>
        <w:spacing w:line="276" w:lineRule="auto"/>
        <w:rPr>
          <w:rFonts w:ascii="Arial" w:eastAsia="Times New Roman" w:hAnsi="Arial"/>
        </w:rPr>
      </w:pPr>
    </w:p>
    <w:p w14:paraId="2C8C3CAD" w14:textId="77777777" w:rsidR="00A32B35" w:rsidRPr="00742CBF" w:rsidRDefault="00A32B35" w:rsidP="00090E89">
      <w:pPr>
        <w:spacing w:line="276" w:lineRule="auto"/>
        <w:rPr>
          <w:rFonts w:ascii="Arial" w:eastAsia="Times New Roman" w:hAnsi="Arial"/>
        </w:rPr>
      </w:pPr>
    </w:p>
    <w:p w14:paraId="0FB5AE5E" w14:textId="20C131B2" w:rsidR="00481CD8" w:rsidRPr="00742CBF" w:rsidRDefault="00C153B9" w:rsidP="00090E89">
      <w:pPr>
        <w:spacing w:line="276" w:lineRule="auto"/>
        <w:rPr>
          <w:rFonts w:ascii="Arial" w:eastAsia="Times New Roman" w:hAnsi="Arial"/>
        </w:rPr>
      </w:pPr>
      <w:r w:rsidRPr="00742CBF">
        <w:rPr>
          <w:rFonts w:ascii="Arial" w:eastAsia="Times New Roman" w:hAnsi="Arial"/>
        </w:rPr>
        <w:t>Podpisy:</w:t>
      </w:r>
    </w:p>
    <w:p w14:paraId="2E9C49FD" w14:textId="3CCF3DF6" w:rsidR="00C153B9" w:rsidRPr="00742CBF" w:rsidRDefault="00C153B9" w:rsidP="00090E89">
      <w:pPr>
        <w:spacing w:line="276" w:lineRule="auto"/>
        <w:rPr>
          <w:rFonts w:ascii="Arial" w:eastAsia="Times New Roman" w:hAnsi="Arial"/>
        </w:rPr>
      </w:pPr>
    </w:p>
    <w:p w14:paraId="7588D20B" w14:textId="77777777" w:rsidR="00C153B9" w:rsidRPr="00742CBF" w:rsidRDefault="00C153B9" w:rsidP="00090E89">
      <w:pPr>
        <w:spacing w:line="276" w:lineRule="auto"/>
        <w:rPr>
          <w:rFonts w:ascii="Arial" w:eastAsia="Times New Roman" w:hAnsi="Arial"/>
        </w:rPr>
      </w:pPr>
    </w:p>
    <w:p w14:paraId="47EF14E7" w14:textId="77777777" w:rsidR="00481CD8" w:rsidRPr="00742CBF" w:rsidRDefault="00481CD8" w:rsidP="00090E89">
      <w:pPr>
        <w:tabs>
          <w:tab w:val="left" w:pos="6220"/>
        </w:tabs>
        <w:spacing w:line="276" w:lineRule="auto"/>
        <w:ind w:left="1380"/>
        <w:rPr>
          <w:rFonts w:ascii="Arial" w:hAnsi="Arial"/>
          <w:b/>
        </w:rPr>
      </w:pPr>
      <w:r w:rsidRPr="00742CBF">
        <w:rPr>
          <w:rFonts w:ascii="Arial" w:hAnsi="Arial"/>
          <w:b/>
        </w:rPr>
        <w:t>WYKONAWCA:</w:t>
      </w:r>
      <w:r w:rsidRPr="00742CBF">
        <w:rPr>
          <w:rFonts w:ascii="Arial" w:eastAsia="Times New Roman" w:hAnsi="Arial"/>
        </w:rPr>
        <w:tab/>
      </w:r>
      <w:r w:rsidR="00E12DC3" w:rsidRPr="00742CBF">
        <w:rPr>
          <w:rFonts w:ascii="Arial" w:hAnsi="Arial"/>
          <w:b/>
        </w:rPr>
        <w:t>ZAMAWIAJĄCY</w:t>
      </w:r>
      <w:r w:rsidRPr="00742CBF">
        <w:rPr>
          <w:rFonts w:ascii="Arial" w:hAnsi="Arial"/>
          <w:b/>
        </w:rPr>
        <w:t>:</w:t>
      </w:r>
    </w:p>
    <w:p w14:paraId="3A01CA12" w14:textId="77777777" w:rsidR="00481CD8" w:rsidRPr="00742CBF" w:rsidRDefault="00481CD8" w:rsidP="00090E89">
      <w:pPr>
        <w:spacing w:line="276" w:lineRule="auto"/>
        <w:rPr>
          <w:rFonts w:ascii="Arial" w:eastAsia="Times New Roman" w:hAnsi="Arial"/>
        </w:rPr>
        <w:sectPr w:rsidR="00481CD8" w:rsidRPr="00742CBF" w:rsidSect="00E962EB">
          <w:footerReference w:type="default" r:id="rId13"/>
          <w:pgSz w:w="11900" w:h="16841"/>
          <w:pgMar w:top="1440" w:right="1440" w:bottom="320" w:left="1276" w:header="0" w:footer="567" w:gutter="0"/>
          <w:cols w:space="0" w:equalWidth="0">
            <w:col w:w="9183"/>
          </w:cols>
          <w:docGrid w:linePitch="360"/>
        </w:sectPr>
      </w:pPr>
    </w:p>
    <w:p w14:paraId="71B1DA72" w14:textId="77777777" w:rsidR="00481CD8" w:rsidRPr="00742CBF" w:rsidRDefault="00481CD8" w:rsidP="00090E89">
      <w:pPr>
        <w:spacing w:line="276" w:lineRule="auto"/>
        <w:rPr>
          <w:rFonts w:ascii="Arial" w:eastAsia="Times New Roman" w:hAnsi="Arial"/>
        </w:rPr>
        <w:sectPr w:rsidR="00481CD8" w:rsidRPr="00742CBF">
          <w:type w:val="continuous"/>
          <w:pgSz w:w="11900" w:h="16841"/>
          <w:pgMar w:top="1440" w:right="1399" w:bottom="320" w:left="1419" w:header="0" w:footer="0" w:gutter="0"/>
          <w:cols w:space="0" w:equalWidth="0">
            <w:col w:w="9081"/>
          </w:cols>
          <w:docGrid w:linePitch="360"/>
        </w:sectPr>
      </w:pPr>
      <w:bookmarkStart w:id="23" w:name="page36"/>
      <w:bookmarkStart w:id="24" w:name="page37"/>
      <w:bookmarkStart w:id="25" w:name="page38"/>
      <w:bookmarkStart w:id="26" w:name="page39"/>
      <w:bookmarkEnd w:id="23"/>
      <w:bookmarkEnd w:id="24"/>
      <w:bookmarkEnd w:id="25"/>
      <w:bookmarkEnd w:id="26"/>
    </w:p>
    <w:p w14:paraId="21BB4D1F" w14:textId="77777777" w:rsidR="00481CD8" w:rsidRPr="00742CBF" w:rsidRDefault="00481CD8" w:rsidP="00090E89">
      <w:pPr>
        <w:tabs>
          <w:tab w:val="left" w:pos="5160"/>
          <w:tab w:val="right" w:pos="9060"/>
        </w:tabs>
        <w:spacing w:line="276" w:lineRule="auto"/>
        <w:jc w:val="right"/>
        <w:rPr>
          <w:rFonts w:ascii="Arial" w:hAnsi="Arial"/>
        </w:rPr>
      </w:pPr>
      <w:bookmarkStart w:id="27" w:name="page41"/>
      <w:bookmarkStart w:id="28" w:name="page42"/>
      <w:bookmarkStart w:id="29" w:name="page43"/>
      <w:bookmarkEnd w:id="27"/>
      <w:bookmarkEnd w:id="28"/>
      <w:bookmarkEnd w:id="29"/>
    </w:p>
    <w:sectPr w:rsidR="00481CD8" w:rsidRPr="00742CBF">
      <w:type w:val="continuous"/>
      <w:pgSz w:w="11900" w:h="16841"/>
      <w:pgMar w:top="1408" w:right="499" w:bottom="318" w:left="1140" w:header="0" w:footer="0" w:gutter="0"/>
      <w:cols w:space="0" w:equalWidth="0">
        <w:col w:w="10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CB0E" w14:textId="77777777" w:rsidR="00FE7FF0" w:rsidRDefault="00FE7FF0" w:rsidP="00F805D9">
      <w:r>
        <w:separator/>
      </w:r>
    </w:p>
  </w:endnote>
  <w:endnote w:type="continuationSeparator" w:id="0">
    <w:p w14:paraId="50CC5E51" w14:textId="77777777" w:rsidR="00FE7FF0" w:rsidRDefault="00FE7FF0" w:rsidP="00F8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ow Text">
    <w:altName w:val="Arial"/>
    <w:charset w:val="EE"/>
    <w:family w:val="swiss"/>
    <w:pitch w:val="variable"/>
    <w:sig w:usb0="A000006F" w:usb1="0000847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3236" w14:textId="49E41313" w:rsidR="00813290" w:rsidRDefault="00813290">
    <w:pPr>
      <w:pStyle w:val="Stopka"/>
      <w:jc w:val="right"/>
    </w:pPr>
    <w:r>
      <w:fldChar w:fldCharType="begin"/>
    </w:r>
    <w:r>
      <w:instrText>PAGE   \* MERGEFORMAT</w:instrText>
    </w:r>
    <w:r>
      <w:fldChar w:fldCharType="separate"/>
    </w:r>
    <w:r>
      <w:rPr>
        <w:noProof/>
      </w:rPr>
      <w:t>19</w:t>
    </w:r>
    <w:r>
      <w:fldChar w:fldCharType="end"/>
    </w:r>
  </w:p>
  <w:p w14:paraId="2467F3BF" w14:textId="77777777" w:rsidR="00813290" w:rsidRDefault="008132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94917" w14:textId="77777777" w:rsidR="00FE7FF0" w:rsidRDefault="00FE7FF0" w:rsidP="00F805D9">
      <w:r>
        <w:separator/>
      </w:r>
    </w:p>
  </w:footnote>
  <w:footnote w:type="continuationSeparator" w:id="0">
    <w:p w14:paraId="70D7CE04" w14:textId="77777777" w:rsidR="00FE7FF0" w:rsidRDefault="00FE7FF0" w:rsidP="00F805D9">
      <w:r>
        <w:continuationSeparator/>
      </w:r>
    </w:p>
  </w:footnote>
  <w:footnote w:id="1">
    <w:p w14:paraId="7400B59C" w14:textId="1D4E698F" w:rsidR="00813290" w:rsidRDefault="00813290">
      <w:pPr>
        <w:pStyle w:val="Tekstprzypisudolnego"/>
      </w:pPr>
      <w:r>
        <w:rPr>
          <w:rStyle w:val="Odwoanieprzypisudolnego"/>
        </w:rPr>
        <w:footnoteRef/>
      </w:r>
      <w:r>
        <w:t xml:space="preserve"> Skreślić jeśli nie dotyczy</w:t>
      </w:r>
    </w:p>
  </w:footnote>
  <w:footnote w:id="2">
    <w:p w14:paraId="5AF4A8BA" w14:textId="77777777" w:rsidR="00813290" w:rsidRDefault="00813290" w:rsidP="005E1A42">
      <w:pPr>
        <w:pStyle w:val="Tekstprzypisudolnego"/>
      </w:pPr>
      <w:r>
        <w:rPr>
          <w:rStyle w:val="Odwoanieprzypisudolnego"/>
        </w:rPr>
        <w:footnoteRef/>
      </w:r>
      <w:r>
        <w:t xml:space="preserve"> Wykreślić niewłaściwe</w:t>
      </w:r>
    </w:p>
    <w:p w14:paraId="4AFCD785" w14:textId="76F9DD81" w:rsidR="00813290" w:rsidRDefault="00813290">
      <w:pPr>
        <w:pStyle w:val="Tekstprzypisudolnego"/>
      </w:pPr>
    </w:p>
  </w:footnote>
  <w:footnote w:id="3">
    <w:p w14:paraId="3B179CFE" w14:textId="3F664C48" w:rsidR="00813290" w:rsidRDefault="00813290">
      <w:pPr>
        <w:pStyle w:val="Tekstprzypisudolnego"/>
      </w:pPr>
      <w:r>
        <w:rPr>
          <w:rStyle w:val="Odwoanieprzypisudolnego"/>
        </w:rPr>
        <w:footnoteRef/>
      </w:r>
      <w:r>
        <w:t xml:space="preserve"> Niewłaściwe skreślić</w:t>
      </w:r>
    </w:p>
  </w:footnote>
  <w:footnote w:id="4">
    <w:p w14:paraId="2D8DB655" w14:textId="445FD22A" w:rsidR="00813290" w:rsidRDefault="00813290">
      <w:pPr>
        <w:pStyle w:val="Tekstprzypisudolnego"/>
      </w:pPr>
      <w:r>
        <w:rPr>
          <w:rStyle w:val="Odwoanieprzypisudolnego"/>
        </w:rPr>
        <w:footnoteRef/>
      </w:r>
      <w:r>
        <w:t xml:space="preserve"> </w:t>
      </w:r>
      <w:r w:rsidRPr="004979BA">
        <w:t>Wskazać właściwą liczbę</w:t>
      </w:r>
      <w:r>
        <w:t xml:space="preserve"> w formie zapisu słownego i liczbowego</w:t>
      </w:r>
      <w:r w:rsidRPr="004979BA">
        <w:t xml:space="preserve"> w zależności od ilości </w:t>
      </w:r>
      <w:r>
        <w:t>A</w:t>
      </w:r>
      <w:r w:rsidRPr="004979BA">
        <w:t>utobusów w ramach danego zadania</w:t>
      </w:r>
      <w:r>
        <w:t xml:space="preserve"> (z zastrzeżeniem </w:t>
      </w:r>
      <w:r w:rsidRPr="00E20FF1">
        <w:t xml:space="preserve">§ </w:t>
      </w:r>
      <w:r>
        <w:t>3 ust. 2 Umowy)</w:t>
      </w:r>
    </w:p>
  </w:footnote>
  <w:footnote w:id="5">
    <w:p w14:paraId="56E6A943" w14:textId="3279E812" w:rsidR="00813290" w:rsidRDefault="00813290">
      <w:pPr>
        <w:pStyle w:val="Tekstprzypisudolnego"/>
      </w:pPr>
      <w:r>
        <w:rPr>
          <w:rStyle w:val="Odwoanieprzypisudolnego"/>
        </w:rPr>
        <w:footnoteRef/>
      </w:r>
      <w:r>
        <w:t xml:space="preserve"> Niewłaściwe numery Zadania skreślić</w:t>
      </w:r>
    </w:p>
  </w:footnote>
  <w:footnote w:id="6">
    <w:p w14:paraId="3D1F4DF2" w14:textId="447FFA1F" w:rsidR="00813290" w:rsidRDefault="00813290">
      <w:pPr>
        <w:pStyle w:val="Tekstprzypisudolnego"/>
      </w:pPr>
      <w:r>
        <w:rPr>
          <w:rStyle w:val="Odwoanieprzypisudolnego"/>
        </w:rPr>
        <w:footnoteRef/>
      </w:r>
      <w:r>
        <w:t xml:space="preserve"> Niewłaściwe numery Zadania skreślić</w:t>
      </w:r>
    </w:p>
  </w:footnote>
  <w:footnote w:id="7">
    <w:p w14:paraId="14B133DC" w14:textId="4B8110E6" w:rsidR="00813290" w:rsidRDefault="00813290">
      <w:pPr>
        <w:pStyle w:val="Tekstprzypisudolnego"/>
      </w:pPr>
      <w:r>
        <w:rPr>
          <w:rStyle w:val="Odwoanieprzypisudolnego"/>
        </w:rPr>
        <w:footnoteRef/>
      </w:r>
      <w:r>
        <w:t xml:space="preserve"> Skreślić jeśli nie dotyczy</w:t>
      </w:r>
    </w:p>
  </w:footnote>
  <w:footnote w:id="8">
    <w:p w14:paraId="4D637591" w14:textId="123663EE" w:rsidR="00813290" w:rsidRDefault="00813290">
      <w:pPr>
        <w:pStyle w:val="Tekstprzypisudolnego"/>
      </w:pPr>
      <w:r>
        <w:rPr>
          <w:rStyle w:val="Odwoanieprzypisudolnego"/>
        </w:rPr>
        <w:footnoteRef/>
      </w:r>
      <w:r>
        <w:t xml:space="preserve"> Niewłaściwe skreślić</w:t>
      </w:r>
    </w:p>
  </w:footnote>
  <w:footnote w:id="9">
    <w:p w14:paraId="087E9E25" w14:textId="5F731119" w:rsidR="00813290" w:rsidRDefault="00813290">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2E685FA"/>
    <w:lvl w:ilvl="0" w:tplc="EDEC1FCE">
      <w:start w:val="1"/>
      <w:numFmt w:val="decimal"/>
      <w:lvlText w:val="%1)"/>
      <w:lvlJc w:val="left"/>
    </w:lvl>
    <w:lvl w:ilvl="1" w:tplc="9B988A60">
      <w:start w:val="1"/>
      <w:numFmt w:val="bullet"/>
      <w:lvlText w:val=""/>
      <w:lvlJc w:val="left"/>
    </w:lvl>
    <w:lvl w:ilvl="2" w:tplc="0F2A2EE8">
      <w:start w:val="1"/>
      <w:numFmt w:val="bullet"/>
      <w:lvlText w:val=""/>
      <w:lvlJc w:val="left"/>
    </w:lvl>
    <w:lvl w:ilvl="3" w:tplc="E7A2BF1A">
      <w:start w:val="1"/>
      <w:numFmt w:val="bullet"/>
      <w:lvlText w:val=""/>
      <w:lvlJc w:val="left"/>
    </w:lvl>
    <w:lvl w:ilvl="4" w:tplc="C49E98B6">
      <w:start w:val="1"/>
      <w:numFmt w:val="bullet"/>
      <w:lvlText w:val=""/>
      <w:lvlJc w:val="left"/>
    </w:lvl>
    <w:lvl w:ilvl="5" w:tplc="146E3646">
      <w:start w:val="1"/>
      <w:numFmt w:val="bullet"/>
      <w:lvlText w:val=""/>
      <w:lvlJc w:val="left"/>
    </w:lvl>
    <w:lvl w:ilvl="6" w:tplc="677A12BE">
      <w:start w:val="1"/>
      <w:numFmt w:val="bullet"/>
      <w:lvlText w:val=""/>
      <w:lvlJc w:val="left"/>
    </w:lvl>
    <w:lvl w:ilvl="7" w:tplc="7B481F4A">
      <w:start w:val="1"/>
      <w:numFmt w:val="bullet"/>
      <w:lvlText w:val=""/>
      <w:lvlJc w:val="left"/>
    </w:lvl>
    <w:lvl w:ilvl="8" w:tplc="BF1AFD82">
      <w:start w:val="1"/>
      <w:numFmt w:val="bullet"/>
      <w:lvlText w:val=""/>
      <w:lvlJc w:val="left"/>
    </w:lvl>
  </w:abstractNum>
  <w:abstractNum w:abstractNumId="1"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2" w15:restartNumberingAfterBreak="0">
    <w:nsid w:val="00000004"/>
    <w:multiLevelType w:val="multilevel"/>
    <w:tmpl w:val="02DE6D50"/>
    <w:name w:val="WW8Num3"/>
    <w:lvl w:ilvl="0">
      <w:start w:val="1"/>
      <w:numFmt w:val="decimal"/>
      <w:lvlText w:val="%1."/>
      <w:lvlJc w:val="left"/>
      <w:pPr>
        <w:tabs>
          <w:tab w:val="num" w:pos="360"/>
        </w:tabs>
        <w:ind w:left="360" w:hanging="360"/>
      </w:pPr>
      <w:rPr>
        <w:rFonts w:ascii="Arial" w:eastAsia="Times New Roman" w:hAnsi="Arial" w:cs="Arial" w:hint="default"/>
        <w:b w:val="0"/>
        <w:i w:val="0"/>
        <w:sz w:val="22"/>
        <w:szCs w:val="22"/>
      </w:rPr>
    </w:lvl>
    <w:lvl w:ilvl="1">
      <w:start w:val="1"/>
      <w:numFmt w:val="decimal"/>
      <w:lvlText w:val="%1.%2."/>
      <w:lvlJc w:val="left"/>
      <w:pPr>
        <w:tabs>
          <w:tab w:val="num" w:pos="858"/>
        </w:tabs>
        <w:ind w:left="858" w:hanging="432"/>
      </w:pPr>
      <w:rPr>
        <w:rFonts w:ascii="Arial" w:hAnsi="Arial" w:cs="Arial"/>
        <w:b w:val="0"/>
        <w:i w:val="0"/>
        <w:strike w:val="0"/>
        <w:dstrike w:val="0"/>
        <w:color w:val="auto"/>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5"/>
    <w:multiLevelType w:val="multilevel"/>
    <w:tmpl w:val="40D24942"/>
    <w:name w:val="WW8Num4"/>
    <w:lvl w:ilvl="0">
      <w:start w:val="1"/>
      <w:numFmt w:val="decimal"/>
      <w:lvlText w:val="%1."/>
      <w:lvlJc w:val="left"/>
      <w:pPr>
        <w:tabs>
          <w:tab w:val="num" w:pos="360"/>
        </w:tabs>
        <w:ind w:left="360" w:hanging="360"/>
      </w:pPr>
      <w:rPr>
        <w:rFonts w:ascii="Arial" w:hAnsi="Arial" w:cs="Arial"/>
        <w:b w:val="0"/>
        <w:bCs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hybridMultilevel"/>
    <w:tmpl w:val="DEBA43EA"/>
    <w:lvl w:ilvl="0" w:tplc="E2F08ED2">
      <w:start w:val="1"/>
      <w:numFmt w:val="decimal"/>
      <w:lvlText w:val="%1."/>
      <w:lvlJc w:val="left"/>
      <w:rPr>
        <w:sz w:val="20"/>
        <w:szCs w:val="20"/>
      </w:rPr>
    </w:lvl>
    <w:lvl w:ilvl="1" w:tplc="BF8A9DE4">
      <w:start w:val="1"/>
      <w:numFmt w:val="bullet"/>
      <w:lvlText w:val=""/>
      <w:lvlJc w:val="left"/>
    </w:lvl>
    <w:lvl w:ilvl="2" w:tplc="AB709C4C">
      <w:start w:val="1"/>
      <w:numFmt w:val="bullet"/>
      <w:lvlText w:val=""/>
      <w:lvlJc w:val="left"/>
    </w:lvl>
    <w:lvl w:ilvl="3" w:tplc="9F8EB78E">
      <w:start w:val="1"/>
      <w:numFmt w:val="bullet"/>
      <w:lvlText w:val=""/>
      <w:lvlJc w:val="left"/>
    </w:lvl>
    <w:lvl w:ilvl="4" w:tplc="74CAC9DA">
      <w:start w:val="1"/>
      <w:numFmt w:val="bullet"/>
      <w:lvlText w:val=""/>
      <w:lvlJc w:val="left"/>
    </w:lvl>
    <w:lvl w:ilvl="5" w:tplc="60F8A270">
      <w:start w:val="1"/>
      <w:numFmt w:val="bullet"/>
      <w:lvlText w:val=""/>
      <w:lvlJc w:val="left"/>
    </w:lvl>
    <w:lvl w:ilvl="6" w:tplc="219E2070">
      <w:start w:val="1"/>
      <w:numFmt w:val="bullet"/>
      <w:lvlText w:val=""/>
      <w:lvlJc w:val="left"/>
    </w:lvl>
    <w:lvl w:ilvl="7" w:tplc="B76C5468">
      <w:start w:val="1"/>
      <w:numFmt w:val="bullet"/>
      <w:lvlText w:val=""/>
      <w:lvlJc w:val="left"/>
    </w:lvl>
    <w:lvl w:ilvl="8" w:tplc="7B1C7950">
      <w:start w:val="1"/>
      <w:numFmt w:val="bullet"/>
      <w:lvlText w:val=""/>
      <w:lvlJc w:val="left"/>
    </w:lvl>
  </w:abstractNum>
  <w:abstractNum w:abstractNumId="5" w15:restartNumberingAfterBreak="0">
    <w:nsid w:val="0000000B"/>
    <w:multiLevelType w:val="multilevel"/>
    <w:tmpl w:val="BF2C72B8"/>
    <w:name w:val="WW8Num10"/>
    <w:lvl w:ilvl="0">
      <w:start w:val="2"/>
      <w:numFmt w:val="decimal"/>
      <w:lvlText w:val="%1."/>
      <w:lvlJc w:val="left"/>
      <w:pPr>
        <w:tabs>
          <w:tab w:val="num" w:pos="0"/>
        </w:tabs>
        <w:ind w:left="360" w:hanging="360"/>
      </w:pPr>
      <w:rPr>
        <w:rFonts w:ascii="Arial" w:hAnsi="Arial" w:cs="Arial"/>
        <w:b w:val="0"/>
        <w:bCs/>
        <w:color w:val="auto"/>
        <w:sz w:val="22"/>
        <w:szCs w:val="22"/>
        <w:lang w:val="pl-PL"/>
      </w:rPr>
    </w:lvl>
    <w:lvl w:ilvl="1">
      <w:start w:val="1"/>
      <w:numFmt w:val="decimal"/>
      <w:lvlText w:val="%1.%2."/>
      <w:lvlJc w:val="left"/>
      <w:pPr>
        <w:tabs>
          <w:tab w:val="num" w:pos="0"/>
        </w:tabs>
        <w:ind w:left="4613" w:hanging="360"/>
      </w:pPr>
      <w:rPr>
        <w:color w:val="00000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13"/>
    <w:multiLevelType w:val="multilevel"/>
    <w:tmpl w:val="00000013"/>
    <w:name w:val="WW8Num18"/>
    <w:lvl w:ilvl="0">
      <w:start w:val="1"/>
      <w:numFmt w:val="decimal"/>
      <w:lvlText w:val="%1."/>
      <w:lvlJc w:val="left"/>
      <w:pPr>
        <w:tabs>
          <w:tab w:val="num" w:pos="0"/>
        </w:tabs>
        <w:ind w:left="460" w:hanging="360"/>
      </w:pPr>
      <w:rPr>
        <w:rFonts w:ascii="Arial" w:hAnsi="Arial" w:cs="Arial" w:hint="default"/>
        <w:sz w:val="22"/>
        <w:szCs w:val="22"/>
        <w:lang w:val="pl-PL"/>
      </w:rPr>
    </w:lvl>
    <w:lvl w:ilvl="1">
      <w:start w:val="1"/>
      <w:numFmt w:val="lowerLetter"/>
      <w:lvlText w:val="%2)"/>
      <w:lvlJc w:val="left"/>
      <w:pPr>
        <w:tabs>
          <w:tab w:val="num" w:pos="0"/>
        </w:tabs>
        <w:ind w:left="785" w:hanging="360"/>
      </w:pPr>
      <w:rPr>
        <w:rFonts w:ascii="Arial" w:eastAsia="Calibri" w:hAnsi="Arial" w:cs="Arial"/>
        <w:b w:val="0"/>
        <w:color w:val="auto"/>
        <w:sz w:val="22"/>
        <w:szCs w:val="22"/>
      </w:rPr>
    </w:lvl>
    <w:lvl w:ilvl="2">
      <w:start w:val="1"/>
      <w:numFmt w:val="decimal"/>
      <w:lvlText w:val="%1.%2.%3"/>
      <w:lvlJc w:val="left"/>
      <w:pPr>
        <w:tabs>
          <w:tab w:val="num" w:pos="0"/>
        </w:tabs>
        <w:ind w:left="820" w:hanging="720"/>
      </w:pPr>
      <w:rPr>
        <w:rFonts w:eastAsia="Arial Unicode MS"/>
        <w:b/>
      </w:rPr>
    </w:lvl>
    <w:lvl w:ilvl="3">
      <w:start w:val="1"/>
      <w:numFmt w:val="decimal"/>
      <w:lvlText w:val="%1.%2.%3.%4"/>
      <w:lvlJc w:val="left"/>
      <w:pPr>
        <w:tabs>
          <w:tab w:val="num" w:pos="0"/>
        </w:tabs>
        <w:ind w:left="820" w:hanging="720"/>
      </w:pPr>
      <w:rPr>
        <w:rFonts w:eastAsia="Arial Unicode MS"/>
        <w:b/>
      </w:rPr>
    </w:lvl>
    <w:lvl w:ilvl="4">
      <w:start w:val="1"/>
      <w:numFmt w:val="decimal"/>
      <w:lvlText w:val="%1.%2.%3.%4.%5"/>
      <w:lvlJc w:val="left"/>
      <w:pPr>
        <w:tabs>
          <w:tab w:val="num" w:pos="0"/>
        </w:tabs>
        <w:ind w:left="1180" w:hanging="1080"/>
      </w:pPr>
      <w:rPr>
        <w:rFonts w:eastAsia="Arial Unicode MS"/>
        <w:b/>
      </w:rPr>
    </w:lvl>
    <w:lvl w:ilvl="5">
      <w:start w:val="1"/>
      <w:numFmt w:val="decimal"/>
      <w:lvlText w:val="%1.%2.%3.%4.%5.%6"/>
      <w:lvlJc w:val="left"/>
      <w:pPr>
        <w:tabs>
          <w:tab w:val="num" w:pos="0"/>
        </w:tabs>
        <w:ind w:left="1180" w:hanging="1080"/>
      </w:pPr>
      <w:rPr>
        <w:rFonts w:eastAsia="Arial Unicode MS"/>
        <w:b/>
      </w:rPr>
    </w:lvl>
    <w:lvl w:ilvl="6">
      <w:start w:val="1"/>
      <w:numFmt w:val="decimal"/>
      <w:lvlText w:val="%1.%2.%3.%4.%5.%6.%7"/>
      <w:lvlJc w:val="left"/>
      <w:pPr>
        <w:tabs>
          <w:tab w:val="num" w:pos="0"/>
        </w:tabs>
        <w:ind w:left="1540" w:hanging="1440"/>
      </w:pPr>
      <w:rPr>
        <w:rFonts w:eastAsia="Arial Unicode MS"/>
        <w:b/>
      </w:rPr>
    </w:lvl>
    <w:lvl w:ilvl="7">
      <w:start w:val="1"/>
      <w:numFmt w:val="decimal"/>
      <w:lvlText w:val="%1.%2.%3.%4.%5.%6.%7.%8"/>
      <w:lvlJc w:val="left"/>
      <w:pPr>
        <w:tabs>
          <w:tab w:val="num" w:pos="0"/>
        </w:tabs>
        <w:ind w:left="1540" w:hanging="1440"/>
      </w:pPr>
      <w:rPr>
        <w:rFonts w:eastAsia="Arial Unicode MS"/>
        <w:b/>
      </w:rPr>
    </w:lvl>
    <w:lvl w:ilvl="8">
      <w:start w:val="1"/>
      <w:numFmt w:val="decimal"/>
      <w:lvlText w:val="%1.%2.%3.%4.%5.%6.%7.%8.%9"/>
      <w:lvlJc w:val="left"/>
      <w:pPr>
        <w:tabs>
          <w:tab w:val="num" w:pos="0"/>
        </w:tabs>
        <w:ind w:left="1900" w:hanging="1800"/>
      </w:pPr>
      <w:rPr>
        <w:rFonts w:eastAsia="Arial Unicode MS"/>
        <w:b/>
      </w:rPr>
    </w:lvl>
  </w:abstractNum>
  <w:abstractNum w:abstractNumId="8" w15:restartNumberingAfterBreak="0">
    <w:nsid w:val="00000017"/>
    <w:multiLevelType w:val="hybridMultilevel"/>
    <w:tmpl w:val="71483B48"/>
    <w:lvl w:ilvl="0" w:tplc="CBD2B814">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24"/>
    <w:multiLevelType w:val="hybridMultilevel"/>
    <w:tmpl w:val="5F5E7FD0"/>
    <w:lvl w:ilvl="0" w:tplc="2E943F6A">
      <w:start w:val="1"/>
      <w:numFmt w:val="decimal"/>
      <w:lvlText w:val="%1."/>
      <w:lvlJc w:val="left"/>
    </w:lvl>
    <w:lvl w:ilvl="1" w:tplc="0FD85622">
      <w:start w:val="1"/>
      <w:numFmt w:val="lowerLetter"/>
      <w:lvlText w:val="%2"/>
      <w:lvlJc w:val="left"/>
    </w:lvl>
    <w:lvl w:ilvl="2" w:tplc="E41A7844">
      <w:start w:val="1"/>
      <w:numFmt w:val="decimal"/>
      <w:lvlText w:val="%3)"/>
      <w:lvlJc w:val="left"/>
    </w:lvl>
    <w:lvl w:ilvl="3" w:tplc="4948AD20">
      <w:start w:val="1"/>
      <w:numFmt w:val="decimal"/>
      <w:lvlText w:val="%4"/>
      <w:lvlJc w:val="left"/>
    </w:lvl>
    <w:lvl w:ilvl="4" w:tplc="184EA5FE">
      <w:start w:val="1"/>
      <w:numFmt w:val="bullet"/>
      <w:lvlText w:val=""/>
      <w:lvlJc w:val="left"/>
    </w:lvl>
    <w:lvl w:ilvl="5" w:tplc="7C3EF81C">
      <w:start w:val="1"/>
      <w:numFmt w:val="bullet"/>
      <w:lvlText w:val=""/>
      <w:lvlJc w:val="left"/>
    </w:lvl>
    <w:lvl w:ilvl="6" w:tplc="D0865C5A">
      <w:start w:val="1"/>
      <w:numFmt w:val="bullet"/>
      <w:lvlText w:val=""/>
      <w:lvlJc w:val="left"/>
    </w:lvl>
    <w:lvl w:ilvl="7" w:tplc="47087354">
      <w:start w:val="1"/>
      <w:numFmt w:val="bullet"/>
      <w:lvlText w:val=""/>
      <w:lvlJc w:val="left"/>
    </w:lvl>
    <w:lvl w:ilvl="8" w:tplc="C85ADFDA">
      <w:start w:val="1"/>
      <w:numFmt w:val="bullet"/>
      <w:lvlText w:val=""/>
      <w:lvlJc w:val="left"/>
    </w:lvl>
  </w:abstractNum>
  <w:abstractNum w:abstractNumId="11" w15:restartNumberingAfterBreak="0">
    <w:nsid w:val="0000002E"/>
    <w:multiLevelType w:val="hybridMultilevel"/>
    <w:tmpl w:val="95F682B6"/>
    <w:lvl w:ilvl="0" w:tplc="6E2E3C76">
      <w:numFmt w:val="decimal"/>
      <w:lvlText w:val="%1."/>
      <w:lvlJc w:val="left"/>
    </w:lvl>
    <w:lvl w:ilvl="1" w:tplc="06C4C6E6">
      <w:start w:val="1"/>
      <w:numFmt w:val="decimal"/>
      <w:lvlText w:val="%2)"/>
      <w:lvlJc w:val="left"/>
    </w:lvl>
    <w:lvl w:ilvl="2" w:tplc="23EED7F4">
      <w:start w:val="1"/>
      <w:numFmt w:val="bullet"/>
      <w:lvlText w:val="§"/>
      <w:lvlJc w:val="left"/>
      <w:rPr>
        <w:b/>
      </w:rPr>
    </w:lvl>
    <w:lvl w:ilvl="3" w:tplc="550CFF80">
      <w:start w:val="1"/>
      <w:numFmt w:val="bullet"/>
      <w:lvlText w:val=""/>
      <w:lvlJc w:val="left"/>
    </w:lvl>
    <w:lvl w:ilvl="4" w:tplc="85A0B570">
      <w:start w:val="1"/>
      <w:numFmt w:val="bullet"/>
      <w:lvlText w:val=""/>
      <w:lvlJc w:val="left"/>
    </w:lvl>
    <w:lvl w:ilvl="5" w:tplc="356CFDC6">
      <w:start w:val="1"/>
      <w:numFmt w:val="bullet"/>
      <w:lvlText w:val=""/>
      <w:lvlJc w:val="left"/>
    </w:lvl>
    <w:lvl w:ilvl="6" w:tplc="6158D44E">
      <w:start w:val="1"/>
      <w:numFmt w:val="bullet"/>
      <w:lvlText w:val=""/>
      <w:lvlJc w:val="left"/>
    </w:lvl>
    <w:lvl w:ilvl="7" w:tplc="6F2EB32E">
      <w:start w:val="1"/>
      <w:numFmt w:val="bullet"/>
      <w:lvlText w:val=""/>
      <w:lvlJc w:val="left"/>
    </w:lvl>
    <w:lvl w:ilvl="8" w:tplc="5E7E5B70">
      <w:start w:val="1"/>
      <w:numFmt w:val="bullet"/>
      <w:lvlText w:val=""/>
      <w:lvlJc w:val="left"/>
    </w:lvl>
  </w:abstractNum>
  <w:abstractNum w:abstractNumId="12" w15:restartNumberingAfterBreak="0">
    <w:nsid w:val="00000033"/>
    <w:multiLevelType w:val="hybridMultilevel"/>
    <w:tmpl w:val="FC34223A"/>
    <w:lvl w:ilvl="0" w:tplc="A0F2D21C">
      <w:numFmt w:val="decimal"/>
      <w:lvlText w:val="%1."/>
      <w:lvlJc w:val="left"/>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13"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14" w15:restartNumberingAfterBreak="0">
    <w:nsid w:val="00000042"/>
    <w:multiLevelType w:val="hybridMultilevel"/>
    <w:tmpl w:val="B81814E8"/>
    <w:lvl w:ilvl="0" w:tplc="58B6BD14">
      <w:numFmt w:val="decimal"/>
      <w:lvlText w:val="%1."/>
      <w:lvlJc w:val="left"/>
    </w:lvl>
    <w:lvl w:ilvl="1" w:tplc="50D2FA48">
      <w:start w:val="1"/>
      <w:numFmt w:val="decimal"/>
      <w:lvlText w:val="%2)"/>
      <w:lvlJc w:val="left"/>
    </w:lvl>
    <w:lvl w:ilvl="2" w:tplc="66A2D186">
      <w:start w:val="1"/>
      <w:numFmt w:val="lowerLetter"/>
      <w:lvlText w:val="%3)"/>
      <w:lvlJc w:val="left"/>
    </w:lvl>
    <w:lvl w:ilvl="3" w:tplc="91BA2FE4">
      <w:start w:val="1"/>
      <w:numFmt w:val="bullet"/>
      <w:lvlText w:val="§"/>
      <w:lvlJc w:val="left"/>
      <w:rPr>
        <w:b/>
      </w:rPr>
    </w:lvl>
    <w:lvl w:ilvl="4" w:tplc="CBE6F08E">
      <w:start w:val="1"/>
      <w:numFmt w:val="bullet"/>
      <w:lvlText w:val=""/>
      <w:lvlJc w:val="left"/>
    </w:lvl>
    <w:lvl w:ilvl="5" w:tplc="FF445A42">
      <w:start w:val="1"/>
      <w:numFmt w:val="bullet"/>
      <w:lvlText w:val=""/>
      <w:lvlJc w:val="left"/>
    </w:lvl>
    <w:lvl w:ilvl="6" w:tplc="0C20A0AA">
      <w:start w:val="1"/>
      <w:numFmt w:val="bullet"/>
      <w:lvlText w:val=""/>
      <w:lvlJc w:val="left"/>
    </w:lvl>
    <w:lvl w:ilvl="7" w:tplc="14B4B590">
      <w:start w:val="1"/>
      <w:numFmt w:val="bullet"/>
      <w:lvlText w:val=""/>
      <w:lvlJc w:val="left"/>
    </w:lvl>
    <w:lvl w:ilvl="8" w:tplc="D0E6985A">
      <w:start w:val="1"/>
      <w:numFmt w:val="bullet"/>
      <w:lvlText w:val=""/>
      <w:lvlJc w:val="left"/>
    </w:lvl>
  </w:abstractNum>
  <w:abstractNum w:abstractNumId="15" w15:restartNumberingAfterBreak="0">
    <w:nsid w:val="00000043"/>
    <w:multiLevelType w:val="singleLevel"/>
    <w:tmpl w:val="00000043"/>
    <w:name w:val="WW8Num68"/>
    <w:lvl w:ilvl="0">
      <w:start w:val="1"/>
      <w:numFmt w:val="decimal"/>
      <w:lvlText w:val="§%1"/>
      <w:lvlJc w:val="left"/>
      <w:pPr>
        <w:tabs>
          <w:tab w:val="num" w:pos="5220"/>
        </w:tabs>
        <w:ind w:left="5220" w:hanging="360"/>
      </w:pPr>
      <w:rPr>
        <w:rFonts w:ascii="Arial" w:hAnsi="Arial" w:cs="Arial" w:hint="default"/>
        <w:b w:val="0"/>
        <w:sz w:val="20"/>
        <w:szCs w:val="20"/>
      </w:rPr>
    </w:lvl>
  </w:abstractNum>
  <w:abstractNum w:abstractNumId="16" w15:restartNumberingAfterBreak="0">
    <w:nsid w:val="00000051"/>
    <w:multiLevelType w:val="hybridMultilevel"/>
    <w:tmpl w:val="1C369876"/>
    <w:lvl w:ilvl="0" w:tplc="93E66DAC">
      <w:start w:val="1"/>
      <w:numFmt w:val="decimal"/>
      <w:lvlText w:val="%1"/>
      <w:lvlJc w:val="left"/>
    </w:lvl>
    <w:lvl w:ilvl="1" w:tplc="C5BC2FEE">
      <w:numFmt w:val="decimal"/>
      <w:lvlText w:val="%2."/>
      <w:lvlJc w:val="left"/>
    </w:lvl>
    <w:lvl w:ilvl="2" w:tplc="323CB948">
      <w:start w:val="1"/>
      <w:numFmt w:val="decimal"/>
      <w:lvlText w:val="%3"/>
      <w:lvlJc w:val="left"/>
    </w:lvl>
    <w:lvl w:ilvl="3" w:tplc="94F88384">
      <w:start w:val="1"/>
      <w:numFmt w:val="decimal"/>
      <w:lvlText w:val="%4)"/>
      <w:lvlJc w:val="left"/>
    </w:lvl>
    <w:lvl w:ilvl="4" w:tplc="C8D4F5E8">
      <w:start w:val="1"/>
      <w:numFmt w:val="lowerLetter"/>
      <w:lvlText w:val="%5"/>
      <w:lvlJc w:val="left"/>
    </w:lvl>
    <w:lvl w:ilvl="5" w:tplc="7E248B4C">
      <w:start w:val="1"/>
      <w:numFmt w:val="bullet"/>
      <w:lvlText w:val="§"/>
      <w:lvlJc w:val="left"/>
      <w:rPr>
        <w:b/>
      </w:rPr>
    </w:lvl>
    <w:lvl w:ilvl="6" w:tplc="436CFA90">
      <w:start w:val="1"/>
      <w:numFmt w:val="bullet"/>
      <w:lvlText w:val=""/>
      <w:lvlJc w:val="left"/>
    </w:lvl>
    <w:lvl w:ilvl="7" w:tplc="2828EFC4">
      <w:start w:val="1"/>
      <w:numFmt w:val="bullet"/>
      <w:lvlText w:val=""/>
      <w:lvlJc w:val="left"/>
    </w:lvl>
    <w:lvl w:ilvl="8" w:tplc="B1E63968">
      <w:start w:val="1"/>
      <w:numFmt w:val="bullet"/>
      <w:lvlText w:val=""/>
      <w:lvlJc w:val="left"/>
    </w:lvl>
  </w:abstractNum>
  <w:abstractNum w:abstractNumId="17" w15:restartNumberingAfterBreak="0">
    <w:nsid w:val="0000005B"/>
    <w:multiLevelType w:val="hybridMultilevel"/>
    <w:tmpl w:val="6DFA9074"/>
    <w:lvl w:ilvl="0" w:tplc="7A4897CA">
      <w:start w:val="11"/>
      <w:numFmt w:val="decimal"/>
      <w:lvlText w:val="%1."/>
      <w:lvlJc w:val="left"/>
    </w:lvl>
    <w:lvl w:ilvl="1" w:tplc="AE5CAAB8">
      <w:start w:val="1"/>
      <w:numFmt w:val="decimal"/>
      <w:lvlText w:val="%2"/>
      <w:lvlJc w:val="left"/>
    </w:lvl>
    <w:lvl w:ilvl="2" w:tplc="CC9E7104">
      <w:start w:val="1"/>
      <w:numFmt w:val="bullet"/>
      <w:lvlText w:val="§"/>
      <w:lvlJc w:val="left"/>
      <w:rPr>
        <w:b/>
      </w:rPr>
    </w:lvl>
    <w:lvl w:ilvl="3" w:tplc="26C84806">
      <w:start w:val="1"/>
      <w:numFmt w:val="bullet"/>
      <w:lvlText w:val=""/>
      <w:lvlJc w:val="left"/>
    </w:lvl>
    <w:lvl w:ilvl="4" w:tplc="73528578">
      <w:start w:val="1"/>
      <w:numFmt w:val="bullet"/>
      <w:lvlText w:val=""/>
      <w:lvlJc w:val="left"/>
    </w:lvl>
    <w:lvl w:ilvl="5" w:tplc="D804CB94">
      <w:start w:val="1"/>
      <w:numFmt w:val="bullet"/>
      <w:lvlText w:val=""/>
      <w:lvlJc w:val="left"/>
    </w:lvl>
    <w:lvl w:ilvl="6" w:tplc="69AE8EF0">
      <w:start w:val="1"/>
      <w:numFmt w:val="bullet"/>
      <w:lvlText w:val=""/>
      <w:lvlJc w:val="left"/>
    </w:lvl>
    <w:lvl w:ilvl="7" w:tplc="0CBCD7A6">
      <w:start w:val="1"/>
      <w:numFmt w:val="bullet"/>
      <w:lvlText w:val=""/>
      <w:lvlJc w:val="left"/>
    </w:lvl>
    <w:lvl w:ilvl="8" w:tplc="8E722C8A">
      <w:start w:val="1"/>
      <w:numFmt w:val="bullet"/>
      <w:lvlText w:val=""/>
      <w:lvlJc w:val="left"/>
    </w:lvl>
  </w:abstractNum>
  <w:abstractNum w:abstractNumId="18" w15:restartNumberingAfterBreak="0">
    <w:nsid w:val="0000005C"/>
    <w:multiLevelType w:val="hybridMultilevel"/>
    <w:tmpl w:val="5FB8011C"/>
    <w:lvl w:ilvl="0" w:tplc="C0CCC3F6">
      <w:start w:val="1"/>
      <w:numFmt w:val="decimal"/>
      <w:lvlText w:val="%1."/>
      <w:lvlJc w:val="left"/>
    </w:lvl>
    <w:lvl w:ilvl="1" w:tplc="3CDC4E32">
      <w:start w:val="2"/>
      <w:numFmt w:val="decimal"/>
      <w:lvlText w:val="%2."/>
      <w:lvlJc w:val="left"/>
    </w:lvl>
    <w:lvl w:ilvl="2" w:tplc="43A0D006">
      <w:start w:val="1"/>
      <w:numFmt w:val="decimal"/>
      <w:lvlText w:val="%3)"/>
      <w:lvlJc w:val="left"/>
    </w:lvl>
    <w:lvl w:ilvl="3" w:tplc="ECEA7CAA">
      <w:start w:val="1"/>
      <w:numFmt w:val="bullet"/>
      <w:lvlText w:val=""/>
      <w:lvlJc w:val="left"/>
    </w:lvl>
    <w:lvl w:ilvl="4" w:tplc="E96EE334">
      <w:start w:val="1"/>
      <w:numFmt w:val="bullet"/>
      <w:lvlText w:val=""/>
      <w:lvlJc w:val="left"/>
    </w:lvl>
    <w:lvl w:ilvl="5" w:tplc="D650748C">
      <w:start w:val="1"/>
      <w:numFmt w:val="bullet"/>
      <w:lvlText w:val=""/>
      <w:lvlJc w:val="left"/>
    </w:lvl>
    <w:lvl w:ilvl="6" w:tplc="8BE66B1A">
      <w:start w:val="1"/>
      <w:numFmt w:val="bullet"/>
      <w:lvlText w:val=""/>
      <w:lvlJc w:val="left"/>
    </w:lvl>
    <w:lvl w:ilvl="7" w:tplc="47F4C0FE">
      <w:start w:val="1"/>
      <w:numFmt w:val="bullet"/>
      <w:lvlText w:val=""/>
      <w:lvlJc w:val="left"/>
    </w:lvl>
    <w:lvl w:ilvl="8" w:tplc="5DB2081E">
      <w:start w:val="1"/>
      <w:numFmt w:val="bullet"/>
      <w:lvlText w:val=""/>
      <w:lvlJc w:val="left"/>
    </w:lvl>
  </w:abstractNum>
  <w:abstractNum w:abstractNumId="19" w15:restartNumberingAfterBreak="0">
    <w:nsid w:val="010841D1"/>
    <w:multiLevelType w:val="multilevel"/>
    <w:tmpl w:val="9F6A17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02176B76"/>
    <w:multiLevelType w:val="hybridMultilevel"/>
    <w:tmpl w:val="C9C87EC4"/>
    <w:lvl w:ilvl="0" w:tplc="880CA88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6A5992"/>
    <w:multiLevelType w:val="multilevel"/>
    <w:tmpl w:val="6CD6E2C8"/>
    <w:numStyleLink w:val="Zaimportowanystyl10"/>
  </w:abstractNum>
  <w:abstractNum w:abstractNumId="22" w15:restartNumberingAfterBreak="0">
    <w:nsid w:val="03237B24"/>
    <w:multiLevelType w:val="multilevel"/>
    <w:tmpl w:val="FF143520"/>
    <w:lvl w:ilvl="0">
      <w:start w:val="1"/>
      <w:numFmt w:val="decimal"/>
      <w:lvlText w:val="%1."/>
      <w:lvlJc w:val="left"/>
      <w:pPr>
        <w:tabs>
          <w:tab w:val="center" w:pos="5016"/>
          <w:tab w:val="right" w:pos="904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340" w:hanging="360"/>
      </w:p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3D373B2"/>
    <w:multiLevelType w:val="multilevel"/>
    <w:tmpl w:val="243ECC9A"/>
    <w:styleLink w:val="Zaimportowanystyl1"/>
    <w:lvl w:ilvl="0">
      <w:start w:val="1"/>
      <w:numFmt w:val="decimal"/>
      <w:lvlText w:val="%1."/>
      <w:lvlJc w:val="left"/>
      <w:pPr>
        <w:ind w:left="1208" w:hanging="1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208"/>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851"/>
          <w:tab w:val="left" w:pos="1208"/>
          <w:tab w:val="left" w:pos="1548"/>
        </w:tabs>
        <w:ind w:left="78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851"/>
          <w:tab w:val="left" w:pos="1208"/>
          <w:tab w:val="left" w:pos="1548"/>
        </w:tabs>
        <w:ind w:left="147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851"/>
          <w:tab w:val="left" w:pos="1208"/>
          <w:tab w:val="left" w:pos="1548"/>
        </w:tabs>
        <w:ind w:left="2124"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851"/>
          <w:tab w:val="left" w:pos="1208"/>
          <w:tab w:val="left" w:pos="1548"/>
        </w:tabs>
        <w:ind w:left="1844"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851"/>
          <w:tab w:val="left" w:pos="1208"/>
          <w:tab w:val="left" w:pos="1548"/>
        </w:tabs>
        <w:ind w:left="234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851"/>
          <w:tab w:val="left" w:pos="1208"/>
          <w:tab w:val="left" w:pos="1548"/>
        </w:tabs>
        <w:ind w:left="249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851"/>
          <w:tab w:val="left" w:pos="1208"/>
          <w:tab w:val="left" w:pos="1548"/>
        </w:tabs>
        <w:ind w:left="306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3EC32B0"/>
    <w:multiLevelType w:val="hybridMultilevel"/>
    <w:tmpl w:val="339C4650"/>
    <w:lvl w:ilvl="0" w:tplc="0415000F">
      <w:start w:val="1"/>
      <w:numFmt w:val="decimal"/>
      <w:lvlText w:val="%1."/>
      <w:lvlJc w:val="left"/>
      <w:pPr>
        <w:ind w:left="720" w:hanging="360"/>
      </w:pPr>
    </w:lvl>
    <w:lvl w:ilvl="1" w:tplc="DE6E9EA2">
      <w:start w:val="1"/>
      <w:numFmt w:val="decimal"/>
      <w:lvlText w:val="%2."/>
      <w:lvlJc w:val="left"/>
      <w:pPr>
        <w:ind w:left="360" w:hanging="360"/>
      </w:pPr>
      <w:rPr>
        <w:rFonts w:ascii="Arial" w:eastAsia="Calibr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65401E6"/>
    <w:multiLevelType w:val="multilevel"/>
    <w:tmpl w:val="BABA1FA4"/>
    <w:lvl w:ilvl="0">
      <w:start w:val="1"/>
      <w:numFmt w:val="decimal"/>
      <w:lvlText w:val="%1)"/>
      <w:lvlJc w:val="left"/>
      <w:pPr>
        <w:ind w:left="360" w:hanging="360"/>
      </w:pPr>
      <w:rPr>
        <w:rFonts w:hint="default"/>
      </w:rPr>
    </w:lvl>
    <w:lvl w:ilvl="1">
      <w:start w:val="1"/>
      <w:numFmt w:val="decimal"/>
      <w:lvlText w:val="%2)"/>
      <w:lvlJc w:val="left"/>
      <w:pPr>
        <w:ind w:left="1512" w:hanging="360"/>
      </w:p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26"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08B95DE5"/>
    <w:multiLevelType w:val="multilevel"/>
    <w:tmpl w:val="1DAA5360"/>
    <w:lvl w:ilvl="0">
      <w:start w:val="4"/>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09CC75CC"/>
    <w:multiLevelType w:val="multilevel"/>
    <w:tmpl w:val="C1904C1C"/>
    <w:numStyleLink w:val="Zaimportowanystyl50"/>
  </w:abstractNum>
  <w:abstractNum w:abstractNumId="29" w15:restartNumberingAfterBreak="0">
    <w:nsid w:val="0A9F1742"/>
    <w:multiLevelType w:val="multilevel"/>
    <w:tmpl w:val="F55C5A9C"/>
    <w:styleLink w:val="Zaimportowanystyl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6"/>
        </w:tabs>
        <w:ind w:left="1654" w:hanging="9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0D6A51BD"/>
    <w:multiLevelType w:val="multilevel"/>
    <w:tmpl w:val="82882FB0"/>
    <w:numStyleLink w:val="Zaimportowanystyl12"/>
  </w:abstractNum>
  <w:abstractNum w:abstractNumId="32" w15:restartNumberingAfterBreak="0">
    <w:nsid w:val="0D883FB3"/>
    <w:multiLevelType w:val="hybridMultilevel"/>
    <w:tmpl w:val="FDE4D8F4"/>
    <w:styleLink w:val="Zaimportowanystyl70"/>
    <w:lvl w:ilvl="0" w:tplc="678CC1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CB83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82B6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4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EB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E80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8EE2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44045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300C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E481451"/>
    <w:multiLevelType w:val="hybridMultilevel"/>
    <w:tmpl w:val="BDC2750E"/>
    <w:lvl w:ilvl="0" w:tplc="35625B58">
      <w:start w:val="7"/>
      <w:numFmt w:val="decimal"/>
      <w:lvlText w:val="%1."/>
      <w:lvlJc w:val="left"/>
      <w:pPr>
        <w:ind w:left="857"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835988"/>
    <w:multiLevelType w:val="multilevel"/>
    <w:tmpl w:val="A8E6084E"/>
    <w:styleLink w:val="Zaimportowanystyl40"/>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01232BC"/>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1467791F"/>
    <w:multiLevelType w:val="multilevel"/>
    <w:tmpl w:val="558AE67A"/>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56E6025"/>
    <w:multiLevelType w:val="hybridMultilevel"/>
    <w:tmpl w:val="6B449B6A"/>
    <w:styleLink w:val="Zaimportowanystyl9"/>
    <w:lvl w:ilvl="0" w:tplc="DAB6399A">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0E838">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3646F0">
      <w:start w:val="1"/>
      <w:numFmt w:val="lowerRoman"/>
      <w:lvlText w:val="%3."/>
      <w:lvlJc w:val="left"/>
      <w:pPr>
        <w:ind w:left="212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AAC6E">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144FA6">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20316">
      <w:start w:val="1"/>
      <w:numFmt w:val="lowerRoman"/>
      <w:lvlText w:val="%6."/>
      <w:lvlJc w:val="left"/>
      <w:pPr>
        <w:ind w:left="4249"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8ADCF8">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4E576">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4C0E8">
      <w:start w:val="1"/>
      <w:numFmt w:val="lowerRoman"/>
      <w:lvlText w:val="%9."/>
      <w:lvlJc w:val="left"/>
      <w:pPr>
        <w:ind w:left="6373"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7D752DF"/>
    <w:multiLevelType w:val="hybridMultilevel"/>
    <w:tmpl w:val="0602DC3E"/>
    <w:lvl w:ilvl="0" w:tplc="04150017">
      <w:start w:val="1"/>
      <w:numFmt w:val="lowerLetter"/>
      <w:lvlText w:val="%1)"/>
      <w:lvlJc w:val="left"/>
      <w:pPr>
        <w:ind w:left="1922" w:hanging="360"/>
      </w:pPr>
    </w:lvl>
    <w:lvl w:ilvl="1" w:tplc="04150019">
      <w:start w:val="1"/>
      <w:numFmt w:val="lowerLetter"/>
      <w:lvlText w:val="%2."/>
      <w:lvlJc w:val="left"/>
      <w:pPr>
        <w:ind w:left="2642" w:hanging="360"/>
      </w:pPr>
    </w:lvl>
    <w:lvl w:ilvl="2" w:tplc="0415001B">
      <w:start w:val="1"/>
      <w:numFmt w:val="lowerRoman"/>
      <w:lvlText w:val="%3."/>
      <w:lvlJc w:val="right"/>
      <w:pPr>
        <w:ind w:left="3362" w:hanging="180"/>
      </w:pPr>
    </w:lvl>
    <w:lvl w:ilvl="3" w:tplc="0415000F">
      <w:start w:val="1"/>
      <w:numFmt w:val="decimal"/>
      <w:lvlText w:val="%4."/>
      <w:lvlJc w:val="left"/>
      <w:pPr>
        <w:ind w:left="4082" w:hanging="360"/>
      </w:pPr>
    </w:lvl>
    <w:lvl w:ilvl="4" w:tplc="04150019">
      <w:start w:val="1"/>
      <w:numFmt w:val="lowerLetter"/>
      <w:lvlText w:val="%5."/>
      <w:lvlJc w:val="left"/>
      <w:pPr>
        <w:ind w:left="4802" w:hanging="360"/>
      </w:pPr>
    </w:lvl>
    <w:lvl w:ilvl="5" w:tplc="0415001B">
      <w:start w:val="1"/>
      <w:numFmt w:val="lowerRoman"/>
      <w:lvlText w:val="%6."/>
      <w:lvlJc w:val="right"/>
      <w:pPr>
        <w:ind w:left="5522" w:hanging="180"/>
      </w:pPr>
    </w:lvl>
    <w:lvl w:ilvl="6" w:tplc="0415000F">
      <w:start w:val="1"/>
      <w:numFmt w:val="decimal"/>
      <w:lvlText w:val="%7."/>
      <w:lvlJc w:val="left"/>
      <w:pPr>
        <w:ind w:left="6242" w:hanging="360"/>
      </w:pPr>
    </w:lvl>
    <w:lvl w:ilvl="7" w:tplc="04150019">
      <w:start w:val="1"/>
      <w:numFmt w:val="lowerLetter"/>
      <w:lvlText w:val="%8."/>
      <w:lvlJc w:val="left"/>
      <w:pPr>
        <w:ind w:left="6962" w:hanging="360"/>
      </w:pPr>
    </w:lvl>
    <w:lvl w:ilvl="8" w:tplc="0415001B">
      <w:start w:val="1"/>
      <w:numFmt w:val="lowerRoman"/>
      <w:lvlText w:val="%9."/>
      <w:lvlJc w:val="right"/>
      <w:pPr>
        <w:ind w:left="7682" w:hanging="180"/>
      </w:pPr>
    </w:lvl>
  </w:abstractNum>
  <w:abstractNum w:abstractNumId="39" w15:restartNumberingAfterBreak="0">
    <w:nsid w:val="18982D36"/>
    <w:multiLevelType w:val="multilevel"/>
    <w:tmpl w:val="C06C8CE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C17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D2C5E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EF67F09"/>
    <w:multiLevelType w:val="hybridMultilevel"/>
    <w:tmpl w:val="11BCD4B2"/>
    <w:lvl w:ilvl="0" w:tplc="04150017">
      <w:start w:val="1"/>
      <w:numFmt w:val="lowerLetter"/>
      <w:lvlText w:val="%1)"/>
      <w:lvlJc w:val="left"/>
      <w:pPr>
        <w:ind w:left="3413" w:hanging="360"/>
      </w:pPr>
      <w:rPr>
        <w:rFonts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45" w15:restartNumberingAfterBreak="0">
    <w:nsid w:val="20093819"/>
    <w:multiLevelType w:val="hybridMultilevel"/>
    <w:tmpl w:val="BBBA6E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E60EA"/>
    <w:multiLevelType w:val="hybridMultilevel"/>
    <w:tmpl w:val="9718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96EA4"/>
    <w:multiLevelType w:val="singleLevel"/>
    <w:tmpl w:val="0415001B"/>
    <w:lvl w:ilvl="0">
      <w:start w:val="1"/>
      <w:numFmt w:val="lowerRoman"/>
      <w:lvlText w:val="%1."/>
      <w:lvlJc w:val="right"/>
      <w:pPr>
        <w:ind w:left="720" w:hanging="360"/>
      </w:pPr>
    </w:lvl>
  </w:abstractNum>
  <w:abstractNum w:abstractNumId="48" w15:restartNumberingAfterBreak="0">
    <w:nsid w:val="217715AF"/>
    <w:multiLevelType w:val="singleLevel"/>
    <w:tmpl w:val="0415001B"/>
    <w:lvl w:ilvl="0">
      <w:start w:val="1"/>
      <w:numFmt w:val="lowerRoman"/>
      <w:lvlText w:val="%1."/>
      <w:lvlJc w:val="right"/>
      <w:pPr>
        <w:ind w:left="720" w:hanging="360"/>
      </w:pPr>
    </w:lvl>
  </w:abstractNum>
  <w:abstractNum w:abstractNumId="49" w15:restartNumberingAfterBreak="0">
    <w:nsid w:val="22CC14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D23D7E"/>
    <w:multiLevelType w:val="multilevel"/>
    <w:tmpl w:val="F054714E"/>
    <w:lvl w:ilvl="0">
      <w:start w:val="3"/>
      <w:numFmt w:val="decimal"/>
      <w:lvlText w:val="%1."/>
      <w:lvlJc w:val="left"/>
      <w:pPr>
        <w:ind w:left="360" w:hanging="360"/>
      </w:pPr>
      <w:rPr>
        <w:rFonts w:ascii="Arial" w:hAnsi="Arial" w:cs="Arial" w:hint="default"/>
        <w:b w:val="0"/>
        <w:bCs/>
        <w:i w:val="0"/>
        <w:iCs w:val="0"/>
        <w:color w:val="auto"/>
        <w:sz w:val="20"/>
        <w:szCs w:val="20"/>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7BC154A"/>
    <w:multiLevelType w:val="hybridMultilevel"/>
    <w:tmpl w:val="D22C8416"/>
    <w:lvl w:ilvl="0" w:tplc="FFFFFFFF">
      <w:start w:val="1"/>
      <w:numFmt w:val="decimal"/>
      <w:lvlText w:val="%1."/>
      <w:lvlJc w:val="left"/>
      <w:pPr>
        <w:ind w:left="720" w:hanging="360"/>
      </w:pPr>
    </w:lvl>
    <w:lvl w:ilvl="1" w:tplc="04150011">
      <w:start w:val="1"/>
      <w:numFmt w:val="decimal"/>
      <w:lvlText w:val="%2)"/>
      <w:lvlJc w:val="left"/>
      <w:pPr>
        <w:ind w:left="785"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8EA54DE"/>
    <w:multiLevelType w:val="hybridMultilevel"/>
    <w:tmpl w:val="F4A8968E"/>
    <w:lvl w:ilvl="0" w:tplc="0415000F">
      <w:start w:val="1"/>
      <w:numFmt w:val="decimal"/>
      <w:lvlText w:val="%1."/>
      <w:lvlJc w:val="left"/>
      <w:pPr>
        <w:ind w:left="64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675E95"/>
    <w:multiLevelType w:val="multilevel"/>
    <w:tmpl w:val="6CD6E2C8"/>
    <w:numStyleLink w:val="Zaimportowanystyl10"/>
  </w:abstractNum>
  <w:abstractNum w:abstractNumId="54"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E1110EB"/>
    <w:multiLevelType w:val="multilevel"/>
    <w:tmpl w:val="B8FAEC84"/>
    <w:lvl w:ilvl="0">
      <w:start w:val="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gwek1"/>
      <w:lvlText w:val="%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2E5D67AB"/>
    <w:multiLevelType w:val="hybridMultilevel"/>
    <w:tmpl w:val="993886D2"/>
    <w:styleLink w:val="Zaimportowanystyl80"/>
    <w:lvl w:ilvl="0" w:tplc="9364CFDA">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A09D30">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42153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865C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1A864A">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F89B5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3C590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2D3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0BF0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4C951DC"/>
    <w:multiLevelType w:val="multilevel"/>
    <w:tmpl w:val="F054714E"/>
    <w:lvl w:ilvl="0">
      <w:start w:val="3"/>
      <w:numFmt w:val="decimal"/>
      <w:lvlText w:val="%1."/>
      <w:lvlJc w:val="left"/>
      <w:pPr>
        <w:ind w:left="360" w:hanging="360"/>
      </w:pPr>
      <w:rPr>
        <w:rFonts w:ascii="Arial" w:hAnsi="Arial" w:cs="Arial" w:hint="default"/>
        <w:b w:val="0"/>
        <w:bCs/>
        <w:i w:val="0"/>
        <w:iCs w:val="0"/>
        <w:color w:val="auto"/>
        <w:sz w:val="20"/>
        <w:szCs w:val="20"/>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5EE3525"/>
    <w:multiLevelType w:val="multilevel"/>
    <w:tmpl w:val="15DE657C"/>
    <w:lvl w:ilvl="0">
      <w:start w:val="2"/>
      <w:numFmt w:val="decimal"/>
      <w:lvlText w:val="%1."/>
      <w:lvlJc w:val="left"/>
      <w:pPr>
        <w:ind w:left="360" w:hanging="360"/>
      </w:pPr>
      <w:rPr>
        <w:rFonts w:hint="default"/>
      </w:rPr>
    </w:lvl>
    <w:lvl w:ilvl="1">
      <w:start w:val="1"/>
      <w:numFmt w:val="decimal"/>
      <w:lvlText w:val="%1.%2."/>
      <w:lvlJc w:val="left"/>
      <w:pPr>
        <w:ind w:left="781" w:hanging="36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59" w15:restartNumberingAfterBreak="0">
    <w:nsid w:val="3AC83AB2"/>
    <w:multiLevelType w:val="multilevel"/>
    <w:tmpl w:val="EA069884"/>
    <w:styleLink w:val="Zaimportowanystyl7"/>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D9F3DC2"/>
    <w:multiLevelType w:val="hybridMultilevel"/>
    <w:tmpl w:val="325A19FA"/>
    <w:lvl w:ilvl="0" w:tplc="EA30B178">
      <w:start w:val="1"/>
      <w:numFmt w:val="decimal"/>
      <w:lvlText w:val="%1."/>
      <w:lvlJc w:val="left"/>
      <w:pPr>
        <w:ind w:left="1349"/>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F0A2D60"/>
    <w:multiLevelType w:val="hybridMultilevel"/>
    <w:tmpl w:val="1F7064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94C37"/>
    <w:multiLevelType w:val="multilevel"/>
    <w:tmpl w:val="82882FB0"/>
    <w:styleLink w:val="Zaimportowanystyl12"/>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40"/>
        </w:tabs>
        <w:ind w:left="15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40"/>
        </w:tabs>
        <w:ind w:left="194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40"/>
        </w:tabs>
        <w:ind w:left="23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40"/>
        </w:tabs>
        <w:ind w:left="266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40"/>
        </w:tabs>
        <w:ind w:left="30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40"/>
        </w:tabs>
        <w:ind w:left="33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2561CD3"/>
    <w:multiLevelType w:val="multilevel"/>
    <w:tmpl w:val="9DB4A9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29B6D8C"/>
    <w:multiLevelType w:val="hybridMultilevel"/>
    <w:tmpl w:val="D60C3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0E7C5E"/>
    <w:multiLevelType w:val="multilevel"/>
    <w:tmpl w:val="759C6654"/>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4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5673FFF"/>
    <w:multiLevelType w:val="multilevel"/>
    <w:tmpl w:val="8A123618"/>
    <w:lvl w:ilvl="0">
      <w:start w:val="7"/>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5DA05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5F81017"/>
    <w:multiLevelType w:val="multilevel"/>
    <w:tmpl w:val="6CD6E2C8"/>
    <w:numStyleLink w:val="Zaimportowanystyl10"/>
  </w:abstractNum>
  <w:abstractNum w:abstractNumId="70" w15:restartNumberingAfterBreak="0">
    <w:nsid w:val="45FF0936"/>
    <w:multiLevelType w:val="hybridMultilevel"/>
    <w:tmpl w:val="2278A460"/>
    <w:styleLink w:val="Zaimportowanystyl100"/>
    <w:lvl w:ilvl="0" w:tplc="CD74734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0007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89B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EC1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BEF7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A07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C26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A838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26BC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65B6415"/>
    <w:multiLevelType w:val="hybridMultilevel"/>
    <w:tmpl w:val="9F364E14"/>
    <w:lvl w:ilvl="0" w:tplc="D70C95C2">
      <w:start w:val="1"/>
      <w:numFmt w:val="decimal"/>
      <w:lvlText w:val="%1."/>
      <w:lvlJc w:val="left"/>
      <w:pPr>
        <w:ind w:left="644" w:hanging="360"/>
      </w:pPr>
      <w:rPr>
        <w:sz w:val="20"/>
        <w:szCs w:val="20"/>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72" w15:restartNumberingAfterBreak="0">
    <w:nsid w:val="46A2761E"/>
    <w:multiLevelType w:val="multilevel"/>
    <w:tmpl w:val="524A6362"/>
    <w:lvl w:ilvl="0">
      <w:start w:val="4"/>
      <w:numFmt w:val="decimal"/>
      <w:lvlText w:val="%1."/>
      <w:lvlJc w:val="left"/>
      <w:pPr>
        <w:ind w:left="435" w:hanging="435"/>
      </w:pPr>
      <w:rPr>
        <w:rFonts w:hint="default"/>
      </w:rPr>
    </w:lvl>
    <w:lvl w:ilvl="1">
      <w:start w:val="1"/>
      <w:numFmt w:val="lowerLetter"/>
      <w:lvlText w:val="%2)"/>
      <w:lvlJc w:val="left"/>
      <w:pPr>
        <w:ind w:left="1579" w:hanging="435"/>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73" w15:restartNumberingAfterBreak="0">
    <w:nsid w:val="48563E64"/>
    <w:multiLevelType w:val="hybridMultilevel"/>
    <w:tmpl w:val="8D36B8B4"/>
    <w:lvl w:ilvl="0" w:tplc="4426F748">
      <w:start w:val="1"/>
      <w:numFmt w:val="decimal"/>
      <w:lvlText w:val="%1."/>
      <w:lvlJc w:val="left"/>
      <w:pPr>
        <w:ind w:left="420" w:hanging="284"/>
      </w:pPr>
      <w:rPr>
        <w:rFonts w:ascii="Arial" w:eastAsia="Trebuchet MS" w:hAnsi="Arial" w:cs="Arial" w:hint="default"/>
        <w:b w:val="0"/>
        <w:bCs/>
        <w:w w:val="100"/>
        <w:sz w:val="20"/>
        <w:szCs w:val="20"/>
        <w:lang w:val="pl-PL" w:eastAsia="en-US" w:bidi="ar-SA"/>
      </w:rPr>
    </w:lvl>
    <w:lvl w:ilvl="1" w:tplc="97F0506A">
      <w:start w:val="1"/>
      <w:numFmt w:val="decimal"/>
      <w:lvlText w:val="%2)"/>
      <w:lvlJc w:val="left"/>
      <w:pPr>
        <w:ind w:left="420" w:hanging="401"/>
      </w:pPr>
      <w:rPr>
        <w:rFonts w:ascii="Trebuchet MS" w:eastAsia="Trebuchet MS" w:hAnsi="Trebuchet MS" w:cs="Trebuchet MS" w:hint="default"/>
        <w:spacing w:val="-2"/>
        <w:w w:val="100"/>
        <w:sz w:val="24"/>
        <w:szCs w:val="24"/>
        <w:lang w:val="pl-PL" w:eastAsia="en-US" w:bidi="ar-SA"/>
      </w:rPr>
    </w:lvl>
    <w:lvl w:ilvl="2" w:tplc="69D233D4">
      <w:numFmt w:val="bullet"/>
      <w:lvlText w:val="•"/>
      <w:lvlJc w:val="left"/>
      <w:pPr>
        <w:ind w:left="2261" w:hanging="401"/>
      </w:pPr>
      <w:rPr>
        <w:rFonts w:hint="default"/>
        <w:lang w:val="pl-PL" w:eastAsia="en-US" w:bidi="ar-SA"/>
      </w:rPr>
    </w:lvl>
    <w:lvl w:ilvl="3" w:tplc="B6B499B8">
      <w:numFmt w:val="bullet"/>
      <w:lvlText w:val="•"/>
      <w:lvlJc w:val="left"/>
      <w:pPr>
        <w:ind w:left="3181" w:hanging="401"/>
      </w:pPr>
      <w:rPr>
        <w:rFonts w:hint="default"/>
        <w:lang w:val="pl-PL" w:eastAsia="en-US" w:bidi="ar-SA"/>
      </w:rPr>
    </w:lvl>
    <w:lvl w:ilvl="4" w:tplc="B2389F06">
      <w:numFmt w:val="bullet"/>
      <w:lvlText w:val="•"/>
      <w:lvlJc w:val="left"/>
      <w:pPr>
        <w:ind w:left="4102" w:hanging="401"/>
      </w:pPr>
      <w:rPr>
        <w:rFonts w:hint="default"/>
        <w:lang w:val="pl-PL" w:eastAsia="en-US" w:bidi="ar-SA"/>
      </w:rPr>
    </w:lvl>
    <w:lvl w:ilvl="5" w:tplc="2376CD04">
      <w:numFmt w:val="bullet"/>
      <w:lvlText w:val="•"/>
      <w:lvlJc w:val="left"/>
      <w:pPr>
        <w:ind w:left="5023" w:hanging="401"/>
      </w:pPr>
      <w:rPr>
        <w:rFonts w:hint="default"/>
        <w:lang w:val="pl-PL" w:eastAsia="en-US" w:bidi="ar-SA"/>
      </w:rPr>
    </w:lvl>
    <w:lvl w:ilvl="6" w:tplc="9EBAE534">
      <w:numFmt w:val="bullet"/>
      <w:lvlText w:val="•"/>
      <w:lvlJc w:val="left"/>
      <w:pPr>
        <w:ind w:left="5943" w:hanging="401"/>
      </w:pPr>
      <w:rPr>
        <w:rFonts w:hint="default"/>
        <w:lang w:val="pl-PL" w:eastAsia="en-US" w:bidi="ar-SA"/>
      </w:rPr>
    </w:lvl>
    <w:lvl w:ilvl="7" w:tplc="AF748EA4">
      <w:numFmt w:val="bullet"/>
      <w:lvlText w:val="•"/>
      <w:lvlJc w:val="left"/>
      <w:pPr>
        <w:ind w:left="6864" w:hanging="401"/>
      </w:pPr>
      <w:rPr>
        <w:rFonts w:hint="default"/>
        <w:lang w:val="pl-PL" w:eastAsia="en-US" w:bidi="ar-SA"/>
      </w:rPr>
    </w:lvl>
    <w:lvl w:ilvl="8" w:tplc="D236F39E">
      <w:numFmt w:val="bullet"/>
      <w:lvlText w:val="•"/>
      <w:lvlJc w:val="left"/>
      <w:pPr>
        <w:ind w:left="7785" w:hanging="401"/>
      </w:pPr>
      <w:rPr>
        <w:rFonts w:hint="default"/>
        <w:lang w:val="pl-PL" w:eastAsia="en-US" w:bidi="ar-SA"/>
      </w:rPr>
    </w:lvl>
  </w:abstractNum>
  <w:abstractNum w:abstractNumId="74" w15:restartNumberingAfterBreak="0">
    <w:nsid w:val="49B979DF"/>
    <w:multiLevelType w:val="multilevel"/>
    <w:tmpl w:val="C1904C1C"/>
    <w:styleLink w:val="Zaimportowanystyl5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1080" w:hanging="72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9C67B70"/>
    <w:multiLevelType w:val="multilevel"/>
    <w:tmpl w:val="6CD6E2C8"/>
    <w:numStyleLink w:val="Zaimportowanystyl10"/>
  </w:abstractNum>
  <w:abstractNum w:abstractNumId="76" w15:restartNumberingAfterBreak="0">
    <w:nsid w:val="4AFD1162"/>
    <w:multiLevelType w:val="multilevel"/>
    <w:tmpl w:val="2230F5CC"/>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C7D2D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4F2CC8"/>
    <w:multiLevelType w:val="hybridMultilevel"/>
    <w:tmpl w:val="7A2ED6C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0AB7C0D"/>
    <w:multiLevelType w:val="hybridMultilevel"/>
    <w:tmpl w:val="7F52F1D0"/>
    <w:lvl w:ilvl="0" w:tplc="3454F408">
      <w:start w:val="3"/>
      <w:numFmt w:val="decim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8D53A3"/>
    <w:multiLevelType w:val="multilevel"/>
    <w:tmpl w:val="0AF46C1C"/>
    <w:lvl w:ilvl="0">
      <w:start w:val="3"/>
      <w:numFmt w:val="decimal"/>
      <w:lvlText w:val="%1."/>
      <w:lvlJc w:val="left"/>
      <w:pPr>
        <w:ind w:left="360" w:hanging="360"/>
      </w:pPr>
      <w:rPr>
        <w:rFonts w:eastAsia="Calibri"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84" w15:restartNumberingAfterBreak="0">
    <w:nsid w:val="51F61CC7"/>
    <w:multiLevelType w:val="hybridMultilevel"/>
    <w:tmpl w:val="4CB8B910"/>
    <w:lvl w:ilvl="0" w:tplc="1C1CCBCA">
      <w:start w:val="2"/>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0B060C"/>
    <w:multiLevelType w:val="hybridMultilevel"/>
    <w:tmpl w:val="4EDCACEA"/>
    <w:styleLink w:val="Zaimportowanystyl19"/>
    <w:lvl w:ilvl="0" w:tplc="A504F5C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8088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0455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C91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1494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1E5F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444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209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8A08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4CC5E2B"/>
    <w:multiLevelType w:val="hybridMultilevel"/>
    <w:tmpl w:val="993886D2"/>
    <w:numStyleLink w:val="Zaimportowanystyl80"/>
  </w:abstractNum>
  <w:abstractNum w:abstractNumId="88" w15:restartNumberingAfterBreak="0">
    <w:nsid w:val="55933476"/>
    <w:multiLevelType w:val="hybridMultilevel"/>
    <w:tmpl w:val="04F6A672"/>
    <w:lvl w:ilvl="0" w:tplc="04150011">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6BD4FF8"/>
    <w:multiLevelType w:val="multilevel"/>
    <w:tmpl w:val="3CD079A2"/>
    <w:lvl w:ilvl="0">
      <w:start w:val="12"/>
      <w:numFmt w:val="decimal"/>
      <w:lvlText w:val="%1."/>
      <w:lvlJc w:val="left"/>
      <w:pPr>
        <w:ind w:left="360" w:hanging="360"/>
      </w:pPr>
      <w:rPr>
        <w:rFonts w:hAnsi="Arial Unicode MS" w:hint="default"/>
        <w:b w:val="0"/>
        <w:bCs/>
        <w:caps w:val="0"/>
        <w:smallCaps w:val="0"/>
        <w:strike w:val="0"/>
        <w:dstrike w:val="0"/>
        <w:outline w:val="0"/>
        <w:emboss w:val="0"/>
        <w:imprint w:val="0"/>
        <w:color w:val="auto"/>
        <w:spacing w:val="0"/>
        <w:w w:val="100"/>
        <w:kern w:val="0"/>
        <w:position w:val="0"/>
        <w:vertAlign w:val="baseline"/>
      </w:rPr>
    </w:lvl>
    <w:lvl w:ilvl="1">
      <w:start w:val="1"/>
      <w:numFmt w:val="decimal"/>
      <w:suff w:val="nothing"/>
      <w:lvlText w:val="%2."/>
      <w:lvlJc w:val="left"/>
      <w:pPr>
        <w:ind w:left="720" w:hanging="360"/>
      </w:pPr>
      <w:rPr>
        <w:rFonts w:ascii="Arial" w:eastAsia="Calibri" w:hAnsi="Arial" w:cs="Calibri"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1416"/>
        </w:tabs>
        <w:ind w:left="1654" w:hanging="934"/>
      </w:pPr>
      <w:rPr>
        <w:rFonts w:hAnsi="Arial Unicode MS" w:hint="default"/>
        <w:caps w:val="0"/>
        <w:smallCaps w:val="0"/>
        <w:strike w:val="0"/>
        <w:dstrike w:val="0"/>
        <w:color w:val="000000"/>
        <w:spacing w:val="0"/>
        <w:w w:val="100"/>
        <w:kern w:val="0"/>
        <w:position w:val="0"/>
        <w:vertAlign w:val="baseline"/>
      </w:rPr>
    </w:lvl>
    <w:lvl w:ilvl="3">
      <w:start w:val="1"/>
      <w:numFmt w:val="decimal"/>
      <w:suff w:val="nothing"/>
      <w:lvlText w:val="%1.%2.%3.%4."/>
      <w:lvlJc w:val="left"/>
      <w:pPr>
        <w:ind w:left="1440" w:hanging="360"/>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color w:val="000000"/>
        <w:spacing w:val="0"/>
        <w:w w:val="100"/>
        <w:kern w:val="0"/>
        <w:position w:val="0"/>
        <w:vertAlign w:val="baseline"/>
      </w:rPr>
    </w:lvl>
  </w:abstractNum>
  <w:abstractNum w:abstractNumId="90" w15:restartNumberingAfterBreak="0">
    <w:nsid w:val="5A4A0D82"/>
    <w:multiLevelType w:val="multilevel"/>
    <w:tmpl w:val="243ECC9A"/>
    <w:numStyleLink w:val="Zaimportowanystyl1"/>
  </w:abstractNum>
  <w:abstractNum w:abstractNumId="91" w15:restartNumberingAfterBreak="0">
    <w:nsid w:val="5AF07AD0"/>
    <w:multiLevelType w:val="hybridMultilevel"/>
    <w:tmpl w:val="6958C280"/>
    <w:lvl w:ilvl="0" w:tplc="24D20606">
      <w:start w:val="1"/>
      <w:numFmt w:val="upperLetter"/>
      <w:lvlText w:val="%1)"/>
      <w:lvlJc w:val="left"/>
      <w:pPr>
        <w:ind w:left="1709" w:hanging="360"/>
      </w:pPr>
      <w:rPr>
        <w:rFonts w:hint="default"/>
      </w:r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92" w15:restartNumberingAfterBreak="0">
    <w:nsid w:val="5D6C525E"/>
    <w:multiLevelType w:val="multilevel"/>
    <w:tmpl w:val="6CD6E2C8"/>
    <w:styleLink w:val="Zaimportowanystyl10"/>
    <w:lvl w:ilvl="0">
      <w:start w:val="1"/>
      <w:numFmt w:val="decimal"/>
      <w:lvlText w:val="%1."/>
      <w:lvlJc w:val="left"/>
      <w:pPr>
        <w:tabs>
          <w:tab w:val="center" w:pos="5016"/>
          <w:tab w:val="right" w:pos="904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DF53F11"/>
    <w:multiLevelType w:val="hybridMultilevel"/>
    <w:tmpl w:val="2278A460"/>
    <w:numStyleLink w:val="Zaimportowanystyl100"/>
  </w:abstractNum>
  <w:abstractNum w:abstractNumId="94" w15:restartNumberingAfterBreak="0">
    <w:nsid w:val="5E63485D"/>
    <w:multiLevelType w:val="multilevel"/>
    <w:tmpl w:val="6CE4F322"/>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FA87A40"/>
    <w:multiLevelType w:val="hybridMultilevel"/>
    <w:tmpl w:val="4D18F626"/>
    <w:lvl w:ilvl="0" w:tplc="A6FA3082">
      <w:start w:val="1"/>
      <w:numFmt w:val="decimal"/>
      <w:lvlText w:val="%1."/>
      <w:lvlJc w:val="left"/>
      <w:pPr>
        <w:ind w:left="569" w:hanging="432"/>
      </w:pPr>
      <w:rPr>
        <w:rFonts w:ascii="Arial" w:eastAsia="Trebuchet MS" w:hAnsi="Arial" w:cs="Arial" w:hint="default"/>
        <w:b w:val="0"/>
        <w:bCs/>
        <w:w w:val="100"/>
        <w:sz w:val="20"/>
        <w:szCs w:val="20"/>
        <w:lang w:val="pl-PL" w:eastAsia="en-US" w:bidi="ar-SA"/>
      </w:rPr>
    </w:lvl>
    <w:lvl w:ilvl="1" w:tplc="E0E65B94">
      <w:start w:val="1"/>
      <w:numFmt w:val="decimal"/>
      <w:lvlText w:val="%2)"/>
      <w:lvlJc w:val="left"/>
      <w:pPr>
        <w:ind w:left="420" w:hanging="315"/>
      </w:pPr>
      <w:rPr>
        <w:rFonts w:ascii="Calibri Light" w:eastAsia="Trebuchet MS" w:hAnsi="Calibri Light" w:cs="Calibri Light" w:hint="default"/>
        <w:spacing w:val="-2"/>
        <w:w w:val="100"/>
        <w:sz w:val="20"/>
        <w:szCs w:val="20"/>
        <w:lang w:val="pl-PL" w:eastAsia="en-US" w:bidi="ar-SA"/>
      </w:rPr>
    </w:lvl>
    <w:lvl w:ilvl="2" w:tplc="7EBC64A0">
      <w:numFmt w:val="bullet"/>
      <w:lvlText w:val="•"/>
      <w:lvlJc w:val="left"/>
      <w:pPr>
        <w:ind w:left="1567" w:hanging="315"/>
      </w:pPr>
      <w:rPr>
        <w:rFonts w:hint="default"/>
        <w:lang w:val="pl-PL" w:eastAsia="en-US" w:bidi="ar-SA"/>
      </w:rPr>
    </w:lvl>
    <w:lvl w:ilvl="3" w:tplc="BF06D312">
      <w:numFmt w:val="bullet"/>
      <w:lvlText w:val="•"/>
      <w:lvlJc w:val="left"/>
      <w:pPr>
        <w:ind w:left="2574" w:hanging="315"/>
      </w:pPr>
      <w:rPr>
        <w:rFonts w:hint="default"/>
        <w:lang w:val="pl-PL" w:eastAsia="en-US" w:bidi="ar-SA"/>
      </w:rPr>
    </w:lvl>
    <w:lvl w:ilvl="4" w:tplc="DD48D49A">
      <w:numFmt w:val="bullet"/>
      <w:lvlText w:val="•"/>
      <w:lvlJc w:val="left"/>
      <w:pPr>
        <w:ind w:left="3582" w:hanging="315"/>
      </w:pPr>
      <w:rPr>
        <w:rFonts w:hint="default"/>
        <w:lang w:val="pl-PL" w:eastAsia="en-US" w:bidi="ar-SA"/>
      </w:rPr>
    </w:lvl>
    <w:lvl w:ilvl="5" w:tplc="BA585DAC">
      <w:numFmt w:val="bullet"/>
      <w:lvlText w:val="•"/>
      <w:lvlJc w:val="left"/>
      <w:pPr>
        <w:ind w:left="4589" w:hanging="315"/>
      </w:pPr>
      <w:rPr>
        <w:rFonts w:hint="default"/>
        <w:lang w:val="pl-PL" w:eastAsia="en-US" w:bidi="ar-SA"/>
      </w:rPr>
    </w:lvl>
    <w:lvl w:ilvl="6" w:tplc="1874679C">
      <w:numFmt w:val="bullet"/>
      <w:lvlText w:val="•"/>
      <w:lvlJc w:val="left"/>
      <w:pPr>
        <w:ind w:left="5596" w:hanging="315"/>
      </w:pPr>
      <w:rPr>
        <w:rFonts w:hint="default"/>
        <w:lang w:val="pl-PL" w:eastAsia="en-US" w:bidi="ar-SA"/>
      </w:rPr>
    </w:lvl>
    <w:lvl w:ilvl="7" w:tplc="37D8CE6E">
      <w:numFmt w:val="bullet"/>
      <w:lvlText w:val="•"/>
      <w:lvlJc w:val="left"/>
      <w:pPr>
        <w:ind w:left="6604" w:hanging="315"/>
      </w:pPr>
      <w:rPr>
        <w:rFonts w:hint="default"/>
        <w:lang w:val="pl-PL" w:eastAsia="en-US" w:bidi="ar-SA"/>
      </w:rPr>
    </w:lvl>
    <w:lvl w:ilvl="8" w:tplc="01AC649E">
      <w:numFmt w:val="bullet"/>
      <w:lvlText w:val="•"/>
      <w:lvlJc w:val="left"/>
      <w:pPr>
        <w:ind w:left="7611" w:hanging="315"/>
      </w:pPr>
      <w:rPr>
        <w:rFonts w:hint="default"/>
        <w:lang w:val="pl-PL" w:eastAsia="en-US" w:bidi="ar-SA"/>
      </w:rPr>
    </w:lvl>
  </w:abstractNum>
  <w:abstractNum w:abstractNumId="96" w15:restartNumberingAfterBreak="0">
    <w:nsid w:val="5FC310B0"/>
    <w:multiLevelType w:val="hybridMultilevel"/>
    <w:tmpl w:val="E8A6DF00"/>
    <w:lvl w:ilvl="0" w:tplc="95346CC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3524C7"/>
    <w:multiLevelType w:val="multilevel"/>
    <w:tmpl w:val="0144D65E"/>
    <w:lvl w:ilvl="0">
      <w:start w:val="1"/>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647949E1"/>
    <w:multiLevelType w:val="multilevel"/>
    <w:tmpl w:val="E034B16C"/>
    <w:lvl w:ilvl="0">
      <w:start w:val="11"/>
      <w:numFmt w:val="decimal"/>
      <w:lvlText w:val="%1."/>
      <w:lvlJc w:val="left"/>
      <w:pPr>
        <w:ind w:left="435" w:hanging="435"/>
      </w:pPr>
      <w:rPr>
        <w:rFonts w:hint="default"/>
      </w:rPr>
    </w:lvl>
    <w:lvl w:ilvl="1">
      <w:start w:val="1"/>
      <w:numFmt w:val="lowerLetter"/>
      <w:lvlText w:val="%2)"/>
      <w:lvlJc w:val="left"/>
      <w:pPr>
        <w:ind w:left="1579" w:hanging="435"/>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99" w15:restartNumberingAfterBreak="0">
    <w:nsid w:val="64E15494"/>
    <w:multiLevelType w:val="multilevel"/>
    <w:tmpl w:val="4C8E4070"/>
    <w:lvl w:ilvl="0">
      <w:start w:val="2"/>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100" w15:restartNumberingAfterBreak="0">
    <w:nsid w:val="66AC1728"/>
    <w:multiLevelType w:val="hybridMultilevel"/>
    <w:tmpl w:val="37840F74"/>
    <w:lvl w:ilvl="0" w:tplc="04150011">
      <w:start w:val="1"/>
      <w:numFmt w:val="decimal"/>
      <w:lvlText w:val="%1)"/>
      <w:lvlJc w:val="left"/>
      <w:pPr>
        <w:ind w:left="785" w:hanging="360"/>
      </w:pPr>
      <w:rPr>
        <w:rFonts w:hint="default"/>
        <w:caps w:val="0"/>
        <w:smallCaps w:val="0"/>
        <w:strike w:val="0"/>
        <w:dstrike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101" w15:restartNumberingAfterBreak="0">
    <w:nsid w:val="692A3659"/>
    <w:multiLevelType w:val="multilevel"/>
    <w:tmpl w:val="82882FB0"/>
    <w:numStyleLink w:val="Zaimportowanystyl12"/>
  </w:abstractNum>
  <w:abstractNum w:abstractNumId="102" w15:restartNumberingAfterBreak="0">
    <w:nsid w:val="696218D3"/>
    <w:multiLevelType w:val="hybridMultilevel"/>
    <w:tmpl w:val="65F6FFFA"/>
    <w:lvl w:ilvl="0" w:tplc="28746F5E">
      <w:start w:val="3"/>
      <w:numFmt w:val="decimal"/>
      <w:lvlText w:val="%1."/>
      <w:lvlJc w:val="left"/>
      <w:pPr>
        <w:ind w:left="720" w:hanging="360"/>
      </w:pPr>
      <w:rPr>
        <w:rFonts w:hint="default"/>
      </w:rPr>
    </w:lvl>
    <w:lvl w:ilvl="1" w:tplc="D48A46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8B2EC1"/>
    <w:multiLevelType w:val="hybridMultilevel"/>
    <w:tmpl w:val="B5A04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B02BE7"/>
    <w:multiLevelType w:val="hybridMultilevel"/>
    <w:tmpl w:val="E990D7F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5" w15:restartNumberingAfterBreak="0">
    <w:nsid w:val="6B8C3997"/>
    <w:multiLevelType w:val="multilevel"/>
    <w:tmpl w:val="B6BE3E96"/>
    <w:lvl w:ilvl="0">
      <w:start w:val="2"/>
      <w:numFmt w:val="decimal"/>
      <w:lvlText w:val="%1."/>
      <w:lvlJc w:val="left"/>
      <w:pPr>
        <w:ind w:left="72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720"/>
      </w:pPr>
      <w:rPr>
        <w:rFonts w:ascii="Arial" w:eastAsia="Calibri" w:hAnsi="Arial" w:cs="Arial"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DA77044"/>
    <w:multiLevelType w:val="hybridMultilevel"/>
    <w:tmpl w:val="695C6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686489"/>
    <w:multiLevelType w:val="hybridMultilevel"/>
    <w:tmpl w:val="6820EC4A"/>
    <w:lvl w:ilvl="0" w:tplc="FFFFFFFF">
      <w:start w:val="3"/>
      <w:numFmt w:val="decimal"/>
      <w:lvlText w:val="%1.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F73539F"/>
    <w:multiLevelType w:val="hybridMultilevel"/>
    <w:tmpl w:val="FDE4D8F4"/>
    <w:numStyleLink w:val="Zaimportowanystyl70"/>
  </w:abstractNum>
  <w:abstractNum w:abstractNumId="109" w15:restartNumberingAfterBreak="0">
    <w:nsid w:val="702D4E78"/>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0" w15:restartNumberingAfterBreak="0">
    <w:nsid w:val="71406FEF"/>
    <w:multiLevelType w:val="hybridMultilevel"/>
    <w:tmpl w:val="F7B0C952"/>
    <w:lvl w:ilvl="0" w:tplc="B896E69C">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1435DE7"/>
    <w:multiLevelType w:val="hybridMultilevel"/>
    <w:tmpl w:val="5330EC02"/>
    <w:styleLink w:val="Zaimportowanystyl16"/>
    <w:lvl w:ilvl="0" w:tplc="C62046E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AE5D6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A7608">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A2782">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D64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8EC0">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DEE8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C0F58">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4FFA4">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181396D"/>
    <w:multiLevelType w:val="multilevel"/>
    <w:tmpl w:val="82882FB0"/>
    <w:numStyleLink w:val="Zaimportowanystyl12"/>
  </w:abstractNum>
  <w:abstractNum w:abstractNumId="113" w15:restartNumberingAfterBreak="0">
    <w:nsid w:val="72823D6E"/>
    <w:multiLevelType w:val="hybridMultilevel"/>
    <w:tmpl w:val="CD36126E"/>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14" w15:restartNumberingAfterBreak="0">
    <w:nsid w:val="73234A6C"/>
    <w:multiLevelType w:val="hybridMultilevel"/>
    <w:tmpl w:val="B9D0EFC4"/>
    <w:lvl w:ilvl="0" w:tplc="D34C956E">
      <w:start w:val="1"/>
      <w:numFmt w:val="lowerLetter"/>
      <w:lvlText w:val="%1)"/>
      <w:lvlJc w:val="left"/>
      <w:pPr>
        <w:ind w:left="1020" w:hanging="360"/>
      </w:pPr>
    </w:lvl>
    <w:lvl w:ilvl="1" w:tplc="2F3C6174">
      <w:start w:val="1"/>
      <w:numFmt w:val="lowerLetter"/>
      <w:lvlText w:val="%2)"/>
      <w:lvlJc w:val="left"/>
      <w:pPr>
        <w:ind w:left="1020" w:hanging="360"/>
      </w:pPr>
    </w:lvl>
    <w:lvl w:ilvl="2" w:tplc="1646EA70">
      <w:start w:val="1"/>
      <w:numFmt w:val="lowerLetter"/>
      <w:lvlText w:val="%3)"/>
      <w:lvlJc w:val="left"/>
      <w:pPr>
        <w:ind w:left="1020" w:hanging="360"/>
      </w:pPr>
    </w:lvl>
    <w:lvl w:ilvl="3" w:tplc="4F3E692E">
      <w:start w:val="1"/>
      <w:numFmt w:val="lowerLetter"/>
      <w:lvlText w:val="%4)"/>
      <w:lvlJc w:val="left"/>
      <w:pPr>
        <w:ind w:left="1020" w:hanging="360"/>
      </w:pPr>
    </w:lvl>
    <w:lvl w:ilvl="4" w:tplc="6CF80788">
      <w:start w:val="1"/>
      <w:numFmt w:val="lowerLetter"/>
      <w:lvlText w:val="%5)"/>
      <w:lvlJc w:val="left"/>
      <w:pPr>
        <w:ind w:left="1020" w:hanging="360"/>
      </w:pPr>
    </w:lvl>
    <w:lvl w:ilvl="5" w:tplc="27E83BC4">
      <w:start w:val="1"/>
      <w:numFmt w:val="lowerLetter"/>
      <w:lvlText w:val="%6)"/>
      <w:lvlJc w:val="left"/>
      <w:pPr>
        <w:ind w:left="1020" w:hanging="360"/>
      </w:pPr>
    </w:lvl>
    <w:lvl w:ilvl="6" w:tplc="1CF8DF26">
      <w:start w:val="1"/>
      <w:numFmt w:val="lowerLetter"/>
      <w:lvlText w:val="%7)"/>
      <w:lvlJc w:val="left"/>
      <w:pPr>
        <w:ind w:left="1020" w:hanging="360"/>
      </w:pPr>
    </w:lvl>
    <w:lvl w:ilvl="7" w:tplc="56A6B9BA">
      <w:start w:val="1"/>
      <w:numFmt w:val="lowerLetter"/>
      <w:lvlText w:val="%8)"/>
      <w:lvlJc w:val="left"/>
      <w:pPr>
        <w:ind w:left="1020" w:hanging="360"/>
      </w:pPr>
    </w:lvl>
    <w:lvl w:ilvl="8" w:tplc="BE4AA5BC">
      <w:start w:val="1"/>
      <w:numFmt w:val="lowerLetter"/>
      <w:lvlText w:val="%9)"/>
      <w:lvlJc w:val="left"/>
      <w:pPr>
        <w:ind w:left="1020" w:hanging="360"/>
      </w:pPr>
    </w:lvl>
  </w:abstractNum>
  <w:abstractNum w:abstractNumId="115" w15:restartNumberingAfterBreak="0">
    <w:nsid w:val="778F78CF"/>
    <w:multiLevelType w:val="multilevel"/>
    <w:tmpl w:val="E3EA2888"/>
    <w:lvl w:ilvl="0">
      <w:start w:val="1"/>
      <w:numFmt w:val="decimal"/>
      <w:lvlText w:val="%1)"/>
      <w:lvlJc w:val="left"/>
      <w:pPr>
        <w:ind w:left="360" w:hanging="360"/>
      </w:pPr>
      <w:rPr>
        <w:rFonts w:hint="default"/>
        <w:i w:val="0"/>
        <w:iCs w:val="0"/>
        <w:color w:val="auto"/>
        <w:sz w:val="20"/>
        <w:szCs w:val="20"/>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8E94FC6"/>
    <w:multiLevelType w:val="hybridMultilevel"/>
    <w:tmpl w:val="62E67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184D31"/>
    <w:multiLevelType w:val="multilevel"/>
    <w:tmpl w:val="7100A8C6"/>
    <w:lvl w:ilvl="0">
      <w:start w:val="2"/>
      <w:numFmt w:val="decimal"/>
      <w:lvlText w:val="%1."/>
      <w:lvlJc w:val="left"/>
      <w:pPr>
        <w:ind w:left="360" w:hanging="360"/>
      </w:pPr>
      <w:rPr>
        <w:rFonts w:ascii="Arial" w:hAnsi="Arial" w:hint="default"/>
      </w:rPr>
    </w:lvl>
    <w:lvl w:ilvl="1">
      <w:start w:val="1"/>
      <w:numFmt w:val="decimal"/>
      <w:lvlText w:val="%2)"/>
      <w:lvlJc w:val="left"/>
      <w:pPr>
        <w:ind w:left="1512" w:hanging="360"/>
      </w:p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118" w15:restartNumberingAfterBreak="0">
    <w:nsid w:val="7BDA3A5F"/>
    <w:multiLevelType w:val="multilevel"/>
    <w:tmpl w:val="F55C5A9C"/>
    <w:numStyleLink w:val="Zaimportowanystyl4"/>
  </w:abstractNum>
  <w:abstractNum w:abstractNumId="119" w15:restartNumberingAfterBreak="0">
    <w:nsid w:val="7C087F2D"/>
    <w:multiLevelType w:val="hybridMultilevel"/>
    <w:tmpl w:val="6820EC4A"/>
    <w:lvl w:ilvl="0" w:tplc="9E745AF2">
      <w:start w:val="3"/>
      <w:numFmt w:val="decimal"/>
      <w:lvlText w:val="%1.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10912511">
    <w:abstractNumId w:val="0"/>
  </w:num>
  <w:num w:numId="2" w16cid:durableId="1072772518">
    <w:abstractNumId w:val="1"/>
  </w:num>
  <w:num w:numId="3" w16cid:durableId="1509638180">
    <w:abstractNumId w:val="4"/>
  </w:num>
  <w:num w:numId="4" w16cid:durableId="1639457857">
    <w:abstractNumId w:val="10"/>
  </w:num>
  <w:num w:numId="5" w16cid:durableId="1598974739">
    <w:abstractNumId w:val="11"/>
  </w:num>
  <w:num w:numId="6" w16cid:durableId="231354751">
    <w:abstractNumId w:val="12"/>
  </w:num>
  <w:num w:numId="7" w16cid:durableId="1537350090">
    <w:abstractNumId w:val="13"/>
  </w:num>
  <w:num w:numId="8" w16cid:durableId="867255196">
    <w:abstractNumId w:val="14"/>
  </w:num>
  <w:num w:numId="9" w16cid:durableId="973368615">
    <w:abstractNumId w:val="16"/>
  </w:num>
  <w:num w:numId="10" w16cid:durableId="808477808">
    <w:abstractNumId w:val="17"/>
  </w:num>
  <w:num w:numId="11" w16cid:durableId="379865465">
    <w:abstractNumId w:val="18"/>
  </w:num>
  <w:num w:numId="12" w16cid:durableId="2111849303">
    <w:abstractNumId w:val="52"/>
  </w:num>
  <w:num w:numId="13" w16cid:durableId="1462309771">
    <w:abstractNumId w:val="23"/>
  </w:num>
  <w:num w:numId="14" w16cid:durableId="501357090">
    <w:abstractNumId w:val="29"/>
  </w:num>
  <w:num w:numId="15" w16cid:durableId="1407338816">
    <w:abstractNumId w:val="92"/>
  </w:num>
  <w:num w:numId="16" w16cid:durableId="964964475">
    <w:abstractNumId w:val="74"/>
  </w:num>
  <w:num w:numId="17" w16cid:durableId="1617788137">
    <w:abstractNumId w:val="28"/>
    <w:lvlOverride w:ilvl="0">
      <w:lvl w:ilvl="0">
        <w:start w:val="1"/>
        <w:numFmt w:val="decimal"/>
        <w:lvlText w:val="%1."/>
        <w:lvlJc w:val="left"/>
        <w:pPr>
          <w:ind w:left="286" w:hanging="360"/>
        </w:pPr>
        <w:rPr>
          <w:rFonts w:ascii="Arial" w:eastAsia="Arial Unicode MS" w:hAnsi="Arial" w:cs="Arial"/>
          <w:b w:val="0"/>
          <w:bCs w:val="0"/>
          <w:caps w:val="0"/>
          <w:smallCaps w:val="0"/>
          <w:strike w:val="0"/>
          <w:dstrike w:val="0"/>
          <w:outline w:val="0"/>
          <w:emboss w:val="0"/>
          <w:imprint w:val="0"/>
          <w:spacing w:val="0"/>
          <w:w w:val="100"/>
          <w:kern w:val="0"/>
          <w:position w:val="0"/>
          <w:highlight w:val="none"/>
          <w:vertAlign w:val="baseline"/>
        </w:rPr>
      </w:lvl>
    </w:lvlOverride>
  </w:num>
  <w:num w:numId="18" w16cid:durableId="1365982132">
    <w:abstractNumId w:val="59"/>
  </w:num>
  <w:num w:numId="19" w16cid:durableId="348603421">
    <w:abstractNumId w:val="37"/>
  </w:num>
  <w:num w:numId="20" w16cid:durableId="2072069354">
    <w:abstractNumId w:val="62"/>
  </w:num>
  <w:num w:numId="21" w16cid:durableId="1558664403">
    <w:abstractNumId w:val="111"/>
  </w:num>
  <w:num w:numId="22" w16cid:durableId="951084421">
    <w:abstractNumId w:val="58"/>
  </w:num>
  <w:num w:numId="23" w16cid:durableId="1005784193">
    <w:abstractNumId w:val="83"/>
  </w:num>
  <w:num w:numId="24" w16cid:durableId="1990866708">
    <w:abstractNumId w:val="98"/>
  </w:num>
  <w:num w:numId="25" w16cid:durableId="470633852">
    <w:abstractNumId w:val="105"/>
  </w:num>
  <w:num w:numId="26" w16cid:durableId="598802791">
    <w:abstractNumId w:val="106"/>
  </w:num>
  <w:num w:numId="27" w16cid:durableId="897397922">
    <w:abstractNumId w:val="78"/>
  </w:num>
  <w:num w:numId="28" w16cid:durableId="1850944019">
    <w:abstractNumId w:val="54"/>
  </w:num>
  <w:num w:numId="29" w16cid:durableId="1676112117">
    <w:abstractNumId w:val="55"/>
  </w:num>
  <w:num w:numId="30" w16cid:durableId="818225616">
    <w:abstractNumId w:val="53"/>
    <w:lvlOverride w:ilvl="0">
      <w:lvl w:ilvl="0">
        <w:start w:val="1"/>
        <w:numFmt w:val="decimal"/>
        <w:lvlText w:val="%1."/>
        <w:lvlJc w:val="left"/>
        <w:pPr>
          <w:tabs>
            <w:tab w:val="center" w:pos="5016"/>
            <w:tab w:val="right" w:pos="9046"/>
          </w:tabs>
          <w:ind w:left="720" w:hanging="360"/>
        </w:pPr>
        <w:rPr>
          <w:rFonts w:ascii="Arial" w:hAnsi="Arial" w:cs="Arial" w:hint="default"/>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1" w16cid:durableId="1961111295">
    <w:abstractNumId w:val="60"/>
  </w:num>
  <w:num w:numId="32" w16cid:durableId="65349392">
    <w:abstractNumId w:val="44"/>
  </w:num>
  <w:num w:numId="33" w16cid:durableId="326398735">
    <w:abstractNumId w:val="7"/>
  </w:num>
  <w:num w:numId="34" w16cid:durableId="47179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18997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9601588">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7" w16cid:durableId="24183902">
    <w:abstractNumId w:val="90"/>
    <w:lvlOverride w:ilvl="0">
      <w:lvl w:ilvl="0">
        <w:start w:val="1"/>
        <w:numFmt w:val="decimal"/>
        <w:lvlText w:val="%1."/>
        <w:lvlJc w:val="left"/>
        <w:pPr>
          <w:ind w:left="1208" w:hanging="1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16cid:durableId="706872831">
    <w:abstractNumId w:val="69"/>
  </w:num>
  <w:num w:numId="39" w16cid:durableId="1134714086">
    <w:abstractNumId w:val="101"/>
  </w:num>
  <w:num w:numId="40" w16cid:durableId="1748720694">
    <w:abstractNumId w:val="39"/>
  </w:num>
  <w:num w:numId="41" w16cid:durableId="1094668665">
    <w:abstractNumId w:val="27"/>
  </w:num>
  <w:num w:numId="42" w16cid:durableId="821386545">
    <w:abstractNumId w:val="118"/>
    <w:lvlOverride w:ilvl="0">
      <w:lvl w:ilvl="0">
        <w:start w:val="1"/>
        <w:numFmt w:val="decimal"/>
        <w:lvlText w:val="%1."/>
        <w:lvlJc w:val="left"/>
        <w:pPr>
          <w:ind w:left="360" w:hanging="360"/>
        </w:pPr>
        <w:rPr>
          <w:rFonts w:hAnsi="Arial Unicode MS"/>
          <w:b w:val="0"/>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suff w:val="nothing"/>
        <w:lvlText w:val="%2."/>
        <w:lvlJc w:val="left"/>
        <w:pPr>
          <w:ind w:left="720" w:hanging="360"/>
        </w:pPr>
        <w:rPr>
          <w:rFonts w:ascii="Arial" w:eastAsia="Calibri" w:hAnsi="Arial" w:cs="Calibri"/>
          <w:caps w:val="0"/>
          <w:smallCaps w:val="0"/>
          <w:strike w:val="0"/>
          <w:dstrike w:val="0"/>
          <w:outline w:val="0"/>
          <w:emboss w:val="0"/>
          <w:imprint w:val="0"/>
          <w:spacing w:val="0"/>
          <w:w w:val="100"/>
          <w:kern w:val="0"/>
          <w:position w:val="0"/>
          <w:highlight w:val="none"/>
          <w:vertAlign w:val="baseline"/>
        </w:rPr>
      </w:lvl>
    </w:lvlOverride>
  </w:num>
  <w:num w:numId="43" w16cid:durableId="1079135259">
    <w:abstractNumId w:val="94"/>
  </w:num>
  <w:num w:numId="44" w16cid:durableId="1029724227">
    <w:abstractNumId w:val="41"/>
  </w:num>
  <w:num w:numId="45" w16cid:durableId="863665176">
    <w:abstractNumId w:val="70"/>
  </w:num>
  <w:num w:numId="46" w16cid:durableId="1972126536">
    <w:abstractNumId w:val="93"/>
  </w:num>
  <w:num w:numId="47" w16cid:durableId="1886680067">
    <w:abstractNumId w:val="93"/>
    <w:lvlOverride w:ilvl="0">
      <w:lvl w:ilvl="0" w:tplc="6DFCF082">
        <w:start w:val="1"/>
        <w:numFmt w:val="decimal"/>
        <w:lvlText w:val="%1."/>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E423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08016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FC4BC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C828E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0AF44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009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42D9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DCF81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65765880">
    <w:abstractNumId w:val="85"/>
  </w:num>
  <w:num w:numId="49" w16cid:durableId="1818448384">
    <w:abstractNumId w:val="57"/>
  </w:num>
  <w:num w:numId="50" w16cid:durableId="2134858994">
    <w:abstractNumId w:val="66"/>
  </w:num>
  <w:num w:numId="51" w16cid:durableId="228423687">
    <w:abstractNumId w:val="73"/>
  </w:num>
  <w:num w:numId="52" w16cid:durableId="1066030653">
    <w:abstractNumId w:val="117"/>
  </w:num>
  <w:num w:numId="53" w16cid:durableId="1247037105">
    <w:abstractNumId w:val="7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16cid:durableId="177156301">
    <w:abstractNumId w:val="67"/>
  </w:num>
  <w:num w:numId="55" w16cid:durableId="1826317012">
    <w:abstractNumId w:val="48"/>
  </w:num>
  <w:num w:numId="56" w16cid:durableId="957682531">
    <w:abstractNumId w:val="47"/>
  </w:num>
  <w:num w:numId="57" w16cid:durableId="1234047269">
    <w:abstractNumId w:val="34"/>
  </w:num>
  <w:num w:numId="58" w16cid:durableId="1036200805">
    <w:abstractNumId w:val="76"/>
  </w:num>
  <w:num w:numId="59" w16cid:durableId="847712465">
    <w:abstractNumId w:val="3"/>
  </w:num>
  <w:num w:numId="60" w16cid:durableId="844980621">
    <w:abstractNumId w:val="5"/>
  </w:num>
  <w:num w:numId="61" w16cid:durableId="2079739971">
    <w:abstractNumId w:val="32"/>
  </w:num>
  <w:num w:numId="62" w16cid:durableId="1829134657">
    <w:abstractNumId w:val="108"/>
  </w:num>
  <w:num w:numId="63" w16cid:durableId="758914762">
    <w:abstractNumId w:val="56"/>
  </w:num>
  <w:num w:numId="64" w16cid:durableId="99032045">
    <w:abstractNumId w:val="87"/>
  </w:num>
  <w:num w:numId="65" w16cid:durableId="1713572430">
    <w:abstractNumId w:val="87"/>
    <w:lvlOverride w:ilvl="0">
      <w:lvl w:ilvl="0" w:tplc="F5125AF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2341924">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6" w16cid:durableId="403188683">
    <w:abstractNumId w:val="100"/>
  </w:num>
  <w:num w:numId="67" w16cid:durableId="272131385">
    <w:abstractNumId w:val="88"/>
  </w:num>
  <w:num w:numId="68" w16cid:durableId="1985544749">
    <w:abstractNumId w:val="89"/>
  </w:num>
  <w:num w:numId="69" w16cid:durableId="1668096927">
    <w:abstractNumId w:val="49"/>
  </w:num>
  <w:num w:numId="70" w16cid:durableId="285239533">
    <w:abstractNumId w:val="79"/>
  </w:num>
  <w:num w:numId="71" w16cid:durableId="2001419974">
    <w:abstractNumId w:val="40"/>
  </w:num>
  <w:num w:numId="72" w16cid:durableId="1553928514">
    <w:abstractNumId w:val="86"/>
  </w:num>
  <w:num w:numId="73" w16cid:durableId="1795244816">
    <w:abstractNumId w:val="102"/>
  </w:num>
  <w:num w:numId="74" w16cid:durableId="274219934">
    <w:abstractNumId w:val="114"/>
  </w:num>
  <w:num w:numId="75" w16cid:durableId="520318631">
    <w:abstractNumId w:val="63"/>
  </w:num>
  <w:num w:numId="76" w16cid:durableId="1449618777">
    <w:abstractNumId w:val="36"/>
  </w:num>
  <w:num w:numId="77" w16cid:durableId="856233807">
    <w:abstractNumId w:val="104"/>
  </w:num>
  <w:num w:numId="78" w16cid:durableId="396783429">
    <w:abstractNumId w:val="109"/>
  </w:num>
  <w:num w:numId="79" w16cid:durableId="1182088964">
    <w:abstractNumId w:val="81"/>
  </w:num>
  <w:num w:numId="80" w16cid:durableId="1976373353">
    <w:abstractNumId w:val="71"/>
  </w:num>
  <w:num w:numId="81" w16cid:durableId="1633633272">
    <w:abstractNumId w:val="45"/>
  </w:num>
  <w:num w:numId="82" w16cid:durableId="490144279">
    <w:abstractNumId w:val="113"/>
  </w:num>
  <w:num w:numId="83" w16cid:durableId="1134559684">
    <w:abstractNumId w:val="43"/>
  </w:num>
  <w:num w:numId="84" w16cid:durableId="88159233">
    <w:abstractNumId w:val="65"/>
  </w:num>
  <w:num w:numId="85" w16cid:durableId="2007593897">
    <w:abstractNumId w:val="30"/>
  </w:num>
  <w:num w:numId="86" w16cid:durableId="233972760">
    <w:abstractNumId w:val="26"/>
  </w:num>
  <w:num w:numId="87" w16cid:durableId="1777941292">
    <w:abstractNumId w:val="80"/>
  </w:num>
  <w:num w:numId="88" w16cid:durableId="189799390">
    <w:abstractNumId w:val="61"/>
  </w:num>
  <w:num w:numId="89" w16cid:durableId="1547793795">
    <w:abstractNumId w:val="46"/>
  </w:num>
  <w:num w:numId="90" w16cid:durableId="664869009">
    <w:abstractNumId w:val="84"/>
  </w:num>
  <w:num w:numId="91" w16cid:durableId="1946375408">
    <w:abstractNumId w:val="95"/>
  </w:num>
  <w:num w:numId="92" w16cid:durableId="262734342">
    <w:abstractNumId w:val="35"/>
  </w:num>
  <w:num w:numId="93" w16cid:durableId="832186233">
    <w:abstractNumId w:val="33"/>
  </w:num>
  <w:num w:numId="94" w16cid:durableId="1866749992">
    <w:abstractNumId w:val="99"/>
  </w:num>
  <w:num w:numId="95" w16cid:durableId="1281498576">
    <w:abstractNumId w:val="68"/>
  </w:num>
  <w:num w:numId="96" w16cid:durableId="1927836992">
    <w:abstractNumId w:val="55"/>
  </w:num>
  <w:num w:numId="97" w16cid:durableId="17083296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57280249">
    <w:abstractNumId w:val="20"/>
  </w:num>
  <w:num w:numId="99" w16cid:durableId="20087484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0759064">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26316814">
    <w:abstractNumId w:val="72"/>
  </w:num>
  <w:num w:numId="102" w16cid:durableId="432019302">
    <w:abstractNumId w:val="116"/>
  </w:num>
  <w:num w:numId="103" w16cid:durableId="1565683027">
    <w:abstractNumId w:val="91"/>
  </w:num>
  <w:num w:numId="104" w16cid:durableId="1942951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375352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83253194">
    <w:abstractNumId w:val="96"/>
  </w:num>
  <w:num w:numId="107" w16cid:durableId="2085956794">
    <w:abstractNumId w:val="119"/>
  </w:num>
  <w:num w:numId="108" w16cid:durableId="1063988927">
    <w:abstractNumId w:val="82"/>
  </w:num>
  <w:num w:numId="109" w16cid:durableId="407774400">
    <w:abstractNumId w:val="107"/>
  </w:num>
  <w:num w:numId="110" w16cid:durableId="1931354785">
    <w:abstractNumId w:val="51"/>
  </w:num>
  <w:num w:numId="111" w16cid:durableId="795835028">
    <w:abstractNumId w:val="19"/>
  </w:num>
  <w:num w:numId="112" w16cid:durableId="183599337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13" w16cid:durableId="7848830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3016916">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23167475">
    <w:abstractNumId w:val="115"/>
  </w:num>
  <w:num w:numId="116" w16cid:durableId="629895842">
    <w:abstractNumId w:val="25"/>
  </w:num>
  <w:num w:numId="117" w16cid:durableId="443042798">
    <w:abstractNumId w:val="103"/>
  </w:num>
  <w:num w:numId="118" w16cid:durableId="267351827">
    <w:abstractNumId w:val="112"/>
  </w:num>
  <w:num w:numId="119" w16cid:durableId="1699769474">
    <w:abstractNumId w:val="31"/>
  </w:num>
  <w:num w:numId="120" w16cid:durableId="1443039377">
    <w:abstractNumId w:val="50"/>
  </w:num>
  <w:num w:numId="121" w16cid:durableId="1533230710">
    <w:abstractNumId w:val="22"/>
  </w:num>
  <w:num w:numId="122" w16cid:durableId="1302350150">
    <w:abstractNumId w:val="77"/>
  </w:num>
  <w:num w:numId="123" w16cid:durableId="781537175">
    <w:abstractNumId w:val="4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81"/>
    <w:rsid w:val="0000151D"/>
    <w:rsid w:val="0000503C"/>
    <w:rsid w:val="0000526E"/>
    <w:rsid w:val="000064BD"/>
    <w:rsid w:val="00007852"/>
    <w:rsid w:val="00012430"/>
    <w:rsid w:val="000147AC"/>
    <w:rsid w:val="00017FB3"/>
    <w:rsid w:val="00021444"/>
    <w:rsid w:val="00021F07"/>
    <w:rsid w:val="00022227"/>
    <w:rsid w:val="000222F8"/>
    <w:rsid w:val="000252D1"/>
    <w:rsid w:val="00027C02"/>
    <w:rsid w:val="00030291"/>
    <w:rsid w:val="00030616"/>
    <w:rsid w:val="00031D4D"/>
    <w:rsid w:val="0003212A"/>
    <w:rsid w:val="0003291B"/>
    <w:rsid w:val="000332CD"/>
    <w:rsid w:val="00033DDA"/>
    <w:rsid w:val="000340C0"/>
    <w:rsid w:val="00034E58"/>
    <w:rsid w:val="00034EED"/>
    <w:rsid w:val="00035D96"/>
    <w:rsid w:val="00036270"/>
    <w:rsid w:val="00036D7A"/>
    <w:rsid w:val="000371FE"/>
    <w:rsid w:val="000403A5"/>
    <w:rsid w:val="00040FE7"/>
    <w:rsid w:val="00042BAB"/>
    <w:rsid w:val="00044629"/>
    <w:rsid w:val="000456BA"/>
    <w:rsid w:val="000513D7"/>
    <w:rsid w:val="000524BB"/>
    <w:rsid w:val="000568F0"/>
    <w:rsid w:val="00057636"/>
    <w:rsid w:val="00067408"/>
    <w:rsid w:val="0007030C"/>
    <w:rsid w:val="00073101"/>
    <w:rsid w:val="0007592B"/>
    <w:rsid w:val="000768D5"/>
    <w:rsid w:val="00080397"/>
    <w:rsid w:val="00081ACE"/>
    <w:rsid w:val="00081F22"/>
    <w:rsid w:val="0008746E"/>
    <w:rsid w:val="00087E02"/>
    <w:rsid w:val="00090E89"/>
    <w:rsid w:val="00091648"/>
    <w:rsid w:val="00092872"/>
    <w:rsid w:val="000957C5"/>
    <w:rsid w:val="00095C70"/>
    <w:rsid w:val="00096B8D"/>
    <w:rsid w:val="00097F25"/>
    <w:rsid w:val="000B08BA"/>
    <w:rsid w:val="000B0BBA"/>
    <w:rsid w:val="000B0C4B"/>
    <w:rsid w:val="000B119B"/>
    <w:rsid w:val="000B3FB2"/>
    <w:rsid w:val="000C6162"/>
    <w:rsid w:val="000D216F"/>
    <w:rsid w:val="000D326F"/>
    <w:rsid w:val="000D4624"/>
    <w:rsid w:val="000D4FE1"/>
    <w:rsid w:val="000D5D51"/>
    <w:rsid w:val="000D6469"/>
    <w:rsid w:val="000E05B5"/>
    <w:rsid w:val="000E253C"/>
    <w:rsid w:val="000E3BE9"/>
    <w:rsid w:val="000E56D6"/>
    <w:rsid w:val="000E71BC"/>
    <w:rsid w:val="000E7755"/>
    <w:rsid w:val="000E77FC"/>
    <w:rsid w:val="000F1131"/>
    <w:rsid w:val="000F3D21"/>
    <w:rsid w:val="000F5AA3"/>
    <w:rsid w:val="000F63E8"/>
    <w:rsid w:val="00101883"/>
    <w:rsid w:val="00102E9E"/>
    <w:rsid w:val="00105031"/>
    <w:rsid w:val="00110250"/>
    <w:rsid w:val="00110AF5"/>
    <w:rsid w:val="001119A0"/>
    <w:rsid w:val="00112DF6"/>
    <w:rsid w:val="00115CF2"/>
    <w:rsid w:val="00116974"/>
    <w:rsid w:val="00120274"/>
    <w:rsid w:val="00122379"/>
    <w:rsid w:val="00122B85"/>
    <w:rsid w:val="00122C74"/>
    <w:rsid w:val="00125A6E"/>
    <w:rsid w:val="00131FB6"/>
    <w:rsid w:val="0013452F"/>
    <w:rsid w:val="001369F7"/>
    <w:rsid w:val="00143031"/>
    <w:rsid w:val="0014388A"/>
    <w:rsid w:val="00144124"/>
    <w:rsid w:val="0014420C"/>
    <w:rsid w:val="001449D3"/>
    <w:rsid w:val="00151A11"/>
    <w:rsid w:val="001520AA"/>
    <w:rsid w:val="00154199"/>
    <w:rsid w:val="001576DA"/>
    <w:rsid w:val="001606EF"/>
    <w:rsid w:val="00161F28"/>
    <w:rsid w:val="00167BA5"/>
    <w:rsid w:val="00170187"/>
    <w:rsid w:val="00170FD8"/>
    <w:rsid w:val="001737AD"/>
    <w:rsid w:val="001745F3"/>
    <w:rsid w:val="001759C5"/>
    <w:rsid w:val="00177976"/>
    <w:rsid w:val="0018016E"/>
    <w:rsid w:val="0018431F"/>
    <w:rsid w:val="001856B4"/>
    <w:rsid w:val="00185A9C"/>
    <w:rsid w:val="00192934"/>
    <w:rsid w:val="00194954"/>
    <w:rsid w:val="001963E8"/>
    <w:rsid w:val="001967C4"/>
    <w:rsid w:val="0019696D"/>
    <w:rsid w:val="001A168B"/>
    <w:rsid w:val="001A1C59"/>
    <w:rsid w:val="001A4908"/>
    <w:rsid w:val="001A6A8C"/>
    <w:rsid w:val="001A770B"/>
    <w:rsid w:val="001A7771"/>
    <w:rsid w:val="001B17EA"/>
    <w:rsid w:val="001B278B"/>
    <w:rsid w:val="001B331C"/>
    <w:rsid w:val="001B431E"/>
    <w:rsid w:val="001B75CA"/>
    <w:rsid w:val="001B7C1B"/>
    <w:rsid w:val="001C120F"/>
    <w:rsid w:val="001C212E"/>
    <w:rsid w:val="001C238C"/>
    <w:rsid w:val="001C3AF6"/>
    <w:rsid w:val="001C466C"/>
    <w:rsid w:val="001C53E3"/>
    <w:rsid w:val="001C7D74"/>
    <w:rsid w:val="001D0797"/>
    <w:rsid w:val="001D326A"/>
    <w:rsid w:val="001D5AAA"/>
    <w:rsid w:val="001D68A1"/>
    <w:rsid w:val="001E67E6"/>
    <w:rsid w:val="001F1CF6"/>
    <w:rsid w:val="001F2667"/>
    <w:rsid w:val="001F3930"/>
    <w:rsid w:val="001F4604"/>
    <w:rsid w:val="001F5589"/>
    <w:rsid w:val="001F60D2"/>
    <w:rsid w:val="0020029A"/>
    <w:rsid w:val="00206119"/>
    <w:rsid w:val="0020656A"/>
    <w:rsid w:val="002079E1"/>
    <w:rsid w:val="002113B4"/>
    <w:rsid w:val="00211F08"/>
    <w:rsid w:val="002152D0"/>
    <w:rsid w:val="00215D71"/>
    <w:rsid w:val="0021682F"/>
    <w:rsid w:val="00217EA6"/>
    <w:rsid w:val="00224950"/>
    <w:rsid w:val="00227997"/>
    <w:rsid w:val="00230984"/>
    <w:rsid w:val="002316E1"/>
    <w:rsid w:val="00232858"/>
    <w:rsid w:val="00237430"/>
    <w:rsid w:val="00237551"/>
    <w:rsid w:val="00243767"/>
    <w:rsid w:val="002447D6"/>
    <w:rsid w:val="00244BD3"/>
    <w:rsid w:val="002453B7"/>
    <w:rsid w:val="002472B8"/>
    <w:rsid w:val="00247D58"/>
    <w:rsid w:val="0025167D"/>
    <w:rsid w:val="00252759"/>
    <w:rsid w:val="00255348"/>
    <w:rsid w:val="002563E9"/>
    <w:rsid w:val="002613F4"/>
    <w:rsid w:val="00261704"/>
    <w:rsid w:val="002629A7"/>
    <w:rsid w:val="00262A2A"/>
    <w:rsid w:val="002632BF"/>
    <w:rsid w:val="00263B83"/>
    <w:rsid w:val="00264A55"/>
    <w:rsid w:val="0026680B"/>
    <w:rsid w:val="00273466"/>
    <w:rsid w:val="00274116"/>
    <w:rsid w:val="002775A4"/>
    <w:rsid w:val="002805EF"/>
    <w:rsid w:val="00280B3F"/>
    <w:rsid w:val="00283414"/>
    <w:rsid w:val="00290331"/>
    <w:rsid w:val="0029252B"/>
    <w:rsid w:val="00296CBD"/>
    <w:rsid w:val="002A3E94"/>
    <w:rsid w:val="002B0AFD"/>
    <w:rsid w:val="002B107D"/>
    <w:rsid w:val="002B1CA8"/>
    <w:rsid w:val="002B30CC"/>
    <w:rsid w:val="002B39D2"/>
    <w:rsid w:val="002B3F2F"/>
    <w:rsid w:val="002B6BEF"/>
    <w:rsid w:val="002B7468"/>
    <w:rsid w:val="002B7A2A"/>
    <w:rsid w:val="002B7ED3"/>
    <w:rsid w:val="002C11BC"/>
    <w:rsid w:val="002C4294"/>
    <w:rsid w:val="002C547A"/>
    <w:rsid w:val="002C6789"/>
    <w:rsid w:val="002C6EA6"/>
    <w:rsid w:val="002D0100"/>
    <w:rsid w:val="002D0B21"/>
    <w:rsid w:val="002D0D35"/>
    <w:rsid w:val="002D2CF9"/>
    <w:rsid w:val="002D3201"/>
    <w:rsid w:val="002D38CA"/>
    <w:rsid w:val="002D501A"/>
    <w:rsid w:val="002D658B"/>
    <w:rsid w:val="002E19AE"/>
    <w:rsid w:val="002E1E5B"/>
    <w:rsid w:val="002E699E"/>
    <w:rsid w:val="002E7A4D"/>
    <w:rsid w:val="002F393E"/>
    <w:rsid w:val="002F41F9"/>
    <w:rsid w:val="002F56EB"/>
    <w:rsid w:val="002F6AA3"/>
    <w:rsid w:val="002F6D1C"/>
    <w:rsid w:val="002F79CA"/>
    <w:rsid w:val="00300BC6"/>
    <w:rsid w:val="00303447"/>
    <w:rsid w:val="00303C90"/>
    <w:rsid w:val="0030662A"/>
    <w:rsid w:val="00306A8C"/>
    <w:rsid w:val="003125B6"/>
    <w:rsid w:val="003137CC"/>
    <w:rsid w:val="003143FA"/>
    <w:rsid w:val="003151E4"/>
    <w:rsid w:val="00316A6F"/>
    <w:rsid w:val="00317B27"/>
    <w:rsid w:val="00322A4D"/>
    <w:rsid w:val="00334B17"/>
    <w:rsid w:val="0034180E"/>
    <w:rsid w:val="00342E85"/>
    <w:rsid w:val="00350444"/>
    <w:rsid w:val="003505F5"/>
    <w:rsid w:val="00352E10"/>
    <w:rsid w:val="00360690"/>
    <w:rsid w:val="00364631"/>
    <w:rsid w:val="00364AB6"/>
    <w:rsid w:val="00365744"/>
    <w:rsid w:val="0036584A"/>
    <w:rsid w:val="003659E5"/>
    <w:rsid w:val="00366576"/>
    <w:rsid w:val="00367C61"/>
    <w:rsid w:val="00371ABE"/>
    <w:rsid w:val="00374BB8"/>
    <w:rsid w:val="0038222C"/>
    <w:rsid w:val="0038228F"/>
    <w:rsid w:val="003839BA"/>
    <w:rsid w:val="00385AAA"/>
    <w:rsid w:val="00386051"/>
    <w:rsid w:val="0039256A"/>
    <w:rsid w:val="003927FA"/>
    <w:rsid w:val="00393B0A"/>
    <w:rsid w:val="003942CE"/>
    <w:rsid w:val="00394AB4"/>
    <w:rsid w:val="00395F49"/>
    <w:rsid w:val="00397FD9"/>
    <w:rsid w:val="003A14D5"/>
    <w:rsid w:val="003A1C1F"/>
    <w:rsid w:val="003A2C65"/>
    <w:rsid w:val="003A3B55"/>
    <w:rsid w:val="003B094D"/>
    <w:rsid w:val="003B09E9"/>
    <w:rsid w:val="003B57E4"/>
    <w:rsid w:val="003B5FB5"/>
    <w:rsid w:val="003C018D"/>
    <w:rsid w:val="003C02DA"/>
    <w:rsid w:val="003C0DC2"/>
    <w:rsid w:val="003C1C5F"/>
    <w:rsid w:val="003C1CFB"/>
    <w:rsid w:val="003C3689"/>
    <w:rsid w:val="003C6692"/>
    <w:rsid w:val="003C6A07"/>
    <w:rsid w:val="003D0FFC"/>
    <w:rsid w:val="003D330F"/>
    <w:rsid w:val="003D4C6C"/>
    <w:rsid w:val="003D7B50"/>
    <w:rsid w:val="003E1598"/>
    <w:rsid w:val="003E40FD"/>
    <w:rsid w:val="003E7020"/>
    <w:rsid w:val="003E783E"/>
    <w:rsid w:val="003F011E"/>
    <w:rsid w:val="003F0DCF"/>
    <w:rsid w:val="003F33C3"/>
    <w:rsid w:val="003F70D3"/>
    <w:rsid w:val="003F7C2E"/>
    <w:rsid w:val="00407446"/>
    <w:rsid w:val="00410060"/>
    <w:rsid w:val="00414C66"/>
    <w:rsid w:val="00414D46"/>
    <w:rsid w:val="00415C06"/>
    <w:rsid w:val="0041657C"/>
    <w:rsid w:val="004166CE"/>
    <w:rsid w:val="00417111"/>
    <w:rsid w:val="00421655"/>
    <w:rsid w:val="00422258"/>
    <w:rsid w:val="00424622"/>
    <w:rsid w:val="0042492C"/>
    <w:rsid w:val="00425798"/>
    <w:rsid w:val="00430DDD"/>
    <w:rsid w:val="00431A8E"/>
    <w:rsid w:val="00432F11"/>
    <w:rsid w:val="0043505D"/>
    <w:rsid w:val="004356CC"/>
    <w:rsid w:val="00436093"/>
    <w:rsid w:val="00436902"/>
    <w:rsid w:val="00440E9F"/>
    <w:rsid w:val="004415D4"/>
    <w:rsid w:val="00441C0E"/>
    <w:rsid w:val="0044371D"/>
    <w:rsid w:val="00443F3F"/>
    <w:rsid w:val="00445FAE"/>
    <w:rsid w:val="004506FC"/>
    <w:rsid w:val="00450E3F"/>
    <w:rsid w:val="004543E3"/>
    <w:rsid w:val="00454403"/>
    <w:rsid w:val="0045504C"/>
    <w:rsid w:val="004564F1"/>
    <w:rsid w:val="004566E3"/>
    <w:rsid w:val="00463F83"/>
    <w:rsid w:val="0046510B"/>
    <w:rsid w:val="00466C81"/>
    <w:rsid w:val="00470857"/>
    <w:rsid w:val="004742C9"/>
    <w:rsid w:val="00480E0E"/>
    <w:rsid w:val="00481CD8"/>
    <w:rsid w:val="00482E4A"/>
    <w:rsid w:val="00490B2B"/>
    <w:rsid w:val="00491E0A"/>
    <w:rsid w:val="004928A1"/>
    <w:rsid w:val="00493954"/>
    <w:rsid w:val="00493F67"/>
    <w:rsid w:val="00496ACD"/>
    <w:rsid w:val="00497124"/>
    <w:rsid w:val="004979BA"/>
    <w:rsid w:val="004B56E7"/>
    <w:rsid w:val="004B7660"/>
    <w:rsid w:val="004C4C94"/>
    <w:rsid w:val="004D15C7"/>
    <w:rsid w:val="004D2815"/>
    <w:rsid w:val="004D2FA5"/>
    <w:rsid w:val="004D3943"/>
    <w:rsid w:val="004D3F7C"/>
    <w:rsid w:val="004D4ABC"/>
    <w:rsid w:val="004D7DA3"/>
    <w:rsid w:val="004E4478"/>
    <w:rsid w:val="004F162E"/>
    <w:rsid w:val="004F7E16"/>
    <w:rsid w:val="005033B7"/>
    <w:rsid w:val="00503DFA"/>
    <w:rsid w:val="00504F85"/>
    <w:rsid w:val="005065E3"/>
    <w:rsid w:val="005069A4"/>
    <w:rsid w:val="00506F51"/>
    <w:rsid w:val="005130B5"/>
    <w:rsid w:val="005158DB"/>
    <w:rsid w:val="00517517"/>
    <w:rsid w:val="005178F4"/>
    <w:rsid w:val="005205D0"/>
    <w:rsid w:val="00520A9D"/>
    <w:rsid w:val="005226D3"/>
    <w:rsid w:val="00522870"/>
    <w:rsid w:val="00524915"/>
    <w:rsid w:val="00530553"/>
    <w:rsid w:val="00530B92"/>
    <w:rsid w:val="00534D35"/>
    <w:rsid w:val="00534E81"/>
    <w:rsid w:val="0053505A"/>
    <w:rsid w:val="00535FCE"/>
    <w:rsid w:val="005364EB"/>
    <w:rsid w:val="00540EEE"/>
    <w:rsid w:val="00542787"/>
    <w:rsid w:val="00543425"/>
    <w:rsid w:val="0054446B"/>
    <w:rsid w:val="005460CD"/>
    <w:rsid w:val="0055067C"/>
    <w:rsid w:val="00551AE7"/>
    <w:rsid w:val="005526F5"/>
    <w:rsid w:val="00552EBC"/>
    <w:rsid w:val="00555671"/>
    <w:rsid w:val="00556995"/>
    <w:rsid w:val="00557923"/>
    <w:rsid w:val="00560831"/>
    <w:rsid w:val="005623CD"/>
    <w:rsid w:val="00564CC7"/>
    <w:rsid w:val="005660AE"/>
    <w:rsid w:val="00566DAF"/>
    <w:rsid w:val="00567E2D"/>
    <w:rsid w:val="00567FD5"/>
    <w:rsid w:val="00574AC2"/>
    <w:rsid w:val="00576DBA"/>
    <w:rsid w:val="005800D3"/>
    <w:rsid w:val="00581794"/>
    <w:rsid w:val="00581F80"/>
    <w:rsid w:val="005827CE"/>
    <w:rsid w:val="00583420"/>
    <w:rsid w:val="00584F2B"/>
    <w:rsid w:val="005853A7"/>
    <w:rsid w:val="005863DE"/>
    <w:rsid w:val="00586BDA"/>
    <w:rsid w:val="005871A0"/>
    <w:rsid w:val="005912EB"/>
    <w:rsid w:val="005925F7"/>
    <w:rsid w:val="00592D9F"/>
    <w:rsid w:val="00594A57"/>
    <w:rsid w:val="005951A2"/>
    <w:rsid w:val="005A12DD"/>
    <w:rsid w:val="005A29AA"/>
    <w:rsid w:val="005A38A7"/>
    <w:rsid w:val="005A4698"/>
    <w:rsid w:val="005A5695"/>
    <w:rsid w:val="005A7A18"/>
    <w:rsid w:val="005B3FFA"/>
    <w:rsid w:val="005B7C31"/>
    <w:rsid w:val="005C218D"/>
    <w:rsid w:val="005C3D16"/>
    <w:rsid w:val="005C68DC"/>
    <w:rsid w:val="005C79A8"/>
    <w:rsid w:val="005D0118"/>
    <w:rsid w:val="005D15B0"/>
    <w:rsid w:val="005D2987"/>
    <w:rsid w:val="005D41B9"/>
    <w:rsid w:val="005D4516"/>
    <w:rsid w:val="005D4D73"/>
    <w:rsid w:val="005D590F"/>
    <w:rsid w:val="005E1524"/>
    <w:rsid w:val="005E1A42"/>
    <w:rsid w:val="005E2489"/>
    <w:rsid w:val="005E3BC8"/>
    <w:rsid w:val="005E4DCD"/>
    <w:rsid w:val="005E580E"/>
    <w:rsid w:val="005E58DC"/>
    <w:rsid w:val="005E61F7"/>
    <w:rsid w:val="005E63E7"/>
    <w:rsid w:val="005F1963"/>
    <w:rsid w:val="005F271E"/>
    <w:rsid w:val="005F2FEA"/>
    <w:rsid w:val="005F5074"/>
    <w:rsid w:val="005F7311"/>
    <w:rsid w:val="005F74E9"/>
    <w:rsid w:val="006032CA"/>
    <w:rsid w:val="0060521A"/>
    <w:rsid w:val="00606434"/>
    <w:rsid w:val="00606F91"/>
    <w:rsid w:val="006073C0"/>
    <w:rsid w:val="00607875"/>
    <w:rsid w:val="00607E8B"/>
    <w:rsid w:val="0061534F"/>
    <w:rsid w:val="00617651"/>
    <w:rsid w:val="00622941"/>
    <w:rsid w:val="00623B43"/>
    <w:rsid w:val="00624432"/>
    <w:rsid w:val="0062765C"/>
    <w:rsid w:val="00631FB3"/>
    <w:rsid w:val="00632A49"/>
    <w:rsid w:val="00640995"/>
    <w:rsid w:val="00641D06"/>
    <w:rsid w:val="00642B97"/>
    <w:rsid w:val="006454EE"/>
    <w:rsid w:val="00646AC4"/>
    <w:rsid w:val="00647FC6"/>
    <w:rsid w:val="00651B99"/>
    <w:rsid w:val="00661B54"/>
    <w:rsid w:val="0066202E"/>
    <w:rsid w:val="00662057"/>
    <w:rsid w:val="006621FB"/>
    <w:rsid w:val="00663AB5"/>
    <w:rsid w:val="006664B9"/>
    <w:rsid w:val="006665FA"/>
    <w:rsid w:val="006674E5"/>
    <w:rsid w:val="00667559"/>
    <w:rsid w:val="0067010A"/>
    <w:rsid w:val="0067015B"/>
    <w:rsid w:val="00671FCF"/>
    <w:rsid w:val="006737DF"/>
    <w:rsid w:val="006805F3"/>
    <w:rsid w:val="00681A31"/>
    <w:rsid w:val="006851BD"/>
    <w:rsid w:val="006900A1"/>
    <w:rsid w:val="0069345A"/>
    <w:rsid w:val="006954FC"/>
    <w:rsid w:val="00695CBB"/>
    <w:rsid w:val="006962DF"/>
    <w:rsid w:val="006A0B74"/>
    <w:rsid w:val="006A335F"/>
    <w:rsid w:val="006A3E57"/>
    <w:rsid w:val="006B2DB9"/>
    <w:rsid w:val="006B34C8"/>
    <w:rsid w:val="006B5942"/>
    <w:rsid w:val="006B5AFB"/>
    <w:rsid w:val="006B723F"/>
    <w:rsid w:val="006C137D"/>
    <w:rsid w:val="006C18B4"/>
    <w:rsid w:val="006C1E6E"/>
    <w:rsid w:val="006C4DCA"/>
    <w:rsid w:val="006C5DBE"/>
    <w:rsid w:val="006C75FC"/>
    <w:rsid w:val="006D0DE4"/>
    <w:rsid w:val="006D2B77"/>
    <w:rsid w:val="006D5092"/>
    <w:rsid w:val="006D78FB"/>
    <w:rsid w:val="006E4502"/>
    <w:rsid w:val="006E4F4E"/>
    <w:rsid w:val="006F1C5E"/>
    <w:rsid w:val="006F468C"/>
    <w:rsid w:val="006F6811"/>
    <w:rsid w:val="00701B5D"/>
    <w:rsid w:val="0070504D"/>
    <w:rsid w:val="00706CD4"/>
    <w:rsid w:val="007113B7"/>
    <w:rsid w:val="00714AA3"/>
    <w:rsid w:val="0072169E"/>
    <w:rsid w:val="00722F1D"/>
    <w:rsid w:val="007233C9"/>
    <w:rsid w:val="00723B96"/>
    <w:rsid w:val="00725311"/>
    <w:rsid w:val="00725898"/>
    <w:rsid w:val="00726447"/>
    <w:rsid w:val="00727590"/>
    <w:rsid w:val="007278CE"/>
    <w:rsid w:val="00727C65"/>
    <w:rsid w:val="007302B2"/>
    <w:rsid w:val="00730563"/>
    <w:rsid w:val="0073379A"/>
    <w:rsid w:val="007340F8"/>
    <w:rsid w:val="007344DB"/>
    <w:rsid w:val="00734A83"/>
    <w:rsid w:val="007368D4"/>
    <w:rsid w:val="00736A28"/>
    <w:rsid w:val="00737DED"/>
    <w:rsid w:val="0074236C"/>
    <w:rsid w:val="00742CBF"/>
    <w:rsid w:val="00743465"/>
    <w:rsid w:val="00744E1D"/>
    <w:rsid w:val="0074560E"/>
    <w:rsid w:val="007462D4"/>
    <w:rsid w:val="00746C36"/>
    <w:rsid w:val="00750E98"/>
    <w:rsid w:val="00753D06"/>
    <w:rsid w:val="00754361"/>
    <w:rsid w:val="00760326"/>
    <w:rsid w:val="007610E2"/>
    <w:rsid w:val="007634D0"/>
    <w:rsid w:val="00763584"/>
    <w:rsid w:val="00765CE0"/>
    <w:rsid w:val="007663AD"/>
    <w:rsid w:val="007666CE"/>
    <w:rsid w:val="00766CAA"/>
    <w:rsid w:val="0076786B"/>
    <w:rsid w:val="00774632"/>
    <w:rsid w:val="00775258"/>
    <w:rsid w:val="0077525D"/>
    <w:rsid w:val="00777005"/>
    <w:rsid w:val="00780A58"/>
    <w:rsid w:val="0078154A"/>
    <w:rsid w:val="00782259"/>
    <w:rsid w:val="007830D7"/>
    <w:rsid w:val="00783EF2"/>
    <w:rsid w:val="00784885"/>
    <w:rsid w:val="0079044E"/>
    <w:rsid w:val="00791675"/>
    <w:rsid w:val="00794D05"/>
    <w:rsid w:val="007961AE"/>
    <w:rsid w:val="007A12D9"/>
    <w:rsid w:val="007A1556"/>
    <w:rsid w:val="007A23CD"/>
    <w:rsid w:val="007A2F36"/>
    <w:rsid w:val="007A33C0"/>
    <w:rsid w:val="007A3E6D"/>
    <w:rsid w:val="007B1F19"/>
    <w:rsid w:val="007B4224"/>
    <w:rsid w:val="007C022D"/>
    <w:rsid w:val="007C0AD9"/>
    <w:rsid w:val="007C1EF9"/>
    <w:rsid w:val="007C22AC"/>
    <w:rsid w:val="007C45A0"/>
    <w:rsid w:val="007C500F"/>
    <w:rsid w:val="007C6F96"/>
    <w:rsid w:val="007D265B"/>
    <w:rsid w:val="007D2EE3"/>
    <w:rsid w:val="007D3036"/>
    <w:rsid w:val="007D5BC0"/>
    <w:rsid w:val="007E0E93"/>
    <w:rsid w:val="007E18D5"/>
    <w:rsid w:val="007F4AD6"/>
    <w:rsid w:val="007F55AB"/>
    <w:rsid w:val="007F6AD9"/>
    <w:rsid w:val="007F7862"/>
    <w:rsid w:val="0080076F"/>
    <w:rsid w:val="00803270"/>
    <w:rsid w:val="00804038"/>
    <w:rsid w:val="00804E52"/>
    <w:rsid w:val="00806B05"/>
    <w:rsid w:val="0080719F"/>
    <w:rsid w:val="00810984"/>
    <w:rsid w:val="00813290"/>
    <w:rsid w:val="00817914"/>
    <w:rsid w:val="008205CD"/>
    <w:rsid w:val="00825879"/>
    <w:rsid w:val="00825B37"/>
    <w:rsid w:val="008266A7"/>
    <w:rsid w:val="00827312"/>
    <w:rsid w:val="00830FFA"/>
    <w:rsid w:val="00832078"/>
    <w:rsid w:val="008323D5"/>
    <w:rsid w:val="008350C0"/>
    <w:rsid w:val="0083591C"/>
    <w:rsid w:val="00835A97"/>
    <w:rsid w:val="00844D3D"/>
    <w:rsid w:val="00846420"/>
    <w:rsid w:val="0084726A"/>
    <w:rsid w:val="00847B51"/>
    <w:rsid w:val="00847DFF"/>
    <w:rsid w:val="00850A2F"/>
    <w:rsid w:val="00850CB2"/>
    <w:rsid w:val="00851CDF"/>
    <w:rsid w:val="008526D9"/>
    <w:rsid w:val="00852C79"/>
    <w:rsid w:val="00852E4C"/>
    <w:rsid w:val="00855BF5"/>
    <w:rsid w:val="0086056F"/>
    <w:rsid w:val="008628C3"/>
    <w:rsid w:val="008635DD"/>
    <w:rsid w:val="0086675F"/>
    <w:rsid w:val="008705B9"/>
    <w:rsid w:val="008732D6"/>
    <w:rsid w:val="00876F68"/>
    <w:rsid w:val="008777E2"/>
    <w:rsid w:val="00877F82"/>
    <w:rsid w:val="0088196C"/>
    <w:rsid w:val="00884916"/>
    <w:rsid w:val="00885A69"/>
    <w:rsid w:val="00887622"/>
    <w:rsid w:val="008903FF"/>
    <w:rsid w:val="00891F6C"/>
    <w:rsid w:val="00893D9F"/>
    <w:rsid w:val="00897A04"/>
    <w:rsid w:val="00897BA3"/>
    <w:rsid w:val="008A2A28"/>
    <w:rsid w:val="008A2ED1"/>
    <w:rsid w:val="008A507B"/>
    <w:rsid w:val="008A544E"/>
    <w:rsid w:val="008A5D9F"/>
    <w:rsid w:val="008A73C7"/>
    <w:rsid w:val="008B133E"/>
    <w:rsid w:val="008B4E82"/>
    <w:rsid w:val="008B5557"/>
    <w:rsid w:val="008B6F9D"/>
    <w:rsid w:val="008C106E"/>
    <w:rsid w:val="008C3849"/>
    <w:rsid w:val="008C50C4"/>
    <w:rsid w:val="008C55E4"/>
    <w:rsid w:val="008C5B13"/>
    <w:rsid w:val="008C6466"/>
    <w:rsid w:val="008D3C33"/>
    <w:rsid w:val="008D457F"/>
    <w:rsid w:val="008E0CD6"/>
    <w:rsid w:val="008E1E8B"/>
    <w:rsid w:val="008E341B"/>
    <w:rsid w:val="008E633A"/>
    <w:rsid w:val="008E662F"/>
    <w:rsid w:val="008E7712"/>
    <w:rsid w:val="008F4C03"/>
    <w:rsid w:val="008F4FA6"/>
    <w:rsid w:val="008F60D9"/>
    <w:rsid w:val="00901815"/>
    <w:rsid w:val="00901860"/>
    <w:rsid w:val="00902492"/>
    <w:rsid w:val="00905B7D"/>
    <w:rsid w:val="00910948"/>
    <w:rsid w:val="00910954"/>
    <w:rsid w:val="00914D5B"/>
    <w:rsid w:val="0091676F"/>
    <w:rsid w:val="0092268D"/>
    <w:rsid w:val="009228A1"/>
    <w:rsid w:val="00925535"/>
    <w:rsid w:val="00925769"/>
    <w:rsid w:val="0092664D"/>
    <w:rsid w:val="0093096B"/>
    <w:rsid w:val="00933209"/>
    <w:rsid w:val="00935541"/>
    <w:rsid w:val="00935CDD"/>
    <w:rsid w:val="0094087A"/>
    <w:rsid w:val="00941669"/>
    <w:rsid w:val="009416FF"/>
    <w:rsid w:val="00943B08"/>
    <w:rsid w:val="00943E10"/>
    <w:rsid w:val="0094716A"/>
    <w:rsid w:val="00951018"/>
    <w:rsid w:val="009525CA"/>
    <w:rsid w:val="00954294"/>
    <w:rsid w:val="00954ACB"/>
    <w:rsid w:val="009566EE"/>
    <w:rsid w:val="00957D36"/>
    <w:rsid w:val="00960991"/>
    <w:rsid w:val="0096119F"/>
    <w:rsid w:val="00963469"/>
    <w:rsid w:val="0096480E"/>
    <w:rsid w:val="0096541C"/>
    <w:rsid w:val="00965C9D"/>
    <w:rsid w:val="00967697"/>
    <w:rsid w:val="00967EDB"/>
    <w:rsid w:val="00974CD1"/>
    <w:rsid w:val="0098418B"/>
    <w:rsid w:val="00987916"/>
    <w:rsid w:val="00990259"/>
    <w:rsid w:val="009908D6"/>
    <w:rsid w:val="00991E75"/>
    <w:rsid w:val="009A0B63"/>
    <w:rsid w:val="009A215B"/>
    <w:rsid w:val="009A2F0D"/>
    <w:rsid w:val="009A4278"/>
    <w:rsid w:val="009A5172"/>
    <w:rsid w:val="009B4654"/>
    <w:rsid w:val="009B5DF3"/>
    <w:rsid w:val="009B5E0E"/>
    <w:rsid w:val="009B7222"/>
    <w:rsid w:val="009C2FB9"/>
    <w:rsid w:val="009C3F62"/>
    <w:rsid w:val="009D083F"/>
    <w:rsid w:val="009D1EBF"/>
    <w:rsid w:val="009D6A2B"/>
    <w:rsid w:val="009E2496"/>
    <w:rsid w:val="009E4812"/>
    <w:rsid w:val="009E4817"/>
    <w:rsid w:val="009E502C"/>
    <w:rsid w:val="009F6CC7"/>
    <w:rsid w:val="009F7877"/>
    <w:rsid w:val="00A00E54"/>
    <w:rsid w:val="00A01A16"/>
    <w:rsid w:val="00A07ED9"/>
    <w:rsid w:val="00A10F04"/>
    <w:rsid w:val="00A1546A"/>
    <w:rsid w:val="00A156A5"/>
    <w:rsid w:val="00A15FFC"/>
    <w:rsid w:val="00A21D26"/>
    <w:rsid w:val="00A22722"/>
    <w:rsid w:val="00A24AF5"/>
    <w:rsid w:val="00A27B7A"/>
    <w:rsid w:val="00A32B35"/>
    <w:rsid w:val="00A35181"/>
    <w:rsid w:val="00A35301"/>
    <w:rsid w:val="00A35E15"/>
    <w:rsid w:val="00A40B16"/>
    <w:rsid w:val="00A42094"/>
    <w:rsid w:val="00A42395"/>
    <w:rsid w:val="00A435A5"/>
    <w:rsid w:val="00A44361"/>
    <w:rsid w:val="00A448F7"/>
    <w:rsid w:val="00A449A6"/>
    <w:rsid w:val="00A466FB"/>
    <w:rsid w:val="00A46BC2"/>
    <w:rsid w:val="00A47EE0"/>
    <w:rsid w:val="00A47FD9"/>
    <w:rsid w:val="00A55B9E"/>
    <w:rsid w:val="00A609A9"/>
    <w:rsid w:val="00A61734"/>
    <w:rsid w:val="00A61D09"/>
    <w:rsid w:val="00A63721"/>
    <w:rsid w:val="00A6504C"/>
    <w:rsid w:val="00A65A56"/>
    <w:rsid w:val="00A65BC2"/>
    <w:rsid w:val="00A67007"/>
    <w:rsid w:val="00A67EEA"/>
    <w:rsid w:val="00A70E73"/>
    <w:rsid w:val="00A71731"/>
    <w:rsid w:val="00A76B3C"/>
    <w:rsid w:val="00A77153"/>
    <w:rsid w:val="00A772A6"/>
    <w:rsid w:val="00A77F53"/>
    <w:rsid w:val="00A826A0"/>
    <w:rsid w:val="00A82B6A"/>
    <w:rsid w:val="00A91697"/>
    <w:rsid w:val="00A918FE"/>
    <w:rsid w:val="00A91979"/>
    <w:rsid w:val="00A91D9E"/>
    <w:rsid w:val="00A93D02"/>
    <w:rsid w:val="00A95A04"/>
    <w:rsid w:val="00A97741"/>
    <w:rsid w:val="00A97A7E"/>
    <w:rsid w:val="00AA01FA"/>
    <w:rsid w:val="00AA1E11"/>
    <w:rsid w:val="00AA308C"/>
    <w:rsid w:val="00AA511A"/>
    <w:rsid w:val="00AA74F0"/>
    <w:rsid w:val="00AB0BD5"/>
    <w:rsid w:val="00AB2C38"/>
    <w:rsid w:val="00AC48E6"/>
    <w:rsid w:val="00AD3981"/>
    <w:rsid w:val="00AD49C7"/>
    <w:rsid w:val="00AD58C2"/>
    <w:rsid w:val="00AD690A"/>
    <w:rsid w:val="00AE07D0"/>
    <w:rsid w:val="00AE2D46"/>
    <w:rsid w:val="00AE2F20"/>
    <w:rsid w:val="00AE683F"/>
    <w:rsid w:val="00AE6C8F"/>
    <w:rsid w:val="00AE6FA0"/>
    <w:rsid w:val="00AF010C"/>
    <w:rsid w:val="00AF03C2"/>
    <w:rsid w:val="00AF0844"/>
    <w:rsid w:val="00AF1334"/>
    <w:rsid w:val="00AF6AD0"/>
    <w:rsid w:val="00B004D1"/>
    <w:rsid w:val="00B00CEC"/>
    <w:rsid w:val="00B038E0"/>
    <w:rsid w:val="00B042A9"/>
    <w:rsid w:val="00B061C5"/>
    <w:rsid w:val="00B10531"/>
    <w:rsid w:val="00B105C1"/>
    <w:rsid w:val="00B1151D"/>
    <w:rsid w:val="00B14223"/>
    <w:rsid w:val="00B1673F"/>
    <w:rsid w:val="00B21CD3"/>
    <w:rsid w:val="00B22BAC"/>
    <w:rsid w:val="00B22CAE"/>
    <w:rsid w:val="00B23011"/>
    <w:rsid w:val="00B24F28"/>
    <w:rsid w:val="00B25CAF"/>
    <w:rsid w:val="00B31AB6"/>
    <w:rsid w:val="00B31AED"/>
    <w:rsid w:val="00B36A78"/>
    <w:rsid w:val="00B36D3C"/>
    <w:rsid w:val="00B40403"/>
    <w:rsid w:val="00B4598C"/>
    <w:rsid w:val="00B46D99"/>
    <w:rsid w:val="00B50B73"/>
    <w:rsid w:val="00B545C5"/>
    <w:rsid w:val="00B55918"/>
    <w:rsid w:val="00B57133"/>
    <w:rsid w:val="00B6360A"/>
    <w:rsid w:val="00B66622"/>
    <w:rsid w:val="00B66A9D"/>
    <w:rsid w:val="00B67920"/>
    <w:rsid w:val="00B70612"/>
    <w:rsid w:val="00B71797"/>
    <w:rsid w:val="00B74935"/>
    <w:rsid w:val="00B75385"/>
    <w:rsid w:val="00B76076"/>
    <w:rsid w:val="00B7663A"/>
    <w:rsid w:val="00B80DCA"/>
    <w:rsid w:val="00B82292"/>
    <w:rsid w:val="00B82973"/>
    <w:rsid w:val="00B82A77"/>
    <w:rsid w:val="00B93B61"/>
    <w:rsid w:val="00B9553B"/>
    <w:rsid w:val="00B95CCD"/>
    <w:rsid w:val="00B960C3"/>
    <w:rsid w:val="00B97999"/>
    <w:rsid w:val="00BA0F37"/>
    <w:rsid w:val="00BA107C"/>
    <w:rsid w:val="00BA304D"/>
    <w:rsid w:val="00BA429F"/>
    <w:rsid w:val="00BA5715"/>
    <w:rsid w:val="00BB117B"/>
    <w:rsid w:val="00BB2412"/>
    <w:rsid w:val="00BB2C4D"/>
    <w:rsid w:val="00BB30FE"/>
    <w:rsid w:val="00BB7664"/>
    <w:rsid w:val="00BC0B2B"/>
    <w:rsid w:val="00BC59EE"/>
    <w:rsid w:val="00BC5EB6"/>
    <w:rsid w:val="00BC6A5F"/>
    <w:rsid w:val="00BD11A2"/>
    <w:rsid w:val="00BD2E3D"/>
    <w:rsid w:val="00BD2E9A"/>
    <w:rsid w:val="00BD63ED"/>
    <w:rsid w:val="00BE1457"/>
    <w:rsid w:val="00BE1805"/>
    <w:rsid w:val="00BE18E5"/>
    <w:rsid w:val="00BE1D00"/>
    <w:rsid w:val="00BE4DF9"/>
    <w:rsid w:val="00BF0D5F"/>
    <w:rsid w:val="00BF27F4"/>
    <w:rsid w:val="00BF6BC4"/>
    <w:rsid w:val="00C00B9B"/>
    <w:rsid w:val="00C01100"/>
    <w:rsid w:val="00C01B11"/>
    <w:rsid w:val="00C03515"/>
    <w:rsid w:val="00C05C69"/>
    <w:rsid w:val="00C07439"/>
    <w:rsid w:val="00C11AF6"/>
    <w:rsid w:val="00C11BD7"/>
    <w:rsid w:val="00C126D5"/>
    <w:rsid w:val="00C13CF7"/>
    <w:rsid w:val="00C14083"/>
    <w:rsid w:val="00C153B9"/>
    <w:rsid w:val="00C158A1"/>
    <w:rsid w:val="00C178CA"/>
    <w:rsid w:val="00C22E14"/>
    <w:rsid w:val="00C25B75"/>
    <w:rsid w:val="00C268DF"/>
    <w:rsid w:val="00C356F7"/>
    <w:rsid w:val="00C4003F"/>
    <w:rsid w:val="00C45A5C"/>
    <w:rsid w:val="00C4688F"/>
    <w:rsid w:val="00C50292"/>
    <w:rsid w:val="00C558CF"/>
    <w:rsid w:val="00C56023"/>
    <w:rsid w:val="00C70073"/>
    <w:rsid w:val="00C7034F"/>
    <w:rsid w:val="00C712DF"/>
    <w:rsid w:val="00C722D6"/>
    <w:rsid w:val="00C778CC"/>
    <w:rsid w:val="00C77E8F"/>
    <w:rsid w:val="00C81110"/>
    <w:rsid w:val="00C8206D"/>
    <w:rsid w:val="00C84C0C"/>
    <w:rsid w:val="00C852B5"/>
    <w:rsid w:val="00C907A1"/>
    <w:rsid w:val="00C92D88"/>
    <w:rsid w:val="00C961A4"/>
    <w:rsid w:val="00CA2477"/>
    <w:rsid w:val="00CA2BC8"/>
    <w:rsid w:val="00CA2F81"/>
    <w:rsid w:val="00CB1CE7"/>
    <w:rsid w:val="00CB3A6E"/>
    <w:rsid w:val="00CB45D8"/>
    <w:rsid w:val="00CB5DE4"/>
    <w:rsid w:val="00CC15B6"/>
    <w:rsid w:val="00CC3E05"/>
    <w:rsid w:val="00CC402F"/>
    <w:rsid w:val="00CC40E1"/>
    <w:rsid w:val="00CC6181"/>
    <w:rsid w:val="00CC6D76"/>
    <w:rsid w:val="00CD07EB"/>
    <w:rsid w:val="00CD0A5C"/>
    <w:rsid w:val="00CD106F"/>
    <w:rsid w:val="00CD2D3B"/>
    <w:rsid w:val="00CD3D97"/>
    <w:rsid w:val="00CD5930"/>
    <w:rsid w:val="00CE02AE"/>
    <w:rsid w:val="00CE1706"/>
    <w:rsid w:val="00CE24E6"/>
    <w:rsid w:val="00CE4424"/>
    <w:rsid w:val="00CE5BD3"/>
    <w:rsid w:val="00CE60EC"/>
    <w:rsid w:val="00CF24E6"/>
    <w:rsid w:val="00CF6203"/>
    <w:rsid w:val="00D03ECB"/>
    <w:rsid w:val="00D03F35"/>
    <w:rsid w:val="00D11D74"/>
    <w:rsid w:val="00D148D6"/>
    <w:rsid w:val="00D1577B"/>
    <w:rsid w:val="00D16F9F"/>
    <w:rsid w:val="00D17990"/>
    <w:rsid w:val="00D22798"/>
    <w:rsid w:val="00D26C97"/>
    <w:rsid w:val="00D30AEA"/>
    <w:rsid w:val="00D3331C"/>
    <w:rsid w:val="00D33618"/>
    <w:rsid w:val="00D33EDB"/>
    <w:rsid w:val="00D34D00"/>
    <w:rsid w:val="00D432FB"/>
    <w:rsid w:val="00D45587"/>
    <w:rsid w:val="00D52303"/>
    <w:rsid w:val="00D55A38"/>
    <w:rsid w:val="00D5651A"/>
    <w:rsid w:val="00D57F3B"/>
    <w:rsid w:val="00D60CB1"/>
    <w:rsid w:val="00D64CF0"/>
    <w:rsid w:val="00D672AE"/>
    <w:rsid w:val="00D72B91"/>
    <w:rsid w:val="00D77D8B"/>
    <w:rsid w:val="00D8063B"/>
    <w:rsid w:val="00D80D6B"/>
    <w:rsid w:val="00D819B7"/>
    <w:rsid w:val="00D847FC"/>
    <w:rsid w:val="00D936A4"/>
    <w:rsid w:val="00D93AE6"/>
    <w:rsid w:val="00D94B6D"/>
    <w:rsid w:val="00D9716C"/>
    <w:rsid w:val="00DA13A5"/>
    <w:rsid w:val="00DA2EE2"/>
    <w:rsid w:val="00DB0067"/>
    <w:rsid w:val="00DB05DF"/>
    <w:rsid w:val="00DB0EFB"/>
    <w:rsid w:val="00DB4224"/>
    <w:rsid w:val="00DB5437"/>
    <w:rsid w:val="00DB57F1"/>
    <w:rsid w:val="00DB5F9C"/>
    <w:rsid w:val="00DB7202"/>
    <w:rsid w:val="00DB7FF9"/>
    <w:rsid w:val="00DC0F27"/>
    <w:rsid w:val="00DC319D"/>
    <w:rsid w:val="00DD0FF6"/>
    <w:rsid w:val="00DD2505"/>
    <w:rsid w:val="00DD27B4"/>
    <w:rsid w:val="00DD3B7C"/>
    <w:rsid w:val="00DE42FE"/>
    <w:rsid w:val="00DE5BC1"/>
    <w:rsid w:val="00DE61E2"/>
    <w:rsid w:val="00DF630A"/>
    <w:rsid w:val="00E00699"/>
    <w:rsid w:val="00E009C4"/>
    <w:rsid w:val="00E032F6"/>
    <w:rsid w:val="00E06EBE"/>
    <w:rsid w:val="00E1066D"/>
    <w:rsid w:val="00E111C8"/>
    <w:rsid w:val="00E1138F"/>
    <w:rsid w:val="00E1228F"/>
    <w:rsid w:val="00E12C06"/>
    <w:rsid w:val="00E12DC3"/>
    <w:rsid w:val="00E13CF2"/>
    <w:rsid w:val="00E1472D"/>
    <w:rsid w:val="00E16845"/>
    <w:rsid w:val="00E16A1D"/>
    <w:rsid w:val="00E20010"/>
    <w:rsid w:val="00E20FF1"/>
    <w:rsid w:val="00E21C9A"/>
    <w:rsid w:val="00E21DE6"/>
    <w:rsid w:val="00E243C2"/>
    <w:rsid w:val="00E26C7F"/>
    <w:rsid w:val="00E30B2A"/>
    <w:rsid w:val="00E362A0"/>
    <w:rsid w:val="00E40057"/>
    <w:rsid w:val="00E40393"/>
    <w:rsid w:val="00E41486"/>
    <w:rsid w:val="00E41C50"/>
    <w:rsid w:val="00E50965"/>
    <w:rsid w:val="00E52088"/>
    <w:rsid w:val="00E542CE"/>
    <w:rsid w:val="00E554B2"/>
    <w:rsid w:val="00E561BD"/>
    <w:rsid w:val="00E57E3E"/>
    <w:rsid w:val="00E61380"/>
    <w:rsid w:val="00E70F44"/>
    <w:rsid w:val="00E74BC1"/>
    <w:rsid w:val="00E75630"/>
    <w:rsid w:val="00E76A96"/>
    <w:rsid w:val="00E771F7"/>
    <w:rsid w:val="00E80572"/>
    <w:rsid w:val="00E80CA1"/>
    <w:rsid w:val="00E81456"/>
    <w:rsid w:val="00E8353A"/>
    <w:rsid w:val="00E83A13"/>
    <w:rsid w:val="00E8739B"/>
    <w:rsid w:val="00E9104B"/>
    <w:rsid w:val="00E9357A"/>
    <w:rsid w:val="00E940D7"/>
    <w:rsid w:val="00E94F8A"/>
    <w:rsid w:val="00E952A6"/>
    <w:rsid w:val="00E962EB"/>
    <w:rsid w:val="00EA0AE8"/>
    <w:rsid w:val="00EA50D5"/>
    <w:rsid w:val="00EA6801"/>
    <w:rsid w:val="00EB00E0"/>
    <w:rsid w:val="00EB0A35"/>
    <w:rsid w:val="00EB492D"/>
    <w:rsid w:val="00EB60F0"/>
    <w:rsid w:val="00EB66A5"/>
    <w:rsid w:val="00EB7367"/>
    <w:rsid w:val="00EB7812"/>
    <w:rsid w:val="00EC3FCB"/>
    <w:rsid w:val="00EC7791"/>
    <w:rsid w:val="00ED07A0"/>
    <w:rsid w:val="00ED0AF5"/>
    <w:rsid w:val="00ED0FB4"/>
    <w:rsid w:val="00ED2DAD"/>
    <w:rsid w:val="00ED6869"/>
    <w:rsid w:val="00ED79F9"/>
    <w:rsid w:val="00ED7D77"/>
    <w:rsid w:val="00EE1F39"/>
    <w:rsid w:val="00EE43F7"/>
    <w:rsid w:val="00EE4880"/>
    <w:rsid w:val="00EF1419"/>
    <w:rsid w:val="00EF19EC"/>
    <w:rsid w:val="00EF4C25"/>
    <w:rsid w:val="00EF6911"/>
    <w:rsid w:val="00EF7F92"/>
    <w:rsid w:val="00F1296A"/>
    <w:rsid w:val="00F14298"/>
    <w:rsid w:val="00F14929"/>
    <w:rsid w:val="00F15155"/>
    <w:rsid w:val="00F24422"/>
    <w:rsid w:val="00F27A77"/>
    <w:rsid w:val="00F31C40"/>
    <w:rsid w:val="00F33BA9"/>
    <w:rsid w:val="00F36D7D"/>
    <w:rsid w:val="00F432E8"/>
    <w:rsid w:val="00F433E6"/>
    <w:rsid w:val="00F440DD"/>
    <w:rsid w:val="00F528F8"/>
    <w:rsid w:val="00F54764"/>
    <w:rsid w:val="00F563EF"/>
    <w:rsid w:val="00F56DC6"/>
    <w:rsid w:val="00F61D2B"/>
    <w:rsid w:val="00F671A1"/>
    <w:rsid w:val="00F67645"/>
    <w:rsid w:val="00F754A3"/>
    <w:rsid w:val="00F805D9"/>
    <w:rsid w:val="00F80BAE"/>
    <w:rsid w:val="00F842B1"/>
    <w:rsid w:val="00F848F7"/>
    <w:rsid w:val="00F87495"/>
    <w:rsid w:val="00F8750D"/>
    <w:rsid w:val="00F87A40"/>
    <w:rsid w:val="00F9049E"/>
    <w:rsid w:val="00F90583"/>
    <w:rsid w:val="00F91482"/>
    <w:rsid w:val="00F94E7F"/>
    <w:rsid w:val="00F95ECD"/>
    <w:rsid w:val="00FA01A1"/>
    <w:rsid w:val="00FB0081"/>
    <w:rsid w:val="00FB42C4"/>
    <w:rsid w:val="00FB6762"/>
    <w:rsid w:val="00FC1E97"/>
    <w:rsid w:val="00FC2190"/>
    <w:rsid w:val="00FC40B5"/>
    <w:rsid w:val="00FC70A4"/>
    <w:rsid w:val="00FC769C"/>
    <w:rsid w:val="00FD0051"/>
    <w:rsid w:val="00FD119B"/>
    <w:rsid w:val="00FD55C0"/>
    <w:rsid w:val="00FD588A"/>
    <w:rsid w:val="00FD6FDC"/>
    <w:rsid w:val="00FD7A8F"/>
    <w:rsid w:val="00FE526C"/>
    <w:rsid w:val="00FE5852"/>
    <w:rsid w:val="00FE6685"/>
    <w:rsid w:val="00FE7FF0"/>
    <w:rsid w:val="00FF0DF8"/>
    <w:rsid w:val="00FF1CCD"/>
    <w:rsid w:val="00FF42AD"/>
    <w:rsid w:val="00FF6BB6"/>
    <w:rsid w:val="00FF7482"/>
    <w:rsid w:val="00FF7566"/>
    <w:rsid w:val="00FF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F4CE"/>
  <w15:chartTrackingRefBased/>
  <w15:docId w15:val="{55B7BF2F-F473-4DEE-AB1A-A246CCC8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Bezodstpw"/>
    <w:next w:val="Normalny"/>
    <w:link w:val="Nagwek1Znak"/>
    <w:uiPriority w:val="9"/>
    <w:qFormat/>
    <w:rsid w:val="00334B17"/>
    <w:pPr>
      <w:widowControl w:val="0"/>
      <w:numPr>
        <w:ilvl w:val="2"/>
        <w:numId w:val="96"/>
      </w:numPr>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after="0" w:line="360" w:lineRule="auto"/>
      <w:contextualSpacing/>
      <w:jc w:val="both"/>
      <w:outlineLvl w:val="0"/>
    </w:pPr>
    <w:rPr>
      <w:rFonts w:ascii="Arial" w:eastAsia="Arial" w:hAnsi="Arial" w:cs="Arial"/>
      <w:color w:val="auto"/>
      <w:sz w:val="20"/>
      <w:szCs w:val="20"/>
      <w:bdr w:val="none" w:sz="0" w:space="0" w:color="auto"/>
      <w:lang w:val="pl-PL" w:eastAsia="en-US"/>
    </w:rPr>
  </w:style>
  <w:style w:type="paragraph" w:styleId="Nagwek2">
    <w:name w:val="heading 2"/>
    <w:basedOn w:val="Nagwek1"/>
    <w:next w:val="Normalny"/>
    <w:link w:val="Nagwek2Znak"/>
    <w:uiPriority w:val="9"/>
    <w:unhideWhenUsed/>
    <w:qFormat/>
    <w:rsid w:val="00334B17"/>
    <w:pPr>
      <w:numPr>
        <w:ilvl w:val="3"/>
      </w:num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5D9"/>
    <w:pPr>
      <w:tabs>
        <w:tab w:val="center" w:pos="4536"/>
        <w:tab w:val="right" w:pos="9072"/>
      </w:tabs>
    </w:pPr>
  </w:style>
  <w:style w:type="character" w:customStyle="1" w:styleId="NagwekZnak">
    <w:name w:val="Nagłówek Znak"/>
    <w:basedOn w:val="Domylnaczcionkaakapitu"/>
    <w:link w:val="Nagwek"/>
    <w:uiPriority w:val="99"/>
    <w:rsid w:val="00F805D9"/>
  </w:style>
  <w:style w:type="paragraph" w:styleId="Stopka">
    <w:name w:val="footer"/>
    <w:basedOn w:val="Normalny"/>
    <w:link w:val="StopkaZnak"/>
    <w:uiPriority w:val="99"/>
    <w:unhideWhenUsed/>
    <w:rsid w:val="00F805D9"/>
    <w:pPr>
      <w:tabs>
        <w:tab w:val="center" w:pos="4536"/>
        <w:tab w:val="right" w:pos="9072"/>
      </w:tabs>
    </w:pPr>
  </w:style>
  <w:style w:type="character" w:customStyle="1" w:styleId="StopkaZnak">
    <w:name w:val="Stopka Znak"/>
    <w:basedOn w:val="Domylnaczcionkaakapitu"/>
    <w:link w:val="Stopka"/>
    <w:uiPriority w:val="99"/>
    <w:rsid w:val="00F805D9"/>
  </w:style>
  <w:style w:type="character" w:styleId="Odwoaniedokomentarza">
    <w:name w:val="annotation reference"/>
    <w:uiPriority w:val="99"/>
    <w:unhideWhenUsed/>
    <w:rsid w:val="00B82A77"/>
    <w:rPr>
      <w:sz w:val="16"/>
      <w:szCs w:val="16"/>
    </w:rPr>
  </w:style>
  <w:style w:type="paragraph" w:styleId="Tekstkomentarza">
    <w:name w:val="annotation text"/>
    <w:basedOn w:val="Normalny"/>
    <w:link w:val="TekstkomentarzaZnak"/>
    <w:uiPriority w:val="99"/>
    <w:unhideWhenUsed/>
    <w:rsid w:val="00B82A77"/>
  </w:style>
  <w:style w:type="character" w:customStyle="1" w:styleId="TekstkomentarzaZnak">
    <w:name w:val="Tekst komentarza Znak"/>
    <w:basedOn w:val="Domylnaczcionkaakapitu"/>
    <w:link w:val="Tekstkomentarza"/>
    <w:uiPriority w:val="99"/>
    <w:rsid w:val="00B82A77"/>
  </w:style>
  <w:style w:type="paragraph" w:styleId="Tematkomentarza">
    <w:name w:val="annotation subject"/>
    <w:basedOn w:val="Tekstkomentarza"/>
    <w:next w:val="Tekstkomentarza"/>
    <w:link w:val="TematkomentarzaZnak"/>
    <w:uiPriority w:val="99"/>
    <w:semiHidden/>
    <w:unhideWhenUsed/>
    <w:rsid w:val="00B82A77"/>
    <w:rPr>
      <w:b/>
      <w:bCs/>
    </w:rPr>
  </w:style>
  <w:style w:type="character" w:customStyle="1" w:styleId="TematkomentarzaZnak">
    <w:name w:val="Temat komentarza Znak"/>
    <w:link w:val="Tematkomentarza"/>
    <w:uiPriority w:val="99"/>
    <w:semiHidden/>
    <w:rsid w:val="00B82A77"/>
    <w:rPr>
      <w:b/>
      <w:bCs/>
    </w:rPr>
  </w:style>
  <w:style w:type="paragraph" w:styleId="Tekstdymka">
    <w:name w:val="Balloon Text"/>
    <w:basedOn w:val="Normalny"/>
    <w:link w:val="TekstdymkaZnak"/>
    <w:uiPriority w:val="99"/>
    <w:semiHidden/>
    <w:unhideWhenUsed/>
    <w:rsid w:val="00B82A77"/>
    <w:rPr>
      <w:rFonts w:ascii="Segoe UI" w:hAnsi="Segoe UI" w:cs="Segoe UI"/>
      <w:sz w:val="18"/>
      <w:szCs w:val="18"/>
    </w:rPr>
  </w:style>
  <w:style w:type="character" w:customStyle="1" w:styleId="TekstdymkaZnak">
    <w:name w:val="Tekst dymka Znak"/>
    <w:link w:val="Tekstdymka"/>
    <w:uiPriority w:val="99"/>
    <w:semiHidden/>
    <w:rsid w:val="00B82A77"/>
    <w:rPr>
      <w:rFonts w:ascii="Segoe UI" w:hAnsi="Segoe UI" w:cs="Segoe UI"/>
      <w:sz w:val="18"/>
      <w:szCs w:val="18"/>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4B7660"/>
    <w:pPr>
      <w:ind w:left="708"/>
    </w:pPr>
  </w:style>
  <w:style w:type="character" w:styleId="Hipercze">
    <w:name w:val="Hyperlink"/>
    <w:uiPriority w:val="99"/>
    <w:unhideWhenUsed/>
    <w:rsid w:val="00825B37"/>
    <w:rPr>
      <w:color w:val="0563C1"/>
      <w:u w:val="single"/>
    </w:rPr>
  </w:style>
  <w:style w:type="paragraph" w:styleId="Tekstprzypisudolnego">
    <w:name w:val="footnote text"/>
    <w:basedOn w:val="Normalny"/>
    <w:link w:val="TekstprzypisudolnegoZnak"/>
    <w:uiPriority w:val="99"/>
    <w:semiHidden/>
    <w:unhideWhenUsed/>
    <w:rsid w:val="001A4908"/>
  </w:style>
  <w:style w:type="character" w:customStyle="1" w:styleId="TekstprzypisudolnegoZnak">
    <w:name w:val="Tekst przypisu dolnego Znak"/>
    <w:basedOn w:val="Domylnaczcionkaakapitu"/>
    <w:link w:val="Tekstprzypisudolnego"/>
    <w:uiPriority w:val="99"/>
    <w:semiHidden/>
    <w:rsid w:val="001A4908"/>
  </w:style>
  <w:style w:type="character" w:styleId="Odwoanieprzypisudolnego">
    <w:name w:val="footnote reference"/>
    <w:uiPriority w:val="99"/>
    <w:semiHidden/>
    <w:unhideWhenUsed/>
    <w:rsid w:val="001A4908"/>
    <w:rPr>
      <w:vertAlign w:val="superscript"/>
    </w:rPr>
  </w:style>
  <w:style w:type="paragraph" w:customStyle="1" w:styleId="pkt">
    <w:name w:val="pkt"/>
    <w:link w:val="pktZnak"/>
    <w:uiPriority w:val="99"/>
    <w:qFormat/>
    <w:rsid w:val="00EA6801"/>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u w:color="000000"/>
      <w:bdr w:val="nil"/>
    </w:rPr>
  </w:style>
  <w:style w:type="numbering" w:customStyle="1" w:styleId="Zaimportowanystyl1">
    <w:name w:val="Zaimportowany styl 1"/>
    <w:rsid w:val="00EA6801"/>
    <w:pPr>
      <w:numPr>
        <w:numId w:val="13"/>
      </w:numPr>
    </w:pPr>
  </w:style>
  <w:style w:type="character" w:customStyle="1" w:styleId="pktZnak">
    <w:name w:val="pkt Znak"/>
    <w:link w:val="pkt"/>
    <w:locked/>
    <w:rsid w:val="00EA6801"/>
    <w:rPr>
      <w:rFonts w:ascii="Arial" w:eastAsia="Arial Unicode MS" w:hAnsi="Arial" w:cs="Arial Unicode MS"/>
      <w:color w:val="000000"/>
      <w:u w:color="000000"/>
      <w:bdr w:val="nil"/>
    </w:rPr>
  </w:style>
  <w:style w:type="paragraph" w:styleId="Zwykytekst">
    <w:name w:val="Plain Text"/>
    <w:link w:val="ZwykytekstZnak"/>
    <w:rsid w:val="00EA6801"/>
    <w:pPr>
      <w:pBdr>
        <w:top w:val="nil"/>
        <w:left w:val="nil"/>
        <w:bottom w:val="nil"/>
        <w:right w:val="nil"/>
        <w:between w:val="nil"/>
        <w:bar w:val="nil"/>
      </w:pBdr>
      <w:spacing w:after="200" w:line="276" w:lineRule="auto"/>
    </w:pPr>
    <w:rPr>
      <w:rFonts w:ascii="Courier New" w:eastAsia="Arial Unicode MS" w:hAnsi="Courier New" w:cs="Arial Unicode MS"/>
      <w:color w:val="000000"/>
      <w:u w:color="000000"/>
      <w:bdr w:val="nil"/>
    </w:rPr>
  </w:style>
  <w:style w:type="character" w:customStyle="1" w:styleId="ZwykytekstZnak">
    <w:name w:val="Zwykły tekst Znak"/>
    <w:link w:val="Zwykytekst"/>
    <w:rsid w:val="00EA6801"/>
    <w:rPr>
      <w:rFonts w:ascii="Courier New" w:eastAsia="Arial Unicode MS" w:hAnsi="Courier New" w:cs="Arial Unicode MS"/>
      <w:color w:val="000000"/>
      <w:u w:color="000000"/>
      <w:bdr w:val="nil"/>
    </w:rPr>
  </w:style>
  <w:style w:type="numbering" w:customStyle="1" w:styleId="Zaimportowanystyl4">
    <w:name w:val="Zaimportowany styl 4"/>
    <w:rsid w:val="00EA6801"/>
    <w:pPr>
      <w:numPr>
        <w:numId w:val="14"/>
      </w:numPr>
    </w:pPr>
  </w:style>
  <w:style w:type="paragraph" w:styleId="Tekstpodstawowy">
    <w:name w:val="Body Text"/>
    <w:link w:val="TekstpodstawowyZnak"/>
    <w:rsid w:val="00EA6801"/>
    <w:pPr>
      <w:widowControl w:val="0"/>
      <w:pBdr>
        <w:top w:val="nil"/>
        <w:left w:val="nil"/>
        <w:bottom w:val="nil"/>
        <w:right w:val="nil"/>
        <w:between w:val="nil"/>
        <w:bar w:val="nil"/>
      </w:pBdr>
      <w:suppressAutoHyphens/>
      <w:spacing w:after="120" w:line="276" w:lineRule="auto"/>
    </w:pPr>
    <w:rPr>
      <w:rFonts w:cs="Calibri"/>
      <w:color w:val="000000"/>
      <w:sz w:val="24"/>
      <w:szCs w:val="24"/>
      <w:u w:color="000000"/>
      <w:bdr w:val="nil"/>
      <w:lang w:val="en-US"/>
    </w:rPr>
  </w:style>
  <w:style w:type="character" w:customStyle="1" w:styleId="TekstpodstawowyZnak">
    <w:name w:val="Tekst podstawowy Znak"/>
    <w:link w:val="Tekstpodstawowy"/>
    <w:rsid w:val="00EA6801"/>
    <w:rPr>
      <w:rFonts w:cs="Calibri"/>
      <w:color w:val="000000"/>
      <w:sz w:val="24"/>
      <w:szCs w:val="24"/>
      <w:u w:color="000000"/>
      <w:bdr w:val="nil"/>
      <w:lang w:val="en-US"/>
    </w:rPr>
  </w:style>
  <w:style w:type="numbering" w:customStyle="1" w:styleId="Zaimportowanystyl10">
    <w:name w:val="Zaimportowany styl 1.0"/>
    <w:rsid w:val="00EA6801"/>
    <w:pPr>
      <w:numPr>
        <w:numId w:val="15"/>
      </w:numPr>
    </w:p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EA6801"/>
  </w:style>
  <w:style w:type="paragraph" w:customStyle="1" w:styleId="Tekstdopunktu">
    <w:name w:val="Tekst do punktu"/>
    <w:rsid w:val="00EA6801"/>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sz w:val="22"/>
      <w:szCs w:val="22"/>
      <w:u w:color="000000"/>
      <w:bdr w:val="nil"/>
    </w:rPr>
  </w:style>
  <w:style w:type="numbering" w:customStyle="1" w:styleId="Zaimportowanystyl50">
    <w:name w:val="Zaimportowany styl 5.0"/>
    <w:rsid w:val="00EA6801"/>
    <w:pPr>
      <w:numPr>
        <w:numId w:val="16"/>
      </w:numPr>
    </w:pPr>
  </w:style>
  <w:style w:type="character" w:customStyle="1" w:styleId="Brak">
    <w:name w:val="Brak"/>
    <w:rsid w:val="002C547A"/>
  </w:style>
  <w:style w:type="numbering" w:customStyle="1" w:styleId="Zaimportowanystyl7">
    <w:name w:val="Zaimportowany styl 7"/>
    <w:rsid w:val="002C547A"/>
    <w:pPr>
      <w:numPr>
        <w:numId w:val="18"/>
      </w:numPr>
    </w:pPr>
  </w:style>
  <w:style w:type="numbering" w:customStyle="1" w:styleId="Zaimportowanystyl9">
    <w:name w:val="Zaimportowany styl 9"/>
    <w:rsid w:val="002C547A"/>
    <w:pPr>
      <w:numPr>
        <w:numId w:val="19"/>
      </w:numPr>
    </w:pPr>
  </w:style>
  <w:style w:type="numbering" w:customStyle="1" w:styleId="Zaimportowanystyl12">
    <w:name w:val="Zaimportowany styl 12"/>
    <w:rsid w:val="002C547A"/>
    <w:pPr>
      <w:numPr>
        <w:numId w:val="20"/>
      </w:numPr>
    </w:pPr>
  </w:style>
  <w:style w:type="numbering" w:customStyle="1" w:styleId="Zaimportowanystyl16">
    <w:name w:val="Zaimportowany styl 16"/>
    <w:rsid w:val="002C547A"/>
    <w:pPr>
      <w:numPr>
        <w:numId w:val="21"/>
      </w:numPr>
    </w:pPr>
  </w:style>
  <w:style w:type="table" w:customStyle="1" w:styleId="TableNormal">
    <w:name w:val="Table Normal"/>
    <w:rsid w:val="002C547A"/>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styleId="Bezodstpw">
    <w:name w:val="No Spacing"/>
    <w:uiPriority w:val="1"/>
    <w:qFormat/>
    <w:rsid w:val="002C547A"/>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character" w:customStyle="1" w:styleId="markedcontent">
    <w:name w:val="markedcontent"/>
    <w:rsid w:val="004E4478"/>
  </w:style>
  <w:style w:type="character" w:customStyle="1" w:styleId="highlight">
    <w:name w:val="highlight"/>
    <w:rsid w:val="004E4478"/>
  </w:style>
  <w:style w:type="paragraph" w:customStyle="1" w:styleId="paragraf">
    <w:name w:val="paragraf"/>
    <w:basedOn w:val="Normalny"/>
    <w:rsid w:val="006C4DCA"/>
    <w:pPr>
      <w:suppressAutoHyphens/>
      <w:spacing w:before="240" w:after="120"/>
      <w:jc w:val="center"/>
    </w:pPr>
    <w:rPr>
      <w:rFonts w:ascii="Verdana" w:eastAsia="Times New Roman" w:hAnsi="Verdana" w:cs="Verdana"/>
      <w:b/>
      <w:sz w:val="22"/>
      <w:szCs w:val="22"/>
      <w:lang w:eastAsia="zh-CN"/>
    </w:rPr>
  </w:style>
  <w:style w:type="paragraph" w:styleId="Poprawka">
    <w:name w:val="Revision"/>
    <w:hidden/>
    <w:uiPriority w:val="99"/>
    <w:semiHidden/>
    <w:rsid w:val="00543425"/>
  </w:style>
  <w:style w:type="paragraph" w:customStyle="1" w:styleId="1colbodytext">
    <w:name w:val="1 col body text"/>
    <w:qFormat/>
    <w:rsid w:val="004166CE"/>
    <w:pPr>
      <w:spacing w:after="80"/>
    </w:pPr>
    <w:rPr>
      <w:rFonts w:ascii="Helvetica Now Text" w:eastAsiaTheme="minorHAnsi" w:hAnsi="Helvetica Now Text" w:cs="Helvetica Now Text"/>
      <w:color w:val="000000"/>
      <w:sz w:val="18"/>
      <w:szCs w:val="18"/>
      <w:lang w:val="en-GB" w:eastAsia="en-US"/>
    </w:rPr>
  </w:style>
  <w:style w:type="character" w:customStyle="1" w:styleId="Nagwek1Znak">
    <w:name w:val="Nagłówek 1 Znak"/>
    <w:basedOn w:val="Domylnaczcionkaakapitu"/>
    <w:link w:val="Nagwek1"/>
    <w:uiPriority w:val="9"/>
    <w:rsid w:val="00334B17"/>
    <w:rPr>
      <w:rFonts w:ascii="Arial" w:eastAsia="Arial" w:hAnsi="Arial"/>
      <w:u w:color="000000"/>
      <w:lang w:eastAsia="en-US"/>
    </w:rPr>
  </w:style>
  <w:style w:type="character" w:customStyle="1" w:styleId="Nagwek2Znak">
    <w:name w:val="Nagłówek 2 Znak"/>
    <w:basedOn w:val="Domylnaczcionkaakapitu"/>
    <w:link w:val="Nagwek2"/>
    <w:uiPriority w:val="9"/>
    <w:rsid w:val="00334B17"/>
    <w:rPr>
      <w:rFonts w:ascii="Arial" w:eastAsia="Arial" w:hAnsi="Arial"/>
      <w:u w:color="000000"/>
      <w:lang w:eastAsia="en-US"/>
    </w:rPr>
  </w:style>
  <w:style w:type="paragraph" w:customStyle="1" w:styleId="par">
    <w:name w:val="par."/>
    <w:basedOn w:val="Akapitzlist"/>
    <w:link w:val="parZnak"/>
    <w:qFormat/>
    <w:rsid w:val="00334B17"/>
    <w:pPr>
      <w:widowControl w:val="0"/>
      <w:numPr>
        <w:numId w:val="96"/>
      </w:numPr>
      <w:tabs>
        <w:tab w:val="right" w:pos="-2410"/>
      </w:tabs>
      <w:spacing w:line="360" w:lineRule="auto"/>
      <w:contextualSpacing/>
      <w:jc w:val="both"/>
    </w:pPr>
    <w:rPr>
      <w:rFonts w:ascii="Arial" w:eastAsia="Arial" w:hAnsi="Arial"/>
      <w:lang w:eastAsia="en-US"/>
    </w:rPr>
  </w:style>
  <w:style w:type="character" w:customStyle="1" w:styleId="parZnak">
    <w:name w:val="par. Znak"/>
    <w:link w:val="par"/>
    <w:rsid w:val="00334B17"/>
    <w:rPr>
      <w:rFonts w:ascii="Arial" w:eastAsia="Arial" w:hAnsi="Arial"/>
      <w:lang w:eastAsia="en-US"/>
    </w:rPr>
  </w:style>
  <w:style w:type="paragraph" w:styleId="Tekstprzypisukocowego">
    <w:name w:val="endnote text"/>
    <w:basedOn w:val="Normalny"/>
    <w:link w:val="TekstprzypisukocowegoZnak"/>
    <w:uiPriority w:val="99"/>
    <w:semiHidden/>
    <w:unhideWhenUsed/>
    <w:rsid w:val="000513D7"/>
  </w:style>
  <w:style w:type="character" w:customStyle="1" w:styleId="TekstprzypisukocowegoZnak">
    <w:name w:val="Tekst przypisu końcowego Znak"/>
    <w:basedOn w:val="Domylnaczcionkaakapitu"/>
    <w:link w:val="Tekstprzypisukocowego"/>
    <w:uiPriority w:val="99"/>
    <w:semiHidden/>
    <w:rsid w:val="000513D7"/>
  </w:style>
  <w:style w:type="character" w:styleId="Odwoanieprzypisukocowego">
    <w:name w:val="endnote reference"/>
    <w:basedOn w:val="Domylnaczcionkaakapitu"/>
    <w:uiPriority w:val="99"/>
    <w:semiHidden/>
    <w:unhideWhenUsed/>
    <w:rsid w:val="000513D7"/>
    <w:rPr>
      <w:vertAlign w:val="superscript"/>
    </w:rPr>
  </w:style>
  <w:style w:type="paragraph" w:styleId="NormalnyWeb">
    <w:name w:val="Normal (Web)"/>
    <w:basedOn w:val="Normalny"/>
    <w:uiPriority w:val="99"/>
    <w:semiHidden/>
    <w:unhideWhenUsed/>
    <w:rsid w:val="008B6F9D"/>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8B6F9D"/>
    <w:rPr>
      <w:b/>
      <w:bCs/>
    </w:rPr>
  </w:style>
  <w:style w:type="paragraph" w:customStyle="1" w:styleId="Zwykytekst1">
    <w:name w:val="Zwykły tekst1"/>
    <w:rsid w:val="00B31AB6"/>
    <w:pPr>
      <w:pBdr>
        <w:top w:val="nil"/>
        <w:left w:val="nil"/>
        <w:bottom w:val="nil"/>
        <w:right w:val="nil"/>
        <w:between w:val="nil"/>
        <w:bar w:val="nil"/>
      </w:pBdr>
      <w:suppressAutoHyphens/>
      <w:spacing w:after="200" w:line="276" w:lineRule="auto"/>
    </w:pPr>
    <w:rPr>
      <w:rFonts w:ascii="Courier New" w:eastAsia="Arial Unicode MS" w:hAnsi="Courier New" w:cs="Arial Unicode MS"/>
      <w:color w:val="000000"/>
      <w:u w:color="000000"/>
      <w:bdr w:val="nil"/>
      <w:lang w:val="en-US"/>
    </w:rPr>
  </w:style>
  <w:style w:type="paragraph" w:customStyle="1" w:styleId="normalny0">
    <w:name w:val="normalny"/>
    <w:rsid w:val="00B31AB6"/>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customStyle="1" w:styleId="akapit0020z0020list0105">
    <w:name w:val="akapit_0020z_0020list_0105"/>
    <w:rsid w:val="00B31AB6"/>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rPr>
  </w:style>
  <w:style w:type="paragraph" w:styleId="Legenda">
    <w:name w:val="caption"/>
    <w:basedOn w:val="Normalny"/>
    <w:next w:val="Normalny"/>
    <w:uiPriority w:val="35"/>
    <w:unhideWhenUsed/>
    <w:qFormat/>
    <w:rsid w:val="00F433E6"/>
    <w:pPr>
      <w:spacing w:after="200"/>
    </w:pPr>
    <w:rPr>
      <w:rFonts w:asciiTheme="minorHAnsi" w:eastAsia="MS Mincho" w:hAnsiTheme="minorHAnsi" w:cstheme="minorBidi"/>
      <w:i/>
      <w:iCs/>
      <w:color w:val="44546A" w:themeColor="text2"/>
      <w:sz w:val="18"/>
      <w:szCs w:val="18"/>
      <w:lang w:eastAsia="en-US"/>
    </w:rPr>
  </w:style>
  <w:style w:type="paragraph" w:customStyle="1" w:styleId="Zwykytekst3">
    <w:name w:val="Zwykły tekst3"/>
    <w:basedOn w:val="Normalny"/>
    <w:rsid w:val="00784885"/>
    <w:pPr>
      <w:jc w:val="both"/>
    </w:pPr>
    <w:rPr>
      <w:rFonts w:ascii="Courier New" w:eastAsia="Times New Roman" w:hAnsi="Courier New" w:cs="Courier New"/>
      <w:u w:color="000000"/>
      <w:lang w:eastAsia="zh-CN"/>
    </w:rPr>
  </w:style>
  <w:style w:type="numbering" w:customStyle="1" w:styleId="Zaimportowanystyl100">
    <w:name w:val="Zaimportowany styl 10"/>
    <w:rsid w:val="000456BA"/>
    <w:pPr>
      <w:numPr>
        <w:numId w:val="45"/>
      </w:numPr>
    </w:pPr>
  </w:style>
  <w:style w:type="numbering" w:customStyle="1" w:styleId="Zaimportowanystyl19">
    <w:name w:val="Zaimportowany styl 19"/>
    <w:rsid w:val="000456BA"/>
    <w:pPr>
      <w:numPr>
        <w:numId w:val="48"/>
      </w:numPr>
    </w:pPr>
  </w:style>
  <w:style w:type="paragraph" w:styleId="Tekstblokowy">
    <w:name w:val="Block Text"/>
    <w:rsid w:val="0036584A"/>
    <w:pPr>
      <w:pBdr>
        <w:top w:val="nil"/>
        <w:left w:val="nil"/>
        <w:bottom w:val="nil"/>
        <w:right w:val="nil"/>
        <w:between w:val="nil"/>
        <w:bar w:val="nil"/>
      </w:pBdr>
      <w:spacing w:after="200" w:line="276" w:lineRule="auto"/>
      <w:ind w:left="345"/>
      <w:jc w:val="both"/>
    </w:pPr>
    <w:rPr>
      <w:rFonts w:ascii="Times New Roman" w:eastAsia="Arial Unicode MS" w:hAnsi="Times New Roman" w:cs="Arial Unicode MS"/>
      <w:color w:val="000000"/>
      <w:sz w:val="22"/>
      <w:szCs w:val="22"/>
      <w:u w:color="000000"/>
      <w:bdr w:val="nil"/>
    </w:rPr>
  </w:style>
  <w:style w:type="paragraph" w:customStyle="1" w:styleId="Stopka1">
    <w:name w:val="Stopka1"/>
    <w:rsid w:val="0036584A"/>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rPr>
  </w:style>
  <w:style w:type="numbering" w:customStyle="1" w:styleId="Zaimportowanystyl40">
    <w:name w:val="Zaimportowany styl 4.0"/>
    <w:rsid w:val="00DD3B7C"/>
    <w:pPr>
      <w:numPr>
        <w:numId w:val="57"/>
      </w:numPr>
    </w:pPr>
  </w:style>
  <w:style w:type="numbering" w:customStyle="1" w:styleId="Zaimportowanystyl11">
    <w:name w:val="Zaimportowany styl 11"/>
    <w:rsid w:val="00DD3B7C"/>
    <w:pPr>
      <w:numPr>
        <w:numId w:val="58"/>
      </w:numPr>
    </w:pPr>
  </w:style>
  <w:style w:type="paragraph" w:customStyle="1" w:styleId="Akapitzlist3">
    <w:name w:val="Akapit z listą3"/>
    <w:rsid w:val="00DD3B7C"/>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cs="Calibri"/>
      <w:color w:val="000000"/>
      <w:sz w:val="22"/>
      <w:szCs w:val="22"/>
      <w:lang w:val="en-US" w:eastAsia="zh-CN"/>
    </w:rPr>
  </w:style>
  <w:style w:type="numbering" w:customStyle="1" w:styleId="Zaimportowanystyl70">
    <w:name w:val="Zaimportowany styl 7.0"/>
    <w:rsid w:val="00252759"/>
    <w:pPr>
      <w:numPr>
        <w:numId w:val="61"/>
      </w:numPr>
    </w:pPr>
  </w:style>
  <w:style w:type="numbering" w:customStyle="1" w:styleId="Zaimportowanystyl80">
    <w:name w:val="Zaimportowany styl 8.0"/>
    <w:rsid w:val="00252759"/>
    <w:pPr>
      <w:numPr>
        <w:numId w:val="63"/>
      </w:numPr>
    </w:pPr>
  </w:style>
  <w:style w:type="paragraph" w:customStyle="1" w:styleId="Akapitzlist1">
    <w:name w:val="Akapit z listą1"/>
    <w:basedOn w:val="Normalny"/>
    <w:rsid w:val="00F9049E"/>
    <w:pPr>
      <w:ind w:left="720"/>
      <w:jc w:val="both"/>
    </w:pPr>
    <w:rPr>
      <w:rFonts w:ascii="Palatino Linotype" w:eastAsia="Times New Roman" w:hAnsi="Palatino Linotype" w:cs="Palatino Linotype"/>
      <w:sz w:val="24"/>
      <w:szCs w:val="24"/>
    </w:rPr>
  </w:style>
  <w:style w:type="paragraph" w:customStyle="1" w:styleId="Default">
    <w:name w:val="Default"/>
    <w:rsid w:val="001A6A8C"/>
    <w:pPr>
      <w:autoSpaceDE w:val="0"/>
      <w:autoSpaceDN w:val="0"/>
      <w:adjustRightInd w:val="0"/>
    </w:pPr>
    <w:rPr>
      <w:rFonts w:ascii="Arial" w:hAnsi="Arial"/>
      <w:color w:val="000000"/>
      <w:sz w:val="24"/>
      <w:szCs w:val="24"/>
    </w:rPr>
  </w:style>
  <w:style w:type="character" w:styleId="Nierozpoznanawzmianka">
    <w:name w:val="Unresolved Mention"/>
    <w:basedOn w:val="Domylnaczcionkaakapitu"/>
    <w:uiPriority w:val="99"/>
    <w:semiHidden/>
    <w:unhideWhenUsed/>
    <w:rsid w:val="0003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4175">
      <w:bodyDiv w:val="1"/>
      <w:marLeft w:val="0"/>
      <w:marRight w:val="0"/>
      <w:marTop w:val="0"/>
      <w:marBottom w:val="0"/>
      <w:divBdr>
        <w:top w:val="none" w:sz="0" w:space="0" w:color="auto"/>
        <w:left w:val="none" w:sz="0" w:space="0" w:color="auto"/>
        <w:bottom w:val="none" w:sz="0" w:space="0" w:color="auto"/>
        <w:right w:val="none" w:sz="0" w:space="0" w:color="auto"/>
      </w:divBdr>
    </w:div>
    <w:div w:id="609314710">
      <w:bodyDiv w:val="1"/>
      <w:marLeft w:val="0"/>
      <w:marRight w:val="0"/>
      <w:marTop w:val="0"/>
      <w:marBottom w:val="0"/>
      <w:divBdr>
        <w:top w:val="none" w:sz="0" w:space="0" w:color="auto"/>
        <w:left w:val="none" w:sz="0" w:space="0" w:color="auto"/>
        <w:bottom w:val="none" w:sz="0" w:space="0" w:color="auto"/>
        <w:right w:val="none" w:sz="0" w:space="0" w:color="auto"/>
      </w:divBdr>
    </w:div>
    <w:div w:id="752968705">
      <w:bodyDiv w:val="1"/>
      <w:marLeft w:val="0"/>
      <w:marRight w:val="0"/>
      <w:marTop w:val="0"/>
      <w:marBottom w:val="0"/>
      <w:divBdr>
        <w:top w:val="none" w:sz="0" w:space="0" w:color="auto"/>
        <w:left w:val="none" w:sz="0" w:space="0" w:color="auto"/>
        <w:bottom w:val="none" w:sz="0" w:space="0" w:color="auto"/>
        <w:right w:val="none" w:sz="0" w:space="0" w:color="auto"/>
      </w:divBdr>
    </w:div>
    <w:div w:id="856313598">
      <w:bodyDiv w:val="1"/>
      <w:marLeft w:val="0"/>
      <w:marRight w:val="0"/>
      <w:marTop w:val="0"/>
      <w:marBottom w:val="0"/>
      <w:divBdr>
        <w:top w:val="none" w:sz="0" w:space="0" w:color="auto"/>
        <w:left w:val="none" w:sz="0" w:space="0" w:color="auto"/>
        <w:bottom w:val="none" w:sz="0" w:space="0" w:color="auto"/>
        <w:right w:val="none" w:sz="0" w:space="0" w:color="auto"/>
      </w:divBdr>
    </w:div>
    <w:div w:id="879367314">
      <w:bodyDiv w:val="1"/>
      <w:marLeft w:val="0"/>
      <w:marRight w:val="0"/>
      <w:marTop w:val="0"/>
      <w:marBottom w:val="0"/>
      <w:divBdr>
        <w:top w:val="none" w:sz="0" w:space="0" w:color="auto"/>
        <w:left w:val="none" w:sz="0" w:space="0" w:color="auto"/>
        <w:bottom w:val="none" w:sz="0" w:space="0" w:color="auto"/>
        <w:right w:val="none" w:sz="0" w:space="0" w:color="auto"/>
      </w:divBdr>
    </w:div>
    <w:div w:id="913854920">
      <w:bodyDiv w:val="1"/>
      <w:marLeft w:val="0"/>
      <w:marRight w:val="0"/>
      <w:marTop w:val="0"/>
      <w:marBottom w:val="0"/>
      <w:divBdr>
        <w:top w:val="none" w:sz="0" w:space="0" w:color="auto"/>
        <w:left w:val="none" w:sz="0" w:space="0" w:color="auto"/>
        <w:bottom w:val="none" w:sz="0" w:space="0" w:color="auto"/>
        <w:right w:val="none" w:sz="0" w:space="0" w:color="auto"/>
      </w:divBdr>
    </w:div>
    <w:div w:id="1016618832">
      <w:bodyDiv w:val="1"/>
      <w:marLeft w:val="0"/>
      <w:marRight w:val="0"/>
      <w:marTop w:val="0"/>
      <w:marBottom w:val="0"/>
      <w:divBdr>
        <w:top w:val="none" w:sz="0" w:space="0" w:color="auto"/>
        <w:left w:val="none" w:sz="0" w:space="0" w:color="auto"/>
        <w:bottom w:val="none" w:sz="0" w:space="0" w:color="auto"/>
        <w:right w:val="none" w:sz="0" w:space="0" w:color="auto"/>
      </w:divBdr>
    </w:div>
    <w:div w:id="1021903358">
      <w:bodyDiv w:val="1"/>
      <w:marLeft w:val="0"/>
      <w:marRight w:val="0"/>
      <w:marTop w:val="0"/>
      <w:marBottom w:val="0"/>
      <w:divBdr>
        <w:top w:val="none" w:sz="0" w:space="0" w:color="auto"/>
        <w:left w:val="none" w:sz="0" w:space="0" w:color="auto"/>
        <w:bottom w:val="none" w:sz="0" w:space="0" w:color="auto"/>
        <w:right w:val="none" w:sz="0" w:space="0" w:color="auto"/>
      </w:divBdr>
    </w:div>
    <w:div w:id="1129471071">
      <w:bodyDiv w:val="1"/>
      <w:marLeft w:val="0"/>
      <w:marRight w:val="0"/>
      <w:marTop w:val="0"/>
      <w:marBottom w:val="0"/>
      <w:divBdr>
        <w:top w:val="none" w:sz="0" w:space="0" w:color="auto"/>
        <w:left w:val="none" w:sz="0" w:space="0" w:color="auto"/>
        <w:bottom w:val="none" w:sz="0" w:space="0" w:color="auto"/>
        <w:right w:val="none" w:sz="0" w:space="0" w:color="auto"/>
      </w:divBdr>
    </w:div>
    <w:div w:id="1134568703">
      <w:bodyDiv w:val="1"/>
      <w:marLeft w:val="0"/>
      <w:marRight w:val="0"/>
      <w:marTop w:val="0"/>
      <w:marBottom w:val="0"/>
      <w:divBdr>
        <w:top w:val="none" w:sz="0" w:space="0" w:color="auto"/>
        <w:left w:val="none" w:sz="0" w:space="0" w:color="auto"/>
        <w:bottom w:val="none" w:sz="0" w:space="0" w:color="auto"/>
        <w:right w:val="none" w:sz="0" w:space="0" w:color="auto"/>
      </w:divBdr>
    </w:div>
    <w:div w:id="1436290009">
      <w:bodyDiv w:val="1"/>
      <w:marLeft w:val="0"/>
      <w:marRight w:val="0"/>
      <w:marTop w:val="0"/>
      <w:marBottom w:val="0"/>
      <w:divBdr>
        <w:top w:val="none" w:sz="0" w:space="0" w:color="auto"/>
        <w:left w:val="none" w:sz="0" w:space="0" w:color="auto"/>
        <w:bottom w:val="none" w:sz="0" w:space="0" w:color="auto"/>
        <w:right w:val="none" w:sz="0" w:space="0" w:color="auto"/>
      </w:divBdr>
    </w:div>
    <w:div w:id="1498770806">
      <w:bodyDiv w:val="1"/>
      <w:marLeft w:val="0"/>
      <w:marRight w:val="0"/>
      <w:marTop w:val="0"/>
      <w:marBottom w:val="0"/>
      <w:divBdr>
        <w:top w:val="none" w:sz="0" w:space="0" w:color="auto"/>
        <w:left w:val="none" w:sz="0" w:space="0" w:color="auto"/>
        <w:bottom w:val="none" w:sz="0" w:space="0" w:color="auto"/>
        <w:right w:val="none" w:sz="0" w:space="0" w:color="auto"/>
      </w:divBdr>
    </w:div>
    <w:div w:id="1538934916">
      <w:bodyDiv w:val="1"/>
      <w:marLeft w:val="0"/>
      <w:marRight w:val="0"/>
      <w:marTop w:val="0"/>
      <w:marBottom w:val="0"/>
      <w:divBdr>
        <w:top w:val="none" w:sz="0" w:space="0" w:color="auto"/>
        <w:left w:val="none" w:sz="0" w:space="0" w:color="auto"/>
        <w:bottom w:val="none" w:sz="0" w:space="0" w:color="auto"/>
        <w:right w:val="none" w:sz="0" w:space="0" w:color="auto"/>
      </w:divBdr>
    </w:div>
    <w:div w:id="1681927511">
      <w:bodyDiv w:val="1"/>
      <w:marLeft w:val="0"/>
      <w:marRight w:val="0"/>
      <w:marTop w:val="0"/>
      <w:marBottom w:val="0"/>
      <w:divBdr>
        <w:top w:val="none" w:sz="0" w:space="0" w:color="auto"/>
        <w:left w:val="none" w:sz="0" w:space="0" w:color="auto"/>
        <w:bottom w:val="none" w:sz="0" w:space="0" w:color="auto"/>
        <w:right w:val="none" w:sz="0" w:space="0" w:color="auto"/>
      </w:divBdr>
    </w:div>
    <w:div w:id="1839538518">
      <w:bodyDiv w:val="1"/>
      <w:marLeft w:val="0"/>
      <w:marRight w:val="0"/>
      <w:marTop w:val="0"/>
      <w:marBottom w:val="0"/>
      <w:divBdr>
        <w:top w:val="none" w:sz="0" w:space="0" w:color="auto"/>
        <w:left w:val="none" w:sz="0" w:space="0" w:color="auto"/>
        <w:bottom w:val="none" w:sz="0" w:space="0" w:color="auto"/>
        <w:right w:val="none" w:sz="0" w:space="0" w:color="auto"/>
      </w:divBdr>
    </w:div>
    <w:div w:id="1846093254">
      <w:bodyDiv w:val="1"/>
      <w:marLeft w:val="0"/>
      <w:marRight w:val="0"/>
      <w:marTop w:val="0"/>
      <w:marBottom w:val="0"/>
      <w:divBdr>
        <w:top w:val="none" w:sz="0" w:space="0" w:color="auto"/>
        <w:left w:val="none" w:sz="0" w:space="0" w:color="auto"/>
        <w:bottom w:val="none" w:sz="0" w:space="0" w:color="auto"/>
        <w:right w:val="none" w:sz="0" w:space="0" w:color="auto"/>
      </w:divBdr>
    </w:div>
    <w:div w:id="2045786757">
      <w:bodyDiv w:val="1"/>
      <w:marLeft w:val="0"/>
      <w:marRight w:val="0"/>
      <w:marTop w:val="0"/>
      <w:marBottom w:val="0"/>
      <w:divBdr>
        <w:top w:val="none" w:sz="0" w:space="0" w:color="auto"/>
        <w:left w:val="none" w:sz="0" w:space="0" w:color="auto"/>
        <w:bottom w:val="none" w:sz="0" w:space="0" w:color="auto"/>
        <w:right w:val="none" w:sz="0" w:space="0" w:color="auto"/>
      </w:divBdr>
    </w:div>
    <w:div w:id="2052798773">
      <w:bodyDiv w:val="1"/>
      <w:marLeft w:val="0"/>
      <w:marRight w:val="0"/>
      <w:marTop w:val="0"/>
      <w:marBottom w:val="0"/>
      <w:divBdr>
        <w:top w:val="none" w:sz="0" w:space="0" w:color="auto"/>
        <w:left w:val="none" w:sz="0" w:space="0" w:color="auto"/>
        <w:bottom w:val="none" w:sz="0" w:space="0" w:color="auto"/>
        <w:right w:val="none" w:sz="0" w:space="0" w:color="auto"/>
      </w:divBdr>
      <w:divsChild>
        <w:div w:id="1298949100">
          <w:marLeft w:val="0"/>
          <w:marRight w:val="0"/>
          <w:marTop w:val="0"/>
          <w:marBottom w:val="0"/>
          <w:divBdr>
            <w:top w:val="none" w:sz="0" w:space="0" w:color="auto"/>
            <w:left w:val="none" w:sz="0" w:space="0" w:color="auto"/>
            <w:bottom w:val="none" w:sz="0" w:space="0" w:color="auto"/>
            <w:right w:val="none" w:sz="0" w:space="0" w:color="auto"/>
          </w:divBdr>
          <w:divsChild>
            <w:div w:id="2061782271">
              <w:marLeft w:val="0"/>
              <w:marRight w:val="0"/>
              <w:marTop w:val="0"/>
              <w:marBottom w:val="0"/>
              <w:divBdr>
                <w:top w:val="none" w:sz="0" w:space="0" w:color="auto"/>
                <w:left w:val="none" w:sz="0" w:space="0" w:color="auto"/>
                <w:bottom w:val="none" w:sz="0" w:space="0" w:color="auto"/>
                <w:right w:val="none" w:sz="0" w:space="0" w:color="auto"/>
              </w:divBdr>
            </w:div>
            <w:div w:id="942955985">
              <w:marLeft w:val="0"/>
              <w:marRight w:val="0"/>
              <w:marTop w:val="0"/>
              <w:marBottom w:val="0"/>
              <w:divBdr>
                <w:top w:val="none" w:sz="0" w:space="0" w:color="auto"/>
                <w:left w:val="none" w:sz="0" w:space="0" w:color="auto"/>
                <w:bottom w:val="none" w:sz="0" w:space="0" w:color="auto"/>
                <w:right w:val="none" w:sz="0" w:space="0" w:color="auto"/>
              </w:divBdr>
              <w:divsChild>
                <w:div w:id="1062673631">
                  <w:marLeft w:val="0"/>
                  <w:marRight w:val="0"/>
                  <w:marTop w:val="0"/>
                  <w:marBottom w:val="0"/>
                  <w:divBdr>
                    <w:top w:val="none" w:sz="0" w:space="0" w:color="auto"/>
                    <w:left w:val="none" w:sz="0" w:space="0" w:color="auto"/>
                    <w:bottom w:val="none" w:sz="0" w:space="0" w:color="auto"/>
                    <w:right w:val="none" w:sz="0" w:space="0" w:color="auto"/>
                  </w:divBdr>
                  <w:divsChild>
                    <w:div w:id="167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794">
              <w:marLeft w:val="0"/>
              <w:marRight w:val="0"/>
              <w:marTop w:val="0"/>
              <w:marBottom w:val="0"/>
              <w:divBdr>
                <w:top w:val="none" w:sz="0" w:space="0" w:color="auto"/>
                <w:left w:val="none" w:sz="0" w:space="0" w:color="auto"/>
                <w:bottom w:val="none" w:sz="0" w:space="0" w:color="auto"/>
                <w:right w:val="none" w:sz="0" w:space="0" w:color="auto"/>
              </w:divBdr>
              <w:divsChild>
                <w:div w:id="973145117">
                  <w:marLeft w:val="0"/>
                  <w:marRight w:val="0"/>
                  <w:marTop w:val="0"/>
                  <w:marBottom w:val="0"/>
                  <w:divBdr>
                    <w:top w:val="none" w:sz="0" w:space="0" w:color="auto"/>
                    <w:left w:val="none" w:sz="0" w:space="0" w:color="auto"/>
                    <w:bottom w:val="none" w:sz="0" w:space="0" w:color="auto"/>
                    <w:right w:val="none" w:sz="0" w:space="0" w:color="auto"/>
                  </w:divBdr>
                  <w:divsChild>
                    <w:div w:id="11720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3009">
              <w:marLeft w:val="0"/>
              <w:marRight w:val="0"/>
              <w:marTop w:val="0"/>
              <w:marBottom w:val="0"/>
              <w:divBdr>
                <w:top w:val="none" w:sz="0" w:space="0" w:color="auto"/>
                <w:left w:val="none" w:sz="0" w:space="0" w:color="auto"/>
                <w:bottom w:val="none" w:sz="0" w:space="0" w:color="auto"/>
                <w:right w:val="none" w:sz="0" w:space="0" w:color="auto"/>
              </w:divBdr>
              <w:divsChild>
                <w:div w:id="849610133">
                  <w:marLeft w:val="0"/>
                  <w:marRight w:val="0"/>
                  <w:marTop w:val="0"/>
                  <w:marBottom w:val="0"/>
                  <w:divBdr>
                    <w:top w:val="none" w:sz="0" w:space="0" w:color="auto"/>
                    <w:left w:val="none" w:sz="0" w:space="0" w:color="auto"/>
                    <w:bottom w:val="none" w:sz="0" w:space="0" w:color="auto"/>
                    <w:right w:val="none" w:sz="0" w:space="0" w:color="auto"/>
                  </w:divBdr>
                  <w:divsChild>
                    <w:div w:id="1945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030">
              <w:marLeft w:val="0"/>
              <w:marRight w:val="0"/>
              <w:marTop w:val="0"/>
              <w:marBottom w:val="0"/>
              <w:divBdr>
                <w:top w:val="none" w:sz="0" w:space="0" w:color="auto"/>
                <w:left w:val="none" w:sz="0" w:space="0" w:color="auto"/>
                <w:bottom w:val="none" w:sz="0" w:space="0" w:color="auto"/>
                <w:right w:val="none" w:sz="0" w:space="0" w:color="auto"/>
              </w:divBdr>
              <w:divsChild>
                <w:div w:id="433599858">
                  <w:marLeft w:val="0"/>
                  <w:marRight w:val="0"/>
                  <w:marTop w:val="0"/>
                  <w:marBottom w:val="0"/>
                  <w:divBdr>
                    <w:top w:val="none" w:sz="0" w:space="0" w:color="auto"/>
                    <w:left w:val="none" w:sz="0" w:space="0" w:color="auto"/>
                    <w:bottom w:val="none" w:sz="0" w:space="0" w:color="auto"/>
                    <w:right w:val="none" w:sz="0" w:space="0" w:color="auto"/>
                  </w:divBdr>
                  <w:divsChild>
                    <w:div w:id="18455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1937">
              <w:marLeft w:val="0"/>
              <w:marRight w:val="0"/>
              <w:marTop w:val="0"/>
              <w:marBottom w:val="0"/>
              <w:divBdr>
                <w:top w:val="none" w:sz="0" w:space="0" w:color="auto"/>
                <w:left w:val="none" w:sz="0" w:space="0" w:color="auto"/>
                <w:bottom w:val="none" w:sz="0" w:space="0" w:color="auto"/>
                <w:right w:val="none" w:sz="0" w:space="0" w:color="auto"/>
              </w:divBdr>
              <w:divsChild>
                <w:div w:id="1419058434">
                  <w:marLeft w:val="0"/>
                  <w:marRight w:val="0"/>
                  <w:marTop w:val="0"/>
                  <w:marBottom w:val="0"/>
                  <w:divBdr>
                    <w:top w:val="none" w:sz="0" w:space="0" w:color="auto"/>
                    <w:left w:val="none" w:sz="0" w:space="0" w:color="auto"/>
                    <w:bottom w:val="none" w:sz="0" w:space="0" w:color="auto"/>
                    <w:right w:val="none" w:sz="0" w:space="0" w:color="auto"/>
                  </w:divBdr>
                  <w:divsChild>
                    <w:div w:id="1350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pr.pl/baza-wiedzy/akty-prawne/interaktywny-tekst-gdpr/artykul-9-przetwarzanie-szczegolnych-kategorii-danych-osobow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6-zgodnosc-przetwarzania-z-praw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kolejemalopolskie.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95E2D77-3349-4891-B310-0C608F34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11810</Words>
  <Characters>75647</Characters>
  <Application>Microsoft Office Word</Application>
  <DocSecurity>0</DocSecurity>
  <Lines>630</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87283</CharactersWithSpaces>
  <SharedDoc>false</SharedDoc>
  <HLinks>
    <vt:vector size="18" baseType="variant">
      <vt:variant>
        <vt:i4>7274526</vt:i4>
      </vt:variant>
      <vt:variant>
        <vt:i4>6</vt:i4>
      </vt:variant>
      <vt:variant>
        <vt:i4>0</vt:i4>
      </vt:variant>
      <vt:variant>
        <vt:i4>5</vt:i4>
      </vt:variant>
      <vt:variant>
        <vt:lpwstr>mailto:iod@kolejemalopolskie.com.pl</vt:lpwstr>
      </vt:variant>
      <vt:variant>
        <vt:lpwstr/>
      </vt:variant>
      <vt:variant>
        <vt:i4>6488065</vt:i4>
      </vt:variant>
      <vt:variant>
        <vt:i4>3</vt:i4>
      </vt:variant>
      <vt:variant>
        <vt:i4>0</vt:i4>
      </vt:variant>
      <vt:variant>
        <vt:i4>5</vt:i4>
      </vt:variant>
      <vt:variant>
        <vt:lpwstr>mailto:sekretariat@kolejemalopolskie.com.pl</vt:lpwstr>
      </vt:variant>
      <vt:variant>
        <vt:lpwstr/>
      </vt:variant>
      <vt:variant>
        <vt:i4>262243</vt:i4>
      </vt:variant>
      <vt:variant>
        <vt:i4>0</vt:i4>
      </vt:variant>
      <vt:variant>
        <vt:i4>0</vt:i4>
      </vt:variant>
      <vt:variant>
        <vt:i4>5</vt:i4>
      </vt:variant>
      <vt:variant>
        <vt:lpwstr>mailto:krzysztof.slupecki@intercity.pl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Błażejowski, Bartłomiej</dc:creator>
  <cp:keywords/>
  <dc:description/>
  <cp:lastModifiedBy>Joanna Mitis</cp:lastModifiedBy>
  <cp:revision>15</cp:revision>
  <cp:lastPrinted>2022-11-28T13:28:00Z</cp:lastPrinted>
  <dcterms:created xsi:type="dcterms:W3CDTF">2024-10-23T12:24:00Z</dcterms:created>
  <dcterms:modified xsi:type="dcterms:W3CDTF">2024-10-30T06:51:00Z</dcterms:modified>
</cp:coreProperties>
</file>