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C6A" w:rsidRPr="00721C6A" w:rsidRDefault="00440590" w:rsidP="00721C6A">
      <w:pPr>
        <w:spacing w:after="0" w:line="288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="00721C6A" w:rsidRPr="00721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2649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="00721C6A" w:rsidRPr="00721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:rsidR="00721C6A" w:rsidRPr="00721C6A" w:rsidRDefault="00721C6A" w:rsidP="00721C6A">
      <w:pPr>
        <w:spacing w:line="320" w:lineRule="exact"/>
        <w:rPr>
          <w:rFonts w:ascii="Times New Roman" w:eastAsia="Times New Roman" w:hAnsi="Times New Roman" w:cs="Times New Roman"/>
          <w:b/>
        </w:rPr>
      </w:pPr>
    </w:p>
    <w:p w:rsidR="00721C6A" w:rsidRPr="00721C6A" w:rsidRDefault="00861DE5" w:rsidP="00721C6A">
      <w:pPr>
        <w:tabs>
          <w:tab w:val="left" w:pos="8720"/>
        </w:tabs>
        <w:spacing w:line="3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</w:t>
      </w:r>
      <w:r w:rsidR="002649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wykonawcy</w:t>
      </w:r>
    </w:p>
    <w:p w:rsidR="00AE0EAB" w:rsidRDefault="00CD662A" w:rsidP="002649B0">
      <w:pPr>
        <w:tabs>
          <w:tab w:val="left" w:pos="8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</w:t>
      </w:r>
      <w:r w:rsidR="002649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 zakresie art. 108 ust. 1 </w:t>
      </w:r>
      <w:proofErr w:type="spellStart"/>
      <w:r w:rsidR="002649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pkt</w:t>
      </w:r>
      <w:proofErr w:type="spellEnd"/>
      <w:r w:rsidR="002649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5 </w:t>
      </w:r>
      <w:proofErr w:type="spellStart"/>
      <w:r w:rsidR="002649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Pzp</w:t>
      </w:r>
      <w:proofErr w:type="spellEnd"/>
      <w:r w:rsidR="002649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o braku przynależności do tej samej grupy kapitałowej w rozumieniu Ustawy z dnia 16 lutego 2007 r. o ochronie konkurencji </w:t>
      </w:r>
    </w:p>
    <w:p w:rsidR="00721C6A" w:rsidRPr="00721C6A" w:rsidRDefault="002649B0" w:rsidP="002649B0">
      <w:pPr>
        <w:tabs>
          <w:tab w:val="left" w:pos="8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 konsumentów</w:t>
      </w:r>
    </w:p>
    <w:p w:rsidR="00721C6A" w:rsidRPr="00721C6A" w:rsidRDefault="00721C6A" w:rsidP="00CD662A">
      <w:pPr>
        <w:tabs>
          <w:tab w:val="left" w:pos="900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</w:p>
    <w:p w:rsidR="00721C6A" w:rsidRPr="00861DE5" w:rsidRDefault="00861DE5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</w:rPr>
        <w:t xml:space="preserve">Postępowanie o udzielenie zamówienia publicznego nr </w:t>
      </w:r>
      <w:r w:rsidR="004A1A14">
        <w:rPr>
          <w:rFonts w:ascii="Times New Roman" w:eastAsia="Times New Roman" w:hAnsi="Times New Roman" w:cs="Times New Roman"/>
          <w:b/>
        </w:rPr>
        <w:t>361</w:t>
      </w:r>
      <w:r w:rsidR="00891AD0">
        <w:rPr>
          <w:rFonts w:ascii="Times New Roman" w:eastAsia="Times New Roman" w:hAnsi="Times New Roman" w:cs="Times New Roman"/>
          <w:b/>
        </w:rPr>
        <w:t>/JZ-</w:t>
      </w:r>
      <w:r w:rsidR="00A8796B">
        <w:rPr>
          <w:rFonts w:ascii="Times New Roman" w:eastAsia="Times New Roman" w:hAnsi="Times New Roman" w:cs="Times New Roman"/>
          <w:b/>
        </w:rPr>
        <w:t>1</w:t>
      </w:r>
      <w:r w:rsidR="004A1A14">
        <w:rPr>
          <w:rFonts w:ascii="Times New Roman" w:eastAsia="Times New Roman" w:hAnsi="Times New Roman" w:cs="Times New Roman"/>
          <w:b/>
        </w:rPr>
        <w:t>87</w:t>
      </w:r>
      <w:r w:rsidR="00033516">
        <w:rPr>
          <w:rFonts w:ascii="Times New Roman" w:eastAsia="Times New Roman" w:hAnsi="Times New Roman" w:cs="Times New Roman"/>
          <w:b/>
        </w:rPr>
        <w:t>/202</w:t>
      </w:r>
      <w:r w:rsidR="00891AD0">
        <w:rPr>
          <w:rFonts w:ascii="Times New Roman" w:eastAsia="Times New Roman" w:hAnsi="Times New Roman" w:cs="Times New Roman"/>
          <w:b/>
        </w:rPr>
        <w:t>4</w:t>
      </w:r>
    </w:p>
    <w:p w:rsidR="00861DE5" w:rsidRDefault="00AE0EAB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 w:rsidR="00861DE5" w:rsidRPr="00861DE5">
        <w:rPr>
          <w:rFonts w:ascii="Times New Roman" w:eastAsia="Times New Roman" w:hAnsi="Times New Roman" w:cs="Times New Roman"/>
        </w:rPr>
        <w:t xml:space="preserve">rowadzone w trybie </w:t>
      </w:r>
      <w:r w:rsidR="002649B0">
        <w:rPr>
          <w:rFonts w:ascii="Times New Roman" w:eastAsia="Times New Roman" w:hAnsi="Times New Roman" w:cs="Times New Roman"/>
        </w:rPr>
        <w:t xml:space="preserve">przetargu nieograniczonego pn. </w:t>
      </w:r>
      <w:r w:rsidR="00861DE5" w:rsidRPr="00AE0EAB">
        <w:rPr>
          <w:rFonts w:ascii="Times New Roman" w:eastAsia="Times New Roman" w:hAnsi="Times New Roman" w:cs="Times New Roman"/>
          <w:b/>
          <w:i/>
        </w:rPr>
        <w:t xml:space="preserve">Dostawy </w:t>
      </w:r>
      <w:r w:rsidR="00891AD0">
        <w:rPr>
          <w:rFonts w:ascii="Times New Roman" w:eastAsia="Times New Roman" w:hAnsi="Times New Roman" w:cs="Times New Roman"/>
          <w:b/>
          <w:i/>
        </w:rPr>
        <w:t>pieczywa i wyrobów cukierniczych</w:t>
      </w:r>
    </w:p>
    <w:p w:rsidR="00861DE5" w:rsidRDefault="00861DE5" w:rsidP="00861DE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E0EAB" w:rsidRDefault="00AE0EAB" w:rsidP="00861DE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61DE5" w:rsidRDefault="00861DE5" w:rsidP="00861DE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  <w:b/>
        </w:rPr>
        <w:t>Nazwa Wykonawcy: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</w:t>
      </w:r>
    </w:p>
    <w:p w:rsidR="00861DE5" w:rsidRDefault="00861DE5" w:rsidP="00861DE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  <w:b/>
        </w:rPr>
        <w:t>Adres Wykonawcy: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…………………………………………………………………………………….</w:t>
      </w:r>
    </w:p>
    <w:p w:rsidR="00861DE5" w:rsidRDefault="00861DE5" w:rsidP="00861DE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  <w:b/>
        </w:rPr>
        <w:t>NIP</w:t>
      </w:r>
      <w:r>
        <w:rPr>
          <w:rFonts w:ascii="Times New Roman" w:eastAsia="Times New Roman" w:hAnsi="Times New Roman" w:cs="Times New Roman"/>
        </w:rPr>
        <w:t xml:space="preserve"> :……………………………………………………………………………………………………..</w:t>
      </w:r>
    </w:p>
    <w:p w:rsidR="00861DE5" w:rsidRDefault="002649B0" w:rsidP="00861DE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REGON</w:t>
      </w:r>
      <w:r w:rsidR="00861DE5" w:rsidRPr="00861DE5">
        <w:rPr>
          <w:rFonts w:ascii="Times New Roman" w:eastAsia="Times New Roman" w:hAnsi="Times New Roman" w:cs="Times New Roman"/>
          <w:b/>
        </w:rPr>
        <w:t>:</w:t>
      </w:r>
      <w:r w:rsidR="00861DE5">
        <w:rPr>
          <w:rFonts w:ascii="Times New Roman" w:eastAsia="Times New Roman" w:hAnsi="Times New Roman" w:cs="Times New Roman"/>
        </w:rPr>
        <w:t>………………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………………………………………………………………………………..</w:t>
      </w:r>
    </w:p>
    <w:p w:rsidR="00861DE5" w:rsidRDefault="00861DE5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E0EAB" w:rsidRDefault="00AE0EAB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649B0" w:rsidRDefault="002649B0" w:rsidP="002649B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Oświadczam, że:</w:t>
      </w:r>
    </w:p>
    <w:p w:rsidR="002649B0" w:rsidRDefault="002649B0" w:rsidP="002649B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649B0" w:rsidRDefault="002649B0" w:rsidP="002649B0">
      <w:pPr>
        <w:tabs>
          <w:tab w:val="left" w:pos="8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649B0">
        <w:rPr>
          <w:rFonts w:ascii="Times New Roman" w:eastAsia="Times New Roman" w:hAnsi="Times New Roman" w:cs="Times New Roman"/>
          <w:b/>
        </w:rPr>
        <w:t>[ ] nie należymy</w:t>
      </w:r>
      <w:r w:rsidRPr="00B63A62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*</w:t>
      </w:r>
      <w:r>
        <w:rPr>
          <w:rFonts w:ascii="Times New Roman" w:eastAsia="Times New Roman" w:hAnsi="Times New Roman" w:cs="Times New Roman"/>
        </w:rPr>
        <w:t xml:space="preserve"> do tej samej grupy kapitałowej w rozumieniu Ustawy z</w:t>
      </w:r>
      <w:r w:rsidRPr="002649B0">
        <w:rPr>
          <w:rFonts w:ascii="Times New Roman" w:eastAsia="Times New Roman" w:hAnsi="Times New Roman" w:cs="Times New Roman"/>
        </w:rPr>
        <w:t xml:space="preserve"> </w:t>
      </w:r>
      <w:r w:rsidRPr="002649B0">
        <w:rPr>
          <w:rFonts w:ascii="Times New Roman" w:eastAsia="Times New Roman" w:hAnsi="Times New Roman" w:cs="Times New Roman"/>
          <w:lang w:eastAsia="ar-SA"/>
        </w:rPr>
        <w:t xml:space="preserve">16 lutego 2007 r. </w:t>
      </w:r>
      <w:r w:rsidR="00B63A62">
        <w:rPr>
          <w:rFonts w:ascii="Times New Roman" w:eastAsia="Times New Roman" w:hAnsi="Times New Roman" w:cs="Times New Roman"/>
          <w:lang w:eastAsia="ar-SA"/>
        </w:rPr>
        <w:br/>
      </w:r>
      <w:r w:rsidRPr="002649B0">
        <w:rPr>
          <w:rFonts w:ascii="Times New Roman" w:eastAsia="Times New Roman" w:hAnsi="Times New Roman" w:cs="Times New Roman"/>
          <w:lang w:eastAsia="ar-SA"/>
        </w:rPr>
        <w:t>o ochronie konkurencji i konsumentów</w:t>
      </w:r>
      <w:r>
        <w:rPr>
          <w:rFonts w:ascii="Times New Roman" w:eastAsia="Times New Roman" w:hAnsi="Times New Roman" w:cs="Times New Roman"/>
          <w:lang w:eastAsia="ar-SA"/>
        </w:rPr>
        <w:t>, z innym wykonawcą, który złożył odrębną ofertę, ofertę częściową lub wniosek o dopuszczenie do udziału w postępowaniu</w:t>
      </w:r>
    </w:p>
    <w:p w:rsidR="002649B0" w:rsidRDefault="002649B0" w:rsidP="002649B0">
      <w:pPr>
        <w:tabs>
          <w:tab w:val="left" w:pos="8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2649B0" w:rsidRDefault="002649B0" w:rsidP="002649B0">
      <w:pPr>
        <w:tabs>
          <w:tab w:val="left" w:pos="8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649B0">
        <w:rPr>
          <w:rFonts w:ascii="Times New Roman" w:eastAsia="Times New Roman" w:hAnsi="Times New Roman" w:cs="Times New Roman"/>
          <w:b/>
          <w:lang w:eastAsia="ar-SA"/>
        </w:rPr>
        <w:t>[ ] należymy</w:t>
      </w:r>
      <w:r w:rsidRPr="00B63A62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ar-SA"/>
        </w:rPr>
        <w:t>*</w:t>
      </w:r>
      <w:r>
        <w:rPr>
          <w:rFonts w:ascii="Times New Roman" w:eastAsia="Times New Roman" w:hAnsi="Times New Roman" w:cs="Times New Roman"/>
          <w:vertAlign w:val="superscript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</w:rPr>
        <w:t>do tej samej grupy kapitałowej w rozumieniu Ustawy z</w:t>
      </w:r>
      <w:r w:rsidRPr="002649B0">
        <w:rPr>
          <w:rFonts w:ascii="Times New Roman" w:eastAsia="Times New Roman" w:hAnsi="Times New Roman" w:cs="Times New Roman"/>
        </w:rPr>
        <w:t xml:space="preserve"> </w:t>
      </w:r>
      <w:r w:rsidRPr="002649B0">
        <w:rPr>
          <w:rFonts w:ascii="Times New Roman" w:eastAsia="Times New Roman" w:hAnsi="Times New Roman" w:cs="Times New Roman"/>
          <w:lang w:eastAsia="ar-SA"/>
        </w:rPr>
        <w:t>16 lutego 2007 r. o ochronie konkurencji i konsumentów</w:t>
      </w:r>
      <w:r>
        <w:rPr>
          <w:rFonts w:ascii="Times New Roman" w:eastAsia="Times New Roman" w:hAnsi="Times New Roman" w:cs="Times New Roman"/>
          <w:lang w:eastAsia="ar-SA"/>
        </w:rPr>
        <w:t>, z innym wykonawcą, który złożył odrębną ofertę, ofertę częściową lub wniosek o dopuszczenie do udziału w postępowaniu i jednocześnie składamy poniższe dokumenty lub informacje potwierdzające przygotowanie oferty, oferty częściowej lub wniosku o dopuszczenie do udziału w postępowaniu niezależnie od innego wykonawcy należącego do tej samej grupy kapitałowej:</w:t>
      </w:r>
    </w:p>
    <w:p w:rsidR="002649B0" w:rsidRDefault="002649B0" w:rsidP="002649B0">
      <w:pPr>
        <w:tabs>
          <w:tab w:val="left" w:pos="8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2649B0" w:rsidRDefault="002649B0" w:rsidP="002649B0">
      <w:pPr>
        <w:pStyle w:val="Akapitzlist"/>
        <w:numPr>
          <w:ilvl w:val="0"/>
          <w:numId w:val="7"/>
        </w:numPr>
        <w:tabs>
          <w:tab w:val="left" w:pos="8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………………………………………………………………………….....................................</w:t>
      </w:r>
    </w:p>
    <w:p w:rsidR="002649B0" w:rsidRDefault="002649B0" w:rsidP="004D560A">
      <w:pPr>
        <w:autoSpaceDE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2649B0" w:rsidRDefault="002649B0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21C6A" w:rsidRDefault="004D560A" w:rsidP="004D560A">
      <w:pPr>
        <w:tabs>
          <w:tab w:val="left" w:pos="567"/>
          <w:tab w:val="left" w:pos="8720"/>
        </w:tabs>
        <w:spacing w:line="320" w:lineRule="exact"/>
        <w:jc w:val="both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  <w:vertAlign w:val="superscript"/>
        </w:rPr>
        <w:t xml:space="preserve"> </w:t>
      </w:r>
      <w:r w:rsidRPr="00B63A62"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</w:rPr>
        <w:t>*</w:t>
      </w:r>
      <w:r w:rsidRPr="004D560A">
        <w:rPr>
          <w:rFonts w:ascii="Times New Roman" w:eastAsia="Times New Roman" w:hAnsi="Times New Roman" w:cs="Times New Roman"/>
          <w:b/>
          <w:i/>
          <w:sz w:val="18"/>
          <w:szCs w:val="18"/>
          <w:vertAlign w:val="superscript"/>
        </w:rPr>
        <w:t xml:space="preserve">   </w:t>
      </w:r>
      <w:r w:rsidRPr="004D560A">
        <w:rPr>
          <w:rFonts w:ascii="Times New Roman" w:eastAsia="Times New Roman" w:hAnsi="Times New Roman" w:cs="Times New Roman"/>
          <w:b/>
          <w:i/>
          <w:sz w:val="18"/>
          <w:szCs w:val="18"/>
        </w:rPr>
        <w:t>Zaznaczyć właściwe</w:t>
      </w:r>
    </w:p>
    <w:p w:rsidR="00AE0EAB" w:rsidRPr="004D560A" w:rsidRDefault="00AE0EAB" w:rsidP="004D560A">
      <w:pPr>
        <w:tabs>
          <w:tab w:val="left" w:pos="567"/>
          <w:tab w:val="left" w:pos="8720"/>
        </w:tabs>
        <w:spacing w:line="320" w:lineRule="exact"/>
        <w:jc w:val="both"/>
        <w:rPr>
          <w:rFonts w:ascii="Times New Roman" w:eastAsia="Times New Roman" w:hAnsi="Times New Roman" w:cs="Times New Roman"/>
          <w:b/>
          <w:i/>
          <w:sz w:val="18"/>
          <w:szCs w:val="18"/>
        </w:rPr>
      </w:pPr>
    </w:p>
    <w:p w:rsidR="00721C6A" w:rsidRPr="00721C6A" w:rsidRDefault="00721C6A" w:rsidP="00721C6A">
      <w:pPr>
        <w:jc w:val="both"/>
        <w:rPr>
          <w:rFonts w:ascii="Times New Roman" w:eastAsia="Times New Roman" w:hAnsi="Times New Roman" w:cs="Times New Roman"/>
        </w:rPr>
      </w:pPr>
      <w:r w:rsidRPr="00721C6A">
        <w:rPr>
          <w:rFonts w:ascii="Times New Roman" w:eastAsia="Times New Roman" w:hAnsi="Times New Roman" w:cs="Times New Roman"/>
        </w:rPr>
        <w:t>…...……………</w:t>
      </w:r>
      <w:r>
        <w:rPr>
          <w:rFonts w:ascii="Times New Roman" w:eastAsia="Times New Roman" w:hAnsi="Times New Roman" w:cs="Times New Roman"/>
        </w:rPr>
        <w:t>…..</w:t>
      </w:r>
      <w:r w:rsidRPr="00721C6A">
        <w:rPr>
          <w:rFonts w:ascii="Times New Roman" w:eastAsia="Times New Roman" w:hAnsi="Times New Roman" w:cs="Times New Roman"/>
        </w:rPr>
        <w:t>….. dn. ……</w:t>
      </w:r>
      <w:r>
        <w:rPr>
          <w:rFonts w:ascii="Times New Roman" w:eastAsia="Times New Roman" w:hAnsi="Times New Roman" w:cs="Times New Roman"/>
        </w:rPr>
        <w:t>..</w:t>
      </w:r>
      <w:r w:rsidRPr="00721C6A">
        <w:rPr>
          <w:rFonts w:ascii="Times New Roman" w:eastAsia="Times New Roman" w:hAnsi="Times New Roman" w:cs="Times New Roman"/>
        </w:rPr>
        <w:t>………</w:t>
      </w:r>
    </w:p>
    <w:p w:rsidR="004802BF" w:rsidRDefault="00721C6A" w:rsidP="00721C6A">
      <w:pPr>
        <w:spacing w:after="0" w:line="240" w:lineRule="auto"/>
        <w:ind w:left="426"/>
        <w:jc w:val="both"/>
        <w:rPr>
          <w:rFonts w:ascii="Times New Roman" w:hAnsi="Times New Roman" w:cs="Times New Roman"/>
          <w:i/>
        </w:rPr>
      </w:pPr>
      <w:r w:rsidRPr="00721C6A">
        <w:rPr>
          <w:rFonts w:ascii="Times New Roman" w:hAnsi="Times New Roman" w:cs="Times New Roman"/>
          <w:i/>
        </w:rPr>
        <w:t>(miejscowość)</w:t>
      </w:r>
    </w:p>
    <w:p w:rsidR="00475A81" w:rsidRDefault="00475A81" w:rsidP="00721C6A">
      <w:pPr>
        <w:spacing w:after="0" w:line="240" w:lineRule="auto"/>
        <w:ind w:left="426"/>
        <w:jc w:val="both"/>
        <w:rPr>
          <w:rFonts w:ascii="Times New Roman" w:hAnsi="Times New Roman" w:cs="Times New Roman"/>
          <w:i/>
        </w:rPr>
      </w:pPr>
    </w:p>
    <w:p w:rsidR="00B63A62" w:rsidRDefault="00B63A62" w:rsidP="00721C6A">
      <w:pPr>
        <w:spacing w:after="0" w:line="240" w:lineRule="auto"/>
        <w:ind w:left="426"/>
        <w:jc w:val="both"/>
        <w:rPr>
          <w:rFonts w:ascii="Times New Roman" w:hAnsi="Times New Roman" w:cs="Times New Roman"/>
          <w:i/>
        </w:rPr>
      </w:pPr>
    </w:p>
    <w:p w:rsidR="00AE0EAB" w:rsidRDefault="00AE0EAB" w:rsidP="00721C6A">
      <w:pPr>
        <w:spacing w:after="0" w:line="240" w:lineRule="auto"/>
        <w:ind w:left="426"/>
        <w:jc w:val="both"/>
        <w:rPr>
          <w:rFonts w:ascii="Times New Roman" w:hAnsi="Times New Roman" w:cs="Times New Roman"/>
          <w:i/>
        </w:rPr>
      </w:pPr>
    </w:p>
    <w:tbl>
      <w:tblPr>
        <w:tblStyle w:val="Tabela-Siatka"/>
        <w:tblW w:w="0" w:type="auto"/>
        <w:tblInd w:w="426" w:type="dxa"/>
        <w:tblLook w:val="04A0"/>
      </w:tblPr>
      <w:tblGrid>
        <w:gridCol w:w="8861"/>
      </w:tblGrid>
      <w:tr w:rsidR="00475A81" w:rsidRPr="00315587" w:rsidTr="00475A81">
        <w:tc>
          <w:tcPr>
            <w:tcW w:w="9211" w:type="dxa"/>
          </w:tcPr>
          <w:p w:rsidR="00475A81" w:rsidRPr="00315587" w:rsidRDefault="00475A81" w:rsidP="00E32D9C">
            <w:pPr>
              <w:pStyle w:val="Akapitzlist"/>
              <w:numPr>
                <w:ilvl w:val="0"/>
                <w:numId w:val="6"/>
              </w:numPr>
              <w:shd w:val="clear" w:color="auto" w:fill="EEECE1" w:themeFill="background2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15587">
              <w:rPr>
                <w:rFonts w:ascii="Times New Roman" w:hAnsi="Times New Roman" w:cs="Times New Roman"/>
                <w:i/>
                <w:sz w:val="16"/>
                <w:szCs w:val="16"/>
              </w:rPr>
              <w:t>Oświadczenie przekazuje się zamawiającemu w postaci elektronicznej opatrzonej przez osobę umocowaną do działania w imieniu wykonawcy, kwalifikowanym podpisem elektronicznym, a w przypadku postępowań o wartości mniejszej niż progi unijne, kwalifikowanym podpisem elektronicznym, podpisem zaufanym lub podpisem osobistym.</w:t>
            </w:r>
          </w:p>
          <w:p w:rsidR="00475A81" w:rsidRPr="00315587" w:rsidRDefault="00475A81" w:rsidP="00E32D9C">
            <w:pPr>
              <w:pStyle w:val="Akapitzlist"/>
              <w:numPr>
                <w:ilvl w:val="0"/>
                <w:numId w:val="6"/>
              </w:numPr>
              <w:shd w:val="clear" w:color="auto" w:fill="EEECE1" w:themeFill="background2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1558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Jeżeli oświadczenie zostało sporządzone jako dokument w postaci papierowej, to zamawiającemu przekazuje się cyfrowe odwzorowania tego dokumentu opatrzone, przez osobę umocowaną do działania w imieniu wykonawcy, kwalifikowanym podpisem elektronicznym, a w przypadku postępowań o wartości mniejszej niż progi unijne kwalifikowanym podpisem elektronicznym, podpisem zaufanym lub podpisem osobistym, poświadczającym zgodność cyfrowego odwzorowania z dokumentem w postaci papierowej. Poświadczenia zgodności cyfrowego odwzorowania z dokumentem w postaci papierowej może dokonać również notariusz. </w:t>
            </w:r>
          </w:p>
        </w:tc>
      </w:tr>
    </w:tbl>
    <w:p w:rsidR="00475A81" w:rsidRPr="00721C6A" w:rsidRDefault="00475A81" w:rsidP="00E32D9C">
      <w:pPr>
        <w:shd w:val="clear" w:color="auto" w:fill="FFFFFF" w:themeFill="background1"/>
        <w:spacing w:after="0" w:line="240" w:lineRule="auto"/>
        <w:ind w:left="426"/>
        <w:jc w:val="both"/>
        <w:rPr>
          <w:rFonts w:ascii="Times New Roman" w:hAnsi="Times New Roman" w:cs="Times New Roman"/>
          <w:i/>
        </w:rPr>
      </w:pPr>
    </w:p>
    <w:sectPr w:rsidR="00475A81" w:rsidRPr="00721C6A" w:rsidSect="0039160B">
      <w:footerReference w:type="default" r:id="rId8"/>
      <w:pgSz w:w="11906" w:h="16838"/>
      <w:pgMar w:top="1134" w:right="1417" w:bottom="567" w:left="1418" w:header="708" w:footer="7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88D" w:rsidRDefault="00B8288D" w:rsidP="004802BF">
      <w:pPr>
        <w:spacing w:after="0" w:line="240" w:lineRule="auto"/>
      </w:pPr>
      <w:r>
        <w:separator/>
      </w:r>
    </w:p>
  </w:endnote>
  <w:endnote w:type="continuationSeparator" w:id="0">
    <w:p w:rsidR="00B8288D" w:rsidRDefault="00B8288D" w:rsidP="0048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A81" w:rsidRPr="00475A81" w:rsidRDefault="00AE0EAB">
    <w:pPr>
      <w:pStyle w:val="Stopka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p</w:t>
    </w:r>
    <w:r w:rsidR="00326B24">
      <w:rPr>
        <w:rFonts w:ascii="Times New Roman" w:hAnsi="Times New Roman" w:cs="Times New Roman"/>
        <w:i/>
        <w:sz w:val="20"/>
        <w:szCs w:val="20"/>
      </w:rPr>
      <w:t xml:space="preserve">ostępowanie nr </w:t>
    </w:r>
    <w:r w:rsidR="004A1A14">
      <w:rPr>
        <w:rFonts w:ascii="Times New Roman" w:hAnsi="Times New Roman" w:cs="Times New Roman"/>
        <w:i/>
        <w:sz w:val="20"/>
        <w:szCs w:val="20"/>
      </w:rPr>
      <w:t>361</w:t>
    </w:r>
    <w:r w:rsidR="00033516">
      <w:rPr>
        <w:rFonts w:ascii="Times New Roman" w:hAnsi="Times New Roman" w:cs="Times New Roman"/>
        <w:i/>
        <w:sz w:val="20"/>
        <w:szCs w:val="20"/>
      </w:rPr>
      <w:t>/</w:t>
    </w:r>
    <w:r w:rsidR="00475A81" w:rsidRPr="00475A81">
      <w:rPr>
        <w:rFonts w:ascii="Times New Roman" w:hAnsi="Times New Roman" w:cs="Times New Roman"/>
        <w:i/>
        <w:sz w:val="20"/>
        <w:szCs w:val="20"/>
      </w:rPr>
      <w:t>JZ-</w:t>
    </w:r>
    <w:r w:rsidR="004A1A14">
      <w:rPr>
        <w:rFonts w:ascii="Times New Roman" w:hAnsi="Times New Roman" w:cs="Times New Roman"/>
        <w:i/>
        <w:sz w:val="20"/>
        <w:szCs w:val="20"/>
      </w:rPr>
      <w:t>187</w:t>
    </w:r>
    <w:r w:rsidR="00475A81" w:rsidRPr="00475A81">
      <w:rPr>
        <w:rFonts w:ascii="Times New Roman" w:hAnsi="Times New Roman" w:cs="Times New Roman"/>
        <w:i/>
        <w:sz w:val="20"/>
        <w:szCs w:val="20"/>
      </w:rPr>
      <w:t>/202</w:t>
    </w:r>
    <w:r w:rsidR="00891AD0">
      <w:rPr>
        <w:rFonts w:ascii="Times New Roman" w:hAnsi="Times New Roman" w:cs="Times New Roman"/>
        <w:i/>
        <w:sz w:val="20"/>
        <w:szCs w:val="20"/>
      </w:rPr>
      <w:t>4</w:t>
    </w:r>
  </w:p>
  <w:p w:rsidR="0039160B" w:rsidRPr="0039160B" w:rsidRDefault="0039160B">
    <w:pPr>
      <w:pStyle w:val="Stopka"/>
      <w:rPr>
        <w:rFonts w:ascii="Times New Roman" w:hAnsi="Times New Roman" w:cs="Times New Roman"/>
        <w:i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88D" w:rsidRDefault="00B8288D" w:rsidP="004802BF">
      <w:pPr>
        <w:spacing w:after="0" w:line="240" w:lineRule="auto"/>
      </w:pPr>
      <w:r>
        <w:separator/>
      </w:r>
    </w:p>
  </w:footnote>
  <w:footnote w:type="continuationSeparator" w:id="0">
    <w:p w:rsidR="00B8288D" w:rsidRDefault="00B8288D" w:rsidP="00480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33250"/>
    <w:multiLevelType w:val="hybridMultilevel"/>
    <w:tmpl w:val="E07EF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F30579"/>
    <w:multiLevelType w:val="hybridMultilevel"/>
    <w:tmpl w:val="6162864E"/>
    <w:lvl w:ilvl="0" w:tplc="0415000F">
      <w:start w:val="1"/>
      <w:numFmt w:val="decimal"/>
      <w:lvlText w:val="%1."/>
      <w:lvlJc w:val="left"/>
      <w:pPr>
        <w:ind w:left="1587" w:hanging="360"/>
      </w:pPr>
    </w:lvl>
    <w:lvl w:ilvl="1" w:tplc="04150019" w:tentative="1">
      <w:start w:val="1"/>
      <w:numFmt w:val="lowerLetter"/>
      <w:lvlText w:val="%2."/>
      <w:lvlJc w:val="left"/>
      <w:pPr>
        <w:ind w:left="2307" w:hanging="360"/>
      </w:pPr>
    </w:lvl>
    <w:lvl w:ilvl="2" w:tplc="0415001B" w:tentative="1">
      <w:start w:val="1"/>
      <w:numFmt w:val="lowerRoman"/>
      <w:lvlText w:val="%3."/>
      <w:lvlJc w:val="right"/>
      <w:pPr>
        <w:ind w:left="3027" w:hanging="180"/>
      </w:pPr>
    </w:lvl>
    <w:lvl w:ilvl="3" w:tplc="0415000F" w:tentative="1">
      <w:start w:val="1"/>
      <w:numFmt w:val="decimal"/>
      <w:lvlText w:val="%4."/>
      <w:lvlJc w:val="left"/>
      <w:pPr>
        <w:ind w:left="3747" w:hanging="360"/>
      </w:pPr>
    </w:lvl>
    <w:lvl w:ilvl="4" w:tplc="04150019" w:tentative="1">
      <w:start w:val="1"/>
      <w:numFmt w:val="lowerLetter"/>
      <w:lvlText w:val="%5."/>
      <w:lvlJc w:val="left"/>
      <w:pPr>
        <w:ind w:left="4467" w:hanging="360"/>
      </w:pPr>
    </w:lvl>
    <w:lvl w:ilvl="5" w:tplc="0415001B" w:tentative="1">
      <w:start w:val="1"/>
      <w:numFmt w:val="lowerRoman"/>
      <w:lvlText w:val="%6."/>
      <w:lvlJc w:val="right"/>
      <w:pPr>
        <w:ind w:left="5187" w:hanging="180"/>
      </w:pPr>
    </w:lvl>
    <w:lvl w:ilvl="6" w:tplc="0415000F" w:tentative="1">
      <w:start w:val="1"/>
      <w:numFmt w:val="decimal"/>
      <w:lvlText w:val="%7."/>
      <w:lvlJc w:val="left"/>
      <w:pPr>
        <w:ind w:left="5907" w:hanging="360"/>
      </w:pPr>
    </w:lvl>
    <w:lvl w:ilvl="7" w:tplc="04150019" w:tentative="1">
      <w:start w:val="1"/>
      <w:numFmt w:val="lowerLetter"/>
      <w:lvlText w:val="%8."/>
      <w:lvlJc w:val="left"/>
      <w:pPr>
        <w:ind w:left="6627" w:hanging="360"/>
      </w:pPr>
    </w:lvl>
    <w:lvl w:ilvl="8" w:tplc="0415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2">
    <w:nsid w:val="2BED640C"/>
    <w:multiLevelType w:val="hybridMultilevel"/>
    <w:tmpl w:val="B9AA6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6954AD"/>
    <w:multiLevelType w:val="hybridMultilevel"/>
    <w:tmpl w:val="73A85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AA11C3"/>
    <w:multiLevelType w:val="hybridMultilevel"/>
    <w:tmpl w:val="44D87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907D3"/>
    <w:multiLevelType w:val="hybridMultilevel"/>
    <w:tmpl w:val="8566FC5C"/>
    <w:lvl w:ilvl="0" w:tplc="9274113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670D308C"/>
    <w:multiLevelType w:val="hybridMultilevel"/>
    <w:tmpl w:val="39C8227E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0590"/>
    <w:rsid w:val="00033516"/>
    <w:rsid w:val="00092F23"/>
    <w:rsid w:val="00101876"/>
    <w:rsid w:val="00115D88"/>
    <w:rsid w:val="00145293"/>
    <w:rsid w:val="00172247"/>
    <w:rsid w:val="00186096"/>
    <w:rsid w:val="001B03D9"/>
    <w:rsid w:val="00210B17"/>
    <w:rsid w:val="00211B63"/>
    <w:rsid w:val="00223F6E"/>
    <w:rsid w:val="00230154"/>
    <w:rsid w:val="00231583"/>
    <w:rsid w:val="00232F71"/>
    <w:rsid w:val="00260B10"/>
    <w:rsid w:val="002649B0"/>
    <w:rsid w:val="0028386C"/>
    <w:rsid w:val="0029629B"/>
    <w:rsid w:val="002B5B5C"/>
    <w:rsid w:val="002D02DB"/>
    <w:rsid w:val="00304CAB"/>
    <w:rsid w:val="00315587"/>
    <w:rsid w:val="00326B24"/>
    <w:rsid w:val="003506ED"/>
    <w:rsid w:val="00364145"/>
    <w:rsid w:val="00371091"/>
    <w:rsid w:val="0039160B"/>
    <w:rsid w:val="003C1C54"/>
    <w:rsid w:val="003C1DDD"/>
    <w:rsid w:val="00425E40"/>
    <w:rsid w:val="00440590"/>
    <w:rsid w:val="00452EF7"/>
    <w:rsid w:val="00475A81"/>
    <w:rsid w:val="00476F8C"/>
    <w:rsid w:val="004802BF"/>
    <w:rsid w:val="004A1A14"/>
    <w:rsid w:val="004D560A"/>
    <w:rsid w:val="004D798F"/>
    <w:rsid w:val="004E7E4B"/>
    <w:rsid w:val="005617CF"/>
    <w:rsid w:val="00570265"/>
    <w:rsid w:val="0057588B"/>
    <w:rsid w:val="005E6D32"/>
    <w:rsid w:val="00601ECB"/>
    <w:rsid w:val="006512FF"/>
    <w:rsid w:val="00676C64"/>
    <w:rsid w:val="00721C6A"/>
    <w:rsid w:val="00741615"/>
    <w:rsid w:val="007741AB"/>
    <w:rsid w:val="0077522F"/>
    <w:rsid w:val="007F3C87"/>
    <w:rsid w:val="00861DE5"/>
    <w:rsid w:val="00885F6F"/>
    <w:rsid w:val="00891AD0"/>
    <w:rsid w:val="008F1377"/>
    <w:rsid w:val="00907D71"/>
    <w:rsid w:val="00965BF5"/>
    <w:rsid w:val="009A6D9C"/>
    <w:rsid w:val="00A31946"/>
    <w:rsid w:val="00A8796B"/>
    <w:rsid w:val="00A97237"/>
    <w:rsid w:val="00AC5473"/>
    <w:rsid w:val="00AE0EAB"/>
    <w:rsid w:val="00AE12AE"/>
    <w:rsid w:val="00B238F6"/>
    <w:rsid w:val="00B63A62"/>
    <w:rsid w:val="00B8288D"/>
    <w:rsid w:val="00BA684E"/>
    <w:rsid w:val="00C20010"/>
    <w:rsid w:val="00CB6C14"/>
    <w:rsid w:val="00CD662A"/>
    <w:rsid w:val="00CE77EA"/>
    <w:rsid w:val="00D01828"/>
    <w:rsid w:val="00D110D3"/>
    <w:rsid w:val="00D5301D"/>
    <w:rsid w:val="00D9152E"/>
    <w:rsid w:val="00DB0400"/>
    <w:rsid w:val="00DE1E22"/>
    <w:rsid w:val="00E32D9C"/>
    <w:rsid w:val="00E75DF8"/>
    <w:rsid w:val="00E873E3"/>
    <w:rsid w:val="00E9316D"/>
    <w:rsid w:val="00F0375B"/>
    <w:rsid w:val="00F046AC"/>
    <w:rsid w:val="00F46F04"/>
    <w:rsid w:val="00F80B3A"/>
    <w:rsid w:val="00F82B37"/>
    <w:rsid w:val="00FF0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1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05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8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02BF"/>
  </w:style>
  <w:style w:type="paragraph" w:styleId="Stopka">
    <w:name w:val="footer"/>
    <w:basedOn w:val="Normalny"/>
    <w:link w:val="StopkaZnak"/>
    <w:uiPriority w:val="99"/>
    <w:unhideWhenUsed/>
    <w:rsid w:val="0048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2BF"/>
  </w:style>
  <w:style w:type="table" w:styleId="Tabela-Siatka">
    <w:name w:val="Table Grid"/>
    <w:basedOn w:val="Standardowy"/>
    <w:uiPriority w:val="59"/>
    <w:rsid w:val="00D01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75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A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CC20E5-4A2B-466D-A682-4AC44219C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691314</cp:lastModifiedBy>
  <cp:revision>3</cp:revision>
  <cp:lastPrinted>2023-04-14T11:08:00Z</cp:lastPrinted>
  <dcterms:created xsi:type="dcterms:W3CDTF">2024-02-01T13:00:00Z</dcterms:created>
  <dcterms:modified xsi:type="dcterms:W3CDTF">2024-08-13T05:26:00Z</dcterms:modified>
</cp:coreProperties>
</file>