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10"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4F9FE32"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5A78903" w14:textId="77777777" w:rsidR="00521051" w:rsidRDefault="00983DF5" w:rsidP="00521051">
      <w:pPr>
        <w:pStyle w:val="Standard"/>
        <w:tabs>
          <w:tab w:val="left" w:pos="0"/>
        </w:tabs>
        <w:spacing w:line="240" w:lineRule="auto"/>
        <w:jc w:val="center"/>
        <w:rPr>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99439D">
        <w:rPr>
          <w:szCs w:val="21"/>
        </w:rPr>
        <w:br/>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w:t>
      </w:r>
    </w:p>
    <w:p w14:paraId="5C6D94F2" w14:textId="7C18E519" w:rsidR="00E721E6" w:rsidRPr="00521051" w:rsidRDefault="00521051" w:rsidP="00521051">
      <w:pPr>
        <w:pStyle w:val="Standard"/>
        <w:tabs>
          <w:tab w:val="left" w:pos="0"/>
        </w:tabs>
        <w:spacing w:line="240" w:lineRule="auto"/>
        <w:jc w:val="center"/>
        <w:rPr>
          <w:szCs w:val="21"/>
        </w:rPr>
      </w:pPr>
      <w:r w:rsidRPr="000C72D3">
        <w:rPr>
          <w:sz w:val="22"/>
          <w:szCs w:val="22"/>
        </w:rPr>
        <w:t>(tj. Dz. U. z 20</w:t>
      </w:r>
      <w:r>
        <w:rPr>
          <w:sz w:val="22"/>
          <w:szCs w:val="22"/>
        </w:rPr>
        <w:t>23</w:t>
      </w:r>
      <w:r w:rsidRPr="000C72D3">
        <w:rPr>
          <w:sz w:val="22"/>
          <w:szCs w:val="22"/>
        </w:rPr>
        <w:t xml:space="preserve"> r., poz. </w:t>
      </w:r>
      <w:r>
        <w:rPr>
          <w:sz w:val="22"/>
          <w:szCs w:val="22"/>
        </w:rPr>
        <w:t>1605</w:t>
      </w:r>
      <w:r w:rsidRPr="000C72D3">
        <w:rPr>
          <w:sz w:val="22"/>
          <w:szCs w:val="22"/>
        </w:rPr>
        <w:t xml:space="preserve"> ze zm. </w:t>
      </w:r>
      <w:r>
        <w:rPr>
          <w:sz w:val="22"/>
          <w:szCs w:val="22"/>
        </w:rPr>
        <w:t>–</w:t>
      </w:r>
      <w:r w:rsidRPr="000C72D3">
        <w:rPr>
          <w:sz w:val="22"/>
          <w:szCs w:val="22"/>
        </w:rPr>
        <w:t xml:space="preserve"> zwanej dalej Ustawą),</w:t>
      </w:r>
      <w:r>
        <w:rPr>
          <w:sz w:val="22"/>
          <w:szCs w:val="22"/>
        </w:rPr>
        <w:t xml:space="preserve"> </w:t>
      </w:r>
      <w:r w:rsidR="00983DF5" w:rsidRPr="00740CDD">
        <w:rPr>
          <w:color w:val="000000"/>
          <w:szCs w:val="21"/>
        </w:rPr>
        <w:t xml:space="preserve">na </w:t>
      </w:r>
      <w:r w:rsidR="00EF42AA">
        <w:rPr>
          <w:color w:val="000000"/>
          <w:szCs w:val="21"/>
        </w:rPr>
        <w:t>robotę budowlaną</w:t>
      </w:r>
      <w:r w:rsidR="00983DF5" w:rsidRPr="00740CDD">
        <w:rPr>
          <w:color w:val="000000"/>
          <w:szCs w:val="21"/>
        </w:rPr>
        <w:t xml:space="preserve"> o wartości zamówienia poniżej </w:t>
      </w:r>
      <w:r w:rsidR="00A74A80">
        <w:rPr>
          <w:color w:val="000000"/>
          <w:szCs w:val="21"/>
        </w:rPr>
        <w:t>5 382 000,00</w:t>
      </w:r>
      <w:r w:rsidR="00983DF5" w:rsidRPr="00740CDD">
        <w:rPr>
          <w:color w:val="000000"/>
          <w:szCs w:val="21"/>
        </w:rPr>
        <w:t xml:space="preserve"> euro </w:t>
      </w:r>
      <w:bookmarkStart w:id="0" w:name="_Hlk65663818"/>
      <w:bookmarkStart w:id="1" w:name="_Hlk67294428"/>
      <w:r w:rsidR="00063112" w:rsidRPr="00E721E6">
        <w:rPr>
          <w:bCs/>
          <w:sz w:val="22"/>
          <w:szCs w:val="22"/>
        </w:rPr>
        <w:t>pn</w:t>
      </w:r>
      <w:r w:rsidR="00F130C7" w:rsidRPr="00E721E6">
        <w:rPr>
          <w:bCs/>
          <w:sz w:val="22"/>
          <w:szCs w:val="22"/>
        </w:rPr>
        <w:t>.</w:t>
      </w:r>
      <w:r w:rsidR="00063112" w:rsidRPr="00E721E6">
        <w:rPr>
          <w:bCs/>
          <w:sz w:val="22"/>
          <w:szCs w:val="22"/>
        </w:rPr>
        <w:t>:</w:t>
      </w:r>
      <w:bookmarkStart w:id="2" w:name="_Hlk97126353"/>
      <w:bookmarkEnd w:id="0"/>
      <w:r w:rsidR="000A1AE5" w:rsidRPr="00E721E6">
        <w:rPr>
          <w:bCs/>
          <w:sz w:val="22"/>
          <w:szCs w:val="22"/>
        </w:rPr>
        <w:t xml:space="preserve"> </w:t>
      </w:r>
      <w:bookmarkStart w:id="3" w:name="_Hlk110434258"/>
      <w:bookmarkStart w:id="4" w:name="_Hlk110406362"/>
    </w:p>
    <w:bookmarkEnd w:id="2"/>
    <w:bookmarkEnd w:id="3"/>
    <w:bookmarkEnd w:id="1"/>
    <w:bookmarkEnd w:id="4"/>
    <w:p w14:paraId="5850CA04" w14:textId="77777777" w:rsidR="00521051" w:rsidRPr="00D54519" w:rsidRDefault="00521051" w:rsidP="00521051">
      <w:pPr>
        <w:shd w:val="clear" w:color="auto" w:fill="FFFFFF"/>
        <w:ind w:left="426" w:right="292" w:hanging="142"/>
        <w:rPr>
          <w:rFonts w:ascii="Times New Roman" w:eastAsia="Times New Roman" w:hAnsi="Times New Roman" w:cs="Times New Roman"/>
          <w:b/>
          <w:caps/>
          <w:lang w:eastAsia="pl-PL"/>
        </w:rPr>
      </w:pPr>
    </w:p>
    <w:p w14:paraId="2E62D1B2" w14:textId="77777777" w:rsidR="00521051" w:rsidRPr="008E7ACE" w:rsidRDefault="00521051" w:rsidP="00521051">
      <w:pPr>
        <w:autoSpaceDE w:val="0"/>
        <w:adjustRightInd w:val="0"/>
        <w:jc w:val="center"/>
        <w:rPr>
          <w:rFonts w:ascii="Times New Roman" w:eastAsia="Times New Roman" w:hAnsi="Times New Roman" w:cs="Times New Roman"/>
          <w:b/>
          <w:bCs/>
          <w:lang w:eastAsia="pl-PL"/>
        </w:rPr>
      </w:pPr>
      <w:bookmarkStart w:id="5" w:name="_Hlk75860595"/>
      <w:bookmarkStart w:id="6" w:name="_Hlk109131432"/>
      <w:r w:rsidRPr="008E7ACE">
        <w:rPr>
          <w:rFonts w:ascii="Times New Roman" w:eastAsia="Times New Roman" w:hAnsi="Times New Roman" w:cs="Times New Roman"/>
          <w:b/>
          <w:bCs/>
          <w:lang w:eastAsia="pl-PL"/>
        </w:rPr>
        <w:t>„Przebudowa drogi powiatowej nr 5121 E w Boczkach Domaradzkich gm. Głowno”</w:t>
      </w:r>
      <w:bookmarkEnd w:id="5"/>
    </w:p>
    <w:bookmarkEnd w:id="6"/>
    <w:p w14:paraId="2308ACAA" w14:textId="77777777" w:rsidR="005A255C" w:rsidRPr="000B2EED" w:rsidRDefault="005A255C"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2" w:history="1">
        <w:r w:rsidRPr="00F32710">
          <w:rPr>
            <w:rStyle w:val="Hipercze"/>
            <w:rFonts w:ascii="Times New Roman" w:hAnsi="Times New Roman" w:cs="Times New Roman"/>
            <w:b/>
            <w:bCs/>
            <w:sz w:val="22"/>
            <w:szCs w:val="22"/>
          </w:rPr>
          <w:t>https://platformazakupowa.pl/pn/powiat_zgierz</w:t>
        </w:r>
      </w:hyperlink>
    </w:p>
    <w:p w14:paraId="10E8A69B" w14:textId="1757DB60"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576CB9">
        <w:rPr>
          <w:rFonts w:ascii="Times New Roman" w:hAnsi="Times New Roman" w:cs="Times New Roman"/>
          <w:b/>
          <w:bCs/>
          <w:caps/>
          <w:sz w:val="22"/>
          <w:szCs w:val="22"/>
        </w:rPr>
        <w:t>1</w:t>
      </w:r>
      <w:r w:rsidR="00521051">
        <w:rPr>
          <w:rFonts w:ascii="Times New Roman" w:hAnsi="Times New Roman" w:cs="Times New Roman"/>
          <w:b/>
          <w:bCs/>
          <w:caps/>
          <w:sz w:val="22"/>
          <w:szCs w:val="22"/>
        </w:rPr>
        <w:t>5</w:t>
      </w:r>
      <w:r w:rsidR="00E721E6">
        <w:rPr>
          <w:rFonts w:ascii="Times New Roman" w:hAnsi="Times New Roman" w:cs="Times New Roman"/>
          <w:b/>
          <w:bCs/>
          <w:caps/>
          <w:sz w:val="22"/>
          <w:szCs w:val="22"/>
        </w:rPr>
        <w:t>.2023</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9CBF7B6" w14:textId="77777777" w:rsidR="00A12223" w:rsidRDefault="00A12223" w:rsidP="00983DF5">
      <w:pPr>
        <w:pStyle w:val="Standard"/>
        <w:tabs>
          <w:tab w:val="center" w:pos="11628"/>
          <w:tab w:val="right" w:pos="16164"/>
        </w:tabs>
        <w:spacing w:line="240" w:lineRule="auto"/>
        <w:jc w:val="center"/>
        <w:rPr>
          <w:sz w:val="22"/>
          <w:szCs w:val="22"/>
        </w:rPr>
      </w:pPr>
    </w:p>
    <w:p w14:paraId="4D155838" w14:textId="77777777" w:rsidR="00A12223" w:rsidRDefault="00A12223" w:rsidP="00983DF5">
      <w:pPr>
        <w:pStyle w:val="Standard"/>
        <w:tabs>
          <w:tab w:val="center" w:pos="11628"/>
          <w:tab w:val="right" w:pos="16164"/>
        </w:tabs>
        <w:spacing w:line="240" w:lineRule="auto"/>
        <w:jc w:val="center"/>
        <w:rPr>
          <w:sz w:val="22"/>
          <w:szCs w:val="22"/>
        </w:rPr>
      </w:pPr>
    </w:p>
    <w:p w14:paraId="086BE9B5" w14:textId="77777777" w:rsidR="00A12223" w:rsidRDefault="00A12223" w:rsidP="00983DF5">
      <w:pPr>
        <w:pStyle w:val="Standard"/>
        <w:tabs>
          <w:tab w:val="center" w:pos="11628"/>
          <w:tab w:val="right" w:pos="16164"/>
        </w:tabs>
        <w:spacing w:line="240" w:lineRule="auto"/>
        <w:jc w:val="center"/>
        <w:rPr>
          <w:sz w:val="22"/>
          <w:szCs w:val="22"/>
        </w:rPr>
      </w:pPr>
    </w:p>
    <w:p w14:paraId="3A0AE826" w14:textId="4AB173BD" w:rsidR="002B3774" w:rsidRDefault="007E2A98" w:rsidP="007E2A98">
      <w:pPr>
        <w:pStyle w:val="Standard"/>
        <w:tabs>
          <w:tab w:val="center" w:pos="11628"/>
          <w:tab w:val="right" w:pos="16164"/>
        </w:tabs>
        <w:spacing w:line="240" w:lineRule="auto"/>
        <w:jc w:val="right"/>
        <w:rPr>
          <w:sz w:val="22"/>
          <w:szCs w:val="22"/>
        </w:rPr>
      </w:pPr>
      <w:r>
        <w:rPr>
          <w:sz w:val="22"/>
          <w:szCs w:val="22"/>
        </w:rPr>
        <w:t>Zarząd Powiatu Zgierskiego</w:t>
      </w:r>
    </w:p>
    <w:p w14:paraId="67DB03F1" w14:textId="77777777" w:rsidR="002B3774" w:rsidRDefault="002B3774" w:rsidP="007E2A98">
      <w:pPr>
        <w:pStyle w:val="Standard"/>
        <w:tabs>
          <w:tab w:val="center" w:pos="11628"/>
          <w:tab w:val="right" w:pos="16164"/>
        </w:tabs>
        <w:spacing w:line="240" w:lineRule="auto"/>
        <w:jc w:val="right"/>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0FF666B1" w:rsidR="00352DEB" w:rsidRDefault="00352DEB" w:rsidP="00983DF5">
      <w:pPr>
        <w:pStyle w:val="Standard"/>
        <w:tabs>
          <w:tab w:val="center" w:pos="11628"/>
          <w:tab w:val="right" w:pos="16164"/>
        </w:tabs>
        <w:spacing w:line="240" w:lineRule="auto"/>
        <w:jc w:val="center"/>
        <w:rPr>
          <w:sz w:val="22"/>
          <w:szCs w:val="22"/>
        </w:rPr>
      </w:pPr>
    </w:p>
    <w:p w14:paraId="7ACE3DA8" w14:textId="77777777" w:rsidR="00512B74" w:rsidRDefault="00512B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21F05B58" w14:textId="0216763C" w:rsidR="00E07D7A" w:rsidRDefault="00DF2712" w:rsidP="00E07D7A">
      <w:pPr>
        <w:pStyle w:val="Standard"/>
        <w:tabs>
          <w:tab w:val="center" w:pos="11628"/>
          <w:tab w:val="right" w:pos="16164"/>
        </w:tabs>
        <w:spacing w:line="240" w:lineRule="auto"/>
        <w:jc w:val="center"/>
        <w:rPr>
          <w:sz w:val="22"/>
          <w:szCs w:val="22"/>
        </w:rPr>
      </w:pPr>
      <w:r>
        <w:rPr>
          <w:sz w:val="22"/>
          <w:szCs w:val="22"/>
        </w:rPr>
        <w:t>Z</w:t>
      </w:r>
      <w:r w:rsidR="00E07D7A" w:rsidRPr="00F32710">
        <w:rPr>
          <w:sz w:val="22"/>
          <w:szCs w:val="22"/>
        </w:rPr>
        <w:t>gierz,</w:t>
      </w:r>
      <w:r w:rsidR="00E07D7A">
        <w:rPr>
          <w:sz w:val="22"/>
          <w:szCs w:val="22"/>
        </w:rPr>
        <w:t xml:space="preserve"> </w:t>
      </w:r>
      <w:r w:rsidR="00521051">
        <w:rPr>
          <w:sz w:val="22"/>
          <w:szCs w:val="22"/>
        </w:rPr>
        <w:t>październik</w:t>
      </w:r>
      <w:r w:rsidR="00E07D7A">
        <w:rPr>
          <w:sz w:val="22"/>
          <w:szCs w:val="22"/>
        </w:rPr>
        <w:t xml:space="preserve"> 202</w:t>
      </w:r>
      <w:r w:rsidR="00E721E6">
        <w:rPr>
          <w:sz w:val="22"/>
          <w:szCs w:val="22"/>
        </w:rPr>
        <w:t>3</w:t>
      </w:r>
      <w:r w:rsidR="00E07D7A">
        <w:rPr>
          <w:sz w:val="22"/>
          <w:szCs w:val="22"/>
        </w:rPr>
        <w:t xml:space="preserve"> r.</w:t>
      </w:r>
    </w:p>
    <w:p w14:paraId="4D0A36EE" w14:textId="78993489" w:rsidR="00E721E6" w:rsidRPr="00AB2A5A" w:rsidRDefault="00521F2E" w:rsidP="00AB2A5A">
      <w:pPr>
        <w:suppressAutoHyphens w:val="0"/>
        <w:rPr>
          <w:rFonts w:ascii="Times New Roman" w:eastAsia="Times New Roman" w:hAnsi="Times New Roman" w:cs="Times New Roman"/>
          <w:sz w:val="22"/>
          <w:szCs w:val="22"/>
        </w:rPr>
      </w:pPr>
      <w:r>
        <w:rPr>
          <w:sz w:val="22"/>
          <w:szCs w:val="22"/>
        </w:rPr>
        <w:br w:type="page"/>
      </w:r>
    </w:p>
    <w:p w14:paraId="6F1FB346" w14:textId="24910BA4" w:rsidR="00ED5C00" w:rsidRPr="00F32710" w:rsidRDefault="00ED5C00" w:rsidP="00A31096">
      <w:pPr>
        <w:pStyle w:val="NumeracjaUrzdowa"/>
        <w:numPr>
          <w:ilvl w:val="0"/>
          <w:numId w:val="145"/>
        </w:numPr>
        <w:ind w:left="284" w:hanging="284"/>
        <w:rPr>
          <w:b/>
          <w:bCs/>
          <w:sz w:val="22"/>
          <w:szCs w:val="22"/>
        </w:rPr>
      </w:pPr>
      <w:r w:rsidRPr="00F32710">
        <w:rPr>
          <w:b/>
          <w:bCs/>
          <w:sz w:val="22"/>
          <w:szCs w:val="22"/>
        </w:rPr>
        <w:lastRenderedPageBreak/>
        <w:t>NAZWA I ADRES ZAMAWIAJĄCEGO - INFORMACJE WPROWADZAJĄCE</w:t>
      </w:r>
    </w:p>
    <w:p w14:paraId="2D23D779" w14:textId="6B8EEF2A" w:rsidR="00BE35E8" w:rsidRPr="00521F2E" w:rsidRDefault="003D6AA0" w:rsidP="003F208B">
      <w:pPr>
        <w:numPr>
          <w:ilvl w:val="0"/>
          <w:numId w:val="93"/>
        </w:numPr>
        <w:jc w:val="both"/>
        <w:rPr>
          <w:rFonts w:ascii="Times New Roman" w:eastAsia="Times New Roman" w:hAnsi="Times New Roman" w:cs="Times New Roman"/>
          <w:sz w:val="22"/>
          <w:szCs w:val="22"/>
        </w:rPr>
      </w:pPr>
      <w:r w:rsidRPr="00521F2E">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w:t>
      </w:r>
      <w:r w:rsidR="0044220A" w:rsidRPr="00521F2E">
        <w:rPr>
          <w:rFonts w:ascii="Times New Roman" w:eastAsia="Times New Roman" w:hAnsi="Times New Roman" w:cs="Times New Roman"/>
          <w:color w:val="000000" w:themeColor="text1"/>
          <w:sz w:val="22"/>
          <w:szCs w:val="22"/>
        </w:rPr>
        <w:t>starosta Zgierski</w:t>
      </w:r>
      <w:r w:rsidRPr="00521F2E">
        <w:rPr>
          <w:rFonts w:ascii="Times New Roman" w:eastAsia="Times New Roman" w:hAnsi="Times New Roman" w:cs="Times New Roman"/>
          <w:color w:val="000000" w:themeColor="text1"/>
          <w:sz w:val="22"/>
          <w:szCs w:val="22"/>
        </w:rPr>
        <w:t>, Wojciech Brzeski – Członek Zarządu</w:t>
      </w:r>
      <w:r w:rsidR="00FA7C59" w:rsidRPr="00521F2E">
        <w:rPr>
          <w:rFonts w:ascii="Times New Roman" w:eastAsia="Times New Roman" w:hAnsi="Times New Roman" w:cs="Times New Roman"/>
          <w:color w:val="000000" w:themeColor="text1"/>
          <w:sz w:val="22"/>
          <w:szCs w:val="22"/>
        </w:rPr>
        <w:t xml:space="preserve"> Powiatu Zgierskiego</w:t>
      </w:r>
      <w:r w:rsidRPr="00521F2E">
        <w:rPr>
          <w:rFonts w:ascii="Times New Roman" w:eastAsia="Times New Roman" w:hAnsi="Times New Roman" w:cs="Times New Roman"/>
          <w:color w:val="000000" w:themeColor="text1"/>
          <w:sz w:val="22"/>
          <w:szCs w:val="22"/>
        </w:rPr>
        <w:t>, Katarzyna Łebedowska – Członek Zarządu</w:t>
      </w:r>
      <w:r w:rsidR="00FA7C59" w:rsidRPr="00521F2E">
        <w:rPr>
          <w:rFonts w:ascii="Times New Roman" w:eastAsia="Times New Roman" w:hAnsi="Times New Roman" w:cs="Times New Roman"/>
          <w:color w:val="000000" w:themeColor="text1"/>
          <w:sz w:val="22"/>
          <w:szCs w:val="22"/>
        </w:rPr>
        <w:t xml:space="preserve"> Powiatu Zgierskiego</w:t>
      </w:r>
      <w:r w:rsidRPr="00521F2E">
        <w:rPr>
          <w:rFonts w:ascii="Times New Roman" w:eastAsia="Times New Roman" w:hAnsi="Times New Roman" w:cs="Times New Roman"/>
          <w:color w:val="000000" w:themeColor="text1"/>
          <w:sz w:val="22"/>
          <w:szCs w:val="22"/>
        </w:rPr>
        <w:t>, Karol Maśliński – Członek Zarządu</w:t>
      </w:r>
      <w:r w:rsidR="00FA7C59" w:rsidRPr="00521F2E">
        <w:rPr>
          <w:rFonts w:ascii="Times New Roman" w:eastAsia="Times New Roman" w:hAnsi="Times New Roman" w:cs="Times New Roman"/>
          <w:color w:val="000000" w:themeColor="text1"/>
          <w:sz w:val="22"/>
          <w:szCs w:val="22"/>
        </w:rPr>
        <w:t xml:space="preserve"> Powiatu Zgierskiego</w:t>
      </w:r>
      <w:r w:rsidRPr="00521F2E">
        <w:rPr>
          <w:rFonts w:ascii="Times New Roman" w:eastAsia="Times New Roman" w:hAnsi="Times New Roman" w:cs="Times New Roman"/>
          <w:color w:val="000000" w:themeColor="text1"/>
          <w:sz w:val="22"/>
          <w:szCs w:val="22"/>
        </w:rPr>
        <w:t xml:space="preserve">. Pozostałe funkcje: </w:t>
      </w:r>
      <w:r w:rsidR="00063112" w:rsidRPr="00521F2E">
        <w:rPr>
          <w:rFonts w:ascii="Times New Roman" w:eastAsia="Times New Roman" w:hAnsi="Times New Roman" w:cs="Times New Roman"/>
          <w:color w:val="000000" w:themeColor="text1"/>
          <w:sz w:val="22"/>
          <w:szCs w:val="22"/>
        </w:rPr>
        <w:t>Agnieszka Szymczyk</w:t>
      </w:r>
      <w:r w:rsidRPr="00521F2E">
        <w:rPr>
          <w:rFonts w:ascii="Times New Roman" w:eastAsia="Times New Roman" w:hAnsi="Times New Roman" w:cs="Times New Roman"/>
          <w:color w:val="000000" w:themeColor="text1"/>
          <w:sz w:val="22"/>
          <w:szCs w:val="22"/>
        </w:rPr>
        <w:t xml:space="preserve"> –</w:t>
      </w:r>
      <w:r w:rsidR="00063112" w:rsidRPr="00521F2E">
        <w:rPr>
          <w:rFonts w:ascii="Times New Roman" w:eastAsia="Times New Roman" w:hAnsi="Times New Roman" w:cs="Times New Roman"/>
          <w:color w:val="000000" w:themeColor="text1"/>
          <w:sz w:val="22"/>
          <w:szCs w:val="22"/>
        </w:rPr>
        <w:t xml:space="preserve"> </w:t>
      </w:r>
      <w:r w:rsidRPr="00521F2E">
        <w:rPr>
          <w:rFonts w:ascii="Times New Roman" w:eastAsia="Times New Roman" w:hAnsi="Times New Roman" w:cs="Times New Roman"/>
          <w:color w:val="000000" w:themeColor="text1"/>
          <w:sz w:val="22"/>
          <w:szCs w:val="22"/>
        </w:rPr>
        <w:t>Skarbnik Powiatu</w:t>
      </w:r>
      <w:r w:rsidR="00FA7C59" w:rsidRPr="00521F2E">
        <w:rPr>
          <w:rFonts w:ascii="Times New Roman" w:eastAsia="Times New Roman" w:hAnsi="Times New Roman" w:cs="Times New Roman"/>
          <w:color w:val="000000" w:themeColor="text1"/>
          <w:sz w:val="22"/>
          <w:szCs w:val="22"/>
        </w:rPr>
        <w:t xml:space="preserve"> Zgierskiego</w:t>
      </w:r>
      <w:r w:rsidRPr="00521F2E">
        <w:rPr>
          <w:rFonts w:ascii="Times New Roman" w:eastAsia="Times New Roman" w:hAnsi="Times New Roman" w:cs="Times New Roman"/>
          <w:color w:val="000000" w:themeColor="text1"/>
          <w:sz w:val="22"/>
          <w:szCs w:val="22"/>
        </w:rPr>
        <w:t>, Maria Kaczorowska – Sekretarz Powiatu</w:t>
      </w:r>
      <w:r w:rsidR="00063112" w:rsidRPr="00521F2E">
        <w:rPr>
          <w:rFonts w:ascii="Times New Roman" w:eastAsia="Times New Roman" w:hAnsi="Times New Roman" w:cs="Times New Roman"/>
          <w:color w:val="000000" w:themeColor="text1"/>
          <w:sz w:val="22"/>
          <w:szCs w:val="22"/>
        </w:rPr>
        <w:t xml:space="preserve"> Zgierskiego</w:t>
      </w:r>
      <w:r w:rsidRPr="00521F2E">
        <w:rPr>
          <w:rFonts w:ascii="Times New Roman" w:eastAsia="Times New Roman" w:hAnsi="Times New Roman" w:cs="Times New Roman"/>
          <w:color w:val="000000" w:themeColor="text1"/>
          <w:sz w:val="22"/>
          <w:szCs w:val="22"/>
        </w:rPr>
        <w:t xml:space="preserve">. </w:t>
      </w:r>
      <w:r w:rsidRPr="00170F43">
        <w:rPr>
          <w:rFonts w:ascii="Times New Roman" w:eastAsia="Times New Roman" w:hAnsi="Times New Roman" w:cs="Times New Roman"/>
          <w:color w:val="538135" w:themeColor="accent6" w:themeShade="BF"/>
          <w:sz w:val="22"/>
          <w:szCs w:val="22"/>
        </w:rPr>
        <w:t>Planowany skład Komisji Przetargowej: Wojciech Brzeski – Przewodniczący</w:t>
      </w:r>
      <w:r w:rsidR="003E1778" w:rsidRPr="00170F43">
        <w:rPr>
          <w:rFonts w:ascii="Times New Roman" w:eastAsia="Times New Roman" w:hAnsi="Times New Roman" w:cs="Times New Roman"/>
          <w:color w:val="538135" w:themeColor="accent6" w:themeShade="BF"/>
          <w:sz w:val="22"/>
          <w:szCs w:val="22"/>
        </w:rPr>
        <w:t xml:space="preserve"> Komisji</w:t>
      </w:r>
      <w:r w:rsidRPr="00170F43">
        <w:rPr>
          <w:rFonts w:ascii="Times New Roman" w:eastAsia="Times New Roman" w:hAnsi="Times New Roman" w:cs="Times New Roman"/>
          <w:color w:val="538135" w:themeColor="accent6" w:themeShade="BF"/>
          <w:sz w:val="22"/>
          <w:szCs w:val="22"/>
        </w:rPr>
        <w:t xml:space="preserve">, </w:t>
      </w:r>
      <w:r w:rsidR="00170F43">
        <w:rPr>
          <w:rFonts w:ascii="Times New Roman" w:eastAsia="Times New Roman" w:hAnsi="Times New Roman" w:cs="Times New Roman"/>
          <w:color w:val="538135" w:themeColor="accent6" w:themeShade="BF"/>
          <w:sz w:val="22"/>
          <w:szCs w:val="22"/>
        </w:rPr>
        <w:t>Monika Wójcik</w:t>
      </w:r>
      <w:r w:rsidR="00AD7901" w:rsidRPr="00170F43">
        <w:rPr>
          <w:rFonts w:ascii="Times New Roman" w:eastAsia="Times New Roman" w:hAnsi="Times New Roman" w:cs="Times New Roman"/>
          <w:color w:val="538135" w:themeColor="accent6" w:themeShade="BF"/>
          <w:sz w:val="22"/>
          <w:szCs w:val="22"/>
        </w:rPr>
        <w:t xml:space="preserve"> </w:t>
      </w:r>
      <w:r w:rsidRPr="00170F43">
        <w:rPr>
          <w:rFonts w:ascii="Times New Roman" w:eastAsia="Times New Roman" w:hAnsi="Times New Roman" w:cs="Times New Roman"/>
          <w:color w:val="538135" w:themeColor="accent6" w:themeShade="BF"/>
          <w:sz w:val="22"/>
          <w:szCs w:val="22"/>
        </w:rPr>
        <w:t>– Sekretarz Komisji,</w:t>
      </w:r>
      <w:r w:rsidR="00A74A80" w:rsidRPr="00170F43">
        <w:rPr>
          <w:rFonts w:ascii="Times New Roman" w:eastAsia="Times New Roman" w:hAnsi="Times New Roman" w:cs="Times New Roman"/>
          <w:color w:val="538135" w:themeColor="accent6" w:themeShade="BF"/>
          <w:sz w:val="22"/>
          <w:szCs w:val="22"/>
        </w:rPr>
        <w:t xml:space="preserve"> </w:t>
      </w:r>
      <w:r w:rsidR="004931D1" w:rsidRPr="00170F43">
        <w:rPr>
          <w:rFonts w:ascii="Times New Roman" w:eastAsia="Times New Roman" w:hAnsi="Times New Roman" w:cs="Times New Roman"/>
          <w:color w:val="538135" w:themeColor="accent6" w:themeShade="BF"/>
          <w:sz w:val="22"/>
          <w:szCs w:val="22"/>
        </w:rPr>
        <w:t>Paweł Majewski</w:t>
      </w:r>
      <w:r w:rsidR="00A74A80" w:rsidRPr="00170F43">
        <w:rPr>
          <w:rFonts w:ascii="Times New Roman" w:eastAsia="Times New Roman" w:hAnsi="Times New Roman" w:cs="Times New Roman"/>
          <w:color w:val="538135" w:themeColor="accent6" w:themeShade="BF"/>
          <w:sz w:val="22"/>
          <w:szCs w:val="22"/>
        </w:rPr>
        <w:t xml:space="preserve"> - Członek Komisji</w:t>
      </w:r>
      <w:r w:rsidR="00FD6FE4" w:rsidRPr="00170F43">
        <w:rPr>
          <w:rFonts w:ascii="Times New Roman" w:eastAsia="Times New Roman" w:hAnsi="Times New Roman" w:cs="Times New Roman"/>
          <w:color w:val="538135" w:themeColor="accent6" w:themeShade="BF"/>
          <w:sz w:val="22"/>
          <w:szCs w:val="22"/>
        </w:rPr>
        <w:t xml:space="preserve">, </w:t>
      </w:r>
      <w:r w:rsidR="003F1D44" w:rsidRPr="00170F43">
        <w:rPr>
          <w:rFonts w:ascii="Times New Roman" w:eastAsia="Times New Roman" w:hAnsi="Times New Roman" w:cs="Times New Roman"/>
          <w:color w:val="538135" w:themeColor="accent6" w:themeShade="BF"/>
          <w:sz w:val="22"/>
          <w:szCs w:val="22"/>
        </w:rPr>
        <w:t>Emilia Nawrocka</w:t>
      </w:r>
      <w:r w:rsidR="00FD6FE4" w:rsidRPr="00170F43">
        <w:rPr>
          <w:rFonts w:ascii="Times New Roman" w:eastAsia="Times New Roman" w:hAnsi="Times New Roman" w:cs="Times New Roman"/>
          <w:color w:val="538135" w:themeColor="accent6" w:themeShade="BF"/>
          <w:sz w:val="22"/>
          <w:szCs w:val="22"/>
        </w:rPr>
        <w:t xml:space="preserve"> - Członek Komisji</w:t>
      </w:r>
      <w:r w:rsidR="00B812EC" w:rsidRPr="00170F43">
        <w:rPr>
          <w:rFonts w:ascii="Times New Roman" w:eastAsia="Times New Roman" w:hAnsi="Times New Roman" w:cs="Times New Roman"/>
          <w:color w:val="538135" w:themeColor="accent6" w:themeShade="BF"/>
          <w:sz w:val="22"/>
          <w:szCs w:val="22"/>
        </w:rPr>
        <w:t>, Przemysław Kosmowski – Członek Komisji.</w:t>
      </w:r>
    </w:p>
    <w:p w14:paraId="62533AA9" w14:textId="77777777" w:rsidR="00521F2E" w:rsidRPr="00521F2E" w:rsidRDefault="00521F2E" w:rsidP="00521F2E">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3374554E" w:rsidR="000C656C"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3"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4" w:history="1">
        <w:r w:rsidRPr="00F32710">
          <w:rPr>
            <w:rStyle w:val="Hipercze"/>
            <w:sz w:val="22"/>
            <w:szCs w:val="22"/>
          </w:rPr>
          <w:t>r.fandrych@powiat.zgierz.pl</w:t>
        </w:r>
      </w:hyperlink>
      <w:r w:rsidRPr="00F32710">
        <w:rPr>
          <w:color w:val="000000" w:themeColor="text1"/>
          <w:sz w:val="22"/>
          <w:szCs w:val="22"/>
        </w:rPr>
        <w:t xml:space="preserve">, </w:t>
      </w:r>
      <w:hyperlink r:id="rId15" w:history="1">
        <w:r w:rsidR="00DF2712" w:rsidRPr="00334636">
          <w:rPr>
            <w:rStyle w:val="Hipercze"/>
            <w:sz w:val="22"/>
            <w:szCs w:val="22"/>
          </w:rPr>
          <w:t>a.boruta@powiat.zgierz.pl</w:t>
        </w:r>
      </w:hyperlink>
      <w:r w:rsidR="00DF2712">
        <w:rPr>
          <w:color w:val="000000" w:themeColor="text1"/>
          <w:sz w:val="22"/>
          <w:szCs w:val="22"/>
        </w:rPr>
        <w:t xml:space="preserve">; </w:t>
      </w:r>
      <w:hyperlink r:id="rId16" w:history="1">
        <w:r w:rsidR="00B416F8" w:rsidRPr="008425EC">
          <w:rPr>
            <w:rStyle w:val="Hipercze"/>
            <w:sz w:val="22"/>
            <w:szCs w:val="22"/>
          </w:rPr>
          <w:t>s.zielinska@powiat.zgierz.pl</w:t>
        </w:r>
      </w:hyperlink>
    </w:p>
    <w:p w14:paraId="3DF07529" w14:textId="38FBE534"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7"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7"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DF2712">
        <w:rPr>
          <w:rStyle w:val="Hipercze"/>
          <w:b/>
          <w:bCs/>
          <w:color w:val="000000"/>
          <w:sz w:val="22"/>
          <w:szCs w:val="22"/>
          <w:u w:val="none"/>
        </w:rPr>
        <w:t xml:space="preserve"> </w:t>
      </w:r>
      <w:bookmarkEnd w:id="7"/>
      <w:r w:rsidRPr="00F32710">
        <w:rPr>
          <w:b/>
          <w:bCs/>
          <w:color w:val="000000"/>
          <w:sz w:val="22"/>
          <w:szCs w:val="22"/>
        </w:rPr>
        <w:t>→ Postępowania →  nazwa przedmiotowego postępowania.</w:t>
      </w:r>
    </w:p>
    <w:p w14:paraId="5F7AC1C4" w14:textId="77777777"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REGON: 472057661;</w:t>
      </w:r>
    </w:p>
    <w:p w14:paraId="3692562D" w14:textId="4094DA1D"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790F5B">
        <w:rPr>
          <w:b/>
          <w:color w:val="000000" w:themeColor="text1"/>
          <w:sz w:val="22"/>
          <w:szCs w:val="22"/>
        </w:rPr>
        <w:t>1</w:t>
      </w:r>
      <w:r w:rsidR="00EE4061">
        <w:rPr>
          <w:b/>
          <w:color w:val="000000" w:themeColor="text1"/>
          <w:sz w:val="22"/>
          <w:szCs w:val="22"/>
        </w:rPr>
        <w:t>5</w:t>
      </w:r>
      <w:r w:rsidR="00E721E6">
        <w:rPr>
          <w:b/>
          <w:color w:val="000000" w:themeColor="text1"/>
          <w:sz w:val="22"/>
          <w:szCs w:val="22"/>
        </w:rPr>
        <w:t>.2023</w:t>
      </w:r>
      <w:r w:rsidR="003D6AA0" w:rsidRPr="00F32710">
        <w:rPr>
          <w:i/>
          <w:color w:val="000000" w:themeColor="text1"/>
          <w:sz w:val="22"/>
          <w:szCs w:val="22"/>
        </w:rPr>
        <w:t xml:space="preserve"> </w:t>
      </w:r>
    </w:p>
    <w:p w14:paraId="77969A9A" w14:textId="77777777" w:rsidR="00BA6F76" w:rsidRPr="00F32710" w:rsidRDefault="00BA6F76" w:rsidP="006C6C2D">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63BBC193" w:rsidR="001434FC" w:rsidRDefault="007E2A98" w:rsidP="00063112">
      <w:pPr>
        <w:pStyle w:val="NumeracjaUrzdowa"/>
        <w:widowControl/>
        <w:numPr>
          <w:ilvl w:val="0"/>
          <w:numId w:val="0"/>
        </w:numPr>
        <w:spacing w:before="120" w:after="120"/>
        <w:ind w:left="720"/>
        <w:rPr>
          <w:b/>
          <w:sz w:val="22"/>
          <w:szCs w:val="22"/>
        </w:rPr>
      </w:pPr>
      <w:hyperlink r:id="rId18" w:history="1">
        <w:r w:rsidR="00BA6F76" w:rsidRPr="00F32710">
          <w:rPr>
            <w:rStyle w:val="Internetlink"/>
            <w:b/>
            <w:sz w:val="22"/>
            <w:szCs w:val="22"/>
          </w:rPr>
          <w:t>www.uzp.gov.pl</w:t>
        </w:r>
      </w:hyperlink>
      <w:r w:rsidR="002519D7">
        <w:rPr>
          <w:b/>
          <w:sz w:val="22"/>
          <w:szCs w:val="22"/>
        </w:rPr>
        <w:t xml:space="preserve"> w dniu</w:t>
      </w:r>
      <w:r>
        <w:rPr>
          <w:b/>
          <w:sz w:val="22"/>
          <w:szCs w:val="22"/>
        </w:rPr>
        <w:t xml:space="preserve"> 25.10.2023 </w:t>
      </w:r>
      <w:r w:rsidR="00633A09">
        <w:rPr>
          <w:b/>
          <w:sz w:val="22"/>
          <w:szCs w:val="22"/>
        </w:rPr>
        <w:t>r.</w:t>
      </w:r>
      <w:r w:rsidR="00BA6F76" w:rsidRPr="00F32710">
        <w:rPr>
          <w:b/>
          <w:sz w:val="22"/>
          <w:szCs w:val="22"/>
        </w:rPr>
        <w:t xml:space="preserve"> Zamówieniu nad</w:t>
      </w:r>
      <w:r w:rsidR="00CA40EC" w:rsidRPr="00F32710">
        <w:rPr>
          <w:b/>
          <w:sz w:val="22"/>
          <w:szCs w:val="22"/>
        </w:rPr>
        <w:t>ano numer</w:t>
      </w:r>
      <w:r w:rsidR="00370E09">
        <w:rPr>
          <w:b/>
          <w:sz w:val="22"/>
          <w:szCs w:val="22"/>
        </w:rPr>
        <w:t>:</w:t>
      </w:r>
      <w:r w:rsidR="00633A09">
        <w:rPr>
          <w:b/>
          <w:sz w:val="22"/>
          <w:szCs w:val="22"/>
        </w:rPr>
        <w:t xml:space="preserve"> </w:t>
      </w:r>
      <w:r>
        <w:rPr>
          <w:b/>
          <w:sz w:val="22"/>
          <w:szCs w:val="22"/>
        </w:rPr>
        <w:t>2023/BZP 00460101</w:t>
      </w:r>
    </w:p>
    <w:p w14:paraId="396DCFEF" w14:textId="77777777" w:rsidR="00E27482" w:rsidRPr="00F32710" w:rsidRDefault="00E27482" w:rsidP="006C6C2D">
      <w:pPr>
        <w:pStyle w:val="Akapitzlist"/>
        <w:numPr>
          <w:ilvl w:val="3"/>
          <w:numId w:val="94"/>
        </w:numPr>
        <w:ind w:hanging="1134"/>
        <w:rPr>
          <w:b/>
          <w:sz w:val="22"/>
          <w:szCs w:val="22"/>
        </w:rPr>
      </w:pPr>
      <w:r w:rsidRPr="00F32710">
        <w:rPr>
          <w:b/>
          <w:sz w:val="22"/>
          <w:szCs w:val="22"/>
        </w:rPr>
        <w:t>TRYB UDZIELANIA ZAMÓWIENIA</w:t>
      </w:r>
    </w:p>
    <w:p w14:paraId="07904325" w14:textId="7B377D08" w:rsidR="00CA40B2" w:rsidRPr="00F32710" w:rsidRDefault="00CA40E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w:t>
      </w:r>
      <w:r w:rsidR="002575FE">
        <w:rPr>
          <w:sz w:val="22"/>
          <w:szCs w:val="22"/>
        </w:rPr>
        <w:br/>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 xml:space="preserve">ustawy z dnia 11 września 2019 r. Prawo zamówień publicznych </w:t>
      </w:r>
      <w:r w:rsidR="00521051" w:rsidRPr="000C72D3">
        <w:rPr>
          <w:sz w:val="22"/>
          <w:szCs w:val="22"/>
        </w:rPr>
        <w:t>(tj. Dz. U. z 20</w:t>
      </w:r>
      <w:r w:rsidR="00521051">
        <w:rPr>
          <w:sz w:val="22"/>
          <w:szCs w:val="22"/>
        </w:rPr>
        <w:t>23</w:t>
      </w:r>
      <w:r w:rsidR="00521051" w:rsidRPr="000C72D3">
        <w:rPr>
          <w:sz w:val="22"/>
          <w:szCs w:val="22"/>
        </w:rPr>
        <w:t xml:space="preserve"> r., poz. </w:t>
      </w:r>
      <w:r w:rsidR="00521051">
        <w:rPr>
          <w:sz w:val="22"/>
          <w:szCs w:val="22"/>
        </w:rPr>
        <w:t>1605</w:t>
      </w:r>
      <w:r w:rsidR="00521051" w:rsidRPr="000C72D3">
        <w:rPr>
          <w:sz w:val="22"/>
          <w:szCs w:val="22"/>
        </w:rPr>
        <w:t xml:space="preserve"> ze zm. </w:t>
      </w:r>
      <w:r w:rsidR="00521051">
        <w:rPr>
          <w:sz w:val="22"/>
          <w:szCs w:val="22"/>
        </w:rPr>
        <w:t>–</w:t>
      </w:r>
      <w:r w:rsidR="00521051" w:rsidRPr="000C72D3">
        <w:rPr>
          <w:sz w:val="22"/>
          <w:szCs w:val="22"/>
        </w:rPr>
        <w:t xml:space="preserve"> zwanej dalej Ustawą),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r w:rsidR="00284C4F">
        <w:rPr>
          <w:sz w:val="22"/>
          <w:szCs w:val="22"/>
        </w:rPr>
        <w:t xml:space="preserve"> oraz stosuje się przepisy ustawy z dnia 23 kwietnia 1964 r. K</w:t>
      </w:r>
      <w:r w:rsidR="00CA37C5">
        <w:rPr>
          <w:sz w:val="22"/>
          <w:szCs w:val="22"/>
        </w:rPr>
        <w:t>odeks cywilny (tj. Dz. U. z 2023 r., poz. 1610</w:t>
      </w:r>
      <w:r w:rsidR="00284C4F">
        <w:rPr>
          <w:sz w:val="22"/>
          <w:szCs w:val="22"/>
        </w:rPr>
        <w:t xml:space="preserve"> ze zm.)</w:t>
      </w:r>
      <w:r w:rsidR="009370C5">
        <w:rPr>
          <w:sz w:val="22"/>
          <w:szCs w:val="22"/>
        </w:rPr>
        <w:t>.</w:t>
      </w:r>
    </w:p>
    <w:p w14:paraId="04E88484"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0B80DF60" w:rsidR="005A6117" w:rsidRPr="003E1778" w:rsidRDefault="001434F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r w:rsidR="00284C4F">
        <w:rPr>
          <w:sz w:val="22"/>
          <w:szCs w:val="22"/>
        </w:rPr>
        <w:t xml:space="preserve"> PLN.</w:t>
      </w:r>
    </w:p>
    <w:p w14:paraId="69C12D9D" w14:textId="320E6CA8" w:rsidR="005A6117" w:rsidRPr="008C1F50" w:rsidRDefault="00CA40B2" w:rsidP="006C6C2D">
      <w:pPr>
        <w:pStyle w:val="NumeracjaUrzdowa"/>
        <w:widowControl/>
        <w:numPr>
          <w:ilvl w:val="0"/>
          <w:numId w:val="101"/>
        </w:numPr>
        <w:spacing w:after="120" w:line="240" w:lineRule="auto"/>
        <w:ind w:left="709" w:hanging="283"/>
        <w:rPr>
          <w:sz w:val="22"/>
          <w:szCs w:val="22"/>
        </w:rPr>
      </w:pPr>
      <w:r w:rsidRPr="008C1F50">
        <w:rPr>
          <w:rFonts w:eastAsia="Arial Unicode MS"/>
          <w:sz w:val="22"/>
          <w:szCs w:val="22"/>
        </w:rPr>
        <w:t xml:space="preserve">Powiat Zgierski reprezentowany przez Zarząd Powiatu </w:t>
      </w:r>
      <w:r w:rsidRPr="008C1F50">
        <w:rPr>
          <w:sz w:val="22"/>
          <w:szCs w:val="22"/>
        </w:rPr>
        <w:t>Zgierskiego zaprasza do składania ofert</w:t>
      </w:r>
      <w:r w:rsidR="0050624F">
        <w:rPr>
          <w:sz w:val="22"/>
          <w:szCs w:val="22"/>
        </w:rPr>
        <w:br/>
      </w:r>
      <w:r w:rsidRPr="008C1F50">
        <w:rPr>
          <w:sz w:val="22"/>
          <w:szCs w:val="22"/>
        </w:rPr>
        <w:t>w postępowaniu prowadzonym w trybie podstawowym, w którym w odpowiedzi na ogłoszenie</w:t>
      </w:r>
      <w:r w:rsidR="0050624F">
        <w:rPr>
          <w:sz w:val="22"/>
          <w:szCs w:val="22"/>
        </w:rPr>
        <w:br/>
      </w:r>
      <w:r w:rsidR="00F32710" w:rsidRPr="008C1F50">
        <w:rPr>
          <w:sz w:val="22"/>
          <w:szCs w:val="22"/>
        </w:rPr>
        <w:t xml:space="preserve"> </w:t>
      </w:r>
      <w:r w:rsidRPr="008C1F50">
        <w:rPr>
          <w:sz w:val="22"/>
          <w:szCs w:val="22"/>
        </w:rPr>
        <w:t>o zamówieniu</w:t>
      </w:r>
      <w:r w:rsidR="00B05B06" w:rsidRPr="008C1F50">
        <w:rPr>
          <w:sz w:val="22"/>
          <w:szCs w:val="22"/>
        </w:rPr>
        <w:t>, oferty</w:t>
      </w:r>
      <w:r w:rsidRPr="008C1F50">
        <w:rPr>
          <w:sz w:val="22"/>
          <w:szCs w:val="22"/>
        </w:rPr>
        <w:t xml:space="preserve"> mogą składać wszyscy zainteresowani </w:t>
      </w:r>
      <w:r w:rsidR="00C14C7A" w:rsidRPr="008C1F50">
        <w:rPr>
          <w:sz w:val="22"/>
          <w:szCs w:val="22"/>
        </w:rPr>
        <w:t>W</w:t>
      </w:r>
      <w:r w:rsidRPr="008C1F50">
        <w:rPr>
          <w:sz w:val="22"/>
          <w:szCs w:val="22"/>
        </w:rPr>
        <w:t xml:space="preserve">ykonawcy a następnie </w:t>
      </w:r>
      <w:r w:rsidR="00346119">
        <w:rPr>
          <w:sz w:val="22"/>
          <w:szCs w:val="22"/>
        </w:rPr>
        <w:t>Z</w:t>
      </w:r>
      <w:r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604778">
        <w:rPr>
          <w:sz w:val="22"/>
          <w:szCs w:val="22"/>
        </w:rPr>
        <w:t>)</w:t>
      </w:r>
      <w:r w:rsidRPr="008C1F50">
        <w:rPr>
          <w:sz w:val="22"/>
          <w:szCs w:val="22"/>
        </w:rPr>
        <w:t xml:space="preserve"> </w:t>
      </w:r>
      <w:r w:rsidR="00B05B06" w:rsidRPr="008C1F50">
        <w:rPr>
          <w:sz w:val="22"/>
          <w:szCs w:val="22"/>
        </w:rPr>
        <w:t>u</w:t>
      </w:r>
      <w:r w:rsidRPr="008C1F50">
        <w:rPr>
          <w:sz w:val="22"/>
          <w:szCs w:val="22"/>
        </w:rPr>
        <w:t>stawy</w:t>
      </w:r>
      <w:r w:rsidR="00B05B06" w:rsidRPr="008C1F50">
        <w:rPr>
          <w:sz w:val="22"/>
          <w:szCs w:val="22"/>
        </w:rPr>
        <w:t xml:space="preserve"> Pzp</w:t>
      </w:r>
      <w:r w:rsidR="00492F3A" w:rsidRPr="008C1F50">
        <w:rPr>
          <w:sz w:val="22"/>
          <w:szCs w:val="22"/>
        </w:rPr>
        <w:t>.</w:t>
      </w:r>
    </w:p>
    <w:p w14:paraId="1C7B3912" w14:textId="4072F0F5" w:rsidR="00572E0C" w:rsidRPr="008C1F50" w:rsidRDefault="00572E0C" w:rsidP="006C6C2D">
      <w:pPr>
        <w:pStyle w:val="NumeracjaUrzdowa"/>
        <w:widowControl/>
        <w:numPr>
          <w:ilvl w:val="0"/>
          <w:numId w:val="101"/>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w:t>
      </w:r>
      <w:r w:rsidR="00EF42AA" w:rsidRPr="008C1F50">
        <w:rPr>
          <w:sz w:val="22"/>
          <w:szCs w:val="22"/>
        </w:rPr>
        <w:lastRenderedPageBreak/>
        <w:t xml:space="preserve">kryteriów oceny ofert. W przypadku, gdy Zamawiający nie będzie </w:t>
      </w:r>
      <w:r w:rsidR="0015515F" w:rsidRPr="008C1F50">
        <w:rPr>
          <w:sz w:val="22"/>
          <w:szCs w:val="22"/>
        </w:rPr>
        <w:t xml:space="preserve">prowadził negocjacji, dokonuje wyboru najkorzystniejszej oferty spośród niepodlegających odrzuceniu ofert złożonych </w:t>
      </w:r>
      <w:r w:rsidR="009F22F7">
        <w:rPr>
          <w:sz w:val="22"/>
          <w:szCs w:val="22"/>
        </w:rPr>
        <w:br/>
      </w:r>
      <w:r w:rsidR="0015515F" w:rsidRPr="008C1F50">
        <w:rPr>
          <w:sz w:val="22"/>
          <w:szCs w:val="22"/>
        </w:rPr>
        <w:t>w odpowiedzi na ogłoszenie o zamówieniu.</w:t>
      </w:r>
    </w:p>
    <w:p w14:paraId="0A02E4FF" w14:textId="77777777" w:rsidR="005A6117" w:rsidRPr="00F32710" w:rsidRDefault="0029633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7B495C15" w:rsidR="005A6117" w:rsidRPr="00AA5941" w:rsidRDefault="00983DF5" w:rsidP="006C6C2D">
      <w:pPr>
        <w:pStyle w:val="NumeracjaUrzdowa"/>
        <w:widowControl/>
        <w:numPr>
          <w:ilvl w:val="0"/>
          <w:numId w:val="101"/>
        </w:numPr>
        <w:spacing w:before="120" w:after="120" w:line="240" w:lineRule="auto"/>
        <w:ind w:left="709" w:hanging="283"/>
        <w:rPr>
          <w:sz w:val="22"/>
          <w:szCs w:val="22"/>
        </w:rPr>
      </w:pPr>
      <w:r w:rsidRPr="00AA5941">
        <w:rPr>
          <w:sz w:val="22"/>
          <w:szCs w:val="22"/>
        </w:rPr>
        <w:t xml:space="preserve">Zamawiający </w:t>
      </w:r>
      <w:r w:rsidR="00604778">
        <w:rPr>
          <w:sz w:val="22"/>
          <w:szCs w:val="22"/>
        </w:rPr>
        <w:t xml:space="preserve">nie określa dodatkowych wymagań związanych z zatrudnianiem osób, o których mowa w art. 96 ust. 2 pkt 2 ustawy Pzp. </w:t>
      </w:r>
      <w:bookmarkStart w:id="8" w:name="_Hlk130469469"/>
    </w:p>
    <w:bookmarkEnd w:id="8"/>
    <w:p w14:paraId="4CC4480E"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3BC1937A" w14:textId="5C72EB87" w:rsidR="00617D7A" w:rsidRPr="00617D7A" w:rsidRDefault="00617D7A" w:rsidP="00617D7A">
      <w:pPr>
        <w:pStyle w:val="NumeracjaUrzdowa"/>
        <w:widowControl/>
        <w:numPr>
          <w:ilvl w:val="0"/>
          <w:numId w:val="101"/>
        </w:numPr>
        <w:spacing w:before="120" w:after="120" w:line="240" w:lineRule="auto"/>
        <w:ind w:left="709" w:hanging="283"/>
        <w:rPr>
          <w:color w:val="538135" w:themeColor="accent6" w:themeShade="BF"/>
          <w:sz w:val="22"/>
          <w:szCs w:val="22"/>
        </w:rPr>
      </w:pPr>
      <w:r w:rsidRPr="00617D7A">
        <w:rPr>
          <w:color w:val="538135" w:themeColor="accent6" w:themeShade="BF"/>
          <w:sz w:val="22"/>
          <w:szCs w:val="22"/>
        </w:rPr>
        <w:t xml:space="preserve">Zamawiający </w:t>
      </w:r>
      <w:r>
        <w:rPr>
          <w:color w:val="538135" w:themeColor="accent6" w:themeShade="BF"/>
          <w:sz w:val="22"/>
          <w:szCs w:val="22"/>
        </w:rPr>
        <w:t>przewiduje udzielenie</w:t>
      </w:r>
      <w:r w:rsidR="00E27482" w:rsidRPr="00617D7A">
        <w:rPr>
          <w:color w:val="538135" w:themeColor="accent6" w:themeShade="BF"/>
          <w:sz w:val="22"/>
          <w:szCs w:val="22"/>
        </w:rPr>
        <w:t xml:space="preserve"> zaliczek na poczet wykonania zamówieni</w:t>
      </w:r>
      <w:r>
        <w:rPr>
          <w:color w:val="538135" w:themeColor="accent6" w:themeShade="BF"/>
          <w:sz w:val="22"/>
          <w:szCs w:val="22"/>
        </w:rPr>
        <w:t xml:space="preserve">a: </w:t>
      </w:r>
      <w:r>
        <w:rPr>
          <w:bCs/>
          <w:color w:val="538135" w:themeColor="accent6" w:themeShade="BF"/>
          <w:sz w:val="22"/>
          <w:szCs w:val="22"/>
          <w:lang w:eastAsia="pl-PL"/>
        </w:rPr>
        <w:t>z</w:t>
      </w:r>
      <w:r w:rsidRPr="00617D7A">
        <w:rPr>
          <w:bCs/>
          <w:color w:val="538135" w:themeColor="accent6" w:themeShade="BF"/>
          <w:sz w:val="22"/>
          <w:szCs w:val="22"/>
          <w:lang w:eastAsia="pl-PL"/>
        </w:rPr>
        <w:t xml:space="preserve">aliczka </w:t>
      </w:r>
      <w:r>
        <w:rPr>
          <w:bCs/>
          <w:color w:val="538135" w:themeColor="accent6" w:themeShade="BF"/>
          <w:sz w:val="22"/>
          <w:szCs w:val="22"/>
          <w:lang w:eastAsia="pl-PL"/>
        </w:rPr>
        <w:br/>
      </w:r>
      <w:r w:rsidRPr="00617D7A">
        <w:rPr>
          <w:bCs/>
          <w:color w:val="538135" w:themeColor="accent6" w:themeShade="BF"/>
          <w:sz w:val="22"/>
          <w:szCs w:val="22"/>
          <w:lang w:eastAsia="pl-PL"/>
        </w:rPr>
        <w:t>w wysokości 2 % wynagrodzenia Wykonawcy zgodnie ze Wstępną promesą dofinansowania inwestycji z Rządowego Funduszu Polski Ład: Programu Inwestycji Strategicznych z dnia                  20.09.2023 r.</w:t>
      </w:r>
    </w:p>
    <w:p w14:paraId="75222A55" w14:textId="129BB0CC"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73B078E" w14:textId="0EA49EF6" w:rsidR="00D565A2" w:rsidRPr="00D565A2" w:rsidRDefault="00604778" w:rsidP="00D565A2">
      <w:pPr>
        <w:pStyle w:val="NumeracjaUrzdowa"/>
        <w:widowControl/>
        <w:numPr>
          <w:ilvl w:val="0"/>
          <w:numId w:val="101"/>
        </w:numPr>
        <w:spacing w:before="120" w:after="120" w:line="240" w:lineRule="auto"/>
        <w:ind w:left="709" w:hanging="283"/>
        <w:rPr>
          <w:color w:val="538135" w:themeColor="accent6" w:themeShade="BF"/>
          <w:sz w:val="22"/>
          <w:szCs w:val="22"/>
        </w:rPr>
      </w:pPr>
      <w:r w:rsidRPr="00EE4061">
        <w:rPr>
          <w:color w:val="538135" w:themeColor="accent6" w:themeShade="BF"/>
          <w:kern w:val="0"/>
          <w:sz w:val="22"/>
          <w:szCs w:val="22"/>
          <w:lang w:eastAsia="pl-PL" w:bidi="ar-SA"/>
        </w:rPr>
        <w:t xml:space="preserve">Zamawiający </w:t>
      </w:r>
      <w:r w:rsidR="009F22F7" w:rsidRPr="00EE4061">
        <w:rPr>
          <w:color w:val="538135" w:themeColor="accent6" w:themeShade="BF"/>
          <w:kern w:val="0"/>
          <w:sz w:val="22"/>
          <w:szCs w:val="22"/>
          <w:lang w:eastAsia="pl-PL" w:bidi="ar-SA"/>
        </w:rPr>
        <w:t xml:space="preserve">nie dopuszcza składania ofert częściowych </w:t>
      </w:r>
      <w:r w:rsidR="00D565A2">
        <w:rPr>
          <w:color w:val="538135" w:themeColor="accent6" w:themeShade="BF"/>
          <w:kern w:val="0"/>
          <w:sz w:val="22"/>
          <w:szCs w:val="22"/>
          <w:lang w:eastAsia="pl-PL" w:bidi="ar-SA"/>
        </w:rPr>
        <w:t>–</w:t>
      </w:r>
      <w:r w:rsidR="009F22F7" w:rsidRPr="00EE4061">
        <w:rPr>
          <w:color w:val="538135" w:themeColor="accent6" w:themeShade="BF"/>
          <w:kern w:val="0"/>
          <w:sz w:val="22"/>
          <w:szCs w:val="22"/>
          <w:lang w:eastAsia="pl-PL" w:bidi="ar-SA"/>
        </w:rPr>
        <w:t xml:space="preserve"> </w:t>
      </w:r>
      <w:r w:rsidR="00617D7A">
        <w:rPr>
          <w:rFonts w:eastAsia="Calibri"/>
          <w:color w:val="538135" w:themeColor="accent6" w:themeShade="BF"/>
          <w:sz w:val="22"/>
          <w:szCs w:val="22"/>
          <w:lang w:eastAsia="en-US"/>
        </w:rPr>
        <w:t>p</w:t>
      </w:r>
      <w:r w:rsidR="00D565A2" w:rsidRPr="00D565A2">
        <w:rPr>
          <w:rFonts w:eastAsia="Calibri"/>
          <w:color w:val="538135" w:themeColor="accent6" w:themeShade="BF"/>
          <w:sz w:val="22"/>
          <w:szCs w:val="22"/>
          <w:lang w:eastAsia="en-US"/>
        </w:rPr>
        <w:t xml:space="preserve">odział zamówienia na części wiązałby się z nadmiernymi kosztami wykonania zamówienia. Celem wprowadzenia obowiązku podziału zamówień na części jest zwiększenie udziału sektora małych </w:t>
      </w:r>
      <w:r w:rsidR="00D565A2">
        <w:rPr>
          <w:rFonts w:eastAsia="Calibri"/>
          <w:color w:val="538135" w:themeColor="accent6" w:themeShade="BF"/>
          <w:sz w:val="22"/>
          <w:szCs w:val="22"/>
          <w:lang w:eastAsia="en-US"/>
        </w:rPr>
        <w:t xml:space="preserve"> </w:t>
      </w:r>
      <w:r w:rsidR="00D565A2" w:rsidRPr="00D565A2">
        <w:rPr>
          <w:rFonts w:eastAsia="Calibri"/>
          <w:color w:val="538135" w:themeColor="accent6" w:themeShade="BF"/>
          <w:sz w:val="22"/>
          <w:szCs w:val="22"/>
          <w:lang w:eastAsia="en-US"/>
        </w:rPr>
        <w:t xml:space="preserve"> i średnich przedsiębiorstw w rynku zamówień publicznych. Brak podziału zamówienia na części nie skutkuje brakiem możliwości złożenia oferty w niniejszym postępowaniu przez małych  i średnich przedsiębiorców. Całość niniejszego zamówienia jes</w:t>
      </w:r>
      <w:r w:rsidR="00D565A2">
        <w:rPr>
          <w:rFonts w:eastAsia="Calibri"/>
          <w:color w:val="538135" w:themeColor="accent6" w:themeShade="BF"/>
          <w:sz w:val="22"/>
          <w:szCs w:val="22"/>
          <w:lang w:eastAsia="en-US"/>
        </w:rPr>
        <w:t xml:space="preserve">t dostosowana do potrzeb mały </w:t>
      </w:r>
      <w:r w:rsidR="00D565A2" w:rsidRPr="00D565A2">
        <w:rPr>
          <w:rFonts w:eastAsia="Calibri"/>
          <w:color w:val="538135" w:themeColor="accent6" w:themeShade="BF"/>
          <w:sz w:val="22"/>
          <w:szCs w:val="22"/>
          <w:lang w:eastAsia="en-US"/>
        </w:rPr>
        <w:t>i średnich przedsiębiorstw.</w:t>
      </w:r>
    </w:p>
    <w:p w14:paraId="17535C28" w14:textId="77777777" w:rsidR="00D565A2" w:rsidRPr="00D565A2" w:rsidRDefault="00B57D09" w:rsidP="00D565A2">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28A6C445" w14:textId="77777777" w:rsidR="00D565A2" w:rsidRPr="00D565A2" w:rsidRDefault="00D565A2" w:rsidP="00D565A2">
      <w:pPr>
        <w:pStyle w:val="NumeracjaUrzdowa"/>
        <w:widowControl/>
        <w:numPr>
          <w:ilvl w:val="0"/>
          <w:numId w:val="101"/>
        </w:numPr>
        <w:spacing w:before="120" w:after="120" w:line="240" w:lineRule="auto"/>
        <w:ind w:left="709" w:hanging="283"/>
        <w:rPr>
          <w:sz w:val="22"/>
          <w:szCs w:val="22"/>
        </w:rPr>
      </w:pPr>
      <w:r w:rsidRPr="00D565A2">
        <w:rPr>
          <w:color w:val="538135" w:themeColor="accent6" w:themeShade="BF"/>
          <w:sz w:val="22"/>
          <w:szCs w:val="22"/>
          <w:lang w:eastAsia="pl-PL"/>
        </w:rPr>
        <w:t xml:space="preserve">Zamawiający przewiduje możliwość udzielenia zamówień polegających na powtórzeniu podobnych robót budowlanych, zgodnie z art. 305 pkt 1 w związku z art. 214 ust. 1 pkt 7 Ustawy Pzp, do wysokości 50% wartości zamówienia podstawowego. Zamawiający przewiduje możliwość udzielenia w/w zamówień w przypadku </w:t>
      </w:r>
      <w:r w:rsidRPr="00D565A2">
        <w:rPr>
          <w:color w:val="538135" w:themeColor="accent6" w:themeShade="BF"/>
          <w:sz w:val="22"/>
          <w:szCs w:val="22"/>
        </w:rPr>
        <w:t xml:space="preserve">pogorszenia lub degradacji stanu nawierzchni na odcinku przedmiotowej drogi powiatowej i potrzeby poprawy bezpieczeństwa użytkowników drogi. W takich okolicznościach </w:t>
      </w:r>
      <w:r w:rsidRPr="00D565A2">
        <w:rPr>
          <w:color w:val="538135" w:themeColor="accent6" w:themeShade="BF"/>
          <w:sz w:val="22"/>
          <w:szCs w:val="22"/>
          <w:shd w:val="clear" w:color="auto" w:fill="FFFFFF"/>
        </w:rPr>
        <w:t>Zamawiający zleci wykonanie robót budowlanych obejmujących swym zakresem:</w:t>
      </w:r>
    </w:p>
    <w:p w14:paraId="7AF70E9D" w14:textId="77777777" w:rsidR="00D565A2" w:rsidRPr="00D565A2" w:rsidRDefault="00D565A2" w:rsidP="008A48BD">
      <w:pPr>
        <w:pStyle w:val="NumeracjaUrzdowa"/>
        <w:widowControl/>
        <w:numPr>
          <w:ilvl w:val="0"/>
          <w:numId w:val="201"/>
        </w:numPr>
        <w:spacing w:before="120" w:after="120" w:line="240" w:lineRule="auto"/>
        <w:rPr>
          <w:sz w:val="22"/>
          <w:szCs w:val="22"/>
        </w:rPr>
      </w:pPr>
      <w:r w:rsidRPr="00D565A2">
        <w:rPr>
          <w:rFonts w:eastAsiaTheme="minorHAnsi"/>
          <w:color w:val="538135" w:themeColor="accent6" w:themeShade="BF"/>
          <w:sz w:val="22"/>
          <w:szCs w:val="22"/>
        </w:rPr>
        <w:t>prace bitumiczne: frezowanie nawierzchni, oczyszczenie istniejącej nawierzchni, skropienie nawierzchni emulsją asfaltową, ułożenie warstw: wyrównawczej i ścieralnej, wykonanie nawierzchni poboczy, wykonanie koryta, wymiana przepustów drogowych;</w:t>
      </w:r>
    </w:p>
    <w:p w14:paraId="6168BF85" w14:textId="1379E3CD" w:rsidR="00D565A2" w:rsidRPr="00D565A2" w:rsidRDefault="00D565A2" w:rsidP="008A48BD">
      <w:pPr>
        <w:pStyle w:val="NumeracjaUrzdowa"/>
        <w:widowControl/>
        <w:numPr>
          <w:ilvl w:val="0"/>
          <w:numId w:val="201"/>
        </w:numPr>
        <w:spacing w:before="120" w:after="120" w:line="240" w:lineRule="auto"/>
        <w:rPr>
          <w:sz w:val="22"/>
          <w:szCs w:val="22"/>
        </w:rPr>
      </w:pPr>
      <w:r w:rsidRPr="00D565A2">
        <w:rPr>
          <w:rFonts w:eastAsiaTheme="minorHAnsi"/>
          <w:color w:val="538135" w:themeColor="accent6" w:themeShade="BF"/>
          <w:sz w:val="22"/>
          <w:szCs w:val="22"/>
        </w:rPr>
        <w:t>pozostałe prace: odmulenie rowów przydrożnych, wykonanie oznakowania pionowego</w:t>
      </w:r>
      <w:r>
        <w:rPr>
          <w:rFonts w:eastAsiaTheme="minorHAnsi"/>
          <w:color w:val="538135" w:themeColor="accent6" w:themeShade="BF"/>
          <w:sz w:val="22"/>
          <w:szCs w:val="22"/>
        </w:rPr>
        <w:br/>
      </w:r>
      <w:r w:rsidRPr="00D565A2">
        <w:rPr>
          <w:rFonts w:eastAsiaTheme="minorHAnsi"/>
          <w:color w:val="538135" w:themeColor="accent6" w:themeShade="BF"/>
          <w:sz w:val="22"/>
          <w:szCs w:val="22"/>
        </w:rPr>
        <w:t>i poziomego, montaż barier energochłonnych.</w:t>
      </w:r>
    </w:p>
    <w:p w14:paraId="53A8D430" w14:textId="0A884409" w:rsidR="00B57D09" w:rsidRPr="00D565A2" w:rsidRDefault="00B57D09" w:rsidP="00D565A2">
      <w:pPr>
        <w:pStyle w:val="NumeracjaUrzdowa"/>
        <w:widowControl/>
        <w:numPr>
          <w:ilvl w:val="0"/>
          <w:numId w:val="101"/>
        </w:numPr>
        <w:spacing w:before="120" w:after="120" w:line="240" w:lineRule="auto"/>
        <w:ind w:left="709" w:hanging="283"/>
        <w:rPr>
          <w:sz w:val="22"/>
          <w:szCs w:val="22"/>
        </w:rPr>
      </w:pPr>
      <w:r w:rsidRPr="00D565A2">
        <w:rPr>
          <w:color w:val="538135" w:themeColor="accent6" w:themeShade="BF"/>
          <w:sz w:val="22"/>
          <w:szCs w:val="22"/>
          <w:lang w:eastAsia="pl-PL"/>
        </w:rPr>
        <w:t xml:space="preserve">Zgodnie z art. 310 pkt 1 </w:t>
      </w:r>
      <w:r w:rsidR="00B05B06" w:rsidRPr="00D565A2">
        <w:rPr>
          <w:color w:val="538135" w:themeColor="accent6" w:themeShade="BF"/>
          <w:sz w:val="22"/>
          <w:szCs w:val="22"/>
          <w:lang w:eastAsia="pl-PL"/>
        </w:rPr>
        <w:t>u</w:t>
      </w:r>
      <w:r w:rsidR="0032742C" w:rsidRPr="00D565A2">
        <w:rPr>
          <w:color w:val="538135" w:themeColor="accent6" w:themeShade="BF"/>
          <w:sz w:val="22"/>
          <w:szCs w:val="22"/>
          <w:lang w:eastAsia="pl-PL"/>
        </w:rPr>
        <w:t xml:space="preserve">stawy </w:t>
      </w:r>
      <w:r w:rsidR="00FA7C59" w:rsidRPr="00D565A2">
        <w:rPr>
          <w:color w:val="538135" w:themeColor="accent6" w:themeShade="BF"/>
          <w:sz w:val="22"/>
          <w:szCs w:val="22"/>
          <w:lang w:eastAsia="pl-PL"/>
        </w:rPr>
        <w:t>P</w:t>
      </w:r>
      <w:r w:rsidR="0032742C" w:rsidRPr="00D565A2">
        <w:rPr>
          <w:color w:val="538135" w:themeColor="accent6" w:themeShade="BF"/>
          <w:sz w:val="22"/>
          <w:szCs w:val="22"/>
          <w:lang w:eastAsia="pl-PL"/>
        </w:rPr>
        <w:t>zp</w:t>
      </w:r>
      <w:r w:rsidRPr="00D565A2">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4602E2" w:rsidRPr="00D565A2">
        <w:rPr>
          <w:color w:val="538135" w:themeColor="accent6" w:themeShade="BF"/>
          <w:sz w:val="22"/>
          <w:szCs w:val="22"/>
          <w:lang w:eastAsia="pl-PL"/>
        </w:rPr>
        <w:t>.</w:t>
      </w:r>
    </w:p>
    <w:p w14:paraId="684EFBB2" w14:textId="77777777" w:rsidR="00D565A2" w:rsidRPr="00D565A2" w:rsidRDefault="00D565A2" w:rsidP="00D565A2">
      <w:pPr>
        <w:pStyle w:val="NumeracjaUrzdowa"/>
        <w:widowControl/>
        <w:numPr>
          <w:ilvl w:val="0"/>
          <w:numId w:val="0"/>
        </w:numPr>
        <w:spacing w:before="120" w:line="240" w:lineRule="auto"/>
        <w:ind w:left="720"/>
        <w:rPr>
          <w:color w:val="538135" w:themeColor="accent6" w:themeShade="BF"/>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31096">
      <w:pPr>
        <w:pStyle w:val="NumeracjaUrzdowa"/>
        <w:numPr>
          <w:ilvl w:val="0"/>
          <w:numId w:val="143"/>
        </w:numPr>
        <w:rPr>
          <w:b/>
          <w:bCs/>
          <w:sz w:val="22"/>
          <w:szCs w:val="22"/>
        </w:rPr>
      </w:pPr>
      <w:r w:rsidRPr="00F32710">
        <w:rPr>
          <w:b/>
          <w:bCs/>
          <w:sz w:val="22"/>
          <w:szCs w:val="22"/>
        </w:rPr>
        <w:t>OPIS PRZEDMIOTU ZAMÓWIENIA</w:t>
      </w:r>
    </w:p>
    <w:p w14:paraId="4E504D79" w14:textId="51DB3B7C" w:rsidR="00617D7A" w:rsidRPr="00617D7A" w:rsidRDefault="003F208B"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sz w:val="22"/>
          <w:szCs w:val="22"/>
        </w:rPr>
      </w:pPr>
      <w:bookmarkStart w:id="9" w:name="_Hlk83799060"/>
      <w:bookmarkStart w:id="10" w:name="_Hlk71612863"/>
      <w:r w:rsidRPr="00EE4061">
        <w:rPr>
          <w:rFonts w:ascii="Times New Roman" w:hAnsi="Times New Roman" w:cs="Times New Roman"/>
          <w:sz w:val="22"/>
          <w:szCs w:val="22"/>
        </w:rPr>
        <w:t xml:space="preserve">Przedmiotem zamówienia są roboty budowlane </w:t>
      </w:r>
      <w:r w:rsidR="00D565A2">
        <w:rPr>
          <w:rFonts w:ascii="Times New Roman" w:hAnsi="Times New Roman" w:cs="Times New Roman"/>
          <w:sz w:val="22"/>
          <w:szCs w:val="22"/>
        </w:rPr>
        <w:t xml:space="preserve">w ramach zadania pn.: </w:t>
      </w:r>
      <w:r w:rsidR="00D565A2" w:rsidRPr="00617D7A">
        <w:rPr>
          <w:rFonts w:ascii="Times New Roman" w:hAnsi="Times New Roman" w:cs="Times New Roman"/>
          <w:sz w:val="22"/>
          <w:szCs w:val="22"/>
        </w:rPr>
        <w:t>„</w:t>
      </w:r>
      <w:r w:rsidR="00EE4061" w:rsidRPr="00617D7A">
        <w:rPr>
          <w:rFonts w:ascii="Times New Roman" w:hAnsi="Times New Roman" w:cs="Times New Roman"/>
          <w:bCs/>
          <w:sz w:val="22"/>
          <w:szCs w:val="22"/>
        </w:rPr>
        <w:t>Przebudowa drogi powiatowej nr 5121 E w Boczkach Domaradzkich gm. Głowno”</w:t>
      </w:r>
      <w:r w:rsidR="00D565A2" w:rsidRPr="00617D7A">
        <w:rPr>
          <w:rFonts w:ascii="Times New Roman" w:hAnsi="Times New Roman" w:cs="Times New Roman"/>
          <w:bCs/>
          <w:sz w:val="22"/>
          <w:szCs w:val="22"/>
        </w:rPr>
        <w:t>.</w:t>
      </w:r>
      <w:r w:rsidR="00617D7A" w:rsidRPr="00617D7A">
        <w:rPr>
          <w:rFonts w:ascii="Times New Roman" w:hAnsi="Times New Roman" w:cs="Times New Roman"/>
          <w:sz w:val="22"/>
          <w:szCs w:val="22"/>
        </w:rPr>
        <w:t xml:space="preserve"> </w:t>
      </w:r>
      <w:r w:rsidR="00AA1301">
        <w:rPr>
          <w:rFonts w:ascii="Times New Roman" w:eastAsia="ArialNarrow" w:hAnsi="Times New Roman" w:cs="Times New Roman"/>
          <w:bCs/>
          <w:sz w:val="22"/>
          <w:szCs w:val="22"/>
        </w:rPr>
        <w:t xml:space="preserve">Zakres zamówienia obejmuje </w:t>
      </w:r>
      <w:r w:rsidR="00617D7A" w:rsidRPr="00617D7A">
        <w:rPr>
          <w:rFonts w:ascii="Times New Roman" w:eastAsia="ArialNarrow" w:hAnsi="Times New Roman" w:cs="Times New Roman"/>
          <w:sz w:val="22"/>
          <w:szCs w:val="22"/>
        </w:rPr>
        <w:t>przebudow</w:t>
      </w:r>
      <w:r w:rsidR="00AA1301">
        <w:rPr>
          <w:rFonts w:ascii="Times New Roman" w:eastAsia="ArialNarrow" w:hAnsi="Times New Roman" w:cs="Times New Roman"/>
          <w:sz w:val="22"/>
          <w:szCs w:val="22"/>
        </w:rPr>
        <w:t>ę</w:t>
      </w:r>
      <w:r w:rsidR="00617D7A" w:rsidRPr="00617D7A">
        <w:rPr>
          <w:rFonts w:ascii="Times New Roman" w:eastAsia="ArialNarrow" w:hAnsi="Times New Roman" w:cs="Times New Roman"/>
          <w:sz w:val="22"/>
          <w:szCs w:val="22"/>
        </w:rPr>
        <w:t xml:space="preserve"> drogi powiatowej nr 5121 E w miejscowości Boczki Domaradzkie na odcinku 3+866 ÷ 6+126 tj. od </w:t>
      </w:r>
      <w:r w:rsidR="00617D7A" w:rsidRPr="00617D7A">
        <w:rPr>
          <w:rFonts w:ascii="Times New Roman" w:eastAsia="ArialNarrow" w:hAnsi="Times New Roman" w:cs="Times New Roman"/>
          <w:sz w:val="22"/>
          <w:szCs w:val="22"/>
        </w:rPr>
        <w:lastRenderedPageBreak/>
        <w:t>skrzyżowania na Pop</w:t>
      </w:r>
      <w:r w:rsidR="00617D7A">
        <w:rPr>
          <w:rFonts w:ascii="Times New Roman" w:eastAsia="ArialNarrow" w:hAnsi="Times New Roman" w:cs="Times New Roman"/>
          <w:sz w:val="22"/>
          <w:szCs w:val="22"/>
        </w:rPr>
        <w:t>ówek</w:t>
      </w:r>
      <w:r w:rsidR="00617D7A" w:rsidRPr="00617D7A">
        <w:rPr>
          <w:rFonts w:ascii="Times New Roman" w:eastAsia="ArialNarrow" w:hAnsi="Times New Roman" w:cs="Times New Roman"/>
          <w:sz w:val="22"/>
          <w:szCs w:val="22"/>
        </w:rPr>
        <w:t xml:space="preserve"> w granicach Boczki Domaradzkie do granicy powiatu, długość przebudowywanego odcinka ok. 2,3 km. Przewiduje się odnowę i wzmocnienie nawierzchni bitumicznej drogi, odmulenie rowów przydrożnych oraz wymianę przepustu wykonanego z rur betonowych na przepust wykonany z rur PEHD. W ramach inwestycji zostaną odnowione pobocza, zjazdy do posesji oraz oznakowanie pionowe i poziome.</w:t>
      </w:r>
    </w:p>
    <w:p w14:paraId="50751C98" w14:textId="1FB0FDA1" w:rsidR="00617D7A" w:rsidRPr="00170F43" w:rsidRDefault="00617D7A"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color w:val="538135" w:themeColor="accent6" w:themeShade="BF"/>
          <w:sz w:val="22"/>
          <w:szCs w:val="22"/>
        </w:rPr>
      </w:pPr>
      <w:r w:rsidRPr="00170F43">
        <w:rPr>
          <w:rFonts w:ascii="Times New Roman" w:hAnsi="Times New Roman" w:cs="Times New Roman"/>
          <w:color w:val="538135" w:themeColor="accent6" w:themeShade="BF"/>
          <w:sz w:val="22"/>
          <w:szCs w:val="22"/>
          <w:lang w:eastAsia="pl-PL"/>
        </w:rPr>
        <w:t>Zadanie jest dofinansowane w ramach Rządowego Funduszu Polski Ład: P</w:t>
      </w:r>
      <w:r w:rsidR="00AA1301" w:rsidRPr="00170F43">
        <w:rPr>
          <w:rFonts w:ascii="Times New Roman" w:hAnsi="Times New Roman" w:cs="Times New Roman"/>
          <w:color w:val="538135" w:themeColor="accent6" w:themeShade="BF"/>
          <w:sz w:val="22"/>
          <w:szCs w:val="22"/>
          <w:lang w:eastAsia="pl-PL"/>
        </w:rPr>
        <w:t>rogram Inwestycji Strategiczny</w:t>
      </w:r>
      <w:r w:rsidR="006D2BD8">
        <w:rPr>
          <w:rFonts w:ascii="Times New Roman" w:hAnsi="Times New Roman" w:cs="Times New Roman"/>
          <w:color w:val="538135" w:themeColor="accent6" w:themeShade="BF"/>
          <w:sz w:val="22"/>
          <w:szCs w:val="22"/>
          <w:lang w:eastAsia="pl-PL"/>
        </w:rPr>
        <w:t>ch.</w:t>
      </w:r>
    </w:p>
    <w:p w14:paraId="32527F41" w14:textId="7C6F8066" w:rsidR="0049540D" w:rsidRDefault="0049540D" w:rsidP="00724B9D">
      <w:pPr>
        <w:pStyle w:val="NormalnyWeb"/>
        <w:numPr>
          <w:ilvl w:val="3"/>
          <w:numId w:val="93"/>
        </w:numPr>
        <w:shd w:val="clear" w:color="auto" w:fill="FFFFFF"/>
        <w:spacing w:after="80" w:line="240" w:lineRule="auto"/>
        <w:ind w:left="284" w:hanging="284"/>
        <w:textAlignment w:val="auto"/>
        <w:rPr>
          <w:rFonts w:ascii="Times New Roman" w:hAnsi="Times New Roman" w:cs="Times New Roman"/>
          <w:sz w:val="22"/>
          <w:szCs w:val="22"/>
        </w:rPr>
      </w:pPr>
      <w:r w:rsidRPr="0049540D">
        <w:rPr>
          <w:rFonts w:ascii="Times New Roman" w:hAnsi="Times New Roman" w:cs="Times New Roman"/>
          <w:sz w:val="22"/>
          <w:szCs w:val="22"/>
        </w:rPr>
        <w:t xml:space="preserve">Oznaczenie zakresu przedmiotu zamówienia wg CPV: </w:t>
      </w:r>
    </w:p>
    <w:p w14:paraId="7523A1A8" w14:textId="09BCD731" w:rsidR="00DE2F81" w:rsidRPr="00BC6DDB" w:rsidRDefault="00DE2F81" w:rsidP="003D178E">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sidRPr="00BC6DDB">
        <w:rPr>
          <w:rFonts w:ascii="Times New Roman" w:hAnsi="Times New Roman" w:cs="Times New Roman"/>
          <w:sz w:val="22"/>
          <w:szCs w:val="22"/>
        </w:rPr>
        <w:t xml:space="preserve">45233140 </w:t>
      </w:r>
      <w:bookmarkStart w:id="11" w:name="_Hlk98230517"/>
      <w:r w:rsidRPr="00BC6DDB">
        <w:rPr>
          <w:rFonts w:ascii="Times New Roman" w:hAnsi="Times New Roman" w:cs="Times New Roman"/>
          <w:sz w:val="22"/>
          <w:szCs w:val="22"/>
        </w:rPr>
        <w:t xml:space="preserve">- </w:t>
      </w:r>
      <w:bookmarkEnd w:id="11"/>
      <w:r w:rsidRPr="00BC6DDB">
        <w:rPr>
          <w:rFonts w:ascii="Times New Roman" w:hAnsi="Times New Roman" w:cs="Times New Roman"/>
          <w:sz w:val="22"/>
          <w:szCs w:val="22"/>
        </w:rPr>
        <w:t>2 - Roboty drogowe;</w:t>
      </w:r>
    </w:p>
    <w:p w14:paraId="72FD95A0" w14:textId="77E7B9F3" w:rsidR="00DE2F81" w:rsidRPr="00BC6DDB" w:rsidRDefault="00DE2F81" w:rsidP="003D178E">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sidRPr="00BC6DDB">
        <w:rPr>
          <w:rFonts w:ascii="Times New Roman" w:hAnsi="Times New Roman" w:cs="Times New Roman"/>
          <w:sz w:val="22"/>
          <w:szCs w:val="22"/>
        </w:rPr>
        <w:t>45100000 - 8 - Przygotowanie terenu pod budowę;</w:t>
      </w:r>
    </w:p>
    <w:p w14:paraId="24465735" w14:textId="471272BE" w:rsidR="006B54E9" w:rsidRPr="00BC6DDB" w:rsidRDefault="006B54E9" w:rsidP="006B54E9">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sidRPr="00BC6DDB">
        <w:rPr>
          <w:rFonts w:ascii="Times New Roman" w:hAnsi="Times New Roman" w:cs="Times New Roman"/>
          <w:sz w:val="22"/>
          <w:szCs w:val="22"/>
        </w:rPr>
        <w:t>45110000</w:t>
      </w:r>
      <w:r w:rsidR="006733A6" w:rsidRPr="00BC6DDB">
        <w:rPr>
          <w:rFonts w:ascii="Times New Roman" w:hAnsi="Times New Roman" w:cs="Times New Roman"/>
          <w:sz w:val="22"/>
          <w:szCs w:val="22"/>
        </w:rPr>
        <w:t xml:space="preserve"> </w:t>
      </w:r>
      <w:r w:rsidRPr="00BC6DDB">
        <w:rPr>
          <w:rFonts w:ascii="Times New Roman" w:hAnsi="Times New Roman" w:cs="Times New Roman"/>
          <w:sz w:val="22"/>
          <w:szCs w:val="22"/>
        </w:rPr>
        <w:t>-</w:t>
      </w:r>
      <w:r w:rsidR="006733A6" w:rsidRPr="00BC6DDB">
        <w:rPr>
          <w:rFonts w:ascii="Times New Roman" w:hAnsi="Times New Roman" w:cs="Times New Roman"/>
          <w:sz w:val="22"/>
          <w:szCs w:val="22"/>
        </w:rPr>
        <w:t xml:space="preserve"> </w:t>
      </w:r>
      <w:r w:rsidRPr="00BC6DDB">
        <w:rPr>
          <w:rFonts w:ascii="Times New Roman" w:hAnsi="Times New Roman" w:cs="Times New Roman"/>
          <w:sz w:val="22"/>
          <w:szCs w:val="22"/>
        </w:rPr>
        <w:t>1 Roboty w zakresie burzenia i rozbiórki obiektów budowalnych; roboty ziemne;</w:t>
      </w:r>
    </w:p>
    <w:p w14:paraId="0562150A" w14:textId="4447C787" w:rsidR="00DE2F81" w:rsidRPr="00BC6DDB" w:rsidRDefault="00DE2F81" w:rsidP="003D178E">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sidRPr="00BC6DDB">
        <w:rPr>
          <w:rFonts w:ascii="Times New Roman" w:hAnsi="Times New Roman" w:cs="Times New Roman"/>
          <w:sz w:val="22"/>
          <w:szCs w:val="22"/>
        </w:rPr>
        <w:t>452</w:t>
      </w:r>
      <w:r w:rsidR="00540362">
        <w:rPr>
          <w:rFonts w:ascii="Times New Roman" w:hAnsi="Times New Roman" w:cs="Times New Roman"/>
          <w:sz w:val="22"/>
          <w:szCs w:val="22"/>
        </w:rPr>
        <w:t>3</w:t>
      </w:r>
      <w:r w:rsidRPr="00BC6DDB">
        <w:rPr>
          <w:rFonts w:ascii="Times New Roman" w:hAnsi="Times New Roman" w:cs="Times New Roman"/>
          <w:sz w:val="22"/>
          <w:szCs w:val="22"/>
        </w:rPr>
        <w:t xml:space="preserve">3142 - 6 - </w:t>
      </w:r>
      <w:bookmarkStart w:id="12" w:name="_Hlk129783277"/>
      <w:r w:rsidRPr="00BC6DDB">
        <w:rPr>
          <w:rFonts w:ascii="Times New Roman" w:hAnsi="Times New Roman" w:cs="Times New Roman"/>
          <w:sz w:val="22"/>
          <w:szCs w:val="22"/>
        </w:rPr>
        <w:t>Roboty w zakresie naprawy dróg;</w:t>
      </w:r>
    </w:p>
    <w:bookmarkEnd w:id="12"/>
    <w:p w14:paraId="7ED83538" w14:textId="6373B380" w:rsidR="006B54E9" w:rsidRPr="00BC6DDB" w:rsidRDefault="00DE2F81" w:rsidP="006B54E9">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sidRPr="00BC6DDB">
        <w:rPr>
          <w:rFonts w:ascii="Times New Roman" w:hAnsi="Times New Roman" w:cs="Times New Roman"/>
          <w:sz w:val="22"/>
          <w:szCs w:val="22"/>
        </w:rPr>
        <w:t>45233220 - 7 - Roboty w zakresie nawierzchni dróg;</w:t>
      </w:r>
    </w:p>
    <w:p w14:paraId="116BD500" w14:textId="09998F6E" w:rsidR="00DE2F81" w:rsidRPr="00BC6DDB" w:rsidRDefault="00DE2F81" w:rsidP="006B54E9">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sidRPr="00BC6DDB">
        <w:rPr>
          <w:rFonts w:ascii="Times New Roman" w:hAnsi="Times New Roman" w:cs="Times New Roman"/>
          <w:sz w:val="22"/>
          <w:szCs w:val="22"/>
        </w:rPr>
        <w:t>34922100 - 7 - Oznakowanie drogowe</w:t>
      </w:r>
      <w:r w:rsidR="00BC6DDB">
        <w:rPr>
          <w:rFonts w:ascii="Times New Roman" w:hAnsi="Times New Roman" w:cs="Times New Roman"/>
          <w:sz w:val="22"/>
          <w:szCs w:val="22"/>
        </w:rPr>
        <w:t>.</w:t>
      </w:r>
    </w:p>
    <w:p w14:paraId="00F0AA95" w14:textId="77777777" w:rsidR="00DE2F81" w:rsidRPr="009E30EB" w:rsidRDefault="00DE2F81" w:rsidP="006B54E9">
      <w:pPr>
        <w:pStyle w:val="NormalnyWeb"/>
        <w:shd w:val="clear" w:color="auto" w:fill="FFFFFF"/>
        <w:spacing w:before="0" w:after="80" w:line="240" w:lineRule="auto"/>
        <w:ind w:left="720"/>
        <w:textAlignment w:val="auto"/>
        <w:rPr>
          <w:rFonts w:ascii="Times New Roman" w:hAnsi="Times New Roman" w:cs="Times New Roman"/>
          <w:sz w:val="22"/>
          <w:szCs w:val="22"/>
          <w:highlight w:val="yellow"/>
        </w:rPr>
      </w:pPr>
    </w:p>
    <w:p w14:paraId="5FF50B2E" w14:textId="41ED083E" w:rsidR="00604778" w:rsidRPr="00853007" w:rsidRDefault="00604778" w:rsidP="0047382E">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sz w:val="22"/>
          <w:szCs w:val="22"/>
        </w:rPr>
      </w:pPr>
      <w:r w:rsidRPr="0047382E">
        <w:rPr>
          <w:rFonts w:ascii="Times New Roman" w:hAnsi="Times New Roman" w:cs="Times New Roman"/>
          <w:sz w:val="22"/>
          <w:szCs w:val="22"/>
        </w:rPr>
        <w:t xml:space="preserve">Szczegółowe wytyczne </w:t>
      </w:r>
      <w:r w:rsidRPr="0047382E">
        <w:rPr>
          <w:rFonts w:ascii="Times New Roman" w:hAnsi="Times New Roman" w:cs="Times New Roman"/>
          <w:color w:val="000000"/>
          <w:sz w:val="22"/>
          <w:szCs w:val="22"/>
        </w:rPr>
        <w:t>dotyczące wykonania przedmiotu zamówienia stanowiące opis przedmiotu zamówienia zawarte zostały w następujących opracowaniach</w:t>
      </w:r>
      <w:r w:rsidR="00853007">
        <w:rPr>
          <w:rFonts w:ascii="Times New Roman" w:hAnsi="Times New Roman" w:cs="Times New Roman"/>
          <w:color w:val="000000"/>
          <w:sz w:val="22"/>
          <w:szCs w:val="22"/>
        </w:rPr>
        <w:t>:</w:t>
      </w:r>
    </w:p>
    <w:p w14:paraId="052A8A65" w14:textId="77777777" w:rsidR="00491562" w:rsidRDefault="00491562" w:rsidP="008A48BD">
      <w:pPr>
        <w:pStyle w:val="NumeracjaUrzdowa"/>
        <w:numPr>
          <w:ilvl w:val="0"/>
          <w:numId w:val="197"/>
        </w:numPr>
        <w:spacing w:line="240" w:lineRule="auto"/>
        <w:rPr>
          <w:color w:val="000000" w:themeColor="text1"/>
          <w:sz w:val="22"/>
          <w:szCs w:val="22"/>
        </w:rPr>
      </w:pPr>
      <w:r w:rsidRPr="00B106E6">
        <w:rPr>
          <w:color w:val="000000" w:themeColor="text1"/>
          <w:sz w:val="22"/>
          <w:szCs w:val="22"/>
        </w:rPr>
        <w:t>Projekt umowy</w:t>
      </w:r>
      <w:r>
        <w:rPr>
          <w:color w:val="000000" w:themeColor="text1"/>
          <w:sz w:val="22"/>
          <w:szCs w:val="22"/>
        </w:rPr>
        <w:t xml:space="preserve"> - </w:t>
      </w:r>
      <w:r w:rsidRPr="00B106E6">
        <w:rPr>
          <w:color w:val="000000" w:themeColor="text1"/>
          <w:sz w:val="22"/>
          <w:szCs w:val="22"/>
        </w:rPr>
        <w:t>załącznik nr 4 do SWZ;</w:t>
      </w:r>
    </w:p>
    <w:p w14:paraId="6858932C" w14:textId="05AE4B57" w:rsidR="00172325" w:rsidRDefault="00172325" w:rsidP="008A48BD">
      <w:pPr>
        <w:pStyle w:val="NumeracjaUrzdowa"/>
        <w:numPr>
          <w:ilvl w:val="0"/>
          <w:numId w:val="197"/>
        </w:numPr>
        <w:spacing w:line="240" w:lineRule="auto"/>
        <w:rPr>
          <w:color w:val="000000" w:themeColor="text1"/>
          <w:sz w:val="22"/>
          <w:szCs w:val="22"/>
        </w:rPr>
      </w:pPr>
      <w:r>
        <w:rPr>
          <w:color w:val="000000" w:themeColor="text1"/>
          <w:sz w:val="22"/>
          <w:szCs w:val="22"/>
        </w:rPr>
        <w:t xml:space="preserve">Opis przedmiotu zamówienia - </w:t>
      </w:r>
      <w:r w:rsidRPr="00B106E6">
        <w:rPr>
          <w:color w:val="000000" w:themeColor="text1"/>
          <w:sz w:val="22"/>
          <w:szCs w:val="22"/>
        </w:rPr>
        <w:t xml:space="preserve">załącznik nr </w:t>
      </w:r>
      <w:r>
        <w:rPr>
          <w:color w:val="000000" w:themeColor="text1"/>
          <w:sz w:val="22"/>
          <w:szCs w:val="22"/>
        </w:rPr>
        <w:t>5</w:t>
      </w:r>
      <w:r w:rsidRPr="00B106E6">
        <w:rPr>
          <w:color w:val="000000" w:themeColor="text1"/>
          <w:sz w:val="22"/>
          <w:szCs w:val="22"/>
        </w:rPr>
        <w:t xml:space="preserve"> do SWZ;</w:t>
      </w:r>
    </w:p>
    <w:p w14:paraId="4C0BEA15" w14:textId="5C763165" w:rsidR="00491562" w:rsidRPr="00404D0F" w:rsidRDefault="00491562" w:rsidP="008A48BD">
      <w:pPr>
        <w:pStyle w:val="NumeracjaUrzdowa"/>
        <w:numPr>
          <w:ilvl w:val="0"/>
          <w:numId w:val="197"/>
        </w:numPr>
        <w:spacing w:line="240" w:lineRule="auto"/>
        <w:rPr>
          <w:sz w:val="22"/>
          <w:szCs w:val="22"/>
        </w:rPr>
      </w:pPr>
      <w:bookmarkStart w:id="13" w:name="_Hlk85462056"/>
      <w:r>
        <w:rPr>
          <w:sz w:val="22"/>
          <w:szCs w:val="22"/>
        </w:rPr>
        <w:t xml:space="preserve">Dokumentacja techniczna </w:t>
      </w:r>
      <w:r w:rsidRPr="00404D0F">
        <w:rPr>
          <w:sz w:val="22"/>
          <w:szCs w:val="22"/>
        </w:rPr>
        <w:t>-</w:t>
      </w:r>
      <w:r>
        <w:rPr>
          <w:sz w:val="22"/>
          <w:szCs w:val="22"/>
        </w:rPr>
        <w:t xml:space="preserve"> </w:t>
      </w:r>
      <w:r w:rsidRPr="00404D0F">
        <w:rPr>
          <w:sz w:val="22"/>
          <w:szCs w:val="22"/>
        </w:rPr>
        <w:t xml:space="preserve">załącznik nr </w:t>
      </w:r>
      <w:r w:rsidR="00172325">
        <w:rPr>
          <w:sz w:val="22"/>
          <w:szCs w:val="22"/>
        </w:rPr>
        <w:t>6</w:t>
      </w:r>
      <w:r w:rsidRPr="00404D0F">
        <w:rPr>
          <w:sz w:val="22"/>
          <w:szCs w:val="22"/>
        </w:rPr>
        <w:t xml:space="preserve"> do SWZ</w:t>
      </w:r>
    </w:p>
    <w:bookmarkEnd w:id="13"/>
    <w:p w14:paraId="17B2E802" w14:textId="77777777" w:rsidR="00503DCB" w:rsidRDefault="00503DCB" w:rsidP="00503DCB">
      <w:pPr>
        <w:pStyle w:val="NumeracjaUrzdowa"/>
        <w:numPr>
          <w:ilvl w:val="0"/>
          <w:numId w:val="0"/>
        </w:numPr>
        <w:spacing w:line="240" w:lineRule="auto"/>
        <w:ind w:left="993"/>
        <w:rPr>
          <w:color w:val="000000" w:themeColor="text1"/>
          <w:sz w:val="22"/>
          <w:szCs w:val="22"/>
        </w:rPr>
      </w:pPr>
    </w:p>
    <w:p w14:paraId="105317C6" w14:textId="6B0B76B3" w:rsidR="005C1CD8" w:rsidRPr="00DB5F0B" w:rsidRDefault="005C1CD8" w:rsidP="008A48BD">
      <w:pPr>
        <w:pStyle w:val="NumeracjaUrzdowa"/>
        <w:numPr>
          <w:ilvl w:val="0"/>
          <w:numId w:val="198"/>
        </w:numPr>
        <w:spacing w:line="240" w:lineRule="auto"/>
        <w:ind w:left="284"/>
        <w:textAlignment w:val="auto"/>
        <w:rPr>
          <w:sz w:val="22"/>
          <w:szCs w:val="22"/>
        </w:rPr>
      </w:pPr>
      <w:bookmarkStart w:id="14" w:name="_Hlk46242572"/>
      <w:bookmarkStart w:id="15" w:name="_Hlk67294552"/>
      <w:bookmarkStart w:id="16" w:name="_Hlk68595012"/>
      <w:bookmarkStart w:id="17" w:name="_Hlk75436872"/>
      <w:bookmarkEnd w:id="9"/>
      <w:bookmarkEnd w:id="10"/>
      <w:r w:rsidRPr="00DB5F0B">
        <w:rPr>
          <w:sz w:val="22"/>
          <w:szCs w:val="22"/>
        </w:rPr>
        <w:t xml:space="preserve">Przedmiar robót, wchodzący w skład dokumentacji technicznej - załącznik nr </w:t>
      </w:r>
      <w:r w:rsidR="00A419FD">
        <w:rPr>
          <w:sz w:val="22"/>
          <w:szCs w:val="22"/>
        </w:rPr>
        <w:t>6</w:t>
      </w:r>
      <w:r w:rsidRPr="00DB5F0B">
        <w:rPr>
          <w:sz w:val="22"/>
          <w:szCs w:val="22"/>
        </w:rPr>
        <w:t xml:space="preserve"> do SWZ</w:t>
      </w:r>
      <w:bookmarkEnd w:id="14"/>
      <w:bookmarkEnd w:id="15"/>
      <w:r w:rsidRPr="00DB5F0B">
        <w:rPr>
          <w:sz w:val="22"/>
          <w:szCs w:val="22"/>
        </w:rPr>
        <w:t xml:space="preserve"> - </w:t>
      </w:r>
      <w:r w:rsidRPr="00DB5F0B">
        <w:rPr>
          <w:bCs/>
          <w:sz w:val="22"/>
          <w:szCs w:val="22"/>
        </w:rPr>
        <w:t>ma charakter pomocniczy</w:t>
      </w:r>
      <w:r w:rsidRPr="00DB5F0B">
        <w:rPr>
          <w:sz w:val="22"/>
          <w:szCs w:val="22"/>
        </w:rPr>
        <w:t xml:space="preserve">. Wykonawca zobowiązany jest do dokładnego sprawdzenia ilości robót z dokumentacją niniejszej SWZ. Z uwagi na to, że umowa na roboty budowlane będzie </w:t>
      </w:r>
      <w:r w:rsidRPr="00DB5F0B">
        <w:rPr>
          <w:bCs/>
          <w:sz w:val="22"/>
          <w:szCs w:val="22"/>
        </w:rPr>
        <w:t>umową ryczałtową</w:t>
      </w:r>
      <w:r w:rsidRPr="00DB5F0B">
        <w:rPr>
          <w:sz w:val="22"/>
          <w:szCs w:val="22"/>
        </w:rPr>
        <w:t xml:space="preserve">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 </w:t>
      </w:r>
      <w:bookmarkEnd w:id="16"/>
    </w:p>
    <w:p w14:paraId="0CA7568D" w14:textId="77777777" w:rsidR="005C1CD8" w:rsidRDefault="005C1CD8" w:rsidP="008A3B0C">
      <w:pPr>
        <w:pStyle w:val="Akapitzlist"/>
        <w:spacing w:after="0" w:line="240" w:lineRule="auto"/>
        <w:ind w:left="284"/>
        <w:rPr>
          <w:sz w:val="22"/>
          <w:szCs w:val="22"/>
        </w:rPr>
      </w:pPr>
    </w:p>
    <w:p w14:paraId="7576E84F" w14:textId="60974C17" w:rsidR="00514BA9" w:rsidRDefault="00514BA9" w:rsidP="008A48BD">
      <w:pPr>
        <w:pStyle w:val="Akapitzlist"/>
        <w:numPr>
          <w:ilvl w:val="0"/>
          <w:numId w:val="198"/>
        </w:numPr>
        <w:spacing w:after="240" w:line="240" w:lineRule="auto"/>
        <w:ind w:left="284" w:hanging="426"/>
        <w:rPr>
          <w:sz w:val="22"/>
          <w:szCs w:val="22"/>
        </w:rPr>
      </w:pPr>
      <w:r w:rsidRPr="009B0250">
        <w:rPr>
          <w:sz w:val="22"/>
          <w:szCs w:val="22"/>
        </w:rPr>
        <w:t xml:space="preserve">Wykonawca przy wykonywaniu zamówienia ma obowiązek zapewnienia udziału pojazdów elektrycznych we flocie użytkowanych pojazdów samochodowych w rozumieniu </w:t>
      </w:r>
      <w:r w:rsidRPr="009929AE">
        <w:rPr>
          <w:b/>
          <w:bCs/>
          <w:sz w:val="22"/>
          <w:szCs w:val="22"/>
        </w:rPr>
        <w:t>art.</w:t>
      </w:r>
      <w:r w:rsidRPr="009B0250">
        <w:rPr>
          <w:sz w:val="22"/>
          <w:szCs w:val="22"/>
        </w:rPr>
        <w:t xml:space="preserve"> </w:t>
      </w:r>
      <w:r w:rsidRPr="00103C64">
        <w:rPr>
          <w:b/>
          <w:bCs/>
          <w:sz w:val="22"/>
          <w:szCs w:val="22"/>
        </w:rPr>
        <w:t>2 pkt 33</w:t>
      </w:r>
      <w:r w:rsidRPr="009B0250">
        <w:rPr>
          <w:sz w:val="22"/>
          <w:szCs w:val="22"/>
        </w:rPr>
        <w:t xml:space="preserve"> ustawy z dnia 20 czerwca 1997 r. Prawo o ruchu drogowym, w wymiarze określonym w </w:t>
      </w:r>
      <w:r w:rsidRPr="009929AE">
        <w:rPr>
          <w:b/>
          <w:bCs/>
          <w:sz w:val="22"/>
          <w:szCs w:val="22"/>
        </w:rPr>
        <w:t>art</w:t>
      </w:r>
      <w:r w:rsidRPr="009B0250">
        <w:rPr>
          <w:sz w:val="22"/>
          <w:szCs w:val="22"/>
        </w:rPr>
        <w:t xml:space="preserve">. </w:t>
      </w:r>
      <w:r w:rsidRPr="00103C64">
        <w:rPr>
          <w:b/>
          <w:bCs/>
          <w:sz w:val="22"/>
          <w:szCs w:val="22"/>
        </w:rPr>
        <w:t>68 ust. 3</w:t>
      </w:r>
      <w:r w:rsidRPr="009B0250">
        <w:rPr>
          <w:sz w:val="22"/>
          <w:szCs w:val="22"/>
        </w:rPr>
        <w:t xml:space="preserve"> Ustawy z dnia 11 stycznia 2018 r. o elektromobilności i paliwach alternatywnych (tj. Dz. U. z 202</w:t>
      </w:r>
      <w:r w:rsidR="005A5780">
        <w:rPr>
          <w:sz w:val="22"/>
          <w:szCs w:val="22"/>
        </w:rPr>
        <w:t>3</w:t>
      </w:r>
      <w:r w:rsidRPr="009B0250">
        <w:rPr>
          <w:sz w:val="22"/>
          <w:szCs w:val="22"/>
        </w:rPr>
        <w:t xml:space="preserve"> r., poz. </w:t>
      </w:r>
      <w:r w:rsidR="005A5780">
        <w:rPr>
          <w:sz w:val="22"/>
          <w:szCs w:val="22"/>
        </w:rPr>
        <w:t>875</w:t>
      </w:r>
      <w:r w:rsidRPr="009B0250">
        <w:rPr>
          <w:sz w:val="22"/>
          <w:szCs w:val="22"/>
        </w:rPr>
        <w:t xml:space="preserve">) w brzmieniu nadanym ustawą z dnia 2 grudnia 2021 r. o zmianie ustawy o elektromobilności </w:t>
      </w:r>
      <w:r w:rsidR="0047382E">
        <w:rPr>
          <w:sz w:val="22"/>
          <w:szCs w:val="22"/>
        </w:rPr>
        <w:br/>
      </w:r>
      <w:r w:rsidRPr="009B0250">
        <w:rPr>
          <w:sz w:val="22"/>
          <w:szCs w:val="22"/>
        </w:rPr>
        <w:t>i paliwach alternatywnych oraz niektórych innych ustaw (Dz. U. z 2021 r., poz. 2269)</w:t>
      </w:r>
      <w:r w:rsidR="00997248">
        <w:rPr>
          <w:sz w:val="22"/>
          <w:szCs w:val="22"/>
        </w:rPr>
        <w:t xml:space="preserve"> </w:t>
      </w:r>
      <w:r w:rsidR="00617D7A">
        <w:rPr>
          <w:sz w:val="22"/>
          <w:szCs w:val="22"/>
        </w:rPr>
        <w:br/>
      </w:r>
      <w:r w:rsidRPr="009B0250">
        <w:rPr>
          <w:sz w:val="22"/>
          <w:szCs w:val="22"/>
        </w:rPr>
        <w:t>z  uwzględnieniem wszelkich ewentualnych zmian tego przepisu.</w:t>
      </w:r>
      <w:r w:rsidR="009B0250" w:rsidRPr="009B0250">
        <w:rPr>
          <w:sz w:val="22"/>
          <w:szCs w:val="22"/>
        </w:rPr>
        <w:t xml:space="preserve"> </w:t>
      </w:r>
      <w:r w:rsidRPr="00491562">
        <w:rPr>
          <w:sz w:val="22"/>
          <w:szCs w:val="22"/>
        </w:rPr>
        <w:t xml:space="preserve">Zgodnie z treścią </w:t>
      </w:r>
      <w:r w:rsidRPr="009929AE">
        <w:rPr>
          <w:b/>
          <w:bCs/>
          <w:sz w:val="22"/>
          <w:szCs w:val="22"/>
        </w:rPr>
        <w:t>art. 68 ust.</w:t>
      </w:r>
      <w:r w:rsidRPr="00491562">
        <w:rPr>
          <w:sz w:val="22"/>
          <w:szCs w:val="22"/>
        </w:rPr>
        <w:t xml:space="preserve"> </w:t>
      </w:r>
      <w:r w:rsidRPr="00383444">
        <w:rPr>
          <w:b/>
          <w:bCs/>
          <w:sz w:val="22"/>
          <w:szCs w:val="22"/>
        </w:rPr>
        <w:t>3</w:t>
      </w:r>
      <w:r w:rsidRPr="00491562">
        <w:rPr>
          <w:sz w:val="22"/>
          <w:szCs w:val="22"/>
        </w:rPr>
        <w:t xml:space="preserve"> ustawy z dnia 11 stycznia 2018 r. o elektromobilności i paliwach alternatywnych (Dz. U.</w:t>
      </w:r>
      <w:r w:rsidR="009B0250" w:rsidRPr="00491562">
        <w:rPr>
          <w:sz w:val="22"/>
          <w:szCs w:val="22"/>
        </w:rPr>
        <w:t xml:space="preserve"> </w:t>
      </w:r>
      <w:r w:rsidRPr="00491562">
        <w:rPr>
          <w:sz w:val="22"/>
          <w:szCs w:val="22"/>
        </w:rPr>
        <w:t>z 202</w:t>
      </w:r>
      <w:r w:rsidR="00997248" w:rsidRPr="00491562">
        <w:rPr>
          <w:sz w:val="22"/>
          <w:szCs w:val="22"/>
        </w:rPr>
        <w:t>3</w:t>
      </w:r>
      <w:r w:rsidRPr="00491562">
        <w:rPr>
          <w:sz w:val="22"/>
          <w:szCs w:val="22"/>
        </w:rPr>
        <w:t xml:space="preserve"> r.</w:t>
      </w:r>
      <w:r w:rsidR="00997248" w:rsidRPr="00491562">
        <w:rPr>
          <w:sz w:val="22"/>
          <w:szCs w:val="22"/>
        </w:rPr>
        <w:t>,</w:t>
      </w:r>
      <w:r w:rsidRPr="00491562">
        <w:rPr>
          <w:sz w:val="22"/>
          <w:szCs w:val="22"/>
        </w:rPr>
        <w:t xml:space="preserve"> poz. </w:t>
      </w:r>
      <w:r w:rsidR="00997248" w:rsidRPr="00491562">
        <w:rPr>
          <w:sz w:val="22"/>
          <w:szCs w:val="22"/>
        </w:rPr>
        <w:t>875</w:t>
      </w:r>
      <w:r w:rsidRPr="00491562">
        <w:rPr>
          <w:sz w:val="22"/>
          <w:szCs w:val="22"/>
        </w:rPr>
        <w:t xml:space="preserve">) Wykonawca do realizacji zamówienia zapewni, co najmniej 10% udział pojazdów elektrycznych lub pojazdów napędzanych gazem ziemnym we flocie pojazdów samochodowych w rozumieniu </w:t>
      </w:r>
      <w:r w:rsidRPr="00CC3AD0">
        <w:rPr>
          <w:b/>
          <w:bCs/>
          <w:sz w:val="22"/>
          <w:szCs w:val="22"/>
        </w:rPr>
        <w:t>art. 2</w:t>
      </w:r>
      <w:r w:rsidRPr="00491562">
        <w:rPr>
          <w:sz w:val="22"/>
          <w:szCs w:val="22"/>
        </w:rPr>
        <w:t xml:space="preserve"> pkt 33 ustawy z dnia 20 czerwca 1997 r. - Prawo </w:t>
      </w:r>
      <w:r w:rsidR="003A722B" w:rsidRPr="00491562">
        <w:rPr>
          <w:sz w:val="22"/>
          <w:szCs w:val="22"/>
        </w:rPr>
        <w:t>o</w:t>
      </w:r>
      <w:r w:rsidRPr="00491562">
        <w:rPr>
          <w:sz w:val="22"/>
          <w:szCs w:val="22"/>
        </w:rPr>
        <w:t xml:space="preserve"> ruchu drogowym używanych przy wykonywaniu niniejszego zadania, przy uwzględnieniu zapisów art. </w:t>
      </w:r>
      <w:r w:rsidRPr="00491562">
        <w:rPr>
          <w:b/>
          <w:bCs/>
          <w:sz w:val="22"/>
          <w:szCs w:val="22"/>
        </w:rPr>
        <w:t xml:space="preserve">36a </w:t>
      </w:r>
      <w:r w:rsidRPr="00491562">
        <w:rPr>
          <w:sz w:val="22"/>
          <w:szCs w:val="22"/>
        </w:rPr>
        <w:t xml:space="preserve">w/w ustawy. W związku z powyższym Wykonawca przed rozpoczęciem realizacji zamówienia zobowiązany będzie do przedłożenia Zamawiającemu w dniu podpisania umowy wykazu pojazdów używanych przy wykonywaniu niniejszego zadania. </w:t>
      </w:r>
    </w:p>
    <w:p w14:paraId="657A1CA9" w14:textId="77777777" w:rsidR="00170F43" w:rsidRDefault="00170F43" w:rsidP="00170F43">
      <w:pPr>
        <w:spacing w:after="240"/>
        <w:rPr>
          <w:sz w:val="22"/>
          <w:szCs w:val="22"/>
        </w:rPr>
      </w:pPr>
    </w:p>
    <w:p w14:paraId="0E0E1B7F" w14:textId="77777777" w:rsidR="00170F43" w:rsidRDefault="00170F43" w:rsidP="00170F43">
      <w:pPr>
        <w:spacing w:after="240"/>
        <w:rPr>
          <w:sz w:val="22"/>
          <w:szCs w:val="22"/>
        </w:rPr>
      </w:pPr>
    </w:p>
    <w:p w14:paraId="29DA4877" w14:textId="77777777" w:rsidR="00170F43" w:rsidRPr="00170F43" w:rsidRDefault="00170F43" w:rsidP="00170F43">
      <w:pPr>
        <w:spacing w:after="240"/>
        <w:rPr>
          <w:sz w:val="22"/>
          <w:szCs w:val="22"/>
        </w:rPr>
      </w:pPr>
    </w:p>
    <w:bookmarkEnd w:id="17"/>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697AF98B" w:rsidR="00AD3310" w:rsidRDefault="005D1E8E" w:rsidP="00A31096">
      <w:pPr>
        <w:pStyle w:val="NumeracjaUrzdowa"/>
        <w:numPr>
          <w:ilvl w:val="0"/>
          <w:numId w:val="143"/>
        </w:numPr>
        <w:spacing w:line="240" w:lineRule="auto"/>
        <w:rPr>
          <w:b/>
          <w:color w:val="000000"/>
          <w:kern w:val="0"/>
          <w:sz w:val="22"/>
          <w:szCs w:val="22"/>
          <w:lang w:eastAsia="pl-PL" w:bidi="ar-SA"/>
        </w:rPr>
      </w:pPr>
      <w:r w:rsidRPr="00F32710">
        <w:rPr>
          <w:b/>
          <w:color w:val="000000"/>
          <w:kern w:val="0"/>
          <w:sz w:val="22"/>
          <w:szCs w:val="22"/>
          <w:lang w:eastAsia="pl-PL" w:bidi="ar-SA"/>
        </w:rPr>
        <w:t xml:space="preserve">WYMAGANIA ZWIĄZANE Z REALIZACJĄ ZAMÓWIENIA W ZAKRESIE ZATRUDNIENIA PRZEZ WYKONAWCĘ LUB PODWYKONAWCĘ NA PODSTAWIE STOSUNKU PRACY, W OKOLICZNOŚCIACH O KTÓRYCH MOWA W ART. 95 </w:t>
      </w:r>
      <w:r w:rsidR="00F87583">
        <w:rPr>
          <w:b/>
          <w:color w:val="000000"/>
          <w:kern w:val="0"/>
          <w:sz w:val="22"/>
          <w:szCs w:val="22"/>
          <w:lang w:eastAsia="pl-PL" w:bidi="ar-SA"/>
        </w:rPr>
        <w:t xml:space="preserve"> </w:t>
      </w:r>
      <w:r w:rsidRPr="00F32710">
        <w:rPr>
          <w:b/>
          <w:color w:val="000000"/>
          <w:kern w:val="0"/>
          <w:sz w:val="22"/>
          <w:szCs w:val="22"/>
          <w:lang w:eastAsia="pl-PL" w:bidi="ar-SA"/>
        </w:rPr>
        <w:t>USTAWY PZP</w:t>
      </w:r>
    </w:p>
    <w:p w14:paraId="10FCAC76" w14:textId="2A999EB4" w:rsidR="00AB2A5A" w:rsidRPr="00AB2A5A" w:rsidRDefault="00673EF0" w:rsidP="00AB2A5A">
      <w:pPr>
        <w:pStyle w:val="numeracjaurzdowa0"/>
        <w:numPr>
          <w:ilvl w:val="0"/>
          <w:numId w:val="163"/>
        </w:numPr>
        <w:spacing w:before="0" w:beforeAutospacing="0" w:after="0" w:afterAutospacing="0"/>
        <w:ind w:left="709" w:hanging="425"/>
        <w:jc w:val="both"/>
        <w:rPr>
          <w:rFonts w:eastAsia="SimSun"/>
          <w:color w:val="538135" w:themeColor="accent6" w:themeShade="BF"/>
          <w:kern w:val="3"/>
          <w:sz w:val="22"/>
          <w:szCs w:val="22"/>
          <w:lang w:eastAsia="zh-CN" w:bidi="hi-IN"/>
        </w:rPr>
      </w:pPr>
      <w:bookmarkStart w:id="18" w:name="_Hlk75419284"/>
      <w:r w:rsidRPr="00AB2A5A">
        <w:rPr>
          <w:rFonts w:eastAsia="SimSun"/>
          <w:color w:val="538135" w:themeColor="accent6" w:themeShade="BF"/>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(tj. Dz. U. z </w:t>
      </w:r>
      <w:r w:rsidR="00425073" w:rsidRPr="00AB2A5A">
        <w:rPr>
          <w:rFonts w:eastAsia="SimSun"/>
          <w:color w:val="538135" w:themeColor="accent6" w:themeShade="BF"/>
          <w:kern w:val="3"/>
          <w:sz w:val="22"/>
          <w:szCs w:val="22"/>
          <w:lang w:eastAsia="zh-CN" w:bidi="hi-IN"/>
        </w:rPr>
        <w:t>2023 r. poz. 1465 ze zm</w:t>
      </w:r>
      <w:r w:rsidR="0070232D" w:rsidRPr="00AB2A5A">
        <w:rPr>
          <w:rFonts w:eastAsia="SimSun"/>
          <w:color w:val="538135" w:themeColor="accent6" w:themeShade="BF"/>
          <w:kern w:val="3"/>
          <w:sz w:val="22"/>
          <w:szCs w:val="22"/>
          <w:lang w:eastAsia="zh-CN" w:bidi="hi-IN"/>
        </w:rPr>
        <w:t>.</w:t>
      </w:r>
      <w:r w:rsidRPr="00AB2A5A">
        <w:rPr>
          <w:rFonts w:eastAsia="SimSun"/>
          <w:color w:val="538135" w:themeColor="accent6" w:themeShade="BF"/>
          <w:kern w:val="3"/>
          <w:sz w:val="22"/>
          <w:szCs w:val="22"/>
          <w:lang w:eastAsia="zh-CN" w:bidi="hi-IN"/>
        </w:rPr>
        <w:t>), obejmujące:</w:t>
      </w:r>
    </w:p>
    <w:p w14:paraId="53E36138" w14:textId="77777777" w:rsidR="00AB2A5A" w:rsidRPr="00AB2A5A" w:rsidRDefault="00AB2A5A" w:rsidP="00AB2A5A">
      <w:pPr>
        <w:pStyle w:val="numeracjaurzdowa0"/>
        <w:spacing w:before="0" w:beforeAutospacing="0" w:after="0" w:afterAutospacing="0"/>
        <w:ind w:left="709"/>
        <w:jc w:val="both"/>
        <w:rPr>
          <w:rFonts w:eastAsia="SimSun"/>
          <w:color w:val="538135" w:themeColor="accent6" w:themeShade="BF"/>
          <w:kern w:val="3"/>
          <w:sz w:val="22"/>
          <w:szCs w:val="22"/>
          <w:lang w:eastAsia="zh-CN" w:bidi="hi-IN"/>
        </w:rPr>
      </w:pPr>
    </w:p>
    <w:p w14:paraId="75852FAE" w14:textId="77777777" w:rsidR="00AB2A5A" w:rsidRPr="00AB2A5A" w:rsidRDefault="00AB2A5A" w:rsidP="008A48BD">
      <w:pPr>
        <w:pStyle w:val="Akapitzlist"/>
        <w:widowControl/>
        <w:numPr>
          <w:ilvl w:val="0"/>
          <w:numId w:val="202"/>
        </w:numPr>
        <w:suppressAutoHyphens w:val="0"/>
        <w:autoSpaceDE w:val="0"/>
        <w:adjustRightInd w:val="0"/>
        <w:spacing w:after="19" w:line="240" w:lineRule="auto"/>
        <w:textAlignment w:val="auto"/>
        <w:rPr>
          <w:color w:val="538135" w:themeColor="accent6" w:themeShade="BF"/>
          <w:sz w:val="22"/>
          <w:szCs w:val="22"/>
        </w:rPr>
      </w:pPr>
      <w:r w:rsidRPr="00AB2A5A">
        <w:rPr>
          <w:color w:val="538135" w:themeColor="accent6" w:themeShade="BF"/>
          <w:sz w:val="22"/>
          <w:szCs w:val="22"/>
        </w:rPr>
        <w:t>prace bitumiczne: frezowanie nawierzchni, oczyszczenie istniejącej nawierzchni, skropienie nawierzchni emulsją asfaltową, ułożenie warstw: wyrównawczej i ścieralnej, wykonanie nawierzchni poboczy, wykonanie koryta, wymiana przepustów drogowych;</w:t>
      </w:r>
    </w:p>
    <w:p w14:paraId="70A99BB0" w14:textId="77777777" w:rsidR="00AB2A5A" w:rsidRPr="00AB2A5A" w:rsidRDefault="00AB2A5A" w:rsidP="00AB2A5A">
      <w:pPr>
        <w:pStyle w:val="Akapitzlist"/>
        <w:widowControl/>
        <w:suppressAutoHyphens w:val="0"/>
        <w:autoSpaceDE w:val="0"/>
        <w:adjustRightInd w:val="0"/>
        <w:spacing w:after="19" w:line="240" w:lineRule="auto"/>
        <w:textAlignment w:val="auto"/>
        <w:rPr>
          <w:color w:val="538135" w:themeColor="accent6" w:themeShade="BF"/>
          <w:sz w:val="22"/>
          <w:szCs w:val="22"/>
        </w:rPr>
      </w:pPr>
    </w:p>
    <w:p w14:paraId="2FDD474F" w14:textId="35C6B31D" w:rsidR="00AB2A5A" w:rsidRPr="00AB2A5A" w:rsidRDefault="00AB2A5A" w:rsidP="008A48BD">
      <w:pPr>
        <w:pStyle w:val="Akapitzlist"/>
        <w:widowControl/>
        <w:numPr>
          <w:ilvl w:val="0"/>
          <w:numId w:val="202"/>
        </w:numPr>
        <w:suppressAutoHyphens w:val="0"/>
        <w:autoSpaceDE w:val="0"/>
        <w:adjustRightInd w:val="0"/>
        <w:spacing w:after="19" w:line="240" w:lineRule="auto"/>
        <w:textAlignment w:val="auto"/>
        <w:rPr>
          <w:color w:val="538135" w:themeColor="accent6" w:themeShade="BF"/>
          <w:sz w:val="22"/>
          <w:szCs w:val="22"/>
        </w:rPr>
      </w:pPr>
      <w:r w:rsidRPr="00AB2A5A">
        <w:rPr>
          <w:color w:val="538135" w:themeColor="accent6" w:themeShade="BF"/>
          <w:sz w:val="22"/>
          <w:szCs w:val="22"/>
        </w:rPr>
        <w:t xml:space="preserve">pozostałe prace: odmulenie rowów przydrożnych, wykonanie oznakowania pionowego </w:t>
      </w:r>
      <w:r w:rsidRPr="00AB2A5A">
        <w:rPr>
          <w:color w:val="538135" w:themeColor="accent6" w:themeShade="BF"/>
          <w:sz w:val="22"/>
          <w:szCs w:val="22"/>
        </w:rPr>
        <w:br/>
        <w:t>i poziomego, montaż barier energochłonnych.</w:t>
      </w:r>
    </w:p>
    <w:p w14:paraId="711D553A" w14:textId="77777777" w:rsidR="000B71A8" w:rsidRPr="000306DB" w:rsidRDefault="000B71A8" w:rsidP="000B71A8">
      <w:pPr>
        <w:widowControl/>
        <w:suppressAutoHyphens w:val="0"/>
        <w:autoSpaceDE w:val="0"/>
        <w:adjustRightInd w:val="0"/>
        <w:spacing w:after="19"/>
        <w:ind w:left="720"/>
        <w:jc w:val="both"/>
        <w:textAlignment w:val="auto"/>
        <w:rPr>
          <w:rFonts w:ascii="Times New Roman" w:hAnsi="Times New Roman" w:cs="Times New Roman"/>
        </w:rPr>
      </w:pPr>
    </w:p>
    <w:bookmarkEnd w:id="18"/>
    <w:p w14:paraId="4C862F89" w14:textId="48567DA9" w:rsidR="00673EF0" w:rsidRPr="00F32710" w:rsidRDefault="00673EF0" w:rsidP="00A31096">
      <w:pPr>
        <w:pStyle w:val="Akapitzlist"/>
        <w:widowControl/>
        <w:numPr>
          <w:ilvl w:val="0"/>
          <w:numId w:val="161"/>
        </w:numPr>
        <w:autoSpaceDN/>
        <w:spacing w:after="0" w:line="240" w:lineRule="auto"/>
        <w:ind w:right="-2" w:hanging="436"/>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576423BD" w:rsidR="00673EF0" w:rsidRPr="00612451" w:rsidRDefault="00673EF0" w:rsidP="00A31096">
      <w:pPr>
        <w:pStyle w:val="Akapitzlist"/>
        <w:widowControl/>
        <w:numPr>
          <w:ilvl w:val="0"/>
          <w:numId w:val="161"/>
        </w:numPr>
        <w:autoSpaceDN/>
        <w:spacing w:after="0" w:line="240" w:lineRule="auto"/>
        <w:ind w:right="-2" w:hanging="436"/>
        <w:textAlignment w:val="auto"/>
        <w:rPr>
          <w:sz w:val="22"/>
          <w:szCs w:val="22"/>
        </w:rPr>
      </w:pPr>
      <w:r w:rsidRPr="00612451">
        <w:rPr>
          <w:sz w:val="22"/>
          <w:szCs w:val="22"/>
        </w:rPr>
        <w:t xml:space="preserve">W celu weryfikacji zatrudnienia przez wykonawcę lub podwykonawcę na podstawie umowy </w:t>
      </w:r>
      <w:r w:rsidR="008519D3">
        <w:rPr>
          <w:sz w:val="22"/>
          <w:szCs w:val="22"/>
        </w:rPr>
        <w:br/>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A31096">
      <w:pPr>
        <w:pStyle w:val="Akapitzlist"/>
        <w:widowControl/>
        <w:numPr>
          <w:ilvl w:val="0"/>
          <w:numId w:val="161"/>
        </w:numPr>
        <w:spacing w:before="240" w:after="240" w:line="240" w:lineRule="auto"/>
        <w:ind w:hanging="436"/>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502279B8" w:rsidR="00673EF0" w:rsidRDefault="00673EF0" w:rsidP="00A31096">
      <w:pPr>
        <w:pStyle w:val="Akapitzlist"/>
        <w:widowControl/>
        <w:numPr>
          <w:ilvl w:val="0"/>
          <w:numId w:val="161"/>
        </w:numPr>
        <w:suppressAutoHyphens w:val="0"/>
        <w:spacing w:line="240" w:lineRule="auto"/>
        <w:ind w:hanging="436"/>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 xml:space="preserve">Wykonawcę lub </w:t>
      </w:r>
      <w:r w:rsidR="00CE40C9">
        <w:rPr>
          <w:kern w:val="0"/>
          <w:sz w:val="22"/>
          <w:szCs w:val="22"/>
          <w:lang w:eastAsia="pl-PL" w:bidi="ar-SA"/>
        </w:rPr>
        <w:t>p</w:t>
      </w:r>
      <w:r>
        <w:rPr>
          <w:kern w:val="0"/>
          <w:sz w:val="22"/>
          <w:szCs w:val="22"/>
          <w:lang w:eastAsia="pl-PL" w:bidi="ar-SA"/>
        </w:rPr>
        <w:t>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w:t>
      </w:r>
      <w:r w:rsidR="00CE40C9">
        <w:rPr>
          <w:kern w:val="0"/>
          <w:sz w:val="22"/>
          <w:szCs w:val="22"/>
          <w:lang w:eastAsia="pl-PL" w:bidi="ar-SA"/>
        </w:rPr>
        <w:t>p</w:t>
      </w:r>
      <w:r>
        <w:rPr>
          <w:kern w:val="0"/>
          <w:sz w:val="22"/>
          <w:szCs w:val="22"/>
          <w:lang w:eastAsia="pl-PL" w:bidi="ar-SA"/>
        </w:rPr>
        <w:t>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31096">
      <w:pPr>
        <w:pStyle w:val="NumeracjaUrzdowa"/>
        <w:numPr>
          <w:ilvl w:val="0"/>
          <w:numId w:val="146"/>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1A0085CF" w:rsidR="00BF7A21"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22EA03F" w14:textId="77777777" w:rsidR="008C1112" w:rsidRDefault="008C1112"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1E5F81E7" w14:textId="1B5356E7" w:rsidR="00255BFC" w:rsidRPr="00F32710" w:rsidRDefault="00255BFC" w:rsidP="00A31096">
      <w:pPr>
        <w:pStyle w:val="NumeracjaUrzdowa"/>
        <w:numPr>
          <w:ilvl w:val="0"/>
          <w:numId w:val="146"/>
        </w:numPr>
        <w:rPr>
          <w:b/>
          <w:sz w:val="22"/>
          <w:szCs w:val="22"/>
        </w:rPr>
      </w:pPr>
      <w:r w:rsidRPr="00F32710">
        <w:rPr>
          <w:b/>
          <w:sz w:val="22"/>
          <w:szCs w:val="22"/>
        </w:rPr>
        <w:t>PROJEKTOWANE POSTANOWIENIA UMOWNE</w:t>
      </w:r>
    </w:p>
    <w:p w14:paraId="25C86C4D" w14:textId="48A47FBE"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6F240B">
        <w:rPr>
          <w:sz w:val="22"/>
          <w:szCs w:val="22"/>
        </w:rPr>
        <w:br/>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31096">
      <w:pPr>
        <w:pStyle w:val="Tekstpodstawowy"/>
        <w:numPr>
          <w:ilvl w:val="0"/>
          <w:numId w:val="123"/>
        </w:numPr>
        <w:jc w:val="both"/>
        <w:rPr>
          <w:rFonts w:ascii="Times New Roman" w:hAnsi="Times New Roman" w:cs="Times New Roman"/>
          <w:b/>
          <w:sz w:val="22"/>
          <w:szCs w:val="22"/>
        </w:rPr>
      </w:pPr>
      <w:r w:rsidRPr="00F32710">
        <w:rPr>
          <w:rFonts w:ascii="Times New Roman" w:hAnsi="Times New Roman" w:cs="Times New Roman"/>
          <w:b/>
          <w:sz w:val="22"/>
          <w:szCs w:val="22"/>
        </w:rPr>
        <w:lastRenderedPageBreak/>
        <w:t>OPIS SPOSOBU UDZIELANIA WYJAŚNIEŃ DOTYCZĄCYCH SPECYFIKACJI WARUNKÓW ZAMÓWIENIA</w:t>
      </w:r>
    </w:p>
    <w:p w14:paraId="344AA328" w14:textId="7918B192" w:rsidR="004F3AFF" w:rsidRPr="00492F3A" w:rsidRDefault="004F3AFF" w:rsidP="00A31096">
      <w:pPr>
        <w:pStyle w:val="Tekstpodstawowy"/>
        <w:numPr>
          <w:ilvl w:val="0"/>
          <w:numId w:val="156"/>
        </w:numPr>
        <w:ind w:left="426" w:hanging="426"/>
        <w:jc w:val="both"/>
        <w:rPr>
          <w:rFonts w:ascii="Times New Roman" w:hAnsi="Times New Roman" w:cs="Times New Roman"/>
          <w:sz w:val="22"/>
          <w:szCs w:val="22"/>
        </w:rPr>
      </w:pPr>
      <w:bookmarkStart w:id="1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A31096">
      <w:pPr>
        <w:pStyle w:val="Tekstpodstawowy"/>
        <w:numPr>
          <w:ilvl w:val="0"/>
          <w:numId w:val="156"/>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A31096">
      <w:pPr>
        <w:pStyle w:val="Tekstpodstawowy"/>
        <w:numPr>
          <w:ilvl w:val="0"/>
          <w:numId w:val="156"/>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bookmarkEnd w:id="1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1C2EEF5" w:rsidR="008811E5" w:rsidRPr="009A0F98" w:rsidRDefault="008811E5" w:rsidP="00A31096">
      <w:pPr>
        <w:pStyle w:val="Akapitzlist"/>
        <w:numPr>
          <w:ilvl w:val="0"/>
          <w:numId w:val="175"/>
        </w:numPr>
        <w:spacing w:after="0" w:line="276" w:lineRule="auto"/>
        <w:ind w:left="426" w:hanging="426"/>
        <w:rPr>
          <w:sz w:val="22"/>
          <w:szCs w:val="22"/>
        </w:rPr>
      </w:pPr>
      <w:bookmarkStart w:id="20" w:name="_Hlk65676832"/>
      <w:r w:rsidRPr="009A0F98">
        <w:rPr>
          <w:sz w:val="22"/>
          <w:szCs w:val="22"/>
        </w:rPr>
        <w:t>Ustala się następujące terminy realizacji przedmiotu zamówienia:</w:t>
      </w:r>
    </w:p>
    <w:p w14:paraId="616A3E9D" w14:textId="41D23106" w:rsidR="00C004D3" w:rsidRPr="009A0F98" w:rsidRDefault="00C004D3" w:rsidP="00A31096">
      <w:pPr>
        <w:widowControl/>
        <w:numPr>
          <w:ilvl w:val="0"/>
          <w:numId w:val="152"/>
        </w:numPr>
        <w:suppressAutoHyphens w:val="0"/>
        <w:spacing w:line="276" w:lineRule="auto"/>
        <w:jc w:val="both"/>
        <w:textAlignment w:val="auto"/>
        <w:rPr>
          <w:rFonts w:ascii="Times New Roman" w:eastAsia="Times New Roman" w:hAnsi="Times New Roman" w:cs="Times New Roman"/>
          <w:b/>
          <w:bCs/>
          <w:sz w:val="22"/>
          <w:szCs w:val="22"/>
        </w:rPr>
      </w:pPr>
      <w:bookmarkStart w:id="21" w:name="_Hlk97557697"/>
      <w:bookmarkStart w:id="2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2704BA5C" w14:textId="3D245172" w:rsidR="00A13934" w:rsidRPr="00A13934" w:rsidRDefault="00A13934" w:rsidP="00A31096">
      <w:pPr>
        <w:pStyle w:val="Akapitzlist"/>
        <w:widowControl/>
        <w:numPr>
          <w:ilvl w:val="0"/>
          <w:numId w:val="152"/>
        </w:numPr>
        <w:suppressAutoHyphens w:val="0"/>
        <w:spacing w:after="0" w:line="276" w:lineRule="auto"/>
        <w:contextualSpacing/>
        <w:textAlignment w:val="auto"/>
        <w:rPr>
          <w:rFonts w:ascii="Liberation Serif" w:eastAsia="SimSun" w:hAnsi="Liberation Serif" w:cs="Mangal"/>
          <w:b/>
          <w:bCs/>
          <w:sz w:val="22"/>
          <w:szCs w:val="22"/>
        </w:rPr>
      </w:pPr>
      <w:r>
        <w:rPr>
          <w:sz w:val="22"/>
          <w:szCs w:val="22"/>
        </w:rPr>
        <w:t xml:space="preserve">termin </w:t>
      </w:r>
      <w:r w:rsidR="00FC6538">
        <w:rPr>
          <w:sz w:val="22"/>
          <w:szCs w:val="22"/>
        </w:rPr>
        <w:t>przekazania terenu</w:t>
      </w:r>
      <w:r>
        <w:rPr>
          <w:sz w:val="22"/>
          <w:szCs w:val="22"/>
        </w:rPr>
        <w:t xml:space="preserve"> robót: </w:t>
      </w:r>
      <w:r w:rsidRPr="00A13934">
        <w:rPr>
          <w:b/>
          <w:bCs/>
          <w:sz w:val="22"/>
          <w:szCs w:val="22"/>
        </w:rPr>
        <w:t xml:space="preserve">do </w:t>
      </w:r>
      <w:r w:rsidR="00170F43">
        <w:rPr>
          <w:b/>
          <w:bCs/>
          <w:sz w:val="22"/>
          <w:szCs w:val="22"/>
        </w:rPr>
        <w:t xml:space="preserve">15 kwietnia 2024 r. </w:t>
      </w:r>
    </w:p>
    <w:p w14:paraId="76D2E18F" w14:textId="0D6F835E" w:rsidR="00DA0D98" w:rsidRPr="00503DCB" w:rsidRDefault="00AA099F" w:rsidP="00A31096">
      <w:pPr>
        <w:pStyle w:val="Akapitzlist"/>
        <w:widowControl/>
        <w:numPr>
          <w:ilvl w:val="0"/>
          <w:numId w:val="152"/>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DA0D98" w:rsidRPr="009A0F98">
        <w:rPr>
          <w:b/>
          <w:bCs/>
          <w:sz w:val="22"/>
          <w:szCs w:val="22"/>
        </w:rPr>
        <w:t xml:space="preserve">do </w:t>
      </w:r>
      <w:r w:rsidR="00170F43">
        <w:rPr>
          <w:b/>
          <w:bCs/>
          <w:sz w:val="22"/>
          <w:szCs w:val="22"/>
        </w:rPr>
        <w:t>100</w:t>
      </w:r>
      <w:r w:rsidR="00A13934">
        <w:rPr>
          <w:b/>
          <w:bCs/>
          <w:sz w:val="22"/>
          <w:szCs w:val="22"/>
        </w:rPr>
        <w:t xml:space="preserve"> dni </w:t>
      </w:r>
      <w:r w:rsidR="00DA0D98" w:rsidRPr="009A0F98">
        <w:rPr>
          <w:b/>
          <w:bCs/>
          <w:sz w:val="22"/>
          <w:szCs w:val="22"/>
        </w:rPr>
        <w:t>kalendarzowych od daty przekazania terenu robót</w:t>
      </w:r>
      <w:r w:rsidR="00433698">
        <w:rPr>
          <w:b/>
          <w:bCs/>
          <w:sz w:val="22"/>
          <w:szCs w:val="22"/>
        </w:rPr>
        <w:t>.</w:t>
      </w:r>
    </w:p>
    <w:p w14:paraId="144BB1D8" w14:textId="77777777" w:rsidR="00503DCB" w:rsidRPr="00A13934" w:rsidRDefault="00503DCB" w:rsidP="00503DCB">
      <w:pPr>
        <w:pStyle w:val="Akapitzlist"/>
        <w:widowControl/>
        <w:suppressAutoHyphens w:val="0"/>
        <w:spacing w:after="0" w:line="276" w:lineRule="auto"/>
        <w:ind w:left="1070"/>
        <w:contextualSpacing/>
        <w:textAlignment w:val="auto"/>
        <w:rPr>
          <w:rFonts w:ascii="Liberation Serif" w:eastAsia="SimSun" w:hAnsi="Liberation Serif" w:cs="Mangal"/>
          <w:b/>
          <w:bCs/>
          <w:sz w:val="22"/>
          <w:szCs w:val="22"/>
        </w:rPr>
      </w:pPr>
    </w:p>
    <w:bookmarkEnd w:id="20"/>
    <w:bookmarkEnd w:id="21"/>
    <w:bookmarkEnd w:id="22"/>
    <w:p w14:paraId="41B8281D" w14:textId="271FD992" w:rsidR="00CC1A6B" w:rsidRPr="00F32710" w:rsidRDefault="00CC1A6B" w:rsidP="00A31096">
      <w:pPr>
        <w:pStyle w:val="NumeracjaUrzdowa"/>
        <w:numPr>
          <w:ilvl w:val="0"/>
          <w:numId w:val="131"/>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A31096">
      <w:pPr>
        <w:numPr>
          <w:ilvl w:val="0"/>
          <w:numId w:val="118"/>
        </w:numPr>
        <w:spacing w:before="228"/>
        <w:jc w:val="both"/>
        <w:rPr>
          <w:rFonts w:ascii="Times New Roman" w:eastAsia="Times New Roman" w:hAnsi="Times New Roman" w:cs="Times New Roman"/>
          <w:b/>
          <w:bCs/>
          <w:sz w:val="22"/>
          <w:szCs w:val="22"/>
        </w:rPr>
      </w:pPr>
      <w:bookmarkStart w:id="23"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3AB3D7B3" w14:textId="16886B32" w:rsidR="0033325B" w:rsidRPr="0033325B" w:rsidRDefault="00EA62A5" w:rsidP="0033325B">
      <w:pPr>
        <w:pStyle w:val="Akapitzlist"/>
        <w:widowControl/>
        <w:numPr>
          <w:ilvl w:val="0"/>
          <w:numId w:val="158"/>
        </w:numPr>
        <w:suppressAutoHyphens w:val="0"/>
        <w:spacing w:line="240" w:lineRule="auto"/>
        <w:textAlignment w:val="auto"/>
        <w:rPr>
          <w:sz w:val="22"/>
          <w:szCs w:val="22"/>
        </w:rPr>
      </w:pPr>
      <w:r w:rsidRPr="000846A9">
        <w:rPr>
          <w:b/>
          <w:sz w:val="22"/>
          <w:szCs w:val="22"/>
        </w:rPr>
        <w:t xml:space="preserve">sytuacji </w:t>
      </w:r>
      <w:r w:rsidRPr="004F62B1">
        <w:rPr>
          <w:b/>
          <w:sz w:val="22"/>
          <w:szCs w:val="22"/>
        </w:rPr>
        <w:t xml:space="preserve">ekonomicznej lub </w:t>
      </w:r>
      <w:r w:rsidR="004F62B1" w:rsidRPr="004F62B1">
        <w:rPr>
          <w:b/>
          <w:sz w:val="22"/>
          <w:szCs w:val="22"/>
        </w:rPr>
        <w:t xml:space="preserve">finansowej </w:t>
      </w:r>
      <w:r w:rsidR="00F95990">
        <w:rPr>
          <w:b/>
          <w:sz w:val="22"/>
          <w:szCs w:val="22"/>
        </w:rPr>
        <w:t xml:space="preserve"> </w:t>
      </w:r>
      <w:bookmarkStart w:id="24" w:name="_Hlk138662008"/>
      <w:r w:rsidR="00F95990">
        <w:rPr>
          <w:b/>
          <w:sz w:val="22"/>
          <w:szCs w:val="22"/>
        </w:rPr>
        <w:t>-</w:t>
      </w:r>
      <w:bookmarkStart w:id="25" w:name="_Hlk85461015"/>
      <w:bookmarkEnd w:id="24"/>
      <w:r w:rsidR="00F07173">
        <w:rPr>
          <w:b/>
          <w:sz w:val="22"/>
          <w:szCs w:val="22"/>
        </w:rPr>
        <w:t xml:space="preserve"> </w:t>
      </w:r>
      <w:r w:rsidR="0033325B" w:rsidRPr="0033325B">
        <w:rPr>
          <w:sz w:val="22"/>
          <w:szCs w:val="22"/>
        </w:rPr>
        <w:t>Wykonawca spełni warunek udziału w postępowaniu, jeżeli wykaże, że jest ubezpieczony od odpowiedzialności cywilnej w zakresie prowadzonej działalności związanej z przedmiotem zamówienia na su</w:t>
      </w:r>
      <w:r w:rsidR="0033325B">
        <w:rPr>
          <w:sz w:val="22"/>
          <w:szCs w:val="22"/>
        </w:rPr>
        <w:t xml:space="preserve">mę gwarancyjną nie mniejszą niż </w:t>
      </w:r>
      <w:r w:rsidR="0033325B" w:rsidRPr="0033325B">
        <w:rPr>
          <w:b/>
          <w:sz w:val="22"/>
          <w:szCs w:val="22"/>
        </w:rPr>
        <w:t xml:space="preserve">500 000,00 zł </w:t>
      </w:r>
    </w:p>
    <w:bookmarkEnd w:id="25"/>
    <w:p w14:paraId="2E65C65C" w14:textId="25E021BA" w:rsidR="00EC7DF3" w:rsidRPr="00223DBA" w:rsidRDefault="00EA62A5" w:rsidP="00A31096">
      <w:pPr>
        <w:pStyle w:val="Akapitzlist"/>
        <w:widowControl/>
        <w:numPr>
          <w:ilvl w:val="0"/>
          <w:numId w:val="158"/>
        </w:numPr>
        <w:suppressAutoHyphens w:val="0"/>
        <w:spacing w:line="240" w:lineRule="auto"/>
        <w:textAlignment w:val="auto"/>
        <w:rPr>
          <w:sz w:val="22"/>
          <w:szCs w:val="22"/>
        </w:rPr>
      </w:pPr>
      <w:r w:rsidRPr="000846A9">
        <w:rPr>
          <w:b/>
          <w:sz w:val="22"/>
          <w:szCs w:val="22"/>
        </w:rPr>
        <w:t>zdolności technicznej lub zawodowej</w:t>
      </w:r>
      <w:r w:rsidR="00F95990">
        <w:rPr>
          <w:b/>
          <w:sz w:val="22"/>
          <w:szCs w:val="22"/>
        </w:rPr>
        <w:t xml:space="preserve"> - </w:t>
      </w:r>
      <w:r w:rsidR="00EC7DF3" w:rsidRPr="00EC7DF3">
        <w:rPr>
          <w:iCs/>
          <w:sz w:val="22"/>
          <w:szCs w:val="22"/>
        </w:rPr>
        <w:t>Wykonawca spełn</w:t>
      </w:r>
      <w:r w:rsidR="00F95990">
        <w:rPr>
          <w:iCs/>
          <w:sz w:val="22"/>
          <w:szCs w:val="22"/>
        </w:rPr>
        <w:t>i</w:t>
      </w:r>
      <w:r w:rsidR="00EC7DF3" w:rsidRPr="00EC7DF3">
        <w:rPr>
          <w:iCs/>
          <w:sz w:val="22"/>
          <w:szCs w:val="22"/>
        </w:rPr>
        <w:t xml:space="preserve"> warunek udziału w postępowaniu, jeśli wykaże, </w:t>
      </w:r>
      <w:r w:rsidR="00EC7DF3" w:rsidRPr="00EC7DF3">
        <w:rPr>
          <w:rFonts w:eastAsia="Arial Unicode MS"/>
          <w:sz w:val="22"/>
          <w:szCs w:val="22"/>
        </w:rPr>
        <w:t xml:space="preserve">że </w:t>
      </w:r>
      <w:r w:rsidR="00EC7DF3" w:rsidRPr="00EC7DF3">
        <w:rPr>
          <w:rFonts w:eastAsia="Arial Unicode MS"/>
          <w:b/>
          <w:bCs/>
          <w:sz w:val="22"/>
          <w:szCs w:val="22"/>
        </w:rPr>
        <w:t>w okresie ostatnich 5 lat,</w:t>
      </w:r>
      <w:r w:rsidR="00EC7DF3" w:rsidRPr="00EC7DF3">
        <w:rPr>
          <w:rFonts w:eastAsia="Arial Unicode MS"/>
          <w:sz w:val="22"/>
          <w:szCs w:val="22"/>
        </w:rPr>
        <w:t xml:space="preserve"> a jeżeli okres prowadzenia działalności jest krótszy - </w:t>
      </w:r>
      <w:bookmarkStart w:id="26" w:name="_Hlk138932971"/>
      <w:r w:rsidR="00EC7DF3" w:rsidRPr="00EC7DF3">
        <w:rPr>
          <w:rFonts w:eastAsia="Arial Unicode MS"/>
          <w:b/>
          <w:bCs/>
          <w:sz w:val="22"/>
          <w:szCs w:val="22"/>
        </w:rPr>
        <w:t xml:space="preserve">w tym okresie, wykonał i zakończył dwie roboty budowlane polegające na </w:t>
      </w:r>
      <w:r w:rsidR="00EC7DF3" w:rsidRPr="007B78E4">
        <w:rPr>
          <w:rFonts w:eastAsia="Arial Unicode MS"/>
          <w:b/>
          <w:bCs/>
          <w:sz w:val="22"/>
          <w:szCs w:val="22"/>
        </w:rPr>
        <w:t>budowie</w:t>
      </w:r>
      <w:r w:rsidR="00524322">
        <w:rPr>
          <w:rFonts w:eastAsia="Arial Unicode MS"/>
          <w:b/>
          <w:bCs/>
          <w:sz w:val="22"/>
          <w:szCs w:val="22"/>
        </w:rPr>
        <w:t xml:space="preserve">/przebudowie/remoncie drogi o nawierzchni bitumicznej, </w:t>
      </w:r>
      <w:r w:rsidR="00170F43">
        <w:rPr>
          <w:rFonts w:eastAsia="Arial Unicode MS"/>
          <w:b/>
          <w:bCs/>
          <w:sz w:val="22"/>
          <w:szCs w:val="22"/>
        </w:rPr>
        <w:t>o wartości nie mniejszej niż 25</w:t>
      </w:r>
      <w:r w:rsidR="00EC7DF3">
        <w:rPr>
          <w:rFonts w:eastAsia="Arial Unicode MS"/>
          <w:b/>
          <w:bCs/>
          <w:sz w:val="22"/>
          <w:szCs w:val="22"/>
        </w:rPr>
        <w:t xml:space="preserve">0 000,00 zł brutto </w:t>
      </w:r>
      <w:r w:rsidR="00761D2A">
        <w:rPr>
          <w:rFonts w:eastAsia="Arial Unicode MS"/>
          <w:b/>
          <w:bCs/>
          <w:sz w:val="22"/>
          <w:szCs w:val="22"/>
        </w:rPr>
        <w:t>każda,</w:t>
      </w:r>
      <w:bookmarkEnd w:id="26"/>
      <w:r w:rsidR="00761D2A">
        <w:rPr>
          <w:rFonts w:eastAsia="Arial Unicode MS"/>
          <w:b/>
          <w:bCs/>
          <w:sz w:val="22"/>
          <w:szCs w:val="22"/>
        </w:rPr>
        <w:t xml:space="preserve"> </w:t>
      </w:r>
      <w:r w:rsidR="00EC7DF3" w:rsidRPr="00EC7DF3">
        <w:rPr>
          <w:rFonts w:eastAsia="Arial Unicode MS"/>
          <w:bCs/>
          <w:sz w:val="22"/>
          <w:szCs w:val="22"/>
        </w:rPr>
        <w:t xml:space="preserve">wraz z podaniem ich rodzaju, wartości, daty i miejsca wykonania oraz </w:t>
      </w:r>
      <w:r w:rsidR="00EC7DF3" w:rsidRPr="00EE5D82">
        <w:rPr>
          <w:rFonts w:eastAsia="Arial Unicode MS"/>
          <w:bCs/>
          <w:sz w:val="22"/>
          <w:szCs w:val="22"/>
        </w:rPr>
        <w:t xml:space="preserve">podmiotów, na rzecz których roboty te zostały wykonane, z </w:t>
      </w:r>
      <w:r w:rsidR="00EC7DF3" w:rsidRPr="00EE5D82">
        <w:rPr>
          <w:rFonts w:eastAsia="Arial Unicode MS"/>
          <w:bCs/>
          <w:sz w:val="22"/>
          <w:szCs w:val="22"/>
        </w:rPr>
        <w:lastRenderedPageBreak/>
        <w:t xml:space="preserve">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618FB88" w14:textId="770750DA" w:rsidR="00223DBA" w:rsidRPr="00223DBA" w:rsidRDefault="00223DBA" w:rsidP="00556BCA">
      <w:pPr>
        <w:widowControl/>
        <w:shd w:val="clear" w:color="auto" w:fill="FFFFFF"/>
        <w:suppressAutoHyphens w:val="0"/>
        <w:jc w:val="both"/>
        <w:textAlignment w:val="auto"/>
        <w:rPr>
          <w:rFonts w:eastAsia="Arial Unicode MS"/>
          <w:i/>
          <w:color w:val="000000" w:themeColor="text1"/>
          <w:sz w:val="22"/>
          <w:szCs w:val="22"/>
        </w:rPr>
      </w:pPr>
      <w:bookmarkStart w:id="27" w:name="_Hlk139451908"/>
      <w:r w:rsidRPr="00223DBA">
        <w:rPr>
          <w:rFonts w:eastAsia="Arial Unicode MS"/>
          <w:i/>
          <w:color w:val="000000" w:themeColor="text1"/>
          <w:sz w:val="22"/>
          <w:szCs w:val="22"/>
        </w:rPr>
        <w:t>Zgodnie z art. 3 pkt 6 ustawy z dnia 7 lipca 1994 r. Prawo budowlane (</w:t>
      </w:r>
      <w:proofErr w:type="spellStart"/>
      <w:r w:rsidRPr="00223DBA">
        <w:rPr>
          <w:rFonts w:eastAsia="Arial Unicode MS"/>
          <w:i/>
          <w:color w:val="000000" w:themeColor="text1"/>
          <w:sz w:val="22"/>
          <w:szCs w:val="22"/>
        </w:rPr>
        <w:t>t.j</w:t>
      </w:r>
      <w:proofErr w:type="spellEnd"/>
      <w:r w:rsidRPr="00223DBA">
        <w:rPr>
          <w:rFonts w:eastAsia="Arial Unicode MS"/>
          <w:i/>
          <w:color w:val="000000" w:themeColor="text1"/>
          <w:sz w:val="22"/>
          <w:szCs w:val="22"/>
        </w:rPr>
        <w:t>. Dz. U z 202</w:t>
      </w:r>
      <w:r w:rsidR="00D96688">
        <w:rPr>
          <w:rFonts w:eastAsia="Arial Unicode MS"/>
          <w:i/>
          <w:color w:val="000000" w:themeColor="text1"/>
          <w:sz w:val="22"/>
          <w:szCs w:val="22"/>
        </w:rPr>
        <w:t>3</w:t>
      </w:r>
      <w:r w:rsidRPr="00223DBA">
        <w:rPr>
          <w:rFonts w:eastAsia="Arial Unicode MS"/>
          <w:i/>
          <w:color w:val="000000" w:themeColor="text1"/>
          <w:sz w:val="22"/>
          <w:szCs w:val="22"/>
        </w:rPr>
        <w:t xml:space="preserve"> r. poz. </w:t>
      </w:r>
      <w:r w:rsidR="00D96688">
        <w:rPr>
          <w:rFonts w:eastAsia="Arial Unicode MS"/>
          <w:i/>
          <w:color w:val="000000" w:themeColor="text1"/>
          <w:sz w:val="22"/>
          <w:szCs w:val="22"/>
        </w:rPr>
        <w:t>682</w:t>
      </w:r>
      <w:r w:rsidRPr="00223DBA">
        <w:rPr>
          <w:rFonts w:eastAsia="Arial Unicode MS"/>
          <w:i/>
          <w:color w:val="000000" w:themeColor="text1"/>
          <w:sz w:val="22"/>
          <w:szCs w:val="22"/>
        </w:rPr>
        <w:t xml:space="preserve"> ze zm.), przez budowę rozumie się wykonanie obiektu budowlanego w określonym miejscu, a także odbudowę, rozbudowę, nadbudowę obiektu budowlanego.</w:t>
      </w:r>
    </w:p>
    <w:p w14:paraId="31170178" w14:textId="77777777" w:rsidR="00223DBA" w:rsidRDefault="00223DBA" w:rsidP="00223DBA">
      <w:pPr>
        <w:widowControl/>
        <w:shd w:val="clear" w:color="auto" w:fill="FFFFFF"/>
        <w:suppressAutoHyphens w:val="0"/>
        <w:textAlignment w:val="auto"/>
        <w:rPr>
          <w:rFonts w:eastAsia="Arial Unicode MS"/>
          <w:i/>
          <w:color w:val="000000" w:themeColor="text1"/>
          <w:sz w:val="22"/>
          <w:szCs w:val="22"/>
        </w:rPr>
      </w:pPr>
    </w:p>
    <w:p w14:paraId="461B95F2" w14:textId="403238EE" w:rsidR="00223DBA" w:rsidRDefault="00223DBA" w:rsidP="00556BCA">
      <w:pPr>
        <w:widowControl/>
        <w:shd w:val="clear" w:color="auto" w:fill="FFFFFF"/>
        <w:suppressAutoHyphens w:val="0"/>
        <w:jc w:val="both"/>
        <w:textAlignment w:val="auto"/>
        <w:rPr>
          <w:i/>
          <w:sz w:val="22"/>
          <w:szCs w:val="22"/>
        </w:rPr>
      </w:pPr>
      <w:r w:rsidRPr="00223DBA">
        <w:rPr>
          <w:rFonts w:eastAsia="Arial Unicode MS"/>
          <w:i/>
          <w:color w:val="000000" w:themeColor="text1"/>
          <w:sz w:val="22"/>
          <w:szCs w:val="22"/>
        </w:rPr>
        <w:t>Zgodnie z art. 3 pkt 7a ustawy z dnia 7 lipca 1994 r. Prawo budowlane (</w:t>
      </w:r>
      <w:proofErr w:type="spellStart"/>
      <w:r w:rsidRPr="00223DBA">
        <w:rPr>
          <w:rFonts w:eastAsia="Arial Unicode MS"/>
          <w:i/>
          <w:color w:val="000000" w:themeColor="text1"/>
          <w:sz w:val="22"/>
          <w:szCs w:val="22"/>
        </w:rPr>
        <w:t>t.j</w:t>
      </w:r>
      <w:proofErr w:type="spellEnd"/>
      <w:r w:rsidRPr="00223DBA">
        <w:rPr>
          <w:rFonts w:eastAsia="Arial Unicode MS"/>
          <w:i/>
          <w:color w:val="000000" w:themeColor="text1"/>
          <w:sz w:val="22"/>
          <w:szCs w:val="22"/>
        </w:rPr>
        <w:t>. Dz. U z 202</w:t>
      </w:r>
      <w:r w:rsidR="00556BCA">
        <w:rPr>
          <w:rFonts w:eastAsia="Arial Unicode MS"/>
          <w:i/>
          <w:color w:val="000000" w:themeColor="text1"/>
          <w:sz w:val="22"/>
          <w:szCs w:val="22"/>
        </w:rPr>
        <w:t>3</w:t>
      </w:r>
      <w:r w:rsidRPr="00223DBA">
        <w:rPr>
          <w:rFonts w:eastAsia="Arial Unicode MS"/>
          <w:i/>
          <w:color w:val="000000" w:themeColor="text1"/>
          <w:sz w:val="22"/>
          <w:szCs w:val="22"/>
        </w:rPr>
        <w:t xml:space="preserve"> r. poz. </w:t>
      </w:r>
      <w:r w:rsidR="00556BCA">
        <w:rPr>
          <w:rFonts w:eastAsia="Arial Unicode MS"/>
          <w:i/>
          <w:color w:val="000000" w:themeColor="text1"/>
          <w:sz w:val="22"/>
          <w:szCs w:val="22"/>
        </w:rPr>
        <w:t>682</w:t>
      </w:r>
      <w:r w:rsidRPr="00223DBA">
        <w:rPr>
          <w:rFonts w:eastAsia="Arial Unicode MS"/>
          <w:i/>
          <w:color w:val="000000" w:themeColor="text1"/>
          <w:sz w:val="22"/>
          <w:szCs w:val="22"/>
        </w:rPr>
        <w:t xml:space="preserve"> ze zm.), </w:t>
      </w:r>
      <w:r w:rsidRPr="00223DBA">
        <w:rPr>
          <w:i/>
          <w:sz w:val="22"/>
          <w:szCs w:val="22"/>
        </w:rPr>
        <w:t>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24545732" w14:textId="77777777" w:rsidR="00025EAF" w:rsidRDefault="00025EAF" w:rsidP="00556BCA">
      <w:pPr>
        <w:widowControl/>
        <w:shd w:val="clear" w:color="auto" w:fill="FFFFFF"/>
        <w:suppressAutoHyphens w:val="0"/>
        <w:jc w:val="both"/>
        <w:textAlignment w:val="auto"/>
        <w:rPr>
          <w:i/>
          <w:sz w:val="22"/>
          <w:szCs w:val="22"/>
        </w:rPr>
      </w:pPr>
    </w:p>
    <w:p w14:paraId="24627F2F" w14:textId="0115F3A8" w:rsidR="00025EAF" w:rsidRPr="00025EAF" w:rsidRDefault="00025EAF" w:rsidP="00556BCA">
      <w:pPr>
        <w:widowControl/>
        <w:shd w:val="clear" w:color="auto" w:fill="FFFFFF"/>
        <w:suppressAutoHyphens w:val="0"/>
        <w:jc w:val="both"/>
        <w:textAlignment w:val="auto"/>
        <w:rPr>
          <w:i/>
          <w:sz w:val="22"/>
          <w:szCs w:val="22"/>
        </w:rPr>
      </w:pPr>
      <w:r>
        <w:rPr>
          <w:i/>
          <w:sz w:val="22"/>
          <w:szCs w:val="22"/>
        </w:rPr>
        <w:t xml:space="preserve">Zgodnie z art.8 </w:t>
      </w:r>
      <w:r w:rsidRPr="00025EAF">
        <w:rPr>
          <w:i/>
          <w:sz w:val="22"/>
          <w:szCs w:val="22"/>
        </w:rPr>
        <w:t>pkt 7a ustawy z dnia 7 lipca 1994 r. Prawo budowlane (</w:t>
      </w:r>
      <w:proofErr w:type="spellStart"/>
      <w:r w:rsidRPr="00025EAF">
        <w:rPr>
          <w:i/>
          <w:sz w:val="22"/>
          <w:szCs w:val="22"/>
        </w:rPr>
        <w:t>t.j</w:t>
      </w:r>
      <w:proofErr w:type="spellEnd"/>
      <w:r w:rsidRPr="00025EAF">
        <w:rPr>
          <w:i/>
          <w:sz w:val="22"/>
          <w:szCs w:val="22"/>
        </w:rPr>
        <w:t>. Dz. U z 2023 r. poz. 682 ze zm.)</w:t>
      </w:r>
      <w:r>
        <w:rPr>
          <w:i/>
          <w:sz w:val="22"/>
          <w:szCs w:val="22"/>
        </w:rPr>
        <w:t xml:space="preserve"> </w:t>
      </w:r>
      <w:r w:rsidRPr="00025EAF">
        <w:rPr>
          <w:i/>
          <w:sz w:val="22"/>
          <w:szCs w:val="22"/>
        </w:rPr>
        <w:br/>
        <w:t>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bookmarkEnd w:id="27"/>
    <w:p w14:paraId="49A1FAA2" w14:textId="77777777" w:rsidR="00223DBA" w:rsidRPr="00EE5D82" w:rsidRDefault="00223DBA" w:rsidP="00223DBA">
      <w:pPr>
        <w:pStyle w:val="Akapitzlist"/>
        <w:widowControl/>
        <w:suppressAutoHyphens w:val="0"/>
        <w:spacing w:line="240" w:lineRule="auto"/>
        <w:ind w:left="2310"/>
        <w:textAlignment w:val="auto"/>
        <w:rPr>
          <w:sz w:val="22"/>
          <w:szCs w:val="22"/>
        </w:rPr>
      </w:pPr>
    </w:p>
    <w:p w14:paraId="32A98401" w14:textId="72DEAB88" w:rsidR="00EC7DF3" w:rsidRPr="00EC7DF3" w:rsidRDefault="00EC7DF3" w:rsidP="008A48BD">
      <w:pPr>
        <w:pStyle w:val="Akapitzlist"/>
        <w:widowControl/>
        <w:numPr>
          <w:ilvl w:val="0"/>
          <w:numId w:val="195"/>
        </w:numPr>
        <w:suppressAutoHyphens w:val="0"/>
        <w:autoSpaceDN/>
        <w:spacing w:after="160" w:line="259" w:lineRule="auto"/>
        <w:textAlignment w:val="auto"/>
        <w:rPr>
          <w:sz w:val="22"/>
          <w:szCs w:val="22"/>
        </w:rPr>
      </w:pPr>
      <w:r w:rsidRPr="00EC7DF3">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EC7DF3">
        <w:rPr>
          <w:rFonts w:eastAsia="Calibri"/>
          <w:b/>
          <w:bCs/>
          <w:sz w:val="22"/>
          <w:szCs w:val="22"/>
          <w:lang w:eastAsia="pl-PL"/>
        </w:rPr>
        <w:t xml:space="preserve"> </w:t>
      </w:r>
      <w:r w:rsidRPr="00EC7DF3">
        <w:rPr>
          <w:rFonts w:eastAsia="Calibri"/>
          <w:sz w:val="22"/>
          <w:szCs w:val="22"/>
          <w:lang w:eastAsia="pl-PL"/>
        </w:rPr>
        <w:t>ogłoszenia o</w:t>
      </w:r>
      <w:r w:rsidRPr="00EC7DF3">
        <w:rPr>
          <w:rFonts w:eastAsia="Calibri"/>
          <w:b/>
          <w:bCs/>
          <w:sz w:val="22"/>
          <w:szCs w:val="22"/>
          <w:lang w:eastAsia="pl-PL"/>
        </w:rPr>
        <w:t xml:space="preserve"> </w:t>
      </w:r>
      <w:r w:rsidRPr="00EC7DF3">
        <w:rPr>
          <w:rFonts w:eastAsia="Calibri"/>
          <w:sz w:val="22"/>
          <w:szCs w:val="22"/>
          <w:lang w:eastAsia="pl-PL"/>
        </w:rPr>
        <w:t xml:space="preserve">zamówieniu w Biuletynie Zamówień Publicznych. Jeżeli w dniu publikacji ogłoszenia o zamówieniu </w:t>
      </w:r>
      <w:r w:rsidR="00A01DA9">
        <w:rPr>
          <w:rFonts w:eastAsia="Calibri"/>
          <w:sz w:val="22"/>
          <w:szCs w:val="22"/>
          <w:lang w:eastAsia="pl-PL"/>
        </w:rPr>
        <w:br/>
      </w:r>
      <w:r w:rsidRPr="00EC7DF3">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w:t>
      </w:r>
      <w:r w:rsidR="00A01DA9">
        <w:rPr>
          <w:rFonts w:eastAsia="Calibri"/>
          <w:sz w:val="22"/>
          <w:szCs w:val="22"/>
          <w:lang w:eastAsia="pl-PL"/>
        </w:rPr>
        <w:br/>
      </w:r>
      <w:r>
        <w:rPr>
          <w:rFonts w:eastAsia="Calibri"/>
          <w:sz w:val="22"/>
          <w:szCs w:val="22"/>
          <w:lang w:eastAsia="pl-PL"/>
        </w:rPr>
        <w:t xml:space="preserve"> </w:t>
      </w:r>
      <w:r w:rsidRPr="00EC7DF3">
        <w:rPr>
          <w:rFonts w:eastAsia="Calibri"/>
          <w:sz w:val="22"/>
          <w:szCs w:val="22"/>
          <w:lang w:eastAsia="pl-PL"/>
        </w:rPr>
        <w:t>w którym zostanie on opublikowany.</w:t>
      </w:r>
    </w:p>
    <w:p w14:paraId="2C39E97D" w14:textId="447FC067" w:rsidR="00EC7DF3" w:rsidRPr="006723A7" w:rsidRDefault="00EC7DF3" w:rsidP="008A48BD">
      <w:pPr>
        <w:pStyle w:val="Akapitzlist"/>
        <w:widowControl/>
        <w:numPr>
          <w:ilvl w:val="0"/>
          <w:numId w:val="195"/>
        </w:numPr>
        <w:suppressAutoHyphens w:val="0"/>
        <w:autoSpaceDN/>
        <w:spacing w:after="160" w:line="259" w:lineRule="auto"/>
        <w:textAlignment w:val="auto"/>
        <w:rPr>
          <w:sz w:val="22"/>
          <w:szCs w:val="22"/>
        </w:rPr>
      </w:pPr>
      <w:r w:rsidRPr="006723A7">
        <w:rPr>
          <w:sz w:val="22"/>
          <w:szCs w:val="22"/>
        </w:rPr>
        <w:t>Zamawiający, w stosunku do Wykonawców wspólnie ubiegających się o udzielenie zamówienia,</w:t>
      </w:r>
      <w:r w:rsidR="00A01DA9">
        <w:rPr>
          <w:sz w:val="22"/>
          <w:szCs w:val="22"/>
        </w:rPr>
        <w:t xml:space="preserve"> </w:t>
      </w:r>
      <w:r w:rsidRPr="006723A7">
        <w:rPr>
          <w:sz w:val="22"/>
          <w:szCs w:val="22"/>
        </w:rPr>
        <w:t>w odniesieniu do warunku dotyczącego</w:t>
      </w:r>
      <w:r w:rsidRPr="006723A7">
        <w:rPr>
          <w:b/>
          <w:color w:val="538135" w:themeColor="accent6" w:themeShade="BF"/>
          <w:sz w:val="22"/>
          <w:szCs w:val="22"/>
        </w:rPr>
        <w:t xml:space="preserve"> </w:t>
      </w:r>
      <w:r w:rsidRPr="00EC7DF3">
        <w:rPr>
          <w:b/>
          <w:sz w:val="22"/>
          <w:szCs w:val="22"/>
        </w:rPr>
        <w:t>sytuacji ekonomicznej lub finansowej</w:t>
      </w:r>
      <w:r w:rsidRPr="00EC7DF3">
        <w:rPr>
          <w:sz w:val="22"/>
          <w:szCs w:val="22"/>
        </w:rPr>
        <w:t xml:space="preserve">, </w:t>
      </w:r>
      <w:r w:rsidRPr="006723A7">
        <w:rPr>
          <w:sz w:val="22"/>
          <w:szCs w:val="22"/>
        </w:rPr>
        <w:t>dopuszcza łączne spełnienie warunku przez Wykonawców</w:t>
      </w:r>
      <w:r>
        <w:rPr>
          <w:sz w:val="22"/>
          <w:szCs w:val="22"/>
        </w:rPr>
        <w:t xml:space="preserve">. </w:t>
      </w:r>
      <w:r w:rsidR="00017131">
        <w:rPr>
          <w:sz w:val="22"/>
          <w:szCs w:val="22"/>
        </w:rPr>
        <w:t>– Jeżeli dotyczy</w:t>
      </w:r>
    </w:p>
    <w:p w14:paraId="44BF330E" w14:textId="5F973921" w:rsidR="00EC7DF3" w:rsidRPr="00EC7DF3" w:rsidRDefault="00EC7DF3" w:rsidP="008A48BD">
      <w:pPr>
        <w:pStyle w:val="Akapitzlist"/>
        <w:widowControl/>
        <w:numPr>
          <w:ilvl w:val="0"/>
          <w:numId w:val="195"/>
        </w:numPr>
        <w:suppressAutoHyphens w:val="0"/>
        <w:autoSpaceDN/>
        <w:spacing w:after="160" w:line="259" w:lineRule="auto"/>
        <w:textAlignment w:val="auto"/>
        <w:rPr>
          <w:sz w:val="22"/>
          <w:szCs w:val="22"/>
        </w:rPr>
      </w:pPr>
      <w:r w:rsidRPr="00EC7DF3">
        <w:rPr>
          <w:rFonts w:eastAsia="Calibri"/>
          <w:sz w:val="22"/>
          <w:szCs w:val="22"/>
          <w:lang w:eastAsia="pl-PL"/>
        </w:rPr>
        <w:t xml:space="preserve">Oferta Wykonawcy, który przedstawi dokument potwierdzający, </w:t>
      </w:r>
      <w:r w:rsidRPr="00EC7DF3">
        <w:rPr>
          <w:sz w:val="22"/>
          <w:szCs w:val="22"/>
        </w:rPr>
        <w:t xml:space="preserve">że jest ubezpieczony od odpowiedzialności cywilnej w zakresie prowadzonej działalności związanej z przedmiotem zamówienia </w:t>
      </w:r>
      <w:r w:rsidRPr="00EC7DF3">
        <w:rPr>
          <w:rFonts w:eastAsia="Calibri"/>
          <w:sz w:val="22"/>
          <w:szCs w:val="22"/>
          <w:lang w:eastAsia="pl-PL"/>
        </w:rPr>
        <w:t xml:space="preserve">zawarty </w:t>
      </w:r>
      <w:r w:rsidRPr="004418F3">
        <w:rPr>
          <w:rFonts w:eastAsia="Calibri"/>
          <w:sz w:val="22"/>
          <w:szCs w:val="22"/>
          <w:u w:val="single"/>
          <w:lang w:eastAsia="pl-PL"/>
        </w:rPr>
        <w:t>po terminie składania ofert</w:t>
      </w:r>
      <w:r w:rsidRPr="00EC7DF3">
        <w:rPr>
          <w:rFonts w:eastAsia="Calibri"/>
          <w:sz w:val="22"/>
          <w:szCs w:val="22"/>
          <w:lang w:eastAsia="pl-PL"/>
        </w:rPr>
        <w:t xml:space="preserve"> zostanie odrzucona zgodnie z ustawą Pzp.</w:t>
      </w:r>
      <w:r w:rsidR="00017131" w:rsidRPr="00017131">
        <w:rPr>
          <w:sz w:val="22"/>
          <w:szCs w:val="22"/>
        </w:rPr>
        <w:t xml:space="preserve"> </w:t>
      </w:r>
      <w:r w:rsidR="00017131">
        <w:rPr>
          <w:sz w:val="22"/>
          <w:szCs w:val="22"/>
        </w:rPr>
        <w:t>– Jeżeli dotyczy</w:t>
      </w:r>
    </w:p>
    <w:p w14:paraId="76168756" w14:textId="0165505B" w:rsidR="00EC7DF3" w:rsidRDefault="00EC7DF3" w:rsidP="008A48BD">
      <w:pPr>
        <w:pStyle w:val="Akapitzlist"/>
        <w:widowControl/>
        <w:numPr>
          <w:ilvl w:val="0"/>
          <w:numId w:val="195"/>
        </w:numPr>
        <w:suppressAutoHyphens w:val="0"/>
        <w:autoSpaceDN/>
        <w:spacing w:after="160" w:line="259" w:lineRule="auto"/>
        <w:textAlignment w:val="auto"/>
        <w:rPr>
          <w:sz w:val="22"/>
          <w:szCs w:val="22"/>
        </w:rPr>
      </w:pPr>
      <w:r w:rsidRPr="00E44FC0">
        <w:rPr>
          <w:sz w:val="22"/>
          <w:szCs w:val="22"/>
        </w:rPr>
        <w:t>Zamawiający, w stosunku do Wykonawców wspólnie ubiegających się o udzielenie zamówienia,</w:t>
      </w:r>
      <w:r w:rsidR="008D2C01">
        <w:rPr>
          <w:sz w:val="22"/>
          <w:szCs w:val="22"/>
        </w:rPr>
        <w:t xml:space="preserve"> </w:t>
      </w:r>
      <w:r w:rsidRPr="00E44FC0">
        <w:rPr>
          <w:sz w:val="22"/>
          <w:szCs w:val="22"/>
        </w:rPr>
        <w:t xml:space="preserve">w odniesieniu do warunku dotyczącego </w:t>
      </w:r>
      <w:r w:rsidRPr="00EC7DF3">
        <w:rPr>
          <w:b/>
          <w:sz w:val="22"/>
          <w:szCs w:val="22"/>
        </w:rPr>
        <w:t xml:space="preserve">zdolności technicznej lub zawodowej, </w:t>
      </w:r>
      <w:r w:rsidRPr="00EC7DF3">
        <w:rPr>
          <w:sz w:val="22"/>
          <w:szCs w:val="22"/>
        </w:rPr>
        <w:t>informuje</w:t>
      </w:r>
      <w:r w:rsidRPr="00E44FC0">
        <w:rPr>
          <w:sz w:val="22"/>
          <w:szCs w:val="22"/>
        </w:rPr>
        <w:t>, że</w:t>
      </w:r>
      <w:r w:rsidR="008D2C01">
        <w:rPr>
          <w:sz w:val="22"/>
          <w:szCs w:val="22"/>
        </w:rPr>
        <w:t xml:space="preserve"> </w:t>
      </w:r>
      <w:r w:rsidRPr="00E44FC0">
        <w:rPr>
          <w:sz w:val="22"/>
          <w:szCs w:val="22"/>
        </w:rPr>
        <w:t>wymóg doświadczenia  zostanie spełniony, gdy jeden członek konsorcjum wykaże, że faktycznie wykonał dwie roboty budowlane wskazane w treś</w:t>
      </w:r>
      <w:r>
        <w:rPr>
          <w:sz w:val="22"/>
          <w:szCs w:val="22"/>
        </w:rPr>
        <w:t xml:space="preserve">ci </w:t>
      </w:r>
      <w:r w:rsidRPr="00E44FC0">
        <w:rPr>
          <w:sz w:val="22"/>
          <w:szCs w:val="22"/>
        </w:rPr>
        <w:t>warunku</w:t>
      </w:r>
      <w:r w:rsidR="001048CC">
        <w:rPr>
          <w:sz w:val="22"/>
          <w:szCs w:val="22"/>
        </w:rPr>
        <w:t>,</w:t>
      </w:r>
      <w:r>
        <w:rPr>
          <w:sz w:val="22"/>
          <w:szCs w:val="22"/>
        </w:rPr>
        <w:t xml:space="preserve"> czyli ten Wykonawca bezpośrednio uczestniczył przy realizacji roboty wskazującej na zdobyte doświadczenie</w:t>
      </w:r>
      <w:r w:rsidRPr="00E44FC0">
        <w:rPr>
          <w:sz w:val="22"/>
          <w:szCs w:val="22"/>
        </w:rPr>
        <w:t xml:space="preserve">. </w:t>
      </w:r>
      <w:r>
        <w:rPr>
          <w:sz w:val="22"/>
          <w:szCs w:val="22"/>
        </w:rPr>
        <w:t>Wykazane doświadczenie obliguje Wykonawcę wspólnie ubiegającego się o zamówienie do realizacji przedmiotu zamówienia w zakresie w jakim wykazał się doświadczeniem.</w:t>
      </w:r>
    </w:p>
    <w:p w14:paraId="5952D39E" w14:textId="576994F0" w:rsidR="00EC7DF3" w:rsidRPr="009540D3" w:rsidRDefault="00EC7DF3" w:rsidP="008A48BD">
      <w:pPr>
        <w:pStyle w:val="Akapitzlist"/>
        <w:widowControl/>
        <w:numPr>
          <w:ilvl w:val="0"/>
          <w:numId w:val="195"/>
        </w:numPr>
        <w:suppressAutoHyphens w:val="0"/>
        <w:autoSpaceDN/>
        <w:spacing w:after="160" w:line="259" w:lineRule="auto"/>
        <w:textAlignment w:val="auto"/>
        <w:rPr>
          <w:sz w:val="22"/>
          <w:szCs w:val="22"/>
        </w:rPr>
      </w:pPr>
      <w:r w:rsidRPr="009540D3">
        <w:rPr>
          <w:sz w:val="22"/>
          <w:szCs w:val="22"/>
        </w:rPr>
        <w:t>Zamawiający, w stosunku do realności polegania na zasobach podmiotu trzeciego w związku</w:t>
      </w:r>
      <w:r w:rsidR="003731A4">
        <w:rPr>
          <w:sz w:val="22"/>
          <w:szCs w:val="22"/>
        </w:rPr>
        <w:br/>
      </w:r>
      <w:r w:rsidRPr="009540D3">
        <w:rPr>
          <w:sz w:val="22"/>
          <w:szCs w:val="22"/>
        </w:rPr>
        <w:t xml:space="preserve"> z udost</w:t>
      </w:r>
      <w:r w:rsidR="001048CC" w:rsidRPr="009540D3">
        <w:rPr>
          <w:sz w:val="22"/>
          <w:szCs w:val="22"/>
        </w:rPr>
        <w:t>ę</w:t>
      </w:r>
      <w:r w:rsidRPr="009540D3">
        <w:rPr>
          <w:sz w:val="22"/>
          <w:szCs w:val="22"/>
        </w:rPr>
        <w:t>pnieniem dokumentu ubezpieczenia w zakresie prowadzonej działalności gospodarczej związanej z przedmiotem zamówienia wymaga, aby podmiot trzeci zawarł stosowną umowę ubezpieczenia na rzecz Wykonawcy składającego ofertę.</w:t>
      </w:r>
    </w:p>
    <w:p w14:paraId="598D4B75" w14:textId="1D799AB5" w:rsidR="00EC7DF3" w:rsidRPr="00A905F5" w:rsidRDefault="00EC7DF3" w:rsidP="008A48BD">
      <w:pPr>
        <w:pStyle w:val="Akapitzlist"/>
        <w:widowControl/>
        <w:numPr>
          <w:ilvl w:val="0"/>
          <w:numId w:val="195"/>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lastRenderedPageBreak/>
        <w:t>Zamawiający może na każdym etapie postępowania, uznać, że Wykonawca nie posiada wymaganych zdolności, jeżeli posiadanie przez wykonawcę sprzecznych interesów,</w:t>
      </w:r>
      <w:r w:rsidR="003731A4">
        <w:rPr>
          <w:color w:val="000000"/>
          <w:kern w:val="0"/>
          <w:sz w:val="22"/>
          <w:szCs w:val="22"/>
          <w:lang w:eastAsia="pl-PL" w:bidi="ar-SA"/>
        </w:rPr>
        <w:br/>
      </w:r>
      <w:r w:rsidRPr="00004F78">
        <w:rPr>
          <w:color w:val="000000"/>
          <w:kern w:val="0"/>
          <w:sz w:val="22"/>
          <w:szCs w:val="22"/>
          <w:lang w:eastAsia="pl-PL" w:bidi="ar-SA"/>
        </w:rPr>
        <w:t xml:space="preserve">w szczególności zaangażowanie zasobów technicznych lub zawodowych </w:t>
      </w:r>
      <w:r w:rsidR="001048CC">
        <w:rPr>
          <w:color w:val="000000"/>
          <w:kern w:val="0"/>
          <w:sz w:val="22"/>
          <w:szCs w:val="22"/>
          <w:lang w:eastAsia="pl-PL" w:bidi="ar-SA"/>
        </w:rPr>
        <w:t>W</w:t>
      </w:r>
      <w:r w:rsidRPr="00004F78">
        <w:rPr>
          <w:color w:val="000000"/>
          <w:kern w:val="0"/>
          <w:sz w:val="22"/>
          <w:szCs w:val="22"/>
          <w:lang w:eastAsia="pl-PL" w:bidi="ar-SA"/>
        </w:rPr>
        <w:t xml:space="preserve">ykonawcy w inne przedsięwzięcia gospodarcze </w:t>
      </w:r>
      <w:r w:rsidR="001048CC">
        <w:rPr>
          <w:color w:val="000000"/>
          <w:kern w:val="0"/>
          <w:sz w:val="22"/>
          <w:szCs w:val="22"/>
          <w:lang w:eastAsia="pl-PL" w:bidi="ar-SA"/>
        </w:rPr>
        <w:t>W</w:t>
      </w:r>
      <w:r w:rsidRPr="00004F78">
        <w:rPr>
          <w:color w:val="000000"/>
          <w:kern w:val="0"/>
          <w:sz w:val="22"/>
          <w:szCs w:val="22"/>
          <w:lang w:eastAsia="pl-PL" w:bidi="ar-SA"/>
        </w:rPr>
        <w:t>ykonawcy może mieć negatywny wpływ na realizację zamówienia.</w:t>
      </w:r>
    </w:p>
    <w:bookmarkEnd w:id="23"/>
    <w:p w14:paraId="51484C61" w14:textId="77777777" w:rsidR="0019433E" w:rsidRPr="00F32710" w:rsidRDefault="0019433E" w:rsidP="00A31096">
      <w:pPr>
        <w:numPr>
          <w:ilvl w:val="0"/>
          <w:numId w:val="132"/>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AF1125">
      <w:pPr>
        <w:numPr>
          <w:ilvl w:val="0"/>
          <w:numId w:val="86"/>
        </w:numPr>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18F63166" w14:textId="77777777" w:rsidR="008702A1" w:rsidRDefault="008702A1" w:rsidP="00FC1727">
      <w:pPr>
        <w:spacing w:line="360" w:lineRule="auto"/>
        <w:ind w:left="284"/>
        <w:jc w:val="both"/>
        <w:rPr>
          <w:rFonts w:ascii="Times New Roman" w:eastAsia="Times New Roman" w:hAnsi="Times New Roman" w:cs="Times New Roman"/>
          <w:b/>
          <w:sz w:val="22"/>
          <w:szCs w:val="22"/>
        </w:rPr>
      </w:pPr>
    </w:p>
    <w:p w14:paraId="60D06606" w14:textId="7F847E82"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070793">
      <w:pPr>
        <w:ind w:left="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59BAE7D8"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w:t>
      </w:r>
      <w:r w:rsidR="00DB266E">
        <w:rPr>
          <w:sz w:val="22"/>
          <w:szCs w:val="22"/>
        </w:rPr>
        <w:t xml:space="preserve"> i 2142</w:t>
      </w:r>
      <w:r w:rsidR="00553BE5">
        <w:rPr>
          <w:sz w:val="22"/>
          <w:szCs w:val="22"/>
        </w:rPr>
        <w:t>) lub w art. 54 ust. 1-4 ustawy z dnia 12 maja 2011 r. o refundacji leków, środków spożywczych</w:t>
      </w:r>
      <w:r w:rsidR="0089278B">
        <w:rPr>
          <w:sz w:val="22"/>
          <w:szCs w:val="22"/>
        </w:rPr>
        <w:t xml:space="preserve"> specjalnego przeznaczenia żywieniowego oraz wyrobów medycznych (Dz. U. z 202</w:t>
      </w:r>
      <w:r w:rsidR="00DB266E">
        <w:rPr>
          <w:sz w:val="22"/>
          <w:szCs w:val="22"/>
        </w:rPr>
        <w:t>2</w:t>
      </w:r>
      <w:r w:rsidR="0089278B">
        <w:rPr>
          <w:sz w:val="22"/>
          <w:szCs w:val="22"/>
        </w:rPr>
        <w:t xml:space="preserve"> r. poz. </w:t>
      </w:r>
      <w:r w:rsidR="00DB266E">
        <w:rPr>
          <w:sz w:val="22"/>
          <w:szCs w:val="22"/>
        </w:rPr>
        <w:t>463, 583 i 974)</w:t>
      </w:r>
      <w:r w:rsidR="00255BFC" w:rsidRPr="00F32710">
        <w:rPr>
          <w:sz w:val="22"/>
          <w:szCs w:val="22"/>
        </w:rPr>
        <w:t>;</w:t>
      </w:r>
    </w:p>
    <w:p w14:paraId="43A3E716"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5C4E9A4C" w:rsidR="00255BFC" w:rsidRPr="00F32710" w:rsidRDefault="0019433E" w:rsidP="00070793">
      <w:pPr>
        <w:pStyle w:val="Akapitzlist"/>
        <w:numPr>
          <w:ilvl w:val="0"/>
          <w:numId w:val="120"/>
        </w:numPr>
        <w:spacing w:after="0" w:line="240" w:lineRule="auto"/>
        <w:ind w:left="851"/>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 xml:space="preserve">itej Polskiej (Dz. U. </w:t>
      </w:r>
      <w:r w:rsidR="00F778F8">
        <w:rPr>
          <w:sz w:val="22"/>
          <w:szCs w:val="22"/>
        </w:rPr>
        <w:t>z 2021 r., poz. 17</w:t>
      </w:r>
      <w:r w:rsidR="008837EB">
        <w:rPr>
          <w:sz w:val="22"/>
          <w:szCs w:val="22"/>
        </w:rPr>
        <w:t>45</w:t>
      </w:r>
      <w:r w:rsidR="00255BFC" w:rsidRPr="00F32710">
        <w:rPr>
          <w:sz w:val="22"/>
          <w:szCs w:val="22"/>
        </w:rPr>
        <w:t>);</w:t>
      </w:r>
    </w:p>
    <w:p w14:paraId="06E9D133"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070793">
      <w:pPr>
        <w:pStyle w:val="Akapitzlist"/>
        <w:numPr>
          <w:ilvl w:val="0"/>
          <w:numId w:val="120"/>
        </w:numPr>
        <w:spacing w:after="0" w:line="240" w:lineRule="auto"/>
        <w:ind w:left="851"/>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4D7BDB">
      <w:pPr>
        <w:spacing w:after="240"/>
        <w:ind w:left="851"/>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1F9BF57D" w14:textId="77777777" w:rsidR="00865BA3" w:rsidRDefault="00865BA3" w:rsidP="004D4D86">
      <w:pPr>
        <w:spacing w:line="360" w:lineRule="auto"/>
        <w:ind w:left="284"/>
        <w:jc w:val="both"/>
        <w:rPr>
          <w:rFonts w:ascii="Times New Roman" w:eastAsia="Times New Roman" w:hAnsi="Times New Roman" w:cs="Times New Roman"/>
          <w:b/>
          <w:sz w:val="22"/>
          <w:szCs w:val="22"/>
        </w:rPr>
      </w:pPr>
    </w:p>
    <w:p w14:paraId="3EB2AC2E" w14:textId="4A57A684"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2462734B"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w:t>
      </w:r>
      <w:r w:rsidR="00865BA3">
        <w:rPr>
          <w:rFonts w:ascii="Times New Roman" w:hAnsi="Times New Roman" w:cs="Times New Roman"/>
          <w:sz w:val="22"/>
          <w:szCs w:val="22"/>
        </w:rPr>
        <w:br/>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35744" w14:textId="77777777" w:rsidR="00865BA3" w:rsidRDefault="00865BA3" w:rsidP="004D4D86">
      <w:pPr>
        <w:spacing w:line="360" w:lineRule="auto"/>
        <w:ind w:left="284"/>
        <w:jc w:val="both"/>
        <w:rPr>
          <w:rFonts w:ascii="Times New Roman" w:eastAsia="Times New Roman" w:hAnsi="Times New Roman" w:cs="Times New Roman"/>
          <w:b/>
          <w:sz w:val="22"/>
          <w:szCs w:val="22"/>
        </w:rPr>
      </w:pPr>
    </w:p>
    <w:p w14:paraId="37DEED53" w14:textId="0616F43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63A921F3" w14:textId="2685382E" w:rsidR="00865BA3" w:rsidRPr="00FD5059" w:rsidRDefault="0019433E" w:rsidP="00FD5059">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865BA3">
        <w:rPr>
          <w:rFonts w:ascii="Times New Roman" w:hAnsi="Times New Roman" w:cs="Times New Roman"/>
          <w:sz w:val="22"/>
          <w:szCs w:val="22"/>
        </w:rPr>
        <w:br/>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C8FEA5" w14:textId="77777777" w:rsidR="00FD5059" w:rsidRDefault="00FD5059" w:rsidP="004D4D86">
      <w:pPr>
        <w:spacing w:line="360" w:lineRule="auto"/>
        <w:ind w:left="284"/>
        <w:jc w:val="both"/>
        <w:rPr>
          <w:rFonts w:ascii="Times New Roman" w:eastAsia="Times New Roman" w:hAnsi="Times New Roman" w:cs="Times New Roman"/>
          <w:b/>
          <w:sz w:val="22"/>
          <w:szCs w:val="22"/>
        </w:rPr>
      </w:pPr>
    </w:p>
    <w:p w14:paraId="6964B650" w14:textId="3D25869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0F042C33"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w:t>
      </w:r>
      <w:r w:rsidR="00865BA3">
        <w:rPr>
          <w:rFonts w:ascii="Times New Roman" w:hAnsi="Times New Roman" w:cs="Times New Roman"/>
          <w:sz w:val="22"/>
          <w:szCs w:val="22"/>
        </w:rPr>
        <w:br/>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00865BA3">
        <w:rPr>
          <w:rFonts w:ascii="Times New Roman" w:hAnsi="Times New Roman" w:cs="Times New Roman"/>
          <w:sz w:val="22"/>
          <w:szCs w:val="22"/>
        </w:rPr>
        <w:br/>
      </w:r>
      <w:r w:rsidRPr="00F32710">
        <w:rPr>
          <w:rFonts w:ascii="Times New Roman" w:hAnsi="Times New Roman" w:cs="Times New Roman"/>
          <w:sz w:val="22"/>
          <w:szCs w:val="22"/>
        </w:rPr>
        <w:t>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0E878A12" w:rsidR="00762ED5"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8B07DA">
        <w:rPr>
          <w:rFonts w:ascii="Times New Roman" w:hAnsi="Times New Roman" w:cs="Times New Roman"/>
          <w:sz w:val="22"/>
          <w:szCs w:val="22"/>
        </w:rPr>
        <w:br/>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w:t>
      </w:r>
      <w:r w:rsidR="00F778F8">
        <w:rPr>
          <w:rFonts w:ascii="Times New Roman" w:hAnsi="Times New Roman" w:cs="Times New Roman"/>
          <w:sz w:val="22"/>
          <w:szCs w:val="22"/>
        </w:rPr>
        <w:t>2</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F778F8">
        <w:rPr>
          <w:rFonts w:ascii="Times New Roman" w:hAnsi="Times New Roman" w:cs="Times New Roman"/>
          <w:sz w:val="22"/>
          <w:szCs w:val="22"/>
        </w:rPr>
        <w:t>593, 655 i 835</w:t>
      </w:r>
      <w:r w:rsidRPr="00F32710">
        <w:rPr>
          <w:rFonts w:ascii="Times New Roman" w:hAnsi="Times New Roman" w:cs="Times New Roman"/>
          <w:sz w:val="22"/>
          <w:szCs w:val="22"/>
        </w:rPr>
        <w:t xml:space="preserve">). </w:t>
      </w:r>
    </w:p>
    <w:p w14:paraId="44DFEFD8" w14:textId="25C515D4" w:rsidR="00097BEE" w:rsidRDefault="00097BEE" w:rsidP="004D4D86">
      <w:pPr>
        <w:ind w:left="284"/>
        <w:jc w:val="both"/>
        <w:rPr>
          <w:rFonts w:ascii="Times New Roman" w:hAnsi="Times New Roman" w:cs="Times New Roman"/>
          <w:sz w:val="22"/>
          <w:szCs w:val="22"/>
        </w:rPr>
      </w:pPr>
    </w:p>
    <w:p w14:paraId="41FA3E6B" w14:textId="5900A8DE" w:rsidR="00097BEE" w:rsidRDefault="00097BEE" w:rsidP="00097BEE">
      <w:pPr>
        <w:pStyle w:val="Akapitzlist"/>
        <w:numPr>
          <w:ilvl w:val="0"/>
          <w:numId w:val="86"/>
        </w:numPr>
        <w:spacing w:after="0" w:line="240" w:lineRule="auto"/>
        <w:ind w:left="284" w:hanging="284"/>
        <w:rPr>
          <w:sz w:val="22"/>
          <w:szCs w:val="22"/>
        </w:rPr>
      </w:pPr>
      <w:r w:rsidRPr="00097BEE">
        <w:rPr>
          <w:b/>
          <w:bCs/>
          <w:sz w:val="22"/>
          <w:szCs w:val="22"/>
        </w:rPr>
        <w:t xml:space="preserve">Zamawiający przewiduje także dodatkowe/fakultatywne podstawy (przesłanki) wykluczenia zawarte w art. 109 ust. 1 </w:t>
      </w:r>
      <w:r w:rsidR="00F778F8">
        <w:rPr>
          <w:b/>
          <w:bCs/>
          <w:sz w:val="22"/>
          <w:szCs w:val="22"/>
        </w:rPr>
        <w:t xml:space="preserve">pkt 4 </w:t>
      </w:r>
      <w:r w:rsidRPr="00097BEE">
        <w:rPr>
          <w:b/>
          <w:bCs/>
          <w:sz w:val="22"/>
          <w:szCs w:val="22"/>
        </w:rPr>
        <w:t xml:space="preserve">ustawy i wykluczy z postępowania Wykonawcę: </w:t>
      </w:r>
      <w:r w:rsidRPr="00097BE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097BEE" w:rsidRDefault="00097BEE" w:rsidP="00097BEE">
      <w:pPr>
        <w:pStyle w:val="Akapitzlist"/>
        <w:spacing w:after="0" w:line="240" w:lineRule="auto"/>
        <w:ind w:left="284"/>
        <w:rPr>
          <w:sz w:val="22"/>
          <w:szCs w:val="22"/>
        </w:rPr>
      </w:pPr>
    </w:p>
    <w:p w14:paraId="1EC6CE01" w14:textId="6DCFE36B" w:rsidR="00F778F8" w:rsidRDefault="00097BEE" w:rsidP="00F778F8">
      <w:pPr>
        <w:pStyle w:val="Akapitzlist"/>
        <w:spacing w:after="240" w:line="240" w:lineRule="auto"/>
        <w:ind w:left="284" w:hanging="284"/>
        <w:textAlignment w:val="auto"/>
        <w:rPr>
          <w:sz w:val="22"/>
          <w:szCs w:val="22"/>
        </w:rPr>
      </w:pPr>
      <w:r w:rsidRPr="00097BEE">
        <w:rPr>
          <w:sz w:val="22"/>
          <w:szCs w:val="22"/>
        </w:rPr>
        <w:t>3.</w:t>
      </w:r>
      <w:r w:rsidRPr="00097BEE">
        <w:rPr>
          <w:sz w:val="22"/>
          <w:szCs w:val="22"/>
        </w:rPr>
        <w:tab/>
      </w:r>
      <w:r w:rsidR="00F778F8">
        <w:rPr>
          <w:sz w:val="22"/>
          <w:szCs w:val="22"/>
        </w:rPr>
        <w:t>Zamawiający wykluczy z postępowania Wykonawcę w przypadkach, o których mowa w </w:t>
      </w:r>
      <w:r w:rsidR="00F778F8">
        <w:rPr>
          <w:color w:val="222222"/>
          <w:sz w:val="22"/>
          <w:szCs w:val="22"/>
          <w:shd w:val="clear" w:color="auto" w:fill="FFFFFF"/>
        </w:rPr>
        <w:t> </w:t>
      </w:r>
      <w:r w:rsidR="00F778F8" w:rsidRPr="00157562">
        <w:rPr>
          <w:b/>
          <w:bCs/>
          <w:color w:val="222222"/>
          <w:sz w:val="22"/>
          <w:szCs w:val="22"/>
          <w:shd w:val="clear" w:color="auto" w:fill="FFFFFF"/>
        </w:rPr>
        <w:t>art. 7</w:t>
      </w:r>
      <w:r w:rsidR="00F778F8">
        <w:rPr>
          <w:color w:val="222222"/>
          <w:sz w:val="22"/>
          <w:szCs w:val="22"/>
          <w:shd w:val="clear" w:color="auto" w:fill="FFFFFF"/>
        </w:rPr>
        <w:t> </w:t>
      </w:r>
      <w:r w:rsidR="00F778F8">
        <w:rPr>
          <w:rStyle w:val="Pogrubienie"/>
          <w:color w:val="222222"/>
          <w:sz w:val="22"/>
          <w:szCs w:val="22"/>
          <w:shd w:val="clear" w:color="auto" w:fill="FFFFFF"/>
        </w:rPr>
        <w:t>ustawy z dnia 13 kwietnia 2022 r. – </w:t>
      </w:r>
      <w:r w:rsidR="00F778F8">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00F778F8">
        <w:rPr>
          <w:color w:val="222222"/>
          <w:sz w:val="22"/>
          <w:szCs w:val="22"/>
          <w:shd w:val="clear" w:color="auto" w:fill="FFFFFF"/>
        </w:rPr>
        <w:t> </w:t>
      </w:r>
      <w:r w:rsidR="00F778F8">
        <w:rPr>
          <w:color w:val="222222"/>
          <w:sz w:val="22"/>
          <w:szCs w:val="22"/>
        </w:rPr>
        <w:t>(Dz. U. z 202</w:t>
      </w:r>
      <w:r w:rsidR="00AF2A8C">
        <w:rPr>
          <w:color w:val="222222"/>
          <w:sz w:val="22"/>
          <w:szCs w:val="22"/>
        </w:rPr>
        <w:t>3</w:t>
      </w:r>
      <w:r w:rsidR="00F778F8">
        <w:rPr>
          <w:color w:val="222222"/>
          <w:sz w:val="22"/>
          <w:szCs w:val="22"/>
        </w:rPr>
        <w:t xml:space="preserve"> r., poz. </w:t>
      </w:r>
      <w:r w:rsidR="00100AEA">
        <w:rPr>
          <w:color w:val="222222"/>
          <w:sz w:val="22"/>
          <w:szCs w:val="22"/>
        </w:rPr>
        <w:t>1497</w:t>
      </w:r>
      <w:r w:rsidR="00F778F8">
        <w:rPr>
          <w:color w:val="222222"/>
          <w:sz w:val="22"/>
          <w:szCs w:val="22"/>
        </w:rPr>
        <w:t xml:space="preserve">, dalej jako: „ustawa”). Zgodnie z treścią ww. przepisu, </w:t>
      </w:r>
      <w:r w:rsidR="00F778F8">
        <w:rPr>
          <w:color w:val="222222"/>
          <w:sz w:val="22"/>
          <w:szCs w:val="22"/>
          <w:lang w:eastAsia="pl-PL"/>
        </w:rPr>
        <w:t>z postępowania o udzielenie zamówienia publicznego lub konkursu prowadzonego na podstawie ustawy Pzp wyklucza się:</w:t>
      </w:r>
    </w:p>
    <w:p w14:paraId="4BD9B4B5" w14:textId="235F8B14" w:rsidR="00F778F8" w:rsidRDefault="00F778F8" w:rsidP="008A48BD">
      <w:pPr>
        <w:pStyle w:val="Akapitzlist"/>
        <w:numPr>
          <w:ilvl w:val="0"/>
          <w:numId w:val="193"/>
        </w:numPr>
        <w:spacing w:after="0" w:line="240" w:lineRule="auto"/>
        <w:textAlignment w:val="auto"/>
        <w:rPr>
          <w:sz w:val="22"/>
          <w:szCs w:val="22"/>
        </w:rPr>
      </w:pPr>
      <w:r>
        <w:rPr>
          <w:color w:val="222222"/>
          <w:sz w:val="22"/>
          <w:szCs w:val="22"/>
        </w:rPr>
        <w:t xml:space="preserve">wykonawcę oraz uczestnika konkursu wymienionego w wykazach określonych </w:t>
      </w:r>
      <w:r>
        <w:rPr>
          <w:color w:val="222222"/>
          <w:sz w:val="22"/>
          <w:szCs w:val="22"/>
        </w:rPr>
        <w:br/>
        <w:t xml:space="preserve">w rozporządzeniu 765/2006 i rozporządzeniu 269/2014 albo wpisanego na listę na podstawie decyzji w sprawie wpisu na listę rozstrzygającej o zastosowaniu środka, o którym mowa </w:t>
      </w:r>
      <w:r w:rsidR="00332E94">
        <w:rPr>
          <w:color w:val="222222"/>
          <w:sz w:val="22"/>
          <w:szCs w:val="22"/>
        </w:rPr>
        <w:br/>
      </w:r>
      <w:r>
        <w:rPr>
          <w:color w:val="222222"/>
          <w:sz w:val="22"/>
          <w:szCs w:val="22"/>
        </w:rPr>
        <w:t>w art. 1 pkt 3 ustawy;</w:t>
      </w:r>
    </w:p>
    <w:p w14:paraId="79F6745E" w14:textId="0D78F800" w:rsidR="00F778F8" w:rsidRDefault="00F778F8" w:rsidP="008A48BD">
      <w:pPr>
        <w:pStyle w:val="Akapitzlist"/>
        <w:numPr>
          <w:ilvl w:val="0"/>
          <w:numId w:val="193"/>
        </w:numPr>
        <w:spacing w:after="0" w:line="240" w:lineRule="auto"/>
        <w:textAlignment w:val="auto"/>
        <w:rPr>
          <w:sz w:val="22"/>
          <w:szCs w:val="22"/>
        </w:rPr>
      </w:pPr>
      <w:r>
        <w:rPr>
          <w:color w:val="222222"/>
          <w:sz w:val="22"/>
          <w:szCs w:val="22"/>
          <w:lang w:eastAsia="pl-PL"/>
        </w:rPr>
        <w:t xml:space="preserve">wykonawcę oraz uczestnika konkursu, którego beneficjentem rzeczywistym w rozumieniu ustawy z dnia 1 marca 2018 r. o przeciwdziałaniu praniu pieniędzy oraz finansowaniu terroryzmu </w:t>
      </w:r>
      <w:r w:rsidR="002735B3">
        <w:rPr>
          <w:color w:val="222222"/>
          <w:sz w:val="22"/>
          <w:szCs w:val="22"/>
          <w:lang w:eastAsia="pl-PL"/>
        </w:rPr>
        <w:t>je</w:t>
      </w:r>
      <w:r>
        <w:rPr>
          <w:color w:val="222222"/>
          <w:sz w:val="22"/>
          <w:szCs w:val="22"/>
          <w:lang w:eastAsia="pl-PL"/>
        </w:rPr>
        <w:t xml:space="preserve">st osoba wymieniona w wykazach określonych w rozporządzeniu 765/2006 </w:t>
      </w:r>
      <w:r w:rsidR="00332E94">
        <w:rPr>
          <w:color w:val="222222"/>
          <w:sz w:val="22"/>
          <w:szCs w:val="22"/>
          <w:lang w:eastAsia="pl-PL"/>
        </w:rPr>
        <w:br/>
      </w:r>
      <w:r>
        <w:rPr>
          <w:color w:val="222222"/>
          <w:sz w:val="22"/>
          <w:szCs w:val="22"/>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DB3A92" w14:textId="0D22BE80" w:rsidR="00F778F8" w:rsidRDefault="00F778F8" w:rsidP="008A48BD">
      <w:pPr>
        <w:pStyle w:val="Akapitzlist"/>
        <w:numPr>
          <w:ilvl w:val="0"/>
          <w:numId w:val="193"/>
        </w:numPr>
        <w:spacing w:after="0" w:line="240" w:lineRule="auto"/>
        <w:textAlignment w:val="auto"/>
        <w:rPr>
          <w:sz w:val="22"/>
          <w:szCs w:val="22"/>
        </w:rPr>
      </w:pPr>
      <w:r>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00332E94">
        <w:rPr>
          <w:color w:val="222222"/>
          <w:sz w:val="22"/>
          <w:szCs w:val="22"/>
          <w:lang w:eastAsia="pl-PL"/>
        </w:rPr>
        <w:br/>
      </w:r>
      <w:r w:rsidR="002735B3">
        <w:rPr>
          <w:color w:val="222222"/>
          <w:sz w:val="22"/>
          <w:szCs w:val="22"/>
          <w:lang w:eastAsia="pl-PL"/>
        </w:rPr>
        <w:t xml:space="preserve"> </w:t>
      </w:r>
      <w:r>
        <w:rPr>
          <w:color w:val="222222"/>
          <w:sz w:val="22"/>
          <w:szCs w:val="22"/>
          <w:lang w:eastAsia="pl-PL"/>
        </w:rPr>
        <w:t xml:space="preserve">w wykazach określonych w rozporządzeniu 765/2006 i rozporządzeniu 269/2014 albo wpisany na listę lub będący taką jednostką dominującą od dnia 24 lutego 2022 r., o ile został </w:t>
      </w:r>
      <w:r>
        <w:rPr>
          <w:color w:val="222222"/>
          <w:sz w:val="22"/>
          <w:szCs w:val="22"/>
          <w:lang w:eastAsia="pl-PL"/>
        </w:rPr>
        <w:lastRenderedPageBreak/>
        <w:t xml:space="preserve">wpisany na listę na podstawie decyzji w sprawie wpisu na listę rozstrzygającej </w:t>
      </w:r>
      <w:r w:rsidR="00332E94">
        <w:rPr>
          <w:color w:val="222222"/>
          <w:sz w:val="22"/>
          <w:szCs w:val="22"/>
          <w:lang w:eastAsia="pl-PL"/>
        </w:rPr>
        <w:br/>
      </w:r>
      <w:r>
        <w:rPr>
          <w:color w:val="222222"/>
          <w:sz w:val="22"/>
          <w:szCs w:val="22"/>
          <w:lang w:eastAsia="pl-PL"/>
        </w:rPr>
        <w:t>o zastosowaniu środka, o którym mowa w art. 1 pkt 3 ustawy.</w:t>
      </w:r>
    </w:p>
    <w:p w14:paraId="3B630021" w14:textId="77777777" w:rsidR="00F778F8" w:rsidRDefault="00F778F8" w:rsidP="00F95990">
      <w:pPr>
        <w:pStyle w:val="Akapitzlist"/>
        <w:spacing w:after="0" w:line="240" w:lineRule="auto"/>
        <w:ind w:left="1080"/>
        <w:rPr>
          <w:sz w:val="22"/>
          <w:szCs w:val="22"/>
        </w:rPr>
      </w:pPr>
    </w:p>
    <w:p w14:paraId="6008CD06" w14:textId="3A08BED9" w:rsidR="00F778F8" w:rsidRDefault="00F778F8" w:rsidP="008A48BD">
      <w:pPr>
        <w:pStyle w:val="Akapitzlist"/>
        <w:numPr>
          <w:ilvl w:val="3"/>
          <w:numId w:val="193"/>
        </w:numPr>
        <w:spacing w:after="240" w:line="240" w:lineRule="auto"/>
        <w:ind w:left="426" w:hanging="426"/>
        <w:textAlignment w:val="auto"/>
        <w:rPr>
          <w:sz w:val="22"/>
          <w:szCs w:val="22"/>
        </w:rPr>
      </w:pPr>
      <w:r>
        <w:rPr>
          <w:rFonts w:eastAsia="Calibri"/>
          <w:sz w:val="22"/>
          <w:szCs w:val="22"/>
        </w:rPr>
        <w:t xml:space="preserve">W przypadku Wykonawców wspólnie ubiegających się o udzielenie zamówienia, każdy </w:t>
      </w:r>
      <w:r w:rsidR="00332E94">
        <w:rPr>
          <w:rFonts w:eastAsia="Calibri"/>
          <w:sz w:val="22"/>
          <w:szCs w:val="22"/>
        </w:rPr>
        <w:br/>
      </w:r>
      <w:r>
        <w:rPr>
          <w:rFonts w:eastAsia="Calibri"/>
          <w:sz w:val="22"/>
          <w:szCs w:val="22"/>
        </w:rPr>
        <w:t>z Wykonawców nie może podlegać wykluczeniu  z postępowania w zakresie, o którym mowa powyżej.</w:t>
      </w:r>
    </w:p>
    <w:p w14:paraId="4CAE539E" w14:textId="5E834B57" w:rsidR="00F778F8" w:rsidRDefault="00F778F8" w:rsidP="008A48BD">
      <w:pPr>
        <w:pStyle w:val="Akapitzlist"/>
        <w:numPr>
          <w:ilvl w:val="3"/>
          <w:numId w:val="193"/>
        </w:numPr>
        <w:spacing w:after="240" w:line="240" w:lineRule="auto"/>
        <w:ind w:left="426" w:hanging="426"/>
        <w:textAlignment w:val="auto"/>
        <w:rPr>
          <w:sz w:val="22"/>
          <w:szCs w:val="22"/>
        </w:rPr>
      </w:pPr>
      <w:r>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04D7D" w:rsidRDefault="00051A4D" w:rsidP="00A31096">
      <w:pPr>
        <w:pStyle w:val="Akapitzlist"/>
        <w:numPr>
          <w:ilvl w:val="0"/>
          <w:numId w:val="133"/>
        </w:numPr>
        <w:tabs>
          <w:tab w:val="left" w:pos="1701"/>
        </w:tabs>
        <w:ind w:right="-114"/>
        <w:rPr>
          <w:b/>
          <w:sz w:val="22"/>
          <w:szCs w:val="22"/>
        </w:rPr>
      </w:pPr>
      <w:r w:rsidRPr="00C04D7D">
        <w:rPr>
          <w:b/>
          <w:sz w:val="22"/>
          <w:szCs w:val="22"/>
        </w:rPr>
        <w:t>PROCEDURA SANACYJNA - SAMOOCZYSZCZENIE</w:t>
      </w:r>
    </w:p>
    <w:p w14:paraId="32A0550A" w14:textId="6A2D68DB" w:rsidR="00051A4D" w:rsidRPr="00F32710" w:rsidRDefault="00051A4D" w:rsidP="00A31096">
      <w:pPr>
        <w:pStyle w:val="NormalnyWeb"/>
        <w:widowControl/>
        <w:numPr>
          <w:ilvl w:val="2"/>
          <w:numId w:val="12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D9708A">
        <w:rPr>
          <w:rFonts w:ascii="Times New Roman" w:hAnsi="Times New Roman" w:cs="Times New Roman"/>
          <w:b/>
          <w:sz w:val="22"/>
          <w:szCs w:val="22"/>
        </w:rPr>
        <w:t>2-5 i 7-10</w:t>
      </w:r>
      <w:r w:rsidRPr="00F32710">
        <w:rPr>
          <w:rFonts w:ascii="Times New Roman" w:hAnsi="Times New Roman" w:cs="Times New Roman"/>
          <w:sz w:val="22"/>
          <w:szCs w:val="22"/>
        </w:rPr>
        <w:t xml:space="preserve"> </w:t>
      </w:r>
      <w:r w:rsidR="00343263" w:rsidRPr="00343263">
        <w:rPr>
          <w:rFonts w:ascii="Times New Roman" w:hAnsi="Times New Roman" w:cs="Times New Roman"/>
          <w:b/>
          <w:bCs/>
          <w:sz w:val="22"/>
          <w:szCs w:val="22"/>
        </w:rPr>
        <w:t>ustawy Pzp,</w:t>
      </w:r>
      <w:r w:rsidR="00343263">
        <w:rPr>
          <w:rFonts w:ascii="Times New Roman" w:hAnsi="Times New Roman" w:cs="Times New Roman"/>
          <w:sz w:val="22"/>
          <w:szCs w:val="22"/>
        </w:rPr>
        <w:t xml:space="preserve">  </w:t>
      </w:r>
      <w:r w:rsidRPr="00F32710">
        <w:rPr>
          <w:rFonts w:ascii="Times New Roman" w:hAnsi="Times New Roman" w:cs="Times New Roman"/>
          <w:sz w:val="22"/>
          <w:szCs w:val="22"/>
        </w:rPr>
        <w:t>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31096">
      <w:pPr>
        <w:pStyle w:val="Akapitzlist"/>
        <w:widowControl/>
        <w:numPr>
          <w:ilvl w:val="2"/>
          <w:numId w:val="122"/>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31096">
      <w:pPr>
        <w:pStyle w:val="NumeracjaUrzdowa"/>
        <w:numPr>
          <w:ilvl w:val="0"/>
          <w:numId w:val="133"/>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0658B4A6" w:rsidR="005E3FD0" w:rsidRPr="00DC165B" w:rsidRDefault="005E3FD0" w:rsidP="00A31096">
      <w:pPr>
        <w:pStyle w:val="NumeracjaUrzdowa"/>
        <w:widowControl/>
        <w:numPr>
          <w:ilvl w:val="0"/>
          <w:numId w:val="134"/>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617A0F">
        <w:rPr>
          <w:b/>
          <w:sz w:val="22"/>
          <w:szCs w:val="22"/>
        </w:rPr>
        <w:br/>
      </w:r>
      <w:r w:rsidRPr="00F32710">
        <w:rPr>
          <w:b/>
          <w:sz w:val="22"/>
          <w:szCs w:val="22"/>
        </w:rPr>
        <w:t xml:space="preserve">I ORGANIZACYJNYCH SPORZĄDZANIA, WYSYŁANIA I ODBIERANIA KORESPONDENCJI ELEKTRONICZNEJ </w:t>
      </w:r>
    </w:p>
    <w:p w14:paraId="6B37680E" w14:textId="1E898835" w:rsidR="005E3FD0" w:rsidRPr="00C208EC" w:rsidRDefault="005E3FD0" w:rsidP="00A31096">
      <w:pPr>
        <w:pStyle w:val="Akapitzlist"/>
        <w:numPr>
          <w:ilvl w:val="3"/>
          <w:numId w:val="122"/>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9" w:history="1">
        <w:r w:rsidRPr="00C208EC">
          <w:rPr>
            <w:rStyle w:val="Hipercze"/>
            <w:sz w:val="22"/>
            <w:szCs w:val="22"/>
          </w:rPr>
          <w:t>platformazakupowa.pl</w:t>
        </w:r>
      </w:hyperlink>
      <w:r w:rsidRPr="00C208EC">
        <w:rPr>
          <w:sz w:val="22"/>
          <w:szCs w:val="22"/>
        </w:rPr>
        <w:t xml:space="preserve"> pod adresem: </w:t>
      </w:r>
      <w:hyperlink r:id="rId20"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896C95">
        <w:rPr>
          <w:sz w:val="22"/>
          <w:szCs w:val="22"/>
        </w:rPr>
        <w:br/>
      </w:r>
      <w:r w:rsidRPr="00C208EC">
        <w:rPr>
          <w:sz w:val="22"/>
          <w:szCs w:val="22"/>
        </w:rPr>
        <w:lastRenderedPageBreak/>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1"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6E450E51" w:rsidR="005E3FD0"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Default="00EC76D2" w:rsidP="005E3FD0">
      <w:pPr>
        <w:pStyle w:val="Akapitzlist"/>
        <w:spacing w:after="0" w:line="240" w:lineRule="auto"/>
        <w:ind w:left="426" w:hanging="426"/>
        <w:rPr>
          <w:sz w:val="22"/>
          <w:szCs w:val="22"/>
        </w:rPr>
      </w:pPr>
    </w:p>
    <w:p w14:paraId="067BA71B" w14:textId="2CD4797A" w:rsidR="00EC76D2" w:rsidRPr="00C208EC" w:rsidRDefault="00EC76D2" w:rsidP="005E3FD0">
      <w:pPr>
        <w:pStyle w:val="Akapitzlist"/>
        <w:spacing w:after="0" w:line="240" w:lineRule="auto"/>
        <w:ind w:left="426" w:hanging="426"/>
        <w:rPr>
          <w:sz w:val="22"/>
          <w:szCs w:val="22"/>
        </w:rPr>
      </w:pPr>
      <w:r>
        <w:rPr>
          <w:sz w:val="22"/>
          <w:szCs w:val="22"/>
        </w:rPr>
        <w:t xml:space="preserve">5. </w:t>
      </w:r>
      <w:r w:rsidRPr="00EC76D2">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C208EC" w:rsidRDefault="005E3FD0" w:rsidP="005E3FD0">
      <w:pPr>
        <w:pStyle w:val="Akapitzlist"/>
        <w:spacing w:after="0" w:line="240" w:lineRule="auto"/>
        <w:ind w:left="426" w:hanging="426"/>
        <w:rPr>
          <w:sz w:val="22"/>
          <w:szCs w:val="22"/>
        </w:rPr>
      </w:pPr>
    </w:p>
    <w:p w14:paraId="63533887" w14:textId="77777777" w:rsidR="00466A7A" w:rsidRDefault="00EC76D2" w:rsidP="00466A7A">
      <w:pPr>
        <w:pStyle w:val="Akapitzlist"/>
        <w:spacing w:line="240" w:lineRule="auto"/>
        <w:ind w:left="426" w:hanging="426"/>
        <w:textAlignment w:val="auto"/>
        <w:rPr>
          <w:sz w:val="22"/>
          <w:szCs w:val="22"/>
        </w:rPr>
      </w:pPr>
      <w:r>
        <w:rPr>
          <w:sz w:val="22"/>
          <w:szCs w:val="22"/>
        </w:rPr>
        <w:t>6</w:t>
      </w:r>
      <w:r w:rsidR="005E3FD0" w:rsidRPr="00C208EC">
        <w:rPr>
          <w:sz w:val="22"/>
          <w:szCs w:val="22"/>
        </w:rPr>
        <w:t>.    </w:t>
      </w:r>
      <w:r w:rsidR="00466A7A">
        <w:rPr>
          <w:sz w:val="22"/>
          <w:szCs w:val="22"/>
        </w:rPr>
        <w:t xml:space="preserve">Zamawiający określa niezbędne wymagania sprzętowo - aplikacyjne umożliwiające pracę na </w:t>
      </w:r>
      <w:hyperlink r:id="rId22" w:history="1">
        <w:r w:rsidR="00466A7A">
          <w:rPr>
            <w:rStyle w:val="Hipercze"/>
            <w:sz w:val="22"/>
            <w:szCs w:val="22"/>
          </w:rPr>
          <w:t>platformazakupowa.pl</w:t>
        </w:r>
      </w:hyperlink>
      <w:r w:rsidR="00466A7A">
        <w:rPr>
          <w:sz w:val="22"/>
          <w:szCs w:val="22"/>
        </w:rPr>
        <w:t>, tj.:</w:t>
      </w:r>
    </w:p>
    <w:p w14:paraId="0AAC6FF5" w14:textId="77777777" w:rsidR="00466A7A" w:rsidRDefault="00466A7A" w:rsidP="008A48BD">
      <w:pPr>
        <w:pStyle w:val="Akapitzlist"/>
        <w:numPr>
          <w:ilvl w:val="2"/>
          <w:numId w:val="194"/>
        </w:numPr>
        <w:tabs>
          <w:tab w:val="left" w:pos="1134"/>
        </w:tabs>
        <w:spacing w:after="0" w:line="240" w:lineRule="auto"/>
        <w:ind w:left="709" w:hanging="142"/>
        <w:textAlignment w:val="auto"/>
        <w:rPr>
          <w:sz w:val="22"/>
          <w:szCs w:val="22"/>
        </w:rPr>
      </w:pPr>
      <w:r>
        <w:rPr>
          <w:sz w:val="22"/>
          <w:szCs w:val="22"/>
        </w:rPr>
        <w:t xml:space="preserve">stały dostęp do sieci Internet o gwarantowanej przepustowości nie mniejszej niż 512 </w:t>
      </w:r>
      <w:proofErr w:type="spellStart"/>
      <w:r>
        <w:rPr>
          <w:sz w:val="22"/>
          <w:szCs w:val="22"/>
        </w:rPr>
        <w:t>kb</w:t>
      </w:r>
      <w:proofErr w:type="spellEnd"/>
      <w:r>
        <w:rPr>
          <w:sz w:val="22"/>
          <w:szCs w:val="22"/>
        </w:rPr>
        <w:t>/s;</w:t>
      </w:r>
    </w:p>
    <w:p w14:paraId="144FC679" w14:textId="77777777" w:rsidR="00466A7A" w:rsidRDefault="00466A7A" w:rsidP="008A48BD">
      <w:pPr>
        <w:pStyle w:val="Akapitzlist"/>
        <w:numPr>
          <w:ilvl w:val="2"/>
          <w:numId w:val="194"/>
        </w:numPr>
        <w:spacing w:after="0" w:line="240" w:lineRule="auto"/>
        <w:ind w:left="1134" w:hanging="567"/>
        <w:textAlignment w:val="auto"/>
        <w:rPr>
          <w:sz w:val="22"/>
          <w:szCs w:val="22"/>
        </w:rPr>
      </w:pPr>
      <w:r>
        <w:rPr>
          <w:sz w:val="22"/>
          <w:szCs w:val="22"/>
        </w:rPr>
        <w:t>komputer klasy PC lub MAC o następującej konfiguracji: pamięć min. 2 GB Ram, procesor Intel IV 2 GHZ lub jego nowsza wersja, jeden z systemów operacyjnych - MS Windows 7, Mac Os x 10 4, Linux, lub ich nowsze wersje;</w:t>
      </w:r>
    </w:p>
    <w:p w14:paraId="537DD9D6" w14:textId="77777777"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zainstalowana dowolna przeglądarka internetowa, w przypadku Internet Explorer minimalnie wersja 10.0;</w:t>
      </w:r>
    </w:p>
    <w:p w14:paraId="1E1AC454" w14:textId="77777777"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włączona obsługa JavaScript;</w:t>
      </w:r>
    </w:p>
    <w:p w14:paraId="03EA9F57" w14:textId="77777777"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 xml:space="preserve">zainstalowany program Adobe </w:t>
      </w:r>
      <w:proofErr w:type="spellStart"/>
      <w:r>
        <w:rPr>
          <w:sz w:val="22"/>
          <w:szCs w:val="22"/>
        </w:rPr>
        <w:t>Acrobat</w:t>
      </w:r>
      <w:proofErr w:type="spellEnd"/>
      <w:r>
        <w:rPr>
          <w:sz w:val="22"/>
          <w:szCs w:val="22"/>
        </w:rPr>
        <w:t xml:space="preserve"> Reader lub inny obsługujący format plików .pdf;</w:t>
      </w:r>
    </w:p>
    <w:p w14:paraId="5AEF7165" w14:textId="77777777"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Platformazakupowa.pl działa według standardu przyjętego w komunikacji sieciowej - kodowanie UTF8;</w:t>
      </w:r>
    </w:p>
    <w:p w14:paraId="2EDE10A6" w14:textId="445B5BAE"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oznaczenie czasu odbioru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06B7FD5F" w14:textId="2A72F567" w:rsidR="005E3FD0" w:rsidRPr="00C208EC" w:rsidRDefault="00EC76D2" w:rsidP="005E3FD0">
      <w:pPr>
        <w:pStyle w:val="Akapitzlist"/>
        <w:spacing w:before="100" w:beforeAutospacing="1" w:line="240" w:lineRule="auto"/>
        <w:ind w:left="426" w:hanging="426"/>
        <w:rPr>
          <w:sz w:val="22"/>
          <w:szCs w:val="22"/>
        </w:rPr>
      </w:pPr>
      <w:r>
        <w:rPr>
          <w:sz w:val="22"/>
          <w:szCs w:val="22"/>
        </w:rPr>
        <w:t>7</w:t>
      </w:r>
      <w:r w:rsidR="005E3FD0" w:rsidRPr="00C208EC">
        <w:rPr>
          <w:sz w:val="22"/>
          <w:szCs w:val="22"/>
        </w:rPr>
        <w:t>.    Formaty plików wykorzystywanych przez Wykonawców muszą  być zgodne </w:t>
      </w:r>
      <w:r w:rsidR="00466A7A">
        <w:rPr>
          <w:sz w:val="22"/>
          <w:szCs w:val="22"/>
        </w:rPr>
        <w:t>z</w:t>
      </w:r>
      <w:r w:rsidR="005E3FD0" w:rsidRPr="00C208EC">
        <w:rPr>
          <w:sz w:val="22"/>
          <w:szCs w:val="22"/>
        </w:rPr>
        <w:t xml:space="preserve"> obwieszczeniem  Prezesa Rady Ministrów z dnia 9 listopada 2017 r. (Dz.U. z 2017 r. poz. 2247)</w:t>
      </w:r>
      <w:r w:rsidR="001F1E6E">
        <w:rPr>
          <w:sz w:val="22"/>
          <w:szCs w:val="22"/>
        </w:rPr>
        <w:br/>
      </w:r>
      <w:r w:rsidR="005E3FD0" w:rsidRPr="00C208EC">
        <w:rPr>
          <w:sz w:val="22"/>
          <w:szCs w:val="22"/>
        </w:rPr>
        <w:t xml:space="preserve">w sprawie ogłoszenia jednolitego tekstu rozporządzenia Rady Ministrów w sprawie Krajowych Ram Interoperacyjności, minimalnych wymagań dla rejestrów publicznych i wymiany informacji </w:t>
      </w:r>
      <w:r w:rsidR="001F1E6E">
        <w:rPr>
          <w:sz w:val="22"/>
          <w:szCs w:val="22"/>
        </w:rPr>
        <w:br/>
      </w:r>
      <w:r w:rsidR="005E3FD0" w:rsidRPr="00C208EC">
        <w:rPr>
          <w:sz w:val="22"/>
          <w:szCs w:val="22"/>
        </w:rPr>
        <w:t>w postaci elektronicznej oraz minimalnych wymagań dla systemów teleinformatycznych.</w:t>
      </w:r>
    </w:p>
    <w:p w14:paraId="5B7FDA1C" w14:textId="68679111" w:rsidR="005E3FD0" w:rsidRPr="00C208EC" w:rsidRDefault="00EC76D2" w:rsidP="005E3FD0">
      <w:pPr>
        <w:pStyle w:val="Akapitzlist"/>
        <w:spacing w:line="240" w:lineRule="auto"/>
        <w:ind w:left="426" w:hanging="426"/>
        <w:rPr>
          <w:sz w:val="22"/>
          <w:szCs w:val="22"/>
        </w:rPr>
      </w:pPr>
      <w:r>
        <w:rPr>
          <w:sz w:val="22"/>
          <w:szCs w:val="22"/>
        </w:rPr>
        <w:t>8</w:t>
      </w:r>
      <w:r w:rsidR="005E3FD0" w:rsidRPr="00C208EC">
        <w:rPr>
          <w:sz w:val="22"/>
          <w:szCs w:val="22"/>
        </w:rPr>
        <w:t>.   Zamawiający rekomenduje wykorzystanie formatów: .pdf .</w:t>
      </w:r>
      <w:proofErr w:type="spellStart"/>
      <w:r w:rsidR="005E3FD0" w:rsidRPr="00C208EC">
        <w:rPr>
          <w:sz w:val="22"/>
          <w:szCs w:val="22"/>
        </w:rPr>
        <w:t>doc</w:t>
      </w:r>
      <w:proofErr w:type="spellEnd"/>
      <w:r w:rsidR="005E3FD0" w:rsidRPr="00C208EC">
        <w:rPr>
          <w:sz w:val="22"/>
          <w:szCs w:val="22"/>
        </w:rPr>
        <w:t xml:space="preserve"> .xls .jpg (.</w:t>
      </w:r>
      <w:proofErr w:type="spellStart"/>
      <w:r w:rsidR="005E3FD0" w:rsidRPr="00C208EC">
        <w:rPr>
          <w:sz w:val="22"/>
          <w:szCs w:val="22"/>
        </w:rPr>
        <w:t>jpeg</w:t>
      </w:r>
      <w:proofErr w:type="spellEnd"/>
      <w:r w:rsidR="005E3FD0" w:rsidRPr="00C208EC">
        <w:rPr>
          <w:sz w:val="22"/>
          <w:szCs w:val="22"/>
        </w:rPr>
        <w:t xml:space="preserve">) </w:t>
      </w:r>
      <w:r w:rsidR="005E3FD0" w:rsidRPr="00C208EC">
        <w:rPr>
          <w:b/>
          <w:bCs/>
          <w:sz w:val="22"/>
          <w:szCs w:val="22"/>
        </w:rPr>
        <w:t>ze szczególnym wskazaniem na .pdf</w:t>
      </w:r>
    </w:p>
    <w:p w14:paraId="52DF51A4" w14:textId="5D29BDE3" w:rsidR="005E3FD0" w:rsidRPr="00C208EC" w:rsidRDefault="005E3FD0" w:rsidP="00A31096">
      <w:pPr>
        <w:pStyle w:val="Akapitzlist"/>
        <w:numPr>
          <w:ilvl w:val="0"/>
          <w:numId w:val="192"/>
        </w:numPr>
        <w:spacing w:line="240" w:lineRule="auto"/>
        <w:ind w:left="426" w:hanging="426"/>
        <w:rPr>
          <w:sz w:val="22"/>
          <w:szCs w:val="22"/>
        </w:rPr>
      </w:pPr>
      <w:r w:rsidRPr="00C208EC">
        <w:rPr>
          <w:sz w:val="22"/>
          <w:szCs w:val="22"/>
        </w:rPr>
        <w:t xml:space="preserve">W celu ewentualnej kompresji danych Zamawiający rekomenduje wykorzystanie jednego </w:t>
      </w:r>
      <w:r w:rsidR="001F1E6E">
        <w:rPr>
          <w:sz w:val="22"/>
          <w:szCs w:val="22"/>
        </w:rPr>
        <w:br/>
      </w:r>
      <w:r w:rsidRPr="00C208EC">
        <w:rPr>
          <w:sz w:val="22"/>
          <w:szCs w:val="22"/>
        </w:rPr>
        <w:t>z formatów: .zip, .7Z.</w:t>
      </w:r>
    </w:p>
    <w:p w14:paraId="5C4BE8E0" w14:textId="27F125F8" w:rsidR="005E3FD0" w:rsidRPr="00C6532B" w:rsidRDefault="005E3FD0" w:rsidP="00A31096">
      <w:pPr>
        <w:pStyle w:val="Akapitzlist"/>
        <w:numPr>
          <w:ilvl w:val="0"/>
          <w:numId w:val="192"/>
        </w:numPr>
        <w:spacing w:before="100" w:beforeAutospacing="1" w:line="240" w:lineRule="auto"/>
        <w:ind w:left="426" w:hanging="426"/>
        <w:rPr>
          <w:sz w:val="22"/>
          <w:szCs w:val="22"/>
        </w:rPr>
      </w:pPr>
      <w:r w:rsidRPr="00C6532B">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05103D" w:rsidRDefault="0005103D" w:rsidP="00A31096">
      <w:pPr>
        <w:pStyle w:val="Akapitzlist"/>
        <w:numPr>
          <w:ilvl w:val="0"/>
          <w:numId w:val="192"/>
        </w:numPr>
        <w:spacing w:line="240" w:lineRule="auto"/>
        <w:ind w:left="426" w:hanging="426"/>
        <w:rPr>
          <w:sz w:val="22"/>
          <w:szCs w:val="22"/>
        </w:rPr>
      </w:pPr>
      <w:r w:rsidRPr="0005103D">
        <w:rPr>
          <w:sz w:val="22"/>
          <w:szCs w:val="22"/>
        </w:rPr>
        <w:t xml:space="preserve">Zamawiający zwraca uwagę na ograniczenia wielkości plików podpisywanych profilem zaufanym, </w:t>
      </w:r>
      <w:r w:rsidRPr="0005103D">
        <w:rPr>
          <w:sz w:val="22"/>
          <w:szCs w:val="22"/>
        </w:rPr>
        <w:lastRenderedPageBreak/>
        <w:t xml:space="preserve">który wynosi max 10MB, oraz na ograniczenie wielkości plików podpisywanych w aplikacji </w:t>
      </w:r>
      <w:proofErr w:type="spellStart"/>
      <w:r w:rsidRPr="0005103D">
        <w:rPr>
          <w:sz w:val="22"/>
          <w:szCs w:val="22"/>
        </w:rPr>
        <w:t>eDoApp</w:t>
      </w:r>
      <w:proofErr w:type="spellEnd"/>
      <w:r w:rsidRPr="0005103D">
        <w:rPr>
          <w:sz w:val="22"/>
          <w:szCs w:val="22"/>
        </w:rPr>
        <w:t xml:space="preserve"> służącej do składania podpisu osobistego, który wynosi max 5MB.</w:t>
      </w:r>
    </w:p>
    <w:p w14:paraId="6D058ED2" w14:textId="6500C2C5" w:rsidR="005E3FD0" w:rsidRPr="00C208EC" w:rsidRDefault="005E3FD0" w:rsidP="00A31096">
      <w:pPr>
        <w:pStyle w:val="Akapitzlist"/>
        <w:numPr>
          <w:ilvl w:val="0"/>
          <w:numId w:val="192"/>
        </w:numPr>
        <w:spacing w:line="240" w:lineRule="auto"/>
        <w:ind w:left="426" w:hanging="426"/>
        <w:rPr>
          <w:sz w:val="22"/>
          <w:szCs w:val="22"/>
        </w:rPr>
      </w:pPr>
      <w:r w:rsidRPr="00C208EC">
        <w:rPr>
          <w:sz w:val="22"/>
          <w:szCs w:val="22"/>
        </w:rPr>
        <w:t xml:space="preserve">Ze względu na niskie ryzyko naruszenia integralności pliku oraz łatwiejszą weryfikację podpisu, </w:t>
      </w:r>
      <w:r w:rsidR="00466A7A">
        <w:rPr>
          <w:sz w:val="22"/>
          <w:szCs w:val="22"/>
        </w:rPr>
        <w:t>Z</w:t>
      </w:r>
      <w:r w:rsidRPr="00C208EC">
        <w:rPr>
          <w:sz w:val="22"/>
          <w:szCs w:val="22"/>
        </w:rPr>
        <w:t xml:space="preserve">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A31096">
      <w:pPr>
        <w:pStyle w:val="Akapitzlist"/>
        <w:numPr>
          <w:ilvl w:val="0"/>
          <w:numId w:val="192"/>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1B0C8498" w:rsidR="005E3FD0" w:rsidRDefault="005E3FD0" w:rsidP="00A31096">
      <w:pPr>
        <w:pStyle w:val="Akapitzlist"/>
        <w:numPr>
          <w:ilvl w:val="0"/>
          <w:numId w:val="192"/>
        </w:numPr>
        <w:spacing w:before="100" w:beforeAutospacing="1"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A31096">
      <w:pPr>
        <w:pStyle w:val="Akapitzlist"/>
        <w:numPr>
          <w:ilvl w:val="0"/>
          <w:numId w:val="192"/>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A31096">
      <w:pPr>
        <w:pStyle w:val="Akapitzlist"/>
        <w:numPr>
          <w:ilvl w:val="0"/>
          <w:numId w:val="192"/>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3A37B7A4" w:rsidR="005E3FD0" w:rsidRDefault="005E3FD0" w:rsidP="00A31096">
      <w:pPr>
        <w:pStyle w:val="Akapitzlist"/>
        <w:numPr>
          <w:ilvl w:val="0"/>
          <w:numId w:val="192"/>
        </w:numPr>
        <w:spacing w:before="24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A31096">
      <w:pPr>
        <w:pStyle w:val="Akapitzlist"/>
        <w:numPr>
          <w:ilvl w:val="0"/>
          <w:numId w:val="192"/>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A31096">
      <w:pPr>
        <w:pStyle w:val="Akapitzlist"/>
        <w:numPr>
          <w:ilvl w:val="0"/>
          <w:numId w:val="192"/>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0E37BC7F" w:rsidR="005E3FD0" w:rsidRPr="000A2C5C" w:rsidRDefault="005E3FD0" w:rsidP="00A31096">
      <w:pPr>
        <w:pStyle w:val="Akapitzlist"/>
        <w:numPr>
          <w:ilvl w:val="0"/>
          <w:numId w:val="192"/>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w:t>
      </w:r>
      <w:r w:rsidR="000A2C5C" w:rsidRPr="000A2C5C">
        <w:rPr>
          <w:sz w:val="22"/>
          <w:szCs w:val="22"/>
        </w:rPr>
        <w:t xml:space="preserve">Zamawiający określi to w zaproszeniu do negocjacji oraz w </w:t>
      </w:r>
      <w:r w:rsidRPr="000A2C5C">
        <w:rPr>
          <w:sz w:val="22"/>
          <w:szCs w:val="22"/>
        </w:rPr>
        <w:t>odniesieniu do informacji, które nie są istotne,</w:t>
      </w:r>
      <w:r w:rsidR="002F7850">
        <w:rPr>
          <w:sz w:val="22"/>
          <w:szCs w:val="22"/>
        </w:rPr>
        <w:br/>
      </w:r>
      <w:r w:rsidRPr="000A2C5C">
        <w:rPr>
          <w:sz w:val="22"/>
          <w:szCs w:val="22"/>
        </w:rPr>
        <w:t>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16403ED9"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w:t>
      </w:r>
      <w:r w:rsidR="002F7850">
        <w:rPr>
          <w:sz w:val="22"/>
          <w:szCs w:val="22"/>
        </w:rPr>
        <w:br/>
      </w:r>
      <w:r w:rsidRPr="00C208EC">
        <w:rPr>
          <w:sz w:val="22"/>
          <w:szCs w:val="22"/>
        </w:rPr>
        <w:t>w SWZ.</w:t>
      </w:r>
    </w:p>
    <w:p w14:paraId="00EF7F55" w14:textId="701F4DF8"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lastRenderedPageBreak/>
        <w:t xml:space="preserve">Wykonawca, przystępując do niniejszego postępowania o udzielenie zamówienia publicznego oświadcza, że akceptuje warunki korzystania z </w:t>
      </w:r>
      <w:hyperlink r:id="rId23"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4"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5"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21B4F9BB" w:rsidR="003D06C7" w:rsidRPr="00F32710" w:rsidRDefault="003D06C7" w:rsidP="00A31096">
      <w:pPr>
        <w:pStyle w:val="Akapitzlist"/>
        <w:widowControl/>
        <w:numPr>
          <w:ilvl w:val="0"/>
          <w:numId w:val="135"/>
        </w:numPr>
        <w:suppressAutoHyphens w:val="0"/>
        <w:autoSpaceDN/>
        <w:spacing w:line="240" w:lineRule="auto"/>
        <w:ind w:left="426" w:hanging="284"/>
        <w:textAlignment w:val="auto"/>
        <w:rPr>
          <w:sz w:val="22"/>
          <w:szCs w:val="22"/>
        </w:rPr>
      </w:pPr>
      <w:r w:rsidRPr="00F32710">
        <w:rPr>
          <w:b/>
          <w:sz w:val="22"/>
          <w:szCs w:val="22"/>
        </w:rPr>
        <w:t>INFORMACJE O SPOSOBIE KOMUNIKOWANIA SIĘ ZAMAWIAJĄCEGO</w:t>
      </w:r>
      <w:r w:rsidR="00C47ED7">
        <w:rPr>
          <w:b/>
          <w:sz w:val="22"/>
          <w:szCs w:val="22"/>
        </w:rPr>
        <w:br/>
      </w:r>
      <w:r w:rsidRPr="00F32710">
        <w:rPr>
          <w:b/>
          <w:sz w:val="22"/>
          <w:szCs w:val="22"/>
        </w:rPr>
        <w:t>Z WYKONAWCAMI W INNY SPOSÓB NIŻ PRZY UŻYCIU ŚRODKÓW KOMUNIKACJI ELEKTRONICZNEJ</w:t>
      </w:r>
    </w:p>
    <w:p w14:paraId="295195A4" w14:textId="77777777" w:rsidR="003D06C7" w:rsidRPr="00F32710" w:rsidRDefault="003D06C7" w:rsidP="00A31096">
      <w:pPr>
        <w:pStyle w:val="Akapitzlist"/>
        <w:widowControl/>
        <w:numPr>
          <w:ilvl w:val="0"/>
          <w:numId w:val="114"/>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31096">
      <w:pPr>
        <w:pStyle w:val="Akapitzlist"/>
        <w:widowControl/>
        <w:numPr>
          <w:ilvl w:val="0"/>
          <w:numId w:val="114"/>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36AC0833" w:rsidR="003D06C7" w:rsidRPr="00F32710" w:rsidRDefault="003D06C7" w:rsidP="00A31096">
      <w:pPr>
        <w:pStyle w:val="Akapitzlist"/>
        <w:widowControl/>
        <w:numPr>
          <w:ilvl w:val="0"/>
          <w:numId w:val="135"/>
        </w:numPr>
        <w:suppressAutoHyphens w:val="0"/>
        <w:autoSpaceDN/>
        <w:spacing w:line="276" w:lineRule="auto"/>
        <w:ind w:left="426" w:hanging="284"/>
        <w:textAlignment w:val="auto"/>
        <w:rPr>
          <w:b/>
          <w:sz w:val="22"/>
          <w:szCs w:val="22"/>
        </w:rPr>
      </w:pPr>
      <w:r w:rsidRPr="00F32710">
        <w:rPr>
          <w:b/>
          <w:sz w:val="22"/>
          <w:szCs w:val="22"/>
        </w:rPr>
        <w:t>WSKAZANIE OSÓB UPRAWNIONYCH DO KOMUNIKOWANIA SIĘ</w:t>
      </w:r>
      <w:r w:rsidR="00C47ED7">
        <w:rPr>
          <w:b/>
          <w:sz w:val="22"/>
          <w:szCs w:val="22"/>
        </w:rPr>
        <w:t xml:space="preserve"> </w:t>
      </w:r>
      <w:r w:rsidR="00C47ED7">
        <w:rPr>
          <w:b/>
          <w:sz w:val="22"/>
          <w:szCs w:val="22"/>
        </w:rPr>
        <w:br/>
      </w:r>
      <w:r w:rsidRPr="00F32710">
        <w:rPr>
          <w:b/>
          <w:sz w:val="22"/>
          <w:szCs w:val="22"/>
        </w:rPr>
        <w:t>Z WYKONAWCAMI</w:t>
      </w:r>
    </w:p>
    <w:p w14:paraId="136478B5" w14:textId="77777777" w:rsidR="003D06C7" w:rsidRPr="00F32710" w:rsidRDefault="003D06C7" w:rsidP="00A31096">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9725A8A"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466A7A">
        <w:rPr>
          <w:rFonts w:ascii="Times New Roman" w:eastAsia="Times New Roman" w:hAnsi="Times New Roman" w:cs="Times New Roman"/>
          <w:color w:val="000000"/>
          <w:kern w:val="0"/>
          <w:sz w:val="22"/>
          <w:szCs w:val="22"/>
          <w:lang w:eastAsia="pl-PL" w:bidi="ar-SA"/>
        </w:rPr>
        <w:t xml:space="preserve">Aleksandra Boruta, </w:t>
      </w:r>
      <w:r w:rsidR="00F23459">
        <w:rPr>
          <w:rFonts w:ascii="Times New Roman" w:eastAsia="Times New Roman" w:hAnsi="Times New Roman" w:cs="Times New Roman"/>
          <w:color w:val="000000"/>
          <w:kern w:val="0"/>
          <w:sz w:val="22"/>
          <w:szCs w:val="22"/>
          <w:lang w:eastAsia="pl-PL" w:bidi="ar-SA"/>
        </w:rPr>
        <w:t>Sandra Zielińska</w:t>
      </w:r>
      <w:r w:rsidR="00466A7A">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A31096">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7" w:history="1">
        <w:r w:rsidRPr="00F32710">
          <w:rPr>
            <w:rStyle w:val="Hipercze"/>
            <w:rFonts w:ascii="Times New Roman" w:hAnsi="Times New Roman" w:cs="Times New Roman"/>
            <w:b/>
            <w:bCs/>
            <w:sz w:val="22"/>
            <w:szCs w:val="22"/>
          </w:rPr>
          <w:t>https://platformazakupowa.pl/pn/powiat_zgierz</w:t>
        </w:r>
      </w:hyperlink>
    </w:p>
    <w:p w14:paraId="453E7DA2" w14:textId="7436885A" w:rsidR="003D06C7" w:rsidRPr="00F32710" w:rsidRDefault="003D06C7" w:rsidP="00A31096">
      <w:pPr>
        <w:widowControl/>
        <w:numPr>
          <w:ilvl w:val="0"/>
          <w:numId w:val="116"/>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00466A7A">
        <w:rPr>
          <w:rFonts w:ascii="Times New Roman" w:eastAsia="Times New Roman" w:hAnsi="Times New Roman" w:cs="Times New Roman"/>
          <w:color w:val="1155CC"/>
          <w:kern w:val="0"/>
          <w:sz w:val="22"/>
          <w:szCs w:val="22"/>
          <w:u w:val="single"/>
          <w:lang w:eastAsia="pl-PL" w:bidi="ar-SA"/>
        </w:rPr>
        <w:t xml:space="preserve">  </w:t>
      </w:r>
      <w:r w:rsidR="005705A8">
        <w:rPr>
          <w:rFonts w:ascii="Times New Roman" w:eastAsia="Times New Roman" w:hAnsi="Times New Roman" w:cs="Times New Roman"/>
          <w:color w:val="1155CC"/>
          <w:kern w:val="0"/>
          <w:sz w:val="22"/>
          <w:szCs w:val="22"/>
          <w:u w:val="single"/>
          <w:lang w:eastAsia="pl-PL" w:bidi="ar-SA"/>
        </w:rPr>
        <w:br/>
      </w:r>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F74E5B8" w:rsidR="003D06C7" w:rsidRPr="00F23459" w:rsidRDefault="003D06C7" w:rsidP="00A31096">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9"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0"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r w:rsidR="00C854B8">
        <w:rPr>
          <w:rStyle w:val="Hipercze"/>
          <w:rFonts w:ascii="Times New Roman" w:hAnsi="Times New Roman" w:cs="Times New Roman"/>
          <w:sz w:val="22"/>
          <w:szCs w:val="22"/>
        </w:rPr>
        <w:t>a.boruta@powiat.zgierz.pl</w:t>
      </w:r>
      <w:r w:rsidR="00C854B8">
        <w:t xml:space="preserve"> </w:t>
      </w:r>
      <w:hyperlink r:id="rId31" w:history="1">
        <w:r w:rsidR="00F23459" w:rsidRPr="008425EC">
          <w:rPr>
            <w:rStyle w:val="Hipercze"/>
            <w:rFonts w:ascii="Times New Roman" w:hAnsi="Times New Roman" w:cs="Times New Roman"/>
            <w:sz w:val="22"/>
            <w:szCs w:val="22"/>
          </w:rPr>
          <w:t>s.zielinska@powiat.zgierz.pl</w:t>
        </w:r>
      </w:hyperlink>
      <w:r w:rsidR="00466A7A">
        <w:rPr>
          <w:rStyle w:val="Hipercze"/>
          <w:rFonts w:ascii="Times New Roman" w:hAnsi="Times New Roman" w:cs="Times New Roman"/>
          <w:sz w:val="22"/>
          <w:szCs w:val="22"/>
        </w:rPr>
        <w:t xml:space="preserve">, </w:t>
      </w:r>
    </w:p>
    <w:p w14:paraId="4E341701" w14:textId="5CB98F76" w:rsidR="003D06C7" w:rsidRPr="00466A7A" w:rsidRDefault="003D06C7" w:rsidP="00A31096">
      <w:pPr>
        <w:pStyle w:val="NumeracjaUrzdowa"/>
        <w:numPr>
          <w:ilvl w:val="0"/>
          <w:numId w:val="136"/>
        </w:numPr>
        <w:spacing w:line="240" w:lineRule="auto"/>
        <w:ind w:left="709" w:hanging="709"/>
        <w:rPr>
          <w:b/>
          <w:sz w:val="22"/>
          <w:szCs w:val="22"/>
        </w:rPr>
      </w:pPr>
      <w:r w:rsidRPr="00F32710">
        <w:rPr>
          <w:b/>
          <w:color w:val="000000"/>
          <w:kern w:val="0"/>
          <w:sz w:val="22"/>
          <w:szCs w:val="22"/>
          <w:lang w:eastAsia="pl-PL" w:bidi="ar-SA"/>
        </w:rPr>
        <w:t>OPIS SPOSOBU PRZYGOTOWANIA OFERT ORAZ DOKUMENTÓW WYMAGANYCH PRZEZ ZAMAWIAJĄCEGO W SWZ</w:t>
      </w:r>
    </w:p>
    <w:p w14:paraId="55C18106" w14:textId="77777777" w:rsidR="00466A7A" w:rsidRPr="00466A7A" w:rsidRDefault="00466A7A" w:rsidP="00466A7A">
      <w:pPr>
        <w:pStyle w:val="NumeracjaUrzdowa"/>
        <w:numPr>
          <w:ilvl w:val="0"/>
          <w:numId w:val="0"/>
        </w:numPr>
        <w:spacing w:line="240" w:lineRule="auto"/>
        <w:ind w:left="709"/>
        <w:rPr>
          <w:b/>
          <w:sz w:val="22"/>
          <w:szCs w:val="22"/>
        </w:rPr>
      </w:pPr>
    </w:p>
    <w:p w14:paraId="3F635954" w14:textId="5A8C0771" w:rsidR="003D06C7" w:rsidRPr="00F32710" w:rsidRDefault="001B2311" w:rsidP="00466A7A">
      <w:pPr>
        <w:widowControl/>
        <w:numPr>
          <w:ilvl w:val="0"/>
          <w:numId w:val="108"/>
        </w:numPr>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5705A8">
        <w:rPr>
          <w:rFonts w:ascii="Times New Roman" w:eastAsia="Times New Roman" w:hAnsi="Times New Roman" w:cs="Times New Roman"/>
          <w:color w:val="000000"/>
          <w:kern w:val="0"/>
          <w:sz w:val="22"/>
          <w:szCs w:val="22"/>
          <w:lang w:eastAsia="pl-PL" w:bidi="ar-SA"/>
        </w:rPr>
        <w:br/>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2"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466A7A">
      <w:pPr>
        <w:widowControl/>
        <w:numPr>
          <w:ilvl w:val="0"/>
          <w:numId w:val="108"/>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w:t>
      </w:r>
      <w:r w:rsidRPr="00F32710">
        <w:rPr>
          <w:rFonts w:ascii="Times New Roman" w:eastAsia="Times New Roman" w:hAnsi="Times New Roman" w:cs="Times New Roman"/>
          <w:color w:val="000000"/>
          <w:kern w:val="0"/>
          <w:sz w:val="22"/>
          <w:szCs w:val="22"/>
          <w:lang w:eastAsia="pl-PL" w:bidi="ar-SA"/>
        </w:rPr>
        <w:lastRenderedPageBreak/>
        <w:t>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2FB6E21B" w:rsidR="003D06C7"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4"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5"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6"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160CEFB1" w14:textId="77777777" w:rsidR="00466A7A" w:rsidRPr="00F32710" w:rsidRDefault="00466A7A" w:rsidP="00466A7A">
      <w:pPr>
        <w:pStyle w:val="Akapitzlist"/>
        <w:widowControl/>
        <w:suppressAutoHyphens w:val="0"/>
        <w:autoSpaceDN/>
        <w:spacing w:after="0" w:line="259" w:lineRule="auto"/>
        <w:textAlignment w:val="auto"/>
        <w:rPr>
          <w:color w:val="000000"/>
          <w:kern w:val="0"/>
          <w:sz w:val="22"/>
          <w:szCs w:val="22"/>
          <w:lang w:eastAsia="pl-PL" w:bidi="ar-SA"/>
        </w:rPr>
      </w:pPr>
    </w:p>
    <w:p w14:paraId="63A42C34" w14:textId="40928D9C" w:rsidR="003D06C7" w:rsidRPr="00D77661"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13EC7C77" w14:textId="01AD81BA" w:rsidR="00751FC3" w:rsidRPr="00520AD4" w:rsidRDefault="00751FC3" w:rsidP="00751FC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520AD4">
        <w:rPr>
          <w:color w:val="000000"/>
          <w:kern w:val="0"/>
          <w:sz w:val="22"/>
          <w:szCs w:val="22"/>
          <w:lang w:eastAsia="pl-PL" w:bidi="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2601216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7E2A98"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8"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w:t>
      </w:r>
      <w:r w:rsidR="00F00430">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105AF192"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ykonawcę powinny być w języku polskim.</w:t>
      </w:r>
      <w:r w:rsidR="00F32E7F">
        <w:rPr>
          <w:color w:val="000000"/>
          <w:kern w:val="0"/>
          <w:sz w:val="22"/>
          <w:szCs w:val="22"/>
          <w:lang w:eastAsia="pl-PL" w:bidi="ar-SA"/>
        </w:rPr>
        <w:br/>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0337B13E" w:rsidR="00D7739F" w:rsidRDefault="00D7739F" w:rsidP="00A31096">
      <w:pPr>
        <w:pStyle w:val="Akapitzlist"/>
        <w:numPr>
          <w:ilvl w:val="0"/>
          <w:numId w:val="137"/>
        </w:numPr>
        <w:spacing w:line="240" w:lineRule="auto"/>
        <w:rPr>
          <w:b/>
          <w:sz w:val="22"/>
          <w:szCs w:val="22"/>
        </w:rPr>
      </w:pPr>
      <w:r w:rsidRPr="00F32710">
        <w:rPr>
          <w:b/>
          <w:sz w:val="22"/>
          <w:szCs w:val="22"/>
        </w:rPr>
        <w:lastRenderedPageBreak/>
        <w:t>INFORMACJA NA TEMAT WSPÓLNEGO UBIEGANIA SIĘ WYKONAWCÓW</w:t>
      </w:r>
      <w:r w:rsidR="00260A20">
        <w:rPr>
          <w:b/>
          <w:sz w:val="22"/>
          <w:szCs w:val="22"/>
        </w:rPr>
        <w:br/>
      </w:r>
      <w:r w:rsidRPr="00F32710">
        <w:rPr>
          <w:b/>
          <w:sz w:val="22"/>
          <w:szCs w:val="22"/>
        </w:rPr>
        <w:t>O UDZIELENIE ZAMÓWIENIA</w:t>
      </w:r>
    </w:p>
    <w:p w14:paraId="54CA68D0" w14:textId="11B0A970" w:rsidR="00836C0E"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4EECFE86" w:rsidR="00836C0E" w:rsidRPr="00836C0E"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921F85">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C0C40E3" w:rsidR="00836C0E" w:rsidRPr="00921F85"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C6481C">
        <w:rPr>
          <w:rFonts w:ascii="Times New Roman" w:hAnsi="Times New Roman" w:cs="Times New Roman"/>
          <w:bCs/>
          <w:sz w:val="22"/>
          <w:szCs w:val="22"/>
        </w:rPr>
        <w:br/>
      </w:r>
      <w:r w:rsidRPr="00836C0E">
        <w:rPr>
          <w:rFonts w:ascii="Times New Roman" w:hAnsi="Times New Roman" w:cs="Times New Roman"/>
          <w:bCs/>
          <w:sz w:val="22"/>
          <w:szCs w:val="22"/>
        </w:rPr>
        <w:t xml:space="preserve">o zamówienie. Oświadczenia te potwierdzają spełnianie warunków udziału w postępowaniu </w:t>
      </w:r>
      <w:r w:rsidR="00C6481C">
        <w:rPr>
          <w:rFonts w:ascii="Times New Roman" w:hAnsi="Times New Roman" w:cs="Times New Roman"/>
          <w:bCs/>
          <w:sz w:val="22"/>
          <w:szCs w:val="22"/>
        </w:rPr>
        <w:br/>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Default="00836C0E" w:rsidP="00836C0E">
      <w:pPr>
        <w:widowControl/>
        <w:tabs>
          <w:tab w:val="left" w:pos="851"/>
        </w:tabs>
        <w:suppressAutoHyphens w:val="0"/>
        <w:autoSpaceDN/>
        <w:jc w:val="both"/>
        <w:textAlignment w:val="auto"/>
        <w:rPr>
          <w:sz w:val="22"/>
          <w:szCs w:val="22"/>
        </w:rPr>
      </w:pPr>
    </w:p>
    <w:p w14:paraId="4735483B" w14:textId="638A5F54" w:rsidR="00836C0E" w:rsidRPr="001048CC"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466A7A">
        <w:rPr>
          <w:rFonts w:ascii="Times New Roman" w:hAnsi="Times New Roman" w:cs="Times New Roman"/>
          <w:b/>
          <w:sz w:val="22"/>
          <w:szCs w:val="22"/>
        </w:rPr>
        <w:t>Oświadczenie w zakresie braku podstaw wykluczenia</w:t>
      </w:r>
      <w:r w:rsidRPr="00466A7A">
        <w:rPr>
          <w:rFonts w:ascii="Times New Roman" w:hAnsi="Times New Roman" w:cs="Times New Roman"/>
          <w:bCs/>
          <w:sz w:val="22"/>
          <w:szCs w:val="22"/>
        </w:rPr>
        <w:t xml:space="preserve"> </w:t>
      </w:r>
      <w:r w:rsidR="00466A7A" w:rsidRPr="00466A7A">
        <w:rPr>
          <w:rFonts w:ascii="Times New Roman" w:hAnsi="Times New Roman" w:cs="Times New Roman"/>
          <w:bCs/>
          <w:sz w:val="22"/>
          <w:szCs w:val="22"/>
        </w:rPr>
        <w:t>na podstawie art. 108 ustawy Pzp oraz art. 109 ust. 1 pkt 4 ustawy Pzp oraz art. 7 ust.1 Ustawy z dnia 13 kwietnia 2022 r. o szczególnych rozwiązaniach w zakresie przeciwdziałania wspieraniu agresji na Ukrainę oraz służących ochronie bezpieczeństwa narodowego (Dz. U. z 202</w:t>
      </w:r>
      <w:r w:rsidR="000B573C">
        <w:rPr>
          <w:rFonts w:ascii="Times New Roman" w:hAnsi="Times New Roman" w:cs="Times New Roman"/>
          <w:bCs/>
          <w:sz w:val="22"/>
          <w:szCs w:val="22"/>
        </w:rPr>
        <w:t>3</w:t>
      </w:r>
      <w:r w:rsidR="00466A7A" w:rsidRPr="00466A7A">
        <w:rPr>
          <w:rFonts w:ascii="Times New Roman" w:hAnsi="Times New Roman" w:cs="Times New Roman"/>
          <w:bCs/>
          <w:sz w:val="22"/>
          <w:szCs w:val="22"/>
        </w:rPr>
        <w:t xml:space="preserve"> r., poz. </w:t>
      </w:r>
      <w:r w:rsidR="000B573C">
        <w:rPr>
          <w:rFonts w:ascii="Times New Roman" w:hAnsi="Times New Roman" w:cs="Times New Roman"/>
          <w:bCs/>
          <w:sz w:val="22"/>
          <w:szCs w:val="22"/>
        </w:rPr>
        <w:t>1497</w:t>
      </w:r>
      <w:r w:rsidR="00466A7A" w:rsidRPr="00466A7A">
        <w:rPr>
          <w:rFonts w:ascii="Times New Roman" w:hAnsi="Times New Roman" w:cs="Times New Roman"/>
          <w:bCs/>
          <w:sz w:val="22"/>
          <w:szCs w:val="22"/>
        </w:rPr>
        <w:t xml:space="preserve">), </w:t>
      </w:r>
      <w:r w:rsidRPr="00466A7A">
        <w:rPr>
          <w:rFonts w:ascii="Times New Roman" w:hAnsi="Times New Roman" w:cs="Times New Roman"/>
          <w:bCs/>
          <w:sz w:val="22"/>
          <w:szCs w:val="22"/>
        </w:rPr>
        <w:t xml:space="preserve">musi złożyć każdy </w:t>
      </w:r>
      <w:r w:rsidR="00EC46EE">
        <w:rPr>
          <w:rFonts w:ascii="Times New Roman" w:hAnsi="Times New Roman" w:cs="Times New Roman"/>
          <w:bCs/>
          <w:sz w:val="22"/>
          <w:szCs w:val="22"/>
        </w:rPr>
        <w:br/>
      </w:r>
      <w:r w:rsidRPr="00466A7A">
        <w:rPr>
          <w:rFonts w:ascii="Times New Roman" w:hAnsi="Times New Roman" w:cs="Times New Roman"/>
          <w:bCs/>
          <w:sz w:val="22"/>
          <w:szCs w:val="22"/>
        </w:rPr>
        <w:t xml:space="preserve">z Wykonawców wspólnie ubiegających się o udzielenie zamówienia </w:t>
      </w:r>
      <w:r w:rsidRPr="001048CC">
        <w:rPr>
          <w:rFonts w:ascii="Times New Roman" w:hAnsi="Times New Roman" w:cs="Times New Roman"/>
          <w:b/>
          <w:sz w:val="22"/>
          <w:szCs w:val="22"/>
        </w:rPr>
        <w:t>– załącznik nr 3 do SWZ</w:t>
      </w:r>
      <w:r w:rsidR="001048CC" w:rsidRPr="001048CC">
        <w:rPr>
          <w:rFonts w:ascii="Times New Roman" w:hAnsi="Times New Roman" w:cs="Times New Roman"/>
          <w:b/>
          <w:sz w:val="22"/>
          <w:szCs w:val="22"/>
        </w:rPr>
        <w:t>,</w:t>
      </w:r>
    </w:p>
    <w:p w14:paraId="21DA3CFE" w14:textId="38454E4F" w:rsidR="00836C0E" w:rsidRPr="001048CC"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137267">
        <w:rPr>
          <w:rFonts w:ascii="Times New Roman" w:hAnsi="Times New Roman" w:cs="Times New Roman"/>
          <w:b/>
          <w:sz w:val="22"/>
          <w:szCs w:val="22"/>
        </w:rPr>
        <w:t xml:space="preserve">Oświadczenie o spełnianiu warunków udziału </w:t>
      </w:r>
      <w:r w:rsidR="00A82948" w:rsidRPr="00137267">
        <w:rPr>
          <w:rFonts w:ascii="Times New Roman" w:hAnsi="Times New Roman" w:cs="Times New Roman"/>
          <w:b/>
          <w:sz w:val="22"/>
          <w:szCs w:val="22"/>
        </w:rPr>
        <w:t>w postępowaniu</w:t>
      </w:r>
      <w:r w:rsidR="00A82948" w:rsidRPr="00137267">
        <w:rPr>
          <w:rFonts w:ascii="Times New Roman" w:hAnsi="Times New Roman" w:cs="Times New Roman"/>
          <w:bCs/>
          <w:sz w:val="22"/>
          <w:szCs w:val="22"/>
        </w:rPr>
        <w:t xml:space="preserve"> </w:t>
      </w:r>
      <w:r w:rsidRPr="00137267">
        <w:rPr>
          <w:rFonts w:ascii="Times New Roman" w:hAnsi="Times New Roman" w:cs="Times New Roman"/>
          <w:bCs/>
          <w:sz w:val="22"/>
          <w:szCs w:val="22"/>
        </w:rPr>
        <w:t xml:space="preserve">składa podmiot, który </w:t>
      </w:r>
      <w:r w:rsidR="00EC46EE">
        <w:rPr>
          <w:rFonts w:ascii="Times New Roman" w:hAnsi="Times New Roman" w:cs="Times New Roman"/>
          <w:bCs/>
          <w:sz w:val="22"/>
          <w:szCs w:val="22"/>
        </w:rPr>
        <w:br/>
      </w:r>
      <w:r w:rsidRPr="00137267">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1048CC">
        <w:rPr>
          <w:rFonts w:ascii="Times New Roman" w:hAnsi="Times New Roman" w:cs="Times New Roman"/>
          <w:b/>
          <w:sz w:val="22"/>
          <w:szCs w:val="22"/>
        </w:rPr>
        <w:t>załącznik nr 2 do SWZ</w:t>
      </w:r>
      <w:r w:rsidR="001048CC" w:rsidRPr="001048CC">
        <w:rPr>
          <w:rFonts w:ascii="Times New Roman" w:hAnsi="Times New Roman" w:cs="Times New Roman"/>
          <w:b/>
          <w:sz w:val="22"/>
          <w:szCs w:val="22"/>
        </w:rPr>
        <w:t>,</w:t>
      </w:r>
    </w:p>
    <w:p w14:paraId="186891D8" w14:textId="497D6C53" w:rsidR="00C1526F" w:rsidRPr="007A4F30" w:rsidRDefault="00C1526F" w:rsidP="00A31096">
      <w:pPr>
        <w:widowControl/>
        <w:numPr>
          <w:ilvl w:val="0"/>
          <w:numId w:val="130"/>
        </w:numPr>
        <w:tabs>
          <w:tab w:val="left" w:pos="851"/>
        </w:tabs>
        <w:suppressAutoHyphens w:val="0"/>
        <w:autoSpaceDN/>
        <w:ind w:hanging="294"/>
        <w:jc w:val="both"/>
        <w:textAlignment w:val="auto"/>
        <w:rPr>
          <w:rFonts w:ascii="Times New Roman" w:hAnsi="Times New Roman" w:cs="Times New Roman"/>
          <w:sz w:val="22"/>
          <w:szCs w:val="22"/>
        </w:rPr>
      </w:pPr>
      <w:r w:rsidRPr="00466A7A">
        <w:rPr>
          <w:rFonts w:ascii="Times New Roman" w:hAnsi="Times New Roman" w:cs="Times New Roman"/>
          <w:b/>
          <w:sz w:val="22"/>
          <w:szCs w:val="22"/>
        </w:rPr>
        <w:t>Oświadczenie z zakresu art. 117 ust. 4 Ustawy</w:t>
      </w:r>
      <w:r w:rsidR="00466A7A">
        <w:rPr>
          <w:rFonts w:ascii="Times New Roman" w:hAnsi="Times New Roman" w:cs="Times New Roman"/>
          <w:b/>
          <w:sz w:val="22"/>
          <w:szCs w:val="22"/>
        </w:rPr>
        <w:t xml:space="preserve"> Pzp</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1048CC">
        <w:rPr>
          <w:rFonts w:ascii="Times New Roman" w:hAnsi="Times New Roman" w:cs="Times New Roman"/>
          <w:b/>
          <w:bCs/>
          <w:sz w:val="22"/>
          <w:szCs w:val="22"/>
        </w:rPr>
        <w:t>,</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6862AD6F" w:rsidR="00836C0E"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t>
      </w:r>
      <w:r w:rsidR="007B78E4">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ykonawcy wspólnie ubiegający się o udzielenie zamówienia mogą polegać na zdolnościach tych z </w:t>
      </w:r>
      <w:r w:rsidR="009F3E4B">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6FE44AF7" w14:textId="77777777" w:rsidR="00BB0E50" w:rsidRDefault="00C1526F" w:rsidP="00BB0E50">
      <w:pPr>
        <w:pStyle w:val="Akapitzlist"/>
        <w:widowControl/>
        <w:numPr>
          <w:ilvl w:val="0"/>
          <w:numId w:val="129"/>
        </w:numPr>
        <w:suppressAutoHyphens w:val="0"/>
        <w:autoSpaceDN/>
        <w:spacing w:after="0" w:line="240" w:lineRule="auto"/>
        <w:ind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sidR="009F3E4B">
        <w:rPr>
          <w:b/>
          <w:sz w:val="22"/>
          <w:szCs w:val="22"/>
        </w:rPr>
        <w:t>,</w:t>
      </w:r>
      <w:r>
        <w:rPr>
          <w:sz w:val="22"/>
          <w:szCs w:val="22"/>
        </w:rPr>
        <w:t xml:space="preserve"> </w:t>
      </w:r>
      <w:r w:rsidR="009F3E4B">
        <w:rPr>
          <w:sz w:val="22"/>
          <w:szCs w:val="22"/>
        </w:rPr>
        <w:t>W</w:t>
      </w:r>
      <w:r w:rsidRPr="00F83896">
        <w:rPr>
          <w:sz w:val="22"/>
          <w:szCs w:val="22"/>
        </w:rPr>
        <w:t>ykonawcy wspólnie ubiegający się</w:t>
      </w:r>
      <w:r>
        <w:rPr>
          <w:sz w:val="22"/>
          <w:szCs w:val="22"/>
        </w:rPr>
        <w:t xml:space="preserve"> o udzielenie zamówienia</w:t>
      </w:r>
      <w:r w:rsidRPr="00F83896">
        <w:rPr>
          <w:sz w:val="22"/>
          <w:szCs w:val="22"/>
        </w:rPr>
        <w:t xml:space="preserve"> </w:t>
      </w:r>
      <w:r>
        <w:rPr>
          <w:sz w:val="22"/>
          <w:szCs w:val="22"/>
        </w:rPr>
        <w:t>/</w:t>
      </w:r>
      <w:r w:rsidR="009F3E4B">
        <w:rPr>
          <w:sz w:val="22"/>
          <w:szCs w:val="22"/>
        </w:rPr>
        <w:t>W</w:t>
      </w:r>
      <w:r>
        <w:rPr>
          <w:sz w:val="22"/>
          <w:szCs w:val="22"/>
        </w:rPr>
        <w:t xml:space="preserve">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t>
      </w:r>
      <w:r w:rsidR="009F3E4B">
        <w:rPr>
          <w:sz w:val="22"/>
          <w:szCs w:val="22"/>
        </w:rPr>
        <w:t>W</w:t>
      </w:r>
      <w:r>
        <w:rPr>
          <w:sz w:val="22"/>
          <w:szCs w:val="22"/>
        </w:rPr>
        <w:t xml:space="preserve">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605F786A" w14:textId="77777777" w:rsidR="00BB0E50" w:rsidRPr="00BB0E50" w:rsidRDefault="00BB0E50" w:rsidP="00BB0E50">
      <w:pPr>
        <w:widowControl/>
        <w:suppressAutoHyphens w:val="0"/>
        <w:autoSpaceDN/>
        <w:textAlignment w:val="auto"/>
        <w:rPr>
          <w:b/>
          <w:sz w:val="22"/>
          <w:szCs w:val="22"/>
        </w:rPr>
      </w:pPr>
    </w:p>
    <w:p w14:paraId="6B42F2DC" w14:textId="5954EB83" w:rsidR="00BB0E50" w:rsidRDefault="00BB0E50" w:rsidP="0008725C">
      <w:pPr>
        <w:pStyle w:val="Akapitzlist"/>
        <w:widowControl/>
        <w:numPr>
          <w:ilvl w:val="0"/>
          <w:numId w:val="129"/>
        </w:numPr>
        <w:suppressAutoHyphens w:val="0"/>
        <w:autoSpaceDN/>
        <w:spacing w:line="240" w:lineRule="auto"/>
        <w:ind w:hanging="425"/>
        <w:textAlignment w:val="auto"/>
        <w:rPr>
          <w:sz w:val="22"/>
          <w:szCs w:val="22"/>
        </w:rPr>
      </w:pPr>
      <w:r w:rsidRPr="00BB0E50">
        <w:rPr>
          <w:sz w:val="22"/>
          <w:szCs w:val="22"/>
        </w:rPr>
        <w:t xml:space="preserve">W odniesieniu do warunku dotyczącego sytuacji ekonomicznej lub finansowej, dopuszcza łączne spełnienie warunku przez Wykonawców. </w:t>
      </w:r>
      <w:r w:rsidR="00692849">
        <w:rPr>
          <w:sz w:val="22"/>
          <w:szCs w:val="22"/>
        </w:rPr>
        <w:t>– jeżeli dotyczy</w:t>
      </w:r>
    </w:p>
    <w:p w14:paraId="3EA18188" w14:textId="7D135F7B" w:rsidR="00BB0E50" w:rsidRPr="00BB0E50" w:rsidRDefault="00BB0E50" w:rsidP="00BB0E50">
      <w:pPr>
        <w:pStyle w:val="Akapitzlist"/>
        <w:widowControl/>
        <w:numPr>
          <w:ilvl w:val="0"/>
          <w:numId w:val="129"/>
        </w:numPr>
        <w:suppressAutoHyphens w:val="0"/>
        <w:autoSpaceDN/>
        <w:spacing w:after="0" w:line="240" w:lineRule="auto"/>
        <w:ind w:hanging="425"/>
        <w:textAlignment w:val="auto"/>
        <w:rPr>
          <w:sz w:val="22"/>
          <w:szCs w:val="22"/>
        </w:rPr>
      </w:pPr>
      <w:r w:rsidRPr="00BB0E50">
        <w:rPr>
          <w:sz w:val="22"/>
          <w:szCs w:val="22"/>
        </w:rPr>
        <w:lastRenderedPageBreak/>
        <w:t>W odniesieniu do warunku dotyczącego zdolności technicznej lub zawodowej,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p>
    <w:p w14:paraId="080B7A67" w14:textId="08DB56EA" w:rsidR="009C02F9" w:rsidRPr="00F32710" w:rsidRDefault="009C02F9" w:rsidP="00A31096">
      <w:pPr>
        <w:pStyle w:val="NumeracjaUrzdowa"/>
        <w:numPr>
          <w:ilvl w:val="0"/>
          <w:numId w:val="138"/>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31096">
      <w:pPr>
        <w:pStyle w:val="NumeracjaUrzdowa"/>
        <w:numPr>
          <w:ilvl w:val="0"/>
          <w:numId w:val="124"/>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A31096">
      <w:pPr>
        <w:pStyle w:val="NumeracjaUrzdowa"/>
        <w:numPr>
          <w:ilvl w:val="0"/>
          <w:numId w:val="125"/>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2EF2872F" w:rsidR="00030A6B" w:rsidRPr="00DC758B" w:rsidRDefault="009C02F9" w:rsidP="00A31096">
      <w:pPr>
        <w:pStyle w:val="NumeracjaUrzdowa"/>
        <w:numPr>
          <w:ilvl w:val="0"/>
          <w:numId w:val="125"/>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466A7A">
        <w:rPr>
          <w:b/>
          <w:sz w:val="22"/>
          <w:szCs w:val="22"/>
        </w:rPr>
        <w:t xml:space="preserve"> </w:t>
      </w:r>
      <w:r w:rsidR="00466A7A" w:rsidRPr="00466A7A">
        <w:rPr>
          <w:bCs/>
          <w:sz w:val="22"/>
          <w:szCs w:val="22"/>
        </w:rPr>
        <w:t>o</w:t>
      </w:r>
      <w:r w:rsidR="00255BFC" w:rsidRPr="00466A7A">
        <w:rPr>
          <w:bCs/>
          <w:sz w:val="22"/>
          <w:szCs w:val="22"/>
        </w:rPr>
        <w:t xml:space="preserve"> </w:t>
      </w:r>
      <w:r w:rsidR="00466A7A" w:rsidRPr="00F32710">
        <w:rPr>
          <w:sz w:val="22"/>
          <w:szCs w:val="22"/>
        </w:rPr>
        <w:t xml:space="preserve">spełnianiu warunków udziału </w:t>
      </w:r>
      <w:r w:rsidR="0071430A">
        <w:rPr>
          <w:sz w:val="22"/>
          <w:szCs w:val="22"/>
        </w:rPr>
        <w:br/>
      </w:r>
      <w:r w:rsidR="00466A7A" w:rsidRPr="00F32710">
        <w:rPr>
          <w:sz w:val="22"/>
          <w:szCs w:val="22"/>
        </w:rPr>
        <w:t xml:space="preserve">w postępowaniu </w:t>
      </w:r>
      <w:r w:rsidR="00466A7A">
        <w:rPr>
          <w:sz w:val="22"/>
          <w:szCs w:val="22"/>
        </w:rPr>
        <w:t>oraz niepodleganiu wykluczeniu z post</w:t>
      </w:r>
      <w:r w:rsidR="00D3455D">
        <w:rPr>
          <w:sz w:val="22"/>
          <w:szCs w:val="22"/>
        </w:rPr>
        <w:t>ę</w:t>
      </w:r>
      <w:r w:rsidR="00466A7A">
        <w:rPr>
          <w:sz w:val="22"/>
          <w:szCs w:val="22"/>
        </w:rPr>
        <w:t>powania w okolicznościach,</w:t>
      </w:r>
      <w:r w:rsidR="0071430A">
        <w:rPr>
          <w:sz w:val="22"/>
          <w:szCs w:val="22"/>
        </w:rPr>
        <w:br/>
      </w:r>
      <w:r w:rsidR="00466A7A">
        <w:rPr>
          <w:sz w:val="22"/>
          <w:szCs w:val="22"/>
        </w:rPr>
        <w:t>o których mowa w art. 108 ustawy Pzp oraz art. 109 ust. 1 pkt 4 ustawy Pzp oraz art. 7 ust. 1 Ustawy z dnia 13 kwietnia 2022 r. o szczególnych rozwiązaniach w zakresie przeciwdziałania wspieraniu agresji na Ukrainę oraz służących ochronie bezpieczeństwa narodowego (Dz. U. z 202</w:t>
      </w:r>
      <w:r w:rsidR="000B573C">
        <w:rPr>
          <w:sz w:val="22"/>
          <w:szCs w:val="22"/>
        </w:rPr>
        <w:t>3</w:t>
      </w:r>
      <w:r w:rsidR="00466A7A">
        <w:rPr>
          <w:sz w:val="22"/>
          <w:szCs w:val="22"/>
        </w:rPr>
        <w:t xml:space="preserve"> r., poz.</w:t>
      </w:r>
      <w:r w:rsidR="000B573C">
        <w:rPr>
          <w:sz w:val="22"/>
          <w:szCs w:val="22"/>
        </w:rPr>
        <w:t>1497</w:t>
      </w:r>
      <w:r w:rsidR="00466A7A">
        <w:rPr>
          <w:sz w:val="22"/>
          <w:szCs w:val="22"/>
        </w:rPr>
        <w:t xml:space="preserve"> ze zm.) </w:t>
      </w:r>
      <w:r w:rsidR="00255BFC" w:rsidRPr="00F32710">
        <w:rPr>
          <w:sz w:val="22"/>
          <w:szCs w:val="22"/>
        </w:rPr>
        <w:t xml:space="preserve">– </w:t>
      </w:r>
      <w:r w:rsidR="00255BFC" w:rsidRPr="00F32710">
        <w:rPr>
          <w:b/>
          <w:sz w:val="22"/>
          <w:szCs w:val="22"/>
        </w:rPr>
        <w:t>zgodnie z załącznik</w:t>
      </w:r>
      <w:r w:rsidR="00A82948">
        <w:rPr>
          <w:b/>
          <w:sz w:val="22"/>
          <w:szCs w:val="22"/>
        </w:rPr>
        <w:t>ami</w:t>
      </w:r>
      <w:r w:rsidR="00255BFC" w:rsidRPr="00F32710">
        <w:rPr>
          <w:b/>
          <w:sz w:val="22"/>
          <w:szCs w:val="22"/>
        </w:rPr>
        <w:t xml:space="preserve"> </w:t>
      </w:r>
      <w:r w:rsidR="00255BFC" w:rsidRPr="00137267">
        <w:rPr>
          <w:b/>
          <w:sz w:val="22"/>
          <w:szCs w:val="22"/>
        </w:rPr>
        <w:t xml:space="preserve">nr 2 </w:t>
      </w:r>
      <w:r w:rsidR="00030A6B" w:rsidRPr="00137267">
        <w:rPr>
          <w:b/>
          <w:sz w:val="22"/>
          <w:szCs w:val="22"/>
        </w:rPr>
        <w:t>i 3</w:t>
      </w:r>
      <w:r w:rsidR="00030A6B" w:rsidRPr="00F32710">
        <w:rPr>
          <w:b/>
          <w:sz w:val="22"/>
          <w:szCs w:val="22"/>
        </w:rPr>
        <w:t xml:space="preserve">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w:t>
      </w:r>
      <w:r w:rsidR="00751FC3" w:rsidRPr="00F32710">
        <w:rPr>
          <w:sz w:val="22"/>
          <w:szCs w:val="22"/>
        </w:rPr>
        <w:t>spełniani</w:t>
      </w:r>
      <w:r w:rsidR="00751FC3">
        <w:rPr>
          <w:sz w:val="22"/>
          <w:szCs w:val="22"/>
        </w:rPr>
        <w:t>e</w:t>
      </w:r>
      <w:r w:rsidR="00751FC3" w:rsidRPr="00F32710">
        <w:rPr>
          <w:sz w:val="22"/>
          <w:szCs w:val="22"/>
        </w:rPr>
        <w:t xml:space="preserve"> warunków udziału w postępowaniu </w:t>
      </w:r>
      <w:r w:rsidR="00751FC3">
        <w:rPr>
          <w:sz w:val="22"/>
          <w:szCs w:val="22"/>
        </w:rPr>
        <w:t xml:space="preserve"> oraz </w:t>
      </w:r>
      <w:r w:rsidR="00255BFC" w:rsidRPr="00F32710">
        <w:rPr>
          <w:sz w:val="22"/>
          <w:szCs w:val="22"/>
        </w:rPr>
        <w:t>brak podstaw wykluczenia na dzień składania ofert, tymczasowo zastępując</w:t>
      </w:r>
      <w:r w:rsidR="00633E94">
        <w:rPr>
          <w:sz w:val="22"/>
          <w:szCs w:val="22"/>
        </w:rPr>
        <w:t>y</w:t>
      </w:r>
      <w:r w:rsidR="00255BFC" w:rsidRPr="00F32710">
        <w:rPr>
          <w:sz w:val="22"/>
          <w:szCs w:val="22"/>
        </w:rPr>
        <w:t xml:space="preserve"> wymagane przez Zamawiającego podmiotowe środki dowodowe, wskazane w SWZ. Oświadczeni</w:t>
      </w:r>
      <w:r w:rsidR="007B78E4">
        <w:rPr>
          <w:sz w:val="22"/>
          <w:szCs w:val="22"/>
        </w:rPr>
        <w:t>a</w:t>
      </w:r>
      <w:r w:rsidR="00255BFC" w:rsidRPr="00F32710">
        <w:rPr>
          <w:sz w:val="22"/>
          <w:szCs w:val="22"/>
        </w:rPr>
        <w:t xml:space="preserv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5964122B" w:rsidR="00030A6B" w:rsidRPr="00845852" w:rsidRDefault="00030A6B" w:rsidP="00A31096">
      <w:pPr>
        <w:pStyle w:val="NumeracjaUrzdowa"/>
        <w:numPr>
          <w:ilvl w:val="0"/>
          <w:numId w:val="125"/>
        </w:numPr>
        <w:spacing w:before="228" w:after="228" w:line="240" w:lineRule="auto"/>
        <w:rPr>
          <w:b/>
          <w:sz w:val="22"/>
          <w:szCs w:val="22"/>
        </w:rPr>
      </w:pPr>
      <w:r w:rsidRPr="00F32710">
        <w:rPr>
          <w:b/>
          <w:sz w:val="22"/>
          <w:szCs w:val="22"/>
        </w:rPr>
        <w:t>p</w:t>
      </w:r>
      <w:r w:rsidR="00255BFC" w:rsidRPr="00F32710">
        <w:rPr>
          <w:b/>
          <w:sz w:val="22"/>
          <w:szCs w:val="22"/>
        </w:rPr>
        <w:t xml:space="preserve">ełnomocnictwo </w:t>
      </w:r>
      <w:r w:rsidR="00633E94">
        <w:rPr>
          <w:b/>
          <w:sz w:val="22"/>
          <w:szCs w:val="22"/>
        </w:rPr>
        <w:t xml:space="preserve">lub inny dokument potwierdzający umocowanie do </w:t>
      </w:r>
      <w:r w:rsidR="00255BFC" w:rsidRPr="00F32710">
        <w:rPr>
          <w:b/>
          <w:sz w:val="22"/>
          <w:szCs w:val="22"/>
        </w:rPr>
        <w:t xml:space="preserve">reprezentowania Wykonawcy ubiegającego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00255BFC" w:rsidRPr="00845852">
        <w:rPr>
          <w:b/>
          <w:sz w:val="22"/>
          <w:szCs w:val="22"/>
        </w:rPr>
        <w:t>– jeżeli dotyczy</w:t>
      </w:r>
      <w:r w:rsidR="003D6A3A" w:rsidRPr="00845852">
        <w:rPr>
          <w:b/>
          <w:sz w:val="22"/>
          <w:szCs w:val="22"/>
        </w:rPr>
        <w:t>;</w:t>
      </w:r>
    </w:p>
    <w:p w14:paraId="53D319A6" w14:textId="1CDEB342" w:rsidR="00255BFC" w:rsidRPr="00A82948" w:rsidRDefault="00030A6B" w:rsidP="00A31096">
      <w:pPr>
        <w:pStyle w:val="NumeracjaUrzdowa"/>
        <w:numPr>
          <w:ilvl w:val="0"/>
          <w:numId w:val="125"/>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Pr>
          <w:bCs/>
          <w:sz w:val="22"/>
          <w:szCs w:val="22"/>
        </w:rPr>
        <w:t xml:space="preserve"> </w:t>
      </w:r>
      <w:r w:rsidR="00966EF8" w:rsidRPr="00845852">
        <w:rPr>
          <w:b/>
          <w:sz w:val="22"/>
          <w:szCs w:val="22"/>
        </w:rPr>
        <w:t>-</w:t>
      </w:r>
      <w:r w:rsidR="000A2C5C" w:rsidRPr="00845852">
        <w:rPr>
          <w:b/>
          <w:sz w:val="22"/>
          <w:szCs w:val="22"/>
        </w:rPr>
        <w:t xml:space="preserve"> jeżeli dotyczy;</w:t>
      </w:r>
    </w:p>
    <w:p w14:paraId="3DA67222" w14:textId="2FCBF45D" w:rsidR="003624B7" w:rsidRPr="001312ED" w:rsidRDefault="00C6532B" w:rsidP="00A31096">
      <w:pPr>
        <w:widowControl/>
        <w:numPr>
          <w:ilvl w:val="0"/>
          <w:numId w:val="125"/>
        </w:numPr>
        <w:tabs>
          <w:tab w:val="left" w:pos="851"/>
        </w:tabs>
        <w:suppressAutoHyphens w:val="0"/>
        <w:autoSpaceDN/>
        <w:jc w:val="both"/>
        <w:textAlignment w:val="auto"/>
        <w:rPr>
          <w:rFonts w:ascii="Times New Roman" w:hAnsi="Times New Roman" w:cs="Times New Roman"/>
          <w:sz w:val="22"/>
          <w:szCs w:val="22"/>
        </w:rPr>
      </w:pPr>
      <w:r>
        <w:rPr>
          <w:rFonts w:ascii="Times New Roman" w:hAnsi="Times New Roman" w:cs="Times New Roman"/>
          <w:b/>
          <w:sz w:val="22"/>
          <w:szCs w:val="22"/>
        </w:rPr>
        <w:t>o</w:t>
      </w:r>
      <w:r w:rsidR="003624B7" w:rsidRPr="00466A7A">
        <w:rPr>
          <w:rFonts w:ascii="Times New Roman" w:hAnsi="Times New Roman" w:cs="Times New Roman"/>
          <w:b/>
          <w:sz w:val="22"/>
          <w:szCs w:val="22"/>
        </w:rPr>
        <w:t>świadczenie z zakresu art. 117 ust. 4 Ustawy</w:t>
      </w:r>
      <w:r w:rsidR="00466A7A">
        <w:rPr>
          <w:rFonts w:ascii="Times New Roman" w:hAnsi="Times New Roman" w:cs="Times New Roman"/>
          <w:b/>
          <w:sz w:val="22"/>
          <w:szCs w:val="22"/>
        </w:rPr>
        <w:t xml:space="preserve"> Pzp</w:t>
      </w:r>
      <w:r w:rsidR="003624B7">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sidR="003624B7">
        <w:rPr>
          <w:rFonts w:ascii="Times New Roman" w:hAnsi="Times New Roman" w:cs="Times New Roman"/>
          <w:bCs/>
          <w:sz w:val="22"/>
          <w:szCs w:val="22"/>
        </w:rPr>
        <w:t xml:space="preserve">, dostawy lub usługi wykonają poszczególni Wykonawcy </w:t>
      </w:r>
      <w:r w:rsidR="003624B7" w:rsidRPr="007A4F30">
        <w:rPr>
          <w:rFonts w:ascii="Times New Roman" w:hAnsi="Times New Roman" w:cs="Times New Roman"/>
          <w:bCs/>
          <w:sz w:val="22"/>
          <w:szCs w:val="22"/>
        </w:rPr>
        <w:t xml:space="preserve"> </w:t>
      </w:r>
      <w:r w:rsidR="003624B7">
        <w:rPr>
          <w:rFonts w:ascii="Times New Roman" w:hAnsi="Times New Roman" w:cs="Times New Roman"/>
          <w:bCs/>
          <w:sz w:val="22"/>
          <w:szCs w:val="22"/>
        </w:rPr>
        <w:t xml:space="preserve">– załącznik do SWZ - </w:t>
      </w:r>
      <w:r w:rsidR="003624B7" w:rsidRPr="007A4F30">
        <w:rPr>
          <w:rFonts w:ascii="Times New Roman" w:hAnsi="Times New Roman" w:cs="Times New Roman"/>
          <w:b/>
          <w:bCs/>
          <w:sz w:val="22"/>
          <w:szCs w:val="22"/>
        </w:rPr>
        <w:t>jeżeli dotyczy</w:t>
      </w:r>
    </w:p>
    <w:p w14:paraId="0E274F24" w14:textId="78AE1AC9" w:rsidR="00A82948" w:rsidRDefault="00AB23DB" w:rsidP="00A31096">
      <w:pPr>
        <w:pStyle w:val="NumeracjaUrzdowa"/>
        <w:numPr>
          <w:ilvl w:val="0"/>
          <w:numId w:val="125"/>
        </w:numPr>
        <w:spacing w:before="228" w:after="228" w:line="240" w:lineRule="auto"/>
        <w:rPr>
          <w:b/>
          <w:sz w:val="22"/>
          <w:szCs w:val="22"/>
        </w:rPr>
      </w:pPr>
      <w:r w:rsidRPr="007C2427">
        <w:rPr>
          <w:bCs/>
          <w:sz w:val="22"/>
          <w:szCs w:val="22"/>
        </w:rPr>
        <w:t xml:space="preserve">Wykonawca, w przypadku polegania na zdolnościach lub sytuacji podmiotów </w:t>
      </w:r>
      <w:r w:rsidRPr="007C2427">
        <w:rPr>
          <w:bCs/>
          <w:sz w:val="22"/>
          <w:szCs w:val="22"/>
        </w:rPr>
        <w:lastRenderedPageBreak/>
        <w:t xml:space="preserve">udostępniających zasoby, przedstawia wraz z oświadczeniami, o których mowa w </w:t>
      </w:r>
      <w:r w:rsidRPr="00466A7A">
        <w:rPr>
          <w:b/>
          <w:sz w:val="22"/>
          <w:szCs w:val="22"/>
        </w:rPr>
        <w:t>pkt 2</w:t>
      </w:r>
      <w:r w:rsidRPr="007C2427">
        <w:rPr>
          <w:bCs/>
          <w:sz w:val="22"/>
          <w:szCs w:val="22"/>
        </w:rPr>
        <w:t xml:space="preserve">, także </w:t>
      </w:r>
      <w:r w:rsidRPr="003B5A28">
        <w:rPr>
          <w:b/>
          <w:sz w:val="22"/>
          <w:szCs w:val="22"/>
        </w:rPr>
        <w:t xml:space="preserve">oświadczenie podmiotu udostępniającego zasoby, potwierdzające brak podstaw wykluczenia tego podmiotu oraz odpowiednio spełnianie warunków udziału </w:t>
      </w:r>
      <w:r w:rsidR="00986707">
        <w:rPr>
          <w:b/>
          <w:sz w:val="22"/>
          <w:szCs w:val="22"/>
        </w:rPr>
        <w:br/>
      </w:r>
      <w:r w:rsidRPr="003B5A28">
        <w:rPr>
          <w:b/>
          <w:sz w:val="22"/>
          <w:szCs w:val="22"/>
        </w:rPr>
        <w:t>w postępowaniu, w zakresie, w jakim Wykonawca powołuje się na jego zasoby</w:t>
      </w:r>
      <w:r w:rsidR="009E62EA">
        <w:rPr>
          <w:b/>
          <w:sz w:val="22"/>
          <w:szCs w:val="22"/>
        </w:rPr>
        <w:t xml:space="preserve"> – zgodnie z załącznikami </w:t>
      </w:r>
      <w:r w:rsidR="009E62EA" w:rsidRPr="00466A7A">
        <w:rPr>
          <w:b/>
          <w:sz w:val="22"/>
          <w:szCs w:val="22"/>
        </w:rPr>
        <w:t>nr</w:t>
      </w:r>
      <w:r w:rsidR="00466A7A" w:rsidRPr="00466A7A">
        <w:rPr>
          <w:b/>
          <w:sz w:val="22"/>
          <w:szCs w:val="22"/>
        </w:rPr>
        <w:t xml:space="preserve"> </w:t>
      </w:r>
      <w:r w:rsidR="00466A7A" w:rsidRPr="00137267">
        <w:rPr>
          <w:b/>
          <w:sz w:val="22"/>
          <w:szCs w:val="22"/>
        </w:rPr>
        <w:t>3 i 2</w:t>
      </w:r>
      <w:r w:rsidR="009E62EA" w:rsidRPr="00137267">
        <w:rPr>
          <w:b/>
          <w:sz w:val="22"/>
          <w:szCs w:val="22"/>
        </w:rPr>
        <w:t xml:space="preserve"> do SWZ</w:t>
      </w:r>
      <w:r w:rsidR="00A33EEA">
        <w:rPr>
          <w:b/>
          <w:sz w:val="22"/>
          <w:szCs w:val="22"/>
        </w:rPr>
        <w:t xml:space="preserve"> - jeżeli dotyczy.</w:t>
      </w:r>
    </w:p>
    <w:p w14:paraId="7BEDA3D2" w14:textId="77777777"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358F8E39"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C35330">
        <w:rPr>
          <w:sz w:val="22"/>
          <w:szCs w:val="22"/>
        </w:rPr>
        <w:br/>
      </w:r>
      <w:r w:rsidRPr="00F32710">
        <w:rPr>
          <w:sz w:val="22"/>
          <w:szCs w:val="22"/>
        </w:rPr>
        <w:t>i ogólnodostępnych baz danych.</w:t>
      </w:r>
    </w:p>
    <w:p w14:paraId="71349AA8" w14:textId="6FE51106" w:rsidR="006F0394" w:rsidRPr="00F32710" w:rsidRDefault="009420E3" w:rsidP="00A31096">
      <w:pPr>
        <w:pStyle w:val="Akapitzlist"/>
        <w:widowControl/>
        <w:numPr>
          <w:ilvl w:val="0"/>
          <w:numId w:val="121"/>
        </w:numPr>
        <w:tabs>
          <w:tab w:val="left" w:pos="851"/>
        </w:tabs>
        <w:suppressAutoHyphens w:val="0"/>
        <w:autoSpaceDN/>
        <w:spacing w:line="240" w:lineRule="auto"/>
        <w:textAlignment w:val="auto"/>
        <w:rPr>
          <w:sz w:val="22"/>
          <w:szCs w:val="22"/>
        </w:rPr>
      </w:pPr>
      <w:r>
        <w:rPr>
          <w:sz w:val="22"/>
          <w:szCs w:val="22"/>
        </w:rPr>
        <w:t>W</w:t>
      </w:r>
      <w:r w:rsidR="00466A7A">
        <w:rPr>
          <w:sz w:val="22"/>
          <w:szCs w:val="22"/>
        </w:rPr>
        <w:t>ykonawca do terminu składania ofert może wprowadzić zmiany w złożonej przez siebie ofercie, również w</w:t>
      </w:r>
      <w:r>
        <w:rPr>
          <w:sz w:val="22"/>
          <w:szCs w:val="22"/>
        </w:rPr>
        <w:t xml:space="preserve"> przypadku, </w:t>
      </w:r>
      <w:r w:rsidR="00466A7A">
        <w:rPr>
          <w:sz w:val="22"/>
          <w:szCs w:val="22"/>
        </w:rPr>
        <w:t xml:space="preserve">gdy została ona już opatrzona kwalifikowanym </w:t>
      </w:r>
      <w:r>
        <w:rPr>
          <w:sz w:val="22"/>
          <w:szCs w:val="22"/>
        </w:rPr>
        <w:t>podpisem elektronicznym, podpisem zaufanym lub podpisem osobistym</w:t>
      </w:r>
      <w:r w:rsidR="00466A7A">
        <w:rPr>
          <w:sz w:val="22"/>
          <w:szCs w:val="22"/>
        </w:rPr>
        <w:t xml:space="preserve">. Po wprowadzeniu zmian </w:t>
      </w:r>
      <w:r>
        <w:rPr>
          <w:sz w:val="22"/>
          <w:szCs w:val="22"/>
        </w:rPr>
        <w:t xml:space="preserve">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6DDFACC4" w:rsidR="006F0394"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A31096">
      <w:pPr>
        <w:pStyle w:val="NumeracjaUrzdowa"/>
        <w:numPr>
          <w:ilvl w:val="0"/>
          <w:numId w:val="138"/>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34FE1492"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FD5059">
        <w:rPr>
          <w:b/>
          <w:sz w:val="22"/>
          <w:szCs w:val="22"/>
        </w:rPr>
        <w:t>08</w:t>
      </w:r>
      <w:r w:rsidR="005A476C">
        <w:rPr>
          <w:b/>
          <w:sz w:val="22"/>
          <w:szCs w:val="22"/>
        </w:rPr>
        <w:t>.12.2023 r</w:t>
      </w:r>
      <w:r w:rsidR="007E2A98">
        <w:rPr>
          <w:b/>
          <w:sz w:val="22"/>
          <w:szCs w:val="22"/>
        </w:rPr>
        <w:t>.</w:t>
      </w:r>
    </w:p>
    <w:p w14:paraId="4A97014D" w14:textId="77777777" w:rsidR="00EB3EC0" w:rsidRPr="00F32710" w:rsidRDefault="00EB3EC0" w:rsidP="00A31096">
      <w:pPr>
        <w:pStyle w:val="NumeracjaUrzdowa"/>
        <w:numPr>
          <w:ilvl w:val="0"/>
          <w:numId w:val="138"/>
        </w:numPr>
        <w:rPr>
          <w:b/>
          <w:bCs/>
          <w:sz w:val="22"/>
          <w:szCs w:val="22"/>
        </w:rPr>
      </w:pPr>
      <w:r w:rsidRPr="00F32710">
        <w:rPr>
          <w:b/>
          <w:bCs/>
          <w:sz w:val="22"/>
          <w:szCs w:val="22"/>
        </w:rPr>
        <w:t>SPOSÓB ORAZ TERMIN SKŁADANIA OFERT</w:t>
      </w:r>
    </w:p>
    <w:p w14:paraId="1E19B520" w14:textId="24F98C81"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9"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0"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4017E">
        <w:rPr>
          <w:rStyle w:val="Hipercze"/>
          <w:b/>
          <w:bCs/>
          <w:color w:val="auto"/>
          <w:sz w:val="22"/>
          <w:szCs w:val="22"/>
          <w:u w:val="none"/>
        </w:rPr>
        <w:t xml:space="preserve"> </w:t>
      </w:r>
      <w:r w:rsidR="00FD5059">
        <w:rPr>
          <w:rStyle w:val="Hipercze"/>
          <w:b/>
          <w:bCs/>
          <w:color w:val="auto"/>
          <w:sz w:val="22"/>
          <w:szCs w:val="22"/>
          <w:u w:val="none"/>
        </w:rPr>
        <w:t>09</w:t>
      </w:r>
      <w:r w:rsidR="005A476C">
        <w:rPr>
          <w:rStyle w:val="Hipercze"/>
          <w:b/>
          <w:bCs/>
          <w:color w:val="auto"/>
          <w:sz w:val="22"/>
          <w:szCs w:val="22"/>
          <w:u w:val="none"/>
        </w:rPr>
        <w:t>.11.2023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lastRenderedPageBreak/>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A31096">
      <w:pPr>
        <w:pStyle w:val="NumeracjaUrzdowa"/>
        <w:numPr>
          <w:ilvl w:val="0"/>
          <w:numId w:val="139"/>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723FCC5B" w:rsidR="00EB3EC0"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28" w:name="_Hlk61446340"/>
      <w:r w:rsidRPr="00F32710">
        <w:rPr>
          <w:rFonts w:ascii="Times New Roman" w:hAnsi="Times New Roman" w:cs="Times New Roman"/>
          <w:sz w:val="22"/>
          <w:szCs w:val="22"/>
        </w:rPr>
        <w:t>Otwarcie ofert nastąpi w dniu</w:t>
      </w:r>
      <w:r w:rsidR="005A476C">
        <w:rPr>
          <w:rFonts w:ascii="Times New Roman" w:hAnsi="Times New Roman" w:cs="Times New Roman"/>
          <w:sz w:val="22"/>
          <w:szCs w:val="22"/>
        </w:rPr>
        <w:t xml:space="preserve"> </w:t>
      </w:r>
      <w:r w:rsidR="00FD5059">
        <w:rPr>
          <w:rFonts w:ascii="Times New Roman" w:hAnsi="Times New Roman" w:cs="Times New Roman"/>
          <w:b/>
          <w:sz w:val="22"/>
          <w:szCs w:val="22"/>
        </w:rPr>
        <w:t>09</w:t>
      </w:r>
      <w:r w:rsidR="005A476C" w:rsidRPr="005A476C">
        <w:rPr>
          <w:rFonts w:ascii="Times New Roman" w:hAnsi="Times New Roman" w:cs="Times New Roman"/>
          <w:b/>
          <w:sz w:val="22"/>
          <w:szCs w:val="22"/>
        </w:rPr>
        <w:t>.11.2023 r.</w:t>
      </w:r>
      <w:r w:rsidR="000C3EF1" w:rsidRPr="005A476C">
        <w:rPr>
          <w:rFonts w:ascii="Times New Roman" w:hAnsi="Times New Roman" w:cs="Times New Roman"/>
          <w:b/>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8"/>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1576988D" w:rsidR="006F0394"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w:t>
      </w:r>
      <w:r w:rsidR="00A7421E">
        <w:rPr>
          <w:rFonts w:ascii="Times New Roman" w:hAnsi="Times New Roman" w:cs="Times New Roman"/>
          <w:sz w:val="22"/>
          <w:szCs w:val="22"/>
        </w:rPr>
        <w:t>k</w:t>
      </w:r>
      <w:r w:rsidRPr="00F32710">
        <w:rPr>
          <w:rFonts w:ascii="Times New Roman" w:hAnsi="Times New Roman" w:cs="Times New Roman"/>
          <w:sz w:val="22"/>
          <w:szCs w:val="22"/>
        </w:rPr>
        <w:t>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31096">
      <w:pPr>
        <w:pStyle w:val="Akapitzlist"/>
        <w:widowControl/>
        <w:numPr>
          <w:ilvl w:val="0"/>
          <w:numId w:val="140"/>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A31096">
      <w:pPr>
        <w:pStyle w:val="Akapitzlist"/>
        <w:widowControl/>
        <w:numPr>
          <w:ilvl w:val="0"/>
          <w:numId w:val="159"/>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71CFA47D" w14:textId="4158CD89" w:rsidR="00254EDB" w:rsidRPr="00254EDB" w:rsidRDefault="00254EDB" w:rsidP="00A31096">
      <w:pPr>
        <w:pStyle w:val="Akapitzlist"/>
        <w:widowControl/>
        <w:numPr>
          <w:ilvl w:val="0"/>
          <w:numId w:val="159"/>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w:t>
      </w:r>
      <w:r w:rsidR="00466A7A">
        <w:rPr>
          <w:sz w:val="22"/>
          <w:szCs w:val="22"/>
        </w:rPr>
        <w:t>2</w:t>
      </w:r>
      <w:r w:rsidRPr="00254EDB">
        <w:rPr>
          <w:sz w:val="22"/>
          <w:szCs w:val="22"/>
        </w:rPr>
        <w:t xml:space="preserve"> r., poz. 1</w:t>
      </w:r>
      <w:r w:rsidR="00466A7A">
        <w:rPr>
          <w:sz w:val="22"/>
          <w:szCs w:val="22"/>
        </w:rPr>
        <w:t>233</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31096">
      <w:pPr>
        <w:widowControl/>
        <w:numPr>
          <w:ilvl w:val="0"/>
          <w:numId w:val="141"/>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D42CEBA" w:rsidR="00A26D9E" w:rsidRPr="00F32710" w:rsidRDefault="00A26D9E" w:rsidP="00A31096">
      <w:pPr>
        <w:widowControl/>
        <w:numPr>
          <w:ilvl w:val="0"/>
          <w:numId w:val="11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7F6510">
        <w:rPr>
          <w:rFonts w:ascii="Times New Roman" w:eastAsia="Times New Roman" w:hAnsi="Times New Roman" w:cs="Times New Roman"/>
          <w:kern w:val="0"/>
          <w:sz w:val="22"/>
          <w:szCs w:val="22"/>
          <w:lang w:eastAsia="pl-PL" w:bidi="ar-SA"/>
        </w:rPr>
        <w:br/>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31096">
      <w:pPr>
        <w:widowControl/>
        <w:numPr>
          <w:ilvl w:val="0"/>
          <w:numId w:val="11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w:t>
      </w:r>
      <w:r w:rsidRPr="00F32710">
        <w:rPr>
          <w:rFonts w:ascii="Times New Roman" w:eastAsia="Times New Roman" w:hAnsi="Times New Roman" w:cs="Times New Roman"/>
          <w:sz w:val="22"/>
          <w:szCs w:val="22"/>
        </w:rPr>
        <w:lastRenderedPageBreak/>
        <w:t>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AD3F8A" w:rsidRDefault="00A26D9E" w:rsidP="00A31096">
      <w:pPr>
        <w:widowControl/>
        <w:numPr>
          <w:ilvl w:val="0"/>
          <w:numId w:val="113"/>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AD3F8A">
        <w:rPr>
          <w:rFonts w:ascii="Times New Roman" w:eastAsia="Times New Roman" w:hAnsi="Times New Roman" w:cs="Times New Roman"/>
          <w:kern w:val="0"/>
          <w:sz w:val="22"/>
          <w:szCs w:val="22"/>
          <w:u w:val="single"/>
          <w:lang w:eastAsia="pl-PL" w:bidi="ar-SA"/>
        </w:rPr>
        <w:t xml:space="preserve">Brak odpowiedzi </w:t>
      </w:r>
      <w:r w:rsidR="000B3A42" w:rsidRPr="00AD3F8A">
        <w:rPr>
          <w:rFonts w:ascii="Times New Roman" w:eastAsia="Times New Roman" w:hAnsi="Times New Roman" w:cs="Times New Roman"/>
          <w:kern w:val="0"/>
          <w:sz w:val="22"/>
          <w:szCs w:val="22"/>
          <w:u w:val="single"/>
          <w:lang w:eastAsia="pl-PL" w:bidi="ar-SA"/>
        </w:rPr>
        <w:t>w</w:t>
      </w:r>
      <w:r w:rsidRPr="00AD3F8A">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Default="00EF4C60" w:rsidP="00A31096">
      <w:pPr>
        <w:pStyle w:val="Akapitzlist"/>
        <w:widowControl/>
        <w:numPr>
          <w:ilvl w:val="0"/>
          <w:numId w:val="142"/>
        </w:numPr>
        <w:suppressAutoHyphens w:val="0"/>
        <w:autoSpaceDN/>
        <w:spacing w:after="240"/>
        <w:textAlignment w:val="auto"/>
        <w:rPr>
          <w:b/>
          <w:bCs/>
          <w:sz w:val="22"/>
          <w:szCs w:val="22"/>
        </w:rPr>
      </w:pPr>
      <w:r w:rsidRPr="00F32710">
        <w:rPr>
          <w:b/>
          <w:bCs/>
          <w:sz w:val="22"/>
          <w:szCs w:val="22"/>
        </w:rPr>
        <w:t>WYKAZ PODMIOTOWYCH ŚRODKÓW DOWODOWYCH.</w:t>
      </w:r>
    </w:p>
    <w:p w14:paraId="39D93D4B" w14:textId="1532DD42" w:rsidR="00106337" w:rsidRPr="00106337" w:rsidRDefault="0055381F" w:rsidP="00A31096">
      <w:pPr>
        <w:pStyle w:val="Akapitzlist"/>
        <w:widowControl/>
        <w:numPr>
          <w:ilvl w:val="0"/>
          <w:numId w:val="167"/>
        </w:numPr>
        <w:suppressAutoHyphens w:val="0"/>
        <w:autoSpaceDN/>
        <w:spacing w:after="240" w:line="240" w:lineRule="auto"/>
        <w:ind w:left="284" w:hanging="284"/>
        <w:textAlignment w:val="auto"/>
        <w:rPr>
          <w:b/>
          <w:i/>
          <w:iCs/>
          <w:sz w:val="22"/>
          <w:szCs w:val="22"/>
          <w:u w:val="single"/>
        </w:rPr>
      </w:pPr>
      <w:bookmarkStart w:id="29" w:name="_Hlk139270531"/>
      <w:r w:rsidRPr="007B2D52">
        <w:rPr>
          <w:bCs/>
          <w:color w:val="000000"/>
          <w:kern w:val="0"/>
          <w:sz w:val="22"/>
          <w:szCs w:val="22"/>
          <w:lang w:eastAsia="pl-PL" w:bidi="ar-SA"/>
        </w:rPr>
        <w:t xml:space="preserve">Zamawiający wzywa Wykonawcę, którego oferta została najwyżej oceniona, do złożenia </w:t>
      </w:r>
      <w:r w:rsidR="003A27D8">
        <w:rPr>
          <w:bCs/>
          <w:color w:val="000000"/>
          <w:kern w:val="0"/>
          <w:sz w:val="22"/>
          <w:szCs w:val="22"/>
          <w:lang w:eastAsia="pl-PL" w:bidi="ar-SA"/>
        </w:rPr>
        <w:br/>
      </w:r>
      <w:r w:rsidRPr="007B2D52">
        <w:rPr>
          <w:bCs/>
          <w:color w:val="000000"/>
          <w:kern w:val="0"/>
          <w:sz w:val="22"/>
          <w:szCs w:val="22"/>
          <w:lang w:eastAsia="pl-PL" w:bidi="ar-SA"/>
        </w:rPr>
        <w:t>w wyznaczonym terminie, nie krótszym niż 5 dni od dnia wezwania, podmiotowych środków dowodowych, aktualnych na dzień złożenia</w:t>
      </w:r>
      <w:bookmarkEnd w:id="29"/>
      <w:r w:rsidRPr="007B2D52">
        <w:rPr>
          <w:bCs/>
          <w:color w:val="000000"/>
          <w:kern w:val="0"/>
          <w:sz w:val="22"/>
          <w:szCs w:val="22"/>
          <w:lang w:eastAsia="pl-PL" w:bidi="ar-SA"/>
        </w:rPr>
        <w:t>:</w:t>
      </w:r>
      <w:r w:rsidR="00901D2E">
        <w:rPr>
          <w:bCs/>
          <w:color w:val="000000"/>
          <w:kern w:val="0"/>
          <w:sz w:val="22"/>
          <w:szCs w:val="22"/>
          <w:lang w:eastAsia="pl-PL" w:bidi="ar-SA"/>
        </w:rPr>
        <w:t xml:space="preserve"> </w:t>
      </w:r>
    </w:p>
    <w:p w14:paraId="4B2A71DD" w14:textId="4C9D8659" w:rsidR="0055381F" w:rsidRPr="004231BA" w:rsidRDefault="00901D2E" w:rsidP="004231BA">
      <w:pPr>
        <w:widowControl/>
        <w:suppressAutoHyphens w:val="0"/>
        <w:autoSpaceDN/>
        <w:spacing w:after="240"/>
        <w:textAlignment w:val="auto"/>
        <w:rPr>
          <w:b/>
          <w:i/>
          <w:iCs/>
          <w:sz w:val="22"/>
          <w:szCs w:val="22"/>
          <w:u w:val="single"/>
        </w:rPr>
      </w:pPr>
      <w:r w:rsidRPr="004231BA">
        <w:rPr>
          <w:b/>
          <w:i/>
          <w:iCs/>
          <w:color w:val="000000"/>
          <w:kern w:val="0"/>
          <w:sz w:val="22"/>
          <w:szCs w:val="22"/>
          <w:u w:val="single"/>
          <w:lang w:eastAsia="pl-PL" w:bidi="ar-SA"/>
        </w:rPr>
        <w:t>w zakresie podstaw wykluczenia:</w:t>
      </w:r>
    </w:p>
    <w:p w14:paraId="2D85BDA9" w14:textId="77777777" w:rsidR="00047D80" w:rsidRPr="00047D80"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047D80">
        <w:rPr>
          <w:b/>
          <w:bCs/>
          <w:color w:val="000000"/>
          <w:kern w:val="0"/>
          <w:sz w:val="22"/>
          <w:szCs w:val="22"/>
          <w:lang w:eastAsia="pl-PL" w:bidi="ar-SA"/>
        </w:rPr>
        <w:t>oświadczenia Wykonawcy,</w:t>
      </w:r>
      <w:r w:rsidRPr="00047D80">
        <w:rPr>
          <w:color w:val="000000"/>
          <w:kern w:val="0"/>
          <w:sz w:val="22"/>
          <w:szCs w:val="22"/>
          <w:lang w:eastAsia="pl-PL" w:bidi="ar-SA"/>
        </w:rPr>
        <w:t xml:space="preserve"> w zakresie </w:t>
      </w:r>
      <w:r w:rsidRPr="00047D80">
        <w:rPr>
          <w:b/>
          <w:color w:val="000000"/>
          <w:kern w:val="0"/>
          <w:sz w:val="22"/>
          <w:szCs w:val="22"/>
          <w:lang w:eastAsia="pl-PL" w:bidi="ar-SA"/>
        </w:rPr>
        <w:t xml:space="preserve">art. 108 ust. 1 pkt 5 ustawy </w:t>
      </w:r>
      <w:r w:rsidRPr="00047D80">
        <w:rPr>
          <w:color w:val="000000"/>
          <w:kern w:val="0"/>
          <w:sz w:val="22"/>
          <w:szCs w:val="22"/>
          <w:lang w:eastAsia="pl-PL" w:bidi="ar-SA"/>
        </w:rPr>
        <w:t xml:space="preserve"> o braku przynależności do tej samej grupy kapitałowej, w rozumieniu ustawy z dnia 16 lutego 2007 r. o ochronie konkurencji i konsumentów  (tj.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C9D3FB" w14:textId="77777777" w:rsidR="00047D80" w:rsidRPr="00047D80"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1FD6515A" w14:textId="77777777" w:rsidR="00047D80" w:rsidRPr="00047D80"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047D80">
        <w:rPr>
          <w:b/>
          <w:bCs/>
          <w:color w:val="000000"/>
          <w:kern w:val="0"/>
          <w:sz w:val="22"/>
          <w:szCs w:val="22"/>
          <w:lang w:eastAsia="pl-PL" w:bidi="ar-SA"/>
        </w:rPr>
        <w:t xml:space="preserve">odpisu lub informacji z Krajowego Rejestru Sądowego lub z Centralnej Ewidencji </w:t>
      </w:r>
      <w:r w:rsidRPr="00047D80">
        <w:rPr>
          <w:b/>
          <w:bCs/>
          <w:color w:val="000000"/>
          <w:kern w:val="0"/>
          <w:sz w:val="22"/>
          <w:szCs w:val="22"/>
          <w:lang w:eastAsia="pl-PL" w:bidi="ar-SA"/>
        </w:rPr>
        <w:br/>
        <w:t>i Informacji o Działalności Gospodarczej,</w:t>
      </w:r>
      <w:r w:rsidRPr="00047D80">
        <w:rPr>
          <w:color w:val="000000"/>
          <w:kern w:val="0"/>
          <w:sz w:val="22"/>
          <w:szCs w:val="22"/>
          <w:lang w:eastAsia="pl-PL" w:bidi="ar-SA"/>
        </w:rPr>
        <w:t xml:space="preserve"> w zakresie </w:t>
      </w:r>
      <w:r w:rsidRPr="00047D80">
        <w:rPr>
          <w:b/>
          <w:color w:val="000000"/>
          <w:kern w:val="0"/>
          <w:sz w:val="22"/>
          <w:szCs w:val="22"/>
          <w:lang w:eastAsia="pl-PL" w:bidi="ar-SA"/>
        </w:rPr>
        <w:t>art. 109 ust. 1 pkt 4 Ustawy</w:t>
      </w:r>
      <w:r w:rsidRPr="00047D80">
        <w:rPr>
          <w:color w:val="000000"/>
          <w:kern w:val="0"/>
          <w:sz w:val="22"/>
          <w:szCs w:val="22"/>
          <w:lang w:eastAsia="pl-PL" w:bidi="ar-SA"/>
        </w:rPr>
        <w:t xml:space="preserve">, sporządzonych nie wcześniej niż 3 miesiące przed jej złożeniem, jeżeli odrębne przepisy wymagają wpisu do rejestru lub ewidencji; </w:t>
      </w:r>
    </w:p>
    <w:p w14:paraId="7BFBA543" w14:textId="77777777" w:rsidR="00047D80" w:rsidRPr="00047D80"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7FFFE4AF" w14:textId="77777777" w:rsidR="00047D80" w:rsidRPr="00047D80"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047D80">
        <w:rPr>
          <w:b/>
          <w:sz w:val="22"/>
          <w:szCs w:val="22"/>
        </w:rPr>
        <w:t>oświadczenia Wykonawcy</w:t>
      </w:r>
      <w:r w:rsidRPr="00047D80">
        <w:rPr>
          <w:sz w:val="22"/>
          <w:szCs w:val="22"/>
        </w:rPr>
        <w:t xml:space="preserve"> o aktualności informacji zawartych w oświadczeniu</w:t>
      </w:r>
      <w:r w:rsidRPr="00047D80">
        <w:rPr>
          <w:b/>
          <w:bCs/>
          <w:sz w:val="22"/>
          <w:szCs w:val="22"/>
        </w:rPr>
        <w:t xml:space="preserve">, </w:t>
      </w:r>
      <w:r w:rsidRPr="00047D80">
        <w:rPr>
          <w:sz w:val="22"/>
          <w:szCs w:val="22"/>
        </w:rPr>
        <w:t>o którym mowa w</w:t>
      </w:r>
      <w:r w:rsidRPr="00047D80">
        <w:rPr>
          <w:b/>
          <w:bCs/>
          <w:sz w:val="22"/>
          <w:szCs w:val="22"/>
        </w:rPr>
        <w:t xml:space="preserve"> art. 125 ust. 1 Ustawy, </w:t>
      </w:r>
      <w:r w:rsidRPr="00047D80">
        <w:rPr>
          <w:sz w:val="22"/>
          <w:szCs w:val="22"/>
        </w:rPr>
        <w:t>w zakresie podstaw wykluczenia z postępowania wskazanych przez Zamawiającego:</w:t>
      </w:r>
    </w:p>
    <w:p w14:paraId="16F51CC4" w14:textId="77777777" w:rsidR="00047D80" w:rsidRPr="00047D80"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047D80">
        <w:rPr>
          <w:rFonts w:ascii="Times New Roman" w:hAnsi="Times New Roman" w:cs="Times New Roman"/>
          <w:sz w:val="22"/>
          <w:szCs w:val="22"/>
        </w:rPr>
        <w:t>art. 108 ust. 1 pkt 3 Ustawy;</w:t>
      </w:r>
    </w:p>
    <w:p w14:paraId="545D432C" w14:textId="77777777" w:rsidR="00047D80" w:rsidRPr="00047D80"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047D80">
        <w:rPr>
          <w:rFonts w:ascii="Times New Roman" w:hAnsi="Times New Roman" w:cs="Times New Roman"/>
          <w:sz w:val="22"/>
          <w:szCs w:val="22"/>
        </w:rPr>
        <w:t xml:space="preserve">art. 108 ust. 1 pkt 4 Ustawy, dotyczących orzeczenia zakazu ubiegania się </w:t>
      </w:r>
      <w:r w:rsidRPr="00047D80">
        <w:rPr>
          <w:rFonts w:ascii="Times New Roman" w:hAnsi="Times New Roman" w:cs="Times New Roman"/>
          <w:sz w:val="22"/>
          <w:szCs w:val="22"/>
        </w:rPr>
        <w:br/>
        <w:t>o zamówienie publiczne tytułem środka zapobiegawczego;</w:t>
      </w:r>
    </w:p>
    <w:p w14:paraId="18E6E320" w14:textId="77777777" w:rsidR="00047D80" w:rsidRPr="00047D80"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047D80">
        <w:rPr>
          <w:rFonts w:ascii="Times New Roman" w:hAnsi="Times New Roman" w:cs="Times New Roman"/>
          <w:sz w:val="22"/>
          <w:szCs w:val="22"/>
        </w:rPr>
        <w:t>art. 108 ust. 1 pkt 5 Ustawy dotyczących zawarcia z innymi Wykonawcami porozumienia mającego na celu zakłócenie konkurencji;</w:t>
      </w:r>
    </w:p>
    <w:p w14:paraId="6CA40AEE" w14:textId="77777777" w:rsidR="00047D80" w:rsidRPr="00047D80"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047D80">
        <w:rPr>
          <w:rFonts w:ascii="Times New Roman" w:hAnsi="Times New Roman" w:cs="Times New Roman"/>
          <w:sz w:val="22"/>
          <w:szCs w:val="22"/>
        </w:rPr>
        <w:t>art. 108 ust. 1 pkt 6 Ustawy;</w:t>
      </w:r>
    </w:p>
    <w:p w14:paraId="6C44312A" w14:textId="77777777" w:rsidR="00047D80" w:rsidRPr="00047D80" w:rsidRDefault="00047D80" w:rsidP="00047D80">
      <w:pPr>
        <w:widowControl/>
        <w:suppressAutoHyphens w:val="0"/>
        <w:ind w:left="1701"/>
        <w:jc w:val="both"/>
        <w:textAlignment w:val="auto"/>
        <w:rPr>
          <w:rFonts w:ascii="Times New Roman" w:hAnsi="Times New Roman" w:cs="Times New Roman"/>
          <w:sz w:val="22"/>
          <w:szCs w:val="22"/>
        </w:rPr>
      </w:pPr>
    </w:p>
    <w:p w14:paraId="0F1EF6E5" w14:textId="77777777" w:rsidR="00047D80" w:rsidRPr="00047D80" w:rsidRDefault="00047D80" w:rsidP="00047D80">
      <w:pPr>
        <w:pStyle w:val="Akapitzlist"/>
        <w:widowControl/>
        <w:numPr>
          <w:ilvl w:val="0"/>
          <w:numId w:val="196"/>
        </w:numPr>
        <w:suppressAutoHyphens w:val="0"/>
        <w:spacing w:after="120" w:line="240" w:lineRule="auto"/>
        <w:textAlignment w:val="auto"/>
        <w:rPr>
          <w:b/>
          <w:bCs/>
          <w:sz w:val="22"/>
          <w:szCs w:val="22"/>
        </w:rPr>
      </w:pPr>
      <w:r w:rsidRPr="00047D80">
        <w:rPr>
          <w:b/>
          <w:bCs/>
          <w:sz w:val="22"/>
          <w:szCs w:val="22"/>
        </w:rPr>
        <w:t>oświadczenia Wykonawcy</w:t>
      </w:r>
      <w:r w:rsidRPr="00047D80">
        <w:rPr>
          <w:sz w:val="22"/>
          <w:szCs w:val="22"/>
        </w:rPr>
        <w:t xml:space="preserve"> o aktualności informacji zawartych w oświadczeniu o niepodleganiu wykluczeniu z postępowania na podstawie </w:t>
      </w:r>
      <w:r w:rsidRPr="00047D80">
        <w:rPr>
          <w:b/>
          <w:bCs/>
          <w:sz w:val="22"/>
          <w:szCs w:val="22"/>
        </w:rPr>
        <w:t>art. 7 ust.1 ustawy o szczególnych rozwiązaniach</w:t>
      </w:r>
      <w:r w:rsidRPr="00047D80">
        <w:rPr>
          <w:b/>
          <w:bCs/>
          <w:sz w:val="22"/>
          <w:szCs w:val="22"/>
        </w:rPr>
        <w:br/>
        <w:t>w zakresie przeciwdziałania wspieraniu agresji na Ukrainę oraz służących ochronie bezpieczeństwa narodowego.</w:t>
      </w:r>
    </w:p>
    <w:p w14:paraId="31F2728E" w14:textId="488FC05D" w:rsidR="00047D80" w:rsidRPr="00047D80"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047D80">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sidRPr="00047D80">
        <w:rPr>
          <w:b/>
          <w:color w:val="000000"/>
          <w:kern w:val="0"/>
          <w:sz w:val="22"/>
          <w:szCs w:val="22"/>
          <w:lang w:eastAsia="pl-PL" w:bidi="ar-SA"/>
        </w:rPr>
        <w:lastRenderedPageBreak/>
        <w:t>o których mowa w ust. 1 pkt 2,</w:t>
      </w:r>
      <w:r w:rsidRPr="00047D80">
        <w:rPr>
          <w:color w:val="000000"/>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047D80">
        <w:rPr>
          <w:color w:val="000000"/>
          <w:sz w:val="22"/>
          <w:szCs w:val="22"/>
          <w:lang w:eastAsia="pl-PL"/>
        </w:rPr>
        <w:t xml:space="preserve">aktywami nie zarządza likwidator lub sąd, nie zawarł </w:t>
      </w:r>
      <w:r>
        <w:rPr>
          <w:color w:val="000000"/>
          <w:sz w:val="22"/>
          <w:szCs w:val="22"/>
          <w:lang w:eastAsia="pl-PL"/>
        </w:rPr>
        <w:t xml:space="preserve">układu </w:t>
      </w:r>
      <w:r w:rsidRPr="00047D80">
        <w:rPr>
          <w:color w:val="000000"/>
          <w:sz w:val="22"/>
          <w:szCs w:val="22"/>
          <w:lang w:eastAsia="pl-PL"/>
        </w:rPr>
        <w:t>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sidRPr="00047D80">
        <w:rPr>
          <w:i/>
          <w:color w:val="000000"/>
          <w:sz w:val="22"/>
          <w:szCs w:val="22"/>
          <w:lang w:eastAsia="pl-PL"/>
        </w:rPr>
        <w:t xml:space="preserve"> </w:t>
      </w:r>
    </w:p>
    <w:p w14:paraId="3D217060" w14:textId="0A1C671C" w:rsidR="00047D80" w:rsidRPr="00047D80"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047D80">
        <w:rPr>
          <w:color w:val="000000"/>
          <w:kern w:val="0"/>
          <w:sz w:val="22"/>
          <w:szCs w:val="22"/>
          <w:lang w:eastAsia="pl-PL" w:bidi="ar-SA"/>
        </w:rPr>
        <w:t xml:space="preserve">Jeżeli w kraju, w którym Wykonawca ma siedzibę lub miejsce zamieszkania lub miejsce zamieszkania ma osoba, której dokument dotyczy, nie wydaje się dokumentów, </w:t>
      </w:r>
      <w:r w:rsidRPr="00047D80">
        <w:rPr>
          <w:b/>
          <w:color w:val="000000"/>
          <w:kern w:val="0"/>
          <w:sz w:val="22"/>
          <w:szCs w:val="22"/>
          <w:lang w:eastAsia="pl-PL" w:bidi="ar-SA"/>
        </w:rPr>
        <w:t>o których mowa w ust. 1 pkt 2</w:t>
      </w:r>
      <w:r>
        <w:rPr>
          <w:color w:val="000000"/>
          <w:kern w:val="0"/>
          <w:sz w:val="22"/>
          <w:szCs w:val="22"/>
          <w:lang w:eastAsia="pl-PL" w:bidi="ar-SA"/>
        </w:rPr>
        <w:t xml:space="preserve">, zastępuje się je </w:t>
      </w:r>
      <w:r w:rsidRPr="00047D80">
        <w:rPr>
          <w:color w:val="000000"/>
          <w:kern w:val="0"/>
          <w:sz w:val="22"/>
          <w:szCs w:val="22"/>
          <w:lang w:eastAsia="pl-PL" w:bidi="ar-SA"/>
        </w:rPr>
        <w:t xml:space="preserve">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46E0F4F5" w14:textId="77777777" w:rsidR="00047D80" w:rsidRPr="00047D80"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047D80">
        <w:rPr>
          <w:bCs/>
          <w:color w:val="000000" w:themeColor="text1"/>
          <w:sz w:val="22"/>
          <w:szCs w:val="22"/>
        </w:rPr>
        <w:t xml:space="preserve">W przypadku wspólnego ubiegania się o zamówienie przez Wykonawców, oświadczenia, dokumenty </w:t>
      </w:r>
      <w:r w:rsidRPr="00047D80">
        <w:rPr>
          <w:b/>
          <w:bCs/>
          <w:color w:val="000000" w:themeColor="text1"/>
          <w:sz w:val="22"/>
          <w:szCs w:val="22"/>
        </w:rPr>
        <w:t xml:space="preserve">w zakresie ust. 1 pkt 1-4, </w:t>
      </w:r>
      <w:r w:rsidRPr="00047D80">
        <w:rPr>
          <w:bCs/>
          <w:color w:val="000000" w:themeColor="text1"/>
          <w:sz w:val="22"/>
          <w:szCs w:val="22"/>
        </w:rPr>
        <w:t>składa każdy z Wykonawców wspólnie ubiegających się  o zamówienie;</w:t>
      </w:r>
    </w:p>
    <w:p w14:paraId="3F222BED" w14:textId="77777777" w:rsidR="00047D80" w:rsidRPr="00047D80" w:rsidRDefault="00047D80" w:rsidP="00047D80">
      <w:pPr>
        <w:pStyle w:val="Akapitzlist"/>
        <w:widowControl/>
        <w:numPr>
          <w:ilvl w:val="0"/>
          <w:numId w:val="167"/>
        </w:numPr>
        <w:suppressAutoHyphens w:val="0"/>
        <w:autoSpaceDN/>
        <w:spacing w:line="259" w:lineRule="auto"/>
        <w:ind w:left="284" w:hanging="284"/>
        <w:textAlignment w:val="auto"/>
        <w:rPr>
          <w:bCs/>
          <w:i/>
          <w:kern w:val="0"/>
          <w:sz w:val="22"/>
          <w:szCs w:val="22"/>
          <w:lang w:eastAsia="pl-PL" w:bidi="ar-SA"/>
        </w:rPr>
      </w:pPr>
      <w:r w:rsidRPr="00047D80">
        <w:rPr>
          <w:bCs/>
          <w:sz w:val="22"/>
          <w:szCs w:val="22"/>
        </w:rPr>
        <w:t xml:space="preserve">Zamawiający żąda od Wykonawcy przedstawienia oświadczeń i dokumentów podmiotów udostępniających zasoby </w:t>
      </w:r>
      <w:r w:rsidRPr="00047D80">
        <w:rPr>
          <w:b/>
          <w:sz w:val="22"/>
          <w:szCs w:val="22"/>
        </w:rPr>
        <w:t>w zakresie ust. 1 pkt 2-4</w:t>
      </w:r>
      <w:r w:rsidRPr="00047D80">
        <w:rPr>
          <w:bCs/>
          <w:sz w:val="22"/>
          <w:szCs w:val="22"/>
        </w:rPr>
        <w:t xml:space="preserve"> od podmiotu, aktualnych na dzień złożenia, </w:t>
      </w:r>
      <w:r w:rsidRPr="00047D80">
        <w:rPr>
          <w:bCs/>
          <w:sz w:val="22"/>
          <w:szCs w:val="22"/>
        </w:rPr>
        <w:br/>
        <w:t xml:space="preserve">w przypadku gdy Wykonawca polega na zdolnościach technicznych lub zawodowych lub sytuacji ekonomicznej lub sytuacji finansowej podmiotów udostępniających zasoby na podstawie </w:t>
      </w:r>
      <w:r w:rsidRPr="00047D80">
        <w:rPr>
          <w:b/>
          <w:sz w:val="22"/>
          <w:szCs w:val="22"/>
        </w:rPr>
        <w:t>art. 118 Ustawy</w:t>
      </w:r>
      <w:r w:rsidRPr="00047D80">
        <w:rPr>
          <w:bCs/>
          <w:sz w:val="22"/>
          <w:szCs w:val="22"/>
        </w:rPr>
        <w:t>;</w:t>
      </w:r>
    </w:p>
    <w:p w14:paraId="49A1D1F3" w14:textId="77777777" w:rsidR="004231BA" w:rsidRPr="00047D80" w:rsidRDefault="00466A7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047D80">
        <w:rPr>
          <w:sz w:val="22"/>
          <w:szCs w:val="22"/>
        </w:rPr>
        <w:t>W</w:t>
      </w:r>
      <w:r w:rsidR="00F92E5A" w:rsidRPr="00047D80">
        <w:rPr>
          <w:sz w:val="22"/>
          <w:szCs w:val="22"/>
        </w:rPr>
        <w:t xml:space="preserve"> przypadku, gdy Wykonawca zamierza powierzyć realizację zamówienia podwykonawcy nie będącego podmiotem udostępniającym zasoby na zasadach określonych w </w:t>
      </w:r>
      <w:r w:rsidR="00F92E5A" w:rsidRPr="00047D80">
        <w:rPr>
          <w:b/>
          <w:bCs/>
          <w:sz w:val="22"/>
          <w:szCs w:val="22"/>
        </w:rPr>
        <w:t xml:space="preserve">art. 118 </w:t>
      </w:r>
      <w:r w:rsidRPr="00047D80">
        <w:rPr>
          <w:b/>
          <w:bCs/>
          <w:sz w:val="22"/>
          <w:szCs w:val="22"/>
        </w:rPr>
        <w:t>U</w:t>
      </w:r>
      <w:r w:rsidR="00F92E5A" w:rsidRPr="00047D80">
        <w:rPr>
          <w:b/>
          <w:bCs/>
          <w:sz w:val="22"/>
          <w:szCs w:val="22"/>
        </w:rPr>
        <w:t>stawy,</w:t>
      </w:r>
      <w:r w:rsidR="00F92E5A" w:rsidRPr="00047D80">
        <w:rPr>
          <w:sz w:val="22"/>
          <w:szCs w:val="22"/>
        </w:rPr>
        <w:t xml:space="preserve"> Zamawiający odstępuje od żądania od Wykonawcy podmiotowych środków dowodowych w zakresie braku podstaw wykluczenia z postępowania dotyczących</w:t>
      </w:r>
      <w:r w:rsidR="00181B62" w:rsidRPr="00047D80">
        <w:rPr>
          <w:sz w:val="22"/>
          <w:szCs w:val="22"/>
        </w:rPr>
        <w:t xml:space="preserve"> </w:t>
      </w:r>
      <w:r w:rsidR="00642DE7" w:rsidRPr="00047D80">
        <w:rPr>
          <w:sz w:val="22"/>
          <w:szCs w:val="22"/>
        </w:rPr>
        <w:t>tego podmiotu.</w:t>
      </w:r>
    </w:p>
    <w:p w14:paraId="0072319F" w14:textId="5D696E83" w:rsidR="004231BA" w:rsidRPr="004231BA" w:rsidRDefault="004231BA" w:rsidP="004231BA">
      <w:pPr>
        <w:pStyle w:val="Akapitzlist"/>
        <w:widowControl/>
        <w:tabs>
          <w:tab w:val="left" w:pos="993"/>
        </w:tabs>
        <w:suppressAutoHyphens w:val="0"/>
        <w:autoSpaceDN/>
        <w:spacing w:line="259" w:lineRule="auto"/>
        <w:ind w:left="0"/>
        <w:textAlignment w:val="auto"/>
        <w:rPr>
          <w:bCs/>
          <w:i/>
          <w:kern w:val="0"/>
          <w:sz w:val="22"/>
          <w:szCs w:val="22"/>
          <w:lang w:eastAsia="pl-PL" w:bidi="ar-SA"/>
        </w:rPr>
      </w:pPr>
      <w:r w:rsidRPr="004231BA">
        <w:rPr>
          <w:b/>
          <w:bCs/>
          <w:i/>
          <w:iCs/>
          <w:sz w:val="22"/>
          <w:szCs w:val="22"/>
          <w:u w:val="single"/>
        </w:rPr>
        <w:t>w zakresie warunków udziału w postępowaniu:</w:t>
      </w:r>
    </w:p>
    <w:p w14:paraId="5D92C4D4" w14:textId="6982AFA5" w:rsidR="004231BA" w:rsidRPr="004231BA" w:rsidRDefault="004231B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4231BA">
        <w:rPr>
          <w:color w:val="000000"/>
          <w:kern w:val="0"/>
          <w:sz w:val="22"/>
          <w:szCs w:val="22"/>
          <w:lang w:eastAsia="pl-PL" w:bidi="ar-SA"/>
        </w:rPr>
        <w:t>W celu potwierdzenia spełniania warunków udziału w postepowaniu w zakresie:</w:t>
      </w:r>
    </w:p>
    <w:p w14:paraId="61C58016" w14:textId="47ADEBFD" w:rsidR="00BA6BFB" w:rsidRPr="00BA6BFB" w:rsidRDefault="00BA6BFB" w:rsidP="00BA6BFB">
      <w:pPr>
        <w:pStyle w:val="Akapitzlist"/>
        <w:widowControl/>
        <w:numPr>
          <w:ilvl w:val="0"/>
          <w:numId w:val="199"/>
        </w:numPr>
        <w:tabs>
          <w:tab w:val="left" w:pos="993"/>
        </w:tabs>
        <w:suppressAutoHyphens w:val="0"/>
        <w:autoSpaceDN/>
        <w:spacing w:line="259" w:lineRule="auto"/>
        <w:textAlignment w:val="auto"/>
        <w:rPr>
          <w:bCs/>
          <w:iCs/>
          <w:kern w:val="0"/>
          <w:sz w:val="22"/>
          <w:szCs w:val="22"/>
          <w:lang w:eastAsia="pl-PL" w:bidi="ar-SA"/>
        </w:rPr>
      </w:pPr>
      <w:r w:rsidRPr="00BA6BFB">
        <w:rPr>
          <w:b/>
          <w:sz w:val="22"/>
          <w:szCs w:val="22"/>
        </w:rPr>
        <w:t xml:space="preserve">sytuacji ekonomicznej lub finansowej  - </w:t>
      </w:r>
      <w:r w:rsidRPr="00BA6BFB">
        <w:rPr>
          <w:sz w:val="22"/>
          <w:szCs w:val="22"/>
        </w:rPr>
        <w:t xml:space="preserve">Wykonawca spełni warunek udziału w postępowaniu, jeżeli wykaże, że jest ubezpieczony od odpowiedzialności cywilnej w zakresie prowadzonej działalności związanej z przedmiotem zamówienia na sumę gwarancyjną nie mniejszą niż </w:t>
      </w:r>
      <w:r>
        <w:rPr>
          <w:b/>
          <w:sz w:val="22"/>
          <w:szCs w:val="22"/>
        </w:rPr>
        <w:t>500 000,00 zł;</w:t>
      </w:r>
    </w:p>
    <w:p w14:paraId="500ED2B0" w14:textId="739F4FA0" w:rsidR="005F454F" w:rsidRPr="00BA6BFB" w:rsidRDefault="005F454F" w:rsidP="00BA6BFB">
      <w:pPr>
        <w:pStyle w:val="Akapitzlist"/>
        <w:widowControl/>
        <w:numPr>
          <w:ilvl w:val="0"/>
          <w:numId w:val="199"/>
        </w:numPr>
        <w:tabs>
          <w:tab w:val="left" w:pos="993"/>
        </w:tabs>
        <w:suppressAutoHyphens w:val="0"/>
        <w:autoSpaceDN/>
        <w:spacing w:line="259" w:lineRule="auto"/>
        <w:textAlignment w:val="auto"/>
        <w:rPr>
          <w:bCs/>
          <w:iCs/>
          <w:kern w:val="0"/>
          <w:sz w:val="22"/>
          <w:szCs w:val="22"/>
          <w:lang w:eastAsia="pl-PL" w:bidi="ar-SA"/>
        </w:rPr>
      </w:pPr>
      <w:r w:rsidRPr="00BA6BFB">
        <w:rPr>
          <w:b/>
          <w:iCs/>
          <w:kern w:val="0"/>
          <w:sz w:val="22"/>
          <w:szCs w:val="22"/>
          <w:u w:val="single"/>
          <w:lang w:eastAsia="pl-PL" w:bidi="ar-SA"/>
        </w:rPr>
        <w:t>zdolności technicznej lub zawodowej:</w:t>
      </w:r>
      <w:r w:rsidRPr="00BA6BFB">
        <w:rPr>
          <w:bCs/>
          <w:iCs/>
          <w:kern w:val="0"/>
          <w:sz w:val="22"/>
          <w:szCs w:val="22"/>
          <w:lang w:eastAsia="pl-PL" w:bidi="ar-SA"/>
        </w:rPr>
        <w:t xml:space="preserve"> Zamawiający uzna, że </w:t>
      </w:r>
      <w:r w:rsidRPr="00BA6BFB">
        <w:rPr>
          <w:iCs/>
          <w:kern w:val="0"/>
          <w:sz w:val="22"/>
          <w:szCs w:val="22"/>
          <w:lang w:eastAsia="pl-PL" w:bidi="ar-SA"/>
        </w:rPr>
        <w:t xml:space="preserve">Wykonawca spełnia warunek udziału w postępowaniu, jeżeli wykaże, że w okresie ostatnich </w:t>
      </w:r>
      <w:r w:rsidRPr="00BA6BFB">
        <w:rPr>
          <w:rFonts w:eastAsia="Arial Unicode MS"/>
          <w:sz w:val="22"/>
          <w:szCs w:val="22"/>
        </w:rPr>
        <w:t xml:space="preserve">5 lat, a jeżeli okres prowadzenia działalności jest krótszy - </w:t>
      </w:r>
      <w:r w:rsidR="00E662F5" w:rsidRPr="00BA6BFB">
        <w:rPr>
          <w:rFonts w:eastAsia="Arial Unicode MS"/>
          <w:b/>
          <w:bCs/>
          <w:sz w:val="22"/>
          <w:szCs w:val="22"/>
        </w:rPr>
        <w:t xml:space="preserve">w tym okresie, wykonał i zakończył dwie roboty budowlane polegające na budowie/przebudowie/remoncie drogi o nawierzchni bitumicznej, </w:t>
      </w:r>
      <w:r w:rsidR="00B064FF" w:rsidRPr="00BA6BFB">
        <w:rPr>
          <w:rFonts w:eastAsia="Arial Unicode MS"/>
          <w:b/>
          <w:bCs/>
          <w:sz w:val="22"/>
          <w:szCs w:val="22"/>
        </w:rPr>
        <w:br/>
      </w:r>
      <w:r w:rsidR="00BA6BFB" w:rsidRPr="00BA6BFB">
        <w:rPr>
          <w:rFonts w:eastAsia="Arial Unicode MS"/>
          <w:b/>
          <w:bCs/>
          <w:sz w:val="22"/>
          <w:szCs w:val="22"/>
        </w:rPr>
        <w:t>o wartości nie mniejszej niż 250 000,00 zł brutto każda</w:t>
      </w:r>
      <w:r w:rsidRPr="00BA6BFB">
        <w:rPr>
          <w:rFonts w:eastAsia="Arial Unicode MS"/>
          <w:b/>
          <w:bCs/>
          <w:sz w:val="22"/>
          <w:szCs w:val="22"/>
        </w:rPr>
        <w:t xml:space="preserve">, </w:t>
      </w:r>
      <w:r w:rsidRPr="00BA6BFB">
        <w:rPr>
          <w:rFonts w:eastAsia="Arial Unicode MS"/>
          <w:bCs/>
          <w:sz w:val="22"/>
          <w:szCs w:val="22"/>
        </w:rPr>
        <w:t xml:space="preserve">wraz z podaniem ich rodzaju, wartości, daty i miejsca wykonania oraz podmiotów, na rzecz których roboty te zostały wykonane, </w:t>
      </w:r>
      <w:r w:rsidR="00A57F0D" w:rsidRPr="00BA6BFB">
        <w:rPr>
          <w:rFonts w:eastAsia="Arial Unicode MS"/>
          <w:bCs/>
          <w:sz w:val="22"/>
          <w:szCs w:val="22"/>
        </w:rPr>
        <w:br/>
      </w:r>
      <w:r w:rsidRPr="00BA6BFB">
        <w:rPr>
          <w:rFonts w:eastAsia="Arial Unicode MS"/>
          <w:bCs/>
          <w:sz w:val="22"/>
          <w:szCs w:val="22"/>
        </w:rPr>
        <w:t xml:space="preserve">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E3C6F1D" w14:textId="77777777" w:rsidR="006C3577" w:rsidRDefault="006C3577" w:rsidP="006C3577">
      <w:pPr>
        <w:widowControl/>
        <w:shd w:val="clear" w:color="auto" w:fill="FFFFFF"/>
        <w:suppressAutoHyphens w:val="0"/>
        <w:jc w:val="both"/>
        <w:textAlignment w:val="auto"/>
        <w:rPr>
          <w:rFonts w:eastAsia="Arial Unicode MS"/>
          <w:i/>
          <w:color w:val="000000" w:themeColor="text1"/>
          <w:sz w:val="22"/>
          <w:szCs w:val="22"/>
        </w:rPr>
      </w:pPr>
      <w:r w:rsidRPr="006C3577">
        <w:rPr>
          <w:rFonts w:eastAsia="Arial Unicode MS"/>
          <w:i/>
          <w:color w:val="000000" w:themeColor="text1"/>
          <w:sz w:val="22"/>
          <w:szCs w:val="22"/>
        </w:rPr>
        <w:lastRenderedPageBreak/>
        <w:t>Zgodnie z art. 3 pkt 6 ustawy z dnia 7 lipca 1994 r. Prawo budowlane (</w:t>
      </w:r>
      <w:proofErr w:type="spellStart"/>
      <w:r w:rsidRPr="006C3577">
        <w:rPr>
          <w:rFonts w:eastAsia="Arial Unicode MS"/>
          <w:i/>
          <w:color w:val="000000" w:themeColor="text1"/>
          <w:sz w:val="22"/>
          <w:szCs w:val="22"/>
        </w:rPr>
        <w:t>t.j</w:t>
      </w:r>
      <w:proofErr w:type="spellEnd"/>
      <w:r w:rsidRPr="006C3577">
        <w:rPr>
          <w:rFonts w:eastAsia="Arial Unicode MS"/>
          <w:i/>
          <w:color w:val="000000" w:themeColor="text1"/>
          <w:sz w:val="22"/>
          <w:szCs w:val="22"/>
        </w:rPr>
        <w:t>. Dz. U z 2023 r. poz. 682 ze zm.), przez budowę rozumie się wykonanie obiektu budowlanego w określonym miejscu, a także odbudowę, rozbudowę, nadbudowę obiektu budowlanego.</w:t>
      </w:r>
    </w:p>
    <w:p w14:paraId="6585719C" w14:textId="77777777" w:rsidR="006C3577" w:rsidRPr="006C3577" w:rsidRDefault="006C3577" w:rsidP="006C3577">
      <w:pPr>
        <w:widowControl/>
        <w:shd w:val="clear" w:color="auto" w:fill="FFFFFF"/>
        <w:suppressAutoHyphens w:val="0"/>
        <w:ind w:left="360"/>
        <w:jc w:val="both"/>
        <w:textAlignment w:val="auto"/>
        <w:rPr>
          <w:rFonts w:eastAsia="Arial Unicode MS"/>
          <w:i/>
          <w:color w:val="000000" w:themeColor="text1"/>
          <w:sz w:val="22"/>
          <w:szCs w:val="22"/>
        </w:rPr>
      </w:pPr>
    </w:p>
    <w:p w14:paraId="24614848" w14:textId="77777777" w:rsidR="006C3577" w:rsidRPr="006C3577" w:rsidRDefault="006C3577" w:rsidP="006C3577">
      <w:pPr>
        <w:widowControl/>
        <w:shd w:val="clear" w:color="auto" w:fill="FFFFFF"/>
        <w:suppressAutoHyphens w:val="0"/>
        <w:jc w:val="both"/>
        <w:textAlignment w:val="auto"/>
        <w:rPr>
          <w:i/>
          <w:sz w:val="22"/>
          <w:szCs w:val="22"/>
        </w:rPr>
      </w:pPr>
      <w:r w:rsidRPr="006C3577">
        <w:rPr>
          <w:rFonts w:eastAsia="Arial Unicode MS"/>
          <w:i/>
          <w:color w:val="000000" w:themeColor="text1"/>
          <w:sz w:val="22"/>
          <w:szCs w:val="22"/>
        </w:rPr>
        <w:t>Zgodnie z art. 3 pkt 7a ustawy z dnia 7 lipca 1994 r. Prawo budowlane (</w:t>
      </w:r>
      <w:proofErr w:type="spellStart"/>
      <w:r w:rsidRPr="006C3577">
        <w:rPr>
          <w:rFonts w:eastAsia="Arial Unicode MS"/>
          <w:i/>
          <w:color w:val="000000" w:themeColor="text1"/>
          <w:sz w:val="22"/>
          <w:szCs w:val="22"/>
        </w:rPr>
        <w:t>t.j</w:t>
      </w:r>
      <w:proofErr w:type="spellEnd"/>
      <w:r w:rsidRPr="006C3577">
        <w:rPr>
          <w:rFonts w:eastAsia="Arial Unicode MS"/>
          <w:i/>
          <w:color w:val="000000" w:themeColor="text1"/>
          <w:sz w:val="22"/>
          <w:szCs w:val="22"/>
        </w:rPr>
        <w:t xml:space="preserve">. Dz. U z 2023 r. poz. 682 ze zm.), </w:t>
      </w:r>
      <w:r w:rsidRPr="006C3577">
        <w:rPr>
          <w:i/>
          <w:sz w:val="22"/>
          <w:szCs w:val="22"/>
        </w:rPr>
        <w:t>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431EB5AB" w14:textId="77777777" w:rsidR="006C3577" w:rsidRPr="006C3577" w:rsidRDefault="006C3577" w:rsidP="006C3577">
      <w:pPr>
        <w:widowControl/>
        <w:shd w:val="clear" w:color="auto" w:fill="FFFFFF"/>
        <w:suppressAutoHyphens w:val="0"/>
        <w:jc w:val="both"/>
        <w:textAlignment w:val="auto"/>
        <w:rPr>
          <w:i/>
          <w:sz w:val="22"/>
          <w:szCs w:val="22"/>
        </w:rPr>
      </w:pPr>
    </w:p>
    <w:p w14:paraId="0C2C2DDA" w14:textId="00F7FA25" w:rsidR="006C3577" w:rsidRPr="006C3577" w:rsidRDefault="006C3577" w:rsidP="006C3577">
      <w:pPr>
        <w:widowControl/>
        <w:shd w:val="clear" w:color="auto" w:fill="FFFFFF"/>
        <w:suppressAutoHyphens w:val="0"/>
        <w:jc w:val="both"/>
        <w:textAlignment w:val="auto"/>
        <w:rPr>
          <w:i/>
          <w:sz w:val="22"/>
          <w:szCs w:val="22"/>
        </w:rPr>
      </w:pPr>
      <w:r w:rsidRPr="006C3577">
        <w:rPr>
          <w:i/>
          <w:sz w:val="22"/>
          <w:szCs w:val="22"/>
        </w:rPr>
        <w:t>Zgodnie z art.8 pkt 7a ustawy z dnia 7 lipca 1994 r. Prawo budowlane (</w:t>
      </w:r>
      <w:proofErr w:type="spellStart"/>
      <w:r w:rsidRPr="006C3577">
        <w:rPr>
          <w:i/>
          <w:sz w:val="22"/>
          <w:szCs w:val="22"/>
        </w:rPr>
        <w:t>t.j</w:t>
      </w:r>
      <w:proofErr w:type="spellEnd"/>
      <w:r w:rsidRPr="006C3577">
        <w:rPr>
          <w:i/>
          <w:sz w:val="22"/>
          <w:szCs w:val="22"/>
        </w:rPr>
        <w:t>. Dz. U z 2023 r. poz. 682 ze zm.) 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p w14:paraId="44F4F5A9" w14:textId="77777777" w:rsidR="00D0459A" w:rsidRPr="006C3577" w:rsidRDefault="00D0459A" w:rsidP="006C3577">
      <w:pPr>
        <w:widowControl/>
        <w:shd w:val="clear" w:color="auto" w:fill="FFFFFF"/>
        <w:suppressAutoHyphens w:val="0"/>
        <w:textAlignment w:val="auto"/>
        <w:rPr>
          <w:rFonts w:eastAsia="Calibri"/>
          <w:sz w:val="22"/>
          <w:szCs w:val="22"/>
          <w:lang w:eastAsia="pl-PL"/>
        </w:rPr>
      </w:pPr>
    </w:p>
    <w:p w14:paraId="7C52F581" w14:textId="77777777" w:rsidR="006C3577" w:rsidRPr="000407F4" w:rsidRDefault="006C3577" w:rsidP="005F454F">
      <w:pPr>
        <w:pStyle w:val="Akapitzlist"/>
        <w:widowControl/>
        <w:shd w:val="clear" w:color="auto" w:fill="FFFFFF"/>
        <w:suppressAutoHyphens w:val="0"/>
        <w:spacing w:after="0" w:line="240" w:lineRule="auto"/>
        <w:ind w:left="567"/>
        <w:textAlignment w:val="auto"/>
        <w:rPr>
          <w:rFonts w:eastAsia="Calibri"/>
          <w:sz w:val="22"/>
          <w:szCs w:val="22"/>
          <w:lang w:eastAsia="pl-PL"/>
        </w:rPr>
      </w:pPr>
    </w:p>
    <w:p w14:paraId="3EDC30A2" w14:textId="21302565" w:rsidR="00BB6BF1" w:rsidRDefault="00BB6BF1" w:rsidP="00547A39">
      <w:pPr>
        <w:pStyle w:val="Akapitzlist"/>
        <w:widowControl/>
        <w:numPr>
          <w:ilvl w:val="0"/>
          <w:numId w:val="167"/>
        </w:numPr>
        <w:shd w:val="clear" w:color="auto" w:fill="FFFFFF"/>
        <w:suppressAutoHyphens w:val="0"/>
        <w:spacing w:after="0" w:line="240" w:lineRule="auto"/>
        <w:ind w:left="426"/>
        <w:textAlignment w:val="auto"/>
        <w:rPr>
          <w:rFonts w:eastAsia="Calibri"/>
          <w:sz w:val="22"/>
          <w:szCs w:val="22"/>
          <w:lang w:eastAsia="pl-PL"/>
        </w:rPr>
      </w:pPr>
      <w:r w:rsidRPr="000407F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0407F4">
        <w:rPr>
          <w:rFonts w:eastAsia="Calibri"/>
          <w:b/>
          <w:bCs/>
          <w:sz w:val="22"/>
          <w:szCs w:val="22"/>
          <w:lang w:eastAsia="pl-PL"/>
        </w:rPr>
        <w:t xml:space="preserve"> </w:t>
      </w:r>
      <w:r w:rsidRPr="000407F4">
        <w:rPr>
          <w:rFonts w:eastAsia="Calibri"/>
          <w:sz w:val="22"/>
          <w:szCs w:val="22"/>
          <w:lang w:eastAsia="pl-PL"/>
        </w:rPr>
        <w:t>ogłoszenia o</w:t>
      </w:r>
      <w:r w:rsidRPr="000407F4">
        <w:rPr>
          <w:rFonts w:eastAsia="Calibri"/>
          <w:b/>
          <w:bCs/>
          <w:sz w:val="22"/>
          <w:szCs w:val="22"/>
          <w:lang w:eastAsia="pl-PL"/>
        </w:rPr>
        <w:t xml:space="preserve"> </w:t>
      </w:r>
      <w:r w:rsidRPr="000407F4">
        <w:rPr>
          <w:rFonts w:eastAsia="Calibri"/>
          <w:sz w:val="22"/>
          <w:szCs w:val="22"/>
          <w:lang w:eastAsia="pl-PL"/>
        </w:rPr>
        <w:t xml:space="preserve">zamówieniu </w:t>
      </w:r>
      <w:r w:rsidR="00CB77A1">
        <w:rPr>
          <w:rFonts w:eastAsia="Calibri"/>
          <w:sz w:val="22"/>
          <w:szCs w:val="22"/>
          <w:lang w:eastAsia="pl-PL"/>
        </w:rPr>
        <w:br/>
      </w:r>
      <w:r w:rsidRPr="000407F4">
        <w:rPr>
          <w:rFonts w:eastAsia="Calibri"/>
          <w:sz w:val="22"/>
          <w:szCs w:val="22"/>
          <w:lang w:eastAsia="pl-PL"/>
        </w:rPr>
        <w:t>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3D94B96C" w14:textId="77777777" w:rsidR="00E8080F" w:rsidRDefault="00E8080F" w:rsidP="00E8080F">
      <w:pPr>
        <w:pStyle w:val="Akapitzlist"/>
        <w:widowControl/>
        <w:shd w:val="clear" w:color="auto" w:fill="FFFFFF"/>
        <w:suppressAutoHyphens w:val="0"/>
        <w:spacing w:after="0" w:line="240" w:lineRule="auto"/>
        <w:ind w:left="426"/>
        <w:textAlignment w:val="auto"/>
        <w:rPr>
          <w:rFonts w:eastAsia="Calibri"/>
          <w:sz w:val="22"/>
          <w:szCs w:val="22"/>
          <w:lang w:eastAsia="pl-PL"/>
        </w:rPr>
      </w:pPr>
    </w:p>
    <w:p w14:paraId="752C7071" w14:textId="0186BF6F" w:rsidR="00466A7A" w:rsidRPr="0035641C" w:rsidRDefault="00466A7A"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Pr>
          <w:sz w:val="22"/>
          <w:szCs w:val="22"/>
        </w:rPr>
        <w:t xml:space="preserve">Zamawiający, w stosunku do Wykonawców wspólnie ubiegających się o udzielenie zamówienia </w:t>
      </w:r>
      <w:r w:rsidR="00E02580">
        <w:rPr>
          <w:sz w:val="22"/>
          <w:szCs w:val="22"/>
        </w:rPr>
        <w:br/>
      </w:r>
      <w:r>
        <w:rPr>
          <w:sz w:val="22"/>
          <w:szCs w:val="22"/>
        </w:rPr>
        <w:t xml:space="preserve">w odniesieniu do </w:t>
      </w:r>
      <w:r w:rsidR="0035641C">
        <w:rPr>
          <w:sz w:val="22"/>
          <w:szCs w:val="22"/>
        </w:rPr>
        <w:t xml:space="preserve">warunku dotyczącego </w:t>
      </w:r>
      <w:r w:rsidR="0035641C" w:rsidRPr="009540D3">
        <w:rPr>
          <w:b/>
          <w:bCs/>
          <w:sz w:val="22"/>
          <w:szCs w:val="22"/>
        </w:rPr>
        <w:t>sytuacji ekonomicznej lub finansowej</w:t>
      </w:r>
      <w:r w:rsidR="0035641C">
        <w:rPr>
          <w:sz w:val="22"/>
          <w:szCs w:val="22"/>
        </w:rPr>
        <w:t>, dopuszcza łączne spełnianie warunku przez Wykonawców</w:t>
      </w:r>
      <w:r w:rsidR="00063011">
        <w:rPr>
          <w:sz w:val="22"/>
          <w:szCs w:val="22"/>
        </w:rPr>
        <w:t>- jeżeli dotyczy</w:t>
      </w:r>
    </w:p>
    <w:p w14:paraId="77DAAF2D" w14:textId="146EBCFB" w:rsidR="0035641C" w:rsidRPr="0035641C"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Pr>
          <w:sz w:val="22"/>
          <w:szCs w:val="22"/>
        </w:rPr>
        <w:t>Oferta Wykonawcy, który przedstawi dokument potwierdzający, że jest ubezpieczony od odpowiedzialności cywilnej w zakresie prowadzonej działalności związanej z przedmiotem zamówienia, zawarty po terminie składania ofert zostanie odrzucona zgodnie z ustawą Pzp.</w:t>
      </w:r>
    </w:p>
    <w:p w14:paraId="057AC084" w14:textId="05C736D1" w:rsidR="0035641C" w:rsidRPr="00611BD3"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Pr>
          <w:sz w:val="22"/>
          <w:szCs w:val="22"/>
        </w:rPr>
        <w:t xml:space="preserve">Zamawiający, w stosunku do Wykonawców wspólnie ubiegających się o udzielenie zamówienia, </w:t>
      </w:r>
      <w:r w:rsidR="00F43D57">
        <w:rPr>
          <w:sz w:val="22"/>
          <w:szCs w:val="22"/>
        </w:rPr>
        <w:br/>
      </w:r>
      <w:r>
        <w:rPr>
          <w:sz w:val="22"/>
          <w:szCs w:val="22"/>
        </w:rPr>
        <w:t xml:space="preserve">w odniesieniu do warunku dotyczącego </w:t>
      </w:r>
      <w:r w:rsidRPr="009540D3">
        <w:rPr>
          <w:b/>
          <w:bCs/>
          <w:sz w:val="22"/>
          <w:szCs w:val="22"/>
        </w:rPr>
        <w:t>zdolności technicznej lub zawodowej</w:t>
      </w:r>
      <w:r>
        <w:rPr>
          <w:sz w:val="22"/>
          <w:szCs w:val="22"/>
        </w:rPr>
        <w:t>, informuje, że wymóg doświadczenia zostanie spełniony, gdy jeden członek konsorcjum, wykaże, że faktycznie wykonał dwie roboty budowalne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w:t>
      </w:r>
      <w:r w:rsidR="00611BD3">
        <w:rPr>
          <w:sz w:val="22"/>
          <w:szCs w:val="22"/>
        </w:rPr>
        <w:t>ł</w:t>
      </w:r>
      <w:r>
        <w:rPr>
          <w:sz w:val="22"/>
          <w:szCs w:val="22"/>
        </w:rPr>
        <w:t xml:space="preserve"> się doświadczeniem.</w:t>
      </w:r>
    </w:p>
    <w:p w14:paraId="6C5870F7" w14:textId="689150DE" w:rsidR="00611BD3" w:rsidRPr="00181B62" w:rsidRDefault="00611BD3"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Pr>
          <w:sz w:val="22"/>
          <w:szCs w:val="22"/>
        </w:rPr>
        <w:t xml:space="preserve">Zamawiający, w stosunku do realności polegania na zasobach podmiotu </w:t>
      </w:r>
      <w:r w:rsidRPr="009540D3">
        <w:rPr>
          <w:sz w:val="22"/>
          <w:szCs w:val="22"/>
        </w:rPr>
        <w:t>trzeciego</w:t>
      </w:r>
      <w:r w:rsidRPr="00611BD3">
        <w:rPr>
          <w:color w:val="FF0000"/>
          <w:sz w:val="22"/>
          <w:szCs w:val="22"/>
        </w:rPr>
        <w:t xml:space="preserve"> </w:t>
      </w:r>
      <w:r>
        <w:rPr>
          <w:sz w:val="22"/>
          <w:szCs w:val="22"/>
        </w:rPr>
        <w:t>w związku</w:t>
      </w:r>
      <w:r w:rsidR="00D83133">
        <w:rPr>
          <w:sz w:val="22"/>
          <w:szCs w:val="22"/>
        </w:rPr>
        <w:br/>
      </w:r>
      <w:r>
        <w:rPr>
          <w:sz w:val="22"/>
          <w:szCs w:val="22"/>
        </w:rPr>
        <w:t xml:space="preserve"> z udostępnieniem dokumentu ubezpieczenia w zakresie prowadzonej działalności gospodarczej związanej z przedmiotem zamówienia, wymaga, aby podmiot trzeci zawarł stosowną umowę ubezpieczenia na rzecz Wykonawcy składającego ofertę.</w:t>
      </w:r>
    </w:p>
    <w:p w14:paraId="09DA290B" w14:textId="5D8390D7" w:rsidR="00A066F7"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t>
      </w:r>
      <w:r w:rsidR="0094104E">
        <w:rPr>
          <w:color w:val="000000"/>
          <w:kern w:val="0"/>
          <w:sz w:val="22"/>
          <w:szCs w:val="22"/>
          <w:lang w:eastAsia="pl-PL" w:bidi="ar-SA"/>
        </w:rPr>
        <w:t>W</w:t>
      </w:r>
      <w:r w:rsidRPr="00A066F7">
        <w:rPr>
          <w:color w:val="000000"/>
          <w:kern w:val="0"/>
          <w:sz w:val="22"/>
          <w:szCs w:val="22"/>
          <w:lang w:eastAsia="pl-PL" w:bidi="ar-SA"/>
        </w:rPr>
        <w:t xml:space="preserve">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4ADC65DB" w:rsidR="00A066F7" w:rsidRPr="00A066F7"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w:t>
      </w:r>
      <w:r w:rsidRPr="00A066F7">
        <w:rPr>
          <w:color w:val="000000"/>
          <w:kern w:val="0"/>
          <w:sz w:val="22"/>
          <w:szCs w:val="22"/>
          <w:lang w:eastAsia="pl-PL" w:bidi="ar-SA"/>
        </w:rPr>
        <w:t xml:space="preserve">, w celu wykazania spełniania warunków udziału w postępowaniu, Wykonawca jest obowiązany wykazać Zamawiającemu, że </w:t>
      </w:r>
      <w:r w:rsidRPr="00A066F7">
        <w:rPr>
          <w:color w:val="000000"/>
          <w:kern w:val="0"/>
          <w:sz w:val="22"/>
          <w:szCs w:val="22"/>
          <w:lang w:eastAsia="pl-PL" w:bidi="ar-SA"/>
        </w:rPr>
        <w:lastRenderedPageBreak/>
        <w:t>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1928C357" w14:textId="77777777" w:rsidR="00466A7A" w:rsidRPr="00466A7A"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466A7A">
        <w:rPr>
          <w:color w:val="000000"/>
          <w:kern w:val="0"/>
          <w:sz w:val="22"/>
          <w:szCs w:val="22"/>
          <w:lang w:eastAsia="pl-PL" w:bidi="ar-SA"/>
        </w:rPr>
        <w:t>:</w:t>
      </w:r>
    </w:p>
    <w:p w14:paraId="7C14B0EE" w14:textId="2057FE2A" w:rsidR="005E2E0C" w:rsidRPr="005E2E0C" w:rsidRDefault="00B22019" w:rsidP="008A48BD">
      <w:pPr>
        <w:pStyle w:val="Akapitzlist"/>
        <w:widowControl/>
        <w:numPr>
          <w:ilvl w:val="0"/>
          <w:numId w:val="200"/>
        </w:numPr>
        <w:suppressAutoHyphens w:val="0"/>
        <w:spacing w:after="0"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00466A7A">
        <w:rPr>
          <w:color w:val="000000"/>
          <w:kern w:val="0"/>
          <w:sz w:val="22"/>
          <w:szCs w:val="22"/>
          <w:lang w:eastAsia="pl-PL" w:bidi="ar-SA"/>
        </w:rPr>
        <w:t>Ustawy</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r w:rsidR="00466A7A">
        <w:rPr>
          <w:color w:val="000000"/>
          <w:kern w:val="0"/>
          <w:sz w:val="22"/>
          <w:szCs w:val="22"/>
          <w:lang w:eastAsia="pl-PL" w:bidi="ar-SA"/>
        </w:rPr>
        <w:t>;</w:t>
      </w:r>
    </w:p>
    <w:p w14:paraId="634B976E" w14:textId="0D5474E2" w:rsidR="00466A7A" w:rsidRPr="005E2E0C" w:rsidRDefault="00466A7A" w:rsidP="008A48BD">
      <w:pPr>
        <w:pStyle w:val="Akapitzlist"/>
        <w:widowControl/>
        <w:numPr>
          <w:ilvl w:val="0"/>
          <w:numId w:val="200"/>
        </w:numPr>
        <w:suppressAutoHyphens w:val="0"/>
        <w:spacing w:after="0" w:line="240" w:lineRule="auto"/>
        <w:textAlignment w:val="auto"/>
        <w:rPr>
          <w:b/>
          <w:bCs/>
          <w:color w:val="000000"/>
          <w:kern w:val="0"/>
          <w:sz w:val="22"/>
          <w:szCs w:val="22"/>
          <w:lang w:eastAsia="pl-PL" w:bidi="ar-SA"/>
        </w:rPr>
      </w:pPr>
      <w:r w:rsidRPr="005E2E0C">
        <w:rPr>
          <w:color w:val="000000"/>
          <w:kern w:val="0"/>
          <w:sz w:val="22"/>
          <w:szCs w:val="22"/>
          <w:lang w:eastAsia="pl-PL" w:bidi="ar-SA"/>
        </w:rPr>
        <w:t>podmiotowym środkiem dowodowym jest oświadczenie, którego treść odpowiada zakresowi oświadczenia, o którym mowa w art. 125 ust. 1 Ustawy.</w:t>
      </w:r>
    </w:p>
    <w:p w14:paraId="0BE8411C" w14:textId="77777777" w:rsidR="00AD00D5" w:rsidRPr="00A066F7" w:rsidRDefault="00AD00D5" w:rsidP="00AD00D5">
      <w:pPr>
        <w:pStyle w:val="Akapitzlist"/>
        <w:widowControl/>
        <w:suppressAutoHyphens w:val="0"/>
        <w:spacing w:after="0" w:line="240" w:lineRule="auto"/>
        <w:ind w:left="1134"/>
        <w:textAlignment w:val="auto"/>
        <w:rPr>
          <w:b/>
          <w:bCs/>
          <w:color w:val="000000"/>
          <w:kern w:val="0"/>
          <w:sz w:val="22"/>
          <w:szCs w:val="22"/>
          <w:lang w:eastAsia="pl-PL" w:bidi="ar-SA"/>
        </w:rPr>
      </w:pPr>
    </w:p>
    <w:p w14:paraId="571FF282" w14:textId="043172D9" w:rsidR="00A066F7" w:rsidRPr="00A066F7"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CE6D19">
        <w:rPr>
          <w:color w:val="000000"/>
          <w:kern w:val="0"/>
          <w:sz w:val="22"/>
          <w:szCs w:val="22"/>
          <w:lang w:eastAsia="pl-PL" w:bidi="ar-SA"/>
        </w:rPr>
        <w:br/>
      </w:r>
      <w:r w:rsidRPr="00A066F7">
        <w:rPr>
          <w:color w:val="000000"/>
          <w:kern w:val="0"/>
          <w:sz w:val="22"/>
          <w:szCs w:val="22"/>
          <w:lang w:eastAsia="pl-PL" w:bidi="ar-SA"/>
        </w:rPr>
        <w:t>i aktualność.</w:t>
      </w:r>
    </w:p>
    <w:p w14:paraId="677C3938" w14:textId="2DED1772" w:rsidR="00B22019" w:rsidRPr="00A066F7"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ykonawcy oraz rozporządzenia Prezesa Rady Ministrów z dnia 30  grudnia 2020 r. w sprawie sposobu sporządzania i przekazywania informacji oraz wymagań technicznych dla dokumentów elektronicznych oraz środków komunikacji elektronicznej</w:t>
      </w:r>
      <w:r w:rsidR="00BE739B" w:rsidRPr="00A066F7">
        <w:rPr>
          <w:color w:val="000000"/>
          <w:kern w:val="0"/>
          <w:sz w:val="22"/>
          <w:szCs w:val="22"/>
          <w:lang w:eastAsia="pl-PL" w:bidi="ar-SA"/>
        </w:rPr>
        <w:t xml:space="preserve"> </w:t>
      </w:r>
      <w:r w:rsidRPr="00A066F7">
        <w:rPr>
          <w:color w:val="000000"/>
          <w:kern w:val="0"/>
          <w:sz w:val="22"/>
          <w:szCs w:val="22"/>
          <w:lang w:eastAsia="pl-PL" w:bidi="ar-SA"/>
        </w:rPr>
        <w:t xml:space="preserve">w postępowaniu </w:t>
      </w:r>
      <w:r w:rsidR="001D6A88">
        <w:rPr>
          <w:color w:val="000000"/>
          <w:kern w:val="0"/>
          <w:sz w:val="22"/>
          <w:szCs w:val="22"/>
          <w:lang w:eastAsia="pl-PL" w:bidi="ar-SA"/>
        </w:rPr>
        <w:br/>
      </w:r>
      <w:r w:rsidRPr="00A066F7">
        <w:rPr>
          <w:color w:val="000000"/>
          <w:kern w:val="0"/>
          <w:sz w:val="22"/>
          <w:szCs w:val="22"/>
          <w:lang w:eastAsia="pl-PL" w:bidi="ar-SA"/>
        </w:rPr>
        <w:t>o udzielenie zamówienia publicznego lub konkursie.</w:t>
      </w:r>
    </w:p>
    <w:p w14:paraId="421920F8" w14:textId="41ABF207" w:rsidR="00EB3EC0" w:rsidRDefault="00EB3EC0" w:rsidP="00A31096">
      <w:pPr>
        <w:pStyle w:val="NumeracjaUrzdowa"/>
        <w:numPr>
          <w:ilvl w:val="0"/>
          <w:numId w:val="150"/>
        </w:numPr>
        <w:rPr>
          <w:rFonts w:eastAsia="Arial Unicode MS"/>
          <w:b/>
          <w:sz w:val="22"/>
          <w:szCs w:val="22"/>
        </w:rPr>
      </w:pPr>
      <w:r w:rsidRPr="00F32710">
        <w:rPr>
          <w:rFonts w:eastAsia="Arial Unicode MS"/>
          <w:b/>
          <w:sz w:val="22"/>
          <w:szCs w:val="22"/>
        </w:rPr>
        <w:t>OPIS SPOSOBU OBLICZENIA CENY</w:t>
      </w:r>
    </w:p>
    <w:p w14:paraId="791B12E4" w14:textId="578BC9F1" w:rsidR="00FB4BC8" w:rsidRPr="00CF09B4" w:rsidRDefault="00FB4BC8" w:rsidP="00A31096">
      <w:pPr>
        <w:pStyle w:val="NumeracjaUrzdowa"/>
        <w:numPr>
          <w:ilvl w:val="3"/>
          <w:numId w:val="150"/>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w:t>
      </w:r>
      <w:r w:rsidR="00A47B9E">
        <w:rPr>
          <w:rFonts w:eastAsia="Calibri"/>
          <w:sz w:val="22"/>
          <w:szCs w:val="22"/>
        </w:rPr>
        <w:br/>
      </w:r>
      <w:r w:rsidRPr="00DF53EE">
        <w:rPr>
          <w:rFonts w:eastAsia="Calibri"/>
          <w:sz w:val="22"/>
          <w:szCs w:val="22"/>
        </w:rPr>
        <w:t>z dokładnością do dwóch  miejsc po przecinku</w:t>
      </w:r>
      <w:r w:rsidR="00A471C6">
        <w:rPr>
          <w:rFonts w:eastAsia="Calibri"/>
          <w:sz w:val="22"/>
          <w:szCs w:val="22"/>
        </w:rPr>
        <w:t>.</w:t>
      </w:r>
      <w:r w:rsidRPr="00DF53EE">
        <w:rPr>
          <w:rFonts w:eastAsia="Calibri"/>
          <w:sz w:val="22"/>
          <w:szCs w:val="22"/>
        </w:rPr>
        <w:t xml:space="preserve"> Cena oferty brutto jest ceną ostateczną obejmującą wszystkie koszty i składniki związane z realizacją zamówienia.</w:t>
      </w:r>
    </w:p>
    <w:p w14:paraId="1EB0A78C" w14:textId="77777777" w:rsidR="00FB4BC8" w:rsidRPr="00CF09B4" w:rsidRDefault="00FB4BC8" w:rsidP="00A31096">
      <w:pPr>
        <w:pStyle w:val="NumeracjaUrzdowa"/>
        <w:numPr>
          <w:ilvl w:val="0"/>
          <w:numId w:val="154"/>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A31096">
      <w:pPr>
        <w:pStyle w:val="NumeracjaUrzdowa"/>
        <w:numPr>
          <w:ilvl w:val="0"/>
          <w:numId w:val="154"/>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31096">
      <w:pPr>
        <w:pStyle w:val="NumeracjaUrzdowa"/>
        <w:numPr>
          <w:ilvl w:val="0"/>
          <w:numId w:val="154"/>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404950EF" w:rsidR="00FB4BC8" w:rsidRPr="00DF53EE" w:rsidRDefault="00FB4BC8" w:rsidP="00A31096">
      <w:pPr>
        <w:pStyle w:val="NumeracjaUrzdowa"/>
        <w:numPr>
          <w:ilvl w:val="0"/>
          <w:numId w:val="154"/>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0,5 grosza zaokrągla się do 1 grosza.</w:t>
      </w:r>
    </w:p>
    <w:p w14:paraId="06A8F3C2" w14:textId="77777777" w:rsidR="00FB4BC8" w:rsidRPr="00DF53EE" w:rsidRDefault="00FB4BC8" w:rsidP="00A31096">
      <w:pPr>
        <w:pStyle w:val="NumeracjaUrzdowa"/>
        <w:numPr>
          <w:ilvl w:val="0"/>
          <w:numId w:val="155"/>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18886EED" w:rsidR="00FB4BC8" w:rsidRDefault="00FB4BC8" w:rsidP="00A31096">
      <w:pPr>
        <w:pStyle w:val="NumeracjaUrzdowa"/>
        <w:numPr>
          <w:ilvl w:val="0"/>
          <w:numId w:val="155"/>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sidR="00260175">
        <w:rPr>
          <w:sz w:val="22"/>
          <w:szCs w:val="22"/>
        </w:rPr>
        <w:br/>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 xml:space="preserve">u Zamawiającego obowiązku podatkowego, wskazując nazwę (rodzaj) towaru lub usługi, których dostawa lub świadczenie będzie prowadzić do jego powstania, </w:t>
      </w:r>
      <w:r w:rsidRPr="00DF53EE">
        <w:rPr>
          <w:sz w:val="22"/>
          <w:szCs w:val="22"/>
        </w:rPr>
        <w:lastRenderedPageBreak/>
        <w:t>oraz wskazując ich wartość bez kwoty podatku.</w:t>
      </w:r>
    </w:p>
    <w:p w14:paraId="3E6D81A1" w14:textId="54912A67" w:rsidR="00EB3EC0" w:rsidRPr="00F32710" w:rsidRDefault="00EB3EC0" w:rsidP="00A31096">
      <w:pPr>
        <w:pStyle w:val="NumeracjaUrzdowa"/>
        <w:numPr>
          <w:ilvl w:val="0"/>
          <w:numId w:val="150"/>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A53EC5">
        <w:rPr>
          <w:rFonts w:eastAsia="Arial Unicode MS"/>
          <w:b/>
          <w:sz w:val="22"/>
          <w:szCs w:val="22"/>
        </w:rPr>
        <w:br/>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2E17FEE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D432AB">
        <w:rPr>
          <w:rFonts w:ascii="Times New Roman" w:eastAsia="Arial Unicode MS" w:hAnsi="Times New Roman" w:cs="Times New Roman"/>
          <w:sz w:val="22"/>
          <w:szCs w:val="22"/>
        </w:rPr>
        <w:br/>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CA5C8E" w14:textId="5BD6E503" w:rsidR="000E0AF1" w:rsidRDefault="000E0AF1" w:rsidP="00A31096">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robót objętych przedmiotem zamówienia wraz z rozszerzeniem odpowiedzialności</w:t>
      </w:r>
      <w:r w:rsidR="0094370B">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color w:val="000000"/>
          <w:sz w:val="22"/>
          <w:szCs w:val="22"/>
        </w:rPr>
        <w:t xml:space="preserve">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F09B4"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7C68CCAE"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5B813C26"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07ED7146"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3B1F3A62"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B3AFF2B" w14:textId="77777777" w:rsidR="000E0AF1" w:rsidRPr="00C7703F" w:rsidRDefault="000E0AF1" w:rsidP="000E0AF1">
      <w:pPr>
        <w:tabs>
          <w:tab w:val="left" w:pos="567"/>
        </w:tabs>
        <w:ind w:left="720"/>
        <w:jc w:val="both"/>
        <w:rPr>
          <w:b/>
          <w:color w:val="FF0000"/>
          <w:sz w:val="22"/>
          <w:szCs w:val="22"/>
        </w:rPr>
      </w:pPr>
    </w:p>
    <w:p w14:paraId="315BF79A" w14:textId="77777777" w:rsidR="000E0AF1" w:rsidRPr="00DC0C3D" w:rsidRDefault="000E0AF1" w:rsidP="000E0AF1">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 xml:space="preserve">Wykonawca obowiązkowo musi wskazać tylko jeden okres (jedną długość) gwarancji jakości </w:t>
      </w:r>
      <w:r w:rsidRPr="00DC0C3D">
        <w:rPr>
          <w:rFonts w:ascii="Times New Roman" w:eastAsia="Arial Unicode MS" w:hAnsi="Times New Roman" w:cs="Times New Roman"/>
          <w:b/>
          <w:sz w:val="22"/>
          <w:szCs w:val="22"/>
          <w:u w:val="single"/>
        </w:rPr>
        <w:lastRenderedPageBreak/>
        <w:t>liczony w miesiącach wymienionych powyżej;</w:t>
      </w:r>
    </w:p>
    <w:p w14:paraId="3036A6C3" w14:textId="77777777" w:rsidR="000E0AF1" w:rsidRPr="00CF09B4"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513027" w:rsidRDefault="000E0AF1" w:rsidP="00A31096">
      <w:pPr>
        <w:numPr>
          <w:ilvl w:val="0"/>
          <w:numId w:val="165"/>
        </w:numPr>
        <w:spacing w:after="240"/>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30"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30"/>
    <w:p w14:paraId="2BBA1A0E" w14:textId="3D9C1289" w:rsidR="000E0AF1" w:rsidRPr="000E0AF1" w:rsidRDefault="000E0AF1" w:rsidP="00A31096">
      <w:pPr>
        <w:numPr>
          <w:ilvl w:val="0"/>
          <w:numId w:val="165"/>
        </w:numPr>
        <w:spacing w:before="240" w:after="240"/>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1749E9B5" w14:textId="384915A2" w:rsidR="005B4F8F" w:rsidRPr="00A066F7" w:rsidRDefault="005B4F8F" w:rsidP="00466A7A">
      <w:pPr>
        <w:numPr>
          <w:ilvl w:val="1"/>
          <w:numId w:val="92"/>
        </w:numPr>
        <w:spacing w:before="240" w:after="240"/>
        <w:ind w:left="709" w:hanging="425"/>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DA6392" w:rsidRDefault="005B4F8F" w:rsidP="00A066F7">
      <w:pPr>
        <w:tabs>
          <w:tab w:val="left" w:pos="993"/>
          <w:tab w:val="left" w:pos="1276"/>
        </w:tabs>
        <w:ind w:left="993"/>
        <w:jc w:val="both"/>
        <w:rPr>
          <w:rFonts w:ascii="Times New Roman" w:eastAsia="Arial Unicode MS" w:hAnsi="Times New Roman" w:cs="Times New Roman"/>
          <w:b/>
          <w:bCs/>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w:t>
      </w:r>
      <w:r w:rsidRPr="00DA6392">
        <w:rPr>
          <w:rFonts w:ascii="Times New Roman" w:eastAsia="Arial Unicode MS" w:hAnsi="Times New Roman" w:cs="Times New Roman"/>
          <w:b/>
          <w:bCs/>
          <w:sz w:val="22"/>
          <w:szCs w:val="22"/>
        </w:rPr>
        <w:t>CENA OFERTY</w:t>
      </w:r>
    </w:p>
    <w:p w14:paraId="78958270" w14:textId="036F2BF4" w:rsidR="005B4F8F" w:rsidRPr="00DA6392" w:rsidRDefault="005B4F8F" w:rsidP="00A066F7">
      <w:pPr>
        <w:tabs>
          <w:tab w:val="left" w:pos="993"/>
          <w:tab w:val="left" w:pos="1276"/>
        </w:tabs>
        <w:ind w:left="993"/>
        <w:jc w:val="both"/>
        <w:rPr>
          <w:rFonts w:ascii="Times New Roman" w:eastAsia="Arial Unicode MS" w:hAnsi="Times New Roman" w:cs="Times New Roman"/>
          <w:b/>
          <w:sz w:val="22"/>
          <w:szCs w:val="22"/>
        </w:rPr>
      </w:pPr>
      <w:r w:rsidRPr="00912D93">
        <w:rPr>
          <w:rFonts w:ascii="Times New Roman" w:eastAsia="Arial Unicode MS" w:hAnsi="Times New Roman" w:cs="Times New Roman"/>
          <w:sz w:val="22"/>
          <w:szCs w:val="22"/>
        </w:rPr>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DA6392">
        <w:rPr>
          <w:rFonts w:ascii="Times New Roman" w:eastAsia="Arial Unicode MS" w:hAnsi="Times New Roman" w:cs="Times New Roman"/>
          <w:b/>
          <w:sz w:val="22"/>
          <w:szCs w:val="22"/>
        </w:rPr>
        <w:t>OKRES GWARANCJI</w:t>
      </w:r>
    </w:p>
    <w:p w14:paraId="5AF5E211" w14:textId="77777777" w:rsidR="000E711A"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A31096">
      <w:pPr>
        <w:pStyle w:val="Tekstpodstawowy"/>
        <w:numPr>
          <w:ilvl w:val="0"/>
          <w:numId w:val="150"/>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3961EA66" w14:textId="77777777" w:rsidR="00916093"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AE77D2"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137C9D"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AE77D2"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AE77D2" w:rsidRDefault="00916093" w:rsidP="00916093">
      <w:pPr>
        <w:pStyle w:val="Tekstpodstawowy"/>
        <w:ind w:left="426"/>
        <w:rPr>
          <w:rFonts w:ascii="Times New Roman" w:hAnsi="Times New Roman" w:cs="Times New Roman"/>
          <w:sz w:val="22"/>
          <w:szCs w:val="22"/>
        </w:rPr>
      </w:pPr>
    </w:p>
    <w:p w14:paraId="514FD2DD" w14:textId="77777777" w:rsidR="00916093" w:rsidRPr="00AE77D2"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AE77D2"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3FACA9EC" w14:textId="77777777" w:rsidR="00916093" w:rsidRPr="00AE77D2" w:rsidRDefault="00916093" w:rsidP="00916093">
      <w:pPr>
        <w:pStyle w:val="Tekstpodstawowy"/>
        <w:rPr>
          <w:rFonts w:ascii="Times New Roman" w:hAnsi="Times New Roman" w:cs="Times New Roman"/>
          <w:sz w:val="22"/>
          <w:szCs w:val="22"/>
        </w:rPr>
      </w:pPr>
    </w:p>
    <w:p w14:paraId="5DFF87E4" w14:textId="77777777" w:rsidR="00916093"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2F0D28C5" w14:textId="77777777" w:rsidR="00916093"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572E0C"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4160AA82" w14:textId="77777777" w:rsidR="00916093" w:rsidRPr="00AE77D2" w:rsidRDefault="00916093" w:rsidP="00AB38B4">
      <w:pPr>
        <w:pStyle w:val="Tekstpodstawowy"/>
        <w:spacing w:after="0"/>
        <w:ind w:left="426"/>
        <w:rPr>
          <w:rFonts w:ascii="Times New Roman" w:hAnsi="Times New Roman" w:cs="Times New Roman"/>
          <w:sz w:val="22"/>
          <w:szCs w:val="22"/>
        </w:rPr>
      </w:pPr>
    </w:p>
    <w:p w14:paraId="347A15DE"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termin prowadzenia negocjacji,</w:t>
      </w:r>
    </w:p>
    <w:p w14:paraId="530097F8"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8D2F3B0"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2FDB84AD" w14:textId="77777777" w:rsidR="00916093" w:rsidRPr="00AE77D2" w:rsidRDefault="00916093" w:rsidP="00916093">
      <w:pPr>
        <w:pStyle w:val="Tekstpodstawowy"/>
        <w:ind w:left="774"/>
        <w:rPr>
          <w:rFonts w:ascii="Times New Roman" w:hAnsi="Times New Roman" w:cs="Times New Roman"/>
          <w:sz w:val="22"/>
          <w:szCs w:val="22"/>
        </w:rPr>
      </w:pPr>
    </w:p>
    <w:p w14:paraId="137D9D3E" w14:textId="77777777" w:rsidR="00916093" w:rsidRDefault="00916093" w:rsidP="00A31096">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1DC87644" w:rsidR="00916093"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Żadna ze stron nie może, bez zgody drugiej strony, ujawniać informacji technicznych i handlowych związanych z negocjacjami. Zgoda jest udzielana w odniesieniu </w:t>
      </w:r>
      <w:r w:rsidR="00BA6BFB">
        <w:rPr>
          <w:rFonts w:ascii="Times New Roman" w:hAnsi="Times New Roman" w:cs="Times New Roman"/>
          <w:sz w:val="22"/>
          <w:szCs w:val="22"/>
        </w:rPr>
        <w:br/>
      </w:r>
      <w:r w:rsidRPr="00137C9D">
        <w:rPr>
          <w:rFonts w:ascii="Times New Roman" w:hAnsi="Times New Roman" w:cs="Times New Roman"/>
          <w:sz w:val="22"/>
          <w:szCs w:val="22"/>
        </w:rPr>
        <w:t>do konkretnych informacji i przed ich ujawnieniem.</w:t>
      </w:r>
    </w:p>
    <w:p w14:paraId="43FA7D8A" w14:textId="77777777" w:rsidR="00A471C6"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Default="00916093" w:rsidP="00A31096">
      <w:pPr>
        <w:pStyle w:val="Tekstpodstawowy"/>
        <w:widowControl/>
        <w:numPr>
          <w:ilvl w:val="0"/>
          <w:numId w:val="17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5392E59" w:rsidR="00200B34" w:rsidRPr="00AF1D7B"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Oferta dodatkowa nie może być mniej korzystna w żadnym z kryteriów oceny ofert wskazanych</w:t>
      </w:r>
      <w:r w:rsidR="00E56949">
        <w:rPr>
          <w:rFonts w:ascii="Times New Roman" w:hAnsi="Times New Roman" w:cs="Times New Roman"/>
          <w:sz w:val="22"/>
          <w:szCs w:val="22"/>
        </w:rPr>
        <w:br/>
      </w:r>
      <w:r w:rsidRPr="00AF1D7B">
        <w:rPr>
          <w:rFonts w:ascii="Times New Roman" w:hAnsi="Times New Roman" w:cs="Times New Roman"/>
          <w:sz w:val="22"/>
          <w:szCs w:val="22"/>
        </w:rPr>
        <w:t>w zaproszeniu tj</w:t>
      </w:r>
      <w:r w:rsidR="00013F04" w:rsidRPr="00AF1D7B">
        <w:rPr>
          <w:rFonts w:ascii="Times New Roman" w:hAnsi="Times New Roman" w:cs="Times New Roman"/>
          <w:sz w:val="22"/>
          <w:szCs w:val="22"/>
        </w:rPr>
        <w:t>.</w:t>
      </w:r>
      <w:r w:rsidRPr="00AF1D7B">
        <w:rPr>
          <w:rFonts w:ascii="Times New Roman" w:hAnsi="Times New Roman" w:cs="Times New Roman"/>
          <w:sz w:val="22"/>
          <w:szCs w:val="22"/>
        </w:rPr>
        <w:t xml:space="preserve">: nie jest możliwe zaoferowanie </w:t>
      </w:r>
      <w:r w:rsidR="00C258B2">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w:t>
      </w:r>
      <w:r w:rsidR="002A01D4">
        <w:rPr>
          <w:rFonts w:ascii="Times New Roman" w:hAnsi="Times New Roman" w:cs="Times New Roman"/>
          <w:sz w:val="22"/>
          <w:szCs w:val="22"/>
        </w:rPr>
        <w:br/>
      </w:r>
      <w:r w:rsidRPr="00AF1D7B">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C05"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70EE0243" w:rsidR="00200B34" w:rsidRPr="008B1C05"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31096">
      <w:pPr>
        <w:pStyle w:val="NumeracjaUrzdowa"/>
        <w:numPr>
          <w:ilvl w:val="0"/>
          <w:numId w:val="153"/>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60FF80E6"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ceny całkowitej podanej w ofercie</w:t>
      </w:r>
      <w:r w:rsidR="00C854B8">
        <w:rPr>
          <w:bCs/>
          <w:color w:val="000000"/>
          <w:sz w:val="22"/>
          <w:szCs w:val="22"/>
        </w:rPr>
        <w:t>, odrębnie dla każdego zadania</w:t>
      </w:r>
      <w:r w:rsidRPr="00B51007">
        <w:rPr>
          <w:bCs/>
          <w:color w:val="000000"/>
          <w:sz w:val="22"/>
          <w:szCs w:val="22"/>
        </w:rPr>
        <w:t xml:space="preserve">. </w:t>
      </w:r>
      <w:r w:rsidRPr="00F32710">
        <w:rPr>
          <w:sz w:val="22"/>
          <w:szCs w:val="22"/>
        </w:rPr>
        <w:t xml:space="preserve">Zabezpieczenie będzie wniesione przez wybranego Wykonawcę przed podpisaniem umowy na warunkach określonych </w:t>
      </w:r>
      <w:r w:rsidR="00CF3A84">
        <w:rPr>
          <w:sz w:val="22"/>
          <w:szCs w:val="22"/>
        </w:rPr>
        <w:br/>
      </w:r>
      <w:r w:rsidRPr="00F32710">
        <w:rPr>
          <w:sz w:val="22"/>
          <w:szCs w:val="22"/>
        </w:rPr>
        <w:t>w niniejszym rozdziale.</w:t>
      </w:r>
    </w:p>
    <w:p w14:paraId="045FBDA0" w14:textId="3DEF47BC"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lastRenderedPageBreak/>
        <w:t>Dopuszczalne formy Zabezpieczenia, zasady jego wniesienia, zmiany, zwrotu określają przepisy Ustawy.</w:t>
      </w:r>
    </w:p>
    <w:p w14:paraId="67FA5DCB" w14:textId="64063A4C"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0AED1735" w14:textId="2585C666"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7E4AE5F0" w:rsidR="00DF3865" w:rsidRDefault="00DF3865" w:rsidP="00A31096">
      <w:pPr>
        <w:pStyle w:val="NumeracjaUrzdowa"/>
        <w:numPr>
          <w:ilvl w:val="0"/>
          <w:numId w:val="172"/>
        </w:numPr>
        <w:spacing w:after="240" w:line="240" w:lineRule="auto"/>
        <w:ind w:left="709" w:hanging="567"/>
        <w:textAlignment w:val="auto"/>
        <w:rPr>
          <w:rFonts w:eastAsia="Arial Unicode MS"/>
          <w:sz w:val="22"/>
          <w:szCs w:val="22"/>
        </w:rPr>
      </w:pPr>
      <w:r>
        <w:rPr>
          <w:sz w:val="22"/>
          <w:szCs w:val="22"/>
        </w:rPr>
        <w:t xml:space="preserve">Zamawiający zwróci lub zwolni 70 % zabezpieczenia należytego wykonania umowy w terminie 30 dni od dnia końcowego odbioru robót i uznania ich za należycie wykonane. Pozostała część </w:t>
      </w:r>
      <w:r w:rsidR="009101A9">
        <w:rPr>
          <w:sz w:val="22"/>
          <w:szCs w:val="22"/>
        </w:rPr>
        <w:br/>
      </w:r>
      <w:r>
        <w:rPr>
          <w:sz w:val="22"/>
          <w:szCs w:val="22"/>
        </w:rPr>
        <w:t>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A31096">
      <w:pPr>
        <w:pStyle w:val="NumeracjaUrzdowa"/>
        <w:numPr>
          <w:ilvl w:val="0"/>
          <w:numId w:val="17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31096">
      <w:pPr>
        <w:pStyle w:val="NumeracjaUrzdowa"/>
        <w:numPr>
          <w:ilvl w:val="0"/>
          <w:numId w:val="14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31096">
      <w:pPr>
        <w:pStyle w:val="NumeracjaUrzdowa"/>
        <w:numPr>
          <w:ilvl w:val="1"/>
          <w:numId w:val="117"/>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36BE7268" w:rsidR="00F17982" w:rsidRDefault="00F17982" w:rsidP="00A31096">
      <w:pPr>
        <w:pStyle w:val="NumeracjaUrzdowa"/>
        <w:numPr>
          <w:ilvl w:val="1"/>
          <w:numId w:val="117"/>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4337D2BA" w14:textId="0FEA33EB" w:rsidR="00AF7B91" w:rsidRDefault="00AF7B91" w:rsidP="00A31096">
      <w:pPr>
        <w:pStyle w:val="NumeracjaUrzdowa"/>
        <w:numPr>
          <w:ilvl w:val="1"/>
          <w:numId w:val="117"/>
        </w:numPr>
        <w:spacing w:after="240" w:line="240" w:lineRule="auto"/>
        <w:ind w:left="709" w:hanging="502"/>
        <w:rPr>
          <w:sz w:val="22"/>
          <w:szCs w:val="22"/>
        </w:rPr>
      </w:pPr>
      <w:r>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Default="008316A8" w:rsidP="00A31096">
      <w:pPr>
        <w:pStyle w:val="NumeracjaUrzdowa"/>
        <w:numPr>
          <w:ilvl w:val="0"/>
          <w:numId w:val="147"/>
        </w:numPr>
        <w:rPr>
          <w:b/>
          <w:bCs/>
          <w:sz w:val="22"/>
          <w:szCs w:val="22"/>
        </w:rPr>
      </w:pPr>
      <w:r w:rsidRPr="00F32710">
        <w:rPr>
          <w:b/>
          <w:bCs/>
          <w:sz w:val="22"/>
          <w:szCs w:val="22"/>
        </w:rPr>
        <w:t>UMOWA NA WYKONANIE ZAMÓWIENIA</w:t>
      </w:r>
    </w:p>
    <w:p w14:paraId="3D5E2D70" w14:textId="77777777" w:rsidR="00716ACE" w:rsidRPr="00716ACE" w:rsidRDefault="00716ACE" w:rsidP="006C6C2D">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4F004861" w:rsidR="008452F0" w:rsidRPr="00716ACE" w:rsidRDefault="00716ACE" w:rsidP="008452F0">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w:t>
      </w:r>
      <w:r w:rsidR="00AF7B91">
        <w:rPr>
          <w:rFonts w:ascii="Times New Roman" w:eastAsia="Times New Roman" w:hAnsi="Times New Roman" w:cs="Times New Roman"/>
          <w:sz w:val="22"/>
          <w:szCs w:val="22"/>
        </w:rPr>
        <w:t xml:space="preserve"> projektowane zmiany do umowy w sprawie zamówienia publicznego, szczegółowy opis realizacji umowy, zawiera Projekt umowy - załącznik </w:t>
      </w:r>
      <w:r w:rsidR="00AF7B91" w:rsidRPr="00AF7B91">
        <w:rPr>
          <w:rFonts w:ascii="Times New Roman" w:eastAsia="Times New Roman" w:hAnsi="Times New Roman" w:cs="Times New Roman"/>
          <w:b/>
          <w:bCs/>
          <w:sz w:val="22"/>
          <w:szCs w:val="22"/>
        </w:rPr>
        <w:t>nr 4 do SWZ,</w:t>
      </w:r>
      <w:r w:rsidR="00AF7B91">
        <w:rPr>
          <w:rFonts w:ascii="Times New Roman" w:eastAsia="Times New Roman" w:hAnsi="Times New Roman" w:cs="Times New Roman"/>
          <w:sz w:val="22"/>
          <w:szCs w:val="22"/>
        </w:rPr>
        <w:t xml:space="preserve"> stanowiący integralną część SWZ.</w:t>
      </w:r>
      <w:r w:rsidRPr="00716ACE">
        <w:rPr>
          <w:rFonts w:ascii="Times New Roman" w:eastAsia="Times New Roman" w:hAnsi="Times New Roman" w:cs="Times New Roman"/>
          <w:sz w:val="22"/>
          <w:szCs w:val="22"/>
        </w:rPr>
        <w:br/>
        <w:t xml:space="preserve"> </w:t>
      </w:r>
    </w:p>
    <w:p w14:paraId="2751DEBD" w14:textId="5C149FE2" w:rsidR="004214CA" w:rsidRDefault="008316A8" w:rsidP="00A31096">
      <w:pPr>
        <w:pStyle w:val="NumeracjaUrzdowa"/>
        <w:numPr>
          <w:ilvl w:val="0"/>
          <w:numId w:val="14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45539B4" w14:textId="5A71523D" w:rsidR="008452F0" w:rsidRPr="00E63067"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lastRenderedPageBreak/>
        <w:t>Środki ochrony prawnej określone w niniejszym dziale przysługują Wykonawcy, uczestnikowi konkursu oraz innemu podmiotowi, jeżeli ma lub miał interes w uzyskaniu zamówienia lub nagrody</w:t>
      </w:r>
      <w:r w:rsidR="008C067A">
        <w:rPr>
          <w:sz w:val="22"/>
          <w:szCs w:val="22"/>
        </w:rPr>
        <w:br/>
      </w:r>
      <w:r w:rsidRPr="00E63067">
        <w:rPr>
          <w:sz w:val="22"/>
          <w:szCs w:val="22"/>
        </w:rPr>
        <w:t>w konkursie oraz poniósł lub może ponieść szkodę w wyniku naruszenia przez Zamawiającego przepisów ustawy Pzp.</w:t>
      </w:r>
    </w:p>
    <w:p w14:paraId="54936610" w14:textId="77777777" w:rsidR="008452F0" w:rsidRPr="00E63067"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5BF4C14" w14:textId="77777777" w:rsidR="008452F0" w:rsidRPr="00E63067"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06D6740F" w14:textId="06023688" w:rsidR="008452F0" w:rsidRPr="00E63067"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sidR="00054605">
        <w:rPr>
          <w:sz w:val="22"/>
          <w:szCs w:val="22"/>
        </w:rPr>
        <w:br/>
      </w:r>
      <w:r w:rsidRPr="00E63067">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E63067"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E63067"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9E6AEB" w:rsidRDefault="008452F0" w:rsidP="00A31096">
      <w:pPr>
        <w:pStyle w:val="Akapitzlist"/>
        <w:widowControl/>
        <w:numPr>
          <w:ilvl w:val="0"/>
          <w:numId w:val="176"/>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A9EDF72" w14:textId="77777777" w:rsidR="008452F0" w:rsidRPr="009E6AEB"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E63067"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E63067"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3F08010" w14:textId="77777777" w:rsidR="008452F0" w:rsidRPr="009E6AEB" w:rsidRDefault="008452F0" w:rsidP="00A31096">
      <w:pPr>
        <w:pStyle w:val="Akapitzlist"/>
        <w:widowControl/>
        <w:numPr>
          <w:ilvl w:val="0"/>
          <w:numId w:val="177"/>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1C6DE425" w14:textId="77777777" w:rsidR="008452F0" w:rsidRPr="009E6AEB"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3ED61C5C" w14:textId="77777777" w:rsidR="008452F0" w:rsidRPr="009E6AEB"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370AC2C0" w14:textId="77777777" w:rsidR="008452F0" w:rsidRPr="009E6AEB" w:rsidRDefault="008452F0" w:rsidP="00A31096">
      <w:pPr>
        <w:pStyle w:val="Akapitzlist"/>
        <w:widowControl/>
        <w:numPr>
          <w:ilvl w:val="0"/>
          <w:numId w:val="179"/>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32DE049C" w14:textId="77777777" w:rsidR="008452F0" w:rsidRPr="009E6AEB"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0A63ABBE" w14:textId="77777777" w:rsidR="008452F0" w:rsidRPr="009E6AEB"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Default="008452F0" w:rsidP="00A31096">
      <w:pPr>
        <w:pStyle w:val="Akapitzlist"/>
        <w:numPr>
          <w:ilvl w:val="0"/>
          <w:numId w:val="181"/>
        </w:numPr>
        <w:autoSpaceDE w:val="0"/>
        <w:adjustRightInd w:val="0"/>
        <w:spacing w:after="1" w:line="240" w:lineRule="auto"/>
        <w:ind w:left="284" w:hanging="284"/>
        <w:rPr>
          <w:sz w:val="22"/>
          <w:szCs w:val="22"/>
        </w:rPr>
      </w:pPr>
      <w:r w:rsidRPr="009E6AEB">
        <w:rPr>
          <w:sz w:val="22"/>
          <w:szCs w:val="22"/>
        </w:rPr>
        <w:lastRenderedPageBreak/>
        <w:t xml:space="preserve">Odwołanie wobec treści ogłoszenia wszczynającego postępowanie o udzielenie zamówienia lub konkurs lub wobec treści dokumentów zamówienia wnosi się w terminie: </w:t>
      </w:r>
    </w:p>
    <w:p w14:paraId="687EFAC6" w14:textId="77777777" w:rsidR="008452F0" w:rsidRDefault="008452F0" w:rsidP="008452F0">
      <w:pPr>
        <w:pStyle w:val="Akapitzlist"/>
        <w:autoSpaceDE w:val="0"/>
        <w:adjustRightInd w:val="0"/>
        <w:spacing w:after="1" w:line="240" w:lineRule="auto"/>
        <w:rPr>
          <w:sz w:val="22"/>
          <w:szCs w:val="22"/>
        </w:rPr>
      </w:pPr>
    </w:p>
    <w:p w14:paraId="6A6764A7" w14:textId="77777777" w:rsidR="008452F0" w:rsidRDefault="008452F0" w:rsidP="00A31096">
      <w:pPr>
        <w:pStyle w:val="Akapitzlist"/>
        <w:numPr>
          <w:ilvl w:val="0"/>
          <w:numId w:val="182"/>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90F0CBF" w14:textId="77777777" w:rsidR="008452F0" w:rsidRDefault="008452F0" w:rsidP="00A31096">
      <w:pPr>
        <w:pStyle w:val="Akapitzlist"/>
        <w:numPr>
          <w:ilvl w:val="0"/>
          <w:numId w:val="182"/>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9E6AEB" w:rsidRDefault="008452F0" w:rsidP="008452F0">
      <w:pPr>
        <w:pStyle w:val="Akapitzlist"/>
        <w:autoSpaceDE w:val="0"/>
        <w:adjustRightInd w:val="0"/>
        <w:spacing w:after="1" w:line="240" w:lineRule="auto"/>
        <w:ind w:left="993"/>
        <w:rPr>
          <w:sz w:val="22"/>
          <w:szCs w:val="22"/>
        </w:rPr>
      </w:pPr>
    </w:p>
    <w:p w14:paraId="5A33ECFF" w14:textId="77777777" w:rsidR="008452F0" w:rsidRDefault="008452F0" w:rsidP="00A31096">
      <w:pPr>
        <w:pStyle w:val="Akapitzlist"/>
        <w:numPr>
          <w:ilvl w:val="0"/>
          <w:numId w:val="183"/>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1517D65F" w14:textId="77777777" w:rsidR="008452F0" w:rsidRDefault="008452F0" w:rsidP="008452F0">
      <w:pPr>
        <w:pStyle w:val="Akapitzlist"/>
        <w:autoSpaceDE w:val="0"/>
        <w:adjustRightInd w:val="0"/>
        <w:spacing w:after="1" w:line="240" w:lineRule="auto"/>
        <w:rPr>
          <w:sz w:val="22"/>
          <w:szCs w:val="22"/>
        </w:rPr>
      </w:pPr>
    </w:p>
    <w:p w14:paraId="4E87A4EC" w14:textId="77777777" w:rsidR="008452F0" w:rsidRDefault="008452F0" w:rsidP="00A31096">
      <w:pPr>
        <w:pStyle w:val="Akapitzlist"/>
        <w:numPr>
          <w:ilvl w:val="0"/>
          <w:numId w:val="184"/>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Default="008452F0" w:rsidP="008452F0">
      <w:pPr>
        <w:pStyle w:val="Akapitzlist"/>
        <w:autoSpaceDE w:val="0"/>
        <w:adjustRightInd w:val="0"/>
        <w:spacing w:after="1" w:line="240" w:lineRule="auto"/>
        <w:ind w:left="1080"/>
        <w:rPr>
          <w:sz w:val="22"/>
          <w:szCs w:val="22"/>
        </w:rPr>
      </w:pPr>
    </w:p>
    <w:p w14:paraId="4B4AE4BF" w14:textId="77777777" w:rsidR="008452F0" w:rsidRDefault="008452F0" w:rsidP="00A31096">
      <w:pPr>
        <w:pStyle w:val="Akapitzlist"/>
        <w:numPr>
          <w:ilvl w:val="0"/>
          <w:numId w:val="184"/>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9E6AEB" w:rsidRDefault="008452F0" w:rsidP="008452F0">
      <w:pPr>
        <w:pStyle w:val="Akapitzlist"/>
        <w:autoSpaceDE w:val="0"/>
        <w:adjustRightInd w:val="0"/>
        <w:spacing w:after="1" w:line="240" w:lineRule="auto"/>
        <w:ind w:left="1080"/>
        <w:rPr>
          <w:sz w:val="22"/>
          <w:szCs w:val="22"/>
        </w:rPr>
      </w:pPr>
    </w:p>
    <w:p w14:paraId="2834599A" w14:textId="77777777" w:rsidR="008452F0" w:rsidRDefault="008452F0" w:rsidP="00A31096">
      <w:pPr>
        <w:pStyle w:val="Akapitzlist"/>
        <w:numPr>
          <w:ilvl w:val="0"/>
          <w:numId w:val="185"/>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Default="008452F0" w:rsidP="008452F0">
      <w:pPr>
        <w:pStyle w:val="Akapitzlist"/>
        <w:autoSpaceDE w:val="0"/>
        <w:adjustRightInd w:val="0"/>
        <w:spacing w:after="1" w:line="240" w:lineRule="auto"/>
        <w:rPr>
          <w:sz w:val="22"/>
          <w:szCs w:val="22"/>
        </w:rPr>
      </w:pPr>
    </w:p>
    <w:p w14:paraId="6812C343" w14:textId="77777777" w:rsidR="008452F0" w:rsidRDefault="008452F0" w:rsidP="00A31096">
      <w:pPr>
        <w:pStyle w:val="Akapitzlist"/>
        <w:numPr>
          <w:ilvl w:val="0"/>
          <w:numId w:val="186"/>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Default="008452F0" w:rsidP="008452F0">
      <w:pPr>
        <w:pStyle w:val="Akapitzlist"/>
        <w:autoSpaceDE w:val="0"/>
        <w:adjustRightInd w:val="0"/>
        <w:spacing w:after="1" w:line="240" w:lineRule="auto"/>
        <w:ind w:left="1440"/>
        <w:rPr>
          <w:sz w:val="22"/>
          <w:szCs w:val="22"/>
        </w:rPr>
      </w:pPr>
    </w:p>
    <w:p w14:paraId="68390B00" w14:textId="77777777" w:rsidR="008452F0" w:rsidRDefault="008452F0" w:rsidP="00A31096">
      <w:pPr>
        <w:pStyle w:val="Akapitzlist"/>
        <w:numPr>
          <w:ilvl w:val="0"/>
          <w:numId w:val="186"/>
        </w:numPr>
        <w:autoSpaceDE w:val="0"/>
        <w:adjustRightInd w:val="0"/>
        <w:spacing w:after="1" w:line="240" w:lineRule="auto"/>
        <w:rPr>
          <w:sz w:val="22"/>
          <w:szCs w:val="22"/>
        </w:rPr>
      </w:pPr>
      <w:r w:rsidRPr="009E6AEB">
        <w:rPr>
          <w:sz w:val="22"/>
          <w:szCs w:val="22"/>
        </w:rPr>
        <w:t xml:space="preserve"> 6 miesięcy od dnia zawarcia umowy, jeżeli Zamawiający: </w:t>
      </w:r>
    </w:p>
    <w:p w14:paraId="6F67DBAF" w14:textId="77777777" w:rsidR="008452F0" w:rsidRDefault="008452F0" w:rsidP="00A31096">
      <w:pPr>
        <w:pStyle w:val="Akapitzlist"/>
        <w:numPr>
          <w:ilvl w:val="0"/>
          <w:numId w:val="187"/>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7E63BCDC" w14:textId="77777777" w:rsidR="008452F0" w:rsidRDefault="008452F0" w:rsidP="00A31096">
      <w:pPr>
        <w:pStyle w:val="Akapitzlist"/>
        <w:numPr>
          <w:ilvl w:val="0"/>
          <w:numId w:val="187"/>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Default="008452F0" w:rsidP="008452F0">
      <w:pPr>
        <w:pStyle w:val="Akapitzlist"/>
        <w:autoSpaceDE w:val="0"/>
        <w:adjustRightInd w:val="0"/>
        <w:spacing w:after="1" w:line="240" w:lineRule="auto"/>
        <w:ind w:left="2160"/>
        <w:rPr>
          <w:sz w:val="22"/>
          <w:szCs w:val="22"/>
        </w:rPr>
      </w:pPr>
    </w:p>
    <w:p w14:paraId="6F255794" w14:textId="77777777" w:rsidR="008452F0" w:rsidRPr="009345F6" w:rsidRDefault="008452F0" w:rsidP="00A31096">
      <w:pPr>
        <w:pStyle w:val="Akapitzlist"/>
        <w:numPr>
          <w:ilvl w:val="0"/>
          <w:numId w:val="186"/>
        </w:numPr>
        <w:autoSpaceDE w:val="0"/>
        <w:adjustRightInd w:val="0"/>
        <w:spacing w:after="1"/>
        <w:rPr>
          <w:sz w:val="22"/>
          <w:szCs w:val="22"/>
        </w:rPr>
      </w:pPr>
      <w:r w:rsidRPr="009345F6">
        <w:rPr>
          <w:sz w:val="22"/>
          <w:szCs w:val="22"/>
        </w:rPr>
        <w:t xml:space="preserve">miesiąca od dnia zawarcia umowy, jeżeli Zamawiający: </w:t>
      </w:r>
    </w:p>
    <w:p w14:paraId="069DAF1F" w14:textId="77777777" w:rsidR="008452F0" w:rsidRDefault="008452F0" w:rsidP="00A31096">
      <w:pPr>
        <w:pStyle w:val="Akapitzlist"/>
        <w:numPr>
          <w:ilvl w:val="0"/>
          <w:numId w:val="188"/>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313F7B0E" w14:textId="6557D5F4" w:rsidR="008452F0" w:rsidRDefault="008452F0" w:rsidP="005E008B">
      <w:pPr>
        <w:pStyle w:val="Akapitzlist"/>
        <w:autoSpaceDE w:val="0"/>
        <w:adjustRightInd w:val="0"/>
        <w:spacing w:after="1" w:line="240" w:lineRule="auto"/>
        <w:ind w:left="2127"/>
        <w:rPr>
          <w:sz w:val="22"/>
          <w:szCs w:val="22"/>
        </w:rPr>
      </w:pPr>
      <w:r w:rsidRPr="009345F6">
        <w:rPr>
          <w:sz w:val="22"/>
          <w:szCs w:val="22"/>
        </w:rPr>
        <w:t xml:space="preserve"> zamieścił w Biuletynie Zamówień Publicznych ogłoszenie o wyniku postępowania, które nie zawiera uzasadnienia udzielenia zamówienia w trybie negocjacji bez ogłoszenia albo zamówienia z wolnej ręki.</w:t>
      </w:r>
    </w:p>
    <w:p w14:paraId="6B60A645" w14:textId="77777777" w:rsidR="008452F0" w:rsidRDefault="008452F0" w:rsidP="00A31096">
      <w:pPr>
        <w:pStyle w:val="Akapitzlist"/>
        <w:numPr>
          <w:ilvl w:val="0"/>
          <w:numId w:val="189"/>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E63067" w:rsidRDefault="008452F0" w:rsidP="00A31096">
      <w:pPr>
        <w:pStyle w:val="Akapitzlist"/>
        <w:numPr>
          <w:ilvl w:val="0"/>
          <w:numId w:val="189"/>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3F32B911" w14:textId="5E32A80A" w:rsidR="008452F0" w:rsidRPr="00BA6BFB" w:rsidRDefault="008452F0" w:rsidP="00BA6BFB">
      <w:pPr>
        <w:pStyle w:val="Akapitzlist"/>
        <w:numPr>
          <w:ilvl w:val="0"/>
          <w:numId w:val="189"/>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 Ustawy Pzp,</w:t>
      </w:r>
      <w:r w:rsidRPr="00E63067">
        <w:rPr>
          <w:sz w:val="22"/>
          <w:szCs w:val="22"/>
        </w:rPr>
        <w:t xml:space="preserve"> oraz Rzecznikowi Małych i Średnich Przedsiębiorców.</w:t>
      </w:r>
    </w:p>
    <w:p w14:paraId="613301BD" w14:textId="5A06A0FD" w:rsidR="004214CA" w:rsidRDefault="004214CA" w:rsidP="005E008B">
      <w:pPr>
        <w:pStyle w:val="Akapitzlist"/>
        <w:numPr>
          <w:ilvl w:val="0"/>
          <w:numId w:val="148"/>
        </w:numPr>
        <w:spacing w:after="0" w:line="240" w:lineRule="auto"/>
        <w:ind w:left="567" w:hanging="283"/>
        <w:jc w:val="left"/>
        <w:rPr>
          <w:b/>
          <w:sz w:val="22"/>
          <w:szCs w:val="22"/>
        </w:rPr>
      </w:pPr>
      <w:r w:rsidRPr="00F32710">
        <w:rPr>
          <w:b/>
          <w:sz w:val="22"/>
          <w:szCs w:val="22"/>
        </w:rPr>
        <w:lastRenderedPageBreak/>
        <w:t>INFORMACJA W SPRAWIE ZWROTU KOSZTÓW W POSTĘPOWANIU</w:t>
      </w:r>
    </w:p>
    <w:p w14:paraId="3A377200" w14:textId="77777777" w:rsidR="006D1ACA" w:rsidRPr="00F32710" w:rsidRDefault="006D1ACA" w:rsidP="006D1ACA">
      <w:pPr>
        <w:pStyle w:val="Akapitzlist"/>
        <w:spacing w:after="0" w:line="240" w:lineRule="auto"/>
        <w:ind w:left="567"/>
        <w:jc w:val="left"/>
        <w:rPr>
          <w:b/>
          <w:sz w:val="22"/>
          <w:szCs w:val="22"/>
        </w:rPr>
      </w:pPr>
    </w:p>
    <w:p w14:paraId="4F2630FF" w14:textId="06545057" w:rsidR="004214CA" w:rsidRPr="00F32710" w:rsidRDefault="004214CA" w:rsidP="005E008B">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5E008B">
      <w:pPr>
        <w:widowControl/>
        <w:numPr>
          <w:ilvl w:val="0"/>
          <w:numId w:val="148"/>
        </w:numPr>
        <w:suppressAutoHyphens w:val="0"/>
        <w:autoSpaceDN/>
        <w:spacing w:before="24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5E008B">
      <w:pPr>
        <w:widowControl/>
        <w:numPr>
          <w:ilvl w:val="0"/>
          <w:numId w:val="105"/>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9A0194">
      <w:pPr>
        <w:widowControl/>
        <w:numPr>
          <w:ilvl w:val="0"/>
          <w:numId w:val="106"/>
        </w:numPr>
        <w:tabs>
          <w:tab w:val="left" w:pos="1276"/>
        </w:tabs>
        <w:suppressAutoHyphens w:val="0"/>
        <w:autoSpaceDN/>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9A0194">
      <w:pPr>
        <w:widowControl/>
        <w:tabs>
          <w:tab w:val="left" w:pos="1276"/>
        </w:tabs>
        <w:suppressAutoHyphens w:val="0"/>
        <w:autoSpaceDN/>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4"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7E580B53" w14:textId="691F1B43" w:rsidR="0013222B" w:rsidRPr="0013222B" w:rsidRDefault="00223FE3" w:rsidP="00BA6BFB">
      <w:pPr>
        <w:pStyle w:val="Akapitzlist"/>
        <w:numPr>
          <w:ilvl w:val="0"/>
          <w:numId w:val="106"/>
        </w:numPr>
        <w:spacing w:after="0"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AC01C7">
        <w:rPr>
          <w:b/>
          <w:color w:val="000000" w:themeColor="text1"/>
          <w:sz w:val="22"/>
          <w:szCs w:val="22"/>
        </w:rPr>
        <w:t>1</w:t>
      </w:r>
      <w:r w:rsidR="00BA6BFB">
        <w:rPr>
          <w:b/>
          <w:color w:val="000000" w:themeColor="text1"/>
          <w:sz w:val="22"/>
          <w:szCs w:val="22"/>
        </w:rPr>
        <w:t>5</w:t>
      </w:r>
      <w:r w:rsidR="00466A7A">
        <w:rPr>
          <w:b/>
          <w:color w:val="000000" w:themeColor="text1"/>
          <w:sz w:val="22"/>
          <w:szCs w:val="22"/>
        </w:rPr>
        <w:t>.2023</w:t>
      </w:r>
      <w:r w:rsidR="0008184A">
        <w:rPr>
          <w:b/>
          <w:color w:val="000000" w:themeColor="text1"/>
          <w:sz w:val="22"/>
          <w:szCs w:val="22"/>
        </w:rPr>
        <w:t>,</w:t>
      </w:r>
      <w:r w:rsidR="000E78D4" w:rsidRPr="00655AD7">
        <w:rPr>
          <w:b/>
          <w:color w:val="000000" w:themeColor="text1"/>
          <w:sz w:val="22"/>
          <w:szCs w:val="22"/>
        </w:rPr>
        <w:t xml:space="preserve"> </w:t>
      </w:r>
      <w:proofErr w:type="spellStart"/>
      <w:r w:rsidRPr="00655AD7">
        <w:rPr>
          <w:b/>
          <w:color w:val="000000" w:themeColor="text1"/>
          <w:sz w:val="22"/>
          <w:szCs w:val="22"/>
        </w:rPr>
        <w:t>pn</w:t>
      </w:r>
      <w:proofErr w:type="spellEnd"/>
      <w:r w:rsidRPr="00655AD7">
        <w:rPr>
          <w:b/>
          <w:color w:val="000000" w:themeColor="text1"/>
          <w:sz w:val="22"/>
          <w:szCs w:val="22"/>
        </w:rPr>
        <w:t>.:</w:t>
      </w:r>
      <w:r w:rsidR="00BA6BFB" w:rsidRPr="00BA6BFB">
        <w:rPr>
          <w:b/>
          <w:bCs/>
          <w:sz w:val="22"/>
          <w:szCs w:val="22"/>
          <w:lang w:eastAsia="pl-PL"/>
        </w:rPr>
        <w:t>„Przebudowa drogi powiatowej nr 5121 E w Boczkach Domaradzkich gm. Głowno”</w:t>
      </w:r>
      <w:r w:rsidR="0013222B">
        <w:rPr>
          <w:b/>
          <w:bCs/>
          <w:sz w:val="22"/>
          <w:szCs w:val="22"/>
          <w:lang w:eastAsia="pl-PL"/>
        </w:rPr>
        <w:t>;</w:t>
      </w:r>
    </w:p>
    <w:p w14:paraId="1B9F2B9A" w14:textId="12B75A27" w:rsidR="00BC63B8" w:rsidRPr="00BA6BFB" w:rsidRDefault="00223FE3" w:rsidP="00BA6BFB">
      <w:pPr>
        <w:pStyle w:val="Akapitzlist"/>
        <w:numPr>
          <w:ilvl w:val="0"/>
          <w:numId w:val="106"/>
        </w:numPr>
        <w:spacing w:after="0" w:line="240" w:lineRule="auto"/>
        <w:ind w:left="993" w:hanging="426"/>
        <w:rPr>
          <w:b/>
          <w:sz w:val="22"/>
          <w:szCs w:val="22"/>
        </w:rPr>
      </w:pPr>
      <w:r w:rsidRPr="00BA6BFB">
        <w:rPr>
          <w:color w:val="000000" w:themeColor="text1"/>
          <w:sz w:val="22"/>
          <w:szCs w:val="22"/>
          <w:lang w:eastAsia="pl-PL"/>
        </w:rPr>
        <w:t>odbiorcami Pani/Pana danych osobowych będą osoby lub podmioty, którym udostępniona zostanie dokumentacja postępowania w opar</w:t>
      </w:r>
      <w:r w:rsidR="005C05A3" w:rsidRPr="00BA6BFB">
        <w:rPr>
          <w:color w:val="000000" w:themeColor="text1"/>
          <w:sz w:val="22"/>
          <w:szCs w:val="22"/>
          <w:lang w:eastAsia="pl-PL"/>
        </w:rPr>
        <w:t xml:space="preserve">ciu o </w:t>
      </w:r>
      <w:r w:rsidR="005C05A3" w:rsidRPr="00BA6BFB">
        <w:rPr>
          <w:b/>
          <w:color w:val="000000" w:themeColor="text1"/>
          <w:sz w:val="22"/>
          <w:szCs w:val="22"/>
          <w:lang w:eastAsia="pl-PL"/>
        </w:rPr>
        <w:t>art. 74</w:t>
      </w:r>
      <w:r w:rsidRPr="00BA6BFB">
        <w:rPr>
          <w:b/>
          <w:color w:val="000000" w:themeColor="text1"/>
          <w:sz w:val="22"/>
          <w:szCs w:val="22"/>
          <w:lang w:eastAsia="pl-PL"/>
        </w:rPr>
        <w:t xml:space="preserve"> Ustawy</w:t>
      </w:r>
      <w:r w:rsidR="005C05A3" w:rsidRPr="00BA6BFB">
        <w:rPr>
          <w:b/>
          <w:color w:val="000000" w:themeColor="text1"/>
          <w:sz w:val="22"/>
          <w:szCs w:val="22"/>
          <w:lang w:eastAsia="pl-PL"/>
        </w:rPr>
        <w:t xml:space="preserve"> Pzp</w:t>
      </w:r>
      <w:r w:rsidRPr="00BA6BFB">
        <w:rPr>
          <w:b/>
          <w:color w:val="000000" w:themeColor="text1"/>
          <w:sz w:val="22"/>
          <w:szCs w:val="22"/>
          <w:lang w:eastAsia="pl-PL"/>
        </w:rPr>
        <w:t>;</w:t>
      </w:r>
      <w:r w:rsidR="003F1BEA" w:rsidRPr="00BA6BFB">
        <w:rPr>
          <w:b/>
          <w:color w:val="000000" w:themeColor="text1"/>
          <w:sz w:val="22"/>
          <w:szCs w:val="22"/>
          <w:lang w:eastAsia="pl-PL"/>
        </w:rPr>
        <w:t xml:space="preserve"> </w:t>
      </w:r>
    </w:p>
    <w:p w14:paraId="0A42A301" w14:textId="77777777" w:rsidR="00BC63B8" w:rsidRPr="00BC63B8"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r w:rsidR="005C05A3" w:rsidRPr="00BC63B8">
        <w:rPr>
          <w:b/>
          <w:color w:val="000000" w:themeColor="text1"/>
          <w:sz w:val="22"/>
          <w:szCs w:val="22"/>
          <w:lang w:eastAsia="pl-PL"/>
        </w:rPr>
        <w:t>Pzp</w:t>
      </w:r>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Pzp</w:t>
      </w:r>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Default="00223FE3" w:rsidP="005E008B">
      <w:pPr>
        <w:widowControl/>
        <w:numPr>
          <w:ilvl w:val="0"/>
          <w:numId w:val="107"/>
        </w:numPr>
        <w:tabs>
          <w:tab w:val="left" w:pos="1276"/>
        </w:tabs>
        <w:suppressAutoHyphens w:val="0"/>
        <w:autoSpaceDN/>
        <w:spacing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50CCA6C2" w14:textId="77777777" w:rsidR="00E24ADF" w:rsidRPr="00655AD7" w:rsidRDefault="00E24ADF" w:rsidP="00E24ADF">
      <w:pPr>
        <w:widowControl/>
        <w:tabs>
          <w:tab w:val="left" w:pos="1276"/>
        </w:tabs>
        <w:suppressAutoHyphens w:val="0"/>
        <w:autoSpaceDN/>
        <w:spacing w:after="120"/>
        <w:ind w:left="993"/>
        <w:contextualSpacing/>
        <w:jc w:val="both"/>
        <w:textAlignment w:val="auto"/>
        <w:rPr>
          <w:rFonts w:ascii="Times New Roman" w:eastAsia="Times New Roman" w:hAnsi="Times New Roman" w:cs="Times New Roman"/>
          <w:color w:val="000000" w:themeColor="text1"/>
          <w:sz w:val="22"/>
          <w:szCs w:val="22"/>
          <w:lang w:eastAsia="pl-PL"/>
        </w:rPr>
      </w:pPr>
    </w:p>
    <w:p w14:paraId="436C400E" w14:textId="5D01912B" w:rsidR="00F81DC0" w:rsidRPr="00E24ADF"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E98BA0" w14:textId="77777777" w:rsidR="00E24ADF" w:rsidRPr="00655AD7" w:rsidRDefault="00E24ADF" w:rsidP="00E24ADF">
      <w:pPr>
        <w:widowControl/>
        <w:suppressAutoHyphens w:val="0"/>
        <w:autoSpaceDN/>
        <w:spacing w:after="120"/>
        <w:ind w:left="1276"/>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97ABC21" w14:textId="40A5D623" w:rsidR="006A42BA" w:rsidRDefault="00223FE3" w:rsidP="00BA6BFB">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prawo do wniesienia skargi do Prezesa Urzędu Ochrony Danych Osobowych, gdy uzna Pani/Pan, że przetwarzanie danych osobowych Pani/Pana dotyczących narusza przepisy RODO;</w:t>
      </w:r>
    </w:p>
    <w:p w14:paraId="3514D342" w14:textId="77777777" w:rsidR="00BA6BFB" w:rsidRPr="00BA6BFB" w:rsidRDefault="00BA6BFB" w:rsidP="00BA6BFB">
      <w:pPr>
        <w:widowControl/>
        <w:suppressAutoHyphens w:val="0"/>
        <w:autoSpaceDN/>
        <w:spacing w:before="120" w:after="120"/>
        <w:ind w:left="1276"/>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5E590543" w:rsidR="00F303CD" w:rsidRPr="00655AD7"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3BB56EB1"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246EB8">
        <w:rPr>
          <w:rFonts w:ascii="Times New Roman" w:eastAsia="Times New Roman" w:hAnsi="Times New Roman" w:cs="Times New Roman"/>
          <w:color w:val="000000" w:themeColor="text1"/>
          <w:sz w:val="22"/>
          <w:szCs w:val="22"/>
        </w:rPr>
        <w:br/>
      </w:r>
      <w:r w:rsidRPr="00655AD7">
        <w:rPr>
          <w:rFonts w:ascii="Times New Roman" w:eastAsia="Times New Roman" w:hAnsi="Times New Roman" w:cs="Times New Roman"/>
          <w:color w:val="000000" w:themeColor="text1"/>
          <w:sz w:val="22"/>
          <w:szCs w:val="22"/>
        </w:rPr>
        <w:t>w postępowaniu. Do obowiązków tych należą m.in. obowiązki wynikające z RODO,</w:t>
      </w:r>
      <w:r w:rsidR="00246EB8">
        <w:rPr>
          <w:rFonts w:ascii="Times New Roman" w:eastAsia="Times New Roman" w:hAnsi="Times New Roman" w:cs="Times New Roman"/>
          <w:color w:val="000000" w:themeColor="text1"/>
          <w:sz w:val="22"/>
          <w:szCs w:val="22"/>
        </w:rPr>
        <w:br/>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15209388" w:rsidR="00223FE3" w:rsidRPr="00536BE5"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 xml:space="preserve">W celu zapewnienia, że Wykonawca wypełnił ww. obowiązki informacyjne oraz ochrony prawnie uzasadnionych interesów osoby trzeciej, której dane zostały przekazane w związku </w:t>
      </w:r>
      <w:r w:rsidR="00BA6BFB">
        <w:rPr>
          <w:rFonts w:ascii="Times New Roman" w:eastAsia="Times New Roman" w:hAnsi="Times New Roman" w:cs="Times New Roman"/>
          <w:color w:val="000000" w:themeColor="text1"/>
          <w:sz w:val="22"/>
          <w:szCs w:val="22"/>
          <w:lang w:eastAsia="pl-PL"/>
        </w:rPr>
        <w:br/>
      </w:r>
      <w:r w:rsidRPr="00655AD7">
        <w:rPr>
          <w:rFonts w:ascii="Times New Roman" w:eastAsia="Times New Roman" w:hAnsi="Times New Roman" w:cs="Times New Roman"/>
          <w:color w:val="000000" w:themeColor="text1"/>
          <w:sz w:val="22"/>
          <w:szCs w:val="22"/>
          <w:lang w:eastAsia="pl-PL"/>
        </w:rPr>
        <w:t>z udziałem Wykonawcy w postępowaniu, zobowiązuje się Wykonawcę do złożenia w treści formularza ofertowego oświadczenia o wypełnieniu przez niego obowiązków informacyjnych przewidzianych w art. 13 lub art. 14 RODO.</w:t>
      </w:r>
    </w:p>
    <w:p w14:paraId="6745C2A8" w14:textId="77777777" w:rsidR="00FF7A1D" w:rsidRDefault="00FF7A1D" w:rsidP="00D4694D">
      <w:pPr>
        <w:pStyle w:val="Nagwek"/>
        <w:suppressLineNumbers w:val="0"/>
        <w:snapToGrid w:val="0"/>
        <w:spacing w:line="240" w:lineRule="auto"/>
        <w:ind w:right="-40"/>
        <w:jc w:val="right"/>
        <w:rPr>
          <w:sz w:val="22"/>
          <w:szCs w:val="22"/>
        </w:rPr>
      </w:pPr>
    </w:p>
    <w:p w14:paraId="7AF95CF2" w14:textId="77777777" w:rsidR="00BA6BFB" w:rsidRDefault="00BA6BFB" w:rsidP="00D4694D">
      <w:pPr>
        <w:pStyle w:val="Nagwek"/>
        <w:suppressLineNumbers w:val="0"/>
        <w:snapToGrid w:val="0"/>
        <w:spacing w:line="240" w:lineRule="auto"/>
        <w:ind w:right="-40"/>
        <w:jc w:val="right"/>
        <w:rPr>
          <w:sz w:val="22"/>
          <w:szCs w:val="22"/>
        </w:rPr>
      </w:pPr>
    </w:p>
    <w:p w14:paraId="4B6FA52D" w14:textId="556FF18A" w:rsidR="00BA6BFB" w:rsidRDefault="007E2A98" w:rsidP="00D4694D">
      <w:pPr>
        <w:pStyle w:val="Nagwek"/>
        <w:suppressLineNumbers w:val="0"/>
        <w:snapToGrid w:val="0"/>
        <w:spacing w:line="240" w:lineRule="auto"/>
        <w:ind w:right="-40"/>
        <w:jc w:val="right"/>
        <w:rPr>
          <w:sz w:val="22"/>
          <w:szCs w:val="22"/>
        </w:rPr>
      </w:pPr>
      <w:r>
        <w:rPr>
          <w:sz w:val="22"/>
          <w:szCs w:val="22"/>
        </w:rPr>
        <w:t>Zarząd Powiatu Zgierskiego</w:t>
      </w:r>
      <w:bookmarkStart w:id="31" w:name="_GoBack"/>
      <w:bookmarkEnd w:id="31"/>
    </w:p>
    <w:p w14:paraId="204A074C" w14:textId="79F74FDE"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w:t>
      </w:r>
      <w:r w:rsidR="008316A8" w:rsidRPr="00F32710">
        <w:rPr>
          <w:sz w:val="22"/>
          <w:szCs w:val="22"/>
        </w:rPr>
        <w:t>______________________________________</w:t>
      </w:r>
    </w:p>
    <w:p w14:paraId="5306A635" w14:textId="359916B5" w:rsidR="00644F86" w:rsidRPr="00536BE5" w:rsidRDefault="008316A8" w:rsidP="00D4694D">
      <w:pPr>
        <w:pStyle w:val="Nagwek"/>
        <w:suppressLineNumbers w:val="0"/>
        <w:snapToGrid w:val="0"/>
        <w:spacing w:line="240" w:lineRule="auto"/>
        <w:ind w:right="-40"/>
        <w:jc w:val="right"/>
        <w:rPr>
          <w:i/>
          <w:sz w:val="18"/>
          <w:szCs w:val="18"/>
        </w:rPr>
      </w:pPr>
      <w:r w:rsidRPr="00536BE5">
        <w:rPr>
          <w:i/>
          <w:sz w:val="18"/>
          <w:szCs w:val="18"/>
        </w:rPr>
        <w:t>(podpis Kierownika Zamawiającego lub osoby upoważnionej)</w:t>
      </w:r>
    </w:p>
    <w:p w14:paraId="793ECE21" w14:textId="77777777" w:rsidR="00644F86" w:rsidRPr="00F32710" w:rsidRDefault="008316A8" w:rsidP="00704464">
      <w:pPr>
        <w:pStyle w:val="NumeracjaUrzdowa"/>
        <w:numPr>
          <w:ilvl w:val="0"/>
          <w:numId w:val="149"/>
        </w:numPr>
        <w:spacing w:line="240" w:lineRule="auto"/>
        <w:rPr>
          <w:b/>
          <w:bCs/>
          <w:sz w:val="22"/>
          <w:szCs w:val="22"/>
        </w:rPr>
      </w:pPr>
      <w:r w:rsidRPr="00F32710">
        <w:rPr>
          <w:b/>
          <w:bCs/>
          <w:sz w:val="22"/>
          <w:szCs w:val="22"/>
        </w:rPr>
        <w:t>ZAŁĄCZNIKI</w:t>
      </w:r>
    </w:p>
    <w:p w14:paraId="31B47C59" w14:textId="5E5C6E04" w:rsidR="007621F1" w:rsidRPr="00536BE5" w:rsidRDefault="00402C04" w:rsidP="00A31096">
      <w:pPr>
        <w:pStyle w:val="NumeracjaUrzdowa"/>
        <w:numPr>
          <w:ilvl w:val="0"/>
          <w:numId w:val="127"/>
        </w:numPr>
        <w:spacing w:line="240" w:lineRule="auto"/>
        <w:rPr>
          <w:bCs/>
          <w:sz w:val="14"/>
          <w:szCs w:val="14"/>
        </w:rPr>
      </w:pPr>
      <w:r w:rsidRPr="00536BE5">
        <w:rPr>
          <w:bCs/>
          <w:sz w:val="14"/>
          <w:szCs w:val="14"/>
        </w:rPr>
        <w:t xml:space="preserve">Formularz ofertowy </w:t>
      </w:r>
      <w:r w:rsidR="00A17653" w:rsidRPr="00536BE5">
        <w:rPr>
          <w:bCs/>
          <w:sz w:val="14"/>
          <w:szCs w:val="14"/>
        </w:rPr>
        <w:t xml:space="preserve"> - </w:t>
      </w:r>
      <w:r w:rsidRPr="00536BE5">
        <w:rPr>
          <w:bCs/>
          <w:sz w:val="14"/>
          <w:szCs w:val="14"/>
        </w:rPr>
        <w:t>zał</w:t>
      </w:r>
      <w:r w:rsidR="0073305E" w:rsidRPr="00536BE5">
        <w:rPr>
          <w:bCs/>
          <w:sz w:val="14"/>
          <w:szCs w:val="14"/>
        </w:rPr>
        <w:t>ącznik</w:t>
      </w:r>
      <w:r w:rsidRPr="00536BE5">
        <w:rPr>
          <w:bCs/>
          <w:sz w:val="14"/>
          <w:szCs w:val="14"/>
        </w:rPr>
        <w:t xml:space="preserve"> nr 1</w:t>
      </w:r>
      <w:r w:rsidR="00A17653" w:rsidRPr="00536BE5">
        <w:rPr>
          <w:bCs/>
          <w:sz w:val="14"/>
          <w:szCs w:val="14"/>
        </w:rPr>
        <w:t xml:space="preserve"> </w:t>
      </w:r>
      <w:r w:rsidRPr="00536BE5">
        <w:rPr>
          <w:bCs/>
          <w:sz w:val="14"/>
          <w:szCs w:val="14"/>
        </w:rPr>
        <w:t xml:space="preserve">do </w:t>
      </w:r>
      <w:r w:rsidR="0008348A" w:rsidRPr="00536BE5">
        <w:rPr>
          <w:bCs/>
          <w:sz w:val="14"/>
          <w:szCs w:val="14"/>
        </w:rPr>
        <w:t>SWZ</w:t>
      </w:r>
      <w:r w:rsidR="00A17653" w:rsidRPr="00536BE5">
        <w:rPr>
          <w:bCs/>
          <w:sz w:val="14"/>
          <w:szCs w:val="14"/>
        </w:rPr>
        <w:t>;</w:t>
      </w:r>
    </w:p>
    <w:p w14:paraId="1AF56746" w14:textId="1A6B19CF" w:rsidR="0034340F" w:rsidRPr="00536BE5" w:rsidRDefault="0034340F" w:rsidP="00A31096">
      <w:pPr>
        <w:pStyle w:val="NumeracjaUrzdowa"/>
        <w:numPr>
          <w:ilvl w:val="0"/>
          <w:numId w:val="127"/>
        </w:numPr>
        <w:spacing w:line="240" w:lineRule="auto"/>
        <w:rPr>
          <w:bCs/>
          <w:sz w:val="14"/>
          <w:szCs w:val="14"/>
        </w:rPr>
      </w:pPr>
      <w:r w:rsidRPr="00536BE5">
        <w:rPr>
          <w:bCs/>
          <w:sz w:val="14"/>
          <w:szCs w:val="14"/>
        </w:rPr>
        <w:t>Oświadczenie dotyczące spełniania warunków udziału w post</w:t>
      </w:r>
      <w:r w:rsidR="00702074" w:rsidRPr="00536BE5">
        <w:rPr>
          <w:bCs/>
          <w:sz w:val="14"/>
          <w:szCs w:val="14"/>
        </w:rPr>
        <w:t>ę</w:t>
      </w:r>
      <w:r w:rsidRPr="00536BE5">
        <w:rPr>
          <w:bCs/>
          <w:sz w:val="14"/>
          <w:szCs w:val="14"/>
        </w:rPr>
        <w:t>powaniu - załącznik nr 2 do SWZ;</w:t>
      </w:r>
    </w:p>
    <w:p w14:paraId="3A7DD0F8" w14:textId="61022C94" w:rsidR="007621F1" w:rsidRPr="00536BE5" w:rsidRDefault="007621F1" w:rsidP="00A31096">
      <w:pPr>
        <w:pStyle w:val="NumeracjaUrzdowa"/>
        <w:numPr>
          <w:ilvl w:val="0"/>
          <w:numId w:val="127"/>
        </w:numPr>
        <w:spacing w:line="240" w:lineRule="auto"/>
        <w:rPr>
          <w:bCs/>
          <w:sz w:val="14"/>
          <w:szCs w:val="14"/>
        </w:rPr>
      </w:pPr>
      <w:r w:rsidRPr="00536BE5">
        <w:rPr>
          <w:bCs/>
          <w:color w:val="000000"/>
          <w:sz w:val="14"/>
          <w:szCs w:val="14"/>
        </w:rPr>
        <w:t>O</w:t>
      </w:r>
      <w:r w:rsidR="00402C04" w:rsidRPr="00536BE5">
        <w:rPr>
          <w:bCs/>
          <w:color w:val="000000"/>
          <w:sz w:val="14"/>
          <w:szCs w:val="14"/>
        </w:rPr>
        <w:t>świadczenie</w:t>
      </w:r>
      <w:r w:rsidR="00E57305" w:rsidRPr="00536BE5">
        <w:rPr>
          <w:bCs/>
          <w:color w:val="000000"/>
          <w:sz w:val="14"/>
          <w:szCs w:val="14"/>
        </w:rPr>
        <w:t xml:space="preserve"> </w:t>
      </w:r>
      <w:r w:rsidR="003D608A" w:rsidRPr="00536BE5">
        <w:rPr>
          <w:bCs/>
          <w:color w:val="000000"/>
          <w:sz w:val="14"/>
          <w:szCs w:val="14"/>
        </w:rPr>
        <w:t>dot</w:t>
      </w:r>
      <w:r w:rsidR="005E2C8F" w:rsidRPr="00536BE5">
        <w:rPr>
          <w:bCs/>
          <w:color w:val="000000"/>
          <w:sz w:val="14"/>
          <w:szCs w:val="14"/>
        </w:rPr>
        <w:t>ycz</w:t>
      </w:r>
      <w:r w:rsidR="003D608A" w:rsidRPr="00536BE5">
        <w:rPr>
          <w:bCs/>
          <w:color w:val="000000"/>
          <w:sz w:val="14"/>
          <w:szCs w:val="14"/>
        </w:rPr>
        <w:t>ąc</w:t>
      </w:r>
      <w:r w:rsidR="005E2C8F" w:rsidRPr="00536BE5">
        <w:rPr>
          <w:bCs/>
          <w:color w:val="000000"/>
          <w:sz w:val="14"/>
          <w:szCs w:val="14"/>
        </w:rPr>
        <w:t>e przesłanek wykluczenia z postępowania</w:t>
      </w:r>
      <w:r w:rsidR="00402C04" w:rsidRPr="00536BE5">
        <w:rPr>
          <w:bCs/>
          <w:color w:val="000000"/>
          <w:sz w:val="14"/>
          <w:szCs w:val="14"/>
        </w:rPr>
        <w:t xml:space="preserve"> </w:t>
      </w:r>
      <w:r w:rsidR="00A17653" w:rsidRPr="00536BE5">
        <w:rPr>
          <w:bCs/>
          <w:color w:val="000000"/>
          <w:sz w:val="14"/>
          <w:szCs w:val="14"/>
        </w:rPr>
        <w:t xml:space="preserve"> - </w:t>
      </w:r>
      <w:r w:rsidR="00402C04" w:rsidRPr="00536BE5">
        <w:rPr>
          <w:bCs/>
          <w:color w:val="000000"/>
          <w:sz w:val="14"/>
          <w:szCs w:val="14"/>
        </w:rPr>
        <w:t>zał</w:t>
      </w:r>
      <w:r w:rsidR="0073305E" w:rsidRPr="00536BE5">
        <w:rPr>
          <w:bCs/>
          <w:color w:val="000000"/>
          <w:sz w:val="14"/>
          <w:szCs w:val="14"/>
        </w:rPr>
        <w:t>ącznik</w:t>
      </w:r>
      <w:r w:rsidR="00402C04" w:rsidRPr="00536BE5">
        <w:rPr>
          <w:bCs/>
          <w:color w:val="000000"/>
          <w:sz w:val="14"/>
          <w:szCs w:val="14"/>
        </w:rPr>
        <w:t xml:space="preserve"> nr </w:t>
      </w:r>
      <w:r w:rsidR="00E30596" w:rsidRPr="00536BE5">
        <w:rPr>
          <w:bCs/>
          <w:color w:val="000000"/>
          <w:sz w:val="14"/>
          <w:szCs w:val="14"/>
        </w:rPr>
        <w:t>3</w:t>
      </w:r>
      <w:r w:rsidR="00402C04" w:rsidRPr="00536BE5">
        <w:rPr>
          <w:bCs/>
          <w:color w:val="000000"/>
          <w:sz w:val="14"/>
          <w:szCs w:val="14"/>
        </w:rPr>
        <w:t xml:space="preserve"> do </w:t>
      </w:r>
      <w:r w:rsidR="0008348A" w:rsidRPr="00536BE5">
        <w:rPr>
          <w:bCs/>
          <w:color w:val="000000"/>
          <w:sz w:val="14"/>
          <w:szCs w:val="14"/>
        </w:rPr>
        <w:t>SWZ</w:t>
      </w:r>
      <w:r w:rsidR="00402C04" w:rsidRPr="00536BE5">
        <w:rPr>
          <w:bCs/>
          <w:color w:val="000000"/>
          <w:sz w:val="14"/>
          <w:szCs w:val="14"/>
        </w:rPr>
        <w:t>;</w:t>
      </w:r>
    </w:p>
    <w:p w14:paraId="4C2E25EF" w14:textId="2AB2C03A" w:rsidR="003A7FDC" w:rsidRDefault="00402C04" w:rsidP="00A31096">
      <w:pPr>
        <w:pStyle w:val="NumeracjaUrzdowa"/>
        <w:numPr>
          <w:ilvl w:val="0"/>
          <w:numId w:val="127"/>
        </w:numPr>
        <w:spacing w:line="240" w:lineRule="auto"/>
        <w:rPr>
          <w:bCs/>
          <w:sz w:val="14"/>
          <w:szCs w:val="14"/>
        </w:rPr>
      </w:pPr>
      <w:r w:rsidRPr="00536BE5">
        <w:rPr>
          <w:bCs/>
          <w:sz w:val="14"/>
          <w:szCs w:val="14"/>
        </w:rPr>
        <w:t xml:space="preserve">Projekt umowy </w:t>
      </w:r>
      <w:r w:rsidR="00FD5059">
        <w:rPr>
          <w:bCs/>
          <w:sz w:val="14"/>
          <w:szCs w:val="14"/>
        </w:rPr>
        <w:t>B_D</w:t>
      </w:r>
      <w:r w:rsidRPr="00536BE5">
        <w:rPr>
          <w:bCs/>
          <w:sz w:val="14"/>
          <w:szCs w:val="14"/>
        </w:rPr>
        <w:t>- z</w:t>
      </w:r>
      <w:r w:rsidR="00623C9E" w:rsidRPr="00536BE5">
        <w:rPr>
          <w:bCs/>
          <w:sz w:val="14"/>
          <w:szCs w:val="14"/>
        </w:rPr>
        <w:t>ał</w:t>
      </w:r>
      <w:r w:rsidR="0073305E" w:rsidRPr="00536BE5">
        <w:rPr>
          <w:bCs/>
          <w:sz w:val="14"/>
          <w:szCs w:val="14"/>
        </w:rPr>
        <w:t>ącznik</w:t>
      </w:r>
      <w:r w:rsidR="00623C9E" w:rsidRPr="00536BE5">
        <w:rPr>
          <w:bCs/>
          <w:sz w:val="14"/>
          <w:szCs w:val="14"/>
        </w:rPr>
        <w:t xml:space="preserve"> nr 4</w:t>
      </w:r>
      <w:r w:rsidRPr="00536BE5">
        <w:rPr>
          <w:bCs/>
          <w:sz w:val="14"/>
          <w:szCs w:val="14"/>
        </w:rPr>
        <w:t xml:space="preserve"> do </w:t>
      </w:r>
      <w:r w:rsidR="0008348A" w:rsidRPr="00536BE5">
        <w:rPr>
          <w:bCs/>
          <w:sz w:val="14"/>
          <w:szCs w:val="14"/>
        </w:rPr>
        <w:t>SWZ</w:t>
      </w:r>
      <w:r w:rsidR="00A17653" w:rsidRPr="00536BE5">
        <w:rPr>
          <w:bCs/>
          <w:sz w:val="14"/>
          <w:szCs w:val="14"/>
        </w:rPr>
        <w:t>;</w:t>
      </w:r>
    </w:p>
    <w:p w14:paraId="590E5BB6" w14:textId="040C40DA" w:rsidR="00AB47F3" w:rsidRPr="00536BE5" w:rsidRDefault="00AB47F3" w:rsidP="00A31096">
      <w:pPr>
        <w:pStyle w:val="NumeracjaUrzdowa"/>
        <w:numPr>
          <w:ilvl w:val="0"/>
          <w:numId w:val="127"/>
        </w:numPr>
        <w:spacing w:line="240" w:lineRule="auto"/>
        <w:rPr>
          <w:bCs/>
          <w:sz w:val="14"/>
          <w:szCs w:val="14"/>
        </w:rPr>
      </w:pPr>
      <w:r>
        <w:rPr>
          <w:bCs/>
          <w:sz w:val="14"/>
          <w:szCs w:val="14"/>
        </w:rPr>
        <w:t>Opis przedmiotu zamówienia – załącznik nr 5 do SWZ;</w:t>
      </w:r>
    </w:p>
    <w:p w14:paraId="2CE38909" w14:textId="5A1DA44B" w:rsidR="008D1FAE" w:rsidRPr="00536BE5" w:rsidRDefault="00FE2FF6" w:rsidP="00A31096">
      <w:pPr>
        <w:numPr>
          <w:ilvl w:val="0"/>
          <w:numId w:val="127"/>
        </w:numPr>
        <w:jc w:val="both"/>
        <w:rPr>
          <w:rFonts w:ascii="Times New Roman" w:eastAsia="Times New Roman" w:hAnsi="Times New Roman" w:cs="Times New Roman"/>
          <w:sz w:val="14"/>
          <w:szCs w:val="14"/>
        </w:rPr>
      </w:pPr>
      <w:r w:rsidRPr="00536BE5">
        <w:rPr>
          <w:rFonts w:ascii="Times New Roman" w:eastAsia="Times New Roman" w:hAnsi="Times New Roman" w:cs="Times New Roman"/>
          <w:sz w:val="14"/>
          <w:szCs w:val="14"/>
        </w:rPr>
        <w:t>Dokumentacja techniczna</w:t>
      </w:r>
      <w:r w:rsidR="008D1FAE" w:rsidRPr="00536BE5">
        <w:rPr>
          <w:rFonts w:ascii="Times New Roman" w:eastAsia="Times New Roman" w:hAnsi="Times New Roman" w:cs="Times New Roman"/>
          <w:sz w:val="14"/>
          <w:szCs w:val="14"/>
        </w:rPr>
        <w:t xml:space="preserve"> - załącznik nr </w:t>
      </w:r>
      <w:r w:rsidR="00AB47F3">
        <w:rPr>
          <w:rFonts w:ascii="Times New Roman" w:eastAsia="Times New Roman" w:hAnsi="Times New Roman" w:cs="Times New Roman"/>
          <w:sz w:val="14"/>
          <w:szCs w:val="14"/>
        </w:rPr>
        <w:t>6</w:t>
      </w:r>
      <w:r w:rsidR="008D1FAE" w:rsidRPr="00536BE5">
        <w:rPr>
          <w:rFonts w:ascii="Times New Roman" w:eastAsia="Times New Roman" w:hAnsi="Times New Roman" w:cs="Times New Roman"/>
          <w:sz w:val="14"/>
          <w:szCs w:val="14"/>
        </w:rPr>
        <w:t xml:space="preserve"> do SWZ;</w:t>
      </w:r>
    </w:p>
    <w:p w14:paraId="1AB28D2C" w14:textId="09938C08" w:rsidR="00B147A1" w:rsidRPr="00536BE5" w:rsidRDefault="00B147A1" w:rsidP="00A31096">
      <w:pPr>
        <w:pStyle w:val="NumeracjaUrzdowa"/>
        <w:numPr>
          <w:ilvl w:val="0"/>
          <w:numId w:val="127"/>
        </w:numPr>
        <w:spacing w:line="240" w:lineRule="auto"/>
        <w:rPr>
          <w:sz w:val="14"/>
          <w:szCs w:val="14"/>
        </w:rPr>
      </w:pPr>
      <w:r w:rsidRPr="00536BE5">
        <w:rPr>
          <w:sz w:val="14"/>
          <w:szCs w:val="14"/>
        </w:rPr>
        <w:t xml:space="preserve">Oświadczenie </w:t>
      </w:r>
      <w:r w:rsidRPr="00536BE5">
        <w:rPr>
          <w:bCs/>
          <w:sz w:val="14"/>
          <w:szCs w:val="14"/>
        </w:rPr>
        <w:t>z zakresu art. 117 ust. 4 Ustawy</w:t>
      </w:r>
      <w:r w:rsidR="00466A7A" w:rsidRPr="00536BE5">
        <w:rPr>
          <w:bCs/>
          <w:sz w:val="14"/>
          <w:szCs w:val="14"/>
        </w:rPr>
        <w:t xml:space="preserve"> Pzp</w:t>
      </w:r>
    </w:p>
    <w:sectPr w:rsidR="00B147A1" w:rsidRPr="00536BE5" w:rsidSect="00714EA1">
      <w:headerReference w:type="default" r:id="rId45"/>
      <w:footerReference w:type="default" r:id="rId46"/>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CA37C5" w:rsidRDefault="00CA37C5">
      <w:r>
        <w:separator/>
      </w:r>
    </w:p>
  </w:endnote>
  <w:endnote w:type="continuationSeparator" w:id="0">
    <w:p w14:paraId="4016BEAE" w14:textId="77777777" w:rsidR="00CA37C5" w:rsidRDefault="00CA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Narrow">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66510"/>
      <w:docPartObj>
        <w:docPartGallery w:val="Page Numbers (Bottom of Page)"/>
        <w:docPartUnique/>
      </w:docPartObj>
    </w:sdtPr>
    <w:sdtEndPr/>
    <w:sdtContent>
      <w:p w14:paraId="7A1C5C3A" w14:textId="1AE2810C" w:rsidR="00CA37C5" w:rsidRDefault="00CA37C5">
        <w:pPr>
          <w:pStyle w:val="Stopka"/>
          <w:jc w:val="right"/>
        </w:pPr>
        <w:r>
          <w:fldChar w:fldCharType="begin"/>
        </w:r>
        <w:r>
          <w:instrText>PAGE   \* MERGEFORMAT</w:instrText>
        </w:r>
        <w:r>
          <w:fldChar w:fldCharType="separate"/>
        </w:r>
        <w:r w:rsidR="007E2A98">
          <w:rPr>
            <w:noProof/>
          </w:rPr>
          <w:t>29</w:t>
        </w:r>
        <w:r>
          <w:fldChar w:fldCharType="end"/>
        </w:r>
      </w:p>
    </w:sdtContent>
  </w:sdt>
  <w:p w14:paraId="6C892E56" w14:textId="74624C77" w:rsidR="00CA37C5" w:rsidRDefault="00CA37C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CA37C5" w:rsidRDefault="00CA37C5">
      <w:r>
        <w:rPr>
          <w:color w:val="000000"/>
        </w:rPr>
        <w:separator/>
      </w:r>
    </w:p>
  </w:footnote>
  <w:footnote w:type="continuationSeparator" w:id="0">
    <w:p w14:paraId="114DC673" w14:textId="77777777" w:rsidR="00CA37C5" w:rsidRDefault="00CA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27C044F3" w:rsidR="00CA37C5" w:rsidRPr="00B7359A" w:rsidRDefault="00CA37C5">
    <w:pPr>
      <w:pStyle w:val="Nagwek"/>
      <w:rPr>
        <w:b/>
        <w:bCs/>
        <w:sz w:val="20"/>
        <w:szCs w:val="20"/>
      </w:rPr>
    </w:pPr>
    <w:r w:rsidRPr="00B7359A">
      <w:rPr>
        <w:b/>
        <w:bCs/>
        <w:sz w:val="20"/>
        <w:szCs w:val="20"/>
      </w:rPr>
      <w:t>ZP.272.</w:t>
    </w:r>
    <w:r>
      <w:rPr>
        <w:b/>
        <w:bCs/>
        <w:sz w:val="20"/>
        <w:szCs w:val="20"/>
      </w:rPr>
      <w:t>15.2023</w:t>
    </w:r>
  </w:p>
  <w:p w14:paraId="3F24F411" w14:textId="77777777" w:rsidR="00CA37C5" w:rsidRDefault="00CA37C5">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ED00BBF6"/>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76A4F2EE">
      <w:start w:val="1"/>
      <w:numFmt w:val="decimal"/>
      <w:lvlText w:val="%4."/>
      <w:lvlJc w:val="left"/>
      <w:pPr>
        <w:ind w:left="4472" w:hanging="360"/>
      </w:pPr>
      <w:rPr>
        <w:rFonts w:ascii="Times New Roman" w:hAnsi="Times New Roman" w:cs="Times New Roman" w:hint="default"/>
        <w:b w:val="0"/>
        <w:color w:val="auto"/>
      </w:r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947D78"/>
    <w:multiLevelType w:val="hybridMultilevel"/>
    <w:tmpl w:val="5216A3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202A9C"/>
    <w:multiLevelType w:val="hybridMultilevel"/>
    <w:tmpl w:val="5FE68546"/>
    <w:lvl w:ilvl="0" w:tplc="593E2436">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10F27558"/>
    <w:lvl w:ilvl="0" w:tplc="4524DC40">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1"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5"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0F3DB2"/>
    <w:multiLevelType w:val="hybridMultilevel"/>
    <w:tmpl w:val="10CA9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3"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9"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1"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7"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9"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44AE018D"/>
    <w:multiLevelType w:val="hybridMultilevel"/>
    <w:tmpl w:val="42A886E2"/>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1" w15:restartNumberingAfterBreak="0">
    <w:nsid w:val="4C0D4873"/>
    <w:multiLevelType w:val="hybridMultilevel"/>
    <w:tmpl w:val="E2264984"/>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9B2BA06">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3"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0"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15:restartNumberingAfterBreak="0">
    <w:nsid w:val="52497D5C"/>
    <w:multiLevelType w:val="hybridMultilevel"/>
    <w:tmpl w:val="6792B94C"/>
    <w:lvl w:ilvl="0" w:tplc="4ECEA0F8">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9"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1"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8"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1"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50A07F1"/>
    <w:multiLevelType w:val="hybridMultilevel"/>
    <w:tmpl w:val="0332FB3E"/>
    <w:lvl w:ilvl="0" w:tplc="36ACE658">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8"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10190F"/>
    <w:multiLevelType w:val="hybridMultilevel"/>
    <w:tmpl w:val="691A79F2"/>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84"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6" w15:restartNumberingAfterBreak="0">
    <w:nsid w:val="76905700"/>
    <w:multiLevelType w:val="hybridMultilevel"/>
    <w:tmpl w:val="38F68D86"/>
    <w:lvl w:ilvl="0" w:tplc="04150011">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423DF9"/>
    <w:multiLevelType w:val="hybridMultilevel"/>
    <w:tmpl w:val="55C6E43E"/>
    <w:lvl w:ilvl="0" w:tplc="C9568A28">
      <w:start w:val="6"/>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0"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8FD62DA"/>
    <w:multiLevelType w:val="hybridMultilevel"/>
    <w:tmpl w:val="0194C8B2"/>
    <w:lvl w:ilvl="0" w:tplc="7E62D33E">
      <w:start w:val="1"/>
      <w:numFmt w:val="decimal"/>
      <w:lvlText w:val="%1."/>
      <w:lvlJc w:val="left"/>
      <w:pPr>
        <w:ind w:left="347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3"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0" w15:restartNumberingAfterBreak="0">
    <w:nsid w:val="7F104FA5"/>
    <w:multiLevelType w:val="hybridMultilevel"/>
    <w:tmpl w:val="D8224DCE"/>
    <w:lvl w:ilvl="0" w:tplc="FFFFFFFF">
      <w:start w:val="1"/>
      <w:numFmt w:val="lowerLetter"/>
      <w:lvlText w:val="%1)"/>
      <w:lvlJc w:val="left"/>
      <w:pPr>
        <w:ind w:left="720" w:hanging="360"/>
      </w:pPr>
      <w:rPr>
        <w:b w:val="0"/>
        <w:color w:val="auto"/>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color w:val="FF0000"/>
      </w:rPr>
    </w:lvl>
    <w:lvl w:ilvl="3" w:tplc="FFFFFFFF">
      <w:start w:val="1"/>
      <w:numFmt w:val="decimal"/>
      <w:lvlText w:val="%4."/>
      <w:lvlJc w:val="left"/>
      <w:pPr>
        <w:ind w:left="4472" w:hanging="360"/>
      </w:pPr>
      <w:rPr>
        <w:rFonts w:ascii="Times New Roman" w:hAnsi="Times New Roman" w:cs="Times New Roman" w:hint="default"/>
        <w:color w:val="auto"/>
      </w:rPr>
    </w:lvl>
    <w:lvl w:ilvl="4" w:tplc="FFFFFFFF">
      <w:start w:val="1"/>
      <w:numFmt w:val="decimal"/>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7"/>
  </w:num>
  <w:num w:numId="3">
    <w:abstractNumId w:val="95"/>
  </w:num>
  <w:num w:numId="4">
    <w:abstractNumId w:val="102"/>
  </w:num>
  <w:num w:numId="5">
    <w:abstractNumId w:val="20"/>
  </w:num>
  <w:num w:numId="6">
    <w:abstractNumId w:val="199"/>
  </w:num>
  <w:num w:numId="7">
    <w:abstractNumId w:val="4"/>
  </w:num>
  <w:num w:numId="8">
    <w:abstractNumId w:val="18"/>
  </w:num>
  <w:num w:numId="9">
    <w:abstractNumId w:val="99"/>
  </w:num>
  <w:num w:numId="10">
    <w:abstractNumId w:val="108"/>
  </w:num>
  <w:num w:numId="11">
    <w:abstractNumId w:val="110"/>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2"/>
  </w:num>
  <w:num w:numId="15">
    <w:abstractNumId w:val="17"/>
  </w:num>
  <w:num w:numId="16">
    <w:abstractNumId w:val="56"/>
  </w:num>
  <w:num w:numId="17">
    <w:abstractNumId w:val="2"/>
  </w:num>
  <w:num w:numId="18">
    <w:abstractNumId w:val="100"/>
  </w:num>
  <w:num w:numId="19">
    <w:abstractNumId w:val="145"/>
  </w:num>
  <w:num w:numId="20">
    <w:abstractNumId w:val="173"/>
  </w:num>
  <w:num w:numId="21">
    <w:abstractNumId w:val="196"/>
  </w:num>
  <w:num w:numId="22">
    <w:abstractNumId w:val="93"/>
  </w:num>
  <w:num w:numId="23">
    <w:abstractNumId w:val="53"/>
  </w:num>
  <w:num w:numId="24">
    <w:abstractNumId w:val="36"/>
  </w:num>
  <w:num w:numId="25">
    <w:abstractNumId w:val="176"/>
  </w:num>
  <w:num w:numId="26">
    <w:abstractNumId w:val="81"/>
  </w:num>
  <w:num w:numId="27">
    <w:abstractNumId w:val="67"/>
  </w:num>
  <w:num w:numId="28">
    <w:abstractNumId w:val="101"/>
  </w:num>
  <w:num w:numId="29">
    <w:abstractNumId w:val="112"/>
  </w:num>
  <w:num w:numId="30">
    <w:abstractNumId w:val="149"/>
  </w:num>
  <w:num w:numId="31">
    <w:abstractNumId w:val="133"/>
  </w:num>
  <w:num w:numId="32">
    <w:abstractNumId w:val="163"/>
  </w:num>
  <w:num w:numId="33">
    <w:abstractNumId w:val="44"/>
  </w:num>
  <w:num w:numId="34">
    <w:abstractNumId w:val="179"/>
  </w:num>
  <w:num w:numId="35">
    <w:abstractNumId w:val="113"/>
  </w:num>
  <w:num w:numId="36">
    <w:abstractNumId w:val="85"/>
  </w:num>
  <w:num w:numId="37">
    <w:abstractNumId w:val="79"/>
  </w:num>
  <w:num w:numId="38">
    <w:abstractNumId w:val="14"/>
  </w:num>
  <w:num w:numId="39">
    <w:abstractNumId w:val="178"/>
  </w:num>
  <w:num w:numId="40">
    <w:abstractNumId w:val="181"/>
  </w:num>
  <w:num w:numId="41">
    <w:abstractNumId w:val="35"/>
  </w:num>
  <w:num w:numId="42">
    <w:abstractNumId w:val="30"/>
  </w:num>
  <w:num w:numId="43">
    <w:abstractNumId w:val="39"/>
  </w:num>
  <w:num w:numId="44">
    <w:abstractNumId w:val="86"/>
  </w:num>
  <w:num w:numId="45">
    <w:abstractNumId w:val="138"/>
  </w:num>
  <w:num w:numId="46">
    <w:abstractNumId w:val="84"/>
  </w:num>
  <w:num w:numId="47">
    <w:abstractNumId w:val="191"/>
  </w:num>
  <w:num w:numId="48">
    <w:abstractNumId w:val="146"/>
  </w:num>
  <w:num w:numId="49">
    <w:abstractNumId w:val="144"/>
  </w:num>
  <w:num w:numId="50">
    <w:abstractNumId w:val="156"/>
  </w:num>
  <w:num w:numId="51">
    <w:abstractNumId w:val="198"/>
  </w:num>
  <w:num w:numId="52">
    <w:abstractNumId w:val="73"/>
  </w:num>
  <w:num w:numId="53">
    <w:abstractNumId w:val="10"/>
  </w:num>
  <w:num w:numId="54">
    <w:abstractNumId w:val="124"/>
  </w:num>
  <w:num w:numId="55">
    <w:abstractNumId w:val="174"/>
  </w:num>
  <w:num w:numId="56">
    <w:abstractNumId w:val="123"/>
  </w:num>
  <w:num w:numId="57">
    <w:abstractNumId w:val="70"/>
  </w:num>
  <w:num w:numId="58">
    <w:abstractNumId w:val="51"/>
  </w:num>
  <w:num w:numId="59">
    <w:abstractNumId w:val="122"/>
  </w:num>
  <w:num w:numId="60">
    <w:abstractNumId w:val="115"/>
  </w:num>
  <w:num w:numId="61">
    <w:abstractNumId w:val="147"/>
  </w:num>
  <w:num w:numId="62">
    <w:abstractNumId w:val="190"/>
  </w:num>
  <w:num w:numId="63">
    <w:abstractNumId w:val="54"/>
  </w:num>
  <w:num w:numId="64">
    <w:abstractNumId w:val="37"/>
  </w:num>
  <w:num w:numId="65">
    <w:abstractNumId w:val="11"/>
  </w:num>
  <w:num w:numId="66">
    <w:abstractNumId w:val="5"/>
  </w:num>
  <w:num w:numId="67">
    <w:abstractNumId w:val="74"/>
  </w:num>
  <w:num w:numId="68">
    <w:abstractNumId w:val="129"/>
  </w:num>
  <w:num w:numId="69">
    <w:abstractNumId w:val="137"/>
  </w:num>
  <w:num w:numId="70">
    <w:abstractNumId w:val="7"/>
  </w:num>
  <w:num w:numId="71">
    <w:abstractNumId w:val="182"/>
  </w:num>
  <w:num w:numId="72">
    <w:abstractNumId w:val="75"/>
  </w:num>
  <w:num w:numId="73">
    <w:abstractNumId w:val="119"/>
  </w:num>
  <w:num w:numId="74">
    <w:abstractNumId w:val="195"/>
  </w:num>
  <w:num w:numId="75">
    <w:abstractNumId w:val="21"/>
  </w:num>
  <w:num w:numId="76">
    <w:abstractNumId w:val="165"/>
  </w:num>
  <w:num w:numId="77">
    <w:abstractNumId w:val="80"/>
  </w:num>
  <w:num w:numId="78">
    <w:abstractNumId w:val="170"/>
  </w:num>
  <w:num w:numId="79">
    <w:abstractNumId w:val="12"/>
  </w:num>
  <w:num w:numId="80">
    <w:abstractNumId w:val="66"/>
  </w:num>
  <w:num w:numId="81">
    <w:abstractNumId w:val="8"/>
  </w:num>
  <w:num w:numId="82">
    <w:abstractNumId w:val="172"/>
  </w:num>
  <w:num w:numId="83">
    <w:abstractNumId w:val="117"/>
  </w:num>
  <w:num w:numId="84">
    <w:abstractNumId w:val="16"/>
  </w:num>
  <w:num w:numId="85">
    <w:abstractNumId w:val="127"/>
  </w:num>
  <w:num w:numId="86">
    <w:abstractNumId w:val="168"/>
  </w:num>
  <w:num w:numId="87">
    <w:abstractNumId w:val="110"/>
  </w:num>
  <w:num w:numId="88">
    <w:abstractNumId w:val="55"/>
  </w:num>
  <w:num w:numId="89">
    <w:abstractNumId w:val="15"/>
  </w:num>
  <w:num w:numId="90">
    <w:abstractNumId w:val="164"/>
  </w:num>
  <w:num w:numId="91">
    <w:abstractNumId w:val="97"/>
  </w:num>
  <w:num w:numId="92">
    <w:abstractNumId w:val="45"/>
  </w:num>
  <w:num w:numId="93">
    <w:abstractNumId w:val="26"/>
  </w:num>
  <w:num w:numId="94">
    <w:abstractNumId w:val="118"/>
  </w:num>
  <w:num w:numId="95">
    <w:abstractNumId w:val="34"/>
  </w:num>
  <w:num w:numId="96">
    <w:abstractNumId w:val="139"/>
  </w:num>
  <w:num w:numId="97">
    <w:abstractNumId w:val="128"/>
  </w:num>
  <w:num w:numId="98">
    <w:abstractNumId w:val="92"/>
  </w:num>
  <w:num w:numId="99">
    <w:abstractNumId w:val="126"/>
  </w:num>
  <w:num w:numId="100">
    <w:abstractNumId w:val="197"/>
  </w:num>
  <w:num w:numId="101">
    <w:abstractNumId w:val="192"/>
  </w:num>
  <w:num w:numId="102">
    <w:abstractNumId w:val="60"/>
  </w:num>
  <w:num w:numId="103">
    <w:abstractNumId w:val="189"/>
  </w:num>
  <w:num w:numId="104">
    <w:abstractNumId w:val="89"/>
  </w:num>
  <w:num w:numId="105">
    <w:abstractNumId w:val="49"/>
  </w:num>
  <w:num w:numId="106">
    <w:abstractNumId w:val="6"/>
  </w:num>
  <w:num w:numId="107">
    <w:abstractNumId w:val="90"/>
  </w:num>
  <w:num w:numId="108">
    <w:abstractNumId w:val="32"/>
  </w:num>
  <w:num w:numId="109">
    <w:abstractNumId w:val="107"/>
  </w:num>
  <w:num w:numId="110">
    <w:abstractNumId w:val="31"/>
  </w:num>
  <w:num w:numId="111">
    <w:abstractNumId w:val="47"/>
  </w:num>
  <w:num w:numId="112">
    <w:abstractNumId w:val="77"/>
  </w:num>
  <w:num w:numId="113">
    <w:abstractNumId w:val="25"/>
  </w:num>
  <w:num w:numId="114">
    <w:abstractNumId w:val="194"/>
  </w:num>
  <w:num w:numId="115">
    <w:abstractNumId w:val="24"/>
  </w:num>
  <w:num w:numId="116">
    <w:abstractNumId w:val="201"/>
  </w:num>
  <w:num w:numId="117">
    <w:abstractNumId w:val="105"/>
  </w:num>
  <w:num w:numId="118">
    <w:abstractNumId w:val="19"/>
  </w:num>
  <w:num w:numId="119">
    <w:abstractNumId w:val="59"/>
  </w:num>
  <w:num w:numId="120">
    <w:abstractNumId w:val="22"/>
  </w:num>
  <w:num w:numId="121">
    <w:abstractNumId w:val="136"/>
  </w:num>
  <w:num w:numId="122">
    <w:abstractNumId w:val="142"/>
  </w:num>
  <w:num w:numId="123">
    <w:abstractNumId w:val="41"/>
  </w:num>
  <w:num w:numId="124">
    <w:abstractNumId w:val="166"/>
  </w:num>
  <w:num w:numId="125">
    <w:abstractNumId w:val="193"/>
  </w:num>
  <w:num w:numId="126">
    <w:abstractNumId w:val="154"/>
  </w:num>
  <w:num w:numId="127">
    <w:abstractNumId w:val="143"/>
  </w:num>
  <w:num w:numId="128">
    <w:abstractNumId w:val="131"/>
  </w:num>
  <w:num w:numId="129">
    <w:abstractNumId w:val="13"/>
  </w:num>
  <w:num w:numId="130">
    <w:abstractNumId w:val="64"/>
  </w:num>
  <w:num w:numId="131">
    <w:abstractNumId w:val="33"/>
  </w:num>
  <w:num w:numId="132">
    <w:abstractNumId w:val="71"/>
  </w:num>
  <w:num w:numId="133">
    <w:abstractNumId w:val="94"/>
  </w:num>
  <w:num w:numId="134">
    <w:abstractNumId w:val="106"/>
  </w:num>
  <w:num w:numId="135">
    <w:abstractNumId w:val="134"/>
  </w:num>
  <w:num w:numId="136">
    <w:abstractNumId w:val="23"/>
  </w:num>
  <w:num w:numId="137">
    <w:abstractNumId w:val="161"/>
  </w:num>
  <w:num w:numId="138">
    <w:abstractNumId w:val="125"/>
  </w:num>
  <w:num w:numId="139">
    <w:abstractNumId w:val="57"/>
  </w:num>
  <w:num w:numId="140">
    <w:abstractNumId w:val="62"/>
  </w:num>
  <w:num w:numId="141">
    <w:abstractNumId w:val="50"/>
  </w:num>
  <w:num w:numId="142">
    <w:abstractNumId w:val="187"/>
  </w:num>
  <w:num w:numId="143">
    <w:abstractNumId w:val="148"/>
  </w:num>
  <w:num w:numId="144">
    <w:abstractNumId w:val="29"/>
  </w:num>
  <w:num w:numId="145">
    <w:abstractNumId w:val="167"/>
  </w:num>
  <w:num w:numId="146">
    <w:abstractNumId w:val="184"/>
  </w:num>
  <w:num w:numId="147">
    <w:abstractNumId w:val="40"/>
  </w:num>
  <w:num w:numId="148">
    <w:abstractNumId w:val="175"/>
  </w:num>
  <w:num w:numId="149">
    <w:abstractNumId w:val="153"/>
  </w:num>
  <w:num w:numId="150">
    <w:abstractNumId w:val="42"/>
  </w:num>
  <w:num w:numId="151">
    <w:abstractNumId w:val="180"/>
  </w:num>
  <w:num w:numId="152">
    <w:abstractNumId w:val="52"/>
  </w:num>
  <w:num w:numId="153">
    <w:abstractNumId w:val="76"/>
  </w:num>
  <w:num w:numId="154">
    <w:abstractNumId w:val="151"/>
  </w:num>
  <w:num w:numId="155">
    <w:abstractNumId w:val="87"/>
  </w:num>
  <w:num w:numId="156">
    <w:abstractNumId w:val="63"/>
  </w:num>
  <w:num w:numId="157">
    <w:abstractNumId w:val="132"/>
  </w:num>
  <w:num w:numId="158">
    <w:abstractNumId w:val="157"/>
  </w:num>
  <w:num w:numId="159">
    <w:abstractNumId w:val="169"/>
  </w:num>
  <w:num w:numId="160">
    <w:abstractNumId w:val="130"/>
    <w:lvlOverride w:ilvl="0">
      <w:startOverride w:val="1"/>
    </w:lvlOverride>
    <w:lvlOverride w:ilvl="1"/>
    <w:lvlOverride w:ilvl="2"/>
    <w:lvlOverride w:ilvl="3"/>
    <w:lvlOverride w:ilvl="4"/>
    <w:lvlOverride w:ilvl="5"/>
    <w:lvlOverride w:ilvl="6"/>
    <w:lvlOverride w:ilvl="7"/>
    <w:lvlOverride w:ilvl="8"/>
  </w:num>
  <w:num w:numId="161">
    <w:abstractNumId w:val="103"/>
  </w:num>
  <w:num w:numId="162">
    <w:abstractNumId w:val="140"/>
  </w:num>
  <w:num w:numId="163">
    <w:abstractNumId w:val="171"/>
  </w:num>
  <w:num w:numId="164">
    <w:abstractNumId w:val="9"/>
  </w:num>
  <w:num w:numId="165">
    <w:abstractNumId w:val="48"/>
  </w:num>
  <w:num w:numId="166">
    <w:abstractNumId w:val="69"/>
  </w:num>
  <w:num w:numId="167">
    <w:abstractNumId w:val="43"/>
  </w:num>
  <w:num w:numId="168">
    <w:abstractNumId w:val="185"/>
  </w:num>
  <w:num w:numId="169">
    <w:abstractNumId w:val="120"/>
  </w:num>
  <w:num w:numId="170">
    <w:abstractNumId w:val="135"/>
  </w:num>
  <w:num w:numId="171">
    <w:abstractNumId w:val="141"/>
  </w:num>
  <w:num w:numId="172">
    <w:abstractNumId w:val="65"/>
  </w:num>
  <w:num w:numId="173">
    <w:abstractNumId w:val="68"/>
  </w:num>
  <w:num w:numId="174">
    <w:abstractNumId w:val="114"/>
  </w:num>
  <w:num w:numId="175">
    <w:abstractNumId w:val="162"/>
  </w:num>
  <w:num w:numId="176">
    <w:abstractNumId w:val="46"/>
  </w:num>
  <w:num w:numId="177">
    <w:abstractNumId w:val="96"/>
  </w:num>
  <w:num w:numId="178">
    <w:abstractNumId w:val="150"/>
  </w:num>
  <w:num w:numId="179">
    <w:abstractNumId w:val="152"/>
  </w:num>
  <w:num w:numId="180">
    <w:abstractNumId w:val="104"/>
  </w:num>
  <w:num w:numId="181">
    <w:abstractNumId w:val="109"/>
  </w:num>
  <w:num w:numId="182">
    <w:abstractNumId w:val="78"/>
  </w:num>
  <w:num w:numId="183">
    <w:abstractNumId w:val="159"/>
  </w:num>
  <w:num w:numId="184">
    <w:abstractNumId w:val="158"/>
  </w:num>
  <w:num w:numId="185">
    <w:abstractNumId w:val="61"/>
  </w:num>
  <w:num w:numId="186">
    <w:abstractNumId w:val="155"/>
  </w:num>
  <w:num w:numId="187">
    <w:abstractNumId w:val="116"/>
  </w:num>
  <w:num w:numId="188">
    <w:abstractNumId w:val="58"/>
  </w:num>
  <w:num w:numId="189">
    <w:abstractNumId w:val="160"/>
  </w:num>
  <w:num w:numId="190">
    <w:abstractNumId w:val="82"/>
  </w:num>
  <w:num w:numId="191">
    <w:abstractNumId w:val="111"/>
  </w:num>
  <w:num w:numId="192">
    <w:abstractNumId w:val="28"/>
  </w:num>
  <w:num w:numId="193">
    <w:abstractNumId w:val="88"/>
  </w:num>
  <w:num w:numId="19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7"/>
  </w:num>
  <w:num w:numId="196">
    <w:abstractNumId w:val="186"/>
  </w:num>
  <w:num w:numId="197">
    <w:abstractNumId w:val="200"/>
  </w:num>
  <w:num w:numId="198">
    <w:abstractNumId w:val="188"/>
  </w:num>
  <w:num w:numId="199">
    <w:abstractNumId w:val="121"/>
  </w:num>
  <w:num w:numId="200">
    <w:abstractNumId w:val="83"/>
  </w:num>
  <w:num w:numId="201">
    <w:abstractNumId w:val="38"/>
  </w:num>
  <w:num w:numId="202">
    <w:abstractNumId w:val="98"/>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8E169EB-CEE8-44B3-BCD7-2574FA720F9E}"/>
  </w:docVars>
  <w:rsids>
    <w:rsidRoot w:val="00644F86"/>
    <w:rsid w:val="000021CE"/>
    <w:rsid w:val="000068BD"/>
    <w:rsid w:val="000073F3"/>
    <w:rsid w:val="00011470"/>
    <w:rsid w:val="00012B51"/>
    <w:rsid w:val="00013F04"/>
    <w:rsid w:val="00014951"/>
    <w:rsid w:val="000154E7"/>
    <w:rsid w:val="0001663E"/>
    <w:rsid w:val="000167CC"/>
    <w:rsid w:val="00017131"/>
    <w:rsid w:val="000217F1"/>
    <w:rsid w:val="00021DB5"/>
    <w:rsid w:val="0002283A"/>
    <w:rsid w:val="0002284C"/>
    <w:rsid w:val="00023843"/>
    <w:rsid w:val="00025EAF"/>
    <w:rsid w:val="00027330"/>
    <w:rsid w:val="00027630"/>
    <w:rsid w:val="00027E8F"/>
    <w:rsid w:val="00027E93"/>
    <w:rsid w:val="000306DB"/>
    <w:rsid w:val="00030A6B"/>
    <w:rsid w:val="00030F83"/>
    <w:rsid w:val="00031192"/>
    <w:rsid w:val="0003658C"/>
    <w:rsid w:val="0004017E"/>
    <w:rsid w:val="00040879"/>
    <w:rsid w:val="000409A5"/>
    <w:rsid w:val="00040A4C"/>
    <w:rsid w:val="00041357"/>
    <w:rsid w:val="000423B5"/>
    <w:rsid w:val="00045CCE"/>
    <w:rsid w:val="000467DD"/>
    <w:rsid w:val="00046916"/>
    <w:rsid w:val="00047D80"/>
    <w:rsid w:val="0005103D"/>
    <w:rsid w:val="00051076"/>
    <w:rsid w:val="000518FE"/>
    <w:rsid w:val="00051A4D"/>
    <w:rsid w:val="00052E96"/>
    <w:rsid w:val="000537B4"/>
    <w:rsid w:val="0005409E"/>
    <w:rsid w:val="00054605"/>
    <w:rsid w:val="000567C8"/>
    <w:rsid w:val="00057DCC"/>
    <w:rsid w:val="00063011"/>
    <w:rsid w:val="00063112"/>
    <w:rsid w:val="00063B4D"/>
    <w:rsid w:val="00063F64"/>
    <w:rsid w:val="0006768C"/>
    <w:rsid w:val="00067A5F"/>
    <w:rsid w:val="00067F95"/>
    <w:rsid w:val="00070760"/>
    <w:rsid w:val="00070793"/>
    <w:rsid w:val="0007087F"/>
    <w:rsid w:val="000722C7"/>
    <w:rsid w:val="00072931"/>
    <w:rsid w:val="000740C6"/>
    <w:rsid w:val="00074F89"/>
    <w:rsid w:val="00075007"/>
    <w:rsid w:val="00076F66"/>
    <w:rsid w:val="0008010C"/>
    <w:rsid w:val="00080762"/>
    <w:rsid w:val="00080A5B"/>
    <w:rsid w:val="00081769"/>
    <w:rsid w:val="0008184A"/>
    <w:rsid w:val="000823BB"/>
    <w:rsid w:val="00082B64"/>
    <w:rsid w:val="0008348A"/>
    <w:rsid w:val="00085FF6"/>
    <w:rsid w:val="0008725C"/>
    <w:rsid w:val="000902AC"/>
    <w:rsid w:val="0009045F"/>
    <w:rsid w:val="00090612"/>
    <w:rsid w:val="00090EE7"/>
    <w:rsid w:val="000934EB"/>
    <w:rsid w:val="00093F7B"/>
    <w:rsid w:val="00094020"/>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573C"/>
    <w:rsid w:val="000B6047"/>
    <w:rsid w:val="000B6FAA"/>
    <w:rsid w:val="000B71A8"/>
    <w:rsid w:val="000B7207"/>
    <w:rsid w:val="000B7969"/>
    <w:rsid w:val="000B79AE"/>
    <w:rsid w:val="000B7C36"/>
    <w:rsid w:val="000C0EB8"/>
    <w:rsid w:val="000C1379"/>
    <w:rsid w:val="000C19E5"/>
    <w:rsid w:val="000C3EF1"/>
    <w:rsid w:val="000C5B08"/>
    <w:rsid w:val="000C656C"/>
    <w:rsid w:val="000C65EF"/>
    <w:rsid w:val="000C6A2E"/>
    <w:rsid w:val="000C7968"/>
    <w:rsid w:val="000C7F99"/>
    <w:rsid w:val="000D02FC"/>
    <w:rsid w:val="000D266F"/>
    <w:rsid w:val="000D2DFD"/>
    <w:rsid w:val="000D42B9"/>
    <w:rsid w:val="000D4C10"/>
    <w:rsid w:val="000D69FE"/>
    <w:rsid w:val="000D7EF1"/>
    <w:rsid w:val="000E0AF1"/>
    <w:rsid w:val="000E0BF8"/>
    <w:rsid w:val="000E201B"/>
    <w:rsid w:val="000E220D"/>
    <w:rsid w:val="000E2915"/>
    <w:rsid w:val="000E4135"/>
    <w:rsid w:val="000E5B1E"/>
    <w:rsid w:val="000E5BFF"/>
    <w:rsid w:val="000E711A"/>
    <w:rsid w:val="000E71F6"/>
    <w:rsid w:val="000E779C"/>
    <w:rsid w:val="000E78D4"/>
    <w:rsid w:val="000F0456"/>
    <w:rsid w:val="000F33C1"/>
    <w:rsid w:val="000F35C4"/>
    <w:rsid w:val="000F426B"/>
    <w:rsid w:val="000F5C12"/>
    <w:rsid w:val="000F7431"/>
    <w:rsid w:val="001005E6"/>
    <w:rsid w:val="00100AEA"/>
    <w:rsid w:val="00102E22"/>
    <w:rsid w:val="00103C64"/>
    <w:rsid w:val="00104260"/>
    <w:rsid w:val="001048CC"/>
    <w:rsid w:val="00104977"/>
    <w:rsid w:val="00106337"/>
    <w:rsid w:val="00111A2F"/>
    <w:rsid w:val="001126F0"/>
    <w:rsid w:val="00114601"/>
    <w:rsid w:val="001149DC"/>
    <w:rsid w:val="0011624E"/>
    <w:rsid w:val="001167E5"/>
    <w:rsid w:val="0011688B"/>
    <w:rsid w:val="0012046B"/>
    <w:rsid w:val="0012259F"/>
    <w:rsid w:val="001226A7"/>
    <w:rsid w:val="00122C37"/>
    <w:rsid w:val="00124B34"/>
    <w:rsid w:val="00125978"/>
    <w:rsid w:val="00127787"/>
    <w:rsid w:val="00130DBD"/>
    <w:rsid w:val="00131293"/>
    <w:rsid w:val="001312ED"/>
    <w:rsid w:val="0013222B"/>
    <w:rsid w:val="00134FB8"/>
    <w:rsid w:val="0013666B"/>
    <w:rsid w:val="00136DD6"/>
    <w:rsid w:val="00137267"/>
    <w:rsid w:val="00137C9D"/>
    <w:rsid w:val="00140288"/>
    <w:rsid w:val="00141E44"/>
    <w:rsid w:val="001434FC"/>
    <w:rsid w:val="0014437B"/>
    <w:rsid w:val="0014485E"/>
    <w:rsid w:val="00150C9E"/>
    <w:rsid w:val="00150D96"/>
    <w:rsid w:val="001513AF"/>
    <w:rsid w:val="0015298F"/>
    <w:rsid w:val="0015515F"/>
    <w:rsid w:val="001551A9"/>
    <w:rsid w:val="00156229"/>
    <w:rsid w:val="00156870"/>
    <w:rsid w:val="0015696F"/>
    <w:rsid w:val="00157562"/>
    <w:rsid w:val="001577BE"/>
    <w:rsid w:val="001602F4"/>
    <w:rsid w:val="001619A0"/>
    <w:rsid w:val="001636F5"/>
    <w:rsid w:val="00165DEA"/>
    <w:rsid w:val="0016677B"/>
    <w:rsid w:val="00170999"/>
    <w:rsid w:val="00170F43"/>
    <w:rsid w:val="00172325"/>
    <w:rsid w:val="00173373"/>
    <w:rsid w:val="00175A4F"/>
    <w:rsid w:val="00176916"/>
    <w:rsid w:val="00176C9E"/>
    <w:rsid w:val="00176E01"/>
    <w:rsid w:val="00180A46"/>
    <w:rsid w:val="00181B62"/>
    <w:rsid w:val="0018260E"/>
    <w:rsid w:val="0018263A"/>
    <w:rsid w:val="0018268F"/>
    <w:rsid w:val="0018327C"/>
    <w:rsid w:val="001844E5"/>
    <w:rsid w:val="001866AC"/>
    <w:rsid w:val="00187412"/>
    <w:rsid w:val="00187E58"/>
    <w:rsid w:val="00190636"/>
    <w:rsid w:val="001907D1"/>
    <w:rsid w:val="00191771"/>
    <w:rsid w:val="00191C94"/>
    <w:rsid w:val="00192959"/>
    <w:rsid w:val="00192969"/>
    <w:rsid w:val="0019433E"/>
    <w:rsid w:val="00194D1D"/>
    <w:rsid w:val="00196083"/>
    <w:rsid w:val="001964C4"/>
    <w:rsid w:val="00196B2F"/>
    <w:rsid w:val="001974CB"/>
    <w:rsid w:val="00197BF4"/>
    <w:rsid w:val="001A1E8C"/>
    <w:rsid w:val="001A59C2"/>
    <w:rsid w:val="001A5F08"/>
    <w:rsid w:val="001A75AB"/>
    <w:rsid w:val="001A778C"/>
    <w:rsid w:val="001A7BA0"/>
    <w:rsid w:val="001A7D4A"/>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231F"/>
    <w:rsid w:val="001D2984"/>
    <w:rsid w:val="001D4732"/>
    <w:rsid w:val="001D49AF"/>
    <w:rsid w:val="001D51E9"/>
    <w:rsid w:val="001D606E"/>
    <w:rsid w:val="001D6A88"/>
    <w:rsid w:val="001D7F07"/>
    <w:rsid w:val="001E095B"/>
    <w:rsid w:val="001E0DBA"/>
    <w:rsid w:val="001E12E0"/>
    <w:rsid w:val="001E19F0"/>
    <w:rsid w:val="001E1CEB"/>
    <w:rsid w:val="001E231B"/>
    <w:rsid w:val="001E26B4"/>
    <w:rsid w:val="001E4328"/>
    <w:rsid w:val="001E5105"/>
    <w:rsid w:val="001E5F7D"/>
    <w:rsid w:val="001F040D"/>
    <w:rsid w:val="001F1E6E"/>
    <w:rsid w:val="001F1F0B"/>
    <w:rsid w:val="001F2B4A"/>
    <w:rsid w:val="001F3E03"/>
    <w:rsid w:val="001F5243"/>
    <w:rsid w:val="001F5399"/>
    <w:rsid w:val="001F660E"/>
    <w:rsid w:val="001F68FF"/>
    <w:rsid w:val="001F7A67"/>
    <w:rsid w:val="001F7D3E"/>
    <w:rsid w:val="00200A1E"/>
    <w:rsid w:val="00200B34"/>
    <w:rsid w:val="00201577"/>
    <w:rsid w:val="00201F98"/>
    <w:rsid w:val="00202808"/>
    <w:rsid w:val="00205CF9"/>
    <w:rsid w:val="00207663"/>
    <w:rsid w:val="0021054E"/>
    <w:rsid w:val="00210FD9"/>
    <w:rsid w:val="0021106D"/>
    <w:rsid w:val="00211D0D"/>
    <w:rsid w:val="0021225D"/>
    <w:rsid w:val="0021316D"/>
    <w:rsid w:val="00213AFB"/>
    <w:rsid w:val="00213C0B"/>
    <w:rsid w:val="00213E6A"/>
    <w:rsid w:val="002140A1"/>
    <w:rsid w:val="00214325"/>
    <w:rsid w:val="0021501E"/>
    <w:rsid w:val="002179EC"/>
    <w:rsid w:val="00217E85"/>
    <w:rsid w:val="002202A4"/>
    <w:rsid w:val="00220B82"/>
    <w:rsid w:val="002213CF"/>
    <w:rsid w:val="002229BE"/>
    <w:rsid w:val="00223DBA"/>
    <w:rsid w:val="00223FE3"/>
    <w:rsid w:val="00224309"/>
    <w:rsid w:val="002246AB"/>
    <w:rsid w:val="00227EDF"/>
    <w:rsid w:val="002306BD"/>
    <w:rsid w:val="0023262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EB8"/>
    <w:rsid w:val="00246FD4"/>
    <w:rsid w:val="00250E8E"/>
    <w:rsid w:val="00250EE0"/>
    <w:rsid w:val="002510AE"/>
    <w:rsid w:val="002510E7"/>
    <w:rsid w:val="002516A4"/>
    <w:rsid w:val="002519D7"/>
    <w:rsid w:val="00252041"/>
    <w:rsid w:val="0025238B"/>
    <w:rsid w:val="00252EB0"/>
    <w:rsid w:val="0025364E"/>
    <w:rsid w:val="00254944"/>
    <w:rsid w:val="00254B9C"/>
    <w:rsid w:val="00254E25"/>
    <w:rsid w:val="00254EDB"/>
    <w:rsid w:val="002555F6"/>
    <w:rsid w:val="00255BFC"/>
    <w:rsid w:val="00255EB0"/>
    <w:rsid w:val="002575FE"/>
    <w:rsid w:val="00260175"/>
    <w:rsid w:val="00260A20"/>
    <w:rsid w:val="00260FD7"/>
    <w:rsid w:val="0026237F"/>
    <w:rsid w:val="002631EE"/>
    <w:rsid w:val="00264919"/>
    <w:rsid w:val="00264EE2"/>
    <w:rsid w:val="00265AE9"/>
    <w:rsid w:val="00265ED7"/>
    <w:rsid w:val="00270584"/>
    <w:rsid w:val="002717B8"/>
    <w:rsid w:val="002734AF"/>
    <w:rsid w:val="002735B3"/>
    <w:rsid w:val="00273ABA"/>
    <w:rsid w:val="00274A67"/>
    <w:rsid w:val="00274F8F"/>
    <w:rsid w:val="00275373"/>
    <w:rsid w:val="0027630E"/>
    <w:rsid w:val="002763F7"/>
    <w:rsid w:val="00276B16"/>
    <w:rsid w:val="00276FBC"/>
    <w:rsid w:val="00276FDA"/>
    <w:rsid w:val="002770E6"/>
    <w:rsid w:val="00277D7D"/>
    <w:rsid w:val="002801EA"/>
    <w:rsid w:val="0028223B"/>
    <w:rsid w:val="00282571"/>
    <w:rsid w:val="00282EB1"/>
    <w:rsid w:val="0028471A"/>
    <w:rsid w:val="00284860"/>
    <w:rsid w:val="00284B9E"/>
    <w:rsid w:val="00284C4F"/>
    <w:rsid w:val="00284DE5"/>
    <w:rsid w:val="0028526E"/>
    <w:rsid w:val="00286DBD"/>
    <w:rsid w:val="00287F50"/>
    <w:rsid w:val="00290CE9"/>
    <w:rsid w:val="00290E04"/>
    <w:rsid w:val="00292E1A"/>
    <w:rsid w:val="002930E9"/>
    <w:rsid w:val="0029327B"/>
    <w:rsid w:val="002942C0"/>
    <w:rsid w:val="0029441E"/>
    <w:rsid w:val="00294DC2"/>
    <w:rsid w:val="00295313"/>
    <w:rsid w:val="002956C5"/>
    <w:rsid w:val="00295D49"/>
    <w:rsid w:val="00296335"/>
    <w:rsid w:val="00297506"/>
    <w:rsid w:val="002977C5"/>
    <w:rsid w:val="00297CEE"/>
    <w:rsid w:val="00297EFF"/>
    <w:rsid w:val="002A01D4"/>
    <w:rsid w:val="002A096D"/>
    <w:rsid w:val="002A30A2"/>
    <w:rsid w:val="002A380A"/>
    <w:rsid w:val="002A3DD8"/>
    <w:rsid w:val="002A3E49"/>
    <w:rsid w:val="002A3F04"/>
    <w:rsid w:val="002A4741"/>
    <w:rsid w:val="002A5DD5"/>
    <w:rsid w:val="002A77F9"/>
    <w:rsid w:val="002B1017"/>
    <w:rsid w:val="002B12DA"/>
    <w:rsid w:val="002B2899"/>
    <w:rsid w:val="002B3774"/>
    <w:rsid w:val="002B3EDC"/>
    <w:rsid w:val="002B445F"/>
    <w:rsid w:val="002B4A41"/>
    <w:rsid w:val="002B4A97"/>
    <w:rsid w:val="002B5002"/>
    <w:rsid w:val="002B5033"/>
    <w:rsid w:val="002B7CF4"/>
    <w:rsid w:val="002C1105"/>
    <w:rsid w:val="002C1800"/>
    <w:rsid w:val="002C1A5A"/>
    <w:rsid w:val="002C3C80"/>
    <w:rsid w:val="002C44DE"/>
    <w:rsid w:val="002C4B85"/>
    <w:rsid w:val="002C568A"/>
    <w:rsid w:val="002C57F0"/>
    <w:rsid w:val="002C6047"/>
    <w:rsid w:val="002C62C9"/>
    <w:rsid w:val="002D069F"/>
    <w:rsid w:val="002D174E"/>
    <w:rsid w:val="002D444B"/>
    <w:rsid w:val="002D4628"/>
    <w:rsid w:val="002D63D4"/>
    <w:rsid w:val="002D69A5"/>
    <w:rsid w:val="002E1317"/>
    <w:rsid w:val="002E1ABF"/>
    <w:rsid w:val="002E25BC"/>
    <w:rsid w:val="002E27BE"/>
    <w:rsid w:val="002E3996"/>
    <w:rsid w:val="002E4CD1"/>
    <w:rsid w:val="002E5436"/>
    <w:rsid w:val="002E5914"/>
    <w:rsid w:val="002E647B"/>
    <w:rsid w:val="002E6EB5"/>
    <w:rsid w:val="002E72E1"/>
    <w:rsid w:val="002F1292"/>
    <w:rsid w:val="002F1583"/>
    <w:rsid w:val="002F159F"/>
    <w:rsid w:val="002F1E93"/>
    <w:rsid w:val="002F27AD"/>
    <w:rsid w:val="002F368A"/>
    <w:rsid w:val="002F46CA"/>
    <w:rsid w:val="002F5330"/>
    <w:rsid w:val="002F5EF7"/>
    <w:rsid w:val="002F68CA"/>
    <w:rsid w:val="002F7850"/>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2BA"/>
    <w:rsid w:val="00315EAC"/>
    <w:rsid w:val="00316A8D"/>
    <w:rsid w:val="003206F9"/>
    <w:rsid w:val="0032187A"/>
    <w:rsid w:val="00323487"/>
    <w:rsid w:val="003237CE"/>
    <w:rsid w:val="00326362"/>
    <w:rsid w:val="00326504"/>
    <w:rsid w:val="003266AC"/>
    <w:rsid w:val="00326731"/>
    <w:rsid w:val="0032742C"/>
    <w:rsid w:val="00327F78"/>
    <w:rsid w:val="0033059C"/>
    <w:rsid w:val="00330C32"/>
    <w:rsid w:val="003323D8"/>
    <w:rsid w:val="00332E94"/>
    <w:rsid w:val="0033325B"/>
    <w:rsid w:val="00333F02"/>
    <w:rsid w:val="00334192"/>
    <w:rsid w:val="00334625"/>
    <w:rsid w:val="00334FC2"/>
    <w:rsid w:val="00336E4C"/>
    <w:rsid w:val="0033762A"/>
    <w:rsid w:val="0033792B"/>
    <w:rsid w:val="003408F5"/>
    <w:rsid w:val="00340DAC"/>
    <w:rsid w:val="00341A9C"/>
    <w:rsid w:val="00341DB0"/>
    <w:rsid w:val="00343263"/>
    <w:rsid w:val="0034340F"/>
    <w:rsid w:val="00343BD0"/>
    <w:rsid w:val="00343BE4"/>
    <w:rsid w:val="0034562E"/>
    <w:rsid w:val="0034587D"/>
    <w:rsid w:val="00346119"/>
    <w:rsid w:val="00347FDD"/>
    <w:rsid w:val="00350B8E"/>
    <w:rsid w:val="00350DD2"/>
    <w:rsid w:val="003523F1"/>
    <w:rsid w:val="00352CB5"/>
    <w:rsid w:val="00352DEB"/>
    <w:rsid w:val="0035385E"/>
    <w:rsid w:val="00353D85"/>
    <w:rsid w:val="00353E03"/>
    <w:rsid w:val="0035641C"/>
    <w:rsid w:val="00360735"/>
    <w:rsid w:val="00360C12"/>
    <w:rsid w:val="003624B7"/>
    <w:rsid w:val="00363702"/>
    <w:rsid w:val="00363ABD"/>
    <w:rsid w:val="00363C29"/>
    <w:rsid w:val="00363D33"/>
    <w:rsid w:val="00364498"/>
    <w:rsid w:val="00365B27"/>
    <w:rsid w:val="003666B9"/>
    <w:rsid w:val="00370E09"/>
    <w:rsid w:val="00371C72"/>
    <w:rsid w:val="00372159"/>
    <w:rsid w:val="003731A4"/>
    <w:rsid w:val="00373709"/>
    <w:rsid w:val="003762C3"/>
    <w:rsid w:val="0038209B"/>
    <w:rsid w:val="00382B2F"/>
    <w:rsid w:val="00383444"/>
    <w:rsid w:val="003849EB"/>
    <w:rsid w:val="00384E56"/>
    <w:rsid w:val="00386B58"/>
    <w:rsid w:val="00386FF4"/>
    <w:rsid w:val="00387534"/>
    <w:rsid w:val="003904F9"/>
    <w:rsid w:val="00390EDD"/>
    <w:rsid w:val="00391BFE"/>
    <w:rsid w:val="003925DA"/>
    <w:rsid w:val="00392F45"/>
    <w:rsid w:val="00394584"/>
    <w:rsid w:val="003949AA"/>
    <w:rsid w:val="00394C51"/>
    <w:rsid w:val="003951B6"/>
    <w:rsid w:val="00395884"/>
    <w:rsid w:val="00395887"/>
    <w:rsid w:val="00396394"/>
    <w:rsid w:val="00396A34"/>
    <w:rsid w:val="003A1817"/>
    <w:rsid w:val="003A27D8"/>
    <w:rsid w:val="003A43DC"/>
    <w:rsid w:val="003A5A3C"/>
    <w:rsid w:val="003A5F8A"/>
    <w:rsid w:val="003A722B"/>
    <w:rsid w:val="003A78E8"/>
    <w:rsid w:val="003A7FDC"/>
    <w:rsid w:val="003B187A"/>
    <w:rsid w:val="003B3B07"/>
    <w:rsid w:val="003B5A28"/>
    <w:rsid w:val="003B6129"/>
    <w:rsid w:val="003B65B6"/>
    <w:rsid w:val="003B6FD1"/>
    <w:rsid w:val="003B70FC"/>
    <w:rsid w:val="003C0706"/>
    <w:rsid w:val="003C0EA8"/>
    <w:rsid w:val="003C0FC4"/>
    <w:rsid w:val="003C15DA"/>
    <w:rsid w:val="003C4254"/>
    <w:rsid w:val="003C4D11"/>
    <w:rsid w:val="003C532D"/>
    <w:rsid w:val="003C6A66"/>
    <w:rsid w:val="003C6D96"/>
    <w:rsid w:val="003C70BC"/>
    <w:rsid w:val="003D06C7"/>
    <w:rsid w:val="003D0CB3"/>
    <w:rsid w:val="003D178E"/>
    <w:rsid w:val="003D2E31"/>
    <w:rsid w:val="003D375F"/>
    <w:rsid w:val="003D5999"/>
    <w:rsid w:val="003D608A"/>
    <w:rsid w:val="003D6A3A"/>
    <w:rsid w:val="003D6AA0"/>
    <w:rsid w:val="003D6BEF"/>
    <w:rsid w:val="003D75C7"/>
    <w:rsid w:val="003D7D03"/>
    <w:rsid w:val="003E1778"/>
    <w:rsid w:val="003E2111"/>
    <w:rsid w:val="003E260A"/>
    <w:rsid w:val="003E3C4E"/>
    <w:rsid w:val="003E67C7"/>
    <w:rsid w:val="003E683B"/>
    <w:rsid w:val="003F0DE3"/>
    <w:rsid w:val="003F0F0F"/>
    <w:rsid w:val="003F10B9"/>
    <w:rsid w:val="003F1BEA"/>
    <w:rsid w:val="003F1D44"/>
    <w:rsid w:val="003F208B"/>
    <w:rsid w:val="003F2F23"/>
    <w:rsid w:val="003F3FE7"/>
    <w:rsid w:val="003F400A"/>
    <w:rsid w:val="003F4BD7"/>
    <w:rsid w:val="003F578C"/>
    <w:rsid w:val="003F6638"/>
    <w:rsid w:val="003F6A0A"/>
    <w:rsid w:val="003F6AFF"/>
    <w:rsid w:val="003F7F83"/>
    <w:rsid w:val="00401043"/>
    <w:rsid w:val="00402C04"/>
    <w:rsid w:val="0040318D"/>
    <w:rsid w:val="00406711"/>
    <w:rsid w:val="004076F9"/>
    <w:rsid w:val="00410110"/>
    <w:rsid w:val="00410A9D"/>
    <w:rsid w:val="00410DE9"/>
    <w:rsid w:val="004124FA"/>
    <w:rsid w:val="00412A5A"/>
    <w:rsid w:val="00412B80"/>
    <w:rsid w:val="00414296"/>
    <w:rsid w:val="00416F0E"/>
    <w:rsid w:val="00417A60"/>
    <w:rsid w:val="00420B3C"/>
    <w:rsid w:val="00420EAE"/>
    <w:rsid w:val="00421103"/>
    <w:rsid w:val="004214CA"/>
    <w:rsid w:val="0042190B"/>
    <w:rsid w:val="004231BA"/>
    <w:rsid w:val="004239F0"/>
    <w:rsid w:val="00424A62"/>
    <w:rsid w:val="00425073"/>
    <w:rsid w:val="00425117"/>
    <w:rsid w:val="00425332"/>
    <w:rsid w:val="00427CF6"/>
    <w:rsid w:val="004305BC"/>
    <w:rsid w:val="004316F5"/>
    <w:rsid w:val="00433698"/>
    <w:rsid w:val="00434158"/>
    <w:rsid w:val="004345B9"/>
    <w:rsid w:val="004348C7"/>
    <w:rsid w:val="004350C0"/>
    <w:rsid w:val="00437E68"/>
    <w:rsid w:val="004418F3"/>
    <w:rsid w:val="0044220A"/>
    <w:rsid w:val="0044317A"/>
    <w:rsid w:val="004449B7"/>
    <w:rsid w:val="00445223"/>
    <w:rsid w:val="00445E76"/>
    <w:rsid w:val="004462F3"/>
    <w:rsid w:val="00450B56"/>
    <w:rsid w:val="00450B97"/>
    <w:rsid w:val="00450C0A"/>
    <w:rsid w:val="00454720"/>
    <w:rsid w:val="004574CF"/>
    <w:rsid w:val="004602E2"/>
    <w:rsid w:val="004630A4"/>
    <w:rsid w:val="00464D4B"/>
    <w:rsid w:val="004652BE"/>
    <w:rsid w:val="004663D7"/>
    <w:rsid w:val="004669F5"/>
    <w:rsid w:val="00466A7A"/>
    <w:rsid w:val="004703B7"/>
    <w:rsid w:val="0047078B"/>
    <w:rsid w:val="00471524"/>
    <w:rsid w:val="00472469"/>
    <w:rsid w:val="00473571"/>
    <w:rsid w:val="0047382E"/>
    <w:rsid w:val="00475996"/>
    <w:rsid w:val="00476C92"/>
    <w:rsid w:val="00476E66"/>
    <w:rsid w:val="00477F6F"/>
    <w:rsid w:val="004808EB"/>
    <w:rsid w:val="00480ACA"/>
    <w:rsid w:val="00480DE0"/>
    <w:rsid w:val="0048198B"/>
    <w:rsid w:val="0048319F"/>
    <w:rsid w:val="00484104"/>
    <w:rsid w:val="00484D5B"/>
    <w:rsid w:val="00486406"/>
    <w:rsid w:val="004873EB"/>
    <w:rsid w:val="004900DD"/>
    <w:rsid w:val="00491562"/>
    <w:rsid w:val="004918B7"/>
    <w:rsid w:val="00491EAD"/>
    <w:rsid w:val="004921C8"/>
    <w:rsid w:val="00492327"/>
    <w:rsid w:val="00492F3A"/>
    <w:rsid w:val="00492FB1"/>
    <w:rsid w:val="004931D1"/>
    <w:rsid w:val="00493461"/>
    <w:rsid w:val="00493E84"/>
    <w:rsid w:val="00494B3C"/>
    <w:rsid w:val="00495059"/>
    <w:rsid w:val="0049540D"/>
    <w:rsid w:val="0049601D"/>
    <w:rsid w:val="004A08A0"/>
    <w:rsid w:val="004A0D15"/>
    <w:rsid w:val="004A30D9"/>
    <w:rsid w:val="004A4590"/>
    <w:rsid w:val="004A49B9"/>
    <w:rsid w:val="004A510D"/>
    <w:rsid w:val="004A577A"/>
    <w:rsid w:val="004A5C82"/>
    <w:rsid w:val="004A6591"/>
    <w:rsid w:val="004A6B9B"/>
    <w:rsid w:val="004B0A64"/>
    <w:rsid w:val="004B1402"/>
    <w:rsid w:val="004B16D7"/>
    <w:rsid w:val="004B19AE"/>
    <w:rsid w:val="004B2879"/>
    <w:rsid w:val="004B2E65"/>
    <w:rsid w:val="004B3735"/>
    <w:rsid w:val="004B3D67"/>
    <w:rsid w:val="004B522C"/>
    <w:rsid w:val="004B6A2A"/>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6362"/>
    <w:rsid w:val="004D64CD"/>
    <w:rsid w:val="004D7BDB"/>
    <w:rsid w:val="004E1661"/>
    <w:rsid w:val="004E1B4A"/>
    <w:rsid w:val="004E2480"/>
    <w:rsid w:val="004E28D2"/>
    <w:rsid w:val="004E480E"/>
    <w:rsid w:val="004E4EAD"/>
    <w:rsid w:val="004E504B"/>
    <w:rsid w:val="004E67E5"/>
    <w:rsid w:val="004E69D3"/>
    <w:rsid w:val="004E6C85"/>
    <w:rsid w:val="004F186E"/>
    <w:rsid w:val="004F2A5C"/>
    <w:rsid w:val="004F310C"/>
    <w:rsid w:val="004F3AFF"/>
    <w:rsid w:val="004F3BAF"/>
    <w:rsid w:val="004F5D79"/>
    <w:rsid w:val="004F62B1"/>
    <w:rsid w:val="004F79A1"/>
    <w:rsid w:val="004F7DCC"/>
    <w:rsid w:val="00500C03"/>
    <w:rsid w:val="0050290C"/>
    <w:rsid w:val="00503DCB"/>
    <w:rsid w:val="00503F1C"/>
    <w:rsid w:val="00505202"/>
    <w:rsid w:val="0050535C"/>
    <w:rsid w:val="00505C06"/>
    <w:rsid w:val="0050624F"/>
    <w:rsid w:val="00506E0F"/>
    <w:rsid w:val="0050749B"/>
    <w:rsid w:val="00507B10"/>
    <w:rsid w:val="00510BCA"/>
    <w:rsid w:val="00512B74"/>
    <w:rsid w:val="00514BA9"/>
    <w:rsid w:val="0051554E"/>
    <w:rsid w:val="00521051"/>
    <w:rsid w:val="0052143D"/>
    <w:rsid w:val="00521F2E"/>
    <w:rsid w:val="00522635"/>
    <w:rsid w:val="005226EC"/>
    <w:rsid w:val="00523593"/>
    <w:rsid w:val="00523E6F"/>
    <w:rsid w:val="00524322"/>
    <w:rsid w:val="00527221"/>
    <w:rsid w:val="005278AE"/>
    <w:rsid w:val="00527E0D"/>
    <w:rsid w:val="0053201F"/>
    <w:rsid w:val="00533818"/>
    <w:rsid w:val="005350CC"/>
    <w:rsid w:val="00535704"/>
    <w:rsid w:val="00536BE5"/>
    <w:rsid w:val="00540362"/>
    <w:rsid w:val="00540CCB"/>
    <w:rsid w:val="0054188F"/>
    <w:rsid w:val="0054202F"/>
    <w:rsid w:val="0054313F"/>
    <w:rsid w:val="005434C9"/>
    <w:rsid w:val="0054383E"/>
    <w:rsid w:val="00543BC0"/>
    <w:rsid w:val="00545758"/>
    <w:rsid w:val="00545D41"/>
    <w:rsid w:val="0054718B"/>
    <w:rsid w:val="005474D0"/>
    <w:rsid w:val="00547A39"/>
    <w:rsid w:val="005515A4"/>
    <w:rsid w:val="00552B62"/>
    <w:rsid w:val="0055381F"/>
    <w:rsid w:val="00553BE5"/>
    <w:rsid w:val="00554303"/>
    <w:rsid w:val="00554309"/>
    <w:rsid w:val="005558B4"/>
    <w:rsid w:val="00556BCA"/>
    <w:rsid w:val="005574CF"/>
    <w:rsid w:val="00560FF7"/>
    <w:rsid w:val="00562C9F"/>
    <w:rsid w:val="005634AE"/>
    <w:rsid w:val="00563593"/>
    <w:rsid w:val="00566B3A"/>
    <w:rsid w:val="00566DF2"/>
    <w:rsid w:val="00567DCF"/>
    <w:rsid w:val="00570595"/>
    <w:rsid w:val="005705A8"/>
    <w:rsid w:val="0057135F"/>
    <w:rsid w:val="00571484"/>
    <w:rsid w:val="00571BB1"/>
    <w:rsid w:val="00572308"/>
    <w:rsid w:val="00572E0C"/>
    <w:rsid w:val="00574C03"/>
    <w:rsid w:val="00575BB6"/>
    <w:rsid w:val="00575DCD"/>
    <w:rsid w:val="00576CB9"/>
    <w:rsid w:val="005770E9"/>
    <w:rsid w:val="00580F3F"/>
    <w:rsid w:val="00582861"/>
    <w:rsid w:val="00583DCC"/>
    <w:rsid w:val="00586301"/>
    <w:rsid w:val="00590B02"/>
    <w:rsid w:val="0059185D"/>
    <w:rsid w:val="00591E1E"/>
    <w:rsid w:val="00592E25"/>
    <w:rsid w:val="00594E35"/>
    <w:rsid w:val="00595A67"/>
    <w:rsid w:val="00596291"/>
    <w:rsid w:val="005968FE"/>
    <w:rsid w:val="005971A0"/>
    <w:rsid w:val="005974AA"/>
    <w:rsid w:val="005A0AA8"/>
    <w:rsid w:val="005A200A"/>
    <w:rsid w:val="005A255C"/>
    <w:rsid w:val="005A262F"/>
    <w:rsid w:val="005A26BB"/>
    <w:rsid w:val="005A476C"/>
    <w:rsid w:val="005A5357"/>
    <w:rsid w:val="005A5780"/>
    <w:rsid w:val="005A6117"/>
    <w:rsid w:val="005A6951"/>
    <w:rsid w:val="005A6A19"/>
    <w:rsid w:val="005B01A9"/>
    <w:rsid w:val="005B044C"/>
    <w:rsid w:val="005B060E"/>
    <w:rsid w:val="005B0CFB"/>
    <w:rsid w:val="005B11E5"/>
    <w:rsid w:val="005B211E"/>
    <w:rsid w:val="005B22C9"/>
    <w:rsid w:val="005B4F8F"/>
    <w:rsid w:val="005B50BE"/>
    <w:rsid w:val="005B5247"/>
    <w:rsid w:val="005C05A3"/>
    <w:rsid w:val="005C117E"/>
    <w:rsid w:val="005C1CD8"/>
    <w:rsid w:val="005C2317"/>
    <w:rsid w:val="005C31C6"/>
    <w:rsid w:val="005C342F"/>
    <w:rsid w:val="005C3E66"/>
    <w:rsid w:val="005C417C"/>
    <w:rsid w:val="005C432F"/>
    <w:rsid w:val="005C6A36"/>
    <w:rsid w:val="005C6CD3"/>
    <w:rsid w:val="005D03D1"/>
    <w:rsid w:val="005D0D24"/>
    <w:rsid w:val="005D1E8E"/>
    <w:rsid w:val="005D3AEF"/>
    <w:rsid w:val="005D497F"/>
    <w:rsid w:val="005D6795"/>
    <w:rsid w:val="005D7E8D"/>
    <w:rsid w:val="005E008B"/>
    <w:rsid w:val="005E045C"/>
    <w:rsid w:val="005E103D"/>
    <w:rsid w:val="005E2C8F"/>
    <w:rsid w:val="005E2E0C"/>
    <w:rsid w:val="005E311E"/>
    <w:rsid w:val="005E3BFA"/>
    <w:rsid w:val="005E3FD0"/>
    <w:rsid w:val="005F0AC2"/>
    <w:rsid w:val="005F33BC"/>
    <w:rsid w:val="005F3FFE"/>
    <w:rsid w:val="005F454F"/>
    <w:rsid w:val="005F591A"/>
    <w:rsid w:val="005F5CB9"/>
    <w:rsid w:val="005F669D"/>
    <w:rsid w:val="005F7594"/>
    <w:rsid w:val="00601130"/>
    <w:rsid w:val="00602DD0"/>
    <w:rsid w:val="00603A7B"/>
    <w:rsid w:val="00604189"/>
    <w:rsid w:val="0060440E"/>
    <w:rsid w:val="006046CB"/>
    <w:rsid w:val="00604778"/>
    <w:rsid w:val="00606A01"/>
    <w:rsid w:val="00607047"/>
    <w:rsid w:val="00611303"/>
    <w:rsid w:val="00611898"/>
    <w:rsid w:val="00611BD3"/>
    <w:rsid w:val="00614D27"/>
    <w:rsid w:val="00615639"/>
    <w:rsid w:val="006161D7"/>
    <w:rsid w:val="00617A0F"/>
    <w:rsid w:val="00617D7A"/>
    <w:rsid w:val="00621976"/>
    <w:rsid w:val="00622842"/>
    <w:rsid w:val="00622AB0"/>
    <w:rsid w:val="00623C9E"/>
    <w:rsid w:val="00623E0E"/>
    <w:rsid w:val="006242DB"/>
    <w:rsid w:val="00624D19"/>
    <w:rsid w:val="00625BBB"/>
    <w:rsid w:val="00625F00"/>
    <w:rsid w:val="00626B78"/>
    <w:rsid w:val="00627F27"/>
    <w:rsid w:val="00630F40"/>
    <w:rsid w:val="00633898"/>
    <w:rsid w:val="00633934"/>
    <w:rsid w:val="00633A09"/>
    <w:rsid w:val="00633E94"/>
    <w:rsid w:val="00634595"/>
    <w:rsid w:val="006348A3"/>
    <w:rsid w:val="006356F5"/>
    <w:rsid w:val="006401A2"/>
    <w:rsid w:val="006406D8"/>
    <w:rsid w:val="00641C0F"/>
    <w:rsid w:val="00642DE7"/>
    <w:rsid w:val="00643065"/>
    <w:rsid w:val="006432F5"/>
    <w:rsid w:val="006433FB"/>
    <w:rsid w:val="0064401A"/>
    <w:rsid w:val="00644F86"/>
    <w:rsid w:val="0064546B"/>
    <w:rsid w:val="00647519"/>
    <w:rsid w:val="006476F4"/>
    <w:rsid w:val="006508C4"/>
    <w:rsid w:val="00650B77"/>
    <w:rsid w:val="00650EF0"/>
    <w:rsid w:val="00652A37"/>
    <w:rsid w:val="006531CA"/>
    <w:rsid w:val="00653CBD"/>
    <w:rsid w:val="00654D82"/>
    <w:rsid w:val="006551BF"/>
    <w:rsid w:val="00655AD7"/>
    <w:rsid w:val="00656D00"/>
    <w:rsid w:val="00657329"/>
    <w:rsid w:val="00657413"/>
    <w:rsid w:val="00657CFC"/>
    <w:rsid w:val="006623BA"/>
    <w:rsid w:val="006627B3"/>
    <w:rsid w:val="00663073"/>
    <w:rsid w:val="00663B82"/>
    <w:rsid w:val="006666DB"/>
    <w:rsid w:val="0066743F"/>
    <w:rsid w:val="00670827"/>
    <w:rsid w:val="00670BFC"/>
    <w:rsid w:val="006733A6"/>
    <w:rsid w:val="006738CC"/>
    <w:rsid w:val="006739E7"/>
    <w:rsid w:val="00673EF0"/>
    <w:rsid w:val="00674399"/>
    <w:rsid w:val="00675645"/>
    <w:rsid w:val="00675C3D"/>
    <w:rsid w:val="00675E7C"/>
    <w:rsid w:val="00676E7A"/>
    <w:rsid w:val="0067746A"/>
    <w:rsid w:val="006800F9"/>
    <w:rsid w:val="00683425"/>
    <w:rsid w:val="006840FD"/>
    <w:rsid w:val="00684A73"/>
    <w:rsid w:val="00684C70"/>
    <w:rsid w:val="00684DBE"/>
    <w:rsid w:val="0068781F"/>
    <w:rsid w:val="00691EDC"/>
    <w:rsid w:val="00692348"/>
    <w:rsid w:val="00692849"/>
    <w:rsid w:val="0069297E"/>
    <w:rsid w:val="00694345"/>
    <w:rsid w:val="00694DCC"/>
    <w:rsid w:val="00695998"/>
    <w:rsid w:val="00695EA3"/>
    <w:rsid w:val="00695ED4"/>
    <w:rsid w:val="006963FA"/>
    <w:rsid w:val="0069726D"/>
    <w:rsid w:val="006A0DB6"/>
    <w:rsid w:val="006A1917"/>
    <w:rsid w:val="006A19A4"/>
    <w:rsid w:val="006A1BE8"/>
    <w:rsid w:val="006A21BD"/>
    <w:rsid w:val="006A2BF8"/>
    <w:rsid w:val="006A2F2A"/>
    <w:rsid w:val="006A2F55"/>
    <w:rsid w:val="006A2F78"/>
    <w:rsid w:val="006A41B9"/>
    <w:rsid w:val="006A4233"/>
    <w:rsid w:val="006A42BA"/>
    <w:rsid w:val="006A44C8"/>
    <w:rsid w:val="006A665C"/>
    <w:rsid w:val="006B1407"/>
    <w:rsid w:val="006B15DD"/>
    <w:rsid w:val="006B30C0"/>
    <w:rsid w:val="006B54E9"/>
    <w:rsid w:val="006B5DCE"/>
    <w:rsid w:val="006B667D"/>
    <w:rsid w:val="006B76FE"/>
    <w:rsid w:val="006C2745"/>
    <w:rsid w:val="006C2DA1"/>
    <w:rsid w:val="006C3577"/>
    <w:rsid w:val="006C43D7"/>
    <w:rsid w:val="006C45F4"/>
    <w:rsid w:val="006C65B5"/>
    <w:rsid w:val="006C6860"/>
    <w:rsid w:val="006C6C2D"/>
    <w:rsid w:val="006D1ACA"/>
    <w:rsid w:val="006D1E93"/>
    <w:rsid w:val="006D1EC2"/>
    <w:rsid w:val="006D2BD8"/>
    <w:rsid w:val="006D3247"/>
    <w:rsid w:val="006D325B"/>
    <w:rsid w:val="006D5FF0"/>
    <w:rsid w:val="006D7B9F"/>
    <w:rsid w:val="006E052F"/>
    <w:rsid w:val="006E0661"/>
    <w:rsid w:val="006E18EF"/>
    <w:rsid w:val="006E4504"/>
    <w:rsid w:val="006E5345"/>
    <w:rsid w:val="006E55FB"/>
    <w:rsid w:val="006E66C9"/>
    <w:rsid w:val="006E69F5"/>
    <w:rsid w:val="006E6E8D"/>
    <w:rsid w:val="006E71C5"/>
    <w:rsid w:val="006E756D"/>
    <w:rsid w:val="006F00C1"/>
    <w:rsid w:val="006F0394"/>
    <w:rsid w:val="006F0E9D"/>
    <w:rsid w:val="006F1DE7"/>
    <w:rsid w:val="006F240B"/>
    <w:rsid w:val="006F2C51"/>
    <w:rsid w:val="006F3747"/>
    <w:rsid w:val="006F5D27"/>
    <w:rsid w:val="006F777D"/>
    <w:rsid w:val="007001F2"/>
    <w:rsid w:val="0070157D"/>
    <w:rsid w:val="00702068"/>
    <w:rsid w:val="00702074"/>
    <w:rsid w:val="0070232D"/>
    <w:rsid w:val="00702884"/>
    <w:rsid w:val="007033CB"/>
    <w:rsid w:val="00703A47"/>
    <w:rsid w:val="00704464"/>
    <w:rsid w:val="0070712A"/>
    <w:rsid w:val="0071108C"/>
    <w:rsid w:val="00713C3B"/>
    <w:rsid w:val="0071427C"/>
    <w:rsid w:val="0071430A"/>
    <w:rsid w:val="007149F3"/>
    <w:rsid w:val="00714EA1"/>
    <w:rsid w:val="00716ACE"/>
    <w:rsid w:val="00717C8B"/>
    <w:rsid w:val="007210D7"/>
    <w:rsid w:val="007228B7"/>
    <w:rsid w:val="00722937"/>
    <w:rsid w:val="00722A65"/>
    <w:rsid w:val="00722E79"/>
    <w:rsid w:val="00723F9B"/>
    <w:rsid w:val="00724B9D"/>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1FC3"/>
    <w:rsid w:val="0075215E"/>
    <w:rsid w:val="0075253C"/>
    <w:rsid w:val="007526F4"/>
    <w:rsid w:val="00755461"/>
    <w:rsid w:val="00755A90"/>
    <w:rsid w:val="00755EC1"/>
    <w:rsid w:val="00756492"/>
    <w:rsid w:val="00757BE8"/>
    <w:rsid w:val="00761580"/>
    <w:rsid w:val="0076195D"/>
    <w:rsid w:val="00761D2A"/>
    <w:rsid w:val="00762044"/>
    <w:rsid w:val="007621F1"/>
    <w:rsid w:val="00762ED5"/>
    <w:rsid w:val="0076358B"/>
    <w:rsid w:val="00763B25"/>
    <w:rsid w:val="00764E22"/>
    <w:rsid w:val="0076547B"/>
    <w:rsid w:val="00765F1B"/>
    <w:rsid w:val="0076648F"/>
    <w:rsid w:val="00766C21"/>
    <w:rsid w:val="007703F5"/>
    <w:rsid w:val="007719B6"/>
    <w:rsid w:val="00771D3B"/>
    <w:rsid w:val="00774C98"/>
    <w:rsid w:val="0077573E"/>
    <w:rsid w:val="0077595E"/>
    <w:rsid w:val="00775FDD"/>
    <w:rsid w:val="0077617B"/>
    <w:rsid w:val="007768A5"/>
    <w:rsid w:val="00777231"/>
    <w:rsid w:val="00784C49"/>
    <w:rsid w:val="0078652B"/>
    <w:rsid w:val="00786ACA"/>
    <w:rsid w:val="00786FC7"/>
    <w:rsid w:val="00790F5B"/>
    <w:rsid w:val="00791609"/>
    <w:rsid w:val="00791AEA"/>
    <w:rsid w:val="00792611"/>
    <w:rsid w:val="007A36BD"/>
    <w:rsid w:val="007A515A"/>
    <w:rsid w:val="007A671E"/>
    <w:rsid w:val="007A739A"/>
    <w:rsid w:val="007B0034"/>
    <w:rsid w:val="007B0AA9"/>
    <w:rsid w:val="007B15C0"/>
    <w:rsid w:val="007B1F1C"/>
    <w:rsid w:val="007B207E"/>
    <w:rsid w:val="007B2D52"/>
    <w:rsid w:val="007B3190"/>
    <w:rsid w:val="007B6396"/>
    <w:rsid w:val="007B6C5E"/>
    <w:rsid w:val="007B6D27"/>
    <w:rsid w:val="007B78E4"/>
    <w:rsid w:val="007C09DC"/>
    <w:rsid w:val="007C2163"/>
    <w:rsid w:val="007C2427"/>
    <w:rsid w:val="007C29A2"/>
    <w:rsid w:val="007C3413"/>
    <w:rsid w:val="007C354A"/>
    <w:rsid w:val="007C4430"/>
    <w:rsid w:val="007C5350"/>
    <w:rsid w:val="007C62FE"/>
    <w:rsid w:val="007C64AE"/>
    <w:rsid w:val="007C7D37"/>
    <w:rsid w:val="007D0EAE"/>
    <w:rsid w:val="007D247B"/>
    <w:rsid w:val="007D3033"/>
    <w:rsid w:val="007D32C5"/>
    <w:rsid w:val="007D34B1"/>
    <w:rsid w:val="007D3715"/>
    <w:rsid w:val="007D5945"/>
    <w:rsid w:val="007D5C76"/>
    <w:rsid w:val="007D6292"/>
    <w:rsid w:val="007D7750"/>
    <w:rsid w:val="007D78D0"/>
    <w:rsid w:val="007E0355"/>
    <w:rsid w:val="007E04FA"/>
    <w:rsid w:val="007E12A5"/>
    <w:rsid w:val="007E22FC"/>
    <w:rsid w:val="007E2A98"/>
    <w:rsid w:val="007E4107"/>
    <w:rsid w:val="007E453C"/>
    <w:rsid w:val="007E6066"/>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510"/>
    <w:rsid w:val="007F6A33"/>
    <w:rsid w:val="00803C77"/>
    <w:rsid w:val="00804E7A"/>
    <w:rsid w:val="00805275"/>
    <w:rsid w:val="00805F12"/>
    <w:rsid w:val="00805FF8"/>
    <w:rsid w:val="00806075"/>
    <w:rsid w:val="0080648E"/>
    <w:rsid w:val="008071B2"/>
    <w:rsid w:val="008077AD"/>
    <w:rsid w:val="008078AD"/>
    <w:rsid w:val="00810C5F"/>
    <w:rsid w:val="00811050"/>
    <w:rsid w:val="00811FE1"/>
    <w:rsid w:val="008250F2"/>
    <w:rsid w:val="00825E40"/>
    <w:rsid w:val="00826000"/>
    <w:rsid w:val="00826E08"/>
    <w:rsid w:val="00827B33"/>
    <w:rsid w:val="00830652"/>
    <w:rsid w:val="008316A8"/>
    <w:rsid w:val="0083187A"/>
    <w:rsid w:val="0083268D"/>
    <w:rsid w:val="008353EB"/>
    <w:rsid w:val="00836C0E"/>
    <w:rsid w:val="008409BA"/>
    <w:rsid w:val="008418D3"/>
    <w:rsid w:val="0084456F"/>
    <w:rsid w:val="008452F0"/>
    <w:rsid w:val="00845574"/>
    <w:rsid w:val="00845852"/>
    <w:rsid w:val="00846545"/>
    <w:rsid w:val="008513C1"/>
    <w:rsid w:val="008519D3"/>
    <w:rsid w:val="00853007"/>
    <w:rsid w:val="00854340"/>
    <w:rsid w:val="0085728E"/>
    <w:rsid w:val="008606FA"/>
    <w:rsid w:val="00861029"/>
    <w:rsid w:val="00863CF2"/>
    <w:rsid w:val="00863DCB"/>
    <w:rsid w:val="00864E4D"/>
    <w:rsid w:val="0086501F"/>
    <w:rsid w:val="00865BA3"/>
    <w:rsid w:val="00867197"/>
    <w:rsid w:val="008677FD"/>
    <w:rsid w:val="00867A19"/>
    <w:rsid w:val="008702A1"/>
    <w:rsid w:val="00872D66"/>
    <w:rsid w:val="00873001"/>
    <w:rsid w:val="00873BDD"/>
    <w:rsid w:val="00875103"/>
    <w:rsid w:val="00875262"/>
    <w:rsid w:val="008755B3"/>
    <w:rsid w:val="00875AF1"/>
    <w:rsid w:val="00876EFC"/>
    <w:rsid w:val="00880E94"/>
    <w:rsid w:val="00881102"/>
    <w:rsid w:val="008811E5"/>
    <w:rsid w:val="00881675"/>
    <w:rsid w:val="00882B3A"/>
    <w:rsid w:val="00882C14"/>
    <w:rsid w:val="008837EB"/>
    <w:rsid w:val="00887A98"/>
    <w:rsid w:val="008912EF"/>
    <w:rsid w:val="0089244C"/>
    <w:rsid w:val="0089278B"/>
    <w:rsid w:val="0089341D"/>
    <w:rsid w:val="00893747"/>
    <w:rsid w:val="00893800"/>
    <w:rsid w:val="00893D22"/>
    <w:rsid w:val="0089406C"/>
    <w:rsid w:val="0089678A"/>
    <w:rsid w:val="00896C95"/>
    <w:rsid w:val="008976A6"/>
    <w:rsid w:val="008A0404"/>
    <w:rsid w:val="008A0CDD"/>
    <w:rsid w:val="008A1216"/>
    <w:rsid w:val="008A350C"/>
    <w:rsid w:val="008A3B0C"/>
    <w:rsid w:val="008A3E9A"/>
    <w:rsid w:val="008A3FF5"/>
    <w:rsid w:val="008A48BD"/>
    <w:rsid w:val="008A499B"/>
    <w:rsid w:val="008A6CB0"/>
    <w:rsid w:val="008A6EC6"/>
    <w:rsid w:val="008B07DA"/>
    <w:rsid w:val="008B0F0D"/>
    <w:rsid w:val="008B3EEA"/>
    <w:rsid w:val="008B59DF"/>
    <w:rsid w:val="008B5E79"/>
    <w:rsid w:val="008B5F02"/>
    <w:rsid w:val="008B795B"/>
    <w:rsid w:val="008C0298"/>
    <w:rsid w:val="008C067A"/>
    <w:rsid w:val="008C07CE"/>
    <w:rsid w:val="008C1112"/>
    <w:rsid w:val="008C1C64"/>
    <w:rsid w:val="008C1F50"/>
    <w:rsid w:val="008C48B7"/>
    <w:rsid w:val="008C601F"/>
    <w:rsid w:val="008C643E"/>
    <w:rsid w:val="008C6A4B"/>
    <w:rsid w:val="008C727D"/>
    <w:rsid w:val="008C7953"/>
    <w:rsid w:val="008D006E"/>
    <w:rsid w:val="008D0F51"/>
    <w:rsid w:val="008D1D9C"/>
    <w:rsid w:val="008D1FAE"/>
    <w:rsid w:val="008D2583"/>
    <w:rsid w:val="008D2642"/>
    <w:rsid w:val="008D2C01"/>
    <w:rsid w:val="008D2EC1"/>
    <w:rsid w:val="008D2EDE"/>
    <w:rsid w:val="008D3078"/>
    <w:rsid w:val="008D34A6"/>
    <w:rsid w:val="008D43D6"/>
    <w:rsid w:val="008D5625"/>
    <w:rsid w:val="008D6577"/>
    <w:rsid w:val="008E0957"/>
    <w:rsid w:val="008E0A58"/>
    <w:rsid w:val="008E1A1E"/>
    <w:rsid w:val="008E1CD0"/>
    <w:rsid w:val="008E3109"/>
    <w:rsid w:val="008E31C4"/>
    <w:rsid w:val="008E5448"/>
    <w:rsid w:val="008E579F"/>
    <w:rsid w:val="008F1E5C"/>
    <w:rsid w:val="008F33AC"/>
    <w:rsid w:val="008F5C06"/>
    <w:rsid w:val="008F641E"/>
    <w:rsid w:val="008F706D"/>
    <w:rsid w:val="008F70AB"/>
    <w:rsid w:val="00900FF5"/>
    <w:rsid w:val="009011A9"/>
    <w:rsid w:val="00901322"/>
    <w:rsid w:val="00901D2E"/>
    <w:rsid w:val="00902658"/>
    <w:rsid w:val="009030DE"/>
    <w:rsid w:val="009049B8"/>
    <w:rsid w:val="00907756"/>
    <w:rsid w:val="00907FBE"/>
    <w:rsid w:val="009101A9"/>
    <w:rsid w:val="00910294"/>
    <w:rsid w:val="00910636"/>
    <w:rsid w:val="009111EC"/>
    <w:rsid w:val="00912D93"/>
    <w:rsid w:val="00912F47"/>
    <w:rsid w:val="00913C9D"/>
    <w:rsid w:val="009143B2"/>
    <w:rsid w:val="00914C90"/>
    <w:rsid w:val="00915719"/>
    <w:rsid w:val="009157A8"/>
    <w:rsid w:val="00916093"/>
    <w:rsid w:val="00917C9F"/>
    <w:rsid w:val="00921F85"/>
    <w:rsid w:val="00922000"/>
    <w:rsid w:val="00922D6B"/>
    <w:rsid w:val="00923643"/>
    <w:rsid w:val="009237BA"/>
    <w:rsid w:val="00924B2D"/>
    <w:rsid w:val="009255D3"/>
    <w:rsid w:val="009260BA"/>
    <w:rsid w:val="00926D35"/>
    <w:rsid w:val="00926E16"/>
    <w:rsid w:val="00927AB5"/>
    <w:rsid w:val="009324E2"/>
    <w:rsid w:val="00934615"/>
    <w:rsid w:val="00934AC2"/>
    <w:rsid w:val="00935218"/>
    <w:rsid w:val="009370C5"/>
    <w:rsid w:val="00940393"/>
    <w:rsid w:val="00940DA5"/>
    <w:rsid w:val="0094104E"/>
    <w:rsid w:val="00941C7F"/>
    <w:rsid w:val="009420E3"/>
    <w:rsid w:val="00942F13"/>
    <w:rsid w:val="009430E6"/>
    <w:rsid w:val="009434CD"/>
    <w:rsid w:val="0094370B"/>
    <w:rsid w:val="00944507"/>
    <w:rsid w:val="00944B52"/>
    <w:rsid w:val="00945AE6"/>
    <w:rsid w:val="009460F7"/>
    <w:rsid w:val="00947E75"/>
    <w:rsid w:val="009505D7"/>
    <w:rsid w:val="0095233A"/>
    <w:rsid w:val="00952582"/>
    <w:rsid w:val="00953A31"/>
    <w:rsid w:val="009540D3"/>
    <w:rsid w:val="00954A93"/>
    <w:rsid w:val="00955C66"/>
    <w:rsid w:val="00957927"/>
    <w:rsid w:val="00961050"/>
    <w:rsid w:val="0096143A"/>
    <w:rsid w:val="0096278B"/>
    <w:rsid w:val="009631A4"/>
    <w:rsid w:val="00964FC2"/>
    <w:rsid w:val="00965ABC"/>
    <w:rsid w:val="00966EF8"/>
    <w:rsid w:val="00967887"/>
    <w:rsid w:val="0097061B"/>
    <w:rsid w:val="0097086D"/>
    <w:rsid w:val="00972579"/>
    <w:rsid w:val="009758D0"/>
    <w:rsid w:val="00975BD2"/>
    <w:rsid w:val="00975F8B"/>
    <w:rsid w:val="0098015B"/>
    <w:rsid w:val="00980A36"/>
    <w:rsid w:val="00980E8B"/>
    <w:rsid w:val="009828C4"/>
    <w:rsid w:val="009836A9"/>
    <w:rsid w:val="00983DF5"/>
    <w:rsid w:val="00984F9D"/>
    <w:rsid w:val="00986707"/>
    <w:rsid w:val="00986E27"/>
    <w:rsid w:val="009879A4"/>
    <w:rsid w:val="00987B25"/>
    <w:rsid w:val="009906BC"/>
    <w:rsid w:val="009919A7"/>
    <w:rsid w:val="009929AE"/>
    <w:rsid w:val="009936E9"/>
    <w:rsid w:val="009942A6"/>
    <w:rsid w:val="0099439D"/>
    <w:rsid w:val="00994E04"/>
    <w:rsid w:val="00995C80"/>
    <w:rsid w:val="00996653"/>
    <w:rsid w:val="00997248"/>
    <w:rsid w:val="009A0194"/>
    <w:rsid w:val="009A0F98"/>
    <w:rsid w:val="009A2578"/>
    <w:rsid w:val="009A2EE6"/>
    <w:rsid w:val="009A3E7E"/>
    <w:rsid w:val="009A4FD2"/>
    <w:rsid w:val="009A5665"/>
    <w:rsid w:val="009A794A"/>
    <w:rsid w:val="009A7F68"/>
    <w:rsid w:val="009B0250"/>
    <w:rsid w:val="009B0D7B"/>
    <w:rsid w:val="009B1883"/>
    <w:rsid w:val="009B2387"/>
    <w:rsid w:val="009B2F9D"/>
    <w:rsid w:val="009B31DD"/>
    <w:rsid w:val="009B3A83"/>
    <w:rsid w:val="009B4438"/>
    <w:rsid w:val="009B6CCB"/>
    <w:rsid w:val="009B78BE"/>
    <w:rsid w:val="009B7CD7"/>
    <w:rsid w:val="009C02F9"/>
    <w:rsid w:val="009C61A9"/>
    <w:rsid w:val="009D0265"/>
    <w:rsid w:val="009D03D4"/>
    <w:rsid w:val="009D1E77"/>
    <w:rsid w:val="009D21A5"/>
    <w:rsid w:val="009D2E03"/>
    <w:rsid w:val="009D33FC"/>
    <w:rsid w:val="009D6481"/>
    <w:rsid w:val="009D662B"/>
    <w:rsid w:val="009D685C"/>
    <w:rsid w:val="009D757E"/>
    <w:rsid w:val="009D797C"/>
    <w:rsid w:val="009E0330"/>
    <w:rsid w:val="009E30EB"/>
    <w:rsid w:val="009E3481"/>
    <w:rsid w:val="009E3D58"/>
    <w:rsid w:val="009E4336"/>
    <w:rsid w:val="009E62EA"/>
    <w:rsid w:val="009F22F7"/>
    <w:rsid w:val="009F28E1"/>
    <w:rsid w:val="009F2F76"/>
    <w:rsid w:val="009F3E4B"/>
    <w:rsid w:val="009F6B34"/>
    <w:rsid w:val="009F6BB6"/>
    <w:rsid w:val="009F71A0"/>
    <w:rsid w:val="009F79DA"/>
    <w:rsid w:val="00A0178E"/>
    <w:rsid w:val="00A01DA9"/>
    <w:rsid w:val="00A02A57"/>
    <w:rsid w:val="00A03B16"/>
    <w:rsid w:val="00A0470B"/>
    <w:rsid w:val="00A066F7"/>
    <w:rsid w:val="00A07F0F"/>
    <w:rsid w:val="00A11177"/>
    <w:rsid w:val="00A11A8F"/>
    <w:rsid w:val="00A12223"/>
    <w:rsid w:val="00A12810"/>
    <w:rsid w:val="00A1325C"/>
    <w:rsid w:val="00A13934"/>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1096"/>
    <w:rsid w:val="00A32565"/>
    <w:rsid w:val="00A33ECE"/>
    <w:rsid w:val="00A33EEA"/>
    <w:rsid w:val="00A36789"/>
    <w:rsid w:val="00A36F43"/>
    <w:rsid w:val="00A37B1E"/>
    <w:rsid w:val="00A41322"/>
    <w:rsid w:val="00A419FD"/>
    <w:rsid w:val="00A4223D"/>
    <w:rsid w:val="00A432BD"/>
    <w:rsid w:val="00A4369B"/>
    <w:rsid w:val="00A44AAD"/>
    <w:rsid w:val="00A4611A"/>
    <w:rsid w:val="00A46167"/>
    <w:rsid w:val="00A471C6"/>
    <w:rsid w:val="00A47B9E"/>
    <w:rsid w:val="00A47DC9"/>
    <w:rsid w:val="00A47F42"/>
    <w:rsid w:val="00A50050"/>
    <w:rsid w:val="00A5021E"/>
    <w:rsid w:val="00A5082B"/>
    <w:rsid w:val="00A5159A"/>
    <w:rsid w:val="00A52A0A"/>
    <w:rsid w:val="00A52A2E"/>
    <w:rsid w:val="00A5345B"/>
    <w:rsid w:val="00A53EC5"/>
    <w:rsid w:val="00A57DBB"/>
    <w:rsid w:val="00A57F0D"/>
    <w:rsid w:val="00A60480"/>
    <w:rsid w:val="00A61FF6"/>
    <w:rsid w:val="00A62116"/>
    <w:rsid w:val="00A63244"/>
    <w:rsid w:val="00A6389A"/>
    <w:rsid w:val="00A63E5D"/>
    <w:rsid w:val="00A6474C"/>
    <w:rsid w:val="00A65A3C"/>
    <w:rsid w:val="00A65E0E"/>
    <w:rsid w:val="00A65F29"/>
    <w:rsid w:val="00A66510"/>
    <w:rsid w:val="00A66EBB"/>
    <w:rsid w:val="00A6785C"/>
    <w:rsid w:val="00A7091D"/>
    <w:rsid w:val="00A72238"/>
    <w:rsid w:val="00A73072"/>
    <w:rsid w:val="00A741C1"/>
    <w:rsid w:val="00A7421E"/>
    <w:rsid w:val="00A74A80"/>
    <w:rsid w:val="00A74C3C"/>
    <w:rsid w:val="00A75F11"/>
    <w:rsid w:val="00A76E46"/>
    <w:rsid w:val="00A771F3"/>
    <w:rsid w:val="00A7798E"/>
    <w:rsid w:val="00A8023E"/>
    <w:rsid w:val="00A812EA"/>
    <w:rsid w:val="00A81695"/>
    <w:rsid w:val="00A81BCC"/>
    <w:rsid w:val="00A81E4A"/>
    <w:rsid w:val="00A824FF"/>
    <w:rsid w:val="00A826DB"/>
    <w:rsid w:val="00A82948"/>
    <w:rsid w:val="00A83925"/>
    <w:rsid w:val="00A83AA2"/>
    <w:rsid w:val="00A84316"/>
    <w:rsid w:val="00A858AA"/>
    <w:rsid w:val="00A85E78"/>
    <w:rsid w:val="00A869EC"/>
    <w:rsid w:val="00A8710C"/>
    <w:rsid w:val="00A87F8A"/>
    <w:rsid w:val="00A90746"/>
    <w:rsid w:val="00A9100B"/>
    <w:rsid w:val="00A917C9"/>
    <w:rsid w:val="00A93331"/>
    <w:rsid w:val="00A947B2"/>
    <w:rsid w:val="00A96DD4"/>
    <w:rsid w:val="00AA099F"/>
    <w:rsid w:val="00AA1301"/>
    <w:rsid w:val="00AA52B6"/>
    <w:rsid w:val="00AA54B5"/>
    <w:rsid w:val="00AA5941"/>
    <w:rsid w:val="00AA77BB"/>
    <w:rsid w:val="00AB23DB"/>
    <w:rsid w:val="00AB2A5A"/>
    <w:rsid w:val="00AB38B4"/>
    <w:rsid w:val="00AB47F3"/>
    <w:rsid w:val="00AB49B5"/>
    <w:rsid w:val="00AB4F8F"/>
    <w:rsid w:val="00AB6745"/>
    <w:rsid w:val="00AC01C7"/>
    <w:rsid w:val="00AC1F1B"/>
    <w:rsid w:val="00AC2C7A"/>
    <w:rsid w:val="00AC3B37"/>
    <w:rsid w:val="00AC4897"/>
    <w:rsid w:val="00AC6DE6"/>
    <w:rsid w:val="00AC6DF4"/>
    <w:rsid w:val="00AC733A"/>
    <w:rsid w:val="00AC79E3"/>
    <w:rsid w:val="00AD00D5"/>
    <w:rsid w:val="00AD014F"/>
    <w:rsid w:val="00AD0F88"/>
    <w:rsid w:val="00AD25BD"/>
    <w:rsid w:val="00AD2940"/>
    <w:rsid w:val="00AD3151"/>
    <w:rsid w:val="00AD3310"/>
    <w:rsid w:val="00AD33AE"/>
    <w:rsid w:val="00AD3929"/>
    <w:rsid w:val="00AD3F8A"/>
    <w:rsid w:val="00AD5003"/>
    <w:rsid w:val="00AD563F"/>
    <w:rsid w:val="00AD5759"/>
    <w:rsid w:val="00AD7901"/>
    <w:rsid w:val="00AE03D0"/>
    <w:rsid w:val="00AE092B"/>
    <w:rsid w:val="00AE09E6"/>
    <w:rsid w:val="00AE0BE9"/>
    <w:rsid w:val="00AE439E"/>
    <w:rsid w:val="00AE586C"/>
    <w:rsid w:val="00AE774E"/>
    <w:rsid w:val="00AE7DF7"/>
    <w:rsid w:val="00AF075C"/>
    <w:rsid w:val="00AF0767"/>
    <w:rsid w:val="00AF09E2"/>
    <w:rsid w:val="00AF0C94"/>
    <w:rsid w:val="00AF1125"/>
    <w:rsid w:val="00AF15D5"/>
    <w:rsid w:val="00AF1D7B"/>
    <w:rsid w:val="00AF244B"/>
    <w:rsid w:val="00AF2A8C"/>
    <w:rsid w:val="00AF2D7B"/>
    <w:rsid w:val="00AF2F97"/>
    <w:rsid w:val="00AF4C36"/>
    <w:rsid w:val="00AF5BAA"/>
    <w:rsid w:val="00AF6268"/>
    <w:rsid w:val="00AF6F52"/>
    <w:rsid w:val="00AF79CA"/>
    <w:rsid w:val="00AF7B91"/>
    <w:rsid w:val="00B02D91"/>
    <w:rsid w:val="00B03BAE"/>
    <w:rsid w:val="00B0489C"/>
    <w:rsid w:val="00B054B8"/>
    <w:rsid w:val="00B057DA"/>
    <w:rsid w:val="00B05B06"/>
    <w:rsid w:val="00B064FF"/>
    <w:rsid w:val="00B0675C"/>
    <w:rsid w:val="00B10992"/>
    <w:rsid w:val="00B1167A"/>
    <w:rsid w:val="00B11D01"/>
    <w:rsid w:val="00B12D77"/>
    <w:rsid w:val="00B14401"/>
    <w:rsid w:val="00B147A1"/>
    <w:rsid w:val="00B149D9"/>
    <w:rsid w:val="00B14B47"/>
    <w:rsid w:val="00B14F3C"/>
    <w:rsid w:val="00B1529D"/>
    <w:rsid w:val="00B154F4"/>
    <w:rsid w:val="00B171B7"/>
    <w:rsid w:val="00B22019"/>
    <w:rsid w:val="00B22904"/>
    <w:rsid w:val="00B239B9"/>
    <w:rsid w:val="00B26DE7"/>
    <w:rsid w:val="00B26FE5"/>
    <w:rsid w:val="00B3155D"/>
    <w:rsid w:val="00B32D1D"/>
    <w:rsid w:val="00B32FD1"/>
    <w:rsid w:val="00B344A1"/>
    <w:rsid w:val="00B353D1"/>
    <w:rsid w:val="00B40185"/>
    <w:rsid w:val="00B40715"/>
    <w:rsid w:val="00B416F8"/>
    <w:rsid w:val="00B420EC"/>
    <w:rsid w:val="00B433D5"/>
    <w:rsid w:val="00B4482F"/>
    <w:rsid w:val="00B44AE1"/>
    <w:rsid w:val="00B47B9B"/>
    <w:rsid w:val="00B47EA6"/>
    <w:rsid w:val="00B505D9"/>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99"/>
    <w:rsid w:val="00B812E6"/>
    <w:rsid w:val="00B812EC"/>
    <w:rsid w:val="00B813F8"/>
    <w:rsid w:val="00B8180C"/>
    <w:rsid w:val="00B834EB"/>
    <w:rsid w:val="00B869A2"/>
    <w:rsid w:val="00B86F57"/>
    <w:rsid w:val="00B91148"/>
    <w:rsid w:val="00B9454B"/>
    <w:rsid w:val="00B97F0B"/>
    <w:rsid w:val="00BA0F9B"/>
    <w:rsid w:val="00BA12B2"/>
    <w:rsid w:val="00BA2CBA"/>
    <w:rsid w:val="00BA47DB"/>
    <w:rsid w:val="00BA4E99"/>
    <w:rsid w:val="00BA4F47"/>
    <w:rsid w:val="00BA511D"/>
    <w:rsid w:val="00BA5CEE"/>
    <w:rsid w:val="00BA5EB6"/>
    <w:rsid w:val="00BA5F3D"/>
    <w:rsid w:val="00BA62C9"/>
    <w:rsid w:val="00BA6533"/>
    <w:rsid w:val="00BA6BFB"/>
    <w:rsid w:val="00BA6F64"/>
    <w:rsid w:val="00BA6F76"/>
    <w:rsid w:val="00BB0E50"/>
    <w:rsid w:val="00BB1C6C"/>
    <w:rsid w:val="00BB25A4"/>
    <w:rsid w:val="00BB2905"/>
    <w:rsid w:val="00BB363D"/>
    <w:rsid w:val="00BB3842"/>
    <w:rsid w:val="00BB4BCA"/>
    <w:rsid w:val="00BB4D36"/>
    <w:rsid w:val="00BB5A79"/>
    <w:rsid w:val="00BB5CCC"/>
    <w:rsid w:val="00BB67B2"/>
    <w:rsid w:val="00BB6BF1"/>
    <w:rsid w:val="00BB7186"/>
    <w:rsid w:val="00BB72D2"/>
    <w:rsid w:val="00BB7420"/>
    <w:rsid w:val="00BB765A"/>
    <w:rsid w:val="00BC10F4"/>
    <w:rsid w:val="00BC315A"/>
    <w:rsid w:val="00BC326B"/>
    <w:rsid w:val="00BC3C68"/>
    <w:rsid w:val="00BC5939"/>
    <w:rsid w:val="00BC63B8"/>
    <w:rsid w:val="00BC68DE"/>
    <w:rsid w:val="00BC6DDB"/>
    <w:rsid w:val="00BC6FA2"/>
    <w:rsid w:val="00BD0688"/>
    <w:rsid w:val="00BD0B58"/>
    <w:rsid w:val="00BD154D"/>
    <w:rsid w:val="00BD157B"/>
    <w:rsid w:val="00BD1EF8"/>
    <w:rsid w:val="00BD20AA"/>
    <w:rsid w:val="00BD2E25"/>
    <w:rsid w:val="00BD41BA"/>
    <w:rsid w:val="00BD52C9"/>
    <w:rsid w:val="00BD5462"/>
    <w:rsid w:val="00BD71D8"/>
    <w:rsid w:val="00BE0A1A"/>
    <w:rsid w:val="00BE1109"/>
    <w:rsid w:val="00BE1F16"/>
    <w:rsid w:val="00BE1F97"/>
    <w:rsid w:val="00BE240A"/>
    <w:rsid w:val="00BE35E8"/>
    <w:rsid w:val="00BE4F2B"/>
    <w:rsid w:val="00BE5B17"/>
    <w:rsid w:val="00BE6F9E"/>
    <w:rsid w:val="00BE739B"/>
    <w:rsid w:val="00BE7838"/>
    <w:rsid w:val="00BF007A"/>
    <w:rsid w:val="00BF0489"/>
    <w:rsid w:val="00BF1CD4"/>
    <w:rsid w:val="00BF1F9E"/>
    <w:rsid w:val="00BF2CA1"/>
    <w:rsid w:val="00BF3345"/>
    <w:rsid w:val="00BF38EE"/>
    <w:rsid w:val="00BF449E"/>
    <w:rsid w:val="00BF492D"/>
    <w:rsid w:val="00BF4A5F"/>
    <w:rsid w:val="00BF5525"/>
    <w:rsid w:val="00BF5E9D"/>
    <w:rsid w:val="00BF7541"/>
    <w:rsid w:val="00BF7A21"/>
    <w:rsid w:val="00C004D3"/>
    <w:rsid w:val="00C028E6"/>
    <w:rsid w:val="00C034EC"/>
    <w:rsid w:val="00C0374D"/>
    <w:rsid w:val="00C045AB"/>
    <w:rsid w:val="00C0478B"/>
    <w:rsid w:val="00C04B2F"/>
    <w:rsid w:val="00C04D7D"/>
    <w:rsid w:val="00C05622"/>
    <w:rsid w:val="00C05CB5"/>
    <w:rsid w:val="00C07652"/>
    <w:rsid w:val="00C124F9"/>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5330"/>
    <w:rsid w:val="00C369E7"/>
    <w:rsid w:val="00C37556"/>
    <w:rsid w:val="00C37631"/>
    <w:rsid w:val="00C37C6A"/>
    <w:rsid w:val="00C400ED"/>
    <w:rsid w:val="00C40C92"/>
    <w:rsid w:val="00C42384"/>
    <w:rsid w:val="00C449B5"/>
    <w:rsid w:val="00C46DED"/>
    <w:rsid w:val="00C47710"/>
    <w:rsid w:val="00C47ED7"/>
    <w:rsid w:val="00C5046F"/>
    <w:rsid w:val="00C51B73"/>
    <w:rsid w:val="00C52A78"/>
    <w:rsid w:val="00C559DC"/>
    <w:rsid w:val="00C560E0"/>
    <w:rsid w:val="00C561A8"/>
    <w:rsid w:val="00C563A2"/>
    <w:rsid w:val="00C6098D"/>
    <w:rsid w:val="00C60CBA"/>
    <w:rsid w:val="00C610C3"/>
    <w:rsid w:val="00C61C8C"/>
    <w:rsid w:val="00C62ABB"/>
    <w:rsid w:val="00C63776"/>
    <w:rsid w:val="00C6481C"/>
    <w:rsid w:val="00C6532B"/>
    <w:rsid w:val="00C66080"/>
    <w:rsid w:val="00C6696F"/>
    <w:rsid w:val="00C67641"/>
    <w:rsid w:val="00C7041F"/>
    <w:rsid w:val="00C715BD"/>
    <w:rsid w:val="00C720AE"/>
    <w:rsid w:val="00C745E4"/>
    <w:rsid w:val="00C77029"/>
    <w:rsid w:val="00C7703F"/>
    <w:rsid w:val="00C81F31"/>
    <w:rsid w:val="00C8285B"/>
    <w:rsid w:val="00C82C3E"/>
    <w:rsid w:val="00C83190"/>
    <w:rsid w:val="00C838B3"/>
    <w:rsid w:val="00C83AAA"/>
    <w:rsid w:val="00C84AE4"/>
    <w:rsid w:val="00C84C27"/>
    <w:rsid w:val="00C854B8"/>
    <w:rsid w:val="00C8557F"/>
    <w:rsid w:val="00C90B9F"/>
    <w:rsid w:val="00C926C2"/>
    <w:rsid w:val="00C92A27"/>
    <w:rsid w:val="00C94573"/>
    <w:rsid w:val="00C94EEC"/>
    <w:rsid w:val="00C9656D"/>
    <w:rsid w:val="00C97A17"/>
    <w:rsid w:val="00CA0742"/>
    <w:rsid w:val="00CA0B4B"/>
    <w:rsid w:val="00CA1AF2"/>
    <w:rsid w:val="00CA37C5"/>
    <w:rsid w:val="00CA40B2"/>
    <w:rsid w:val="00CA40EC"/>
    <w:rsid w:val="00CA7799"/>
    <w:rsid w:val="00CA7B07"/>
    <w:rsid w:val="00CA7C10"/>
    <w:rsid w:val="00CB03F5"/>
    <w:rsid w:val="00CB062F"/>
    <w:rsid w:val="00CB1D63"/>
    <w:rsid w:val="00CB3BB4"/>
    <w:rsid w:val="00CB40C9"/>
    <w:rsid w:val="00CB4543"/>
    <w:rsid w:val="00CB518C"/>
    <w:rsid w:val="00CB55D3"/>
    <w:rsid w:val="00CB77A1"/>
    <w:rsid w:val="00CC021A"/>
    <w:rsid w:val="00CC08A0"/>
    <w:rsid w:val="00CC0CDC"/>
    <w:rsid w:val="00CC1385"/>
    <w:rsid w:val="00CC1A6B"/>
    <w:rsid w:val="00CC218F"/>
    <w:rsid w:val="00CC3AAD"/>
    <w:rsid w:val="00CC3AD0"/>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5BE4"/>
    <w:rsid w:val="00CD6388"/>
    <w:rsid w:val="00CD6964"/>
    <w:rsid w:val="00CD6A64"/>
    <w:rsid w:val="00CD768D"/>
    <w:rsid w:val="00CE1545"/>
    <w:rsid w:val="00CE195E"/>
    <w:rsid w:val="00CE1CB5"/>
    <w:rsid w:val="00CE40C9"/>
    <w:rsid w:val="00CE4E90"/>
    <w:rsid w:val="00CE5EB6"/>
    <w:rsid w:val="00CE6D19"/>
    <w:rsid w:val="00CF0654"/>
    <w:rsid w:val="00CF09B4"/>
    <w:rsid w:val="00CF2D5E"/>
    <w:rsid w:val="00CF3863"/>
    <w:rsid w:val="00CF3A84"/>
    <w:rsid w:val="00CF3C3C"/>
    <w:rsid w:val="00CF46A7"/>
    <w:rsid w:val="00D01BE1"/>
    <w:rsid w:val="00D021C4"/>
    <w:rsid w:val="00D02FF2"/>
    <w:rsid w:val="00D03CF4"/>
    <w:rsid w:val="00D03ED2"/>
    <w:rsid w:val="00D0459A"/>
    <w:rsid w:val="00D050CC"/>
    <w:rsid w:val="00D0531E"/>
    <w:rsid w:val="00D05491"/>
    <w:rsid w:val="00D059DE"/>
    <w:rsid w:val="00D0692F"/>
    <w:rsid w:val="00D070B0"/>
    <w:rsid w:val="00D10261"/>
    <w:rsid w:val="00D102BB"/>
    <w:rsid w:val="00D108CB"/>
    <w:rsid w:val="00D116D4"/>
    <w:rsid w:val="00D11FEE"/>
    <w:rsid w:val="00D1475A"/>
    <w:rsid w:val="00D14A3A"/>
    <w:rsid w:val="00D17422"/>
    <w:rsid w:val="00D229C1"/>
    <w:rsid w:val="00D2529A"/>
    <w:rsid w:val="00D25754"/>
    <w:rsid w:val="00D26772"/>
    <w:rsid w:val="00D2781F"/>
    <w:rsid w:val="00D31CD2"/>
    <w:rsid w:val="00D32483"/>
    <w:rsid w:val="00D32AC7"/>
    <w:rsid w:val="00D34063"/>
    <w:rsid w:val="00D3449E"/>
    <w:rsid w:val="00D34505"/>
    <w:rsid w:val="00D3455D"/>
    <w:rsid w:val="00D353C7"/>
    <w:rsid w:val="00D35823"/>
    <w:rsid w:val="00D373A2"/>
    <w:rsid w:val="00D40125"/>
    <w:rsid w:val="00D4152E"/>
    <w:rsid w:val="00D429CC"/>
    <w:rsid w:val="00D432AB"/>
    <w:rsid w:val="00D44639"/>
    <w:rsid w:val="00D44BA0"/>
    <w:rsid w:val="00D451A1"/>
    <w:rsid w:val="00D4566E"/>
    <w:rsid w:val="00D45BBE"/>
    <w:rsid w:val="00D4694D"/>
    <w:rsid w:val="00D46A8D"/>
    <w:rsid w:val="00D472D9"/>
    <w:rsid w:val="00D51A5A"/>
    <w:rsid w:val="00D52A61"/>
    <w:rsid w:val="00D52E3F"/>
    <w:rsid w:val="00D55566"/>
    <w:rsid w:val="00D565A2"/>
    <w:rsid w:val="00D57B6A"/>
    <w:rsid w:val="00D608C4"/>
    <w:rsid w:val="00D60B45"/>
    <w:rsid w:val="00D61553"/>
    <w:rsid w:val="00D622AC"/>
    <w:rsid w:val="00D6354E"/>
    <w:rsid w:val="00D63667"/>
    <w:rsid w:val="00D65016"/>
    <w:rsid w:val="00D66958"/>
    <w:rsid w:val="00D705F5"/>
    <w:rsid w:val="00D71937"/>
    <w:rsid w:val="00D721E2"/>
    <w:rsid w:val="00D727BD"/>
    <w:rsid w:val="00D7342E"/>
    <w:rsid w:val="00D74A3E"/>
    <w:rsid w:val="00D7733B"/>
    <w:rsid w:val="00D7739F"/>
    <w:rsid w:val="00D77661"/>
    <w:rsid w:val="00D80827"/>
    <w:rsid w:val="00D83133"/>
    <w:rsid w:val="00D83744"/>
    <w:rsid w:val="00D84344"/>
    <w:rsid w:val="00D84E9A"/>
    <w:rsid w:val="00D85FFA"/>
    <w:rsid w:val="00D907F3"/>
    <w:rsid w:val="00D90CB5"/>
    <w:rsid w:val="00D92F7C"/>
    <w:rsid w:val="00D934F5"/>
    <w:rsid w:val="00D9399F"/>
    <w:rsid w:val="00D93D32"/>
    <w:rsid w:val="00D94180"/>
    <w:rsid w:val="00D95BFB"/>
    <w:rsid w:val="00D96204"/>
    <w:rsid w:val="00D96688"/>
    <w:rsid w:val="00D9708A"/>
    <w:rsid w:val="00D978C7"/>
    <w:rsid w:val="00D97E74"/>
    <w:rsid w:val="00D97F3C"/>
    <w:rsid w:val="00DA02D4"/>
    <w:rsid w:val="00DA0D98"/>
    <w:rsid w:val="00DA1C84"/>
    <w:rsid w:val="00DA1E4E"/>
    <w:rsid w:val="00DA2198"/>
    <w:rsid w:val="00DA28E7"/>
    <w:rsid w:val="00DA30CE"/>
    <w:rsid w:val="00DA6392"/>
    <w:rsid w:val="00DA738C"/>
    <w:rsid w:val="00DB01BB"/>
    <w:rsid w:val="00DB0219"/>
    <w:rsid w:val="00DB08D2"/>
    <w:rsid w:val="00DB1F36"/>
    <w:rsid w:val="00DB266E"/>
    <w:rsid w:val="00DB29CB"/>
    <w:rsid w:val="00DB3FA2"/>
    <w:rsid w:val="00DB78F5"/>
    <w:rsid w:val="00DC188F"/>
    <w:rsid w:val="00DC24AB"/>
    <w:rsid w:val="00DC4EA7"/>
    <w:rsid w:val="00DC6986"/>
    <w:rsid w:val="00DC758B"/>
    <w:rsid w:val="00DC7C66"/>
    <w:rsid w:val="00DC7ED8"/>
    <w:rsid w:val="00DD1243"/>
    <w:rsid w:val="00DD31D5"/>
    <w:rsid w:val="00DD3A5E"/>
    <w:rsid w:val="00DD3E84"/>
    <w:rsid w:val="00DD4436"/>
    <w:rsid w:val="00DD5366"/>
    <w:rsid w:val="00DD5A5A"/>
    <w:rsid w:val="00DD6437"/>
    <w:rsid w:val="00DD7B9C"/>
    <w:rsid w:val="00DD7E71"/>
    <w:rsid w:val="00DE1CD1"/>
    <w:rsid w:val="00DE2342"/>
    <w:rsid w:val="00DE2F81"/>
    <w:rsid w:val="00DE3D85"/>
    <w:rsid w:val="00DE4575"/>
    <w:rsid w:val="00DE4A1D"/>
    <w:rsid w:val="00DE4DC0"/>
    <w:rsid w:val="00DF14CC"/>
    <w:rsid w:val="00DF18AA"/>
    <w:rsid w:val="00DF2221"/>
    <w:rsid w:val="00DF258F"/>
    <w:rsid w:val="00DF2623"/>
    <w:rsid w:val="00DF2712"/>
    <w:rsid w:val="00DF3865"/>
    <w:rsid w:val="00DF53EE"/>
    <w:rsid w:val="00E021BF"/>
    <w:rsid w:val="00E022B1"/>
    <w:rsid w:val="00E02580"/>
    <w:rsid w:val="00E0272B"/>
    <w:rsid w:val="00E04809"/>
    <w:rsid w:val="00E0487F"/>
    <w:rsid w:val="00E04F49"/>
    <w:rsid w:val="00E0572F"/>
    <w:rsid w:val="00E05734"/>
    <w:rsid w:val="00E05E24"/>
    <w:rsid w:val="00E062DD"/>
    <w:rsid w:val="00E07D7A"/>
    <w:rsid w:val="00E07EB0"/>
    <w:rsid w:val="00E11C31"/>
    <w:rsid w:val="00E12028"/>
    <w:rsid w:val="00E1243D"/>
    <w:rsid w:val="00E13661"/>
    <w:rsid w:val="00E15397"/>
    <w:rsid w:val="00E15A73"/>
    <w:rsid w:val="00E16E21"/>
    <w:rsid w:val="00E1741C"/>
    <w:rsid w:val="00E2045A"/>
    <w:rsid w:val="00E24ADF"/>
    <w:rsid w:val="00E25892"/>
    <w:rsid w:val="00E25B7D"/>
    <w:rsid w:val="00E25CAC"/>
    <w:rsid w:val="00E25DAC"/>
    <w:rsid w:val="00E2611C"/>
    <w:rsid w:val="00E26245"/>
    <w:rsid w:val="00E26872"/>
    <w:rsid w:val="00E27410"/>
    <w:rsid w:val="00E27482"/>
    <w:rsid w:val="00E3056D"/>
    <w:rsid w:val="00E30596"/>
    <w:rsid w:val="00E30C81"/>
    <w:rsid w:val="00E31F45"/>
    <w:rsid w:val="00E32012"/>
    <w:rsid w:val="00E33EDF"/>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6949"/>
    <w:rsid w:val="00E5717B"/>
    <w:rsid w:val="00E57305"/>
    <w:rsid w:val="00E60DF8"/>
    <w:rsid w:val="00E60FF7"/>
    <w:rsid w:val="00E613A1"/>
    <w:rsid w:val="00E61416"/>
    <w:rsid w:val="00E619EE"/>
    <w:rsid w:val="00E624F1"/>
    <w:rsid w:val="00E62B72"/>
    <w:rsid w:val="00E64788"/>
    <w:rsid w:val="00E662F5"/>
    <w:rsid w:val="00E66CC2"/>
    <w:rsid w:val="00E66CDB"/>
    <w:rsid w:val="00E67318"/>
    <w:rsid w:val="00E70134"/>
    <w:rsid w:val="00E71892"/>
    <w:rsid w:val="00E721E6"/>
    <w:rsid w:val="00E72C02"/>
    <w:rsid w:val="00E73B24"/>
    <w:rsid w:val="00E73E53"/>
    <w:rsid w:val="00E746CA"/>
    <w:rsid w:val="00E74D1E"/>
    <w:rsid w:val="00E75210"/>
    <w:rsid w:val="00E8080F"/>
    <w:rsid w:val="00E80AC8"/>
    <w:rsid w:val="00E81EFB"/>
    <w:rsid w:val="00E8212B"/>
    <w:rsid w:val="00E82677"/>
    <w:rsid w:val="00E84351"/>
    <w:rsid w:val="00E84662"/>
    <w:rsid w:val="00E85904"/>
    <w:rsid w:val="00E878F3"/>
    <w:rsid w:val="00E87DBF"/>
    <w:rsid w:val="00E934AA"/>
    <w:rsid w:val="00E94174"/>
    <w:rsid w:val="00E95008"/>
    <w:rsid w:val="00E96EC3"/>
    <w:rsid w:val="00E97D27"/>
    <w:rsid w:val="00EA06E1"/>
    <w:rsid w:val="00EA195A"/>
    <w:rsid w:val="00EA62A5"/>
    <w:rsid w:val="00EA71B0"/>
    <w:rsid w:val="00EA72DD"/>
    <w:rsid w:val="00EA78D8"/>
    <w:rsid w:val="00EB3A59"/>
    <w:rsid w:val="00EB3EC0"/>
    <w:rsid w:val="00EB5218"/>
    <w:rsid w:val="00EB64ED"/>
    <w:rsid w:val="00EB6D53"/>
    <w:rsid w:val="00EB7D5E"/>
    <w:rsid w:val="00EC01FC"/>
    <w:rsid w:val="00EC1E06"/>
    <w:rsid w:val="00EC456B"/>
    <w:rsid w:val="00EC46EE"/>
    <w:rsid w:val="00EC4C7F"/>
    <w:rsid w:val="00EC62C7"/>
    <w:rsid w:val="00EC76D2"/>
    <w:rsid w:val="00EC7DF3"/>
    <w:rsid w:val="00ED18B3"/>
    <w:rsid w:val="00ED18CA"/>
    <w:rsid w:val="00ED1BDE"/>
    <w:rsid w:val="00ED3A4D"/>
    <w:rsid w:val="00ED4218"/>
    <w:rsid w:val="00ED47E8"/>
    <w:rsid w:val="00ED4802"/>
    <w:rsid w:val="00ED4FB8"/>
    <w:rsid w:val="00ED51E7"/>
    <w:rsid w:val="00ED5C00"/>
    <w:rsid w:val="00ED6CC5"/>
    <w:rsid w:val="00EE0B76"/>
    <w:rsid w:val="00EE13EC"/>
    <w:rsid w:val="00EE1B5A"/>
    <w:rsid w:val="00EE22A5"/>
    <w:rsid w:val="00EE241D"/>
    <w:rsid w:val="00EE25D2"/>
    <w:rsid w:val="00EE4061"/>
    <w:rsid w:val="00EE52E5"/>
    <w:rsid w:val="00EE5A34"/>
    <w:rsid w:val="00EE6406"/>
    <w:rsid w:val="00EE6C0E"/>
    <w:rsid w:val="00EE6C16"/>
    <w:rsid w:val="00EE6F40"/>
    <w:rsid w:val="00EF0E66"/>
    <w:rsid w:val="00EF1B77"/>
    <w:rsid w:val="00EF42AA"/>
    <w:rsid w:val="00EF4C60"/>
    <w:rsid w:val="00EF6CB4"/>
    <w:rsid w:val="00EF7FBB"/>
    <w:rsid w:val="00F00246"/>
    <w:rsid w:val="00F002DF"/>
    <w:rsid w:val="00F00430"/>
    <w:rsid w:val="00F006DA"/>
    <w:rsid w:val="00F00F29"/>
    <w:rsid w:val="00F0256C"/>
    <w:rsid w:val="00F026C0"/>
    <w:rsid w:val="00F04785"/>
    <w:rsid w:val="00F05EA0"/>
    <w:rsid w:val="00F0614B"/>
    <w:rsid w:val="00F07173"/>
    <w:rsid w:val="00F07491"/>
    <w:rsid w:val="00F07A8D"/>
    <w:rsid w:val="00F07BA4"/>
    <w:rsid w:val="00F113AE"/>
    <w:rsid w:val="00F12A46"/>
    <w:rsid w:val="00F130C7"/>
    <w:rsid w:val="00F15733"/>
    <w:rsid w:val="00F1625B"/>
    <w:rsid w:val="00F17982"/>
    <w:rsid w:val="00F17B1A"/>
    <w:rsid w:val="00F23459"/>
    <w:rsid w:val="00F23D87"/>
    <w:rsid w:val="00F25314"/>
    <w:rsid w:val="00F26678"/>
    <w:rsid w:val="00F2692E"/>
    <w:rsid w:val="00F2693A"/>
    <w:rsid w:val="00F2708A"/>
    <w:rsid w:val="00F27269"/>
    <w:rsid w:val="00F27B34"/>
    <w:rsid w:val="00F27CF7"/>
    <w:rsid w:val="00F303CD"/>
    <w:rsid w:val="00F309A1"/>
    <w:rsid w:val="00F31AC2"/>
    <w:rsid w:val="00F32710"/>
    <w:rsid w:val="00F32C19"/>
    <w:rsid w:val="00F32E7F"/>
    <w:rsid w:val="00F3330E"/>
    <w:rsid w:val="00F3436C"/>
    <w:rsid w:val="00F3555F"/>
    <w:rsid w:val="00F359AA"/>
    <w:rsid w:val="00F35D9B"/>
    <w:rsid w:val="00F36495"/>
    <w:rsid w:val="00F36E7F"/>
    <w:rsid w:val="00F37100"/>
    <w:rsid w:val="00F3754A"/>
    <w:rsid w:val="00F40B75"/>
    <w:rsid w:val="00F4274B"/>
    <w:rsid w:val="00F43CD9"/>
    <w:rsid w:val="00F43D57"/>
    <w:rsid w:val="00F4406C"/>
    <w:rsid w:val="00F44A0F"/>
    <w:rsid w:val="00F45175"/>
    <w:rsid w:val="00F45AE7"/>
    <w:rsid w:val="00F45B46"/>
    <w:rsid w:val="00F45FA3"/>
    <w:rsid w:val="00F4609F"/>
    <w:rsid w:val="00F46205"/>
    <w:rsid w:val="00F508B1"/>
    <w:rsid w:val="00F518F2"/>
    <w:rsid w:val="00F51D27"/>
    <w:rsid w:val="00F528B2"/>
    <w:rsid w:val="00F52AA9"/>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0781"/>
    <w:rsid w:val="00F710DF"/>
    <w:rsid w:val="00F71A71"/>
    <w:rsid w:val="00F71C32"/>
    <w:rsid w:val="00F73421"/>
    <w:rsid w:val="00F7356D"/>
    <w:rsid w:val="00F73BA5"/>
    <w:rsid w:val="00F7409A"/>
    <w:rsid w:val="00F74323"/>
    <w:rsid w:val="00F778F8"/>
    <w:rsid w:val="00F8027A"/>
    <w:rsid w:val="00F80BDB"/>
    <w:rsid w:val="00F80BDC"/>
    <w:rsid w:val="00F8135C"/>
    <w:rsid w:val="00F81B23"/>
    <w:rsid w:val="00F81DC0"/>
    <w:rsid w:val="00F82F51"/>
    <w:rsid w:val="00F8410F"/>
    <w:rsid w:val="00F84D1F"/>
    <w:rsid w:val="00F87583"/>
    <w:rsid w:val="00F90D5B"/>
    <w:rsid w:val="00F92E5A"/>
    <w:rsid w:val="00F93407"/>
    <w:rsid w:val="00F9348A"/>
    <w:rsid w:val="00F94B5C"/>
    <w:rsid w:val="00F95990"/>
    <w:rsid w:val="00F964B2"/>
    <w:rsid w:val="00FA0771"/>
    <w:rsid w:val="00FA0C8A"/>
    <w:rsid w:val="00FA0E61"/>
    <w:rsid w:val="00FA11BF"/>
    <w:rsid w:val="00FA183C"/>
    <w:rsid w:val="00FA2ED9"/>
    <w:rsid w:val="00FA4C35"/>
    <w:rsid w:val="00FA5713"/>
    <w:rsid w:val="00FA62E4"/>
    <w:rsid w:val="00FA77D8"/>
    <w:rsid w:val="00FA7C59"/>
    <w:rsid w:val="00FB0E99"/>
    <w:rsid w:val="00FB15D8"/>
    <w:rsid w:val="00FB3702"/>
    <w:rsid w:val="00FB41E6"/>
    <w:rsid w:val="00FB420B"/>
    <w:rsid w:val="00FB4BC8"/>
    <w:rsid w:val="00FB566D"/>
    <w:rsid w:val="00FB7A3E"/>
    <w:rsid w:val="00FB7D1C"/>
    <w:rsid w:val="00FC0E12"/>
    <w:rsid w:val="00FC1727"/>
    <w:rsid w:val="00FC2FFF"/>
    <w:rsid w:val="00FC5939"/>
    <w:rsid w:val="00FC5DCB"/>
    <w:rsid w:val="00FC6538"/>
    <w:rsid w:val="00FC7C56"/>
    <w:rsid w:val="00FD2244"/>
    <w:rsid w:val="00FD4C4E"/>
    <w:rsid w:val="00FD5059"/>
    <w:rsid w:val="00FD51D6"/>
    <w:rsid w:val="00FD5986"/>
    <w:rsid w:val="00FD6FE4"/>
    <w:rsid w:val="00FD73AA"/>
    <w:rsid w:val="00FD7F39"/>
    <w:rsid w:val="00FE02F3"/>
    <w:rsid w:val="00FE04F1"/>
    <w:rsid w:val="00FE27FD"/>
    <w:rsid w:val="00FE2B82"/>
    <w:rsid w:val="00FE2D22"/>
    <w:rsid w:val="00FE2FF6"/>
    <w:rsid w:val="00FE3FA2"/>
    <w:rsid w:val="00FE4D0E"/>
    <w:rsid w:val="00FE5064"/>
    <w:rsid w:val="00FE5EED"/>
    <w:rsid w:val="00FE658F"/>
    <w:rsid w:val="00FE7396"/>
    <w:rsid w:val="00FF252C"/>
    <w:rsid w:val="00FF2D7C"/>
    <w:rsid w:val="00FF32F0"/>
    <w:rsid w:val="00FF4BDC"/>
    <w:rsid w:val="00FF62C6"/>
    <w:rsid w:val="00FF6988"/>
    <w:rsid w:val="00FF7178"/>
    <w:rsid w:val="00FF7A1D"/>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066AF672-6A9C-49BB-ADFF-AACEC47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260A"/>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1"/>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UnresolvedMention">
    <w:name w:val="Unresolved Mention"/>
    <w:basedOn w:val="Domylnaczcionkaakapitu"/>
    <w:uiPriority w:val="99"/>
    <w:semiHidden/>
    <w:unhideWhenUsed/>
    <w:rsid w:val="005F7594"/>
    <w:rPr>
      <w:color w:val="605E5C"/>
      <w:shd w:val="clear" w:color="auto" w:fill="E1DFDD"/>
    </w:rPr>
  </w:style>
  <w:style w:type="character" w:styleId="Pogrubienie">
    <w:name w:val="Strong"/>
    <w:basedOn w:val="Domylnaczcionkaakapitu"/>
    <w:uiPriority w:val="22"/>
    <w:qFormat/>
    <w:rsid w:val="00F7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6734">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12080300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50308428">
      <w:bodyDiv w:val="1"/>
      <w:marLeft w:val="0"/>
      <w:marRight w:val="0"/>
      <w:marTop w:val="0"/>
      <w:marBottom w:val="0"/>
      <w:divBdr>
        <w:top w:val="none" w:sz="0" w:space="0" w:color="auto"/>
        <w:left w:val="none" w:sz="0" w:space="0" w:color="auto"/>
        <w:bottom w:val="none" w:sz="0" w:space="0" w:color="auto"/>
        <w:right w:val="none" w:sz="0" w:space="0" w:color="auto"/>
      </w:divBdr>
    </w:div>
    <w:div w:id="570848215">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71509209">
      <w:bodyDiv w:val="1"/>
      <w:marLeft w:val="0"/>
      <w:marRight w:val="0"/>
      <w:marTop w:val="0"/>
      <w:marBottom w:val="0"/>
      <w:divBdr>
        <w:top w:val="none" w:sz="0" w:space="0" w:color="auto"/>
        <w:left w:val="none" w:sz="0" w:space="0" w:color="auto"/>
        <w:bottom w:val="none" w:sz="0" w:space="0" w:color="auto"/>
        <w:right w:val="none" w:sz="0" w:space="0" w:color="auto"/>
      </w:divBdr>
    </w:div>
    <w:div w:id="777066444">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22750672">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60896051">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540514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04626178">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_wojcik@powiat.zgierz.pl" TargetMode="External"/><Relationship Id="rId18" Type="http://schemas.openxmlformats.org/officeDocument/2006/relationships/hyperlink" Target="http://www.uzp.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www.powiatzgierski.bip.net.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zielinska@powiat.zgierz.pl" TargetMode="External"/><Relationship Id="rId20" Type="http://schemas.openxmlformats.org/officeDocument/2006/relationships/hyperlink" Target="https://platformazakupowa.pl/pn/powiat_zgierz" TargetMode="External"/><Relationship Id="rId29" Type="http://schemas.openxmlformats.org/officeDocument/2006/relationships/hyperlink" Target="mailto:przetargi_wojcik@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owiat_zgierz"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boruta@powiat.zgierz.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www.powiat.zgierz.pl" TargetMode="External"/><Relationship Id="rId19" Type="http://schemas.openxmlformats.org/officeDocument/2006/relationships/hyperlink" Target="https://platformazakupowa.pl/" TargetMode="External"/><Relationship Id="rId31" Type="http://schemas.openxmlformats.org/officeDocument/2006/relationships/hyperlink" Target="mailto:s.zielinska@powiat.zgierz.pl" TargetMode="External"/><Relationship Id="rId44" Type="http://schemas.openxmlformats.org/officeDocument/2006/relationships/hyperlink" Target="mailto:poczta@mkoralewski.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powiat_zgierz" TargetMode="External"/><Relationship Id="rId30" Type="http://schemas.openxmlformats.org/officeDocument/2006/relationships/hyperlink" Target="mailto:r.fandrych@powiat.zgierz.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69EB-CEE8-44B3-BCD7-2574FA720F9E}">
  <ds:schemaRefs>
    <ds:schemaRef ds:uri="http://www.w3.org/2001/XMLSchema"/>
  </ds:schemaRefs>
</ds:datastoreItem>
</file>

<file path=customXml/itemProps2.xml><?xml version="1.0" encoding="utf-8"?>
<ds:datastoreItem xmlns:ds="http://schemas.openxmlformats.org/officeDocument/2006/customXml" ds:itemID="{0ED69F22-2456-479E-8739-4F485F81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9181</TotalTime>
  <Pages>30</Pages>
  <Words>13629</Words>
  <Characters>81776</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363</cp:revision>
  <cp:lastPrinted>2023-10-24T11:42:00Z</cp:lastPrinted>
  <dcterms:created xsi:type="dcterms:W3CDTF">2021-07-05T18:50:00Z</dcterms:created>
  <dcterms:modified xsi:type="dcterms:W3CDTF">2023-10-25T07:10:00Z</dcterms:modified>
</cp:coreProperties>
</file>