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C7" w:rsidRDefault="008D34C7" w:rsidP="008D3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……/ 2021</w:t>
      </w:r>
    </w:p>
    <w:p w:rsidR="008D34C7" w:rsidRPr="00B67747" w:rsidRDefault="008D34C7" w:rsidP="008D3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C7" w:rsidRDefault="008D34C7" w:rsidP="008D3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747">
        <w:rPr>
          <w:rFonts w:ascii="Times New Roman" w:hAnsi="Times New Roman" w:cs="Times New Roman"/>
          <w:sz w:val="24"/>
          <w:szCs w:val="24"/>
        </w:rPr>
        <w:t>zawarta w dniu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67747">
        <w:rPr>
          <w:rFonts w:ascii="Times New Roman" w:hAnsi="Times New Roman" w:cs="Times New Roman"/>
          <w:sz w:val="24"/>
          <w:szCs w:val="24"/>
        </w:rPr>
        <w:t xml:space="preserve"> roku w Rzeszowie pomiędzy:</w:t>
      </w:r>
    </w:p>
    <w:p w:rsidR="008D34C7" w:rsidRPr="00B67747" w:rsidRDefault="0098371E" w:rsidP="008D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  <w:r w:rsidR="008D34C7">
        <w:rPr>
          <w:rFonts w:ascii="Times New Roman" w:hAnsi="Times New Roman" w:cs="Times New Roman"/>
          <w:sz w:val="24"/>
          <w:szCs w:val="24"/>
        </w:rPr>
        <w:t>,</w:t>
      </w:r>
      <w:r w:rsidR="008D34C7" w:rsidRPr="00B67747">
        <w:rPr>
          <w:rFonts w:ascii="Times New Roman" w:hAnsi="Times New Roman" w:cs="Times New Roman"/>
          <w:sz w:val="24"/>
          <w:szCs w:val="24"/>
        </w:rPr>
        <w:t xml:space="preserve"> zwanym dalej Wynajmującym </w:t>
      </w:r>
    </w:p>
    <w:p w:rsidR="008D34C7" w:rsidRPr="00B67747" w:rsidRDefault="008D34C7" w:rsidP="008D34C7">
      <w:pPr>
        <w:jc w:val="both"/>
        <w:rPr>
          <w:rFonts w:ascii="Times New Roman" w:hAnsi="Times New Roman" w:cs="Times New Roman"/>
          <w:sz w:val="24"/>
          <w:szCs w:val="24"/>
        </w:rPr>
      </w:pPr>
      <w:r w:rsidRPr="00B67747">
        <w:rPr>
          <w:rFonts w:ascii="Times New Roman" w:hAnsi="Times New Roman" w:cs="Times New Roman"/>
          <w:sz w:val="24"/>
          <w:szCs w:val="24"/>
        </w:rPr>
        <w:t>a</w:t>
      </w:r>
    </w:p>
    <w:p w:rsidR="008D34C7" w:rsidRPr="00B67747" w:rsidRDefault="008D34C7" w:rsidP="008D34C7">
      <w:pPr>
        <w:jc w:val="both"/>
        <w:rPr>
          <w:rFonts w:ascii="Times New Roman" w:hAnsi="Times New Roman" w:cs="Times New Roman"/>
          <w:sz w:val="24"/>
          <w:szCs w:val="24"/>
        </w:rPr>
      </w:pPr>
      <w:r w:rsidRPr="00B67747">
        <w:rPr>
          <w:rFonts w:ascii="Times New Roman" w:hAnsi="Times New Roman" w:cs="Times New Roman"/>
          <w:sz w:val="24"/>
          <w:szCs w:val="24"/>
        </w:rPr>
        <w:t xml:space="preserve">Komendantem Wojewódzkim Policji w Rzeszowie ul. Dąbrowskiego 30, 35-036 Rzeszów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67747">
        <w:rPr>
          <w:rFonts w:ascii="Times New Roman" w:hAnsi="Times New Roman" w:cs="Times New Roman"/>
          <w:sz w:val="24"/>
          <w:szCs w:val="24"/>
        </w:rPr>
        <w:t xml:space="preserve">z upoważnienia którego działa Zastępca Komendanta Wojewódzkiego Policji w Rzeszowie – </w:t>
      </w:r>
      <w:r>
        <w:rPr>
          <w:rFonts w:ascii="Times New Roman" w:hAnsi="Times New Roman" w:cs="Times New Roman"/>
          <w:sz w:val="24"/>
          <w:szCs w:val="24"/>
        </w:rPr>
        <w:t xml:space="preserve">mł. </w:t>
      </w:r>
      <w:r w:rsidRPr="00B67747">
        <w:rPr>
          <w:rFonts w:ascii="Times New Roman" w:hAnsi="Times New Roman" w:cs="Times New Roman"/>
          <w:sz w:val="24"/>
          <w:szCs w:val="24"/>
        </w:rPr>
        <w:t xml:space="preserve">insp. </w:t>
      </w:r>
      <w:r>
        <w:rPr>
          <w:rFonts w:ascii="Times New Roman" w:hAnsi="Times New Roman" w:cs="Times New Roman"/>
          <w:sz w:val="24"/>
          <w:szCs w:val="24"/>
        </w:rPr>
        <w:t>Stanisław Sekuła</w:t>
      </w:r>
      <w:r w:rsidRPr="00B67747">
        <w:rPr>
          <w:rFonts w:ascii="Times New Roman" w:hAnsi="Times New Roman" w:cs="Times New Roman"/>
          <w:sz w:val="24"/>
          <w:szCs w:val="24"/>
        </w:rPr>
        <w:t>, zwanym dalej Najemcą</w:t>
      </w:r>
    </w:p>
    <w:p w:rsidR="008D34C7" w:rsidRPr="00B67747" w:rsidRDefault="008D34C7" w:rsidP="008D3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747">
        <w:rPr>
          <w:rFonts w:ascii="Times New Roman" w:hAnsi="Times New Roman" w:cs="Times New Roman"/>
          <w:sz w:val="24"/>
          <w:szCs w:val="24"/>
        </w:rPr>
        <w:t>§ 1.</w:t>
      </w:r>
    </w:p>
    <w:p w:rsidR="008D34C7" w:rsidRDefault="008D34C7" w:rsidP="008D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67747">
        <w:rPr>
          <w:rFonts w:ascii="Times New Roman" w:hAnsi="Times New Roman" w:cs="Times New Roman"/>
          <w:sz w:val="24"/>
          <w:szCs w:val="24"/>
        </w:rPr>
        <w:t>Przedmiotem niniejszej umowy jest korzystanie przez Najemcę z osi strzelecki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B67747">
        <w:rPr>
          <w:rFonts w:ascii="Times New Roman" w:hAnsi="Times New Roman" w:cs="Times New Roman"/>
          <w:sz w:val="24"/>
          <w:szCs w:val="24"/>
        </w:rPr>
        <w:t>znajdując</w:t>
      </w:r>
      <w:r>
        <w:rPr>
          <w:rFonts w:ascii="Times New Roman" w:hAnsi="Times New Roman" w:cs="Times New Roman"/>
          <w:sz w:val="24"/>
          <w:szCs w:val="24"/>
        </w:rPr>
        <w:t>ych się</w:t>
      </w:r>
      <w:r w:rsidRPr="00B67747">
        <w:rPr>
          <w:rFonts w:ascii="Times New Roman" w:hAnsi="Times New Roman" w:cs="Times New Roman"/>
          <w:sz w:val="24"/>
          <w:szCs w:val="24"/>
        </w:rPr>
        <w:t xml:space="preserve"> na strzelnicy </w:t>
      </w:r>
      <w:r w:rsidR="0098371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67747">
        <w:rPr>
          <w:rFonts w:ascii="Times New Roman" w:hAnsi="Times New Roman" w:cs="Times New Roman"/>
          <w:sz w:val="24"/>
          <w:szCs w:val="24"/>
        </w:rPr>
        <w:t xml:space="preserve"> będącej własnością Wynajmującego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4C7" w:rsidRPr="00F4144F" w:rsidRDefault="008D34C7" w:rsidP="008D34C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40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Wynajmujący oświadcza, że strzelnica</w:t>
      </w:r>
      <w:r w:rsidRPr="00B67747">
        <w:rPr>
          <w:rFonts w:ascii="Times New Roman" w:hAnsi="Times New Roman" w:cs="Times New Roman"/>
          <w:sz w:val="24"/>
          <w:szCs w:val="24"/>
        </w:rPr>
        <w:t xml:space="preserve"> </w:t>
      </w:r>
      <w:r w:rsidR="0098371E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spełnia wszelkie wymagania techniczne i prawne dotyczące funkcjonowania strzelnicy.</w:t>
      </w:r>
    </w:p>
    <w:p w:rsidR="008D34C7" w:rsidRPr="00382827" w:rsidRDefault="008D34C7" w:rsidP="008D34C7">
      <w:pPr>
        <w:pStyle w:val="Akapitzlist"/>
        <w:tabs>
          <w:tab w:val="left" w:pos="4578"/>
          <w:tab w:val="center" w:pos="4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67747">
        <w:rPr>
          <w:rFonts w:ascii="Times New Roman" w:hAnsi="Times New Roman" w:cs="Times New Roman"/>
          <w:sz w:val="24"/>
          <w:szCs w:val="24"/>
        </w:rPr>
        <w:t>§ 2.</w:t>
      </w:r>
    </w:p>
    <w:p w:rsidR="008D34C7" w:rsidRPr="00795789" w:rsidRDefault="008D34C7" w:rsidP="008D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088F">
        <w:rPr>
          <w:rFonts w:ascii="Times New Roman" w:hAnsi="Times New Roman" w:cs="Times New Roman"/>
          <w:sz w:val="24"/>
          <w:szCs w:val="24"/>
        </w:rPr>
        <w:t>Wynajmujący udostępni Naj</w:t>
      </w:r>
      <w:r>
        <w:rPr>
          <w:rFonts w:ascii="Times New Roman" w:hAnsi="Times New Roman" w:cs="Times New Roman"/>
          <w:sz w:val="24"/>
          <w:szCs w:val="24"/>
        </w:rPr>
        <w:t xml:space="preserve">emcy przedmiot umowy określony w  </w:t>
      </w:r>
      <w:r w:rsidRPr="00B67747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88F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>przeprowadzania,</w:t>
      </w:r>
      <w:r w:rsidRPr="00B00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Komisję</w:t>
      </w:r>
      <w:r w:rsidRPr="00B0088F">
        <w:rPr>
          <w:rFonts w:ascii="Times New Roman" w:hAnsi="Times New Roman" w:cs="Times New Roman"/>
          <w:sz w:val="24"/>
          <w:szCs w:val="24"/>
        </w:rPr>
        <w:t xml:space="preserve"> powołaną przez Komendanta Wojewódzkiego Policji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088F">
        <w:rPr>
          <w:rFonts w:ascii="Times New Roman" w:hAnsi="Times New Roman" w:cs="Times New Roman"/>
          <w:sz w:val="24"/>
          <w:szCs w:val="24"/>
        </w:rPr>
        <w:t xml:space="preserve"> egzaminów ze znajomości </w:t>
      </w:r>
      <w:r>
        <w:rPr>
          <w:rFonts w:ascii="Times New Roman" w:hAnsi="Times New Roman" w:cs="Times New Roman"/>
          <w:sz w:val="24"/>
          <w:szCs w:val="24"/>
        </w:rPr>
        <w:t xml:space="preserve">przepisów dotyczących posiadania broni oraz umiejętności posługiwania się bronią określonych dyspozycją art.16 ust. 1 ustawy z dnia 21 maja 1999 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o broni i amunicji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 Dz. U. 2019 r., poz. 284 ) i § 2 rozporządzenia Ministra Spraw Wewnętrznych i Administracji z dnia 20 marca 2000 r. </w:t>
      </w:r>
      <w:r>
        <w:rPr>
          <w:rFonts w:ascii="Times New Roman" w:hAnsi="Times New Roman" w:cs="Times New Roman"/>
          <w:i/>
          <w:sz w:val="24"/>
          <w:szCs w:val="24"/>
        </w:rPr>
        <w:t xml:space="preserve">w sprawie egzaminów ze znajomości przepisów dotyczących posiadania broni oraz umiejętności posługiwania się bronią </w:t>
      </w:r>
      <w:r w:rsidRPr="00795789">
        <w:rPr>
          <w:rFonts w:ascii="Times New Roman" w:hAnsi="Times New Roman" w:cs="Times New Roman"/>
          <w:sz w:val="24"/>
          <w:szCs w:val="24"/>
        </w:rPr>
        <w:t>( tj. Dz. U. 2017 r., poz.1756 ).</w:t>
      </w:r>
    </w:p>
    <w:p w:rsidR="008D34C7" w:rsidRDefault="008D34C7" w:rsidP="008D34C7">
      <w:pPr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 xml:space="preserve">2. Egzaminy odbywać się będą według harmonogramu uzgodnionego z Wynajmującym przez Przewodniczącego Komisji Egzaminacyjnej. Terminy egzaminów będą podawane </w:t>
      </w:r>
      <w:r>
        <w:rPr>
          <w:rFonts w:ascii="Times New Roman" w:hAnsi="Times New Roman" w:cs="Times New Roman"/>
          <w:kern w:val="20"/>
          <w:sz w:val="24"/>
          <w:szCs w:val="24"/>
        </w:rPr>
        <w:br/>
        <w:t>z wyprzedzeniem minimum 7 dni.</w:t>
      </w:r>
    </w:p>
    <w:p w:rsidR="008D34C7" w:rsidRDefault="008D34C7" w:rsidP="008D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Najemca oświadcza, że</w:t>
      </w:r>
      <w:r w:rsidRPr="00532927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</w:rPr>
        <w:t>egzaminy odbywać się będą</w:t>
      </w:r>
      <w:r>
        <w:rPr>
          <w:rFonts w:ascii="Times New Roman" w:hAnsi="Times New Roman" w:cs="Times New Roman"/>
          <w:sz w:val="24"/>
          <w:szCs w:val="24"/>
        </w:rPr>
        <w:t xml:space="preserve"> zgodnie z przepisami dotyczącymi bezpieczeństwa i porządku obowiązującego na obiekcie </w:t>
      </w:r>
      <w:r w:rsidR="0098371E">
        <w:rPr>
          <w:rFonts w:ascii="Times New Roman" w:hAnsi="Times New Roman" w:cs="Times New Roman"/>
          <w:sz w:val="24"/>
          <w:szCs w:val="24"/>
        </w:rPr>
        <w:t>w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należącej do Wynajmującego. </w:t>
      </w:r>
    </w:p>
    <w:p w:rsidR="008D34C7" w:rsidRPr="00B67747" w:rsidRDefault="008D34C7" w:rsidP="008D3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747">
        <w:rPr>
          <w:rFonts w:ascii="Times New Roman" w:hAnsi="Times New Roman" w:cs="Times New Roman"/>
          <w:sz w:val="24"/>
          <w:szCs w:val="24"/>
        </w:rPr>
        <w:t>§ 3</w:t>
      </w:r>
    </w:p>
    <w:p w:rsidR="008D34C7" w:rsidRPr="00B0088F" w:rsidRDefault="008D34C7" w:rsidP="008D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Wynajmujący oświadcza ,że wszystkie osoby uczestniczące w egzaminach organizowanych przez Najemcę, objęte są ubezpieczeniu OC </w:t>
      </w:r>
      <w:r w:rsidRPr="00DA3A1F">
        <w:rPr>
          <w:rFonts w:ascii="Times New Roman" w:hAnsi="Times New Roman" w:cs="Times New Roman"/>
          <w:sz w:val="24"/>
          <w:szCs w:val="24"/>
        </w:rPr>
        <w:t>w ramach polisy Wynajmującego.</w:t>
      </w:r>
    </w:p>
    <w:p w:rsidR="008D34C7" w:rsidRDefault="008D34C7" w:rsidP="008D3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4C7" w:rsidRPr="00B67747" w:rsidRDefault="008D34C7" w:rsidP="008D3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8D34C7" w:rsidRDefault="008D34C7" w:rsidP="008D34C7">
      <w:pPr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lastRenderedPageBreak/>
        <w:t xml:space="preserve">1. Strony ustalają, że opłata za korzystanie z osi strzeleckich wynosi </w:t>
      </w:r>
      <w:r w:rsidR="0098371E">
        <w:rPr>
          <w:rFonts w:ascii="Times New Roman" w:hAnsi="Times New Roman" w:cs="Times New Roman"/>
          <w:kern w:val="20"/>
          <w:sz w:val="24"/>
          <w:szCs w:val="24"/>
        </w:rPr>
        <w:t>……………….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 zł brutto</w:t>
      </w:r>
      <w:r>
        <w:rPr>
          <w:rFonts w:ascii="Times New Roman" w:hAnsi="Times New Roman" w:cs="Times New Roman"/>
          <w:kern w:val="20"/>
          <w:sz w:val="24"/>
          <w:szCs w:val="24"/>
        </w:rPr>
        <w:br/>
        <w:t xml:space="preserve">( słownie: </w:t>
      </w:r>
      <w:r w:rsidR="0098371E">
        <w:rPr>
          <w:rFonts w:ascii="Times New Roman" w:hAnsi="Times New Roman" w:cs="Times New Roman"/>
          <w:kern w:val="20"/>
          <w:sz w:val="24"/>
          <w:szCs w:val="24"/>
        </w:rPr>
        <w:t>………….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 złotych ) za każdą godzinę faktycznego wykorzystania osi strzeleckich .</w:t>
      </w:r>
    </w:p>
    <w:p w:rsidR="008D34C7" w:rsidRDefault="008D34C7" w:rsidP="008D34C7">
      <w:pPr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2. Najemca dokona zapłaty za wykonanie przedmiotu umowy w wysokości określonej w ust.1 w terminie 30 dni po otrzymaniu od Wynajmującego faktury VAT</w:t>
      </w:r>
      <w:r w:rsidRPr="00532927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na konto Wynajmującego </w:t>
      </w:r>
      <w:r w:rsidR="0098371E">
        <w:rPr>
          <w:rFonts w:ascii="Times New Roman" w:hAnsi="Times New Roman" w:cs="Times New Roman"/>
          <w:kern w:val="20"/>
          <w:sz w:val="24"/>
          <w:szCs w:val="24"/>
        </w:rPr>
        <w:t>wskazane w fakturze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. </w:t>
      </w:r>
    </w:p>
    <w:p w:rsidR="008D34C7" w:rsidRPr="00532927" w:rsidRDefault="008D34C7" w:rsidP="008D34C7">
      <w:pPr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3. Warunkiem dokonania zapłaty należności na konto Wynajmującego będzie potwierdzenie przez Przewodniczącego Komisji egzaminacyjnej wykonania usługi.</w:t>
      </w:r>
    </w:p>
    <w:p w:rsidR="008D34C7" w:rsidRDefault="008D34C7" w:rsidP="008D3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8D34C7" w:rsidRPr="00DA3A1F" w:rsidRDefault="008D34C7" w:rsidP="008D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 zawarta na czas określony  </w:t>
      </w:r>
      <w:r w:rsidRPr="008501BA">
        <w:rPr>
          <w:rFonts w:ascii="Times New Roman" w:hAnsi="Times New Roman" w:cs="Times New Roman"/>
          <w:sz w:val="24"/>
          <w:szCs w:val="24"/>
        </w:rPr>
        <w:t xml:space="preserve">od 1 </w:t>
      </w:r>
      <w:r w:rsidR="0049665A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1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665A">
        <w:rPr>
          <w:rFonts w:ascii="Times New Roman" w:hAnsi="Times New Roman" w:cs="Times New Roman"/>
          <w:sz w:val="24"/>
          <w:szCs w:val="24"/>
        </w:rPr>
        <w:t>1</w:t>
      </w:r>
      <w:r w:rsidRPr="008501BA">
        <w:rPr>
          <w:rFonts w:ascii="Times New Roman" w:hAnsi="Times New Roman" w:cs="Times New Roman"/>
          <w:sz w:val="24"/>
          <w:szCs w:val="24"/>
        </w:rPr>
        <w:t xml:space="preserve"> roku do 3</w:t>
      </w:r>
      <w:r w:rsidR="00CB5ABB">
        <w:rPr>
          <w:rFonts w:ascii="Times New Roman" w:hAnsi="Times New Roman" w:cs="Times New Roman"/>
          <w:sz w:val="24"/>
          <w:szCs w:val="24"/>
        </w:rPr>
        <w:t>1</w:t>
      </w:r>
      <w:r w:rsidRPr="008501BA">
        <w:rPr>
          <w:rFonts w:ascii="Times New Roman" w:hAnsi="Times New Roman" w:cs="Times New Roman"/>
          <w:sz w:val="24"/>
          <w:szCs w:val="24"/>
        </w:rPr>
        <w:t xml:space="preserve"> </w:t>
      </w:r>
      <w:r w:rsidR="00CB5ABB">
        <w:rPr>
          <w:rFonts w:ascii="Times New Roman" w:hAnsi="Times New Roman" w:cs="Times New Roman"/>
          <w:sz w:val="24"/>
          <w:szCs w:val="24"/>
        </w:rPr>
        <w:t>grudnia</w:t>
      </w:r>
      <w:r w:rsidRPr="008501BA">
        <w:rPr>
          <w:rFonts w:ascii="Times New Roman" w:hAnsi="Times New Roman" w:cs="Times New Roman"/>
          <w:sz w:val="24"/>
          <w:szCs w:val="24"/>
        </w:rPr>
        <w:t xml:space="preserve"> 202</w:t>
      </w:r>
      <w:r w:rsidR="0049665A">
        <w:rPr>
          <w:rFonts w:ascii="Times New Roman" w:hAnsi="Times New Roman" w:cs="Times New Roman"/>
          <w:sz w:val="24"/>
          <w:szCs w:val="24"/>
        </w:rPr>
        <w:t>2</w:t>
      </w:r>
      <w:r w:rsidRPr="008501BA">
        <w:rPr>
          <w:rFonts w:ascii="Times New Roman" w:hAnsi="Times New Roman" w:cs="Times New Roman"/>
          <w:sz w:val="24"/>
          <w:szCs w:val="24"/>
        </w:rPr>
        <w:t xml:space="preserve"> roku.</w:t>
      </w:r>
      <w:r>
        <w:rPr>
          <w:rFonts w:ascii="Times New Roman" w:hAnsi="Times New Roman" w:cs="Times New Roman"/>
          <w:sz w:val="24"/>
          <w:szCs w:val="24"/>
        </w:rPr>
        <w:t xml:space="preserve"> Umowę może rozwiązać każda ze stron</w:t>
      </w:r>
      <w:r w:rsidR="000374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trzymiesięcznym okresem wypowiedzenia, ze skutkiem na koniec miesiąca kalendarzowego.</w:t>
      </w:r>
    </w:p>
    <w:p w:rsidR="008D34C7" w:rsidRDefault="008D34C7" w:rsidP="008D3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7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D34C7" w:rsidRDefault="008D34C7" w:rsidP="008D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Każdej ze stron przysługuje prawo rozwiązania umowy z trzymiesięcznym okresem wypowiedzenia ze skutkiem na koniec miesiąca kalendarzowego. </w:t>
      </w:r>
    </w:p>
    <w:p w:rsidR="008D34C7" w:rsidRDefault="008D34C7" w:rsidP="008D34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677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D34C7" w:rsidRDefault="008D34C7" w:rsidP="008D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 z 2019, poz. 1145).</w:t>
      </w:r>
    </w:p>
    <w:p w:rsidR="008D34C7" w:rsidRDefault="008D34C7" w:rsidP="008D34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677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D34C7" w:rsidRDefault="008D34C7" w:rsidP="008D3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 niniejszej umowy wymagają formy pisemnej pod rygorem nieważności.</w:t>
      </w:r>
    </w:p>
    <w:p w:rsidR="008D34C7" w:rsidRDefault="008D34C7" w:rsidP="008D34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677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D34C7" w:rsidRPr="00B67747" w:rsidRDefault="008D34C7" w:rsidP="008D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na tle realizacji niniejszej umowy Strony będą starały się rozwiązywać polubownie. W przypadku braku takiej możliwości, Sądem właściwym jest Sąd właściwy dla Najemcy.</w:t>
      </w:r>
    </w:p>
    <w:p w:rsidR="008D34C7" w:rsidRDefault="008D34C7" w:rsidP="008D34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677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D34C7" w:rsidRDefault="008D34C7" w:rsidP="008D34C7">
      <w:pPr>
        <w:jc w:val="both"/>
        <w:rPr>
          <w:rFonts w:ascii="Times New Roman" w:hAnsi="Times New Roman" w:cs="Times New Roman"/>
          <w:sz w:val="24"/>
          <w:szCs w:val="24"/>
        </w:rPr>
      </w:pPr>
      <w:r w:rsidRPr="00B67747">
        <w:rPr>
          <w:rFonts w:ascii="Times New Roman" w:hAnsi="Times New Roman" w:cs="Times New Roman"/>
          <w:sz w:val="24"/>
          <w:szCs w:val="24"/>
        </w:rPr>
        <w:t xml:space="preserve">Umowę sporządzono </w:t>
      </w:r>
      <w:r w:rsidRPr="00DA3A1F">
        <w:rPr>
          <w:rFonts w:ascii="Times New Roman" w:hAnsi="Times New Roman" w:cs="Times New Roman"/>
          <w:sz w:val="24"/>
          <w:szCs w:val="24"/>
        </w:rPr>
        <w:t>w dwóch</w:t>
      </w:r>
      <w:r w:rsidRPr="00B67747">
        <w:rPr>
          <w:rFonts w:ascii="Times New Roman" w:hAnsi="Times New Roman" w:cs="Times New Roman"/>
          <w:sz w:val="24"/>
          <w:szCs w:val="24"/>
        </w:rPr>
        <w:t xml:space="preserve"> jednobrzmiących egzemplarzach, po jednym egzemplarzu dla każdej ze stron.</w:t>
      </w:r>
    </w:p>
    <w:p w:rsidR="008D34C7" w:rsidRDefault="008D34C7" w:rsidP="008D34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34C7" w:rsidRDefault="008D34C7" w:rsidP="008D34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WYNAJMUJĄCY                                                                          NAJEMCA</w:t>
      </w:r>
    </w:p>
    <w:p w:rsidR="008D34C7" w:rsidRDefault="008D34C7" w:rsidP="008D34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1616"/>
        <w:gridCol w:w="4320"/>
      </w:tblGrid>
      <w:tr w:rsidR="00F00C4F" w:rsidRPr="00B67747" w:rsidTr="00AD4BBF">
        <w:trPr>
          <w:jc w:val="center"/>
        </w:trPr>
        <w:tc>
          <w:tcPr>
            <w:tcW w:w="2990" w:type="dxa"/>
          </w:tcPr>
          <w:p w:rsidR="00F00C4F" w:rsidRPr="00B67747" w:rsidRDefault="00F00C4F" w:rsidP="00B0088F">
            <w:pPr>
              <w:tabs>
                <w:tab w:val="left" w:pos="8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00C4F" w:rsidRPr="00B67747" w:rsidRDefault="00F00C4F" w:rsidP="00B0088F">
            <w:pPr>
              <w:tabs>
                <w:tab w:val="left" w:pos="8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00C4F" w:rsidRPr="00B67747" w:rsidRDefault="00F00C4F" w:rsidP="00B0088F">
            <w:pPr>
              <w:tabs>
                <w:tab w:val="left" w:pos="8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A5" w:rsidRPr="00B67747" w:rsidRDefault="00AF42A5" w:rsidP="00B008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42A5" w:rsidRPr="00B67747" w:rsidSect="00DC271E"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AAB"/>
    <w:multiLevelType w:val="hybridMultilevel"/>
    <w:tmpl w:val="6B9818EE"/>
    <w:lvl w:ilvl="0" w:tplc="3892BD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50543"/>
    <w:multiLevelType w:val="hybridMultilevel"/>
    <w:tmpl w:val="1868D2EE"/>
    <w:lvl w:ilvl="0" w:tplc="91C6E8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19171A"/>
    <w:multiLevelType w:val="hybridMultilevel"/>
    <w:tmpl w:val="4C2A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D09FF"/>
    <w:multiLevelType w:val="hybridMultilevel"/>
    <w:tmpl w:val="A81C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240A0"/>
    <w:multiLevelType w:val="hybridMultilevel"/>
    <w:tmpl w:val="0F7EC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E718F"/>
    <w:multiLevelType w:val="hybridMultilevel"/>
    <w:tmpl w:val="ECA2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C4F"/>
    <w:rsid w:val="000324D1"/>
    <w:rsid w:val="0003346C"/>
    <w:rsid w:val="0003742C"/>
    <w:rsid w:val="00186A58"/>
    <w:rsid w:val="00195FE4"/>
    <w:rsid w:val="001E18D7"/>
    <w:rsid w:val="002023D8"/>
    <w:rsid w:val="00207716"/>
    <w:rsid w:val="002D7510"/>
    <w:rsid w:val="003126E0"/>
    <w:rsid w:val="00382827"/>
    <w:rsid w:val="003B60A3"/>
    <w:rsid w:val="003F4205"/>
    <w:rsid w:val="004362F2"/>
    <w:rsid w:val="0049665A"/>
    <w:rsid w:val="004A7878"/>
    <w:rsid w:val="00532927"/>
    <w:rsid w:val="00663695"/>
    <w:rsid w:val="006A5E05"/>
    <w:rsid w:val="00715064"/>
    <w:rsid w:val="0076116C"/>
    <w:rsid w:val="00795789"/>
    <w:rsid w:val="00840F4E"/>
    <w:rsid w:val="008501BA"/>
    <w:rsid w:val="008A4DC0"/>
    <w:rsid w:val="008D34C7"/>
    <w:rsid w:val="009203EC"/>
    <w:rsid w:val="00921EA7"/>
    <w:rsid w:val="0098371E"/>
    <w:rsid w:val="00A841CF"/>
    <w:rsid w:val="00AE43E4"/>
    <w:rsid w:val="00AF42A5"/>
    <w:rsid w:val="00B0088F"/>
    <w:rsid w:val="00B06BB8"/>
    <w:rsid w:val="00B52268"/>
    <w:rsid w:val="00B67747"/>
    <w:rsid w:val="00B91710"/>
    <w:rsid w:val="00BC491F"/>
    <w:rsid w:val="00BE7A21"/>
    <w:rsid w:val="00C11489"/>
    <w:rsid w:val="00C16E49"/>
    <w:rsid w:val="00C654D0"/>
    <w:rsid w:val="00C75B61"/>
    <w:rsid w:val="00CB5ABB"/>
    <w:rsid w:val="00CE19FA"/>
    <w:rsid w:val="00D11C8E"/>
    <w:rsid w:val="00D26FFC"/>
    <w:rsid w:val="00D55090"/>
    <w:rsid w:val="00DA3A1F"/>
    <w:rsid w:val="00DE3109"/>
    <w:rsid w:val="00E53BB2"/>
    <w:rsid w:val="00E67BBF"/>
    <w:rsid w:val="00EB1E64"/>
    <w:rsid w:val="00F00C4F"/>
    <w:rsid w:val="00F3403B"/>
    <w:rsid w:val="00F4144F"/>
    <w:rsid w:val="00F4371F"/>
    <w:rsid w:val="00F443FC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085D"/>
  <w15:docId w15:val="{78978595-2BE4-4F36-A5AE-E8196E37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C4F"/>
    <w:pPr>
      <w:ind w:left="720"/>
      <w:contextualSpacing/>
    </w:pPr>
  </w:style>
  <w:style w:type="table" w:styleId="Tabela-Siatka">
    <w:name w:val="Table Grid"/>
    <w:basedOn w:val="Standardowy"/>
    <w:uiPriority w:val="59"/>
    <w:rsid w:val="00F0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00C4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C4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75F6-7AC2-4AE1-8846-127F9095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Marta Dańczak</cp:lastModifiedBy>
  <cp:revision>34</cp:revision>
  <cp:lastPrinted>2020-05-27T14:06:00Z</cp:lastPrinted>
  <dcterms:created xsi:type="dcterms:W3CDTF">2019-03-10T21:28:00Z</dcterms:created>
  <dcterms:modified xsi:type="dcterms:W3CDTF">2021-06-24T10:16:00Z</dcterms:modified>
</cp:coreProperties>
</file>