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5179DD"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144A29">
        <w:rPr>
          <w:rFonts w:ascii="Arial" w:hAnsi="Arial" w:cs="Arial"/>
          <w:b/>
        </w:rPr>
        <w:t>8</w:t>
      </w:r>
      <w:r w:rsidRPr="00980374">
        <w:rPr>
          <w:rFonts w:ascii="Arial" w:hAnsi="Arial" w:cs="Arial"/>
          <w:b/>
        </w:rPr>
        <w:t>.2023</w:t>
      </w:r>
      <w:proofErr w:type="spellEnd"/>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5179DD"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w:t>
        </w:r>
        <w:proofErr w:type="spellStart"/>
        <w:r w:rsidR="00980374" w:rsidRPr="00DD32D9">
          <w:rPr>
            <w:rStyle w:val="Hipercze"/>
            <w:rFonts w:ascii="Arial" w:hAnsi="Arial" w:cs="Arial"/>
            <w:b/>
            <w:spacing w:val="-2"/>
            <w:sz w:val="28"/>
            <w:u w:color="0000FF"/>
          </w:rPr>
          <w:t>platformazakupowa.pl</w:t>
        </w:r>
        <w:proofErr w:type="spellEnd"/>
        <w:r w:rsidR="00980374" w:rsidRPr="00DD32D9">
          <w:rPr>
            <w:rStyle w:val="Hipercze"/>
            <w:rFonts w:ascii="Arial" w:hAnsi="Arial" w:cs="Arial"/>
            <w:b/>
            <w:spacing w:val="-2"/>
            <w:sz w:val="28"/>
            <w:u w:color="0000FF"/>
          </w:rPr>
          <w:t>/pn/</w:t>
        </w:r>
        <w:proofErr w:type="spellStart"/>
        <w:r w:rsidR="00980374" w:rsidRPr="00DD32D9">
          <w:rPr>
            <w:rStyle w:val="Hipercze"/>
            <w:rFonts w:ascii="Arial" w:hAnsi="Arial" w:cs="Arial"/>
            <w:b/>
            <w:spacing w:val="-2"/>
            <w:sz w:val="28"/>
            <w:u w:color="0000FF"/>
          </w:rPr>
          <w:t>gminazamosc</w:t>
        </w:r>
        <w:proofErr w:type="spellEnd"/>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980374" w:rsidRDefault="00980374" w:rsidP="00EA601E">
      <w:pPr>
        <w:shd w:val="clear" w:color="auto" w:fill="FFFF99"/>
        <w:jc w:val="center"/>
        <w:rPr>
          <w:rFonts w:ascii="Arial" w:eastAsia="Times New Roman" w:hAnsi="Arial" w:cs="Arial"/>
          <w:sz w:val="28"/>
          <w:szCs w:val="28"/>
          <w:lang w:eastAsia="pl-PL"/>
        </w:rPr>
      </w:pPr>
      <w:r w:rsidRPr="00980374">
        <w:rPr>
          <w:rFonts w:ascii="Arial" w:eastAsia="Times New Roman" w:hAnsi="Arial" w:cs="Arial"/>
          <w:b/>
          <w:bCs/>
          <w:sz w:val="28"/>
          <w:szCs w:val="28"/>
          <w:u w:val="single"/>
          <w:lang w:eastAsia="pl-PL"/>
        </w:rPr>
        <w:t xml:space="preserve">Rozbudowa sieci kanalizacji sanitarnej </w:t>
      </w:r>
      <w:r w:rsidR="00144A29">
        <w:rPr>
          <w:rFonts w:ascii="Arial" w:eastAsia="Times New Roman" w:hAnsi="Arial" w:cs="Arial"/>
          <w:b/>
          <w:bCs/>
          <w:sz w:val="28"/>
          <w:szCs w:val="28"/>
          <w:u w:val="single"/>
          <w:lang w:eastAsia="pl-PL"/>
        </w:rPr>
        <w:br/>
      </w:r>
      <w:r w:rsidRPr="00980374">
        <w:rPr>
          <w:rFonts w:ascii="Arial" w:eastAsia="Times New Roman" w:hAnsi="Arial" w:cs="Arial"/>
          <w:b/>
          <w:bCs/>
          <w:sz w:val="28"/>
          <w:szCs w:val="28"/>
          <w:u w:val="single"/>
          <w:lang w:eastAsia="pl-PL"/>
        </w:rPr>
        <w:t>w m. Kalinowice</w:t>
      </w:r>
      <w:r w:rsidR="00144A29">
        <w:rPr>
          <w:rFonts w:ascii="Arial" w:eastAsia="Times New Roman" w:hAnsi="Arial" w:cs="Arial"/>
          <w:b/>
          <w:bCs/>
          <w:sz w:val="28"/>
          <w:szCs w:val="28"/>
          <w:u w:val="single"/>
          <w:lang w:eastAsia="pl-PL"/>
        </w:rPr>
        <w:t>, Szopinek, Wólka Panieńska</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Heading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rsidR="00980374" w:rsidRPr="00980374" w:rsidRDefault="00980374">
      <w:pPr>
        <w:pStyle w:val="Heading1"/>
        <w:rPr>
          <w:rFonts w:ascii="Arial" w:hAnsi="Arial" w:cs="Arial"/>
        </w:rPr>
      </w:pPr>
    </w:p>
    <w:p w:rsidR="00980374" w:rsidRDefault="00980374" w:rsidP="00EA601E">
      <w:pPr>
        <w:pStyle w:val="Tekstpodstawowy"/>
        <w:tabs>
          <w:tab w:val="left" w:pos="1500"/>
        </w:tabs>
        <w:ind w:right="-53"/>
        <w:rPr>
          <w:rFonts w:ascii="Arial" w:hAnsi="Arial" w:cs="Arial"/>
          <w:spacing w:val="-2"/>
        </w:rPr>
      </w:pPr>
      <w:r>
        <w:rPr>
          <w:rFonts w:ascii="Arial" w:hAnsi="Arial" w:cs="Arial"/>
          <w:spacing w:val="-2"/>
        </w:rPr>
        <w:t>45111200-0</w:t>
      </w:r>
      <w:r w:rsidR="00EA601E">
        <w:rPr>
          <w:rFonts w:ascii="Arial" w:hAnsi="Arial" w:cs="Arial"/>
          <w:spacing w:val="-2"/>
        </w:rPr>
        <w:t xml:space="preserve">  Roboty w zakresie przygotowania terenu pod budowę i roboty ziemne</w:t>
      </w:r>
    </w:p>
    <w:p w:rsidR="00980374" w:rsidRPr="00980374" w:rsidRDefault="00980374" w:rsidP="00EA601E">
      <w:pPr>
        <w:pStyle w:val="Tekstpodstawowy"/>
        <w:tabs>
          <w:tab w:val="left" w:pos="1500"/>
        </w:tabs>
        <w:ind w:right="-53"/>
        <w:rPr>
          <w:rFonts w:ascii="Arial" w:hAnsi="Arial" w:cs="Arial"/>
          <w:spacing w:val="-2"/>
        </w:rPr>
      </w:pPr>
      <w:r>
        <w:rPr>
          <w:rFonts w:ascii="Arial" w:hAnsi="Arial" w:cs="Arial"/>
          <w:spacing w:val="-2"/>
        </w:rPr>
        <w:t>4523</w:t>
      </w:r>
      <w:r w:rsidR="00144A29">
        <w:rPr>
          <w:rFonts w:ascii="Arial" w:hAnsi="Arial" w:cs="Arial"/>
          <w:spacing w:val="-2"/>
        </w:rPr>
        <w:t>2410-9  Roboty w zakresie kanalizacji ściekowej</w:t>
      </w:r>
    </w:p>
    <w:p w:rsidR="00105BB9" w:rsidRDefault="00105BB9" w:rsidP="00980374">
      <w:pPr>
        <w:pStyle w:val="Tekstpodstawowy"/>
        <w:tabs>
          <w:tab w:val="left" w:pos="1505"/>
        </w:tabs>
        <w:spacing w:line="267" w:lineRule="exact"/>
        <w:rPr>
          <w:rFonts w:ascii="Arial" w:hAnsi="Arial" w:cs="Arial"/>
          <w:spacing w:val="-2"/>
        </w:rPr>
      </w:pPr>
    </w:p>
    <w:p w:rsidR="00980374" w:rsidRDefault="00980374" w:rsidP="00980374">
      <w:pPr>
        <w:pStyle w:val="Tekstpodstawowy"/>
        <w:tabs>
          <w:tab w:val="left" w:pos="1505"/>
        </w:tabs>
        <w:spacing w:line="267" w:lineRule="exact"/>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144A29">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144A29">
        <w:rPr>
          <w:rFonts w:ascii="Arial" w:eastAsia="Times New Roman" w:hAnsi="Arial" w:cs="Arial"/>
          <w:b/>
          <w:u w:val="single"/>
          <w:lang w:eastAsia="pl-PL"/>
        </w:rPr>
        <w:t>4</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144A29" w:rsidRDefault="00144A29" w:rsidP="00EA601E">
      <w:pPr>
        <w:pStyle w:val="Tekstpodstawowy"/>
        <w:rPr>
          <w:rFonts w:ascii="Arial" w:hAnsi="Arial" w:cs="Arial"/>
        </w:rPr>
      </w:pPr>
    </w:p>
    <w:p w:rsidR="00144A29" w:rsidRDefault="00144A29" w:rsidP="00EA601E">
      <w:pPr>
        <w:pStyle w:val="Tekstpodstawowy"/>
        <w:rPr>
          <w:rFonts w:ascii="Arial" w:hAnsi="Arial" w:cs="Arial"/>
        </w:rPr>
      </w:pPr>
    </w:p>
    <w:p w:rsidR="00346CA4" w:rsidRPr="00EA601E" w:rsidRDefault="00144A29" w:rsidP="00EA601E">
      <w:pPr>
        <w:pStyle w:val="Tekstpodstawowy"/>
        <w:rPr>
          <w:rFonts w:ascii="Arial" w:hAnsi="Arial" w:cs="Arial"/>
        </w:rPr>
      </w:pPr>
      <w:r>
        <w:rPr>
          <w:rFonts w:ascii="Arial" w:hAnsi="Arial" w:cs="Arial"/>
        </w:rPr>
        <w:t xml:space="preserve">                                                                                                                      Z up. Wójta</w:t>
      </w:r>
    </w:p>
    <w:p w:rsidR="00EA601E" w:rsidRPr="00EA601E" w:rsidRDefault="00EA601E" w:rsidP="00EA601E">
      <w:pPr>
        <w:pStyle w:val="Tekstpodstawowy"/>
        <w:rPr>
          <w:rFonts w:ascii="Arial" w:hAnsi="Arial" w:cs="Arial"/>
        </w:rPr>
      </w:pPr>
      <w:r w:rsidRPr="00EA601E">
        <w:rPr>
          <w:rFonts w:ascii="Arial" w:hAnsi="Arial" w:cs="Arial"/>
        </w:rPr>
        <w:t xml:space="preserve">Aleksandra Tokarz                                                                                   </w:t>
      </w:r>
      <w:r w:rsidR="00144A29">
        <w:rPr>
          <w:rFonts w:ascii="Arial" w:hAnsi="Arial" w:cs="Arial"/>
        </w:rPr>
        <w:t xml:space="preserve">Elżbieta </w:t>
      </w:r>
      <w:proofErr w:type="spellStart"/>
      <w:r w:rsidR="00144A29">
        <w:rPr>
          <w:rFonts w:ascii="Arial" w:hAnsi="Arial" w:cs="Arial"/>
        </w:rPr>
        <w:t>Sobulska</w:t>
      </w:r>
      <w:proofErr w:type="spellEnd"/>
      <w:r w:rsidRPr="00EA601E">
        <w:rPr>
          <w:rFonts w:ascii="Arial" w:hAnsi="Arial" w:cs="Arial"/>
        </w:rPr>
        <w:t xml:space="preserve">                </w:t>
      </w:r>
    </w:p>
    <w:p w:rsidR="00EA601E" w:rsidRPr="00EA601E" w:rsidRDefault="00EA601E" w:rsidP="00EA601E">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xml:space="preserve">. ds. zamówień publicznych                                                          </w:t>
      </w:r>
      <w:r w:rsidR="00144A29">
        <w:rPr>
          <w:rFonts w:ascii="Arial" w:hAnsi="Arial" w:cs="Arial"/>
        </w:rPr>
        <w:t xml:space="preserve">    </w:t>
      </w:r>
      <w:r w:rsidRPr="00EA601E">
        <w:rPr>
          <w:rFonts w:ascii="Arial" w:hAnsi="Arial" w:cs="Arial"/>
        </w:rPr>
        <w:t xml:space="preserve"> </w:t>
      </w:r>
      <w:r w:rsidR="00144A29">
        <w:rPr>
          <w:rFonts w:ascii="Arial" w:hAnsi="Arial" w:cs="Arial"/>
        </w:rPr>
        <w:t>Sekretarz Gminy</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144A29">
        <w:rPr>
          <w:rFonts w:ascii="Arial" w:hAnsi="Arial" w:cs="Arial"/>
        </w:rPr>
        <w:t>03-04-2023</w:t>
      </w:r>
      <w:r w:rsidRPr="00EA601E">
        <w:rPr>
          <w:rFonts w:ascii="Arial" w:hAnsi="Arial" w:cs="Arial"/>
        </w:rPr>
        <w:t xml:space="preserve"> r.</w:t>
      </w:r>
    </w:p>
    <w:p w:rsidR="00980374" w:rsidRPr="00EA601E" w:rsidRDefault="00980374" w:rsidP="00980374">
      <w:pPr>
        <w:pStyle w:val="Tekstpodstawowy"/>
        <w:tabs>
          <w:tab w:val="left" w:pos="1505"/>
        </w:tabs>
        <w:spacing w:line="267" w:lineRule="exact"/>
        <w:rPr>
          <w:rFonts w:ascii="Arial" w:hAnsi="Arial" w:cs="Arial"/>
          <w:spacing w:val="-2"/>
        </w:rPr>
      </w:pP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5179DD"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5179DD"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5179DD"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5179DD"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5179DD"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5179DD"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5179DD"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5179DD"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5179DD"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5179DD"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5179DD"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5179DD"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5179DD"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5179DD"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5179DD"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5179DD"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5179DD"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5179DD"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5179DD"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5179DD"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5179DD"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5179DD"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5179DD"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5179DD"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5179DD"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5179DD"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5179DD"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5179DD"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rsidR="00105BB9" w:rsidRPr="00980374" w:rsidRDefault="005179DD">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3" type="#_x0000_t202" style="width:482.05pt;height:15.75pt;mso-position-horizontal-relative:char;mso-position-vertical-relative:line" fillcolor="#f1f1f1" strokeweight=".48pt">
            <v:textbox style="mso-next-textbox:#docshape4" inset="0,0,0,0">
              <w:txbxContent>
                <w:p w:rsidR="00144A29" w:rsidRPr="00D40EA1" w:rsidRDefault="00144A29"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proofErr w:type="spellStart"/>
        <w:r w:rsidR="00855DE4" w:rsidRPr="00993377">
          <w:rPr>
            <w:rStyle w:val="Hipercze"/>
            <w:rFonts w:ascii="Arial" w:hAnsi="Arial" w:cs="Arial"/>
          </w:rPr>
          <w:t>inwestycje@zamosc.org.pl</w:t>
        </w:r>
        <w:proofErr w:type="spellEnd"/>
      </w:hyperlink>
    </w:p>
    <w:p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5179DD" w:rsidRPr="005179DD">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144A29" w:rsidRPr="00D40EA1" w:rsidRDefault="00144A29" w:rsidP="002910C9">
                  <w:pPr>
                    <w:numPr>
                      <w:ilvl w:val="0"/>
                      <w:numId w:val="35"/>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r w:rsidR="00C441F8">
        <w:t xml:space="preserve"> </w:t>
      </w:r>
    </w:p>
    <w:p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5179DD" w:rsidP="00FD0ED7">
      <w:pPr>
        <w:pStyle w:val="Tekstpodstawowy"/>
        <w:spacing w:before="4"/>
        <w:ind w:left="0"/>
        <w:jc w:val="both"/>
        <w:rPr>
          <w:rFonts w:ascii="Arial" w:hAnsi="Arial" w:cs="Arial"/>
          <w:i/>
          <w:sz w:val="20"/>
        </w:rPr>
      </w:pPr>
      <w:r w:rsidRPr="005179DD">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144A29" w:rsidRPr="00D40EA1" w:rsidRDefault="00144A29" w:rsidP="002910C9">
                  <w:pPr>
                    <w:numPr>
                      <w:ilvl w:val="0"/>
                      <w:numId w:val="33"/>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144A29">
        <w:rPr>
          <w:rFonts w:ascii="Arial" w:hAnsi="Arial" w:cs="Arial"/>
          <w:b/>
        </w:rPr>
        <w:t>8</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rsidP="002910C9">
      <w:pPr>
        <w:pStyle w:val="Akapitzlist"/>
        <w:numPr>
          <w:ilvl w:val="1"/>
          <w:numId w:val="32"/>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5179DD"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17"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5179DD" w:rsidP="00FD0ED7">
      <w:pPr>
        <w:pStyle w:val="Tekstpodstawowy"/>
        <w:spacing w:before="4"/>
        <w:ind w:left="0"/>
        <w:jc w:val="both"/>
        <w:rPr>
          <w:rFonts w:ascii="Arial" w:hAnsi="Arial" w:cs="Arial"/>
          <w:sz w:val="20"/>
        </w:rPr>
      </w:pPr>
      <w:r w:rsidRPr="005179DD">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144A29" w:rsidRPr="00D40EA1" w:rsidRDefault="00144A29" w:rsidP="002910C9">
                  <w:pPr>
                    <w:numPr>
                      <w:ilvl w:val="0"/>
                      <w:numId w:val="31"/>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5179DD" w:rsidP="00FD0ED7">
      <w:pPr>
        <w:pStyle w:val="Tekstpodstawowy"/>
        <w:spacing w:before="3"/>
        <w:ind w:left="0"/>
        <w:jc w:val="both"/>
        <w:rPr>
          <w:rFonts w:ascii="Arial" w:hAnsi="Arial" w:cs="Arial"/>
          <w:sz w:val="20"/>
        </w:rPr>
      </w:pPr>
      <w:r w:rsidRPr="005179DD">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144A29" w:rsidRPr="00D40EA1" w:rsidRDefault="00144A2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0F233D" w:rsidRPr="0079791B" w:rsidRDefault="00980374" w:rsidP="00751399">
      <w:pPr>
        <w:pStyle w:val="Akapitzlist"/>
        <w:numPr>
          <w:ilvl w:val="0"/>
          <w:numId w:val="42"/>
        </w:numPr>
        <w:tabs>
          <w:tab w:val="left" w:pos="447"/>
        </w:tabs>
        <w:spacing w:before="4"/>
        <w:ind w:right="-53"/>
        <w:jc w:val="both"/>
        <w:rPr>
          <w:rFonts w:ascii="Arial" w:hAnsi="Arial" w:cs="Arial"/>
        </w:rPr>
      </w:pPr>
      <w:r w:rsidRPr="0079791B">
        <w:rPr>
          <w:rFonts w:ascii="Arial" w:hAnsi="Arial" w:cs="Arial"/>
        </w:rPr>
        <w:t>Przedmiotem</w:t>
      </w:r>
      <w:r w:rsidRPr="0079791B">
        <w:rPr>
          <w:rFonts w:ascii="Arial" w:hAnsi="Arial" w:cs="Arial"/>
          <w:spacing w:val="-2"/>
        </w:rPr>
        <w:t xml:space="preserve"> </w:t>
      </w:r>
      <w:r w:rsidRPr="0079791B">
        <w:rPr>
          <w:rFonts w:ascii="Arial" w:hAnsi="Arial" w:cs="Arial"/>
        </w:rPr>
        <w:t>zamówienia</w:t>
      </w:r>
      <w:r w:rsidRPr="0079791B">
        <w:rPr>
          <w:rFonts w:ascii="Arial" w:hAnsi="Arial" w:cs="Arial"/>
          <w:spacing w:val="-3"/>
        </w:rPr>
        <w:t xml:space="preserve"> </w:t>
      </w:r>
      <w:r w:rsidRPr="0079791B">
        <w:rPr>
          <w:rFonts w:ascii="Arial" w:hAnsi="Arial" w:cs="Arial"/>
        </w:rPr>
        <w:t>jest</w:t>
      </w:r>
      <w:r w:rsidRPr="0079791B">
        <w:rPr>
          <w:rFonts w:ascii="Arial" w:hAnsi="Arial" w:cs="Arial"/>
          <w:spacing w:val="-4"/>
        </w:rPr>
        <w:t xml:space="preserve"> </w:t>
      </w:r>
      <w:r w:rsidRPr="0079791B">
        <w:rPr>
          <w:rFonts w:ascii="Arial" w:hAnsi="Arial" w:cs="Arial"/>
        </w:rPr>
        <w:t>wykonanie zadania:</w:t>
      </w:r>
      <w:r w:rsidRPr="0079791B">
        <w:rPr>
          <w:rFonts w:ascii="Arial" w:hAnsi="Arial" w:cs="Arial"/>
          <w:spacing w:val="-4"/>
        </w:rPr>
        <w:t xml:space="preserve"> </w:t>
      </w:r>
      <w:r w:rsidR="000F233D" w:rsidRPr="0079791B">
        <w:rPr>
          <w:rFonts w:ascii="Arial" w:hAnsi="Arial" w:cs="Arial"/>
          <w:b/>
          <w:spacing w:val="-4"/>
        </w:rPr>
        <w:t>Rozbudowa sieci kanalizacji sanitarnej w</w:t>
      </w:r>
      <w:r w:rsidR="0079791B">
        <w:rPr>
          <w:rFonts w:ascii="Arial" w:hAnsi="Arial" w:cs="Arial"/>
          <w:b/>
          <w:spacing w:val="-4"/>
        </w:rPr>
        <w:t xml:space="preserve"> </w:t>
      </w:r>
      <w:r w:rsidR="000F233D" w:rsidRPr="0079791B">
        <w:rPr>
          <w:rFonts w:ascii="Arial" w:hAnsi="Arial" w:cs="Arial"/>
          <w:b/>
          <w:spacing w:val="-4"/>
        </w:rPr>
        <w:t xml:space="preserve">  m. Kalinowice</w:t>
      </w:r>
      <w:r w:rsidR="00144A29">
        <w:rPr>
          <w:rFonts w:ascii="Arial" w:hAnsi="Arial" w:cs="Arial"/>
          <w:b/>
          <w:spacing w:val="-4"/>
        </w:rPr>
        <w:t>, Szopinek, Wólka Panieńska</w:t>
      </w:r>
    </w:p>
    <w:p w:rsidR="000F233D" w:rsidRPr="000F233D" w:rsidRDefault="000F233D" w:rsidP="000F233D">
      <w:pPr>
        <w:pStyle w:val="Akapitzlist"/>
        <w:tabs>
          <w:tab w:val="left" w:pos="447"/>
        </w:tabs>
        <w:spacing w:before="4"/>
        <w:ind w:right="389"/>
        <w:jc w:val="both"/>
        <w:rPr>
          <w:rFonts w:ascii="Arial" w:hAnsi="Arial" w:cs="Arial"/>
        </w:rPr>
      </w:pPr>
    </w:p>
    <w:p w:rsidR="00105BB9" w:rsidRPr="00980374" w:rsidRDefault="00980374" w:rsidP="000F233D">
      <w:pPr>
        <w:pStyle w:val="Akapitzlist"/>
        <w:tabs>
          <w:tab w:val="left" w:pos="447"/>
        </w:tabs>
        <w:spacing w:before="4"/>
        <w:ind w:right="389" w:hanging="85"/>
        <w:jc w:val="both"/>
        <w:rPr>
          <w:rFonts w:ascii="Arial" w:hAnsi="Arial" w:cs="Arial"/>
        </w:rPr>
      </w:pP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zakres</w:t>
      </w:r>
      <w:r w:rsidRPr="00980374">
        <w:rPr>
          <w:rFonts w:ascii="Arial" w:hAnsi="Arial" w:cs="Arial"/>
          <w:spacing w:val="-4"/>
          <w:u w:val="single"/>
        </w:rPr>
        <w:t xml:space="preserve"> </w:t>
      </w:r>
      <w:r w:rsidRPr="00980374">
        <w:rPr>
          <w:rFonts w:ascii="Arial" w:hAnsi="Arial" w:cs="Arial"/>
          <w:u w:val="single"/>
        </w:rPr>
        <w:t>tych</w:t>
      </w:r>
      <w:r w:rsidRPr="00980374">
        <w:rPr>
          <w:rFonts w:ascii="Arial" w:hAnsi="Arial" w:cs="Arial"/>
          <w:spacing w:val="-2"/>
          <w:u w:val="single"/>
        </w:rPr>
        <w:t xml:space="preserve"> </w:t>
      </w:r>
      <w:r w:rsidRPr="00980374">
        <w:rPr>
          <w:rFonts w:ascii="Arial" w:hAnsi="Arial" w:cs="Arial"/>
          <w:u w:val="single"/>
        </w:rPr>
        <w:t>robót</w:t>
      </w:r>
      <w:r w:rsidRPr="00980374">
        <w:rPr>
          <w:rFonts w:ascii="Arial" w:hAnsi="Arial" w:cs="Arial"/>
          <w:spacing w:val="-2"/>
          <w:u w:val="single"/>
        </w:rPr>
        <w:t xml:space="preserve"> </w:t>
      </w:r>
      <w:r w:rsidRPr="00980374">
        <w:rPr>
          <w:rFonts w:ascii="Arial" w:hAnsi="Arial" w:cs="Arial"/>
          <w:u w:val="single"/>
        </w:rPr>
        <w:t>składa</w:t>
      </w:r>
      <w:r w:rsidRPr="00980374">
        <w:rPr>
          <w:rFonts w:ascii="Arial" w:hAnsi="Arial" w:cs="Arial"/>
          <w:spacing w:val="-2"/>
          <w:u w:val="single"/>
        </w:rPr>
        <w:t xml:space="preserve"> </w:t>
      </w:r>
      <w:r w:rsidRPr="00980374">
        <w:rPr>
          <w:rFonts w:ascii="Arial" w:hAnsi="Arial" w:cs="Arial"/>
          <w:u w:val="single"/>
        </w:rPr>
        <w:t>się</w:t>
      </w:r>
      <w:r w:rsidRPr="00980374">
        <w:rPr>
          <w:rFonts w:ascii="Arial" w:hAnsi="Arial" w:cs="Arial"/>
          <w:spacing w:val="-4"/>
          <w:u w:val="single"/>
        </w:rPr>
        <w:t xml:space="preserve"> </w:t>
      </w: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spacing w:val="-2"/>
          <w:u w:val="single"/>
        </w:rPr>
        <w:t>szczególności:</w:t>
      </w:r>
    </w:p>
    <w:p w:rsidR="000F233D" w:rsidRPr="000F233D" w:rsidRDefault="000F233D" w:rsidP="000F233D">
      <w:pPr>
        <w:ind w:left="142"/>
        <w:jc w:val="both"/>
        <w:rPr>
          <w:rFonts w:ascii="Arial" w:eastAsia="Times New Roman" w:hAnsi="Arial" w:cs="Arial"/>
          <w:b/>
          <w:bCs/>
          <w:u w:val="single"/>
          <w:lang w:eastAsia="pl-PL"/>
        </w:rPr>
      </w:pPr>
    </w:p>
    <w:p w:rsidR="006E5FF3" w:rsidRPr="006E5FF3" w:rsidRDefault="006E5FF3" w:rsidP="006E5FF3">
      <w:pPr>
        <w:pStyle w:val="Standard"/>
        <w:snapToGrid w:val="0"/>
        <w:spacing w:before="0"/>
        <w:jc w:val="both"/>
        <w:rPr>
          <w:sz w:val="22"/>
          <w:szCs w:val="22"/>
        </w:rPr>
      </w:pPr>
      <w:r w:rsidRPr="006E5FF3">
        <w:rPr>
          <w:rFonts w:ascii="Arial" w:eastAsia="Times New Roman" w:hAnsi="Arial" w:cs="Arial"/>
          <w:color w:val="000000"/>
          <w:sz w:val="22"/>
          <w:szCs w:val="22"/>
        </w:rPr>
        <w:t>Zakres do realizacji 2023 r.</w:t>
      </w:r>
    </w:p>
    <w:p w:rsidR="006E5FF3" w:rsidRPr="006E5FF3" w:rsidRDefault="006E5FF3" w:rsidP="006E5FF3">
      <w:pPr>
        <w:snapToGrid w:val="0"/>
        <w:jc w:val="both"/>
      </w:pPr>
      <w:r w:rsidRPr="006E5FF3">
        <w:rPr>
          <w:rFonts w:ascii="Arial" w:hAnsi="Arial" w:cs="Arial"/>
        </w:rPr>
        <w:t>a) budowa odcinka sieci kanalizacji sanitarnej grawitacyjnej od studni S 58 – do S 67 na działkach nr 14/19, 14/21, 139.</w:t>
      </w:r>
    </w:p>
    <w:p w:rsidR="006E5FF3" w:rsidRPr="006E5FF3" w:rsidRDefault="006E5FF3" w:rsidP="006E5FF3">
      <w:pPr>
        <w:pStyle w:val="Standard"/>
        <w:snapToGrid w:val="0"/>
        <w:spacing w:before="0"/>
        <w:jc w:val="both"/>
        <w:rPr>
          <w:sz w:val="22"/>
          <w:szCs w:val="22"/>
        </w:rPr>
      </w:pPr>
      <w:r w:rsidRPr="006E5FF3">
        <w:rPr>
          <w:rFonts w:ascii="Arial" w:eastAsia="Times New Roman" w:hAnsi="Arial" w:cs="Arial"/>
          <w:color w:val="000000"/>
          <w:sz w:val="22"/>
          <w:szCs w:val="22"/>
        </w:rPr>
        <w:t xml:space="preserve">Długość sieci 236,5 m w tym: </w:t>
      </w:r>
    </w:p>
    <w:p w:rsidR="006E5FF3" w:rsidRPr="006E5FF3" w:rsidRDefault="006E5FF3" w:rsidP="006E5FF3">
      <w:pPr>
        <w:pStyle w:val="Standard"/>
        <w:spacing w:before="0"/>
        <w:jc w:val="both"/>
        <w:rPr>
          <w:sz w:val="22"/>
          <w:szCs w:val="22"/>
        </w:rPr>
      </w:pPr>
      <w:r w:rsidRPr="006E5FF3">
        <w:rPr>
          <w:rFonts w:ascii="Arial" w:hAnsi="Arial" w:cs="Arial"/>
          <w:color w:val="000000"/>
          <w:sz w:val="22"/>
          <w:szCs w:val="22"/>
        </w:rPr>
        <w:lastRenderedPageBreak/>
        <w:t xml:space="preserve">- z rur </w:t>
      </w:r>
      <w:proofErr w:type="spellStart"/>
      <w:r w:rsidRPr="006E5FF3">
        <w:rPr>
          <w:rFonts w:ascii="Arial" w:hAnsi="Arial" w:cs="Arial"/>
          <w:color w:val="000000"/>
          <w:sz w:val="22"/>
          <w:szCs w:val="22"/>
        </w:rPr>
        <w:t>PVC-U</w:t>
      </w:r>
      <w:proofErr w:type="spellEnd"/>
      <w:r w:rsidRPr="006E5FF3">
        <w:rPr>
          <w:rFonts w:ascii="Arial" w:hAnsi="Arial" w:cs="Arial"/>
          <w:color w:val="000000"/>
          <w:sz w:val="22"/>
          <w:szCs w:val="22"/>
        </w:rPr>
        <w:t xml:space="preserve"> z litą ścianką 160 x 4,7 mm o długości  L = 24,0 m</w:t>
      </w:r>
    </w:p>
    <w:p w:rsidR="006E5FF3" w:rsidRPr="006E5FF3" w:rsidRDefault="006E5FF3" w:rsidP="006E5FF3">
      <w:pPr>
        <w:pStyle w:val="Standard"/>
        <w:snapToGrid w:val="0"/>
        <w:spacing w:before="0"/>
        <w:jc w:val="both"/>
        <w:rPr>
          <w:sz w:val="22"/>
          <w:szCs w:val="22"/>
        </w:rPr>
      </w:pPr>
      <w:r w:rsidRPr="006E5FF3">
        <w:rPr>
          <w:rFonts w:ascii="Arial" w:hAnsi="Arial" w:cs="Arial"/>
          <w:color w:val="000000"/>
          <w:sz w:val="22"/>
          <w:szCs w:val="22"/>
        </w:rPr>
        <w:t xml:space="preserve">-  z rur </w:t>
      </w:r>
      <w:proofErr w:type="spellStart"/>
      <w:r w:rsidRPr="006E5FF3">
        <w:rPr>
          <w:rFonts w:ascii="Arial" w:hAnsi="Arial" w:cs="Arial"/>
          <w:color w:val="000000"/>
          <w:sz w:val="22"/>
          <w:szCs w:val="22"/>
        </w:rPr>
        <w:t>PVC-U</w:t>
      </w:r>
      <w:proofErr w:type="spellEnd"/>
      <w:r w:rsidRPr="006E5FF3">
        <w:rPr>
          <w:rFonts w:ascii="Arial" w:hAnsi="Arial" w:cs="Arial"/>
          <w:color w:val="000000"/>
          <w:sz w:val="22"/>
          <w:szCs w:val="22"/>
        </w:rPr>
        <w:t xml:space="preserve"> z litą ścianką 200 x 5,9 mm o długości  L = 212,5 m</w:t>
      </w:r>
    </w:p>
    <w:p w:rsidR="006E5FF3" w:rsidRPr="006E5FF3" w:rsidRDefault="006E5FF3" w:rsidP="006E5FF3">
      <w:pPr>
        <w:pStyle w:val="Standard"/>
        <w:snapToGrid w:val="0"/>
        <w:spacing w:before="0"/>
        <w:jc w:val="both"/>
        <w:rPr>
          <w:sz w:val="22"/>
          <w:szCs w:val="22"/>
        </w:rPr>
      </w:pPr>
    </w:p>
    <w:p w:rsidR="006E5FF3" w:rsidRPr="006E5FF3" w:rsidRDefault="006E5FF3" w:rsidP="006E5FF3">
      <w:pPr>
        <w:pStyle w:val="Standard"/>
        <w:snapToGrid w:val="0"/>
        <w:spacing w:before="0"/>
        <w:jc w:val="both"/>
        <w:rPr>
          <w:sz w:val="22"/>
          <w:szCs w:val="22"/>
        </w:rPr>
      </w:pPr>
      <w:r w:rsidRPr="006E5FF3">
        <w:rPr>
          <w:rFonts w:ascii="Arial" w:eastAsia="Times New Roman" w:hAnsi="Arial" w:cs="Arial"/>
          <w:color w:val="000000"/>
          <w:sz w:val="22"/>
          <w:szCs w:val="22"/>
        </w:rPr>
        <w:t>Uzbrojenie sieci stanowić będą studzienki betonowe 1200 mm, tworzywowe 600 mm z kinetami zbiorczymi z włazami żeliwnymi typ ciężki  40 Ton. Kanalizacja układana będzie w większości w wykopach otwartych szalowanych szerokości wykopu 1,0 m.</w:t>
      </w:r>
    </w:p>
    <w:p w:rsidR="006E5FF3" w:rsidRPr="006E5FF3" w:rsidRDefault="006E5FF3" w:rsidP="006E5FF3">
      <w:pPr>
        <w:snapToGrid w:val="0"/>
        <w:jc w:val="both"/>
      </w:pPr>
      <w:r w:rsidRPr="006E5FF3">
        <w:rPr>
          <w:rFonts w:ascii="Arial" w:eastAsia="Times New Roman" w:hAnsi="Arial" w:cs="Arial"/>
          <w:color w:val="000000"/>
        </w:rPr>
        <w:t>Lokalizacja infrastruktury sieciowej zgodnie z częścią graficzną opracowania od studni S 58 do studni S 67</w:t>
      </w:r>
    </w:p>
    <w:p w:rsidR="006E5FF3" w:rsidRPr="006E5FF3" w:rsidRDefault="006E5FF3" w:rsidP="006E5FF3">
      <w:pPr>
        <w:pStyle w:val="pkt"/>
        <w:spacing w:before="0"/>
        <w:ind w:left="0" w:firstLine="0"/>
        <w:rPr>
          <w:sz w:val="22"/>
          <w:szCs w:val="22"/>
        </w:rPr>
      </w:pPr>
      <w:r w:rsidRPr="006E5FF3">
        <w:rPr>
          <w:rFonts w:ascii="Arial" w:hAnsi="Arial" w:cs="Arial"/>
          <w:sz w:val="22"/>
          <w:szCs w:val="22"/>
        </w:rPr>
        <w:t xml:space="preserve">Przedmiot zamówienia należy wykonać zgodnie z obowiązującymi przepisami prawa, w szczególności ustawy z dnia 7 lipca 1994 r. Prawo Budowlane (Dz. U. z 2021 r. poz. 2351 z </w:t>
      </w:r>
      <w:proofErr w:type="spellStart"/>
      <w:r w:rsidRPr="006E5FF3">
        <w:rPr>
          <w:rFonts w:ascii="Arial" w:hAnsi="Arial" w:cs="Arial"/>
          <w:sz w:val="22"/>
          <w:szCs w:val="22"/>
        </w:rPr>
        <w:t>późn</w:t>
      </w:r>
      <w:proofErr w:type="spellEnd"/>
      <w:r w:rsidRPr="006E5FF3">
        <w:rPr>
          <w:rFonts w:ascii="Arial" w:hAnsi="Arial" w:cs="Arial"/>
          <w:sz w:val="22"/>
          <w:szCs w:val="22"/>
        </w:rPr>
        <w:t>. zm.) wraz z przepisami wykonawczymi, normami, instrukcjami producentów stosowanych   urządzeń i materiałów, zasadami wiedzy technicznej i sztuki budowlanej.</w:t>
      </w:r>
    </w:p>
    <w:p w:rsidR="006E5FF3" w:rsidRPr="006E5FF3" w:rsidRDefault="006E5FF3" w:rsidP="006E5FF3">
      <w:pPr>
        <w:pStyle w:val="pkt"/>
        <w:spacing w:before="0"/>
        <w:ind w:left="0" w:firstLine="0"/>
        <w:rPr>
          <w:sz w:val="22"/>
          <w:szCs w:val="22"/>
        </w:rPr>
      </w:pPr>
      <w:r w:rsidRPr="006E5FF3">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(Dz. U. z 2021 r. poz. 2351 z </w:t>
      </w:r>
      <w:proofErr w:type="spellStart"/>
      <w:r w:rsidRPr="006E5FF3">
        <w:rPr>
          <w:rFonts w:ascii="Arial" w:hAnsi="Arial" w:cs="Arial"/>
          <w:kern w:val="2"/>
          <w:sz w:val="22"/>
          <w:szCs w:val="22"/>
          <w:lang w:eastAsia="pl-PL"/>
        </w:rPr>
        <w:t>późn</w:t>
      </w:r>
      <w:proofErr w:type="spellEnd"/>
      <w:r w:rsidRPr="006E5FF3">
        <w:rPr>
          <w:rFonts w:ascii="Arial" w:hAnsi="Arial" w:cs="Arial"/>
          <w:kern w:val="2"/>
          <w:sz w:val="22"/>
          <w:szCs w:val="22"/>
          <w:lang w:eastAsia="pl-PL"/>
        </w:rPr>
        <w:t xml:space="preserve">. zm.). </w:t>
      </w:r>
    </w:p>
    <w:p w:rsidR="006E5FF3" w:rsidRPr="006E5FF3" w:rsidRDefault="006E5FF3" w:rsidP="006E5FF3">
      <w:pPr>
        <w:pStyle w:val="Akapitzlist"/>
        <w:widowControl/>
        <w:ind w:left="0"/>
        <w:contextualSpacing/>
        <w:jc w:val="both"/>
      </w:pPr>
      <w:r w:rsidRPr="006E5FF3">
        <w:rPr>
          <w:rFonts w:ascii="Arial" w:hAnsi="Arial" w:cs="Arial"/>
        </w:rPr>
        <w:t>Wykonanie przedmiotu zamówienia musi być również zgodne z wszystkimi aktami prawnymi właściwymi dla przedmiotu zamówienia, z przepisami techniczno-budowlanymi, obowiązującymi normami i wytycznymi.</w:t>
      </w:r>
    </w:p>
    <w:p w:rsidR="006E5FF3" w:rsidRDefault="006E5FF3" w:rsidP="006E5FF3">
      <w:pPr>
        <w:pStyle w:val="Standard"/>
        <w:autoSpaceDE w:val="0"/>
        <w:spacing w:before="0"/>
        <w:jc w:val="both"/>
        <w:rPr>
          <w:rFonts w:ascii="Arial" w:eastAsia="Times New Roman" w:hAnsi="Arial" w:cs="Arial"/>
          <w:sz w:val="22"/>
          <w:szCs w:val="22"/>
        </w:rPr>
      </w:pPr>
      <w:r w:rsidRPr="006E5FF3">
        <w:rPr>
          <w:rFonts w:ascii="Arial" w:eastAsia="Times New Roman" w:hAnsi="Arial" w:cs="Arial"/>
          <w:sz w:val="22"/>
          <w:szCs w:val="22"/>
        </w:rPr>
        <w:t xml:space="preserve">Wykonawca w trakcie realizacji zamówienia ma obowiązek uwzględnienia wszystkich uwarunkowań istniejącej infrastruktury. </w:t>
      </w:r>
    </w:p>
    <w:p w:rsidR="006E5FF3" w:rsidRPr="006E5FF3" w:rsidRDefault="006E5FF3" w:rsidP="006E5FF3">
      <w:pPr>
        <w:pStyle w:val="Standard"/>
        <w:autoSpaceDE w:val="0"/>
        <w:spacing w:before="0"/>
        <w:jc w:val="both"/>
        <w:rPr>
          <w:sz w:val="22"/>
          <w:szCs w:val="22"/>
        </w:rPr>
      </w:pPr>
    </w:p>
    <w:p w:rsidR="006E5FF3" w:rsidRPr="006E5FF3" w:rsidRDefault="006E5FF3" w:rsidP="006E5FF3">
      <w:pPr>
        <w:pStyle w:val="pkt"/>
        <w:spacing w:before="0"/>
        <w:ind w:left="0" w:firstLine="0"/>
        <w:rPr>
          <w:sz w:val="22"/>
          <w:szCs w:val="22"/>
        </w:rPr>
      </w:pPr>
      <w:r w:rsidRPr="006E5FF3">
        <w:rPr>
          <w:rFonts w:ascii="Arial" w:hAnsi="Arial" w:cs="Arial"/>
          <w:b/>
          <w:bCs/>
          <w:sz w:val="22"/>
          <w:szCs w:val="22"/>
        </w:rPr>
        <w:t xml:space="preserve">Szczegółowy rodzaj robót budowlanych oraz zakres prac został określony w dokumentacji dołączonej do postępowania, w skład której wchodzą </w:t>
      </w:r>
      <w:proofErr w:type="spellStart"/>
      <w:r w:rsidRPr="006E5FF3">
        <w:rPr>
          <w:rFonts w:ascii="Arial" w:hAnsi="Arial" w:cs="Arial"/>
          <w:b/>
          <w:bCs/>
          <w:sz w:val="22"/>
          <w:szCs w:val="22"/>
        </w:rPr>
        <w:t>mi.in</w:t>
      </w:r>
      <w:proofErr w:type="spellEnd"/>
      <w:r w:rsidRPr="006E5FF3">
        <w:rPr>
          <w:rFonts w:ascii="Arial" w:hAnsi="Arial" w:cs="Arial"/>
          <w:b/>
          <w:bCs/>
          <w:sz w:val="22"/>
          <w:szCs w:val="22"/>
        </w:rPr>
        <w:t>.:</w:t>
      </w:r>
    </w:p>
    <w:p w:rsidR="006E5FF3" w:rsidRPr="006E5FF3" w:rsidRDefault="006E5FF3" w:rsidP="006E5FF3">
      <w:pPr>
        <w:pStyle w:val="pkt"/>
        <w:numPr>
          <w:ilvl w:val="0"/>
          <w:numId w:val="40"/>
        </w:numPr>
        <w:spacing w:before="0"/>
        <w:ind w:left="720"/>
        <w:rPr>
          <w:sz w:val="22"/>
          <w:szCs w:val="22"/>
        </w:rPr>
      </w:pPr>
      <w:r w:rsidRPr="006E5FF3">
        <w:rPr>
          <w:rFonts w:ascii="Arial" w:hAnsi="Arial" w:cs="Arial"/>
          <w:b/>
          <w:bCs/>
          <w:kern w:val="2"/>
          <w:sz w:val="22"/>
          <w:szCs w:val="22"/>
          <w:lang w:eastAsia="pl-PL"/>
        </w:rPr>
        <w:t>projekt budowlany</w:t>
      </w:r>
    </w:p>
    <w:p w:rsidR="006E5FF3" w:rsidRPr="006E5FF3" w:rsidRDefault="006E5FF3" w:rsidP="006E5FF3">
      <w:pPr>
        <w:pStyle w:val="pkt"/>
        <w:numPr>
          <w:ilvl w:val="0"/>
          <w:numId w:val="40"/>
        </w:numPr>
        <w:spacing w:before="0"/>
        <w:ind w:left="720"/>
        <w:rPr>
          <w:sz w:val="22"/>
          <w:szCs w:val="22"/>
        </w:rPr>
      </w:pPr>
      <w:r w:rsidRPr="006E5FF3">
        <w:rPr>
          <w:rFonts w:ascii="Arial" w:hAnsi="Arial" w:cs="Arial"/>
          <w:b/>
          <w:bCs/>
          <w:sz w:val="22"/>
          <w:szCs w:val="22"/>
        </w:rPr>
        <w:t>specyfikacja techniczna wykonania i odbioru robót budowlanych,</w:t>
      </w:r>
    </w:p>
    <w:p w:rsidR="006E5FF3" w:rsidRPr="006E5FF3" w:rsidRDefault="006E5FF3" w:rsidP="006E5FF3">
      <w:pPr>
        <w:pStyle w:val="pkt"/>
        <w:numPr>
          <w:ilvl w:val="0"/>
          <w:numId w:val="40"/>
        </w:numPr>
        <w:snapToGrid w:val="0"/>
        <w:spacing w:before="0"/>
        <w:ind w:left="720"/>
        <w:rPr>
          <w:sz w:val="22"/>
          <w:szCs w:val="22"/>
        </w:rPr>
      </w:pPr>
      <w:r w:rsidRPr="006E5FF3">
        <w:rPr>
          <w:rFonts w:ascii="Arial" w:hAnsi="Arial" w:cs="Arial"/>
          <w:b/>
          <w:bCs/>
          <w:sz w:val="22"/>
          <w:szCs w:val="22"/>
        </w:rPr>
        <w:t>przedmiary robót</w:t>
      </w:r>
    </w:p>
    <w:p w:rsidR="000F233D" w:rsidRPr="00346CA4" w:rsidRDefault="000F233D" w:rsidP="006E5FF3">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0F233D">
      <w:pPr>
        <w:jc w:val="both"/>
      </w:pPr>
      <w:r w:rsidRPr="00346CA4">
        <w:rPr>
          <w:rFonts w:ascii="Arial" w:hAnsi="Arial" w:cs="Arial"/>
          <w:i/>
          <w:iCs/>
          <w:color w:val="548DD4"/>
        </w:rPr>
        <w:t xml:space="preserve">W przypadku, gdy Wykonawca poda krótszy niż </w:t>
      </w:r>
      <w:proofErr w:type="spellStart"/>
      <w:r w:rsidRPr="00346CA4">
        <w:rPr>
          <w:rFonts w:ascii="Arial" w:hAnsi="Arial" w:cs="Arial"/>
          <w:i/>
          <w:iCs/>
          <w:color w:val="548DD4"/>
        </w:rPr>
        <w:t>36-miesięczny</w:t>
      </w:r>
      <w:proofErr w:type="spellEnd"/>
      <w:r w:rsidRPr="00346CA4">
        <w:rPr>
          <w:rFonts w:ascii="Arial" w:hAnsi="Arial" w:cs="Arial"/>
          <w:i/>
          <w:iCs/>
          <w:color w:val="548DD4"/>
        </w:rPr>
        <w:t xml:space="preserve">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bookmarkStart w:id="8" w:name="_Hlk121315030"/>
      <w:bookmarkEnd w:id="7"/>
      <w:r w:rsidRPr="006E5FF3">
        <w:rPr>
          <w:rFonts w:ascii="Arial" w:hAnsi="Arial" w:cs="Arial"/>
          <w:sz w:val="22"/>
          <w:szCs w:val="22"/>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sidRPr="006E5FF3">
        <w:rPr>
          <w:rFonts w:ascii="Arial" w:hAnsi="Arial" w:cs="Arial"/>
          <w:sz w:val="22"/>
          <w:szCs w:val="22"/>
        </w:rPr>
        <w:t xml:space="preserve">Wykonawca ponosi wszelkie koszty: robót przygotowawczych - zabezpieczenie placu robót, ustawienie obiektów i urządzeń niezbędnych do realizacji przedmiotu zamówienia, zabezpieczenie </w:t>
      </w:r>
      <w:r w:rsidRPr="006E5FF3">
        <w:rPr>
          <w:rFonts w:ascii="Arial" w:hAnsi="Arial" w:cs="Arial"/>
          <w:sz w:val="22"/>
          <w:szCs w:val="22"/>
        </w:rPr>
        <w:lastRenderedPageBreak/>
        <w:t>istniejących obiektów przed uszkodzeniem, wykonania i zabezpieczenia osnowy geodezyjnej przed zniszczeniem i jej naprawy w przypadku uszkodzenia,</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P</w:t>
      </w:r>
      <w:r w:rsidRPr="006E5FF3">
        <w:rPr>
          <w:rFonts w:ascii="Arial" w:hAnsi="Arial" w:cs="Arial"/>
          <w:sz w:val="22"/>
          <w:szCs w:val="22"/>
        </w:rPr>
        <w:t>rzed przekazaniem placu budowy dostarczenie Zamawiającemu uzupełnionego oświadczenia kierownika budowy o rozpoczęciu budowy wraz z załącznikami,</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P</w:t>
      </w:r>
      <w:r w:rsidRPr="006E5FF3">
        <w:rPr>
          <w:rFonts w:ascii="Arial" w:hAnsi="Arial" w:cs="Arial"/>
          <w:sz w:val="22"/>
          <w:szCs w:val="22"/>
        </w:rPr>
        <w:t>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6E5FF3" w:rsidRPr="006E5FF3" w:rsidRDefault="006E5FF3" w:rsidP="006E5FF3">
      <w:pPr>
        <w:numPr>
          <w:ilvl w:val="0"/>
          <w:numId w:val="57"/>
        </w:numPr>
        <w:tabs>
          <w:tab w:val="clear" w:pos="0"/>
          <w:tab w:val="num" w:pos="284"/>
        </w:tabs>
        <w:suppressAutoHyphens/>
        <w:autoSpaceDN/>
        <w:ind w:left="284" w:hanging="284"/>
        <w:jc w:val="both"/>
      </w:pPr>
      <w:r>
        <w:rPr>
          <w:rFonts w:ascii="Arial" w:hAnsi="Arial" w:cs="Arial"/>
          <w:kern w:val="2"/>
          <w:lang w:eastAsia="pl-PL"/>
        </w:rPr>
        <w:t>Z</w:t>
      </w:r>
      <w:r w:rsidRPr="006E5FF3">
        <w:rPr>
          <w:rFonts w:ascii="Arial" w:hAnsi="Arial" w:cs="Arial"/>
          <w:kern w:val="2"/>
          <w:lang w:eastAsia="pl-PL"/>
        </w:rPr>
        <w:t>apewnienie obsługi geodezyjnej, wytyczenie trasy sieci kanalizacyjnej, wykonanie inwentaryzacji powykonawczej sieci kanalizacyjnej (5 egz.),</w:t>
      </w:r>
    </w:p>
    <w:p w:rsidR="006E5FF3" w:rsidRPr="006E5FF3" w:rsidRDefault="006E5FF3" w:rsidP="006E5FF3">
      <w:pPr>
        <w:numPr>
          <w:ilvl w:val="0"/>
          <w:numId w:val="57"/>
        </w:numPr>
        <w:tabs>
          <w:tab w:val="clear" w:pos="0"/>
          <w:tab w:val="num" w:pos="284"/>
        </w:tabs>
        <w:suppressAutoHyphens/>
        <w:autoSpaceDE/>
        <w:autoSpaceDN/>
        <w:ind w:left="284" w:hanging="284"/>
        <w:jc w:val="both"/>
        <w:textAlignment w:val="baseline"/>
      </w:pPr>
      <w:r>
        <w:rPr>
          <w:rFonts w:ascii="Arial" w:hAnsi="Arial" w:cs="Arial"/>
        </w:rPr>
        <w:t>I</w:t>
      </w:r>
      <w:r w:rsidRPr="006E5FF3">
        <w:rPr>
          <w:rFonts w:ascii="Arial" w:hAnsi="Arial" w:cs="Arial"/>
        </w:rPr>
        <w:t xml:space="preserve">nformowanie (we własnym zakresie i na własny koszt) wszelkich zarządców sieci o rozpoczęciu prac i uzgadnianie z nimi sposobu zabezpieczenia tych sieci oraz uzyskanie </w:t>
      </w:r>
      <w:proofErr w:type="spellStart"/>
      <w:r w:rsidRPr="006E5FF3">
        <w:rPr>
          <w:rFonts w:ascii="Arial" w:hAnsi="Arial" w:cs="Arial"/>
        </w:rPr>
        <w:t>zgód</w:t>
      </w:r>
      <w:proofErr w:type="spellEnd"/>
      <w:r w:rsidRPr="006E5FF3">
        <w:rPr>
          <w:rFonts w:ascii="Arial" w:hAnsi="Arial" w:cs="Arial"/>
        </w:rPr>
        <w:t xml:space="preserve"> na czasowe wyłączenia i przełożenia elementów sieci mediów i przyłączy w związku z prowadzonymi pracami budowlanymi - jeżeli wystąpi taka konieczność w trakcie wykonywania robót.</w:t>
      </w:r>
    </w:p>
    <w:p w:rsidR="006E5FF3" w:rsidRPr="006E5FF3" w:rsidRDefault="006E5FF3" w:rsidP="006E5FF3">
      <w:pPr>
        <w:numPr>
          <w:ilvl w:val="0"/>
          <w:numId w:val="57"/>
        </w:numPr>
        <w:tabs>
          <w:tab w:val="clear" w:pos="0"/>
          <w:tab w:val="num" w:pos="284"/>
        </w:tabs>
        <w:suppressAutoHyphens/>
        <w:autoSpaceDN/>
        <w:ind w:left="284" w:hanging="284"/>
        <w:jc w:val="both"/>
      </w:pPr>
      <w:r>
        <w:rPr>
          <w:rFonts w:ascii="Arial" w:hAnsi="Arial" w:cs="Arial"/>
          <w:kern w:val="2"/>
          <w:lang w:eastAsia="pl-PL"/>
        </w:rPr>
        <w:t>W</w:t>
      </w:r>
      <w:r w:rsidRPr="006E5FF3">
        <w:rPr>
          <w:rFonts w:ascii="Arial" w:hAnsi="Arial" w:cs="Arial"/>
          <w:kern w:val="2"/>
          <w:lang w:eastAsia="pl-PL"/>
        </w:rPr>
        <w:t xml:space="preserve">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6E5FF3" w:rsidRPr="006E5FF3" w:rsidRDefault="006E5FF3" w:rsidP="006E5FF3">
      <w:pPr>
        <w:pStyle w:val="Akapitzlist"/>
        <w:widowControl/>
        <w:numPr>
          <w:ilvl w:val="0"/>
          <w:numId w:val="57"/>
        </w:numPr>
        <w:tabs>
          <w:tab w:val="clear" w:pos="0"/>
          <w:tab w:val="num" w:pos="284"/>
        </w:tabs>
        <w:autoSpaceDE/>
        <w:autoSpaceDN/>
        <w:ind w:left="284" w:hanging="284"/>
        <w:contextualSpacing/>
        <w:jc w:val="both"/>
      </w:pPr>
      <w:r>
        <w:rPr>
          <w:rFonts w:ascii="Arial" w:hAnsi="Arial" w:cs="Arial"/>
        </w:rPr>
        <w:t>N</w:t>
      </w:r>
      <w:r w:rsidRPr="006E5FF3">
        <w:rPr>
          <w:rFonts w:ascii="Arial" w:hAnsi="Arial" w:cs="Arial"/>
        </w:rPr>
        <w:t>aprawa uszkodzeń sieci uzbrojenia podziemnego i nadziemnego oraz budowli znajdujących się w bezpośrednim sąsiedztwie placu budowy, za które odpowiedzialność ponosi Wykonawca,</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Z</w:t>
      </w:r>
      <w:r w:rsidRPr="006E5FF3">
        <w:rPr>
          <w:rFonts w:ascii="Arial" w:hAnsi="Arial" w:cs="Arial"/>
          <w:sz w:val="22"/>
          <w:szCs w:val="22"/>
        </w:rPr>
        <w:t xml:space="preserve">abezpieczenie kompletu materiałów do wykonania przedmiotu zamówienia. Materiały powinny odpowiadać co do jakości wymogom wyrobów dopuszczonych do obrotu i stosowania w budownictwie określonym w art. 10 ustawy - Prawo budowlane, </w:t>
      </w:r>
      <w:proofErr w:type="spellStart"/>
      <w:r w:rsidRPr="006E5FF3">
        <w:rPr>
          <w:rFonts w:ascii="Arial" w:hAnsi="Arial" w:cs="Arial"/>
          <w:sz w:val="22"/>
          <w:szCs w:val="22"/>
        </w:rPr>
        <w:t>SWZ</w:t>
      </w:r>
      <w:proofErr w:type="spellEnd"/>
      <w:r w:rsidRPr="006E5FF3">
        <w:rPr>
          <w:rFonts w:ascii="Arial" w:hAnsi="Arial" w:cs="Arial"/>
          <w:sz w:val="22"/>
          <w:szCs w:val="22"/>
        </w:rPr>
        <w:t xml:space="preserve"> oraz dokumentacji projektowej,</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w:t>
      </w:r>
      <w:r w:rsidRPr="006E5FF3">
        <w:rPr>
          <w:rFonts w:ascii="Arial" w:hAnsi="Arial" w:cs="Arial"/>
          <w:sz w:val="22"/>
          <w:szCs w:val="22"/>
        </w:rPr>
        <w:t>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rsidR="006E5FF3" w:rsidRPr="006E5FF3" w:rsidRDefault="006E5FF3" w:rsidP="006E5FF3">
      <w:pPr>
        <w:numPr>
          <w:ilvl w:val="0"/>
          <w:numId w:val="57"/>
        </w:numPr>
        <w:tabs>
          <w:tab w:val="clear" w:pos="0"/>
          <w:tab w:val="num" w:pos="284"/>
        </w:tabs>
        <w:suppressAutoHyphens/>
        <w:autoSpaceDN/>
        <w:ind w:left="284" w:hanging="284"/>
        <w:jc w:val="both"/>
      </w:pPr>
      <w:r>
        <w:rPr>
          <w:rFonts w:ascii="Arial" w:hAnsi="Arial" w:cs="Arial"/>
          <w:kern w:val="2"/>
          <w:lang w:eastAsia="pl-PL"/>
        </w:rPr>
        <w:t xml:space="preserve"> P</w:t>
      </w:r>
      <w:r w:rsidRPr="006E5FF3">
        <w:rPr>
          <w:rFonts w:ascii="Arial" w:hAnsi="Arial" w:cs="Arial"/>
          <w:kern w:val="2"/>
          <w:lang w:eastAsia="pl-PL"/>
        </w:rPr>
        <w:t>osiadanie w odniesieniu do użytych materiałów i urządzeń dokumentów potwierdzających pozwolenie na zastosowanie/wbudowanie (np. atesty, certyfikaty, deklaracje własności użytkowych, deklaracje techniczne producenta, świadectwa jakości),</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U</w:t>
      </w:r>
      <w:r w:rsidRPr="006E5FF3">
        <w:rPr>
          <w:rFonts w:ascii="Arial" w:hAnsi="Arial" w:cs="Arial"/>
          <w:kern w:val="2"/>
          <w:sz w:val="22"/>
          <w:szCs w:val="22"/>
        </w:rPr>
        <w:t xml:space="preserve">czestniczenie we wszystkich spotkaniach zwoływanych przez Zamawiającego, dotyczących realizacji przedmiotu umowy oraz </w:t>
      </w:r>
      <w:r w:rsidRPr="006E5FF3">
        <w:rPr>
          <w:rFonts w:ascii="Arial" w:hAnsi="Arial" w:cs="Arial"/>
          <w:sz w:val="22"/>
          <w:szCs w:val="22"/>
        </w:rPr>
        <w:t>stała współpraca z Zamawiającym i Inspektorem Nadzoru,</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P</w:t>
      </w:r>
      <w:r w:rsidRPr="006E5FF3">
        <w:rPr>
          <w:rFonts w:ascii="Arial" w:hAnsi="Arial" w:cs="Arial"/>
          <w:sz w:val="22"/>
          <w:szCs w:val="22"/>
        </w:rPr>
        <w:t>rowadzenie dokumentacji budowy,</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N</w:t>
      </w:r>
      <w:r w:rsidRPr="006E5FF3">
        <w:rPr>
          <w:rFonts w:ascii="Arial" w:hAnsi="Arial" w:cs="Arial"/>
          <w:kern w:val="2"/>
          <w:sz w:val="22"/>
          <w:szCs w:val="22"/>
        </w:rPr>
        <w:t>iezwłoczne powiadamianie Zamawiającego o:</w:t>
      </w:r>
    </w:p>
    <w:p w:rsidR="006E5FF3" w:rsidRPr="006E5FF3" w:rsidRDefault="006E5FF3" w:rsidP="006E5FF3">
      <w:pPr>
        <w:pStyle w:val="pkt"/>
        <w:autoSpaceDE w:val="0"/>
        <w:spacing w:before="0" w:after="0"/>
        <w:ind w:left="0" w:firstLine="0"/>
        <w:rPr>
          <w:sz w:val="22"/>
          <w:szCs w:val="22"/>
        </w:rPr>
      </w:pPr>
      <w:r w:rsidRPr="006E5FF3">
        <w:rPr>
          <w:rFonts w:ascii="Arial" w:eastAsia="Arial" w:hAnsi="Arial" w:cs="Arial"/>
          <w:kern w:val="2"/>
          <w:sz w:val="22"/>
          <w:szCs w:val="22"/>
        </w:rPr>
        <w:t xml:space="preserve">    </w:t>
      </w:r>
      <w:r w:rsidRPr="006E5FF3">
        <w:rPr>
          <w:rFonts w:ascii="Arial" w:hAnsi="Arial" w:cs="Arial"/>
          <w:kern w:val="2"/>
          <w:sz w:val="22"/>
          <w:szCs w:val="22"/>
        </w:rPr>
        <w:t>- wykrytych wadach dokumentacji projektowej,</w:t>
      </w:r>
    </w:p>
    <w:p w:rsidR="006E5FF3" w:rsidRPr="006E5FF3" w:rsidRDefault="006E5FF3" w:rsidP="006E5FF3">
      <w:pPr>
        <w:pStyle w:val="pkt"/>
        <w:autoSpaceDE w:val="0"/>
        <w:spacing w:before="0" w:after="0"/>
        <w:ind w:left="0" w:firstLine="0"/>
        <w:rPr>
          <w:sz w:val="22"/>
          <w:szCs w:val="22"/>
        </w:rPr>
      </w:pPr>
      <w:r w:rsidRPr="006E5FF3">
        <w:rPr>
          <w:rFonts w:ascii="Arial" w:eastAsia="Arial" w:hAnsi="Arial" w:cs="Arial"/>
          <w:kern w:val="2"/>
          <w:sz w:val="22"/>
          <w:szCs w:val="22"/>
        </w:rPr>
        <w:t xml:space="preserve">    </w:t>
      </w:r>
      <w:r w:rsidRPr="006E5FF3">
        <w:rPr>
          <w:rFonts w:ascii="Arial" w:hAnsi="Arial" w:cs="Arial"/>
          <w:kern w:val="2"/>
          <w:sz w:val="22"/>
          <w:szCs w:val="22"/>
        </w:rPr>
        <w:t xml:space="preserve">- wszelkich okolicznościach ujawnionych w toku robót, które </w:t>
      </w:r>
      <w:r>
        <w:rPr>
          <w:rFonts w:ascii="Arial" w:hAnsi="Arial" w:cs="Arial"/>
          <w:kern w:val="2"/>
          <w:sz w:val="22"/>
          <w:szCs w:val="22"/>
        </w:rPr>
        <w:t>mogą mieć wpływ na terminową i</w:t>
      </w:r>
      <w:r>
        <w:rPr>
          <w:rFonts w:ascii="Arial" w:hAnsi="Arial" w:cs="Arial"/>
          <w:kern w:val="2"/>
          <w:sz w:val="22"/>
          <w:szCs w:val="22"/>
        </w:rPr>
        <w:br/>
        <w:t xml:space="preserve">       </w:t>
      </w:r>
      <w:r w:rsidRPr="006E5FF3">
        <w:rPr>
          <w:rFonts w:ascii="Arial" w:hAnsi="Arial" w:cs="Arial"/>
          <w:kern w:val="2"/>
          <w:sz w:val="22"/>
          <w:szCs w:val="22"/>
        </w:rPr>
        <w:t>zgodną z dokumentacją oraz wiedzą techniczną, realizację przedmiotu</w:t>
      </w:r>
      <w:r>
        <w:rPr>
          <w:rFonts w:ascii="Arial" w:hAnsi="Arial" w:cs="Arial"/>
          <w:kern w:val="2"/>
          <w:sz w:val="22"/>
          <w:szCs w:val="22"/>
        </w:rPr>
        <w:t xml:space="preserve"> </w:t>
      </w:r>
      <w:r w:rsidRPr="006E5FF3">
        <w:rPr>
          <w:rFonts w:ascii="Arial" w:hAnsi="Arial" w:cs="Arial"/>
          <w:kern w:val="2"/>
          <w:sz w:val="22"/>
          <w:szCs w:val="22"/>
        </w:rPr>
        <w:t>zamówienia,</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abezpieczenie terenu robót przed dostępem osób niepowołanych,</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Za</w:t>
      </w:r>
      <w:r w:rsidRPr="006E5FF3">
        <w:rPr>
          <w:rFonts w:ascii="Arial" w:hAnsi="Arial" w:cs="Arial"/>
          <w:sz w:val="22"/>
          <w:szCs w:val="22"/>
        </w:rPr>
        <w:t>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w:t>
      </w:r>
      <w:proofErr w:type="spellStart"/>
      <w:r w:rsidRPr="006E5FF3">
        <w:rPr>
          <w:rFonts w:ascii="Arial" w:hAnsi="Arial" w:cs="Arial"/>
          <w:sz w:val="22"/>
          <w:szCs w:val="22"/>
        </w:rPr>
        <w:t>kWh</w:t>
      </w:r>
      <w:proofErr w:type="spellEnd"/>
      <w:r w:rsidRPr="006E5FF3">
        <w:rPr>
          <w:rFonts w:ascii="Arial" w:hAnsi="Arial" w:cs="Arial"/>
          <w:sz w:val="22"/>
          <w:szCs w:val="22"/>
        </w:rPr>
        <w:t>) i pobranej wody (</w:t>
      </w:r>
      <w:proofErr w:type="spellStart"/>
      <w:r w:rsidRPr="006E5FF3">
        <w:rPr>
          <w:rFonts w:ascii="Arial" w:hAnsi="Arial" w:cs="Arial"/>
          <w:sz w:val="22"/>
          <w:szCs w:val="22"/>
        </w:rPr>
        <w:t>m3</w:t>
      </w:r>
      <w:proofErr w:type="spellEnd"/>
      <w:r w:rsidRPr="006E5FF3">
        <w:rPr>
          <w:rFonts w:ascii="Arial" w:hAnsi="Arial" w:cs="Arial"/>
          <w:sz w:val="22"/>
          <w:szCs w:val="22"/>
        </w:rPr>
        <w:t xml:space="preserve">) na podstawie odczytów z założonych przez Wykonawcę </w:t>
      </w:r>
      <w:proofErr w:type="spellStart"/>
      <w:r w:rsidRPr="006E5FF3">
        <w:rPr>
          <w:rFonts w:ascii="Arial" w:hAnsi="Arial" w:cs="Arial"/>
          <w:sz w:val="22"/>
          <w:szCs w:val="22"/>
        </w:rPr>
        <w:t>podliczników</w:t>
      </w:r>
      <w:proofErr w:type="spellEnd"/>
      <w:r w:rsidRPr="006E5FF3">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rsidR="006E5FF3" w:rsidRPr="006E5FF3" w:rsidRDefault="006E5FF3" w:rsidP="006E5FF3">
      <w:pPr>
        <w:numPr>
          <w:ilvl w:val="0"/>
          <w:numId w:val="57"/>
        </w:numPr>
        <w:tabs>
          <w:tab w:val="clear" w:pos="0"/>
          <w:tab w:val="num" w:pos="284"/>
        </w:tabs>
        <w:suppressAutoHyphens/>
        <w:autoSpaceDE/>
        <w:autoSpaceDN/>
        <w:ind w:left="284" w:hanging="284"/>
        <w:jc w:val="both"/>
        <w:textAlignment w:val="baseline"/>
      </w:pPr>
      <w:r>
        <w:rPr>
          <w:rFonts w:ascii="Arial" w:hAnsi="Arial" w:cs="Arial"/>
          <w:color w:val="000000"/>
          <w:kern w:val="2"/>
          <w:lang w:eastAsia="pl-PL"/>
        </w:rPr>
        <w:t xml:space="preserve"> W</w:t>
      </w:r>
      <w:r w:rsidRPr="006E5FF3">
        <w:rPr>
          <w:rFonts w:ascii="Arial" w:hAnsi="Arial" w:cs="Arial"/>
          <w:color w:val="000000"/>
          <w:kern w:val="2"/>
          <w:lang w:eastAsia="pl-PL"/>
        </w:rPr>
        <w:t>ykonanie czynności objętych zakresem umowy zgodnie z wymaganiami przepisów dotyczących ochrony środowiska, BHP, ppoż., w sposób nieuciążliwy dla ludzi i środowiska oraz zapewniający bezpieczeństwo osób oraz mienia,</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lastRenderedPageBreak/>
        <w:t xml:space="preserve"> P</w:t>
      </w:r>
      <w:r w:rsidRPr="006E5FF3">
        <w:rPr>
          <w:rFonts w:ascii="Arial" w:hAnsi="Arial" w:cs="Arial"/>
          <w:kern w:val="2"/>
          <w:sz w:val="22"/>
          <w:szCs w:val="22"/>
        </w:rPr>
        <w:t>okrycie kosztów związanych z urządzeniem i organizacją zaplecza dla potrzeb budowy</w:t>
      </w:r>
      <w:r w:rsidRPr="006E5FF3">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O</w:t>
      </w:r>
      <w:r w:rsidRPr="006E5FF3">
        <w:rPr>
          <w:rFonts w:ascii="Arial" w:hAnsi="Arial" w:cs="Arial"/>
          <w:sz w:val="22"/>
          <w:szCs w:val="22"/>
        </w:rPr>
        <w:t>dprowadzenie wód i zagospodarowanie ich we własnym zakresie i na własny koszt, w przypadku ewentualnego wystąpienia wód podskórnych uniemożliwiających prowadzenie robót,</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B</w:t>
      </w:r>
      <w:r w:rsidRPr="006E5FF3">
        <w:rPr>
          <w:rFonts w:ascii="Arial" w:hAnsi="Arial" w:cs="Arial"/>
          <w:kern w:val="2"/>
          <w:sz w:val="22"/>
          <w:szCs w:val="22"/>
        </w:rPr>
        <w:t>ieżące informowanie Zamawiającego o konieczności wykonania dodatkowych robót nieobjętych dokumentacją projektową,</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suwanie usterek i wad stwierdzonych w czasie realizacji robót oraz ujawnionych w okresie rękojmi i gwarancji,</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trzymanie ładu i porządku na terenie budowy, a po zakończeniu robót pozostawienie terenu czystego i nadającego się do użytkowania, doprowadzenie terenu robót oraz jego sąsiedztwa do ich stanu pierwotnego,</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trzymanie czystości dróg (po których będzie odbywał się ruch pojazdów budowy i transportujących materiały) oraz posesji/działek w miejscach, na których będą prowadzone roboty budowlane,</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rowadzenie systematycznych prac porządkowych w czasie realizacji robót oraz uporządkowanie placu budowy każdego dnia po zakończeniu robót,</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trzymanie w należytej sprawności oznakowania i zabezpieczenia placu budowy, a także w trakcie prowadzenia robót - zabezpieczenie i uniemożliwienie dostępu na plac budowy osobom postronnym oraz zabezpieczenie ruchu pieszych w strefie zagrożenia,</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D</w:t>
      </w:r>
      <w:r w:rsidRPr="006E5FF3">
        <w:rPr>
          <w:rFonts w:ascii="Arial" w:hAnsi="Arial" w:cs="Arial"/>
          <w:sz w:val="22"/>
          <w:szCs w:val="22"/>
        </w:rPr>
        <w:t>oprowadzenie przez Wykonawcę, po zakończeniu robót budowlanych, elementów nieobjętych zakresem przedmiotu zamówienia do stanu sprzed rozpoczęcia robót budowlanych,</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 xml:space="preserve">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K</w:t>
      </w:r>
      <w:r w:rsidRPr="006E5FF3">
        <w:rPr>
          <w:rFonts w:ascii="Arial" w:hAnsi="Arial" w:cs="Arial"/>
          <w:kern w:val="2"/>
          <w:sz w:val="22"/>
          <w:szCs w:val="22"/>
        </w:rPr>
        <w:t>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O</w:t>
      </w:r>
      <w:r w:rsidRPr="006E5FF3">
        <w:rPr>
          <w:rFonts w:ascii="Arial" w:hAnsi="Arial" w:cs="Arial"/>
          <w:sz w:val="22"/>
          <w:szCs w:val="22"/>
        </w:rPr>
        <w:t xml:space="preserve">graniczenie do minimum możliwości wykroczenia uciążliwości prac budowlanych (np. hałas, kurz) poza obszar objęty pracami i zagospodarowaniem w dokumentacji projektowej. </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2022 </w:t>
      </w:r>
      <w:proofErr w:type="spellStart"/>
      <w:r w:rsidRPr="006E5FF3">
        <w:rPr>
          <w:rFonts w:ascii="Arial" w:hAnsi="Arial" w:cs="Arial"/>
          <w:sz w:val="22"/>
          <w:szCs w:val="22"/>
        </w:rPr>
        <w:t>r</w:t>
      </w:r>
      <w:proofErr w:type="spellEnd"/>
      <w:r w:rsidRPr="006E5FF3">
        <w:rPr>
          <w:rFonts w:ascii="Arial" w:hAnsi="Arial" w:cs="Arial"/>
          <w:sz w:val="22"/>
          <w:szCs w:val="22"/>
        </w:rPr>
        <w:t xml:space="preserve">, poz. 699 z </w:t>
      </w:r>
      <w:proofErr w:type="spellStart"/>
      <w:r w:rsidRPr="006E5FF3">
        <w:rPr>
          <w:rFonts w:ascii="Arial" w:hAnsi="Arial" w:cs="Arial"/>
          <w:sz w:val="22"/>
          <w:szCs w:val="22"/>
        </w:rPr>
        <w:t>późn</w:t>
      </w:r>
      <w:proofErr w:type="spellEnd"/>
      <w:r w:rsidRPr="006E5FF3">
        <w:rPr>
          <w:rFonts w:ascii="Arial" w:hAnsi="Arial" w:cs="Arial"/>
          <w:sz w:val="22"/>
          <w:szCs w:val="22"/>
        </w:rPr>
        <w:t xml:space="preserve">. zm.). Wykonawcę obciążają wszelkie koszty, działania i obowiązki związane z ich usunięciem, przechowywaniem i z prawidłowym gospodarowaniem tymi odpadami. </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Nadmiar ziemi, która zostanie wydobyta podczas robót budowlanych, Wykonawca zagospodaruje we własnym zakresie.</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rzygotowanie dokumentów do odbioru końcowego oraz dopełnienie obowiązków związanych z odbiorem końcowym wykonanych robót budowlanych,</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lastRenderedPageBreak/>
        <w:t xml:space="preserve"> W</w:t>
      </w:r>
      <w:r w:rsidRPr="006E5FF3">
        <w:rPr>
          <w:rFonts w:ascii="Arial" w:hAnsi="Arial" w:cs="Arial"/>
          <w:kern w:val="2"/>
          <w:sz w:val="22"/>
          <w:szCs w:val="22"/>
        </w:rPr>
        <w:t>ykonywanie dodatkowych badań materiałów lub robót budzących wątpliwości Inspektora Nadzoru i Zamawiającego co do ich jakości.</w:t>
      </w:r>
    </w:p>
    <w:p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rzygotowanie dokumentacji powykonawczej, zapewnienie pomiaru geodezyjnego powykonawczego wykonanych elementów oraz dostarczenie Zamawiającemu map inwentaryzacji powykonawczej (5 szt.). Koszt powinien być wliczony w ogólną wartość zamówienia i nie podlega odrębnej zapłacie,</w:t>
      </w:r>
    </w:p>
    <w:p w:rsidR="006E5FF3" w:rsidRPr="006E5FF3" w:rsidRDefault="006E5FF3" w:rsidP="006E5FF3">
      <w:pPr>
        <w:numPr>
          <w:ilvl w:val="0"/>
          <w:numId w:val="57"/>
        </w:numPr>
        <w:tabs>
          <w:tab w:val="clear" w:pos="0"/>
          <w:tab w:val="num" w:pos="284"/>
        </w:tabs>
        <w:suppressAutoHyphens/>
        <w:autoSpaceDE/>
        <w:autoSpaceDN/>
        <w:ind w:left="284" w:hanging="284"/>
        <w:jc w:val="both"/>
        <w:textAlignment w:val="baseline"/>
      </w:pPr>
      <w:r>
        <w:rPr>
          <w:rFonts w:ascii="Arial" w:hAnsi="Arial" w:cs="Arial"/>
        </w:rPr>
        <w:t xml:space="preserve"> Z</w:t>
      </w:r>
      <w:r w:rsidRPr="006E5FF3">
        <w:rPr>
          <w:rFonts w:ascii="Arial" w:hAnsi="Arial" w:cs="Arial"/>
        </w:rPr>
        <w:t xml:space="preserve">aleca się, aby Wykonawca przed wejściem z robotami, wykonał dokumentację fotograficzną terenu objętego inwestycją, zarchiwizował ją i udostępnił Zamawiającemu w przypadku rozbieżności na etapie realizacji inwestycji. </w:t>
      </w:r>
    </w:p>
    <w:p w:rsidR="006E5FF3" w:rsidRPr="006E5FF3" w:rsidRDefault="006E5FF3" w:rsidP="006E5FF3">
      <w:pPr>
        <w:pStyle w:val="Akapitzlist"/>
        <w:widowControl/>
        <w:numPr>
          <w:ilvl w:val="0"/>
          <w:numId w:val="57"/>
        </w:numPr>
        <w:tabs>
          <w:tab w:val="clear" w:pos="0"/>
          <w:tab w:val="num" w:pos="284"/>
        </w:tabs>
        <w:autoSpaceDE/>
        <w:autoSpaceDN/>
        <w:ind w:left="284" w:hanging="284"/>
        <w:contextualSpacing/>
        <w:jc w:val="both"/>
      </w:pPr>
      <w:r>
        <w:rPr>
          <w:rFonts w:ascii="Arial" w:hAnsi="Arial" w:cs="Arial"/>
        </w:rPr>
        <w:t xml:space="preserve"> U</w:t>
      </w:r>
      <w:r w:rsidRPr="006E5FF3">
        <w:rPr>
          <w:rFonts w:ascii="Arial" w:hAnsi="Arial" w:cs="Arial"/>
        </w:rPr>
        <w:t>względnianie wytycznych Zamawiającego oraz Inspektora Nadzoru.</w:t>
      </w:r>
    </w:p>
    <w:bookmarkEnd w:id="8"/>
    <w:p w:rsidR="006E5FF3" w:rsidRPr="006E5FF3" w:rsidRDefault="006E5FF3" w:rsidP="006E5FF3">
      <w:pPr>
        <w:pStyle w:val="NormalnyWeb"/>
        <w:tabs>
          <w:tab w:val="num" w:pos="284"/>
        </w:tabs>
        <w:suppressAutoHyphens/>
        <w:spacing w:before="0" w:beforeAutospacing="0" w:after="0" w:afterAutospacing="0"/>
        <w:ind w:left="284" w:hanging="284"/>
        <w:jc w:val="both"/>
        <w:textAlignment w:val="baseline"/>
        <w:rPr>
          <w:rFonts w:ascii="Arial" w:hAnsi="Arial" w:cs="Arial"/>
          <w:b/>
          <w:bCs/>
          <w:color w:val="000000"/>
          <w:kern w:val="2"/>
          <w:sz w:val="22"/>
          <w:szCs w:val="22"/>
        </w:rPr>
      </w:pPr>
      <w:r>
        <w:rPr>
          <w:rFonts w:ascii="Arial" w:hAnsi="Arial" w:cs="Arial"/>
          <w:b/>
          <w:bCs/>
          <w:kern w:val="2"/>
          <w:sz w:val="22"/>
          <w:szCs w:val="22"/>
        </w:rPr>
        <w:br/>
      </w:r>
      <w:r w:rsidRPr="006E5FF3">
        <w:rPr>
          <w:rFonts w:ascii="Arial" w:hAnsi="Arial" w:cs="Arial"/>
          <w:b/>
          <w:bCs/>
          <w:kern w:val="2"/>
          <w:sz w:val="22"/>
          <w:szCs w:val="22"/>
        </w:rPr>
        <w:t>Wymienione czynności muszą być wycenione w całości zadania i nie podlegają one odrębnej zapłacie.</w:t>
      </w:r>
    </w:p>
    <w:p w:rsidR="004E40F3" w:rsidRDefault="0079791B"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color w:val="000000"/>
          <w:kern w:val="2"/>
          <w:sz w:val="22"/>
          <w:szCs w:val="22"/>
        </w:rPr>
        <w:br/>
      </w:r>
      <w:r w:rsidRPr="007E38E6">
        <w:rPr>
          <w:rFonts w:ascii="Arial" w:hAnsi="Arial" w:cs="Arial"/>
          <w:b/>
          <w:bCs/>
          <w:kern w:val="2"/>
          <w:sz w:val="22"/>
          <w:szCs w:val="22"/>
          <w:u w:val="single"/>
        </w:rPr>
        <w:t>Wymienione czynności muszą być wycenione w całości zadania i nie podlegają one odrębnej zapłacie.</w:t>
      </w:r>
    </w:p>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rsidP="002910C9">
      <w:pPr>
        <w:pStyle w:val="Standard"/>
        <w:numPr>
          <w:ilvl w:val="0"/>
          <w:numId w:val="56"/>
        </w:numPr>
        <w:autoSpaceDN w:val="0"/>
        <w:spacing w:before="0"/>
        <w:contextualSpacing w:val="0"/>
        <w:rPr>
          <w:rFonts w:ascii="Arial" w:hAnsi="Arial" w:cs="Arial"/>
          <w:sz w:val="22"/>
          <w:szCs w:val="22"/>
        </w:rPr>
      </w:pPr>
      <w:bookmarkStart w:id="9" w:name="_Hlk121304010"/>
      <w:r w:rsidRPr="00E6549E">
        <w:rPr>
          <w:rFonts w:ascii="Arial" w:hAnsi="Arial" w:cs="Arial"/>
          <w:sz w:val="22"/>
          <w:szCs w:val="22"/>
        </w:rPr>
        <w:t>Dziennik budowy,</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rsidR="009859ED"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t>5</w:t>
      </w:r>
      <w:r w:rsidRPr="00E6549E">
        <w:rPr>
          <w:rFonts w:ascii="Arial" w:hAnsi="Arial" w:cs="Arial"/>
          <w:sz w:val="22"/>
          <w:szCs w:val="22"/>
        </w:rPr>
        <w:t xml:space="preserve"> egz.</w:t>
      </w:r>
    </w:p>
    <w:p w:rsidR="009859ED" w:rsidRPr="009859ED" w:rsidRDefault="009859ED" w:rsidP="002910C9">
      <w:pPr>
        <w:pStyle w:val="NormalnyWeb"/>
        <w:numPr>
          <w:ilvl w:val="0"/>
          <w:numId w:val="56"/>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9"/>
    </w:p>
    <w:p w:rsidR="009859ED" w:rsidRDefault="009859E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2910C9">
      <w:pPr>
        <w:pStyle w:val="Akapitzlist"/>
        <w:numPr>
          <w:ilvl w:val="0"/>
          <w:numId w:val="4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 i </w:t>
      </w:r>
      <w:proofErr w:type="spellStart"/>
      <w:r w:rsidRPr="009859ED">
        <w:rPr>
          <w:rFonts w:ascii="Arial" w:hAnsi="Arial" w:cs="Arial"/>
        </w:rPr>
        <w:t>STWiORB</w:t>
      </w:r>
      <w:proofErr w:type="spellEnd"/>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xml:space="preserve">. Dz. U. z 2021 r. poz. 2351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rsidR="009859ED" w:rsidRPr="00062ADC"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uwzględniający wymagania dotyczący dostępności dla osób niepełnosprawnych, </w:t>
      </w:r>
      <w:proofErr w:type="spellStart"/>
      <w:r w:rsidRPr="009859ED">
        <w:rPr>
          <w:rFonts w:ascii="Arial" w:hAnsi="Arial" w:cs="Arial"/>
        </w:rPr>
        <w:t>art.100</w:t>
      </w:r>
      <w:proofErr w:type="spellEnd"/>
      <w:r w:rsidRPr="009859ED">
        <w:rPr>
          <w:rFonts w:ascii="Arial" w:hAnsi="Arial" w:cs="Arial"/>
        </w:rPr>
        <w:t xml:space="preserve"> pkt.</w:t>
      </w:r>
      <w:r w:rsidR="00595A26">
        <w:rPr>
          <w:rFonts w:ascii="Arial" w:hAnsi="Arial" w:cs="Arial"/>
        </w:rPr>
        <w:t xml:space="preserve"> </w:t>
      </w:r>
      <w:r w:rsidRPr="009859ED">
        <w:rPr>
          <w:rFonts w:ascii="Arial" w:hAnsi="Arial" w:cs="Arial"/>
        </w:rPr>
        <w:t xml:space="preserve">1 i 2 ustawy </w:t>
      </w:r>
      <w:proofErr w:type="spellStart"/>
      <w:r w:rsidRPr="009859ED">
        <w:rPr>
          <w:rFonts w:ascii="Arial" w:hAnsi="Arial" w:cs="Arial"/>
        </w:rPr>
        <w:t>Pzp</w:t>
      </w:r>
      <w:proofErr w:type="spellEnd"/>
      <w:r w:rsidRPr="009859ED">
        <w:rPr>
          <w:rFonts w:ascii="Arial" w:hAnsi="Arial" w:cs="Arial"/>
        </w:rPr>
        <w:t xml:space="preserve"> – </w:t>
      </w:r>
      <w:r w:rsidRPr="009859ED">
        <w:rPr>
          <w:rFonts w:ascii="Arial" w:hAnsi="Arial" w:cs="Arial"/>
          <w:color w:val="000000"/>
        </w:rPr>
        <w:t>zgodnie z obowiązującymi normami.</w:t>
      </w:r>
    </w:p>
    <w:p w:rsidR="00062ADC" w:rsidRDefault="00062ADC" w:rsidP="00062ADC">
      <w:pPr>
        <w:tabs>
          <w:tab w:val="left" w:pos="284"/>
          <w:tab w:val="left" w:pos="398"/>
        </w:tabs>
        <w:spacing w:line="267" w:lineRule="exact"/>
        <w:jc w:val="both"/>
        <w:rPr>
          <w:rFonts w:ascii="Arial" w:hAnsi="Arial" w:cs="Arial"/>
        </w:rPr>
      </w:pPr>
    </w:p>
    <w:p w:rsidR="00062ADC" w:rsidRPr="00062ADC" w:rsidRDefault="00062ADC" w:rsidP="00062ADC">
      <w:pPr>
        <w:tabs>
          <w:tab w:val="left" w:pos="284"/>
          <w:tab w:val="left" w:pos="398"/>
        </w:tabs>
        <w:spacing w:line="267" w:lineRule="exact"/>
        <w:jc w:val="both"/>
        <w:rPr>
          <w:rFonts w:ascii="Arial" w:hAnsi="Arial" w:cs="Arial"/>
        </w:rPr>
      </w:pPr>
    </w:p>
    <w:p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r w:rsidRPr="004E40F3">
        <w:rPr>
          <w:rFonts w:ascii="Arial" w:hAnsi="Arial" w:cs="Arial"/>
        </w:rPr>
        <w:lastRenderedPageBreak/>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062ADC" w:rsidRDefault="00062ADC" w:rsidP="00062ADC">
      <w:pPr>
        <w:pStyle w:val="Tekstpodstawowy"/>
        <w:tabs>
          <w:tab w:val="left" w:pos="1500"/>
        </w:tabs>
        <w:ind w:left="0" w:right="-53"/>
        <w:jc w:val="both"/>
        <w:rPr>
          <w:rFonts w:ascii="Arial" w:hAnsi="Arial" w:cs="Arial"/>
          <w:b/>
          <w:spacing w:val="-2"/>
        </w:rPr>
      </w:pPr>
      <w:r>
        <w:rPr>
          <w:rFonts w:ascii="Arial" w:hAnsi="Arial" w:cs="Arial"/>
          <w:i/>
          <w:spacing w:val="-2"/>
        </w:rPr>
        <w:t xml:space="preserve">- </w:t>
      </w:r>
      <w:r w:rsidR="00980374" w:rsidRPr="004E40F3">
        <w:rPr>
          <w:rFonts w:ascii="Arial" w:hAnsi="Arial" w:cs="Arial"/>
          <w:i/>
          <w:spacing w:val="-2"/>
        </w:rPr>
        <w:t>główny</w:t>
      </w:r>
      <w:r w:rsidR="00980374" w:rsidRPr="004E40F3">
        <w:rPr>
          <w:rFonts w:ascii="Arial" w:hAnsi="Arial" w:cs="Arial"/>
          <w:spacing w:val="-2"/>
        </w:rPr>
        <w:t>:</w:t>
      </w:r>
      <w:r>
        <w:rPr>
          <w:rFonts w:ascii="Arial" w:hAnsi="Arial" w:cs="Arial"/>
          <w:spacing w:val="-2"/>
        </w:rPr>
        <w:t xml:space="preserve"> </w:t>
      </w:r>
      <w:r w:rsidRPr="00062ADC">
        <w:rPr>
          <w:rFonts w:ascii="Arial" w:hAnsi="Arial" w:cs="Arial"/>
          <w:b/>
          <w:spacing w:val="-2"/>
        </w:rPr>
        <w:t>45111200-0  Roboty w zakresie przygotowania terenu pod budowę i roboty ziemne</w:t>
      </w:r>
    </w:p>
    <w:p w:rsidR="004E40F3"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r>
        <w:rPr>
          <w:rFonts w:ascii="Arial" w:hAnsi="Arial" w:cs="Arial"/>
          <w:spacing w:val="-2"/>
        </w:rPr>
        <w:t>45232410-9  Roboty w zakresie kanalizacji ściekowej</w:t>
      </w:r>
    </w:p>
    <w:p w:rsidR="00062ADC" w:rsidRPr="00062ADC" w:rsidRDefault="00062ADC" w:rsidP="00062ADC">
      <w:pPr>
        <w:pStyle w:val="Tekstpodstawowy"/>
        <w:tabs>
          <w:tab w:val="left" w:pos="1500"/>
        </w:tabs>
        <w:ind w:right="-53" w:hanging="227"/>
        <w:rPr>
          <w:rFonts w:ascii="Arial" w:hAnsi="Arial" w:cs="Arial"/>
          <w:spacing w:val="-2"/>
        </w:rPr>
      </w:pPr>
    </w:p>
    <w:p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105BB9" w:rsidRPr="004E40F3" w:rsidRDefault="00980374" w:rsidP="002910C9">
      <w:pPr>
        <w:pStyle w:val="Heading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proofErr w:type="spellStart"/>
      <w:r w:rsidRPr="004E40F3">
        <w:rPr>
          <w:rFonts w:ascii="Arial" w:hAnsi="Arial" w:cs="Arial"/>
        </w:rPr>
        <w:t>pkt</w:t>
      </w:r>
      <w:proofErr w:type="spellEnd"/>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rsidP="002910C9">
      <w:pPr>
        <w:pStyle w:val="Heading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5179DD" w:rsidP="00FD0ED7">
      <w:pPr>
        <w:pStyle w:val="Tekstpodstawowy"/>
        <w:spacing w:before="2"/>
        <w:ind w:left="0"/>
        <w:jc w:val="both"/>
        <w:rPr>
          <w:rFonts w:ascii="Arial" w:hAnsi="Arial" w:cs="Arial"/>
          <w:b/>
          <w:sz w:val="20"/>
        </w:rPr>
      </w:pPr>
      <w:r w:rsidRPr="005179DD">
        <w:rPr>
          <w:rFonts w:ascii="Arial" w:hAnsi="Arial" w:cs="Arial"/>
        </w:rPr>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144A29" w:rsidRDefault="00144A29">
                  <w:pPr>
                    <w:spacing w:before="18"/>
                    <w:ind w:left="108"/>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062ADC">
        <w:rPr>
          <w:rFonts w:ascii="Arial" w:hAnsi="Arial" w:cs="Arial"/>
          <w:b/>
        </w:rPr>
        <w:t>3</w:t>
      </w:r>
      <w:r w:rsidRPr="00980374">
        <w:rPr>
          <w:rFonts w:ascii="Arial" w:hAnsi="Arial" w:cs="Arial"/>
          <w:b/>
          <w:spacing w:val="-3"/>
        </w:rPr>
        <w:t xml:space="preserve"> </w:t>
      </w:r>
      <w:r w:rsidRPr="00980374">
        <w:rPr>
          <w:rFonts w:ascii="Arial" w:hAnsi="Arial" w:cs="Arial"/>
          <w:b/>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105BB9" w:rsidRPr="00980374" w:rsidRDefault="005179DD" w:rsidP="00FD0ED7">
      <w:pPr>
        <w:pStyle w:val="Tekstpodstawowy"/>
        <w:spacing w:before="1"/>
        <w:ind w:left="0"/>
        <w:jc w:val="both"/>
        <w:rPr>
          <w:rFonts w:ascii="Arial" w:hAnsi="Arial" w:cs="Arial"/>
          <w:b/>
          <w:sz w:val="20"/>
        </w:rPr>
      </w:pPr>
      <w:r w:rsidRPr="005179DD">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144A29" w:rsidRPr="007E38E6" w:rsidRDefault="00144A29">
                  <w:pPr>
                    <w:ind w:left="391" w:hanging="284"/>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5179DD"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2" type="#_x0000_t202" style="width:482.05pt;height:43.7pt;mso-position-horizontal-relative:char;mso-position-vertical-relative:line" fillcolor="#f1f1f1" strokeweight=".48pt">
            <v:textbox style="mso-next-textbox:#docshape11" inset="0,0,0,0">
              <w:txbxContent>
                <w:p w:rsidR="00144A29" w:rsidRPr="007E38E6" w:rsidRDefault="00144A29" w:rsidP="007E38E6">
                  <w:pPr>
                    <w:spacing w:before="18"/>
                    <w:ind w:left="108"/>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lastRenderedPageBreak/>
        <w:t>dowodowych;</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2910C9">
      <w:pPr>
        <w:pStyle w:val="Heading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lastRenderedPageBreak/>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5179DD" w:rsidP="00067F4C">
      <w:pPr>
        <w:pStyle w:val="Tekstpodstawowy"/>
        <w:spacing w:before="1"/>
        <w:ind w:left="0" w:right="-53"/>
        <w:jc w:val="both"/>
        <w:rPr>
          <w:rFonts w:ascii="Arial" w:hAnsi="Arial" w:cs="Arial"/>
          <w:sz w:val="20"/>
        </w:rPr>
      </w:pPr>
      <w:r w:rsidRPr="005179DD">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144A29" w:rsidRPr="007E38E6" w:rsidRDefault="00144A29">
                  <w:pPr>
                    <w:spacing w:before="18"/>
                    <w:ind w:left="391" w:hanging="284"/>
                    <w:rPr>
                      <w:rFonts w:ascii="Arial" w:hAnsi="Arial" w:cs="Arial"/>
                      <w:b/>
                      <w:color w:val="000000"/>
                    </w:rPr>
                  </w:pPr>
                  <w:bookmarkStart w:id="13" w:name="_bookmark10"/>
                  <w:bookmarkEnd w:id="1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5179DD" w:rsidP="00FD0ED7">
      <w:pPr>
        <w:pStyle w:val="Tekstpodstawowy"/>
        <w:spacing w:before="3"/>
        <w:ind w:left="0"/>
        <w:jc w:val="both"/>
        <w:rPr>
          <w:rFonts w:ascii="Arial" w:hAnsi="Arial" w:cs="Arial"/>
          <w:sz w:val="20"/>
        </w:rPr>
      </w:pPr>
      <w:r w:rsidRPr="005179DD">
        <w:rPr>
          <w:rFonts w:ascii="Arial" w:hAnsi="Arial" w:cs="Arial"/>
        </w:rPr>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144A29" w:rsidRPr="007E38E6" w:rsidRDefault="00144A29">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062ADC" w:rsidP="002910C9">
      <w:pPr>
        <w:pStyle w:val="Akapitzlist"/>
        <w:numPr>
          <w:ilvl w:val="0"/>
          <w:numId w:val="25"/>
        </w:numPr>
        <w:tabs>
          <w:tab w:val="left" w:pos="512"/>
        </w:tabs>
        <w:ind w:hanging="285"/>
        <w:jc w:val="both"/>
        <w:rPr>
          <w:rFonts w:ascii="Arial" w:hAnsi="Arial" w:cs="Arial"/>
        </w:rPr>
      </w:pPr>
      <w:r>
        <w:rPr>
          <w:rFonts w:ascii="Arial" w:hAnsi="Arial" w:cs="Arial"/>
          <w:b/>
        </w:rPr>
        <w:t>Paweł Rybiński</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067F4C" w:rsidP="002910C9">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5179DD" w:rsidP="00FD0ED7">
      <w:pPr>
        <w:pStyle w:val="Tekstpodstawowy"/>
        <w:spacing w:before="3"/>
        <w:ind w:left="0"/>
        <w:jc w:val="both"/>
        <w:rPr>
          <w:rFonts w:ascii="Arial" w:hAnsi="Arial" w:cs="Arial"/>
          <w:sz w:val="20"/>
        </w:rPr>
      </w:pPr>
      <w:r w:rsidRPr="005179DD">
        <w:rPr>
          <w:rFonts w:ascii="Arial" w:hAnsi="Arial" w:cs="Arial"/>
        </w:rPr>
        <w:pict>
          <v:shape id="docshape14" o:spid="_x0000_s1060" type="#_x0000_t202" style="position:absolute;left:0;text-align:left;margin-left:56.75pt;margin-top:13.85pt;width:482.05pt;height:15.85pt;z-index:-15722496;mso-wrap-distance-left:0;mso-wrap-distance-right:0;mso-position-horizontal-relative:page" fillcolor="#f1f1f1" strokeweight=".48pt">
            <v:textbox style="mso-next-textbox:#docshape14" inset="0,0,0,0">
              <w:txbxContent>
                <w:p w:rsidR="00144A29" w:rsidRPr="007E38E6" w:rsidRDefault="00144A29">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p>
    <w:p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C441F8">
        <w:rPr>
          <w:rFonts w:ascii="Arial" w:hAnsi="Arial" w:cs="Arial"/>
          <w:b/>
          <w:color w:val="000000" w:themeColor="text1"/>
          <w:u w:val="single"/>
        </w:rPr>
        <w:t>1</w:t>
      </w:r>
      <w:r w:rsidR="00062ADC">
        <w:rPr>
          <w:rFonts w:ascii="Arial" w:hAnsi="Arial" w:cs="Arial"/>
          <w:b/>
          <w:color w:val="000000" w:themeColor="text1"/>
          <w:u w:val="single"/>
        </w:rPr>
        <w:t>8</w:t>
      </w:r>
      <w:r w:rsidR="00C441F8">
        <w:rPr>
          <w:rFonts w:ascii="Arial" w:hAnsi="Arial" w:cs="Arial"/>
          <w:b/>
          <w:color w:val="000000" w:themeColor="text1"/>
          <w:u w:val="single"/>
        </w:rPr>
        <w:t>.05</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5179DD" w:rsidP="00FD0ED7">
      <w:pPr>
        <w:pStyle w:val="Tekstpodstawowy"/>
        <w:spacing w:before="4"/>
        <w:ind w:left="0"/>
        <w:jc w:val="both"/>
        <w:rPr>
          <w:rFonts w:ascii="Arial" w:hAnsi="Arial" w:cs="Arial"/>
          <w:sz w:val="20"/>
        </w:rPr>
      </w:pPr>
      <w:r w:rsidRPr="005179DD">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144A29" w:rsidRPr="007E38E6" w:rsidRDefault="00144A29">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lastRenderedPageBreak/>
        <w:t>dotyczy);</w:t>
      </w:r>
    </w:p>
    <w:p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2910C9">
      <w:pPr>
        <w:pStyle w:val="Heading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2910C9">
      <w:pPr>
        <w:pStyle w:val="Heading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w:t>
        </w:r>
        <w:proofErr w:type="spellStart"/>
        <w:r w:rsidRPr="00980374">
          <w:rPr>
            <w:rFonts w:ascii="Arial" w:hAnsi="Arial" w:cs="Arial"/>
            <w:color w:val="1154CC"/>
            <w:u w:val="single" w:color="1154CC"/>
          </w:rPr>
          <w:t>45-</w:t>
        </w:r>
      </w:hyperlink>
      <w:hyperlink r:id="rId26">
        <w:r w:rsidRPr="00980374">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lastRenderedPageBreak/>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105BB9" w:rsidRPr="00980374" w:rsidRDefault="00980374" w:rsidP="002910C9">
      <w:pPr>
        <w:pStyle w:val="Heading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rsidP="002910C9">
      <w:pPr>
        <w:pStyle w:val="Heading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2910C9">
      <w:pPr>
        <w:pStyle w:val="Heading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lastRenderedPageBreak/>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2910C9">
      <w:pPr>
        <w:pStyle w:val="Heading2"/>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5179DD" w:rsidP="009F2964">
      <w:pPr>
        <w:pStyle w:val="Tekstpodstawowy"/>
        <w:spacing w:before="4"/>
        <w:ind w:left="0" w:right="-53"/>
        <w:jc w:val="both"/>
        <w:rPr>
          <w:rFonts w:ascii="Arial" w:hAnsi="Arial" w:cs="Arial"/>
          <w:sz w:val="20"/>
        </w:rPr>
      </w:pPr>
      <w:r w:rsidRPr="005179DD">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144A29" w:rsidRPr="007E38E6" w:rsidRDefault="00144A29">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C441F8">
        <w:rPr>
          <w:rFonts w:ascii="Arial" w:hAnsi="Arial" w:cs="Arial"/>
          <w:b/>
          <w:color w:val="000000" w:themeColor="text1"/>
          <w:u w:val="single"/>
        </w:rPr>
        <w:t>1</w:t>
      </w:r>
      <w:r w:rsidR="00062ADC">
        <w:rPr>
          <w:rFonts w:ascii="Arial" w:hAnsi="Arial" w:cs="Arial"/>
          <w:b/>
          <w:color w:val="000000" w:themeColor="text1"/>
          <w:u w:val="single"/>
        </w:rPr>
        <w:t>9</w:t>
      </w:r>
      <w:r w:rsidR="00C441F8">
        <w:rPr>
          <w:rFonts w:ascii="Arial" w:hAnsi="Arial" w:cs="Arial"/>
          <w:b/>
          <w:color w:val="000000" w:themeColor="text1"/>
          <w:u w:val="single"/>
        </w:rPr>
        <w:t>-04</w:t>
      </w:r>
      <w:r w:rsidR="00751399" w:rsidRPr="00EF69E8">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C441F8">
        <w:rPr>
          <w:rFonts w:ascii="Arial" w:hAnsi="Arial" w:cs="Arial"/>
          <w:b/>
          <w:color w:val="000000" w:themeColor="text1"/>
          <w:u w:val="single"/>
        </w:rPr>
        <w:t>1</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w:t>
      </w:r>
      <w:r w:rsidRPr="00980374">
        <w:rPr>
          <w:rFonts w:ascii="Arial" w:hAnsi="Arial" w:cs="Arial"/>
        </w:rPr>
        <w:lastRenderedPageBreak/>
        <w:t>składania oferty poprzez kliknięcie przycisku “Złóż ofertę” i wyświetlenie się komunikatu, że oferta została zaszyfrowana i złożona.</w:t>
      </w:r>
    </w:p>
    <w:p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5179DD" w:rsidP="00FD0ED7">
      <w:pPr>
        <w:pStyle w:val="Tekstpodstawowy"/>
        <w:spacing w:before="3"/>
        <w:ind w:left="0"/>
        <w:jc w:val="both"/>
        <w:rPr>
          <w:rFonts w:ascii="Arial" w:hAnsi="Arial" w:cs="Arial"/>
          <w:sz w:val="20"/>
        </w:rPr>
      </w:pPr>
      <w:r w:rsidRPr="005179DD">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144A29" w:rsidRPr="007E38E6" w:rsidRDefault="00144A29">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441F8">
        <w:rPr>
          <w:rFonts w:ascii="Arial" w:hAnsi="Arial" w:cs="Arial"/>
          <w:b/>
          <w:color w:val="000000" w:themeColor="text1"/>
          <w:u w:val="single"/>
        </w:rPr>
        <w:t>1</w:t>
      </w:r>
      <w:r w:rsidR="00062ADC">
        <w:rPr>
          <w:rFonts w:ascii="Arial" w:hAnsi="Arial" w:cs="Arial"/>
          <w:b/>
          <w:color w:val="000000" w:themeColor="text1"/>
          <w:u w:val="single"/>
        </w:rPr>
        <w:t>9</w:t>
      </w:r>
      <w:r w:rsidR="00C441F8">
        <w:rPr>
          <w:rFonts w:ascii="Arial" w:hAnsi="Arial" w:cs="Arial"/>
          <w:b/>
          <w:color w:val="000000" w:themeColor="text1"/>
          <w:u w:val="single"/>
        </w:rPr>
        <w:t>-04</w:t>
      </w:r>
      <w:r w:rsidR="00751399">
        <w:rPr>
          <w:rFonts w:ascii="Arial" w:hAnsi="Arial" w:cs="Arial"/>
          <w:b/>
          <w:color w:val="000000" w:themeColor="text1"/>
          <w:u w:val="single"/>
        </w:rPr>
        <w:t>-</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C441F8">
        <w:rPr>
          <w:rFonts w:ascii="Arial" w:hAnsi="Arial" w:cs="Arial"/>
          <w:b/>
          <w:color w:val="000000" w:themeColor="text1"/>
          <w:u w:val="single"/>
        </w:rPr>
        <w:t>1</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postępowaniu nie będzie korzystał.</w:t>
      </w:r>
    </w:p>
    <w:p w:rsidR="00105BB9" w:rsidRPr="00980374" w:rsidRDefault="005179DD" w:rsidP="00FD0ED7">
      <w:pPr>
        <w:pStyle w:val="Tekstpodstawowy"/>
        <w:spacing w:before="4"/>
        <w:ind w:left="0"/>
        <w:jc w:val="both"/>
        <w:rPr>
          <w:rFonts w:ascii="Arial" w:hAnsi="Arial" w:cs="Arial"/>
          <w:sz w:val="20"/>
        </w:rPr>
      </w:pPr>
      <w:r w:rsidRPr="005179DD">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144A29" w:rsidRPr="0089154E" w:rsidRDefault="00144A29">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2910C9">
      <w:pPr>
        <w:pStyle w:val="Heading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t>
      </w:r>
      <w:proofErr w:type="spellStart"/>
      <w:r w:rsidRPr="004B2206">
        <w:rPr>
          <w:rFonts w:ascii="Arial" w:hAnsi="Arial" w:cs="Arial"/>
          <w:sz w:val="22"/>
          <w:szCs w:val="22"/>
        </w:rPr>
        <w:t>wyko-nawcami</w:t>
      </w:r>
      <w:proofErr w:type="spellEnd"/>
      <w:r w:rsidRPr="004B2206">
        <w:rPr>
          <w:rFonts w:ascii="Arial" w:hAnsi="Arial" w:cs="Arial"/>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2910C9">
      <w:pPr>
        <w:pStyle w:val="Heading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980374" w:rsidRDefault="005179DD" w:rsidP="00FD0ED7">
      <w:pPr>
        <w:pStyle w:val="Tekstpodstawowy"/>
        <w:spacing w:before="4"/>
        <w:ind w:left="0"/>
        <w:jc w:val="both"/>
        <w:rPr>
          <w:rFonts w:ascii="Arial" w:hAnsi="Arial" w:cs="Arial"/>
          <w:sz w:val="20"/>
        </w:rPr>
      </w:pPr>
      <w:r w:rsidRPr="005179DD">
        <w:rPr>
          <w:rFonts w:ascii="Arial" w:hAnsi="Arial" w:cs="Arial"/>
        </w:rPr>
        <w:pict>
          <v:shape id="docshape21" o:spid="_x0000_s1053" type="#_x0000_t202" style="position:absolute;left:0;text-align:left;margin-left:56.75pt;margin-top:13.85pt;width:482.05pt;height:15.75pt;z-index:-15718912;mso-wrap-distance-left:0;mso-wrap-distance-right:0;mso-position-horizontal-relative:page" fillcolor="#f1f1f1" strokeweight=".48pt">
            <v:textbox style="mso-next-textbox:#docshape21" inset="0,0,0,0">
              <w:txbxContent>
                <w:p w:rsidR="00144A29" w:rsidRPr="0089154E" w:rsidRDefault="00144A29">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p>
    <w:p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rsidP="002910C9">
      <w:pPr>
        <w:pStyle w:val="Heading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195210" w:rsidRDefault="00195210" w:rsidP="00D40EA1">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1</w:t>
      </w:r>
      <w:r w:rsidRPr="00195210">
        <w:rPr>
          <w:rFonts w:ascii="Arial" w:hAnsi="Arial" w:cs="Arial"/>
          <w:bCs/>
          <w:sz w:val="22"/>
          <w:szCs w:val="22"/>
          <w:u w:val="single"/>
          <w:lang w:val="pl-PL"/>
        </w:rPr>
        <w:t>00 000,00 zł</w:t>
      </w:r>
      <w:r w:rsidRPr="00195210">
        <w:rPr>
          <w:rFonts w:ascii="Arial" w:hAnsi="Arial" w:cs="Arial"/>
          <w:bCs/>
          <w:sz w:val="22"/>
          <w:szCs w:val="22"/>
          <w:lang w:val="pl-PL"/>
        </w:rPr>
        <w:t>.</w:t>
      </w:r>
    </w:p>
    <w:p w:rsidR="00105BB9" w:rsidRPr="00980374" w:rsidRDefault="00980374" w:rsidP="002910C9">
      <w:pPr>
        <w:pStyle w:val="Heading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062ADC">
        <w:rPr>
          <w:rFonts w:ascii="Arial" w:hAnsi="Arial" w:cs="Arial"/>
          <w:b/>
          <w:i/>
          <w:u w:val="single"/>
        </w:rPr>
        <w:t>dwie</w:t>
      </w:r>
      <w:r w:rsidR="00195210" w:rsidRPr="00D40EA1">
        <w:rPr>
          <w:rFonts w:ascii="Arial" w:hAnsi="Arial" w:cs="Arial"/>
          <w:b/>
          <w:i/>
        </w:rPr>
        <w:t xml:space="preserve"> robot</w:t>
      </w:r>
      <w:r w:rsidR="00062ADC">
        <w:rPr>
          <w:rFonts w:ascii="Arial" w:hAnsi="Arial" w:cs="Arial"/>
          <w:b/>
          <w:i/>
        </w:rPr>
        <w:t>y</w:t>
      </w:r>
      <w:r w:rsidR="00195210" w:rsidRPr="00D40EA1">
        <w:rPr>
          <w:rFonts w:ascii="Arial" w:hAnsi="Arial" w:cs="Arial"/>
          <w:b/>
          <w:i/>
        </w:rPr>
        <w:t xml:space="preserve"> budowlan</w:t>
      </w:r>
      <w:r w:rsidR="00062ADC">
        <w:rPr>
          <w:rFonts w:ascii="Arial" w:hAnsi="Arial" w:cs="Arial"/>
          <w:b/>
          <w:i/>
        </w:rPr>
        <w:t>e</w:t>
      </w:r>
      <w:r w:rsidR="00195210" w:rsidRPr="00D40EA1">
        <w:rPr>
          <w:rFonts w:ascii="Arial" w:hAnsi="Arial" w:cs="Arial"/>
          <w:b/>
          <w:i/>
        </w:rPr>
        <w:t xml:space="preserve"> polegając</w:t>
      </w:r>
      <w:r w:rsidR="00062ADC">
        <w:rPr>
          <w:rFonts w:ascii="Arial" w:hAnsi="Arial" w:cs="Arial"/>
          <w:b/>
          <w:i/>
        </w:rPr>
        <w:t>e</w:t>
      </w:r>
      <w:r w:rsidR="00195210" w:rsidRPr="00D40EA1">
        <w:rPr>
          <w:rFonts w:ascii="Arial" w:hAnsi="Arial" w:cs="Arial"/>
          <w:b/>
          <w:i/>
        </w:rPr>
        <w:t xml:space="preserve"> na budowie, rozbudowie lub przebudowie sieci kanalizacji sanitarnej z rur </w:t>
      </w:r>
      <w:proofErr w:type="spellStart"/>
      <w:r w:rsidR="00195210" w:rsidRPr="00D40EA1">
        <w:rPr>
          <w:rFonts w:ascii="Arial" w:hAnsi="Arial" w:cs="Arial"/>
          <w:b/>
          <w:i/>
        </w:rPr>
        <w:t>PVC</w:t>
      </w:r>
      <w:proofErr w:type="spellEnd"/>
      <w:r w:rsidR="00195210" w:rsidRPr="00D40EA1">
        <w:rPr>
          <w:rFonts w:ascii="Arial" w:hAnsi="Arial" w:cs="Arial"/>
          <w:b/>
          <w:i/>
        </w:rPr>
        <w:t xml:space="preserve"> o wartości co najmniej </w:t>
      </w:r>
      <w:r w:rsidR="00062ADC">
        <w:rPr>
          <w:rFonts w:ascii="Arial" w:hAnsi="Arial" w:cs="Arial"/>
          <w:b/>
          <w:i/>
        </w:rPr>
        <w:t>1</w:t>
      </w:r>
      <w:r w:rsidR="00195210" w:rsidRPr="00D40EA1">
        <w:rPr>
          <w:rFonts w:ascii="Arial" w:hAnsi="Arial" w:cs="Arial"/>
          <w:b/>
          <w:i/>
        </w:rPr>
        <w:t>00 000,00 zł brutto</w:t>
      </w:r>
      <w:r w:rsidR="00062ADC">
        <w:rPr>
          <w:rFonts w:ascii="Arial" w:hAnsi="Arial" w:cs="Arial"/>
          <w:b/>
          <w:i/>
        </w:rPr>
        <w:t xml:space="preserve"> KAŻDA</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rsidP="002910C9">
      <w:pPr>
        <w:pStyle w:val="Heading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Pr="00980374">
        <w:rPr>
          <w:rFonts w:ascii="Arial" w:hAnsi="Arial" w:cs="Arial"/>
        </w:rPr>
        <w:t xml:space="preserve">budowlane 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r w:rsidR="00D40EA1">
        <w:rPr>
          <w:rFonts w:ascii="Arial" w:hAnsi="Arial" w:cs="Arial"/>
          <w:b/>
        </w:rPr>
        <w:t xml:space="preserve"> bez ograniczeń</w:t>
      </w:r>
      <w:r w:rsidRPr="00980374">
        <w:rPr>
          <w:rFonts w:ascii="Arial" w:hAnsi="Arial" w:cs="Arial"/>
          <w:b/>
        </w:rPr>
        <w:t xml:space="preserve"> w specjalności instalacyjnej </w:t>
      </w:r>
      <w:r w:rsidR="00D40EA1">
        <w:rPr>
          <w:rFonts w:ascii="Arial" w:hAnsi="Arial" w:cs="Arial"/>
          <w:b/>
        </w:rPr>
        <w:t xml:space="preserve">w </w:t>
      </w:r>
      <w:r w:rsidRPr="00980374">
        <w:rPr>
          <w:rFonts w:ascii="Arial" w:hAnsi="Arial" w:cs="Arial"/>
          <w:b/>
        </w:rPr>
        <w:t>zakresie sieci</w:t>
      </w:r>
      <w:r w:rsidR="00D40EA1">
        <w:rPr>
          <w:rFonts w:ascii="Arial" w:hAnsi="Arial" w:cs="Arial"/>
          <w:b/>
        </w:rPr>
        <w:t xml:space="preserve"> i instalacji wodociągowych i kanalizacyjnych </w:t>
      </w:r>
    </w:p>
    <w:p w:rsidR="00105BB9" w:rsidRDefault="00D40EA1" w:rsidP="00D40EA1">
      <w:pPr>
        <w:pStyle w:val="Akapitzlist"/>
        <w:tabs>
          <w:tab w:val="left" w:pos="975"/>
          <w:tab w:val="left" w:pos="9356"/>
        </w:tabs>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 xml:space="preserve">Pełnienie funkcji kierownika budowy </w:t>
      </w:r>
      <w:r>
        <w:rPr>
          <w:rFonts w:ascii="Arial" w:hAnsi="Arial" w:cs="Arial"/>
          <w:b/>
          <w:bCs/>
          <w:i/>
          <w:iCs/>
        </w:rPr>
        <w:t xml:space="preserve"> </w:t>
      </w:r>
      <w:r w:rsidRPr="00E6549E">
        <w:rPr>
          <w:rFonts w:ascii="Arial" w:hAnsi="Arial" w:cs="Arial"/>
          <w:b/>
          <w:bCs/>
          <w:i/>
          <w:iCs/>
          <w:lang w:eastAsia="pl-PL"/>
        </w:rPr>
        <w:t xml:space="preserve">w specjalności </w:t>
      </w:r>
      <w:r w:rsidRPr="00E6549E">
        <w:rPr>
          <w:rFonts w:ascii="Arial" w:hAnsi="Arial" w:cs="Arial"/>
          <w:b/>
          <w:bCs/>
          <w:i/>
          <w:iCs/>
        </w:rPr>
        <w:t xml:space="preserve">instalacyjnej w zakresie </w:t>
      </w:r>
      <w:r w:rsidRPr="00E6549E">
        <w:rPr>
          <w:rFonts w:ascii="Arial" w:hAnsi="Arial" w:cs="Arial"/>
          <w:b/>
          <w:bCs/>
          <w:i/>
          <w:iCs/>
          <w:color w:val="000000"/>
        </w:rPr>
        <w:t>sieci</w:t>
      </w:r>
      <w:r>
        <w:rPr>
          <w:rFonts w:ascii="Arial" w:hAnsi="Arial" w:cs="Arial"/>
          <w:b/>
          <w:bCs/>
          <w:i/>
          <w:iCs/>
        </w:rPr>
        <w:t xml:space="preserve"> i</w:t>
      </w:r>
      <w:r w:rsidRPr="00E6549E">
        <w:rPr>
          <w:rFonts w:ascii="Arial" w:hAnsi="Arial" w:cs="Arial"/>
          <w:b/>
          <w:bCs/>
          <w:i/>
          <w:iCs/>
          <w:color w:val="000000"/>
        </w:rPr>
        <w:t xml:space="preserve"> instalacji wodociągowych i kanalizacyjnych</w:t>
      </w:r>
      <w:r>
        <w:rPr>
          <w:rFonts w:ascii="Arial" w:hAnsi="Arial" w:cs="Arial"/>
        </w:rPr>
        <w:t xml:space="preserve">, </w:t>
      </w:r>
      <w:r w:rsidRPr="00E6549E">
        <w:rPr>
          <w:rFonts w:ascii="Arial" w:hAnsi="Arial" w:cs="Arial"/>
          <w:b/>
          <w:bCs/>
          <w:i/>
          <w:iCs/>
          <w:lang w:eastAsia="pl-PL"/>
        </w:rPr>
        <w:t xml:space="preserve">przy realizacji co najmniej </w:t>
      </w:r>
      <w:r w:rsidR="00062ADC">
        <w:rPr>
          <w:rFonts w:ascii="Arial" w:hAnsi="Arial" w:cs="Arial"/>
          <w:b/>
          <w:bCs/>
          <w:i/>
          <w:iCs/>
          <w:lang w:eastAsia="pl-PL"/>
        </w:rPr>
        <w:t>2</w:t>
      </w:r>
      <w:r w:rsidRPr="00E6549E">
        <w:rPr>
          <w:rFonts w:ascii="Arial" w:hAnsi="Arial" w:cs="Arial"/>
          <w:b/>
          <w:bCs/>
          <w:i/>
          <w:iCs/>
          <w:lang w:eastAsia="pl-PL"/>
        </w:rPr>
        <w:t xml:space="preserve"> zada</w:t>
      </w:r>
      <w:r w:rsidR="00062ADC">
        <w:rPr>
          <w:rFonts w:ascii="Arial" w:hAnsi="Arial" w:cs="Arial"/>
          <w:b/>
          <w:bCs/>
          <w:i/>
          <w:iCs/>
          <w:lang w:eastAsia="pl-PL"/>
        </w:rPr>
        <w:t>ń</w:t>
      </w:r>
      <w:r w:rsidRPr="00E6549E">
        <w:rPr>
          <w:rFonts w:ascii="Arial" w:hAnsi="Arial" w:cs="Arial"/>
          <w:b/>
          <w:bCs/>
          <w:i/>
          <w:iCs/>
          <w:lang w:eastAsia="pl-PL"/>
        </w:rPr>
        <w:t xml:space="preserve"> inwestycyjn</w:t>
      </w:r>
      <w:r w:rsidR="00062ADC">
        <w:rPr>
          <w:rFonts w:ascii="Arial" w:hAnsi="Arial" w:cs="Arial"/>
          <w:b/>
          <w:bCs/>
          <w:i/>
          <w:iCs/>
          <w:lang w:eastAsia="pl-PL"/>
        </w:rPr>
        <w:t>ych</w:t>
      </w:r>
      <w:r w:rsidRPr="00E6549E">
        <w:rPr>
          <w:rFonts w:ascii="Arial" w:hAnsi="Arial" w:cs="Arial"/>
          <w:b/>
          <w:bCs/>
          <w:i/>
          <w:iCs/>
          <w:lang w:eastAsia="pl-PL"/>
        </w:rPr>
        <w:t xml:space="preserve"> polegając</w:t>
      </w:r>
      <w:r w:rsidR="00062ADC">
        <w:rPr>
          <w:rFonts w:ascii="Arial" w:hAnsi="Arial" w:cs="Arial"/>
          <w:b/>
          <w:bCs/>
          <w:i/>
          <w:iCs/>
          <w:lang w:eastAsia="pl-PL"/>
        </w:rPr>
        <w:t>ych</w:t>
      </w:r>
      <w:r w:rsidRPr="00E6549E">
        <w:rPr>
          <w:rFonts w:ascii="Arial" w:hAnsi="Arial" w:cs="Arial"/>
          <w:b/>
          <w:bCs/>
          <w:i/>
          <w:iCs/>
          <w:lang w:eastAsia="pl-PL"/>
        </w:rPr>
        <w:t xml:space="preserve"> na budowie, rozbudowie lub przebudowie </w:t>
      </w:r>
      <w:r w:rsidRPr="00E6549E">
        <w:rPr>
          <w:rFonts w:ascii="Arial" w:hAnsi="Arial" w:cs="Arial"/>
          <w:b/>
          <w:bCs/>
          <w:i/>
          <w:iCs/>
        </w:rPr>
        <w:t xml:space="preserve">sieci </w:t>
      </w:r>
      <w:r>
        <w:rPr>
          <w:rFonts w:ascii="Arial" w:hAnsi="Arial" w:cs="Arial"/>
          <w:b/>
          <w:bCs/>
          <w:i/>
          <w:iCs/>
        </w:rPr>
        <w:t>kanalizacji sanitarnej</w:t>
      </w:r>
      <w:r w:rsidRPr="00E6549E">
        <w:rPr>
          <w:rFonts w:ascii="Arial" w:hAnsi="Arial" w:cs="Arial"/>
          <w:b/>
          <w:bCs/>
          <w:i/>
          <w:iCs/>
        </w:rPr>
        <w:t xml:space="preserve"> </w:t>
      </w:r>
      <w:r>
        <w:rPr>
          <w:rFonts w:ascii="Arial" w:hAnsi="Arial" w:cs="Arial"/>
          <w:b/>
          <w:bCs/>
          <w:i/>
          <w:iCs/>
        </w:rPr>
        <w:t xml:space="preserve">z rur </w:t>
      </w:r>
      <w:proofErr w:type="spellStart"/>
      <w:r>
        <w:rPr>
          <w:rFonts w:ascii="Arial" w:hAnsi="Arial" w:cs="Arial"/>
          <w:b/>
          <w:bCs/>
          <w:i/>
          <w:iCs/>
        </w:rPr>
        <w:t>PVC</w:t>
      </w:r>
      <w:proofErr w:type="spellEnd"/>
      <w:r>
        <w:rPr>
          <w:rFonts w:ascii="Arial" w:hAnsi="Arial" w:cs="Arial"/>
          <w:b/>
          <w:bCs/>
          <w:i/>
          <w:iCs/>
        </w:rPr>
        <w:t xml:space="preserve"> </w:t>
      </w:r>
      <w:r w:rsidRPr="00E6549E">
        <w:rPr>
          <w:rFonts w:ascii="Arial" w:hAnsi="Arial" w:cs="Arial"/>
          <w:b/>
          <w:bCs/>
          <w:i/>
          <w:iCs/>
        </w:rPr>
        <w:t xml:space="preserve">o wartości co najmniej </w:t>
      </w:r>
      <w:r w:rsidR="00062ADC">
        <w:rPr>
          <w:rFonts w:ascii="Arial" w:hAnsi="Arial" w:cs="Arial"/>
          <w:b/>
          <w:bCs/>
          <w:i/>
          <w:iCs/>
        </w:rPr>
        <w:t>1</w:t>
      </w:r>
      <w:r>
        <w:rPr>
          <w:rFonts w:ascii="Arial" w:hAnsi="Arial" w:cs="Arial"/>
          <w:b/>
          <w:bCs/>
          <w:i/>
          <w:iCs/>
        </w:rPr>
        <w:t>00 000,00</w:t>
      </w:r>
      <w:r w:rsidRPr="00E6549E">
        <w:rPr>
          <w:rFonts w:ascii="Arial" w:hAnsi="Arial" w:cs="Arial"/>
          <w:b/>
          <w:bCs/>
          <w:i/>
          <w:iCs/>
        </w:rPr>
        <w:t xml:space="preserve"> zł brutto</w:t>
      </w:r>
      <w:r w:rsidR="00062ADC">
        <w:rPr>
          <w:rFonts w:ascii="Arial" w:hAnsi="Arial" w:cs="Arial"/>
          <w:b/>
          <w:bCs/>
          <w:i/>
          <w:iCs/>
        </w:rPr>
        <w:t xml:space="preserve"> KAŻDA</w:t>
      </w:r>
    </w:p>
    <w:p w:rsidR="00105BB9" w:rsidRPr="00980374" w:rsidRDefault="00980374" w:rsidP="00FD0ED7">
      <w:pPr>
        <w:spacing w:before="1"/>
        <w:ind w:left="227"/>
        <w:jc w:val="both"/>
        <w:rPr>
          <w:rFonts w:ascii="Arial" w:hAnsi="Arial" w:cs="Arial"/>
          <w:b/>
          <w:i/>
        </w:rPr>
      </w:pPr>
      <w:r w:rsidRPr="00980374">
        <w:rPr>
          <w:rFonts w:ascii="Arial" w:hAnsi="Arial" w:cs="Arial"/>
          <w:b/>
          <w:i/>
          <w:spacing w:val="-2"/>
        </w:rPr>
        <w:lastRenderedPageBreak/>
        <w:t>UWAGA:</w:t>
      </w:r>
    </w:p>
    <w:p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5179DD" w:rsidP="00FD0ED7">
      <w:pPr>
        <w:pStyle w:val="Tekstpodstawowy"/>
        <w:spacing w:before="4"/>
        <w:ind w:left="0"/>
        <w:jc w:val="both"/>
        <w:rPr>
          <w:rFonts w:ascii="Arial" w:hAnsi="Arial" w:cs="Arial"/>
          <w:sz w:val="20"/>
        </w:rPr>
      </w:pPr>
      <w:r w:rsidRPr="005179DD">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144A29" w:rsidRPr="007E38E6" w:rsidRDefault="00144A29">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062ADC" w:rsidRDefault="00062ADC" w:rsidP="00FD0ED7">
      <w:pPr>
        <w:pStyle w:val="Tekstpodstawowy"/>
        <w:spacing w:before="11"/>
        <w:ind w:left="0"/>
        <w:jc w:val="both"/>
        <w:rPr>
          <w:rFonts w:ascii="Arial" w:hAnsi="Arial" w:cs="Arial"/>
          <w:sz w:val="20"/>
        </w:rPr>
      </w:pPr>
    </w:p>
    <w:p w:rsidR="00062ADC" w:rsidRDefault="00062ADC" w:rsidP="00FD0ED7">
      <w:pPr>
        <w:pStyle w:val="Tekstpodstawowy"/>
        <w:spacing w:before="11"/>
        <w:ind w:left="0"/>
        <w:jc w:val="both"/>
        <w:rPr>
          <w:rFonts w:ascii="Arial" w:hAnsi="Arial" w:cs="Arial"/>
          <w:sz w:val="20"/>
        </w:rPr>
      </w:pPr>
    </w:p>
    <w:p w:rsidR="00105BB9" w:rsidRPr="00980374" w:rsidRDefault="005179DD" w:rsidP="00FD0ED7">
      <w:pPr>
        <w:pStyle w:val="Tekstpodstawowy"/>
        <w:spacing w:before="11"/>
        <w:ind w:left="0"/>
        <w:jc w:val="both"/>
        <w:rPr>
          <w:rFonts w:ascii="Arial" w:hAnsi="Arial" w:cs="Arial"/>
          <w:sz w:val="20"/>
        </w:rPr>
      </w:pPr>
      <w:r w:rsidRPr="005179DD">
        <w:rPr>
          <w:rFonts w:ascii="Arial" w:hAnsi="Arial" w:cs="Arial"/>
        </w:rPr>
        <w:lastRenderedPageBreak/>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144A29" w:rsidRPr="007E38E6" w:rsidRDefault="00144A29">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05BB9" w:rsidRPr="007C5533" w:rsidRDefault="00980374" w:rsidP="002910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05BB9" w:rsidRPr="00A9268A" w:rsidRDefault="00980374" w:rsidP="00A9268A">
      <w:pPr>
        <w:pStyle w:val="Akapitzlist"/>
        <w:numPr>
          <w:ilvl w:val="2"/>
          <w:numId w:val="11"/>
        </w:numPr>
        <w:tabs>
          <w:tab w:val="left" w:pos="889"/>
        </w:tabs>
        <w:spacing w:before="1"/>
        <w:ind w:left="655" w:right="-53" w:hanging="88"/>
        <w:jc w:val="both"/>
        <w:rPr>
          <w:rFonts w:ascii="Arial" w:hAnsi="Arial" w:cs="Arial"/>
        </w:rPr>
      </w:pPr>
      <w:r w:rsidRPr="00A9268A">
        <w:rPr>
          <w:rFonts w:ascii="Arial" w:hAnsi="Arial" w:cs="Arial"/>
        </w:rPr>
        <w:t>Uprawnienia</w:t>
      </w:r>
      <w:r w:rsidRPr="00A9268A">
        <w:rPr>
          <w:rFonts w:ascii="Arial" w:hAnsi="Arial" w:cs="Arial"/>
          <w:spacing w:val="-7"/>
        </w:rPr>
        <w:t xml:space="preserve"> </w:t>
      </w:r>
      <w:r w:rsidRPr="00A9268A">
        <w:rPr>
          <w:rFonts w:ascii="Arial" w:hAnsi="Arial" w:cs="Arial"/>
        </w:rPr>
        <w:t>do</w:t>
      </w:r>
      <w:r w:rsidRPr="00A9268A">
        <w:rPr>
          <w:rFonts w:ascii="Arial" w:hAnsi="Arial" w:cs="Arial"/>
          <w:spacing w:val="-4"/>
        </w:rPr>
        <w:t xml:space="preserve"> </w:t>
      </w:r>
      <w:r w:rsidRPr="00A9268A">
        <w:rPr>
          <w:rFonts w:ascii="Arial" w:hAnsi="Arial" w:cs="Arial"/>
        </w:rPr>
        <w:t>prowadzenia</w:t>
      </w:r>
      <w:r w:rsidRPr="00A9268A">
        <w:rPr>
          <w:rFonts w:ascii="Arial" w:hAnsi="Arial" w:cs="Arial"/>
          <w:spacing w:val="-5"/>
        </w:rPr>
        <w:t xml:space="preserve"> </w:t>
      </w:r>
      <w:r w:rsidRPr="00A9268A">
        <w:rPr>
          <w:rFonts w:ascii="Arial" w:hAnsi="Arial" w:cs="Arial"/>
        </w:rPr>
        <w:t>określonej</w:t>
      </w:r>
      <w:r w:rsidRPr="00A9268A">
        <w:rPr>
          <w:rFonts w:ascii="Arial" w:hAnsi="Arial" w:cs="Arial"/>
          <w:spacing w:val="-4"/>
        </w:rPr>
        <w:t xml:space="preserve"> </w:t>
      </w:r>
      <w:r w:rsidRPr="00A9268A">
        <w:rPr>
          <w:rFonts w:ascii="Arial" w:hAnsi="Arial" w:cs="Arial"/>
        </w:rPr>
        <w:t>działalności</w:t>
      </w:r>
      <w:r w:rsidRPr="00A9268A">
        <w:rPr>
          <w:rFonts w:ascii="Arial" w:hAnsi="Arial" w:cs="Arial"/>
          <w:spacing w:val="-4"/>
        </w:rPr>
        <w:t xml:space="preserve"> </w:t>
      </w:r>
      <w:r w:rsidRPr="00A9268A">
        <w:rPr>
          <w:rFonts w:ascii="Arial" w:hAnsi="Arial" w:cs="Arial"/>
        </w:rPr>
        <w:t>gospodarczej</w:t>
      </w:r>
      <w:r w:rsidRPr="00A9268A">
        <w:rPr>
          <w:rFonts w:ascii="Arial" w:hAnsi="Arial" w:cs="Arial"/>
          <w:spacing w:val="-4"/>
        </w:rPr>
        <w:t xml:space="preserve"> </w:t>
      </w:r>
      <w:r w:rsidRPr="00A9268A">
        <w:rPr>
          <w:rFonts w:ascii="Arial" w:hAnsi="Arial" w:cs="Arial"/>
        </w:rPr>
        <w:t>lub</w:t>
      </w:r>
      <w:r w:rsidRPr="00A9268A">
        <w:rPr>
          <w:rFonts w:ascii="Arial" w:hAnsi="Arial" w:cs="Arial"/>
          <w:spacing w:val="-6"/>
        </w:rPr>
        <w:t xml:space="preserve"> </w:t>
      </w:r>
      <w:r w:rsidRPr="00A9268A">
        <w:rPr>
          <w:rFonts w:ascii="Arial" w:hAnsi="Arial" w:cs="Arial"/>
        </w:rPr>
        <w:t>zawodowej,</w:t>
      </w:r>
      <w:r w:rsidRPr="00A9268A">
        <w:rPr>
          <w:rFonts w:ascii="Arial" w:hAnsi="Arial" w:cs="Arial"/>
          <w:spacing w:val="-6"/>
        </w:rPr>
        <w:t xml:space="preserve"> </w:t>
      </w:r>
      <w:r w:rsidRPr="00A9268A">
        <w:rPr>
          <w:rFonts w:ascii="Arial" w:hAnsi="Arial" w:cs="Arial"/>
        </w:rPr>
        <w:t>o</w:t>
      </w:r>
      <w:r w:rsidRPr="00A9268A">
        <w:rPr>
          <w:rFonts w:ascii="Arial" w:hAnsi="Arial" w:cs="Arial"/>
          <w:spacing w:val="-4"/>
        </w:rPr>
        <w:t xml:space="preserve"> </w:t>
      </w:r>
      <w:r w:rsidRPr="00A9268A">
        <w:rPr>
          <w:rFonts w:ascii="Arial" w:hAnsi="Arial" w:cs="Arial"/>
        </w:rPr>
        <w:t>ile</w:t>
      </w:r>
      <w:r w:rsidRPr="00A9268A">
        <w:rPr>
          <w:rFonts w:ascii="Arial" w:hAnsi="Arial" w:cs="Arial"/>
          <w:spacing w:val="-2"/>
        </w:rPr>
        <w:t xml:space="preserve"> </w:t>
      </w:r>
      <w:r w:rsidRPr="00A9268A">
        <w:rPr>
          <w:rFonts w:ascii="Arial" w:hAnsi="Arial" w:cs="Arial"/>
        </w:rPr>
        <w:t>wynika</w:t>
      </w:r>
      <w:r w:rsidRPr="00A9268A">
        <w:rPr>
          <w:rFonts w:ascii="Arial" w:hAnsi="Arial" w:cs="Arial"/>
          <w:spacing w:val="-6"/>
        </w:rPr>
        <w:t xml:space="preserve"> </w:t>
      </w:r>
      <w:r w:rsidRPr="00A9268A">
        <w:rPr>
          <w:rFonts w:ascii="Arial" w:hAnsi="Arial" w:cs="Arial"/>
          <w:spacing w:val="-5"/>
        </w:rPr>
        <w:t>to</w:t>
      </w:r>
      <w:r w:rsidR="00A9268A" w:rsidRPr="00A9268A">
        <w:rPr>
          <w:rFonts w:ascii="Arial" w:hAnsi="Arial" w:cs="Arial"/>
          <w:spacing w:val="-5"/>
        </w:rPr>
        <w:t xml:space="preserve"> </w:t>
      </w:r>
      <w:r w:rsidRPr="00A9268A">
        <w:rPr>
          <w:rFonts w:ascii="Arial" w:hAnsi="Arial" w:cs="Arial"/>
        </w:rPr>
        <w:t>z</w:t>
      </w:r>
      <w:r w:rsidRPr="00A9268A">
        <w:rPr>
          <w:rFonts w:ascii="Arial" w:hAnsi="Arial" w:cs="Arial"/>
          <w:spacing w:val="-5"/>
        </w:rPr>
        <w:t xml:space="preserve"> </w:t>
      </w:r>
      <w:r w:rsidRPr="00A9268A">
        <w:rPr>
          <w:rFonts w:ascii="Arial" w:hAnsi="Arial" w:cs="Arial"/>
        </w:rPr>
        <w:t>odrębnych</w:t>
      </w:r>
      <w:r w:rsidRPr="00A9268A">
        <w:rPr>
          <w:rFonts w:ascii="Arial" w:hAnsi="Arial" w:cs="Arial"/>
          <w:spacing w:val="-6"/>
        </w:rPr>
        <w:t xml:space="preserve"> </w:t>
      </w:r>
      <w:r w:rsidRPr="00A9268A">
        <w:rPr>
          <w:rFonts w:ascii="Arial" w:hAnsi="Arial" w:cs="Arial"/>
        </w:rPr>
        <w:t>przepisów:</w:t>
      </w:r>
      <w:r w:rsidRPr="00A9268A">
        <w:rPr>
          <w:rFonts w:ascii="Arial" w:hAnsi="Arial" w:cs="Arial"/>
          <w:spacing w:val="-5"/>
        </w:rPr>
        <w:t xml:space="preserve"> </w:t>
      </w:r>
      <w:r w:rsidRPr="00A9268A">
        <w:rPr>
          <w:rFonts w:ascii="Arial" w:hAnsi="Arial" w:cs="Arial"/>
          <w:b/>
        </w:rPr>
        <w:t>NIE</w:t>
      </w:r>
      <w:r w:rsidRPr="00A9268A">
        <w:rPr>
          <w:rFonts w:ascii="Arial" w:hAnsi="Arial" w:cs="Arial"/>
          <w:b/>
          <w:spacing w:val="-3"/>
        </w:rPr>
        <w:t xml:space="preserve"> </w:t>
      </w:r>
      <w:r w:rsidRPr="00A9268A">
        <w:rPr>
          <w:rFonts w:ascii="Arial" w:hAnsi="Arial" w:cs="Arial"/>
          <w:b/>
          <w:spacing w:val="-2"/>
        </w:rPr>
        <w:t>DOTYCZY</w:t>
      </w:r>
      <w:r w:rsidRPr="00A9268A">
        <w:rPr>
          <w:rFonts w:ascii="Arial" w:hAnsi="Arial" w:cs="Arial"/>
          <w:spacing w:val="-2"/>
        </w:rPr>
        <w:t>;</w:t>
      </w:r>
    </w:p>
    <w:p w:rsidR="007E38E6" w:rsidRPr="007E38E6" w:rsidRDefault="00980374" w:rsidP="002910C9">
      <w:pPr>
        <w:pStyle w:val="Akapitzlist"/>
        <w:numPr>
          <w:ilvl w:val="2"/>
          <w:numId w:val="11"/>
        </w:numPr>
        <w:tabs>
          <w:tab w:val="left" w:pos="993"/>
        </w:tabs>
        <w:suppressAutoHyphens/>
        <w:autoSpaceDE/>
        <w:autoSpaceDN/>
        <w:ind w:firstLine="121"/>
        <w:jc w:val="both"/>
        <w:textAlignment w:val="baseline"/>
        <w:rPr>
          <w:rFonts w:ascii="Arial" w:eastAsia="Times New Roman" w:hAnsi="Arial" w:cs="Arial"/>
          <w:sz w:val="20"/>
          <w:szCs w:val="20"/>
          <w:lang w:eastAsia="pl-PL"/>
        </w:rPr>
      </w:pPr>
      <w:r w:rsidRPr="007E38E6">
        <w:rPr>
          <w:rFonts w:ascii="Arial" w:hAnsi="Arial" w:cs="Arial"/>
        </w:rPr>
        <w:t>Sytuacja</w:t>
      </w:r>
      <w:r w:rsidRPr="007E38E6">
        <w:rPr>
          <w:rFonts w:ascii="Arial" w:hAnsi="Arial" w:cs="Arial"/>
          <w:spacing w:val="-8"/>
        </w:rPr>
        <w:t xml:space="preserve"> </w:t>
      </w:r>
      <w:r w:rsidRPr="007E38E6">
        <w:rPr>
          <w:rFonts w:ascii="Arial" w:hAnsi="Arial" w:cs="Arial"/>
        </w:rPr>
        <w:t>ekonomiczna</w:t>
      </w:r>
      <w:r w:rsidRPr="007E38E6">
        <w:rPr>
          <w:rFonts w:ascii="Arial" w:hAnsi="Arial" w:cs="Arial"/>
          <w:spacing w:val="-3"/>
        </w:rPr>
        <w:t xml:space="preserve"> </w:t>
      </w:r>
      <w:r w:rsidRPr="007E38E6">
        <w:rPr>
          <w:rFonts w:ascii="Arial" w:hAnsi="Arial" w:cs="Arial"/>
        </w:rPr>
        <w:t>lub</w:t>
      </w:r>
      <w:r w:rsidRPr="007E38E6">
        <w:rPr>
          <w:rFonts w:ascii="Arial" w:hAnsi="Arial" w:cs="Arial"/>
          <w:spacing w:val="-5"/>
        </w:rPr>
        <w:t xml:space="preserve"> </w:t>
      </w:r>
      <w:r w:rsidRPr="007E38E6">
        <w:rPr>
          <w:rFonts w:ascii="Arial" w:hAnsi="Arial" w:cs="Arial"/>
        </w:rPr>
        <w:t>finansowa:</w:t>
      </w:r>
      <w:r w:rsidRPr="007E38E6">
        <w:rPr>
          <w:rFonts w:ascii="Arial" w:hAnsi="Arial" w:cs="Arial"/>
          <w:spacing w:val="-5"/>
        </w:rPr>
        <w:t xml:space="preserve"> </w:t>
      </w:r>
      <w:r w:rsidR="007E38E6" w:rsidRPr="007E38E6">
        <w:rPr>
          <w:rFonts w:ascii="Arial" w:hAnsi="Arial" w:cs="Arial"/>
          <w:u w:val="single"/>
        </w:rPr>
        <w:t>dokumenty potwierdzające, że wykonawca jest ubezpieczony od odpowiedzialności cywilnej</w:t>
      </w:r>
      <w:r w:rsidR="007E38E6" w:rsidRPr="007E38E6">
        <w:rPr>
          <w:rFonts w:ascii="Arial" w:hAnsi="Arial" w:cs="Arial"/>
        </w:rPr>
        <w:t xml:space="preserve"> w zakresie prowadzonej działalności związanej z przedmiotem zamówienia ze wskazaniem sumy gwarancyjnej tego ubezpieczenia.</w:t>
      </w:r>
    </w:p>
    <w:p w:rsidR="00105BB9" w:rsidRPr="00980374" w:rsidRDefault="00980374" w:rsidP="002910C9">
      <w:pPr>
        <w:pStyle w:val="Akapitzlist"/>
        <w:numPr>
          <w:ilvl w:val="2"/>
          <w:numId w:val="11"/>
        </w:numPr>
        <w:tabs>
          <w:tab w:val="left" w:pos="822"/>
        </w:tabs>
        <w:ind w:left="821" w:right="-53" w:hanging="234"/>
        <w:jc w:val="both"/>
        <w:rPr>
          <w:rFonts w:ascii="Arial" w:hAnsi="Arial" w:cs="Arial"/>
        </w:rPr>
      </w:pPr>
      <w:r w:rsidRPr="00980374">
        <w:rPr>
          <w:rFonts w:ascii="Arial" w:hAnsi="Arial" w:cs="Arial"/>
          <w:u w:val="single"/>
        </w:rPr>
        <w:t>Zdolność</w:t>
      </w:r>
      <w:r w:rsidRPr="00980374">
        <w:rPr>
          <w:rFonts w:ascii="Arial" w:hAnsi="Arial" w:cs="Arial"/>
          <w:spacing w:val="-4"/>
          <w:u w:val="single"/>
        </w:rPr>
        <w:t xml:space="preserve"> </w:t>
      </w:r>
      <w:r w:rsidRPr="00980374">
        <w:rPr>
          <w:rFonts w:ascii="Arial" w:hAnsi="Arial" w:cs="Arial"/>
          <w:u w:val="single"/>
        </w:rPr>
        <w:t>techniczna</w:t>
      </w:r>
      <w:r w:rsidRPr="00980374">
        <w:rPr>
          <w:rFonts w:ascii="Arial" w:hAnsi="Arial" w:cs="Arial"/>
          <w:spacing w:val="-3"/>
          <w:u w:val="single"/>
        </w:rPr>
        <w:t xml:space="preserve"> </w:t>
      </w:r>
      <w:r w:rsidRPr="00980374">
        <w:rPr>
          <w:rFonts w:ascii="Arial" w:hAnsi="Arial" w:cs="Arial"/>
          <w:u w:val="single"/>
        </w:rPr>
        <w:t>lub</w:t>
      </w:r>
      <w:r w:rsidRPr="00980374">
        <w:rPr>
          <w:rFonts w:ascii="Arial" w:hAnsi="Arial" w:cs="Arial"/>
          <w:spacing w:val="-6"/>
          <w:u w:val="single"/>
        </w:rPr>
        <w:t xml:space="preserve"> </w:t>
      </w:r>
      <w:r w:rsidRPr="00980374">
        <w:rPr>
          <w:rFonts w:ascii="Arial" w:hAnsi="Arial" w:cs="Arial"/>
          <w:spacing w:val="-2"/>
          <w:u w:val="single"/>
        </w:rPr>
        <w:t>zawodowa</w:t>
      </w:r>
      <w:r w:rsidRPr="00980374">
        <w:rPr>
          <w:rFonts w:ascii="Arial" w:hAnsi="Arial" w:cs="Arial"/>
          <w:spacing w:val="-2"/>
        </w:rPr>
        <w:t>:</w:t>
      </w:r>
    </w:p>
    <w:p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 budowie, rozbudowie lub przebudowie sieci kanalizacji sanitarnej z rur </w:t>
      </w:r>
      <w:proofErr w:type="spellStart"/>
      <w:r w:rsidR="007E38E6" w:rsidRPr="00D40EA1">
        <w:rPr>
          <w:rFonts w:ascii="Arial" w:hAnsi="Arial" w:cs="Arial"/>
          <w:b/>
          <w:i/>
        </w:rPr>
        <w:t>PVC</w:t>
      </w:r>
      <w:proofErr w:type="spellEnd"/>
      <w:r w:rsidR="007E38E6" w:rsidRPr="00D40EA1">
        <w:rPr>
          <w:rFonts w:ascii="Arial" w:hAnsi="Arial" w:cs="Arial"/>
          <w:b/>
          <w:i/>
        </w:rPr>
        <w:t xml:space="preserve"> o wartości co najmniej </w:t>
      </w:r>
      <w:r w:rsidR="00A9268A">
        <w:rPr>
          <w:rFonts w:ascii="Arial" w:hAnsi="Arial" w:cs="Arial"/>
          <w:b/>
          <w:i/>
        </w:rPr>
        <w:t>1</w:t>
      </w:r>
      <w:r w:rsidR="007E38E6" w:rsidRPr="00D40EA1">
        <w:rPr>
          <w:rFonts w:ascii="Arial" w:hAnsi="Arial" w:cs="Arial"/>
          <w:b/>
          <w:i/>
        </w:rPr>
        <w:t>00 000,00 zł brutto</w:t>
      </w:r>
      <w:r w:rsidR="00A9268A">
        <w:rPr>
          <w:rFonts w:ascii="Arial" w:hAnsi="Arial" w:cs="Arial"/>
          <w:b/>
          <w:i/>
        </w:rPr>
        <w:t xml:space="preserve"> 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Pr="00980374"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w:t>
      </w:r>
      <w:r w:rsidRPr="00980374">
        <w:rPr>
          <w:rFonts w:ascii="Arial" w:hAnsi="Arial" w:cs="Arial"/>
        </w:rPr>
        <w:lastRenderedPageBreak/>
        <w:t xml:space="preserve">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 xml:space="preserve">1 </w:t>
      </w:r>
      <w:proofErr w:type="spellStart"/>
      <w:r w:rsidRPr="00980374">
        <w:rPr>
          <w:rFonts w:ascii="Arial" w:hAnsi="Arial" w:cs="Arial"/>
        </w:rPr>
        <w:t>pkt</w:t>
      </w:r>
      <w:proofErr w:type="spellEnd"/>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rsidP="002910C9">
      <w:pPr>
        <w:pStyle w:val="Heading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 xml:space="preserve">rozdz. XVIII ust. 1 oraz ust. 2 </w:t>
      </w:r>
      <w:proofErr w:type="spellStart"/>
      <w:r w:rsidRPr="00980374">
        <w:rPr>
          <w:rFonts w:ascii="Arial" w:hAnsi="Arial" w:cs="Arial"/>
        </w:rPr>
        <w:t>pkt</w:t>
      </w:r>
      <w:proofErr w:type="spellEnd"/>
      <w:r w:rsidRPr="00980374">
        <w:rPr>
          <w:rFonts w:ascii="Arial" w:hAnsi="Arial" w:cs="Arial"/>
        </w:rPr>
        <w:t xml:space="preserve"> 1 lit. b)</w:t>
      </w:r>
      <w:r w:rsidRPr="00980374">
        <w:rPr>
          <w:rFonts w:ascii="Arial" w:hAnsi="Arial" w:cs="Arial"/>
          <w:b w:val="0"/>
        </w:rPr>
        <w:t>.</w:t>
      </w:r>
    </w:p>
    <w:p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rsidP="002910C9">
      <w:pPr>
        <w:pStyle w:val="Heading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lastRenderedPageBreak/>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Heading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5179DD" w:rsidP="00790BB8">
      <w:pPr>
        <w:pStyle w:val="Tekstpodstawowy"/>
        <w:spacing w:before="3"/>
        <w:ind w:left="0" w:right="-53"/>
        <w:jc w:val="both"/>
        <w:rPr>
          <w:rFonts w:ascii="Arial" w:hAnsi="Arial" w:cs="Arial"/>
          <w:sz w:val="20"/>
        </w:rPr>
      </w:pPr>
      <w:r w:rsidRPr="005179DD">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144A29" w:rsidRPr="00790BB8" w:rsidRDefault="00144A2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 xml:space="preserve">Jeżeli została złożona oferta, której wybór prowadziłby do powstania u Zamawiającego </w:t>
      </w:r>
      <w:r w:rsidRPr="00A051B9">
        <w:rPr>
          <w:rFonts w:ascii="Arial" w:hAnsi="Arial" w:cs="Arial"/>
        </w:rPr>
        <w:lastRenderedPageBreak/>
        <w:t>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5179DD" w:rsidP="00FD0ED7">
      <w:pPr>
        <w:pStyle w:val="Tekstpodstawowy"/>
        <w:spacing w:before="4"/>
        <w:ind w:left="0"/>
        <w:jc w:val="both"/>
        <w:rPr>
          <w:rFonts w:ascii="Arial" w:hAnsi="Arial" w:cs="Arial"/>
          <w:sz w:val="20"/>
        </w:rPr>
      </w:pPr>
      <w:r w:rsidRPr="005179DD">
        <w:rPr>
          <w:rFonts w:ascii="Arial" w:hAnsi="Arial" w:cs="Arial"/>
        </w:rPr>
        <w:pict>
          <v:shape id="docshape25" o:spid="_x0000_s1049" type="#_x0000_t202" style="position:absolute;left:0;text-align:left;margin-left:63.85pt;margin-top:13.85pt;width:474.95pt;height:28.45pt;z-index:-15716864;mso-wrap-distance-left:0;mso-wrap-distance-right:0;mso-position-horizontal-relative:page" fillcolor="#f1f1f1" strokeweight=".48pt">
            <v:textbox style="mso-next-textbox:#docshape25" inset="0,0,0,0">
              <w:txbxContent>
                <w:p w:rsidR="00144A29" w:rsidRPr="00A051B9" w:rsidRDefault="00144A29">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A9268A" w:rsidRPr="00A9268A" w:rsidRDefault="00A9268A" w:rsidP="00A9268A">
      <w:pPr>
        <w:pStyle w:val="Akapitzlist"/>
        <w:tabs>
          <w:tab w:val="left" w:pos="447"/>
        </w:tabs>
        <w:spacing w:before="4"/>
        <w:ind w:left="446"/>
        <w:jc w:val="both"/>
        <w:rPr>
          <w:rFonts w:ascii="Arial" w:hAnsi="Arial" w:cs="Arial"/>
          <w:b/>
        </w:rPr>
      </w:pPr>
    </w:p>
    <w:p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bl>
    <w:p w:rsidR="00417E45" w:rsidRDefault="00417E45" w:rsidP="00A051B9">
      <w:pPr>
        <w:ind w:left="588" w:right="-53"/>
        <w:jc w:val="both"/>
        <w:rPr>
          <w:rFonts w:ascii="Arial" w:hAnsi="Arial" w:cs="Arial"/>
          <w:i/>
          <w:spacing w:val="-2"/>
        </w:rPr>
      </w:pPr>
    </w:p>
    <w:p w:rsidR="00A9268A" w:rsidRDefault="00A9268A"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lastRenderedPageBreak/>
        <w:t>UWAGA:</w:t>
      </w:r>
    </w:p>
    <w:p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w:t>
      </w:r>
      <w:proofErr w:type="spellStart"/>
      <w:r w:rsidRPr="00A051B9">
        <w:rPr>
          <w:rFonts w:ascii="Arial" w:hAnsi="Arial" w:cs="Arial"/>
          <w:i/>
        </w:rPr>
        <w:t>pkt</w:t>
      </w:r>
      <w:proofErr w:type="spellEnd"/>
      <w:r w:rsidRPr="00A051B9">
        <w:rPr>
          <w:rFonts w:ascii="Arial" w:hAnsi="Arial" w:cs="Arial"/>
          <w:i/>
        </w:rPr>
        <w:t xml:space="preserve">,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5179DD"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144A29" w:rsidRPr="00D6660B" w:rsidRDefault="00144A29">
                  <w:pPr>
                    <w:tabs>
                      <w:tab w:val="left" w:pos="674"/>
                    </w:tabs>
                    <w:spacing w:before="18" w:line="242" w:lineRule="auto"/>
                    <w:ind w:left="674" w:right="212" w:hanging="567"/>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lastRenderedPageBreak/>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105BB9" w:rsidRPr="00D6660B" w:rsidRDefault="005179DD"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144A29" w:rsidRPr="006A3E2F" w:rsidRDefault="00144A29">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5179DD" w:rsidP="00D6660B">
      <w:pPr>
        <w:pStyle w:val="Tekstpodstawowy"/>
        <w:spacing w:before="1"/>
        <w:ind w:left="0" w:right="-53"/>
        <w:jc w:val="both"/>
        <w:rPr>
          <w:rFonts w:ascii="Arial" w:hAnsi="Arial" w:cs="Arial"/>
        </w:rPr>
      </w:pPr>
      <w:r>
        <w:rPr>
          <w:rFonts w:ascii="Arial" w:hAnsi="Arial" w:cs="Arial"/>
        </w:rPr>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144A29" w:rsidRPr="006A3E2F" w:rsidRDefault="00144A29" w:rsidP="006A3E2F">
                  <w:pPr>
                    <w:spacing w:before="18"/>
                    <w:ind w:left="108"/>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5179DD" w:rsidP="00D6660B">
      <w:pPr>
        <w:pStyle w:val="Tekstpodstawowy"/>
        <w:spacing w:before="2"/>
        <w:ind w:left="0" w:right="-53"/>
        <w:jc w:val="both"/>
        <w:rPr>
          <w:rFonts w:ascii="Arial" w:hAnsi="Arial" w:cs="Arial"/>
        </w:rPr>
      </w:pPr>
      <w:r>
        <w:rPr>
          <w:rFonts w:ascii="Arial" w:hAnsi="Arial" w:cs="Arial"/>
        </w:rPr>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144A29" w:rsidRPr="006A3E2F" w:rsidRDefault="00144A29">
                  <w:pPr>
                    <w:spacing w:before="18" w:line="242" w:lineRule="auto"/>
                    <w:ind w:left="108"/>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5179DD"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144A29" w:rsidRPr="006A3E2F" w:rsidRDefault="00144A29">
                  <w:pPr>
                    <w:spacing w:before="18"/>
                    <w:ind w:left="108"/>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144A29" w:rsidRPr="006A3E2F" w:rsidRDefault="00144A2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5179DD"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1" type="#_x0000_t202" style="width:474.95pt;height:29.4pt;mso-position-horizontal-relative:char;mso-position-vertical-relative:line" fillcolor="#f1f1f1" strokeweight=".48pt">
            <v:textbox style="mso-next-textbox:#docshape31" inset="0,0,0,0">
              <w:txbxContent>
                <w:p w:rsidR="00144A29" w:rsidRPr="006A3E2F" w:rsidRDefault="00144A29">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144A29" w:rsidRPr="006A3E2F" w:rsidRDefault="00144A2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5179DD" w:rsidP="00FD0ED7">
      <w:pPr>
        <w:pStyle w:val="Tekstpodstawowy"/>
        <w:spacing w:before="2"/>
        <w:ind w:left="0"/>
        <w:jc w:val="both"/>
        <w:rPr>
          <w:rFonts w:ascii="Arial" w:hAnsi="Arial" w:cs="Arial"/>
          <w:sz w:val="20"/>
        </w:rPr>
      </w:pPr>
      <w:r w:rsidRPr="005179DD">
        <w:rPr>
          <w:rFonts w:ascii="Arial" w:hAnsi="Arial" w:cs="Arial"/>
        </w:rPr>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144A29" w:rsidRPr="006A3E2F" w:rsidRDefault="00144A29" w:rsidP="002910C9">
                  <w:pPr>
                    <w:pStyle w:val="Akapitzlist"/>
                    <w:numPr>
                      <w:ilvl w:val="0"/>
                      <w:numId w:val="45"/>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5179DD" w:rsidP="007C5533">
      <w:pPr>
        <w:pStyle w:val="Tekstpodstawowy"/>
        <w:spacing w:before="4"/>
        <w:ind w:left="0"/>
        <w:jc w:val="both"/>
        <w:rPr>
          <w:rFonts w:ascii="Arial" w:hAnsi="Arial" w:cs="Arial"/>
          <w:bCs/>
          <w:vanish/>
          <w:sz w:val="24"/>
          <w:szCs w:val="24"/>
          <w:lang w:eastAsia="pl-PL"/>
        </w:rPr>
      </w:pPr>
      <w:r w:rsidRPr="005179DD">
        <w:rPr>
          <w:rFonts w:ascii="Arial" w:hAnsi="Arial" w:cs="Arial"/>
        </w:rPr>
        <w:lastRenderedPageBreak/>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144A29" w:rsidRPr="006A3E2F" w:rsidRDefault="00144A29">
                  <w:pPr>
                    <w:spacing w:before="18"/>
                    <w:ind w:left="108"/>
                    <w:rPr>
                      <w:rFonts w:ascii="Arial" w:hAnsi="Arial" w:cs="Arial"/>
                      <w:b/>
                      <w:color w:val="000000"/>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sidR="00A9268A">
        <w:rPr>
          <w:rFonts w:ascii="Arial" w:hAnsi="Arial" w:cs="Arial"/>
          <w:b/>
          <w:bCs/>
        </w:rPr>
        <w:t>2</w:t>
      </w:r>
      <w:r>
        <w:rPr>
          <w:rFonts w:ascii="Arial" w:hAnsi="Arial" w:cs="Arial"/>
          <w:b/>
          <w:bCs/>
        </w:rPr>
        <w:t xml:space="preserve"> 500</w:t>
      </w:r>
      <w:r w:rsidRPr="006A3E2F">
        <w:rPr>
          <w:rFonts w:ascii="Arial" w:hAnsi="Arial" w:cs="Arial"/>
          <w:b/>
          <w:bCs/>
        </w:rPr>
        <w:t xml:space="preserve">,00 </w:t>
      </w:r>
      <w:proofErr w:type="spellStart"/>
      <w:r w:rsidRPr="006A3E2F">
        <w:rPr>
          <w:rFonts w:ascii="Arial" w:hAnsi="Arial" w:cs="Arial"/>
          <w:b/>
          <w:bCs/>
        </w:rPr>
        <w:t>PLN</w:t>
      </w:r>
      <w:proofErr w:type="spellEnd"/>
      <w:r w:rsidRPr="006A3E2F">
        <w:rPr>
          <w:rFonts w:ascii="Arial" w:hAnsi="Arial" w:cs="Arial"/>
          <w:b/>
          <w:bCs/>
        </w:rPr>
        <w:t xml:space="preserve"> </w:t>
      </w:r>
    </w:p>
    <w:p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sidR="00A9268A">
        <w:rPr>
          <w:rFonts w:ascii="Arial" w:hAnsi="Arial" w:cs="Arial"/>
          <w:bCs/>
        </w:rPr>
        <w:t>dwa</w:t>
      </w:r>
      <w:r>
        <w:rPr>
          <w:rFonts w:ascii="Arial" w:hAnsi="Arial" w:cs="Arial"/>
          <w:bCs/>
        </w:rPr>
        <w:t xml:space="preserve"> tysiące pięćset złotych </w:t>
      </w:r>
      <w:r w:rsidRPr="006A3E2F">
        <w:rPr>
          <w:rFonts w:ascii="Arial" w:hAnsi="Arial" w:cs="Arial"/>
          <w:bCs/>
        </w:rPr>
        <w:t>00/100).</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A9268A">
        <w:rPr>
          <w:rFonts w:ascii="Arial" w:hAnsi="Arial" w:cs="Arial"/>
          <w:b/>
          <w:color w:val="000000"/>
          <w:lang w:eastAsia="pl-PL"/>
        </w:rPr>
        <w:t>8</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sidRPr="006A3E2F">
        <w:rPr>
          <w:rFonts w:ascii="Arial" w:hAnsi="Arial" w:cs="Arial"/>
          <w:color w:val="000000"/>
          <w:shd w:val="clear" w:color="auto" w:fill="FFFFFF"/>
        </w:rPr>
        <w:t>pkt</w:t>
      </w:r>
      <w:proofErr w:type="spellEnd"/>
      <w:r w:rsidRPr="006A3E2F">
        <w:rPr>
          <w:rFonts w:ascii="Arial" w:hAnsi="Arial" w:cs="Arial"/>
          <w:color w:val="000000"/>
          <w:shd w:val="clear" w:color="auto" w:fill="FFFFFF"/>
        </w:rPr>
        <w:t xml:space="preserve">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105BB9" w:rsidRPr="00980374" w:rsidRDefault="005179DD" w:rsidP="00FD0ED7">
      <w:pPr>
        <w:pStyle w:val="Tekstpodstawowy"/>
        <w:spacing w:before="1"/>
        <w:ind w:left="0"/>
        <w:jc w:val="both"/>
        <w:rPr>
          <w:rFonts w:ascii="Arial" w:hAnsi="Arial" w:cs="Arial"/>
          <w:sz w:val="20"/>
        </w:rPr>
      </w:pPr>
      <w:r w:rsidRPr="005179DD">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144A29" w:rsidRPr="00693AC2" w:rsidRDefault="00144A29"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5179DD" w:rsidP="00693AC2">
      <w:pPr>
        <w:pStyle w:val="Tekstpodstawowy"/>
        <w:spacing w:before="1"/>
        <w:ind w:left="0" w:right="-53"/>
        <w:jc w:val="both"/>
        <w:rPr>
          <w:rFonts w:ascii="Arial" w:hAnsi="Arial" w:cs="Arial"/>
          <w:sz w:val="20"/>
        </w:rPr>
      </w:pPr>
      <w:r w:rsidRPr="005179DD">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144A29" w:rsidRPr="00693AC2" w:rsidRDefault="00144A29">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5179DD" w:rsidP="00FD0ED7">
      <w:pPr>
        <w:pStyle w:val="Tekstpodstawowy"/>
        <w:spacing w:before="2"/>
        <w:ind w:left="0"/>
        <w:jc w:val="both"/>
        <w:rPr>
          <w:rFonts w:ascii="Arial" w:hAnsi="Arial" w:cs="Arial"/>
          <w:sz w:val="20"/>
        </w:rPr>
      </w:pPr>
      <w:r w:rsidRPr="005179DD">
        <w:rPr>
          <w:rFonts w:ascii="Arial" w:hAnsi="Arial" w:cs="Arial"/>
        </w:rPr>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144A29" w:rsidRPr="00693AC2" w:rsidRDefault="00144A29">
                  <w:pPr>
                    <w:spacing w:before="18"/>
                    <w:ind w:left="108"/>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5179DD" w:rsidP="00FD0ED7">
      <w:pPr>
        <w:pStyle w:val="Tekstpodstawowy"/>
        <w:spacing w:before="1"/>
        <w:ind w:left="0"/>
        <w:jc w:val="both"/>
        <w:rPr>
          <w:rFonts w:ascii="Arial" w:hAnsi="Arial" w:cs="Arial"/>
          <w:sz w:val="20"/>
        </w:rPr>
      </w:pPr>
      <w:r w:rsidRPr="005179DD">
        <w:rPr>
          <w:rFonts w:ascii="Arial" w:hAnsi="Arial" w:cs="Arial"/>
        </w:rPr>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144A29" w:rsidRPr="00693AC2" w:rsidRDefault="00144A29"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A9268A" w:rsidRDefault="00A9268A" w:rsidP="00FD0ED7">
      <w:pPr>
        <w:pStyle w:val="Tekstpodstawowy"/>
        <w:spacing w:before="1"/>
        <w:ind w:left="0"/>
        <w:jc w:val="both"/>
        <w:rPr>
          <w:rFonts w:ascii="Arial" w:hAnsi="Arial" w:cs="Arial"/>
          <w:sz w:val="20"/>
        </w:rPr>
      </w:pPr>
    </w:p>
    <w:p w:rsidR="00A9268A" w:rsidRDefault="00A9268A" w:rsidP="00FD0ED7">
      <w:pPr>
        <w:pStyle w:val="Tekstpodstawowy"/>
        <w:spacing w:before="1"/>
        <w:ind w:left="0"/>
        <w:jc w:val="both"/>
        <w:rPr>
          <w:rFonts w:ascii="Arial" w:hAnsi="Arial" w:cs="Arial"/>
          <w:sz w:val="20"/>
        </w:rPr>
      </w:pPr>
    </w:p>
    <w:p w:rsidR="00105BB9" w:rsidRPr="00980374" w:rsidRDefault="005179DD" w:rsidP="00FD0ED7">
      <w:pPr>
        <w:pStyle w:val="Tekstpodstawowy"/>
        <w:spacing w:before="1"/>
        <w:ind w:left="0"/>
        <w:jc w:val="both"/>
        <w:rPr>
          <w:rFonts w:ascii="Arial" w:hAnsi="Arial" w:cs="Arial"/>
          <w:sz w:val="20"/>
        </w:rPr>
      </w:pPr>
      <w:r w:rsidRPr="005179DD">
        <w:rPr>
          <w:rFonts w:ascii="Arial" w:hAnsi="Arial" w:cs="Arial"/>
        </w:rPr>
        <w:lastRenderedPageBreak/>
        <w:pict>
          <v:shape id="docshape38" o:spid="_x0000_s1036" type="#_x0000_t202" style="position:absolute;left:0;text-align:left;margin-left:63.85pt;margin-top:13.75pt;width:474.95pt;height:29.4pt;z-index:-15710208;mso-wrap-distance-left:0;mso-wrap-distance-right:0;mso-position-horizontal-relative:page" fillcolor="#f1f1f1" strokeweight=".48pt">
            <v:textbox style="mso-next-textbox:#docshape38" inset="0,0,0,0">
              <w:txbxContent>
                <w:p w:rsidR="00144A29" w:rsidRPr="00693AC2" w:rsidRDefault="00144A29"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p>
    <w:p w:rsidR="00105BB9" w:rsidRPr="00693AC2" w:rsidRDefault="00980374" w:rsidP="002910C9">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693AC2">
        <w:rPr>
          <w:rFonts w:ascii="Arial" w:hAnsi="Arial" w:cs="Arial"/>
          <w:spacing w:val="-1"/>
        </w:rPr>
        <w:t xml:space="preserve"> </w:t>
      </w:r>
      <w:r w:rsidR="00A9268A">
        <w:rPr>
          <w:rFonts w:ascii="Arial" w:hAnsi="Arial" w:cs="Arial"/>
          <w:b/>
        </w:rPr>
        <w:t xml:space="preserve">nie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obowiązku</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Pr="00693AC2">
        <w:rPr>
          <w:rFonts w:ascii="Arial" w:hAnsi="Arial" w:cs="Arial"/>
        </w:rPr>
        <w:t>kluczowych</w:t>
      </w:r>
      <w:r w:rsidRPr="00693AC2">
        <w:rPr>
          <w:rFonts w:ascii="Arial" w:hAnsi="Arial" w:cs="Arial"/>
          <w:spacing w:val="-5"/>
        </w:rPr>
        <w:t xml:space="preserve"> </w:t>
      </w:r>
      <w:r w:rsidRPr="00693AC2">
        <w:rPr>
          <w:rFonts w:ascii="Arial" w:hAnsi="Arial" w:cs="Arial"/>
        </w:rPr>
        <w:t>części</w:t>
      </w:r>
      <w:r w:rsidRPr="00693AC2">
        <w:rPr>
          <w:rFonts w:ascii="Arial" w:hAnsi="Arial" w:cs="Arial"/>
          <w:spacing w:val="-2"/>
        </w:rPr>
        <w:t xml:space="preserve">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05BB9" w:rsidRPr="00980374" w:rsidRDefault="005179DD" w:rsidP="00FD0ED7">
      <w:pPr>
        <w:pStyle w:val="Tekstpodstawowy"/>
        <w:spacing w:before="11"/>
        <w:ind w:left="0"/>
        <w:jc w:val="both"/>
        <w:rPr>
          <w:rFonts w:ascii="Arial" w:hAnsi="Arial" w:cs="Arial"/>
          <w:sz w:val="19"/>
        </w:rPr>
      </w:pPr>
      <w:r w:rsidRPr="005179DD">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144A29" w:rsidRPr="00693AC2" w:rsidRDefault="00144A29">
                  <w:pPr>
                    <w:spacing w:before="18" w:line="242" w:lineRule="auto"/>
                    <w:ind w:left="108"/>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5179DD" w:rsidP="00FD0ED7">
      <w:pPr>
        <w:pStyle w:val="Tekstpodstawowy"/>
        <w:spacing w:before="2"/>
        <w:ind w:left="0"/>
        <w:jc w:val="both"/>
        <w:rPr>
          <w:rFonts w:ascii="Arial" w:hAnsi="Arial" w:cs="Arial"/>
          <w:sz w:val="20"/>
        </w:rPr>
      </w:pPr>
      <w:r w:rsidRPr="005179DD">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144A29" w:rsidRPr="00693AC2" w:rsidRDefault="00144A29" w:rsidP="002910C9">
                  <w:pPr>
                    <w:pStyle w:val="Akapitzlist"/>
                    <w:numPr>
                      <w:ilvl w:val="0"/>
                      <w:numId w:val="49"/>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105BB9" w:rsidRPr="00980374" w:rsidRDefault="005179DD" w:rsidP="00FD0ED7">
      <w:pPr>
        <w:pStyle w:val="Tekstpodstawowy"/>
        <w:spacing w:before="11"/>
        <w:ind w:left="0"/>
        <w:jc w:val="both"/>
        <w:rPr>
          <w:rFonts w:ascii="Arial" w:hAnsi="Arial" w:cs="Arial"/>
          <w:sz w:val="19"/>
        </w:rPr>
      </w:pPr>
      <w:r w:rsidRPr="005179DD">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144A29" w:rsidRPr="00693AC2" w:rsidRDefault="00144A29" w:rsidP="00EA1839">
                  <w:pPr>
                    <w:spacing w:before="18"/>
                    <w:ind w:left="108"/>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5179DD"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0" type="#_x0000_t202" style="width:474.95pt;height:15.85pt;mso-position-horizontal-relative:char;mso-position-vertical-relative:line" fillcolor="#f1f1f1" strokeweight=".48pt">
            <v:textbox style="mso-next-textbox:#docshape42" inset="0,0,0,0">
              <w:txbxContent>
                <w:p w:rsidR="00144A29" w:rsidRPr="00B40110" w:rsidRDefault="00144A29">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A9268A">
        <w:rPr>
          <w:rFonts w:ascii="Arial" w:hAnsi="Arial" w:cs="Arial"/>
          <w:b/>
          <w:color w:val="000000"/>
          <w:lang w:eastAsia="pl-PL"/>
        </w:rPr>
        <w:t>8</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5179DD" w:rsidP="00FD0ED7">
      <w:pPr>
        <w:pStyle w:val="Tekstpodstawowy"/>
        <w:spacing w:before="2"/>
        <w:ind w:left="0"/>
        <w:jc w:val="both"/>
        <w:rPr>
          <w:rFonts w:ascii="Arial" w:hAnsi="Arial" w:cs="Arial"/>
          <w:sz w:val="20"/>
        </w:rPr>
      </w:pPr>
      <w:r w:rsidRPr="005179DD">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144A29" w:rsidRPr="003B04C5" w:rsidRDefault="00144A29">
                  <w:pPr>
                    <w:spacing w:before="18"/>
                    <w:ind w:left="108"/>
                    <w:rPr>
                      <w:rFonts w:ascii="Arial" w:hAnsi="Arial" w:cs="Arial"/>
                      <w:b/>
                      <w:color w:val="000000"/>
                    </w:rPr>
                  </w:pPr>
                  <w:bookmarkStart w:id="39" w:name="_bookmark39"/>
                  <w:bookmarkEnd w:id="3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 xml:space="preserve">Jeżeli zamawiający nie opublikował ogłoszenia o zamiarze zawarcia umowy lub mimo takiego obowiązku nie przesłał wykonawcy zawiadomienia o wyborze najkorzystniejszej oferty lub nie zaprosił wykonawcy do złożenia oferty w ramach dynamicznego systemu </w:t>
      </w:r>
      <w:r w:rsidRPr="003B04C5">
        <w:rPr>
          <w:rFonts w:ascii="Arial" w:hAnsi="Arial" w:cs="Arial"/>
          <w:color w:val="000000"/>
        </w:rPr>
        <w:lastRenderedPageBreak/>
        <w:t>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5179DD" w:rsidP="00FD0ED7">
      <w:pPr>
        <w:pStyle w:val="Tekstpodstawowy"/>
        <w:ind w:left="0"/>
        <w:jc w:val="both"/>
        <w:rPr>
          <w:rFonts w:ascii="Arial" w:hAnsi="Arial" w:cs="Arial"/>
          <w:sz w:val="20"/>
        </w:rPr>
      </w:pPr>
      <w:r w:rsidRPr="005179DD">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144A29" w:rsidRPr="003B04C5" w:rsidRDefault="00144A29">
                  <w:pPr>
                    <w:spacing w:before="18"/>
                    <w:ind w:left="108"/>
                    <w:rPr>
                      <w:rFonts w:ascii="Arial" w:hAnsi="Arial" w:cs="Arial"/>
                      <w:b/>
                      <w:color w:val="000000"/>
                    </w:rPr>
                  </w:pPr>
                  <w:bookmarkStart w:id="40" w:name="_bookmark40"/>
                  <w:bookmarkEnd w:id="4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lastRenderedPageBreak/>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105BB9" w:rsidRPr="00412555" w:rsidRDefault="005179DD" w:rsidP="009859ED">
      <w:pPr>
        <w:pStyle w:val="Tekstpodstawowy"/>
        <w:spacing w:before="4"/>
        <w:ind w:left="0"/>
        <w:jc w:val="both"/>
        <w:rPr>
          <w:rFonts w:ascii="Arial" w:hAnsi="Arial" w:cs="Arial"/>
          <w:sz w:val="17"/>
        </w:rPr>
      </w:pPr>
      <w:r w:rsidRPr="005179DD">
        <w:rPr>
          <w:rFonts w:ascii="Arial" w:hAnsi="Arial" w:cs="Arial"/>
        </w:rPr>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144A29" w:rsidRPr="003B04C5" w:rsidRDefault="00144A29">
                  <w:pPr>
                    <w:spacing w:before="18"/>
                    <w:ind w:left="108"/>
                    <w:rPr>
                      <w:rFonts w:ascii="Arial" w:hAnsi="Arial" w:cs="Arial"/>
                      <w:b/>
                      <w:color w:val="000000"/>
                    </w:rPr>
                  </w:pPr>
                  <w:bookmarkStart w:id="41" w:name="_bookmark41"/>
                  <w:bookmarkEnd w:id="4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lastRenderedPageBreak/>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105BB9" w:rsidRPr="007C5533" w:rsidRDefault="007C5533" w:rsidP="007C5533">
      <w:pPr>
        <w:pStyle w:val="Akapitzlist"/>
        <w:tabs>
          <w:tab w:val="left" w:pos="512"/>
        </w:tabs>
        <w:spacing w:before="1"/>
        <w:ind w:left="228" w:right="-53"/>
        <w:jc w:val="both"/>
        <w:rPr>
          <w:rFonts w:ascii="Arial" w:hAnsi="Arial" w:cs="Arial"/>
        </w:rPr>
      </w:pPr>
      <w:proofErr w:type="spellStart"/>
      <w:r>
        <w:rPr>
          <w:rFonts w:ascii="Arial" w:hAnsi="Arial" w:cs="Arial"/>
        </w:rPr>
        <w:t>8.</w:t>
      </w:r>
      <w:r w:rsidR="00980374" w:rsidRPr="007C5533">
        <w:rPr>
          <w:rFonts w:ascii="Arial" w:hAnsi="Arial" w:cs="Arial"/>
        </w:rPr>
        <w:t>projekt</w:t>
      </w:r>
      <w:proofErr w:type="spellEnd"/>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proofErr w:type="spellStart"/>
      <w:r w:rsidRPr="007C5533">
        <w:rPr>
          <w:rFonts w:ascii="Arial" w:hAnsi="Arial" w:cs="Arial"/>
          <w:b/>
          <w:spacing w:val="-4"/>
        </w:rPr>
        <w:t>SWZ</w:t>
      </w:r>
      <w:proofErr w:type="spellEnd"/>
      <w:r w:rsidRPr="007C5533">
        <w:rPr>
          <w:rFonts w:ascii="Arial" w:hAnsi="Arial" w:cs="Arial"/>
          <w:b/>
          <w:spacing w:val="-4"/>
        </w:rPr>
        <w:t>.</w:t>
      </w:r>
    </w:p>
    <w:p w:rsidR="00105BB9" w:rsidRPr="00980374" w:rsidRDefault="00105BB9" w:rsidP="00FD0ED7">
      <w:pPr>
        <w:pStyle w:val="Tekstpodstawowy"/>
        <w:ind w:left="0"/>
        <w:jc w:val="both"/>
        <w:rPr>
          <w:rFonts w:ascii="Arial" w:hAnsi="Arial" w:cs="Arial"/>
          <w:b/>
        </w:rPr>
      </w:pPr>
    </w:p>
    <w:p w:rsidR="00105BB9" w:rsidRPr="00980374" w:rsidRDefault="00105BB9" w:rsidP="00FD0ED7">
      <w:pPr>
        <w:pStyle w:val="Tekstpodstawowy"/>
        <w:ind w:left="0"/>
        <w:jc w:val="both"/>
        <w:rPr>
          <w:rFonts w:ascii="Arial" w:hAnsi="Arial" w:cs="Arial"/>
          <w:b/>
        </w:rPr>
      </w:pP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proofErr w:type="spellStart"/>
      <w:r w:rsidR="00A9268A">
        <w:rPr>
          <w:rFonts w:ascii="Arial" w:hAnsi="Arial" w:cs="Arial"/>
          <w:spacing w:val="-5"/>
          <w:sz w:val="14"/>
        </w:rPr>
        <w:t>PR</w:t>
      </w:r>
      <w:proofErr w:type="spellEnd"/>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B4" w:rsidRPr="00096E6B" w:rsidRDefault="005254B4" w:rsidP="00105BB9">
      <w:pPr>
        <w:rPr>
          <w:szCs w:val="24"/>
        </w:rPr>
      </w:pPr>
      <w:r>
        <w:separator/>
      </w:r>
    </w:p>
  </w:endnote>
  <w:endnote w:type="continuationSeparator" w:id="0">
    <w:p w:rsidR="005254B4" w:rsidRPr="00096E6B" w:rsidRDefault="005254B4"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144A29" w:rsidRPr="0079791B" w:rsidRDefault="00144A29" w:rsidP="00346CA4">
        <w:pPr>
          <w:pStyle w:val="Stopka"/>
          <w:jc w:val="right"/>
          <w:rPr>
            <w:rFonts w:ascii="Arial" w:hAnsi="Arial" w:cs="Arial"/>
            <w:b/>
            <w:sz w:val="18"/>
            <w:szCs w:val="18"/>
          </w:rPr>
        </w:pPr>
      </w:p>
      <w:p w:rsidR="00144A29" w:rsidRDefault="00144A29" w:rsidP="00346CA4">
        <w:pPr>
          <w:pStyle w:val="Stopka"/>
          <w:jc w:val="right"/>
        </w:pPr>
      </w:p>
    </w:sdtContent>
  </w:sdt>
  <w:p w:rsidR="00144A29" w:rsidRDefault="00144A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B4" w:rsidRPr="00096E6B" w:rsidRDefault="005254B4" w:rsidP="00105BB9">
      <w:pPr>
        <w:rPr>
          <w:szCs w:val="24"/>
        </w:rPr>
      </w:pPr>
      <w:r>
        <w:separator/>
      </w:r>
    </w:p>
  </w:footnote>
  <w:footnote w:type="continuationSeparator" w:id="0">
    <w:p w:rsidR="005254B4" w:rsidRPr="00096E6B" w:rsidRDefault="005254B4" w:rsidP="00105BB9">
      <w:pPr>
        <w:rPr>
          <w:szCs w:val="24"/>
        </w:rPr>
      </w:pPr>
      <w:r>
        <w:continuationSeparator/>
      </w:r>
    </w:p>
  </w:footnote>
  <w:footnote w:id="1">
    <w:p w:rsidR="00144A29" w:rsidRPr="00980374" w:rsidRDefault="00144A2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144A29" w:rsidRDefault="00144A29">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29" w:rsidRPr="00346CA4" w:rsidRDefault="00144A29" w:rsidP="0079791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8">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9">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1">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2">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3">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4">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5">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6">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7">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8">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1">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3">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4">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5">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6">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8">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319C5DFE"/>
    <w:multiLevelType w:val="hybridMultilevel"/>
    <w:tmpl w:val="4FE096F4"/>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1">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2">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3">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4">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5">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7">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8">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9">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0">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5">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46">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8">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9">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2">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4">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5">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6">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7">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8">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33"/>
  </w:num>
  <w:num w:numId="2">
    <w:abstractNumId w:val="39"/>
  </w:num>
  <w:num w:numId="3">
    <w:abstractNumId w:val="38"/>
  </w:num>
  <w:num w:numId="4">
    <w:abstractNumId w:val="16"/>
  </w:num>
  <w:num w:numId="5">
    <w:abstractNumId w:val="42"/>
  </w:num>
  <w:num w:numId="6">
    <w:abstractNumId w:val="36"/>
  </w:num>
  <w:num w:numId="7">
    <w:abstractNumId w:val="29"/>
  </w:num>
  <w:num w:numId="8">
    <w:abstractNumId w:val="47"/>
  </w:num>
  <w:num w:numId="9">
    <w:abstractNumId w:val="12"/>
  </w:num>
  <w:num w:numId="10">
    <w:abstractNumId w:val="24"/>
  </w:num>
  <w:num w:numId="11">
    <w:abstractNumId w:val="57"/>
  </w:num>
  <w:num w:numId="12">
    <w:abstractNumId w:val="53"/>
  </w:num>
  <w:num w:numId="13">
    <w:abstractNumId w:val="51"/>
  </w:num>
  <w:num w:numId="14">
    <w:abstractNumId w:val="44"/>
  </w:num>
  <w:num w:numId="15">
    <w:abstractNumId w:val="56"/>
  </w:num>
  <w:num w:numId="16">
    <w:abstractNumId w:val="34"/>
  </w:num>
  <w:num w:numId="17">
    <w:abstractNumId w:val="14"/>
  </w:num>
  <w:num w:numId="18">
    <w:abstractNumId w:val="22"/>
  </w:num>
  <w:num w:numId="19">
    <w:abstractNumId w:val="30"/>
  </w:num>
  <w:num w:numId="20">
    <w:abstractNumId w:val="55"/>
  </w:num>
  <w:num w:numId="21">
    <w:abstractNumId w:val="10"/>
  </w:num>
  <w:num w:numId="22">
    <w:abstractNumId w:val="11"/>
  </w:num>
  <w:num w:numId="23">
    <w:abstractNumId w:val="41"/>
  </w:num>
  <w:num w:numId="24">
    <w:abstractNumId w:val="48"/>
  </w:num>
  <w:num w:numId="25">
    <w:abstractNumId w:val="6"/>
  </w:num>
  <w:num w:numId="26">
    <w:abstractNumId w:val="17"/>
  </w:num>
  <w:num w:numId="27">
    <w:abstractNumId w:val="20"/>
  </w:num>
  <w:num w:numId="28">
    <w:abstractNumId w:val="49"/>
  </w:num>
  <w:num w:numId="29">
    <w:abstractNumId w:val="7"/>
  </w:num>
  <w:num w:numId="30">
    <w:abstractNumId w:val="45"/>
  </w:num>
  <w:num w:numId="31">
    <w:abstractNumId w:val="15"/>
  </w:num>
  <w:num w:numId="32">
    <w:abstractNumId w:val="23"/>
  </w:num>
  <w:num w:numId="33">
    <w:abstractNumId w:val="31"/>
  </w:num>
  <w:num w:numId="34">
    <w:abstractNumId w:val="32"/>
  </w:num>
  <w:num w:numId="35">
    <w:abstractNumId w:val="8"/>
  </w:num>
  <w:num w:numId="36">
    <w:abstractNumId w:val="58"/>
  </w:num>
  <w:num w:numId="37">
    <w:abstractNumId w:val="27"/>
  </w:num>
  <w:num w:numId="38">
    <w:abstractNumId w:val="19"/>
  </w:num>
  <w:num w:numId="39">
    <w:abstractNumId w:val="40"/>
  </w:num>
  <w:num w:numId="40">
    <w:abstractNumId w:val="2"/>
  </w:num>
  <w:num w:numId="41">
    <w:abstractNumId w:val="0"/>
  </w:num>
  <w:num w:numId="42">
    <w:abstractNumId w:val="28"/>
  </w:num>
  <w:num w:numId="43">
    <w:abstractNumId w:val="4"/>
  </w:num>
  <w:num w:numId="44">
    <w:abstractNumId w:val="21"/>
  </w:num>
  <w:num w:numId="45">
    <w:abstractNumId w:val="26"/>
  </w:num>
  <w:num w:numId="46">
    <w:abstractNumId w:val="25"/>
  </w:num>
  <w:num w:numId="47">
    <w:abstractNumId w:val="13"/>
  </w:num>
  <w:num w:numId="48">
    <w:abstractNumId w:val="54"/>
  </w:num>
  <w:num w:numId="49">
    <w:abstractNumId w:val="37"/>
  </w:num>
  <w:num w:numId="50">
    <w:abstractNumId w:val="18"/>
  </w:num>
  <w:num w:numId="51">
    <w:abstractNumId w:val="35"/>
  </w:num>
  <w:num w:numId="52">
    <w:abstractNumId w:val="9"/>
  </w:num>
  <w:num w:numId="53">
    <w:abstractNumId w:val="52"/>
  </w:num>
  <w:num w:numId="54">
    <w:abstractNumId w:val="46"/>
  </w:num>
  <w:num w:numId="55">
    <w:abstractNumId w:val="43"/>
  </w:num>
  <w:num w:numId="56">
    <w:abstractNumId w:val="50"/>
  </w:num>
  <w:num w:numId="57">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shapeLayoutLikeWW8/>
  </w:compat>
  <w:rsids>
    <w:rsidRoot w:val="00105BB9"/>
    <w:rsid w:val="000444C4"/>
    <w:rsid w:val="00062ADC"/>
    <w:rsid w:val="00067F4C"/>
    <w:rsid w:val="000748BC"/>
    <w:rsid w:val="000B5A85"/>
    <w:rsid w:val="000F233D"/>
    <w:rsid w:val="00105BB9"/>
    <w:rsid w:val="00144A29"/>
    <w:rsid w:val="001605D6"/>
    <w:rsid w:val="00183AB0"/>
    <w:rsid w:val="001863E7"/>
    <w:rsid w:val="00195210"/>
    <w:rsid w:val="002910C9"/>
    <w:rsid w:val="002A2FED"/>
    <w:rsid w:val="002E7649"/>
    <w:rsid w:val="00312840"/>
    <w:rsid w:val="00346CA4"/>
    <w:rsid w:val="003B04C5"/>
    <w:rsid w:val="00412555"/>
    <w:rsid w:val="00417E45"/>
    <w:rsid w:val="004B2206"/>
    <w:rsid w:val="004E40F3"/>
    <w:rsid w:val="005179DD"/>
    <w:rsid w:val="005254B4"/>
    <w:rsid w:val="0058396B"/>
    <w:rsid w:val="00595A26"/>
    <w:rsid w:val="00655245"/>
    <w:rsid w:val="00662249"/>
    <w:rsid w:val="00693AC2"/>
    <w:rsid w:val="006A3E2F"/>
    <w:rsid w:val="006E5FF3"/>
    <w:rsid w:val="00736425"/>
    <w:rsid w:val="00751399"/>
    <w:rsid w:val="00790BB8"/>
    <w:rsid w:val="0079791B"/>
    <w:rsid w:val="007C07ED"/>
    <w:rsid w:val="007C5533"/>
    <w:rsid w:val="007E38E6"/>
    <w:rsid w:val="00855DE4"/>
    <w:rsid w:val="0089154E"/>
    <w:rsid w:val="008C53F7"/>
    <w:rsid w:val="00951853"/>
    <w:rsid w:val="00980374"/>
    <w:rsid w:val="009859ED"/>
    <w:rsid w:val="00994640"/>
    <w:rsid w:val="009F2964"/>
    <w:rsid w:val="00A051B9"/>
    <w:rsid w:val="00A9268A"/>
    <w:rsid w:val="00B40110"/>
    <w:rsid w:val="00B45708"/>
    <w:rsid w:val="00B66980"/>
    <w:rsid w:val="00BD556F"/>
    <w:rsid w:val="00C441F8"/>
    <w:rsid w:val="00C45613"/>
    <w:rsid w:val="00D242C3"/>
    <w:rsid w:val="00D36144"/>
    <w:rsid w:val="00D40EA1"/>
    <w:rsid w:val="00D6660B"/>
    <w:rsid w:val="00E50F59"/>
    <w:rsid w:val="00EA1839"/>
    <w:rsid w:val="00EA601E"/>
    <w:rsid w:val="00EF69E8"/>
    <w:rsid w:val="00FA5281"/>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s>
</file>

<file path=word/webSettings.xml><?xml version="1.0" encoding="utf-8"?>
<w:webSettings xmlns:r="http://schemas.openxmlformats.org/officeDocument/2006/relationships" xmlns:w="http://schemas.openxmlformats.org/wordprocessingml/2006/main">
  <w:divs>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00601-0E80-4A38-857F-C3B419D4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15784</Words>
  <Characters>94707</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2023-04-03T10:21:00Z</cp:lastPrinted>
  <dcterms:created xsi:type="dcterms:W3CDTF">2023-04-03T10:25:00Z</dcterms:created>
  <dcterms:modified xsi:type="dcterms:W3CDTF">2023-04-03T10:25:00Z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