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BF" w:rsidRPr="00FB0398" w:rsidRDefault="00B107B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Załącznik nr 6 do SWZ - Wzór umowy</w:t>
      </w:r>
    </w:p>
    <w:p w:rsidR="001D1928" w:rsidRPr="00FB0398" w:rsidRDefault="00F2676B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UMOWA Nr GN-IV.272.15</w:t>
      </w:r>
      <w:r w:rsidR="004E7F1F" w:rsidRPr="00FB0398">
        <w:rPr>
          <w:rFonts w:ascii="Calibri" w:eastAsia="Calibri" w:hAnsi="Calibri" w:cs="Calibri"/>
          <w:b/>
          <w:color w:val="000000"/>
          <w:sz w:val="24"/>
          <w:szCs w:val="24"/>
        </w:rPr>
        <w:t>.202</w:t>
      </w:r>
      <w:r w:rsidR="005E52B0">
        <w:rPr>
          <w:rFonts w:ascii="Calibri" w:eastAsia="Calibri" w:hAnsi="Calibri" w:cs="Calibri"/>
          <w:b/>
          <w:color w:val="000000"/>
          <w:sz w:val="24"/>
          <w:szCs w:val="24"/>
        </w:rPr>
        <w:t>4</w:t>
      </w:r>
    </w:p>
    <w:p w:rsidR="001D1928" w:rsidRPr="00FB0398" w:rsidRDefault="00926115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5E52B0">
        <w:rPr>
          <w:rFonts w:ascii="Calibri" w:eastAsia="Calibri" w:hAnsi="Calibri" w:cs="Calibri"/>
          <w:b/>
          <w:color w:val="000000"/>
          <w:sz w:val="24"/>
          <w:szCs w:val="24"/>
        </w:rPr>
        <w:t>Fn</w:t>
      </w:r>
      <w:proofErr w:type="spellEnd"/>
      <w:r w:rsidR="00F47885" w:rsidRPr="005E52B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5E52B0">
        <w:rPr>
          <w:rFonts w:ascii="Calibri" w:eastAsia="Calibri" w:hAnsi="Calibri" w:cs="Calibri"/>
          <w:b/>
          <w:color w:val="000000"/>
          <w:sz w:val="24"/>
          <w:szCs w:val="24"/>
        </w:rPr>
        <w:t>……</w:t>
      </w:r>
      <w:r w:rsidR="001F015B" w:rsidRPr="005E52B0">
        <w:rPr>
          <w:rFonts w:ascii="Calibri" w:eastAsia="Calibri" w:hAnsi="Calibri" w:cs="Calibri"/>
          <w:b/>
          <w:color w:val="000000"/>
          <w:sz w:val="24"/>
          <w:szCs w:val="24"/>
        </w:rPr>
        <w:t>…..</w:t>
      </w:r>
      <w:r w:rsidR="00F2676B" w:rsidRPr="005E52B0">
        <w:rPr>
          <w:rFonts w:ascii="Calibri" w:eastAsia="Calibri" w:hAnsi="Calibri" w:cs="Calibri"/>
          <w:b/>
          <w:color w:val="000000"/>
          <w:sz w:val="24"/>
          <w:szCs w:val="24"/>
        </w:rPr>
        <w:t xml:space="preserve">………….   </w:t>
      </w:r>
      <w:bookmarkStart w:id="0" w:name="_GoBack"/>
      <w:r w:rsidR="00A846C9" w:rsidRPr="00A846C9">
        <w:rPr>
          <w:rFonts w:ascii="Calibri" w:hAnsi="Calibri" w:cs="Calibri"/>
          <w:b/>
          <w:bCs/>
          <w:color w:val="000000"/>
          <w:sz w:val="24"/>
          <w:szCs w:val="24"/>
        </w:rPr>
        <w:t>PZP 1015/2024</w:t>
      </w:r>
      <w:bookmarkEnd w:id="0"/>
    </w:p>
    <w:p w:rsidR="00F2676B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zawarta</w:t>
      </w:r>
      <w:r w:rsidR="007C329C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w dniu ……………</w:t>
      </w:r>
      <w:r w:rsidR="007C329C" w:rsidRPr="00FB03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676B" w:rsidRPr="00FB0398">
        <w:rPr>
          <w:rFonts w:ascii="Calibri" w:hAnsi="Calibri" w:cs="Calibri"/>
          <w:sz w:val="24"/>
          <w:szCs w:val="24"/>
        </w:rPr>
        <w:t>z Wykonawcą wybranym w postępowaniu o udzielenie zamówienia publicznego w trybie p</w:t>
      </w:r>
      <w:r w:rsidR="00157086" w:rsidRPr="00FB0398">
        <w:rPr>
          <w:rFonts w:ascii="Calibri" w:hAnsi="Calibri" w:cs="Calibri"/>
          <w:sz w:val="24"/>
          <w:szCs w:val="24"/>
        </w:rPr>
        <w:t xml:space="preserve">odstawowym bez negocjacji </w:t>
      </w:r>
      <w:r w:rsidR="00F2676B" w:rsidRPr="00FB0398">
        <w:rPr>
          <w:rFonts w:ascii="Calibri" w:hAnsi="Calibri" w:cs="Calibri"/>
          <w:sz w:val="24"/>
          <w:szCs w:val="24"/>
        </w:rPr>
        <w:t>na podstawie art.</w:t>
      </w:r>
      <w:r w:rsidR="00157086" w:rsidRPr="00FB0398">
        <w:rPr>
          <w:rFonts w:ascii="Calibri" w:hAnsi="Calibri" w:cs="Calibri"/>
          <w:sz w:val="24"/>
          <w:szCs w:val="24"/>
        </w:rPr>
        <w:t xml:space="preserve"> 275 pkt. 1) </w:t>
      </w:r>
      <w:r w:rsidR="00F2676B" w:rsidRPr="00FB0398">
        <w:rPr>
          <w:rFonts w:ascii="Calibri" w:hAnsi="Calibri" w:cs="Calibri"/>
          <w:sz w:val="24"/>
          <w:szCs w:val="24"/>
        </w:rPr>
        <w:t>ustawy z dnia 11 września 2019</w:t>
      </w:r>
      <w:r w:rsidR="007C329C" w:rsidRPr="00FB0398">
        <w:rPr>
          <w:rFonts w:ascii="Calibri" w:hAnsi="Calibri" w:cs="Calibri"/>
          <w:sz w:val="24"/>
          <w:szCs w:val="24"/>
        </w:rPr>
        <w:t xml:space="preserve"> r. </w:t>
      </w:r>
      <w:r w:rsidR="00F2676B" w:rsidRPr="00FB0398">
        <w:rPr>
          <w:rFonts w:ascii="Calibri" w:hAnsi="Calibri" w:cs="Calibri"/>
          <w:sz w:val="24"/>
          <w:szCs w:val="24"/>
        </w:rPr>
        <w:t xml:space="preserve">– Prawo zamówień publicznych </w:t>
      </w:r>
      <w:r w:rsidR="00B46A51" w:rsidRPr="00FB0398">
        <w:rPr>
          <w:rFonts w:ascii="Calibri" w:hAnsi="Calibri" w:cs="Calibri"/>
          <w:sz w:val="24"/>
          <w:szCs w:val="24"/>
        </w:rPr>
        <w:t>– dalej Ustawa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pomiędzy:</w:t>
      </w:r>
    </w:p>
    <w:p w:rsidR="001D1928" w:rsidRPr="00FB0398" w:rsidRDefault="001D1928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Miastem Poznań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, plac Kolegiacki 17, 61-841 Poznań, NIP</w:t>
      </w:r>
      <w:r w:rsidR="00A206E0" w:rsidRPr="00FB0398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2090001440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reprezentowanym przez:</w:t>
      </w:r>
    </w:p>
    <w:p w:rsidR="001D1928" w:rsidRPr="00FB0398" w:rsidRDefault="00F2676B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E00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zwanym dalej </w:t>
      </w: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Zamawiającym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a</w:t>
      </w:r>
    </w:p>
    <w:p w:rsidR="00A206E0" w:rsidRPr="00FB0398" w:rsidRDefault="00F2676B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928" w:rsidRPr="00FB0398" w:rsidRDefault="00A206E0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zwaną</w:t>
      </w:r>
      <w:r w:rsidR="004E7F1F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dalej </w:t>
      </w:r>
      <w:r w:rsidR="004E7F1F" w:rsidRPr="00FB0398">
        <w:rPr>
          <w:rFonts w:ascii="Calibri" w:eastAsia="Calibri" w:hAnsi="Calibri" w:cs="Calibri"/>
          <w:b/>
          <w:color w:val="000000"/>
          <w:sz w:val="24"/>
          <w:szCs w:val="24"/>
        </w:rPr>
        <w:t>Wykonawcą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§1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Przedmiot umowy</w:t>
      </w:r>
    </w:p>
    <w:p w:rsidR="001D1928" w:rsidRPr="00FB0398" w:rsidRDefault="004E7F1F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Przedmiotem umowy jest </w:t>
      </w:r>
      <w:r w:rsidR="0010005B" w:rsidRPr="00FB0398">
        <w:rPr>
          <w:rFonts w:ascii="Calibri" w:eastAsia="Calibri" w:hAnsi="Calibri" w:cs="Calibri"/>
          <w:b/>
          <w:color w:val="000000"/>
          <w:sz w:val="24"/>
          <w:szCs w:val="24"/>
        </w:rPr>
        <w:t>oddanie do używania</w:t>
      </w: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i obsł</w:t>
      </w:r>
      <w:r w:rsidR="00F2676B" w:rsidRPr="00FB0398">
        <w:rPr>
          <w:rFonts w:ascii="Calibri" w:eastAsia="Calibri" w:hAnsi="Calibri" w:cs="Calibri"/>
          <w:b/>
          <w:color w:val="000000"/>
          <w:sz w:val="24"/>
          <w:szCs w:val="24"/>
        </w:rPr>
        <w:t>uga serwisowa dwudziestu</w:t>
      </w:r>
      <w:r w:rsidR="00FE4700"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toalet przenośnych </w:t>
      </w:r>
      <w:r w:rsidR="00B46A51"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dla kobiet i mężczyzn </w:t>
      </w:r>
      <w:r w:rsidR="00157086" w:rsidRPr="00FB0398">
        <w:rPr>
          <w:rFonts w:ascii="Calibri" w:eastAsia="Calibri" w:hAnsi="Calibri" w:cs="Calibri"/>
          <w:b/>
          <w:color w:val="000000"/>
          <w:sz w:val="24"/>
          <w:szCs w:val="24"/>
        </w:rPr>
        <w:t>n</w:t>
      </w: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ad rzeką Wartą</w:t>
      </w:r>
      <w:r w:rsidR="006169F0"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w Pozna</w:t>
      </w:r>
      <w:r w:rsidR="00F2676B" w:rsidRPr="00FB0398">
        <w:rPr>
          <w:rFonts w:ascii="Calibri" w:eastAsia="Calibri" w:hAnsi="Calibri" w:cs="Calibri"/>
          <w:b/>
          <w:color w:val="000000"/>
          <w:sz w:val="24"/>
          <w:szCs w:val="24"/>
        </w:rPr>
        <w:t>niu w okresie 27</w:t>
      </w:r>
      <w:r w:rsidR="00A206E0" w:rsidRPr="00FB0398">
        <w:rPr>
          <w:rFonts w:ascii="Calibri" w:eastAsia="Calibri" w:hAnsi="Calibri" w:cs="Calibri"/>
          <w:b/>
          <w:color w:val="000000"/>
          <w:sz w:val="24"/>
          <w:szCs w:val="24"/>
        </w:rPr>
        <w:t>.04</w:t>
      </w:r>
      <w:r w:rsidR="00F2676B" w:rsidRPr="00FB0398">
        <w:rPr>
          <w:rFonts w:ascii="Calibri" w:eastAsia="Calibri" w:hAnsi="Calibri" w:cs="Calibri"/>
          <w:b/>
          <w:color w:val="000000"/>
          <w:sz w:val="24"/>
          <w:szCs w:val="24"/>
        </w:rPr>
        <w:t>.2024</w:t>
      </w:r>
      <w:r w:rsidR="006568C4"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r. </w:t>
      </w:r>
      <w:r w:rsidR="00F6062E" w:rsidRPr="00FB0398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="006568C4"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 w:rsidR="00F2676B" w:rsidRPr="00FB0398">
        <w:rPr>
          <w:rFonts w:ascii="Calibri" w:eastAsia="Calibri" w:hAnsi="Calibri" w:cs="Calibri"/>
          <w:b/>
          <w:color w:val="000000"/>
          <w:sz w:val="24"/>
          <w:szCs w:val="24"/>
        </w:rPr>
        <w:t>15.09.2024</w:t>
      </w: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r.</w:t>
      </w:r>
    </w:p>
    <w:p w:rsidR="00F47885" w:rsidRPr="00FB0398" w:rsidRDefault="00157086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Przedmiotem zamówienia jest transport, montaż, oddanie do używania, obsługa techniczna </w:t>
      </w:r>
      <w:r w:rsidR="00DB1DC0">
        <w:rPr>
          <w:rFonts w:ascii="Calibri" w:hAnsi="Calibri" w:cs="Calibri"/>
          <w:sz w:val="24"/>
          <w:szCs w:val="24"/>
        </w:rPr>
        <w:br/>
      </w:r>
      <w:r w:rsidRPr="00FB0398">
        <w:rPr>
          <w:rFonts w:ascii="Calibri" w:hAnsi="Calibri" w:cs="Calibri"/>
          <w:sz w:val="24"/>
          <w:szCs w:val="24"/>
        </w:rPr>
        <w:t>i obsługa serwisowa dwudziestu toalet przenośnych</w:t>
      </w:r>
      <w:r w:rsidR="00B46A51" w:rsidRPr="00FB0398">
        <w:rPr>
          <w:rFonts w:ascii="Calibri" w:hAnsi="Calibri" w:cs="Calibri"/>
          <w:sz w:val="24"/>
          <w:szCs w:val="24"/>
        </w:rPr>
        <w:t xml:space="preserve"> dla kobiet i mężczyzn</w:t>
      </w:r>
      <w:r w:rsidRPr="00FB0398">
        <w:rPr>
          <w:rFonts w:ascii="Calibri" w:hAnsi="Calibri" w:cs="Calibri"/>
          <w:sz w:val="24"/>
          <w:szCs w:val="24"/>
        </w:rPr>
        <w:t xml:space="preserve">.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Przedmiot umowy obejmuje w szczególności:</w:t>
      </w:r>
    </w:p>
    <w:p w:rsidR="001D1928" w:rsidRPr="00FB0398" w:rsidRDefault="00157086" w:rsidP="0046684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Oddanie do używania 20 toalet p</w:t>
      </w:r>
      <w:r w:rsidR="007365BD" w:rsidRPr="00FB0398">
        <w:rPr>
          <w:rFonts w:ascii="Calibri" w:eastAsia="Calibri" w:hAnsi="Calibri" w:cs="Calibri"/>
          <w:color w:val="000000"/>
          <w:sz w:val="24"/>
          <w:szCs w:val="24"/>
        </w:rPr>
        <w:t>rzenośnych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46A51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dla kobiet i mężczyzn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 preferowanych kolorach, tj. 20 toalet przenośnych w odcieniach niebieskim lub 20 toalet przenośnych </w:t>
      </w:r>
      <w:r w:rsidR="00DB1DC0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 odcieniach zielonym lub 20 toalet przenośnych w odcieniach </w:t>
      </w:r>
      <w:r w:rsidR="007365BD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szarym,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zawierających </w:t>
      </w:r>
      <w:r w:rsidR="00DB1DC0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 szczególności wyposażenie: 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zbiornik o pojemności min. 230 l,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pisuar,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deskę sedesową,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podajnik na papier toaletowy,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podłogę antypoślizgową,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półprzezroczysty dach,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zamek z informacją „wolny/zajęty”, 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dozownik na płyn dezynfekujący,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system wentylacji,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zamek wewnętrzny,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wieszak na ubrania,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podkłady higieniczne.</w:t>
      </w:r>
    </w:p>
    <w:p w:rsidR="007365BD" w:rsidRPr="00FB0398" w:rsidRDefault="007365BD" w:rsidP="0046684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W każdej z lokalizacji wskazanych w załączniku nr 1 wymagane jest ustawienie 1 toalety dla osób niepełnosprawnych. </w:t>
      </w:r>
      <w:r w:rsidRPr="00FB0398">
        <w:rPr>
          <w:rFonts w:ascii="Calibri" w:hAnsi="Calibri" w:cs="Calibri"/>
          <w:color w:val="000000"/>
          <w:sz w:val="24"/>
          <w:szCs w:val="24"/>
        </w:rPr>
        <w:t>Łącznie wymagane jest ustawienie 5 toalet dla niepełnosprawnych.</w:t>
      </w:r>
    </w:p>
    <w:p w:rsidR="001D1928" w:rsidRPr="00FB0398" w:rsidRDefault="004E7F1F" w:rsidP="0046684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Obsługa serwisowa obejmie w szczególności: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transport na miejsce docelowe toalet przenośnych, 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rozładunek i montaż przenośnych  toalet i połączenie ze sobą kabin w danej lokalizacji w sposób zapobiegający ich przewróceniu,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serwis początkowy i serwis końcowy toalet przenośnych,</w:t>
      </w:r>
    </w:p>
    <w:p w:rsidR="001D1928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codzienny serwis (7 dni w tygodniu przez cały okres trwania umowy),</w:t>
      </w:r>
      <w:r w:rsidR="006169F0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zapewniający czystość poprzez m.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in. jednorazowe mycie kabin i ich odkażanie oraz sprzątanie najbliższego otoczenia przenośnej toalety - w promieniu 2 metrów, opróżnienie zbiornika na fekalia i jego odkażanie, aplikacje płynu dezynfekującego, wyposażenie </w:t>
      </w:r>
      <w:r w:rsidR="00F6062E" w:rsidRPr="00FB0398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w min. 2 rolki papieru toaletowego</w:t>
      </w:r>
      <w:r w:rsidR="007365BD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(Zamawiający dopuszcza papier szary)</w:t>
      </w:r>
      <w:r w:rsidR="00157086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oraz 10 sztuk podkładów higienicznych,</w:t>
      </w:r>
    </w:p>
    <w:p w:rsidR="007365BD" w:rsidRPr="00FB0398" w:rsidRDefault="004E7F1F" w:rsidP="0046684B">
      <w:pPr>
        <w:pStyle w:val="Normalny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załadunek i odbiór</w:t>
      </w:r>
      <w:r w:rsidR="007365BD" w:rsidRPr="00FB0398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:rsidR="001D1928" w:rsidRPr="00FB0398" w:rsidRDefault="004E7F1F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Przenośne toalety </w:t>
      </w:r>
      <w:r w:rsidR="00157086" w:rsidRPr="00FB0398">
        <w:rPr>
          <w:rFonts w:ascii="Calibri" w:hAnsi="Calibri" w:cs="Calibri"/>
          <w:sz w:val="24"/>
          <w:szCs w:val="24"/>
        </w:rPr>
        <w:t>będą przeznaczone do użytku publicznego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, Zamawiając</w:t>
      </w:r>
      <w:r w:rsidR="00FE4700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 w:rsidR="007C329C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nie ponosi odpowiedzialności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za prawidłowe używanie toalet przenośnych przez osoby trzecie.</w:t>
      </w:r>
    </w:p>
    <w:p w:rsidR="001D1928" w:rsidRPr="00FB0398" w:rsidRDefault="004E7F1F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Zamawiający nie ponosi odpowiedzialności za wszelkie szkody związane z u</w:t>
      </w:r>
      <w:r w:rsidR="00FE4700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żytkowaniem przenośnych toalet </w:t>
      </w:r>
      <w:r w:rsidR="002A73AD" w:rsidRPr="00FB0398">
        <w:rPr>
          <w:rFonts w:ascii="Calibri" w:eastAsia="Calibri" w:hAnsi="Calibri" w:cs="Calibri"/>
          <w:color w:val="000000"/>
          <w:sz w:val="24"/>
          <w:szCs w:val="24"/>
        </w:rPr>
        <w:t>oraz ich kradzież.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Wykonawca zobowiązany jest ubezpieczyć przenośne toalety od ryzyka kradzieży, uszkodzenia i zniszczenia przenośnych toalet (w tym m. in. ryzyko spalenia).</w:t>
      </w:r>
    </w:p>
    <w:p w:rsidR="001D1928" w:rsidRPr="00FB0398" w:rsidRDefault="004E7F1F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Wykonawca nie będzie dochodził od Zamawiającego żadnych roszczeń z </w:t>
      </w:r>
      <w:r w:rsidR="00FE4700" w:rsidRPr="00FB0398">
        <w:rPr>
          <w:rFonts w:ascii="Calibri" w:eastAsia="Calibri" w:hAnsi="Calibri" w:cs="Calibri"/>
          <w:color w:val="000000"/>
          <w:sz w:val="24"/>
          <w:szCs w:val="24"/>
        </w:rPr>
        <w:t>tytułu kradzie</w:t>
      </w:r>
      <w:r w:rsidR="007C329C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ży, uszkodzenia </w:t>
      </w:r>
      <w:r w:rsidR="00FE4700" w:rsidRPr="00FB0398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ub zniszczenia przenośnych toalet.</w:t>
      </w:r>
    </w:p>
    <w:p w:rsidR="007C329C" w:rsidRPr="00FB0398" w:rsidRDefault="007C329C" w:rsidP="0046684B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 xml:space="preserve">Wykonawca jest zobowiązany zapewnić pracownikom odzież roboczą oraz warunki pracy zgodnie z przepisami BHP. </w:t>
      </w:r>
    </w:p>
    <w:p w:rsidR="001D1928" w:rsidRPr="00FB0398" w:rsidRDefault="004E7F1F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Toalety przenośne zostaną dostarczone i zamontowane przez Wykonawcę we wskazanych przez Zamawiającego lokalizacjach –- określonych w załączniku nr 1 do Umowy. </w:t>
      </w:r>
      <w:r w:rsidR="0046684B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W uzasadnianych sytuacjach, po wcześniejszym uzgodnieniu z Wykonawcą, Zamawiający zastrzega sobie prawo do zmiany lokalizacji toalet w całym okresie trwania umowy.</w:t>
      </w:r>
      <w:r w:rsidR="00157086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Powyższe nie stanowi zmiany umowy.</w:t>
      </w:r>
    </w:p>
    <w:p w:rsidR="001D1928" w:rsidRPr="00FB0398" w:rsidRDefault="004E7F1F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>Wy</w:t>
      </w:r>
      <w:r w:rsidR="0010005B" w:rsidRPr="00FB0398">
        <w:rPr>
          <w:rFonts w:ascii="Calibri" w:eastAsia="Calibri" w:hAnsi="Calibri" w:cs="Calibri"/>
          <w:sz w:val="24"/>
          <w:szCs w:val="24"/>
        </w:rPr>
        <w:t>konawca będzie wykonywał umowę</w:t>
      </w:r>
      <w:r w:rsidRPr="00FB0398">
        <w:rPr>
          <w:rFonts w:ascii="Calibri" w:eastAsia="Calibri" w:hAnsi="Calibri" w:cs="Calibri"/>
          <w:sz w:val="24"/>
          <w:szCs w:val="24"/>
        </w:rPr>
        <w:t xml:space="preserve"> oraz obsłu</w:t>
      </w:r>
      <w:r w:rsidR="007C329C" w:rsidRPr="00FB0398">
        <w:rPr>
          <w:rFonts w:ascii="Calibri" w:eastAsia="Calibri" w:hAnsi="Calibri" w:cs="Calibri"/>
          <w:sz w:val="24"/>
          <w:szCs w:val="24"/>
        </w:rPr>
        <w:t>gę serwisową toalet przenośnych</w:t>
      </w:r>
      <w:r w:rsidRPr="00FB0398">
        <w:rPr>
          <w:rFonts w:ascii="Calibri" w:eastAsia="Calibri" w:hAnsi="Calibri" w:cs="Calibri"/>
          <w:sz w:val="24"/>
          <w:szCs w:val="24"/>
        </w:rPr>
        <w:t xml:space="preserve"> na własną odpowiedzialność.</w:t>
      </w:r>
    </w:p>
    <w:p w:rsidR="00157086" w:rsidRPr="00FB0398" w:rsidRDefault="00157086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 xml:space="preserve">Dojazd do miejsc wyznaczonych </w:t>
      </w:r>
      <w:r w:rsidRPr="00FB0398">
        <w:rPr>
          <w:rFonts w:ascii="Calibri" w:hAnsi="Calibri" w:cs="Calibri"/>
          <w:sz w:val="24"/>
          <w:szCs w:val="24"/>
        </w:rPr>
        <w:t>w celu postawienia i obsługi serwisowej</w:t>
      </w:r>
      <w:r w:rsidRPr="00FB0398">
        <w:rPr>
          <w:rFonts w:ascii="Calibri" w:eastAsia="Calibri" w:hAnsi="Calibri" w:cs="Calibri"/>
          <w:sz w:val="24"/>
          <w:szCs w:val="24"/>
        </w:rPr>
        <w:t xml:space="preserve"> toalet przenośnych możliwy jest </w:t>
      </w:r>
      <w:proofErr w:type="spellStart"/>
      <w:r w:rsidRPr="00FB0398">
        <w:rPr>
          <w:rFonts w:ascii="Calibri" w:eastAsia="Calibri" w:hAnsi="Calibri" w:cs="Calibri"/>
          <w:sz w:val="24"/>
          <w:szCs w:val="24"/>
        </w:rPr>
        <w:t>Wartostradą</w:t>
      </w:r>
      <w:proofErr w:type="spellEnd"/>
      <w:r w:rsidRPr="00FB0398">
        <w:rPr>
          <w:rFonts w:ascii="Calibri" w:eastAsia="Calibri" w:hAnsi="Calibri" w:cs="Calibri"/>
          <w:sz w:val="24"/>
          <w:szCs w:val="24"/>
        </w:rPr>
        <w:t xml:space="preserve"> oraz drogą nieutwardzoną. </w:t>
      </w:r>
      <w:r w:rsidRPr="00FB0398">
        <w:rPr>
          <w:rFonts w:ascii="Calibri" w:hAnsi="Calibri" w:cs="Calibri"/>
          <w:sz w:val="24"/>
          <w:szCs w:val="24"/>
        </w:rPr>
        <w:t xml:space="preserve">Jeśli warunki pogodowe lub inne okoliczności niezależne od Wykonawcy uniemożliwią bezpieczny dojazd do toalet i/lub realizację obsługi serwisowej, Wykonawca niezwłocznie poinformuje o tym fakcie Zamawiającego na adres mailowy wskazany w §5 umowy. </w:t>
      </w:r>
    </w:p>
    <w:p w:rsidR="00157086" w:rsidRPr="00FB0398" w:rsidRDefault="00157086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Do</w:t>
      </w:r>
      <w:r w:rsidRPr="00FB0398">
        <w:rPr>
          <w:rFonts w:ascii="Calibri" w:hAnsi="Calibri" w:cs="Calibri"/>
          <w:color w:val="000000"/>
          <w:sz w:val="24"/>
          <w:szCs w:val="24"/>
        </w:rPr>
        <w:t xml:space="preserve"> pracy na Wartostradzie można zastosować wyłącznie pojazdy, których ciężar całkowity nie przekracza 3,5 tony. </w:t>
      </w:r>
      <w:r w:rsidRPr="00FB0398">
        <w:rPr>
          <w:rFonts w:ascii="Calibri" w:hAnsi="Calibri" w:cs="Calibri"/>
          <w:sz w:val="24"/>
          <w:szCs w:val="24"/>
        </w:rPr>
        <w:t>Dla pojazdów, których ciężar całkowity wynosi pomiędzy 3,5 tony a 8 ton niezbędne jest uzyskanie zgody Zarządu Dróg Miejskich na wjazd i poruszanie się po Wartostradzie. Zarządca Wartostrady nie dopuszcza poruszania się pojazdów, których ciężar wynosi powyżej 8 ton.</w:t>
      </w:r>
    </w:p>
    <w:p w:rsidR="007C329C" w:rsidRPr="00FB0398" w:rsidRDefault="007C329C" w:rsidP="0046684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lastRenderedPageBreak/>
        <w:t>Zamawiający wymaga od Wykonawcy aby pojazdy służące do realizacji usług w ramach Przedmiotu Umowy spełniały europejskie normy emisji spalin Euro 5 lub europejskie normy emisji spalin Euro 6.</w:t>
      </w:r>
    </w:p>
    <w:p w:rsidR="007C329C" w:rsidRPr="00FB0398" w:rsidRDefault="007C329C" w:rsidP="0046684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bCs/>
          <w:sz w:val="24"/>
          <w:szCs w:val="24"/>
        </w:rPr>
        <w:t xml:space="preserve"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</w:t>
      </w:r>
      <w:r w:rsidR="00713889" w:rsidRPr="00FB0398">
        <w:rPr>
          <w:rFonts w:ascii="Calibri" w:hAnsi="Calibri" w:cs="Calibri"/>
          <w:bCs/>
          <w:sz w:val="24"/>
          <w:szCs w:val="24"/>
        </w:rPr>
        <w:t xml:space="preserve">lub napędzanych gazem ziemnym, </w:t>
      </w:r>
      <w:r w:rsidRPr="00FB0398">
        <w:rPr>
          <w:rFonts w:ascii="Calibri" w:hAnsi="Calibri" w:cs="Calibri"/>
          <w:bCs/>
          <w:sz w:val="24"/>
          <w:szCs w:val="24"/>
        </w:rPr>
        <w:t>w momencie konieczności spełnienia postanowień ust</w:t>
      </w:r>
      <w:r w:rsidR="00713889" w:rsidRPr="00FB0398">
        <w:rPr>
          <w:rFonts w:ascii="Calibri" w:hAnsi="Calibri" w:cs="Calibri"/>
          <w:bCs/>
          <w:sz w:val="24"/>
          <w:szCs w:val="24"/>
        </w:rPr>
        <w:t xml:space="preserve">awy z dnia 11 stycznia 2018 r. </w:t>
      </w:r>
      <w:r w:rsidRPr="00FB0398">
        <w:rPr>
          <w:rFonts w:ascii="Calibri" w:hAnsi="Calibri" w:cs="Calibri"/>
          <w:bCs/>
          <w:sz w:val="24"/>
          <w:szCs w:val="24"/>
        </w:rPr>
        <w:t xml:space="preserve">o elektromobilności i paliwach alternatywnych – </w:t>
      </w:r>
      <w:proofErr w:type="spellStart"/>
      <w:r w:rsidRPr="00FB0398">
        <w:rPr>
          <w:rFonts w:ascii="Calibri" w:hAnsi="Calibri" w:cs="Calibri"/>
          <w:bCs/>
          <w:sz w:val="24"/>
          <w:szCs w:val="24"/>
        </w:rPr>
        <w:t>t.j</w:t>
      </w:r>
      <w:proofErr w:type="spellEnd"/>
      <w:r w:rsidRPr="00FB0398">
        <w:rPr>
          <w:rFonts w:ascii="Calibri" w:hAnsi="Calibri" w:cs="Calibri"/>
          <w:bCs/>
          <w:sz w:val="24"/>
          <w:szCs w:val="24"/>
        </w:rPr>
        <w:t>. Dz</w:t>
      </w:r>
      <w:r w:rsidR="00713889" w:rsidRPr="00FB0398">
        <w:rPr>
          <w:rFonts w:ascii="Calibri" w:hAnsi="Calibri" w:cs="Calibri"/>
          <w:bCs/>
          <w:sz w:val="24"/>
          <w:szCs w:val="24"/>
        </w:rPr>
        <w:t xml:space="preserve">.U. z 2021 r., poz. 110 ze zm. </w:t>
      </w:r>
      <w:r w:rsidRPr="00FB0398">
        <w:rPr>
          <w:rFonts w:ascii="Calibri" w:hAnsi="Calibri" w:cs="Calibri"/>
          <w:bCs/>
          <w:sz w:val="24"/>
          <w:szCs w:val="24"/>
        </w:rPr>
        <w:t xml:space="preserve">(dot. udziałów pojazdów elektrycznych lub napędzanych gazem ziemnym, </w:t>
      </w:r>
      <w:r w:rsidR="00713889" w:rsidRPr="00FB0398">
        <w:rPr>
          <w:rFonts w:ascii="Calibri" w:hAnsi="Calibri" w:cs="Calibri"/>
          <w:bCs/>
          <w:iCs/>
          <w:sz w:val="24"/>
          <w:szCs w:val="24"/>
        </w:rPr>
        <w:t xml:space="preserve">w rozumieniu </w:t>
      </w:r>
      <w:r w:rsidRPr="00FB0398">
        <w:rPr>
          <w:rFonts w:ascii="Calibri" w:hAnsi="Calibri" w:cs="Calibri"/>
          <w:bCs/>
          <w:iCs/>
          <w:sz w:val="24"/>
          <w:szCs w:val="24"/>
        </w:rPr>
        <w:t>art. 2 pkt 12 i 14 ww. ustawy,</w:t>
      </w:r>
      <w:r w:rsidRPr="00FB0398">
        <w:rPr>
          <w:rFonts w:ascii="Calibri" w:hAnsi="Calibri" w:cs="Calibri"/>
          <w:bCs/>
          <w:sz w:val="24"/>
          <w:szCs w:val="24"/>
        </w:rPr>
        <w:t xml:space="preserve"> w ramach wykonywania zadań publicznych zlecanych przez jednostkę samorządu terytorialnego), o ile wykonanie zadania publicznego wymaga dysponowania pojazdami samochodowymi</w:t>
      </w:r>
      <w:r w:rsidRPr="00FB0398">
        <w:rPr>
          <w:rFonts w:ascii="Calibri" w:hAnsi="Calibri" w:cs="Calibri"/>
          <w:sz w:val="24"/>
          <w:szCs w:val="24"/>
        </w:rPr>
        <w:t>.</w:t>
      </w:r>
    </w:p>
    <w:p w:rsidR="00372404" w:rsidRPr="00FB0398" w:rsidRDefault="007C329C" w:rsidP="0046684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Wykonawca oświadcza, iż wykonywanie przedmiotu umowy </w:t>
      </w:r>
      <w:r w:rsidRPr="00FB0398">
        <w:rPr>
          <w:rFonts w:ascii="Calibri" w:hAnsi="Calibri" w:cs="Calibri"/>
          <w:iCs/>
          <w:sz w:val="24"/>
          <w:szCs w:val="24"/>
        </w:rPr>
        <w:t>wym</w:t>
      </w:r>
      <w:r w:rsidR="00223ECE" w:rsidRPr="00FB0398">
        <w:rPr>
          <w:rFonts w:ascii="Calibri" w:hAnsi="Calibri" w:cs="Calibri"/>
          <w:iCs/>
          <w:sz w:val="24"/>
          <w:szCs w:val="24"/>
        </w:rPr>
        <w:t>aga/nie wymaga</w:t>
      </w:r>
      <w:r w:rsidR="002D3F6F" w:rsidRPr="00FB0398">
        <w:rPr>
          <w:rFonts w:ascii="Calibri" w:hAnsi="Calibri" w:cs="Calibri"/>
          <w:iCs/>
          <w:sz w:val="24"/>
          <w:szCs w:val="24"/>
        </w:rPr>
        <w:t>*</w:t>
      </w:r>
      <w:r w:rsidRPr="00FB0398">
        <w:rPr>
          <w:rFonts w:ascii="Calibri" w:hAnsi="Calibri" w:cs="Calibri"/>
          <w:sz w:val="24"/>
          <w:szCs w:val="24"/>
        </w:rPr>
        <w:t xml:space="preserve"> od niego dysponowania pojazdami samochodowymi w rozumieniu wskazanym w ust. 1 powyżej </w:t>
      </w:r>
      <w:r w:rsidR="00F6062E" w:rsidRPr="00FB0398">
        <w:rPr>
          <w:rFonts w:ascii="Calibri" w:hAnsi="Calibri" w:cs="Calibri"/>
          <w:sz w:val="24"/>
          <w:szCs w:val="24"/>
        </w:rPr>
        <w:br/>
      </w:r>
      <w:r w:rsidRPr="00FB0398">
        <w:rPr>
          <w:rFonts w:ascii="Calibri" w:hAnsi="Calibri" w:cs="Calibri"/>
          <w:iCs/>
          <w:sz w:val="24"/>
          <w:szCs w:val="24"/>
        </w:rPr>
        <w:t>i</w:t>
      </w:r>
      <w:r w:rsidRPr="00FB0398">
        <w:rPr>
          <w:rFonts w:ascii="Calibri" w:hAnsi="Calibri" w:cs="Calibri"/>
          <w:sz w:val="24"/>
          <w:szCs w:val="24"/>
        </w:rPr>
        <w:t xml:space="preserve"> </w:t>
      </w:r>
      <w:r w:rsidR="00223ECE" w:rsidRPr="00FB0398">
        <w:rPr>
          <w:rFonts w:ascii="Calibri" w:hAnsi="Calibri" w:cs="Calibri"/>
          <w:iCs/>
          <w:sz w:val="24"/>
          <w:szCs w:val="24"/>
        </w:rPr>
        <w:t>Wykonawca</w:t>
      </w:r>
      <w:r w:rsidRPr="00FB0398">
        <w:rPr>
          <w:rFonts w:ascii="Calibri" w:hAnsi="Calibri" w:cs="Calibri"/>
          <w:iCs/>
          <w:sz w:val="24"/>
          <w:szCs w:val="24"/>
        </w:rPr>
        <w:t xml:space="preserve"> do realizacji zadania będzie się posługiwać następującą liczbą pojazdów samochodowych ________________, z czego ____________ to pojazdy samochodowe elektryczne lub napędzane gazem ziemnym, w tym _____________ samochód/y elektryczne oraz _________samochód/y napędzane gazem ziemnym.</w:t>
      </w:r>
      <w:r w:rsidRPr="00FB0398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</w:p>
    <w:p w:rsidR="002D3F6F" w:rsidRPr="00FB0398" w:rsidRDefault="002D3F6F" w:rsidP="0046684B">
      <w:pPr>
        <w:pStyle w:val="Tekstkomentarza"/>
        <w:spacing w:line="276" w:lineRule="auto"/>
        <w:ind w:firstLine="360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bCs/>
          <w:sz w:val="24"/>
          <w:szCs w:val="24"/>
        </w:rPr>
        <w:t>*Niewłaściwe skreślić</w:t>
      </w:r>
    </w:p>
    <w:p w:rsidR="002D3F6F" w:rsidRPr="00FB0398" w:rsidRDefault="002D3F6F" w:rsidP="0046684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Z uwagi na fakt, iż toalety przenośne zostaną postawione na obszarze bezpośredniego zagrożenia powodzią, Wykonawca zobowiązuje się do demontażu i zabrania przenośnych toalet, w przypadku wezbrania wód rzeki Warty i zabrania ich na obszar nie podlegający bezpośredniemu zagrożeniu powodziowemu, wskazany przez Zamawiającego, i ponownego ich montażu, po ustaniu zagrożenia. Każdorazowo informację o powstaniu i ustaniu zagrożenia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br/>
        <w:t xml:space="preserve">ze strony wezbrania wód rzeki Warty i innych zagrożeń przekazywał będzie przedstawiciel Zamawiającego. Wykonawca powinien zapewnić demontaż toalet w terminie 6 godzin od wysłania przez przedstawiciela Zamawiającego informacji o konieczności demontażu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br/>
        <w:t xml:space="preserve">na wskazane w </w:t>
      </w:r>
      <w:r w:rsidRPr="00FB0398">
        <w:rPr>
          <w:rFonts w:ascii="Calibri" w:eastAsia="Calibri" w:hAnsi="Calibri" w:cs="Calibri"/>
          <w:sz w:val="24"/>
          <w:szCs w:val="24"/>
        </w:rPr>
        <w:t>§5 ust. 1 umowy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adres e-mail oraz telefon komórkowy.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§2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Zasady wykonania przedmiotu umowy</w:t>
      </w:r>
    </w:p>
    <w:p w:rsidR="001D1928" w:rsidRPr="00FB0398" w:rsidRDefault="004E7F1F" w:rsidP="0046684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Wykonawca zobowiązuje się do profesjonalnego wykonania przedmiotu u</w:t>
      </w:r>
      <w:r w:rsidR="00223ECE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mowy, z należytą starannością,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w ramach prowadzonej przez siebie i na własną odpowiedzialność działalności gospodarczej.</w:t>
      </w:r>
    </w:p>
    <w:p w:rsidR="001D1928" w:rsidRPr="00FB0398" w:rsidRDefault="004E7F1F" w:rsidP="0046684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Zamawiającemu przysługuje prawo do kontroli stanu realizacji Przedmiotu umowy w całym okresie trwania umowy.</w:t>
      </w:r>
    </w:p>
    <w:p w:rsidR="001D1928" w:rsidRPr="00FB0398" w:rsidRDefault="004E7F1F" w:rsidP="0046684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W razie stwierdzenia nienależytego wykonania obowiązków wynikających z niniejszej umowy lub niewykonywania tych obowiązków, podczas kontroli</w:t>
      </w:r>
      <w:r w:rsidR="001E5A48" w:rsidRPr="00FB0398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o której mowa w ust. 2, Zamawiający sporządzi dokumentację fotograficzną, która stanowić będzie załącznik</w:t>
      </w:r>
      <w:r w:rsidR="007C329C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do protokołu, o którym mowa w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§3 ust. 4. </w:t>
      </w:r>
    </w:p>
    <w:p w:rsidR="001D1928" w:rsidRPr="00FB0398" w:rsidRDefault="004E7F1F" w:rsidP="0046684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Każdorazowo po stwierdzeniu przez Zamawiającego, nienależytego wyk</w:t>
      </w:r>
      <w:r w:rsidR="007C329C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onania obowiązków wynikających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z niniejszej umowy lub niewykonywania tych obowiązków, Zamawiający prześle wyniki </w:t>
      </w:r>
      <w:r w:rsidR="007C329C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kontroli Wykonawcy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na</w:t>
      </w:r>
      <w:r w:rsidR="002A73AD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adres e-mail wskazany w §5 ust. 3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:rsidR="001D1928" w:rsidRPr="00FB0398" w:rsidRDefault="004E7F1F" w:rsidP="0046684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lastRenderedPageBreak/>
        <w:t>W przypadku, gdy w wyniku przeprowadzonej kontroli, zostanie stwierdzone uszkodzenie toalety, Zamawiający zawiadomi niezwłocznie Wykonawcę o konieczności ustawienia nowej toalety przenośnej.</w:t>
      </w:r>
    </w:p>
    <w:p w:rsidR="001D1928" w:rsidRPr="00FB0398" w:rsidRDefault="004E7F1F" w:rsidP="0046684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Wykonawca zobowiązany jest niezwłoczne do zastąpienia toalety uszkodzonej </w:t>
      </w:r>
      <w:r w:rsidR="002D3F6F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nową toaletą spełniającą wymogi określone w umowie. </w:t>
      </w:r>
    </w:p>
    <w:p w:rsidR="001D1928" w:rsidRPr="00FB0398" w:rsidRDefault="004E7F1F" w:rsidP="0046684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Zamawiający odpowiada za uzyskanie wszelkich wymagań i zgód związanych z miejscem postawienia przenośnych toalet.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§3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Wynagrodzenie</w:t>
      </w:r>
    </w:p>
    <w:p w:rsidR="001D1928" w:rsidRPr="00FB0398" w:rsidRDefault="004E7F1F" w:rsidP="0046684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Wykonawca oświadcza, iż jest płatnikiem podatku VAT. </w:t>
      </w:r>
    </w:p>
    <w:p w:rsidR="002D3F6F" w:rsidRPr="00FB0398" w:rsidRDefault="002D3F6F" w:rsidP="0046684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 xml:space="preserve">Tytułem wykonania przedmiotu niniejszej umowy, Wykonawca otrzyma łączne wynagrodzenie </w:t>
      </w:r>
      <w:r w:rsidRPr="00FB0398">
        <w:rPr>
          <w:rFonts w:ascii="Calibri" w:eastAsia="Calibri" w:hAnsi="Calibri" w:cs="Calibri"/>
          <w:sz w:val="24"/>
          <w:szCs w:val="24"/>
        </w:rPr>
        <w:br/>
        <w:t xml:space="preserve">w wysokości ………… zł brutto (słownie: …………. złotych …/100), w tym należny podatek VAT </w:t>
      </w:r>
      <w:r w:rsidR="0046684B">
        <w:rPr>
          <w:rFonts w:ascii="Calibri" w:eastAsia="Calibri" w:hAnsi="Calibri" w:cs="Calibri"/>
          <w:sz w:val="24"/>
          <w:szCs w:val="24"/>
        </w:rPr>
        <w:br/>
      </w:r>
      <w:r w:rsidRPr="00FB0398">
        <w:rPr>
          <w:rFonts w:ascii="Calibri" w:eastAsia="Calibri" w:hAnsi="Calibri" w:cs="Calibri"/>
          <w:sz w:val="24"/>
          <w:szCs w:val="24"/>
        </w:rPr>
        <w:t>w wysokości ………. zł (słownie: ………………………. złotych …/100).</w:t>
      </w:r>
    </w:p>
    <w:p w:rsidR="002D3F6F" w:rsidRPr="00FB0398" w:rsidRDefault="002D3F6F" w:rsidP="0046684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>Wynagrodzenie płatne będzie w pięciu częściach, na podstawie faktur wystawionych odpowiednio za:</w:t>
      </w:r>
    </w:p>
    <w:p w:rsidR="002D3F6F" w:rsidRPr="00FB0398" w:rsidRDefault="002D3F6F" w:rsidP="0046684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>oddanie do używania i obsługę serwisową dwudziestu toalet przenośnych nad rzeką Wartą w Poznaniu w okresie 27.04.2024 r. – 31.05.2024 r. na kwotę ………………………. zł brutto (słownie: …………………………….. złotych …/100), w tym należny podatek VAT w wysokości …………….…………… zł (słownie: ………………………. złote …/100),</w:t>
      </w:r>
    </w:p>
    <w:p w:rsidR="002D3F6F" w:rsidRPr="00FB0398" w:rsidRDefault="002D3F6F" w:rsidP="0046684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 xml:space="preserve">obsługę serwisową dwudziestu toalet przenośnych nad rzeką Wartą w Poznaniu w okresie 01.06.2024 r. – 30.06.2024 r. na kwotę ……………………… zł brutto (słownie: ……………………………. złotych …/100), w tym należny podatek VAT w wysokości ………………………. zł (słownie: ………………………… złote …/100), </w:t>
      </w:r>
    </w:p>
    <w:p w:rsidR="002D3F6F" w:rsidRPr="00FB0398" w:rsidRDefault="002D3F6F" w:rsidP="0046684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 xml:space="preserve">obsługę serwisową dwudziestu toalet przenośnych nad rzeką Wartą w Poznaniu w okresie 01.07.2024 r. – 31.07.2024 r. na kwotę ……………………… zł brutto (słownie: ……………………………. złotych …/100), w tym należny podatek VAT w wysokości ………………………. zł (słownie: ………………………… złote …/100), </w:t>
      </w:r>
    </w:p>
    <w:p w:rsidR="002D3F6F" w:rsidRPr="00FB0398" w:rsidRDefault="002D3F6F" w:rsidP="0046684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 xml:space="preserve">obsługę serwisową dwudziestu toalet przenośnych nad rzeką Wartą w Poznaniu w okresie 01.08.2024 r. – 31.08.2024 r. na kwotę ……………………… zł brutto (słownie: ……………………………. złotych …/100), w tym należny podatek VAT w wysokości ………………………. zł (słownie: ………………………… złote …/100), </w:t>
      </w:r>
    </w:p>
    <w:p w:rsidR="002D3F6F" w:rsidRPr="00FB0398" w:rsidRDefault="002D3F6F" w:rsidP="0046684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>obsługę serwisową dwudziestu toalet przenośnych nad rzeką Wartą w Poznaniu w okresie 01.09.2024 r. – 15.09.2024 r. na kwotę ……………………… zł brutto (słownie: ……………………………. złotych …/100), w tym należny podatek VAT w wysokości ………………………. zł (słownie: ………………………… złote …/100).</w:t>
      </w:r>
    </w:p>
    <w:p w:rsidR="001D1928" w:rsidRPr="00FB0398" w:rsidRDefault="004E7F1F" w:rsidP="0046684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Wystawienie faktur, o których mowa w ust.</w:t>
      </w:r>
      <w:r w:rsidR="002E1739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3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każdorazowo będzie poprzedzone sporządzeniem protokołu </w:t>
      </w:r>
      <w:r w:rsidR="002D3F6F" w:rsidRPr="00FB0398">
        <w:rPr>
          <w:rFonts w:ascii="Calibri" w:eastAsia="Calibri" w:hAnsi="Calibri" w:cs="Calibri"/>
          <w:color w:val="000000"/>
          <w:sz w:val="24"/>
          <w:szCs w:val="24"/>
        </w:rPr>
        <w:t>odbioru</w:t>
      </w:r>
      <w:r w:rsidR="00931132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potwierdzającego wykonanie danej części usługi podpisanego przez obie Strony. 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§4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Forma zapłaty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Terminem zapłaty jest dzień obciążenia rachunku bankowego Zamawiającego.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lastRenderedPageBreak/>
        <w:t>Wynagrodzenie płatne będzie przelewem</w:t>
      </w:r>
      <w:r w:rsidR="00931132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w terminie 21 dni licząc od dnia następnego po dacie dostarczenia prawidłowo wystawionej faktury VAT do Zamawiającego.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sz w:val="24"/>
          <w:szCs w:val="24"/>
        </w:rPr>
        <w:t>Wykonawca oświadcza, że w związku z prowadzoną działalnością gospodarczą posiada rachunek bankowy n</w:t>
      </w:r>
      <w:r w:rsidR="00FE4700" w:rsidRPr="00FB0398">
        <w:rPr>
          <w:rFonts w:ascii="Calibri" w:eastAsia="Calibri" w:hAnsi="Calibri" w:cs="Calibri"/>
          <w:sz w:val="24"/>
          <w:szCs w:val="24"/>
        </w:rPr>
        <w:t xml:space="preserve">r </w:t>
      </w:r>
      <w:r w:rsidRPr="00FB0398">
        <w:rPr>
          <w:rFonts w:ascii="Calibri" w:eastAsia="Calibri" w:hAnsi="Calibri" w:cs="Calibri"/>
          <w:sz w:val="24"/>
          <w:szCs w:val="24"/>
        </w:rPr>
        <w:t xml:space="preserve">konta: </w:t>
      </w:r>
      <w:r w:rsidR="005436AD" w:rsidRPr="00FB0398">
        <w:rPr>
          <w:rFonts w:ascii="Calibri" w:hAnsi="Calibri" w:cs="Calibri"/>
          <w:sz w:val="24"/>
          <w:szCs w:val="24"/>
        </w:rPr>
        <w:t>………………………………</w:t>
      </w:r>
      <w:r w:rsidRPr="00FB0398">
        <w:rPr>
          <w:rFonts w:ascii="Calibri" w:hAnsi="Calibri" w:cs="Calibri"/>
          <w:sz w:val="24"/>
          <w:szCs w:val="24"/>
        </w:rPr>
        <w:t>, które znajdują się na białej liście podatników VAT. Rachunek ten zostanie wskazany na fakturze VAT jako rachunek rozliczeniowy.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Transakcja objęta jest mechanizmem podzielonej płatności. 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Jeśli wskazany przez Wykonawcę numer rachunku bankowego nie będzie rachunkiem rozliczeniowym i nie zostanie umieszczony na białej liście VAT, Zamawiający wstrzyma płatność do czasu przedłożenia przez Wykonawcę prawidłowego numeru rachunku bankowego, o czym Zamawiający poinformuje Wykonawcę.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 razie opóźnienia płatności, Zamawiający zapłaci Wykonawcy ustawowe odsetki </w:t>
      </w:r>
      <w:r w:rsidR="00F6062E" w:rsidRPr="00FB0398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za opóźnienie.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W przypadku wystawienia faktury VAT papierowej, musi ona zawierać następujące dane:</w:t>
      </w:r>
    </w:p>
    <w:p w:rsidR="002B5BEE" w:rsidRPr="00FB0398" w:rsidRDefault="00FE4700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NABYWCA: </w:t>
      </w:r>
    </w:p>
    <w:p w:rsidR="002B5BEE" w:rsidRPr="00FB0398" w:rsidRDefault="00FE4700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Miasto Poznań, </w:t>
      </w:r>
    </w:p>
    <w:p w:rsidR="002B5BEE" w:rsidRPr="00FB0398" w:rsidRDefault="00FE4700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pl. Kolegiacki 17</w:t>
      </w:r>
    </w:p>
    <w:p w:rsidR="002B5BEE" w:rsidRPr="00FB0398" w:rsidRDefault="002B5BEE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61-841 Poznań</w:t>
      </w:r>
      <w:r w:rsidR="00FE4700"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NIP 2090001440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ODBIORCA: </w:t>
      </w:r>
    </w:p>
    <w:p w:rsidR="002B5BEE" w:rsidRPr="00FB0398" w:rsidRDefault="00FE4700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Miasto Poznań </w:t>
      </w:r>
    </w:p>
    <w:p w:rsidR="002B5BEE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Wydział Gospodarki Nieruchomo</w:t>
      </w:r>
      <w:r w:rsidR="002B5BEE" w:rsidRPr="00FB0398">
        <w:rPr>
          <w:rFonts w:ascii="Calibri" w:eastAsia="Calibri" w:hAnsi="Calibri" w:cs="Calibri"/>
          <w:b/>
          <w:color w:val="000000"/>
          <w:sz w:val="24"/>
          <w:szCs w:val="24"/>
        </w:rPr>
        <w:t>ściami Urzędu Miasta Poznania</w:t>
      </w:r>
      <w:r w:rsidR="00FE4700"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</w:p>
    <w:p w:rsidR="002B5BEE" w:rsidRPr="00FB0398" w:rsidRDefault="002B5BEE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adres: ul. Gronowa 20</w:t>
      </w:r>
      <w:r w:rsidR="004E7F1F"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61-655 Poznań,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Fakturę należy doręczyć do siedziby Zamawiającego: Wydział Gospodarki Nieruchomościami UMP, ul. Gronowa 20, 61-</w:t>
      </w:r>
      <w:r w:rsidR="00136009" w:rsidRPr="00FB0398">
        <w:rPr>
          <w:rFonts w:ascii="Calibri" w:eastAsia="Calibri" w:hAnsi="Calibri" w:cs="Calibri"/>
          <w:color w:val="000000"/>
          <w:sz w:val="24"/>
          <w:szCs w:val="24"/>
        </w:rPr>
        <w:t>655 Poznań, Sala Obsługi Klienta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W przypadku wystawienia faktury elektronicznej Zamawiający przyjmie od Wykonawcy ustrukturyzowane faktury elektroniczne przesłane za pośrednictwem Platformy Elektronicznego Fakturowan</w:t>
      </w:r>
      <w:r w:rsidR="00FE4700" w:rsidRPr="00FB0398">
        <w:rPr>
          <w:rFonts w:ascii="Calibri" w:eastAsia="Calibri" w:hAnsi="Calibri" w:cs="Calibri"/>
          <w:color w:val="000000"/>
          <w:sz w:val="24"/>
          <w:szCs w:val="24"/>
        </w:rPr>
        <w:t>ia zgodnie z przepisami ustawy z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dnia 9 listopada 2018 roku </w:t>
      </w:r>
      <w:r w:rsidR="0046684B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o elektronicznym fakturowaniu w zamówieniach publicznych, koncesjach na roboty budowlane lub usługi oraz partnerstwie publiczno-prywatnym. Zamawiający upoważnia do odbioru faktury elektronicznej wystawionej zgodnie z niniejszą umową, następującą jednostkę organizacyjną/wydział: Wydział Gospodarki Nieruchomościami Urzędu Miasta Poznania.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Faktura elektroniczna powinna zawierać następujące dane: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NABYWCA: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Miasto Poznań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pl. Kolegiacki 17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61-841 Poznań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NIP: 2090001440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ODBIORCA: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Wydział Gospodarki Nieruchomościami, Urzędu Miasta Poznania, 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adres: ul. Gronowa 20, 61-655 Poznań,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GLN: 5907459620047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Zamawiający nie wyraża zgody na otrzymywanie faktur elektronicznych na</w:t>
      </w:r>
      <w:r w:rsidR="005436AD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innych zasadach niż określone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w ustawie z dnia 9 listopada 2018 r. o elektronicznym fakturowaniu w zamówieniach</w:t>
      </w:r>
      <w:r w:rsidR="005436AD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publicznych, koncesjach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na roboty budowlane lub usługi oraz partnerstwie publiczno-prywatnym.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Wynagrodzenie obejmuje wszelkie koszty niezbędne do wykonania zamówien</w:t>
      </w:r>
      <w:r w:rsidR="005436AD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ia oraz wszystkie obowiązujące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w Polsce podatki i inne opłaty związane z realizacją przedmiotu zamówienia.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Wynagrodzenie  umowne obejmuje ryzyko Wykonawcy i jego odpowiedzialność za prawidłowe oszacowanie ceny za </w:t>
      </w:r>
      <w:r w:rsidR="002D3F6F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wykonanie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Przedmiot</w:t>
      </w:r>
      <w:r w:rsidR="002D3F6F" w:rsidRPr="00FB0398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Umowy.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Nie uwzględnienie kosztów wymienionych w ust. 14 przez Wykonawcę w zaoferowanej przez niego cenie nie będzie stanowić podstawy do ponoszenia przez Zamawiającego jakichkolwiek dodatkowych kosztów w terminie późniejszym.</w:t>
      </w:r>
    </w:p>
    <w:p w:rsidR="001D1928" w:rsidRPr="00FB0398" w:rsidRDefault="004E7F1F" w:rsidP="0046684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Zamawiający oświadcza, iż jest dużym przedsiębiorcą w rozumieniu przepisu art. 4c ustawy </w:t>
      </w:r>
      <w:r w:rsidR="00F6062E" w:rsidRPr="00FB0398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z dnia 8 marca 2013 r. o przeciwdziałaniu nadmiernym opóźnieniom w transakcjach handlowych.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§5</w:t>
      </w:r>
    </w:p>
    <w:p w:rsidR="005436AD" w:rsidRPr="00FB0398" w:rsidRDefault="005436AD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 xml:space="preserve">Osoby nadzorujące </w:t>
      </w:r>
    </w:p>
    <w:p w:rsidR="002D3F6F" w:rsidRPr="00FB0398" w:rsidRDefault="002D3F6F" w:rsidP="0046684B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>Zamawiający</w:t>
      </w:r>
      <w:r w:rsidRPr="00FB0398">
        <w:rPr>
          <w:rFonts w:ascii="Calibri" w:hAnsi="Calibri" w:cs="Calibri"/>
          <w:sz w:val="24"/>
          <w:szCs w:val="24"/>
        </w:rPr>
        <w:t xml:space="preserve"> ustanawia jako osoby nadzorujące wykonanie niniejszego zadania:</w:t>
      </w:r>
    </w:p>
    <w:p w:rsidR="002D3F6F" w:rsidRPr="00FB0398" w:rsidRDefault="002D3F6F" w:rsidP="0046684B">
      <w:pPr>
        <w:pStyle w:val="Tekstkomentarza"/>
        <w:numPr>
          <w:ilvl w:val="0"/>
          <w:numId w:val="30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 …………..,  nr tel.: ……………,  e-mail: ……………….</w:t>
      </w:r>
    </w:p>
    <w:p w:rsidR="002D3F6F" w:rsidRPr="00FB0398" w:rsidRDefault="002D3F6F" w:rsidP="0046684B">
      <w:pPr>
        <w:pStyle w:val="Tekstkomentarza"/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……….…..,  nr tel.: ……………,  e-mail: ……….……….</w:t>
      </w:r>
    </w:p>
    <w:p w:rsidR="002D3F6F" w:rsidRPr="00FB0398" w:rsidRDefault="002D3F6F" w:rsidP="0046684B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>W przypadku nieobecności którejkolwiek z osób wymienionych w ust. 1, osobę pełniącą nadzór nad wykonaniem zadania wyznaczy Zamawiający, wraz z podaniem numeru telefonu kontaktowego i adresem e-mail.</w:t>
      </w:r>
    </w:p>
    <w:p w:rsidR="002D3F6F" w:rsidRPr="00FB0398" w:rsidRDefault="002D3F6F" w:rsidP="0046684B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 xml:space="preserve">Wykonawca </w:t>
      </w:r>
      <w:r w:rsidRPr="00FB0398">
        <w:rPr>
          <w:rFonts w:ascii="Calibri" w:hAnsi="Calibri" w:cs="Calibri"/>
          <w:sz w:val="24"/>
          <w:szCs w:val="24"/>
        </w:rPr>
        <w:t>jako osoby nadzorujące wykonanie niniejszego zadania:</w:t>
      </w:r>
    </w:p>
    <w:p w:rsidR="002D3F6F" w:rsidRPr="00FB0398" w:rsidRDefault="002D3F6F" w:rsidP="0046684B">
      <w:pPr>
        <w:pStyle w:val="Tekstkomentarza"/>
        <w:numPr>
          <w:ilvl w:val="0"/>
          <w:numId w:val="3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 …………..,  nr tel.: ……………,  e-mail: ……………….</w:t>
      </w:r>
    </w:p>
    <w:p w:rsidR="002D3F6F" w:rsidRPr="00FB0398" w:rsidRDefault="002D3F6F" w:rsidP="0046684B">
      <w:pPr>
        <w:pStyle w:val="Tekstkomentarza"/>
        <w:numPr>
          <w:ilvl w:val="0"/>
          <w:numId w:val="32"/>
        </w:num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…….……..,  nr tel.: ……………,  e-mail: ………….…….</w:t>
      </w:r>
    </w:p>
    <w:p w:rsidR="002D3F6F" w:rsidRPr="00FB0398" w:rsidRDefault="002D3F6F" w:rsidP="0046684B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 xml:space="preserve">W przypadku nieobecności osób wymienionych w ust. 3, osobę pełniącą nadzór nad wykonaniem zadania wyznaczy Wykonawca, wraz z podaniem numeru telefonu kontaktowego </w:t>
      </w:r>
      <w:r w:rsidRPr="00FB0398">
        <w:rPr>
          <w:rFonts w:ascii="Calibri" w:hAnsi="Calibri" w:cs="Calibri"/>
          <w:color w:val="000000"/>
          <w:sz w:val="24"/>
          <w:szCs w:val="24"/>
        </w:rPr>
        <w:br/>
        <w:t>i adresu e-mail.</w:t>
      </w:r>
    </w:p>
    <w:p w:rsidR="002D3F6F" w:rsidRPr="00FB0398" w:rsidRDefault="005436AD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§6</w:t>
      </w:r>
    </w:p>
    <w:p w:rsidR="002D3F6F" w:rsidRPr="00FB0398" w:rsidRDefault="002D3F6F" w:rsidP="0046684B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B0398">
        <w:rPr>
          <w:rFonts w:ascii="Calibri" w:hAnsi="Calibri" w:cs="Calibri"/>
          <w:b/>
          <w:bCs/>
          <w:color w:val="000000"/>
          <w:sz w:val="24"/>
          <w:szCs w:val="24"/>
        </w:rPr>
        <w:t>Podwykonawstwo</w:t>
      </w:r>
    </w:p>
    <w:p w:rsidR="002D3F6F" w:rsidRPr="00FB0398" w:rsidRDefault="002D3F6F" w:rsidP="004668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 xml:space="preserve">Zamawiający dopuszcza możliwość powierzenia realizacji przedmiotu umowy podwykonawcom </w:t>
      </w:r>
      <w:r w:rsidR="0046684B">
        <w:rPr>
          <w:rFonts w:ascii="Calibri" w:hAnsi="Calibri" w:cs="Calibri"/>
          <w:color w:val="000000"/>
          <w:sz w:val="24"/>
          <w:szCs w:val="24"/>
        </w:rPr>
        <w:br/>
      </w:r>
      <w:r w:rsidRPr="00FB0398">
        <w:rPr>
          <w:rFonts w:ascii="Calibri" w:hAnsi="Calibri" w:cs="Calibri"/>
          <w:color w:val="000000"/>
          <w:sz w:val="24"/>
          <w:szCs w:val="24"/>
        </w:rPr>
        <w:t>w części, pod następującymi warunkami:</w:t>
      </w:r>
    </w:p>
    <w:p w:rsidR="002D3F6F" w:rsidRPr="00FB0398" w:rsidRDefault="002D3F6F" w:rsidP="0046684B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</w:rPr>
      </w:pPr>
      <w:r w:rsidRPr="00FB0398">
        <w:rPr>
          <w:rFonts w:cs="Calibri"/>
          <w:color w:val="000000"/>
          <w:sz w:val="24"/>
          <w:szCs w:val="24"/>
        </w:rPr>
        <w:t>w przypadku powierzenia wykonania umowy podwykonawcom, Wykonawca zobowiązuje się do koordynacji prac wykonanych przez te podmioty i ponosi przed Zamawiającym odpowiedzialność za należyte ich wykonanie, jak również za dokonanie rozliczenia z tymi podmiotami oraz odpowiada za jakość i terminowość prac przez nich wykonanych, tak jak za działania własne.</w:t>
      </w:r>
    </w:p>
    <w:p w:rsidR="002D3F6F" w:rsidRPr="00FB0398" w:rsidRDefault="002D3F6F" w:rsidP="0046684B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</w:rPr>
      </w:pPr>
      <w:r w:rsidRPr="00FB0398">
        <w:rPr>
          <w:rFonts w:cs="Calibri"/>
          <w:color w:val="000000"/>
          <w:sz w:val="24"/>
          <w:szCs w:val="24"/>
        </w:rPr>
        <w:lastRenderedPageBreak/>
        <w:t>Wykonawca ponosi odpowiedzialność za działania, uchybienia i zaniedbania swoich podwykonawców, tak jak gdyby były to działania, uchybienia lub zaniedbania samego Wykonawcy.</w:t>
      </w:r>
    </w:p>
    <w:p w:rsidR="002D3F6F" w:rsidRPr="00FB0398" w:rsidRDefault="002D3F6F" w:rsidP="0046684B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</w:rPr>
      </w:pPr>
      <w:r w:rsidRPr="00FB0398">
        <w:rPr>
          <w:rFonts w:cs="Calibri"/>
          <w:color w:val="000000"/>
          <w:sz w:val="24"/>
          <w:szCs w:val="24"/>
        </w:rPr>
        <w:t>niewykonanie jakiejkolwiek części umowy przez podwykonawcę nie zwalnia Wykonawcy z jego zobowiązań wynikających z umowy.</w:t>
      </w:r>
    </w:p>
    <w:p w:rsidR="002D3F6F" w:rsidRPr="00FB0398" w:rsidRDefault="002D3F6F" w:rsidP="0046684B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</w:rPr>
      </w:pPr>
      <w:r w:rsidRPr="00FB0398">
        <w:rPr>
          <w:rFonts w:cs="Calibri"/>
          <w:color w:val="00000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2D3F6F" w:rsidRPr="00FB0398" w:rsidRDefault="00D75C9B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FB039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§7</w:t>
      </w:r>
    </w:p>
    <w:p w:rsidR="005237BD" w:rsidRPr="00FB0398" w:rsidRDefault="005237BD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FB039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Klauzula zatrudnieniowa</w:t>
      </w:r>
    </w:p>
    <w:p w:rsidR="00D75C9B" w:rsidRPr="00FB0398" w:rsidRDefault="00D75C9B" w:rsidP="0046684B">
      <w:pPr>
        <w:numPr>
          <w:ilvl w:val="0"/>
          <w:numId w:val="18"/>
        </w:numPr>
        <w:spacing w:line="276" w:lineRule="auto"/>
        <w:ind w:left="284" w:hanging="284"/>
        <w:rPr>
          <w:rFonts w:ascii="Calibri" w:eastAsia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Na podstawie art. 95 ust. 1 ustawy, Zamawiający wymaga zatrudnienia przez Wykonawcę </w:t>
      </w:r>
      <w:r w:rsidR="00211052" w:rsidRPr="00FB0398">
        <w:rPr>
          <w:rFonts w:ascii="Calibri" w:eastAsia="Calibri" w:hAnsi="Calibri" w:cs="Calibri"/>
          <w:color w:val="000000"/>
          <w:sz w:val="24"/>
          <w:szCs w:val="24"/>
        </w:rPr>
        <w:t>lub P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odwykonawcę na podstawie stosunku pracy, osób wykonujących czynności </w:t>
      </w:r>
      <w:r w:rsidRPr="00FB0398">
        <w:rPr>
          <w:rFonts w:ascii="Calibri" w:hAnsi="Calibri" w:cs="Calibri"/>
          <w:sz w:val="24"/>
          <w:szCs w:val="24"/>
        </w:rPr>
        <w:t>codziennego serwisu toalet wraz z dezynfekcją.</w:t>
      </w:r>
    </w:p>
    <w:p w:rsidR="005237BD" w:rsidRPr="00FB0398" w:rsidRDefault="005237BD" w:rsidP="0046684B">
      <w:pPr>
        <w:numPr>
          <w:ilvl w:val="0"/>
          <w:numId w:val="18"/>
        </w:numPr>
        <w:spacing w:line="276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 xml:space="preserve">Zamawiający jest uprawniony do bieżącej kontroli realizacji </w:t>
      </w:r>
      <w:r w:rsidR="00FD5659" w:rsidRPr="00FB0398">
        <w:rPr>
          <w:rFonts w:ascii="Calibri" w:hAnsi="Calibri" w:cs="Calibri"/>
          <w:color w:val="000000"/>
          <w:sz w:val="24"/>
          <w:szCs w:val="24"/>
        </w:rPr>
        <w:t>przez Wykonawcę</w:t>
      </w:r>
      <w:r w:rsidRPr="00FB0398">
        <w:rPr>
          <w:rFonts w:ascii="Calibri" w:hAnsi="Calibri" w:cs="Calibri"/>
          <w:color w:val="000000"/>
          <w:sz w:val="24"/>
          <w:szCs w:val="24"/>
        </w:rPr>
        <w:t xml:space="preserve"> obowiązku, </w:t>
      </w:r>
      <w:r w:rsidR="00B134E1" w:rsidRPr="00FB0398">
        <w:rPr>
          <w:rFonts w:ascii="Calibri" w:hAnsi="Calibri" w:cs="Calibri"/>
          <w:color w:val="000000"/>
          <w:sz w:val="24"/>
          <w:szCs w:val="24"/>
        </w:rPr>
        <w:br/>
      </w:r>
      <w:r w:rsidRPr="00FB0398">
        <w:rPr>
          <w:rFonts w:ascii="Calibri" w:hAnsi="Calibri" w:cs="Calibri"/>
          <w:color w:val="000000"/>
          <w:sz w:val="24"/>
          <w:szCs w:val="24"/>
        </w:rPr>
        <w:t xml:space="preserve">o którym mowa w ust. 1. </w:t>
      </w:r>
    </w:p>
    <w:p w:rsidR="005237BD" w:rsidRPr="00FB0398" w:rsidRDefault="005237BD" w:rsidP="0046684B">
      <w:pPr>
        <w:numPr>
          <w:ilvl w:val="0"/>
          <w:numId w:val="18"/>
        </w:numPr>
        <w:spacing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Wykonawca </w:t>
      </w:r>
      <w:r w:rsidRPr="00FB0398">
        <w:rPr>
          <w:rFonts w:ascii="Calibri" w:hAnsi="Calibri" w:cs="Calibri"/>
          <w:color w:val="000000" w:themeColor="text1"/>
          <w:sz w:val="24"/>
          <w:szCs w:val="24"/>
        </w:rPr>
        <w:t xml:space="preserve">zobowiązany jest w terminie 30 dni od </w:t>
      </w:r>
      <w:r w:rsidR="001E13CC" w:rsidRPr="00FB0398">
        <w:rPr>
          <w:rFonts w:ascii="Calibri" w:hAnsi="Calibri" w:cs="Calibri"/>
          <w:color w:val="000000" w:themeColor="text1"/>
          <w:sz w:val="24"/>
          <w:szCs w:val="24"/>
        </w:rPr>
        <w:t>dnia zawarcia</w:t>
      </w:r>
      <w:r w:rsidRPr="00FB039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E13CC" w:rsidRPr="00FB0398">
        <w:rPr>
          <w:rFonts w:ascii="Calibri" w:hAnsi="Calibri" w:cs="Calibri"/>
          <w:color w:val="000000" w:themeColor="text1"/>
          <w:sz w:val="24"/>
          <w:szCs w:val="24"/>
        </w:rPr>
        <w:t xml:space="preserve">umowy </w:t>
      </w:r>
      <w:r w:rsidR="00BB6054" w:rsidRPr="00FB0398">
        <w:rPr>
          <w:rFonts w:ascii="Calibri" w:hAnsi="Calibri" w:cs="Calibri"/>
          <w:color w:val="000000" w:themeColor="text1"/>
          <w:sz w:val="24"/>
          <w:szCs w:val="24"/>
        </w:rPr>
        <w:t>d</w:t>
      </w:r>
      <w:r w:rsidRPr="00FB0398">
        <w:rPr>
          <w:rFonts w:ascii="Calibri" w:hAnsi="Calibri" w:cs="Calibri"/>
          <w:color w:val="000000" w:themeColor="text1"/>
          <w:sz w:val="24"/>
          <w:szCs w:val="24"/>
        </w:rPr>
        <w:t>o przedłożenia wykazu osób, o których mowa w ust. 1 wraz z oświadczeniem</w:t>
      </w:r>
      <w:r w:rsidR="00592F2D" w:rsidRPr="00FB039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75C9B" w:rsidRPr="00FB0398">
        <w:rPr>
          <w:rFonts w:ascii="Calibri" w:hAnsi="Calibri" w:cs="Calibri"/>
          <w:color w:val="000000" w:themeColor="text1"/>
          <w:sz w:val="24"/>
          <w:szCs w:val="24"/>
        </w:rPr>
        <w:t xml:space="preserve">Wykonawcy </w:t>
      </w:r>
      <w:r w:rsidR="00211052" w:rsidRPr="00FB0398">
        <w:rPr>
          <w:rFonts w:ascii="Calibri" w:hAnsi="Calibri" w:cs="Calibri"/>
          <w:color w:val="000000" w:themeColor="text1"/>
          <w:sz w:val="24"/>
          <w:szCs w:val="24"/>
        </w:rPr>
        <w:t>lub P</w:t>
      </w:r>
      <w:r w:rsidR="00D75C9B" w:rsidRPr="00FB0398">
        <w:rPr>
          <w:rFonts w:ascii="Calibri" w:hAnsi="Calibri" w:cs="Calibri"/>
          <w:color w:val="000000" w:themeColor="text1"/>
          <w:sz w:val="24"/>
          <w:szCs w:val="24"/>
        </w:rPr>
        <w:t xml:space="preserve">odwykonawcy </w:t>
      </w:r>
      <w:r w:rsidRPr="00FB0398">
        <w:rPr>
          <w:rFonts w:ascii="Calibri" w:hAnsi="Calibri" w:cs="Calibri"/>
          <w:color w:val="000000" w:themeColor="text1"/>
          <w:sz w:val="24"/>
          <w:szCs w:val="24"/>
        </w:rPr>
        <w:t>potwierdzającym ich zatrudnienie na podstawie umowy o pracę.</w:t>
      </w:r>
    </w:p>
    <w:p w:rsidR="005237BD" w:rsidRPr="00FB0398" w:rsidRDefault="00FD5659" w:rsidP="0046684B">
      <w:pPr>
        <w:numPr>
          <w:ilvl w:val="0"/>
          <w:numId w:val="18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Wykonawca</w:t>
      </w:r>
      <w:r w:rsidR="005237BD" w:rsidRPr="00FB0398">
        <w:rPr>
          <w:rFonts w:ascii="Calibri" w:hAnsi="Calibri" w:cs="Calibri"/>
          <w:sz w:val="24"/>
          <w:szCs w:val="24"/>
        </w:rPr>
        <w:t xml:space="preserve"> zobowiązany jest na każde żądanie</w:t>
      </w:r>
      <w:r w:rsidR="001356ED" w:rsidRPr="00FB0398">
        <w:rPr>
          <w:rFonts w:ascii="Calibri" w:hAnsi="Calibri" w:cs="Calibri"/>
          <w:sz w:val="24"/>
          <w:szCs w:val="24"/>
        </w:rPr>
        <w:t xml:space="preserve"> </w:t>
      </w:r>
      <w:r w:rsidR="005237BD" w:rsidRPr="00FB0398">
        <w:rPr>
          <w:rFonts w:ascii="Calibri" w:hAnsi="Calibri" w:cs="Calibri"/>
          <w:sz w:val="24"/>
          <w:szCs w:val="24"/>
        </w:rPr>
        <w:t>Zamawiającego</w:t>
      </w:r>
      <w:r w:rsidR="001356ED" w:rsidRPr="00FB0398">
        <w:rPr>
          <w:rFonts w:ascii="Calibri" w:hAnsi="Calibri" w:cs="Calibri"/>
          <w:sz w:val="24"/>
          <w:szCs w:val="24"/>
        </w:rPr>
        <w:t>, nie częściej niż raz na miesiąc,</w:t>
      </w:r>
      <w:r w:rsidR="005237BD" w:rsidRPr="00FB0398">
        <w:rPr>
          <w:rFonts w:ascii="Calibri" w:hAnsi="Calibri" w:cs="Calibri"/>
          <w:sz w:val="24"/>
          <w:szCs w:val="24"/>
        </w:rPr>
        <w:t xml:space="preserve"> do przedłożenia przez okres wykonywania Umowy, w terminie wskazanym w żądaniu, wykazu osób o których mowa w ust. 1 i załączenia do niego oświadczenia</w:t>
      </w:r>
      <w:r w:rsidR="00592F2D" w:rsidRPr="00FB0398">
        <w:rPr>
          <w:rFonts w:ascii="Calibri" w:hAnsi="Calibri" w:cs="Calibri"/>
          <w:sz w:val="24"/>
          <w:szCs w:val="24"/>
        </w:rPr>
        <w:t xml:space="preserve"> </w:t>
      </w:r>
      <w:r w:rsidR="00D75C9B" w:rsidRPr="00FB0398">
        <w:rPr>
          <w:rFonts w:ascii="Calibri" w:hAnsi="Calibri" w:cs="Calibri"/>
          <w:sz w:val="24"/>
          <w:szCs w:val="24"/>
        </w:rPr>
        <w:t>Wykonawcy l</w:t>
      </w:r>
      <w:r w:rsidR="00211052" w:rsidRPr="00FB0398">
        <w:rPr>
          <w:rFonts w:ascii="Calibri" w:hAnsi="Calibri" w:cs="Calibri"/>
          <w:sz w:val="24"/>
          <w:szCs w:val="24"/>
        </w:rPr>
        <w:t>ub P</w:t>
      </w:r>
      <w:r w:rsidR="00D75C9B" w:rsidRPr="00FB0398">
        <w:rPr>
          <w:rFonts w:ascii="Calibri" w:hAnsi="Calibri" w:cs="Calibri"/>
          <w:sz w:val="24"/>
          <w:szCs w:val="24"/>
        </w:rPr>
        <w:t>odwykonawcy,</w:t>
      </w:r>
      <w:r w:rsidR="005237BD" w:rsidRPr="00FB0398">
        <w:rPr>
          <w:rFonts w:ascii="Calibri" w:hAnsi="Calibri" w:cs="Calibri"/>
          <w:sz w:val="24"/>
          <w:szCs w:val="24"/>
        </w:rPr>
        <w:t xml:space="preserve"> że są one zatrudnione na podstawie umowy o pracę. </w:t>
      </w:r>
      <w:r w:rsidR="00D75C9B" w:rsidRPr="00FB0398">
        <w:rPr>
          <w:rFonts w:ascii="Calibri" w:hAnsi="Calibri" w:cs="Calibri"/>
          <w:sz w:val="24"/>
          <w:szCs w:val="24"/>
        </w:rPr>
        <w:t>Oświadczenie Wykonawcy l</w:t>
      </w:r>
      <w:r w:rsidR="00211052" w:rsidRPr="00FB0398">
        <w:rPr>
          <w:rFonts w:ascii="Calibri" w:hAnsi="Calibri" w:cs="Calibri"/>
          <w:sz w:val="24"/>
          <w:szCs w:val="24"/>
        </w:rPr>
        <w:t>ub P</w:t>
      </w:r>
      <w:r w:rsidR="00D75C9B" w:rsidRPr="00FB0398">
        <w:rPr>
          <w:rFonts w:ascii="Calibri" w:hAnsi="Calibri" w:cs="Calibri"/>
          <w:sz w:val="24"/>
          <w:szCs w:val="24"/>
        </w:rPr>
        <w:t>odwykonawcy</w:t>
      </w:r>
      <w:r w:rsidR="005237BD" w:rsidRPr="00FB0398">
        <w:rPr>
          <w:rFonts w:ascii="Calibri" w:hAnsi="Calibri" w:cs="Calibri"/>
          <w:sz w:val="24"/>
          <w:szCs w:val="24"/>
        </w:rPr>
        <w:t xml:space="preserve"> powinn</w:t>
      </w:r>
      <w:r w:rsidR="00D75C9B" w:rsidRPr="00FB0398">
        <w:rPr>
          <w:rFonts w:ascii="Calibri" w:hAnsi="Calibri" w:cs="Calibri"/>
          <w:sz w:val="24"/>
          <w:szCs w:val="24"/>
        </w:rPr>
        <w:t xml:space="preserve">o </w:t>
      </w:r>
      <w:r w:rsidR="005237BD" w:rsidRPr="00FB0398">
        <w:rPr>
          <w:rFonts w:ascii="Calibri" w:hAnsi="Calibri" w:cs="Calibri"/>
          <w:sz w:val="24"/>
          <w:szCs w:val="24"/>
        </w:rPr>
        <w:t xml:space="preserve">zawierać informacje, w tym dane osobowe, niezbędne do weryfikacji zatrudnienia na podstawie umowy o pracę, w szczególności imię i nazwisko zatrudnionego pracownika, datę zawarcia umowy o pracę, rodzaj umowy o pracę i zakres obowiązków pracownika </w:t>
      </w:r>
    </w:p>
    <w:p w:rsidR="005237BD" w:rsidRPr="00FB0398" w:rsidRDefault="005237BD" w:rsidP="0046684B">
      <w:pPr>
        <w:numPr>
          <w:ilvl w:val="0"/>
          <w:numId w:val="18"/>
        </w:num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W przypadku niespełnienia prze</w:t>
      </w:r>
      <w:r w:rsidR="00FD5659" w:rsidRPr="00FB0398">
        <w:rPr>
          <w:rFonts w:ascii="Calibri" w:hAnsi="Calibri" w:cs="Calibri"/>
          <w:sz w:val="24"/>
          <w:szCs w:val="24"/>
        </w:rPr>
        <w:t xml:space="preserve">z Wykonawcę </w:t>
      </w:r>
      <w:r w:rsidRPr="00FB0398">
        <w:rPr>
          <w:rFonts w:ascii="Calibri" w:hAnsi="Calibri" w:cs="Calibri"/>
          <w:sz w:val="24"/>
          <w:szCs w:val="24"/>
        </w:rPr>
        <w:t>wymogu przedłożenia wykazu osób, o którym mowa w ust. 3 lub 4, Zamawiający przewiduje sankcję w postaci obowiązku zapłaty przez Wykonawcę kary umown</w:t>
      </w:r>
      <w:r w:rsidR="007365BD" w:rsidRPr="00FB0398">
        <w:rPr>
          <w:rFonts w:ascii="Calibri" w:hAnsi="Calibri" w:cs="Calibri"/>
          <w:sz w:val="24"/>
          <w:szCs w:val="24"/>
        </w:rPr>
        <w:t>ej określonej w § 8</w:t>
      </w:r>
      <w:r w:rsidR="0004453C" w:rsidRPr="00FB0398">
        <w:rPr>
          <w:rFonts w:ascii="Calibri" w:hAnsi="Calibri" w:cs="Calibri"/>
          <w:sz w:val="24"/>
          <w:szCs w:val="24"/>
        </w:rPr>
        <w:t xml:space="preserve"> ust. 1 pkt 2</w:t>
      </w:r>
      <w:r w:rsidRPr="00FB0398">
        <w:rPr>
          <w:rFonts w:ascii="Calibri" w:hAnsi="Calibri" w:cs="Calibri"/>
          <w:sz w:val="24"/>
          <w:szCs w:val="24"/>
        </w:rPr>
        <w:t>) umowy.</w:t>
      </w:r>
    </w:p>
    <w:p w:rsidR="005237BD" w:rsidRPr="00FB0398" w:rsidRDefault="00D75C9B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§8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Kary umowne</w:t>
      </w:r>
    </w:p>
    <w:p w:rsidR="0004453C" w:rsidRPr="00FB0398" w:rsidRDefault="004E7F1F" w:rsidP="0046684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 razie nienależytego wykonania obowiązków wynikających z niniejszej umowy </w:t>
      </w:r>
      <w:r w:rsidR="00F6062E" w:rsidRPr="00FB0398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lub</w:t>
      </w:r>
      <w:r w:rsidR="0004453C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niewykonywania tych obowiązków:</w:t>
      </w:r>
    </w:p>
    <w:p w:rsidR="00D75C9B" w:rsidRPr="00FB0398" w:rsidRDefault="00D75C9B" w:rsidP="0046684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Zamawiający ma prawo po sporządzeniu protokołu odbioru, o którym mowa §3 ust. 4 opisującego m.in. zakres nieprawidłowości, obciążyć Wykonawcę karą umowną w wysokości 10% wysokości rat </w:t>
      </w:r>
      <w:r w:rsidRPr="00FB0398">
        <w:rPr>
          <w:rFonts w:ascii="Calibri" w:hAnsi="Calibri" w:cs="Calibri"/>
          <w:sz w:val="24"/>
          <w:szCs w:val="24"/>
        </w:rPr>
        <w:t xml:space="preserve">wynagrodzenia określonego w 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>§3 ust. 3 pkt. 3.1-3.5, w zależności od okresu w którym nienależycie wykonano obowiązki lub ich nie wykonano</w:t>
      </w:r>
      <w:r w:rsidR="00BB6054" w:rsidRPr="00FB0398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:rsidR="0004453C" w:rsidRPr="00FB0398" w:rsidRDefault="0004453C" w:rsidP="0046684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w przypadku niewywiązania się przez Wykonawcę z obowiązku wskazanego w §</w:t>
      </w:r>
      <w:r w:rsidR="002F4936" w:rsidRPr="00FB0398">
        <w:rPr>
          <w:rFonts w:ascii="Calibri" w:hAnsi="Calibri" w:cs="Calibri"/>
          <w:sz w:val="24"/>
          <w:szCs w:val="24"/>
        </w:rPr>
        <w:t>7</w:t>
      </w:r>
      <w:r w:rsidRPr="00FB0398">
        <w:rPr>
          <w:rFonts w:ascii="Calibri" w:hAnsi="Calibri" w:cs="Calibri"/>
          <w:sz w:val="24"/>
          <w:szCs w:val="24"/>
        </w:rPr>
        <w:t xml:space="preserve"> ust. 3 </w:t>
      </w:r>
      <w:r w:rsidR="00D75C9B" w:rsidRPr="00FB0398">
        <w:rPr>
          <w:rFonts w:ascii="Calibri" w:hAnsi="Calibri" w:cs="Calibri"/>
          <w:sz w:val="24"/>
          <w:szCs w:val="24"/>
        </w:rPr>
        <w:t>lub 4</w:t>
      </w:r>
      <w:r w:rsidR="00592F2D" w:rsidRPr="00FB0398">
        <w:rPr>
          <w:rFonts w:ascii="Calibri" w:hAnsi="Calibri" w:cs="Calibri"/>
          <w:sz w:val="24"/>
          <w:szCs w:val="24"/>
        </w:rPr>
        <w:t xml:space="preserve"> </w:t>
      </w:r>
      <w:r w:rsidRPr="00FB0398">
        <w:rPr>
          <w:rFonts w:ascii="Calibri" w:hAnsi="Calibri" w:cs="Calibri"/>
          <w:sz w:val="24"/>
          <w:szCs w:val="24"/>
        </w:rPr>
        <w:t xml:space="preserve">Wykonawca każdorazowo zapłaci Zamawiającemu karę w wysokości </w:t>
      </w:r>
      <w:r w:rsidR="00D75C9B" w:rsidRPr="00FB0398">
        <w:rPr>
          <w:rFonts w:ascii="Calibri" w:hAnsi="Calibri" w:cs="Calibri"/>
          <w:sz w:val="24"/>
          <w:szCs w:val="24"/>
        </w:rPr>
        <w:t>1</w:t>
      </w:r>
      <w:r w:rsidRPr="00FB0398">
        <w:rPr>
          <w:rFonts w:ascii="Calibri" w:hAnsi="Calibri" w:cs="Calibri"/>
          <w:sz w:val="24"/>
          <w:szCs w:val="24"/>
        </w:rPr>
        <w:t xml:space="preserve">50 zł (słownie: </w:t>
      </w:r>
      <w:r w:rsidR="00D75C9B" w:rsidRPr="00FB0398">
        <w:rPr>
          <w:rFonts w:ascii="Calibri" w:hAnsi="Calibri" w:cs="Calibri"/>
          <w:sz w:val="24"/>
          <w:szCs w:val="24"/>
        </w:rPr>
        <w:t xml:space="preserve">sto </w:t>
      </w:r>
      <w:r w:rsidRPr="00FB0398">
        <w:rPr>
          <w:rFonts w:ascii="Calibri" w:hAnsi="Calibri" w:cs="Calibri"/>
          <w:sz w:val="24"/>
          <w:szCs w:val="24"/>
        </w:rPr>
        <w:lastRenderedPageBreak/>
        <w:t>pięćdziesiąt złotych 00/100) za każdy dzień zwłoki</w:t>
      </w:r>
      <w:r w:rsidR="007F05F1" w:rsidRPr="00FB0398">
        <w:rPr>
          <w:rFonts w:ascii="Calibri" w:hAnsi="Calibri" w:cs="Calibri"/>
          <w:sz w:val="24"/>
          <w:szCs w:val="24"/>
        </w:rPr>
        <w:t xml:space="preserve"> </w:t>
      </w:r>
      <w:r w:rsidR="00D75C9B" w:rsidRPr="00FB0398">
        <w:rPr>
          <w:rFonts w:ascii="Calibri" w:hAnsi="Calibri" w:cs="Calibri"/>
          <w:sz w:val="24"/>
          <w:szCs w:val="24"/>
        </w:rPr>
        <w:t>w przedstawieniu oświadczenia Wykonawcy l</w:t>
      </w:r>
      <w:r w:rsidR="00211052" w:rsidRPr="00FB0398">
        <w:rPr>
          <w:rFonts w:ascii="Calibri" w:hAnsi="Calibri" w:cs="Calibri"/>
          <w:sz w:val="24"/>
          <w:szCs w:val="24"/>
        </w:rPr>
        <w:t>ub P</w:t>
      </w:r>
      <w:r w:rsidR="00D75C9B" w:rsidRPr="00FB0398">
        <w:rPr>
          <w:rFonts w:ascii="Calibri" w:hAnsi="Calibri" w:cs="Calibri"/>
          <w:sz w:val="24"/>
          <w:szCs w:val="24"/>
        </w:rPr>
        <w:t>odwykonawcy</w:t>
      </w:r>
      <w:r w:rsidR="00BB6054" w:rsidRPr="00FB0398">
        <w:rPr>
          <w:rFonts w:ascii="Calibri" w:hAnsi="Calibri" w:cs="Calibri"/>
          <w:sz w:val="24"/>
          <w:szCs w:val="24"/>
        </w:rPr>
        <w:t>,</w:t>
      </w:r>
    </w:p>
    <w:p w:rsidR="002E1F59" w:rsidRPr="00FB0398" w:rsidRDefault="00EB26A7" w:rsidP="0046684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w przypadku niewywiązania się przez Wykonawcę z obowiązku wskazanego w §1 ust. 11, Wykonawca za każdy stwierdzony przypadek naruszenia, zapłaci Zamawiają</w:t>
      </w:r>
      <w:r w:rsidR="001356ED" w:rsidRPr="00FB0398">
        <w:rPr>
          <w:rFonts w:ascii="Calibri" w:hAnsi="Calibri" w:cs="Calibri"/>
          <w:sz w:val="24"/>
          <w:szCs w:val="24"/>
        </w:rPr>
        <w:t xml:space="preserve">cemu karę w wysokości 5 </w:t>
      </w:r>
      <w:r w:rsidRPr="00FB0398">
        <w:rPr>
          <w:rFonts w:ascii="Calibri" w:hAnsi="Calibri" w:cs="Calibri"/>
          <w:sz w:val="24"/>
          <w:szCs w:val="24"/>
        </w:rPr>
        <w:t xml:space="preserve">% wynagrodzenia brutto określonego w §3 ust. 2. </w:t>
      </w:r>
    </w:p>
    <w:p w:rsidR="001D1928" w:rsidRPr="00FB0398" w:rsidRDefault="004E7F1F" w:rsidP="0046684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Kara umowna będzie naliczana przy okazji roz</w:t>
      </w:r>
      <w:r w:rsidR="0010005B" w:rsidRPr="00FB0398">
        <w:rPr>
          <w:rFonts w:ascii="Calibri" w:eastAsia="Calibri" w:hAnsi="Calibri" w:cs="Calibri"/>
          <w:color w:val="000000"/>
          <w:sz w:val="24"/>
          <w:szCs w:val="24"/>
        </w:rPr>
        <w:t>liczenia określonej części wynagrodzenia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lub po sporządzeniu ostatniego protokołu w oparciu o informacje zawarte w każdym ze sporządzonych uprzednio protokołów. Termin zapłaty kary umownej zostanie określony w nocie obciążeniowej wystawionej przez Zamawiającego po sporządzeniu protokołu.</w:t>
      </w:r>
    </w:p>
    <w:p w:rsidR="001D1928" w:rsidRPr="00FB0398" w:rsidRDefault="004E7F1F" w:rsidP="0046684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>Strony oświadczają, iż kara umowna, o której mowa w ust. 1 może być potrąco</w:t>
      </w:r>
      <w:r w:rsidR="005436AD"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na przez Zamawiającego </w:t>
      </w:r>
      <w:r w:rsidR="0010005B" w:rsidRPr="00FB0398">
        <w:rPr>
          <w:rFonts w:ascii="Calibri" w:eastAsia="Calibri" w:hAnsi="Calibri" w:cs="Calibri"/>
          <w:color w:val="000000"/>
          <w:sz w:val="24"/>
          <w:szCs w:val="24"/>
        </w:rPr>
        <w:t>z wynagrodzenia</w:t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 naliczonego za wykonanie określonej części umowy, </w:t>
      </w:r>
      <w:r w:rsidR="00F6062E" w:rsidRPr="00FB0398">
        <w:rPr>
          <w:rFonts w:ascii="Calibri" w:eastAsia="Calibri" w:hAnsi="Calibri" w:cs="Calibri"/>
          <w:color w:val="000000"/>
          <w:sz w:val="24"/>
          <w:szCs w:val="24"/>
        </w:rPr>
        <w:br/>
      </w: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o których mowa w §3 ust. 3. </w:t>
      </w:r>
    </w:p>
    <w:p w:rsidR="001D1928" w:rsidRPr="00FB0398" w:rsidRDefault="004E7F1F" w:rsidP="0046684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color w:val="000000"/>
          <w:sz w:val="24"/>
          <w:szCs w:val="24"/>
        </w:rPr>
        <w:t xml:space="preserve">W sytuacji, gdy wysokość szkody poniesionej przez Zamawiającego przewyższy wysokość zastrzeżonej kary umownej, Zamawiający będzie uprawniony do dochodzenia odszkodowania uzupełniającego na zasadach ogólnych. </w:t>
      </w:r>
    </w:p>
    <w:p w:rsidR="004B55B6" w:rsidRPr="00FB0398" w:rsidRDefault="004B55B6" w:rsidP="0046684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bCs/>
          <w:sz w:val="24"/>
          <w:szCs w:val="24"/>
        </w:rPr>
        <w:t>Maksymalna wysokość z tytułu kar umownych łącznie nie może przekroczyć 20% wartości wynagrodzenia brutto, o którym mowa w §3 ust. 2.</w:t>
      </w:r>
    </w:p>
    <w:p w:rsidR="004B55B6" w:rsidRPr="00FB0398" w:rsidRDefault="004B55B6" w:rsidP="0046684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bCs/>
          <w:sz w:val="24"/>
          <w:szCs w:val="24"/>
          <w:lang w:eastAsia="en-US"/>
        </w:rPr>
        <w:t>Zamawiający ma prawo do odszkodowania przewyższającego kary umowne na zasadach ogólnych</w:t>
      </w:r>
      <w:r w:rsidR="00BB6054" w:rsidRPr="00FB0398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Kodeksu Cywilnego</w:t>
      </w:r>
      <w:r w:rsidRPr="00FB0398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:rsidR="004B55B6" w:rsidRPr="00FB0398" w:rsidRDefault="004B55B6" w:rsidP="0046684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eastAsia="Calibri" w:hAnsi="Calibri" w:cs="Calibri"/>
          <w:bCs/>
          <w:sz w:val="24"/>
          <w:szCs w:val="24"/>
        </w:rPr>
        <w:t>Naliczenie kar nie zwalnia Wykonawcy ze zobowiązań wynikających z umowy.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</w:t>
      </w:r>
      <w:r w:rsidR="00D75C9B" w:rsidRPr="00FB0398">
        <w:rPr>
          <w:rFonts w:ascii="Calibri" w:eastAsia="Calibri" w:hAnsi="Calibri" w:cs="Calibri"/>
          <w:b/>
          <w:color w:val="000000"/>
          <w:sz w:val="24"/>
          <w:szCs w:val="24"/>
        </w:rPr>
        <w:t>9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Zmiany w umowie</w:t>
      </w:r>
    </w:p>
    <w:p w:rsidR="005436AD" w:rsidRPr="00FB0398" w:rsidRDefault="005436AD" w:rsidP="0046684B">
      <w:pPr>
        <w:pStyle w:val="Akapitzlist"/>
        <w:numPr>
          <w:ilvl w:val="0"/>
          <w:numId w:val="13"/>
        </w:numPr>
        <w:spacing w:after="0" w:line="276" w:lineRule="auto"/>
        <w:rPr>
          <w:rFonts w:cs="Calibri"/>
          <w:sz w:val="24"/>
          <w:szCs w:val="24"/>
        </w:rPr>
      </w:pPr>
      <w:r w:rsidRPr="00FB0398">
        <w:rPr>
          <w:rFonts w:cs="Calibri"/>
          <w:sz w:val="24"/>
          <w:szCs w:val="24"/>
        </w:rPr>
        <w:t>Nie stanowi zmiany istotnej Umowy w rozumieniu art. 454 ustawy:</w:t>
      </w:r>
    </w:p>
    <w:p w:rsidR="005436AD" w:rsidRPr="00FB0398" w:rsidRDefault="005436AD" w:rsidP="0046684B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zmiana danych teleadresowych,</w:t>
      </w:r>
    </w:p>
    <w:p w:rsidR="005436AD" w:rsidRPr="00FB0398" w:rsidRDefault="005436AD" w:rsidP="0046684B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zmiana danych związana z obsługą administracyjno-organizacyjną Umowy, zmiana danych teleadresowych Wykonawcy lub Zamawiającego -zmiana ta następuje poprzez pisemne zgłoszenie tego faktu drugiej Stronie i nie wymaga zawarcia aneksu do Umowy,</w:t>
      </w:r>
    </w:p>
    <w:p w:rsidR="005436AD" w:rsidRPr="00FB0398" w:rsidRDefault="005436AD" w:rsidP="0046684B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zmiana danych związanych z rozliczeniami z tytuł</w:t>
      </w:r>
      <w:r w:rsidR="00BF0442" w:rsidRPr="00FB0398">
        <w:rPr>
          <w:rFonts w:ascii="Calibri" w:hAnsi="Calibri" w:cs="Calibri"/>
          <w:sz w:val="24"/>
          <w:szCs w:val="24"/>
        </w:rPr>
        <w:t>u Umowy, tj.</w:t>
      </w:r>
      <w:r w:rsidRPr="00FB0398">
        <w:rPr>
          <w:rFonts w:ascii="Calibri" w:hAnsi="Calibri" w:cs="Calibri"/>
          <w:sz w:val="24"/>
          <w:szCs w:val="24"/>
        </w:rPr>
        <w:t xml:space="preserve"> zmiana nr rachunku bankowego Wykonawcy.</w:t>
      </w:r>
    </w:p>
    <w:p w:rsidR="005436AD" w:rsidRPr="00FB0398" w:rsidRDefault="005436AD" w:rsidP="0046684B">
      <w:pPr>
        <w:pStyle w:val="Akapitzlist"/>
        <w:numPr>
          <w:ilvl w:val="0"/>
          <w:numId w:val="13"/>
        </w:numPr>
        <w:spacing w:after="0" w:line="276" w:lineRule="auto"/>
        <w:rPr>
          <w:rFonts w:cs="Calibri"/>
          <w:sz w:val="24"/>
          <w:szCs w:val="24"/>
        </w:rPr>
      </w:pPr>
      <w:r w:rsidRPr="00FB0398">
        <w:rPr>
          <w:rFonts w:cs="Calibri"/>
          <w:sz w:val="24"/>
          <w:szCs w:val="24"/>
        </w:rPr>
        <w:t>Zmiany postanowień Umowy następują zgodnie z zasadami określonymi w Umowie oraz przy zastosowaniu przepisów ustawy Prawo zamówień publicznych i nie mogą prowadzić do zmiany charakteru Umowy.</w:t>
      </w:r>
    </w:p>
    <w:p w:rsidR="005436AD" w:rsidRPr="00FB0398" w:rsidRDefault="005436AD" w:rsidP="0046684B">
      <w:pPr>
        <w:pStyle w:val="Akapitzlist"/>
        <w:numPr>
          <w:ilvl w:val="0"/>
          <w:numId w:val="13"/>
        </w:numPr>
        <w:spacing w:after="0" w:line="276" w:lineRule="auto"/>
        <w:rPr>
          <w:rFonts w:cs="Calibri"/>
          <w:sz w:val="24"/>
          <w:szCs w:val="24"/>
        </w:rPr>
      </w:pPr>
      <w:r w:rsidRPr="00FB0398">
        <w:rPr>
          <w:rFonts w:cs="Calibri"/>
          <w:sz w:val="24"/>
          <w:szCs w:val="24"/>
        </w:rPr>
        <w:t xml:space="preserve">W przypadku wystąpienia okoliczności stanowiących podstawę do zmiany Umowy, każda </w:t>
      </w:r>
      <w:r w:rsidR="00F6062E" w:rsidRPr="00FB0398">
        <w:rPr>
          <w:rFonts w:cs="Calibri"/>
          <w:sz w:val="24"/>
          <w:szCs w:val="24"/>
        </w:rPr>
        <w:br/>
      </w:r>
      <w:r w:rsidRPr="00FB0398">
        <w:rPr>
          <w:rFonts w:cs="Calibri"/>
          <w:sz w:val="24"/>
          <w:szCs w:val="24"/>
        </w:rPr>
        <w:t xml:space="preserve">ze Stron może wystąpić z wnioskiem na piśmie w sprawie możliwości dokonania takiej zmiany. We wniosku należy opisać, uzasadnić zmianę oraz dołączyć stosowne dokumenty – dotyczy </w:t>
      </w:r>
      <w:r w:rsidR="00F6062E" w:rsidRPr="00FB0398">
        <w:rPr>
          <w:rFonts w:cs="Calibri"/>
          <w:sz w:val="24"/>
          <w:szCs w:val="24"/>
        </w:rPr>
        <w:br/>
      </w:r>
      <w:r w:rsidRPr="00FB0398">
        <w:rPr>
          <w:rFonts w:cs="Calibri"/>
          <w:sz w:val="24"/>
          <w:szCs w:val="24"/>
        </w:rPr>
        <w:t xml:space="preserve">to przypadków kiedy dla potwierdzenia dokonania zmiany zasadnym jest przedłożenie odpowiednich dokumentów. </w:t>
      </w:r>
    </w:p>
    <w:p w:rsidR="005436AD" w:rsidRPr="00FB0398" w:rsidRDefault="005436AD" w:rsidP="0046684B">
      <w:pPr>
        <w:pStyle w:val="Akapitzlist"/>
        <w:numPr>
          <w:ilvl w:val="0"/>
          <w:numId w:val="13"/>
        </w:numPr>
        <w:spacing w:after="0" w:line="276" w:lineRule="auto"/>
        <w:rPr>
          <w:rFonts w:cs="Calibri"/>
          <w:sz w:val="24"/>
          <w:szCs w:val="24"/>
        </w:rPr>
      </w:pPr>
      <w:r w:rsidRPr="00FB0398">
        <w:rPr>
          <w:rFonts w:cs="Calibri"/>
          <w:sz w:val="24"/>
          <w:szCs w:val="24"/>
        </w:rPr>
        <w:t xml:space="preserve">Wszelkie zmiany i uzupełnienia Umowy dokonane w sposób zgodny z ustawą Prawo zamówień publicznych wymagają zachowania formy pisemnej pod rygorem nieważności (aneks </w:t>
      </w:r>
      <w:r w:rsidR="00F6062E" w:rsidRPr="00FB0398">
        <w:rPr>
          <w:rFonts w:cs="Calibri"/>
          <w:sz w:val="24"/>
          <w:szCs w:val="24"/>
        </w:rPr>
        <w:br/>
      </w:r>
      <w:r w:rsidRPr="00FB0398">
        <w:rPr>
          <w:rFonts w:cs="Calibri"/>
          <w:sz w:val="24"/>
          <w:szCs w:val="24"/>
        </w:rPr>
        <w:t>do umowy, który sporządza zamawiający), z zastrzeżeniem przypadków określonych w niniejszym paragrafie, w których wskazano, że nie jest wymagane zawarcie aneksu do umowy.</w:t>
      </w:r>
    </w:p>
    <w:p w:rsidR="00D75C9B" w:rsidRPr="00FB0398" w:rsidRDefault="00D75C9B" w:rsidP="0046684B">
      <w:pPr>
        <w:pStyle w:val="Tekstpodstawowy31"/>
        <w:spacing w:before="240" w:line="276" w:lineRule="auto"/>
        <w:jc w:val="center"/>
        <w:rPr>
          <w:rFonts w:ascii="Calibri" w:hAnsi="Calibri" w:cs="Calibri"/>
          <w:b/>
          <w:szCs w:val="24"/>
        </w:rPr>
      </w:pPr>
      <w:r w:rsidRPr="00FB0398">
        <w:rPr>
          <w:rFonts w:ascii="Calibri" w:hAnsi="Calibri" w:cs="Calibri"/>
          <w:b/>
          <w:szCs w:val="24"/>
        </w:rPr>
        <w:lastRenderedPageBreak/>
        <w:t>§10</w:t>
      </w:r>
    </w:p>
    <w:p w:rsidR="00D75C9B" w:rsidRPr="00FB0398" w:rsidRDefault="00D75C9B" w:rsidP="0046684B">
      <w:pPr>
        <w:pStyle w:val="Listownik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b/>
          <w:sz w:val="24"/>
          <w:szCs w:val="24"/>
        </w:rPr>
        <w:t>Odstąpienie od umowy</w:t>
      </w:r>
    </w:p>
    <w:p w:rsidR="00D75C9B" w:rsidRPr="00FB0398" w:rsidRDefault="00D75C9B" w:rsidP="0046684B">
      <w:pPr>
        <w:numPr>
          <w:ilvl w:val="0"/>
          <w:numId w:val="3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 razie wystąpienia istotnej zmiany okoliczności, powodującej, że wykonanie Umowy </w:t>
      </w:r>
      <w:r w:rsidRPr="00FB0398">
        <w:rPr>
          <w:rFonts w:ascii="Calibri" w:hAnsi="Calibri" w:cs="Calibri"/>
          <w:sz w:val="24"/>
          <w:szCs w:val="24"/>
        </w:rPr>
        <w:br/>
        <w:t>nie leży w interesie publicznym, czego nie można było przewidzieć w chwili zawarcia Umowy, Zamawiający może</w:t>
      </w:r>
      <w:r w:rsidR="004B55B6" w:rsidRPr="00FB0398">
        <w:rPr>
          <w:rFonts w:ascii="Calibri" w:hAnsi="Calibri" w:cs="Calibri"/>
          <w:sz w:val="24"/>
          <w:szCs w:val="24"/>
        </w:rPr>
        <w:t xml:space="preserve"> odstąpić od Umowy w terminie </w:t>
      </w:r>
      <w:r w:rsidR="00466D60" w:rsidRPr="00FB0398">
        <w:rPr>
          <w:rFonts w:ascii="Calibri" w:hAnsi="Calibri" w:cs="Calibri"/>
          <w:sz w:val="24"/>
          <w:szCs w:val="24"/>
        </w:rPr>
        <w:t>30</w:t>
      </w:r>
      <w:r w:rsidRPr="00FB0398">
        <w:rPr>
          <w:rFonts w:ascii="Calibri" w:hAnsi="Calibri" w:cs="Calibri"/>
          <w:sz w:val="24"/>
          <w:szCs w:val="24"/>
        </w:rPr>
        <w:t xml:space="preserve"> dni od powzięcia wiadomości o powyższych okolicznościach. W takim przypadku Wykonawca może żądać jedynie wynagrodzenia za prace już wykonane.</w:t>
      </w:r>
    </w:p>
    <w:p w:rsidR="00D75C9B" w:rsidRPr="00FB0398" w:rsidRDefault="00D75C9B" w:rsidP="0046684B">
      <w:pPr>
        <w:numPr>
          <w:ilvl w:val="0"/>
          <w:numId w:val="3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Zamawiający zastrzega sobie także prawo odstąpienia od Umowy:</w:t>
      </w:r>
    </w:p>
    <w:p w:rsidR="00D75C9B" w:rsidRPr="00FB0398" w:rsidRDefault="00D75C9B" w:rsidP="0046684B">
      <w:pPr>
        <w:numPr>
          <w:ilvl w:val="0"/>
          <w:numId w:val="35"/>
        </w:numPr>
        <w:tabs>
          <w:tab w:val="clear" w:pos="144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 przypadku gdy wysokość kar umownych naliczonych przez Zamawiającego przekroczy wartość 20% wartości łącznej kwoty wynagrodzenia brutto określonego w §3 ust. 2 </w:t>
      </w:r>
      <w:r w:rsidR="007365BD" w:rsidRPr="00FB0398">
        <w:rPr>
          <w:rFonts w:ascii="Calibri" w:hAnsi="Calibri" w:cs="Calibri"/>
          <w:sz w:val="24"/>
          <w:szCs w:val="24"/>
        </w:rPr>
        <w:br/>
      </w:r>
      <w:r w:rsidRPr="00FB0398">
        <w:rPr>
          <w:rFonts w:ascii="Calibri" w:hAnsi="Calibri" w:cs="Calibri"/>
          <w:sz w:val="24"/>
          <w:szCs w:val="24"/>
        </w:rPr>
        <w:t>– w terminie do 7 dni od powzięcia wiadomości o powyższych okolicznościach,</w:t>
      </w:r>
    </w:p>
    <w:p w:rsidR="00D75C9B" w:rsidRPr="00FB0398" w:rsidRDefault="00D75C9B" w:rsidP="0046684B">
      <w:pPr>
        <w:numPr>
          <w:ilvl w:val="0"/>
          <w:numId w:val="35"/>
        </w:numPr>
        <w:tabs>
          <w:tab w:val="clear" w:pos="144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 przypadku, gdy Wykonawca przerwał realizację Zadania lub poszczególnych elementów Zadania bez uzasadnionej przyczyny i przerwa trwa dłużej niż 3 dni </w:t>
      </w:r>
      <w:r w:rsidRPr="00FB0398">
        <w:rPr>
          <w:rFonts w:ascii="Calibri" w:hAnsi="Calibri" w:cs="Calibri"/>
          <w:sz w:val="24"/>
          <w:szCs w:val="24"/>
        </w:rPr>
        <w:br/>
        <w:t xml:space="preserve">– w ciągu 3 dni od powzięcia wiadomości o powyższych okolicznościach, </w:t>
      </w:r>
    </w:p>
    <w:p w:rsidR="00D75C9B" w:rsidRPr="00FB0398" w:rsidRDefault="00D75C9B" w:rsidP="0046684B">
      <w:pPr>
        <w:numPr>
          <w:ilvl w:val="0"/>
          <w:numId w:val="35"/>
        </w:numPr>
        <w:tabs>
          <w:tab w:val="clear" w:pos="144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 przypadku złożenia wniosku o ogłoszenie upadłości lub likwidacji przedsiębiorstwa Wykonawcy - w terminie 7 dni od powzięcia przez Zamawiającego informacji </w:t>
      </w:r>
      <w:r w:rsidRPr="00FB0398">
        <w:rPr>
          <w:rFonts w:ascii="Calibri" w:hAnsi="Calibri" w:cs="Calibri"/>
          <w:sz w:val="24"/>
          <w:szCs w:val="24"/>
        </w:rPr>
        <w:br/>
        <w:t xml:space="preserve">o niniejszej okoliczności, </w:t>
      </w:r>
    </w:p>
    <w:p w:rsidR="00D75C9B" w:rsidRPr="00FB0398" w:rsidRDefault="00D75C9B" w:rsidP="0046684B">
      <w:pPr>
        <w:numPr>
          <w:ilvl w:val="0"/>
          <w:numId w:val="35"/>
        </w:numPr>
        <w:tabs>
          <w:tab w:val="clear" w:pos="1440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 przypadku rażącego naruszania przez Wykonawcę jego zobowiązań wynikających </w:t>
      </w:r>
      <w:r w:rsidRPr="00FB0398">
        <w:rPr>
          <w:rFonts w:ascii="Calibri" w:hAnsi="Calibri" w:cs="Calibri"/>
          <w:sz w:val="24"/>
          <w:szCs w:val="24"/>
        </w:rPr>
        <w:br/>
        <w:t>z postanowień Umowy, pomimo skierowania przez Zamawiającego wezwania do Wykonawcy o zaprzestanie - w terminie w terminie do 7 dni od daty doręczenia takiego wezwania.</w:t>
      </w:r>
    </w:p>
    <w:p w:rsidR="00D75C9B" w:rsidRPr="00FB0398" w:rsidRDefault="00D75C9B" w:rsidP="0046684B">
      <w:pPr>
        <w:numPr>
          <w:ilvl w:val="0"/>
          <w:numId w:val="3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 przypadku odstąpienia od Umowy Wykonawcy przysługuje wyłącznie wynagrodzenie </w:t>
      </w:r>
      <w:r w:rsidRPr="00FB0398">
        <w:rPr>
          <w:rFonts w:ascii="Calibri" w:hAnsi="Calibri" w:cs="Calibri"/>
          <w:sz w:val="24"/>
          <w:szCs w:val="24"/>
        </w:rPr>
        <w:br/>
        <w:t>za prace wykonane zgodnie z postanowieniami Umowy do dnia odstąpienia od Umowy.</w:t>
      </w:r>
    </w:p>
    <w:p w:rsidR="00D75C9B" w:rsidRPr="00FB0398" w:rsidRDefault="00D75C9B" w:rsidP="0046684B">
      <w:pPr>
        <w:numPr>
          <w:ilvl w:val="0"/>
          <w:numId w:val="3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:rsidR="005B4AE6" w:rsidRPr="00FB0398" w:rsidRDefault="005B4AE6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</w:t>
      </w:r>
      <w:r w:rsidR="00D75C9B" w:rsidRPr="00FB0398">
        <w:rPr>
          <w:rFonts w:ascii="Calibri" w:eastAsia="Calibri" w:hAnsi="Calibri" w:cs="Calibri"/>
          <w:b/>
          <w:color w:val="000000"/>
          <w:sz w:val="24"/>
          <w:szCs w:val="24"/>
        </w:rPr>
        <w:t>11</w:t>
      </w:r>
    </w:p>
    <w:p w:rsidR="001D1928" w:rsidRPr="00FB0398" w:rsidRDefault="00F2676B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Przetwarzanie danych osobowych</w:t>
      </w:r>
    </w:p>
    <w:p w:rsidR="00F2676B" w:rsidRPr="00FB0398" w:rsidRDefault="00F2676B" w:rsidP="0046684B">
      <w:pPr>
        <w:numPr>
          <w:ilvl w:val="0"/>
          <w:numId w:val="8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Dane osobowe reprezentantów Stron będą przetwarzane w celu wykonania Umowy.</w:t>
      </w:r>
    </w:p>
    <w:p w:rsidR="00F2676B" w:rsidRPr="00FB0398" w:rsidRDefault="00F2676B" w:rsidP="0046684B">
      <w:pPr>
        <w:numPr>
          <w:ilvl w:val="0"/>
          <w:numId w:val="8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Każda ze Stron oświadcza, że jest administratorem danych osobowych osób przeznaczonych </w:t>
      </w:r>
      <w:r w:rsidRPr="00FB0398">
        <w:rPr>
          <w:rFonts w:ascii="Calibri" w:hAnsi="Calibri" w:cs="Calibri"/>
          <w:sz w:val="24"/>
          <w:szCs w:val="24"/>
        </w:rPr>
        <w:br/>
        <w:t xml:space="preserve">do wykonania Umowy i zobowiązuje się udostępnić Stronom Umowy, wyłącznie w celu </w:t>
      </w:r>
      <w:r w:rsidRPr="00FB0398">
        <w:rPr>
          <w:rFonts w:ascii="Calibri" w:hAnsi="Calibri" w:cs="Calibri"/>
          <w:sz w:val="24"/>
          <w:szCs w:val="24"/>
        </w:rPr>
        <w:br/>
        <w:t>i zakresie niezbędnym do jej realizacji, w tym dla zapewnienia sprawnej komunikacji pomiędzy stronami.</w:t>
      </w:r>
    </w:p>
    <w:p w:rsidR="00F2676B" w:rsidRPr="00FB0398" w:rsidRDefault="00F2676B" w:rsidP="0046684B">
      <w:pPr>
        <w:numPr>
          <w:ilvl w:val="0"/>
          <w:numId w:val="8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Dane, o których mowa w punkcie poprzedzającym, w zależności od rodzaju współpracy, mogą obejmować: imię i nazwisko pracownika, zakład pracy, stanowisko służbowe, służbowe dane kontaktowe (e-mail, numer telefonu) oraz dane zwarte w dokumentach potwierdzających uprawnienia lub doświadczenie zawodowe.</w:t>
      </w:r>
    </w:p>
    <w:p w:rsidR="00F2676B" w:rsidRPr="00FB0398" w:rsidRDefault="00F2676B" w:rsidP="0046684B">
      <w:pPr>
        <w:numPr>
          <w:ilvl w:val="0"/>
          <w:numId w:val="8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:rsidR="00F2676B" w:rsidRPr="00FB0398" w:rsidRDefault="00F2676B" w:rsidP="0046684B">
      <w:pPr>
        <w:numPr>
          <w:ilvl w:val="0"/>
          <w:numId w:val="8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lastRenderedPageBreak/>
        <w:t xml:space="preserve">Informacje na temat przetwarzania danych osobowych przez Zamawiającego znajdują się pod adresem: </w:t>
      </w:r>
      <w:hyperlink r:id="rId8" w:history="1">
        <w:r w:rsidRPr="00FB0398">
          <w:rPr>
            <w:rStyle w:val="Hipercze"/>
            <w:rFonts w:ascii="Calibri" w:hAnsi="Calibri" w:cs="Calibri"/>
            <w:sz w:val="24"/>
            <w:szCs w:val="24"/>
          </w:rPr>
          <w:t>http://www.poznan.pl/klauzuladlakontrahenta/</w:t>
        </w:r>
      </w:hyperlink>
    </w:p>
    <w:p w:rsidR="00F2676B" w:rsidRPr="00FB0398" w:rsidRDefault="00F2676B" w:rsidP="0046684B">
      <w:pPr>
        <w:numPr>
          <w:ilvl w:val="0"/>
          <w:numId w:val="8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Informacje na temat przetwarzania danych osobowych przez Wykonawcę znajdują się pod adresem:</w:t>
      </w:r>
    </w:p>
    <w:p w:rsidR="00F2676B" w:rsidRPr="00FB0398" w:rsidRDefault="00F2676B" w:rsidP="0046684B">
      <w:pPr>
        <w:widowControl w:val="0"/>
        <w:suppressAutoHyphens/>
        <w:overflowPunct w:val="0"/>
        <w:autoSpaceDE w:val="0"/>
        <w:spacing w:line="276" w:lineRule="auto"/>
        <w:ind w:left="357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color w:val="000000"/>
          <w:sz w:val="24"/>
          <w:szCs w:val="24"/>
        </w:rPr>
        <w:t>…………………………</w:t>
      </w:r>
      <w:r w:rsidR="005436AD" w:rsidRPr="00FB0398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</w:t>
      </w:r>
    </w:p>
    <w:p w:rsidR="00F2676B" w:rsidRPr="00FB0398" w:rsidRDefault="00F2676B" w:rsidP="0046684B">
      <w:pPr>
        <w:widowControl w:val="0"/>
        <w:suppressAutoHyphens/>
        <w:overflowPunct w:val="0"/>
        <w:autoSpaceDE w:val="0"/>
        <w:spacing w:line="276" w:lineRule="auto"/>
        <w:ind w:left="357"/>
        <w:textAlignment w:val="baseline"/>
        <w:rPr>
          <w:rFonts w:ascii="Calibri" w:hAnsi="Calibri" w:cs="Calibri"/>
          <w:i/>
          <w:sz w:val="24"/>
          <w:szCs w:val="24"/>
        </w:rPr>
      </w:pPr>
      <w:r w:rsidRPr="00FB0398">
        <w:rPr>
          <w:rFonts w:ascii="Calibri" w:hAnsi="Calibri" w:cs="Calibri"/>
          <w:i/>
          <w:sz w:val="24"/>
          <w:szCs w:val="24"/>
        </w:rPr>
        <w:t>(Wykonawca może alternatywnie swoją klauzulę nt. przetwarzania danych osobowych ustanowić załącznikiem do Umowy. Wówczas zapisy ust. 6 zostaną odpowiednio zmienione).</w:t>
      </w:r>
    </w:p>
    <w:p w:rsidR="00D75C9B" w:rsidRPr="00FB0398" w:rsidRDefault="00D75C9B" w:rsidP="004668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hAnsi="Calibri" w:cs="Calibri"/>
          <w:bCs/>
          <w:sz w:val="24"/>
          <w:szCs w:val="24"/>
        </w:rPr>
        <w:t xml:space="preserve">Wykonawca oświadcza, że jest świadomy ciążącego na Zamawiającym obowiązku ujawnienia informacji na temat treści niniejszej umowy (w tym nazwy Wykonawcy) w ramach realizacji dostępu do informacji publicznej, m.in. poprzez zamieszczenie tego rodzaju informacji </w:t>
      </w:r>
      <w:r w:rsidR="0046684B">
        <w:rPr>
          <w:rFonts w:ascii="Calibri" w:hAnsi="Calibri" w:cs="Calibri"/>
          <w:bCs/>
          <w:sz w:val="24"/>
          <w:szCs w:val="24"/>
        </w:rPr>
        <w:br/>
      </w:r>
      <w:r w:rsidRPr="00FB0398">
        <w:rPr>
          <w:rFonts w:ascii="Calibri" w:hAnsi="Calibri" w:cs="Calibri"/>
          <w:bCs/>
          <w:sz w:val="24"/>
          <w:szCs w:val="24"/>
        </w:rPr>
        <w:t>w Biuletynie Informacji Publicznej Miasta Poznania (w Rejestrze Umów).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§</w:t>
      </w:r>
      <w:r w:rsidR="005237BD" w:rsidRPr="00FB0398"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D75C9B" w:rsidRPr="00FB0398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</w:p>
    <w:p w:rsidR="001D1928" w:rsidRPr="00FB0398" w:rsidRDefault="004E7F1F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Postanowienia końcowe</w:t>
      </w:r>
    </w:p>
    <w:p w:rsidR="00D75C9B" w:rsidRPr="00FB0398" w:rsidRDefault="00D75C9B" w:rsidP="0046684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 sprawach nieuregulowanych niniejszą umową mają zastosowanie przepisy ustawy dnia 23 kwietnia 1964 r. - Kodeks Cywilny (tekst jednolity: Dz. U z 2023 r., poz. 1610 ze zm.), jeżeli przepisy ustawy z dnia  11 września 2019 roku -  Prawo zamówień publicznych (tekst jednolity: Dz. U. z 2023 r. poz. 1605 ze zm.) nie stanowią inaczej. </w:t>
      </w:r>
    </w:p>
    <w:p w:rsidR="00D75C9B" w:rsidRPr="00FB0398" w:rsidRDefault="00D75C9B" w:rsidP="0046684B">
      <w:pPr>
        <w:numPr>
          <w:ilvl w:val="0"/>
          <w:numId w:val="9"/>
        </w:num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W przypadku ewentualnych sporów mogących powstać pomiędzy Stronami na tle wykonywania postanowień umowy, Strony dążyć będą do ich ugodowego rozwiązywania. </w:t>
      </w:r>
      <w:r w:rsidR="0046684B">
        <w:rPr>
          <w:rFonts w:ascii="Calibri" w:hAnsi="Calibri" w:cs="Calibri"/>
          <w:sz w:val="24"/>
          <w:szCs w:val="24"/>
        </w:rPr>
        <w:br/>
      </w:r>
      <w:r w:rsidRPr="00FB0398">
        <w:rPr>
          <w:rFonts w:ascii="Calibri" w:hAnsi="Calibri" w:cs="Calibri"/>
          <w:sz w:val="24"/>
          <w:szCs w:val="24"/>
        </w:rPr>
        <w:t>W przypadku braku możliwości takiego rozwiązania ewentualnego sporu, strony poddają się rozstrzygnięciu Sądowi właściwemu miejscowo dla siedziby Zamawiającego.</w:t>
      </w:r>
      <w:r w:rsidRPr="00FB039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D75C9B" w:rsidRPr="00FB0398" w:rsidRDefault="00D75C9B" w:rsidP="0046684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 xml:space="preserve">Umowę sporządzono w dwóch jednobrzmiących egzemplarzach, jeden dla Zamawiającego, </w:t>
      </w:r>
      <w:r w:rsidRPr="00FB0398">
        <w:rPr>
          <w:rFonts w:ascii="Calibri" w:hAnsi="Calibri" w:cs="Calibri"/>
          <w:sz w:val="24"/>
          <w:szCs w:val="24"/>
        </w:rPr>
        <w:br/>
        <w:t>jeden dla Wykonawcy.</w:t>
      </w:r>
    </w:p>
    <w:p w:rsidR="00D75C9B" w:rsidRPr="00FB0398" w:rsidRDefault="00D75C9B" w:rsidP="0046684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Integralną częścią umowy są załącznik:</w:t>
      </w:r>
    </w:p>
    <w:p w:rsidR="00D75C9B" w:rsidRPr="00FB0398" w:rsidRDefault="00D75C9B" w:rsidP="004668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 w:rsidRPr="00FB0398">
        <w:rPr>
          <w:rFonts w:ascii="Calibri" w:hAnsi="Calibri" w:cs="Calibri"/>
          <w:sz w:val="24"/>
          <w:szCs w:val="24"/>
        </w:rPr>
        <w:t>Załącznik nr 1 - Poglądowa lokalizacja miejsca montażu toalet przenośnych</w:t>
      </w:r>
    </w:p>
    <w:p w:rsidR="001D1928" w:rsidRPr="00FB0398" w:rsidRDefault="00BC6530" w:rsidP="0046684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32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FB0398">
        <w:rPr>
          <w:rFonts w:ascii="Calibri" w:eastAsia="Calibri" w:hAnsi="Calibri" w:cs="Calibri"/>
          <w:b/>
          <w:color w:val="000000"/>
          <w:sz w:val="24"/>
          <w:szCs w:val="24"/>
        </w:rPr>
        <w:t>ZAMAWIAJĄCY</w:t>
      </w:r>
      <w:r w:rsidR="00223ECE" w:rsidRPr="00FB0398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223ECE" w:rsidRPr="00FB0398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46684B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46684B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223ECE" w:rsidRPr="00FB0398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223ECE" w:rsidRPr="00FB0398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223ECE" w:rsidRPr="00FB0398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90783B" w:rsidRPr="00FB0398">
        <w:rPr>
          <w:rFonts w:ascii="Calibri" w:eastAsia="Calibri" w:hAnsi="Calibri" w:cs="Calibri"/>
          <w:b/>
          <w:color w:val="000000"/>
          <w:sz w:val="24"/>
          <w:szCs w:val="24"/>
        </w:rPr>
        <w:t>WYKONAWCA</w:t>
      </w:r>
    </w:p>
    <w:sectPr w:rsidR="001D1928" w:rsidRPr="00FB0398" w:rsidSect="00424E26">
      <w:footerReference w:type="default" r:id="rId9"/>
      <w:footerReference w:type="first" r:id="rId10"/>
      <w:pgSz w:w="11906" w:h="16838"/>
      <w:pgMar w:top="1276" w:right="1134" w:bottom="993" w:left="113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71" w:rsidRDefault="00FD7871" w:rsidP="001D1928">
      <w:r>
        <w:separator/>
      </w:r>
    </w:p>
  </w:endnote>
  <w:endnote w:type="continuationSeparator" w:id="0">
    <w:p w:rsidR="00FD7871" w:rsidRDefault="00FD7871" w:rsidP="001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96815893"/>
      <w:docPartObj>
        <w:docPartGallery w:val="Page Numbers (Bottom of Page)"/>
        <w:docPartUnique/>
      </w:docPartObj>
    </w:sdtPr>
    <w:sdtEndPr/>
    <w:sdtContent>
      <w:p w:rsidR="00BA68B2" w:rsidRDefault="00BA68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846C9" w:rsidRPr="00A846C9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D1928" w:rsidRDefault="001D192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28" w:rsidRDefault="001D192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71" w:rsidRDefault="00FD7871" w:rsidP="001D1928">
      <w:r>
        <w:separator/>
      </w:r>
    </w:p>
  </w:footnote>
  <w:footnote w:type="continuationSeparator" w:id="0">
    <w:p w:rsidR="00FD7871" w:rsidRDefault="00FD7871" w:rsidP="001D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E6C685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AFE80AB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760B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010B42E7"/>
    <w:multiLevelType w:val="hybridMultilevel"/>
    <w:tmpl w:val="D4ECD91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3B565F7"/>
    <w:multiLevelType w:val="multilevel"/>
    <w:tmpl w:val="DD628D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503655"/>
    <w:multiLevelType w:val="multilevel"/>
    <w:tmpl w:val="F5EC22DE"/>
    <w:lvl w:ilvl="0">
      <w:start w:val="1"/>
      <w:numFmt w:val="bullet"/>
      <w:lvlText w:val="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5A3599"/>
    <w:multiLevelType w:val="hybridMultilevel"/>
    <w:tmpl w:val="71BE2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5A50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31278D"/>
    <w:multiLevelType w:val="hybridMultilevel"/>
    <w:tmpl w:val="790AF0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2A44040"/>
    <w:multiLevelType w:val="singleLevel"/>
    <w:tmpl w:val="58F6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DB3166"/>
    <w:multiLevelType w:val="multilevel"/>
    <w:tmpl w:val="AF5E4B0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D6249E"/>
    <w:multiLevelType w:val="hybridMultilevel"/>
    <w:tmpl w:val="FB661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C628A"/>
    <w:multiLevelType w:val="singleLevel"/>
    <w:tmpl w:val="58F6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110500"/>
    <w:multiLevelType w:val="hybridMultilevel"/>
    <w:tmpl w:val="106C65C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086890"/>
    <w:multiLevelType w:val="hybridMultilevel"/>
    <w:tmpl w:val="24B6E2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B6D1E"/>
    <w:multiLevelType w:val="hybridMultilevel"/>
    <w:tmpl w:val="71BE2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5A50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532853"/>
    <w:multiLevelType w:val="hybridMultilevel"/>
    <w:tmpl w:val="71BE2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5A50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6F57B0"/>
    <w:multiLevelType w:val="multilevel"/>
    <w:tmpl w:val="DCDEB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A43FA"/>
    <w:multiLevelType w:val="multilevel"/>
    <w:tmpl w:val="E590531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eastAsia="Calibr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823273"/>
    <w:multiLevelType w:val="hybridMultilevel"/>
    <w:tmpl w:val="493E3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D4F59"/>
    <w:multiLevelType w:val="singleLevel"/>
    <w:tmpl w:val="BFFC9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color w:val="000000"/>
      </w:rPr>
    </w:lvl>
  </w:abstractNum>
  <w:abstractNum w:abstractNumId="20" w15:restartNumberingAfterBreak="0">
    <w:nsid w:val="49D65981"/>
    <w:multiLevelType w:val="hybridMultilevel"/>
    <w:tmpl w:val="F754F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120B"/>
    <w:multiLevelType w:val="hybridMultilevel"/>
    <w:tmpl w:val="FB661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F0CD2"/>
    <w:multiLevelType w:val="multilevel"/>
    <w:tmpl w:val="0F7ED3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EE0899"/>
    <w:multiLevelType w:val="hybridMultilevel"/>
    <w:tmpl w:val="5D1EB61C"/>
    <w:lvl w:ilvl="0" w:tplc="E2E045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463C6"/>
    <w:multiLevelType w:val="hybridMultilevel"/>
    <w:tmpl w:val="A7E45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31AF6"/>
    <w:multiLevelType w:val="hybridMultilevel"/>
    <w:tmpl w:val="43CC6E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E2166"/>
    <w:multiLevelType w:val="multilevel"/>
    <w:tmpl w:val="D1842D3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73DA7"/>
    <w:multiLevelType w:val="singleLevel"/>
    <w:tmpl w:val="58F6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B13A9E"/>
    <w:multiLevelType w:val="multilevel"/>
    <w:tmpl w:val="45204F1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eastAsia="Calibr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eastAsia="Calibri" w:hAnsiTheme="majorHAnsi" w:cstheme="majorHAns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294B64"/>
    <w:multiLevelType w:val="hybridMultilevel"/>
    <w:tmpl w:val="B9A8F630"/>
    <w:lvl w:ilvl="0" w:tplc="4B1E2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30A5"/>
    <w:multiLevelType w:val="singleLevel"/>
    <w:tmpl w:val="6006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</w:rPr>
    </w:lvl>
  </w:abstractNum>
  <w:abstractNum w:abstractNumId="31" w15:restartNumberingAfterBreak="0">
    <w:nsid w:val="769C0DFA"/>
    <w:multiLevelType w:val="hybridMultilevel"/>
    <w:tmpl w:val="B2D630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6050A8"/>
    <w:multiLevelType w:val="hybridMultilevel"/>
    <w:tmpl w:val="976EFFE6"/>
    <w:lvl w:ilvl="0" w:tplc="CF2C69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D5938"/>
    <w:multiLevelType w:val="multilevel"/>
    <w:tmpl w:val="53B8469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09420A"/>
    <w:multiLevelType w:val="hybridMultilevel"/>
    <w:tmpl w:val="DE723824"/>
    <w:lvl w:ilvl="0" w:tplc="2F82E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8"/>
  </w:num>
  <w:num w:numId="4">
    <w:abstractNumId w:val="33"/>
  </w:num>
  <w:num w:numId="5">
    <w:abstractNumId w:val="26"/>
  </w:num>
  <w:num w:numId="6">
    <w:abstractNumId w:val="4"/>
  </w:num>
  <w:num w:numId="7">
    <w:abstractNumId w:val="22"/>
  </w:num>
  <w:num w:numId="8">
    <w:abstractNumId w:val="32"/>
  </w:num>
  <w:num w:numId="9">
    <w:abstractNumId w:val="11"/>
  </w:num>
  <w:num w:numId="10">
    <w:abstractNumId w:val="18"/>
  </w:num>
  <w:num w:numId="11">
    <w:abstractNumId w:val="5"/>
  </w:num>
  <w:num w:numId="12">
    <w:abstractNumId w:val="16"/>
  </w:num>
  <w:num w:numId="13">
    <w:abstractNumId w:val="19"/>
  </w:num>
  <w:num w:numId="14">
    <w:abstractNumId w:val="6"/>
  </w:num>
  <w:num w:numId="15">
    <w:abstractNumId w:val="14"/>
  </w:num>
  <w:num w:numId="16">
    <w:abstractNumId w:val="8"/>
  </w:num>
  <w:num w:numId="17">
    <w:abstractNumId w:val="13"/>
  </w:num>
  <w:num w:numId="18">
    <w:abstractNumId w:val="31"/>
  </w:num>
  <w:num w:numId="19">
    <w:abstractNumId w:val="12"/>
  </w:num>
  <w:num w:numId="20">
    <w:abstractNumId w:val="15"/>
  </w:num>
  <w:num w:numId="21">
    <w:abstractNumId w:val="30"/>
  </w:num>
  <w:num w:numId="22">
    <w:abstractNumId w:val="3"/>
  </w:num>
  <w:num w:numId="23">
    <w:abstractNumId w:val="1"/>
  </w:num>
  <w:num w:numId="24">
    <w:abstractNumId w:val="34"/>
  </w:num>
  <w:num w:numId="25">
    <w:abstractNumId w:val="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</w:num>
  <w:num w:numId="29">
    <w:abstractNumId w:val="24"/>
  </w:num>
  <w:num w:numId="30">
    <w:abstractNumId w:val="10"/>
  </w:num>
  <w:num w:numId="31">
    <w:abstractNumId w:val="25"/>
  </w:num>
  <w:num w:numId="32">
    <w:abstractNumId w:val="21"/>
  </w:num>
  <w:num w:numId="33">
    <w:abstractNumId w:val="20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28"/>
    <w:rsid w:val="000202A7"/>
    <w:rsid w:val="00033563"/>
    <w:rsid w:val="0003617E"/>
    <w:rsid w:val="0004453C"/>
    <w:rsid w:val="000561E9"/>
    <w:rsid w:val="00075E00"/>
    <w:rsid w:val="000859A6"/>
    <w:rsid w:val="0010005B"/>
    <w:rsid w:val="00110568"/>
    <w:rsid w:val="001178AF"/>
    <w:rsid w:val="001356ED"/>
    <w:rsid w:val="00136009"/>
    <w:rsid w:val="0014317A"/>
    <w:rsid w:val="00157086"/>
    <w:rsid w:val="00170072"/>
    <w:rsid w:val="001704C6"/>
    <w:rsid w:val="001A0123"/>
    <w:rsid w:val="001B31CB"/>
    <w:rsid w:val="001C1CD8"/>
    <w:rsid w:val="001C445C"/>
    <w:rsid w:val="001D1928"/>
    <w:rsid w:val="001E13CC"/>
    <w:rsid w:val="001E5A48"/>
    <w:rsid w:val="001F015B"/>
    <w:rsid w:val="001F03ED"/>
    <w:rsid w:val="002030D1"/>
    <w:rsid w:val="00211052"/>
    <w:rsid w:val="002139AD"/>
    <w:rsid w:val="00223ECE"/>
    <w:rsid w:val="002A6DD4"/>
    <w:rsid w:val="002A73AD"/>
    <w:rsid w:val="002B5BEE"/>
    <w:rsid w:val="002D3F6F"/>
    <w:rsid w:val="002E1739"/>
    <w:rsid w:val="002E1F59"/>
    <w:rsid w:val="002F458B"/>
    <w:rsid w:val="002F4936"/>
    <w:rsid w:val="00344D1E"/>
    <w:rsid w:val="00372404"/>
    <w:rsid w:val="00384A9C"/>
    <w:rsid w:val="003A1134"/>
    <w:rsid w:val="003D165E"/>
    <w:rsid w:val="00424E26"/>
    <w:rsid w:val="0042532D"/>
    <w:rsid w:val="00452C0F"/>
    <w:rsid w:val="0045584D"/>
    <w:rsid w:val="0046684B"/>
    <w:rsid w:val="00466D60"/>
    <w:rsid w:val="004A1D28"/>
    <w:rsid w:val="004B55B6"/>
    <w:rsid w:val="004E25AA"/>
    <w:rsid w:val="004E7F1F"/>
    <w:rsid w:val="005150AB"/>
    <w:rsid w:val="005237BD"/>
    <w:rsid w:val="00526DD3"/>
    <w:rsid w:val="005436AD"/>
    <w:rsid w:val="005469FD"/>
    <w:rsid w:val="00587E83"/>
    <w:rsid w:val="00592E94"/>
    <w:rsid w:val="00592F2D"/>
    <w:rsid w:val="005B4AE6"/>
    <w:rsid w:val="005C39DD"/>
    <w:rsid w:val="005E52B0"/>
    <w:rsid w:val="006169F0"/>
    <w:rsid w:val="006201D0"/>
    <w:rsid w:val="00656180"/>
    <w:rsid w:val="006568C4"/>
    <w:rsid w:val="00661501"/>
    <w:rsid w:val="00664953"/>
    <w:rsid w:val="006A5E56"/>
    <w:rsid w:val="006B04F9"/>
    <w:rsid w:val="006E0B87"/>
    <w:rsid w:val="00713889"/>
    <w:rsid w:val="007365BD"/>
    <w:rsid w:val="00754796"/>
    <w:rsid w:val="007A1B52"/>
    <w:rsid w:val="007C0C37"/>
    <w:rsid w:val="007C329C"/>
    <w:rsid w:val="007C3951"/>
    <w:rsid w:val="007E7563"/>
    <w:rsid w:val="007F05F1"/>
    <w:rsid w:val="00800D2E"/>
    <w:rsid w:val="00813C6C"/>
    <w:rsid w:val="00837B25"/>
    <w:rsid w:val="00843A06"/>
    <w:rsid w:val="00850AE4"/>
    <w:rsid w:val="008878A9"/>
    <w:rsid w:val="008938F9"/>
    <w:rsid w:val="008B3391"/>
    <w:rsid w:val="008C1731"/>
    <w:rsid w:val="008D0F5E"/>
    <w:rsid w:val="0090783B"/>
    <w:rsid w:val="009157F3"/>
    <w:rsid w:val="00921C4F"/>
    <w:rsid w:val="00926115"/>
    <w:rsid w:val="00931132"/>
    <w:rsid w:val="00950D8D"/>
    <w:rsid w:val="0096485B"/>
    <w:rsid w:val="009C7756"/>
    <w:rsid w:val="00A143D3"/>
    <w:rsid w:val="00A206E0"/>
    <w:rsid w:val="00A846C9"/>
    <w:rsid w:val="00A85BE6"/>
    <w:rsid w:val="00AA6189"/>
    <w:rsid w:val="00AC5042"/>
    <w:rsid w:val="00AD1C87"/>
    <w:rsid w:val="00AE77EB"/>
    <w:rsid w:val="00AF4973"/>
    <w:rsid w:val="00B0709B"/>
    <w:rsid w:val="00B107BF"/>
    <w:rsid w:val="00B10A6C"/>
    <w:rsid w:val="00B134E1"/>
    <w:rsid w:val="00B14624"/>
    <w:rsid w:val="00B214FA"/>
    <w:rsid w:val="00B43095"/>
    <w:rsid w:val="00B46A51"/>
    <w:rsid w:val="00B51691"/>
    <w:rsid w:val="00B53171"/>
    <w:rsid w:val="00B54C7C"/>
    <w:rsid w:val="00B6343E"/>
    <w:rsid w:val="00BA68B2"/>
    <w:rsid w:val="00BB1207"/>
    <w:rsid w:val="00BB6054"/>
    <w:rsid w:val="00BC6530"/>
    <w:rsid w:val="00BD6A18"/>
    <w:rsid w:val="00BE085C"/>
    <w:rsid w:val="00BE0E9A"/>
    <w:rsid w:val="00BF0442"/>
    <w:rsid w:val="00C05083"/>
    <w:rsid w:val="00C26697"/>
    <w:rsid w:val="00C33B50"/>
    <w:rsid w:val="00C409A9"/>
    <w:rsid w:val="00C833B2"/>
    <w:rsid w:val="00C860D9"/>
    <w:rsid w:val="00C9470E"/>
    <w:rsid w:val="00CA7AC3"/>
    <w:rsid w:val="00CD7E19"/>
    <w:rsid w:val="00CE7F6A"/>
    <w:rsid w:val="00CF2851"/>
    <w:rsid w:val="00CF3B44"/>
    <w:rsid w:val="00D00827"/>
    <w:rsid w:val="00D11943"/>
    <w:rsid w:val="00D12409"/>
    <w:rsid w:val="00D27B20"/>
    <w:rsid w:val="00D3291A"/>
    <w:rsid w:val="00D32F16"/>
    <w:rsid w:val="00D5596B"/>
    <w:rsid w:val="00D75C9B"/>
    <w:rsid w:val="00D76354"/>
    <w:rsid w:val="00DB19BA"/>
    <w:rsid w:val="00DB1DC0"/>
    <w:rsid w:val="00DC43DB"/>
    <w:rsid w:val="00DD7E8D"/>
    <w:rsid w:val="00E25593"/>
    <w:rsid w:val="00E416F5"/>
    <w:rsid w:val="00E567CF"/>
    <w:rsid w:val="00E74185"/>
    <w:rsid w:val="00E83BCC"/>
    <w:rsid w:val="00EA1CD7"/>
    <w:rsid w:val="00EB26A7"/>
    <w:rsid w:val="00EB63AB"/>
    <w:rsid w:val="00EC1C14"/>
    <w:rsid w:val="00F2676B"/>
    <w:rsid w:val="00F26D91"/>
    <w:rsid w:val="00F3561E"/>
    <w:rsid w:val="00F47885"/>
    <w:rsid w:val="00F6062E"/>
    <w:rsid w:val="00F67BAE"/>
    <w:rsid w:val="00F739D9"/>
    <w:rsid w:val="00F8456D"/>
    <w:rsid w:val="00F942AE"/>
    <w:rsid w:val="00FA4823"/>
    <w:rsid w:val="00FB0398"/>
    <w:rsid w:val="00FD5659"/>
    <w:rsid w:val="00FD6F79"/>
    <w:rsid w:val="00FD7871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113F8-EBB5-4E54-AEC7-07531D4E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2A7"/>
  </w:style>
  <w:style w:type="paragraph" w:styleId="Nagwek1">
    <w:name w:val="heading 1"/>
    <w:basedOn w:val="Normalny1"/>
    <w:next w:val="Normalny1"/>
    <w:rsid w:val="001D1928"/>
    <w:pP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1"/>
    <w:next w:val="Normalny1"/>
    <w:rsid w:val="001D1928"/>
    <w:pP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1D1928"/>
    <w:pP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rsid w:val="001D19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D19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D192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D1928"/>
  </w:style>
  <w:style w:type="table" w:customStyle="1" w:styleId="TableNormal">
    <w:name w:val="Table Normal"/>
    <w:rsid w:val="001D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D1928"/>
    <w:pP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1D1928"/>
    <w:rPr>
      <w:i/>
      <w:color w:val="4F81BD"/>
      <w:sz w:val="24"/>
      <w:szCs w:val="24"/>
    </w:rPr>
  </w:style>
  <w:style w:type="character" w:styleId="Hipercze">
    <w:name w:val="Hyperlink"/>
    <w:basedOn w:val="Domylnaczcionkaakapitu"/>
    <w:unhideWhenUsed/>
    <w:rsid w:val="00F739D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436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47885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47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885"/>
    <w:rPr>
      <w:b/>
      <w:bCs/>
    </w:rPr>
  </w:style>
  <w:style w:type="character" w:customStyle="1" w:styleId="TekstkomentarzaZnak1">
    <w:name w:val="Tekst komentarza Znak1"/>
    <w:uiPriority w:val="99"/>
    <w:qFormat/>
    <w:rsid w:val="00F47885"/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F47885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Odwoaniedokomentarza1">
    <w:name w:val="Odwołanie do komentarza1"/>
    <w:rsid w:val="0096485B"/>
    <w:rPr>
      <w:sz w:val="16"/>
      <w:szCs w:val="16"/>
    </w:rPr>
  </w:style>
  <w:style w:type="paragraph" w:styleId="Poprawka">
    <w:name w:val="Revision"/>
    <w:hidden/>
    <w:uiPriority w:val="99"/>
    <w:semiHidden/>
    <w:rsid w:val="00157086"/>
  </w:style>
  <w:style w:type="paragraph" w:customStyle="1" w:styleId="Listownik">
    <w:name w:val="Listownik"/>
    <w:basedOn w:val="Normalny"/>
    <w:rsid w:val="00D75C9B"/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rsid w:val="00D75C9B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table" w:styleId="rednialista2akcent1">
    <w:name w:val="Medium List 2 Accent 1"/>
    <w:basedOn w:val="Standardowy"/>
    <w:uiPriority w:val="66"/>
    <w:rsid w:val="00F3561E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A6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8B2"/>
  </w:style>
  <w:style w:type="paragraph" w:styleId="Stopka">
    <w:name w:val="footer"/>
    <w:basedOn w:val="Normalny"/>
    <w:link w:val="StopkaZnak"/>
    <w:uiPriority w:val="99"/>
    <w:unhideWhenUsed/>
    <w:rsid w:val="00BA6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klauzul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87C2-6502-44F0-8BE1-FA3E9E91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3486</Words>
  <Characters>20917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Wein</dc:creator>
  <cp:lastModifiedBy>Katarzyna Szafrańska</cp:lastModifiedBy>
  <cp:revision>11</cp:revision>
  <cp:lastPrinted>2023-11-23T08:14:00Z</cp:lastPrinted>
  <dcterms:created xsi:type="dcterms:W3CDTF">2024-01-11T13:07:00Z</dcterms:created>
  <dcterms:modified xsi:type="dcterms:W3CDTF">2024-01-19T12:36:00Z</dcterms:modified>
</cp:coreProperties>
</file>