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95A4C" w14:textId="49E5592C" w:rsidR="009C3309" w:rsidRDefault="009C3309" w:rsidP="009C3309">
      <w:pPr>
        <w:rPr>
          <w:rFonts w:asciiTheme="minorHAnsi" w:hAnsiTheme="minorHAnsi" w:cstheme="minorHAnsi"/>
          <w:b/>
          <w:sz w:val="20"/>
          <w:szCs w:val="20"/>
        </w:rPr>
      </w:pPr>
      <w:r w:rsidRPr="00307DA7">
        <w:rPr>
          <w:rFonts w:asciiTheme="minorHAnsi" w:hAnsiTheme="minorHAnsi" w:cstheme="minorHAnsi"/>
          <w:b/>
          <w:sz w:val="20"/>
          <w:szCs w:val="20"/>
        </w:rPr>
        <w:t xml:space="preserve">Załącznik </w:t>
      </w:r>
      <w:r>
        <w:rPr>
          <w:rFonts w:asciiTheme="minorHAnsi" w:hAnsiTheme="minorHAnsi" w:cstheme="minorHAnsi"/>
          <w:b/>
          <w:sz w:val="20"/>
          <w:szCs w:val="20"/>
        </w:rPr>
        <w:t xml:space="preserve">nr 1 </w:t>
      </w:r>
      <w:r w:rsidRPr="00307DA7">
        <w:rPr>
          <w:rFonts w:asciiTheme="minorHAnsi" w:hAnsiTheme="minorHAnsi" w:cstheme="minorHAnsi"/>
          <w:b/>
          <w:sz w:val="20"/>
          <w:szCs w:val="20"/>
        </w:rPr>
        <w:t xml:space="preserve">do </w:t>
      </w:r>
      <w:r>
        <w:rPr>
          <w:rFonts w:asciiTheme="minorHAnsi" w:hAnsiTheme="minorHAnsi" w:cstheme="minorHAnsi"/>
          <w:b/>
          <w:sz w:val="20"/>
          <w:szCs w:val="20"/>
        </w:rPr>
        <w:t xml:space="preserve">OPZ </w:t>
      </w:r>
      <w:r w:rsidRPr="00DF4747">
        <w:rPr>
          <w:rFonts w:asciiTheme="minorHAnsi" w:hAnsiTheme="minorHAnsi" w:cstheme="minorHAnsi"/>
          <w:b/>
          <w:sz w:val="20"/>
          <w:szCs w:val="20"/>
        </w:rPr>
        <w:t>na wdrożenie i integrację e-Usług</w:t>
      </w:r>
    </w:p>
    <w:p w14:paraId="65CCB656" w14:textId="4D049B5F" w:rsidR="002B6C58" w:rsidRDefault="009C3309" w:rsidP="009C3309">
      <w:pPr>
        <w:jc w:val="both"/>
      </w:pPr>
      <w:r w:rsidRPr="00E47113">
        <w:rPr>
          <w:b/>
        </w:rPr>
        <w:t>Znak sprawy: ZP/220/5</w:t>
      </w:r>
      <w:r>
        <w:rPr>
          <w:b/>
        </w:rPr>
        <w:t>5</w:t>
      </w:r>
      <w:r w:rsidRPr="00E47113">
        <w:rPr>
          <w:b/>
        </w:rPr>
        <w:t>/20</w:t>
      </w:r>
    </w:p>
    <w:p w14:paraId="06FC259A" w14:textId="7E1FBACE" w:rsidR="00371F08" w:rsidRDefault="00371F08" w:rsidP="0086521C">
      <w:pPr>
        <w:jc w:val="both"/>
      </w:pPr>
    </w:p>
    <w:p w14:paraId="411DF390" w14:textId="77777777" w:rsidR="00371F08" w:rsidRDefault="00371F08" w:rsidP="0086521C">
      <w:pPr>
        <w:jc w:val="both"/>
      </w:pPr>
      <w:bookmarkStart w:id="0" w:name="_GoBack"/>
      <w:bookmarkEnd w:id="0"/>
    </w:p>
    <w:p w14:paraId="335416DF" w14:textId="296806EA" w:rsidR="00371F08" w:rsidRPr="00D177A5" w:rsidRDefault="00371F08" w:rsidP="00371F08">
      <w:pPr>
        <w:jc w:val="center"/>
        <w:rPr>
          <w:rFonts w:asciiTheme="minorHAnsi" w:hAnsiTheme="minorHAnsi"/>
          <w:b/>
          <w:bCs/>
          <w:color w:val="2F5496" w:themeColor="accent1" w:themeShade="BF"/>
          <w:sz w:val="56"/>
          <w:szCs w:val="56"/>
        </w:rPr>
      </w:pPr>
      <w:r w:rsidRPr="00D177A5">
        <w:rPr>
          <w:rFonts w:asciiTheme="minorHAnsi" w:hAnsiTheme="minorHAnsi"/>
          <w:b/>
          <w:bCs/>
          <w:color w:val="2F5496" w:themeColor="accent1" w:themeShade="BF"/>
          <w:sz w:val="56"/>
          <w:szCs w:val="56"/>
        </w:rPr>
        <w:t>Załącznik nr 1 do OPZ na wdrożenie</w:t>
      </w:r>
      <w:r w:rsidR="002A3E78">
        <w:rPr>
          <w:rFonts w:asciiTheme="minorHAnsi" w:hAnsiTheme="minorHAnsi"/>
          <w:b/>
          <w:bCs/>
          <w:color w:val="2F5496" w:themeColor="accent1" w:themeShade="BF"/>
          <w:sz w:val="56"/>
          <w:szCs w:val="56"/>
        </w:rPr>
        <w:t xml:space="preserve"> i </w:t>
      </w:r>
      <w:r w:rsidRPr="00D177A5">
        <w:rPr>
          <w:rFonts w:asciiTheme="minorHAnsi" w:hAnsiTheme="minorHAnsi"/>
          <w:b/>
          <w:bCs/>
          <w:color w:val="2F5496" w:themeColor="accent1" w:themeShade="BF"/>
          <w:sz w:val="56"/>
          <w:szCs w:val="56"/>
        </w:rPr>
        <w:t xml:space="preserve">integrację </w:t>
      </w:r>
      <w:r w:rsidR="00DD59E1">
        <w:rPr>
          <w:rFonts w:asciiTheme="minorHAnsi" w:hAnsiTheme="minorHAnsi"/>
          <w:b/>
          <w:bCs/>
          <w:color w:val="2F5496" w:themeColor="accent1" w:themeShade="BF"/>
          <w:sz w:val="56"/>
          <w:szCs w:val="56"/>
        </w:rPr>
        <w:t>e - Usług</w:t>
      </w:r>
    </w:p>
    <w:p w14:paraId="3BFE2987" w14:textId="77777777" w:rsidR="00371F08" w:rsidRPr="00D177A5" w:rsidRDefault="00371F08" w:rsidP="00371F08">
      <w:pPr>
        <w:jc w:val="both"/>
        <w:rPr>
          <w:rFonts w:asciiTheme="minorHAnsi" w:hAnsiTheme="minorHAnsi"/>
        </w:rPr>
      </w:pPr>
    </w:p>
    <w:p w14:paraId="208BE295" w14:textId="77777777" w:rsidR="00371F08" w:rsidRPr="00D177A5" w:rsidRDefault="00371F08" w:rsidP="00371F08">
      <w:pPr>
        <w:jc w:val="both"/>
        <w:rPr>
          <w:rFonts w:asciiTheme="minorHAnsi" w:hAnsiTheme="minorHAnsi"/>
        </w:rPr>
      </w:pPr>
    </w:p>
    <w:p w14:paraId="31802CFF" w14:textId="77777777" w:rsidR="00371F08" w:rsidRPr="00D177A5" w:rsidRDefault="00371F08" w:rsidP="00371F08">
      <w:pPr>
        <w:jc w:val="both"/>
        <w:rPr>
          <w:rFonts w:asciiTheme="minorHAnsi" w:hAnsiTheme="minorHAnsi"/>
        </w:rPr>
      </w:pPr>
    </w:p>
    <w:p w14:paraId="1D4AF553" w14:textId="77777777" w:rsidR="00371F08" w:rsidRPr="00D177A5" w:rsidRDefault="00371F08" w:rsidP="00371F08">
      <w:pPr>
        <w:jc w:val="both"/>
        <w:rPr>
          <w:rFonts w:asciiTheme="minorHAnsi" w:hAnsiTheme="minorHAnsi"/>
        </w:rPr>
      </w:pPr>
    </w:p>
    <w:p w14:paraId="5FB23DF4" w14:textId="6AF85162" w:rsidR="00371F08" w:rsidRPr="00D177A5" w:rsidRDefault="00371F08" w:rsidP="00371F08">
      <w:pPr>
        <w:jc w:val="both"/>
        <w:rPr>
          <w:rFonts w:asciiTheme="minorHAnsi" w:hAnsiTheme="minorHAnsi" w:cs="Calibri,Bold"/>
          <w:b/>
          <w:bCs/>
          <w:color w:val="00000A"/>
          <w:sz w:val="58"/>
          <w:szCs w:val="20"/>
        </w:rPr>
      </w:pPr>
      <w:r w:rsidRPr="00D177A5">
        <w:rPr>
          <w:rFonts w:asciiTheme="minorHAnsi" w:hAnsiTheme="minorHAnsi" w:cs="Calibri,Bold"/>
          <w:b/>
          <w:bCs/>
          <w:color w:val="00000A"/>
          <w:sz w:val="58"/>
          <w:szCs w:val="20"/>
        </w:rPr>
        <w:t>Analiza stanu as-is</w:t>
      </w:r>
      <w:r w:rsidR="00941FFB">
        <w:rPr>
          <w:rFonts w:asciiTheme="minorHAnsi" w:hAnsiTheme="minorHAnsi" w:cs="Calibri,Bold"/>
          <w:b/>
          <w:bCs/>
          <w:color w:val="00000A"/>
          <w:sz w:val="58"/>
          <w:szCs w:val="20"/>
        </w:rPr>
        <w:t xml:space="preserve"> </w:t>
      </w:r>
      <w:r w:rsidR="002A3E78">
        <w:rPr>
          <w:rFonts w:asciiTheme="minorHAnsi" w:hAnsiTheme="minorHAnsi" w:cs="Calibri,Bold"/>
          <w:b/>
          <w:bCs/>
          <w:color w:val="00000A"/>
          <w:sz w:val="58"/>
          <w:szCs w:val="20"/>
        </w:rPr>
        <w:t>i</w:t>
      </w:r>
      <w:r w:rsidR="00941FFB">
        <w:rPr>
          <w:rFonts w:asciiTheme="minorHAnsi" w:hAnsiTheme="minorHAnsi" w:cs="Calibri,Bold"/>
          <w:b/>
          <w:bCs/>
          <w:color w:val="00000A"/>
          <w:sz w:val="58"/>
          <w:szCs w:val="20"/>
        </w:rPr>
        <w:t xml:space="preserve"> </w:t>
      </w:r>
      <w:r w:rsidRPr="00D177A5">
        <w:rPr>
          <w:rFonts w:asciiTheme="minorHAnsi" w:hAnsiTheme="minorHAnsi" w:cs="Calibri,Bold"/>
          <w:b/>
          <w:bCs/>
          <w:color w:val="00000A"/>
          <w:sz w:val="58"/>
          <w:szCs w:val="20"/>
        </w:rPr>
        <w:t>to-be oraz specyfikacja przedmiotu zamówienia dla Partnera nr 22 – SP Szpitala Klinicznego Nr 2 Pomorskiego Uniwersytetu Medycznego</w:t>
      </w:r>
      <w:r w:rsidR="002A3E78">
        <w:rPr>
          <w:rFonts w:asciiTheme="minorHAnsi" w:hAnsiTheme="minorHAnsi" w:cs="Calibri,Bold"/>
          <w:b/>
          <w:bCs/>
          <w:color w:val="00000A"/>
          <w:sz w:val="58"/>
          <w:szCs w:val="20"/>
        </w:rPr>
        <w:t xml:space="preserve"> w </w:t>
      </w:r>
      <w:r w:rsidRPr="00D177A5">
        <w:rPr>
          <w:rFonts w:asciiTheme="minorHAnsi" w:hAnsiTheme="minorHAnsi" w:cs="Calibri,Bold"/>
          <w:b/>
          <w:bCs/>
          <w:color w:val="00000A"/>
          <w:sz w:val="58"/>
          <w:szCs w:val="20"/>
        </w:rPr>
        <w:t>Szczecinie</w:t>
      </w:r>
    </w:p>
    <w:p w14:paraId="0360CAE3" w14:textId="77777777" w:rsidR="00371F08" w:rsidRPr="00D177A5" w:rsidRDefault="00371F08" w:rsidP="0086521C">
      <w:pPr>
        <w:jc w:val="both"/>
      </w:pPr>
    </w:p>
    <w:p w14:paraId="797BEB6A" w14:textId="77777777" w:rsidR="002B6C58" w:rsidRPr="00D177A5" w:rsidRDefault="002B6C58" w:rsidP="0086521C">
      <w:pPr>
        <w:jc w:val="both"/>
      </w:pPr>
    </w:p>
    <w:p w14:paraId="22032A1C" w14:textId="77777777" w:rsidR="002B6C58" w:rsidRPr="00D177A5" w:rsidRDefault="002B6C58" w:rsidP="0086521C">
      <w:pPr>
        <w:jc w:val="both"/>
      </w:pPr>
    </w:p>
    <w:p w14:paraId="6E733D86" w14:textId="77777777" w:rsidR="002B6C58" w:rsidRPr="00D177A5" w:rsidRDefault="002B6C58" w:rsidP="0086521C">
      <w:pPr>
        <w:jc w:val="both"/>
      </w:pPr>
    </w:p>
    <w:p w14:paraId="560C3736" w14:textId="77777777" w:rsidR="002B6C58" w:rsidRPr="00D177A5" w:rsidRDefault="002B6C58" w:rsidP="0086521C">
      <w:pPr>
        <w:jc w:val="both"/>
      </w:pPr>
    </w:p>
    <w:p w14:paraId="1DF89DA7" w14:textId="2BCDA40D" w:rsidR="00371F08" w:rsidRPr="00D177A5" w:rsidRDefault="00371F08">
      <w:pPr>
        <w:suppressAutoHyphens w:val="0"/>
        <w:rPr>
          <w:rFonts w:eastAsia="Times New Roman" w:cs="Calibri"/>
          <w:b/>
          <w:sz w:val="20"/>
          <w:szCs w:val="20"/>
        </w:rPr>
      </w:pPr>
    </w:p>
    <w:p w14:paraId="6EC10463" w14:textId="3515BCCC" w:rsidR="00371F08" w:rsidRPr="00D177A5" w:rsidRDefault="00371F08" w:rsidP="00371F08">
      <w:pPr>
        <w:suppressAutoHyphens w:val="0"/>
        <w:spacing w:before="130" w:after="130"/>
        <w:jc w:val="both"/>
        <w:textAlignment w:val="auto"/>
        <w:rPr>
          <w:rFonts w:eastAsia="Times New Roman" w:cs="Calibri"/>
          <w:b/>
          <w:sz w:val="20"/>
          <w:szCs w:val="20"/>
        </w:rPr>
      </w:pPr>
      <w:bookmarkStart w:id="1" w:name="_Hlk31469347"/>
      <w:r w:rsidRPr="00D177A5">
        <w:rPr>
          <w:rFonts w:eastAsia="Times New Roman" w:cs="Calibri"/>
          <w:b/>
          <w:sz w:val="20"/>
          <w:szCs w:val="20"/>
        </w:rPr>
        <w:t>Metryka</w:t>
      </w:r>
    </w:p>
    <w:tbl>
      <w:tblPr>
        <w:tblW w:w="5000" w:type="pct"/>
        <w:tblCellMar>
          <w:left w:w="10" w:type="dxa"/>
          <w:right w:w="10" w:type="dxa"/>
        </w:tblCellMar>
        <w:tblLook w:val="04A0" w:firstRow="1" w:lastRow="0" w:firstColumn="1" w:lastColumn="0" w:noHBand="0" w:noVBand="1"/>
      </w:tblPr>
      <w:tblGrid>
        <w:gridCol w:w="2972"/>
        <w:gridCol w:w="6090"/>
      </w:tblGrid>
      <w:tr w:rsidR="00371F08" w:rsidRPr="00D177A5" w14:paraId="203BCC77" w14:textId="77777777" w:rsidTr="00371F0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22CDE" w14:textId="77777777" w:rsidR="00371F08" w:rsidRPr="00D177A5" w:rsidRDefault="00371F08" w:rsidP="00371F08">
            <w:pPr>
              <w:tabs>
                <w:tab w:val="right" w:pos="8505"/>
              </w:tabs>
              <w:spacing w:after="0"/>
              <w:ind w:left="850" w:right="567" w:hanging="850"/>
              <w:jc w:val="center"/>
              <w:textAlignment w:val="auto"/>
              <w:rPr>
                <w:rFonts w:cs="Calibri"/>
                <w:b/>
                <w:sz w:val="20"/>
                <w:szCs w:val="20"/>
              </w:rPr>
            </w:pPr>
            <w:r w:rsidRPr="00D177A5">
              <w:rPr>
                <w:rFonts w:cs="Calibri"/>
                <w:b/>
                <w:sz w:val="20"/>
                <w:szCs w:val="20"/>
              </w:rPr>
              <w:t>Dane</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037DD" w14:textId="77777777" w:rsidR="00371F08" w:rsidRPr="00D177A5" w:rsidRDefault="00371F08" w:rsidP="00371F08">
            <w:pPr>
              <w:tabs>
                <w:tab w:val="right" w:pos="8505"/>
              </w:tabs>
              <w:spacing w:after="0"/>
              <w:ind w:left="850" w:right="567" w:hanging="850"/>
              <w:jc w:val="center"/>
              <w:textAlignment w:val="auto"/>
              <w:rPr>
                <w:rFonts w:cs="Calibri"/>
                <w:b/>
                <w:sz w:val="20"/>
                <w:szCs w:val="20"/>
              </w:rPr>
            </w:pPr>
            <w:r w:rsidRPr="00D177A5">
              <w:rPr>
                <w:rFonts w:cs="Calibri"/>
                <w:b/>
                <w:sz w:val="20"/>
                <w:szCs w:val="20"/>
              </w:rPr>
              <w:t>Opis</w:t>
            </w:r>
          </w:p>
        </w:tc>
      </w:tr>
      <w:tr w:rsidR="00371F08" w:rsidRPr="00D177A5" w14:paraId="0E4ACAE6" w14:textId="77777777" w:rsidTr="00371F08">
        <w:trPr>
          <w:trHeight w:val="337"/>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FA708" w14:textId="77777777" w:rsidR="00371F08" w:rsidRPr="00D177A5" w:rsidRDefault="00371F08" w:rsidP="00371F08">
            <w:pPr>
              <w:suppressAutoHyphens w:val="0"/>
              <w:spacing w:before="20" w:after="20"/>
              <w:textAlignment w:val="auto"/>
              <w:rPr>
                <w:rFonts w:eastAsia="Times New Roman" w:cs="Calibri"/>
                <w:sz w:val="20"/>
                <w:szCs w:val="20"/>
              </w:rPr>
            </w:pPr>
            <w:r w:rsidRPr="00D177A5">
              <w:rPr>
                <w:rFonts w:eastAsia="Times New Roman" w:cs="Calibri"/>
                <w:sz w:val="20"/>
                <w:szCs w:val="20"/>
              </w:rPr>
              <w:t>Tytuł dokumentu</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7B86C" w14:textId="06CAB309" w:rsidR="00371F08" w:rsidRPr="00D177A5" w:rsidRDefault="00131ACB" w:rsidP="00371F08">
            <w:pPr>
              <w:suppressAutoHyphens w:val="0"/>
              <w:spacing w:before="20" w:after="20"/>
              <w:textAlignment w:val="auto"/>
              <w:rPr>
                <w:rFonts w:eastAsia="Times New Roman" w:cs="Calibri"/>
                <w:sz w:val="20"/>
                <w:szCs w:val="20"/>
              </w:rPr>
            </w:pPr>
            <w:r w:rsidRPr="00D177A5">
              <w:rPr>
                <w:rFonts w:eastAsia="Times New Roman" w:cs="Calibri"/>
                <w:sz w:val="20"/>
                <w:szCs w:val="20"/>
              </w:rPr>
              <w:t>Analiza stanu as-is</w:t>
            </w:r>
            <w:r w:rsidR="002A3E78">
              <w:rPr>
                <w:rFonts w:eastAsia="Times New Roman" w:cs="Calibri"/>
                <w:sz w:val="20"/>
                <w:szCs w:val="20"/>
              </w:rPr>
              <w:t xml:space="preserve"> i </w:t>
            </w:r>
            <w:r w:rsidRPr="00D177A5">
              <w:rPr>
                <w:rFonts w:eastAsia="Times New Roman" w:cs="Calibri"/>
                <w:sz w:val="20"/>
                <w:szCs w:val="20"/>
              </w:rPr>
              <w:t>to-be oraz specyfikacja przedmiotu zamówienia dla Partnera nr 22 – SP Szpitala Klinicznego Nr 2 Pomorskiego Uniwersytetu Medycznego</w:t>
            </w:r>
            <w:r w:rsidR="002A3E78">
              <w:rPr>
                <w:rFonts w:eastAsia="Times New Roman" w:cs="Calibri"/>
                <w:sz w:val="20"/>
                <w:szCs w:val="20"/>
              </w:rPr>
              <w:t xml:space="preserve"> w </w:t>
            </w:r>
            <w:r w:rsidRPr="00D177A5">
              <w:rPr>
                <w:rFonts w:eastAsia="Times New Roman" w:cs="Calibri"/>
                <w:sz w:val="20"/>
                <w:szCs w:val="20"/>
              </w:rPr>
              <w:t>Szczecinie</w:t>
            </w:r>
          </w:p>
        </w:tc>
      </w:tr>
      <w:tr w:rsidR="00371F08" w:rsidRPr="00D177A5" w14:paraId="33E6BCF4" w14:textId="77777777" w:rsidTr="00371F08">
        <w:trPr>
          <w:trHeight w:val="337"/>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8DDA" w14:textId="77777777" w:rsidR="00371F08" w:rsidRPr="00D177A5" w:rsidRDefault="00371F08" w:rsidP="00371F08">
            <w:pPr>
              <w:suppressAutoHyphens w:val="0"/>
              <w:spacing w:before="20" w:after="20"/>
              <w:textAlignment w:val="auto"/>
              <w:rPr>
                <w:rFonts w:eastAsia="Times New Roman" w:cs="Calibri"/>
                <w:sz w:val="20"/>
                <w:szCs w:val="20"/>
              </w:rPr>
            </w:pPr>
            <w:r w:rsidRPr="00D177A5">
              <w:rPr>
                <w:rFonts w:eastAsia="Times New Roman" w:cs="Calibri"/>
                <w:sz w:val="20"/>
                <w:szCs w:val="20"/>
              </w:rPr>
              <w:t>Autor dokumentu (firma / instytucja)</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DC28" w14:textId="0C4F782E" w:rsidR="00371F08" w:rsidRPr="00D177A5" w:rsidRDefault="00371F08" w:rsidP="00371F08">
            <w:pPr>
              <w:suppressAutoHyphens w:val="0"/>
              <w:spacing w:before="20" w:after="20"/>
              <w:textAlignment w:val="auto"/>
              <w:rPr>
                <w:rFonts w:eastAsia="Times New Roman" w:cs="Calibri"/>
                <w:sz w:val="20"/>
                <w:szCs w:val="20"/>
              </w:rPr>
            </w:pPr>
            <w:r w:rsidRPr="00D177A5">
              <w:rPr>
                <w:rFonts w:eastAsia="Times New Roman" w:cs="Calibri"/>
                <w:sz w:val="20"/>
                <w:szCs w:val="20"/>
              </w:rPr>
              <w:t>Wykonawca (KPMG Advisory sp.</w:t>
            </w:r>
            <w:r w:rsidR="002A3E78">
              <w:rPr>
                <w:rFonts w:eastAsia="Times New Roman" w:cs="Calibri"/>
                <w:sz w:val="20"/>
                <w:szCs w:val="20"/>
              </w:rPr>
              <w:t xml:space="preserve"> z </w:t>
            </w:r>
            <w:r w:rsidRPr="00D177A5">
              <w:rPr>
                <w:rFonts w:eastAsia="Times New Roman" w:cs="Calibri"/>
                <w:sz w:val="20"/>
                <w:szCs w:val="20"/>
              </w:rPr>
              <w:t>o.o. sp. k.) pełniący rolę Doradcy</w:t>
            </w:r>
            <w:r w:rsidR="002A3E78">
              <w:rPr>
                <w:rFonts w:eastAsia="Times New Roman" w:cs="Calibri"/>
                <w:sz w:val="20"/>
                <w:szCs w:val="20"/>
              </w:rPr>
              <w:t xml:space="preserve"> w </w:t>
            </w:r>
            <w:r w:rsidRPr="00D177A5">
              <w:rPr>
                <w:rFonts w:eastAsia="Times New Roman" w:cs="Calibri"/>
                <w:sz w:val="20"/>
                <w:szCs w:val="20"/>
              </w:rPr>
              <w:t>Projekcie</w:t>
            </w:r>
          </w:p>
        </w:tc>
      </w:tr>
      <w:tr w:rsidR="00371F08" w:rsidRPr="00D177A5" w14:paraId="2AE34562" w14:textId="77777777" w:rsidTr="00371F08">
        <w:trPr>
          <w:trHeight w:val="14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AEFD" w14:textId="77777777" w:rsidR="00371F08" w:rsidRPr="00D177A5" w:rsidRDefault="00371F08" w:rsidP="00371F08">
            <w:pPr>
              <w:suppressAutoHyphens w:val="0"/>
              <w:spacing w:before="20" w:after="20"/>
              <w:textAlignment w:val="auto"/>
              <w:rPr>
                <w:rFonts w:eastAsia="Times New Roman" w:cs="Calibri"/>
                <w:sz w:val="20"/>
                <w:szCs w:val="20"/>
              </w:rPr>
            </w:pPr>
            <w:r w:rsidRPr="00D177A5">
              <w:rPr>
                <w:rFonts w:eastAsia="Times New Roman" w:cs="Calibri"/>
                <w:sz w:val="20"/>
                <w:szCs w:val="20"/>
              </w:rPr>
              <w:t>Nazwa Projektu</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EB4A" w14:textId="5C58C8F5" w:rsidR="00371F08" w:rsidRPr="00D177A5" w:rsidRDefault="00371F08" w:rsidP="00371F08">
            <w:pPr>
              <w:suppressAutoHyphens w:val="0"/>
              <w:spacing w:before="20" w:after="20"/>
              <w:jc w:val="both"/>
              <w:textAlignment w:val="auto"/>
              <w:rPr>
                <w:rFonts w:eastAsia="Times New Roman" w:cs="Calibri"/>
                <w:sz w:val="20"/>
                <w:szCs w:val="20"/>
              </w:rPr>
            </w:pPr>
            <w:r w:rsidRPr="00D177A5">
              <w:rPr>
                <w:rFonts w:eastAsia="Times New Roman" w:cs="Calibri"/>
                <w:sz w:val="20"/>
                <w:szCs w:val="20"/>
              </w:rPr>
              <w:t xml:space="preserve">Wprowadzenie nowoczesnych </w:t>
            </w:r>
            <w:r w:rsidR="00DD59E1">
              <w:rPr>
                <w:rFonts w:eastAsia="Times New Roman" w:cs="Calibri"/>
                <w:sz w:val="20"/>
                <w:szCs w:val="20"/>
              </w:rPr>
              <w:t>e - Usług</w:t>
            </w:r>
            <w:r w:rsidR="002A3E78">
              <w:rPr>
                <w:rFonts w:eastAsia="Times New Roman" w:cs="Calibri"/>
                <w:sz w:val="20"/>
                <w:szCs w:val="20"/>
              </w:rPr>
              <w:t xml:space="preserve"> w </w:t>
            </w:r>
            <w:r w:rsidRPr="00D177A5">
              <w:rPr>
                <w:rFonts w:eastAsia="Times New Roman" w:cs="Calibri"/>
                <w:sz w:val="20"/>
                <w:szCs w:val="20"/>
              </w:rPr>
              <w:t>podmiotach leczniczych nadzorowanych przez Ministra Zdrowia</w:t>
            </w:r>
          </w:p>
        </w:tc>
      </w:tr>
      <w:tr w:rsidR="00371F08" w:rsidRPr="00D177A5" w14:paraId="5D3E164E" w14:textId="77777777" w:rsidTr="00371F08">
        <w:trPr>
          <w:trHeight w:val="29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98FB9" w14:textId="77777777" w:rsidR="00371F08" w:rsidRPr="00D177A5" w:rsidRDefault="00371F08" w:rsidP="00371F08">
            <w:pPr>
              <w:suppressAutoHyphens w:val="0"/>
              <w:spacing w:before="20" w:after="20"/>
              <w:textAlignment w:val="auto"/>
              <w:rPr>
                <w:rFonts w:eastAsia="Times New Roman" w:cs="Calibri"/>
                <w:sz w:val="20"/>
                <w:szCs w:val="20"/>
              </w:rPr>
            </w:pPr>
            <w:r w:rsidRPr="00D177A5">
              <w:rPr>
                <w:rFonts w:eastAsia="Times New Roman" w:cs="Calibri"/>
                <w:sz w:val="20"/>
                <w:szCs w:val="20"/>
              </w:rPr>
              <w:t>Nr Projektu/Nr Umowy</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A537" w14:textId="77777777" w:rsidR="00371F08" w:rsidRPr="00D177A5" w:rsidRDefault="00371F08" w:rsidP="00371F08">
            <w:pPr>
              <w:suppressAutoHyphens w:val="0"/>
              <w:spacing w:before="20" w:after="20"/>
              <w:textAlignment w:val="auto"/>
              <w:rPr>
                <w:rFonts w:eastAsia="Times New Roman" w:cs="Calibri"/>
                <w:sz w:val="20"/>
                <w:szCs w:val="20"/>
              </w:rPr>
            </w:pPr>
            <w:r w:rsidRPr="00D177A5">
              <w:rPr>
                <w:rFonts w:eastAsia="Times New Roman" w:cs="Calibri"/>
                <w:sz w:val="20"/>
                <w:szCs w:val="20"/>
              </w:rPr>
              <w:t>POPC.02.01.00-00-0092/18-00</w:t>
            </w:r>
          </w:p>
        </w:tc>
      </w:tr>
      <w:tr w:rsidR="00371F08" w:rsidRPr="009C3309" w14:paraId="7C4C4616" w14:textId="77777777" w:rsidTr="00371F0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A9AC2" w14:textId="77777777" w:rsidR="00371F08" w:rsidRPr="00D177A5" w:rsidRDefault="00371F08" w:rsidP="00371F08">
            <w:pPr>
              <w:suppressAutoHyphens w:val="0"/>
              <w:spacing w:before="20" w:after="20"/>
              <w:textAlignment w:val="auto"/>
              <w:rPr>
                <w:rFonts w:eastAsia="Times New Roman" w:cs="Calibri"/>
                <w:sz w:val="20"/>
                <w:szCs w:val="20"/>
              </w:rPr>
            </w:pPr>
            <w:r w:rsidRPr="00D177A5">
              <w:rPr>
                <w:rFonts w:eastAsia="Times New Roman" w:cs="Calibri"/>
                <w:sz w:val="20"/>
                <w:szCs w:val="20"/>
              </w:rPr>
              <w:t>Rodzaj Dokumentu</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FD7F3" w14:textId="4700FEAF" w:rsidR="00371F08" w:rsidRPr="00D177A5" w:rsidRDefault="00371F08" w:rsidP="00371F08">
            <w:pPr>
              <w:suppressAutoHyphens w:val="0"/>
              <w:spacing w:before="20" w:after="20"/>
              <w:textAlignment w:val="auto"/>
              <w:rPr>
                <w:rFonts w:eastAsia="Times New Roman" w:cs="Calibri"/>
                <w:sz w:val="20"/>
                <w:szCs w:val="20"/>
                <w:lang w:val="en-US"/>
              </w:rPr>
            </w:pPr>
            <w:r w:rsidRPr="00D177A5">
              <w:rPr>
                <w:rFonts w:eastAsia="Times New Roman" w:cs="Calibri"/>
                <w:sz w:val="20"/>
                <w:szCs w:val="20"/>
                <w:lang w:val="en-US"/>
              </w:rPr>
              <w:t>Analiza stanu as-is</w:t>
            </w:r>
            <w:r w:rsidR="002A3E78">
              <w:rPr>
                <w:rFonts w:eastAsia="Times New Roman" w:cs="Calibri"/>
                <w:sz w:val="20"/>
                <w:szCs w:val="20"/>
                <w:lang w:val="en-US"/>
              </w:rPr>
              <w:t xml:space="preserve"> i </w:t>
            </w:r>
            <w:r w:rsidRPr="00D177A5">
              <w:rPr>
                <w:rFonts w:eastAsia="Times New Roman" w:cs="Calibri"/>
                <w:sz w:val="20"/>
                <w:szCs w:val="20"/>
                <w:lang w:val="en-US"/>
              </w:rPr>
              <w:t xml:space="preserve">to-be </w:t>
            </w:r>
          </w:p>
        </w:tc>
      </w:tr>
      <w:tr w:rsidR="00371F08" w:rsidRPr="00D177A5" w14:paraId="6E23E376" w14:textId="77777777" w:rsidTr="00371F0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BEC5" w14:textId="77777777" w:rsidR="00371F08" w:rsidRPr="00D177A5" w:rsidRDefault="00371F08" w:rsidP="00371F08">
            <w:pPr>
              <w:suppressAutoHyphens w:val="0"/>
              <w:spacing w:before="20" w:after="20"/>
              <w:textAlignment w:val="auto"/>
              <w:rPr>
                <w:rFonts w:eastAsia="Times New Roman" w:cs="Calibri"/>
                <w:sz w:val="20"/>
                <w:szCs w:val="20"/>
              </w:rPr>
            </w:pPr>
            <w:r w:rsidRPr="00D177A5">
              <w:rPr>
                <w:rFonts w:eastAsia="Times New Roman" w:cs="Calibri"/>
                <w:sz w:val="20"/>
                <w:szCs w:val="20"/>
              </w:rPr>
              <w:t>Poufność</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839F2" w14:textId="77777777" w:rsidR="00371F08" w:rsidRPr="00D177A5" w:rsidRDefault="00371F08" w:rsidP="00371F08">
            <w:pPr>
              <w:suppressAutoHyphens w:val="0"/>
              <w:spacing w:before="20" w:after="20"/>
              <w:textAlignment w:val="auto"/>
              <w:rPr>
                <w:rFonts w:eastAsia="Times New Roman" w:cs="Calibri"/>
                <w:sz w:val="20"/>
                <w:szCs w:val="20"/>
              </w:rPr>
            </w:pPr>
            <w:r w:rsidRPr="00D177A5">
              <w:rPr>
                <w:rFonts w:eastAsia="Times New Roman" w:cs="Calibri"/>
                <w:sz w:val="20"/>
                <w:szCs w:val="20"/>
              </w:rPr>
              <w:t>NIE</w:t>
            </w:r>
          </w:p>
        </w:tc>
      </w:tr>
    </w:tbl>
    <w:p w14:paraId="71DA0B18" w14:textId="77777777" w:rsidR="00371F08" w:rsidRPr="00D177A5" w:rsidRDefault="00371F08" w:rsidP="00371F08">
      <w:pPr>
        <w:jc w:val="both"/>
        <w:rPr>
          <w:rFonts w:asciiTheme="minorHAnsi" w:hAnsiTheme="minorHAnsi"/>
        </w:rPr>
      </w:pPr>
    </w:p>
    <w:p w14:paraId="54E880D8" w14:textId="77777777" w:rsidR="00371F08" w:rsidRPr="00D177A5" w:rsidRDefault="00371F08" w:rsidP="00371F08">
      <w:pPr>
        <w:pStyle w:val="zDocRevwH2"/>
        <w:spacing w:before="240"/>
        <w:rPr>
          <w:rFonts w:asciiTheme="minorHAnsi" w:hAnsiTheme="minorHAnsi" w:cstheme="minorHAnsi"/>
          <w:sz w:val="20"/>
        </w:rPr>
      </w:pPr>
      <w:r w:rsidRPr="00D177A5">
        <w:rPr>
          <w:rFonts w:asciiTheme="minorHAnsi" w:hAnsiTheme="minorHAnsi" w:cstheme="minorHAnsi"/>
          <w:sz w:val="20"/>
        </w:rPr>
        <w:t>Historia zmian</w:t>
      </w:r>
    </w:p>
    <w:tbl>
      <w:tblPr>
        <w:tblW w:w="5000" w:type="pct"/>
        <w:tblCellMar>
          <w:left w:w="10" w:type="dxa"/>
          <w:right w:w="10" w:type="dxa"/>
        </w:tblCellMar>
        <w:tblLook w:val="04A0" w:firstRow="1" w:lastRow="0" w:firstColumn="1" w:lastColumn="0" w:noHBand="0" w:noVBand="1"/>
      </w:tblPr>
      <w:tblGrid>
        <w:gridCol w:w="1271"/>
        <w:gridCol w:w="1985"/>
        <w:gridCol w:w="1706"/>
        <w:gridCol w:w="4100"/>
      </w:tblGrid>
      <w:tr w:rsidR="00371F08" w:rsidRPr="00D177A5" w14:paraId="3ECF21FF" w14:textId="77777777" w:rsidTr="00371F08">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B24F" w14:textId="77777777" w:rsidR="00371F08" w:rsidRPr="00D177A5" w:rsidRDefault="00371F08" w:rsidP="00371F08">
            <w:pPr>
              <w:pStyle w:val="Tekstpodstawowy31"/>
              <w:jc w:val="center"/>
              <w:rPr>
                <w:rFonts w:asciiTheme="minorHAnsi" w:hAnsiTheme="minorHAnsi" w:cstheme="minorHAnsi"/>
                <w:b/>
                <w:sz w:val="20"/>
                <w:szCs w:val="20"/>
              </w:rPr>
            </w:pPr>
            <w:r w:rsidRPr="00D177A5">
              <w:rPr>
                <w:rFonts w:asciiTheme="minorHAnsi" w:hAnsiTheme="minorHAnsi" w:cstheme="minorHAnsi"/>
                <w:b/>
                <w:sz w:val="20"/>
                <w:szCs w:val="20"/>
              </w:rPr>
              <w:t>Wersja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C8AB9" w14:textId="77777777" w:rsidR="00371F08" w:rsidRPr="00D177A5" w:rsidRDefault="00371F08" w:rsidP="00371F08">
            <w:pPr>
              <w:pStyle w:val="Tekstpodstawowy31"/>
              <w:jc w:val="center"/>
              <w:rPr>
                <w:rFonts w:asciiTheme="minorHAnsi" w:hAnsiTheme="minorHAnsi" w:cstheme="minorHAnsi"/>
                <w:b/>
                <w:sz w:val="20"/>
                <w:szCs w:val="20"/>
              </w:rPr>
            </w:pPr>
            <w:r w:rsidRPr="00D177A5">
              <w:rPr>
                <w:rFonts w:asciiTheme="minorHAnsi" w:hAnsiTheme="minorHAnsi" w:cstheme="minorHAnsi"/>
                <w:b/>
                <w:sz w:val="20"/>
                <w:szCs w:val="20"/>
              </w:rPr>
              <w:t>Autor</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27ECC" w14:textId="77777777" w:rsidR="00371F08" w:rsidRPr="00D177A5" w:rsidRDefault="00371F08" w:rsidP="00371F08">
            <w:pPr>
              <w:pStyle w:val="Tekstpodstawowy31"/>
              <w:jc w:val="center"/>
              <w:rPr>
                <w:rFonts w:asciiTheme="minorHAnsi" w:hAnsiTheme="minorHAnsi" w:cstheme="minorHAnsi"/>
                <w:b/>
                <w:sz w:val="20"/>
                <w:szCs w:val="20"/>
              </w:rPr>
            </w:pPr>
            <w:r w:rsidRPr="00D177A5">
              <w:rPr>
                <w:rFonts w:asciiTheme="minorHAnsi" w:hAnsiTheme="minorHAnsi" w:cstheme="minorHAnsi"/>
                <w:b/>
                <w:sz w:val="20"/>
                <w:szCs w:val="20"/>
              </w:rPr>
              <w:t>Data</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73CAB" w14:textId="77777777" w:rsidR="00371F08" w:rsidRPr="00D177A5" w:rsidRDefault="00371F08" w:rsidP="00371F08">
            <w:pPr>
              <w:pStyle w:val="Tekstpodstawowy31"/>
              <w:jc w:val="center"/>
              <w:rPr>
                <w:rFonts w:asciiTheme="minorHAnsi" w:hAnsiTheme="minorHAnsi" w:cstheme="minorHAnsi"/>
                <w:b/>
                <w:sz w:val="20"/>
                <w:szCs w:val="20"/>
              </w:rPr>
            </w:pPr>
            <w:r w:rsidRPr="00D177A5">
              <w:rPr>
                <w:rFonts w:asciiTheme="minorHAnsi" w:hAnsiTheme="minorHAnsi" w:cstheme="minorHAnsi"/>
                <w:b/>
                <w:sz w:val="20"/>
                <w:szCs w:val="20"/>
              </w:rPr>
              <w:t>Zmiana</w:t>
            </w:r>
          </w:p>
        </w:tc>
      </w:tr>
      <w:tr w:rsidR="00371F08" w:rsidRPr="00D177A5" w14:paraId="7E16EEA7" w14:textId="77777777" w:rsidTr="00371F08">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7FE1E" w14:textId="77777777" w:rsidR="00371F08" w:rsidRPr="00D177A5" w:rsidRDefault="00371F08" w:rsidP="00371F08">
            <w:pPr>
              <w:pStyle w:val="Tekstpodstawowy31"/>
              <w:ind w:left="0" w:firstLine="0"/>
              <w:jc w:val="center"/>
              <w:rPr>
                <w:rFonts w:asciiTheme="minorHAnsi" w:hAnsiTheme="minorHAnsi" w:cstheme="minorHAnsi"/>
                <w:sz w:val="20"/>
                <w:szCs w:val="20"/>
              </w:rPr>
            </w:pPr>
            <w:r w:rsidRPr="00D177A5">
              <w:rPr>
                <w:rFonts w:asciiTheme="minorHAnsi" w:hAnsiTheme="minorHAnsi" w:cstheme="minorHAnsi"/>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8D80" w14:textId="4AECF34F" w:rsidR="00371F08" w:rsidRPr="00783728" w:rsidRDefault="00371F08" w:rsidP="00371F08">
            <w:pPr>
              <w:pStyle w:val="Tekstpodstawowy31"/>
              <w:jc w:val="center"/>
              <w:rPr>
                <w:rFonts w:asciiTheme="minorHAnsi" w:hAnsiTheme="minorHAnsi" w:cstheme="minorHAnsi"/>
                <w:sz w:val="20"/>
                <w:szCs w:val="20"/>
              </w:rPr>
            </w:pPr>
            <w:r w:rsidRPr="00783728">
              <w:rPr>
                <w:rFonts w:asciiTheme="minorHAnsi" w:hAnsiTheme="minorHAnsi" w:cstheme="minorHAnsi"/>
                <w:sz w:val="20"/>
                <w:szCs w:val="20"/>
              </w:rPr>
              <w:t>Andrzej Sikorski</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6815" w14:textId="2BAB91D4" w:rsidR="00371F08" w:rsidRPr="00D177A5" w:rsidRDefault="00371F08" w:rsidP="00371F08">
            <w:pPr>
              <w:pStyle w:val="Tekstpodstawowy31"/>
              <w:jc w:val="center"/>
              <w:rPr>
                <w:rFonts w:asciiTheme="minorHAnsi" w:hAnsiTheme="minorHAnsi" w:cstheme="minorHAnsi"/>
                <w:sz w:val="20"/>
                <w:szCs w:val="20"/>
              </w:rPr>
            </w:pPr>
            <w:r w:rsidRPr="00D177A5">
              <w:rPr>
                <w:rFonts w:asciiTheme="minorHAnsi" w:hAnsiTheme="minorHAnsi" w:cstheme="minorHAnsi"/>
                <w:sz w:val="20"/>
                <w:szCs w:val="20"/>
              </w:rPr>
              <w:t>2019-12-20</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956B" w14:textId="77777777" w:rsidR="00371F08" w:rsidRPr="00D177A5" w:rsidRDefault="00371F08" w:rsidP="00371F08">
            <w:pPr>
              <w:pStyle w:val="Tekstpodstawowy31"/>
              <w:jc w:val="center"/>
              <w:rPr>
                <w:rFonts w:asciiTheme="minorHAnsi" w:hAnsiTheme="minorHAnsi" w:cstheme="minorHAnsi"/>
                <w:sz w:val="20"/>
                <w:szCs w:val="20"/>
              </w:rPr>
            </w:pPr>
            <w:r w:rsidRPr="00D177A5">
              <w:rPr>
                <w:rFonts w:asciiTheme="minorHAnsi" w:hAnsiTheme="minorHAnsi" w:cstheme="minorHAnsi"/>
                <w:sz w:val="20"/>
                <w:szCs w:val="20"/>
              </w:rPr>
              <w:t>Przedstawienie dokumentu do odbioru</w:t>
            </w:r>
          </w:p>
        </w:tc>
      </w:tr>
      <w:tr w:rsidR="00371F08" w:rsidRPr="00D177A5" w14:paraId="013C373C" w14:textId="77777777" w:rsidTr="00371F08">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7EA1" w14:textId="77777777" w:rsidR="00371F08" w:rsidRPr="00D177A5" w:rsidRDefault="00371F08" w:rsidP="00371F08">
            <w:pPr>
              <w:pStyle w:val="Tekstpodstawowy31"/>
              <w:ind w:left="0" w:firstLine="0"/>
              <w:jc w:val="center"/>
              <w:rPr>
                <w:rFonts w:asciiTheme="minorHAnsi" w:hAnsiTheme="minorHAnsi" w:cstheme="minorHAnsi"/>
                <w:sz w:val="20"/>
                <w:szCs w:val="20"/>
              </w:rPr>
            </w:pPr>
            <w:r w:rsidRPr="00D177A5">
              <w:rPr>
                <w:rFonts w:asciiTheme="minorHAnsi" w:hAnsiTheme="minorHAnsi" w:cstheme="minorHAnsi"/>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CD5C2" w14:textId="7F3EEA33" w:rsidR="00371F08" w:rsidRPr="00783728" w:rsidRDefault="00371F08" w:rsidP="00371F08">
            <w:pPr>
              <w:pStyle w:val="Tekstpodstawowy31"/>
              <w:jc w:val="center"/>
              <w:rPr>
                <w:rFonts w:asciiTheme="minorHAnsi" w:hAnsiTheme="minorHAnsi" w:cstheme="minorHAnsi"/>
                <w:sz w:val="20"/>
                <w:szCs w:val="20"/>
              </w:rPr>
            </w:pPr>
            <w:r w:rsidRPr="00783728">
              <w:rPr>
                <w:rFonts w:asciiTheme="minorHAnsi" w:hAnsiTheme="minorHAnsi" w:cstheme="minorHAnsi"/>
                <w:sz w:val="20"/>
                <w:szCs w:val="20"/>
              </w:rPr>
              <w:t>Andrzej Sikorski</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4333" w14:textId="0EA11543" w:rsidR="00371F08" w:rsidRPr="00D177A5" w:rsidRDefault="00371F08" w:rsidP="00371F08">
            <w:pPr>
              <w:pStyle w:val="Tekstpodstawowy31"/>
              <w:jc w:val="center"/>
              <w:rPr>
                <w:rFonts w:asciiTheme="minorHAnsi" w:hAnsiTheme="minorHAnsi" w:cstheme="minorHAnsi"/>
                <w:sz w:val="20"/>
                <w:szCs w:val="20"/>
              </w:rPr>
            </w:pPr>
            <w:r w:rsidRPr="00D177A5">
              <w:rPr>
                <w:rFonts w:asciiTheme="minorHAnsi" w:hAnsiTheme="minorHAnsi" w:cstheme="minorHAnsi"/>
                <w:sz w:val="20"/>
                <w:szCs w:val="20"/>
              </w:rPr>
              <w:t>2020-0</w:t>
            </w:r>
            <w:r w:rsidR="00131ACB" w:rsidRPr="00D177A5">
              <w:rPr>
                <w:rFonts w:asciiTheme="minorHAnsi" w:hAnsiTheme="minorHAnsi" w:cstheme="minorHAnsi"/>
                <w:sz w:val="20"/>
                <w:szCs w:val="20"/>
              </w:rPr>
              <w:t>2</w:t>
            </w:r>
            <w:r w:rsidRPr="00D177A5">
              <w:rPr>
                <w:rFonts w:asciiTheme="minorHAnsi" w:hAnsiTheme="minorHAnsi" w:cstheme="minorHAnsi"/>
                <w:sz w:val="20"/>
                <w:szCs w:val="20"/>
              </w:rPr>
              <w:t>-</w:t>
            </w:r>
            <w:r w:rsidR="00131ACB" w:rsidRPr="00D177A5">
              <w:rPr>
                <w:rFonts w:asciiTheme="minorHAnsi" w:hAnsiTheme="minorHAnsi" w:cstheme="minorHAnsi"/>
                <w:sz w:val="20"/>
                <w:szCs w:val="20"/>
              </w:rPr>
              <w:t>07</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DF8E" w14:textId="77777777" w:rsidR="00371F08" w:rsidRPr="00D177A5" w:rsidDel="00073755" w:rsidRDefault="00371F08" w:rsidP="00371F08">
            <w:pPr>
              <w:pStyle w:val="Tekstpodstawowy31"/>
              <w:jc w:val="center"/>
              <w:rPr>
                <w:rFonts w:asciiTheme="minorHAnsi" w:hAnsiTheme="minorHAnsi" w:cstheme="minorHAnsi"/>
                <w:sz w:val="20"/>
                <w:szCs w:val="20"/>
              </w:rPr>
            </w:pPr>
            <w:r w:rsidRPr="00D177A5">
              <w:rPr>
                <w:rFonts w:asciiTheme="minorHAnsi" w:hAnsiTheme="minorHAnsi" w:cstheme="minorHAnsi"/>
                <w:sz w:val="20"/>
                <w:szCs w:val="20"/>
              </w:rPr>
              <w:t>Przedstawienie dokumentu po uwagach</w:t>
            </w:r>
          </w:p>
        </w:tc>
      </w:tr>
      <w:bookmarkEnd w:id="1"/>
    </w:tbl>
    <w:p w14:paraId="5773A34B" w14:textId="77777777" w:rsidR="002B6C58" w:rsidRPr="00D177A5" w:rsidRDefault="002B6C58" w:rsidP="0086521C">
      <w:pPr>
        <w:jc w:val="both"/>
      </w:pPr>
    </w:p>
    <w:p w14:paraId="377A1D34" w14:textId="77777777" w:rsidR="00783728" w:rsidRDefault="00783728">
      <w:pPr>
        <w:suppressAutoHyphens w:val="0"/>
        <w:rPr>
          <w:rFonts w:ascii="Calibri Light" w:eastAsia="Times New Roman" w:hAnsi="Calibri Light"/>
          <w:color w:val="2F5496"/>
          <w:sz w:val="32"/>
          <w:szCs w:val="32"/>
        </w:rPr>
      </w:pPr>
      <w:r>
        <w:br w:type="page"/>
      </w:r>
    </w:p>
    <w:p w14:paraId="145C7151" w14:textId="62BF2CD4" w:rsidR="0086521C" w:rsidRPr="00783728" w:rsidRDefault="00045765" w:rsidP="00783728">
      <w:pPr>
        <w:pStyle w:val="Nagwekspisutreci"/>
        <w:jc w:val="both"/>
        <w:outlineLvl w:val="9"/>
        <w:rPr>
          <w:lang w:val="pl-PL"/>
        </w:rPr>
      </w:pPr>
      <w:r w:rsidRPr="00D177A5">
        <w:rPr>
          <w:lang w:val="pl-PL"/>
        </w:rPr>
        <w:lastRenderedPageBreak/>
        <w:t>Spis treści</w:t>
      </w:r>
    </w:p>
    <w:p w14:paraId="32975D78" w14:textId="171E9206" w:rsidR="004B421D" w:rsidRDefault="00045765">
      <w:pPr>
        <w:pStyle w:val="Spistreci1"/>
        <w:tabs>
          <w:tab w:val="right" w:leader="dot" w:pos="9062"/>
        </w:tabs>
        <w:rPr>
          <w:rFonts w:asciiTheme="minorHAnsi" w:eastAsiaTheme="minorEastAsia" w:hAnsiTheme="minorHAnsi" w:cstheme="minorBidi"/>
          <w:noProof/>
          <w:lang w:eastAsia="pl-PL"/>
        </w:rPr>
      </w:pPr>
      <w:r w:rsidRPr="00D177A5">
        <w:rPr>
          <w:rFonts w:ascii="Calibri Light" w:eastAsia="Times New Roman" w:hAnsi="Calibri Light"/>
          <w:color w:val="2F5496"/>
          <w:sz w:val="32"/>
          <w:szCs w:val="32"/>
          <w:lang w:val="en-US"/>
        </w:rPr>
        <w:fldChar w:fldCharType="begin"/>
      </w:r>
      <w:r w:rsidRPr="00D177A5">
        <w:instrText xml:space="preserve"> TOC \o "1-3" \u \h </w:instrText>
      </w:r>
      <w:r w:rsidRPr="00D177A5">
        <w:rPr>
          <w:rFonts w:ascii="Calibri Light" w:eastAsia="Times New Roman" w:hAnsi="Calibri Light"/>
          <w:color w:val="2F5496"/>
          <w:sz w:val="32"/>
          <w:szCs w:val="32"/>
          <w:lang w:val="en-US"/>
        </w:rPr>
        <w:fldChar w:fldCharType="separate"/>
      </w:r>
      <w:hyperlink w:anchor="_Toc34410827" w:history="1">
        <w:r w:rsidR="004B421D" w:rsidRPr="00AF2507">
          <w:rPr>
            <w:rStyle w:val="Hipercze"/>
            <w:b/>
            <w:bCs/>
            <w:noProof/>
          </w:rPr>
          <w:t>I. OPIS SYSTEMÓW ISTNIEJĄCYCH i DOCELOWYCH ZAMAWIAJĄCEGO</w:t>
        </w:r>
        <w:r w:rsidR="004B421D">
          <w:rPr>
            <w:noProof/>
          </w:rPr>
          <w:tab/>
        </w:r>
        <w:r w:rsidR="004B421D">
          <w:rPr>
            <w:noProof/>
          </w:rPr>
          <w:fldChar w:fldCharType="begin"/>
        </w:r>
        <w:r w:rsidR="004B421D">
          <w:rPr>
            <w:noProof/>
          </w:rPr>
          <w:instrText xml:space="preserve"> PAGEREF _Toc34410827 \h </w:instrText>
        </w:r>
        <w:r w:rsidR="004B421D">
          <w:rPr>
            <w:noProof/>
          </w:rPr>
        </w:r>
        <w:r w:rsidR="004B421D">
          <w:rPr>
            <w:noProof/>
          </w:rPr>
          <w:fldChar w:fldCharType="separate"/>
        </w:r>
        <w:r w:rsidR="004B421D">
          <w:rPr>
            <w:noProof/>
          </w:rPr>
          <w:t>6</w:t>
        </w:r>
        <w:r w:rsidR="004B421D">
          <w:rPr>
            <w:noProof/>
          </w:rPr>
          <w:fldChar w:fldCharType="end"/>
        </w:r>
      </w:hyperlink>
    </w:p>
    <w:p w14:paraId="73E98BFF" w14:textId="37204F7E" w:rsidR="004B421D" w:rsidRDefault="009C3309">
      <w:pPr>
        <w:pStyle w:val="Spistreci1"/>
        <w:tabs>
          <w:tab w:val="left" w:pos="440"/>
          <w:tab w:val="right" w:leader="dot" w:pos="9062"/>
        </w:tabs>
        <w:rPr>
          <w:rFonts w:asciiTheme="minorHAnsi" w:eastAsiaTheme="minorEastAsia" w:hAnsiTheme="minorHAnsi" w:cstheme="minorBidi"/>
          <w:noProof/>
          <w:lang w:eastAsia="pl-PL"/>
        </w:rPr>
      </w:pPr>
      <w:hyperlink w:anchor="_Toc34410828" w:history="1">
        <w:r w:rsidR="004B421D" w:rsidRPr="00AF2507">
          <w:rPr>
            <w:rStyle w:val="Hipercze"/>
            <w:rFonts w:cstheme="minorHAnsi"/>
            <w:noProof/>
          </w:rPr>
          <w:t>1.</w:t>
        </w:r>
        <w:r w:rsidR="004B421D">
          <w:rPr>
            <w:rFonts w:asciiTheme="minorHAnsi" w:eastAsiaTheme="minorEastAsia" w:hAnsiTheme="minorHAnsi" w:cstheme="minorBidi"/>
            <w:noProof/>
            <w:lang w:eastAsia="pl-PL"/>
          </w:rPr>
          <w:tab/>
        </w:r>
        <w:r w:rsidR="004B421D" w:rsidRPr="00AF2507">
          <w:rPr>
            <w:rStyle w:val="Hipercze"/>
            <w:rFonts w:cstheme="minorHAnsi"/>
            <w:noProof/>
          </w:rPr>
          <w:t>Wyniki analizy stanu as-is w zakresie e - Usług</w:t>
        </w:r>
        <w:r w:rsidR="004B421D">
          <w:rPr>
            <w:noProof/>
          </w:rPr>
          <w:tab/>
        </w:r>
        <w:r w:rsidR="004B421D">
          <w:rPr>
            <w:noProof/>
          </w:rPr>
          <w:fldChar w:fldCharType="begin"/>
        </w:r>
        <w:r w:rsidR="004B421D">
          <w:rPr>
            <w:noProof/>
          </w:rPr>
          <w:instrText xml:space="preserve"> PAGEREF _Toc34410828 \h </w:instrText>
        </w:r>
        <w:r w:rsidR="004B421D">
          <w:rPr>
            <w:noProof/>
          </w:rPr>
        </w:r>
        <w:r w:rsidR="004B421D">
          <w:rPr>
            <w:noProof/>
          </w:rPr>
          <w:fldChar w:fldCharType="separate"/>
        </w:r>
        <w:r w:rsidR="004B421D">
          <w:rPr>
            <w:noProof/>
          </w:rPr>
          <w:t>6</w:t>
        </w:r>
        <w:r w:rsidR="004B421D">
          <w:rPr>
            <w:noProof/>
          </w:rPr>
          <w:fldChar w:fldCharType="end"/>
        </w:r>
      </w:hyperlink>
    </w:p>
    <w:p w14:paraId="61ACB9CF" w14:textId="0323BEF8" w:rsidR="004B421D" w:rsidRDefault="009C3309">
      <w:pPr>
        <w:pStyle w:val="Spistreci2"/>
        <w:rPr>
          <w:rFonts w:asciiTheme="minorHAnsi" w:eastAsiaTheme="minorEastAsia" w:hAnsiTheme="minorHAnsi" w:cstheme="minorBidi"/>
          <w:noProof/>
          <w:lang w:eastAsia="pl-PL"/>
        </w:rPr>
      </w:pPr>
      <w:hyperlink w:anchor="_Toc34410829" w:history="1">
        <w:r w:rsidR="004B421D" w:rsidRPr="00AF2507">
          <w:rPr>
            <w:rStyle w:val="Hipercze"/>
            <w:noProof/>
          </w:rPr>
          <w:t>Podstawowe dane dot. organizacji i infrastruktury</w:t>
        </w:r>
        <w:r w:rsidR="004B421D">
          <w:rPr>
            <w:noProof/>
          </w:rPr>
          <w:tab/>
        </w:r>
        <w:r w:rsidR="004B421D">
          <w:rPr>
            <w:noProof/>
          </w:rPr>
          <w:fldChar w:fldCharType="begin"/>
        </w:r>
        <w:r w:rsidR="004B421D">
          <w:rPr>
            <w:noProof/>
          </w:rPr>
          <w:instrText xml:space="preserve"> PAGEREF _Toc34410829 \h </w:instrText>
        </w:r>
        <w:r w:rsidR="004B421D">
          <w:rPr>
            <w:noProof/>
          </w:rPr>
        </w:r>
        <w:r w:rsidR="004B421D">
          <w:rPr>
            <w:noProof/>
          </w:rPr>
          <w:fldChar w:fldCharType="separate"/>
        </w:r>
        <w:r w:rsidR="004B421D">
          <w:rPr>
            <w:noProof/>
          </w:rPr>
          <w:t>6</w:t>
        </w:r>
        <w:r w:rsidR="004B421D">
          <w:rPr>
            <w:noProof/>
          </w:rPr>
          <w:fldChar w:fldCharType="end"/>
        </w:r>
      </w:hyperlink>
    </w:p>
    <w:p w14:paraId="3A6123EC" w14:textId="2603EBBF" w:rsidR="004B421D" w:rsidRDefault="009C3309">
      <w:pPr>
        <w:pStyle w:val="Spistreci2"/>
        <w:rPr>
          <w:rFonts w:asciiTheme="minorHAnsi" w:eastAsiaTheme="minorEastAsia" w:hAnsiTheme="minorHAnsi" w:cstheme="minorBidi"/>
          <w:noProof/>
          <w:lang w:eastAsia="pl-PL"/>
        </w:rPr>
      </w:pPr>
      <w:hyperlink w:anchor="_Toc34410830" w:history="1">
        <w:r w:rsidR="004B421D" w:rsidRPr="00AF2507">
          <w:rPr>
            <w:rStyle w:val="Hipercze"/>
            <w:noProof/>
          </w:rPr>
          <w:t>1.1.</w:t>
        </w:r>
        <w:r w:rsidR="004B421D">
          <w:rPr>
            <w:rFonts w:asciiTheme="minorHAnsi" w:eastAsiaTheme="minorEastAsia" w:hAnsiTheme="minorHAnsi" w:cstheme="minorBidi"/>
            <w:noProof/>
            <w:lang w:eastAsia="pl-PL"/>
          </w:rPr>
          <w:tab/>
        </w:r>
        <w:r w:rsidR="004B421D" w:rsidRPr="00AF2507">
          <w:rPr>
            <w:rStyle w:val="Hipercze"/>
            <w:noProof/>
          </w:rPr>
          <w:t>Procesy biznesowe realizowane u Partnera w zakresie e - Usług</w:t>
        </w:r>
        <w:r w:rsidR="004B421D">
          <w:rPr>
            <w:noProof/>
          </w:rPr>
          <w:tab/>
        </w:r>
        <w:r w:rsidR="004B421D">
          <w:rPr>
            <w:noProof/>
          </w:rPr>
          <w:fldChar w:fldCharType="begin"/>
        </w:r>
        <w:r w:rsidR="004B421D">
          <w:rPr>
            <w:noProof/>
          </w:rPr>
          <w:instrText xml:space="preserve"> PAGEREF _Toc34410830 \h </w:instrText>
        </w:r>
        <w:r w:rsidR="004B421D">
          <w:rPr>
            <w:noProof/>
          </w:rPr>
        </w:r>
        <w:r w:rsidR="004B421D">
          <w:rPr>
            <w:noProof/>
          </w:rPr>
          <w:fldChar w:fldCharType="separate"/>
        </w:r>
        <w:r w:rsidR="004B421D">
          <w:rPr>
            <w:noProof/>
          </w:rPr>
          <w:t>7</w:t>
        </w:r>
        <w:r w:rsidR="004B421D">
          <w:rPr>
            <w:noProof/>
          </w:rPr>
          <w:fldChar w:fldCharType="end"/>
        </w:r>
      </w:hyperlink>
    </w:p>
    <w:p w14:paraId="3BABF9E3" w14:textId="48F0D7E3"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31" w:history="1">
        <w:r w:rsidR="004B421D" w:rsidRPr="00AF2507">
          <w:rPr>
            <w:rStyle w:val="Hipercze"/>
            <w:noProof/>
          </w:rPr>
          <w:t>1.1.1.</w:t>
        </w:r>
        <w:r w:rsidR="004B421D">
          <w:rPr>
            <w:rFonts w:asciiTheme="minorHAnsi" w:eastAsiaTheme="minorEastAsia" w:hAnsiTheme="minorHAnsi" w:cstheme="minorBidi"/>
            <w:noProof/>
            <w:lang w:eastAsia="pl-PL"/>
          </w:rPr>
          <w:tab/>
        </w:r>
        <w:r w:rsidR="004B421D" w:rsidRPr="00AF2507">
          <w:rPr>
            <w:rStyle w:val="Hipercze"/>
            <w:noProof/>
          </w:rPr>
          <w:t>Przetwarzanie EDM</w:t>
        </w:r>
        <w:r w:rsidR="004B421D">
          <w:rPr>
            <w:noProof/>
          </w:rPr>
          <w:tab/>
        </w:r>
        <w:r w:rsidR="004B421D">
          <w:rPr>
            <w:noProof/>
          </w:rPr>
          <w:fldChar w:fldCharType="begin"/>
        </w:r>
        <w:r w:rsidR="004B421D">
          <w:rPr>
            <w:noProof/>
          </w:rPr>
          <w:instrText xml:space="preserve"> PAGEREF _Toc34410831 \h </w:instrText>
        </w:r>
        <w:r w:rsidR="004B421D">
          <w:rPr>
            <w:noProof/>
          </w:rPr>
        </w:r>
        <w:r w:rsidR="004B421D">
          <w:rPr>
            <w:noProof/>
          </w:rPr>
          <w:fldChar w:fldCharType="separate"/>
        </w:r>
        <w:r w:rsidR="004B421D">
          <w:rPr>
            <w:noProof/>
          </w:rPr>
          <w:t>7</w:t>
        </w:r>
        <w:r w:rsidR="004B421D">
          <w:rPr>
            <w:noProof/>
          </w:rPr>
          <w:fldChar w:fldCharType="end"/>
        </w:r>
      </w:hyperlink>
    </w:p>
    <w:p w14:paraId="4F9E5B8C" w14:textId="54D8267A"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32" w:history="1">
        <w:r w:rsidR="004B421D" w:rsidRPr="00AF2507">
          <w:rPr>
            <w:rStyle w:val="Hipercze"/>
            <w:noProof/>
          </w:rPr>
          <w:t>1.1.2.</w:t>
        </w:r>
        <w:r w:rsidR="004B421D">
          <w:rPr>
            <w:rFonts w:asciiTheme="minorHAnsi" w:eastAsiaTheme="minorEastAsia" w:hAnsiTheme="minorHAnsi" w:cstheme="minorBidi"/>
            <w:noProof/>
            <w:lang w:eastAsia="pl-PL"/>
          </w:rPr>
          <w:tab/>
        </w:r>
        <w:r w:rsidR="004B421D" w:rsidRPr="00AF2507">
          <w:rPr>
            <w:rStyle w:val="Hipercze"/>
            <w:noProof/>
          </w:rPr>
          <w:t>e-Rejestracja</w:t>
        </w:r>
        <w:r w:rsidR="004B421D">
          <w:rPr>
            <w:noProof/>
          </w:rPr>
          <w:tab/>
        </w:r>
        <w:r w:rsidR="004B421D">
          <w:rPr>
            <w:noProof/>
          </w:rPr>
          <w:fldChar w:fldCharType="begin"/>
        </w:r>
        <w:r w:rsidR="004B421D">
          <w:rPr>
            <w:noProof/>
          </w:rPr>
          <w:instrText xml:space="preserve"> PAGEREF _Toc34410832 \h </w:instrText>
        </w:r>
        <w:r w:rsidR="004B421D">
          <w:rPr>
            <w:noProof/>
          </w:rPr>
        </w:r>
        <w:r w:rsidR="004B421D">
          <w:rPr>
            <w:noProof/>
          </w:rPr>
          <w:fldChar w:fldCharType="separate"/>
        </w:r>
        <w:r w:rsidR="004B421D">
          <w:rPr>
            <w:noProof/>
          </w:rPr>
          <w:t>11</w:t>
        </w:r>
        <w:r w:rsidR="004B421D">
          <w:rPr>
            <w:noProof/>
          </w:rPr>
          <w:fldChar w:fldCharType="end"/>
        </w:r>
      </w:hyperlink>
    </w:p>
    <w:p w14:paraId="092ADAC9" w14:textId="426C54B6"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33" w:history="1">
        <w:r w:rsidR="004B421D" w:rsidRPr="00AF2507">
          <w:rPr>
            <w:rStyle w:val="Hipercze"/>
            <w:noProof/>
          </w:rPr>
          <w:t>1.1.3.</w:t>
        </w:r>
        <w:r w:rsidR="004B421D">
          <w:rPr>
            <w:rFonts w:asciiTheme="minorHAnsi" w:eastAsiaTheme="minorEastAsia" w:hAnsiTheme="minorHAnsi" w:cstheme="minorBidi"/>
            <w:noProof/>
            <w:lang w:eastAsia="pl-PL"/>
          </w:rPr>
          <w:tab/>
        </w:r>
        <w:r w:rsidR="004B421D" w:rsidRPr="00AF2507">
          <w:rPr>
            <w:rStyle w:val="Hipercze"/>
            <w:noProof/>
          </w:rPr>
          <w:t>e-Zlecenie</w:t>
        </w:r>
        <w:r w:rsidR="004B421D">
          <w:rPr>
            <w:noProof/>
          </w:rPr>
          <w:tab/>
        </w:r>
        <w:r w:rsidR="004B421D">
          <w:rPr>
            <w:noProof/>
          </w:rPr>
          <w:fldChar w:fldCharType="begin"/>
        </w:r>
        <w:r w:rsidR="004B421D">
          <w:rPr>
            <w:noProof/>
          </w:rPr>
          <w:instrText xml:space="preserve"> PAGEREF _Toc34410833 \h </w:instrText>
        </w:r>
        <w:r w:rsidR="004B421D">
          <w:rPr>
            <w:noProof/>
          </w:rPr>
        </w:r>
        <w:r w:rsidR="004B421D">
          <w:rPr>
            <w:noProof/>
          </w:rPr>
          <w:fldChar w:fldCharType="separate"/>
        </w:r>
        <w:r w:rsidR="004B421D">
          <w:rPr>
            <w:noProof/>
          </w:rPr>
          <w:t>12</w:t>
        </w:r>
        <w:r w:rsidR="004B421D">
          <w:rPr>
            <w:noProof/>
          </w:rPr>
          <w:fldChar w:fldCharType="end"/>
        </w:r>
      </w:hyperlink>
    </w:p>
    <w:p w14:paraId="4C180B17" w14:textId="0B7E26E7"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34" w:history="1">
        <w:r w:rsidR="004B421D" w:rsidRPr="00AF2507">
          <w:rPr>
            <w:rStyle w:val="Hipercze"/>
            <w:noProof/>
          </w:rPr>
          <w:t>1.1.4.</w:t>
        </w:r>
        <w:r w:rsidR="004B421D">
          <w:rPr>
            <w:rFonts w:asciiTheme="minorHAnsi" w:eastAsiaTheme="minorEastAsia" w:hAnsiTheme="minorHAnsi" w:cstheme="minorBidi"/>
            <w:noProof/>
            <w:lang w:eastAsia="pl-PL"/>
          </w:rPr>
          <w:tab/>
        </w:r>
        <w:r w:rsidR="004B421D" w:rsidRPr="00AF2507">
          <w:rPr>
            <w:rStyle w:val="Hipercze"/>
            <w:noProof/>
          </w:rPr>
          <w:t>e-Analizy</w:t>
        </w:r>
        <w:r w:rsidR="004B421D">
          <w:rPr>
            <w:noProof/>
          </w:rPr>
          <w:tab/>
        </w:r>
        <w:r w:rsidR="004B421D">
          <w:rPr>
            <w:noProof/>
          </w:rPr>
          <w:fldChar w:fldCharType="begin"/>
        </w:r>
        <w:r w:rsidR="004B421D">
          <w:rPr>
            <w:noProof/>
          </w:rPr>
          <w:instrText xml:space="preserve"> PAGEREF _Toc34410834 \h </w:instrText>
        </w:r>
        <w:r w:rsidR="004B421D">
          <w:rPr>
            <w:noProof/>
          </w:rPr>
        </w:r>
        <w:r w:rsidR="004B421D">
          <w:rPr>
            <w:noProof/>
          </w:rPr>
          <w:fldChar w:fldCharType="separate"/>
        </w:r>
        <w:r w:rsidR="004B421D">
          <w:rPr>
            <w:noProof/>
          </w:rPr>
          <w:t>16</w:t>
        </w:r>
        <w:r w:rsidR="004B421D">
          <w:rPr>
            <w:noProof/>
          </w:rPr>
          <w:fldChar w:fldCharType="end"/>
        </w:r>
      </w:hyperlink>
    </w:p>
    <w:p w14:paraId="516E426D" w14:textId="289EB839" w:rsidR="004B421D" w:rsidRDefault="009C3309">
      <w:pPr>
        <w:pStyle w:val="Spistreci2"/>
        <w:rPr>
          <w:rFonts w:asciiTheme="minorHAnsi" w:eastAsiaTheme="minorEastAsia" w:hAnsiTheme="minorHAnsi" w:cstheme="minorBidi"/>
          <w:noProof/>
          <w:lang w:eastAsia="pl-PL"/>
        </w:rPr>
      </w:pPr>
      <w:hyperlink w:anchor="_Toc34410835" w:history="1">
        <w:r w:rsidR="004B421D" w:rsidRPr="00AF2507">
          <w:rPr>
            <w:rStyle w:val="Hipercze"/>
            <w:noProof/>
          </w:rPr>
          <w:t>1.2.</w:t>
        </w:r>
        <w:r w:rsidR="004B421D">
          <w:rPr>
            <w:rFonts w:asciiTheme="minorHAnsi" w:eastAsiaTheme="minorEastAsia" w:hAnsiTheme="minorHAnsi" w:cstheme="minorBidi"/>
            <w:noProof/>
            <w:lang w:eastAsia="pl-PL"/>
          </w:rPr>
          <w:tab/>
        </w:r>
        <w:r w:rsidR="004B421D" w:rsidRPr="00AF2507">
          <w:rPr>
            <w:rStyle w:val="Hipercze"/>
            <w:noProof/>
          </w:rPr>
          <w:t>Rozwiązania informatyczne (funkcjonalność i architektura oprogramowania) w zakresie e - Usług</w:t>
        </w:r>
        <w:r w:rsidR="004B421D">
          <w:rPr>
            <w:noProof/>
          </w:rPr>
          <w:tab/>
        </w:r>
        <w:r w:rsidR="004B421D">
          <w:rPr>
            <w:noProof/>
          </w:rPr>
          <w:fldChar w:fldCharType="begin"/>
        </w:r>
        <w:r w:rsidR="004B421D">
          <w:rPr>
            <w:noProof/>
          </w:rPr>
          <w:instrText xml:space="preserve"> PAGEREF _Toc34410835 \h </w:instrText>
        </w:r>
        <w:r w:rsidR="004B421D">
          <w:rPr>
            <w:noProof/>
          </w:rPr>
        </w:r>
        <w:r w:rsidR="004B421D">
          <w:rPr>
            <w:noProof/>
          </w:rPr>
          <w:fldChar w:fldCharType="separate"/>
        </w:r>
        <w:r w:rsidR="004B421D">
          <w:rPr>
            <w:noProof/>
          </w:rPr>
          <w:t>17</w:t>
        </w:r>
        <w:r w:rsidR="004B421D">
          <w:rPr>
            <w:noProof/>
          </w:rPr>
          <w:fldChar w:fldCharType="end"/>
        </w:r>
      </w:hyperlink>
    </w:p>
    <w:p w14:paraId="0DF73DF8" w14:textId="2755CC35"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36" w:history="1">
        <w:r w:rsidR="004B421D" w:rsidRPr="00AF2507">
          <w:rPr>
            <w:rStyle w:val="Hipercze"/>
            <w:noProof/>
          </w:rPr>
          <w:t>1.2.1.</w:t>
        </w:r>
        <w:r w:rsidR="004B421D">
          <w:rPr>
            <w:rFonts w:asciiTheme="minorHAnsi" w:eastAsiaTheme="minorEastAsia" w:hAnsiTheme="minorHAnsi" w:cstheme="minorBidi"/>
            <w:noProof/>
            <w:lang w:eastAsia="pl-PL"/>
          </w:rPr>
          <w:tab/>
        </w:r>
        <w:r w:rsidR="004B421D" w:rsidRPr="00AF2507">
          <w:rPr>
            <w:rStyle w:val="Hipercze"/>
            <w:noProof/>
          </w:rPr>
          <w:t>Przetwarzanie EDM</w:t>
        </w:r>
        <w:r w:rsidR="004B421D">
          <w:rPr>
            <w:noProof/>
          </w:rPr>
          <w:tab/>
        </w:r>
        <w:r w:rsidR="004B421D">
          <w:rPr>
            <w:noProof/>
          </w:rPr>
          <w:fldChar w:fldCharType="begin"/>
        </w:r>
        <w:r w:rsidR="004B421D">
          <w:rPr>
            <w:noProof/>
          </w:rPr>
          <w:instrText xml:space="preserve"> PAGEREF _Toc34410836 \h </w:instrText>
        </w:r>
        <w:r w:rsidR="004B421D">
          <w:rPr>
            <w:noProof/>
          </w:rPr>
        </w:r>
        <w:r w:rsidR="004B421D">
          <w:rPr>
            <w:noProof/>
          </w:rPr>
          <w:fldChar w:fldCharType="separate"/>
        </w:r>
        <w:r w:rsidR="004B421D">
          <w:rPr>
            <w:noProof/>
          </w:rPr>
          <w:t>17</w:t>
        </w:r>
        <w:r w:rsidR="004B421D">
          <w:rPr>
            <w:noProof/>
          </w:rPr>
          <w:fldChar w:fldCharType="end"/>
        </w:r>
      </w:hyperlink>
    </w:p>
    <w:p w14:paraId="61111BEC" w14:textId="7B781B36"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37" w:history="1">
        <w:r w:rsidR="004B421D" w:rsidRPr="00AF2507">
          <w:rPr>
            <w:rStyle w:val="Hipercze"/>
            <w:noProof/>
          </w:rPr>
          <w:t>1.2.2.</w:t>
        </w:r>
        <w:r w:rsidR="004B421D">
          <w:rPr>
            <w:rFonts w:asciiTheme="minorHAnsi" w:eastAsiaTheme="minorEastAsia" w:hAnsiTheme="minorHAnsi" w:cstheme="minorBidi"/>
            <w:noProof/>
            <w:lang w:eastAsia="pl-PL"/>
          </w:rPr>
          <w:tab/>
        </w:r>
        <w:r w:rsidR="004B421D" w:rsidRPr="00AF2507">
          <w:rPr>
            <w:rStyle w:val="Hipercze"/>
            <w:noProof/>
          </w:rPr>
          <w:t>e-Rejestracja</w:t>
        </w:r>
        <w:r w:rsidR="004B421D">
          <w:rPr>
            <w:noProof/>
          </w:rPr>
          <w:tab/>
        </w:r>
        <w:r w:rsidR="004B421D">
          <w:rPr>
            <w:noProof/>
          </w:rPr>
          <w:fldChar w:fldCharType="begin"/>
        </w:r>
        <w:r w:rsidR="004B421D">
          <w:rPr>
            <w:noProof/>
          </w:rPr>
          <w:instrText xml:space="preserve"> PAGEREF _Toc34410837 \h </w:instrText>
        </w:r>
        <w:r w:rsidR="004B421D">
          <w:rPr>
            <w:noProof/>
          </w:rPr>
        </w:r>
        <w:r w:rsidR="004B421D">
          <w:rPr>
            <w:noProof/>
          </w:rPr>
          <w:fldChar w:fldCharType="separate"/>
        </w:r>
        <w:r w:rsidR="004B421D">
          <w:rPr>
            <w:noProof/>
          </w:rPr>
          <w:t>40</w:t>
        </w:r>
        <w:r w:rsidR="004B421D">
          <w:rPr>
            <w:noProof/>
          </w:rPr>
          <w:fldChar w:fldCharType="end"/>
        </w:r>
      </w:hyperlink>
    </w:p>
    <w:p w14:paraId="68691BDA" w14:textId="721C0016"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38" w:history="1">
        <w:r w:rsidR="004B421D" w:rsidRPr="00AF2507">
          <w:rPr>
            <w:rStyle w:val="Hipercze"/>
            <w:noProof/>
          </w:rPr>
          <w:t>1.2.3.</w:t>
        </w:r>
        <w:r w:rsidR="004B421D">
          <w:rPr>
            <w:rFonts w:asciiTheme="minorHAnsi" w:eastAsiaTheme="minorEastAsia" w:hAnsiTheme="minorHAnsi" w:cstheme="minorBidi"/>
            <w:noProof/>
            <w:lang w:eastAsia="pl-PL"/>
          </w:rPr>
          <w:tab/>
        </w:r>
        <w:r w:rsidR="004B421D" w:rsidRPr="00AF2507">
          <w:rPr>
            <w:rStyle w:val="Hipercze"/>
            <w:noProof/>
          </w:rPr>
          <w:t>e-Zlecenie</w:t>
        </w:r>
        <w:r w:rsidR="004B421D">
          <w:rPr>
            <w:noProof/>
          </w:rPr>
          <w:tab/>
        </w:r>
        <w:r w:rsidR="004B421D">
          <w:rPr>
            <w:noProof/>
          </w:rPr>
          <w:fldChar w:fldCharType="begin"/>
        </w:r>
        <w:r w:rsidR="004B421D">
          <w:rPr>
            <w:noProof/>
          </w:rPr>
          <w:instrText xml:space="preserve"> PAGEREF _Toc34410838 \h </w:instrText>
        </w:r>
        <w:r w:rsidR="004B421D">
          <w:rPr>
            <w:noProof/>
          </w:rPr>
        </w:r>
        <w:r w:rsidR="004B421D">
          <w:rPr>
            <w:noProof/>
          </w:rPr>
          <w:fldChar w:fldCharType="separate"/>
        </w:r>
        <w:r w:rsidR="004B421D">
          <w:rPr>
            <w:noProof/>
          </w:rPr>
          <w:t>52</w:t>
        </w:r>
        <w:r w:rsidR="004B421D">
          <w:rPr>
            <w:noProof/>
          </w:rPr>
          <w:fldChar w:fldCharType="end"/>
        </w:r>
      </w:hyperlink>
    </w:p>
    <w:p w14:paraId="235E6259" w14:textId="35B2849C"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39" w:history="1">
        <w:r w:rsidR="004B421D" w:rsidRPr="00AF2507">
          <w:rPr>
            <w:rStyle w:val="Hipercze"/>
            <w:noProof/>
          </w:rPr>
          <w:t>1.2.4.</w:t>
        </w:r>
        <w:r w:rsidR="004B421D">
          <w:rPr>
            <w:rFonts w:asciiTheme="minorHAnsi" w:eastAsiaTheme="minorEastAsia" w:hAnsiTheme="minorHAnsi" w:cstheme="minorBidi"/>
            <w:noProof/>
            <w:lang w:eastAsia="pl-PL"/>
          </w:rPr>
          <w:tab/>
        </w:r>
        <w:r w:rsidR="004B421D" w:rsidRPr="00AF2507">
          <w:rPr>
            <w:rStyle w:val="Hipercze"/>
            <w:noProof/>
          </w:rPr>
          <w:t>e-Analizy</w:t>
        </w:r>
        <w:r w:rsidR="004B421D">
          <w:rPr>
            <w:noProof/>
          </w:rPr>
          <w:tab/>
        </w:r>
        <w:r w:rsidR="004B421D">
          <w:rPr>
            <w:noProof/>
          </w:rPr>
          <w:fldChar w:fldCharType="begin"/>
        </w:r>
        <w:r w:rsidR="004B421D">
          <w:rPr>
            <w:noProof/>
          </w:rPr>
          <w:instrText xml:space="preserve"> PAGEREF _Toc34410839 \h </w:instrText>
        </w:r>
        <w:r w:rsidR="004B421D">
          <w:rPr>
            <w:noProof/>
          </w:rPr>
        </w:r>
        <w:r w:rsidR="004B421D">
          <w:rPr>
            <w:noProof/>
          </w:rPr>
          <w:fldChar w:fldCharType="separate"/>
        </w:r>
        <w:r w:rsidR="004B421D">
          <w:rPr>
            <w:noProof/>
          </w:rPr>
          <w:t>62</w:t>
        </w:r>
        <w:r w:rsidR="004B421D">
          <w:rPr>
            <w:noProof/>
          </w:rPr>
          <w:fldChar w:fldCharType="end"/>
        </w:r>
      </w:hyperlink>
    </w:p>
    <w:p w14:paraId="76EFB63D" w14:textId="56472C84" w:rsidR="004B421D" w:rsidRDefault="009C3309">
      <w:pPr>
        <w:pStyle w:val="Spistreci2"/>
        <w:rPr>
          <w:rFonts w:asciiTheme="minorHAnsi" w:eastAsiaTheme="minorEastAsia" w:hAnsiTheme="minorHAnsi" w:cstheme="minorBidi"/>
          <w:noProof/>
          <w:lang w:eastAsia="pl-PL"/>
        </w:rPr>
      </w:pPr>
      <w:hyperlink w:anchor="_Toc34410840" w:history="1">
        <w:r w:rsidR="004B421D" w:rsidRPr="00AF2507">
          <w:rPr>
            <w:rStyle w:val="Hipercze"/>
            <w:noProof/>
          </w:rPr>
          <w:t>1.3.</w:t>
        </w:r>
        <w:r w:rsidR="004B421D">
          <w:rPr>
            <w:rFonts w:asciiTheme="minorHAnsi" w:eastAsiaTheme="minorEastAsia" w:hAnsiTheme="minorHAnsi" w:cstheme="minorBidi"/>
            <w:noProof/>
            <w:lang w:eastAsia="pl-PL"/>
          </w:rPr>
          <w:tab/>
        </w:r>
        <w:r w:rsidR="004B421D" w:rsidRPr="00AF2507">
          <w:rPr>
            <w:rStyle w:val="Hipercze"/>
            <w:noProof/>
          </w:rPr>
          <w:t>Analiza obecnie prowadzonych oraz planowanych projektów i działań o zakresie zbieżnym z projektem wdrażanych e - Usług</w:t>
        </w:r>
        <w:r w:rsidR="004B421D">
          <w:rPr>
            <w:noProof/>
          </w:rPr>
          <w:tab/>
        </w:r>
        <w:r w:rsidR="004B421D">
          <w:rPr>
            <w:noProof/>
          </w:rPr>
          <w:fldChar w:fldCharType="begin"/>
        </w:r>
        <w:r w:rsidR="004B421D">
          <w:rPr>
            <w:noProof/>
          </w:rPr>
          <w:instrText xml:space="preserve"> PAGEREF _Toc34410840 \h </w:instrText>
        </w:r>
        <w:r w:rsidR="004B421D">
          <w:rPr>
            <w:noProof/>
          </w:rPr>
        </w:r>
        <w:r w:rsidR="004B421D">
          <w:rPr>
            <w:noProof/>
          </w:rPr>
          <w:fldChar w:fldCharType="separate"/>
        </w:r>
        <w:r w:rsidR="004B421D">
          <w:rPr>
            <w:noProof/>
          </w:rPr>
          <w:t>63</w:t>
        </w:r>
        <w:r w:rsidR="004B421D">
          <w:rPr>
            <w:noProof/>
          </w:rPr>
          <w:fldChar w:fldCharType="end"/>
        </w:r>
      </w:hyperlink>
    </w:p>
    <w:p w14:paraId="652F2E0E" w14:textId="6C2FB652"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41" w:history="1">
        <w:r w:rsidR="004B421D" w:rsidRPr="00AF2507">
          <w:rPr>
            <w:rStyle w:val="Hipercze"/>
            <w:noProof/>
          </w:rPr>
          <w:t>1.3.1.</w:t>
        </w:r>
        <w:r w:rsidR="004B421D">
          <w:rPr>
            <w:rFonts w:asciiTheme="minorHAnsi" w:eastAsiaTheme="minorEastAsia" w:hAnsiTheme="minorHAnsi" w:cstheme="minorBidi"/>
            <w:noProof/>
            <w:lang w:eastAsia="pl-PL"/>
          </w:rPr>
          <w:tab/>
        </w:r>
        <w:r w:rsidR="004B421D" w:rsidRPr="00AF2507">
          <w:rPr>
            <w:rStyle w:val="Hipercze"/>
            <w:noProof/>
          </w:rPr>
          <w:t>Projekty i działania z dofinansowaniem</w:t>
        </w:r>
        <w:r w:rsidR="004B421D">
          <w:rPr>
            <w:noProof/>
          </w:rPr>
          <w:tab/>
        </w:r>
        <w:r w:rsidR="004B421D">
          <w:rPr>
            <w:noProof/>
          </w:rPr>
          <w:fldChar w:fldCharType="begin"/>
        </w:r>
        <w:r w:rsidR="004B421D">
          <w:rPr>
            <w:noProof/>
          </w:rPr>
          <w:instrText xml:space="preserve"> PAGEREF _Toc34410841 \h </w:instrText>
        </w:r>
        <w:r w:rsidR="004B421D">
          <w:rPr>
            <w:noProof/>
          </w:rPr>
        </w:r>
        <w:r w:rsidR="004B421D">
          <w:rPr>
            <w:noProof/>
          </w:rPr>
          <w:fldChar w:fldCharType="separate"/>
        </w:r>
        <w:r w:rsidR="004B421D">
          <w:rPr>
            <w:noProof/>
          </w:rPr>
          <w:t>63</w:t>
        </w:r>
        <w:r w:rsidR="004B421D">
          <w:rPr>
            <w:noProof/>
          </w:rPr>
          <w:fldChar w:fldCharType="end"/>
        </w:r>
      </w:hyperlink>
    </w:p>
    <w:p w14:paraId="5E06BE81" w14:textId="436F7969"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42" w:history="1">
        <w:r w:rsidR="004B421D" w:rsidRPr="00AF2507">
          <w:rPr>
            <w:rStyle w:val="Hipercze"/>
            <w:noProof/>
          </w:rPr>
          <w:t>1.3.2.</w:t>
        </w:r>
        <w:r w:rsidR="004B421D">
          <w:rPr>
            <w:rFonts w:asciiTheme="minorHAnsi" w:eastAsiaTheme="minorEastAsia" w:hAnsiTheme="minorHAnsi" w:cstheme="minorBidi"/>
            <w:noProof/>
            <w:lang w:eastAsia="pl-PL"/>
          </w:rPr>
          <w:tab/>
        </w:r>
        <w:r w:rsidR="004B421D" w:rsidRPr="00AF2507">
          <w:rPr>
            <w:rStyle w:val="Hipercze"/>
            <w:noProof/>
          </w:rPr>
          <w:t>Projekty i działania własne Partnera/ Lidera/ Partnera Technicznego</w:t>
        </w:r>
        <w:r w:rsidR="004B421D">
          <w:rPr>
            <w:noProof/>
          </w:rPr>
          <w:tab/>
        </w:r>
        <w:r w:rsidR="004B421D">
          <w:rPr>
            <w:noProof/>
          </w:rPr>
          <w:fldChar w:fldCharType="begin"/>
        </w:r>
        <w:r w:rsidR="004B421D">
          <w:rPr>
            <w:noProof/>
          </w:rPr>
          <w:instrText xml:space="preserve"> PAGEREF _Toc34410842 \h </w:instrText>
        </w:r>
        <w:r w:rsidR="004B421D">
          <w:rPr>
            <w:noProof/>
          </w:rPr>
        </w:r>
        <w:r w:rsidR="004B421D">
          <w:rPr>
            <w:noProof/>
          </w:rPr>
          <w:fldChar w:fldCharType="separate"/>
        </w:r>
        <w:r w:rsidR="004B421D">
          <w:rPr>
            <w:noProof/>
          </w:rPr>
          <w:t>63</w:t>
        </w:r>
        <w:r w:rsidR="004B421D">
          <w:rPr>
            <w:noProof/>
          </w:rPr>
          <w:fldChar w:fldCharType="end"/>
        </w:r>
      </w:hyperlink>
    </w:p>
    <w:p w14:paraId="43C73886" w14:textId="647C1AF8" w:rsidR="004B421D" w:rsidRDefault="009C3309">
      <w:pPr>
        <w:pStyle w:val="Spistreci2"/>
        <w:rPr>
          <w:rFonts w:asciiTheme="minorHAnsi" w:eastAsiaTheme="minorEastAsia" w:hAnsiTheme="minorHAnsi" w:cstheme="minorBidi"/>
          <w:noProof/>
          <w:lang w:eastAsia="pl-PL"/>
        </w:rPr>
      </w:pPr>
      <w:hyperlink w:anchor="_Toc34410843" w:history="1">
        <w:r w:rsidR="004B421D" w:rsidRPr="00AF2507">
          <w:rPr>
            <w:rStyle w:val="Hipercze"/>
            <w:noProof/>
          </w:rPr>
          <w:t>1.4.</w:t>
        </w:r>
        <w:r w:rsidR="004B421D">
          <w:rPr>
            <w:rFonts w:asciiTheme="minorHAnsi" w:eastAsiaTheme="minorEastAsia" w:hAnsiTheme="minorHAnsi" w:cstheme="minorBidi"/>
            <w:noProof/>
            <w:lang w:eastAsia="pl-PL"/>
          </w:rPr>
          <w:tab/>
        </w:r>
        <w:r w:rsidR="004B421D" w:rsidRPr="00AF2507">
          <w:rPr>
            <w:rStyle w:val="Hipercze"/>
            <w:noProof/>
          </w:rPr>
          <w:t>Wyniki analizy obszaru wdrażanych e - Usług w zakresie integracji z Oprogramowaniem Centralnym</w:t>
        </w:r>
        <w:r w:rsidR="004B421D">
          <w:rPr>
            <w:noProof/>
          </w:rPr>
          <w:tab/>
        </w:r>
        <w:r w:rsidR="004B421D">
          <w:rPr>
            <w:noProof/>
          </w:rPr>
          <w:fldChar w:fldCharType="begin"/>
        </w:r>
        <w:r w:rsidR="004B421D">
          <w:rPr>
            <w:noProof/>
          </w:rPr>
          <w:instrText xml:space="preserve"> PAGEREF _Toc34410843 \h </w:instrText>
        </w:r>
        <w:r w:rsidR="004B421D">
          <w:rPr>
            <w:noProof/>
          </w:rPr>
        </w:r>
        <w:r w:rsidR="004B421D">
          <w:rPr>
            <w:noProof/>
          </w:rPr>
          <w:fldChar w:fldCharType="separate"/>
        </w:r>
        <w:r w:rsidR="004B421D">
          <w:rPr>
            <w:noProof/>
          </w:rPr>
          <w:t>64</w:t>
        </w:r>
        <w:r w:rsidR="004B421D">
          <w:rPr>
            <w:noProof/>
          </w:rPr>
          <w:fldChar w:fldCharType="end"/>
        </w:r>
      </w:hyperlink>
    </w:p>
    <w:p w14:paraId="4CD04877" w14:textId="0AF829C3"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44" w:history="1">
        <w:r w:rsidR="004B421D" w:rsidRPr="00AF2507">
          <w:rPr>
            <w:rStyle w:val="Hipercze"/>
            <w:noProof/>
          </w:rPr>
          <w:t>1.4.1.</w:t>
        </w:r>
        <w:r w:rsidR="004B421D">
          <w:rPr>
            <w:rFonts w:asciiTheme="minorHAnsi" w:eastAsiaTheme="minorEastAsia" w:hAnsiTheme="minorHAnsi" w:cstheme="minorBidi"/>
            <w:noProof/>
            <w:lang w:eastAsia="pl-PL"/>
          </w:rPr>
          <w:tab/>
        </w:r>
        <w:r w:rsidR="004B421D" w:rsidRPr="00AF2507">
          <w:rPr>
            <w:rStyle w:val="Hipercze"/>
            <w:noProof/>
          </w:rPr>
          <w:t>Integracja z Oprogramowaniem Centralnym w obszarze EDM</w:t>
        </w:r>
        <w:r w:rsidR="004B421D">
          <w:rPr>
            <w:noProof/>
          </w:rPr>
          <w:tab/>
        </w:r>
        <w:r w:rsidR="004B421D">
          <w:rPr>
            <w:noProof/>
          </w:rPr>
          <w:fldChar w:fldCharType="begin"/>
        </w:r>
        <w:r w:rsidR="004B421D">
          <w:rPr>
            <w:noProof/>
          </w:rPr>
          <w:instrText xml:space="preserve"> PAGEREF _Toc34410844 \h </w:instrText>
        </w:r>
        <w:r w:rsidR="004B421D">
          <w:rPr>
            <w:noProof/>
          </w:rPr>
        </w:r>
        <w:r w:rsidR="004B421D">
          <w:rPr>
            <w:noProof/>
          </w:rPr>
          <w:fldChar w:fldCharType="separate"/>
        </w:r>
        <w:r w:rsidR="004B421D">
          <w:rPr>
            <w:noProof/>
          </w:rPr>
          <w:t>64</w:t>
        </w:r>
        <w:r w:rsidR="004B421D">
          <w:rPr>
            <w:noProof/>
          </w:rPr>
          <w:fldChar w:fldCharType="end"/>
        </w:r>
      </w:hyperlink>
    </w:p>
    <w:p w14:paraId="6D78EAA0" w14:textId="4A7E19AD"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45" w:history="1">
        <w:r w:rsidR="004B421D" w:rsidRPr="00AF2507">
          <w:rPr>
            <w:rStyle w:val="Hipercze"/>
            <w:noProof/>
          </w:rPr>
          <w:t>1.4.2.</w:t>
        </w:r>
        <w:r w:rsidR="004B421D">
          <w:rPr>
            <w:rFonts w:asciiTheme="minorHAnsi" w:eastAsiaTheme="minorEastAsia" w:hAnsiTheme="minorHAnsi" w:cstheme="minorBidi"/>
            <w:noProof/>
            <w:lang w:eastAsia="pl-PL"/>
          </w:rPr>
          <w:tab/>
        </w:r>
        <w:r w:rsidR="004B421D" w:rsidRPr="00AF2507">
          <w:rPr>
            <w:rStyle w:val="Hipercze"/>
            <w:noProof/>
          </w:rPr>
          <w:t>Integracja z Oprogramowaniem Centralnym w obszarze e-Rejestracja</w:t>
        </w:r>
        <w:r w:rsidR="004B421D">
          <w:rPr>
            <w:noProof/>
          </w:rPr>
          <w:tab/>
        </w:r>
        <w:r w:rsidR="004B421D">
          <w:rPr>
            <w:noProof/>
          </w:rPr>
          <w:fldChar w:fldCharType="begin"/>
        </w:r>
        <w:r w:rsidR="004B421D">
          <w:rPr>
            <w:noProof/>
          </w:rPr>
          <w:instrText xml:space="preserve"> PAGEREF _Toc34410845 \h </w:instrText>
        </w:r>
        <w:r w:rsidR="004B421D">
          <w:rPr>
            <w:noProof/>
          </w:rPr>
        </w:r>
        <w:r w:rsidR="004B421D">
          <w:rPr>
            <w:noProof/>
          </w:rPr>
          <w:fldChar w:fldCharType="separate"/>
        </w:r>
        <w:r w:rsidR="004B421D">
          <w:rPr>
            <w:noProof/>
          </w:rPr>
          <w:t>64</w:t>
        </w:r>
        <w:r w:rsidR="004B421D">
          <w:rPr>
            <w:noProof/>
          </w:rPr>
          <w:fldChar w:fldCharType="end"/>
        </w:r>
      </w:hyperlink>
    </w:p>
    <w:p w14:paraId="52CDDD75" w14:textId="4F40CFA7"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46" w:history="1">
        <w:r w:rsidR="004B421D" w:rsidRPr="00AF2507">
          <w:rPr>
            <w:rStyle w:val="Hipercze"/>
            <w:noProof/>
          </w:rPr>
          <w:t>1.4.3.</w:t>
        </w:r>
        <w:r w:rsidR="004B421D">
          <w:rPr>
            <w:rFonts w:asciiTheme="minorHAnsi" w:eastAsiaTheme="minorEastAsia" w:hAnsiTheme="minorHAnsi" w:cstheme="minorBidi"/>
            <w:noProof/>
            <w:lang w:eastAsia="pl-PL"/>
          </w:rPr>
          <w:tab/>
        </w:r>
        <w:r w:rsidR="004B421D" w:rsidRPr="00AF2507">
          <w:rPr>
            <w:rStyle w:val="Hipercze"/>
            <w:noProof/>
          </w:rPr>
          <w:t>Integracja z Oprogramowaniem Centralnym w obszarze e-Zlecenie</w:t>
        </w:r>
        <w:r w:rsidR="004B421D">
          <w:rPr>
            <w:noProof/>
          </w:rPr>
          <w:tab/>
        </w:r>
        <w:r w:rsidR="004B421D">
          <w:rPr>
            <w:noProof/>
          </w:rPr>
          <w:fldChar w:fldCharType="begin"/>
        </w:r>
        <w:r w:rsidR="004B421D">
          <w:rPr>
            <w:noProof/>
          </w:rPr>
          <w:instrText xml:space="preserve"> PAGEREF _Toc34410846 \h </w:instrText>
        </w:r>
        <w:r w:rsidR="004B421D">
          <w:rPr>
            <w:noProof/>
          </w:rPr>
        </w:r>
        <w:r w:rsidR="004B421D">
          <w:rPr>
            <w:noProof/>
          </w:rPr>
          <w:fldChar w:fldCharType="separate"/>
        </w:r>
        <w:r w:rsidR="004B421D">
          <w:rPr>
            <w:noProof/>
          </w:rPr>
          <w:t>64</w:t>
        </w:r>
        <w:r w:rsidR="004B421D">
          <w:rPr>
            <w:noProof/>
          </w:rPr>
          <w:fldChar w:fldCharType="end"/>
        </w:r>
      </w:hyperlink>
    </w:p>
    <w:p w14:paraId="3EB5A98C" w14:textId="2A094547"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47" w:history="1">
        <w:r w:rsidR="004B421D" w:rsidRPr="00AF2507">
          <w:rPr>
            <w:rStyle w:val="Hipercze"/>
            <w:noProof/>
          </w:rPr>
          <w:t>1.4.4.</w:t>
        </w:r>
        <w:r w:rsidR="004B421D">
          <w:rPr>
            <w:rFonts w:asciiTheme="minorHAnsi" w:eastAsiaTheme="minorEastAsia" w:hAnsiTheme="minorHAnsi" w:cstheme="minorBidi"/>
            <w:noProof/>
            <w:lang w:eastAsia="pl-PL"/>
          </w:rPr>
          <w:tab/>
        </w:r>
        <w:r w:rsidR="004B421D" w:rsidRPr="00AF2507">
          <w:rPr>
            <w:rStyle w:val="Hipercze"/>
            <w:noProof/>
          </w:rPr>
          <w:t>Integracja z Oprogramowaniem Centralnym w obszarze e-Analizy</w:t>
        </w:r>
        <w:r w:rsidR="004B421D">
          <w:rPr>
            <w:noProof/>
          </w:rPr>
          <w:tab/>
        </w:r>
        <w:r w:rsidR="004B421D">
          <w:rPr>
            <w:noProof/>
          </w:rPr>
          <w:fldChar w:fldCharType="begin"/>
        </w:r>
        <w:r w:rsidR="004B421D">
          <w:rPr>
            <w:noProof/>
          </w:rPr>
          <w:instrText xml:space="preserve"> PAGEREF _Toc34410847 \h </w:instrText>
        </w:r>
        <w:r w:rsidR="004B421D">
          <w:rPr>
            <w:noProof/>
          </w:rPr>
        </w:r>
        <w:r w:rsidR="004B421D">
          <w:rPr>
            <w:noProof/>
          </w:rPr>
          <w:fldChar w:fldCharType="separate"/>
        </w:r>
        <w:r w:rsidR="004B421D">
          <w:rPr>
            <w:noProof/>
          </w:rPr>
          <w:t>64</w:t>
        </w:r>
        <w:r w:rsidR="004B421D">
          <w:rPr>
            <w:noProof/>
          </w:rPr>
          <w:fldChar w:fldCharType="end"/>
        </w:r>
      </w:hyperlink>
    </w:p>
    <w:p w14:paraId="5A3623BE" w14:textId="1FBFEA3B" w:rsidR="004B421D" w:rsidRDefault="009C3309">
      <w:pPr>
        <w:pStyle w:val="Spistreci1"/>
        <w:tabs>
          <w:tab w:val="left" w:pos="440"/>
          <w:tab w:val="right" w:leader="dot" w:pos="9062"/>
        </w:tabs>
        <w:rPr>
          <w:rFonts w:asciiTheme="minorHAnsi" w:eastAsiaTheme="minorEastAsia" w:hAnsiTheme="minorHAnsi" w:cstheme="minorBidi"/>
          <w:noProof/>
          <w:lang w:eastAsia="pl-PL"/>
        </w:rPr>
      </w:pPr>
      <w:hyperlink w:anchor="_Toc34410848" w:history="1">
        <w:r w:rsidR="004B421D" w:rsidRPr="00AF2507">
          <w:rPr>
            <w:rStyle w:val="Hipercze"/>
            <w:noProof/>
          </w:rPr>
          <w:t>2.</w:t>
        </w:r>
        <w:r w:rsidR="004B421D">
          <w:rPr>
            <w:rFonts w:asciiTheme="minorHAnsi" w:eastAsiaTheme="minorEastAsia" w:hAnsiTheme="minorHAnsi" w:cstheme="minorBidi"/>
            <w:noProof/>
            <w:lang w:eastAsia="pl-PL"/>
          </w:rPr>
          <w:tab/>
        </w:r>
        <w:r w:rsidR="004B421D" w:rsidRPr="00AF2507">
          <w:rPr>
            <w:rStyle w:val="Hipercze"/>
            <w:noProof/>
          </w:rPr>
          <w:t>Wyniki analizy stanu to-be w zakresie e – Usług</w:t>
        </w:r>
        <w:r w:rsidR="004B421D">
          <w:rPr>
            <w:noProof/>
          </w:rPr>
          <w:tab/>
        </w:r>
        <w:r w:rsidR="004B421D">
          <w:rPr>
            <w:noProof/>
          </w:rPr>
          <w:fldChar w:fldCharType="begin"/>
        </w:r>
        <w:r w:rsidR="004B421D">
          <w:rPr>
            <w:noProof/>
          </w:rPr>
          <w:instrText xml:space="preserve"> PAGEREF _Toc34410848 \h </w:instrText>
        </w:r>
        <w:r w:rsidR="004B421D">
          <w:rPr>
            <w:noProof/>
          </w:rPr>
        </w:r>
        <w:r w:rsidR="004B421D">
          <w:rPr>
            <w:noProof/>
          </w:rPr>
          <w:fldChar w:fldCharType="separate"/>
        </w:r>
        <w:r w:rsidR="004B421D">
          <w:rPr>
            <w:noProof/>
          </w:rPr>
          <w:t>65</w:t>
        </w:r>
        <w:r w:rsidR="004B421D">
          <w:rPr>
            <w:noProof/>
          </w:rPr>
          <w:fldChar w:fldCharType="end"/>
        </w:r>
      </w:hyperlink>
    </w:p>
    <w:p w14:paraId="6A061F97" w14:textId="3EFB6108" w:rsidR="004B421D" w:rsidRDefault="009C3309">
      <w:pPr>
        <w:pStyle w:val="Spistreci2"/>
        <w:rPr>
          <w:rFonts w:asciiTheme="minorHAnsi" w:eastAsiaTheme="minorEastAsia" w:hAnsiTheme="minorHAnsi" w:cstheme="minorBidi"/>
          <w:noProof/>
          <w:lang w:eastAsia="pl-PL"/>
        </w:rPr>
      </w:pPr>
      <w:hyperlink w:anchor="_Toc34410849" w:history="1">
        <w:r w:rsidR="004B421D" w:rsidRPr="00AF2507">
          <w:rPr>
            <w:rStyle w:val="Hipercze"/>
            <w:noProof/>
          </w:rPr>
          <w:t>2.1.</w:t>
        </w:r>
        <w:r w:rsidR="004B421D">
          <w:rPr>
            <w:rFonts w:asciiTheme="minorHAnsi" w:eastAsiaTheme="minorEastAsia" w:hAnsiTheme="minorHAnsi" w:cstheme="minorBidi"/>
            <w:noProof/>
            <w:lang w:eastAsia="pl-PL"/>
          </w:rPr>
          <w:tab/>
        </w:r>
        <w:r w:rsidR="004B421D" w:rsidRPr="00AF2507">
          <w:rPr>
            <w:rStyle w:val="Hipercze"/>
            <w:noProof/>
          </w:rPr>
          <w:t>Analiza biznesowa i systemowa potrzeb w zakresie e - Usług pod kątem procesów biznesowych, funkcjonalności i architektury</w:t>
        </w:r>
        <w:r w:rsidR="004B421D">
          <w:rPr>
            <w:noProof/>
          </w:rPr>
          <w:tab/>
        </w:r>
        <w:r w:rsidR="004B421D">
          <w:rPr>
            <w:noProof/>
          </w:rPr>
          <w:fldChar w:fldCharType="begin"/>
        </w:r>
        <w:r w:rsidR="004B421D">
          <w:rPr>
            <w:noProof/>
          </w:rPr>
          <w:instrText xml:space="preserve"> PAGEREF _Toc34410849 \h </w:instrText>
        </w:r>
        <w:r w:rsidR="004B421D">
          <w:rPr>
            <w:noProof/>
          </w:rPr>
        </w:r>
        <w:r w:rsidR="004B421D">
          <w:rPr>
            <w:noProof/>
          </w:rPr>
          <w:fldChar w:fldCharType="separate"/>
        </w:r>
        <w:r w:rsidR="004B421D">
          <w:rPr>
            <w:noProof/>
          </w:rPr>
          <w:t>65</w:t>
        </w:r>
        <w:r w:rsidR="004B421D">
          <w:rPr>
            <w:noProof/>
          </w:rPr>
          <w:fldChar w:fldCharType="end"/>
        </w:r>
      </w:hyperlink>
    </w:p>
    <w:p w14:paraId="07F6CF75" w14:textId="5AF2EC41"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50" w:history="1">
        <w:r w:rsidR="004B421D" w:rsidRPr="00AF2507">
          <w:rPr>
            <w:rStyle w:val="Hipercze"/>
            <w:noProof/>
          </w:rPr>
          <w:t>2.1.1.</w:t>
        </w:r>
        <w:r w:rsidR="004B421D">
          <w:rPr>
            <w:rFonts w:asciiTheme="minorHAnsi" w:eastAsiaTheme="minorEastAsia" w:hAnsiTheme="minorHAnsi" w:cstheme="minorBidi"/>
            <w:noProof/>
            <w:lang w:eastAsia="pl-PL"/>
          </w:rPr>
          <w:tab/>
        </w:r>
        <w:r w:rsidR="004B421D" w:rsidRPr="00AF2507">
          <w:rPr>
            <w:rStyle w:val="Hipercze"/>
            <w:noProof/>
          </w:rPr>
          <w:t>Przetwarzanie EDM</w:t>
        </w:r>
        <w:r w:rsidR="004B421D">
          <w:rPr>
            <w:noProof/>
          </w:rPr>
          <w:tab/>
        </w:r>
        <w:r w:rsidR="004B421D">
          <w:rPr>
            <w:noProof/>
          </w:rPr>
          <w:fldChar w:fldCharType="begin"/>
        </w:r>
        <w:r w:rsidR="004B421D">
          <w:rPr>
            <w:noProof/>
          </w:rPr>
          <w:instrText xml:space="preserve"> PAGEREF _Toc34410850 \h </w:instrText>
        </w:r>
        <w:r w:rsidR="004B421D">
          <w:rPr>
            <w:noProof/>
          </w:rPr>
        </w:r>
        <w:r w:rsidR="004B421D">
          <w:rPr>
            <w:noProof/>
          </w:rPr>
          <w:fldChar w:fldCharType="separate"/>
        </w:r>
        <w:r w:rsidR="004B421D">
          <w:rPr>
            <w:noProof/>
          </w:rPr>
          <w:t>65</w:t>
        </w:r>
        <w:r w:rsidR="004B421D">
          <w:rPr>
            <w:noProof/>
          </w:rPr>
          <w:fldChar w:fldCharType="end"/>
        </w:r>
      </w:hyperlink>
    </w:p>
    <w:p w14:paraId="228168B0" w14:textId="7B0309B0"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51" w:history="1">
        <w:r w:rsidR="004B421D" w:rsidRPr="00AF2507">
          <w:rPr>
            <w:rStyle w:val="Hipercze"/>
            <w:noProof/>
          </w:rPr>
          <w:t>2.1.2.</w:t>
        </w:r>
        <w:r w:rsidR="004B421D">
          <w:rPr>
            <w:rFonts w:asciiTheme="minorHAnsi" w:eastAsiaTheme="minorEastAsia" w:hAnsiTheme="minorHAnsi" w:cstheme="minorBidi"/>
            <w:noProof/>
            <w:lang w:eastAsia="pl-PL"/>
          </w:rPr>
          <w:tab/>
        </w:r>
        <w:r w:rsidR="004B421D" w:rsidRPr="00AF2507">
          <w:rPr>
            <w:rStyle w:val="Hipercze"/>
            <w:noProof/>
          </w:rPr>
          <w:t>e-Rejestracja</w:t>
        </w:r>
        <w:r w:rsidR="004B421D">
          <w:rPr>
            <w:noProof/>
          </w:rPr>
          <w:tab/>
        </w:r>
        <w:r w:rsidR="004B421D">
          <w:rPr>
            <w:noProof/>
          </w:rPr>
          <w:fldChar w:fldCharType="begin"/>
        </w:r>
        <w:r w:rsidR="004B421D">
          <w:rPr>
            <w:noProof/>
          </w:rPr>
          <w:instrText xml:space="preserve"> PAGEREF _Toc34410851 \h </w:instrText>
        </w:r>
        <w:r w:rsidR="004B421D">
          <w:rPr>
            <w:noProof/>
          </w:rPr>
        </w:r>
        <w:r w:rsidR="004B421D">
          <w:rPr>
            <w:noProof/>
          </w:rPr>
          <w:fldChar w:fldCharType="separate"/>
        </w:r>
        <w:r w:rsidR="004B421D">
          <w:rPr>
            <w:noProof/>
          </w:rPr>
          <w:t>66</w:t>
        </w:r>
        <w:r w:rsidR="004B421D">
          <w:rPr>
            <w:noProof/>
          </w:rPr>
          <w:fldChar w:fldCharType="end"/>
        </w:r>
      </w:hyperlink>
    </w:p>
    <w:p w14:paraId="5999EFB8" w14:textId="30BB6F3C"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52" w:history="1">
        <w:r w:rsidR="004B421D" w:rsidRPr="00AF2507">
          <w:rPr>
            <w:rStyle w:val="Hipercze"/>
            <w:noProof/>
          </w:rPr>
          <w:t>2.1.3.</w:t>
        </w:r>
        <w:r w:rsidR="004B421D">
          <w:rPr>
            <w:rFonts w:asciiTheme="minorHAnsi" w:eastAsiaTheme="minorEastAsia" w:hAnsiTheme="minorHAnsi" w:cstheme="minorBidi"/>
            <w:noProof/>
            <w:lang w:eastAsia="pl-PL"/>
          </w:rPr>
          <w:tab/>
        </w:r>
        <w:r w:rsidR="004B421D" w:rsidRPr="00AF2507">
          <w:rPr>
            <w:rStyle w:val="Hipercze"/>
            <w:noProof/>
          </w:rPr>
          <w:t>e-Zlecenie</w:t>
        </w:r>
        <w:r w:rsidR="004B421D">
          <w:rPr>
            <w:noProof/>
          </w:rPr>
          <w:tab/>
        </w:r>
        <w:r w:rsidR="004B421D">
          <w:rPr>
            <w:noProof/>
          </w:rPr>
          <w:fldChar w:fldCharType="begin"/>
        </w:r>
        <w:r w:rsidR="004B421D">
          <w:rPr>
            <w:noProof/>
          </w:rPr>
          <w:instrText xml:space="preserve"> PAGEREF _Toc34410852 \h </w:instrText>
        </w:r>
        <w:r w:rsidR="004B421D">
          <w:rPr>
            <w:noProof/>
          </w:rPr>
        </w:r>
        <w:r w:rsidR="004B421D">
          <w:rPr>
            <w:noProof/>
          </w:rPr>
          <w:fldChar w:fldCharType="separate"/>
        </w:r>
        <w:r w:rsidR="004B421D">
          <w:rPr>
            <w:noProof/>
          </w:rPr>
          <w:t>67</w:t>
        </w:r>
        <w:r w:rsidR="004B421D">
          <w:rPr>
            <w:noProof/>
          </w:rPr>
          <w:fldChar w:fldCharType="end"/>
        </w:r>
      </w:hyperlink>
    </w:p>
    <w:p w14:paraId="018E4023" w14:textId="6D7AB701"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53" w:history="1">
        <w:r w:rsidR="004B421D" w:rsidRPr="00AF2507">
          <w:rPr>
            <w:rStyle w:val="Hipercze"/>
            <w:noProof/>
          </w:rPr>
          <w:t>2.1.4.</w:t>
        </w:r>
        <w:r w:rsidR="004B421D">
          <w:rPr>
            <w:rFonts w:asciiTheme="minorHAnsi" w:eastAsiaTheme="minorEastAsia" w:hAnsiTheme="minorHAnsi" w:cstheme="minorBidi"/>
            <w:noProof/>
            <w:lang w:eastAsia="pl-PL"/>
          </w:rPr>
          <w:tab/>
        </w:r>
        <w:r w:rsidR="004B421D" w:rsidRPr="00AF2507">
          <w:rPr>
            <w:rStyle w:val="Hipercze"/>
            <w:noProof/>
          </w:rPr>
          <w:t>e-Analizy</w:t>
        </w:r>
        <w:r w:rsidR="004B421D">
          <w:rPr>
            <w:noProof/>
          </w:rPr>
          <w:tab/>
        </w:r>
        <w:r w:rsidR="004B421D">
          <w:rPr>
            <w:noProof/>
          </w:rPr>
          <w:fldChar w:fldCharType="begin"/>
        </w:r>
        <w:r w:rsidR="004B421D">
          <w:rPr>
            <w:noProof/>
          </w:rPr>
          <w:instrText xml:space="preserve"> PAGEREF _Toc34410853 \h </w:instrText>
        </w:r>
        <w:r w:rsidR="004B421D">
          <w:rPr>
            <w:noProof/>
          </w:rPr>
        </w:r>
        <w:r w:rsidR="004B421D">
          <w:rPr>
            <w:noProof/>
          </w:rPr>
          <w:fldChar w:fldCharType="separate"/>
        </w:r>
        <w:r w:rsidR="004B421D">
          <w:rPr>
            <w:noProof/>
          </w:rPr>
          <w:t>68</w:t>
        </w:r>
        <w:r w:rsidR="004B421D">
          <w:rPr>
            <w:noProof/>
          </w:rPr>
          <w:fldChar w:fldCharType="end"/>
        </w:r>
      </w:hyperlink>
    </w:p>
    <w:p w14:paraId="493F2D78" w14:textId="2C09FA93" w:rsidR="004B421D" w:rsidRDefault="009C3309">
      <w:pPr>
        <w:pStyle w:val="Spistreci2"/>
        <w:rPr>
          <w:rFonts w:asciiTheme="minorHAnsi" w:eastAsiaTheme="minorEastAsia" w:hAnsiTheme="minorHAnsi" w:cstheme="minorBidi"/>
          <w:noProof/>
          <w:lang w:eastAsia="pl-PL"/>
        </w:rPr>
      </w:pPr>
      <w:hyperlink w:anchor="_Toc34410854" w:history="1">
        <w:r w:rsidR="004B421D" w:rsidRPr="00AF2507">
          <w:rPr>
            <w:rStyle w:val="Hipercze"/>
            <w:noProof/>
          </w:rPr>
          <w:t>2.2.</w:t>
        </w:r>
        <w:r w:rsidR="004B421D">
          <w:rPr>
            <w:rFonts w:asciiTheme="minorHAnsi" w:eastAsiaTheme="minorEastAsia" w:hAnsiTheme="minorHAnsi" w:cstheme="minorBidi"/>
            <w:noProof/>
            <w:lang w:eastAsia="pl-PL"/>
          </w:rPr>
          <w:tab/>
        </w:r>
        <w:r w:rsidR="004B421D" w:rsidRPr="00AF2507">
          <w:rPr>
            <w:rStyle w:val="Hipercze"/>
            <w:noProof/>
          </w:rPr>
          <w:t>Analiza oprogramowania w zakresie funkcjonalnym, analizy możliwości rozbudowy oraz możliwości i zasad integracji</w:t>
        </w:r>
        <w:r w:rsidR="004B421D">
          <w:rPr>
            <w:noProof/>
          </w:rPr>
          <w:tab/>
        </w:r>
        <w:r w:rsidR="004B421D">
          <w:rPr>
            <w:noProof/>
          </w:rPr>
          <w:fldChar w:fldCharType="begin"/>
        </w:r>
        <w:r w:rsidR="004B421D">
          <w:rPr>
            <w:noProof/>
          </w:rPr>
          <w:instrText xml:space="preserve"> PAGEREF _Toc34410854 \h </w:instrText>
        </w:r>
        <w:r w:rsidR="004B421D">
          <w:rPr>
            <w:noProof/>
          </w:rPr>
        </w:r>
        <w:r w:rsidR="004B421D">
          <w:rPr>
            <w:noProof/>
          </w:rPr>
          <w:fldChar w:fldCharType="separate"/>
        </w:r>
        <w:r w:rsidR="004B421D">
          <w:rPr>
            <w:noProof/>
          </w:rPr>
          <w:t>69</w:t>
        </w:r>
        <w:r w:rsidR="004B421D">
          <w:rPr>
            <w:noProof/>
          </w:rPr>
          <w:fldChar w:fldCharType="end"/>
        </w:r>
      </w:hyperlink>
    </w:p>
    <w:p w14:paraId="17C03BA0" w14:textId="01D12B65"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55" w:history="1">
        <w:r w:rsidR="004B421D" w:rsidRPr="00AF2507">
          <w:rPr>
            <w:rStyle w:val="Hipercze"/>
            <w:noProof/>
          </w:rPr>
          <w:t>2.2.1.</w:t>
        </w:r>
        <w:r w:rsidR="004B421D">
          <w:rPr>
            <w:rFonts w:asciiTheme="minorHAnsi" w:eastAsiaTheme="minorEastAsia" w:hAnsiTheme="minorHAnsi" w:cstheme="minorBidi"/>
            <w:noProof/>
            <w:lang w:eastAsia="pl-PL"/>
          </w:rPr>
          <w:tab/>
        </w:r>
        <w:r w:rsidR="004B421D" w:rsidRPr="00AF2507">
          <w:rPr>
            <w:rStyle w:val="Hipercze"/>
            <w:noProof/>
          </w:rPr>
          <w:t>Przetwarzanie EDM</w:t>
        </w:r>
        <w:r w:rsidR="004B421D">
          <w:rPr>
            <w:noProof/>
          </w:rPr>
          <w:tab/>
        </w:r>
        <w:r w:rsidR="004B421D">
          <w:rPr>
            <w:noProof/>
          </w:rPr>
          <w:fldChar w:fldCharType="begin"/>
        </w:r>
        <w:r w:rsidR="004B421D">
          <w:rPr>
            <w:noProof/>
          </w:rPr>
          <w:instrText xml:space="preserve"> PAGEREF _Toc34410855 \h </w:instrText>
        </w:r>
        <w:r w:rsidR="004B421D">
          <w:rPr>
            <w:noProof/>
          </w:rPr>
        </w:r>
        <w:r w:rsidR="004B421D">
          <w:rPr>
            <w:noProof/>
          </w:rPr>
          <w:fldChar w:fldCharType="separate"/>
        </w:r>
        <w:r w:rsidR="004B421D">
          <w:rPr>
            <w:noProof/>
          </w:rPr>
          <w:t>69</w:t>
        </w:r>
        <w:r w:rsidR="004B421D">
          <w:rPr>
            <w:noProof/>
          </w:rPr>
          <w:fldChar w:fldCharType="end"/>
        </w:r>
      </w:hyperlink>
    </w:p>
    <w:p w14:paraId="44BC1EB3" w14:textId="3ED90FE0"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56" w:history="1">
        <w:r w:rsidR="004B421D" w:rsidRPr="00AF2507">
          <w:rPr>
            <w:rStyle w:val="Hipercze"/>
            <w:noProof/>
          </w:rPr>
          <w:t>2.2.2.</w:t>
        </w:r>
        <w:r w:rsidR="004B421D">
          <w:rPr>
            <w:rFonts w:asciiTheme="minorHAnsi" w:eastAsiaTheme="minorEastAsia" w:hAnsiTheme="minorHAnsi" w:cstheme="minorBidi"/>
            <w:noProof/>
            <w:lang w:eastAsia="pl-PL"/>
          </w:rPr>
          <w:tab/>
        </w:r>
        <w:r w:rsidR="004B421D" w:rsidRPr="00AF2507">
          <w:rPr>
            <w:rStyle w:val="Hipercze"/>
            <w:noProof/>
          </w:rPr>
          <w:t>e-Rejestracja</w:t>
        </w:r>
        <w:r w:rsidR="004B421D">
          <w:rPr>
            <w:noProof/>
          </w:rPr>
          <w:tab/>
        </w:r>
        <w:r w:rsidR="004B421D">
          <w:rPr>
            <w:noProof/>
          </w:rPr>
          <w:fldChar w:fldCharType="begin"/>
        </w:r>
        <w:r w:rsidR="004B421D">
          <w:rPr>
            <w:noProof/>
          </w:rPr>
          <w:instrText xml:space="preserve"> PAGEREF _Toc34410856 \h </w:instrText>
        </w:r>
        <w:r w:rsidR="004B421D">
          <w:rPr>
            <w:noProof/>
          </w:rPr>
        </w:r>
        <w:r w:rsidR="004B421D">
          <w:rPr>
            <w:noProof/>
          </w:rPr>
          <w:fldChar w:fldCharType="separate"/>
        </w:r>
        <w:r w:rsidR="004B421D">
          <w:rPr>
            <w:noProof/>
          </w:rPr>
          <w:t>69</w:t>
        </w:r>
        <w:r w:rsidR="004B421D">
          <w:rPr>
            <w:noProof/>
          </w:rPr>
          <w:fldChar w:fldCharType="end"/>
        </w:r>
      </w:hyperlink>
    </w:p>
    <w:p w14:paraId="7FF28DFE" w14:textId="78F3EA8E"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57" w:history="1">
        <w:r w:rsidR="004B421D" w:rsidRPr="00AF2507">
          <w:rPr>
            <w:rStyle w:val="Hipercze"/>
            <w:noProof/>
          </w:rPr>
          <w:t>2.2.3.</w:t>
        </w:r>
        <w:r w:rsidR="004B421D">
          <w:rPr>
            <w:rFonts w:asciiTheme="minorHAnsi" w:eastAsiaTheme="minorEastAsia" w:hAnsiTheme="minorHAnsi" w:cstheme="minorBidi"/>
            <w:noProof/>
            <w:lang w:eastAsia="pl-PL"/>
          </w:rPr>
          <w:tab/>
        </w:r>
        <w:r w:rsidR="004B421D" w:rsidRPr="00AF2507">
          <w:rPr>
            <w:rStyle w:val="Hipercze"/>
            <w:noProof/>
          </w:rPr>
          <w:t>e-Zlecenie</w:t>
        </w:r>
        <w:r w:rsidR="004B421D">
          <w:rPr>
            <w:noProof/>
          </w:rPr>
          <w:tab/>
        </w:r>
        <w:r w:rsidR="004B421D">
          <w:rPr>
            <w:noProof/>
          </w:rPr>
          <w:fldChar w:fldCharType="begin"/>
        </w:r>
        <w:r w:rsidR="004B421D">
          <w:rPr>
            <w:noProof/>
          </w:rPr>
          <w:instrText xml:space="preserve"> PAGEREF _Toc34410857 \h </w:instrText>
        </w:r>
        <w:r w:rsidR="004B421D">
          <w:rPr>
            <w:noProof/>
          </w:rPr>
        </w:r>
        <w:r w:rsidR="004B421D">
          <w:rPr>
            <w:noProof/>
          </w:rPr>
          <w:fldChar w:fldCharType="separate"/>
        </w:r>
        <w:r w:rsidR="004B421D">
          <w:rPr>
            <w:noProof/>
          </w:rPr>
          <w:t>69</w:t>
        </w:r>
        <w:r w:rsidR="004B421D">
          <w:rPr>
            <w:noProof/>
          </w:rPr>
          <w:fldChar w:fldCharType="end"/>
        </w:r>
      </w:hyperlink>
    </w:p>
    <w:p w14:paraId="173E48BB" w14:textId="60AA69E1" w:rsidR="004B421D" w:rsidRDefault="009C3309">
      <w:pPr>
        <w:pStyle w:val="Spistreci2"/>
        <w:rPr>
          <w:rFonts w:asciiTheme="minorHAnsi" w:eastAsiaTheme="minorEastAsia" w:hAnsiTheme="minorHAnsi" w:cstheme="minorBidi"/>
          <w:noProof/>
          <w:lang w:eastAsia="pl-PL"/>
        </w:rPr>
      </w:pPr>
      <w:hyperlink w:anchor="_Toc34410858" w:history="1">
        <w:r w:rsidR="004B421D" w:rsidRPr="00AF2507">
          <w:rPr>
            <w:rStyle w:val="Hipercze"/>
            <w:noProof/>
          </w:rPr>
          <w:t>2.2.4.</w:t>
        </w:r>
        <w:r w:rsidR="004B421D">
          <w:rPr>
            <w:rFonts w:asciiTheme="minorHAnsi" w:eastAsiaTheme="minorEastAsia" w:hAnsiTheme="minorHAnsi" w:cstheme="minorBidi"/>
            <w:noProof/>
            <w:lang w:eastAsia="pl-PL"/>
          </w:rPr>
          <w:tab/>
        </w:r>
        <w:r w:rsidR="004B421D" w:rsidRPr="00AF2507">
          <w:rPr>
            <w:rStyle w:val="Hipercze"/>
            <w:noProof/>
          </w:rPr>
          <w:t>e-Analizy</w:t>
        </w:r>
        <w:r w:rsidR="004B421D">
          <w:rPr>
            <w:noProof/>
          </w:rPr>
          <w:tab/>
        </w:r>
        <w:r w:rsidR="004B421D">
          <w:rPr>
            <w:noProof/>
          </w:rPr>
          <w:fldChar w:fldCharType="begin"/>
        </w:r>
        <w:r w:rsidR="004B421D">
          <w:rPr>
            <w:noProof/>
          </w:rPr>
          <w:instrText xml:space="preserve"> PAGEREF _Toc34410858 \h </w:instrText>
        </w:r>
        <w:r w:rsidR="004B421D">
          <w:rPr>
            <w:noProof/>
          </w:rPr>
        </w:r>
        <w:r w:rsidR="004B421D">
          <w:rPr>
            <w:noProof/>
          </w:rPr>
          <w:fldChar w:fldCharType="separate"/>
        </w:r>
        <w:r w:rsidR="004B421D">
          <w:rPr>
            <w:noProof/>
          </w:rPr>
          <w:t>70</w:t>
        </w:r>
        <w:r w:rsidR="004B421D">
          <w:rPr>
            <w:noProof/>
          </w:rPr>
          <w:fldChar w:fldCharType="end"/>
        </w:r>
      </w:hyperlink>
    </w:p>
    <w:p w14:paraId="4B78E05C" w14:textId="6F23DADC" w:rsidR="004B421D" w:rsidRDefault="009C3309">
      <w:pPr>
        <w:pStyle w:val="Spistreci2"/>
        <w:rPr>
          <w:rFonts w:asciiTheme="minorHAnsi" w:eastAsiaTheme="minorEastAsia" w:hAnsiTheme="minorHAnsi" w:cstheme="minorBidi"/>
          <w:noProof/>
          <w:lang w:eastAsia="pl-PL"/>
        </w:rPr>
      </w:pPr>
      <w:hyperlink w:anchor="_Toc34410859" w:history="1">
        <w:r w:rsidR="004B421D" w:rsidRPr="00AF2507">
          <w:rPr>
            <w:rStyle w:val="Hipercze"/>
            <w:noProof/>
          </w:rPr>
          <w:t>2.3.</w:t>
        </w:r>
        <w:r w:rsidR="004B421D">
          <w:rPr>
            <w:rFonts w:asciiTheme="minorHAnsi" w:eastAsiaTheme="minorEastAsia" w:hAnsiTheme="minorHAnsi" w:cstheme="minorBidi"/>
            <w:noProof/>
            <w:lang w:eastAsia="pl-PL"/>
          </w:rPr>
          <w:tab/>
        </w:r>
        <w:r w:rsidR="004B421D" w:rsidRPr="00AF2507">
          <w:rPr>
            <w:rStyle w:val="Hipercze"/>
            <w:noProof/>
          </w:rPr>
          <w:t>Analiza możliwości zmian w obecnych procesach biznesowych, funkcjonalnościach i architekturze rozwiązań teleinformatycznych</w:t>
        </w:r>
        <w:r w:rsidR="004B421D">
          <w:rPr>
            <w:noProof/>
          </w:rPr>
          <w:tab/>
        </w:r>
        <w:r w:rsidR="004B421D">
          <w:rPr>
            <w:noProof/>
          </w:rPr>
          <w:fldChar w:fldCharType="begin"/>
        </w:r>
        <w:r w:rsidR="004B421D">
          <w:rPr>
            <w:noProof/>
          </w:rPr>
          <w:instrText xml:space="preserve"> PAGEREF _Toc34410859 \h </w:instrText>
        </w:r>
        <w:r w:rsidR="004B421D">
          <w:rPr>
            <w:noProof/>
          </w:rPr>
        </w:r>
        <w:r w:rsidR="004B421D">
          <w:rPr>
            <w:noProof/>
          </w:rPr>
          <w:fldChar w:fldCharType="separate"/>
        </w:r>
        <w:r w:rsidR="004B421D">
          <w:rPr>
            <w:noProof/>
          </w:rPr>
          <w:t>71</w:t>
        </w:r>
        <w:r w:rsidR="004B421D">
          <w:rPr>
            <w:noProof/>
          </w:rPr>
          <w:fldChar w:fldCharType="end"/>
        </w:r>
      </w:hyperlink>
    </w:p>
    <w:p w14:paraId="77440CA0" w14:textId="0D8E4CB8"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60" w:history="1">
        <w:r w:rsidR="004B421D" w:rsidRPr="00AF2507">
          <w:rPr>
            <w:rStyle w:val="Hipercze"/>
            <w:noProof/>
          </w:rPr>
          <w:t>2.3.1.</w:t>
        </w:r>
        <w:r w:rsidR="004B421D">
          <w:rPr>
            <w:rFonts w:asciiTheme="minorHAnsi" w:eastAsiaTheme="minorEastAsia" w:hAnsiTheme="minorHAnsi" w:cstheme="minorBidi"/>
            <w:noProof/>
            <w:lang w:eastAsia="pl-PL"/>
          </w:rPr>
          <w:tab/>
        </w:r>
        <w:r w:rsidR="004B421D" w:rsidRPr="00AF2507">
          <w:rPr>
            <w:rStyle w:val="Hipercze"/>
            <w:noProof/>
          </w:rPr>
          <w:t>Przetwarzanie EDM</w:t>
        </w:r>
        <w:r w:rsidR="004B421D">
          <w:rPr>
            <w:noProof/>
          </w:rPr>
          <w:tab/>
        </w:r>
        <w:r w:rsidR="004B421D">
          <w:rPr>
            <w:noProof/>
          </w:rPr>
          <w:fldChar w:fldCharType="begin"/>
        </w:r>
        <w:r w:rsidR="004B421D">
          <w:rPr>
            <w:noProof/>
          </w:rPr>
          <w:instrText xml:space="preserve"> PAGEREF _Toc34410860 \h </w:instrText>
        </w:r>
        <w:r w:rsidR="004B421D">
          <w:rPr>
            <w:noProof/>
          </w:rPr>
        </w:r>
        <w:r w:rsidR="004B421D">
          <w:rPr>
            <w:noProof/>
          </w:rPr>
          <w:fldChar w:fldCharType="separate"/>
        </w:r>
        <w:r w:rsidR="004B421D">
          <w:rPr>
            <w:noProof/>
          </w:rPr>
          <w:t>71</w:t>
        </w:r>
        <w:r w:rsidR="004B421D">
          <w:rPr>
            <w:noProof/>
          </w:rPr>
          <w:fldChar w:fldCharType="end"/>
        </w:r>
      </w:hyperlink>
    </w:p>
    <w:p w14:paraId="08A542DA" w14:textId="2CD8C8DB"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61" w:history="1">
        <w:r w:rsidR="004B421D" w:rsidRPr="00AF2507">
          <w:rPr>
            <w:rStyle w:val="Hipercze"/>
            <w:noProof/>
          </w:rPr>
          <w:t>2.3.2.</w:t>
        </w:r>
        <w:r w:rsidR="004B421D">
          <w:rPr>
            <w:rFonts w:asciiTheme="minorHAnsi" w:eastAsiaTheme="minorEastAsia" w:hAnsiTheme="minorHAnsi" w:cstheme="minorBidi"/>
            <w:noProof/>
            <w:lang w:eastAsia="pl-PL"/>
          </w:rPr>
          <w:tab/>
        </w:r>
        <w:r w:rsidR="004B421D" w:rsidRPr="00AF2507">
          <w:rPr>
            <w:rStyle w:val="Hipercze"/>
            <w:noProof/>
          </w:rPr>
          <w:t>e-Rejestracja</w:t>
        </w:r>
        <w:r w:rsidR="004B421D">
          <w:rPr>
            <w:noProof/>
          </w:rPr>
          <w:tab/>
        </w:r>
        <w:r w:rsidR="004B421D">
          <w:rPr>
            <w:noProof/>
          </w:rPr>
          <w:fldChar w:fldCharType="begin"/>
        </w:r>
        <w:r w:rsidR="004B421D">
          <w:rPr>
            <w:noProof/>
          </w:rPr>
          <w:instrText xml:space="preserve"> PAGEREF _Toc34410861 \h </w:instrText>
        </w:r>
        <w:r w:rsidR="004B421D">
          <w:rPr>
            <w:noProof/>
          </w:rPr>
        </w:r>
        <w:r w:rsidR="004B421D">
          <w:rPr>
            <w:noProof/>
          </w:rPr>
          <w:fldChar w:fldCharType="separate"/>
        </w:r>
        <w:r w:rsidR="004B421D">
          <w:rPr>
            <w:noProof/>
          </w:rPr>
          <w:t>71</w:t>
        </w:r>
        <w:r w:rsidR="004B421D">
          <w:rPr>
            <w:noProof/>
          </w:rPr>
          <w:fldChar w:fldCharType="end"/>
        </w:r>
      </w:hyperlink>
    </w:p>
    <w:p w14:paraId="470247E3" w14:textId="3C566981"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62" w:history="1">
        <w:r w:rsidR="004B421D" w:rsidRPr="00AF2507">
          <w:rPr>
            <w:rStyle w:val="Hipercze"/>
            <w:noProof/>
          </w:rPr>
          <w:t>2.3.3.</w:t>
        </w:r>
        <w:r w:rsidR="004B421D">
          <w:rPr>
            <w:rFonts w:asciiTheme="minorHAnsi" w:eastAsiaTheme="minorEastAsia" w:hAnsiTheme="minorHAnsi" w:cstheme="minorBidi"/>
            <w:noProof/>
            <w:lang w:eastAsia="pl-PL"/>
          </w:rPr>
          <w:tab/>
        </w:r>
        <w:r w:rsidR="004B421D" w:rsidRPr="00AF2507">
          <w:rPr>
            <w:rStyle w:val="Hipercze"/>
            <w:noProof/>
          </w:rPr>
          <w:t>e-Zlecenie</w:t>
        </w:r>
        <w:r w:rsidR="004B421D">
          <w:rPr>
            <w:noProof/>
          </w:rPr>
          <w:tab/>
        </w:r>
        <w:r w:rsidR="004B421D">
          <w:rPr>
            <w:noProof/>
          </w:rPr>
          <w:fldChar w:fldCharType="begin"/>
        </w:r>
        <w:r w:rsidR="004B421D">
          <w:rPr>
            <w:noProof/>
          </w:rPr>
          <w:instrText xml:space="preserve"> PAGEREF _Toc34410862 \h </w:instrText>
        </w:r>
        <w:r w:rsidR="004B421D">
          <w:rPr>
            <w:noProof/>
          </w:rPr>
        </w:r>
        <w:r w:rsidR="004B421D">
          <w:rPr>
            <w:noProof/>
          </w:rPr>
          <w:fldChar w:fldCharType="separate"/>
        </w:r>
        <w:r w:rsidR="004B421D">
          <w:rPr>
            <w:noProof/>
          </w:rPr>
          <w:t>71</w:t>
        </w:r>
        <w:r w:rsidR="004B421D">
          <w:rPr>
            <w:noProof/>
          </w:rPr>
          <w:fldChar w:fldCharType="end"/>
        </w:r>
      </w:hyperlink>
    </w:p>
    <w:p w14:paraId="3D8CAD20" w14:textId="5297DECF"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63" w:history="1">
        <w:r w:rsidR="004B421D" w:rsidRPr="00AF2507">
          <w:rPr>
            <w:rStyle w:val="Hipercze"/>
            <w:noProof/>
          </w:rPr>
          <w:t>2.3.4.</w:t>
        </w:r>
        <w:r w:rsidR="004B421D">
          <w:rPr>
            <w:rFonts w:asciiTheme="minorHAnsi" w:eastAsiaTheme="minorEastAsia" w:hAnsiTheme="minorHAnsi" w:cstheme="minorBidi"/>
            <w:noProof/>
            <w:lang w:eastAsia="pl-PL"/>
          </w:rPr>
          <w:tab/>
        </w:r>
        <w:r w:rsidR="004B421D" w:rsidRPr="00AF2507">
          <w:rPr>
            <w:rStyle w:val="Hipercze"/>
            <w:noProof/>
          </w:rPr>
          <w:t>e-Zlecenie</w:t>
        </w:r>
        <w:r w:rsidR="004B421D">
          <w:rPr>
            <w:noProof/>
          </w:rPr>
          <w:tab/>
        </w:r>
        <w:r w:rsidR="004B421D">
          <w:rPr>
            <w:noProof/>
          </w:rPr>
          <w:fldChar w:fldCharType="begin"/>
        </w:r>
        <w:r w:rsidR="004B421D">
          <w:rPr>
            <w:noProof/>
          </w:rPr>
          <w:instrText xml:space="preserve"> PAGEREF _Toc34410863 \h </w:instrText>
        </w:r>
        <w:r w:rsidR="004B421D">
          <w:rPr>
            <w:noProof/>
          </w:rPr>
        </w:r>
        <w:r w:rsidR="004B421D">
          <w:rPr>
            <w:noProof/>
          </w:rPr>
          <w:fldChar w:fldCharType="separate"/>
        </w:r>
        <w:r w:rsidR="004B421D">
          <w:rPr>
            <w:noProof/>
          </w:rPr>
          <w:t>71</w:t>
        </w:r>
        <w:r w:rsidR="004B421D">
          <w:rPr>
            <w:noProof/>
          </w:rPr>
          <w:fldChar w:fldCharType="end"/>
        </w:r>
      </w:hyperlink>
    </w:p>
    <w:p w14:paraId="58DA8069" w14:textId="196FA05B" w:rsidR="004B421D" w:rsidRDefault="009C3309">
      <w:pPr>
        <w:pStyle w:val="Spistreci2"/>
        <w:rPr>
          <w:rFonts w:asciiTheme="minorHAnsi" w:eastAsiaTheme="minorEastAsia" w:hAnsiTheme="minorHAnsi" w:cstheme="minorBidi"/>
          <w:noProof/>
          <w:lang w:eastAsia="pl-PL"/>
        </w:rPr>
      </w:pPr>
      <w:hyperlink w:anchor="_Toc34410864" w:history="1">
        <w:r w:rsidR="004B421D" w:rsidRPr="00AF2507">
          <w:rPr>
            <w:rStyle w:val="Hipercze"/>
            <w:noProof/>
          </w:rPr>
          <w:t>2.4.</w:t>
        </w:r>
        <w:r w:rsidR="004B421D">
          <w:rPr>
            <w:rFonts w:asciiTheme="minorHAnsi" w:eastAsiaTheme="minorEastAsia" w:hAnsiTheme="minorHAnsi" w:cstheme="minorBidi"/>
            <w:noProof/>
            <w:lang w:eastAsia="pl-PL"/>
          </w:rPr>
          <w:tab/>
        </w:r>
        <w:r w:rsidR="004B421D" w:rsidRPr="00AF2507">
          <w:rPr>
            <w:rStyle w:val="Hipercze"/>
            <w:noProof/>
          </w:rPr>
          <w:t>Wymagania w zakresie integracji e - Usług z Oprogramowaniem Centralnym oraz wymagania określone w dokumentacji Projektu</w:t>
        </w:r>
        <w:r w:rsidR="004B421D">
          <w:rPr>
            <w:noProof/>
          </w:rPr>
          <w:tab/>
        </w:r>
        <w:r w:rsidR="004B421D">
          <w:rPr>
            <w:noProof/>
          </w:rPr>
          <w:fldChar w:fldCharType="begin"/>
        </w:r>
        <w:r w:rsidR="004B421D">
          <w:rPr>
            <w:noProof/>
          </w:rPr>
          <w:instrText xml:space="preserve"> PAGEREF _Toc34410864 \h </w:instrText>
        </w:r>
        <w:r w:rsidR="004B421D">
          <w:rPr>
            <w:noProof/>
          </w:rPr>
        </w:r>
        <w:r w:rsidR="004B421D">
          <w:rPr>
            <w:noProof/>
          </w:rPr>
          <w:fldChar w:fldCharType="separate"/>
        </w:r>
        <w:r w:rsidR="004B421D">
          <w:rPr>
            <w:noProof/>
          </w:rPr>
          <w:t>72</w:t>
        </w:r>
        <w:r w:rsidR="004B421D">
          <w:rPr>
            <w:noProof/>
          </w:rPr>
          <w:fldChar w:fldCharType="end"/>
        </w:r>
      </w:hyperlink>
    </w:p>
    <w:p w14:paraId="517D298A" w14:textId="6FCC304B"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65" w:history="1">
        <w:r w:rsidR="004B421D" w:rsidRPr="00AF2507">
          <w:rPr>
            <w:rStyle w:val="Hipercze"/>
            <w:noProof/>
          </w:rPr>
          <w:t>2.4.1.</w:t>
        </w:r>
        <w:r w:rsidR="004B421D">
          <w:rPr>
            <w:rFonts w:asciiTheme="minorHAnsi" w:eastAsiaTheme="minorEastAsia" w:hAnsiTheme="minorHAnsi" w:cstheme="minorBidi"/>
            <w:noProof/>
            <w:lang w:eastAsia="pl-PL"/>
          </w:rPr>
          <w:tab/>
        </w:r>
        <w:r w:rsidR="004B421D" w:rsidRPr="00AF2507">
          <w:rPr>
            <w:rStyle w:val="Hipercze"/>
            <w:noProof/>
          </w:rPr>
          <w:t>Przetwarzanie EDM</w:t>
        </w:r>
        <w:r w:rsidR="004B421D">
          <w:rPr>
            <w:noProof/>
          </w:rPr>
          <w:tab/>
        </w:r>
        <w:r w:rsidR="004B421D">
          <w:rPr>
            <w:noProof/>
          </w:rPr>
          <w:fldChar w:fldCharType="begin"/>
        </w:r>
        <w:r w:rsidR="004B421D">
          <w:rPr>
            <w:noProof/>
          </w:rPr>
          <w:instrText xml:space="preserve"> PAGEREF _Toc34410865 \h </w:instrText>
        </w:r>
        <w:r w:rsidR="004B421D">
          <w:rPr>
            <w:noProof/>
          </w:rPr>
        </w:r>
        <w:r w:rsidR="004B421D">
          <w:rPr>
            <w:noProof/>
          </w:rPr>
          <w:fldChar w:fldCharType="separate"/>
        </w:r>
        <w:r w:rsidR="004B421D">
          <w:rPr>
            <w:noProof/>
          </w:rPr>
          <w:t>72</w:t>
        </w:r>
        <w:r w:rsidR="004B421D">
          <w:rPr>
            <w:noProof/>
          </w:rPr>
          <w:fldChar w:fldCharType="end"/>
        </w:r>
      </w:hyperlink>
    </w:p>
    <w:p w14:paraId="49AF7477" w14:textId="39D650DD"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66" w:history="1">
        <w:r w:rsidR="004B421D" w:rsidRPr="00AF2507">
          <w:rPr>
            <w:rStyle w:val="Hipercze"/>
            <w:noProof/>
          </w:rPr>
          <w:t>2.4.2.</w:t>
        </w:r>
        <w:r w:rsidR="004B421D">
          <w:rPr>
            <w:rFonts w:asciiTheme="minorHAnsi" w:eastAsiaTheme="minorEastAsia" w:hAnsiTheme="minorHAnsi" w:cstheme="minorBidi"/>
            <w:noProof/>
            <w:lang w:eastAsia="pl-PL"/>
          </w:rPr>
          <w:tab/>
        </w:r>
        <w:r w:rsidR="004B421D" w:rsidRPr="00AF2507">
          <w:rPr>
            <w:rStyle w:val="Hipercze"/>
            <w:noProof/>
          </w:rPr>
          <w:t>e-Rejestracja</w:t>
        </w:r>
        <w:r w:rsidR="004B421D">
          <w:rPr>
            <w:noProof/>
          </w:rPr>
          <w:tab/>
        </w:r>
        <w:r w:rsidR="004B421D">
          <w:rPr>
            <w:noProof/>
          </w:rPr>
          <w:fldChar w:fldCharType="begin"/>
        </w:r>
        <w:r w:rsidR="004B421D">
          <w:rPr>
            <w:noProof/>
          </w:rPr>
          <w:instrText xml:space="preserve"> PAGEREF _Toc34410866 \h </w:instrText>
        </w:r>
        <w:r w:rsidR="004B421D">
          <w:rPr>
            <w:noProof/>
          </w:rPr>
        </w:r>
        <w:r w:rsidR="004B421D">
          <w:rPr>
            <w:noProof/>
          </w:rPr>
          <w:fldChar w:fldCharType="separate"/>
        </w:r>
        <w:r w:rsidR="004B421D">
          <w:rPr>
            <w:noProof/>
          </w:rPr>
          <w:t>72</w:t>
        </w:r>
        <w:r w:rsidR="004B421D">
          <w:rPr>
            <w:noProof/>
          </w:rPr>
          <w:fldChar w:fldCharType="end"/>
        </w:r>
      </w:hyperlink>
    </w:p>
    <w:p w14:paraId="6B13D132" w14:textId="1E042DDE"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67" w:history="1">
        <w:r w:rsidR="004B421D" w:rsidRPr="00AF2507">
          <w:rPr>
            <w:rStyle w:val="Hipercze"/>
            <w:noProof/>
          </w:rPr>
          <w:t>2.4.3.</w:t>
        </w:r>
        <w:r w:rsidR="004B421D">
          <w:rPr>
            <w:rFonts w:asciiTheme="minorHAnsi" w:eastAsiaTheme="minorEastAsia" w:hAnsiTheme="minorHAnsi" w:cstheme="minorBidi"/>
            <w:noProof/>
            <w:lang w:eastAsia="pl-PL"/>
          </w:rPr>
          <w:tab/>
        </w:r>
        <w:r w:rsidR="004B421D" w:rsidRPr="00AF2507">
          <w:rPr>
            <w:rStyle w:val="Hipercze"/>
            <w:noProof/>
          </w:rPr>
          <w:t>e-Zlecenie</w:t>
        </w:r>
        <w:r w:rsidR="004B421D">
          <w:rPr>
            <w:noProof/>
          </w:rPr>
          <w:tab/>
        </w:r>
        <w:r w:rsidR="004B421D">
          <w:rPr>
            <w:noProof/>
          </w:rPr>
          <w:fldChar w:fldCharType="begin"/>
        </w:r>
        <w:r w:rsidR="004B421D">
          <w:rPr>
            <w:noProof/>
          </w:rPr>
          <w:instrText xml:space="preserve"> PAGEREF _Toc34410867 \h </w:instrText>
        </w:r>
        <w:r w:rsidR="004B421D">
          <w:rPr>
            <w:noProof/>
          </w:rPr>
        </w:r>
        <w:r w:rsidR="004B421D">
          <w:rPr>
            <w:noProof/>
          </w:rPr>
          <w:fldChar w:fldCharType="separate"/>
        </w:r>
        <w:r w:rsidR="004B421D">
          <w:rPr>
            <w:noProof/>
          </w:rPr>
          <w:t>72</w:t>
        </w:r>
        <w:r w:rsidR="004B421D">
          <w:rPr>
            <w:noProof/>
          </w:rPr>
          <w:fldChar w:fldCharType="end"/>
        </w:r>
      </w:hyperlink>
    </w:p>
    <w:p w14:paraId="724D4E71" w14:textId="63EC1C9F"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68" w:history="1">
        <w:r w:rsidR="004B421D" w:rsidRPr="00AF2507">
          <w:rPr>
            <w:rStyle w:val="Hipercze"/>
            <w:noProof/>
          </w:rPr>
          <w:t>2.4.4.</w:t>
        </w:r>
        <w:r w:rsidR="004B421D">
          <w:rPr>
            <w:rFonts w:asciiTheme="minorHAnsi" w:eastAsiaTheme="minorEastAsia" w:hAnsiTheme="minorHAnsi" w:cstheme="minorBidi"/>
            <w:noProof/>
            <w:lang w:eastAsia="pl-PL"/>
          </w:rPr>
          <w:tab/>
        </w:r>
        <w:r w:rsidR="004B421D" w:rsidRPr="00AF2507">
          <w:rPr>
            <w:rStyle w:val="Hipercze"/>
            <w:noProof/>
          </w:rPr>
          <w:t>e-Analizy</w:t>
        </w:r>
        <w:r w:rsidR="004B421D">
          <w:rPr>
            <w:noProof/>
          </w:rPr>
          <w:tab/>
        </w:r>
        <w:r w:rsidR="004B421D">
          <w:rPr>
            <w:noProof/>
          </w:rPr>
          <w:fldChar w:fldCharType="begin"/>
        </w:r>
        <w:r w:rsidR="004B421D">
          <w:rPr>
            <w:noProof/>
          </w:rPr>
          <w:instrText xml:space="preserve"> PAGEREF _Toc34410868 \h </w:instrText>
        </w:r>
        <w:r w:rsidR="004B421D">
          <w:rPr>
            <w:noProof/>
          </w:rPr>
        </w:r>
        <w:r w:rsidR="004B421D">
          <w:rPr>
            <w:noProof/>
          </w:rPr>
          <w:fldChar w:fldCharType="separate"/>
        </w:r>
        <w:r w:rsidR="004B421D">
          <w:rPr>
            <w:noProof/>
          </w:rPr>
          <w:t>72</w:t>
        </w:r>
        <w:r w:rsidR="004B421D">
          <w:rPr>
            <w:noProof/>
          </w:rPr>
          <w:fldChar w:fldCharType="end"/>
        </w:r>
      </w:hyperlink>
    </w:p>
    <w:p w14:paraId="1AC738D1" w14:textId="73C50A03" w:rsidR="004B421D" w:rsidRDefault="009C3309">
      <w:pPr>
        <w:pStyle w:val="Spistreci2"/>
        <w:rPr>
          <w:rFonts w:asciiTheme="minorHAnsi" w:eastAsiaTheme="minorEastAsia" w:hAnsiTheme="minorHAnsi" w:cstheme="minorBidi"/>
          <w:noProof/>
          <w:lang w:eastAsia="pl-PL"/>
        </w:rPr>
      </w:pPr>
      <w:hyperlink w:anchor="_Toc34410869" w:history="1">
        <w:r w:rsidR="004B421D" w:rsidRPr="00AF2507">
          <w:rPr>
            <w:rStyle w:val="Hipercze"/>
            <w:noProof/>
          </w:rPr>
          <w:t>2.5.</w:t>
        </w:r>
        <w:r w:rsidR="004B421D">
          <w:rPr>
            <w:rFonts w:asciiTheme="minorHAnsi" w:eastAsiaTheme="minorEastAsia" w:hAnsiTheme="minorHAnsi" w:cstheme="minorBidi"/>
            <w:noProof/>
            <w:lang w:eastAsia="pl-PL"/>
          </w:rPr>
          <w:tab/>
        </w:r>
        <w:r w:rsidR="004B421D" w:rsidRPr="00AF2507">
          <w:rPr>
            <w:rStyle w:val="Hipercze"/>
            <w:noProof/>
          </w:rPr>
          <w:t>Ocena spójności docelowego rozwiązania z innymi projektami i działaniami realizowanymi przez Lidera, Partnera Technicznego i Partnerów, w tym z wdrażanymi rozwiązaniami informatycznym</w:t>
        </w:r>
        <w:r w:rsidR="004B421D">
          <w:rPr>
            <w:noProof/>
          </w:rPr>
          <w:tab/>
        </w:r>
        <w:r w:rsidR="004B421D">
          <w:rPr>
            <w:noProof/>
          </w:rPr>
          <w:fldChar w:fldCharType="begin"/>
        </w:r>
        <w:r w:rsidR="004B421D">
          <w:rPr>
            <w:noProof/>
          </w:rPr>
          <w:instrText xml:space="preserve"> PAGEREF _Toc34410869 \h </w:instrText>
        </w:r>
        <w:r w:rsidR="004B421D">
          <w:rPr>
            <w:noProof/>
          </w:rPr>
        </w:r>
        <w:r w:rsidR="004B421D">
          <w:rPr>
            <w:noProof/>
          </w:rPr>
          <w:fldChar w:fldCharType="separate"/>
        </w:r>
        <w:r w:rsidR="004B421D">
          <w:rPr>
            <w:noProof/>
          </w:rPr>
          <w:t>73</w:t>
        </w:r>
        <w:r w:rsidR="004B421D">
          <w:rPr>
            <w:noProof/>
          </w:rPr>
          <w:fldChar w:fldCharType="end"/>
        </w:r>
      </w:hyperlink>
    </w:p>
    <w:p w14:paraId="67DB75D3" w14:textId="6C6E4DB9" w:rsidR="004B421D" w:rsidRDefault="009C3309">
      <w:pPr>
        <w:pStyle w:val="Spistreci1"/>
        <w:tabs>
          <w:tab w:val="right" w:leader="dot" w:pos="9062"/>
        </w:tabs>
        <w:rPr>
          <w:rFonts w:asciiTheme="minorHAnsi" w:eastAsiaTheme="minorEastAsia" w:hAnsiTheme="minorHAnsi" w:cstheme="minorBidi"/>
          <w:noProof/>
          <w:lang w:eastAsia="pl-PL"/>
        </w:rPr>
      </w:pPr>
      <w:hyperlink w:anchor="_Toc34410870" w:history="1">
        <w:r w:rsidR="004B421D" w:rsidRPr="00AF2507">
          <w:rPr>
            <w:rStyle w:val="Hipercze"/>
            <w:b/>
            <w:bCs/>
            <w:noProof/>
          </w:rPr>
          <w:t>II. PRZEDMIOT ZAMÓWIENIA</w:t>
        </w:r>
        <w:r w:rsidR="004B421D">
          <w:rPr>
            <w:noProof/>
          </w:rPr>
          <w:tab/>
        </w:r>
        <w:r w:rsidR="004B421D">
          <w:rPr>
            <w:noProof/>
          </w:rPr>
          <w:fldChar w:fldCharType="begin"/>
        </w:r>
        <w:r w:rsidR="004B421D">
          <w:rPr>
            <w:noProof/>
          </w:rPr>
          <w:instrText xml:space="preserve"> PAGEREF _Toc34410870 \h </w:instrText>
        </w:r>
        <w:r w:rsidR="004B421D">
          <w:rPr>
            <w:noProof/>
          </w:rPr>
        </w:r>
        <w:r w:rsidR="004B421D">
          <w:rPr>
            <w:noProof/>
          </w:rPr>
          <w:fldChar w:fldCharType="separate"/>
        </w:r>
        <w:r w:rsidR="004B421D">
          <w:rPr>
            <w:noProof/>
          </w:rPr>
          <w:t>74</w:t>
        </w:r>
        <w:r w:rsidR="004B421D">
          <w:rPr>
            <w:noProof/>
          </w:rPr>
          <w:fldChar w:fldCharType="end"/>
        </w:r>
      </w:hyperlink>
    </w:p>
    <w:p w14:paraId="69441FED" w14:textId="1E6E84A4" w:rsidR="004B421D" w:rsidRDefault="009C3309">
      <w:pPr>
        <w:pStyle w:val="Spistreci1"/>
        <w:tabs>
          <w:tab w:val="left" w:pos="440"/>
          <w:tab w:val="right" w:leader="dot" w:pos="9062"/>
        </w:tabs>
        <w:rPr>
          <w:rFonts w:asciiTheme="minorHAnsi" w:eastAsiaTheme="minorEastAsia" w:hAnsiTheme="minorHAnsi" w:cstheme="minorBidi"/>
          <w:noProof/>
          <w:lang w:eastAsia="pl-PL"/>
        </w:rPr>
      </w:pPr>
      <w:hyperlink w:anchor="_Toc34410871" w:history="1">
        <w:r w:rsidR="004B421D" w:rsidRPr="00AF2507">
          <w:rPr>
            <w:rStyle w:val="Hipercze"/>
            <w:noProof/>
          </w:rPr>
          <w:t>3.</w:t>
        </w:r>
        <w:r w:rsidR="004B421D">
          <w:rPr>
            <w:rFonts w:asciiTheme="minorHAnsi" w:eastAsiaTheme="minorEastAsia" w:hAnsiTheme="minorHAnsi" w:cstheme="minorBidi"/>
            <w:noProof/>
            <w:lang w:eastAsia="pl-PL"/>
          </w:rPr>
          <w:tab/>
        </w:r>
        <w:r w:rsidR="004B421D" w:rsidRPr="00AF2507">
          <w:rPr>
            <w:rStyle w:val="Hipercze"/>
            <w:noProof/>
          </w:rPr>
          <w:t>Projekt wdrożenia niezbędnych zmian w zakresie e - Usług</w:t>
        </w:r>
        <w:r w:rsidR="004B421D">
          <w:rPr>
            <w:noProof/>
          </w:rPr>
          <w:tab/>
        </w:r>
        <w:r w:rsidR="004B421D">
          <w:rPr>
            <w:noProof/>
          </w:rPr>
          <w:fldChar w:fldCharType="begin"/>
        </w:r>
        <w:r w:rsidR="004B421D">
          <w:rPr>
            <w:noProof/>
          </w:rPr>
          <w:instrText xml:space="preserve"> PAGEREF _Toc34410871 \h </w:instrText>
        </w:r>
        <w:r w:rsidR="004B421D">
          <w:rPr>
            <w:noProof/>
          </w:rPr>
        </w:r>
        <w:r w:rsidR="004B421D">
          <w:rPr>
            <w:noProof/>
          </w:rPr>
          <w:fldChar w:fldCharType="separate"/>
        </w:r>
        <w:r w:rsidR="004B421D">
          <w:rPr>
            <w:noProof/>
          </w:rPr>
          <w:t>74</w:t>
        </w:r>
        <w:r w:rsidR="004B421D">
          <w:rPr>
            <w:noProof/>
          </w:rPr>
          <w:fldChar w:fldCharType="end"/>
        </w:r>
      </w:hyperlink>
    </w:p>
    <w:p w14:paraId="7589C619" w14:textId="36B147D0" w:rsidR="004B421D" w:rsidRDefault="009C3309">
      <w:pPr>
        <w:pStyle w:val="Spistreci2"/>
        <w:rPr>
          <w:rFonts w:asciiTheme="minorHAnsi" w:eastAsiaTheme="minorEastAsia" w:hAnsiTheme="minorHAnsi" w:cstheme="minorBidi"/>
          <w:noProof/>
          <w:lang w:eastAsia="pl-PL"/>
        </w:rPr>
      </w:pPr>
      <w:hyperlink w:anchor="_Toc34410872" w:history="1">
        <w:r w:rsidR="004B421D" w:rsidRPr="00AF2507">
          <w:rPr>
            <w:rStyle w:val="Hipercze"/>
            <w:noProof/>
          </w:rPr>
          <w:t>3.1.</w:t>
        </w:r>
        <w:r w:rsidR="004B421D">
          <w:rPr>
            <w:rFonts w:asciiTheme="minorHAnsi" w:eastAsiaTheme="minorEastAsia" w:hAnsiTheme="minorHAnsi" w:cstheme="minorBidi"/>
            <w:noProof/>
            <w:lang w:eastAsia="pl-PL"/>
          </w:rPr>
          <w:tab/>
        </w:r>
        <w:r w:rsidR="004B421D" w:rsidRPr="00AF2507">
          <w:rPr>
            <w:rStyle w:val="Hipercze"/>
            <w:noProof/>
          </w:rPr>
          <w:t>Opis niezbędnych zmian w zakresie procesów biznesowych oraz wymagań funkcjonalnych i niefunkcjonalnych rozwiązań teleinformatycznych w zakresie e - Usług</w:t>
        </w:r>
        <w:r w:rsidR="004B421D">
          <w:rPr>
            <w:noProof/>
          </w:rPr>
          <w:tab/>
        </w:r>
        <w:r w:rsidR="004B421D">
          <w:rPr>
            <w:noProof/>
          </w:rPr>
          <w:fldChar w:fldCharType="begin"/>
        </w:r>
        <w:r w:rsidR="004B421D">
          <w:rPr>
            <w:noProof/>
          </w:rPr>
          <w:instrText xml:space="preserve"> PAGEREF _Toc34410872 \h </w:instrText>
        </w:r>
        <w:r w:rsidR="004B421D">
          <w:rPr>
            <w:noProof/>
          </w:rPr>
        </w:r>
        <w:r w:rsidR="004B421D">
          <w:rPr>
            <w:noProof/>
          </w:rPr>
          <w:fldChar w:fldCharType="separate"/>
        </w:r>
        <w:r w:rsidR="004B421D">
          <w:rPr>
            <w:noProof/>
          </w:rPr>
          <w:t>74</w:t>
        </w:r>
        <w:r w:rsidR="004B421D">
          <w:rPr>
            <w:noProof/>
          </w:rPr>
          <w:fldChar w:fldCharType="end"/>
        </w:r>
      </w:hyperlink>
    </w:p>
    <w:p w14:paraId="4181A8B7" w14:textId="7CABB1F1"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73" w:history="1">
        <w:r w:rsidR="004B421D" w:rsidRPr="00AF2507">
          <w:rPr>
            <w:rStyle w:val="Hipercze"/>
            <w:noProof/>
          </w:rPr>
          <w:t>3.1.1.</w:t>
        </w:r>
        <w:r w:rsidR="004B421D">
          <w:rPr>
            <w:rFonts w:asciiTheme="minorHAnsi" w:eastAsiaTheme="minorEastAsia" w:hAnsiTheme="minorHAnsi" w:cstheme="minorBidi"/>
            <w:noProof/>
            <w:lang w:eastAsia="pl-PL"/>
          </w:rPr>
          <w:tab/>
        </w:r>
        <w:r w:rsidR="004B421D" w:rsidRPr="00AF2507">
          <w:rPr>
            <w:rStyle w:val="Hipercze"/>
            <w:noProof/>
          </w:rPr>
          <w:t>Przetwarzanie EDM</w:t>
        </w:r>
        <w:r w:rsidR="004B421D">
          <w:rPr>
            <w:noProof/>
          </w:rPr>
          <w:tab/>
        </w:r>
        <w:r w:rsidR="004B421D">
          <w:rPr>
            <w:noProof/>
          </w:rPr>
          <w:fldChar w:fldCharType="begin"/>
        </w:r>
        <w:r w:rsidR="004B421D">
          <w:rPr>
            <w:noProof/>
          </w:rPr>
          <w:instrText xml:space="preserve"> PAGEREF _Toc34410873 \h </w:instrText>
        </w:r>
        <w:r w:rsidR="004B421D">
          <w:rPr>
            <w:noProof/>
          </w:rPr>
        </w:r>
        <w:r w:rsidR="004B421D">
          <w:rPr>
            <w:noProof/>
          </w:rPr>
          <w:fldChar w:fldCharType="separate"/>
        </w:r>
        <w:r w:rsidR="004B421D">
          <w:rPr>
            <w:noProof/>
          </w:rPr>
          <w:t>74</w:t>
        </w:r>
        <w:r w:rsidR="004B421D">
          <w:rPr>
            <w:noProof/>
          </w:rPr>
          <w:fldChar w:fldCharType="end"/>
        </w:r>
      </w:hyperlink>
    </w:p>
    <w:p w14:paraId="2632433B" w14:textId="08402BE8"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74" w:history="1">
        <w:r w:rsidR="004B421D" w:rsidRPr="00AF2507">
          <w:rPr>
            <w:rStyle w:val="Hipercze"/>
            <w:noProof/>
          </w:rPr>
          <w:t>3.1.2.</w:t>
        </w:r>
        <w:r w:rsidR="004B421D">
          <w:rPr>
            <w:rFonts w:asciiTheme="minorHAnsi" w:eastAsiaTheme="minorEastAsia" w:hAnsiTheme="minorHAnsi" w:cstheme="minorBidi"/>
            <w:noProof/>
            <w:lang w:eastAsia="pl-PL"/>
          </w:rPr>
          <w:tab/>
        </w:r>
        <w:r w:rsidR="004B421D" w:rsidRPr="00AF2507">
          <w:rPr>
            <w:rStyle w:val="Hipercze"/>
            <w:noProof/>
          </w:rPr>
          <w:t>e-Rejestracja</w:t>
        </w:r>
        <w:r w:rsidR="004B421D">
          <w:rPr>
            <w:noProof/>
          </w:rPr>
          <w:tab/>
        </w:r>
        <w:r w:rsidR="004B421D">
          <w:rPr>
            <w:noProof/>
          </w:rPr>
          <w:fldChar w:fldCharType="begin"/>
        </w:r>
        <w:r w:rsidR="004B421D">
          <w:rPr>
            <w:noProof/>
          </w:rPr>
          <w:instrText xml:space="preserve"> PAGEREF _Toc34410874 \h </w:instrText>
        </w:r>
        <w:r w:rsidR="004B421D">
          <w:rPr>
            <w:noProof/>
          </w:rPr>
        </w:r>
        <w:r w:rsidR="004B421D">
          <w:rPr>
            <w:noProof/>
          </w:rPr>
          <w:fldChar w:fldCharType="separate"/>
        </w:r>
        <w:r w:rsidR="004B421D">
          <w:rPr>
            <w:noProof/>
          </w:rPr>
          <w:t>82</w:t>
        </w:r>
        <w:r w:rsidR="004B421D">
          <w:rPr>
            <w:noProof/>
          </w:rPr>
          <w:fldChar w:fldCharType="end"/>
        </w:r>
      </w:hyperlink>
    </w:p>
    <w:p w14:paraId="714A0499" w14:textId="7EC47FC3"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75" w:history="1">
        <w:r w:rsidR="004B421D" w:rsidRPr="00AF2507">
          <w:rPr>
            <w:rStyle w:val="Hipercze"/>
            <w:noProof/>
          </w:rPr>
          <w:t>3.1.3.</w:t>
        </w:r>
        <w:r w:rsidR="004B421D">
          <w:rPr>
            <w:rFonts w:asciiTheme="minorHAnsi" w:eastAsiaTheme="minorEastAsia" w:hAnsiTheme="minorHAnsi" w:cstheme="minorBidi"/>
            <w:noProof/>
            <w:lang w:eastAsia="pl-PL"/>
          </w:rPr>
          <w:tab/>
        </w:r>
        <w:r w:rsidR="004B421D" w:rsidRPr="00AF2507">
          <w:rPr>
            <w:rStyle w:val="Hipercze"/>
            <w:noProof/>
          </w:rPr>
          <w:t>e-Zlecenie</w:t>
        </w:r>
        <w:r w:rsidR="004B421D">
          <w:rPr>
            <w:noProof/>
          </w:rPr>
          <w:tab/>
        </w:r>
        <w:r w:rsidR="004B421D">
          <w:rPr>
            <w:noProof/>
          </w:rPr>
          <w:fldChar w:fldCharType="begin"/>
        </w:r>
        <w:r w:rsidR="004B421D">
          <w:rPr>
            <w:noProof/>
          </w:rPr>
          <w:instrText xml:space="preserve"> PAGEREF _Toc34410875 \h </w:instrText>
        </w:r>
        <w:r w:rsidR="004B421D">
          <w:rPr>
            <w:noProof/>
          </w:rPr>
        </w:r>
        <w:r w:rsidR="004B421D">
          <w:rPr>
            <w:noProof/>
          </w:rPr>
          <w:fldChar w:fldCharType="separate"/>
        </w:r>
        <w:r w:rsidR="004B421D">
          <w:rPr>
            <w:noProof/>
          </w:rPr>
          <w:t>91</w:t>
        </w:r>
        <w:r w:rsidR="004B421D">
          <w:rPr>
            <w:noProof/>
          </w:rPr>
          <w:fldChar w:fldCharType="end"/>
        </w:r>
      </w:hyperlink>
    </w:p>
    <w:p w14:paraId="3F9F5D70" w14:textId="312ADDD2"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76" w:history="1">
        <w:r w:rsidR="004B421D" w:rsidRPr="00AF2507">
          <w:rPr>
            <w:rStyle w:val="Hipercze"/>
            <w:noProof/>
          </w:rPr>
          <w:t>3.1.4.</w:t>
        </w:r>
        <w:r w:rsidR="004B421D">
          <w:rPr>
            <w:rFonts w:asciiTheme="minorHAnsi" w:eastAsiaTheme="minorEastAsia" w:hAnsiTheme="minorHAnsi" w:cstheme="minorBidi"/>
            <w:noProof/>
            <w:lang w:eastAsia="pl-PL"/>
          </w:rPr>
          <w:tab/>
        </w:r>
        <w:r w:rsidR="004B421D" w:rsidRPr="00AF2507">
          <w:rPr>
            <w:rStyle w:val="Hipercze"/>
            <w:noProof/>
          </w:rPr>
          <w:t>e-Analizy</w:t>
        </w:r>
        <w:r w:rsidR="004B421D">
          <w:rPr>
            <w:noProof/>
          </w:rPr>
          <w:tab/>
        </w:r>
        <w:r w:rsidR="004B421D">
          <w:rPr>
            <w:noProof/>
          </w:rPr>
          <w:fldChar w:fldCharType="begin"/>
        </w:r>
        <w:r w:rsidR="004B421D">
          <w:rPr>
            <w:noProof/>
          </w:rPr>
          <w:instrText xml:space="preserve"> PAGEREF _Toc34410876 \h </w:instrText>
        </w:r>
        <w:r w:rsidR="004B421D">
          <w:rPr>
            <w:noProof/>
          </w:rPr>
        </w:r>
        <w:r w:rsidR="004B421D">
          <w:rPr>
            <w:noProof/>
          </w:rPr>
          <w:fldChar w:fldCharType="separate"/>
        </w:r>
        <w:r w:rsidR="004B421D">
          <w:rPr>
            <w:noProof/>
          </w:rPr>
          <w:t>98</w:t>
        </w:r>
        <w:r w:rsidR="004B421D">
          <w:rPr>
            <w:noProof/>
          </w:rPr>
          <w:fldChar w:fldCharType="end"/>
        </w:r>
      </w:hyperlink>
    </w:p>
    <w:p w14:paraId="5FD07544" w14:textId="645BD5B1" w:rsidR="004B421D" w:rsidRDefault="009C3309">
      <w:pPr>
        <w:pStyle w:val="Spistreci2"/>
        <w:rPr>
          <w:rFonts w:asciiTheme="minorHAnsi" w:eastAsiaTheme="minorEastAsia" w:hAnsiTheme="minorHAnsi" w:cstheme="minorBidi"/>
          <w:noProof/>
          <w:lang w:eastAsia="pl-PL"/>
        </w:rPr>
      </w:pPr>
      <w:hyperlink w:anchor="_Toc34410877" w:history="1">
        <w:r w:rsidR="004B421D" w:rsidRPr="00AF2507">
          <w:rPr>
            <w:rStyle w:val="Hipercze"/>
            <w:noProof/>
          </w:rPr>
          <w:t>3.2.</w:t>
        </w:r>
        <w:r w:rsidR="004B421D">
          <w:rPr>
            <w:rFonts w:asciiTheme="minorHAnsi" w:eastAsiaTheme="minorEastAsia" w:hAnsiTheme="minorHAnsi" w:cstheme="minorBidi"/>
            <w:noProof/>
            <w:lang w:eastAsia="pl-PL"/>
          </w:rPr>
          <w:tab/>
        </w:r>
        <w:r w:rsidR="004B421D" w:rsidRPr="00AF2507">
          <w:rPr>
            <w:rStyle w:val="Hipercze"/>
            <w:noProof/>
          </w:rPr>
          <w:t>Opis niezbędnych zmian w zakresie architektury systemów informatycznych w zakresie e - Usług</w:t>
        </w:r>
        <w:r w:rsidR="004B421D">
          <w:rPr>
            <w:noProof/>
          </w:rPr>
          <w:tab/>
        </w:r>
        <w:r w:rsidR="004B421D">
          <w:rPr>
            <w:noProof/>
          </w:rPr>
          <w:fldChar w:fldCharType="begin"/>
        </w:r>
        <w:r w:rsidR="004B421D">
          <w:rPr>
            <w:noProof/>
          </w:rPr>
          <w:instrText xml:space="preserve"> PAGEREF _Toc34410877 \h </w:instrText>
        </w:r>
        <w:r w:rsidR="004B421D">
          <w:rPr>
            <w:noProof/>
          </w:rPr>
        </w:r>
        <w:r w:rsidR="004B421D">
          <w:rPr>
            <w:noProof/>
          </w:rPr>
          <w:fldChar w:fldCharType="separate"/>
        </w:r>
        <w:r w:rsidR="004B421D">
          <w:rPr>
            <w:noProof/>
          </w:rPr>
          <w:t>98</w:t>
        </w:r>
        <w:r w:rsidR="004B421D">
          <w:rPr>
            <w:noProof/>
          </w:rPr>
          <w:fldChar w:fldCharType="end"/>
        </w:r>
      </w:hyperlink>
    </w:p>
    <w:p w14:paraId="5B2F9AE7" w14:textId="6C0F300D"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78" w:history="1">
        <w:r w:rsidR="004B421D" w:rsidRPr="00AF2507">
          <w:rPr>
            <w:rStyle w:val="Hipercze"/>
            <w:noProof/>
          </w:rPr>
          <w:t>3.2.1.</w:t>
        </w:r>
        <w:r w:rsidR="004B421D">
          <w:rPr>
            <w:rFonts w:asciiTheme="minorHAnsi" w:eastAsiaTheme="minorEastAsia" w:hAnsiTheme="minorHAnsi" w:cstheme="minorBidi"/>
            <w:noProof/>
            <w:lang w:eastAsia="pl-PL"/>
          </w:rPr>
          <w:tab/>
        </w:r>
        <w:r w:rsidR="004B421D" w:rsidRPr="00AF2507">
          <w:rPr>
            <w:rStyle w:val="Hipercze"/>
            <w:noProof/>
          </w:rPr>
          <w:t>Przetwarzanie EDM</w:t>
        </w:r>
        <w:r w:rsidR="004B421D">
          <w:rPr>
            <w:noProof/>
          </w:rPr>
          <w:tab/>
        </w:r>
        <w:r w:rsidR="004B421D">
          <w:rPr>
            <w:noProof/>
          </w:rPr>
          <w:fldChar w:fldCharType="begin"/>
        </w:r>
        <w:r w:rsidR="004B421D">
          <w:rPr>
            <w:noProof/>
          </w:rPr>
          <w:instrText xml:space="preserve"> PAGEREF _Toc34410878 \h </w:instrText>
        </w:r>
        <w:r w:rsidR="004B421D">
          <w:rPr>
            <w:noProof/>
          </w:rPr>
        </w:r>
        <w:r w:rsidR="004B421D">
          <w:rPr>
            <w:noProof/>
          </w:rPr>
          <w:fldChar w:fldCharType="separate"/>
        </w:r>
        <w:r w:rsidR="004B421D">
          <w:rPr>
            <w:noProof/>
          </w:rPr>
          <w:t>98</w:t>
        </w:r>
        <w:r w:rsidR="004B421D">
          <w:rPr>
            <w:noProof/>
          </w:rPr>
          <w:fldChar w:fldCharType="end"/>
        </w:r>
      </w:hyperlink>
    </w:p>
    <w:p w14:paraId="4C566AA8" w14:textId="2A4DEFCC"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79" w:history="1">
        <w:r w:rsidR="004B421D" w:rsidRPr="00AF2507">
          <w:rPr>
            <w:rStyle w:val="Hipercze"/>
            <w:noProof/>
          </w:rPr>
          <w:t>3.2.2.</w:t>
        </w:r>
        <w:r w:rsidR="004B421D">
          <w:rPr>
            <w:rFonts w:asciiTheme="minorHAnsi" w:eastAsiaTheme="minorEastAsia" w:hAnsiTheme="minorHAnsi" w:cstheme="minorBidi"/>
            <w:noProof/>
            <w:lang w:eastAsia="pl-PL"/>
          </w:rPr>
          <w:tab/>
        </w:r>
        <w:r w:rsidR="004B421D" w:rsidRPr="00AF2507">
          <w:rPr>
            <w:rStyle w:val="Hipercze"/>
            <w:noProof/>
          </w:rPr>
          <w:t>e-Rejestracja</w:t>
        </w:r>
        <w:r w:rsidR="004B421D">
          <w:rPr>
            <w:noProof/>
          </w:rPr>
          <w:tab/>
        </w:r>
        <w:r w:rsidR="004B421D">
          <w:rPr>
            <w:noProof/>
          </w:rPr>
          <w:fldChar w:fldCharType="begin"/>
        </w:r>
        <w:r w:rsidR="004B421D">
          <w:rPr>
            <w:noProof/>
          </w:rPr>
          <w:instrText xml:space="preserve"> PAGEREF _Toc34410879 \h </w:instrText>
        </w:r>
        <w:r w:rsidR="004B421D">
          <w:rPr>
            <w:noProof/>
          </w:rPr>
        </w:r>
        <w:r w:rsidR="004B421D">
          <w:rPr>
            <w:noProof/>
          </w:rPr>
          <w:fldChar w:fldCharType="separate"/>
        </w:r>
        <w:r w:rsidR="004B421D">
          <w:rPr>
            <w:noProof/>
          </w:rPr>
          <w:t>99</w:t>
        </w:r>
        <w:r w:rsidR="004B421D">
          <w:rPr>
            <w:noProof/>
          </w:rPr>
          <w:fldChar w:fldCharType="end"/>
        </w:r>
      </w:hyperlink>
    </w:p>
    <w:p w14:paraId="2A468799" w14:textId="03E39FC3"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80" w:history="1">
        <w:r w:rsidR="004B421D" w:rsidRPr="00AF2507">
          <w:rPr>
            <w:rStyle w:val="Hipercze"/>
            <w:noProof/>
          </w:rPr>
          <w:t>3.2.3.</w:t>
        </w:r>
        <w:r w:rsidR="004B421D">
          <w:rPr>
            <w:rFonts w:asciiTheme="minorHAnsi" w:eastAsiaTheme="minorEastAsia" w:hAnsiTheme="minorHAnsi" w:cstheme="minorBidi"/>
            <w:noProof/>
            <w:lang w:eastAsia="pl-PL"/>
          </w:rPr>
          <w:tab/>
        </w:r>
        <w:r w:rsidR="004B421D" w:rsidRPr="00AF2507">
          <w:rPr>
            <w:rStyle w:val="Hipercze"/>
            <w:noProof/>
          </w:rPr>
          <w:t>e-Zlecenie</w:t>
        </w:r>
        <w:r w:rsidR="004B421D">
          <w:rPr>
            <w:noProof/>
          </w:rPr>
          <w:tab/>
        </w:r>
        <w:r w:rsidR="004B421D">
          <w:rPr>
            <w:noProof/>
          </w:rPr>
          <w:fldChar w:fldCharType="begin"/>
        </w:r>
        <w:r w:rsidR="004B421D">
          <w:rPr>
            <w:noProof/>
          </w:rPr>
          <w:instrText xml:space="preserve"> PAGEREF _Toc34410880 \h </w:instrText>
        </w:r>
        <w:r w:rsidR="004B421D">
          <w:rPr>
            <w:noProof/>
          </w:rPr>
        </w:r>
        <w:r w:rsidR="004B421D">
          <w:rPr>
            <w:noProof/>
          </w:rPr>
          <w:fldChar w:fldCharType="separate"/>
        </w:r>
        <w:r w:rsidR="004B421D">
          <w:rPr>
            <w:noProof/>
          </w:rPr>
          <w:t>100</w:t>
        </w:r>
        <w:r w:rsidR="004B421D">
          <w:rPr>
            <w:noProof/>
          </w:rPr>
          <w:fldChar w:fldCharType="end"/>
        </w:r>
      </w:hyperlink>
    </w:p>
    <w:p w14:paraId="6ECCC6E1" w14:textId="3E63CEC3"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81" w:history="1">
        <w:r w:rsidR="004B421D" w:rsidRPr="00AF2507">
          <w:rPr>
            <w:rStyle w:val="Hipercze"/>
            <w:noProof/>
          </w:rPr>
          <w:t>3.2.4.</w:t>
        </w:r>
        <w:r w:rsidR="004B421D">
          <w:rPr>
            <w:rFonts w:asciiTheme="minorHAnsi" w:eastAsiaTheme="minorEastAsia" w:hAnsiTheme="minorHAnsi" w:cstheme="minorBidi"/>
            <w:noProof/>
            <w:lang w:eastAsia="pl-PL"/>
          </w:rPr>
          <w:tab/>
        </w:r>
        <w:r w:rsidR="004B421D" w:rsidRPr="00AF2507">
          <w:rPr>
            <w:rStyle w:val="Hipercze"/>
            <w:noProof/>
          </w:rPr>
          <w:t>e-Analizy</w:t>
        </w:r>
        <w:r w:rsidR="004B421D">
          <w:rPr>
            <w:noProof/>
          </w:rPr>
          <w:tab/>
        </w:r>
        <w:r w:rsidR="004B421D">
          <w:rPr>
            <w:noProof/>
          </w:rPr>
          <w:fldChar w:fldCharType="begin"/>
        </w:r>
        <w:r w:rsidR="004B421D">
          <w:rPr>
            <w:noProof/>
          </w:rPr>
          <w:instrText xml:space="preserve"> PAGEREF _Toc34410881 \h </w:instrText>
        </w:r>
        <w:r w:rsidR="004B421D">
          <w:rPr>
            <w:noProof/>
          </w:rPr>
        </w:r>
        <w:r w:rsidR="004B421D">
          <w:rPr>
            <w:noProof/>
          </w:rPr>
          <w:fldChar w:fldCharType="separate"/>
        </w:r>
        <w:r w:rsidR="004B421D">
          <w:rPr>
            <w:noProof/>
          </w:rPr>
          <w:t>100</w:t>
        </w:r>
        <w:r w:rsidR="004B421D">
          <w:rPr>
            <w:noProof/>
          </w:rPr>
          <w:fldChar w:fldCharType="end"/>
        </w:r>
      </w:hyperlink>
    </w:p>
    <w:p w14:paraId="40F69ED3" w14:textId="4660D594" w:rsidR="004B421D" w:rsidRDefault="009C3309">
      <w:pPr>
        <w:pStyle w:val="Spistreci2"/>
        <w:rPr>
          <w:rFonts w:asciiTheme="minorHAnsi" w:eastAsiaTheme="minorEastAsia" w:hAnsiTheme="minorHAnsi" w:cstheme="minorBidi"/>
          <w:noProof/>
          <w:lang w:eastAsia="pl-PL"/>
        </w:rPr>
      </w:pPr>
      <w:hyperlink w:anchor="_Toc34410882" w:history="1">
        <w:r w:rsidR="004B421D" w:rsidRPr="00AF2507">
          <w:rPr>
            <w:rStyle w:val="Hipercze"/>
            <w:noProof/>
          </w:rPr>
          <w:t>3.3.</w:t>
        </w:r>
        <w:r w:rsidR="004B421D">
          <w:rPr>
            <w:rFonts w:asciiTheme="minorHAnsi" w:eastAsiaTheme="minorEastAsia" w:hAnsiTheme="minorHAnsi" w:cstheme="minorBidi"/>
            <w:noProof/>
            <w:lang w:eastAsia="pl-PL"/>
          </w:rPr>
          <w:tab/>
        </w:r>
        <w:r w:rsidR="004B421D" w:rsidRPr="00AF2507">
          <w:rPr>
            <w:rStyle w:val="Hipercze"/>
            <w:noProof/>
          </w:rPr>
          <w:t>Wymagania wynikające z integracji z Oprogramowaniem Centralnym</w:t>
        </w:r>
        <w:r w:rsidR="004B421D">
          <w:rPr>
            <w:noProof/>
          </w:rPr>
          <w:tab/>
        </w:r>
        <w:r w:rsidR="004B421D">
          <w:rPr>
            <w:noProof/>
          </w:rPr>
          <w:fldChar w:fldCharType="begin"/>
        </w:r>
        <w:r w:rsidR="004B421D">
          <w:rPr>
            <w:noProof/>
          </w:rPr>
          <w:instrText xml:space="preserve"> PAGEREF _Toc34410882 \h </w:instrText>
        </w:r>
        <w:r w:rsidR="004B421D">
          <w:rPr>
            <w:noProof/>
          </w:rPr>
        </w:r>
        <w:r w:rsidR="004B421D">
          <w:rPr>
            <w:noProof/>
          </w:rPr>
          <w:fldChar w:fldCharType="separate"/>
        </w:r>
        <w:r w:rsidR="004B421D">
          <w:rPr>
            <w:noProof/>
          </w:rPr>
          <w:t>101</w:t>
        </w:r>
        <w:r w:rsidR="004B421D">
          <w:rPr>
            <w:noProof/>
          </w:rPr>
          <w:fldChar w:fldCharType="end"/>
        </w:r>
      </w:hyperlink>
    </w:p>
    <w:p w14:paraId="5037CC82" w14:textId="306D42ED"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83" w:history="1">
        <w:r w:rsidR="004B421D" w:rsidRPr="00AF2507">
          <w:rPr>
            <w:rStyle w:val="Hipercze"/>
            <w:noProof/>
          </w:rPr>
          <w:t>3.3.1.</w:t>
        </w:r>
        <w:r w:rsidR="004B421D">
          <w:rPr>
            <w:rFonts w:asciiTheme="minorHAnsi" w:eastAsiaTheme="minorEastAsia" w:hAnsiTheme="minorHAnsi" w:cstheme="minorBidi"/>
            <w:noProof/>
            <w:lang w:eastAsia="pl-PL"/>
          </w:rPr>
          <w:tab/>
        </w:r>
        <w:r w:rsidR="004B421D" w:rsidRPr="00AF2507">
          <w:rPr>
            <w:rStyle w:val="Hipercze"/>
            <w:noProof/>
          </w:rPr>
          <w:t>Przetwarzanie EDM</w:t>
        </w:r>
        <w:r w:rsidR="004B421D">
          <w:rPr>
            <w:noProof/>
          </w:rPr>
          <w:tab/>
        </w:r>
        <w:r w:rsidR="004B421D">
          <w:rPr>
            <w:noProof/>
          </w:rPr>
          <w:fldChar w:fldCharType="begin"/>
        </w:r>
        <w:r w:rsidR="004B421D">
          <w:rPr>
            <w:noProof/>
          </w:rPr>
          <w:instrText xml:space="preserve"> PAGEREF _Toc34410883 \h </w:instrText>
        </w:r>
        <w:r w:rsidR="004B421D">
          <w:rPr>
            <w:noProof/>
          </w:rPr>
        </w:r>
        <w:r w:rsidR="004B421D">
          <w:rPr>
            <w:noProof/>
          </w:rPr>
          <w:fldChar w:fldCharType="separate"/>
        </w:r>
        <w:r w:rsidR="004B421D">
          <w:rPr>
            <w:noProof/>
          </w:rPr>
          <w:t>101</w:t>
        </w:r>
        <w:r w:rsidR="004B421D">
          <w:rPr>
            <w:noProof/>
          </w:rPr>
          <w:fldChar w:fldCharType="end"/>
        </w:r>
      </w:hyperlink>
    </w:p>
    <w:p w14:paraId="07AD787D" w14:textId="57768CB9"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84" w:history="1">
        <w:r w:rsidR="004B421D" w:rsidRPr="00AF2507">
          <w:rPr>
            <w:rStyle w:val="Hipercze"/>
            <w:noProof/>
          </w:rPr>
          <w:t>3.3.2.</w:t>
        </w:r>
        <w:r w:rsidR="004B421D">
          <w:rPr>
            <w:rFonts w:asciiTheme="minorHAnsi" w:eastAsiaTheme="minorEastAsia" w:hAnsiTheme="minorHAnsi" w:cstheme="minorBidi"/>
            <w:noProof/>
            <w:lang w:eastAsia="pl-PL"/>
          </w:rPr>
          <w:tab/>
        </w:r>
        <w:r w:rsidR="004B421D" w:rsidRPr="00AF2507">
          <w:rPr>
            <w:rStyle w:val="Hipercze"/>
            <w:noProof/>
          </w:rPr>
          <w:t>e-Rejestracja</w:t>
        </w:r>
        <w:r w:rsidR="004B421D">
          <w:rPr>
            <w:noProof/>
          </w:rPr>
          <w:tab/>
        </w:r>
        <w:r w:rsidR="004B421D">
          <w:rPr>
            <w:noProof/>
          </w:rPr>
          <w:fldChar w:fldCharType="begin"/>
        </w:r>
        <w:r w:rsidR="004B421D">
          <w:rPr>
            <w:noProof/>
          </w:rPr>
          <w:instrText xml:space="preserve"> PAGEREF _Toc34410884 \h </w:instrText>
        </w:r>
        <w:r w:rsidR="004B421D">
          <w:rPr>
            <w:noProof/>
          </w:rPr>
        </w:r>
        <w:r w:rsidR="004B421D">
          <w:rPr>
            <w:noProof/>
          </w:rPr>
          <w:fldChar w:fldCharType="separate"/>
        </w:r>
        <w:r w:rsidR="004B421D">
          <w:rPr>
            <w:noProof/>
          </w:rPr>
          <w:t>101</w:t>
        </w:r>
        <w:r w:rsidR="004B421D">
          <w:rPr>
            <w:noProof/>
          </w:rPr>
          <w:fldChar w:fldCharType="end"/>
        </w:r>
      </w:hyperlink>
    </w:p>
    <w:p w14:paraId="24F3FE0C" w14:textId="0DA98C13"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85" w:history="1">
        <w:r w:rsidR="004B421D" w:rsidRPr="00AF2507">
          <w:rPr>
            <w:rStyle w:val="Hipercze"/>
            <w:noProof/>
          </w:rPr>
          <w:t>3.3.3.</w:t>
        </w:r>
        <w:r w:rsidR="004B421D">
          <w:rPr>
            <w:rFonts w:asciiTheme="minorHAnsi" w:eastAsiaTheme="minorEastAsia" w:hAnsiTheme="minorHAnsi" w:cstheme="minorBidi"/>
            <w:noProof/>
            <w:lang w:eastAsia="pl-PL"/>
          </w:rPr>
          <w:tab/>
        </w:r>
        <w:r w:rsidR="004B421D" w:rsidRPr="00AF2507">
          <w:rPr>
            <w:rStyle w:val="Hipercze"/>
            <w:noProof/>
          </w:rPr>
          <w:t>e-Zlecenie</w:t>
        </w:r>
        <w:r w:rsidR="004B421D">
          <w:rPr>
            <w:noProof/>
          </w:rPr>
          <w:tab/>
        </w:r>
        <w:r w:rsidR="004B421D">
          <w:rPr>
            <w:noProof/>
          </w:rPr>
          <w:fldChar w:fldCharType="begin"/>
        </w:r>
        <w:r w:rsidR="004B421D">
          <w:rPr>
            <w:noProof/>
          </w:rPr>
          <w:instrText xml:space="preserve"> PAGEREF _Toc34410885 \h </w:instrText>
        </w:r>
        <w:r w:rsidR="004B421D">
          <w:rPr>
            <w:noProof/>
          </w:rPr>
        </w:r>
        <w:r w:rsidR="004B421D">
          <w:rPr>
            <w:noProof/>
          </w:rPr>
          <w:fldChar w:fldCharType="separate"/>
        </w:r>
        <w:r w:rsidR="004B421D">
          <w:rPr>
            <w:noProof/>
          </w:rPr>
          <w:t>101</w:t>
        </w:r>
        <w:r w:rsidR="004B421D">
          <w:rPr>
            <w:noProof/>
          </w:rPr>
          <w:fldChar w:fldCharType="end"/>
        </w:r>
      </w:hyperlink>
    </w:p>
    <w:p w14:paraId="3F65D366" w14:textId="333ADE66"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86" w:history="1">
        <w:r w:rsidR="004B421D" w:rsidRPr="00AF2507">
          <w:rPr>
            <w:rStyle w:val="Hipercze"/>
            <w:noProof/>
          </w:rPr>
          <w:t>3.3.4.</w:t>
        </w:r>
        <w:r w:rsidR="004B421D">
          <w:rPr>
            <w:rFonts w:asciiTheme="minorHAnsi" w:eastAsiaTheme="minorEastAsia" w:hAnsiTheme="minorHAnsi" w:cstheme="minorBidi"/>
            <w:noProof/>
            <w:lang w:eastAsia="pl-PL"/>
          </w:rPr>
          <w:tab/>
        </w:r>
        <w:r w:rsidR="004B421D" w:rsidRPr="00AF2507">
          <w:rPr>
            <w:rStyle w:val="Hipercze"/>
            <w:noProof/>
          </w:rPr>
          <w:t>e-Analizy</w:t>
        </w:r>
        <w:r w:rsidR="004B421D">
          <w:rPr>
            <w:noProof/>
          </w:rPr>
          <w:tab/>
        </w:r>
        <w:r w:rsidR="004B421D">
          <w:rPr>
            <w:noProof/>
          </w:rPr>
          <w:fldChar w:fldCharType="begin"/>
        </w:r>
        <w:r w:rsidR="004B421D">
          <w:rPr>
            <w:noProof/>
          </w:rPr>
          <w:instrText xml:space="preserve"> PAGEREF _Toc34410886 \h </w:instrText>
        </w:r>
        <w:r w:rsidR="004B421D">
          <w:rPr>
            <w:noProof/>
          </w:rPr>
        </w:r>
        <w:r w:rsidR="004B421D">
          <w:rPr>
            <w:noProof/>
          </w:rPr>
          <w:fldChar w:fldCharType="separate"/>
        </w:r>
        <w:r w:rsidR="004B421D">
          <w:rPr>
            <w:noProof/>
          </w:rPr>
          <w:t>101</w:t>
        </w:r>
        <w:r w:rsidR="004B421D">
          <w:rPr>
            <w:noProof/>
          </w:rPr>
          <w:fldChar w:fldCharType="end"/>
        </w:r>
      </w:hyperlink>
    </w:p>
    <w:p w14:paraId="406BBD02" w14:textId="1C5850B2" w:rsidR="004B421D" w:rsidRDefault="009C3309">
      <w:pPr>
        <w:pStyle w:val="Spistreci1"/>
        <w:tabs>
          <w:tab w:val="left" w:pos="440"/>
          <w:tab w:val="right" w:leader="dot" w:pos="9062"/>
        </w:tabs>
        <w:rPr>
          <w:rFonts w:asciiTheme="minorHAnsi" w:eastAsiaTheme="minorEastAsia" w:hAnsiTheme="minorHAnsi" w:cstheme="minorBidi"/>
          <w:noProof/>
          <w:lang w:eastAsia="pl-PL"/>
        </w:rPr>
      </w:pPr>
      <w:hyperlink w:anchor="_Toc34410887" w:history="1">
        <w:r w:rsidR="004B421D" w:rsidRPr="00AF2507">
          <w:rPr>
            <w:rStyle w:val="Hipercze"/>
            <w:noProof/>
          </w:rPr>
          <w:t>4.</w:t>
        </w:r>
        <w:r w:rsidR="004B421D">
          <w:rPr>
            <w:rFonts w:asciiTheme="minorHAnsi" w:eastAsiaTheme="minorEastAsia" w:hAnsiTheme="minorHAnsi" w:cstheme="minorBidi"/>
            <w:noProof/>
            <w:lang w:eastAsia="pl-PL"/>
          </w:rPr>
          <w:tab/>
        </w:r>
        <w:r w:rsidR="004B421D" w:rsidRPr="00AF2507">
          <w:rPr>
            <w:rStyle w:val="Hipercze"/>
            <w:noProof/>
          </w:rPr>
          <w:t>Zasady wdrożenia niezbędnych zmian w zakresie e - Usług</w:t>
        </w:r>
        <w:r w:rsidR="004B421D">
          <w:rPr>
            <w:noProof/>
          </w:rPr>
          <w:tab/>
        </w:r>
        <w:r w:rsidR="004B421D">
          <w:rPr>
            <w:noProof/>
          </w:rPr>
          <w:fldChar w:fldCharType="begin"/>
        </w:r>
        <w:r w:rsidR="004B421D">
          <w:rPr>
            <w:noProof/>
          </w:rPr>
          <w:instrText xml:space="preserve"> PAGEREF _Toc34410887 \h </w:instrText>
        </w:r>
        <w:r w:rsidR="004B421D">
          <w:rPr>
            <w:noProof/>
          </w:rPr>
        </w:r>
        <w:r w:rsidR="004B421D">
          <w:rPr>
            <w:noProof/>
          </w:rPr>
          <w:fldChar w:fldCharType="separate"/>
        </w:r>
        <w:r w:rsidR="004B421D">
          <w:rPr>
            <w:noProof/>
          </w:rPr>
          <w:t>102</w:t>
        </w:r>
        <w:r w:rsidR="004B421D">
          <w:rPr>
            <w:noProof/>
          </w:rPr>
          <w:fldChar w:fldCharType="end"/>
        </w:r>
      </w:hyperlink>
    </w:p>
    <w:p w14:paraId="003EBE1D" w14:textId="19BCD85E" w:rsidR="004B421D" w:rsidRDefault="009C3309">
      <w:pPr>
        <w:pStyle w:val="Spistreci2"/>
        <w:rPr>
          <w:rFonts w:asciiTheme="minorHAnsi" w:eastAsiaTheme="minorEastAsia" w:hAnsiTheme="minorHAnsi" w:cstheme="minorBidi"/>
          <w:noProof/>
          <w:lang w:eastAsia="pl-PL"/>
        </w:rPr>
      </w:pPr>
      <w:hyperlink w:anchor="_Toc34410888" w:history="1">
        <w:r w:rsidR="004B421D" w:rsidRPr="00AF2507">
          <w:rPr>
            <w:rStyle w:val="Hipercze"/>
            <w:noProof/>
          </w:rPr>
          <w:t>4.1.</w:t>
        </w:r>
        <w:r w:rsidR="004B421D">
          <w:rPr>
            <w:rFonts w:asciiTheme="minorHAnsi" w:eastAsiaTheme="minorEastAsia" w:hAnsiTheme="minorHAnsi" w:cstheme="minorBidi"/>
            <w:noProof/>
            <w:lang w:eastAsia="pl-PL"/>
          </w:rPr>
          <w:tab/>
        </w:r>
        <w:r w:rsidR="004B421D" w:rsidRPr="00AF2507">
          <w:rPr>
            <w:rStyle w:val="Hipercze"/>
            <w:noProof/>
          </w:rPr>
          <w:t>Analiza uwarunkowań formalno-prawnych</w:t>
        </w:r>
        <w:r w:rsidR="004B421D">
          <w:rPr>
            <w:noProof/>
          </w:rPr>
          <w:tab/>
        </w:r>
        <w:r w:rsidR="004B421D">
          <w:rPr>
            <w:noProof/>
          </w:rPr>
          <w:fldChar w:fldCharType="begin"/>
        </w:r>
        <w:r w:rsidR="004B421D">
          <w:rPr>
            <w:noProof/>
          </w:rPr>
          <w:instrText xml:space="preserve"> PAGEREF _Toc34410888 \h </w:instrText>
        </w:r>
        <w:r w:rsidR="004B421D">
          <w:rPr>
            <w:noProof/>
          </w:rPr>
        </w:r>
        <w:r w:rsidR="004B421D">
          <w:rPr>
            <w:noProof/>
          </w:rPr>
          <w:fldChar w:fldCharType="separate"/>
        </w:r>
        <w:r w:rsidR="004B421D">
          <w:rPr>
            <w:noProof/>
          </w:rPr>
          <w:t>102</w:t>
        </w:r>
        <w:r w:rsidR="004B421D">
          <w:rPr>
            <w:noProof/>
          </w:rPr>
          <w:fldChar w:fldCharType="end"/>
        </w:r>
      </w:hyperlink>
    </w:p>
    <w:p w14:paraId="020FFD7C" w14:textId="29F15F64"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89" w:history="1">
        <w:r w:rsidR="004B421D" w:rsidRPr="00AF2507">
          <w:rPr>
            <w:rStyle w:val="Hipercze"/>
            <w:noProof/>
          </w:rPr>
          <w:t>4.1.1.</w:t>
        </w:r>
        <w:r w:rsidR="004B421D">
          <w:rPr>
            <w:rFonts w:asciiTheme="minorHAnsi" w:eastAsiaTheme="minorEastAsia" w:hAnsiTheme="minorHAnsi" w:cstheme="minorBidi"/>
            <w:noProof/>
            <w:lang w:eastAsia="pl-PL"/>
          </w:rPr>
          <w:tab/>
        </w:r>
        <w:r w:rsidR="004B421D" w:rsidRPr="00AF2507">
          <w:rPr>
            <w:rStyle w:val="Hipercze"/>
            <w:noProof/>
          </w:rPr>
          <w:t>Uwarunkowania prawne dotyczące praw autorskich do Oprogramowania wpływające na wdrożenie niezbędnych zmian</w:t>
        </w:r>
        <w:r w:rsidR="004B421D">
          <w:rPr>
            <w:noProof/>
          </w:rPr>
          <w:tab/>
        </w:r>
        <w:r w:rsidR="004B421D">
          <w:rPr>
            <w:noProof/>
          </w:rPr>
          <w:fldChar w:fldCharType="begin"/>
        </w:r>
        <w:r w:rsidR="004B421D">
          <w:rPr>
            <w:noProof/>
          </w:rPr>
          <w:instrText xml:space="preserve"> PAGEREF _Toc34410889 \h </w:instrText>
        </w:r>
        <w:r w:rsidR="004B421D">
          <w:rPr>
            <w:noProof/>
          </w:rPr>
        </w:r>
        <w:r w:rsidR="004B421D">
          <w:rPr>
            <w:noProof/>
          </w:rPr>
          <w:fldChar w:fldCharType="separate"/>
        </w:r>
        <w:r w:rsidR="004B421D">
          <w:rPr>
            <w:noProof/>
          </w:rPr>
          <w:t>102</w:t>
        </w:r>
        <w:r w:rsidR="004B421D">
          <w:rPr>
            <w:noProof/>
          </w:rPr>
          <w:fldChar w:fldCharType="end"/>
        </w:r>
      </w:hyperlink>
    </w:p>
    <w:p w14:paraId="3A7C3233" w14:textId="0AEF5249" w:rsidR="004B421D" w:rsidRDefault="009C3309">
      <w:pPr>
        <w:pStyle w:val="Spistreci3"/>
        <w:tabs>
          <w:tab w:val="left" w:pos="1320"/>
          <w:tab w:val="right" w:leader="dot" w:pos="9062"/>
        </w:tabs>
        <w:rPr>
          <w:rFonts w:asciiTheme="minorHAnsi" w:eastAsiaTheme="minorEastAsia" w:hAnsiTheme="minorHAnsi" w:cstheme="minorBidi"/>
          <w:noProof/>
          <w:lang w:eastAsia="pl-PL"/>
        </w:rPr>
      </w:pPr>
      <w:hyperlink w:anchor="_Toc34410890" w:history="1">
        <w:r w:rsidR="004B421D" w:rsidRPr="00AF2507">
          <w:rPr>
            <w:rStyle w:val="Hipercze"/>
            <w:noProof/>
          </w:rPr>
          <w:t>4.1.2.</w:t>
        </w:r>
        <w:r w:rsidR="004B421D">
          <w:rPr>
            <w:rFonts w:asciiTheme="minorHAnsi" w:eastAsiaTheme="minorEastAsia" w:hAnsiTheme="minorHAnsi" w:cstheme="minorBidi"/>
            <w:noProof/>
            <w:lang w:eastAsia="pl-PL"/>
          </w:rPr>
          <w:tab/>
        </w:r>
        <w:r w:rsidR="004B421D" w:rsidRPr="00AF2507">
          <w:rPr>
            <w:rStyle w:val="Hipercze"/>
            <w:noProof/>
          </w:rPr>
          <w:t>Propozycje zawierające sposób i zasady wdrożenia niezbędnych zmian w Oprogramowaniu</w:t>
        </w:r>
        <w:r w:rsidR="004B421D">
          <w:rPr>
            <w:noProof/>
          </w:rPr>
          <w:tab/>
        </w:r>
        <w:r w:rsidR="004B421D">
          <w:rPr>
            <w:noProof/>
          </w:rPr>
          <w:fldChar w:fldCharType="begin"/>
        </w:r>
        <w:r w:rsidR="004B421D">
          <w:rPr>
            <w:noProof/>
          </w:rPr>
          <w:instrText xml:space="preserve"> PAGEREF _Toc34410890 \h </w:instrText>
        </w:r>
        <w:r w:rsidR="004B421D">
          <w:rPr>
            <w:noProof/>
          </w:rPr>
        </w:r>
        <w:r w:rsidR="004B421D">
          <w:rPr>
            <w:noProof/>
          </w:rPr>
          <w:fldChar w:fldCharType="separate"/>
        </w:r>
        <w:r w:rsidR="004B421D">
          <w:rPr>
            <w:noProof/>
          </w:rPr>
          <w:t>102</w:t>
        </w:r>
        <w:r w:rsidR="004B421D">
          <w:rPr>
            <w:noProof/>
          </w:rPr>
          <w:fldChar w:fldCharType="end"/>
        </w:r>
      </w:hyperlink>
    </w:p>
    <w:p w14:paraId="499EA090" w14:textId="3280675D" w:rsidR="004B421D" w:rsidRDefault="009C3309">
      <w:pPr>
        <w:pStyle w:val="Spistreci1"/>
        <w:tabs>
          <w:tab w:val="right" w:leader="dot" w:pos="9062"/>
        </w:tabs>
        <w:rPr>
          <w:rFonts w:asciiTheme="minorHAnsi" w:eastAsiaTheme="minorEastAsia" w:hAnsiTheme="minorHAnsi" w:cstheme="minorBidi"/>
          <w:noProof/>
          <w:lang w:eastAsia="pl-PL"/>
        </w:rPr>
      </w:pPr>
      <w:hyperlink w:anchor="_Toc34410891" w:history="1">
        <w:r w:rsidR="004B421D" w:rsidRPr="00AF2507">
          <w:rPr>
            <w:rStyle w:val="Hipercze"/>
            <w:b/>
            <w:bCs/>
            <w:noProof/>
          </w:rPr>
          <w:t>III. Spis tabel</w:t>
        </w:r>
        <w:r w:rsidR="004B421D">
          <w:rPr>
            <w:noProof/>
          </w:rPr>
          <w:tab/>
        </w:r>
        <w:r w:rsidR="004B421D">
          <w:rPr>
            <w:noProof/>
          </w:rPr>
          <w:fldChar w:fldCharType="begin"/>
        </w:r>
        <w:r w:rsidR="004B421D">
          <w:rPr>
            <w:noProof/>
          </w:rPr>
          <w:instrText xml:space="preserve"> PAGEREF _Toc34410891 \h </w:instrText>
        </w:r>
        <w:r w:rsidR="004B421D">
          <w:rPr>
            <w:noProof/>
          </w:rPr>
        </w:r>
        <w:r w:rsidR="004B421D">
          <w:rPr>
            <w:noProof/>
          </w:rPr>
          <w:fldChar w:fldCharType="separate"/>
        </w:r>
        <w:r w:rsidR="004B421D">
          <w:rPr>
            <w:noProof/>
          </w:rPr>
          <w:t>103</w:t>
        </w:r>
        <w:r w:rsidR="004B421D">
          <w:rPr>
            <w:noProof/>
          </w:rPr>
          <w:fldChar w:fldCharType="end"/>
        </w:r>
      </w:hyperlink>
    </w:p>
    <w:p w14:paraId="65828A41" w14:textId="69FF0473" w:rsidR="004B421D" w:rsidRDefault="009C3309">
      <w:pPr>
        <w:pStyle w:val="Spistreci1"/>
        <w:tabs>
          <w:tab w:val="right" w:leader="dot" w:pos="9062"/>
        </w:tabs>
        <w:rPr>
          <w:rFonts w:asciiTheme="minorHAnsi" w:eastAsiaTheme="minorEastAsia" w:hAnsiTheme="minorHAnsi" w:cstheme="minorBidi"/>
          <w:noProof/>
          <w:lang w:eastAsia="pl-PL"/>
        </w:rPr>
      </w:pPr>
      <w:hyperlink w:anchor="_Toc34410892" w:history="1">
        <w:r w:rsidR="004B421D" w:rsidRPr="00AF2507">
          <w:rPr>
            <w:rStyle w:val="Hipercze"/>
            <w:b/>
            <w:bCs/>
            <w:noProof/>
          </w:rPr>
          <w:t>IV. Spis rysunków</w:t>
        </w:r>
        <w:r w:rsidR="004B421D">
          <w:rPr>
            <w:noProof/>
          </w:rPr>
          <w:tab/>
        </w:r>
        <w:r w:rsidR="004B421D">
          <w:rPr>
            <w:noProof/>
          </w:rPr>
          <w:fldChar w:fldCharType="begin"/>
        </w:r>
        <w:r w:rsidR="004B421D">
          <w:rPr>
            <w:noProof/>
          </w:rPr>
          <w:instrText xml:space="preserve"> PAGEREF _Toc34410892 \h </w:instrText>
        </w:r>
        <w:r w:rsidR="004B421D">
          <w:rPr>
            <w:noProof/>
          </w:rPr>
        </w:r>
        <w:r w:rsidR="004B421D">
          <w:rPr>
            <w:noProof/>
          </w:rPr>
          <w:fldChar w:fldCharType="separate"/>
        </w:r>
        <w:r w:rsidR="004B421D">
          <w:rPr>
            <w:noProof/>
          </w:rPr>
          <w:t>103</w:t>
        </w:r>
        <w:r w:rsidR="004B421D">
          <w:rPr>
            <w:noProof/>
          </w:rPr>
          <w:fldChar w:fldCharType="end"/>
        </w:r>
      </w:hyperlink>
    </w:p>
    <w:p w14:paraId="5BFEC690" w14:textId="74D1346C" w:rsidR="004B421D" w:rsidRDefault="009C3309">
      <w:pPr>
        <w:pStyle w:val="Spistreci1"/>
        <w:tabs>
          <w:tab w:val="right" w:leader="dot" w:pos="9062"/>
        </w:tabs>
        <w:rPr>
          <w:rFonts w:asciiTheme="minorHAnsi" w:eastAsiaTheme="minorEastAsia" w:hAnsiTheme="minorHAnsi" w:cstheme="minorBidi"/>
          <w:noProof/>
          <w:lang w:eastAsia="pl-PL"/>
        </w:rPr>
      </w:pPr>
      <w:hyperlink w:anchor="_Toc34410893" w:history="1">
        <w:r w:rsidR="004B421D" w:rsidRPr="00AF2507">
          <w:rPr>
            <w:rStyle w:val="Hipercze"/>
            <w:b/>
            <w:bCs/>
            <w:noProof/>
          </w:rPr>
          <w:t>V. Załączniki</w:t>
        </w:r>
        <w:r w:rsidR="004B421D">
          <w:rPr>
            <w:noProof/>
          </w:rPr>
          <w:tab/>
        </w:r>
        <w:r w:rsidR="004B421D">
          <w:rPr>
            <w:noProof/>
          </w:rPr>
          <w:fldChar w:fldCharType="begin"/>
        </w:r>
        <w:r w:rsidR="004B421D">
          <w:rPr>
            <w:noProof/>
          </w:rPr>
          <w:instrText xml:space="preserve"> PAGEREF _Toc34410893 \h </w:instrText>
        </w:r>
        <w:r w:rsidR="004B421D">
          <w:rPr>
            <w:noProof/>
          </w:rPr>
        </w:r>
        <w:r w:rsidR="004B421D">
          <w:rPr>
            <w:noProof/>
          </w:rPr>
          <w:fldChar w:fldCharType="separate"/>
        </w:r>
        <w:r w:rsidR="004B421D">
          <w:rPr>
            <w:noProof/>
          </w:rPr>
          <w:t>103</w:t>
        </w:r>
        <w:r w:rsidR="004B421D">
          <w:rPr>
            <w:noProof/>
          </w:rPr>
          <w:fldChar w:fldCharType="end"/>
        </w:r>
      </w:hyperlink>
    </w:p>
    <w:p w14:paraId="1D3FEF88" w14:textId="09AFFC53" w:rsidR="00735F04" w:rsidRPr="00D177A5" w:rsidRDefault="00045765" w:rsidP="00735F04">
      <w:pPr>
        <w:jc w:val="both"/>
        <w:rPr>
          <w:rFonts w:ascii="Calibri Light" w:eastAsia="Times New Roman" w:hAnsi="Calibri Light"/>
          <w:color w:val="2F5496"/>
          <w:sz w:val="32"/>
          <w:szCs w:val="32"/>
        </w:rPr>
      </w:pPr>
      <w:r w:rsidRPr="00D177A5">
        <w:fldChar w:fldCharType="end"/>
      </w:r>
      <w:bookmarkStart w:id="2" w:name="_Toc21701386"/>
      <w:bookmarkStart w:id="3" w:name="_Toc21980874"/>
      <w:r w:rsidR="00735F04" w:rsidRPr="00D177A5">
        <w:br w:type="page"/>
      </w:r>
    </w:p>
    <w:p w14:paraId="23524559" w14:textId="50553FBF" w:rsidR="00916C36" w:rsidRPr="00D177A5" w:rsidRDefault="00916C36" w:rsidP="00F31B5D">
      <w:pPr>
        <w:pStyle w:val="Nagwek1"/>
        <w:jc w:val="both"/>
      </w:pPr>
      <w:bookmarkStart w:id="4" w:name="_Toc30768160"/>
      <w:bookmarkStart w:id="5" w:name="_Toc31126834"/>
      <w:bookmarkStart w:id="6" w:name="_Toc34410827"/>
      <w:r w:rsidRPr="00D177A5">
        <w:rPr>
          <w:b/>
          <w:bCs/>
          <w:sz w:val="40"/>
          <w:szCs w:val="40"/>
        </w:rPr>
        <w:t>I. OPIS SYSTEMÓW ISTNIEJĄCYCH</w:t>
      </w:r>
      <w:r w:rsidR="002A3E78">
        <w:rPr>
          <w:b/>
          <w:bCs/>
          <w:sz w:val="40"/>
          <w:szCs w:val="40"/>
        </w:rPr>
        <w:t xml:space="preserve"> i </w:t>
      </w:r>
      <w:r w:rsidRPr="00D177A5">
        <w:rPr>
          <w:b/>
          <w:bCs/>
          <w:sz w:val="40"/>
          <w:szCs w:val="40"/>
        </w:rPr>
        <w:t>DOCELOWYCH ZAMAWIAJĄCEGO</w:t>
      </w:r>
      <w:bookmarkEnd w:id="4"/>
      <w:bookmarkEnd w:id="5"/>
      <w:bookmarkEnd w:id="6"/>
    </w:p>
    <w:p w14:paraId="38D4E855" w14:textId="169F0473" w:rsidR="00B5173D" w:rsidRPr="00783728" w:rsidRDefault="00B5173D" w:rsidP="0086521C">
      <w:pPr>
        <w:pStyle w:val="Nagwek1"/>
        <w:numPr>
          <w:ilvl w:val="0"/>
          <w:numId w:val="4"/>
        </w:numPr>
        <w:jc w:val="both"/>
        <w:rPr>
          <w:rFonts w:cstheme="minorHAnsi"/>
        </w:rPr>
      </w:pPr>
      <w:bookmarkStart w:id="7" w:name="_Toc34410828"/>
      <w:r w:rsidRPr="00783728">
        <w:rPr>
          <w:rFonts w:cstheme="minorHAnsi"/>
        </w:rPr>
        <w:t>Wyniki analizy stanu as-is</w:t>
      </w:r>
      <w:r w:rsidR="002A3E78">
        <w:rPr>
          <w:rFonts w:cstheme="minorHAnsi"/>
        </w:rPr>
        <w:t xml:space="preserve"> w </w:t>
      </w:r>
      <w:r w:rsidRPr="00783728">
        <w:rPr>
          <w:rFonts w:cstheme="minorHAnsi"/>
        </w:rPr>
        <w:t xml:space="preserve">zakresie </w:t>
      </w:r>
      <w:r w:rsidR="00DD59E1">
        <w:rPr>
          <w:rFonts w:cstheme="minorHAnsi"/>
        </w:rPr>
        <w:t>e - Usług</w:t>
      </w:r>
      <w:bookmarkEnd w:id="7"/>
    </w:p>
    <w:p w14:paraId="6F61530B" w14:textId="77777777" w:rsidR="00C400DE" w:rsidRDefault="00C400DE" w:rsidP="00157D9F">
      <w:pPr>
        <w:autoSpaceDN/>
        <w:spacing w:line="240" w:lineRule="auto"/>
        <w:jc w:val="both"/>
        <w:rPr>
          <w:rFonts w:asciiTheme="minorHAnsi" w:hAnsiTheme="minorHAnsi"/>
        </w:rPr>
      </w:pPr>
      <w:bookmarkStart w:id="8" w:name="_Toc31126836"/>
    </w:p>
    <w:p w14:paraId="43FFF732" w14:textId="5DAA7542" w:rsidR="00157D9F" w:rsidRPr="00A87920" w:rsidRDefault="00157D9F" w:rsidP="00157D9F">
      <w:pPr>
        <w:autoSpaceDN/>
        <w:spacing w:line="240" w:lineRule="auto"/>
        <w:jc w:val="both"/>
        <w:rPr>
          <w:rFonts w:asciiTheme="minorHAnsi" w:hAnsiTheme="minorHAnsi"/>
        </w:rPr>
      </w:pPr>
      <w:r w:rsidRPr="00A87920">
        <w:rPr>
          <w:rFonts w:asciiTheme="minorHAnsi" w:hAnsiTheme="minorHAnsi"/>
        </w:rPr>
        <w:t xml:space="preserve">W niniejszym rozdziale zawarto wnioski z analizy as-is przeprowadzonej u Partnera w obszarze </w:t>
      </w:r>
      <w:r w:rsidR="00C400DE">
        <w:rPr>
          <w:rFonts w:asciiTheme="minorHAnsi" w:hAnsiTheme="minorHAnsi"/>
        </w:rPr>
        <w:t>e-Usłu</w:t>
      </w:r>
      <w:r w:rsidRPr="00A87920">
        <w:rPr>
          <w:rFonts w:asciiTheme="minorHAnsi" w:hAnsiTheme="minorHAnsi"/>
        </w:rPr>
        <w:t xml:space="preserve">g w ramach analizy przedwdrożeniowej.  Poziom referencyjny dla przedmiotowej analizy określony został w dokumencie „Projekt wdrożenia </w:t>
      </w:r>
      <w:r w:rsidR="00C400DE">
        <w:rPr>
          <w:rFonts w:asciiTheme="minorHAnsi" w:hAnsiTheme="minorHAnsi"/>
        </w:rPr>
        <w:t>e-Usłu</w:t>
      </w:r>
      <w:r w:rsidRPr="00A87920">
        <w:rPr>
          <w:rFonts w:asciiTheme="minorHAnsi" w:hAnsiTheme="minorHAnsi"/>
        </w:rPr>
        <w:t xml:space="preserve">g referencyjnych (Przetwarzanie EDM, </w:t>
      </w:r>
      <w:r w:rsidR="00C400DE">
        <w:rPr>
          <w:rFonts w:asciiTheme="minorHAnsi" w:hAnsiTheme="minorHAnsi"/>
        </w:rPr>
        <w:t>e-Rejestracja</w:t>
      </w:r>
      <w:r w:rsidRPr="00A87920">
        <w:rPr>
          <w:rFonts w:asciiTheme="minorHAnsi" w:hAnsiTheme="minorHAnsi"/>
        </w:rPr>
        <w:t xml:space="preserve">, </w:t>
      </w:r>
      <w:r w:rsidR="00C400DE">
        <w:rPr>
          <w:rFonts w:asciiTheme="minorHAnsi" w:hAnsiTheme="minorHAnsi"/>
        </w:rPr>
        <w:t>e-Zleceni</w:t>
      </w:r>
      <w:r w:rsidRPr="00A87920">
        <w:rPr>
          <w:rFonts w:asciiTheme="minorHAnsi" w:hAnsiTheme="minorHAnsi"/>
        </w:rPr>
        <w:t xml:space="preserve">a)” dalej „model referencyjny”. </w:t>
      </w:r>
    </w:p>
    <w:p w14:paraId="4DBB1BD8" w14:textId="77777777" w:rsidR="00157D9F" w:rsidRPr="00A87920" w:rsidRDefault="00157D9F" w:rsidP="00157D9F">
      <w:pPr>
        <w:autoSpaceDN/>
        <w:spacing w:line="240" w:lineRule="auto"/>
        <w:jc w:val="both"/>
        <w:rPr>
          <w:rFonts w:asciiTheme="minorHAnsi" w:hAnsiTheme="minorHAnsi"/>
        </w:rPr>
      </w:pPr>
      <w:r w:rsidRPr="00A87920">
        <w:rPr>
          <w:rFonts w:asciiTheme="minorHAnsi" w:hAnsiTheme="minorHAnsi"/>
        </w:rPr>
        <w:t>Analiza as-is przeprowadzona u Partnera objęła:</w:t>
      </w:r>
    </w:p>
    <w:p w14:paraId="1E280FC7" w14:textId="48A5F828" w:rsidR="00157D9F" w:rsidRPr="00A87920" w:rsidRDefault="00157D9F" w:rsidP="00157D9F">
      <w:pPr>
        <w:autoSpaceDN/>
        <w:spacing w:line="240" w:lineRule="auto"/>
        <w:jc w:val="both"/>
        <w:rPr>
          <w:rFonts w:asciiTheme="minorHAnsi" w:hAnsiTheme="minorHAnsi"/>
        </w:rPr>
      </w:pPr>
      <w:r w:rsidRPr="00A87920">
        <w:rPr>
          <w:rFonts w:asciiTheme="minorHAnsi" w:hAnsiTheme="minorHAnsi"/>
        </w:rPr>
        <w:t xml:space="preserve">- identyfikację, inwentaryzację oraz analizę obecnych procesów biznesowych realizowanych u Partnera wpływających na realizację zakresu Projektu (w obszarze wdrożenia </w:t>
      </w:r>
      <w:r w:rsidR="00C400DE">
        <w:rPr>
          <w:rFonts w:asciiTheme="minorHAnsi" w:hAnsiTheme="minorHAnsi"/>
        </w:rPr>
        <w:t>e-Usłu</w:t>
      </w:r>
      <w:r w:rsidRPr="00A87920">
        <w:rPr>
          <w:rFonts w:asciiTheme="minorHAnsi" w:hAnsiTheme="minorHAnsi"/>
        </w:rPr>
        <w:t xml:space="preserve">g) </w:t>
      </w:r>
    </w:p>
    <w:p w14:paraId="01F204C3" w14:textId="77777777" w:rsidR="00157D9F" w:rsidRPr="00A87920" w:rsidRDefault="00157D9F" w:rsidP="00157D9F">
      <w:pPr>
        <w:autoSpaceDN/>
        <w:spacing w:line="240" w:lineRule="auto"/>
        <w:jc w:val="both"/>
        <w:rPr>
          <w:rFonts w:asciiTheme="minorHAnsi" w:hAnsiTheme="minorHAnsi"/>
        </w:rPr>
      </w:pPr>
      <w:r w:rsidRPr="00A87920">
        <w:rPr>
          <w:rFonts w:asciiTheme="minorHAnsi" w:hAnsiTheme="minorHAnsi"/>
        </w:rPr>
        <w:t xml:space="preserve">- identyfikację, inwentaryzację oraz analizę obecnych rozwiązań informatycznych, w tym funkcjonalności i architektury Oprogramowania Partnera oraz Oprogramowania Centralnego, wykorzystywanych do realizacji tych procesów; </w:t>
      </w:r>
    </w:p>
    <w:p w14:paraId="3CAD5A8C" w14:textId="77777777" w:rsidR="00157D9F" w:rsidRPr="00A87920" w:rsidRDefault="00157D9F" w:rsidP="00157D9F">
      <w:pPr>
        <w:autoSpaceDN/>
        <w:spacing w:line="240" w:lineRule="auto"/>
        <w:jc w:val="both"/>
        <w:rPr>
          <w:rFonts w:asciiTheme="minorHAnsi" w:hAnsiTheme="minorHAnsi"/>
        </w:rPr>
      </w:pPr>
      <w:r w:rsidRPr="00A87920">
        <w:rPr>
          <w:rFonts w:asciiTheme="minorHAnsi" w:hAnsiTheme="minorHAnsi"/>
        </w:rPr>
        <w:t>- identyfikację oraz analizę zasad korzystania przy realizacji ww. procesów z Oprogramowania Partnera (m.in. zasad licencjonowania) oraz możliwości jego rozwoju (analiza formalno-prawna zasad licencjonowania, wdrażania i modyfikacji oprogramowania).</w:t>
      </w:r>
    </w:p>
    <w:p w14:paraId="61777F0E" w14:textId="77777777" w:rsidR="00157D9F" w:rsidRPr="00A87920" w:rsidRDefault="00157D9F" w:rsidP="00157D9F">
      <w:pPr>
        <w:autoSpaceDN/>
        <w:spacing w:line="240" w:lineRule="auto"/>
        <w:jc w:val="both"/>
        <w:rPr>
          <w:rFonts w:asciiTheme="minorHAnsi" w:hAnsiTheme="minorHAnsi"/>
        </w:rPr>
      </w:pPr>
      <w:r w:rsidRPr="00A87920">
        <w:rPr>
          <w:rFonts w:asciiTheme="minorHAnsi" w:hAnsiTheme="minorHAnsi"/>
        </w:rPr>
        <w:t>Wyniki analizy przedstawiono w niniejszym dokumencie w podziale na procesy, funkcjonalności,  projekty komplementarne oraz zasady integracji z Oprogramowaniem Centralnym.</w:t>
      </w:r>
    </w:p>
    <w:p w14:paraId="2BC4057A" w14:textId="59064BB0" w:rsidR="00157D9F" w:rsidRPr="007E2AFC" w:rsidRDefault="00157D9F" w:rsidP="003441DF">
      <w:pPr>
        <w:autoSpaceDN/>
        <w:spacing w:line="240" w:lineRule="auto"/>
        <w:jc w:val="both"/>
      </w:pPr>
      <w:r w:rsidRPr="00A87920">
        <w:rPr>
          <w:rFonts w:asciiTheme="minorHAnsi" w:hAnsiTheme="minorHAnsi"/>
        </w:rPr>
        <w:t xml:space="preserve">Mając na uwadze, że punkt odniesienia stanowi „Projekt wdrożenia </w:t>
      </w:r>
      <w:r w:rsidR="00C400DE">
        <w:rPr>
          <w:rFonts w:asciiTheme="minorHAnsi" w:hAnsiTheme="minorHAnsi"/>
        </w:rPr>
        <w:t>e-Usłu</w:t>
      </w:r>
      <w:r w:rsidRPr="00A87920">
        <w:rPr>
          <w:rFonts w:asciiTheme="minorHAnsi" w:hAnsiTheme="minorHAnsi"/>
        </w:rPr>
        <w:t xml:space="preserve">g referencyjnych (Przetwarzanie EDM, </w:t>
      </w:r>
      <w:r w:rsidR="00C400DE">
        <w:rPr>
          <w:rFonts w:asciiTheme="minorHAnsi" w:hAnsiTheme="minorHAnsi"/>
        </w:rPr>
        <w:t>e-Rejestracja</w:t>
      </w:r>
      <w:r w:rsidRPr="00A87920">
        <w:rPr>
          <w:rFonts w:asciiTheme="minorHAnsi" w:hAnsiTheme="minorHAnsi"/>
        </w:rPr>
        <w:t xml:space="preserve">, </w:t>
      </w:r>
      <w:r w:rsidR="00C400DE">
        <w:rPr>
          <w:rFonts w:asciiTheme="minorHAnsi" w:hAnsiTheme="minorHAnsi"/>
        </w:rPr>
        <w:t>e-Zleceni</w:t>
      </w:r>
      <w:r w:rsidRPr="00A87920">
        <w:rPr>
          <w:rFonts w:asciiTheme="minorHAnsi" w:hAnsiTheme="minorHAnsi"/>
        </w:rPr>
        <w:t>a)”, w niniejszym dokumencie zastosowanie mają również definicje tam zawarte</w:t>
      </w:r>
      <w:r>
        <w:rPr>
          <w:rFonts w:asciiTheme="minorHAnsi" w:hAnsiTheme="minorHAnsi"/>
        </w:rPr>
        <w:t>.</w:t>
      </w:r>
    </w:p>
    <w:p w14:paraId="1DE21D28" w14:textId="0D980136" w:rsidR="003F3050" w:rsidRPr="00783728" w:rsidRDefault="00783728" w:rsidP="00783728">
      <w:pPr>
        <w:pStyle w:val="Nagwek2"/>
      </w:pPr>
      <w:bookmarkStart w:id="9" w:name="_Toc34410829"/>
      <w:r w:rsidRPr="002D56AE">
        <w:t>Podstawowe dane dot. organizacji</w:t>
      </w:r>
      <w:r w:rsidR="002A3E78">
        <w:t xml:space="preserve"> i </w:t>
      </w:r>
      <w:r w:rsidRPr="002D56AE">
        <w:t>infrastruktury</w:t>
      </w:r>
      <w:bookmarkEnd w:id="8"/>
      <w:bookmarkEnd w:id="9"/>
    </w:p>
    <w:p w14:paraId="6EC4FCE7" w14:textId="6F5403BC" w:rsidR="00886086" w:rsidRPr="00D177A5" w:rsidRDefault="00886086" w:rsidP="00783728">
      <w:pPr>
        <w:spacing w:before="240" w:line="240" w:lineRule="auto"/>
        <w:jc w:val="both"/>
        <w:rPr>
          <w:rFonts w:asciiTheme="minorHAnsi" w:hAnsiTheme="minorHAnsi"/>
        </w:rPr>
      </w:pPr>
      <w:r w:rsidRPr="00D177A5">
        <w:rPr>
          <w:rFonts w:asciiTheme="minorHAnsi" w:hAnsiTheme="minorHAnsi"/>
        </w:rPr>
        <w:t>Kluczowe obecne systemy IT, wykorzystywane przez Partnera (wchodzące</w:t>
      </w:r>
      <w:r w:rsidR="002A3E78">
        <w:rPr>
          <w:rFonts w:asciiTheme="minorHAnsi" w:hAnsiTheme="minorHAnsi"/>
        </w:rPr>
        <w:t xml:space="preserve"> w </w:t>
      </w:r>
      <w:r w:rsidRPr="00D177A5">
        <w:rPr>
          <w:rFonts w:asciiTheme="minorHAnsi" w:hAnsiTheme="minorHAnsi"/>
        </w:rPr>
        <w:t>skład systemu źródłowego Partnera), związane</w:t>
      </w:r>
      <w:r w:rsidR="002A3E78">
        <w:rPr>
          <w:rFonts w:asciiTheme="minorHAnsi" w:hAnsiTheme="minorHAnsi"/>
        </w:rPr>
        <w:t xml:space="preserve"> z </w:t>
      </w:r>
      <w:r w:rsidRPr="00D177A5">
        <w:rPr>
          <w:rFonts w:asciiTheme="minorHAnsi" w:hAnsiTheme="minorHAnsi"/>
        </w:rPr>
        <w:t>zakresem Projektu:</w:t>
      </w:r>
    </w:p>
    <w:p w14:paraId="398A5333" w14:textId="2F139896" w:rsidR="00557154" w:rsidRPr="00783728" w:rsidRDefault="00557154" w:rsidP="00783728">
      <w:pPr>
        <w:pStyle w:val="Akapitzlist"/>
        <w:numPr>
          <w:ilvl w:val="0"/>
          <w:numId w:val="17"/>
        </w:numPr>
        <w:spacing w:line="240" w:lineRule="auto"/>
        <w:ind w:left="714" w:hanging="357"/>
        <w:jc w:val="both"/>
        <w:textAlignment w:val="auto"/>
        <w:rPr>
          <w:rFonts w:asciiTheme="minorHAnsi" w:hAnsiTheme="minorHAnsi" w:cstheme="minorHAnsi"/>
        </w:rPr>
      </w:pPr>
      <w:r w:rsidRPr="00783728">
        <w:rPr>
          <w:rFonts w:asciiTheme="minorHAnsi" w:hAnsiTheme="minorHAnsi" w:cstheme="minorHAnsi"/>
        </w:rPr>
        <w:t xml:space="preserve">HIS szpital / przychodnia – Asseco Poland – AMMS – ver. </w:t>
      </w:r>
      <w:r w:rsidR="00CF0A4A" w:rsidRPr="00783728">
        <w:rPr>
          <w:rFonts w:asciiTheme="minorHAnsi" w:hAnsiTheme="minorHAnsi" w:cstheme="minorHAnsi"/>
        </w:rPr>
        <w:t>5.54.3.00</w:t>
      </w:r>
      <w:r w:rsidRPr="00783728">
        <w:rPr>
          <w:rFonts w:asciiTheme="minorHAnsi" w:hAnsiTheme="minorHAnsi" w:cstheme="minorHAnsi"/>
        </w:rPr>
        <w:t>, baza danych:</w:t>
      </w:r>
      <w:r w:rsidR="00FB2D54" w:rsidRPr="00783728">
        <w:rPr>
          <w:rFonts w:asciiTheme="minorHAnsi" w:hAnsiTheme="minorHAnsi" w:cstheme="minorHAnsi"/>
        </w:rPr>
        <w:t xml:space="preserve"> Oracle</w:t>
      </w:r>
      <w:r w:rsidR="00894F39">
        <w:rPr>
          <w:rFonts w:asciiTheme="minorHAnsi" w:hAnsiTheme="minorHAnsi" w:cstheme="minorHAnsi"/>
        </w:rPr>
        <w:t>,</w:t>
      </w:r>
    </w:p>
    <w:p w14:paraId="0AA694F6" w14:textId="1DD16CB7" w:rsidR="00557154" w:rsidRPr="00783728" w:rsidRDefault="00557154" w:rsidP="00783728">
      <w:pPr>
        <w:pStyle w:val="Akapitzlist"/>
        <w:numPr>
          <w:ilvl w:val="0"/>
          <w:numId w:val="17"/>
        </w:numPr>
        <w:spacing w:line="240" w:lineRule="auto"/>
        <w:ind w:left="714" w:hanging="357"/>
        <w:jc w:val="both"/>
        <w:textAlignment w:val="auto"/>
        <w:rPr>
          <w:rFonts w:asciiTheme="minorHAnsi" w:hAnsiTheme="minorHAnsi" w:cstheme="minorHAnsi"/>
          <w:lang w:val="en-US"/>
        </w:rPr>
      </w:pPr>
      <w:r w:rsidRPr="00783728">
        <w:rPr>
          <w:rFonts w:asciiTheme="minorHAnsi" w:hAnsiTheme="minorHAnsi" w:cstheme="minorHAnsi"/>
          <w:lang w:val="en-US"/>
        </w:rPr>
        <w:t>RIS -</w:t>
      </w:r>
      <w:r w:rsidR="00FB2D54" w:rsidRPr="00783728">
        <w:rPr>
          <w:rFonts w:asciiTheme="minorHAnsi" w:eastAsia="Times New Roman" w:hAnsiTheme="minorHAnsi" w:cstheme="minorHAnsi"/>
          <w:lang w:val="en-US" w:eastAsia="pl-PL"/>
        </w:rPr>
        <w:t>Pixel Technology AllRad</w:t>
      </w:r>
      <w:r w:rsidR="00FB2D54" w:rsidRPr="00783728">
        <w:rPr>
          <w:rFonts w:asciiTheme="minorHAnsi" w:eastAsia="Times New Roman" w:hAnsiTheme="minorHAnsi" w:cstheme="minorHAnsi"/>
          <w:b/>
          <w:bCs/>
          <w:lang w:val="en-US" w:eastAsia="pl-PL"/>
        </w:rPr>
        <w:t xml:space="preserve"> </w:t>
      </w:r>
      <w:r w:rsidRPr="00783728">
        <w:rPr>
          <w:rFonts w:asciiTheme="minorHAnsi" w:hAnsiTheme="minorHAnsi" w:cstheme="minorHAnsi"/>
          <w:lang w:val="en-US"/>
        </w:rPr>
        <w:t xml:space="preserve">– </w:t>
      </w:r>
      <w:r w:rsidR="00FB2D54" w:rsidRPr="00783728">
        <w:rPr>
          <w:rFonts w:asciiTheme="minorHAnsi" w:eastAsia="Times New Roman" w:hAnsiTheme="minorHAnsi" w:cstheme="minorHAnsi"/>
          <w:lang w:val="en-US" w:eastAsia="pl-PL"/>
        </w:rPr>
        <w:t>Chazon, Screaber</w:t>
      </w:r>
      <w:r w:rsidR="00FB2D54" w:rsidRPr="00783728">
        <w:rPr>
          <w:rFonts w:asciiTheme="minorHAnsi" w:hAnsiTheme="minorHAnsi" w:cstheme="minorHAnsi"/>
          <w:lang w:val="en-US"/>
        </w:rPr>
        <w:t xml:space="preserve"> </w:t>
      </w:r>
      <w:r w:rsidRPr="00783728">
        <w:rPr>
          <w:rFonts w:asciiTheme="minorHAnsi" w:hAnsiTheme="minorHAnsi" w:cstheme="minorHAnsi"/>
          <w:lang w:val="en-US"/>
        </w:rPr>
        <w:t xml:space="preserve">t ver. </w:t>
      </w:r>
      <w:r w:rsidR="00CF0A4A" w:rsidRPr="00783728">
        <w:rPr>
          <w:rFonts w:asciiTheme="minorHAnsi" w:hAnsiTheme="minorHAnsi" w:cstheme="minorHAnsi"/>
          <w:lang w:val="en-US"/>
        </w:rPr>
        <w:t>1.9.27</w:t>
      </w:r>
      <w:r w:rsidRPr="00783728">
        <w:rPr>
          <w:rFonts w:asciiTheme="minorHAnsi" w:hAnsiTheme="minorHAnsi" w:cstheme="minorHAnsi"/>
          <w:lang w:val="en-US"/>
        </w:rPr>
        <w:t xml:space="preserve">, baza danych </w:t>
      </w:r>
      <w:r w:rsidR="00CF0A4A" w:rsidRPr="00783728">
        <w:rPr>
          <w:rFonts w:asciiTheme="minorHAnsi" w:hAnsiTheme="minorHAnsi" w:cstheme="minorHAnsi"/>
          <w:lang w:val="en-US"/>
        </w:rPr>
        <w:t>PostGreSQL</w:t>
      </w:r>
      <w:r w:rsidR="00894F39">
        <w:rPr>
          <w:rFonts w:asciiTheme="minorHAnsi" w:hAnsiTheme="minorHAnsi" w:cstheme="minorHAnsi"/>
          <w:lang w:val="en-US"/>
        </w:rPr>
        <w:t>,</w:t>
      </w:r>
    </w:p>
    <w:p w14:paraId="33AD5525" w14:textId="06446121" w:rsidR="00557154" w:rsidRPr="00783728" w:rsidRDefault="00557154" w:rsidP="00783728">
      <w:pPr>
        <w:pStyle w:val="Akapitzlist"/>
        <w:numPr>
          <w:ilvl w:val="0"/>
          <w:numId w:val="17"/>
        </w:numPr>
        <w:spacing w:line="240" w:lineRule="auto"/>
        <w:ind w:left="714" w:hanging="357"/>
        <w:jc w:val="both"/>
        <w:textAlignment w:val="auto"/>
        <w:rPr>
          <w:rFonts w:asciiTheme="minorHAnsi" w:hAnsiTheme="minorHAnsi" w:cstheme="minorHAnsi"/>
          <w:lang w:val="en-US"/>
        </w:rPr>
      </w:pPr>
      <w:r w:rsidRPr="00783728">
        <w:rPr>
          <w:rFonts w:asciiTheme="minorHAnsi" w:hAnsiTheme="minorHAnsi" w:cstheme="minorHAnsi"/>
          <w:lang w:val="en-US"/>
        </w:rPr>
        <w:t xml:space="preserve">PACS – </w:t>
      </w:r>
      <w:r w:rsidR="00FB2D54" w:rsidRPr="00783728">
        <w:rPr>
          <w:rFonts w:asciiTheme="minorHAnsi" w:eastAsia="Times New Roman" w:hAnsiTheme="minorHAnsi" w:cstheme="minorHAnsi"/>
          <w:lang w:val="en-US" w:eastAsia="pl-PL"/>
        </w:rPr>
        <w:t>Pixel Technology</w:t>
      </w:r>
      <w:r w:rsidR="002A3E78">
        <w:rPr>
          <w:rFonts w:asciiTheme="minorHAnsi" w:eastAsia="Times New Roman" w:hAnsiTheme="minorHAnsi" w:cstheme="minorHAnsi"/>
          <w:lang w:val="en-US" w:eastAsia="pl-PL"/>
        </w:rPr>
        <w:t> - </w:t>
      </w:r>
      <w:r w:rsidR="00FB2D54" w:rsidRPr="00783728">
        <w:rPr>
          <w:rFonts w:asciiTheme="minorHAnsi" w:eastAsia="Times New Roman" w:hAnsiTheme="minorHAnsi" w:cstheme="minorHAnsi"/>
          <w:lang w:val="en-US" w:eastAsia="pl-PL"/>
        </w:rPr>
        <w:t>ExPACS</w:t>
      </w:r>
      <w:r w:rsidRPr="00783728">
        <w:rPr>
          <w:rFonts w:asciiTheme="minorHAnsi" w:hAnsiTheme="minorHAnsi" w:cstheme="minorHAnsi"/>
          <w:lang w:val="en-US"/>
        </w:rPr>
        <w:t>, baza danych:</w:t>
      </w:r>
      <w:r w:rsidR="00CF0A4A" w:rsidRPr="00783728">
        <w:rPr>
          <w:rFonts w:asciiTheme="minorHAnsi" w:hAnsiTheme="minorHAnsi" w:cstheme="minorHAnsi"/>
          <w:lang w:val="en-US"/>
        </w:rPr>
        <w:t xml:space="preserve"> PostGreSQL</w:t>
      </w:r>
      <w:r w:rsidR="00894F39">
        <w:rPr>
          <w:rFonts w:asciiTheme="minorHAnsi" w:hAnsiTheme="minorHAnsi" w:cstheme="minorHAnsi"/>
          <w:lang w:val="en-US"/>
        </w:rPr>
        <w:t>,</w:t>
      </w:r>
    </w:p>
    <w:p w14:paraId="1BA833A0" w14:textId="084EEEC2" w:rsidR="00557154" w:rsidRPr="00783728" w:rsidRDefault="00FB2D54" w:rsidP="00783728">
      <w:pPr>
        <w:pStyle w:val="Akapitzlist"/>
        <w:numPr>
          <w:ilvl w:val="0"/>
          <w:numId w:val="17"/>
        </w:numPr>
        <w:spacing w:line="240" w:lineRule="auto"/>
        <w:ind w:left="714" w:hanging="357"/>
        <w:jc w:val="both"/>
        <w:textAlignment w:val="auto"/>
        <w:rPr>
          <w:rFonts w:asciiTheme="minorHAnsi" w:hAnsiTheme="minorHAnsi" w:cstheme="minorHAnsi"/>
          <w:lang w:val="en-US"/>
        </w:rPr>
      </w:pPr>
      <w:r w:rsidRPr="00783728">
        <w:rPr>
          <w:rFonts w:asciiTheme="minorHAnsi" w:hAnsiTheme="minorHAnsi" w:cstheme="minorHAnsi"/>
          <w:lang w:val="en-US"/>
        </w:rPr>
        <w:t xml:space="preserve">LIS – </w:t>
      </w:r>
      <w:r w:rsidRPr="00783728">
        <w:rPr>
          <w:rFonts w:asciiTheme="minorHAnsi" w:eastAsia="Times New Roman" w:hAnsiTheme="minorHAnsi" w:cstheme="minorHAnsi"/>
          <w:lang w:val="en-US" w:eastAsia="pl-PL"/>
        </w:rPr>
        <w:t xml:space="preserve">AssecoPoland- </w:t>
      </w:r>
      <w:r w:rsidRPr="00783728">
        <w:rPr>
          <w:rFonts w:asciiTheme="minorHAnsi" w:hAnsiTheme="minorHAnsi" w:cstheme="minorHAnsi"/>
          <w:lang w:val="en-US"/>
        </w:rPr>
        <w:t xml:space="preserve">Infomedica ver. </w:t>
      </w:r>
      <w:r w:rsidR="00CF0A4A" w:rsidRPr="00783728">
        <w:rPr>
          <w:rFonts w:asciiTheme="minorHAnsi" w:hAnsiTheme="minorHAnsi" w:cstheme="minorHAnsi"/>
          <w:lang w:val="en-US"/>
        </w:rPr>
        <w:t>4.55.1.00</w:t>
      </w:r>
      <w:r w:rsidR="00E20876">
        <w:rPr>
          <w:rFonts w:asciiTheme="minorHAnsi" w:hAnsiTheme="minorHAnsi" w:cstheme="minorHAnsi"/>
          <w:lang w:val="en-US"/>
        </w:rPr>
        <w:t xml:space="preserve">, </w:t>
      </w:r>
      <w:r w:rsidRPr="00783728">
        <w:rPr>
          <w:rFonts w:asciiTheme="minorHAnsi" w:hAnsiTheme="minorHAnsi" w:cstheme="minorHAnsi"/>
          <w:lang w:val="en-US"/>
        </w:rPr>
        <w:t>baza danych Oracle</w:t>
      </w:r>
      <w:r w:rsidR="00894F39">
        <w:rPr>
          <w:rFonts w:asciiTheme="minorHAnsi" w:hAnsiTheme="minorHAnsi" w:cstheme="minorHAnsi"/>
          <w:lang w:val="en-US"/>
        </w:rPr>
        <w:t>,</w:t>
      </w:r>
    </w:p>
    <w:p w14:paraId="010EE0AD" w14:textId="572A2BB1" w:rsidR="00FB2D54" w:rsidRPr="00783728" w:rsidRDefault="00FB2D54" w:rsidP="00783728">
      <w:pPr>
        <w:pStyle w:val="Akapitzlist"/>
        <w:numPr>
          <w:ilvl w:val="0"/>
          <w:numId w:val="17"/>
        </w:numPr>
        <w:spacing w:line="240" w:lineRule="auto"/>
        <w:ind w:left="714" w:hanging="357"/>
        <w:jc w:val="both"/>
        <w:textAlignment w:val="auto"/>
        <w:rPr>
          <w:rFonts w:asciiTheme="minorHAnsi" w:hAnsiTheme="minorHAnsi" w:cstheme="minorHAnsi"/>
        </w:rPr>
      </w:pPr>
      <w:r w:rsidRPr="00783728">
        <w:rPr>
          <w:rFonts w:asciiTheme="minorHAnsi" w:hAnsiTheme="minorHAnsi" w:cstheme="minorHAnsi"/>
        </w:rPr>
        <w:t xml:space="preserve">LIS – </w:t>
      </w:r>
      <w:r w:rsidRPr="00783728">
        <w:rPr>
          <w:rFonts w:asciiTheme="minorHAnsi" w:eastAsia="Times New Roman" w:hAnsiTheme="minorHAnsi" w:cstheme="minorHAnsi"/>
          <w:lang w:eastAsia="pl-PL"/>
        </w:rPr>
        <w:t xml:space="preserve">MORI Marcin Bogucki- </w:t>
      </w:r>
      <w:r w:rsidRPr="00783728">
        <w:rPr>
          <w:rFonts w:asciiTheme="minorHAnsi" w:hAnsiTheme="minorHAnsi" w:cstheme="minorHAnsi"/>
        </w:rPr>
        <w:t xml:space="preserve">PROMI, baza danych </w:t>
      </w:r>
      <w:r w:rsidR="00CF0A4A" w:rsidRPr="00783728">
        <w:rPr>
          <w:rFonts w:asciiTheme="minorHAnsi" w:hAnsiTheme="minorHAnsi" w:cstheme="minorHAnsi"/>
        </w:rPr>
        <w:t>MySQL</w:t>
      </w:r>
      <w:r w:rsidR="00894F39">
        <w:rPr>
          <w:rFonts w:asciiTheme="minorHAnsi" w:hAnsiTheme="minorHAnsi" w:cstheme="minorHAnsi"/>
        </w:rPr>
        <w:t>.</w:t>
      </w:r>
    </w:p>
    <w:p w14:paraId="1BCAB174" w14:textId="26780243" w:rsidR="00584C97" w:rsidRPr="00D177A5" w:rsidRDefault="00584C97" w:rsidP="003F3050">
      <w:pPr>
        <w:spacing w:before="60" w:after="60"/>
        <w:contextualSpacing/>
        <w:jc w:val="both"/>
      </w:pPr>
    </w:p>
    <w:p w14:paraId="51671A77" w14:textId="77777777" w:rsidR="00886086" w:rsidRPr="00783728" w:rsidRDefault="00886086" w:rsidP="00886086">
      <w:pPr>
        <w:autoSpaceDN/>
        <w:spacing w:before="60" w:after="60" w:line="240" w:lineRule="auto"/>
        <w:contextualSpacing/>
        <w:jc w:val="both"/>
        <w:textAlignment w:val="auto"/>
        <w:rPr>
          <w:rFonts w:asciiTheme="minorHAnsi" w:eastAsia="Times New Roman" w:hAnsiTheme="minorHAnsi" w:cstheme="minorHAnsi"/>
          <w:bCs/>
          <w:lang w:eastAsia="pl-PL"/>
        </w:rPr>
      </w:pPr>
      <w:r w:rsidRPr="00783728">
        <w:rPr>
          <w:rFonts w:asciiTheme="minorHAnsi" w:eastAsia="Times New Roman" w:hAnsiTheme="minorHAnsi" w:cstheme="minorHAnsi"/>
          <w:bCs/>
          <w:lang w:eastAsia="pl-PL"/>
        </w:rPr>
        <w:t>W poniższej tabeli znajdują się podstawowe informacje dotyczące organizacji Partnera.</w:t>
      </w:r>
    </w:p>
    <w:p w14:paraId="7B6F1980" w14:textId="38D09BA8" w:rsidR="00886086" w:rsidRPr="00D177A5" w:rsidRDefault="00886086" w:rsidP="00886086">
      <w:pPr>
        <w:pStyle w:val="Legenda"/>
        <w:spacing w:before="240" w:after="0"/>
        <w:rPr>
          <w:i w:val="0"/>
        </w:rPr>
      </w:pPr>
      <w:bookmarkStart w:id="10" w:name="_Toc31094488"/>
      <w:bookmarkStart w:id="11" w:name="_Toc34410894"/>
      <w:r w:rsidRPr="00D177A5">
        <w:rPr>
          <w:i w:val="0"/>
        </w:rPr>
        <w:t xml:space="preserve">Tabela </w:t>
      </w:r>
      <w:r w:rsidRPr="00D177A5">
        <w:rPr>
          <w:i w:val="0"/>
        </w:rPr>
        <w:fldChar w:fldCharType="begin"/>
      </w:r>
      <w:r w:rsidRPr="00D177A5">
        <w:rPr>
          <w:i w:val="0"/>
        </w:rPr>
        <w:instrText xml:space="preserve"> SEQ Tabela \* ARABIC </w:instrText>
      </w:r>
      <w:r w:rsidRPr="00D177A5">
        <w:rPr>
          <w:i w:val="0"/>
        </w:rPr>
        <w:fldChar w:fldCharType="separate"/>
      </w:r>
      <w:r w:rsidR="004B421D">
        <w:rPr>
          <w:i w:val="0"/>
          <w:noProof/>
        </w:rPr>
        <w:t>1</w:t>
      </w:r>
      <w:r w:rsidRPr="00D177A5">
        <w:rPr>
          <w:i w:val="0"/>
          <w:noProof/>
        </w:rPr>
        <w:fldChar w:fldCharType="end"/>
      </w:r>
      <w:r w:rsidRPr="00D177A5">
        <w:rPr>
          <w:i w:val="0"/>
        </w:rPr>
        <w:t>. Podstawowe informacje dotyczące organizacji Partnera</w:t>
      </w:r>
      <w:bookmarkEnd w:id="10"/>
      <w:bookmarkEnd w:id="11"/>
    </w:p>
    <w:tbl>
      <w:tblPr>
        <w:tblW w:w="5040" w:type="pct"/>
        <w:jc w:val="center"/>
        <w:tblCellMar>
          <w:left w:w="70" w:type="dxa"/>
          <w:right w:w="70" w:type="dxa"/>
        </w:tblCellMar>
        <w:tblLook w:val="04A0" w:firstRow="1" w:lastRow="0" w:firstColumn="1" w:lastColumn="0" w:noHBand="0" w:noVBand="1"/>
      </w:tblPr>
      <w:tblGrid>
        <w:gridCol w:w="453"/>
        <w:gridCol w:w="6611"/>
        <w:gridCol w:w="2070"/>
      </w:tblGrid>
      <w:tr w:rsidR="003F3050" w:rsidRPr="00783728" w14:paraId="36139E86" w14:textId="77777777" w:rsidTr="00783728">
        <w:trPr>
          <w:trHeight w:val="284"/>
          <w:tblHeader/>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7F713BE4" w14:textId="77777777" w:rsidR="003F3050" w:rsidRPr="00783728" w:rsidRDefault="003F3050" w:rsidP="00584C97">
            <w:pPr>
              <w:autoSpaceDN/>
              <w:spacing w:before="60" w:after="0" w:line="312" w:lineRule="auto"/>
              <w:contextualSpacing/>
              <w:jc w:val="center"/>
              <w:textAlignment w:val="auto"/>
              <w:rPr>
                <w:rFonts w:asciiTheme="minorHAnsi" w:eastAsia="Times New Roman" w:hAnsiTheme="minorHAnsi" w:cstheme="minorHAnsi"/>
                <w:b/>
                <w:sz w:val="20"/>
                <w:szCs w:val="20"/>
              </w:rPr>
            </w:pPr>
            <w:bookmarkStart w:id="12" w:name="RANGE!A1:C15"/>
            <w:r w:rsidRPr="00783728">
              <w:rPr>
                <w:rFonts w:asciiTheme="minorHAnsi" w:eastAsia="Times New Roman" w:hAnsiTheme="minorHAnsi" w:cstheme="minorHAnsi"/>
                <w:b/>
                <w:sz w:val="20"/>
                <w:szCs w:val="20"/>
              </w:rPr>
              <w:t>ORGANIZACJA</w:t>
            </w:r>
            <w:bookmarkEnd w:id="12"/>
          </w:p>
        </w:tc>
      </w:tr>
      <w:tr w:rsidR="00FB2D54" w:rsidRPr="00783728" w14:paraId="5E48FDF5" w14:textId="77777777" w:rsidTr="00584C97">
        <w:trPr>
          <w:trHeight w:val="284"/>
          <w:jc w:val="center"/>
        </w:trPr>
        <w:tc>
          <w:tcPr>
            <w:tcW w:w="248" w:type="pct"/>
            <w:tcBorders>
              <w:top w:val="nil"/>
              <w:left w:val="single" w:sz="4" w:space="0" w:color="auto"/>
              <w:bottom w:val="single" w:sz="4" w:space="0" w:color="auto"/>
              <w:right w:val="single" w:sz="4" w:space="0" w:color="auto"/>
            </w:tcBorders>
            <w:noWrap/>
            <w:vAlign w:val="center"/>
          </w:tcPr>
          <w:p w14:paraId="29B53859"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nil"/>
              <w:left w:val="nil"/>
              <w:bottom w:val="single" w:sz="4" w:space="0" w:color="auto"/>
              <w:right w:val="single" w:sz="4" w:space="0" w:color="auto"/>
            </w:tcBorders>
            <w:vAlign w:val="center"/>
            <w:hideMark/>
          </w:tcPr>
          <w:p w14:paraId="283F749E" w14:textId="656BE493"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Liczba pacjentów ambulatoryjnych</w:t>
            </w:r>
            <w:r w:rsidR="002A3E78">
              <w:rPr>
                <w:rFonts w:asciiTheme="minorHAnsi" w:eastAsia="Times New Roman" w:hAnsiTheme="minorHAnsi" w:cstheme="minorHAnsi"/>
                <w:sz w:val="20"/>
                <w:szCs w:val="20"/>
                <w:lang w:eastAsia="pl-PL"/>
              </w:rPr>
              <w:t xml:space="preserve"> w </w:t>
            </w:r>
            <w:r w:rsidRPr="00783728">
              <w:rPr>
                <w:rFonts w:asciiTheme="minorHAnsi" w:eastAsia="Times New Roman" w:hAnsiTheme="minorHAnsi" w:cstheme="minorHAnsi"/>
                <w:sz w:val="20"/>
                <w:szCs w:val="20"/>
                <w:lang w:eastAsia="pl-PL"/>
              </w:rPr>
              <w:t>skali roku (dane za 2018 r.)</w:t>
            </w:r>
          </w:p>
        </w:tc>
        <w:tc>
          <w:tcPr>
            <w:tcW w:w="1133" w:type="pct"/>
            <w:tcBorders>
              <w:top w:val="nil"/>
              <w:left w:val="nil"/>
              <w:bottom w:val="single" w:sz="4" w:space="0" w:color="auto"/>
              <w:right w:val="single" w:sz="4" w:space="0" w:color="auto"/>
            </w:tcBorders>
            <w:vAlign w:val="center"/>
          </w:tcPr>
          <w:p w14:paraId="2569936A" w14:textId="6F4CAB79" w:rsidR="00FB2D54" w:rsidRPr="00783728" w:rsidRDefault="00FB2D54"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130 000</w:t>
            </w:r>
          </w:p>
        </w:tc>
      </w:tr>
      <w:tr w:rsidR="00FB2D54" w:rsidRPr="00783728" w14:paraId="0B5F2C3C" w14:textId="77777777" w:rsidTr="00584C97">
        <w:trPr>
          <w:trHeight w:val="284"/>
          <w:jc w:val="center"/>
        </w:trPr>
        <w:tc>
          <w:tcPr>
            <w:tcW w:w="248" w:type="pct"/>
            <w:tcBorders>
              <w:top w:val="nil"/>
              <w:left w:val="single" w:sz="4" w:space="0" w:color="auto"/>
              <w:bottom w:val="single" w:sz="4" w:space="0" w:color="auto"/>
              <w:right w:val="single" w:sz="4" w:space="0" w:color="auto"/>
            </w:tcBorders>
            <w:noWrap/>
            <w:vAlign w:val="center"/>
          </w:tcPr>
          <w:p w14:paraId="31437F8A"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nil"/>
              <w:left w:val="nil"/>
              <w:bottom w:val="single" w:sz="4" w:space="0" w:color="auto"/>
              <w:right w:val="single" w:sz="4" w:space="0" w:color="auto"/>
            </w:tcBorders>
            <w:vAlign w:val="center"/>
            <w:hideMark/>
          </w:tcPr>
          <w:p w14:paraId="05809B51" w14:textId="0D1FEFEF"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Liczba pacjentów stacjonarnych</w:t>
            </w:r>
            <w:r w:rsidR="002A3E78">
              <w:rPr>
                <w:rFonts w:asciiTheme="minorHAnsi" w:eastAsia="Times New Roman" w:hAnsiTheme="minorHAnsi" w:cstheme="minorHAnsi"/>
                <w:sz w:val="20"/>
                <w:szCs w:val="20"/>
                <w:lang w:eastAsia="pl-PL"/>
              </w:rPr>
              <w:t xml:space="preserve"> w </w:t>
            </w:r>
            <w:r w:rsidRPr="00783728">
              <w:rPr>
                <w:rFonts w:asciiTheme="minorHAnsi" w:eastAsia="Times New Roman" w:hAnsiTheme="minorHAnsi" w:cstheme="minorHAnsi"/>
                <w:sz w:val="20"/>
                <w:szCs w:val="20"/>
                <w:lang w:eastAsia="pl-PL"/>
              </w:rPr>
              <w:t>skali roku (dane za 2018 r.)</w:t>
            </w:r>
          </w:p>
        </w:tc>
        <w:tc>
          <w:tcPr>
            <w:tcW w:w="1133" w:type="pct"/>
            <w:tcBorders>
              <w:top w:val="nil"/>
              <w:left w:val="nil"/>
              <w:bottom w:val="single" w:sz="4" w:space="0" w:color="auto"/>
              <w:right w:val="single" w:sz="4" w:space="0" w:color="auto"/>
            </w:tcBorders>
            <w:vAlign w:val="center"/>
          </w:tcPr>
          <w:p w14:paraId="31D31F29" w14:textId="261C1C70" w:rsidR="00FB2D54" w:rsidRPr="00783728" w:rsidRDefault="00FB2D54"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90 000</w:t>
            </w:r>
          </w:p>
        </w:tc>
      </w:tr>
      <w:tr w:rsidR="00FB2D54" w:rsidRPr="00783728" w14:paraId="03BA2A49" w14:textId="77777777" w:rsidTr="00FB2D54">
        <w:trPr>
          <w:trHeight w:val="70"/>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5D30A015"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2D7A3EDD" w14:textId="793477AC"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Liczba oddziałów</w:t>
            </w:r>
          </w:p>
        </w:tc>
        <w:tc>
          <w:tcPr>
            <w:tcW w:w="1133" w:type="pct"/>
            <w:tcBorders>
              <w:top w:val="single" w:sz="4" w:space="0" w:color="auto"/>
              <w:left w:val="nil"/>
              <w:bottom w:val="single" w:sz="4" w:space="0" w:color="auto"/>
              <w:right w:val="single" w:sz="4" w:space="0" w:color="auto"/>
            </w:tcBorders>
            <w:vAlign w:val="center"/>
          </w:tcPr>
          <w:p w14:paraId="45CA7A14" w14:textId="1F7BBA73" w:rsidR="00FB2D54" w:rsidRPr="00783728" w:rsidRDefault="00FB2D54"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15</w:t>
            </w:r>
          </w:p>
        </w:tc>
      </w:tr>
      <w:tr w:rsidR="00FB2D54" w:rsidRPr="00783728" w14:paraId="42A01BAF"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17F4DDE8"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27F1C747" w14:textId="14BCE647"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Liczba poradni funkcjonujących przy szpitalu</w:t>
            </w:r>
          </w:p>
        </w:tc>
        <w:tc>
          <w:tcPr>
            <w:tcW w:w="1133" w:type="pct"/>
            <w:tcBorders>
              <w:top w:val="single" w:sz="4" w:space="0" w:color="auto"/>
              <w:left w:val="nil"/>
              <w:bottom w:val="single" w:sz="4" w:space="0" w:color="auto"/>
              <w:right w:val="single" w:sz="4" w:space="0" w:color="auto"/>
            </w:tcBorders>
            <w:vAlign w:val="center"/>
          </w:tcPr>
          <w:p w14:paraId="0176B8E7" w14:textId="68AC855F" w:rsidR="00FB2D54" w:rsidRPr="00783728" w:rsidRDefault="00FB2D54"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22</w:t>
            </w:r>
          </w:p>
        </w:tc>
      </w:tr>
      <w:tr w:rsidR="003B15B7" w:rsidRPr="00783728" w14:paraId="77F9120C" w14:textId="77777777" w:rsidTr="00584C97">
        <w:trPr>
          <w:trHeight w:val="284"/>
          <w:jc w:val="center"/>
        </w:trPr>
        <w:tc>
          <w:tcPr>
            <w:tcW w:w="248" w:type="pct"/>
            <w:tcBorders>
              <w:top w:val="nil"/>
              <w:left w:val="single" w:sz="4" w:space="0" w:color="auto"/>
              <w:bottom w:val="single" w:sz="4" w:space="0" w:color="auto"/>
              <w:right w:val="single" w:sz="4" w:space="0" w:color="auto"/>
            </w:tcBorders>
            <w:noWrap/>
            <w:vAlign w:val="center"/>
          </w:tcPr>
          <w:p w14:paraId="1352D109" w14:textId="77777777" w:rsidR="003B15B7" w:rsidRPr="00783728" w:rsidRDefault="003B15B7"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nil"/>
              <w:left w:val="nil"/>
              <w:bottom w:val="single" w:sz="4" w:space="0" w:color="auto"/>
              <w:right w:val="single" w:sz="4" w:space="0" w:color="auto"/>
            </w:tcBorders>
            <w:vAlign w:val="center"/>
            <w:hideMark/>
          </w:tcPr>
          <w:p w14:paraId="6B29F7A5" w14:textId="6414DCC7" w:rsidR="003B15B7" w:rsidRPr="00783728" w:rsidRDefault="003B15B7" w:rsidP="003B15B7">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Liczba łóżek</w:t>
            </w:r>
            <w:r w:rsidR="002A3E78">
              <w:rPr>
                <w:rFonts w:asciiTheme="minorHAnsi" w:eastAsia="Times New Roman" w:hAnsiTheme="minorHAnsi" w:cstheme="minorHAnsi"/>
                <w:sz w:val="20"/>
                <w:szCs w:val="20"/>
                <w:lang w:eastAsia="pl-PL"/>
              </w:rPr>
              <w:t xml:space="preserve"> w </w:t>
            </w:r>
            <w:r w:rsidRPr="00783728">
              <w:rPr>
                <w:rFonts w:asciiTheme="minorHAnsi" w:eastAsia="Times New Roman" w:hAnsiTheme="minorHAnsi" w:cstheme="minorHAnsi"/>
                <w:sz w:val="20"/>
                <w:szCs w:val="20"/>
                <w:lang w:eastAsia="pl-PL"/>
              </w:rPr>
              <w:t>ramach ww. oddziałów (stan na dzień 22.10.2019)</w:t>
            </w:r>
          </w:p>
        </w:tc>
        <w:tc>
          <w:tcPr>
            <w:tcW w:w="1133" w:type="pct"/>
            <w:tcBorders>
              <w:top w:val="nil"/>
              <w:left w:val="nil"/>
              <w:bottom w:val="single" w:sz="4" w:space="0" w:color="auto"/>
              <w:right w:val="single" w:sz="4" w:space="0" w:color="auto"/>
            </w:tcBorders>
            <w:vAlign w:val="center"/>
          </w:tcPr>
          <w:p w14:paraId="440E69AE" w14:textId="0CA3FC80" w:rsidR="003B15B7" w:rsidRPr="00783728" w:rsidRDefault="00CF0A4A" w:rsidP="003B15B7">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443</w:t>
            </w:r>
          </w:p>
        </w:tc>
      </w:tr>
      <w:tr w:rsidR="003B15B7" w:rsidRPr="00783728" w14:paraId="259C1A18" w14:textId="77777777" w:rsidTr="00584C97">
        <w:trPr>
          <w:trHeight w:val="284"/>
          <w:jc w:val="center"/>
        </w:trPr>
        <w:tc>
          <w:tcPr>
            <w:tcW w:w="248" w:type="pct"/>
            <w:tcBorders>
              <w:top w:val="nil"/>
              <w:left w:val="single" w:sz="4" w:space="0" w:color="auto"/>
              <w:bottom w:val="single" w:sz="4" w:space="0" w:color="auto"/>
              <w:right w:val="single" w:sz="4" w:space="0" w:color="auto"/>
            </w:tcBorders>
            <w:noWrap/>
            <w:vAlign w:val="center"/>
          </w:tcPr>
          <w:p w14:paraId="29364E65" w14:textId="77777777" w:rsidR="003B15B7" w:rsidRPr="00783728" w:rsidRDefault="003B15B7"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nil"/>
              <w:left w:val="nil"/>
              <w:bottom w:val="single" w:sz="4" w:space="0" w:color="auto"/>
              <w:right w:val="single" w:sz="4" w:space="0" w:color="auto"/>
            </w:tcBorders>
            <w:vAlign w:val="center"/>
            <w:hideMark/>
          </w:tcPr>
          <w:p w14:paraId="236A523C" w14:textId="2BDF856A" w:rsidR="003B15B7" w:rsidRPr="00783728" w:rsidRDefault="003B15B7" w:rsidP="003B15B7">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Liczba personelu medycznego</w:t>
            </w:r>
            <w:r w:rsidR="002A3E78">
              <w:rPr>
                <w:rFonts w:asciiTheme="minorHAnsi" w:eastAsia="Times New Roman" w:hAnsiTheme="minorHAnsi" w:cstheme="minorHAnsi"/>
                <w:sz w:val="20"/>
                <w:szCs w:val="20"/>
                <w:lang w:eastAsia="pl-PL"/>
              </w:rPr>
              <w:t xml:space="preserve"> u </w:t>
            </w:r>
            <w:r w:rsidRPr="00783728">
              <w:rPr>
                <w:rFonts w:asciiTheme="minorHAnsi" w:eastAsia="Times New Roman" w:hAnsiTheme="minorHAnsi" w:cstheme="minorHAnsi"/>
                <w:sz w:val="20"/>
                <w:szCs w:val="20"/>
                <w:lang w:eastAsia="pl-PL"/>
              </w:rPr>
              <w:t>Partnera (liczba osób) – personel inny niż lekarze</w:t>
            </w:r>
            <w:r w:rsidR="002A3E78">
              <w:rPr>
                <w:rFonts w:asciiTheme="minorHAnsi" w:eastAsia="Times New Roman" w:hAnsiTheme="minorHAnsi" w:cstheme="minorHAnsi"/>
                <w:sz w:val="20"/>
                <w:szCs w:val="20"/>
                <w:lang w:eastAsia="pl-PL"/>
              </w:rPr>
              <w:t xml:space="preserve"> i </w:t>
            </w:r>
            <w:r w:rsidRPr="00783728">
              <w:rPr>
                <w:rFonts w:asciiTheme="minorHAnsi" w:eastAsia="Times New Roman" w:hAnsiTheme="minorHAnsi" w:cstheme="minorHAnsi"/>
                <w:sz w:val="20"/>
                <w:szCs w:val="20"/>
                <w:lang w:eastAsia="pl-PL"/>
              </w:rPr>
              <w:t>pielęgniarki (stan na dzień 30.09.2019)</w:t>
            </w:r>
          </w:p>
        </w:tc>
        <w:tc>
          <w:tcPr>
            <w:tcW w:w="1133" w:type="pct"/>
            <w:tcBorders>
              <w:top w:val="nil"/>
              <w:left w:val="nil"/>
              <w:bottom w:val="single" w:sz="4" w:space="0" w:color="auto"/>
              <w:right w:val="single" w:sz="4" w:space="0" w:color="auto"/>
            </w:tcBorders>
            <w:vAlign w:val="center"/>
          </w:tcPr>
          <w:p w14:paraId="40E17D98" w14:textId="3D9F6374" w:rsidR="003B15B7" w:rsidRPr="00783728" w:rsidRDefault="00CF0A4A" w:rsidP="003B15B7">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200</w:t>
            </w:r>
          </w:p>
        </w:tc>
      </w:tr>
      <w:tr w:rsidR="003B15B7" w:rsidRPr="00783728" w14:paraId="589B76C7" w14:textId="77777777" w:rsidTr="00584C97">
        <w:trPr>
          <w:trHeight w:val="284"/>
          <w:jc w:val="center"/>
        </w:trPr>
        <w:tc>
          <w:tcPr>
            <w:tcW w:w="248" w:type="pct"/>
            <w:tcBorders>
              <w:top w:val="nil"/>
              <w:left w:val="single" w:sz="4" w:space="0" w:color="auto"/>
              <w:bottom w:val="single" w:sz="4" w:space="0" w:color="auto"/>
              <w:right w:val="single" w:sz="4" w:space="0" w:color="auto"/>
            </w:tcBorders>
            <w:noWrap/>
            <w:vAlign w:val="center"/>
          </w:tcPr>
          <w:p w14:paraId="70A1D771" w14:textId="77777777" w:rsidR="003B15B7" w:rsidRPr="00783728" w:rsidRDefault="003B15B7"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nil"/>
              <w:left w:val="nil"/>
              <w:bottom w:val="single" w:sz="4" w:space="0" w:color="auto"/>
              <w:right w:val="single" w:sz="4" w:space="0" w:color="auto"/>
            </w:tcBorders>
            <w:vAlign w:val="center"/>
            <w:hideMark/>
          </w:tcPr>
          <w:p w14:paraId="0BD30A42" w14:textId="0809EC0D" w:rsidR="003B15B7" w:rsidRPr="00783728" w:rsidRDefault="003B15B7" w:rsidP="003B15B7">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Liczba lekarzy (stan na dzień 30.09.2019)</w:t>
            </w:r>
          </w:p>
        </w:tc>
        <w:tc>
          <w:tcPr>
            <w:tcW w:w="1133" w:type="pct"/>
            <w:tcBorders>
              <w:top w:val="nil"/>
              <w:left w:val="nil"/>
              <w:bottom w:val="single" w:sz="4" w:space="0" w:color="auto"/>
              <w:right w:val="single" w:sz="4" w:space="0" w:color="auto"/>
            </w:tcBorders>
            <w:vAlign w:val="center"/>
          </w:tcPr>
          <w:p w14:paraId="3A3D315C" w14:textId="27B80055" w:rsidR="003B15B7" w:rsidRPr="00783728" w:rsidRDefault="00CF0A4A" w:rsidP="003B15B7">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400</w:t>
            </w:r>
          </w:p>
        </w:tc>
      </w:tr>
      <w:tr w:rsidR="003B15B7" w:rsidRPr="00783728" w14:paraId="33EF1B80" w14:textId="77777777" w:rsidTr="00584C97">
        <w:trPr>
          <w:trHeight w:val="284"/>
          <w:jc w:val="center"/>
        </w:trPr>
        <w:tc>
          <w:tcPr>
            <w:tcW w:w="248" w:type="pct"/>
            <w:tcBorders>
              <w:top w:val="nil"/>
              <w:left w:val="single" w:sz="4" w:space="0" w:color="auto"/>
              <w:bottom w:val="single" w:sz="4" w:space="0" w:color="auto"/>
              <w:right w:val="single" w:sz="4" w:space="0" w:color="auto"/>
            </w:tcBorders>
            <w:noWrap/>
            <w:vAlign w:val="center"/>
          </w:tcPr>
          <w:p w14:paraId="5F28A0C2" w14:textId="77777777" w:rsidR="003B15B7" w:rsidRPr="00783728" w:rsidRDefault="003B15B7"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nil"/>
              <w:left w:val="nil"/>
              <w:bottom w:val="single" w:sz="4" w:space="0" w:color="auto"/>
              <w:right w:val="single" w:sz="4" w:space="0" w:color="auto"/>
            </w:tcBorders>
            <w:vAlign w:val="center"/>
            <w:hideMark/>
          </w:tcPr>
          <w:p w14:paraId="34AC24F8" w14:textId="01E72B04" w:rsidR="003B15B7" w:rsidRPr="00783728" w:rsidRDefault="003B15B7" w:rsidP="003B15B7">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Liczba pielęgniarek (stan na dzień 30.09.2019)</w:t>
            </w:r>
          </w:p>
        </w:tc>
        <w:tc>
          <w:tcPr>
            <w:tcW w:w="1133" w:type="pct"/>
            <w:tcBorders>
              <w:top w:val="nil"/>
              <w:left w:val="nil"/>
              <w:bottom w:val="single" w:sz="4" w:space="0" w:color="auto"/>
              <w:right w:val="single" w:sz="4" w:space="0" w:color="auto"/>
            </w:tcBorders>
            <w:vAlign w:val="center"/>
          </w:tcPr>
          <w:p w14:paraId="4B13068D" w14:textId="0D5D0F28" w:rsidR="003B15B7" w:rsidRPr="00783728" w:rsidRDefault="00CF0A4A" w:rsidP="003B15B7">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400</w:t>
            </w:r>
          </w:p>
        </w:tc>
      </w:tr>
      <w:tr w:rsidR="00FB2D54" w:rsidRPr="00783728" w14:paraId="3A61FEF9"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76FED3E4"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2913BC3A" w14:textId="70CCC0A8"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Ile szpitali (odrębnych zakładów) wchodzi</w:t>
            </w:r>
            <w:r w:rsidR="002A3E78">
              <w:rPr>
                <w:rFonts w:asciiTheme="minorHAnsi" w:eastAsia="Times New Roman" w:hAnsiTheme="minorHAnsi" w:cstheme="minorHAnsi"/>
                <w:sz w:val="20"/>
                <w:szCs w:val="20"/>
                <w:lang w:eastAsia="pl-PL"/>
              </w:rPr>
              <w:t xml:space="preserve"> w </w:t>
            </w:r>
            <w:r w:rsidRPr="00783728">
              <w:rPr>
                <w:rFonts w:asciiTheme="minorHAnsi" w:eastAsia="Times New Roman" w:hAnsiTheme="minorHAnsi" w:cstheme="minorHAnsi"/>
                <w:sz w:val="20"/>
                <w:szCs w:val="20"/>
                <w:lang w:eastAsia="pl-PL"/>
              </w:rPr>
              <w:t>skład Partnera (w przypadku jednostek połączonych)?</w:t>
            </w:r>
          </w:p>
        </w:tc>
        <w:tc>
          <w:tcPr>
            <w:tcW w:w="1133" w:type="pct"/>
            <w:tcBorders>
              <w:top w:val="single" w:sz="4" w:space="0" w:color="auto"/>
              <w:left w:val="nil"/>
              <w:bottom w:val="single" w:sz="4" w:space="0" w:color="auto"/>
              <w:right w:val="single" w:sz="4" w:space="0" w:color="auto"/>
            </w:tcBorders>
            <w:vAlign w:val="center"/>
          </w:tcPr>
          <w:p w14:paraId="7528D436" w14:textId="4A0A76A7" w:rsidR="00FB2D54" w:rsidRPr="00783728" w:rsidRDefault="00FB2D54"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0</w:t>
            </w:r>
          </w:p>
        </w:tc>
      </w:tr>
      <w:tr w:rsidR="00FB2D54" w:rsidRPr="00783728" w14:paraId="65933E7C"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5C7F6AE6"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1F34EE98" w14:textId="18F798A8"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Ile gabinetów funkcjonuje</w:t>
            </w:r>
            <w:r w:rsidR="002A3E78">
              <w:rPr>
                <w:rFonts w:asciiTheme="minorHAnsi" w:eastAsia="Times New Roman" w:hAnsiTheme="minorHAnsi" w:cstheme="minorHAnsi"/>
                <w:sz w:val="20"/>
                <w:szCs w:val="20"/>
                <w:lang w:eastAsia="pl-PL"/>
              </w:rPr>
              <w:t xml:space="preserve"> w </w:t>
            </w:r>
            <w:r w:rsidRPr="00783728">
              <w:rPr>
                <w:rFonts w:asciiTheme="minorHAnsi" w:eastAsia="Times New Roman" w:hAnsiTheme="minorHAnsi" w:cstheme="minorHAnsi"/>
                <w:sz w:val="20"/>
                <w:szCs w:val="20"/>
                <w:lang w:eastAsia="pl-PL"/>
              </w:rPr>
              <w:t>ramach wymienionych poradni?</w:t>
            </w:r>
          </w:p>
        </w:tc>
        <w:tc>
          <w:tcPr>
            <w:tcW w:w="1133" w:type="pct"/>
            <w:tcBorders>
              <w:top w:val="single" w:sz="4" w:space="0" w:color="auto"/>
              <w:left w:val="nil"/>
              <w:bottom w:val="single" w:sz="4" w:space="0" w:color="auto"/>
              <w:right w:val="single" w:sz="4" w:space="0" w:color="auto"/>
            </w:tcBorders>
            <w:vAlign w:val="center"/>
          </w:tcPr>
          <w:p w14:paraId="4CB20C6B" w14:textId="0E76C075" w:rsidR="00FB2D54" w:rsidRPr="00783728" w:rsidRDefault="00FB2D54"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Około 2-4 dla każdej poradni</w:t>
            </w:r>
          </w:p>
        </w:tc>
      </w:tr>
      <w:tr w:rsidR="00FB2D54" w:rsidRPr="00783728" w14:paraId="79A3352C"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5CD0FE2D"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58B3EA19" w14:textId="7D141F5A"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Ile miesięcznie pacjentów rejestruje się</w:t>
            </w:r>
            <w:r w:rsidR="002A3E78">
              <w:rPr>
                <w:rFonts w:asciiTheme="minorHAnsi" w:eastAsia="Times New Roman" w:hAnsiTheme="minorHAnsi" w:cstheme="minorHAnsi"/>
                <w:sz w:val="20"/>
                <w:szCs w:val="20"/>
                <w:lang w:eastAsia="pl-PL"/>
              </w:rPr>
              <w:t xml:space="preserve"> w </w:t>
            </w:r>
            <w:r w:rsidRPr="00783728">
              <w:rPr>
                <w:rFonts w:asciiTheme="minorHAnsi" w:eastAsia="Times New Roman" w:hAnsiTheme="minorHAnsi" w:cstheme="minorHAnsi"/>
                <w:sz w:val="20"/>
                <w:szCs w:val="20"/>
                <w:lang w:eastAsia="pl-PL"/>
              </w:rPr>
              <w:t xml:space="preserve">podmiocie (w sposób inny niż poprzez </w:t>
            </w:r>
            <w:r w:rsidR="00C400DE">
              <w:rPr>
                <w:rFonts w:asciiTheme="minorHAnsi" w:eastAsia="Times New Roman" w:hAnsiTheme="minorHAnsi" w:cstheme="minorHAnsi"/>
                <w:sz w:val="20"/>
                <w:szCs w:val="20"/>
                <w:lang w:eastAsia="pl-PL"/>
              </w:rPr>
              <w:t>e-Rejestr</w:t>
            </w:r>
            <w:r w:rsidRPr="00783728">
              <w:rPr>
                <w:rFonts w:asciiTheme="minorHAnsi" w:eastAsia="Times New Roman" w:hAnsiTheme="minorHAnsi" w:cstheme="minorHAnsi"/>
                <w:sz w:val="20"/>
                <w:szCs w:val="20"/>
                <w:lang w:eastAsia="pl-PL"/>
              </w:rPr>
              <w:t>ację tj. np.</w:t>
            </w:r>
            <w:r w:rsidR="002A3E78">
              <w:rPr>
                <w:rFonts w:asciiTheme="minorHAnsi" w:eastAsia="Times New Roman" w:hAnsiTheme="minorHAnsi" w:cstheme="minorHAnsi"/>
                <w:sz w:val="20"/>
                <w:szCs w:val="20"/>
                <w:lang w:eastAsia="pl-PL"/>
              </w:rPr>
              <w:t xml:space="preserve"> w </w:t>
            </w:r>
            <w:r w:rsidRPr="00783728">
              <w:rPr>
                <w:rFonts w:asciiTheme="minorHAnsi" w:eastAsia="Times New Roman" w:hAnsiTheme="minorHAnsi" w:cstheme="minorHAnsi"/>
                <w:sz w:val="20"/>
                <w:szCs w:val="20"/>
                <w:lang w:eastAsia="pl-PL"/>
              </w:rPr>
              <w:t>okienku lub telefonicznie)?</w:t>
            </w:r>
          </w:p>
        </w:tc>
        <w:tc>
          <w:tcPr>
            <w:tcW w:w="1133" w:type="pct"/>
            <w:tcBorders>
              <w:top w:val="single" w:sz="4" w:space="0" w:color="auto"/>
              <w:left w:val="nil"/>
              <w:bottom w:val="single" w:sz="4" w:space="0" w:color="auto"/>
              <w:right w:val="single" w:sz="4" w:space="0" w:color="auto"/>
            </w:tcBorders>
            <w:vAlign w:val="center"/>
          </w:tcPr>
          <w:p w14:paraId="0928B48D" w14:textId="7CC20F88" w:rsidR="00FB2D54" w:rsidRPr="00783728" w:rsidRDefault="00FB2D54"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Większość</w:t>
            </w:r>
          </w:p>
        </w:tc>
      </w:tr>
      <w:tr w:rsidR="00FB2D54" w:rsidRPr="00783728" w14:paraId="09047D63"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053BE2C8"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6577C7A1" w14:textId="07FF86FA"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 xml:space="preserve">Jak bardzo obciążona jest obecnie usługa </w:t>
            </w:r>
            <w:r w:rsidR="00DD59E1">
              <w:rPr>
                <w:rFonts w:asciiTheme="minorHAnsi" w:eastAsia="Times New Roman" w:hAnsiTheme="minorHAnsi" w:cstheme="minorHAnsi"/>
                <w:sz w:val="20"/>
                <w:szCs w:val="20"/>
                <w:lang w:eastAsia="pl-PL"/>
              </w:rPr>
              <w:t>e - rejestracji</w:t>
            </w:r>
            <w:r w:rsidRPr="00783728">
              <w:rPr>
                <w:rFonts w:asciiTheme="minorHAnsi" w:eastAsia="Times New Roman" w:hAnsiTheme="minorHAnsi" w:cstheme="minorHAnsi"/>
                <w:sz w:val="20"/>
                <w:szCs w:val="20"/>
                <w:lang w:eastAsia="pl-PL"/>
              </w:rPr>
              <w:t xml:space="preserve"> – miesięczna liczby zapisów?</w:t>
            </w:r>
          </w:p>
        </w:tc>
        <w:tc>
          <w:tcPr>
            <w:tcW w:w="1133" w:type="pct"/>
            <w:tcBorders>
              <w:top w:val="single" w:sz="4" w:space="0" w:color="auto"/>
              <w:left w:val="nil"/>
              <w:bottom w:val="single" w:sz="4" w:space="0" w:color="auto"/>
              <w:right w:val="single" w:sz="4" w:space="0" w:color="auto"/>
            </w:tcBorders>
            <w:vAlign w:val="center"/>
          </w:tcPr>
          <w:p w14:paraId="3F325570" w14:textId="3BDADC1A" w:rsidR="00FB2D54" w:rsidRPr="00783728" w:rsidRDefault="00FB2D54"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Nie jest</w:t>
            </w:r>
          </w:p>
        </w:tc>
      </w:tr>
      <w:tr w:rsidR="00FB2D54" w:rsidRPr="00783728" w14:paraId="0ACA04A9"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0C4AEE53"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31A591D6" w14:textId="58D62DDB"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 xml:space="preserve">Jak bardzo obciążona będzie usługa </w:t>
            </w:r>
            <w:r w:rsidR="00DD59E1">
              <w:rPr>
                <w:rFonts w:asciiTheme="minorHAnsi" w:eastAsia="Times New Roman" w:hAnsiTheme="minorHAnsi" w:cstheme="minorHAnsi"/>
                <w:sz w:val="20"/>
                <w:szCs w:val="20"/>
                <w:lang w:eastAsia="pl-PL"/>
              </w:rPr>
              <w:t>e - rejestracji</w:t>
            </w:r>
            <w:r w:rsidRPr="00783728">
              <w:rPr>
                <w:rFonts w:asciiTheme="minorHAnsi" w:eastAsia="Times New Roman" w:hAnsiTheme="minorHAnsi" w:cstheme="minorHAnsi"/>
                <w:sz w:val="20"/>
                <w:szCs w:val="20"/>
                <w:lang w:eastAsia="pl-PL"/>
              </w:rPr>
              <w:t xml:space="preserve"> – prognoza miesięczna liczby zapisów?</w:t>
            </w:r>
          </w:p>
        </w:tc>
        <w:tc>
          <w:tcPr>
            <w:tcW w:w="1133" w:type="pct"/>
            <w:tcBorders>
              <w:top w:val="single" w:sz="4" w:space="0" w:color="auto"/>
              <w:left w:val="nil"/>
              <w:bottom w:val="single" w:sz="4" w:space="0" w:color="auto"/>
              <w:right w:val="single" w:sz="4" w:space="0" w:color="auto"/>
            </w:tcBorders>
            <w:vAlign w:val="center"/>
          </w:tcPr>
          <w:p w14:paraId="37D8949C" w14:textId="7332D4FF" w:rsidR="00FB2D54" w:rsidRPr="00783728" w:rsidRDefault="009746B5"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w:t>
            </w:r>
          </w:p>
        </w:tc>
      </w:tr>
      <w:tr w:rsidR="00FB2D54" w:rsidRPr="00783728" w14:paraId="2E08DFE9"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03216EA9"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349F03C4" w14:textId="12BD6E1D"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Ile miesięcznie pacjentów rejestruje się</w:t>
            </w:r>
            <w:r w:rsidR="002A3E78">
              <w:rPr>
                <w:rFonts w:asciiTheme="minorHAnsi" w:eastAsia="Times New Roman" w:hAnsiTheme="minorHAnsi" w:cstheme="minorHAnsi"/>
                <w:sz w:val="20"/>
                <w:szCs w:val="20"/>
                <w:lang w:eastAsia="pl-PL"/>
              </w:rPr>
              <w:t xml:space="preserve"> w </w:t>
            </w:r>
            <w:r w:rsidRPr="00783728">
              <w:rPr>
                <w:rFonts w:asciiTheme="minorHAnsi" w:eastAsia="Times New Roman" w:hAnsiTheme="minorHAnsi" w:cstheme="minorHAnsi"/>
                <w:sz w:val="20"/>
                <w:szCs w:val="20"/>
                <w:lang w:eastAsia="pl-PL"/>
              </w:rPr>
              <w:t xml:space="preserve">podmiocie poprzez </w:t>
            </w:r>
            <w:r w:rsidR="00C400DE">
              <w:rPr>
                <w:rFonts w:asciiTheme="minorHAnsi" w:eastAsia="Times New Roman" w:hAnsiTheme="minorHAnsi" w:cstheme="minorHAnsi"/>
                <w:sz w:val="20"/>
                <w:szCs w:val="20"/>
                <w:lang w:eastAsia="pl-PL"/>
              </w:rPr>
              <w:t>e-Rejestr</w:t>
            </w:r>
            <w:r w:rsidRPr="00783728">
              <w:rPr>
                <w:rFonts w:asciiTheme="minorHAnsi" w:eastAsia="Times New Roman" w:hAnsiTheme="minorHAnsi" w:cstheme="minorHAnsi"/>
                <w:sz w:val="20"/>
                <w:szCs w:val="20"/>
                <w:lang w:eastAsia="pl-PL"/>
              </w:rPr>
              <w:t>ację?</w:t>
            </w:r>
          </w:p>
        </w:tc>
        <w:tc>
          <w:tcPr>
            <w:tcW w:w="1133" w:type="pct"/>
            <w:tcBorders>
              <w:top w:val="single" w:sz="4" w:space="0" w:color="auto"/>
              <w:left w:val="nil"/>
              <w:bottom w:val="single" w:sz="4" w:space="0" w:color="auto"/>
              <w:right w:val="single" w:sz="4" w:space="0" w:color="auto"/>
            </w:tcBorders>
            <w:vAlign w:val="center"/>
          </w:tcPr>
          <w:p w14:paraId="53603CC9" w14:textId="563AA97C" w:rsidR="00FB2D54" w:rsidRPr="00783728" w:rsidRDefault="00FB2D54"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sporadycznie</w:t>
            </w:r>
          </w:p>
        </w:tc>
      </w:tr>
      <w:tr w:rsidR="00FB2D54" w:rsidRPr="00783728" w14:paraId="3F013E84"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2582AEE9"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217CDC24" w14:textId="4268E806"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Ile miesięcznie zleceń na badania wydaje podmiot?</w:t>
            </w:r>
          </w:p>
        </w:tc>
        <w:tc>
          <w:tcPr>
            <w:tcW w:w="1133" w:type="pct"/>
            <w:tcBorders>
              <w:top w:val="single" w:sz="4" w:space="0" w:color="auto"/>
              <w:left w:val="nil"/>
              <w:bottom w:val="single" w:sz="4" w:space="0" w:color="auto"/>
              <w:right w:val="single" w:sz="4" w:space="0" w:color="auto"/>
            </w:tcBorders>
            <w:vAlign w:val="center"/>
          </w:tcPr>
          <w:p w14:paraId="4E160D18" w14:textId="6E2F5092" w:rsidR="00FB2D54" w:rsidRPr="00783728" w:rsidRDefault="00CF0A4A"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1000</w:t>
            </w:r>
          </w:p>
        </w:tc>
      </w:tr>
      <w:tr w:rsidR="00FB2D54" w:rsidRPr="00783728" w14:paraId="37243FE0"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2DC81DE7"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712FF97C" w14:textId="30F17EB4"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Ile miesięcznie ww. wystawianych zleceń jest do własnej komórki organizacyjnej?</w:t>
            </w:r>
          </w:p>
        </w:tc>
        <w:tc>
          <w:tcPr>
            <w:tcW w:w="1133" w:type="pct"/>
            <w:tcBorders>
              <w:top w:val="single" w:sz="4" w:space="0" w:color="auto"/>
              <w:left w:val="nil"/>
              <w:bottom w:val="single" w:sz="4" w:space="0" w:color="auto"/>
              <w:right w:val="single" w:sz="4" w:space="0" w:color="auto"/>
            </w:tcBorders>
            <w:vAlign w:val="center"/>
          </w:tcPr>
          <w:p w14:paraId="588310B1" w14:textId="25271729" w:rsidR="00FB2D54" w:rsidRPr="00783728" w:rsidRDefault="00FB2D54"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Większość</w:t>
            </w:r>
          </w:p>
        </w:tc>
      </w:tr>
      <w:tr w:rsidR="00FB2D54" w:rsidRPr="00783728" w14:paraId="1AAEC3BB"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04B34B98"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6D67CA2D" w14:textId="4217F3D5"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Ile miesięcznie zleceń na badania przyjmuje podmiot</w:t>
            </w:r>
            <w:r w:rsidR="002A3E78">
              <w:rPr>
                <w:rFonts w:asciiTheme="minorHAnsi" w:eastAsia="Times New Roman" w:hAnsiTheme="minorHAnsi" w:cstheme="minorHAnsi"/>
                <w:sz w:val="20"/>
                <w:szCs w:val="20"/>
                <w:lang w:eastAsia="pl-PL"/>
              </w:rPr>
              <w:t xml:space="preserve"> z </w:t>
            </w:r>
            <w:r w:rsidRPr="00783728">
              <w:rPr>
                <w:rFonts w:asciiTheme="minorHAnsi" w:eastAsia="Times New Roman" w:hAnsiTheme="minorHAnsi" w:cstheme="minorHAnsi"/>
                <w:sz w:val="20"/>
                <w:szCs w:val="20"/>
                <w:lang w:eastAsia="pl-PL"/>
              </w:rPr>
              <w:t>zewnątrz tj. będąc</w:t>
            </w:r>
            <w:r w:rsidR="002A3E78">
              <w:rPr>
                <w:rFonts w:asciiTheme="minorHAnsi" w:eastAsia="Times New Roman" w:hAnsiTheme="minorHAnsi" w:cstheme="minorHAnsi"/>
                <w:sz w:val="20"/>
                <w:szCs w:val="20"/>
                <w:lang w:eastAsia="pl-PL"/>
              </w:rPr>
              <w:t xml:space="preserve"> w </w:t>
            </w:r>
            <w:r w:rsidRPr="00783728">
              <w:rPr>
                <w:rFonts w:asciiTheme="minorHAnsi" w:eastAsia="Times New Roman" w:hAnsiTheme="minorHAnsi" w:cstheme="minorHAnsi"/>
                <w:sz w:val="20"/>
                <w:szCs w:val="20"/>
                <w:lang w:eastAsia="pl-PL"/>
              </w:rPr>
              <w:t>roli podwykonawcy?</w:t>
            </w:r>
          </w:p>
        </w:tc>
        <w:tc>
          <w:tcPr>
            <w:tcW w:w="1133" w:type="pct"/>
            <w:tcBorders>
              <w:top w:val="single" w:sz="4" w:space="0" w:color="auto"/>
              <w:left w:val="nil"/>
              <w:bottom w:val="single" w:sz="4" w:space="0" w:color="auto"/>
              <w:right w:val="single" w:sz="4" w:space="0" w:color="auto"/>
            </w:tcBorders>
            <w:vAlign w:val="center"/>
          </w:tcPr>
          <w:p w14:paraId="41C416E2" w14:textId="78350EA6" w:rsidR="00FB2D54" w:rsidRPr="00783728" w:rsidRDefault="00CF0A4A"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0</w:t>
            </w:r>
          </w:p>
        </w:tc>
      </w:tr>
      <w:tr w:rsidR="00FB2D54" w:rsidRPr="00783728" w14:paraId="46659B59"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3D97986D"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7BBF6FFA" w14:textId="019BA2A2"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Jaka jest liczba podwykonawców realizujących zlecenia?</w:t>
            </w:r>
          </w:p>
        </w:tc>
        <w:tc>
          <w:tcPr>
            <w:tcW w:w="1133" w:type="pct"/>
            <w:tcBorders>
              <w:top w:val="single" w:sz="4" w:space="0" w:color="auto"/>
              <w:left w:val="nil"/>
              <w:bottom w:val="single" w:sz="4" w:space="0" w:color="auto"/>
              <w:right w:val="single" w:sz="4" w:space="0" w:color="auto"/>
            </w:tcBorders>
            <w:vAlign w:val="center"/>
          </w:tcPr>
          <w:p w14:paraId="7A37B69D" w14:textId="5542A15B" w:rsidR="00FB2D54" w:rsidRPr="00783728" w:rsidRDefault="00CF0A4A"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0</w:t>
            </w:r>
          </w:p>
        </w:tc>
      </w:tr>
      <w:tr w:rsidR="00FB2D54" w:rsidRPr="00783728" w14:paraId="154903FF" w14:textId="77777777" w:rsidTr="00584C97">
        <w:trPr>
          <w:trHeight w:val="284"/>
          <w:jc w:val="center"/>
        </w:trPr>
        <w:tc>
          <w:tcPr>
            <w:tcW w:w="248" w:type="pct"/>
            <w:tcBorders>
              <w:top w:val="single" w:sz="4" w:space="0" w:color="auto"/>
              <w:left w:val="single" w:sz="4" w:space="0" w:color="auto"/>
              <w:bottom w:val="single" w:sz="4" w:space="0" w:color="auto"/>
              <w:right w:val="single" w:sz="4" w:space="0" w:color="auto"/>
            </w:tcBorders>
            <w:noWrap/>
            <w:vAlign w:val="center"/>
          </w:tcPr>
          <w:p w14:paraId="430577FA" w14:textId="77777777" w:rsidR="00FB2D54" w:rsidRPr="00783728" w:rsidRDefault="00FB2D54" w:rsidP="00123C8C">
            <w:pPr>
              <w:pStyle w:val="Akapitzlist"/>
              <w:numPr>
                <w:ilvl w:val="0"/>
                <w:numId w:val="18"/>
              </w:numPr>
              <w:tabs>
                <w:tab w:val="left" w:pos="0"/>
              </w:tabs>
              <w:spacing w:before="60" w:after="60" w:line="240" w:lineRule="auto"/>
              <w:contextualSpacing/>
              <w:jc w:val="center"/>
              <w:textAlignment w:val="auto"/>
              <w:rPr>
                <w:rFonts w:asciiTheme="minorHAnsi" w:eastAsia="Times New Roman" w:hAnsiTheme="minorHAnsi" w:cstheme="minorHAnsi"/>
                <w:sz w:val="20"/>
                <w:szCs w:val="20"/>
                <w:lang w:eastAsia="pl-PL"/>
              </w:rPr>
            </w:pPr>
          </w:p>
        </w:tc>
        <w:tc>
          <w:tcPr>
            <w:tcW w:w="3619" w:type="pct"/>
            <w:tcBorders>
              <w:top w:val="single" w:sz="4" w:space="0" w:color="auto"/>
              <w:left w:val="nil"/>
              <w:bottom w:val="single" w:sz="4" w:space="0" w:color="auto"/>
              <w:right w:val="single" w:sz="4" w:space="0" w:color="auto"/>
            </w:tcBorders>
            <w:vAlign w:val="center"/>
            <w:hideMark/>
          </w:tcPr>
          <w:p w14:paraId="43D89912" w14:textId="0BF7FDB3" w:rsidR="00FB2D54" w:rsidRPr="00783728" w:rsidRDefault="00FB2D54" w:rsidP="00FB2D54">
            <w:pPr>
              <w:spacing w:before="60" w:after="60"/>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Dla ilu podmiotów podmiot jest podwykonawcą</w:t>
            </w:r>
            <w:r w:rsidR="002A3E78">
              <w:rPr>
                <w:rFonts w:asciiTheme="minorHAnsi" w:eastAsia="Times New Roman" w:hAnsiTheme="minorHAnsi" w:cstheme="minorHAnsi"/>
                <w:sz w:val="20"/>
                <w:szCs w:val="20"/>
                <w:lang w:eastAsia="pl-PL"/>
              </w:rPr>
              <w:t xml:space="preserve"> w </w:t>
            </w:r>
            <w:r w:rsidRPr="00783728">
              <w:rPr>
                <w:rFonts w:asciiTheme="minorHAnsi" w:eastAsia="Times New Roman" w:hAnsiTheme="minorHAnsi" w:cstheme="minorHAnsi"/>
                <w:sz w:val="20"/>
                <w:szCs w:val="20"/>
                <w:lang w:eastAsia="pl-PL"/>
              </w:rPr>
              <w:t>zakresie zleceń?</w:t>
            </w:r>
          </w:p>
        </w:tc>
        <w:tc>
          <w:tcPr>
            <w:tcW w:w="1133" w:type="pct"/>
            <w:tcBorders>
              <w:top w:val="single" w:sz="4" w:space="0" w:color="auto"/>
              <w:left w:val="nil"/>
              <w:bottom w:val="single" w:sz="4" w:space="0" w:color="auto"/>
              <w:right w:val="single" w:sz="4" w:space="0" w:color="auto"/>
            </w:tcBorders>
            <w:vAlign w:val="center"/>
          </w:tcPr>
          <w:p w14:paraId="67752CEA" w14:textId="4EF62DAA" w:rsidR="00FB2D54" w:rsidRPr="00783728" w:rsidRDefault="00CF0A4A" w:rsidP="00FB2D54">
            <w:pPr>
              <w:spacing w:before="60" w:after="60"/>
              <w:jc w:val="center"/>
              <w:rPr>
                <w:rFonts w:asciiTheme="minorHAnsi" w:eastAsia="Times New Roman" w:hAnsiTheme="minorHAnsi" w:cstheme="minorHAnsi"/>
                <w:sz w:val="20"/>
                <w:szCs w:val="20"/>
                <w:lang w:eastAsia="pl-PL"/>
              </w:rPr>
            </w:pPr>
            <w:r w:rsidRPr="00783728">
              <w:rPr>
                <w:rFonts w:asciiTheme="minorHAnsi" w:eastAsia="Times New Roman" w:hAnsiTheme="minorHAnsi" w:cstheme="minorHAnsi"/>
                <w:sz w:val="20"/>
                <w:szCs w:val="20"/>
                <w:lang w:eastAsia="pl-PL"/>
              </w:rPr>
              <w:t>0</w:t>
            </w:r>
          </w:p>
        </w:tc>
      </w:tr>
    </w:tbl>
    <w:p w14:paraId="03A6982C" w14:textId="77777777" w:rsidR="003F3050" w:rsidRPr="00D177A5" w:rsidRDefault="003F3050" w:rsidP="00584C97"/>
    <w:p w14:paraId="5AE1D9FF" w14:textId="0A305272" w:rsidR="002B6C58" w:rsidRPr="00D177A5" w:rsidRDefault="00E95D82" w:rsidP="00123C8C">
      <w:pPr>
        <w:pStyle w:val="Nagwek2"/>
        <w:numPr>
          <w:ilvl w:val="1"/>
          <w:numId w:val="7"/>
        </w:numPr>
      </w:pPr>
      <w:bookmarkStart w:id="13" w:name="_Toc34410830"/>
      <w:r w:rsidRPr="00D177A5">
        <w:t>P</w:t>
      </w:r>
      <w:r w:rsidR="00045765" w:rsidRPr="00D177A5">
        <w:t>roces</w:t>
      </w:r>
      <w:r w:rsidRPr="00D177A5">
        <w:t>y</w:t>
      </w:r>
      <w:r w:rsidR="00045765" w:rsidRPr="00D177A5">
        <w:t xml:space="preserve"> </w:t>
      </w:r>
      <w:r w:rsidRPr="00D177A5">
        <w:t>biznesowe realizowane</w:t>
      </w:r>
      <w:r w:rsidR="002A3E78">
        <w:t xml:space="preserve"> u </w:t>
      </w:r>
      <w:r w:rsidR="00045765" w:rsidRPr="00D177A5">
        <w:t>Partnera</w:t>
      </w:r>
      <w:r w:rsidR="002A3E78">
        <w:t xml:space="preserve"> w </w:t>
      </w:r>
      <w:r w:rsidR="00045765" w:rsidRPr="00D177A5">
        <w:t xml:space="preserve">zakresie </w:t>
      </w:r>
      <w:r w:rsidR="00DD59E1">
        <w:t>e - Usług</w:t>
      </w:r>
      <w:bookmarkEnd w:id="2"/>
      <w:bookmarkEnd w:id="3"/>
      <w:bookmarkEnd w:id="13"/>
    </w:p>
    <w:p w14:paraId="1E68FEA4" w14:textId="6DE04773" w:rsidR="00E73193" w:rsidRPr="002A3E78" w:rsidRDefault="00045765" w:rsidP="002A3E78">
      <w:pPr>
        <w:pStyle w:val="Nagwek3"/>
        <w:numPr>
          <w:ilvl w:val="2"/>
          <w:numId w:val="7"/>
        </w:numPr>
      </w:pPr>
      <w:bookmarkStart w:id="14" w:name="_Toc21701387"/>
      <w:bookmarkStart w:id="15" w:name="_Toc21980875"/>
      <w:bookmarkStart w:id="16" w:name="_Toc34410831"/>
      <w:r w:rsidRPr="00D177A5">
        <w:t>Przetwarzanie EDM</w:t>
      </w:r>
      <w:bookmarkEnd w:id="14"/>
      <w:bookmarkEnd w:id="15"/>
      <w:bookmarkEnd w:id="16"/>
    </w:p>
    <w:p w14:paraId="4BABE233" w14:textId="3BA980CF" w:rsidR="00886086" w:rsidRPr="00571A10" w:rsidRDefault="00886086" w:rsidP="00571A10">
      <w:pPr>
        <w:spacing w:line="240" w:lineRule="auto"/>
        <w:jc w:val="both"/>
        <w:rPr>
          <w:rFonts w:asciiTheme="minorHAnsi" w:hAnsiTheme="minorHAnsi" w:cstheme="minorHAnsi"/>
        </w:rPr>
      </w:pPr>
      <w:r w:rsidRPr="00571A10">
        <w:rPr>
          <w:rFonts w:asciiTheme="minorHAnsi" w:hAnsiTheme="minorHAnsi" w:cstheme="minorHAnsi"/>
        </w:rPr>
        <w:t>W poniższej tabeli przedstawiono porównanie obecnego stanu procesów biznesowych</w:t>
      </w:r>
      <w:r w:rsidR="002A3E78">
        <w:rPr>
          <w:rFonts w:asciiTheme="minorHAnsi" w:hAnsiTheme="minorHAnsi" w:cstheme="minorHAnsi"/>
        </w:rPr>
        <w:t xml:space="preserve"> u </w:t>
      </w:r>
      <w:r w:rsidRPr="00571A10">
        <w:rPr>
          <w:rFonts w:asciiTheme="minorHAnsi" w:hAnsiTheme="minorHAnsi" w:cstheme="minorHAnsi"/>
        </w:rPr>
        <w:t>Partnera</w:t>
      </w:r>
      <w:r w:rsidR="002A3E78">
        <w:rPr>
          <w:rFonts w:asciiTheme="minorHAnsi" w:hAnsiTheme="minorHAnsi" w:cstheme="minorHAnsi"/>
        </w:rPr>
        <w:t xml:space="preserve"> z </w:t>
      </w:r>
      <w:r w:rsidRPr="00571A10">
        <w:rPr>
          <w:rFonts w:asciiTheme="minorHAnsi" w:hAnsiTheme="minorHAnsi" w:cstheme="minorHAnsi"/>
        </w:rPr>
        <w:t>docelowym, wynikającym</w:t>
      </w:r>
      <w:r w:rsidR="002A3E78">
        <w:rPr>
          <w:rFonts w:asciiTheme="minorHAnsi" w:hAnsiTheme="minorHAnsi" w:cstheme="minorHAnsi"/>
        </w:rPr>
        <w:t xml:space="preserve"> z </w:t>
      </w:r>
      <w:r w:rsidRPr="00571A10">
        <w:rPr>
          <w:rFonts w:asciiTheme="minorHAnsi" w:hAnsiTheme="minorHAnsi" w:cstheme="minorHAnsi"/>
        </w:rPr>
        <w:t>modelu referencyjnego (zawartego</w:t>
      </w:r>
      <w:r w:rsidR="002A3E78">
        <w:rPr>
          <w:rFonts w:asciiTheme="minorHAnsi" w:hAnsiTheme="minorHAnsi" w:cstheme="minorHAnsi"/>
        </w:rPr>
        <w:t xml:space="preserve"> w </w:t>
      </w:r>
      <w:r w:rsidRPr="00571A10">
        <w:rPr>
          <w:rFonts w:asciiTheme="minorHAnsi" w:hAnsiTheme="minorHAnsi" w:cstheme="minorHAnsi"/>
        </w:rPr>
        <w:t xml:space="preserve">Projekcie wdrożenia </w:t>
      </w:r>
      <w:r w:rsidR="00DD59E1">
        <w:rPr>
          <w:rFonts w:asciiTheme="minorHAnsi" w:hAnsiTheme="minorHAnsi" w:cstheme="minorHAnsi"/>
        </w:rPr>
        <w:t>e - Usług</w:t>
      </w:r>
      <w:r w:rsidRPr="00571A10">
        <w:rPr>
          <w:rFonts w:asciiTheme="minorHAnsi" w:hAnsiTheme="minorHAnsi" w:cstheme="minorHAnsi"/>
        </w:rPr>
        <w:t xml:space="preserve"> Referencyjnych) – dla przetwarzania EDM.</w:t>
      </w:r>
      <w:r w:rsidR="002A3E78">
        <w:rPr>
          <w:rFonts w:asciiTheme="minorHAnsi" w:hAnsiTheme="minorHAnsi" w:cstheme="minorHAnsi"/>
        </w:rPr>
        <w:t xml:space="preserve"> w </w:t>
      </w:r>
      <w:r w:rsidRPr="00571A10">
        <w:rPr>
          <w:rFonts w:asciiTheme="minorHAnsi" w:hAnsiTheme="minorHAnsi" w:cstheme="minorHAnsi"/>
        </w:rPr>
        <w:t>tabeli przedstawiono również ograniczenia, mogące wystąpić przy wdrażaniu danego procesu.</w:t>
      </w:r>
    </w:p>
    <w:p w14:paraId="1C118B08" w14:textId="4E237867" w:rsidR="00886086" w:rsidRPr="00571A10" w:rsidRDefault="00886086" w:rsidP="00886086">
      <w:pPr>
        <w:pStyle w:val="Legenda"/>
        <w:spacing w:before="240" w:after="0"/>
        <w:jc w:val="both"/>
        <w:rPr>
          <w:rFonts w:asciiTheme="minorHAnsi" w:hAnsiTheme="minorHAnsi" w:cstheme="minorHAnsi"/>
          <w:i w:val="0"/>
        </w:rPr>
      </w:pPr>
      <w:bookmarkStart w:id="17" w:name="_Toc31094489"/>
      <w:bookmarkStart w:id="18" w:name="_Toc34410895"/>
      <w:r w:rsidRPr="00571A10">
        <w:rPr>
          <w:rFonts w:asciiTheme="minorHAnsi" w:hAnsiTheme="minorHAnsi" w:cstheme="minorHAnsi"/>
          <w:i w:val="0"/>
        </w:rPr>
        <w:t xml:space="preserve">Tabela </w:t>
      </w:r>
      <w:r w:rsidRPr="00571A10">
        <w:rPr>
          <w:rFonts w:asciiTheme="minorHAnsi" w:hAnsiTheme="minorHAnsi" w:cstheme="minorHAnsi"/>
          <w:i w:val="0"/>
        </w:rPr>
        <w:fldChar w:fldCharType="begin"/>
      </w:r>
      <w:r w:rsidRPr="00571A10">
        <w:rPr>
          <w:rFonts w:asciiTheme="minorHAnsi" w:hAnsiTheme="minorHAnsi" w:cstheme="minorHAnsi"/>
          <w:i w:val="0"/>
        </w:rPr>
        <w:instrText xml:space="preserve"> SEQ Tabela \* ARABIC </w:instrText>
      </w:r>
      <w:r w:rsidRPr="00571A10">
        <w:rPr>
          <w:rFonts w:asciiTheme="minorHAnsi" w:hAnsiTheme="minorHAnsi" w:cstheme="minorHAnsi"/>
          <w:i w:val="0"/>
        </w:rPr>
        <w:fldChar w:fldCharType="separate"/>
      </w:r>
      <w:r w:rsidR="004B421D">
        <w:rPr>
          <w:rFonts w:asciiTheme="minorHAnsi" w:hAnsiTheme="minorHAnsi" w:cstheme="minorHAnsi"/>
          <w:i w:val="0"/>
          <w:noProof/>
        </w:rPr>
        <w:t>2</w:t>
      </w:r>
      <w:r w:rsidRPr="00571A10">
        <w:rPr>
          <w:rFonts w:asciiTheme="minorHAnsi" w:hAnsiTheme="minorHAnsi" w:cstheme="minorHAnsi"/>
          <w:i w:val="0"/>
          <w:noProof/>
        </w:rPr>
        <w:fldChar w:fldCharType="end"/>
      </w:r>
      <w:r w:rsidRPr="00571A10">
        <w:rPr>
          <w:rFonts w:asciiTheme="minorHAnsi" w:hAnsiTheme="minorHAnsi" w:cstheme="minorHAnsi"/>
          <w:i w:val="0"/>
        </w:rPr>
        <w:t>. Porównanie modelu referencyjnego ze stanem obecnym procesów biznesowych</w:t>
      </w:r>
      <w:r w:rsidR="002A3E78">
        <w:rPr>
          <w:rFonts w:asciiTheme="minorHAnsi" w:hAnsiTheme="minorHAnsi" w:cstheme="minorHAnsi"/>
          <w:i w:val="0"/>
        </w:rPr>
        <w:t xml:space="preserve"> u </w:t>
      </w:r>
      <w:r w:rsidRPr="00571A10">
        <w:rPr>
          <w:rFonts w:asciiTheme="minorHAnsi" w:hAnsiTheme="minorHAnsi" w:cstheme="minorHAnsi"/>
          <w:i w:val="0"/>
        </w:rPr>
        <w:t>Partnera,</w:t>
      </w:r>
      <w:r w:rsidR="002A3E78">
        <w:rPr>
          <w:rFonts w:asciiTheme="minorHAnsi" w:hAnsiTheme="minorHAnsi" w:cstheme="minorHAnsi"/>
          <w:i w:val="0"/>
        </w:rPr>
        <w:t xml:space="preserve"> w </w:t>
      </w:r>
      <w:r w:rsidRPr="00571A10">
        <w:rPr>
          <w:rFonts w:asciiTheme="minorHAnsi" w:hAnsiTheme="minorHAnsi" w:cstheme="minorHAnsi"/>
          <w:i w:val="0"/>
        </w:rPr>
        <w:t>zakresie przetwarzania EDM</w:t>
      </w:r>
      <w:bookmarkEnd w:id="17"/>
      <w:bookmarkEnd w:id="18"/>
    </w:p>
    <w:tbl>
      <w:tblPr>
        <w:tblStyle w:val="Tabela-Siatka"/>
        <w:tblW w:w="5000" w:type="pct"/>
        <w:tblLook w:val="04A0" w:firstRow="1" w:lastRow="0" w:firstColumn="1" w:lastColumn="0" w:noHBand="0" w:noVBand="1"/>
      </w:tblPr>
      <w:tblGrid>
        <w:gridCol w:w="2747"/>
        <w:gridCol w:w="3567"/>
        <w:gridCol w:w="2748"/>
      </w:tblGrid>
      <w:tr w:rsidR="007749AC" w:rsidRPr="00D177A5" w14:paraId="0BCE2A78" w14:textId="77777777" w:rsidTr="004B421D">
        <w:trPr>
          <w:tblHeader/>
        </w:trPr>
        <w:tc>
          <w:tcPr>
            <w:tcW w:w="1516" w:type="pct"/>
            <w:shd w:val="clear" w:color="auto" w:fill="00B0F0"/>
          </w:tcPr>
          <w:p w14:paraId="30F1D0AB" w14:textId="6E8A6C67" w:rsidR="007749AC" w:rsidRPr="00D177A5" w:rsidRDefault="007749AC" w:rsidP="00571A10">
            <w:pPr>
              <w:autoSpaceDN/>
              <w:spacing w:before="60" w:line="276" w:lineRule="auto"/>
              <w:contextualSpacing/>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Proces (model referencyjny)</w:t>
            </w:r>
          </w:p>
        </w:tc>
        <w:tc>
          <w:tcPr>
            <w:tcW w:w="1968" w:type="pct"/>
            <w:tcBorders>
              <w:bottom w:val="single" w:sz="4" w:space="0" w:color="auto"/>
            </w:tcBorders>
            <w:shd w:val="clear" w:color="auto" w:fill="00B0F0"/>
          </w:tcPr>
          <w:p w14:paraId="47DEF727" w14:textId="45650A92" w:rsidR="007749AC" w:rsidRPr="00D177A5" w:rsidRDefault="007749AC" w:rsidP="00571A10">
            <w:pPr>
              <w:autoSpaceDN/>
              <w:spacing w:before="60" w:line="276" w:lineRule="auto"/>
              <w:contextualSpacing/>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Stan obecny</w:t>
            </w:r>
          </w:p>
        </w:tc>
        <w:tc>
          <w:tcPr>
            <w:tcW w:w="1516" w:type="pct"/>
            <w:tcBorders>
              <w:bottom w:val="single" w:sz="4" w:space="0" w:color="auto"/>
            </w:tcBorders>
            <w:shd w:val="clear" w:color="auto" w:fill="00B0F0"/>
          </w:tcPr>
          <w:p w14:paraId="4FBC7480" w14:textId="5C2B50C9" w:rsidR="007749AC" w:rsidRPr="00D177A5" w:rsidRDefault="007749AC" w:rsidP="00571A10">
            <w:pPr>
              <w:autoSpaceDN/>
              <w:spacing w:before="60" w:line="276" w:lineRule="auto"/>
              <w:contextualSpacing/>
              <w:jc w:val="center"/>
              <w:textAlignment w:val="auto"/>
              <w:rPr>
                <w:rFonts w:asciiTheme="minorHAnsi" w:hAnsiTheme="minorHAnsi" w:cstheme="minorHAnsi"/>
                <w:b/>
                <w:sz w:val="20"/>
                <w:szCs w:val="20"/>
              </w:rPr>
            </w:pPr>
            <w:r w:rsidRPr="00D177A5">
              <w:rPr>
                <w:rFonts w:asciiTheme="minorHAnsi" w:hAnsiTheme="minorHAnsi" w:cstheme="minorHAnsi"/>
                <w:b/>
                <w:sz w:val="20"/>
                <w:szCs w:val="20"/>
              </w:rPr>
              <w:t>Ograniczenia przy wdrażaniu procesu</w:t>
            </w:r>
          </w:p>
        </w:tc>
      </w:tr>
      <w:tr w:rsidR="00886086" w:rsidRPr="00D177A5" w14:paraId="60C187EA" w14:textId="77777777" w:rsidTr="00F31B5D">
        <w:tc>
          <w:tcPr>
            <w:tcW w:w="1516" w:type="pct"/>
            <w:shd w:val="clear" w:color="auto" w:fill="auto"/>
          </w:tcPr>
          <w:p w14:paraId="3DD84655" w14:textId="48695C64"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bookmarkStart w:id="19" w:name="_Hlk24802710"/>
            <w:bookmarkStart w:id="20" w:name="_Toc29647540"/>
            <w:bookmarkStart w:id="21" w:name="_Toc24802656"/>
            <w:r w:rsidRPr="00D177A5">
              <w:rPr>
                <w:rFonts w:asciiTheme="minorHAnsi" w:eastAsia="Times New Roman" w:hAnsiTheme="minorHAnsi" w:cstheme="minorHAnsi"/>
                <w:sz w:val="20"/>
                <w:szCs w:val="20"/>
              </w:rPr>
              <w:t>PB.EDM.01 Zapisanie dokumentacji medycznej</w:t>
            </w:r>
            <w:r w:rsidR="002A3E78">
              <w:rPr>
                <w:rFonts w:asciiTheme="minorHAnsi" w:eastAsia="Times New Roman" w:hAnsiTheme="minorHAnsi" w:cstheme="minorHAnsi"/>
                <w:sz w:val="20"/>
                <w:szCs w:val="20"/>
              </w:rPr>
              <w:t xml:space="preserve"> w </w:t>
            </w:r>
            <w:r w:rsidRPr="00D177A5">
              <w:rPr>
                <w:rFonts w:asciiTheme="minorHAnsi" w:eastAsia="Times New Roman" w:hAnsiTheme="minorHAnsi" w:cstheme="minorHAnsi"/>
                <w:sz w:val="20"/>
                <w:szCs w:val="20"/>
              </w:rPr>
              <w:t>postaci elektronicznej</w:t>
            </w:r>
            <w:r w:rsidR="002A3E78">
              <w:rPr>
                <w:rFonts w:asciiTheme="minorHAnsi" w:eastAsia="Times New Roman" w:hAnsiTheme="minorHAnsi" w:cstheme="minorHAnsi"/>
                <w:sz w:val="20"/>
                <w:szCs w:val="20"/>
              </w:rPr>
              <w:t xml:space="preserve"> w </w:t>
            </w:r>
            <w:r w:rsidRPr="00D177A5">
              <w:rPr>
                <w:rFonts w:asciiTheme="minorHAnsi" w:eastAsia="Times New Roman" w:hAnsiTheme="minorHAnsi" w:cstheme="minorHAnsi"/>
                <w:sz w:val="20"/>
                <w:szCs w:val="20"/>
              </w:rPr>
              <w:t>Repozytorium</w:t>
            </w:r>
            <w:bookmarkEnd w:id="19"/>
            <w:bookmarkEnd w:id="20"/>
            <w:bookmarkEnd w:id="21"/>
          </w:p>
        </w:tc>
        <w:tc>
          <w:tcPr>
            <w:tcW w:w="1968" w:type="pct"/>
            <w:shd w:val="clear" w:color="auto" w:fill="auto"/>
          </w:tcPr>
          <w:p w14:paraId="07E03FF4" w14:textId="1C9AA1DB"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012F73DF" w14:textId="5B2B58AC"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p>
          <w:p w14:paraId="2D0EFC1A" w14:textId="5A20672D"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HAnsi"/>
                <w:sz w:val="20"/>
                <w:szCs w:val="20"/>
              </w:rPr>
              <w:t>Obecnie Partner jest gotowy do przygotowywania</w:t>
            </w:r>
            <w:r w:rsidR="002A3E78">
              <w:rPr>
                <w:rFonts w:asciiTheme="minorHAnsi" w:hAnsiTheme="minorHAnsi" w:cstheme="minorHAnsi"/>
                <w:sz w:val="20"/>
                <w:szCs w:val="20"/>
              </w:rPr>
              <w:t xml:space="preserve"> i </w:t>
            </w:r>
            <w:r w:rsidRPr="00D177A5">
              <w:rPr>
                <w:rFonts w:asciiTheme="minorHAnsi" w:hAnsiTheme="minorHAnsi" w:cstheme="minorHAnsi"/>
                <w:sz w:val="20"/>
                <w:szCs w:val="20"/>
              </w:rPr>
              <w:t>przesyłania EDM oraz innej dokumentacji medycznej</w:t>
            </w:r>
            <w:r w:rsidR="002A3E78">
              <w:rPr>
                <w:rFonts w:asciiTheme="minorHAnsi" w:hAnsiTheme="minorHAnsi" w:cstheme="minorHAnsi"/>
                <w:sz w:val="20"/>
                <w:szCs w:val="20"/>
              </w:rPr>
              <w:t xml:space="preserve"> w </w:t>
            </w:r>
            <w:r w:rsidRPr="00D177A5">
              <w:rPr>
                <w:rFonts w:asciiTheme="minorHAnsi" w:hAnsiTheme="minorHAnsi" w:cstheme="minorHAnsi"/>
                <w:sz w:val="20"/>
                <w:szCs w:val="20"/>
              </w:rPr>
              <w:t xml:space="preserve">postaci elektronicznej do </w:t>
            </w:r>
            <w:r w:rsidR="00D104AC" w:rsidRPr="00D177A5">
              <w:rPr>
                <w:rFonts w:asciiTheme="minorHAnsi" w:hAnsiTheme="minorHAnsi" w:cstheme="minorHAnsi"/>
                <w:sz w:val="20"/>
                <w:szCs w:val="20"/>
              </w:rPr>
              <w:t>Repozytorium</w:t>
            </w:r>
            <w:r w:rsidRPr="00D177A5">
              <w:rPr>
                <w:rFonts w:asciiTheme="minorHAnsi" w:hAnsiTheme="minorHAnsi" w:cstheme="minorHAnsi"/>
                <w:sz w:val="20"/>
                <w:szCs w:val="20"/>
              </w:rPr>
              <w:t>.</w:t>
            </w:r>
          </w:p>
        </w:tc>
        <w:tc>
          <w:tcPr>
            <w:tcW w:w="1516" w:type="pct"/>
            <w:shd w:val="clear" w:color="auto" w:fill="auto"/>
          </w:tcPr>
          <w:p w14:paraId="32EA4764" w14:textId="13C3801A"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HAnsi"/>
                <w:sz w:val="20"/>
                <w:szCs w:val="20"/>
              </w:rPr>
              <w:t>Brak</w:t>
            </w:r>
          </w:p>
        </w:tc>
      </w:tr>
      <w:tr w:rsidR="00886086" w:rsidRPr="00D177A5" w14:paraId="0F65AC74" w14:textId="77777777" w:rsidTr="00F31B5D">
        <w:tc>
          <w:tcPr>
            <w:tcW w:w="1516" w:type="pct"/>
            <w:shd w:val="clear" w:color="auto" w:fill="auto"/>
          </w:tcPr>
          <w:p w14:paraId="7B880BDF" w14:textId="0FC405F0"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bookmarkStart w:id="22" w:name="_Toc29647541"/>
            <w:bookmarkStart w:id="23" w:name="_Toc24802657"/>
            <w:r w:rsidRPr="00D177A5">
              <w:rPr>
                <w:rFonts w:asciiTheme="minorHAnsi" w:eastAsia="Times New Roman" w:hAnsiTheme="minorHAnsi" w:cstheme="minorHAnsi"/>
                <w:sz w:val="20"/>
                <w:szCs w:val="20"/>
              </w:rPr>
              <w:t>PB.EDM.02 Wyszukiwanie dokumentacji medycznej</w:t>
            </w:r>
            <w:r w:rsidR="002A3E78">
              <w:rPr>
                <w:rFonts w:asciiTheme="minorHAnsi" w:eastAsia="Times New Roman" w:hAnsiTheme="minorHAnsi" w:cstheme="minorHAnsi"/>
                <w:sz w:val="20"/>
                <w:szCs w:val="20"/>
              </w:rPr>
              <w:t xml:space="preserve"> w </w:t>
            </w:r>
            <w:r w:rsidRPr="00D177A5">
              <w:rPr>
                <w:rFonts w:asciiTheme="minorHAnsi" w:eastAsia="Times New Roman" w:hAnsiTheme="minorHAnsi" w:cstheme="minorHAnsi"/>
                <w:sz w:val="20"/>
                <w:szCs w:val="20"/>
              </w:rPr>
              <w:t>postaci elektronicznej</w:t>
            </w:r>
            <w:r w:rsidR="002A3E78">
              <w:rPr>
                <w:rFonts w:asciiTheme="minorHAnsi" w:eastAsia="Times New Roman" w:hAnsiTheme="minorHAnsi" w:cstheme="minorHAnsi"/>
                <w:sz w:val="20"/>
                <w:szCs w:val="20"/>
              </w:rPr>
              <w:t xml:space="preserve"> w </w:t>
            </w:r>
            <w:r w:rsidRPr="00D177A5">
              <w:rPr>
                <w:rFonts w:asciiTheme="minorHAnsi" w:eastAsia="Times New Roman" w:hAnsiTheme="minorHAnsi" w:cstheme="minorHAnsi"/>
                <w:sz w:val="20"/>
                <w:szCs w:val="20"/>
              </w:rPr>
              <w:t>P1</w:t>
            </w:r>
            <w:bookmarkEnd w:id="22"/>
            <w:bookmarkEnd w:id="23"/>
          </w:p>
        </w:tc>
        <w:tc>
          <w:tcPr>
            <w:tcW w:w="1968" w:type="pct"/>
            <w:shd w:val="clear" w:color="auto" w:fill="auto"/>
          </w:tcPr>
          <w:p w14:paraId="673EBB8E" w14:textId="7C19083A"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 xml:space="preserve">Proces </w:t>
            </w:r>
            <w:r w:rsidR="00976F49" w:rsidRPr="00D177A5">
              <w:rPr>
                <w:rFonts w:asciiTheme="minorHAnsi" w:hAnsiTheme="minorHAnsi" w:cstheme="minorHAnsi"/>
                <w:b/>
                <w:sz w:val="20"/>
                <w:szCs w:val="20"/>
              </w:rPr>
              <w:t>jest częściowo</w:t>
            </w:r>
            <w:r w:rsidRPr="00D177A5">
              <w:rPr>
                <w:rFonts w:asciiTheme="minorHAnsi" w:hAnsiTheme="minorHAnsi" w:cstheme="minorHAnsi"/>
                <w:b/>
                <w:sz w:val="20"/>
                <w:szCs w:val="20"/>
              </w:rPr>
              <w:t xml:space="preserve">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6CAE36C9" w14:textId="77777777"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p>
          <w:p w14:paraId="7278B50D" w14:textId="77777777"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HAnsi"/>
                <w:sz w:val="20"/>
                <w:szCs w:val="20"/>
              </w:rPr>
              <w:t xml:space="preserve">Obecnie Partner </w:t>
            </w:r>
            <w:r w:rsidRPr="00D177A5">
              <w:rPr>
                <w:rFonts w:asciiTheme="minorHAnsi" w:hAnsiTheme="minorHAnsi" w:cstheme="minorHAnsi"/>
                <w:b/>
                <w:sz w:val="20"/>
                <w:szCs w:val="20"/>
              </w:rPr>
              <w:t>jest gotowy</w:t>
            </w:r>
            <w:r w:rsidRPr="00D177A5">
              <w:rPr>
                <w:rFonts w:asciiTheme="minorHAnsi" w:hAnsiTheme="minorHAnsi" w:cstheme="minorHAnsi"/>
                <w:sz w:val="20"/>
                <w:szCs w:val="20"/>
              </w:rPr>
              <w:t xml:space="preserve"> do wyszukiwania dokumentacji własnej odłożonej do EDM </w:t>
            </w:r>
          </w:p>
          <w:p w14:paraId="2D3C717C" w14:textId="260A0C70"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HAnsi"/>
                <w:sz w:val="20"/>
                <w:szCs w:val="20"/>
              </w:rPr>
              <w:t xml:space="preserve">Obecnie Partner </w:t>
            </w:r>
            <w:r w:rsidRPr="00D177A5">
              <w:rPr>
                <w:rFonts w:asciiTheme="minorHAnsi" w:hAnsiTheme="minorHAnsi" w:cstheme="minorHAnsi"/>
                <w:b/>
                <w:sz w:val="20"/>
                <w:szCs w:val="20"/>
              </w:rPr>
              <w:t>nie jest gotowy</w:t>
            </w:r>
            <w:r w:rsidRPr="00D177A5">
              <w:rPr>
                <w:rFonts w:asciiTheme="minorHAnsi" w:hAnsiTheme="minorHAnsi" w:cstheme="minorHAnsi"/>
                <w:sz w:val="20"/>
                <w:szCs w:val="20"/>
              </w:rPr>
              <w:t xml:space="preserve"> do wyszukiwania zdarzeń medycznych oraz EDM</w:t>
            </w:r>
            <w:r w:rsidR="002A3E78">
              <w:rPr>
                <w:rFonts w:asciiTheme="minorHAnsi" w:hAnsiTheme="minorHAnsi" w:cstheme="minorHAnsi"/>
                <w:sz w:val="20"/>
                <w:szCs w:val="20"/>
              </w:rPr>
              <w:t xml:space="preserve"> i </w:t>
            </w:r>
            <w:r w:rsidRPr="00D177A5">
              <w:rPr>
                <w:rFonts w:asciiTheme="minorHAnsi" w:hAnsiTheme="minorHAnsi" w:cstheme="minorHAnsi"/>
                <w:sz w:val="20"/>
                <w:szCs w:val="20"/>
              </w:rPr>
              <w:t>innej elektronicznej dokumentacji medycznej zaindeksowanej</w:t>
            </w:r>
            <w:r w:rsidR="002A3E78">
              <w:rPr>
                <w:rFonts w:asciiTheme="minorHAnsi" w:hAnsiTheme="minorHAnsi" w:cstheme="minorHAnsi"/>
                <w:sz w:val="20"/>
                <w:szCs w:val="20"/>
              </w:rPr>
              <w:t xml:space="preserve"> w </w:t>
            </w:r>
            <w:r w:rsidRPr="00D177A5">
              <w:rPr>
                <w:rFonts w:asciiTheme="minorHAnsi" w:hAnsiTheme="minorHAnsi" w:cstheme="minorHAnsi"/>
                <w:sz w:val="20"/>
                <w:szCs w:val="20"/>
              </w:rPr>
              <w:t>P1.</w:t>
            </w:r>
          </w:p>
        </w:tc>
        <w:tc>
          <w:tcPr>
            <w:tcW w:w="1516" w:type="pct"/>
            <w:shd w:val="clear" w:color="auto" w:fill="auto"/>
          </w:tcPr>
          <w:p w14:paraId="02DA651D" w14:textId="1A11F0FA"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Bidi"/>
                <w:sz w:val="20"/>
                <w:szCs w:val="20"/>
              </w:rPr>
              <w:t>W zakresie integracji</w:t>
            </w:r>
            <w:r w:rsidR="002A3E78">
              <w:rPr>
                <w:rFonts w:asciiTheme="minorHAnsi" w:hAnsiTheme="minorHAnsi" w:cstheme="minorBidi"/>
                <w:sz w:val="20"/>
                <w:szCs w:val="20"/>
              </w:rPr>
              <w:t xml:space="preserve"> z </w:t>
            </w:r>
            <w:r w:rsidRPr="00D177A5">
              <w:rPr>
                <w:rFonts w:asciiTheme="minorHAnsi" w:hAnsiTheme="minorHAnsi" w:cstheme="minorBidi"/>
                <w:sz w:val="20"/>
                <w:szCs w:val="20"/>
              </w:rPr>
              <w:t>P1 do czasu uruchomienia właściwych funkcjonalności platformy P1 nie jest możliwa pełna obsługa procesu.</w:t>
            </w:r>
          </w:p>
        </w:tc>
      </w:tr>
      <w:tr w:rsidR="00886086" w:rsidRPr="00D177A5" w14:paraId="10E6E309" w14:textId="77777777" w:rsidTr="00F31B5D">
        <w:tc>
          <w:tcPr>
            <w:tcW w:w="1516" w:type="pct"/>
            <w:shd w:val="clear" w:color="auto" w:fill="auto"/>
          </w:tcPr>
          <w:p w14:paraId="4A95AA58" w14:textId="1703DA7A"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bookmarkStart w:id="24" w:name="_Toc24802658"/>
            <w:r w:rsidRPr="00D177A5">
              <w:rPr>
                <w:rFonts w:asciiTheme="minorHAnsi" w:eastAsia="Times New Roman" w:hAnsiTheme="minorHAnsi" w:cstheme="minorHAnsi"/>
                <w:sz w:val="20"/>
                <w:szCs w:val="20"/>
              </w:rPr>
              <w:t xml:space="preserve">PB.EDM.03 Przeglądanie </w:t>
            </w:r>
            <w:r w:rsidRPr="00D177A5">
              <w:rPr>
                <w:rFonts w:asciiTheme="minorHAnsi" w:hAnsiTheme="minorHAnsi" w:cstheme="minorHAnsi"/>
                <w:color w:val="000000"/>
                <w:sz w:val="20"/>
                <w:szCs w:val="20"/>
              </w:rPr>
              <w:t>dokumentacji medycznej</w:t>
            </w:r>
            <w:r w:rsidR="002A3E78">
              <w:rPr>
                <w:rFonts w:asciiTheme="minorHAnsi" w:hAnsiTheme="minorHAnsi" w:cstheme="minorHAnsi"/>
                <w:color w:val="000000"/>
                <w:sz w:val="20"/>
                <w:szCs w:val="20"/>
              </w:rPr>
              <w:t xml:space="preserve"> w </w:t>
            </w:r>
            <w:r w:rsidRPr="00D177A5">
              <w:rPr>
                <w:rFonts w:asciiTheme="minorHAnsi" w:hAnsiTheme="minorHAnsi" w:cstheme="minorHAnsi"/>
                <w:color w:val="000000"/>
                <w:sz w:val="20"/>
                <w:szCs w:val="20"/>
              </w:rPr>
              <w:t>postaci elektronicznej</w:t>
            </w:r>
            <w:bookmarkEnd w:id="24"/>
          </w:p>
        </w:tc>
        <w:tc>
          <w:tcPr>
            <w:tcW w:w="1968" w:type="pct"/>
            <w:shd w:val="clear" w:color="auto" w:fill="auto"/>
          </w:tcPr>
          <w:p w14:paraId="037525A6" w14:textId="0D9CDADE"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jest częściowo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40320D53" w14:textId="77777777"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p>
          <w:p w14:paraId="5B35FB15" w14:textId="732EE274"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HAnsi"/>
                <w:sz w:val="20"/>
                <w:szCs w:val="20"/>
              </w:rPr>
              <w:t>Obecnie Partner jest gotowy do wyszukiwania</w:t>
            </w:r>
            <w:r w:rsidR="002A3E78">
              <w:rPr>
                <w:rFonts w:asciiTheme="minorHAnsi" w:hAnsiTheme="minorHAnsi" w:cstheme="minorHAnsi"/>
                <w:sz w:val="20"/>
                <w:szCs w:val="20"/>
              </w:rPr>
              <w:t xml:space="preserve"> i </w:t>
            </w:r>
            <w:r w:rsidRPr="00D177A5">
              <w:rPr>
                <w:rFonts w:asciiTheme="minorHAnsi" w:hAnsiTheme="minorHAnsi" w:cstheme="minorHAnsi"/>
                <w:sz w:val="20"/>
                <w:szCs w:val="20"/>
              </w:rPr>
              <w:t>przeglądania (odczyt) EDM</w:t>
            </w:r>
            <w:r w:rsidR="002A3E78">
              <w:rPr>
                <w:rFonts w:asciiTheme="minorHAnsi" w:hAnsiTheme="minorHAnsi" w:cstheme="minorHAnsi"/>
                <w:sz w:val="20"/>
                <w:szCs w:val="20"/>
              </w:rPr>
              <w:t xml:space="preserve"> i </w:t>
            </w:r>
            <w:r w:rsidRPr="00D177A5">
              <w:rPr>
                <w:rFonts w:asciiTheme="minorHAnsi" w:hAnsiTheme="minorHAnsi" w:cstheme="minorHAnsi"/>
                <w:sz w:val="20"/>
                <w:szCs w:val="20"/>
              </w:rPr>
              <w:t>innej dokumentacji medycznej</w:t>
            </w:r>
            <w:r w:rsidR="002A3E78">
              <w:rPr>
                <w:rFonts w:asciiTheme="minorHAnsi" w:hAnsiTheme="minorHAnsi" w:cstheme="minorHAnsi"/>
                <w:sz w:val="20"/>
                <w:szCs w:val="20"/>
              </w:rPr>
              <w:t xml:space="preserve"> w </w:t>
            </w:r>
            <w:r w:rsidRPr="00D177A5">
              <w:rPr>
                <w:rFonts w:asciiTheme="minorHAnsi" w:hAnsiTheme="minorHAnsi" w:cstheme="minorHAnsi"/>
                <w:sz w:val="20"/>
                <w:szCs w:val="20"/>
              </w:rPr>
              <w:t>postaci elektronicznej wytworzonej</w:t>
            </w:r>
            <w:r w:rsidR="002A3E78">
              <w:rPr>
                <w:rFonts w:asciiTheme="minorHAnsi" w:hAnsiTheme="minorHAnsi" w:cstheme="minorHAnsi"/>
                <w:sz w:val="20"/>
                <w:szCs w:val="20"/>
              </w:rPr>
              <w:t xml:space="preserve"> u </w:t>
            </w:r>
            <w:r w:rsidRPr="00D177A5">
              <w:rPr>
                <w:rFonts w:asciiTheme="minorHAnsi" w:hAnsiTheme="minorHAnsi" w:cstheme="minorHAnsi"/>
                <w:sz w:val="20"/>
                <w:szCs w:val="20"/>
              </w:rPr>
              <w:t>Partnera</w:t>
            </w:r>
            <w:r w:rsidR="002A3E78">
              <w:rPr>
                <w:rFonts w:asciiTheme="minorHAnsi" w:hAnsiTheme="minorHAnsi" w:cstheme="minorHAnsi"/>
                <w:sz w:val="20"/>
                <w:szCs w:val="20"/>
              </w:rPr>
              <w:t xml:space="preserve"> w </w:t>
            </w:r>
            <w:r w:rsidR="00D104AC" w:rsidRPr="00D177A5">
              <w:rPr>
                <w:rFonts w:asciiTheme="minorHAnsi" w:hAnsiTheme="minorHAnsi" w:cstheme="minorHAnsi"/>
                <w:sz w:val="20"/>
                <w:szCs w:val="20"/>
              </w:rPr>
              <w:t>Repozytorium</w:t>
            </w:r>
            <w:r w:rsidRPr="00D177A5">
              <w:rPr>
                <w:rFonts w:asciiTheme="minorHAnsi" w:hAnsiTheme="minorHAnsi" w:cstheme="minorHAnsi"/>
                <w:sz w:val="20"/>
                <w:szCs w:val="20"/>
              </w:rPr>
              <w:t xml:space="preserve">, proces ten nie został operacyjnie uruchomiony. </w:t>
            </w:r>
          </w:p>
          <w:p w14:paraId="6AB4D865" w14:textId="7CA3D65A"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HAnsi"/>
                <w:sz w:val="20"/>
                <w:szCs w:val="20"/>
              </w:rPr>
              <w:t xml:space="preserve">Partner </w:t>
            </w:r>
            <w:r w:rsidRPr="00D177A5">
              <w:rPr>
                <w:rFonts w:asciiTheme="minorHAnsi" w:hAnsiTheme="minorHAnsi" w:cstheme="minorHAnsi"/>
                <w:b/>
                <w:sz w:val="20"/>
                <w:szCs w:val="20"/>
              </w:rPr>
              <w:t>nie jest gotowy</w:t>
            </w:r>
            <w:r w:rsidRPr="00D177A5">
              <w:rPr>
                <w:rFonts w:asciiTheme="minorHAnsi" w:hAnsiTheme="minorHAnsi" w:cstheme="minorHAnsi"/>
                <w:sz w:val="20"/>
                <w:szCs w:val="20"/>
              </w:rPr>
              <w:t xml:space="preserve"> do przeglądania (odczyt) EDM</w:t>
            </w:r>
            <w:r w:rsidR="002A3E78">
              <w:rPr>
                <w:rFonts w:asciiTheme="minorHAnsi" w:hAnsiTheme="minorHAnsi" w:cstheme="minorHAnsi"/>
                <w:sz w:val="20"/>
                <w:szCs w:val="20"/>
              </w:rPr>
              <w:t xml:space="preserve"> i </w:t>
            </w:r>
            <w:r w:rsidRPr="00D177A5">
              <w:rPr>
                <w:rFonts w:asciiTheme="minorHAnsi" w:hAnsiTheme="minorHAnsi" w:cstheme="minorHAnsi"/>
                <w:sz w:val="20"/>
                <w:szCs w:val="20"/>
              </w:rPr>
              <w:t>innej dokumentacji medycznej</w:t>
            </w:r>
            <w:r w:rsidR="002A3E78">
              <w:rPr>
                <w:rFonts w:asciiTheme="minorHAnsi" w:hAnsiTheme="minorHAnsi" w:cstheme="minorHAnsi"/>
                <w:sz w:val="20"/>
                <w:szCs w:val="20"/>
              </w:rPr>
              <w:t xml:space="preserve"> w </w:t>
            </w:r>
            <w:r w:rsidRPr="00D177A5">
              <w:rPr>
                <w:rFonts w:asciiTheme="minorHAnsi" w:hAnsiTheme="minorHAnsi" w:cstheme="minorHAnsi"/>
                <w:sz w:val="20"/>
                <w:szCs w:val="20"/>
              </w:rPr>
              <w:t>postaci elektronicznej indeksowanej</w:t>
            </w:r>
            <w:r w:rsidR="002A3E78">
              <w:rPr>
                <w:rFonts w:asciiTheme="minorHAnsi" w:hAnsiTheme="minorHAnsi" w:cstheme="minorHAnsi"/>
                <w:sz w:val="20"/>
                <w:szCs w:val="20"/>
              </w:rPr>
              <w:t xml:space="preserve"> w </w:t>
            </w:r>
            <w:r w:rsidRPr="00D177A5">
              <w:rPr>
                <w:rFonts w:asciiTheme="minorHAnsi" w:hAnsiTheme="minorHAnsi" w:cstheme="minorHAnsi"/>
                <w:sz w:val="20"/>
                <w:szCs w:val="20"/>
              </w:rPr>
              <w:t>P1 oraz informacji</w:t>
            </w:r>
            <w:r w:rsidR="002A3E78">
              <w:rPr>
                <w:rFonts w:asciiTheme="minorHAnsi" w:hAnsiTheme="minorHAnsi" w:cstheme="minorHAnsi"/>
                <w:sz w:val="20"/>
                <w:szCs w:val="20"/>
              </w:rPr>
              <w:t xml:space="preserve"> o </w:t>
            </w:r>
            <w:r w:rsidRPr="00D177A5">
              <w:rPr>
                <w:rFonts w:asciiTheme="minorHAnsi" w:hAnsiTheme="minorHAnsi" w:cstheme="minorHAnsi"/>
                <w:sz w:val="20"/>
                <w:szCs w:val="20"/>
              </w:rPr>
              <w:t>zdarzeniach medycznych dotyczących pacjenta wytworzonych</w:t>
            </w:r>
            <w:r w:rsidR="002A3E78">
              <w:rPr>
                <w:rFonts w:asciiTheme="minorHAnsi" w:hAnsiTheme="minorHAnsi" w:cstheme="minorHAnsi"/>
                <w:sz w:val="20"/>
                <w:szCs w:val="20"/>
              </w:rPr>
              <w:t xml:space="preserve"> w </w:t>
            </w:r>
            <w:r w:rsidRPr="00D177A5">
              <w:rPr>
                <w:rFonts w:asciiTheme="minorHAnsi" w:hAnsiTheme="minorHAnsi" w:cstheme="minorHAnsi"/>
                <w:sz w:val="20"/>
                <w:szCs w:val="20"/>
              </w:rPr>
              <w:t>innych podmiotach leczniczych.</w:t>
            </w:r>
          </w:p>
        </w:tc>
        <w:tc>
          <w:tcPr>
            <w:tcW w:w="1516" w:type="pct"/>
            <w:shd w:val="clear" w:color="auto" w:fill="auto"/>
          </w:tcPr>
          <w:p w14:paraId="36DE8025" w14:textId="38707DA4"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Bidi"/>
                <w:sz w:val="20"/>
                <w:szCs w:val="20"/>
              </w:rPr>
              <w:t>W zakresie integracji</w:t>
            </w:r>
            <w:r w:rsidR="002A3E78">
              <w:rPr>
                <w:rFonts w:asciiTheme="minorHAnsi" w:hAnsiTheme="minorHAnsi" w:cstheme="minorBidi"/>
                <w:sz w:val="20"/>
                <w:szCs w:val="20"/>
              </w:rPr>
              <w:t xml:space="preserve"> z </w:t>
            </w:r>
            <w:r w:rsidRPr="00D177A5">
              <w:rPr>
                <w:rFonts w:asciiTheme="minorHAnsi" w:hAnsiTheme="minorHAnsi" w:cstheme="minorBidi"/>
                <w:sz w:val="20"/>
                <w:szCs w:val="20"/>
              </w:rPr>
              <w:t>P1 do czasu uruchomienia właściwych funkcjonalności platformy P1 nie jest możliwa pełna obsługa procesu.</w:t>
            </w:r>
          </w:p>
        </w:tc>
      </w:tr>
      <w:tr w:rsidR="00886086" w:rsidRPr="00D177A5" w14:paraId="193C3969" w14:textId="77777777" w:rsidTr="00F31B5D">
        <w:tc>
          <w:tcPr>
            <w:tcW w:w="1516" w:type="pct"/>
            <w:shd w:val="clear" w:color="auto" w:fill="auto"/>
          </w:tcPr>
          <w:p w14:paraId="04A090B6" w14:textId="58C9DE4A"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bookmarkStart w:id="25" w:name="_Toc24802659"/>
            <w:r w:rsidRPr="00D177A5">
              <w:rPr>
                <w:rFonts w:asciiTheme="minorHAnsi" w:eastAsia="Times New Roman" w:hAnsiTheme="minorHAnsi" w:cstheme="minorBidi"/>
                <w:sz w:val="20"/>
                <w:szCs w:val="20"/>
              </w:rPr>
              <w:t xml:space="preserve">PB.EDM.04 </w:t>
            </w:r>
            <w:r w:rsidRPr="00D177A5">
              <w:rPr>
                <w:rFonts w:asciiTheme="minorHAnsi" w:eastAsia="Times New Roman" w:hAnsiTheme="minorHAnsi" w:cstheme="minorHAnsi"/>
                <w:sz w:val="20"/>
                <w:szCs w:val="20"/>
              </w:rPr>
              <w:t>Obsługa zgód za pośrednictwem P1</w:t>
            </w:r>
            <w:bookmarkEnd w:id="25"/>
          </w:p>
        </w:tc>
        <w:tc>
          <w:tcPr>
            <w:tcW w:w="1968" w:type="pct"/>
            <w:tcBorders>
              <w:bottom w:val="single" w:sz="4" w:space="0" w:color="auto"/>
            </w:tcBorders>
            <w:shd w:val="clear" w:color="auto" w:fill="auto"/>
          </w:tcPr>
          <w:p w14:paraId="2F16F291" w14:textId="2289EB72"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1E647035" w14:textId="3B28BDB5"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p>
          <w:p w14:paraId="1EDC51B0" w14:textId="22094061"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HAnsi"/>
                <w:sz w:val="20"/>
                <w:szCs w:val="20"/>
              </w:rPr>
              <w:t xml:space="preserve">Obecnie Partner </w:t>
            </w:r>
            <w:r w:rsidRPr="00D177A5">
              <w:rPr>
                <w:rFonts w:asciiTheme="minorHAnsi" w:hAnsiTheme="minorHAnsi" w:cstheme="minorHAnsi"/>
                <w:b/>
                <w:sz w:val="20"/>
                <w:szCs w:val="20"/>
              </w:rPr>
              <w:t>nie jest gotowy</w:t>
            </w:r>
            <w:r w:rsidRPr="00D177A5">
              <w:rPr>
                <w:rFonts w:asciiTheme="minorHAnsi" w:hAnsiTheme="minorHAnsi" w:cstheme="minorHAnsi"/>
                <w:sz w:val="20"/>
                <w:szCs w:val="20"/>
              </w:rPr>
              <w:t xml:space="preserve"> do obsługi zgód pacjenta zgodnie</w:t>
            </w:r>
            <w:r w:rsidR="002A3E78">
              <w:rPr>
                <w:rFonts w:asciiTheme="minorHAnsi" w:hAnsiTheme="minorHAnsi" w:cstheme="minorHAnsi"/>
                <w:sz w:val="20"/>
                <w:szCs w:val="20"/>
              </w:rPr>
              <w:t xml:space="preserve"> z </w:t>
            </w:r>
            <w:r w:rsidRPr="00D177A5">
              <w:rPr>
                <w:rFonts w:asciiTheme="minorHAnsi" w:hAnsiTheme="minorHAnsi" w:cstheme="minorHAnsi"/>
                <w:sz w:val="20"/>
                <w:szCs w:val="20"/>
              </w:rPr>
              <w:t>wytycznymi modelu referencyjnego.</w:t>
            </w:r>
          </w:p>
        </w:tc>
        <w:tc>
          <w:tcPr>
            <w:tcW w:w="1516" w:type="pct"/>
            <w:shd w:val="clear" w:color="auto" w:fill="auto"/>
          </w:tcPr>
          <w:p w14:paraId="05368FED" w14:textId="4CE5853D"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Bidi"/>
                <w:sz w:val="20"/>
                <w:szCs w:val="20"/>
              </w:rPr>
              <w:t>W zakresie integracji</w:t>
            </w:r>
            <w:r w:rsidR="002A3E78">
              <w:rPr>
                <w:rFonts w:asciiTheme="minorHAnsi" w:hAnsiTheme="minorHAnsi" w:cstheme="minorBidi"/>
                <w:sz w:val="20"/>
                <w:szCs w:val="20"/>
              </w:rPr>
              <w:t xml:space="preserve"> z </w:t>
            </w:r>
            <w:r w:rsidRPr="00D177A5">
              <w:rPr>
                <w:rFonts w:asciiTheme="minorHAnsi" w:hAnsiTheme="minorHAnsi" w:cstheme="minorBidi"/>
                <w:sz w:val="20"/>
                <w:szCs w:val="20"/>
              </w:rPr>
              <w:t>P1 do czasu uruchomienia właściwych funkcjonalności platformy P1 nie jest możliwa pełna obsługa procesu.</w:t>
            </w:r>
          </w:p>
        </w:tc>
      </w:tr>
      <w:tr w:rsidR="00886086" w:rsidRPr="00D177A5" w14:paraId="73DAC8EB" w14:textId="77777777" w:rsidTr="00F31B5D">
        <w:tc>
          <w:tcPr>
            <w:tcW w:w="1516" w:type="pct"/>
            <w:shd w:val="clear" w:color="auto" w:fill="auto"/>
          </w:tcPr>
          <w:p w14:paraId="36734178" w14:textId="5ED72FB7"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bookmarkStart w:id="26" w:name="_Toc24802660"/>
            <w:r w:rsidRPr="00D177A5">
              <w:rPr>
                <w:rFonts w:asciiTheme="minorHAnsi" w:eastAsia="Times New Roman" w:hAnsiTheme="minorHAnsi" w:cstheme="minorHAnsi"/>
                <w:sz w:val="20"/>
                <w:szCs w:val="20"/>
              </w:rPr>
              <w:t>PB.EDM.05 Zarządzanie informacją</w:t>
            </w:r>
            <w:r w:rsidR="002A3E78">
              <w:rPr>
                <w:rFonts w:asciiTheme="minorHAnsi" w:eastAsia="Times New Roman" w:hAnsiTheme="minorHAnsi" w:cstheme="minorHAnsi"/>
                <w:sz w:val="20"/>
                <w:szCs w:val="20"/>
              </w:rPr>
              <w:t xml:space="preserve"> o </w:t>
            </w:r>
            <w:r w:rsidRPr="00D177A5">
              <w:rPr>
                <w:rFonts w:asciiTheme="minorHAnsi" w:eastAsia="Times New Roman" w:hAnsiTheme="minorHAnsi" w:cstheme="minorHAnsi"/>
                <w:sz w:val="20"/>
                <w:szCs w:val="20"/>
              </w:rPr>
              <w:t>zdarzeniach medycznych</w:t>
            </w:r>
            <w:bookmarkEnd w:id="26"/>
          </w:p>
        </w:tc>
        <w:tc>
          <w:tcPr>
            <w:tcW w:w="1968" w:type="pct"/>
            <w:tcBorders>
              <w:bottom w:val="single" w:sz="4" w:space="0" w:color="auto"/>
            </w:tcBorders>
            <w:shd w:val="clear" w:color="auto" w:fill="auto"/>
          </w:tcPr>
          <w:p w14:paraId="3ACDD78E" w14:textId="2767BCC5"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05D32C3F" w14:textId="5F97033D"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p>
          <w:p w14:paraId="7EA367A4" w14:textId="5B86654E" w:rsidR="00886086" w:rsidRPr="00D177A5" w:rsidRDefault="00886086" w:rsidP="00571A10">
            <w:pPr>
              <w:autoSpaceDN/>
              <w:spacing w:before="60" w:line="276" w:lineRule="auto"/>
              <w:contextualSpacing/>
              <w:jc w:val="both"/>
              <w:textAlignment w:val="auto"/>
              <w:rPr>
                <w:rFonts w:asciiTheme="minorHAnsi" w:eastAsia="Times New Roman" w:hAnsiTheme="minorHAnsi" w:cstheme="minorHAnsi"/>
                <w:sz w:val="20"/>
                <w:szCs w:val="20"/>
              </w:rPr>
            </w:pPr>
            <w:r w:rsidRPr="00D177A5">
              <w:rPr>
                <w:rFonts w:asciiTheme="minorHAnsi" w:hAnsiTheme="minorHAnsi" w:cstheme="minorHAnsi"/>
                <w:sz w:val="20"/>
                <w:szCs w:val="20"/>
              </w:rPr>
              <w:t xml:space="preserve">Obecnie Partner </w:t>
            </w:r>
            <w:r w:rsidRPr="00D177A5">
              <w:rPr>
                <w:rFonts w:asciiTheme="minorHAnsi" w:hAnsiTheme="minorHAnsi" w:cstheme="minorHAnsi"/>
                <w:b/>
                <w:sz w:val="20"/>
                <w:szCs w:val="20"/>
              </w:rPr>
              <w:t>nie jest gotowy</w:t>
            </w:r>
            <w:r w:rsidRPr="00D177A5">
              <w:rPr>
                <w:rFonts w:asciiTheme="minorHAnsi" w:hAnsiTheme="minorHAnsi" w:cstheme="minorHAnsi"/>
                <w:sz w:val="20"/>
                <w:szCs w:val="20"/>
              </w:rPr>
              <w:t xml:space="preserve"> do obsługi wysyłania informacji</w:t>
            </w:r>
            <w:r w:rsidR="002A3E78">
              <w:rPr>
                <w:rFonts w:asciiTheme="minorHAnsi" w:hAnsiTheme="minorHAnsi" w:cstheme="minorHAnsi"/>
                <w:sz w:val="20"/>
                <w:szCs w:val="20"/>
              </w:rPr>
              <w:t xml:space="preserve"> o </w:t>
            </w:r>
            <w:r w:rsidRPr="00D177A5">
              <w:rPr>
                <w:rFonts w:asciiTheme="minorHAnsi" w:hAnsiTheme="minorHAnsi" w:cstheme="minorHAnsi"/>
                <w:sz w:val="20"/>
                <w:szCs w:val="20"/>
              </w:rPr>
              <w:t>zdarzeniach medycznych do P1 zgodnie</w:t>
            </w:r>
            <w:r w:rsidR="002A3E78">
              <w:rPr>
                <w:rFonts w:asciiTheme="minorHAnsi" w:hAnsiTheme="minorHAnsi" w:cstheme="minorHAnsi"/>
                <w:sz w:val="20"/>
                <w:szCs w:val="20"/>
              </w:rPr>
              <w:t xml:space="preserve"> z </w:t>
            </w:r>
            <w:r w:rsidRPr="00D177A5">
              <w:rPr>
                <w:rFonts w:asciiTheme="minorHAnsi" w:hAnsiTheme="minorHAnsi" w:cstheme="minorHAnsi"/>
                <w:sz w:val="20"/>
                <w:szCs w:val="20"/>
              </w:rPr>
              <w:t xml:space="preserve">wytycznymi modelu referencyjnego. </w:t>
            </w:r>
          </w:p>
        </w:tc>
        <w:tc>
          <w:tcPr>
            <w:tcW w:w="1516" w:type="pct"/>
            <w:shd w:val="clear" w:color="auto" w:fill="auto"/>
          </w:tcPr>
          <w:p w14:paraId="5DCBF09E" w14:textId="07A0BCDF"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Bidi"/>
                <w:sz w:val="20"/>
                <w:szCs w:val="20"/>
              </w:rPr>
              <w:t>W zakresie integracji</w:t>
            </w:r>
            <w:r w:rsidR="002A3E78">
              <w:rPr>
                <w:rFonts w:asciiTheme="minorHAnsi" w:hAnsiTheme="minorHAnsi" w:cstheme="minorBidi"/>
                <w:sz w:val="20"/>
                <w:szCs w:val="20"/>
              </w:rPr>
              <w:t xml:space="preserve"> z </w:t>
            </w:r>
            <w:r w:rsidRPr="00D177A5">
              <w:rPr>
                <w:rFonts w:asciiTheme="minorHAnsi" w:hAnsiTheme="minorHAnsi" w:cstheme="minorBidi"/>
                <w:sz w:val="20"/>
                <w:szCs w:val="20"/>
              </w:rPr>
              <w:t>P1 do czasu uruchomienia właściwych funkcjonalności platformy P1 nie jest możliwa pełna obsługa procesu.</w:t>
            </w:r>
          </w:p>
        </w:tc>
      </w:tr>
      <w:tr w:rsidR="00886086" w:rsidRPr="00D177A5" w14:paraId="6C90D15C" w14:textId="77777777" w:rsidTr="00F31B5D">
        <w:tc>
          <w:tcPr>
            <w:tcW w:w="1516" w:type="pct"/>
            <w:shd w:val="clear" w:color="auto" w:fill="auto"/>
          </w:tcPr>
          <w:p w14:paraId="2B5AD250" w14:textId="0B449458"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bookmarkStart w:id="27" w:name="BKM_0103B8C8_D514_4D82_9492_4E7F060D89F8"/>
            <w:bookmarkStart w:id="28" w:name="_Toc24802661"/>
            <w:r w:rsidRPr="00D177A5">
              <w:rPr>
                <w:rFonts w:asciiTheme="minorHAnsi" w:eastAsia="Times New Roman" w:hAnsiTheme="minorHAnsi" w:cstheme="minorHAnsi"/>
                <w:sz w:val="20"/>
                <w:szCs w:val="20"/>
              </w:rPr>
              <w:t>PB.EDM.06 Zarządzanie informacją</w:t>
            </w:r>
            <w:r w:rsidR="002A3E78">
              <w:rPr>
                <w:rFonts w:asciiTheme="minorHAnsi" w:eastAsia="Times New Roman" w:hAnsiTheme="minorHAnsi" w:cstheme="minorHAnsi"/>
                <w:sz w:val="20"/>
                <w:szCs w:val="20"/>
              </w:rPr>
              <w:t xml:space="preserve"> o </w:t>
            </w:r>
            <w:r w:rsidRPr="00D177A5">
              <w:rPr>
                <w:rFonts w:asciiTheme="minorHAnsi" w:eastAsia="Times New Roman" w:hAnsiTheme="minorHAnsi" w:cstheme="minorHAnsi"/>
                <w:sz w:val="20"/>
                <w:szCs w:val="20"/>
              </w:rPr>
              <w:t>indeksach EDM</w:t>
            </w:r>
            <w:bookmarkEnd w:id="27"/>
            <w:bookmarkEnd w:id="28"/>
          </w:p>
        </w:tc>
        <w:tc>
          <w:tcPr>
            <w:tcW w:w="1968" w:type="pct"/>
            <w:shd w:val="clear" w:color="auto" w:fill="auto"/>
          </w:tcPr>
          <w:p w14:paraId="3AB00B93" w14:textId="088423E3"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0EB8D78E" w14:textId="4FDE16F6"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p>
          <w:p w14:paraId="5643131D" w14:textId="4509D3B9"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HAnsi"/>
                <w:sz w:val="20"/>
                <w:szCs w:val="20"/>
              </w:rPr>
              <w:t xml:space="preserve">Obecnie Partner </w:t>
            </w:r>
            <w:r w:rsidRPr="00D177A5">
              <w:rPr>
                <w:rFonts w:asciiTheme="minorHAnsi" w:hAnsiTheme="minorHAnsi" w:cstheme="minorHAnsi"/>
                <w:b/>
                <w:sz w:val="20"/>
                <w:szCs w:val="20"/>
              </w:rPr>
              <w:t>nie jest gotowy</w:t>
            </w:r>
            <w:r w:rsidRPr="00D177A5">
              <w:rPr>
                <w:rFonts w:asciiTheme="minorHAnsi" w:hAnsiTheme="minorHAnsi" w:cstheme="minorHAnsi"/>
                <w:sz w:val="20"/>
                <w:szCs w:val="20"/>
              </w:rPr>
              <w:t xml:space="preserve"> do obsługi wysyłania informacji</w:t>
            </w:r>
            <w:r w:rsidR="002A3E78">
              <w:rPr>
                <w:rFonts w:asciiTheme="minorHAnsi" w:hAnsiTheme="minorHAnsi" w:cstheme="minorHAnsi"/>
                <w:sz w:val="20"/>
                <w:szCs w:val="20"/>
              </w:rPr>
              <w:t xml:space="preserve"> o </w:t>
            </w:r>
            <w:r w:rsidRPr="00D177A5">
              <w:rPr>
                <w:rFonts w:asciiTheme="minorHAnsi" w:hAnsiTheme="minorHAnsi" w:cstheme="minorHAnsi"/>
                <w:sz w:val="20"/>
                <w:szCs w:val="20"/>
              </w:rPr>
              <w:t>indeksach EDM do P1 zgodnie</w:t>
            </w:r>
            <w:r w:rsidR="002A3E78">
              <w:rPr>
                <w:rFonts w:asciiTheme="minorHAnsi" w:hAnsiTheme="minorHAnsi" w:cstheme="minorHAnsi"/>
                <w:sz w:val="20"/>
                <w:szCs w:val="20"/>
              </w:rPr>
              <w:t xml:space="preserve"> z </w:t>
            </w:r>
            <w:r w:rsidRPr="00D177A5">
              <w:rPr>
                <w:rFonts w:asciiTheme="minorHAnsi" w:hAnsiTheme="minorHAnsi" w:cstheme="minorHAnsi"/>
                <w:sz w:val="20"/>
                <w:szCs w:val="20"/>
              </w:rPr>
              <w:t xml:space="preserve">wytycznymi modelu referencyjnego. </w:t>
            </w:r>
          </w:p>
        </w:tc>
        <w:tc>
          <w:tcPr>
            <w:tcW w:w="1516" w:type="pct"/>
            <w:shd w:val="clear" w:color="auto" w:fill="auto"/>
          </w:tcPr>
          <w:p w14:paraId="66412762" w14:textId="0AC03C1A"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Bidi"/>
                <w:sz w:val="20"/>
                <w:szCs w:val="20"/>
              </w:rPr>
              <w:t>W zakresie integracji</w:t>
            </w:r>
            <w:r w:rsidR="002A3E78">
              <w:rPr>
                <w:rFonts w:asciiTheme="minorHAnsi" w:hAnsiTheme="minorHAnsi" w:cstheme="minorBidi"/>
                <w:sz w:val="20"/>
                <w:szCs w:val="20"/>
              </w:rPr>
              <w:t xml:space="preserve"> z </w:t>
            </w:r>
            <w:r w:rsidRPr="00D177A5">
              <w:rPr>
                <w:rFonts w:asciiTheme="minorHAnsi" w:hAnsiTheme="minorHAnsi" w:cstheme="minorBidi"/>
                <w:sz w:val="20"/>
                <w:szCs w:val="20"/>
              </w:rPr>
              <w:t>P1 do czasu uruchomienia właściwych funkcjonalności platformy P1 nie jest możliwa pełna obsługa procesu.</w:t>
            </w:r>
          </w:p>
        </w:tc>
      </w:tr>
      <w:tr w:rsidR="00886086" w:rsidRPr="00D177A5" w14:paraId="5835D262" w14:textId="77777777" w:rsidTr="00F31B5D">
        <w:tc>
          <w:tcPr>
            <w:tcW w:w="1516" w:type="pct"/>
            <w:shd w:val="clear" w:color="auto" w:fill="auto"/>
          </w:tcPr>
          <w:p w14:paraId="0ABCB2CE" w14:textId="54C47234"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bookmarkStart w:id="29" w:name="_Toc24802662"/>
            <w:r w:rsidRPr="00D177A5">
              <w:rPr>
                <w:rFonts w:asciiTheme="minorHAnsi" w:eastAsia="Times New Roman" w:hAnsiTheme="minorHAnsi" w:cstheme="minorHAnsi"/>
                <w:sz w:val="20"/>
                <w:szCs w:val="20"/>
              </w:rPr>
              <w:t>PB.EDM.07 Udostępnienie dokumentacji medycznej</w:t>
            </w:r>
            <w:r w:rsidR="002A3E78">
              <w:rPr>
                <w:rFonts w:asciiTheme="minorHAnsi" w:eastAsia="Times New Roman" w:hAnsiTheme="minorHAnsi" w:cstheme="minorHAnsi"/>
                <w:sz w:val="20"/>
                <w:szCs w:val="20"/>
              </w:rPr>
              <w:t xml:space="preserve"> w </w:t>
            </w:r>
            <w:r w:rsidRPr="00D177A5">
              <w:rPr>
                <w:rFonts w:asciiTheme="minorHAnsi" w:eastAsia="Times New Roman" w:hAnsiTheme="minorHAnsi" w:cstheme="minorHAnsi"/>
                <w:sz w:val="20"/>
                <w:szCs w:val="20"/>
              </w:rPr>
              <w:t>postaci elektronicznej dla pacjenta</w:t>
            </w:r>
            <w:bookmarkEnd w:id="29"/>
          </w:p>
        </w:tc>
        <w:tc>
          <w:tcPr>
            <w:tcW w:w="1968" w:type="pct"/>
            <w:shd w:val="clear" w:color="auto" w:fill="auto"/>
          </w:tcPr>
          <w:p w14:paraId="6CF50377" w14:textId="44FE0451" w:rsidR="00886086" w:rsidRPr="00D177A5" w:rsidRDefault="00886086" w:rsidP="00571A10">
            <w:pPr>
              <w:autoSpaceDN/>
              <w:spacing w:before="60" w:line="276" w:lineRule="auto"/>
              <w:contextualSpacing/>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0E92E77E" w14:textId="3A010E1F"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p>
          <w:p w14:paraId="04245065" w14:textId="06D790DC"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HAnsi"/>
                <w:sz w:val="20"/>
                <w:szCs w:val="20"/>
              </w:rPr>
              <w:t xml:space="preserve">Obecnie Partner </w:t>
            </w:r>
            <w:r w:rsidRPr="00D177A5">
              <w:rPr>
                <w:rFonts w:asciiTheme="minorHAnsi" w:hAnsiTheme="minorHAnsi" w:cstheme="minorHAnsi"/>
                <w:b/>
                <w:sz w:val="20"/>
                <w:szCs w:val="20"/>
              </w:rPr>
              <w:t>nie jest gotowy</w:t>
            </w:r>
            <w:r w:rsidRPr="00D177A5">
              <w:rPr>
                <w:rFonts w:asciiTheme="minorHAnsi" w:hAnsiTheme="minorHAnsi" w:cstheme="minorHAnsi"/>
                <w:sz w:val="20"/>
                <w:szCs w:val="20"/>
              </w:rPr>
              <w:t xml:space="preserve"> do udostępniania EDM dla pacjenta zgodnie</w:t>
            </w:r>
            <w:r w:rsidR="002A3E78">
              <w:rPr>
                <w:rFonts w:asciiTheme="minorHAnsi" w:hAnsiTheme="minorHAnsi" w:cstheme="minorHAnsi"/>
                <w:sz w:val="20"/>
                <w:szCs w:val="20"/>
              </w:rPr>
              <w:t xml:space="preserve"> z </w:t>
            </w:r>
            <w:r w:rsidRPr="00D177A5">
              <w:rPr>
                <w:rFonts w:asciiTheme="minorHAnsi" w:hAnsiTheme="minorHAnsi" w:cstheme="minorHAnsi"/>
                <w:sz w:val="20"/>
                <w:szCs w:val="20"/>
              </w:rPr>
              <w:t>wytycznymi modelu referencyjnego. Proces ten pozostaje poza zakresem prac niniejszego projektu. Został dodany</w:t>
            </w:r>
            <w:r w:rsidR="002A3E78">
              <w:rPr>
                <w:rFonts w:asciiTheme="minorHAnsi" w:hAnsiTheme="minorHAnsi" w:cstheme="minorHAnsi"/>
                <w:sz w:val="20"/>
                <w:szCs w:val="20"/>
              </w:rPr>
              <w:t xml:space="preserve"> w </w:t>
            </w:r>
            <w:r w:rsidRPr="00D177A5">
              <w:rPr>
                <w:rFonts w:asciiTheme="minorHAnsi" w:hAnsiTheme="minorHAnsi" w:cstheme="minorHAnsi"/>
                <w:sz w:val="20"/>
                <w:szCs w:val="20"/>
              </w:rPr>
              <w:t>celu pokazania pełnego obrazu usługi.</w:t>
            </w:r>
          </w:p>
        </w:tc>
        <w:tc>
          <w:tcPr>
            <w:tcW w:w="1516" w:type="pct"/>
            <w:shd w:val="clear" w:color="auto" w:fill="auto"/>
          </w:tcPr>
          <w:p w14:paraId="002CF814" w14:textId="3790FF1F" w:rsidR="00886086" w:rsidRPr="00D177A5" w:rsidRDefault="00886086" w:rsidP="00571A10">
            <w:pPr>
              <w:autoSpaceDN/>
              <w:spacing w:before="60" w:line="276" w:lineRule="auto"/>
              <w:contextualSpacing/>
              <w:jc w:val="both"/>
              <w:textAlignment w:val="auto"/>
              <w:rPr>
                <w:rFonts w:asciiTheme="minorHAnsi" w:hAnsiTheme="minorHAnsi" w:cstheme="minorHAnsi"/>
                <w:sz w:val="20"/>
                <w:szCs w:val="20"/>
              </w:rPr>
            </w:pPr>
            <w:r w:rsidRPr="00D177A5">
              <w:rPr>
                <w:rFonts w:asciiTheme="minorHAnsi" w:hAnsiTheme="minorHAnsi" w:cstheme="minorBidi"/>
                <w:sz w:val="20"/>
                <w:szCs w:val="20"/>
              </w:rPr>
              <w:t>W zakresie integracji</w:t>
            </w:r>
            <w:r w:rsidR="002A3E78">
              <w:rPr>
                <w:rFonts w:asciiTheme="minorHAnsi" w:hAnsiTheme="minorHAnsi" w:cstheme="minorBidi"/>
                <w:sz w:val="20"/>
                <w:szCs w:val="20"/>
              </w:rPr>
              <w:t xml:space="preserve"> z </w:t>
            </w:r>
            <w:r w:rsidRPr="00D177A5">
              <w:rPr>
                <w:rFonts w:asciiTheme="minorHAnsi" w:hAnsiTheme="minorHAnsi" w:cstheme="minorBidi"/>
                <w:sz w:val="20"/>
                <w:szCs w:val="20"/>
              </w:rPr>
              <w:t>P1 do czasu uruchomienia właściwych funkcjonalności platformy P1 nie jest możliwa pełna obsługa procesu.</w:t>
            </w:r>
          </w:p>
        </w:tc>
      </w:tr>
      <w:tr w:rsidR="00886086" w:rsidRPr="00D177A5" w14:paraId="28768076" w14:textId="77777777" w:rsidTr="00F31B5D">
        <w:tc>
          <w:tcPr>
            <w:tcW w:w="1516" w:type="pct"/>
            <w:shd w:val="clear" w:color="auto" w:fill="auto"/>
          </w:tcPr>
          <w:p w14:paraId="23D4DF82" w14:textId="526AF508" w:rsidR="00886086" w:rsidRPr="00D177A5" w:rsidRDefault="00886086" w:rsidP="00571A10">
            <w:pPr>
              <w:autoSpaceDN/>
              <w:spacing w:before="60" w:line="276" w:lineRule="auto"/>
              <w:jc w:val="both"/>
              <w:textAlignment w:val="auto"/>
              <w:rPr>
                <w:rFonts w:asciiTheme="minorHAnsi" w:hAnsiTheme="minorHAnsi" w:cstheme="minorHAnsi"/>
                <w:b/>
                <w:sz w:val="20"/>
                <w:szCs w:val="20"/>
              </w:rPr>
            </w:pPr>
            <w:bookmarkStart w:id="30" w:name="_Toc24802663"/>
            <w:r w:rsidRPr="00D177A5">
              <w:rPr>
                <w:rFonts w:asciiTheme="minorHAnsi" w:eastAsia="Times New Roman" w:hAnsiTheme="minorHAnsi" w:cstheme="minorHAnsi"/>
                <w:sz w:val="20"/>
                <w:szCs w:val="20"/>
              </w:rPr>
              <w:t>PB.EDM.08 Obsługa udostępniania dokumentacji medycznej</w:t>
            </w:r>
            <w:r w:rsidR="002A3E78">
              <w:rPr>
                <w:rFonts w:asciiTheme="minorHAnsi" w:eastAsia="Times New Roman" w:hAnsiTheme="minorHAnsi" w:cstheme="minorHAnsi"/>
                <w:sz w:val="20"/>
                <w:szCs w:val="20"/>
              </w:rPr>
              <w:t xml:space="preserve"> w </w:t>
            </w:r>
            <w:r w:rsidRPr="00D177A5">
              <w:rPr>
                <w:rFonts w:asciiTheme="minorHAnsi" w:eastAsia="Times New Roman" w:hAnsiTheme="minorHAnsi" w:cstheme="minorHAnsi"/>
                <w:sz w:val="20"/>
                <w:szCs w:val="20"/>
              </w:rPr>
              <w:t>postaci elektronicznej Partnera innemu podmiotowi udzielającemu świadczeń</w:t>
            </w:r>
            <w:bookmarkEnd w:id="30"/>
          </w:p>
        </w:tc>
        <w:tc>
          <w:tcPr>
            <w:tcW w:w="1968" w:type="pct"/>
            <w:shd w:val="clear" w:color="auto" w:fill="auto"/>
          </w:tcPr>
          <w:p w14:paraId="111F26EA" w14:textId="5A79DFBA" w:rsidR="00886086" w:rsidRPr="00571A10" w:rsidRDefault="00886086" w:rsidP="00571A10">
            <w:pPr>
              <w:autoSpaceDN/>
              <w:spacing w:before="60" w:line="276" w:lineRule="auto"/>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388F414A" w14:textId="78698537" w:rsidR="00886086" w:rsidRPr="00D177A5" w:rsidRDefault="00886086" w:rsidP="00571A10">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 xml:space="preserve">Obecnie Partner </w:t>
            </w:r>
            <w:r w:rsidRPr="00D177A5">
              <w:rPr>
                <w:rFonts w:asciiTheme="minorHAnsi" w:hAnsiTheme="minorHAnsi" w:cstheme="minorHAnsi"/>
                <w:b/>
                <w:sz w:val="20"/>
                <w:szCs w:val="20"/>
              </w:rPr>
              <w:t>nie jest gotowy</w:t>
            </w:r>
            <w:r w:rsidRPr="00D177A5">
              <w:rPr>
                <w:rFonts w:asciiTheme="minorHAnsi" w:hAnsiTheme="minorHAnsi" w:cstheme="minorHAnsi"/>
                <w:sz w:val="20"/>
                <w:szCs w:val="20"/>
              </w:rPr>
              <w:t xml:space="preserve"> do obsługi </w:t>
            </w:r>
            <w:r w:rsidRPr="00D177A5">
              <w:rPr>
                <w:rFonts w:asciiTheme="minorHAnsi" w:eastAsia="Times New Roman" w:hAnsiTheme="minorHAnsi" w:cstheme="minorHAnsi"/>
                <w:sz w:val="20"/>
                <w:szCs w:val="20"/>
              </w:rPr>
              <w:t>udostępniania EDM Partnera innemu podmiotowi udzielającemu świadczeń</w:t>
            </w:r>
            <w:r w:rsidRPr="00D177A5">
              <w:rPr>
                <w:rFonts w:asciiTheme="minorHAnsi" w:hAnsiTheme="minorHAnsi" w:cstheme="minorHAnsi"/>
                <w:sz w:val="20"/>
                <w:szCs w:val="20"/>
              </w:rPr>
              <w:t xml:space="preserve"> zgodnie</w:t>
            </w:r>
            <w:r w:rsidR="002A3E78">
              <w:rPr>
                <w:rFonts w:asciiTheme="minorHAnsi" w:hAnsiTheme="minorHAnsi" w:cstheme="minorHAnsi"/>
                <w:sz w:val="20"/>
                <w:szCs w:val="20"/>
              </w:rPr>
              <w:t xml:space="preserve"> z </w:t>
            </w:r>
            <w:r w:rsidRPr="00D177A5">
              <w:rPr>
                <w:rFonts w:asciiTheme="minorHAnsi" w:hAnsiTheme="minorHAnsi" w:cstheme="minorHAnsi"/>
                <w:sz w:val="20"/>
                <w:szCs w:val="20"/>
              </w:rPr>
              <w:t xml:space="preserve">wytycznymi modelu referencyjnego. </w:t>
            </w:r>
          </w:p>
        </w:tc>
        <w:tc>
          <w:tcPr>
            <w:tcW w:w="1516" w:type="pct"/>
            <w:shd w:val="clear" w:color="auto" w:fill="auto"/>
          </w:tcPr>
          <w:p w14:paraId="6AC87D29" w14:textId="46A508D6" w:rsidR="00886086" w:rsidRPr="00D177A5" w:rsidRDefault="00886086" w:rsidP="00571A10">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Bidi"/>
                <w:sz w:val="20"/>
                <w:szCs w:val="20"/>
              </w:rPr>
              <w:t>W zakresie integracji</w:t>
            </w:r>
            <w:r w:rsidR="002A3E78">
              <w:rPr>
                <w:rFonts w:asciiTheme="minorHAnsi" w:hAnsiTheme="minorHAnsi" w:cstheme="minorBidi"/>
                <w:sz w:val="20"/>
                <w:szCs w:val="20"/>
              </w:rPr>
              <w:t xml:space="preserve"> z </w:t>
            </w:r>
            <w:r w:rsidRPr="00D177A5">
              <w:rPr>
                <w:rFonts w:asciiTheme="minorHAnsi" w:hAnsiTheme="minorHAnsi" w:cstheme="minorBidi"/>
                <w:sz w:val="20"/>
                <w:szCs w:val="20"/>
              </w:rPr>
              <w:t>P1 do czasu uruchomienia właściwych funkcjonalności platformy P1 nie jest możliwa pełna obsługa procesu.</w:t>
            </w:r>
          </w:p>
        </w:tc>
      </w:tr>
      <w:tr w:rsidR="00886086" w:rsidRPr="00D177A5" w14:paraId="50DD9327" w14:textId="77777777" w:rsidTr="00F31B5D">
        <w:tc>
          <w:tcPr>
            <w:tcW w:w="1516" w:type="pct"/>
            <w:shd w:val="clear" w:color="auto" w:fill="auto"/>
          </w:tcPr>
          <w:p w14:paraId="652AFE5D" w14:textId="7BE3B3CB" w:rsidR="00886086" w:rsidRPr="00D177A5" w:rsidRDefault="00886086" w:rsidP="00571A10">
            <w:pPr>
              <w:autoSpaceDN/>
              <w:spacing w:before="60" w:line="276" w:lineRule="auto"/>
              <w:jc w:val="both"/>
              <w:textAlignment w:val="auto"/>
              <w:rPr>
                <w:rFonts w:asciiTheme="minorHAnsi" w:hAnsiTheme="minorHAnsi" w:cstheme="minorHAnsi"/>
                <w:b/>
                <w:sz w:val="20"/>
                <w:szCs w:val="20"/>
              </w:rPr>
            </w:pPr>
            <w:bookmarkStart w:id="31" w:name="_Toc24802664"/>
            <w:r w:rsidRPr="00D177A5">
              <w:rPr>
                <w:rFonts w:asciiTheme="minorHAnsi" w:eastAsia="Times New Roman" w:hAnsiTheme="minorHAnsi" w:cstheme="minorHAnsi"/>
                <w:sz w:val="20"/>
                <w:szCs w:val="20"/>
              </w:rPr>
              <w:t>PB.EDM.09 Obsługa pobierania dokumentacji medycznej</w:t>
            </w:r>
            <w:r w:rsidR="002A3E78">
              <w:rPr>
                <w:rFonts w:asciiTheme="minorHAnsi" w:eastAsia="Times New Roman" w:hAnsiTheme="minorHAnsi" w:cstheme="minorHAnsi"/>
                <w:sz w:val="20"/>
                <w:szCs w:val="20"/>
              </w:rPr>
              <w:t xml:space="preserve"> w </w:t>
            </w:r>
            <w:r w:rsidRPr="00D177A5">
              <w:rPr>
                <w:rFonts w:asciiTheme="minorHAnsi" w:eastAsia="Times New Roman" w:hAnsiTheme="minorHAnsi" w:cstheme="minorHAnsi"/>
                <w:sz w:val="20"/>
                <w:szCs w:val="20"/>
              </w:rPr>
              <w:t>postaci elektronicznej przez Partnera udostępnionej przez inny podmiot udzielający świadczeń</w:t>
            </w:r>
            <w:bookmarkEnd w:id="31"/>
          </w:p>
        </w:tc>
        <w:tc>
          <w:tcPr>
            <w:tcW w:w="1968" w:type="pct"/>
            <w:shd w:val="clear" w:color="auto" w:fill="auto"/>
          </w:tcPr>
          <w:p w14:paraId="756939B1" w14:textId="68A27A76" w:rsidR="00886086" w:rsidRPr="00D177A5" w:rsidRDefault="00886086" w:rsidP="00571A10">
            <w:pPr>
              <w:autoSpaceDN/>
              <w:spacing w:before="60" w:line="276" w:lineRule="auto"/>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60D73DE6" w14:textId="679BF592" w:rsidR="00886086" w:rsidRPr="00D177A5" w:rsidRDefault="00886086" w:rsidP="00571A10">
            <w:pPr>
              <w:autoSpaceDN/>
              <w:spacing w:before="60" w:line="276" w:lineRule="auto"/>
              <w:jc w:val="both"/>
              <w:textAlignment w:val="auto"/>
              <w:rPr>
                <w:rFonts w:asciiTheme="minorHAnsi" w:hAnsiTheme="minorHAnsi" w:cstheme="minorHAnsi"/>
                <w:sz w:val="20"/>
                <w:szCs w:val="20"/>
              </w:rPr>
            </w:pPr>
          </w:p>
          <w:p w14:paraId="3D6D2B46" w14:textId="6DF12B5C" w:rsidR="00886086" w:rsidRPr="00D177A5" w:rsidRDefault="00886086" w:rsidP="00571A10">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 xml:space="preserve">Obecnie Partner </w:t>
            </w:r>
            <w:r w:rsidRPr="00D177A5">
              <w:rPr>
                <w:rFonts w:asciiTheme="minorHAnsi" w:hAnsiTheme="minorHAnsi" w:cstheme="minorHAnsi"/>
                <w:b/>
                <w:sz w:val="20"/>
                <w:szCs w:val="20"/>
              </w:rPr>
              <w:t>nie jest gotowy</w:t>
            </w:r>
            <w:r w:rsidRPr="00D177A5">
              <w:rPr>
                <w:rFonts w:asciiTheme="minorHAnsi" w:hAnsiTheme="minorHAnsi" w:cstheme="minorHAnsi"/>
                <w:sz w:val="20"/>
                <w:szCs w:val="20"/>
              </w:rPr>
              <w:t xml:space="preserve"> do obsługi </w:t>
            </w:r>
            <w:r w:rsidRPr="00D177A5">
              <w:rPr>
                <w:rFonts w:asciiTheme="minorHAnsi" w:eastAsia="Times New Roman" w:hAnsiTheme="minorHAnsi" w:cstheme="minorHAnsi"/>
                <w:sz w:val="20"/>
                <w:szCs w:val="20"/>
              </w:rPr>
              <w:t>pobierania przez Partnera EDM udostępnionej przez inny podmiot udzielający świadczeń</w:t>
            </w:r>
            <w:r w:rsidRPr="00D177A5">
              <w:rPr>
                <w:rFonts w:asciiTheme="minorHAnsi" w:hAnsiTheme="minorHAnsi" w:cstheme="minorHAnsi"/>
                <w:sz w:val="20"/>
                <w:szCs w:val="20"/>
              </w:rPr>
              <w:t xml:space="preserve"> zgodnie</w:t>
            </w:r>
            <w:r w:rsidR="002A3E78">
              <w:rPr>
                <w:rFonts w:asciiTheme="minorHAnsi" w:hAnsiTheme="minorHAnsi" w:cstheme="minorHAnsi"/>
                <w:sz w:val="20"/>
                <w:szCs w:val="20"/>
              </w:rPr>
              <w:t xml:space="preserve"> z </w:t>
            </w:r>
            <w:r w:rsidRPr="00D177A5">
              <w:rPr>
                <w:rFonts w:asciiTheme="minorHAnsi" w:hAnsiTheme="minorHAnsi" w:cstheme="minorHAnsi"/>
                <w:sz w:val="20"/>
                <w:szCs w:val="20"/>
              </w:rPr>
              <w:t xml:space="preserve">wytycznymi modelu referencyjnego. </w:t>
            </w:r>
          </w:p>
        </w:tc>
        <w:tc>
          <w:tcPr>
            <w:tcW w:w="1516" w:type="pct"/>
            <w:shd w:val="clear" w:color="auto" w:fill="auto"/>
          </w:tcPr>
          <w:p w14:paraId="2021EF14" w14:textId="5EA4F857" w:rsidR="00886086" w:rsidRPr="00D177A5" w:rsidRDefault="00886086" w:rsidP="00571A10">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Bidi"/>
                <w:sz w:val="20"/>
                <w:szCs w:val="20"/>
              </w:rPr>
              <w:t>W zakresie integracji</w:t>
            </w:r>
            <w:r w:rsidR="002A3E78">
              <w:rPr>
                <w:rFonts w:asciiTheme="minorHAnsi" w:hAnsiTheme="minorHAnsi" w:cstheme="minorBidi"/>
                <w:sz w:val="20"/>
                <w:szCs w:val="20"/>
              </w:rPr>
              <w:t xml:space="preserve"> z </w:t>
            </w:r>
            <w:r w:rsidRPr="00D177A5">
              <w:rPr>
                <w:rFonts w:asciiTheme="minorHAnsi" w:hAnsiTheme="minorHAnsi" w:cstheme="minorBidi"/>
                <w:sz w:val="20"/>
                <w:szCs w:val="20"/>
              </w:rPr>
              <w:t>P1 do czasu uruchomienia właściwych funkcjonalności platformy P1 nie jest możliwa pełna obsługa procesu.</w:t>
            </w:r>
          </w:p>
        </w:tc>
      </w:tr>
      <w:tr w:rsidR="00886086" w:rsidRPr="00D177A5" w14:paraId="4F3487F1" w14:textId="77777777" w:rsidTr="00F31B5D">
        <w:tc>
          <w:tcPr>
            <w:tcW w:w="1516" w:type="pct"/>
            <w:shd w:val="clear" w:color="auto" w:fill="auto"/>
          </w:tcPr>
          <w:p w14:paraId="5F63248B" w14:textId="7605D109" w:rsidR="00886086" w:rsidRPr="00D177A5" w:rsidRDefault="00886086" w:rsidP="00571A10">
            <w:pPr>
              <w:autoSpaceDN/>
              <w:spacing w:before="60" w:line="276" w:lineRule="auto"/>
              <w:jc w:val="both"/>
              <w:textAlignment w:val="auto"/>
              <w:rPr>
                <w:rFonts w:asciiTheme="minorHAnsi" w:hAnsiTheme="minorHAnsi" w:cstheme="minorHAnsi"/>
                <w:b/>
                <w:sz w:val="20"/>
                <w:szCs w:val="20"/>
              </w:rPr>
            </w:pPr>
            <w:bookmarkStart w:id="32" w:name="_Toc24802665"/>
            <w:r w:rsidRPr="00D177A5">
              <w:rPr>
                <w:rFonts w:asciiTheme="minorHAnsi" w:eastAsia="Times New Roman" w:hAnsiTheme="minorHAnsi" w:cstheme="minorHAnsi"/>
                <w:sz w:val="20"/>
                <w:szCs w:val="20"/>
              </w:rPr>
              <w:t xml:space="preserve">PB.EDM.10 Procesy pomocnicze </w:t>
            </w:r>
            <w:bookmarkEnd w:id="32"/>
          </w:p>
        </w:tc>
        <w:tc>
          <w:tcPr>
            <w:tcW w:w="1968" w:type="pct"/>
            <w:shd w:val="clear" w:color="auto" w:fill="auto"/>
          </w:tcPr>
          <w:p w14:paraId="5143ECB8" w14:textId="221860A4" w:rsidR="00886086" w:rsidRPr="00571A10" w:rsidRDefault="00886086" w:rsidP="00571A10">
            <w:pPr>
              <w:autoSpaceDN/>
              <w:spacing w:before="60" w:line="276" w:lineRule="auto"/>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632E6496" w14:textId="74464646" w:rsidR="00886086" w:rsidRPr="00D177A5" w:rsidRDefault="00886086" w:rsidP="00571A10">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b/>
                <w:bCs/>
                <w:sz w:val="20"/>
                <w:szCs w:val="20"/>
              </w:rPr>
              <w:t>Obecnie Partner jest już gotowy</w:t>
            </w:r>
            <w:r w:rsidRPr="00D177A5">
              <w:rPr>
                <w:rFonts w:asciiTheme="minorHAnsi" w:hAnsiTheme="minorHAnsi" w:cstheme="minorHAnsi"/>
                <w:sz w:val="20"/>
                <w:szCs w:val="20"/>
              </w:rPr>
              <w:t xml:space="preserve"> do administracji</w:t>
            </w:r>
            <w:r w:rsidR="002A3E78">
              <w:rPr>
                <w:rFonts w:asciiTheme="minorHAnsi" w:hAnsiTheme="minorHAnsi" w:cstheme="minorHAnsi"/>
                <w:sz w:val="20"/>
                <w:szCs w:val="20"/>
              </w:rPr>
              <w:t xml:space="preserve"> i </w:t>
            </w:r>
            <w:r w:rsidRPr="00D177A5">
              <w:rPr>
                <w:rFonts w:asciiTheme="minorHAnsi" w:hAnsiTheme="minorHAnsi" w:cstheme="minorHAnsi"/>
                <w:sz w:val="20"/>
                <w:szCs w:val="20"/>
              </w:rPr>
              <w:t xml:space="preserve">konfiguracji EDM wytwarzanych wewnętrznie. </w:t>
            </w:r>
          </w:p>
          <w:p w14:paraId="797DDF7B" w14:textId="5F278688" w:rsidR="00886086" w:rsidRPr="00D177A5" w:rsidRDefault="00886086" w:rsidP="00571A10">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b/>
                <w:sz w:val="20"/>
                <w:szCs w:val="20"/>
              </w:rPr>
              <w:t>Nie jest gotowy</w:t>
            </w:r>
            <w:r w:rsidRPr="00D177A5">
              <w:rPr>
                <w:rFonts w:asciiTheme="minorHAnsi" w:hAnsiTheme="minorHAnsi" w:cstheme="minorHAnsi"/>
                <w:sz w:val="20"/>
                <w:szCs w:val="20"/>
              </w:rPr>
              <w:t xml:space="preserve"> do obsługi procesu pod kątem wymiany EDM</w:t>
            </w:r>
            <w:r w:rsidR="002A3E78">
              <w:rPr>
                <w:rFonts w:asciiTheme="minorHAnsi" w:hAnsiTheme="minorHAnsi" w:cstheme="minorHAnsi"/>
                <w:sz w:val="20"/>
                <w:szCs w:val="20"/>
              </w:rPr>
              <w:t xml:space="preserve"> z </w:t>
            </w:r>
            <w:r w:rsidRPr="00D177A5">
              <w:rPr>
                <w:rFonts w:asciiTheme="minorHAnsi" w:hAnsiTheme="minorHAnsi" w:cstheme="minorHAnsi"/>
                <w:sz w:val="20"/>
                <w:szCs w:val="20"/>
              </w:rPr>
              <w:t>P1</w:t>
            </w:r>
            <w:r w:rsidR="002A3E78">
              <w:rPr>
                <w:rFonts w:asciiTheme="minorHAnsi" w:hAnsiTheme="minorHAnsi" w:cstheme="minorHAnsi"/>
                <w:sz w:val="20"/>
                <w:szCs w:val="20"/>
              </w:rPr>
              <w:t xml:space="preserve"> i </w:t>
            </w:r>
            <w:r w:rsidRPr="00D177A5">
              <w:rPr>
                <w:rFonts w:asciiTheme="minorHAnsi" w:hAnsiTheme="minorHAnsi" w:cstheme="minorHAnsi"/>
                <w:sz w:val="20"/>
                <w:szCs w:val="20"/>
              </w:rPr>
              <w:t>raportowania danych</w:t>
            </w:r>
            <w:r w:rsidR="002A3E78">
              <w:rPr>
                <w:rFonts w:asciiTheme="minorHAnsi" w:hAnsiTheme="minorHAnsi" w:cstheme="minorHAnsi"/>
                <w:sz w:val="20"/>
                <w:szCs w:val="20"/>
              </w:rPr>
              <w:t xml:space="preserve"> o </w:t>
            </w:r>
            <w:r w:rsidRPr="00D177A5">
              <w:rPr>
                <w:rFonts w:asciiTheme="minorHAnsi" w:hAnsiTheme="minorHAnsi" w:cstheme="minorHAnsi"/>
                <w:sz w:val="20"/>
                <w:szCs w:val="20"/>
              </w:rPr>
              <w:t>udostępnianej poprzez P1 dokumentacji medycznej</w:t>
            </w:r>
          </w:p>
        </w:tc>
        <w:tc>
          <w:tcPr>
            <w:tcW w:w="1516" w:type="pct"/>
            <w:shd w:val="clear" w:color="auto" w:fill="auto"/>
          </w:tcPr>
          <w:p w14:paraId="6CF35C9B" w14:textId="187554D5" w:rsidR="00886086" w:rsidRPr="00D177A5" w:rsidRDefault="00886086" w:rsidP="00571A10">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Bidi"/>
                <w:sz w:val="20"/>
                <w:szCs w:val="20"/>
              </w:rPr>
              <w:t>W zakresie integracji</w:t>
            </w:r>
            <w:r w:rsidR="002A3E78">
              <w:rPr>
                <w:rFonts w:asciiTheme="minorHAnsi" w:hAnsiTheme="minorHAnsi" w:cstheme="minorBidi"/>
                <w:sz w:val="20"/>
                <w:szCs w:val="20"/>
              </w:rPr>
              <w:t xml:space="preserve"> z </w:t>
            </w:r>
            <w:r w:rsidRPr="00D177A5">
              <w:rPr>
                <w:rFonts w:asciiTheme="minorHAnsi" w:hAnsiTheme="minorHAnsi" w:cstheme="minorBidi"/>
                <w:sz w:val="20"/>
                <w:szCs w:val="20"/>
              </w:rPr>
              <w:t>P1 do czasu uruchomienia właściwych funkcjonalności platformy P1 nie jest możliwa pełna obsługa procesu.</w:t>
            </w:r>
          </w:p>
        </w:tc>
      </w:tr>
    </w:tbl>
    <w:p w14:paraId="2237D9DB" w14:textId="62FCF6B4" w:rsidR="00E73193" w:rsidRPr="00D177A5" w:rsidRDefault="00E73193" w:rsidP="00E95D82">
      <w:pPr>
        <w:autoSpaceDN/>
        <w:spacing w:before="60" w:after="0" w:line="312" w:lineRule="auto"/>
        <w:contextualSpacing/>
        <w:jc w:val="both"/>
        <w:textAlignment w:val="auto"/>
        <w:rPr>
          <w:b/>
        </w:rPr>
      </w:pPr>
    </w:p>
    <w:p w14:paraId="0F3D8F15" w14:textId="7A01A0A8" w:rsidR="009E5C9C" w:rsidRPr="00D177A5" w:rsidRDefault="009E5C9C" w:rsidP="009E5C9C">
      <w:pPr>
        <w:autoSpaceDN/>
        <w:spacing w:before="60" w:after="0" w:line="312" w:lineRule="auto"/>
        <w:contextualSpacing/>
        <w:jc w:val="both"/>
        <w:textAlignment w:val="auto"/>
      </w:pPr>
      <w:r w:rsidRPr="00D177A5">
        <w:t>Obecny poziom dojrzałości usługi: Poziom 2.</w:t>
      </w:r>
    </w:p>
    <w:p w14:paraId="47A6E19C" w14:textId="46C93A8E" w:rsidR="009E5C9C" w:rsidRPr="00433C39" w:rsidRDefault="009E5C9C" w:rsidP="00433C39">
      <w:pPr>
        <w:autoSpaceDN/>
        <w:spacing w:before="60" w:after="0" w:line="276" w:lineRule="auto"/>
        <w:jc w:val="both"/>
        <w:textAlignment w:val="auto"/>
        <w:rPr>
          <w:rFonts w:asciiTheme="minorHAnsi" w:hAnsiTheme="minorHAnsi" w:cstheme="minorHAnsi"/>
        </w:rPr>
      </w:pPr>
      <w:r w:rsidRPr="00433C39">
        <w:rPr>
          <w:rFonts w:asciiTheme="minorHAnsi" w:hAnsiTheme="minorHAnsi" w:cstheme="minorHAnsi"/>
        </w:rPr>
        <w:t>Ocena poziomu dojrzałości wynika</w:t>
      </w:r>
      <w:r w:rsidR="002A3E78">
        <w:rPr>
          <w:rFonts w:asciiTheme="minorHAnsi" w:hAnsiTheme="minorHAnsi" w:cstheme="minorHAnsi"/>
        </w:rPr>
        <w:t xml:space="preserve"> z </w:t>
      </w:r>
      <w:r w:rsidRPr="00433C39">
        <w:rPr>
          <w:rFonts w:asciiTheme="minorHAnsi" w:hAnsiTheme="minorHAnsi" w:cstheme="minorHAnsi"/>
        </w:rPr>
        <w:t>faktu, że na stronie internetowej Partnera</w:t>
      </w:r>
      <w:r w:rsidRPr="00433C39">
        <w:rPr>
          <w:rStyle w:val="Odwoanieprzypisudolnego"/>
          <w:rFonts w:asciiTheme="minorHAnsi" w:hAnsiTheme="minorHAnsi" w:cstheme="minorHAnsi"/>
        </w:rPr>
        <w:footnoteReference w:id="2"/>
      </w:r>
      <w:r w:rsidRPr="00433C39">
        <w:rPr>
          <w:rFonts w:asciiTheme="minorHAnsi" w:hAnsiTheme="minorHAnsi" w:cstheme="minorHAnsi"/>
        </w:rPr>
        <w:t xml:space="preserve"> prezentowane są informacje dotyczące wszczęcia procedury udostępniania dokumentacji medycznej (warunek konieczny dla poziomu 1.). Strona umożliwia pobranie pliku pdf „Wniosek</w:t>
      </w:r>
      <w:r w:rsidR="002A3E78">
        <w:rPr>
          <w:rFonts w:asciiTheme="minorHAnsi" w:hAnsiTheme="minorHAnsi" w:cstheme="minorHAnsi"/>
        </w:rPr>
        <w:t xml:space="preserve"> o </w:t>
      </w:r>
      <w:r w:rsidRPr="00433C39">
        <w:rPr>
          <w:rFonts w:asciiTheme="minorHAnsi" w:hAnsiTheme="minorHAnsi" w:cstheme="minorHAnsi"/>
        </w:rPr>
        <w:t xml:space="preserve">udostępnienie kopii dok. </w:t>
      </w:r>
      <w:r w:rsidR="00433C39" w:rsidRPr="00433C39">
        <w:rPr>
          <w:rFonts w:asciiTheme="minorHAnsi" w:hAnsiTheme="minorHAnsi" w:cstheme="minorHAnsi"/>
        </w:rPr>
        <w:t>medycznej” co</w:t>
      </w:r>
      <w:r w:rsidRPr="00433C39">
        <w:rPr>
          <w:rFonts w:asciiTheme="minorHAnsi" w:hAnsiTheme="minorHAnsi" w:cstheme="minorHAnsi"/>
        </w:rPr>
        <w:t xml:space="preserve"> spełnia kryteria poziomu 2. dojrzałości usługi.</w:t>
      </w:r>
    </w:p>
    <w:p w14:paraId="3B6DE00B" w14:textId="77777777" w:rsidR="009E5C9C" w:rsidRPr="00433C39" w:rsidRDefault="009E5C9C" w:rsidP="00433C39">
      <w:pPr>
        <w:autoSpaceDN/>
        <w:spacing w:before="60" w:after="0" w:line="276" w:lineRule="auto"/>
        <w:jc w:val="both"/>
        <w:textAlignment w:val="auto"/>
        <w:rPr>
          <w:rFonts w:asciiTheme="minorHAnsi" w:hAnsiTheme="minorHAnsi" w:cstheme="minorHAnsi"/>
        </w:rPr>
      </w:pPr>
    </w:p>
    <w:p w14:paraId="1AFF753B" w14:textId="19F84231" w:rsidR="00DA6192" w:rsidRPr="00433C39" w:rsidRDefault="00972742" w:rsidP="00433C39">
      <w:pPr>
        <w:autoSpaceDN/>
        <w:spacing w:before="60" w:after="0" w:line="276" w:lineRule="auto"/>
        <w:jc w:val="both"/>
        <w:textAlignment w:val="auto"/>
        <w:rPr>
          <w:rFonts w:asciiTheme="minorHAnsi" w:hAnsiTheme="minorHAnsi" w:cstheme="minorHAnsi"/>
        </w:rPr>
      </w:pPr>
      <w:r w:rsidRPr="00433C39">
        <w:rPr>
          <w:rFonts w:asciiTheme="minorHAnsi" w:hAnsiTheme="minorHAnsi" w:cstheme="minorHAnsi"/>
        </w:rPr>
        <w:t xml:space="preserve">W rozumieniu przyjętego modelu referencyjnego </w:t>
      </w:r>
      <w:r w:rsidR="00DD59E1">
        <w:rPr>
          <w:rFonts w:asciiTheme="minorHAnsi" w:hAnsiTheme="minorHAnsi" w:cstheme="minorHAnsi"/>
        </w:rPr>
        <w:t>e - Usług</w:t>
      </w:r>
      <w:r w:rsidRPr="00433C39">
        <w:rPr>
          <w:rFonts w:asciiTheme="minorHAnsi" w:hAnsiTheme="minorHAnsi" w:cstheme="minorHAnsi"/>
        </w:rPr>
        <w:t xml:space="preserve">, </w:t>
      </w:r>
      <w:r w:rsidR="00DD59E1">
        <w:rPr>
          <w:rFonts w:asciiTheme="minorHAnsi" w:hAnsiTheme="minorHAnsi" w:cstheme="minorHAnsi"/>
        </w:rPr>
        <w:t>e - Usług</w:t>
      </w:r>
      <w:r w:rsidRPr="00433C39">
        <w:rPr>
          <w:rFonts w:asciiTheme="minorHAnsi" w:hAnsiTheme="minorHAnsi" w:cstheme="minorHAnsi"/>
        </w:rPr>
        <w:t xml:space="preserve">a Przetwarzania EDM </w:t>
      </w:r>
      <w:r w:rsidR="00CF0A4A" w:rsidRPr="00433C39">
        <w:rPr>
          <w:rFonts w:asciiTheme="minorHAnsi" w:hAnsiTheme="minorHAnsi" w:cstheme="minorHAnsi"/>
        </w:rPr>
        <w:t>częściowo</w:t>
      </w:r>
      <w:r w:rsidRPr="00433C39">
        <w:rPr>
          <w:rFonts w:asciiTheme="minorHAnsi" w:hAnsiTheme="minorHAnsi" w:cstheme="minorHAnsi"/>
        </w:rPr>
        <w:t xml:space="preserve"> funkcjonuje. Istnieje możliwość wykorzystania</w:t>
      </w:r>
      <w:r w:rsidR="009E5C9C" w:rsidRPr="00433C39">
        <w:rPr>
          <w:rFonts w:asciiTheme="minorHAnsi" w:hAnsiTheme="minorHAnsi" w:cstheme="minorHAnsi"/>
        </w:rPr>
        <w:t>,</w:t>
      </w:r>
      <w:r w:rsidRPr="00433C39">
        <w:rPr>
          <w:rFonts w:asciiTheme="minorHAnsi" w:hAnsiTheme="minorHAnsi" w:cstheme="minorHAnsi"/>
        </w:rPr>
        <w:t xml:space="preserve"> ale wymaga to wdrożenia procesów biznesowych oraz uruchomienia właściwych funkcjonalności platformy P1</w:t>
      </w:r>
      <w:r w:rsidR="00433C39" w:rsidRPr="00433C39">
        <w:rPr>
          <w:rFonts w:asciiTheme="minorHAnsi" w:hAnsiTheme="minorHAnsi" w:cstheme="minorHAnsi"/>
        </w:rPr>
        <w:t>.</w:t>
      </w:r>
    </w:p>
    <w:p w14:paraId="579E2975" w14:textId="77777777" w:rsidR="00972742" w:rsidRPr="00D177A5" w:rsidRDefault="00972742" w:rsidP="00E95D82">
      <w:pPr>
        <w:autoSpaceDN/>
        <w:spacing w:before="60" w:after="0" w:line="312" w:lineRule="auto"/>
        <w:contextualSpacing/>
        <w:jc w:val="both"/>
        <w:textAlignment w:val="auto"/>
        <w:rPr>
          <w:b/>
        </w:rPr>
      </w:pPr>
    </w:p>
    <w:p w14:paraId="421ED791" w14:textId="77777777" w:rsidR="00F31B5D" w:rsidRPr="00D177A5" w:rsidRDefault="00F31B5D">
      <w:pPr>
        <w:suppressAutoHyphens w:val="0"/>
      </w:pPr>
      <w:r w:rsidRPr="00D177A5">
        <w:br w:type="page"/>
      </w:r>
    </w:p>
    <w:p w14:paraId="6168AEAB" w14:textId="59D4571D" w:rsidR="002B6C58" w:rsidRPr="00D177A5" w:rsidRDefault="00045765" w:rsidP="00123C8C">
      <w:pPr>
        <w:pStyle w:val="Akapitzlist"/>
        <w:numPr>
          <w:ilvl w:val="0"/>
          <w:numId w:val="5"/>
        </w:numPr>
        <w:jc w:val="both"/>
      </w:pPr>
      <w:r w:rsidRPr="00D177A5">
        <w:t>Model usługi (w notacji BPMN)</w:t>
      </w:r>
    </w:p>
    <w:p w14:paraId="5A49ADD9" w14:textId="54518F20" w:rsidR="000F424B" w:rsidRPr="00D177A5" w:rsidRDefault="000F424B" w:rsidP="00433C39">
      <w:pPr>
        <w:keepNext/>
        <w:spacing w:line="240" w:lineRule="auto"/>
        <w:jc w:val="both"/>
        <w:rPr>
          <w:rFonts w:asciiTheme="minorHAnsi" w:hAnsiTheme="minorHAnsi"/>
        </w:rPr>
      </w:pPr>
      <w:r w:rsidRPr="00D177A5">
        <w:rPr>
          <w:rFonts w:asciiTheme="minorHAnsi" w:hAnsiTheme="minorHAnsi"/>
        </w:rPr>
        <w:t>Na poniższym rysunku przedstawiono uproszczony schemat obecnej realizacji procesu udostępniania dokumentacji medycznej przez Partnera.</w:t>
      </w:r>
    </w:p>
    <w:p w14:paraId="579F40D0" w14:textId="77777777" w:rsidR="000F424B" w:rsidRPr="00D177A5" w:rsidRDefault="000F424B" w:rsidP="4F59562E">
      <w:pPr>
        <w:keepNext/>
        <w:jc w:val="both"/>
        <w:rPr>
          <w:rFonts w:asciiTheme="minorHAnsi" w:hAnsiTheme="minorHAnsi"/>
        </w:rPr>
      </w:pPr>
      <w:r w:rsidRPr="00D177A5">
        <w:rPr>
          <w:rFonts w:asciiTheme="minorHAnsi" w:hAnsiTheme="minorHAnsi"/>
        </w:rPr>
        <w:object w:dxaOrig="19405" w:dyaOrig="10933" w14:anchorId="3ED70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252.75pt" o:ole="">
            <v:imagedata r:id="rId11" o:title=""/>
          </v:shape>
          <o:OLEObject Type="Embed" ProgID="Visio.Drawing.15" ShapeID="_x0000_i1025" DrawAspect="Content" ObjectID="_1670129523" r:id="rId12"/>
        </w:object>
      </w:r>
    </w:p>
    <w:p w14:paraId="13864362" w14:textId="7367F113" w:rsidR="000F424B" w:rsidRPr="00D177A5" w:rsidRDefault="000F424B" w:rsidP="00433C39">
      <w:pPr>
        <w:pStyle w:val="Legenda"/>
        <w:jc w:val="both"/>
        <w:rPr>
          <w:rFonts w:asciiTheme="minorHAnsi" w:hAnsiTheme="minorHAnsi"/>
        </w:rPr>
      </w:pPr>
      <w:bookmarkStart w:id="33" w:name="_Toc31126922"/>
      <w:bookmarkStart w:id="34" w:name="_Toc31976444"/>
      <w:r w:rsidRPr="00D177A5">
        <w:rPr>
          <w:rFonts w:asciiTheme="minorHAnsi" w:hAnsiTheme="minorHAnsi"/>
        </w:rPr>
        <w:t xml:space="preserve">Rysunek </w:t>
      </w:r>
      <w:r w:rsidRPr="00D177A5">
        <w:rPr>
          <w:rFonts w:asciiTheme="minorHAnsi" w:hAnsiTheme="minorHAnsi"/>
        </w:rPr>
        <w:fldChar w:fldCharType="begin"/>
      </w:r>
      <w:r w:rsidRPr="00D177A5">
        <w:rPr>
          <w:rFonts w:asciiTheme="minorHAnsi" w:hAnsiTheme="minorHAnsi"/>
        </w:rPr>
        <w:instrText xml:space="preserve"> SEQ Rysunek \* ARABIC </w:instrText>
      </w:r>
      <w:r w:rsidRPr="00D177A5">
        <w:rPr>
          <w:rFonts w:asciiTheme="minorHAnsi" w:hAnsiTheme="minorHAnsi"/>
        </w:rPr>
        <w:fldChar w:fldCharType="separate"/>
      </w:r>
      <w:r w:rsidR="004B421D">
        <w:rPr>
          <w:rFonts w:asciiTheme="minorHAnsi" w:hAnsiTheme="minorHAnsi"/>
          <w:noProof/>
        </w:rPr>
        <w:t>1</w:t>
      </w:r>
      <w:r w:rsidRPr="00D177A5">
        <w:rPr>
          <w:rFonts w:asciiTheme="minorHAnsi" w:hAnsiTheme="minorHAnsi"/>
          <w:noProof/>
        </w:rPr>
        <w:fldChar w:fldCharType="end"/>
      </w:r>
      <w:r w:rsidRPr="00D177A5">
        <w:rPr>
          <w:rFonts w:asciiTheme="minorHAnsi" w:hAnsiTheme="minorHAnsi"/>
        </w:rPr>
        <w:t>. Schemat obecnego procesu udostępniania dokumentacji medycznej</w:t>
      </w:r>
      <w:bookmarkEnd w:id="33"/>
      <w:bookmarkEnd w:id="34"/>
    </w:p>
    <w:p w14:paraId="7FF480DF" w14:textId="77777777" w:rsidR="00DD7A27" w:rsidRPr="00D177A5" w:rsidRDefault="00DD7A27" w:rsidP="00F31B5D">
      <w:pPr>
        <w:jc w:val="both"/>
      </w:pPr>
    </w:p>
    <w:p w14:paraId="6200ECB6" w14:textId="46CA2CCF" w:rsidR="002B6C58" w:rsidRPr="00433C39" w:rsidRDefault="00045765" w:rsidP="00123C8C">
      <w:pPr>
        <w:pStyle w:val="Akapitzlist"/>
        <w:numPr>
          <w:ilvl w:val="0"/>
          <w:numId w:val="5"/>
        </w:numPr>
        <w:jc w:val="both"/>
        <w:rPr>
          <w:rFonts w:asciiTheme="minorHAnsi" w:hAnsiTheme="minorHAnsi" w:cstheme="minorHAnsi"/>
        </w:rPr>
      </w:pPr>
      <w:r w:rsidRPr="00433C39">
        <w:rPr>
          <w:rFonts w:asciiTheme="minorHAnsi" w:hAnsiTheme="minorHAnsi" w:cstheme="minorHAnsi"/>
        </w:rPr>
        <w:t>Wnioski</w:t>
      </w:r>
      <w:r w:rsidR="002A3E78">
        <w:rPr>
          <w:rFonts w:asciiTheme="minorHAnsi" w:hAnsiTheme="minorHAnsi" w:cstheme="minorHAnsi"/>
        </w:rPr>
        <w:t xml:space="preserve"> z </w:t>
      </w:r>
      <w:r w:rsidRPr="00433C39">
        <w:rPr>
          <w:rFonts w:asciiTheme="minorHAnsi" w:hAnsiTheme="minorHAnsi" w:cstheme="minorHAnsi"/>
        </w:rPr>
        <w:t>Analizy stanu rozwiązań</w:t>
      </w:r>
    </w:p>
    <w:p w14:paraId="0F712E9A" w14:textId="3EB849F3" w:rsidR="00423B8D" w:rsidRPr="00433C39" w:rsidRDefault="00423B8D" w:rsidP="00433C39">
      <w:pPr>
        <w:autoSpaceDN/>
        <w:spacing w:line="240" w:lineRule="auto"/>
        <w:jc w:val="both"/>
        <w:textAlignment w:val="auto"/>
        <w:rPr>
          <w:rFonts w:asciiTheme="minorHAnsi" w:hAnsiTheme="minorHAnsi" w:cstheme="minorHAnsi"/>
        </w:rPr>
      </w:pPr>
      <w:bookmarkStart w:id="35" w:name="_Hlk26299424"/>
      <w:r w:rsidRPr="00433C39">
        <w:rPr>
          <w:rFonts w:asciiTheme="minorHAnsi" w:hAnsiTheme="minorHAnsi" w:cstheme="minorHAnsi"/>
        </w:rPr>
        <w:t>Na podstawie przeprowadzonej analizy należy stwierdzić, że</w:t>
      </w:r>
      <w:r w:rsidR="002A3E78">
        <w:rPr>
          <w:rFonts w:asciiTheme="minorHAnsi" w:hAnsiTheme="minorHAnsi" w:cstheme="minorHAnsi"/>
        </w:rPr>
        <w:t xml:space="preserve"> w </w:t>
      </w:r>
      <w:r w:rsidRPr="00433C39">
        <w:rPr>
          <w:rFonts w:asciiTheme="minorHAnsi" w:hAnsiTheme="minorHAnsi" w:cstheme="minorHAnsi"/>
        </w:rPr>
        <w:t xml:space="preserve">rozumieniu przyjętego modelu referencyjnego </w:t>
      </w:r>
      <w:r w:rsidR="00DD59E1">
        <w:rPr>
          <w:rFonts w:asciiTheme="minorHAnsi" w:hAnsiTheme="minorHAnsi" w:cstheme="minorHAnsi"/>
        </w:rPr>
        <w:t>e - Usług</w:t>
      </w:r>
      <w:r w:rsidRPr="00433C39">
        <w:rPr>
          <w:rFonts w:asciiTheme="minorHAnsi" w:hAnsiTheme="minorHAnsi" w:cstheme="minorHAnsi"/>
        </w:rPr>
        <w:t xml:space="preserve">, </w:t>
      </w:r>
      <w:r w:rsidR="00DD59E1">
        <w:rPr>
          <w:rFonts w:asciiTheme="minorHAnsi" w:hAnsiTheme="minorHAnsi" w:cstheme="minorHAnsi"/>
        </w:rPr>
        <w:t>e - Usług</w:t>
      </w:r>
      <w:r w:rsidRPr="00433C39">
        <w:rPr>
          <w:rFonts w:asciiTheme="minorHAnsi" w:hAnsiTheme="minorHAnsi" w:cstheme="minorHAnsi"/>
        </w:rPr>
        <w:t>a Przetwarzania EDM częściowo funkcjonuje. Istnieje możliwość wykorzystania, ale wymaga to wdrożenia procesów biznesowych oraz uruchomienia właściwych funkcjonalności platformy P1</w:t>
      </w:r>
    </w:p>
    <w:p w14:paraId="516299BD" w14:textId="10E74717" w:rsidR="00CF6A66" w:rsidRDefault="00141B4F" w:rsidP="00433C39">
      <w:pPr>
        <w:spacing w:line="240" w:lineRule="auto"/>
        <w:jc w:val="both"/>
        <w:rPr>
          <w:rFonts w:asciiTheme="minorHAnsi" w:hAnsiTheme="minorHAnsi" w:cstheme="minorHAnsi"/>
        </w:rPr>
      </w:pPr>
      <w:r w:rsidRPr="00433C39">
        <w:rPr>
          <w:rFonts w:asciiTheme="minorHAnsi" w:hAnsiTheme="minorHAnsi" w:cstheme="minorHAnsi"/>
        </w:rPr>
        <w:t xml:space="preserve">Przeprowadzona analiza nie wykazała </w:t>
      </w:r>
      <w:r w:rsidR="00751865" w:rsidRPr="00433C39">
        <w:rPr>
          <w:rFonts w:asciiTheme="minorHAnsi" w:hAnsiTheme="minorHAnsi" w:cstheme="minorHAnsi"/>
        </w:rPr>
        <w:t xml:space="preserve">żadnych </w:t>
      </w:r>
      <w:r w:rsidRPr="00433C39">
        <w:rPr>
          <w:rFonts w:asciiTheme="minorHAnsi" w:hAnsiTheme="minorHAnsi" w:cstheme="minorHAnsi"/>
        </w:rPr>
        <w:t>ograniczeń</w:t>
      </w:r>
      <w:r w:rsidR="002A3E78">
        <w:rPr>
          <w:rFonts w:asciiTheme="minorHAnsi" w:hAnsiTheme="minorHAnsi" w:cstheme="minorHAnsi"/>
        </w:rPr>
        <w:t xml:space="preserve"> w </w:t>
      </w:r>
      <w:r w:rsidRPr="00433C39">
        <w:rPr>
          <w:rFonts w:asciiTheme="minorHAnsi" w:hAnsiTheme="minorHAnsi" w:cstheme="minorHAnsi"/>
        </w:rPr>
        <w:t xml:space="preserve">zakresie </w:t>
      </w:r>
      <w:r w:rsidR="00751865" w:rsidRPr="00433C39">
        <w:rPr>
          <w:rFonts w:asciiTheme="minorHAnsi" w:hAnsiTheme="minorHAnsi" w:cstheme="minorHAnsi"/>
        </w:rPr>
        <w:t xml:space="preserve">wdrożenia </w:t>
      </w:r>
      <w:r w:rsidRPr="00433C39">
        <w:rPr>
          <w:rFonts w:asciiTheme="minorHAnsi" w:hAnsiTheme="minorHAnsi" w:cstheme="minorHAnsi"/>
        </w:rPr>
        <w:t xml:space="preserve">procesów biznesowych </w:t>
      </w:r>
      <w:r w:rsidR="00751865" w:rsidRPr="00433C39">
        <w:rPr>
          <w:rFonts w:asciiTheme="minorHAnsi" w:hAnsiTheme="minorHAnsi" w:cstheme="minorHAnsi"/>
        </w:rPr>
        <w:t>zgodnych</w:t>
      </w:r>
      <w:r w:rsidR="002A3E78">
        <w:rPr>
          <w:rFonts w:asciiTheme="minorHAnsi" w:hAnsiTheme="minorHAnsi" w:cstheme="minorHAnsi"/>
        </w:rPr>
        <w:t xml:space="preserve"> z </w:t>
      </w:r>
      <w:r w:rsidR="00751865" w:rsidRPr="00433C39">
        <w:rPr>
          <w:rFonts w:asciiTheme="minorHAnsi" w:hAnsiTheme="minorHAnsi" w:cstheme="minorHAnsi"/>
        </w:rPr>
        <w:t>Projekte</w:t>
      </w:r>
      <w:r w:rsidR="000106F1" w:rsidRPr="00433C39">
        <w:rPr>
          <w:rFonts w:asciiTheme="minorHAnsi" w:hAnsiTheme="minorHAnsi" w:cstheme="minorHAnsi"/>
        </w:rPr>
        <w:t>m</w:t>
      </w:r>
      <w:r w:rsidR="00751865" w:rsidRPr="00433C39">
        <w:rPr>
          <w:rFonts w:asciiTheme="minorHAnsi" w:hAnsiTheme="minorHAnsi" w:cstheme="minorHAnsi"/>
        </w:rPr>
        <w:t xml:space="preserve"> wdrożenia </w:t>
      </w:r>
      <w:r w:rsidR="00DD59E1">
        <w:rPr>
          <w:rFonts w:asciiTheme="minorHAnsi" w:hAnsiTheme="minorHAnsi" w:cstheme="minorHAnsi"/>
        </w:rPr>
        <w:t>e - Usług</w:t>
      </w:r>
      <w:r w:rsidR="00751865" w:rsidRPr="00433C39">
        <w:rPr>
          <w:rFonts w:asciiTheme="minorHAnsi" w:hAnsiTheme="minorHAnsi" w:cstheme="minorHAnsi"/>
        </w:rPr>
        <w:t xml:space="preserve"> Referencyjnych</w:t>
      </w:r>
      <w:r w:rsidR="00254246" w:rsidRPr="00433C39">
        <w:rPr>
          <w:rFonts w:asciiTheme="minorHAnsi" w:hAnsiTheme="minorHAnsi" w:cstheme="minorHAnsi"/>
        </w:rPr>
        <w:t>.</w:t>
      </w:r>
      <w:bookmarkEnd w:id="35"/>
    </w:p>
    <w:p w14:paraId="2B74B589" w14:textId="77777777" w:rsidR="00433C39" w:rsidRPr="00433C39" w:rsidRDefault="00433C39" w:rsidP="00433C39">
      <w:pPr>
        <w:spacing w:line="240" w:lineRule="auto"/>
        <w:jc w:val="both"/>
        <w:rPr>
          <w:rFonts w:asciiTheme="minorHAnsi" w:hAnsiTheme="minorHAnsi" w:cstheme="minorHAnsi"/>
        </w:rPr>
      </w:pPr>
    </w:p>
    <w:p w14:paraId="4EB0D701" w14:textId="1ED7B226" w:rsidR="002B6C58" w:rsidRPr="00D177A5" w:rsidRDefault="00C400DE" w:rsidP="00123C8C">
      <w:pPr>
        <w:pStyle w:val="Nagwek3"/>
        <w:numPr>
          <w:ilvl w:val="2"/>
          <w:numId w:val="7"/>
        </w:numPr>
      </w:pPr>
      <w:bookmarkStart w:id="36" w:name="_Toc34410832"/>
      <w:r>
        <w:t>e-Rejestracja</w:t>
      </w:r>
      <w:bookmarkEnd w:id="36"/>
    </w:p>
    <w:p w14:paraId="2CB30258" w14:textId="30FAE6D6" w:rsidR="000225E0" w:rsidRPr="00D177A5" w:rsidRDefault="000225E0" w:rsidP="000F797D">
      <w:pPr>
        <w:jc w:val="both"/>
      </w:pPr>
    </w:p>
    <w:p w14:paraId="6DEB0739" w14:textId="4ECAF273" w:rsidR="00433C39" w:rsidRDefault="003F5754" w:rsidP="00433C39">
      <w:pPr>
        <w:spacing w:line="240" w:lineRule="auto"/>
        <w:jc w:val="both"/>
        <w:rPr>
          <w:rFonts w:asciiTheme="minorHAnsi" w:hAnsiTheme="minorHAnsi" w:cstheme="minorHAnsi"/>
        </w:rPr>
      </w:pPr>
      <w:bookmarkStart w:id="37" w:name="_Hlk29901024"/>
      <w:r w:rsidRPr="00433C39">
        <w:rPr>
          <w:rFonts w:asciiTheme="minorHAnsi" w:hAnsiTheme="minorHAnsi" w:cstheme="minorHAnsi"/>
        </w:rPr>
        <w:t>W poniższej tabeli przedstawiono porównanie obecnego stanu procesów biznesowych</w:t>
      </w:r>
      <w:r w:rsidR="002A3E78">
        <w:rPr>
          <w:rFonts w:asciiTheme="minorHAnsi" w:hAnsiTheme="minorHAnsi" w:cstheme="minorHAnsi"/>
        </w:rPr>
        <w:t xml:space="preserve"> u </w:t>
      </w:r>
      <w:r w:rsidRPr="00433C39">
        <w:rPr>
          <w:rFonts w:asciiTheme="minorHAnsi" w:hAnsiTheme="minorHAnsi" w:cstheme="minorHAnsi"/>
        </w:rPr>
        <w:t>Partnera</w:t>
      </w:r>
      <w:r w:rsidR="002A3E78">
        <w:rPr>
          <w:rFonts w:asciiTheme="minorHAnsi" w:hAnsiTheme="minorHAnsi" w:cstheme="minorHAnsi"/>
        </w:rPr>
        <w:t xml:space="preserve"> z </w:t>
      </w:r>
      <w:r w:rsidRPr="00433C39">
        <w:rPr>
          <w:rFonts w:asciiTheme="minorHAnsi" w:hAnsiTheme="minorHAnsi" w:cstheme="minorHAnsi"/>
        </w:rPr>
        <w:t>docelowym, wynikającym</w:t>
      </w:r>
      <w:r w:rsidR="002A3E78">
        <w:rPr>
          <w:rFonts w:asciiTheme="minorHAnsi" w:hAnsiTheme="minorHAnsi" w:cstheme="minorHAnsi"/>
        </w:rPr>
        <w:t xml:space="preserve"> z </w:t>
      </w:r>
      <w:r w:rsidRPr="00433C39">
        <w:rPr>
          <w:rFonts w:asciiTheme="minorHAnsi" w:hAnsiTheme="minorHAnsi" w:cstheme="minorHAnsi"/>
        </w:rPr>
        <w:t>modelu referencyjnego (zawartego</w:t>
      </w:r>
      <w:r w:rsidR="002A3E78">
        <w:rPr>
          <w:rFonts w:asciiTheme="minorHAnsi" w:hAnsiTheme="minorHAnsi" w:cstheme="minorHAnsi"/>
        </w:rPr>
        <w:t xml:space="preserve"> w </w:t>
      </w:r>
      <w:r w:rsidRPr="00433C39">
        <w:rPr>
          <w:rFonts w:asciiTheme="minorHAnsi" w:hAnsiTheme="minorHAnsi" w:cstheme="minorHAnsi"/>
        </w:rPr>
        <w:t xml:space="preserve">Projekcie wdrożenia </w:t>
      </w:r>
      <w:r w:rsidR="00C400DE">
        <w:rPr>
          <w:rFonts w:asciiTheme="minorHAnsi" w:hAnsiTheme="minorHAnsi" w:cstheme="minorHAnsi"/>
        </w:rPr>
        <w:t>e-Usłu</w:t>
      </w:r>
      <w:r w:rsidR="00DD59E1">
        <w:rPr>
          <w:rFonts w:asciiTheme="minorHAnsi" w:hAnsiTheme="minorHAnsi" w:cstheme="minorHAnsi"/>
        </w:rPr>
        <w:t>g</w:t>
      </w:r>
      <w:r w:rsidRPr="00433C39">
        <w:rPr>
          <w:rFonts w:asciiTheme="minorHAnsi" w:hAnsiTheme="minorHAnsi" w:cstheme="minorHAnsi"/>
        </w:rPr>
        <w:t xml:space="preserve"> Referencyjnych) – dla </w:t>
      </w:r>
      <w:r w:rsidR="00C400DE">
        <w:rPr>
          <w:rFonts w:asciiTheme="minorHAnsi" w:hAnsiTheme="minorHAnsi" w:cstheme="minorHAnsi"/>
        </w:rPr>
        <w:t>e-Rejestr</w:t>
      </w:r>
      <w:r w:rsidR="00DD59E1">
        <w:rPr>
          <w:rFonts w:asciiTheme="minorHAnsi" w:hAnsiTheme="minorHAnsi" w:cstheme="minorHAnsi"/>
        </w:rPr>
        <w:t>acji</w:t>
      </w:r>
      <w:r w:rsidRPr="00433C39">
        <w:rPr>
          <w:rFonts w:asciiTheme="minorHAnsi" w:hAnsiTheme="minorHAnsi" w:cstheme="minorHAnsi"/>
        </w:rPr>
        <w:t>.</w:t>
      </w:r>
      <w:r w:rsidR="002A3E78">
        <w:rPr>
          <w:rFonts w:asciiTheme="minorHAnsi" w:hAnsiTheme="minorHAnsi" w:cstheme="minorHAnsi"/>
        </w:rPr>
        <w:t xml:space="preserve"> </w:t>
      </w:r>
      <w:r w:rsidR="00420217">
        <w:rPr>
          <w:rFonts w:asciiTheme="minorHAnsi" w:hAnsiTheme="minorHAnsi" w:cstheme="minorHAnsi"/>
        </w:rPr>
        <w:t>W</w:t>
      </w:r>
      <w:r w:rsidR="002A3E78">
        <w:rPr>
          <w:rFonts w:asciiTheme="minorHAnsi" w:hAnsiTheme="minorHAnsi" w:cstheme="minorHAnsi"/>
        </w:rPr>
        <w:t> </w:t>
      </w:r>
      <w:r w:rsidRPr="00433C39">
        <w:rPr>
          <w:rFonts w:asciiTheme="minorHAnsi" w:hAnsiTheme="minorHAnsi" w:cstheme="minorHAnsi"/>
        </w:rPr>
        <w:t>tabeli przedstawiono również ograniczenia, mogące wystąpić przy wdrażaniu danego procesu.</w:t>
      </w:r>
    </w:p>
    <w:p w14:paraId="4EBA5CF5" w14:textId="35370F12" w:rsidR="00422AB8" w:rsidRPr="00433C39" w:rsidRDefault="00433C39" w:rsidP="00433C39">
      <w:pPr>
        <w:suppressAutoHyphens w:val="0"/>
        <w:rPr>
          <w:rFonts w:asciiTheme="minorHAnsi" w:hAnsiTheme="minorHAnsi" w:cstheme="minorHAnsi"/>
        </w:rPr>
      </w:pPr>
      <w:r>
        <w:rPr>
          <w:rFonts w:asciiTheme="minorHAnsi" w:hAnsiTheme="minorHAnsi" w:cstheme="minorHAnsi"/>
        </w:rPr>
        <w:br w:type="page"/>
      </w:r>
    </w:p>
    <w:p w14:paraId="074F44A5" w14:textId="0C769BF8" w:rsidR="003F5754" w:rsidRPr="00D177A5" w:rsidRDefault="003F5754" w:rsidP="003F5754">
      <w:pPr>
        <w:pStyle w:val="Legenda"/>
        <w:spacing w:before="240" w:after="0"/>
        <w:jc w:val="both"/>
        <w:rPr>
          <w:i w:val="0"/>
        </w:rPr>
      </w:pPr>
      <w:bookmarkStart w:id="38" w:name="_Ref30660864"/>
      <w:bookmarkStart w:id="39" w:name="_Toc31094490"/>
      <w:bookmarkStart w:id="40" w:name="_Toc34410896"/>
      <w:r w:rsidRPr="00D177A5">
        <w:rPr>
          <w:i w:val="0"/>
        </w:rPr>
        <w:t xml:space="preserve">Tabela </w:t>
      </w:r>
      <w:r w:rsidRPr="00D177A5">
        <w:rPr>
          <w:i w:val="0"/>
        </w:rPr>
        <w:fldChar w:fldCharType="begin"/>
      </w:r>
      <w:r w:rsidRPr="00D177A5">
        <w:rPr>
          <w:i w:val="0"/>
        </w:rPr>
        <w:instrText xml:space="preserve"> SEQ Tabela \* ARABIC </w:instrText>
      </w:r>
      <w:r w:rsidRPr="00D177A5">
        <w:rPr>
          <w:i w:val="0"/>
        </w:rPr>
        <w:fldChar w:fldCharType="separate"/>
      </w:r>
      <w:r w:rsidR="004B421D">
        <w:rPr>
          <w:i w:val="0"/>
          <w:noProof/>
        </w:rPr>
        <w:t>3</w:t>
      </w:r>
      <w:r w:rsidRPr="00D177A5">
        <w:rPr>
          <w:i w:val="0"/>
          <w:noProof/>
        </w:rPr>
        <w:fldChar w:fldCharType="end"/>
      </w:r>
      <w:bookmarkEnd w:id="38"/>
      <w:r w:rsidRPr="00D177A5">
        <w:rPr>
          <w:i w:val="0"/>
        </w:rPr>
        <w:t>. Porównanie modelu referencyjnego ze stanem obecnym procesów biznesowych</w:t>
      </w:r>
      <w:r w:rsidR="002A3E78">
        <w:rPr>
          <w:i w:val="0"/>
        </w:rPr>
        <w:t xml:space="preserve"> u </w:t>
      </w:r>
      <w:r w:rsidRPr="00D177A5">
        <w:rPr>
          <w:i w:val="0"/>
        </w:rPr>
        <w:t>Partnera,</w:t>
      </w:r>
      <w:r w:rsidR="002A3E78">
        <w:rPr>
          <w:i w:val="0"/>
        </w:rPr>
        <w:t xml:space="preserve"> w </w:t>
      </w:r>
      <w:r w:rsidRPr="00D177A5">
        <w:rPr>
          <w:i w:val="0"/>
        </w:rPr>
        <w:t xml:space="preserve">zakresie </w:t>
      </w:r>
      <w:r w:rsidR="00DD59E1">
        <w:rPr>
          <w:i w:val="0"/>
        </w:rPr>
        <w:t>e - rejestracji</w:t>
      </w:r>
      <w:bookmarkEnd w:id="39"/>
      <w:bookmarkEnd w:id="40"/>
    </w:p>
    <w:tbl>
      <w:tblPr>
        <w:tblStyle w:val="Tabela-Siatka"/>
        <w:tblW w:w="5000" w:type="pct"/>
        <w:tblLook w:val="04A0" w:firstRow="1" w:lastRow="0" w:firstColumn="1" w:lastColumn="0" w:noHBand="0" w:noVBand="1"/>
      </w:tblPr>
      <w:tblGrid>
        <w:gridCol w:w="2747"/>
        <w:gridCol w:w="3567"/>
        <w:gridCol w:w="2748"/>
      </w:tblGrid>
      <w:tr w:rsidR="000225E0" w:rsidRPr="00D177A5" w14:paraId="500C3614" w14:textId="77777777" w:rsidTr="4F59562E">
        <w:tc>
          <w:tcPr>
            <w:tcW w:w="1516" w:type="pct"/>
            <w:shd w:val="clear" w:color="auto" w:fill="00B0F0"/>
          </w:tcPr>
          <w:bookmarkEnd w:id="37"/>
          <w:p w14:paraId="00061875" w14:textId="77777777" w:rsidR="000225E0" w:rsidRPr="00D177A5" w:rsidRDefault="000225E0" w:rsidP="00433C39">
            <w:pPr>
              <w:autoSpaceDN/>
              <w:spacing w:before="60" w:line="276" w:lineRule="auto"/>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Proces (model referencyjny)</w:t>
            </w:r>
          </w:p>
        </w:tc>
        <w:tc>
          <w:tcPr>
            <w:tcW w:w="1968" w:type="pct"/>
            <w:tcBorders>
              <w:bottom w:val="single" w:sz="4" w:space="0" w:color="auto"/>
            </w:tcBorders>
            <w:shd w:val="clear" w:color="auto" w:fill="00B0F0"/>
          </w:tcPr>
          <w:p w14:paraId="04E4FEA0" w14:textId="77777777" w:rsidR="000225E0" w:rsidRPr="00D177A5" w:rsidRDefault="000225E0" w:rsidP="00433C39">
            <w:pPr>
              <w:autoSpaceDN/>
              <w:spacing w:before="60" w:line="276" w:lineRule="auto"/>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Stan obecny</w:t>
            </w:r>
          </w:p>
        </w:tc>
        <w:tc>
          <w:tcPr>
            <w:tcW w:w="1516" w:type="pct"/>
            <w:tcBorders>
              <w:bottom w:val="single" w:sz="4" w:space="0" w:color="auto"/>
            </w:tcBorders>
            <w:shd w:val="clear" w:color="auto" w:fill="00B0F0"/>
          </w:tcPr>
          <w:p w14:paraId="6008E37E" w14:textId="77777777" w:rsidR="000225E0" w:rsidRPr="00D177A5" w:rsidRDefault="000225E0" w:rsidP="00433C39">
            <w:pPr>
              <w:autoSpaceDN/>
              <w:spacing w:before="60" w:line="276" w:lineRule="auto"/>
              <w:jc w:val="center"/>
              <w:textAlignment w:val="auto"/>
              <w:rPr>
                <w:rFonts w:asciiTheme="minorHAnsi" w:hAnsiTheme="minorHAnsi" w:cstheme="minorHAnsi"/>
                <w:b/>
                <w:sz w:val="20"/>
                <w:szCs w:val="20"/>
              </w:rPr>
            </w:pPr>
            <w:r w:rsidRPr="00D177A5">
              <w:rPr>
                <w:rFonts w:asciiTheme="minorHAnsi" w:hAnsiTheme="minorHAnsi" w:cstheme="minorHAnsi"/>
                <w:b/>
                <w:sz w:val="20"/>
                <w:szCs w:val="20"/>
              </w:rPr>
              <w:t>Ograniczenia przy wdrażaniu procesu</w:t>
            </w:r>
          </w:p>
        </w:tc>
      </w:tr>
      <w:tr w:rsidR="000F424B" w:rsidRPr="00D177A5" w14:paraId="0E886075" w14:textId="77777777" w:rsidTr="4F59562E">
        <w:tc>
          <w:tcPr>
            <w:tcW w:w="1516" w:type="pct"/>
            <w:shd w:val="clear" w:color="auto" w:fill="auto"/>
          </w:tcPr>
          <w:p w14:paraId="7F8374B4" w14:textId="26E21A36" w:rsidR="000F424B" w:rsidRPr="00D177A5" w:rsidRDefault="000F424B" w:rsidP="00433C39">
            <w:pPr>
              <w:autoSpaceDN/>
              <w:spacing w:before="60" w:line="276" w:lineRule="auto"/>
              <w:jc w:val="both"/>
              <w:textAlignment w:val="auto"/>
              <w:rPr>
                <w:rFonts w:asciiTheme="minorHAnsi" w:eastAsia="Times New Roman" w:hAnsiTheme="minorHAnsi" w:cstheme="minorHAnsi"/>
                <w:sz w:val="20"/>
                <w:szCs w:val="20"/>
              </w:rPr>
            </w:pPr>
            <w:bookmarkStart w:id="41" w:name="_Toc24802701"/>
            <w:r w:rsidRPr="00D177A5">
              <w:rPr>
                <w:rFonts w:asciiTheme="minorHAnsi" w:eastAsia="Times New Roman" w:hAnsiTheme="minorHAnsi" w:cstheme="minorHAnsi"/>
                <w:sz w:val="20"/>
                <w:szCs w:val="20"/>
              </w:rPr>
              <w:t>PB.EREJ.01 Utworzenie konta Pacjenta</w:t>
            </w:r>
            <w:bookmarkEnd w:id="41"/>
          </w:p>
        </w:tc>
        <w:tc>
          <w:tcPr>
            <w:tcW w:w="1968" w:type="pct"/>
            <w:shd w:val="clear" w:color="auto" w:fill="auto"/>
          </w:tcPr>
          <w:p w14:paraId="2A37A924" w14:textId="52CDA226" w:rsidR="000F424B" w:rsidRPr="00D177A5" w:rsidRDefault="000F424B" w:rsidP="00433C39">
            <w:pPr>
              <w:autoSpaceDN/>
              <w:spacing w:before="60" w:line="276" w:lineRule="auto"/>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3460A0B2" w14:textId="77777777" w:rsidR="000F424B" w:rsidRPr="00D177A5" w:rsidRDefault="000F424B" w:rsidP="00433C39">
            <w:pPr>
              <w:autoSpaceDN/>
              <w:spacing w:before="60" w:line="276" w:lineRule="auto"/>
              <w:jc w:val="both"/>
              <w:textAlignment w:val="auto"/>
              <w:rPr>
                <w:rFonts w:asciiTheme="minorHAnsi" w:hAnsiTheme="minorHAnsi" w:cstheme="minorHAnsi"/>
                <w:sz w:val="20"/>
                <w:szCs w:val="20"/>
              </w:rPr>
            </w:pPr>
          </w:p>
          <w:p w14:paraId="71211C9E" w14:textId="10284CEA" w:rsidR="000F424B" w:rsidRPr="00D177A5" w:rsidRDefault="000F424B" w:rsidP="00433C39">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Partner obecnie nie posiada modułu.</w:t>
            </w:r>
          </w:p>
        </w:tc>
        <w:tc>
          <w:tcPr>
            <w:tcW w:w="1516" w:type="pct"/>
            <w:shd w:val="clear" w:color="auto" w:fill="auto"/>
          </w:tcPr>
          <w:p w14:paraId="1E53C3B9" w14:textId="751B558B" w:rsidR="000F424B" w:rsidRPr="00D177A5" w:rsidRDefault="000F424B" w:rsidP="00433C39">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Brak</w:t>
            </w:r>
          </w:p>
        </w:tc>
      </w:tr>
      <w:tr w:rsidR="000F424B" w:rsidRPr="00D177A5" w14:paraId="77720743" w14:textId="77777777" w:rsidTr="4F59562E">
        <w:tc>
          <w:tcPr>
            <w:tcW w:w="1516" w:type="pct"/>
            <w:shd w:val="clear" w:color="auto" w:fill="auto"/>
          </w:tcPr>
          <w:p w14:paraId="20E93096" w14:textId="58E891DE" w:rsidR="000F424B" w:rsidRPr="00D177A5" w:rsidRDefault="000F424B" w:rsidP="00433C39">
            <w:pPr>
              <w:autoSpaceDN/>
              <w:spacing w:before="60" w:line="276" w:lineRule="auto"/>
              <w:jc w:val="both"/>
              <w:textAlignment w:val="auto"/>
              <w:rPr>
                <w:rFonts w:asciiTheme="minorHAnsi" w:eastAsia="Times New Roman" w:hAnsiTheme="minorHAnsi" w:cstheme="minorHAnsi"/>
                <w:sz w:val="20"/>
                <w:szCs w:val="20"/>
              </w:rPr>
            </w:pPr>
            <w:bookmarkStart w:id="42" w:name="_Toc24802702"/>
            <w:r w:rsidRPr="00D177A5">
              <w:rPr>
                <w:rFonts w:asciiTheme="minorHAnsi" w:eastAsia="Times New Roman" w:hAnsiTheme="minorHAnsi" w:cstheme="minorHAnsi"/>
                <w:sz w:val="20"/>
                <w:szCs w:val="20"/>
              </w:rPr>
              <w:t xml:space="preserve">PB.EREJ.02 Rejestracja/rezerwacja terminu świadczenia (dot. również </w:t>
            </w:r>
            <w:r w:rsidR="00420217">
              <w:rPr>
                <w:rFonts w:asciiTheme="minorHAnsi" w:eastAsia="Times New Roman" w:hAnsiTheme="minorHAnsi" w:cstheme="minorHAnsi"/>
                <w:sz w:val="20"/>
                <w:szCs w:val="20"/>
              </w:rPr>
              <w:t xml:space="preserve">świadczeń </w:t>
            </w:r>
            <w:r w:rsidR="002A3E78">
              <w:rPr>
                <w:rFonts w:asciiTheme="minorHAnsi" w:eastAsia="Times New Roman" w:hAnsiTheme="minorHAnsi" w:cstheme="minorHAnsi"/>
                <w:sz w:val="20"/>
                <w:szCs w:val="20"/>
              </w:rPr>
              <w:t>w </w:t>
            </w:r>
            <w:r w:rsidRPr="00D177A5">
              <w:rPr>
                <w:rFonts w:asciiTheme="minorHAnsi" w:eastAsia="Times New Roman" w:hAnsiTheme="minorHAnsi" w:cstheme="minorHAnsi"/>
                <w:sz w:val="20"/>
                <w:szCs w:val="20"/>
              </w:rPr>
              <w:t>ramach kwalifikacji na świadczenie szpitalne)</w:t>
            </w:r>
            <w:bookmarkEnd w:id="42"/>
          </w:p>
        </w:tc>
        <w:tc>
          <w:tcPr>
            <w:tcW w:w="1968" w:type="pct"/>
            <w:tcBorders>
              <w:bottom w:val="single" w:sz="4" w:space="0" w:color="auto"/>
            </w:tcBorders>
            <w:shd w:val="clear" w:color="auto" w:fill="auto"/>
          </w:tcPr>
          <w:p w14:paraId="5190DCF5" w14:textId="658C25DA" w:rsidR="000F424B" w:rsidRPr="00D177A5" w:rsidRDefault="000F424B" w:rsidP="00433C39">
            <w:pPr>
              <w:autoSpaceDN/>
              <w:spacing w:before="60" w:line="276" w:lineRule="auto"/>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3D798622" w14:textId="104246A0" w:rsidR="000F424B" w:rsidRPr="00D177A5" w:rsidRDefault="000F424B" w:rsidP="00433C39">
            <w:pPr>
              <w:autoSpaceDN/>
              <w:spacing w:before="60" w:line="276" w:lineRule="auto"/>
              <w:jc w:val="both"/>
              <w:textAlignment w:val="auto"/>
              <w:rPr>
                <w:rFonts w:asciiTheme="minorHAnsi" w:hAnsiTheme="minorHAnsi" w:cstheme="minorHAnsi"/>
                <w:sz w:val="20"/>
                <w:szCs w:val="20"/>
              </w:rPr>
            </w:pPr>
          </w:p>
          <w:p w14:paraId="2CF9BA4B" w14:textId="532A5EC1" w:rsidR="000F424B" w:rsidRPr="00D177A5" w:rsidRDefault="000F424B" w:rsidP="00433C39">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Partner obecnie nie posiada modułu.</w:t>
            </w:r>
          </w:p>
        </w:tc>
        <w:tc>
          <w:tcPr>
            <w:tcW w:w="1516" w:type="pct"/>
            <w:tcBorders>
              <w:bottom w:val="single" w:sz="4" w:space="0" w:color="auto"/>
            </w:tcBorders>
            <w:shd w:val="clear" w:color="auto" w:fill="auto"/>
          </w:tcPr>
          <w:p w14:paraId="036C93E2" w14:textId="447FAB3F" w:rsidR="000F424B" w:rsidRPr="00D177A5" w:rsidRDefault="002D716C" w:rsidP="4F59562E">
            <w:pPr>
              <w:autoSpaceDN/>
              <w:spacing w:before="60" w:line="276" w:lineRule="auto"/>
              <w:jc w:val="both"/>
              <w:textAlignment w:val="auto"/>
              <w:rPr>
                <w:rFonts w:asciiTheme="minorHAnsi" w:hAnsiTheme="minorHAnsi" w:cstheme="minorBidi"/>
                <w:sz w:val="20"/>
                <w:szCs w:val="20"/>
              </w:rPr>
            </w:pPr>
            <w:r>
              <w:rPr>
                <w:rFonts w:asciiTheme="minorHAnsi" w:hAnsiTheme="minorHAnsi" w:cstheme="minorBidi"/>
                <w:sz w:val="20"/>
                <w:szCs w:val="20"/>
              </w:rPr>
              <w:t>Brak</w:t>
            </w:r>
          </w:p>
        </w:tc>
      </w:tr>
      <w:tr w:rsidR="000F424B" w:rsidRPr="00D177A5" w14:paraId="2B986381" w14:textId="77777777" w:rsidTr="4F59562E">
        <w:tc>
          <w:tcPr>
            <w:tcW w:w="1516" w:type="pct"/>
            <w:shd w:val="clear" w:color="auto" w:fill="auto"/>
          </w:tcPr>
          <w:p w14:paraId="6C8D7E16" w14:textId="1DC9614D" w:rsidR="000F424B" w:rsidRPr="00D177A5" w:rsidRDefault="000F424B" w:rsidP="00433C39">
            <w:pPr>
              <w:autoSpaceDN/>
              <w:spacing w:before="60" w:line="276" w:lineRule="auto"/>
              <w:jc w:val="both"/>
              <w:textAlignment w:val="auto"/>
              <w:rPr>
                <w:rFonts w:asciiTheme="minorHAnsi" w:eastAsia="Times New Roman" w:hAnsiTheme="minorHAnsi" w:cstheme="minorHAnsi"/>
                <w:sz w:val="20"/>
                <w:szCs w:val="20"/>
              </w:rPr>
            </w:pPr>
            <w:bookmarkStart w:id="43" w:name="_Toc24802703"/>
            <w:r w:rsidRPr="00D177A5">
              <w:rPr>
                <w:rFonts w:asciiTheme="minorHAnsi" w:eastAsia="Times New Roman" w:hAnsiTheme="minorHAnsi" w:cstheme="minorHAnsi"/>
                <w:sz w:val="20"/>
                <w:szCs w:val="20"/>
              </w:rPr>
              <w:t>PB.EREJ.03 Obsługa powiadomień</w:t>
            </w:r>
            <w:bookmarkEnd w:id="43"/>
          </w:p>
        </w:tc>
        <w:tc>
          <w:tcPr>
            <w:tcW w:w="1968" w:type="pct"/>
            <w:tcBorders>
              <w:bottom w:val="single" w:sz="4" w:space="0" w:color="auto"/>
            </w:tcBorders>
            <w:shd w:val="clear" w:color="auto" w:fill="auto"/>
          </w:tcPr>
          <w:p w14:paraId="3DE6C87F" w14:textId="0A284383" w:rsidR="000F424B" w:rsidRPr="00D177A5" w:rsidRDefault="000F424B" w:rsidP="00433C39">
            <w:pPr>
              <w:autoSpaceDN/>
              <w:spacing w:before="60" w:line="276" w:lineRule="auto"/>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653EAB08" w14:textId="77777777" w:rsidR="000F424B" w:rsidRPr="00D177A5" w:rsidRDefault="000F424B" w:rsidP="00433C39">
            <w:pPr>
              <w:autoSpaceDN/>
              <w:spacing w:before="60" w:line="276" w:lineRule="auto"/>
              <w:jc w:val="both"/>
              <w:textAlignment w:val="auto"/>
              <w:rPr>
                <w:rFonts w:asciiTheme="minorHAnsi" w:hAnsiTheme="minorHAnsi" w:cstheme="minorHAnsi"/>
                <w:sz w:val="20"/>
                <w:szCs w:val="20"/>
              </w:rPr>
            </w:pPr>
          </w:p>
          <w:p w14:paraId="0B2B0FCD" w14:textId="1B81F0E6" w:rsidR="000F424B" w:rsidRPr="00D177A5" w:rsidRDefault="000F424B" w:rsidP="00433C39">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Partner obecnie nie posiada modułu.</w:t>
            </w:r>
          </w:p>
        </w:tc>
        <w:tc>
          <w:tcPr>
            <w:tcW w:w="1516" w:type="pct"/>
            <w:shd w:val="clear" w:color="auto" w:fill="auto"/>
          </w:tcPr>
          <w:p w14:paraId="0E09DE0D" w14:textId="6D636811" w:rsidR="000F424B" w:rsidRPr="00D177A5" w:rsidRDefault="000F424B" w:rsidP="00433C39">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Brak</w:t>
            </w:r>
          </w:p>
        </w:tc>
      </w:tr>
      <w:tr w:rsidR="000F424B" w:rsidRPr="00D177A5" w14:paraId="7398AD17" w14:textId="77777777" w:rsidTr="4F59562E">
        <w:tc>
          <w:tcPr>
            <w:tcW w:w="1516" w:type="pct"/>
            <w:shd w:val="clear" w:color="auto" w:fill="auto"/>
          </w:tcPr>
          <w:p w14:paraId="102E09FB" w14:textId="5AB2FA67" w:rsidR="000F424B" w:rsidRPr="00D177A5" w:rsidRDefault="000F424B" w:rsidP="00433C39">
            <w:pPr>
              <w:autoSpaceDN/>
              <w:spacing w:before="60" w:line="276" w:lineRule="auto"/>
              <w:jc w:val="both"/>
              <w:textAlignment w:val="auto"/>
              <w:rPr>
                <w:rFonts w:asciiTheme="minorHAnsi" w:eastAsia="Times New Roman" w:hAnsiTheme="minorHAnsi" w:cstheme="minorHAnsi"/>
                <w:sz w:val="20"/>
                <w:szCs w:val="20"/>
              </w:rPr>
            </w:pPr>
            <w:bookmarkStart w:id="44" w:name="_Toc24802704"/>
            <w:r w:rsidRPr="00D177A5">
              <w:rPr>
                <w:rFonts w:asciiTheme="minorHAnsi" w:eastAsia="Times New Roman" w:hAnsiTheme="minorHAnsi" w:cstheme="minorHAnsi"/>
                <w:sz w:val="20"/>
                <w:szCs w:val="20"/>
              </w:rPr>
              <w:t>PB.EREJ.04 Zmiana lub odwołanie terminu świadczenia</w:t>
            </w:r>
            <w:bookmarkEnd w:id="44"/>
          </w:p>
        </w:tc>
        <w:tc>
          <w:tcPr>
            <w:tcW w:w="1968" w:type="pct"/>
            <w:tcBorders>
              <w:bottom w:val="single" w:sz="4" w:space="0" w:color="auto"/>
            </w:tcBorders>
            <w:shd w:val="clear" w:color="auto" w:fill="auto"/>
          </w:tcPr>
          <w:p w14:paraId="4F47F2B3" w14:textId="753D3A4A" w:rsidR="000F424B" w:rsidRPr="00D177A5" w:rsidRDefault="000F424B" w:rsidP="00433C39">
            <w:pPr>
              <w:autoSpaceDN/>
              <w:spacing w:before="60" w:line="276" w:lineRule="auto"/>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1636A0FC" w14:textId="77777777" w:rsidR="000F424B" w:rsidRPr="00D177A5" w:rsidRDefault="000F424B" w:rsidP="00433C39">
            <w:pPr>
              <w:autoSpaceDN/>
              <w:spacing w:before="60" w:line="276" w:lineRule="auto"/>
              <w:jc w:val="both"/>
              <w:textAlignment w:val="auto"/>
              <w:rPr>
                <w:rFonts w:asciiTheme="minorHAnsi" w:hAnsiTheme="minorHAnsi" w:cstheme="minorHAnsi"/>
                <w:sz w:val="20"/>
                <w:szCs w:val="20"/>
              </w:rPr>
            </w:pPr>
          </w:p>
          <w:p w14:paraId="5141ABEA" w14:textId="6953E94F" w:rsidR="000F424B" w:rsidRPr="00D177A5" w:rsidRDefault="000F424B" w:rsidP="00433C39">
            <w:pPr>
              <w:autoSpaceDN/>
              <w:spacing w:before="60" w:line="276" w:lineRule="auto"/>
              <w:jc w:val="both"/>
              <w:textAlignment w:val="auto"/>
              <w:rPr>
                <w:rFonts w:asciiTheme="minorHAnsi" w:eastAsia="Times New Roman" w:hAnsiTheme="minorHAnsi" w:cstheme="minorHAnsi"/>
                <w:sz w:val="20"/>
                <w:szCs w:val="20"/>
              </w:rPr>
            </w:pPr>
            <w:r w:rsidRPr="00D177A5">
              <w:rPr>
                <w:rFonts w:asciiTheme="minorHAnsi" w:hAnsiTheme="minorHAnsi" w:cstheme="minorHAnsi"/>
                <w:sz w:val="20"/>
                <w:szCs w:val="20"/>
              </w:rPr>
              <w:t>Partner obecnie nie posiada modułu.</w:t>
            </w:r>
          </w:p>
        </w:tc>
        <w:tc>
          <w:tcPr>
            <w:tcW w:w="1516" w:type="pct"/>
            <w:shd w:val="clear" w:color="auto" w:fill="auto"/>
          </w:tcPr>
          <w:p w14:paraId="5F6CFFA8" w14:textId="6D76FE8E" w:rsidR="000F424B" w:rsidRPr="00D177A5" w:rsidRDefault="002D716C" w:rsidP="4F59562E">
            <w:pPr>
              <w:autoSpaceDN/>
              <w:spacing w:before="60" w:line="276" w:lineRule="auto"/>
              <w:jc w:val="both"/>
              <w:textAlignment w:val="auto"/>
              <w:rPr>
                <w:rFonts w:asciiTheme="minorHAnsi" w:hAnsiTheme="minorHAnsi" w:cstheme="minorBidi"/>
                <w:sz w:val="20"/>
                <w:szCs w:val="20"/>
              </w:rPr>
            </w:pPr>
            <w:r>
              <w:rPr>
                <w:rFonts w:asciiTheme="minorHAnsi" w:hAnsiTheme="minorHAnsi" w:cstheme="minorBidi"/>
                <w:sz w:val="20"/>
                <w:szCs w:val="20"/>
              </w:rPr>
              <w:t>Brak</w:t>
            </w:r>
          </w:p>
        </w:tc>
      </w:tr>
      <w:tr w:rsidR="000F424B" w:rsidRPr="00D177A5" w14:paraId="543B22FF" w14:textId="77777777" w:rsidTr="4F59562E">
        <w:tc>
          <w:tcPr>
            <w:tcW w:w="1516" w:type="pct"/>
            <w:shd w:val="clear" w:color="auto" w:fill="auto"/>
          </w:tcPr>
          <w:p w14:paraId="0264E36A" w14:textId="44DE3E01" w:rsidR="000F424B" w:rsidRPr="00D177A5" w:rsidRDefault="000F424B" w:rsidP="00433C39">
            <w:pPr>
              <w:autoSpaceDN/>
              <w:spacing w:before="60" w:line="276" w:lineRule="auto"/>
              <w:jc w:val="both"/>
              <w:textAlignment w:val="auto"/>
              <w:rPr>
                <w:rFonts w:asciiTheme="minorHAnsi" w:eastAsia="Times New Roman" w:hAnsiTheme="minorHAnsi" w:cstheme="minorHAnsi"/>
                <w:sz w:val="20"/>
                <w:szCs w:val="20"/>
              </w:rPr>
            </w:pPr>
            <w:r w:rsidRPr="00D177A5">
              <w:rPr>
                <w:rFonts w:asciiTheme="minorHAnsi" w:eastAsia="Times New Roman" w:hAnsiTheme="minorHAnsi" w:cstheme="minorHAnsi"/>
                <w:sz w:val="20"/>
                <w:szCs w:val="20"/>
              </w:rPr>
              <w:t>PB.EREJ.05 Zarządzania grafikiem</w:t>
            </w:r>
            <w:r w:rsidR="002A3E78">
              <w:rPr>
                <w:rFonts w:asciiTheme="minorHAnsi" w:eastAsia="Times New Roman" w:hAnsiTheme="minorHAnsi" w:cstheme="minorHAnsi"/>
                <w:sz w:val="20"/>
                <w:szCs w:val="20"/>
              </w:rPr>
              <w:t xml:space="preserve"> i </w:t>
            </w:r>
            <w:r w:rsidRPr="00D177A5">
              <w:rPr>
                <w:rFonts w:asciiTheme="minorHAnsi" w:eastAsia="Times New Roman" w:hAnsiTheme="minorHAnsi" w:cstheme="minorHAnsi"/>
                <w:sz w:val="20"/>
                <w:szCs w:val="20"/>
              </w:rPr>
              <w:t>konfiguracją grafiku</w:t>
            </w:r>
          </w:p>
        </w:tc>
        <w:tc>
          <w:tcPr>
            <w:tcW w:w="1968" w:type="pct"/>
            <w:shd w:val="clear" w:color="auto" w:fill="auto"/>
          </w:tcPr>
          <w:p w14:paraId="33AD3D76" w14:textId="0BD7517C" w:rsidR="000F424B" w:rsidRPr="00D177A5" w:rsidRDefault="000F424B" w:rsidP="00433C39">
            <w:pPr>
              <w:autoSpaceDN/>
              <w:spacing w:before="60" w:line="276" w:lineRule="auto"/>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181BA8F1" w14:textId="77777777" w:rsidR="000F424B" w:rsidRPr="00D177A5" w:rsidRDefault="000F424B" w:rsidP="00433C39">
            <w:pPr>
              <w:autoSpaceDN/>
              <w:spacing w:before="60" w:line="276" w:lineRule="auto"/>
              <w:jc w:val="both"/>
              <w:textAlignment w:val="auto"/>
              <w:rPr>
                <w:rFonts w:asciiTheme="minorHAnsi" w:hAnsiTheme="minorHAnsi" w:cstheme="minorHAnsi"/>
                <w:sz w:val="20"/>
                <w:szCs w:val="20"/>
              </w:rPr>
            </w:pPr>
          </w:p>
          <w:p w14:paraId="737506B0" w14:textId="782CED8E" w:rsidR="000F424B" w:rsidRPr="00D177A5" w:rsidRDefault="000F424B" w:rsidP="00433C39">
            <w:pPr>
              <w:autoSpaceDN/>
              <w:spacing w:before="60" w:line="276" w:lineRule="auto"/>
              <w:jc w:val="both"/>
              <w:textAlignment w:val="auto"/>
              <w:rPr>
                <w:rFonts w:asciiTheme="minorHAnsi" w:hAnsiTheme="minorHAnsi" w:cstheme="minorHAnsi"/>
                <w:b/>
                <w:sz w:val="20"/>
                <w:szCs w:val="20"/>
              </w:rPr>
            </w:pPr>
            <w:r w:rsidRPr="00D177A5">
              <w:rPr>
                <w:rFonts w:asciiTheme="minorHAnsi" w:hAnsiTheme="minorHAnsi" w:cstheme="minorHAnsi"/>
                <w:sz w:val="20"/>
                <w:szCs w:val="20"/>
              </w:rPr>
              <w:t>Partner obecnie nie posiada modułu.</w:t>
            </w:r>
          </w:p>
        </w:tc>
        <w:tc>
          <w:tcPr>
            <w:tcW w:w="1516" w:type="pct"/>
            <w:shd w:val="clear" w:color="auto" w:fill="auto"/>
          </w:tcPr>
          <w:p w14:paraId="6B8E7C15" w14:textId="6EA24FC7" w:rsidR="000F424B" w:rsidRPr="00D177A5" w:rsidRDefault="000F424B" w:rsidP="00433C39">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Brak</w:t>
            </w:r>
          </w:p>
        </w:tc>
      </w:tr>
      <w:tr w:rsidR="000F424B" w:rsidRPr="00D177A5" w14:paraId="0AFA4D84" w14:textId="77777777" w:rsidTr="4F59562E">
        <w:tc>
          <w:tcPr>
            <w:tcW w:w="1516" w:type="pct"/>
            <w:shd w:val="clear" w:color="auto" w:fill="auto"/>
          </w:tcPr>
          <w:p w14:paraId="43353C1F" w14:textId="72E2EF19" w:rsidR="000F424B" w:rsidRPr="00D177A5" w:rsidRDefault="000F424B" w:rsidP="00433C39">
            <w:pPr>
              <w:autoSpaceDN/>
              <w:spacing w:before="60" w:line="276" w:lineRule="auto"/>
              <w:jc w:val="both"/>
              <w:textAlignment w:val="auto"/>
              <w:rPr>
                <w:rFonts w:asciiTheme="minorHAnsi" w:eastAsia="Times New Roman" w:hAnsiTheme="minorHAnsi" w:cstheme="minorHAnsi"/>
                <w:sz w:val="20"/>
                <w:szCs w:val="20"/>
              </w:rPr>
            </w:pPr>
            <w:bookmarkStart w:id="45" w:name="_Toc24802705"/>
            <w:r w:rsidRPr="00D177A5">
              <w:rPr>
                <w:rFonts w:asciiTheme="minorHAnsi" w:eastAsia="Times New Roman" w:hAnsiTheme="minorHAnsi" w:cstheme="minorHAnsi"/>
                <w:sz w:val="20"/>
                <w:szCs w:val="20"/>
              </w:rPr>
              <w:t>PB.EREJ.06 Procesy pomocnicze</w:t>
            </w:r>
            <w:bookmarkEnd w:id="45"/>
          </w:p>
        </w:tc>
        <w:tc>
          <w:tcPr>
            <w:tcW w:w="1968" w:type="pct"/>
            <w:shd w:val="clear" w:color="auto" w:fill="auto"/>
          </w:tcPr>
          <w:p w14:paraId="6CB4A431" w14:textId="4E6DEBCE" w:rsidR="000F424B" w:rsidRPr="00D177A5" w:rsidRDefault="000F424B" w:rsidP="00433C39">
            <w:pPr>
              <w:autoSpaceDN/>
              <w:spacing w:before="60" w:line="276" w:lineRule="auto"/>
              <w:jc w:val="both"/>
              <w:textAlignment w:val="auto"/>
              <w:rPr>
                <w:rFonts w:asciiTheme="minorHAnsi" w:hAnsiTheme="minorHAnsi" w:cstheme="minorHAnsi"/>
                <w:b/>
                <w:sz w:val="20"/>
                <w:szCs w:val="20"/>
              </w:rPr>
            </w:pPr>
            <w:r w:rsidRPr="00D177A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D177A5">
              <w:rPr>
                <w:rFonts w:asciiTheme="minorHAnsi" w:hAnsiTheme="minorHAnsi" w:cstheme="minorHAnsi"/>
                <w:b/>
                <w:sz w:val="20"/>
                <w:szCs w:val="20"/>
              </w:rPr>
              <w:t>Partnera.</w:t>
            </w:r>
          </w:p>
          <w:p w14:paraId="690BE40F" w14:textId="77777777" w:rsidR="000F424B" w:rsidRPr="00D177A5" w:rsidRDefault="000F424B" w:rsidP="00433C39">
            <w:pPr>
              <w:autoSpaceDN/>
              <w:spacing w:before="60" w:line="276" w:lineRule="auto"/>
              <w:jc w:val="both"/>
              <w:textAlignment w:val="auto"/>
              <w:rPr>
                <w:rFonts w:asciiTheme="minorHAnsi" w:hAnsiTheme="minorHAnsi" w:cstheme="minorHAnsi"/>
                <w:sz w:val="20"/>
                <w:szCs w:val="20"/>
              </w:rPr>
            </w:pPr>
          </w:p>
          <w:p w14:paraId="6C505956" w14:textId="3163E014" w:rsidR="000F424B" w:rsidRPr="00D177A5" w:rsidRDefault="000F424B" w:rsidP="00433C39">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Partner obecnie nie posiada modułu.</w:t>
            </w:r>
          </w:p>
        </w:tc>
        <w:tc>
          <w:tcPr>
            <w:tcW w:w="1516" w:type="pct"/>
            <w:shd w:val="clear" w:color="auto" w:fill="auto"/>
          </w:tcPr>
          <w:p w14:paraId="61801D8B" w14:textId="5F98209A" w:rsidR="000F424B" w:rsidRPr="00D177A5" w:rsidRDefault="000F424B" w:rsidP="00433C39">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Brak</w:t>
            </w:r>
          </w:p>
        </w:tc>
      </w:tr>
    </w:tbl>
    <w:p w14:paraId="7C77D612" w14:textId="1C5C78C3" w:rsidR="00EE1955" w:rsidRPr="00D177A5" w:rsidRDefault="00EE1955" w:rsidP="000F797D">
      <w:pPr>
        <w:spacing w:after="11"/>
        <w:ind w:right="-15"/>
      </w:pPr>
    </w:p>
    <w:p w14:paraId="3C12C2D3" w14:textId="461E8DEF" w:rsidR="00356D0B" w:rsidRPr="00433C39" w:rsidRDefault="00EE1955" w:rsidP="00433C39">
      <w:pPr>
        <w:spacing w:line="240" w:lineRule="auto"/>
        <w:ind w:right="-17"/>
        <w:rPr>
          <w:rFonts w:asciiTheme="minorHAnsi" w:hAnsiTheme="minorHAnsi" w:cstheme="minorHAnsi"/>
        </w:rPr>
      </w:pPr>
      <w:r w:rsidRPr="00433C39">
        <w:rPr>
          <w:rFonts w:asciiTheme="minorHAnsi" w:hAnsiTheme="minorHAnsi" w:cstheme="minorHAnsi"/>
        </w:rPr>
        <w:t xml:space="preserve">Obecny poziom dojrzałości usługi: </w:t>
      </w:r>
      <w:r w:rsidR="00356D0B" w:rsidRPr="00433C39">
        <w:rPr>
          <w:rFonts w:asciiTheme="minorHAnsi" w:hAnsiTheme="minorHAnsi" w:cstheme="minorHAnsi"/>
        </w:rPr>
        <w:t>Nie dotyczy</w:t>
      </w:r>
    </w:p>
    <w:p w14:paraId="2D338AB4" w14:textId="199A05B6" w:rsidR="00356D0B" w:rsidRPr="00433C39" w:rsidRDefault="00356D0B" w:rsidP="00433C39">
      <w:pPr>
        <w:spacing w:line="240" w:lineRule="auto"/>
        <w:ind w:right="-17"/>
        <w:jc w:val="both"/>
        <w:rPr>
          <w:rFonts w:asciiTheme="minorHAnsi" w:hAnsiTheme="minorHAnsi" w:cstheme="minorHAnsi"/>
        </w:rPr>
      </w:pPr>
      <w:r w:rsidRPr="00433C39">
        <w:rPr>
          <w:rFonts w:asciiTheme="minorHAnsi" w:hAnsiTheme="minorHAnsi" w:cstheme="minorHAnsi"/>
        </w:rPr>
        <w:t>Ocena poziomu dojrzałości usługi wynika</w:t>
      </w:r>
      <w:r w:rsidR="002A3E78">
        <w:rPr>
          <w:rFonts w:asciiTheme="minorHAnsi" w:hAnsiTheme="minorHAnsi" w:cstheme="minorHAnsi"/>
        </w:rPr>
        <w:t xml:space="preserve"> z </w:t>
      </w:r>
      <w:r w:rsidRPr="00433C39">
        <w:rPr>
          <w:rFonts w:asciiTheme="minorHAnsi" w:hAnsiTheme="minorHAnsi" w:cstheme="minorHAnsi"/>
        </w:rPr>
        <w:t>faktu, że</w:t>
      </w:r>
      <w:r w:rsidR="002A3E78">
        <w:rPr>
          <w:rFonts w:asciiTheme="minorHAnsi" w:hAnsiTheme="minorHAnsi" w:cstheme="minorHAnsi"/>
        </w:rPr>
        <w:t xml:space="preserve"> w </w:t>
      </w:r>
      <w:r w:rsidRPr="00433C39">
        <w:rPr>
          <w:rFonts w:asciiTheme="minorHAnsi" w:hAnsiTheme="minorHAnsi" w:cstheme="minorHAnsi"/>
        </w:rPr>
        <w:t>momencie wykonywania analizy usługa nie funkcjonowała</w:t>
      </w:r>
      <w:r w:rsidR="002A3E78">
        <w:rPr>
          <w:rFonts w:asciiTheme="minorHAnsi" w:hAnsiTheme="minorHAnsi" w:cstheme="minorHAnsi"/>
        </w:rPr>
        <w:t xml:space="preserve"> w </w:t>
      </w:r>
      <w:r w:rsidR="006D5004" w:rsidRPr="00433C39">
        <w:rPr>
          <w:rFonts w:asciiTheme="minorHAnsi" w:hAnsiTheme="minorHAnsi" w:cstheme="minorHAnsi"/>
        </w:rPr>
        <w:t>sposób automatyczny. Działała na podstawie wymiany danych za pomocą e-maili</w:t>
      </w:r>
      <w:r w:rsidR="002A3E78">
        <w:rPr>
          <w:rFonts w:asciiTheme="minorHAnsi" w:hAnsiTheme="minorHAnsi" w:cstheme="minorHAnsi"/>
        </w:rPr>
        <w:t xml:space="preserve"> z </w:t>
      </w:r>
      <w:r w:rsidR="006D5004" w:rsidRPr="00433C39">
        <w:rPr>
          <w:rFonts w:asciiTheme="minorHAnsi" w:hAnsiTheme="minorHAnsi" w:cstheme="minorHAnsi"/>
        </w:rPr>
        <w:t>poszczególnymi rejestracjami, nie jest zautomatyzowana</w:t>
      </w:r>
      <w:r w:rsidR="002A3E78">
        <w:rPr>
          <w:rFonts w:asciiTheme="minorHAnsi" w:hAnsiTheme="minorHAnsi" w:cstheme="minorHAnsi"/>
        </w:rPr>
        <w:t xml:space="preserve"> i </w:t>
      </w:r>
      <w:r w:rsidR="006D5004" w:rsidRPr="00433C39">
        <w:rPr>
          <w:rFonts w:asciiTheme="minorHAnsi" w:hAnsiTheme="minorHAnsi" w:cstheme="minorHAnsi"/>
        </w:rPr>
        <w:t>zintegrowana</w:t>
      </w:r>
      <w:r w:rsidR="002A3E78">
        <w:rPr>
          <w:rFonts w:asciiTheme="minorHAnsi" w:hAnsiTheme="minorHAnsi" w:cstheme="minorHAnsi"/>
        </w:rPr>
        <w:t xml:space="preserve"> z </w:t>
      </w:r>
      <w:r w:rsidR="006D5004" w:rsidRPr="00433C39">
        <w:rPr>
          <w:rFonts w:asciiTheme="minorHAnsi" w:hAnsiTheme="minorHAnsi" w:cstheme="minorHAnsi"/>
        </w:rPr>
        <w:t>systemem HIS. Wymaga pełnego wdrożenia.</w:t>
      </w:r>
    </w:p>
    <w:p w14:paraId="2AED307F" w14:textId="4E1DBE34" w:rsidR="00356D0B" w:rsidRPr="00433C39" w:rsidRDefault="00045765" w:rsidP="00751248">
      <w:pPr>
        <w:pStyle w:val="Akapitzlist"/>
        <w:numPr>
          <w:ilvl w:val="0"/>
          <w:numId w:val="5"/>
        </w:numPr>
        <w:jc w:val="both"/>
        <w:rPr>
          <w:rFonts w:asciiTheme="minorHAnsi" w:hAnsiTheme="minorHAnsi" w:cstheme="minorHAnsi"/>
        </w:rPr>
      </w:pPr>
      <w:r w:rsidRPr="00433C39">
        <w:rPr>
          <w:rFonts w:asciiTheme="minorHAnsi" w:hAnsiTheme="minorHAnsi" w:cstheme="minorHAnsi"/>
        </w:rPr>
        <w:t>Model usługi (w notacji BPMN)</w:t>
      </w:r>
    </w:p>
    <w:p w14:paraId="4E56DDD7" w14:textId="212B869B" w:rsidR="00356D0B" w:rsidRPr="00433C39" w:rsidRDefault="000106F1" w:rsidP="00751248">
      <w:pPr>
        <w:jc w:val="both"/>
        <w:rPr>
          <w:rFonts w:asciiTheme="minorHAnsi" w:hAnsiTheme="minorHAnsi" w:cstheme="minorHAnsi"/>
        </w:rPr>
      </w:pPr>
      <w:r w:rsidRPr="00433C39">
        <w:rPr>
          <w:rFonts w:asciiTheme="minorHAnsi" w:hAnsiTheme="minorHAnsi" w:cstheme="minorHAnsi"/>
        </w:rPr>
        <w:t xml:space="preserve">Obecnie </w:t>
      </w:r>
      <w:r w:rsidR="00DD0C39" w:rsidRPr="00433C39">
        <w:rPr>
          <w:rFonts w:asciiTheme="minorHAnsi" w:hAnsiTheme="minorHAnsi" w:cstheme="minorHAnsi"/>
        </w:rPr>
        <w:t>ni</w:t>
      </w:r>
      <w:r w:rsidR="00972742" w:rsidRPr="00433C39">
        <w:rPr>
          <w:rFonts w:asciiTheme="minorHAnsi" w:hAnsiTheme="minorHAnsi" w:cstheme="minorHAnsi"/>
        </w:rPr>
        <w:t>e</w:t>
      </w:r>
      <w:r w:rsidR="00DD0C39" w:rsidRPr="00433C39">
        <w:rPr>
          <w:rFonts w:asciiTheme="minorHAnsi" w:hAnsiTheme="minorHAnsi" w:cstheme="minorHAnsi"/>
        </w:rPr>
        <w:t xml:space="preserve"> </w:t>
      </w:r>
      <w:r w:rsidRPr="00433C39">
        <w:rPr>
          <w:rFonts w:asciiTheme="minorHAnsi" w:hAnsiTheme="minorHAnsi" w:cstheme="minorHAnsi"/>
        </w:rPr>
        <w:t>funkcjonują procesy biznesowe</w:t>
      </w:r>
      <w:r w:rsidR="002A3E78">
        <w:rPr>
          <w:rFonts w:asciiTheme="minorHAnsi" w:hAnsiTheme="minorHAnsi" w:cstheme="minorHAnsi"/>
        </w:rPr>
        <w:t xml:space="preserve"> w </w:t>
      </w:r>
      <w:r w:rsidRPr="00433C39">
        <w:rPr>
          <w:rFonts w:asciiTheme="minorHAnsi" w:hAnsiTheme="minorHAnsi" w:cstheme="minorHAnsi"/>
        </w:rPr>
        <w:t xml:space="preserve">zakresie </w:t>
      </w:r>
      <w:r w:rsidR="00DD59E1">
        <w:rPr>
          <w:rFonts w:asciiTheme="minorHAnsi" w:hAnsiTheme="minorHAnsi" w:cstheme="minorHAnsi"/>
        </w:rPr>
        <w:t>e - rejestracji</w:t>
      </w:r>
      <w:r w:rsidR="00DD0C39" w:rsidRPr="00433C39">
        <w:rPr>
          <w:rFonts w:asciiTheme="minorHAnsi" w:hAnsiTheme="minorHAnsi" w:cstheme="minorHAnsi"/>
        </w:rPr>
        <w:t>.</w:t>
      </w:r>
    </w:p>
    <w:p w14:paraId="5F342E8D" w14:textId="744083BD" w:rsidR="002B6C58" w:rsidRPr="00433C39" w:rsidRDefault="00045765" w:rsidP="00433C39">
      <w:pPr>
        <w:pStyle w:val="Akapitzlist"/>
        <w:numPr>
          <w:ilvl w:val="0"/>
          <w:numId w:val="5"/>
        </w:numPr>
        <w:spacing w:line="240" w:lineRule="auto"/>
        <w:jc w:val="both"/>
        <w:rPr>
          <w:rFonts w:asciiTheme="minorHAnsi" w:hAnsiTheme="minorHAnsi" w:cstheme="minorHAnsi"/>
        </w:rPr>
      </w:pPr>
      <w:r w:rsidRPr="00433C39">
        <w:rPr>
          <w:rFonts w:asciiTheme="minorHAnsi" w:hAnsiTheme="minorHAnsi" w:cstheme="minorHAnsi"/>
        </w:rPr>
        <w:t>Wnioski</w:t>
      </w:r>
      <w:r w:rsidR="002A3E78">
        <w:rPr>
          <w:rFonts w:asciiTheme="minorHAnsi" w:hAnsiTheme="minorHAnsi" w:cstheme="minorHAnsi"/>
        </w:rPr>
        <w:t xml:space="preserve"> z </w:t>
      </w:r>
      <w:r w:rsidRPr="00433C39">
        <w:rPr>
          <w:rFonts w:asciiTheme="minorHAnsi" w:hAnsiTheme="minorHAnsi" w:cstheme="minorHAnsi"/>
        </w:rPr>
        <w:t>Analizy stanu rozwiązań</w:t>
      </w:r>
    </w:p>
    <w:p w14:paraId="552761A3" w14:textId="176E734D" w:rsidR="00DD0C39" w:rsidRPr="00433C39" w:rsidRDefault="00DD0C39" w:rsidP="00433C39">
      <w:pPr>
        <w:spacing w:line="240" w:lineRule="auto"/>
        <w:jc w:val="both"/>
        <w:rPr>
          <w:rFonts w:asciiTheme="minorHAnsi" w:hAnsiTheme="minorHAnsi" w:cstheme="minorHAnsi"/>
        </w:rPr>
      </w:pPr>
      <w:r w:rsidRPr="00433C39">
        <w:rPr>
          <w:rFonts w:asciiTheme="minorHAnsi" w:hAnsiTheme="minorHAnsi" w:cstheme="minorHAnsi"/>
        </w:rPr>
        <w:t>Na podstawie przeprowadzonej analizy należy stwierdzić, że Partner nie posiada procesów biznesowych wymaganych</w:t>
      </w:r>
      <w:r w:rsidR="002A3E78">
        <w:rPr>
          <w:rFonts w:asciiTheme="minorHAnsi" w:hAnsiTheme="minorHAnsi" w:cstheme="minorHAnsi"/>
        </w:rPr>
        <w:t xml:space="preserve"> w </w:t>
      </w:r>
      <w:r w:rsidRPr="00433C39">
        <w:rPr>
          <w:rFonts w:asciiTheme="minorHAnsi" w:hAnsiTheme="minorHAnsi" w:cstheme="minorHAnsi"/>
        </w:rPr>
        <w:t xml:space="preserve">Projekcie </w:t>
      </w:r>
      <w:r w:rsidR="00DD59E1">
        <w:rPr>
          <w:rFonts w:asciiTheme="minorHAnsi" w:hAnsiTheme="minorHAnsi" w:cstheme="minorHAnsi"/>
        </w:rPr>
        <w:t>e - Usług</w:t>
      </w:r>
      <w:r w:rsidRPr="00433C39">
        <w:rPr>
          <w:rFonts w:asciiTheme="minorHAnsi" w:hAnsiTheme="minorHAnsi" w:cstheme="minorHAnsi"/>
        </w:rPr>
        <w:t xml:space="preserve"> Referencyjnych.</w:t>
      </w:r>
      <w:r w:rsidR="002A3E78">
        <w:rPr>
          <w:rFonts w:asciiTheme="minorHAnsi" w:hAnsiTheme="minorHAnsi" w:cstheme="minorHAnsi"/>
        </w:rPr>
        <w:t xml:space="preserve"> </w:t>
      </w:r>
      <w:r w:rsidRPr="00433C39">
        <w:rPr>
          <w:rFonts w:asciiTheme="minorHAnsi" w:hAnsiTheme="minorHAnsi" w:cstheme="minorHAnsi"/>
        </w:rPr>
        <w:t>Przeprowadzona analiza nie wykazała istotnych ograniczeń</w:t>
      </w:r>
      <w:r w:rsidR="002A3E78">
        <w:rPr>
          <w:rFonts w:asciiTheme="minorHAnsi" w:hAnsiTheme="minorHAnsi" w:cstheme="minorHAnsi"/>
        </w:rPr>
        <w:t xml:space="preserve"> w </w:t>
      </w:r>
      <w:r w:rsidRPr="00433C39">
        <w:rPr>
          <w:rFonts w:asciiTheme="minorHAnsi" w:hAnsiTheme="minorHAnsi" w:cstheme="minorHAnsi"/>
        </w:rPr>
        <w:t>zakresie wdrożenia obecnie niefunkcjonujących procesów biznesowych.</w:t>
      </w:r>
    </w:p>
    <w:p w14:paraId="1DB39DEC" w14:textId="77777777" w:rsidR="00CF6A66" w:rsidRPr="00D177A5" w:rsidRDefault="00CF6A66" w:rsidP="00CF6A66"/>
    <w:p w14:paraId="0EBE2FF1" w14:textId="4CB8BF32" w:rsidR="002B6C58" w:rsidRPr="00D177A5" w:rsidRDefault="00C400DE" w:rsidP="00123C8C">
      <w:pPr>
        <w:pStyle w:val="Nagwek3"/>
        <w:numPr>
          <w:ilvl w:val="2"/>
          <w:numId w:val="7"/>
        </w:numPr>
      </w:pPr>
      <w:bookmarkStart w:id="46" w:name="_Toc21701389"/>
      <w:bookmarkStart w:id="47" w:name="_Toc21980877"/>
      <w:bookmarkStart w:id="48" w:name="_Toc34410833"/>
      <w:r>
        <w:t>e-Zleceni</w:t>
      </w:r>
      <w:r w:rsidR="00045765" w:rsidRPr="00D177A5">
        <w:t>e</w:t>
      </w:r>
      <w:bookmarkEnd w:id="46"/>
      <w:bookmarkEnd w:id="47"/>
      <w:bookmarkEnd w:id="48"/>
    </w:p>
    <w:p w14:paraId="481385CF" w14:textId="34F06E07" w:rsidR="004A55D6" w:rsidRPr="00D177A5" w:rsidRDefault="004A55D6" w:rsidP="00E257F8">
      <w:pPr>
        <w:jc w:val="both"/>
      </w:pPr>
      <w:bookmarkStart w:id="49" w:name="_Toc21701390"/>
      <w:bookmarkStart w:id="50" w:name="_Toc21980878"/>
    </w:p>
    <w:p w14:paraId="20AFC1B4" w14:textId="2F1AA094" w:rsidR="00E21757" w:rsidRPr="008F0A95" w:rsidRDefault="00E21757" w:rsidP="008F0A95">
      <w:pPr>
        <w:spacing w:line="240" w:lineRule="auto"/>
        <w:jc w:val="both"/>
        <w:rPr>
          <w:rFonts w:asciiTheme="minorHAnsi" w:hAnsiTheme="minorHAnsi" w:cstheme="minorHAnsi"/>
        </w:rPr>
      </w:pPr>
      <w:bookmarkStart w:id="51" w:name="_Hlk30681282"/>
      <w:bookmarkStart w:id="52" w:name="_Hlk29901573"/>
      <w:r w:rsidRPr="008F0A95">
        <w:rPr>
          <w:rFonts w:asciiTheme="minorHAnsi" w:hAnsiTheme="minorHAnsi" w:cstheme="minorHAnsi"/>
        </w:rPr>
        <w:t>W poniższej tabeli przedstawiono porównanie obecnego stanu procesów biznesowych</w:t>
      </w:r>
      <w:r w:rsidR="002A3E78">
        <w:rPr>
          <w:rFonts w:asciiTheme="minorHAnsi" w:hAnsiTheme="minorHAnsi" w:cstheme="minorHAnsi"/>
        </w:rPr>
        <w:t xml:space="preserve"> u </w:t>
      </w:r>
      <w:r w:rsidRPr="008F0A95">
        <w:rPr>
          <w:rFonts w:asciiTheme="minorHAnsi" w:hAnsiTheme="minorHAnsi" w:cstheme="minorHAnsi"/>
        </w:rPr>
        <w:t>Partnera</w:t>
      </w:r>
      <w:r w:rsidR="002A3E78">
        <w:rPr>
          <w:rFonts w:asciiTheme="minorHAnsi" w:hAnsiTheme="minorHAnsi" w:cstheme="minorHAnsi"/>
        </w:rPr>
        <w:t xml:space="preserve"> z </w:t>
      </w:r>
      <w:r w:rsidRPr="008F0A95">
        <w:rPr>
          <w:rFonts w:asciiTheme="minorHAnsi" w:hAnsiTheme="minorHAnsi" w:cstheme="minorHAnsi"/>
        </w:rPr>
        <w:t>docelowym, wynikającym</w:t>
      </w:r>
      <w:r w:rsidR="002A3E78">
        <w:rPr>
          <w:rFonts w:asciiTheme="minorHAnsi" w:hAnsiTheme="minorHAnsi" w:cstheme="minorHAnsi"/>
        </w:rPr>
        <w:t xml:space="preserve"> z </w:t>
      </w:r>
      <w:r w:rsidRPr="008F0A95">
        <w:rPr>
          <w:rFonts w:asciiTheme="minorHAnsi" w:hAnsiTheme="minorHAnsi" w:cstheme="minorHAnsi"/>
        </w:rPr>
        <w:t>modelu referencyjnego (zawartego</w:t>
      </w:r>
      <w:r w:rsidR="002A3E78">
        <w:rPr>
          <w:rFonts w:asciiTheme="minorHAnsi" w:hAnsiTheme="minorHAnsi" w:cstheme="minorHAnsi"/>
        </w:rPr>
        <w:t xml:space="preserve"> w </w:t>
      </w:r>
      <w:r w:rsidRPr="008F0A95">
        <w:rPr>
          <w:rFonts w:asciiTheme="minorHAnsi" w:hAnsiTheme="minorHAnsi" w:cstheme="minorHAnsi"/>
        </w:rPr>
        <w:t xml:space="preserve">Projekcie wdrożenia </w:t>
      </w:r>
      <w:r w:rsidR="00C400DE">
        <w:rPr>
          <w:rFonts w:asciiTheme="minorHAnsi" w:hAnsiTheme="minorHAnsi" w:cstheme="minorHAnsi"/>
        </w:rPr>
        <w:t>e-Usłu</w:t>
      </w:r>
      <w:r w:rsidR="00DD59E1">
        <w:rPr>
          <w:rFonts w:asciiTheme="minorHAnsi" w:hAnsiTheme="minorHAnsi" w:cstheme="minorHAnsi"/>
        </w:rPr>
        <w:t>g</w:t>
      </w:r>
      <w:r w:rsidRPr="008F0A95">
        <w:rPr>
          <w:rFonts w:asciiTheme="minorHAnsi" w:hAnsiTheme="minorHAnsi" w:cstheme="minorHAnsi"/>
        </w:rPr>
        <w:t xml:space="preserve"> Referencyjnych) – dla </w:t>
      </w:r>
      <w:r w:rsidR="00C400DE">
        <w:rPr>
          <w:rFonts w:asciiTheme="minorHAnsi" w:hAnsiTheme="minorHAnsi" w:cstheme="minorHAnsi"/>
        </w:rPr>
        <w:t>e-Zleceni</w:t>
      </w:r>
      <w:r w:rsidR="00DD59E1">
        <w:rPr>
          <w:rFonts w:asciiTheme="minorHAnsi" w:hAnsiTheme="minorHAnsi" w:cstheme="minorHAnsi"/>
        </w:rPr>
        <w:t>a</w:t>
      </w:r>
      <w:r w:rsidRPr="008F0A95">
        <w:rPr>
          <w:rFonts w:asciiTheme="minorHAnsi" w:hAnsiTheme="minorHAnsi" w:cstheme="minorHAnsi"/>
        </w:rPr>
        <w:t>.</w:t>
      </w:r>
      <w:r w:rsidR="002A3E78">
        <w:rPr>
          <w:rFonts w:asciiTheme="minorHAnsi" w:hAnsiTheme="minorHAnsi" w:cstheme="minorHAnsi"/>
        </w:rPr>
        <w:t xml:space="preserve"> </w:t>
      </w:r>
      <w:r w:rsidR="00420217">
        <w:rPr>
          <w:rFonts w:asciiTheme="minorHAnsi" w:hAnsiTheme="minorHAnsi" w:cstheme="minorHAnsi"/>
        </w:rPr>
        <w:t>W</w:t>
      </w:r>
      <w:r w:rsidR="002A3E78">
        <w:rPr>
          <w:rFonts w:asciiTheme="minorHAnsi" w:hAnsiTheme="minorHAnsi" w:cstheme="minorHAnsi"/>
        </w:rPr>
        <w:t> </w:t>
      </w:r>
      <w:r w:rsidRPr="008F0A95">
        <w:rPr>
          <w:rFonts w:asciiTheme="minorHAnsi" w:hAnsiTheme="minorHAnsi" w:cstheme="minorHAnsi"/>
        </w:rPr>
        <w:t>tabeli przedstawiono również ograniczenia, mogące wystąpić przy wdrażaniu danego procesu.</w:t>
      </w:r>
    </w:p>
    <w:p w14:paraId="11A6D9AE" w14:textId="318EBD0D" w:rsidR="00E21757" w:rsidRPr="00D177A5" w:rsidRDefault="00E21757" w:rsidP="00E21757">
      <w:pPr>
        <w:pStyle w:val="Legenda"/>
        <w:spacing w:before="240" w:after="0"/>
        <w:jc w:val="both"/>
        <w:rPr>
          <w:i w:val="0"/>
        </w:rPr>
      </w:pPr>
      <w:bookmarkStart w:id="53" w:name="_Hlk29901617"/>
      <w:bookmarkStart w:id="54" w:name="_Toc31094491"/>
      <w:bookmarkStart w:id="55" w:name="_Toc34410897"/>
      <w:bookmarkEnd w:id="51"/>
      <w:r w:rsidRPr="00D177A5">
        <w:rPr>
          <w:i w:val="0"/>
        </w:rPr>
        <w:t xml:space="preserve">Tabela </w:t>
      </w:r>
      <w:r w:rsidRPr="00D177A5">
        <w:rPr>
          <w:i w:val="0"/>
        </w:rPr>
        <w:fldChar w:fldCharType="begin"/>
      </w:r>
      <w:r w:rsidRPr="00D177A5">
        <w:rPr>
          <w:i w:val="0"/>
        </w:rPr>
        <w:instrText xml:space="preserve"> SEQ Tabela \* ARABIC </w:instrText>
      </w:r>
      <w:r w:rsidRPr="00D177A5">
        <w:rPr>
          <w:i w:val="0"/>
        </w:rPr>
        <w:fldChar w:fldCharType="separate"/>
      </w:r>
      <w:r w:rsidR="004B421D">
        <w:rPr>
          <w:i w:val="0"/>
          <w:noProof/>
        </w:rPr>
        <w:t>4</w:t>
      </w:r>
      <w:r w:rsidRPr="00D177A5">
        <w:rPr>
          <w:i w:val="0"/>
          <w:noProof/>
        </w:rPr>
        <w:fldChar w:fldCharType="end"/>
      </w:r>
      <w:r w:rsidRPr="00D177A5">
        <w:rPr>
          <w:i w:val="0"/>
        </w:rPr>
        <w:t>. Porównanie modelu referencyjnego ze stanem obecnym procesów biznesowych</w:t>
      </w:r>
      <w:r w:rsidR="002A3E78">
        <w:rPr>
          <w:i w:val="0"/>
        </w:rPr>
        <w:t xml:space="preserve"> u </w:t>
      </w:r>
      <w:r w:rsidRPr="00D177A5">
        <w:rPr>
          <w:i w:val="0"/>
        </w:rPr>
        <w:t>Partnera,</w:t>
      </w:r>
      <w:r w:rsidR="002A3E78">
        <w:rPr>
          <w:i w:val="0"/>
        </w:rPr>
        <w:t xml:space="preserve"> w </w:t>
      </w:r>
      <w:r w:rsidRPr="00D177A5">
        <w:rPr>
          <w:i w:val="0"/>
        </w:rPr>
        <w:t xml:space="preserve">zakresie </w:t>
      </w:r>
      <w:bookmarkEnd w:id="53"/>
      <w:r w:rsidR="00DD59E1">
        <w:rPr>
          <w:i w:val="0"/>
        </w:rPr>
        <w:t>e - zlecenia</w:t>
      </w:r>
      <w:bookmarkEnd w:id="54"/>
      <w:bookmarkEnd w:id="55"/>
    </w:p>
    <w:tbl>
      <w:tblPr>
        <w:tblStyle w:val="Tabela-Siatka"/>
        <w:tblW w:w="5000" w:type="pct"/>
        <w:tblLook w:val="04A0" w:firstRow="1" w:lastRow="0" w:firstColumn="1" w:lastColumn="0" w:noHBand="0" w:noVBand="1"/>
      </w:tblPr>
      <w:tblGrid>
        <w:gridCol w:w="2895"/>
        <w:gridCol w:w="3485"/>
        <w:gridCol w:w="2682"/>
      </w:tblGrid>
      <w:tr w:rsidR="000225E0" w:rsidRPr="008F0A95" w14:paraId="47B48A2D" w14:textId="77777777" w:rsidTr="004B421D">
        <w:trPr>
          <w:tblHeader/>
        </w:trPr>
        <w:tc>
          <w:tcPr>
            <w:tcW w:w="1597" w:type="pct"/>
            <w:shd w:val="clear" w:color="auto" w:fill="00B0F0"/>
          </w:tcPr>
          <w:bookmarkEnd w:id="52"/>
          <w:p w14:paraId="73CF51A0" w14:textId="77777777" w:rsidR="000225E0" w:rsidRPr="008F0A95" w:rsidRDefault="000225E0" w:rsidP="008F0A95">
            <w:pPr>
              <w:autoSpaceDN/>
              <w:spacing w:before="60" w:line="276" w:lineRule="auto"/>
              <w:jc w:val="center"/>
              <w:textAlignment w:val="auto"/>
              <w:rPr>
                <w:rFonts w:asciiTheme="minorHAnsi" w:eastAsia="Times New Roman" w:hAnsiTheme="minorHAnsi" w:cstheme="minorHAnsi"/>
                <w:b/>
                <w:sz w:val="20"/>
                <w:szCs w:val="20"/>
              </w:rPr>
            </w:pPr>
            <w:r w:rsidRPr="008F0A95">
              <w:rPr>
                <w:rFonts w:asciiTheme="minorHAnsi" w:eastAsia="Times New Roman" w:hAnsiTheme="minorHAnsi" w:cstheme="minorHAnsi"/>
                <w:b/>
                <w:sz w:val="20"/>
                <w:szCs w:val="20"/>
              </w:rPr>
              <w:t>Proces (model referencyjny)</w:t>
            </w:r>
          </w:p>
        </w:tc>
        <w:tc>
          <w:tcPr>
            <w:tcW w:w="1923" w:type="pct"/>
            <w:tcBorders>
              <w:bottom w:val="single" w:sz="4" w:space="0" w:color="auto"/>
            </w:tcBorders>
            <w:shd w:val="clear" w:color="auto" w:fill="00B0F0"/>
          </w:tcPr>
          <w:p w14:paraId="737B4A2D" w14:textId="77777777" w:rsidR="000225E0" w:rsidRPr="008F0A95" w:rsidRDefault="000225E0" w:rsidP="008F0A95">
            <w:pPr>
              <w:autoSpaceDN/>
              <w:spacing w:before="60" w:line="276" w:lineRule="auto"/>
              <w:jc w:val="center"/>
              <w:textAlignment w:val="auto"/>
              <w:rPr>
                <w:rFonts w:asciiTheme="minorHAnsi" w:eastAsia="Times New Roman" w:hAnsiTheme="minorHAnsi" w:cstheme="minorHAnsi"/>
                <w:b/>
                <w:sz w:val="20"/>
                <w:szCs w:val="20"/>
              </w:rPr>
            </w:pPr>
            <w:r w:rsidRPr="008F0A95">
              <w:rPr>
                <w:rFonts w:asciiTheme="minorHAnsi" w:eastAsia="Times New Roman" w:hAnsiTheme="minorHAnsi" w:cstheme="minorHAnsi"/>
                <w:b/>
                <w:sz w:val="20"/>
                <w:szCs w:val="20"/>
              </w:rPr>
              <w:t>Stan obecny</w:t>
            </w:r>
          </w:p>
        </w:tc>
        <w:tc>
          <w:tcPr>
            <w:tcW w:w="1480" w:type="pct"/>
            <w:tcBorders>
              <w:bottom w:val="single" w:sz="4" w:space="0" w:color="auto"/>
            </w:tcBorders>
            <w:shd w:val="clear" w:color="auto" w:fill="00B0F0"/>
          </w:tcPr>
          <w:p w14:paraId="5BD9A5A5" w14:textId="77777777" w:rsidR="000225E0" w:rsidRPr="008F0A95" w:rsidRDefault="000225E0" w:rsidP="008F0A95">
            <w:pPr>
              <w:autoSpaceDN/>
              <w:spacing w:before="60" w:line="276" w:lineRule="auto"/>
              <w:jc w:val="center"/>
              <w:textAlignment w:val="auto"/>
              <w:rPr>
                <w:rFonts w:asciiTheme="minorHAnsi" w:hAnsiTheme="minorHAnsi" w:cstheme="minorHAnsi"/>
                <w:b/>
                <w:sz w:val="20"/>
                <w:szCs w:val="20"/>
              </w:rPr>
            </w:pPr>
            <w:r w:rsidRPr="008F0A95">
              <w:rPr>
                <w:rFonts w:asciiTheme="minorHAnsi" w:hAnsiTheme="minorHAnsi" w:cstheme="minorHAnsi"/>
                <w:b/>
                <w:sz w:val="20"/>
                <w:szCs w:val="20"/>
              </w:rPr>
              <w:t>Ograniczenia przy wdrażaniu procesu</w:t>
            </w:r>
          </w:p>
        </w:tc>
      </w:tr>
      <w:tr w:rsidR="00E21757" w:rsidRPr="008F0A95" w14:paraId="6660A06A" w14:textId="77777777" w:rsidTr="002A3E78">
        <w:tc>
          <w:tcPr>
            <w:tcW w:w="1597" w:type="pct"/>
            <w:shd w:val="clear" w:color="auto" w:fill="auto"/>
          </w:tcPr>
          <w:p w14:paraId="7425B504" w14:textId="62CCC00D" w:rsidR="00E21757" w:rsidRPr="008F0A95" w:rsidRDefault="00E21757" w:rsidP="008F0A95">
            <w:pPr>
              <w:autoSpaceDN/>
              <w:spacing w:before="60" w:line="276" w:lineRule="auto"/>
              <w:jc w:val="both"/>
              <w:textAlignment w:val="auto"/>
              <w:rPr>
                <w:rFonts w:asciiTheme="minorHAnsi" w:eastAsia="Times New Roman" w:hAnsiTheme="minorHAnsi" w:cstheme="minorHAnsi"/>
                <w:sz w:val="20"/>
                <w:szCs w:val="20"/>
              </w:rPr>
            </w:pPr>
            <w:bookmarkStart w:id="56" w:name="_Toc24802681"/>
            <w:r w:rsidRPr="008F0A95">
              <w:rPr>
                <w:rFonts w:asciiTheme="minorHAnsi" w:eastAsia="Times New Roman" w:hAnsiTheme="minorHAnsi" w:cstheme="minorHAnsi"/>
                <w:sz w:val="20"/>
                <w:szCs w:val="20"/>
              </w:rPr>
              <w:t>PB.EZL.01 Zlecenie realizacji usługi medycznej przez Podwykonawcę</w:t>
            </w:r>
            <w:bookmarkEnd w:id="56"/>
          </w:p>
        </w:tc>
        <w:tc>
          <w:tcPr>
            <w:tcW w:w="1923" w:type="pct"/>
            <w:shd w:val="clear" w:color="auto" w:fill="auto"/>
          </w:tcPr>
          <w:p w14:paraId="7C12B722" w14:textId="2FAF4C05" w:rsidR="00E21757" w:rsidRPr="008F0A95" w:rsidRDefault="00E21757" w:rsidP="008F0A95">
            <w:pPr>
              <w:autoSpaceDN/>
              <w:spacing w:before="60" w:line="276" w:lineRule="auto"/>
              <w:jc w:val="both"/>
              <w:textAlignment w:val="auto"/>
              <w:rPr>
                <w:rFonts w:asciiTheme="minorHAnsi" w:hAnsiTheme="minorHAnsi" w:cstheme="minorHAnsi"/>
                <w:b/>
                <w:sz w:val="20"/>
                <w:szCs w:val="20"/>
              </w:rPr>
            </w:pPr>
            <w:r w:rsidRPr="008F0A95">
              <w:rPr>
                <w:rFonts w:asciiTheme="minorHAnsi" w:hAnsiTheme="minorHAnsi" w:cstheme="minorHAnsi"/>
                <w:b/>
                <w:sz w:val="20"/>
                <w:szCs w:val="20"/>
              </w:rPr>
              <w:t>Proces jest częściowo wdrożony</w:t>
            </w:r>
            <w:r w:rsidR="002A3E78">
              <w:rPr>
                <w:rFonts w:asciiTheme="minorHAnsi" w:hAnsiTheme="minorHAnsi" w:cstheme="minorHAnsi"/>
                <w:b/>
                <w:sz w:val="20"/>
                <w:szCs w:val="20"/>
              </w:rPr>
              <w:t xml:space="preserve"> u </w:t>
            </w:r>
            <w:r w:rsidRPr="008F0A95">
              <w:rPr>
                <w:rFonts w:asciiTheme="minorHAnsi" w:hAnsiTheme="minorHAnsi" w:cstheme="minorHAnsi"/>
                <w:b/>
                <w:sz w:val="20"/>
                <w:szCs w:val="20"/>
              </w:rPr>
              <w:t>Partnera.</w:t>
            </w:r>
          </w:p>
          <w:p w14:paraId="5758E53C" w14:textId="4D459814" w:rsidR="00E21757" w:rsidRPr="008F0A95" w:rsidRDefault="00E21757" w:rsidP="008F0A95">
            <w:pPr>
              <w:autoSpaceDN/>
              <w:spacing w:before="60" w:line="276" w:lineRule="auto"/>
              <w:jc w:val="both"/>
              <w:textAlignment w:val="auto"/>
              <w:rPr>
                <w:rFonts w:asciiTheme="minorHAnsi" w:hAnsiTheme="minorHAnsi" w:cstheme="minorHAnsi"/>
                <w:sz w:val="20"/>
                <w:szCs w:val="20"/>
              </w:rPr>
            </w:pPr>
          </w:p>
          <w:p w14:paraId="303363A1" w14:textId="2DB725C9"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b/>
                <w:bCs/>
                <w:sz w:val="20"/>
                <w:szCs w:val="20"/>
              </w:rPr>
              <w:t>Partner obecnie korzysta</w:t>
            </w:r>
            <w:r w:rsidRPr="008F0A95">
              <w:rPr>
                <w:rFonts w:asciiTheme="minorHAnsi" w:hAnsiTheme="minorHAnsi" w:cstheme="minorHAnsi"/>
                <w:sz w:val="20"/>
                <w:szCs w:val="20"/>
              </w:rPr>
              <w:t xml:space="preserve"> ze wsparcia informatycznego dla procesu zlecania usług wewnętrznych</w:t>
            </w:r>
            <w:r w:rsidR="002A3E78">
              <w:rPr>
                <w:rFonts w:asciiTheme="minorHAnsi" w:hAnsiTheme="minorHAnsi" w:cstheme="minorHAnsi"/>
                <w:sz w:val="20"/>
                <w:szCs w:val="20"/>
              </w:rPr>
              <w:t xml:space="preserve"> w </w:t>
            </w:r>
            <w:r w:rsidRPr="008F0A95">
              <w:rPr>
                <w:rFonts w:asciiTheme="minorHAnsi" w:hAnsiTheme="minorHAnsi" w:cstheme="minorHAnsi"/>
                <w:sz w:val="20"/>
                <w:szCs w:val="20"/>
              </w:rPr>
              <w:t>ramach :</w:t>
            </w:r>
          </w:p>
          <w:p w14:paraId="17EC0E05" w14:textId="2C61996E"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 xml:space="preserve">-modułów systemu HIS, </w:t>
            </w:r>
          </w:p>
          <w:p w14:paraId="72406B4F" w14:textId="554B7D0E"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-integracji LIS</w:t>
            </w:r>
            <w:r w:rsidR="002A3E78">
              <w:rPr>
                <w:rFonts w:asciiTheme="minorHAnsi" w:hAnsiTheme="minorHAnsi" w:cstheme="minorHAnsi"/>
                <w:sz w:val="20"/>
                <w:szCs w:val="20"/>
              </w:rPr>
              <w:t xml:space="preserve"> z </w:t>
            </w:r>
            <w:r w:rsidRPr="008F0A95">
              <w:rPr>
                <w:rFonts w:asciiTheme="minorHAnsi" w:hAnsiTheme="minorHAnsi" w:cstheme="minorHAnsi"/>
                <w:sz w:val="20"/>
                <w:szCs w:val="20"/>
              </w:rPr>
              <w:t xml:space="preserve">oprogramowaniem firmy Asseco, </w:t>
            </w:r>
          </w:p>
          <w:p w14:paraId="2072A474" w14:textId="1F8B3417"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-integracji LIS mikrobiologia</w:t>
            </w:r>
            <w:r w:rsidR="002A3E78">
              <w:rPr>
                <w:rFonts w:asciiTheme="minorHAnsi" w:hAnsiTheme="minorHAnsi" w:cstheme="minorHAnsi"/>
                <w:sz w:val="20"/>
                <w:szCs w:val="20"/>
              </w:rPr>
              <w:t xml:space="preserve"> z </w:t>
            </w:r>
            <w:r w:rsidRPr="008F0A95">
              <w:rPr>
                <w:rFonts w:asciiTheme="minorHAnsi" w:hAnsiTheme="minorHAnsi" w:cstheme="minorHAnsi"/>
                <w:sz w:val="20"/>
                <w:szCs w:val="20"/>
              </w:rPr>
              <w:t xml:space="preserve">oprogramowaniem Promic, </w:t>
            </w:r>
          </w:p>
          <w:p w14:paraId="33F6DA08" w14:textId="2BF89963"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-integracji</w:t>
            </w:r>
            <w:r w:rsidR="002A3E78">
              <w:rPr>
                <w:rFonts w:asciiTheme="minorHAnsi" w:hAnsiTheme="minorHAnsi" w:cstheme="minorHAnsi"/>
                <w:sz w:val="20"/>
                <w:szCs w:val="20"/>
              </w:rPr>
              <w:t xml:space="preserve"> z </w:t>
            </w:r>
            <w:r w:rsidRPr="008F0A95">
              <w:rPr>
                <w:rFonts w:asciiTheme="minorHAnsi" w:hAnsiTheme="minorHAnsi" w:cstheme="minorHAnsi"/>
                <w:sz w:val="20"/>
                <w:szCs w:val="20"/>
              </w:rPr>
              <w:t>oprogramowaniem RIS/PACS Pixel.</w:t>
            </w:r>
          </w:p>
          <w:p w14:paraId="659E3E08" w14:textId="096B80F6"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b/>
                <w:bCs/>
                <w:sz w:val="20"/>
                <w:szCs w:val="20"/>
              </w:rPr>
              <w:t>Partner obecnie nie korzysta</w:t>
            </w:r>
            <w:r w:rsidRPr="008F0A95">
              <w:rPr>
                <w:rFonts w:asciiTheme="minorHAnsi" w:hAnsiTheme="minorHAnsi" w:cstheme="minorHAnsi"/>
                <w:sz w:val="20"/>
                <w:szCs w:val="20"/>
              </w:rPr>
              <w:t xml:space="preserve"> ze wsparcia informatycznego dla procesu zlecania usług zewnętrznych.</w:t>
            </w:r>
          </w:p>
        </w:tc>
        <w:tc>
          <w:tcPr>
            <w:tcW w:w="1480" w:type="pct"/>
            <w:shd w:val="clear" w:color="auto" w:fill="auto"/>
          </w:tcPr>
          <w:p w14:paraId="02BEA22F" w14:textId="63F09C98" w:rsidR="00E21757" w:rsidRPr="008F0A95" w:rsidRDefault="00976F49"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Brak</w:t>
            </w:r>
          </w:p>
        </w:tc>
      </w:tr>
      <w:tr w:rsidR="00E21757" w:rsidRPr="008F0A95" w14:paraId="191AE6FE" w14:textId="77777777" w:rsidTr="002A3E78">
        <w:tc>
          <w:tcPr>
            <w:tcW w:w="1597" w:type="pct"/>
            <w:shd w:val="clear" w:color="auto" w:fill="auto"/>
          </w:tcPr>
          <w:p w14:paraId="23F6FD52" w14:textId="20B46650" w:rsidR="00E21757" w:rsidRPr="008F0A95" w:rsidRDefault="00E21757" w:rsidP="008F0A95">
            <w:pPr>
              <w:autoSpaceDN/>
              <w:spacing w:before="60" w:line="276" w:lineRule="auto"/>
              <w:jc w:val="both"/>
              <w:textAlignment w:val="auto"/>
              <w:rPr>
                <w:rFonts w:asciiTheme="minorHAnsi" w:eastAsia="Times New Roman" w:hAnsiTheme="minorHAnsi" w:cstheme="minorHAnsi"/>
                <w:sz w:val="20"/>
                <w:szCs w:val="20"/>
              </w:rPr>
            </w:pPr>
            <w:bookmarkStart w:id="57" w:name="_Toc24802682"/>
            <w:r w:rsidRPr="008F0A95">
              <w:rPr>
                <w:rFonts w:asciiTheme="minorHAnsi" w:eastAsia="Times New Roman" w:hAnsiTheme="minorHAnsi" w:cstheme="minorHAnsi"/>
                <w:sz w:val="20"/>
                <w:szCs w:val="20"/>
              </w:rPr>
              <w:t>PB.EZL.02 Odbieranie wyników realizacji zlecenia</w:t>
            </w:r>
            <w:bookmarkEnd w:id="57"/>
          </w:p>
        </w:tc>
        <w:tc>
          <w:tcPr>
            <w:tcW w:w="1923" w:type="pct"/>
            <w:shd w:val="clear" w:color="auto" w:fill="auto"/>
          </w:tcPr>
          <w:p w14:paraId="0193FFCD" w14:textId="02CAA85F" w:rsidR="00E21757" w:rsidRPr="008F0A95" w:rsidRDefault="00E21757" w:rsidP="008F0A95">
            <w:pPr>
              <w:autoSpaceDN/>
              <w:spacing w:before="60" w:line="276" w:lineRule="auto"/>
              <w:jc w:val="both"/>
              <w:textAlignment w:val="auto"/>
              <w:rPr>
                <w:rFonts w:asciiTheme="minorHAnsi" w:hAnsiTheme="minorHAnsi" w:cstheme="minorHAnsi"/>
                <w:b/>
                <w:sz w:val="20"/>
                <w:szCs w:val="20"/>
              </w:rPr>
            </w:pPr>
            <w:r w:rsidRPr="008F0A95">
              <w:rPr>
                <w:rFonts w:asciiTheme="minorHAnsi" w:hAnsiTheme="minorHAnsi" w:cstheme="minorHAnsi"/>
                <w:b/>
                <w:sz w:val="20"/>
                <w:szCs w:val="20"/>
              </w:rPr>
              <w:t>Proces jest częściowo wdrożony</w:t>
            </w:r>
            <w:r w:rsidR="002A3E78">
              <w:rPr>
                <w:rFonts w:asciiTheme="minorHAnsi" w:hAnsiTheme="minorHAnsi" w:cstheme="minorHAnsi"/>
                <w:b/>
                <w:sz w:val="20"/>
                <w:szCs w:val="20"/>
              </w:rPr>
              <w:t xml:space="preserve"> u </w:t>
            </w:r>
            <w:r w:rsidRPr="008F0A95">
              <w:rPr>
                <w:rFonts w:asciiTheme="minorHAnsi" w:hAnsiTheme="minorHAnsi" w:cstheme="minorHAnsi"/>
                <w:b/>
                <w:sz w:val="20"/>
                <w:szCs w:val="20"/>
              </w:rPr>
              <w:t>Partnera.</w:t>
            </w:r>
          </w:p>
          <w:p w14:paraId="25C91CE3" w14:textId="77777777" w:rsidR="00E21757" w:rsidRPr="008F0A95" w:rsidRDefault="00E21757" w:rsidP="008F0A95">
            <w:pPr>
              <w:autoSpaceDN/>
              <w:spacing w:before="60" w:line="276" w:lineRule="auto"/>
              <w:jc w:val="both"/>
              <w:textAlignment w:val="auto"/>
              <w:rPr>
                <w:rFonts w:asciiTheme="minorHAnsi" w:hAnsiTheme="minorHAnsi" w:cstheme="minorHAnsi"/>
                <w:sz w:val="20"/>
                <w:szCs w:val="20"/>
              </w:rPr>
            </w:pPr>
          </w:p>
          <w:p w14:paraId="6F84E6EC" w14:textId="0C83DEF7"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b/>
                <w:bCs/>
                <w:sz w:val="20"/>
                <w:szCs w:val="20"/>
              </w:rPr>
              <w:t>Partner obecnie korzysta</w:t>
            </w:r>
            <w:r w:rsidRPr="008F0A95">
              <w:rPr>
                <w:rFonts w:asciiTheme="minorHAnsi" w:hAnsiTheme="minorHAnsi" w:cstheme="minorHAnsi"/>
                <w:sz w:val="20"/>
                <w:szCs w:val="20"/>
              </w:rPr>
              <w:t xml:space="preserve"> ze wsparcia informatycznego dla procesu odbierania wyników wewnętrznych</w:t>
            </w:r>
            <w:r w:rsidR="002A3E78">
              <w:rPr>
                <w:rFonts w:asciiTheme="minorHAnsi" w:hAnsiTheme="minorHAnsi" w:cstheme="minorHAnsi"/>
                <w:sz w:val="20"/>
                <w:szCs w:val="20"/>
              </w:rPr>
              <w:t xml:space="preserve"> w </w:t>
            </w:r>
            <w:r w:rsidRPr="008F0A95">
              <w:rPr>
                <w:rFonts w:asciiTheme="minorHAnsi" w:hAnsiTheme="minorHAnsi" w:cstheme="minorHAnsi"/>
                <w:sz w:val="20"/>
                <w:szCs w:val="20"/>
              </w:rPr>
              <w:t>ramach:</w:t>
            </w:r>
          </w:p>
          <w:p w14:paraId="3F70FC6A" w14:textId="77777777"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 xml:space="preserve">-modułów systemu HIS, </w:t>
            </w:r>
          </w:p>
          <w:p w14:paraId="0DE9427F" w14:textId="4525D258"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-integracji LIS</w:t>
            </w:r>
            <w:r w:rsidR="002A3E78">
              <w:rPr>
                <w:rFonts w:asciiTheme="minorHAnsi" w:hAnsiTheme="minorHAnsi" w:cstheme="minorHAnsi"/>
                <w:sz w:val="20"/>
                <w:szCs w:val="20"/>
              </w:rPr>
              <w:t xml:space="preserve"> z </w:t>
            </w:r>
            <w:r w:rsidRPr="008F0A95">
              <w:rPr>
                <w:rFonts w:asciiTheme="minorHAnsi" w:hAnsiTheme="minorHAnsi" w:cstheme="minorHAnsi"/>
                <w:sz w:val="20"/>
                <w:szCs w:val="20"/>
              </w:rPr>
              <w:t xml:space="preserve">oprogramowaniem firmy Asseco, </w:t>
            </w:r>
          </w:p>
          <w:p w14:paraId="2F65F9E6" w14:textId="387BDDCD"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-integracji</w:t>
            </w:r>
            <w:r w:rsidR="002A3E78">
              <w:rPr>
                <w:rFonts w:asciiTheme="minorHAnsi" w:hAnsiTheme="minorHAnsi" w:cstheme="minorHAnsi"/>
                <w:sz w:val="20"/>
                <w:szCs w:val="20"/>
              </w:rPr>
              <w:t xml:space="preserve"> z </w:t>
            </w:r>
            <w:r w:rsidRPr="008F0A95">
              <w:rPr>
                <w:rFonts w:asciiTheme="minorHAnsi" w:hAnsiTheme="minorHAnsi" w:cstheme="minorHAnsi"/>
                <w:sz w:val="20"/>
                <w:szCs w:val="20"/>
              </w:rPr>
              <w:t>oprogramowaniem RIS/PACS Pixel.</w:t>
            </w:r>
          </w:p>
          <w:p w14:paraId="5560F21A" w14:textId="7630ABD4"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b/>
                <w:bCs/>
                <w:sz w:val="20"/>
                <w:szCs w:val="20"/>
              </w:rPr>
              <w:t>Partner obecnie nie korzysta</w:t>
            </w:r>
            <w:r w:rsidRPr="008F0A95">
              <w:rPr>
                <w:rFonts w:asciiTheme="minorHAnsi" w:hAnsiTheme="minorHAnsi" w:cstheme="minorHAnsi"/>
                <w:sz w:val="20"/>
                <w:szCs w:val="20"/>
              </w:rPr>
              <w:t xml:space="preserve"> ze wsparcia informatycznego dla procesu zlecania usług zewnętrznych.</w:t>
            </w:r>
          </w:p>
        </w:tc>
        <w:tc>
          <w:tcPr>
            <w:tcW w:w="1480" w:type="pct"/>
            <w:shd w:val="clear" w:color="auto" w:fill="auto"/>
          </w:tcPr>
          <w:p w14:paraId="0334BBF2" w14:textId="43C5BE8A" w:rsidR="00E21757" w:rsidRPr="008F0A95" w:rsidRDefault="00976F49"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Brak</w:t>
            </w:r>
          </w:p>
        </w:tc>
      </w:tr>
      <w:tr w:rsidR="00E21757" w:rsidRPr="008F0A95" w14:paraId="43F459B9" w14:textId="77777777" w:rsidTr="002A3E78">
        <w:tc>
          <w:tcPr>
            <w:tcW w:w="1597" w:type="pct"/>
            <w:shd w:val="clear" w:color="auto" w:fill="auto"/>
          </w:tcPr>
          <w:p w14:paraId="381C5AF8" w14:textId="2EAF0110" w:rsidR="00E21757" w:rsidRPr="008F0A95" w:rsidRDefault="00E21757" w:rsidP="008F0A95">
            <w:pPr>
              <w:autoSpaceDN/>
              <w:spacing w:before="60" w:line="276" w:lineRule="auto"/>
              <w:jc w:val="both"/>
              <w:textAlignment w:val="auto"/>
              <w:rPr>
                <w:rFonts w:asciiTheme="minorHAnsi" w:eastAsia="Times New Roman" w:hAnsiTheme="minorHAnsi" w:cstheme="minorHAnsi"/>
                <w:sz w:val="20"/>
                <w:szCs w:val="20"/>
              </w:rPr>
            </w:pPr>
            <w:bookmarkStart w:id="58" w:name="_Toc24802683"/>
            <w:r w:rsidRPr="008F0A95">
              <w:rPr>
                <w:rFonts w:asciiTheme="minorHAnsi" w:eastAsia="Times New Roman" w:hAnsiTheme="minorHAnsi" w:cstheme="minorHAnsi"/>
                <w:sz w:val="20"/>
                <w:szCs w:val="20"/>
              </w:rPr>
              <w:t>PB.EZL.03 Rejestracja wyników</w:t>
            </w:r>
            <w:r w:rsidR="002A3E78">
              <w:rPr>
                <w:rFonts w:asciiTheme="minorHAnsi" w:eastAsia="Times New Roman" w:hAnsiTheme="minorHAnsi" w:cstheme="minorHAnsi"/>
                <w:sz w:val="20"/>
                <w:szCs w:val="20"/>
              </w:rPr>
              <w:t xml:space="preserve"> w </w:t>
            </w:r>
            <w:r w:rsidRPr="008F0A95">
              <w:rPr>
                <w:rFonts w:asciiTheme="minorHAnsi" w:eastAsia="Times New Roman" w:hAnsiTheme="minorHAnsi" w:cstheme="minorHAnsi"/>
                <w:sz w:val="20"/>
                <w:szCs w:val="20"/>
              </w:rPr>
              <w:t>Repozytorium</w:t>
            </w:r>
            <w:bookmarkEnd w:id="58"/>
          </w:p>
        </w:tc>
        <w:tc>
          <w:tcPr>
            <w:tcW w:w="1923" w:type="pct"/>
            <w:tcBorders>
              <w:bottom w:val="single" w:sz="4" w:space="0" w:color="auto"/>
            </w:tcBorders>
            <w:shd w:val="clear" w:color="auto" w:fill="auto"/>
          </w:tcPr>
          <w:p w14:paraId="7AE48EC4" w14:textId="1BAF6A2C" w:rsidR="00E21757" w:rsidRPr="008F0A95" w:rsidRDefault="00E21757" w:rsidP="008F0A95">
            <w:pPr>
              <w:autoSpaceDN/>
              <w:spacing w:before="60" w:line="276" w:lineRule="auto"/>
              <w:jc w:val="both"/>
              <w:textAlignment w:val="auto"/>
              <w:rPr>
                <w:rFonts w:asciiTheme="minorHAnsi" w:hAnsiTheme="minorHAnsi" w:cstheme="minorHAnsi"/>
                <w:b/>
                <w:sz w:val="20"/>
                <w:szCs w:val="20"/>
              </w:rPr>
            </w:pPr>
            <w:r w:rsidRPr="008F0A9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8F0A95">
              <w:rPr>
                <w:rFonts w:asciiTheme="minorHAnsi" w:hAnsiTheme="minorHAnsi" w:cstheme="minorHAnsi"/>
                <w:b/>
                <w:sz w:val="20"/>
                <w:szCs w:val="20"/>
              </w:rPr>
              <w:t>Partnera.</w:t>
            </w:r>
          </w:p>
          <w:p w14:paraId="76FD12C4" w14:textId="77777777" w:rsidR="00E21757" w:rsidRPr="008F0A95" w:rsidRDefault="00E21757" w:rsidP="008F0A95">
            <w:pPr>
              <w:autoSpaceDN/>
              <w:spacing w:before="60" w:line="276" w:lineRule="auto"/>
              <w:jc w:val="both"/>
              <w:textAlignment w:val="auto"/>
              <w:rPr>
                <w:rFonts w:asciiTheme="minorHAnsi" w:hAnsiTheme="minorHAnsi" w:cstheme="minorHAnsi"/>
                <w:sz w:val="20"/>
                <w:szCs w:val="20"/>
              </w:rPr>
            </w:pPr>
          </w:p>
          <w:p w14:paraId="32DAAB85" w14:textId="4CFAC6AB"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Wyniki wracają cyfrowo do HIS ale nie zapisują się automatycznie</w:t>
            </w:r>
            <w:r w:rsidR="002A3E78">
              <w:rPr>
                <w:rFonts w:asciiTheme="minorHAnsi" w:hAnsiTheme="minorHAnsi" w:cstheme="minorHAnsi"/>
                <w:sz w:val="20"/>
                <w:szCs w:val="20"/>
              </w:rPr>
              <w:t xml:space="preserve"> w </w:t>
            </w:r>
            <w:r w:rsidR="00D104AC" w:rsidRPr="008F0A95">
              <w:rPr>
                <w:rFonts w:asciiTheme="minorHAnsi" w:hAnsiTheme="minorHAnsi" w:cstheme="minorHAnsi"/>
                <w:sz w:val="20"/>
                <w:szCs w:val="20"/>
              </w:rPr>
              <w:t>Repozytorium</w:t>
            </w:r>
            <w:r w:rsidRPr="008F0A95">
              <w:rPr>
                <w:rFonts w:asciiTheme="minorHAnsi" w:hAnsiTheme="minorHAnsi" w:cstheme="minorHAnsi"/>
                <w:sz w:val="20"/>
                <w:szCs w:val="20"/>
              </w:rPr>
              <w:t>.</w:t>
            </w:r>
          </w:p>
        </w:tc>
        <w:tc>
          <w:tcPr>
            <w:tcW w:w="1480" w:type="pct"/>
            <w:tcBorders>
              <w:bottom w:val="single" w:sz="4" w:space="0" w:color="auto"/>
            </w:tcBorders>
            <w:shd w:val="clear" w:color="auto" w:fill="auto"/>
          </w:tcPr>
          <w:p w14:paraId="09F2D57A" w14:textId="0AAE635E" w:rsidR="00E21757" w:rsidRPr="008F0A95" w:rsidRDefault="00976F49"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Brak</w:t>
            </w:r>
          </w:p>
        </w:tc>
      </w:tr>
      <w:tr w:rsidR="00976F49" w:rsidRPr="008F0A95" w14:paraId="7BE7A71D" w14:textId="77777777" w:rsidTr="002A3E78">
        <w:tc>
          <w:tcPr>
            <w:tcW w:w="1597" w:type="pct"/>
            <w:shd w:val="clear" w:color="auto" w:fill="auto"/>
          </w:tcPr>
          <w:p w14:paraId="1022F516" w14:textId="6AA4C3B8" w:rsidR="00976F49" w:rsidRPr="008F0A95" w:rsidRDefault="00976F49" w:rsidP="008F0A95">
            <w:pPr>
              <w:autoSpaceDN/>
              <w:spacing w:before="60" w:line="276" w:lineRule="auto"/>
              <w:jc w:val="both"/>
              <w:textAlignment w:val="auto"/>
              <w:rPr>
                <w:rFonts w:asciiTheme="minorHAnsi" w:eastAsia="Times New Roman" w:hAnsiTheme="minorHAnsi" w:cstheme="minorHAnsi"/>
                <w:sz w:val="20"/>
                <w:szCs w:val="20"/>
              </w:rPr>
            </w:pPr>
            <w:bookmarkStart w:id="59" w:name="_Toc24802684"/>
            <w:r w:rsidRPr="008F0A95">
              <w:rPr>
                <w:rFonts w:asciiTheme="minorHAnsi" w:eastAsia="Times New Roman" w:hAnsiTheme="minorHAnsi" w:cstheme="minorHAnsi"/>
                <w:sz w:val="20"/>
                <w:szCs w:val="20"/>
              </w:rPr>
              <w:t>PB.EZL.04 Odebranie przez Partnera jako Podwykonawcy zlecenia realizacji usługi medycznej od Zleceniodawcy</w:t>
            </w:r>
            <w:bookmarkEnd w:id="59"/>
          </w:p>
        </w:tc>
        <w:tc>
          <w:tcPr>
            <w:tcW w:w="1923" w:type="pct"/>
            <w:tcBorders>
              <w:bottom w:val="single" w:sz="4" w:space="0" w:color="auto"/>
            </w:tcBorders>
            <w:shd w:val="clear" w:color="auto" w:fill="auto"/>
          </w:tcPr>
          <w:p w14:paraId="28210F88" w14:textId="23D4474E" w:rsidR="00976F49" w:rsidRPr="008F0A95" w:rsidRDefault="00976F49" w:rsidP="008F0A95">
            <w:pPr>
              <w:autoSpaceDN/>
              <w:spacing w:before="60" w:line="276" w:lineRule="auto"/>
              <w:jc w:val="both"/>
              <w:textAlignment w:val="auto"/>
              <w:rPr>
                <w:rFonts w:asciiTheme="minorHAnsi" w:hAnsiTheme="minorHAnsi" w:cstheme="minorHAnsi"/>
                <w:b/>
                <w:sz w:val="20"/>
                <w:szCs w:val="20"/>
              </w:rPr>
            </w:pPr>
            <w:r w:rsidRPr="008F0A95">
              <w:rPr>
                <w:rFonts w:asciiTheme="minorHAnsi" w:hAnsiTheme="minorHAnsi" w:cstheme="minorHAnsi"/>
                <w:b/>
                <w:sz w:val="20"/>
                <w:szCs w:val="20"/>
              </w:rPr>
              <w:t>Proces nie jest wdrożony</w:t>
            </w:r>
            <w:r w:rsidR="002A3E78">
              <w:rPr>
                <w:rFonts w:asciiTheme="minorHAnsi" w:hAnsiTheme="minorHAnsi" w:cstheme="minorHAnsi"/>
                <w:b/>
                <w:sz w:val="20"/>
                <w:szCs w:val="20"/>
              </w:rPr>
              <w:t xml:space="preserve"> u </w:t>
            </w:r>
            <w:r w:rsidRPr="008F0A95">
              <w:rPr>
                <w:rFonts w:asciiTheme="minorHAnsi" w:hAnsiTheme="minorHAnsi" w:cstheme="minorHAnsi"/>
                <w:b/>
                <w:sz w:val="20"/>
                <w:szCs w:val="20"/>
              </w:rPr>
              <w:t>Partnera.</w:t>
            </w:r>
          </w:p>
        </w:tc>
        <w:tc>
          <w:tcPr>
            <w:tcW w:w="1480" w:type="pct"/>
            <w:shd w:val="clear" w:color="auto" w:fill="auto"/>
          </w:tcPr>
          <w:p w14:paraId="175D9346" w14:textId="4DF564BA" w:rsidR="00976F49" w:rsidRPr="008F0A95" w:rsidRDefault="00976F49"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Brak</w:t>
            </w:r>
          </w:p>
        </w:tc>
      </w:tr>
      <w:tr w:rsidR="00976F49" w:rsidRPr="008F0A95" w14:paraId="5756E85D" w14:textId="77777777" w:rsidTr="002A3E78">
        <w:tc>
          <w:tcPr>
            <w:tcW w:w="1597" w:type="pct"/>
            <w:shd w:val="clear" w:color="auto" w:fill="auto"/>
          </w:tcPr>
          <w:p w14:paraId="0102F6B4" w14:textId="1C4248EF" w:rsidR="00976F49" w:rsidRPr="008F0A95" w:rsidRDefault="00976F49" w:rsidP="008F0A95">
            <w:pPr>
              <w:autoSpaceDN/>
              <w:spacing w:before="60" w:line="276" w:lineRule="auto"/>
              <w:jc w:val="both"/>
              <w:textAlignment w:val="auto"/>
              <w:rPr>
                <w:rFonts w:asciiTheme="minorHAnsi" w:eastAsia="Times New Roman" w:hAnsiTheme="minorHAnsi" w:cstheme="minorHAnsi"/>
                <w:sz w:val="20"/>
                <w:szCs w:val="20"/>
              </w:rPr>
            </w:pPr>
            <w:bookmarkStart w:id="60" w:name="_Toc24802685"/>
            <w:r w:rsidRPr="008F0A95">
              <w:rPr>
                <w:rFonts w:asciiTheme="minorHAnsi" w:eastAsia="Times New Roman" w:hAnsiTheme="minorHAnsi" w:cstheme="minorHAnsi"/>
                <w:sz w:val="20"/>
                <w:szCs w:val="20"/>
              </w:rPr>
              <w:t>PB.EZL.05 Przekazanie Zleceniodawcy wyników zlecenia</w:t>
            </w:r>
            <w:r w:rsidR="002A3E78">
              <w:rPr>
                <w:rFonts w:asciiTheme="minorHAnsi" w:eastAsia="Times New Roman" w:hAnsiTheme="minorHAnsi" w:cstheme="minorHAnsi"/>
                <w:sz w:val="20"/>
                <w:szCs w:val="20"/>
              </w:rPr>
              <w:t xml:space="preserve"> z </w:t>
            </w:r>
            <w:r w:rsidRPr="008F0A95">
              <w:rPr>
                <w:rFonts w:asciiTheme="minorHAnsi" w:eastAsia="Times New Roman" w:hAnsiTheme="minorHAnsi" w:cstheme="minorHAnsi"/>
                <w:sz w:val="20"/>
                <w:szCs w:val="20"/>
              </w:rPr>
              <w:t>systemu HIS/systemu źródłowego/Repozytorium</w:t>
            </w:r>
            <w:bookmarkEnd w:id="60"/>
          </w:p>
        </w:tc>
        <w:tc>
          <w:tcPr>
            <w:tcW w:w="1923" w:type="pct"/>
            <w:tcBorders>
              <w:bottom w:val="single" w:sz="4" w:space="0" w:color="auto"/>
            </w:tcBorders>
            <w:shd w:val="clear" w:color="auto" w:fill="auto"/>
          </w:tcPr>
          <w:p w14:paraId="5D2E863B" w14:textId="69A79B7E" w:rsidR="00976F49" w:rsidRPr="008F0A95" w:rsidRDefault="00976F49" w:rsidP="008F0A95">
            <w:pPr>
              <w:autoSpaceDN/>
              <w:spacing w:before="60" w:line="276" w:lineRule="auto"/>
              <w:jc w:val="both"/>
              <w:textAlignment w:val="auto"/>
              <w:rPr>
                <w:rFonts w:asciiTheme="minorHAnsi" w:eastAsia="Times New Roman" w:hAnsiTheme="minorHAnsi" w:cstheme="minorHAnsi"/>
                <w:sz w:val="20"/>
                <w:szCs w:val="20"/>
              </w:rPr>
            </w:pPr>
            <w:r w:rsidRPr="008F0A95">
              <w:rPr>
                <w:rFonts w:asciiTheme="minorHAnsi" w:eastAsia="Times New Roman" w:hAnsiTheme="minorHAnsi" w:cstheme="minorHAnsi"/>
                <w:b/>
                <w:bCs/>
                <w:sz w:val="20"/>
                <w:szCs w:val="20"/>
              </w:rPr>
              <w:t>Proces jest częściowo wdrożony</w:t>
            </w:r>
            <w:r w:rsidR="002A3E78">
              <w:rPr>
                <w:rFonts w:asciiTheme="minorHAnsi" w:eastAsia="Times New Roman" w:hAnsiTheme="minorHAnsi" w:cstheme="minorHAnsi"/>
                <w:b/>
                <w:bCs/>
                <w:sz w:val="20"/>
                <w:szCs w:val="20"/>
              </w:rPr>
              <w:t xml:space="preserve"> u </w:t>
            </w:r>
            <w:r w:rsidRPr="008F0A95">
              <w:rPr>
                <w:rFonts w:asciiTheme="minorHAnsi" w:eastAsia="Times New Roman" w:hAnsiTheme="minorHAnsi" w:cstheme="minorHAnsi"/>
                <w:b/>
                <w:bCs/>
                <w:sz w:val="20"/>
                <w:szCs w:val="20"/>
              </w:rPr>
              <w:t>Partnera</w:t>
            </w:r>
            <w:r w:rsidRPr="008F0A95">
              <w:rPr>
                <w:rFonts w:asciiTheme="minorHAnsi" w:eastAsia="Times New Roman" w:hAnsiTheme="minorHAnsi" w:cstheme="minorHAnsi"/>
                <w:sz w:val="20"/>
                <w:szCs w:val="20"/>
              </w:rPr>
              <w:t>.</w:t>
            </w:r>
          </w:p>
          <w:p w14:paraId="1F6218B6" w14:textId="77777777" w:rsidR="00976F49" w:rsidRPr="008F0A95" w:rsidRDefault="00976F49" w:rsidP="008F0A95">
            <w:pPr>
              <w:autoSpaceDN/>
              <w:spacing w:before="60" w:line="276" w:lineRule="auto"/>
              <w:jc w:val="both"/>
              <w:textAlignment w:val="auto"/>
              <w:rPr>
                <w:rFonts w:asciiTheme="minorHAnsi" w:eastAsia="Times New Roman" w:hAnsiTheme="minorHAnsi" w:cstheme="minorHAnsi"/>
                <w:sz w:val="20"/>
                <w:szCs w:val="20"/>
              </w:rPr>
            </w:pPr>
          </w:p>
          <w:p w14:paraId="23B42340" w14:textId="08336FC1" w:rsidR="00976F49" w:rsidRPr="008F0A95" w:rsidRDefault="00976F49" w:rsidP="008F0A95">
            <w:pPr>
              <w:autoSpaceDN/>
              <w:spacing w:before="60" w:line="276" w:lineRule="auto"/>
              <w:jc w:val="both"/>
              <w:textAlignment w:val="auto"/>
              <w:rPr>
                <w:rFonts w:asciiTheme="minorHAnsi" w:hAnsiTheme="minorHAnsi" w:cstheme="minorHAnsi"/>
                <w:sz w:val="20"/>
                <w:szCs w:val="20"/>
              </w:rPr>
            </w:pPr>
            <w:r w:rsidRPr="008F0A95">
              <w:rPr>
                <w:rFonts w:asciiTheme="minorHAnsi" w:eastAsia="Times New Roman" w:hAnsiTheme="minorHAnsi" w:cstheme="minorHAnsi"/>
                <w:b/>
                <w:bCs/>
                <w:sz w:val="20"/>
                <w:szCs w:val="20"/>
              </w:rPr>
              <w:t>Partner posiada proces</w:t>
            </w:r>
            <w:r w:rsidRPr="008F0A95">
              <w:rPr>
                <w:rFonts w:asciiTheme="minorHAnsi" w:eastAsia="Times New Roman" w:hAnsiTheme="minorHAnsi" w:cstheme="minorHAnsi"/>
                <w:sz w:val="20"/>
                <w:szCs w:val="20"/>
              </w:rPr>
              <w:t xml:space="preserve"> odpowiadający za pobranie wyników zlecenia</w:t>
            </w:r>
            <w:r w:rsidR="002A3E78">
              <w:rPr>
                <w:rFonts w:asciiTheme="minorHAnsi" w:eastAsia="Times New Roman" w:hAnsiTheme="minorHAnsi" w:cstheme="minorHAnsi"/>
                <w:sz w:val="20"/>
                <w:szCs w:val="20"/>
              </w:rPr>
              <w:t xml:space="preserve"> z </w:t>
            </w:r>
            <w:r w:rsidRPr="008F0A95">
              <w:rPr>
                <w:rFonts w:asciiTheme="minorHAnsi" w:eastAsia="Times New Roman" w:hAnsiTheme="minorHAnsi" w:cstheme="minorHAnsi"/>
                <w:sz w:val="20"/>
                <w:szCs w:val="20"/>
              </w:rPr>
              <w:t xml:space="preserve">systemu HIS / systemu dziedzinowego / </w:t>
            </w:r>
            <w:r w:rsidR="00D104AC" w:rsidRPr="008F0A95">
              <w:rPr>
                <w:rFonts w:asciiTheme="minorHAnsi" w:eastAsia="Times New Roman" w:hAnsiTheme="minorHAnsi" w:cstheme="minorHAnsi"/>
                <w:sz w:val="20"/>
                <w:szCs w:val="20"/>
              </w:rPr>
              <w:t>Repozytorium</w:t>
            </w:r>
            <w:r w:rsidRPr="008F0A95">
              <w:rPr>
                <w:rFonts w:asciiTheme="minorHAnsi" w:eastAsia="Times New Roman" w:hAnsiTheme="minorHAnsi" w:cstheme="minorHAnsi"/>
                <w:sz w:val="20"/>
                <w:szCs w:val="20"/>
              </w:rPr>
              <w:t xml:space="preserve"> </w:t>
            </w:r>
            <w:r w:rsidRPr="008F0A95">
              <w:rPr>
                <w:rFonts w:asciiTheme="minorHAnsi" w:hAnsiTheme="minorHAnsi" w:cstheme="minorHAnsi"/>
                <w:sz w:val="20"/>
                <w:szCs w:val="20"/>
              </w:rPr>
              <w:t>zgodnie</w:t>
            </w:r>
            <w:r w:rsidR="002A3E78">
              <w:rPr>
                <w:rFonts w:asciiTheme="minorHAnsi" w:hAnsiTheme="minorHAnsi" w:cstheme="minorHAnsi"/>
                <w:sz w:val="20"/>
                <w:szCs w:val="20"/>
              </w:rPr>
              <w:t xml:space="preserve"> z </w:t>
            </w:r>
            <w:r w:rsidRPr="008F0A95">
              <w:rPr>
                <w:rFonts w:asciiTheme="minorHAnsi" w:hAnsiTheme="minorHAnsi" w:cstheme="minorHAnsi"/>
                <w:sz w:val="20"/>
                <w:szCs w:val="20"/>
              </w:rPr>
              <w:t>wytycznymi modelu referencyjnego.</w:t>
            </w:r>
          </w:p>
          <w:p w14:paraId="69BF11E8" w14:textId="607684EF" w:rsidR="00976F49" w:rsidRPr="008F0A95" w:rsidRDefault="00976F49" w:rsidP="008F0A95">
            <w:pPr>
              <w:autoSpaceDN/>
              <w:spacing w:before="60" w:line="276" w:lineRule="auto"/>
              <w:jc w:val="both"/>
              <w:textAlignment w:val="auto"/>
              <w:rPr>
                <w:rFonts w:asciiTheme="minorHAnsi" w:eastAsia="Times New Roman" w:hAnsiTheme="minorHAnsi" w:cstheme="minorHAnsi"/>
                <w:sz w:val="20"/>
                <w:szCs w:val="20"/>
              </w:rPr>
            </w:pPr>
            <w:r w:rsidRPr="008F0A95">
              <w:rPr>
                <w:rFonts w:asciiTheme="minorHAnsi" w:hAnsiTheme="minorHAnsi" w:cstheme="minorHAnsi"/>
                <w:b/>
                <w:bCs/>
                <w:sz w:val="20"/>
                <w:szCs w:val="20"/>
              </w:rPr>
              <w:t>Brak procesu pobrania</w:t>
            </w:r>
            <w:r w:rsidR="002A3E78">
              <w:rPr>
                <w:rFonts w:asciiTheme="minorHAnsi" w:hAnsiTheme="minorHAnsi" w:cstheme="minorHAnsi"/>
                <w:sz w:val="20"/>
                <w:szCs w:val="20"/>
              </w:rPr>
              <w:t xml:space="preserve"> z </w:t>
            </w:r>
            <w:r w:rsidR="00D104AC" w:rsidRPr="008F0A95">
              <w:rPr>
                <w:rFonts w:asciiTheme="minorHAnsi" w:hAnsiTheme="minorHAnsi" w:cstheme="minorHAnsi"/>
                <w:sz w:val="20"/>
                <w:szCs w:val="20"/>
              </w:rPr>
              <w:t>Repozytorium</w:t>
            </w:r>
            <w:r w:rsidR="002A3E78">
              <w:rPr>
                <w:rFonts w:asciiTheme="minorHAnsi" w:hAnsiTheme="minorHAnsi" w:cstheme="minorHAnsi"/>
                <w:sz w:val="20"/>
                <w:szCs w:val="20"/>
              </w:rPr>
              <w:t xml:space="preserve"> w </w:t>
            </w:r>
            <w:r w:rsidRPr="008F0A95">
              <w:rPr>
                <w:rFonts w:asciiTheme="minorHAnsi" w:hAnsiTheme="minorHAnsi" w:cstheme="minorHAnsi"/>
                <w:sz w:val="20"/>
                <w:szCs w:val="20"/>
              </w:rPr>
              <w:t>ramach P1.</w:t>
            </w:r>
          </w:p>
        </w:tc>
        <w:tc>
          <w:tcPr>
            <w:tcW w:w="1480" w:type="pct"/>
            <w:shd w:val="clear" w:color="auto" w:fill="auto"/>
          </w:tcPr>
          <w:p w14:paraId="621EEC2A" w14:textId="3696BF9F" w:rsidR="00976F49" w:rsidRPr="008F0A95" w:rsidRDefault="00976F49"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Brak</w:t>
            </w:r>
          </w:p>
        </w:tc>
      </w:tr>
      <w:tr w:rsidR="00976F49" w:rsidRPr="008F0A95" w14:paraId="6D64BDE6" w14:textId="77777777" w:rsidTr="002A3E78">
        <w:tc>
          <w:tcPr>
            <w:tcW w:w="1597" w:type="pct"/>
            <w:shd w:val="clear" w:color="auto" w:fill="auto"/>
          </w:tcPr>
          <w:p w14:paraId="3C1D2136" w14:textId="504209DB" w:rsidR="00976F49" w:rsidRPr="008F0A95" w:rsidRDefault="00976F49" w:rsidP="008F0A95">
            <w:pPr>
              <w:autoSpaceDN/>
              <w:spacing w:before="60" w:line="276" w:lineRule="auto"/>
              <w:jc w:val="both"/>
              <w:textAlignment w:val="auto"/>
              <w:rPr>
                <w:rFonts w:asciiTheme="minorHAnsi" w:eastAsia="Times New Roman" w:hAnsiTheme="minorHAnsi" w:cstheme="minorHAnsi"/>
                <w:sz w:val="20"/>
                <w:szCs w:val="20"/>
              </w:rPr>
            </w:pPr>
            <w:bookmarkStart w:id="61" w:name="_Toc24802686"/>
            <w:r w:rsidRPr="008F0A95">
              <w:rPr>
                <w:rFonts w:asciiTheme="minorHAnsi" w:eastAsia="Times New Roman" w:hAnsiTheme="minorHAnsi" w:cstheme="minorHAnsi"/>
                <w:sz w:val="20"/>
                <w:szCs w:val="20"/>
              </w:rPr>
              <w:t>PB.EZL.06 Realizacja zlecenia wewnętrznego</w:t>
            </w:r>
            <w:bookmarkEnd w:id="61"/>
          </w:p>
        </w:tc>
        <w:tc>
          <w:tcPr>
            <w:tcW w:w="1923" w:type="pct"/>
            <w:shd w:val="clear" w:color="auto" w:fill="auto"/>
          </w:tcPr>
          <w:p w14:paraId="623F9BEB" w14:textId="066BAD0F" w:rsidR="00976F49" w:rsidRPr="008F0A95" w:rsidRDefault="00976F49" w:rsidP="008F0A95">
            <w:pPr>
              <w:autoSpaceDN/>
              <w:spacing w:before="60" w:line="276" w:lineRule="auto"/>
              <w:jc w:val="both"/>
              <w:textAlignment w:val="auto"/>
              <w:rPr>
                <w:rFonts w:asciiTheme="minorHAnsi" w:hAnsiTheme="minorHAnsi" w:cstheme="minorHAnsi"/>
                <w:b/>
                <w:sz w:val="20"/>
                <w:szCs w:val="20"/>
              </w:rPr>
            </w:pPr>
            <w:r w:rsidRPr="008F0A95">
              <w:rPr>
                <w:rFonts w:asciiTheme="minorHAnsi" w:hAnsiTheme="minorHAnsi" w:cstheme="minorHAnsi"/>
                <w:b/>
                <w:sz w:val="20"/>
                <w:szCs w:val="20"/>
              </w:rPr>
              <w:t>Proces jest wdrożony</w:t>
            </w:r>
            <w:r w:rsidR="002A3E78">
              <w:rPr>
                <w:rFonts w:asciiTheme="minorHAnsi" w:hAnsiTheme="minorHAnsi" w:cstheme="minorHAnsi"/>
                <w:b/>
                <w:sz w:val="20"/>
                <w:szCs w:val="20"/>
              </w:rPr>
              <w:t xml:space="preserve"> u </w:t>
            </w:r>
            <w:r w:rsidRPr="008F0A95">
              <w:rPr>
                <w:rFonts w:asciiTheme="minorHAnsi" w:hAnsiTheme="minorHAnsi" w:cstheme="minorHAnsi"/>
                <w:b/>
                <w:sz w:val="20"/>
                <w:szCs w:val="20"/>
              </w:rPr>
              <w:t>Partnera.</w:t>
            </w:r>
          </w:p>
          <w:p w14:paraId="448FDDE6" w14:textId="5C31DDC0" w:rsidR="00976F49" w:rsidRPr="008F0A95" w:rsidRDefault="00976F49"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 xml:space="preserve">Obecnie Partner posiada proces biznesowy zapewniający obsługę realizacji </w:t>
            </w:r>
            <w:r w:rsidR="00DD59E1">
              <w:rPr>
                <w:rFonts w:asciiTheme="minorHAnsi" w:hAnsiTheme="minorHAnsi" w:cstheme="minorHAnsi"/>
                <w:sz w:val="20"/>
                <w:szCs w:val="20"/>
              </w:rPr>
              <w:t>e - zlecenia</w:t>
            </w:r>
            <w:r w:rsidRPr="008F0A95">
              <w:rPr>
                <w:rFonts w:asciiTheme="minorHAnsi" w:hAnsiTheme="minorHAnsi" w:cstheme="minorHAnsi"/>
                <w:sz w:val="20"/>
                <w:szCs w:val="20"/>
              </w:rPr>
              <w:t xml:space="preserve"> wewnętrznego zgodnie</w:t>
            </w:r>
            <w:r w:rsidR="002A3E78">
              <w:rPr>
                <w:rFonts w:asciiTheme="minorHAnsi" w:hAnsiTheme="minorHAnsi" w:cstheme="minorHAnsi"/>
                <w:sz w:val="20"/>
                <w:szCs w:val="20"/>
              </w:rPr>
              <w:t xml:space="preserve"> z </w:t>
            </w:r>
            <w:r w:rsidRPr="008F0A95">
              <w:rPr>
                <w:rFonts w:asciiTheme="minorHAnsi" w:hAnsiTheme="minorHAnsi" w:cstheme="minorHAnsi"/>
                <w:sz w:val="20"/>
                <w:szCs w:val="20"/>
              </w:rPr>
              <w:t>wytycznymi modelu referencyjnego. Proces obejmuje zlecenia do systemów HIS, LIS, RIS .</w:t>
            </w:r>
          </w:p>
        </w:tc>
        <w:tc>
          <w:tcPr>
            <w:tcW w:w="1480" w:type="pct"/>
            <w:shd w:val="clear" w:color="auto" w:fill="auto"/>
          </w:tcPr>
          <w:p w14:paraId="5E408CC1" w14:textId="10810142" w:rsidR="00976F49" w:rsidRPr="008F0A95" w:rsidRDefault="00976F49"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Brak</w:t>
            </w:r>
          </w:p>
        </w:tc>
      </w:tr>
      <w:tr w:rsidR="00976F49" w:rsidRPr="008F0A95" w14:paraId="1BC5E96E" w14:textId="77777777" w:rsidTr="002A3E78">
        <w:tc>
          <w:tcPr>
            <w:tcW w:w="1597" w:type="pct"/>
            <w:shd w:val="clear" w:color="auto" w:fill="auto"/>
          </w:tcPr>
          <w:p w14:paraId="4CD60F13" w14:textId="4289AC5C" w:rsidR="00976F49" w:rsidRPr="008F0A95" w:rsidRDefault="00976F49" w:rsidP="008F0A95">
            <w:pPr>
              <w:autoSpaceDN/>
              <w:spacing w:before="60" w:line="276" w:lineRule="auto"/>
              <w:jc w:val="both"/>
              <w:textAlignment w:val="auto"/>
              <w:rPr>
                <w:rFonts w:asciiTheme="minorHAnsi" w:eastAsia="Times New Roman" w:hAnsiTheme="minorHAnsi" w:cstheme="minorHAnsi"/>
                <w:sz w:val="20"/>
                <w:szCs w:val="20"/>
              </w:rPr>
            </w:pPr>
            <w:bookmarkStart w:id="62" w:name="_Toc24802687"/>
            <w:r w:rsidRPr="008F0A95">
              <w:rPr>
                <w:rFonts w:asciiTheme="minorHAnsi" w:eastAsia="Times New Roman" w:hAnsiTheme="minorHAnsi" w:cstheme="minorHAnsi"/>
                <w:sz w:val="20"/>
                <w:szCs w:val="20"/>
              </w:rPr>
              <w:t>PB.EZL.07 Przeglądanie zleceń</w:t>
            </w:r>
            <w:bookmarkEnd w:id="62"/>
          </w:p>
        </w:tc>
        <w:tc>
          <w:tcPr>
            <w:tcW w:w="1923" w:type="pct"/>
            <w:shd w:val="clear" w:color="auto" w:fill="auto"/>
          </w:tcPr>
          <w:p w14:paraId="5E6F302F" w14:textId="4432B03E" w:rsidR="00976F49" w:rsidRPr="008F0A95" w:rsidRDefault="00976F49"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b/>
                <w:sz w:val="20"/>
                <w:szCs w:val="20"/>
              </w:rPr>
              <w:t>Proces jest wdrożony</w:t>
            </w:r>
            <w:r w:rsidR="002A3E78">
              <w:rPr>
                <w:rFonts w:asciiTheme="minorHAnsi" w:hAnsiTheme="minorHAnsi" w:cstheme="minorHAnsi"/>
                <w:b/>
                <w:sz w:val="20"/>
                <w:szCs w:val="20"/>
              </w:rPr>
              <w:t xml:space="preserve"> u </w:t>
            </w:r>
            <w:r w:rsidRPr="008F0A95">
              <w:rPr>
                <w:rFonts w:asciiTheme="minorHAnsi" w:hAnsiTheme="minorHAnsi" w:cstheme="minorHAnsi"/>
                <w:b/>
                <w:sz w:val="20"/>
                <w:szCs w:val="20"/>
              </w:rPr>
              <w:t>Partnera.</w:t>
            </w:r>
          </w:p>
          <w:p w14:paraId="4B0D22BE" w14:textId="0E2D452D" w:rsidR="00976F49" w:rsidRPr="008F0A95" w:rsidRDefault="00976F49"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 xml:space="preserve">Obecnie Partner posiada proces odpowiadający za przeglądanie </w:t>
            </w:r>
            <w:r w:rsidR="00DD59E1">
              <w:rPr>
                <w:rFonts w:asciiTheme="minorHAnsi" w:hAnsiTheme="minorHAnsi" w:cstheme="minorHAnsi"/>
                <w:sz w:val="20"/>
                <w:szCs w:val="20"/>
              </w:rPr>
              <w:t>e - zleceń</w:t>
            </w:r>
            <w:r w:rsidRPr="008F0A95">
              <w:rPr>
                <w:rFonts w:asciiTheme="minorHAnsi" w:hAnsiTheme="minorHAnsi" w:cstheme="minorHAnsi"/>
                <w:sz w:val="20"/>
                <w:szCs w:val="20"/>
              </w:rPr>
              <w:t xml:space="preserve"> wewnętrznych</w:t>
            </w:r>
            <w:r w:rsidR="002A3E78">
              <w:rPr>
                <w:rFonts w:asciiTheme="minorHAnsi" w:hAnsiTheme="minorHAnsi" w:cstheme="minorHAnsi"/>
                <w:sz w:val="20"/>
                <w:szCs w:val="20"/>
              </w:rPr>
              <w:t xml:space="preserve"> w </w:t>
            </w:r>
            <w:r w:rsidRPr="008F0A95">
              <w:rPr>
                <w:rFonts w:asciiTheme="minorHAnsi" w:hAnsiTheme="minorHAnsi" w:cstheme="minorHAnsi"/>
                <w:sz w:val="20"/>
                <w:szCs w:val="20"/>
              </w:rPr>
              <w:t xml:space="preserve">ramach oprogramowania HIS. </w:t>
            </w:r>
          </w:p>
        </w:tc>
        <w:tc>
          <w:tcPr>
            <w:tcW w:w="1480" w:type="pct"/>
            <w:shd w:val="clear" w:color="auto" w:fill="auto"/>
          </w:tcPr>
          <w:p w14:paraId="51FAC0DE" w14:textId="36A61B37" w:rsidR="00976F49" w:rsidRPr="008F0A95" w:rsidRDefault="00976F49"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Brak</w:t>
            </w:r>
          </w:p>
        </w:tc>
      </w:tr>
      <w:tr w:rsidR="00E21757" w:rsidRPr="008F0A95" w14:paraId="773E119E" w14:textId="77777777" w:rsidTr="002A3E78">
        <w:tc>
          <w:tcPr>
            <w:tcW w:w="1597" w:type="pct"/>
            <w:shd w:val="clear" w:color="auto" w:fill="auto"/>
          </w:tcPr>
          <w:p w14:paraId="1298E034" w14:textId="1D6EE5FF" w:rsidR="00E21757" w:rsidRPr="008F0A95" w:rsidRDefault="00E21757" w:rsidP="008F0A95">
            <w:pPr>
              <w:autoSpaceDN/>
              <w:spacing w:before="60" w:line="276" w:lineRule="auto"/>
              <w:jc w:val="both"/>
              <w:textAlignment w:val="auto"/>
              <w:rPr>
                <w:rFonts w:asciiTheme="minorHAnsi" w:eastAsia="Times New Roman" w:hAnsiTheme="minorHAnsi" w:cstheme="minorHAnsi"/>
                <w:sz w:val="20"/>
                <w:szCs w:val="20"/>
              </w:rPr>
            </w:pPr>
            <w:bookmarkStart w:id="63" w:name="_Toc24802688"/>
            <w:r w:rsidRPr="008F0A95">
              <w:rPr>
                <w:rFonts w:asciiTheme="minorHAnsi" w:eastAsia="Times New Roman" w:hAnsiTheme="minorHAnsi" w:cstheme="minorHAnsi"/>
                <w:sz w:val="20"/>
                <w:szCs w:val="20"/>
              </w:rPr>
              <w:t>PB.EZL.08 Procesy pomocnicze</w:t>
            </w:r>
            <w:bookmarkEnd w:id="63"/>
          </w:p>
        </w:tc>
        <w:tc>
          <w:tcPr>
            <w:tcW w:w="1923" w:type="pct"/>
            <w:shd w:val="clear" w:color="auto" w:fill="auto"/>
          </w:tcPr>
          <w:p w14:paraId="42B5B49F" w14:textId="048D3633" w:rsidR="00E21757" w:rsidRPr="008F0A95" w:rsidRDefault="00E21757" w:rsidP="008F0A95">
            <w:pPr>
              <w:autoSpaceDN/>
              <w:spacing w:before="60" w:line="276" w:lineRule="auto"/>
              <w:jc w:val="both"/>
              <w:textAlignment w:val="auto"/>
              <w:rPr>
                <w:rFonts w:asciiTheme="minorHAnsi" w:hAnsiTheme="minorHAnsi" w:cstheme="minorHAnsi"/>
                <w:b/>
                <w:sz w:val="20"/>
                <w:szCs w:val="20"/>
              </w:rPr>
            </w:pPr>
            <w:r w:rsidRPr="008F0A95">
              <w:rPr>
                <w:rFonts w:asciiTheme="minorHAnsi" w:hAnsiTheme="minorHAnsi" w:cstheme="minorHAnsi"/>
                <w:b/>
                <w:sz w:val="20"/>
                <w:szCs w:val="20"/>
              </w:rPr>
              <w:t>Proces jest częściowo wdrożony</w:t>
            </w:r>
            <w:r w:rsidR="002A3E78">
              <w:rPr>
                <w:rFonts w:asciiTheme="minorHAnsi" w:hAnsiTheme="minorHAnsi" w:cstheme="minorHAnsi"/>
                <w:b/>
                <w:sz w:val="20"/>
                <w:szCs w:val="20"/>
              </w:rPr>
              <w:t xml:space="preserve"> u </w:t>
            </w:r>
            <w:r w:rsidRPr="008F0A95">
              <w:rPr>
                <w:rFonts w:asciiTheme="minorHAnsi" w:hAnsiTheme="minorHAnsi" w:cstheme="minorHAnsi"/>
                <w:b/>
                <w:sz w:val="20"/>
                <w:szCs w:val="20"/>
              </w:rPr>
              <w:t>Partnera.</w:t>
            </w:r>
          </w:p>
          <w:p w14:paraId="2F0EB1F9" w14:textId="77777777" w:rsidR="00E21757" w:rsidRPr="008F0A95" w:rsidRDefault="00E21757" w:rsidP="008F0A95">
            <w:pPr>
              <w:autoSpaceDN/>
              <w:spacing w:before="60" w:line="276" w:lineRule="auto"/>
              <w:jc w:val="both"/>
              <w:textAlignment w:val="auto"/>
              <w:rPr>
                <w:rFonts w:asciiTheme="minorHAnsi" w:hAnsiTheme="minorHAnsi" w:cstheme="minorHAnsi"/>
                <w:b/>
                <w:sz w:val="20"/>
                <w:szCs w:val="20"/>
              </w:rPr>
            </w:pPr>
          </w:p>
          <w:p w14:paraId="509A2CDD" w14:textId="419B3E72"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b/>
                <w:bCs/>
                <w:sz w:val="20"/>
                <w:szCs w:val="20"/>
              </w:rPr>
              <w:t>Partner wdrożył procesy pomocnicze</w:t>
            </w:r>
            <w:r w:rsidR="002A3E78">
              <w:rPr>
                <w:rFonts w:asciiTheme="minorHAnsi" w:hAnsiTheme="minorHAnsi" w:cstheme="minorHAnsi"/>
                <w:sz w:val="20"/>
                <w:szCs w:val="20"/>
              </w:rPr>
              <w:t xml:space="preserve"> w </w:t>
            </w:r>
            <w:r w:rsidRPr="008F0A95">
              <w:rPr>
                <w:rFonts w:asciiTheme="minorHAnsi" w:hAnsiTheme="minorHAnsi" w:cstheme="minorHAnsi"/>
                <w:sz w:val="20"/>
                <w:szCs w:val="20"/>
              </w:rPr>
              <w:t xml:space="preserve">zakresie administracji oraz konfiguracji usługi </w:t>
            </w:r>
            <w:r w:rsidR="00DD59E1">
              <w:rPr>
                <w:rFonts w:asciiTheme="minorHAnsi" w:hAnsiTheme="minorHAnsi" w:cstheme="minorHAnsi"/>
                <w:sz w:val="20"/>
                <w:szCs w:val="20"/>
              </w:rPr>
              <w:t>e - zlecenia</w:t>
            </w:r>
            <w:r w:rsidRPr="008F0A95">
              <w:rPr>
                <w:rFonts w:asciiTheme="minorHAnsi" w:hAnsiTheme="minorHAnsi" w:cstheme="minorHAnsi"/>
                <w:sz w:val="20"/>
                <w:szCs w:val="20"/>
              </w:rPr>
              <w:t xml:space="preserve"> wewnętrznego. </w:t>
            </w:r>
          </w:p>
          <w:p w14:paraId="40141F28" w14:textId="49F188B6"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b/>
                <w:bCs/>
                <w:sz w:val="20"/>
                <w:szCs w:val="20"/>
              </w:rPr>
              <w:t>Partner nie posiada</w:t>
            </w:r>
            <w:r w:rsidRPr="008F0A95">
              <w:rPr>
                <w:rFonts w:asciiTheme="minorHAnsi" w:hAnsiTheme="minorHAnsi" w:cstheme="minorHAnsi"/>
                <w:sz w:val="20"/>
                <w:szCs w:val="20"/>
              </w:rPr>
              <w:t xml:space="preserve"> funkcjonującego procesu </w:t>
            </w:r>
            <w:r w:rsidR="00DD59E1">
              <w:rPr>
                <w:rFonts w:asciiTheme="minorHAnsi" w:hAnsiTheme="minorHAnsi" w:cstheme="minorHAnsi"/>
                <w:sz w:val="20"/>
                <w:szCs w:val="20"/>
              </w:rPr>
              <w:t>e - zlecenia</w:t>
            </w:r>
            <w:r w:rsidRPr="008F0A95">
              <w:rPr>
                <w:rFonts w:asciiTheme="minorHAnsi" w:hAnsiTheme="minorHAnsi" w:cstheme="minorHAnsi"/>
                <w:sz w:val="20"/>
                <w:szCs w:val="20"/>
              </w:rPr>
              <w:t xml:space="preserve"> zewnętrznego tak poprzez interface API jak</w:t>
            </w:r>
            <w:r w:rsidR="002A3E78">
              <w:rPr>
                <w:rFonts w:asciiTheme="minorHAnsi" w:hAnsiTheme="minorHAnsi" w:cstheme="minorHAnsi"/>
                <w:sz w:val="20"/>
                <w:szCs w:val="20"/>
              </w:rPr>
              <w:t xml:space="preserve"> i </w:t>
            </w:r>
            <w:r w:rsidRPr="008F0A95">
              <w:rPr>
                <w:rFonts w:asciiTheme="minorHAnsi" w:hAnsiTheme="minorHAnsi" w:cstheme="minorHAnsi"/>
                <w:sz w:val="20"/>
                <w:szCs w:val="20"/>
              </w:rPr>
              <w:t>poprzez serwis www.</w:t>
            </w:r>
          </w:p>
          <w:p w14:paraId="0DDDEA0F" w14:textId="276029E0"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b/>
                <w:bCs/>
                <w:sz w:val="20"/>
                <w:szCs w:val="20"/>
              </w:rPr>
              <w:t>Partner nie posiada</w:t>
            </w:r>
            <w:r w:rsidRPr="008F0A95">
              <w:rPr>
                <w:rFonts w:asciiTheme="minorHAnsi" w:hAnsiTheme="minorHAnsi" w:cstheme="minorHAnsi"/>
                <w:sz w:val="20"/>
                <w:szCs w:val="20"/>
              </w:rPr>
              <w:t xml:space="preserve"> funkcjonującego procesu raportowania</w:t>
            </w:r>
            <w:r w:rsidR="002A3E78">
              <w:rPr>
                <w:rFonts w:asciiTheme="minorHAnsi" w:hAnsiTheme="minorHAnsi" w:cstheme="minorHAnsi"/>
                <w:sz w:val="20"/>
                <w:szCs w:val="20"/>
              </w:rPr>
              <w:t xml:space="preserve"> w </w:t>
            </w:r>
            <w:r w:rsidRPr="008F0A95">
              <w:rPr>
                <w:rFonts w:asciiTheme="minorHAnsi" w:hAnsiTheme="minorHAnsi" w:cstheme="minorHAnsi"/>
                <w:sz w:val="20"/>
                <w:szCs w:val="20"/>
              </w:rPr>
              <w:t xml:space="preserve">zakresie </w:t>
            </w:r>
            <w:r w:rsidR="00DD59E1">
              <w:rPr>
                <w:rFonts w:asciiTheme="minorHAnsi" w:hAnsiTheme="minorHAnsi" w:cstheme="minorHAnsi"/>
                <w:sz w:val="20"/>
                <w:szCs w:val="20"/>
              </w:rPr>
              <w:t>e - zleceń</w:t>
            </w:r>
            <w:r w:rsidRPr="008F0A95">
              <w:rPr>
                <w:rFonts w:asciiTheme="minorHAnsi" w:hAnsiTheme="minorHAnsi" w:cstheme="minorHAnsi"/>
                <w:sz w:val="20"/>
                <w:szCs w:val="20"/>
              </w:rPr>
              <w:t>.</w:t>
            </w:r>
          </w:p>
        </w:tc>
        <w:tc>
          <w:tcPr>
            <w:tcW w:w="1480" w:type="pct"/>
            <w:shd w:val="clear" w:color="auto" w:fill="auto"/>
          </w:tcPr>
          <w:p w14:paraId="1568F9A6" w14:textId="60B91F2E" w:rsidR="00E21757" w:rsidRPr="008F0A95" w:rsidRDefault="00E21757" w:rsidP="008F0A95">
            <w:pPr>
              <w:autoSpaceDN/>
              <w:spacing w:before="60" w:line="276" w:lineRule="auto"/>
              <w:jc w:val="both"/>
              <w:textAlignment w:val="auto"/>
              <w:rPr>
                <w:rFonts w:asciiTheme="minorHAnsi" w:hAnsiTheme="minorHAnsi" w:cstheme="minorHAnsi"/>
                <w:sz w:val="20"/>
                <w:szCs w:val="20"/>
              </w:rPr>
            </w:pPr>
            <w:r w:rsidRPr="008F0A95">
              <w:rPr>
                <w:rFonts w:asciiTheme="minorHAnsi" w:hAnsiTheme="minorHAnsi" w:cstheme="minorHAnsi"/>
                <w:sz w:val="20"/>
                <w:szCs w:val="20"/>
              </w:rPr>
              <w:t>Brak</w:t>
            </w:r>
          </w:p>
        </w:tc>
      </w:tr>
    </w:tbl>
    <w:p w14:paraId="374D89D2" w14:textId="34AD140F" w:rsidR="00212F6C" w:rsidRPr="00D177A5" w:rsidRDefault="00212F6C" w:rsidP="00E257F8">
      <w:pPr>
        <w:jc w:val="both"/>
      </w:pPr>
    </w:p>
    <w:p w14:paraId="2B199F7A" w14:textId="3BB2F3D5" w:rsidR="00976F49" w:rsidRPr="006A2B6D" w:rsidRDefault="0007198D" w:rsidP="006A2B6D">
      <w:pPr>
        <w:spacing w:line="240" w:lineRule="auto"/>
        <w:ind w:right="-17"/>
        <w:jc w:val="both"/>
        <w:rPr>
          <w:rFonts w:asciiTheme="minorHAnsi" w:hAnsiTheme="minorHAnsi" w:cstheme="minorHAnsi"/>
        </w:rPr>
      </w:pPr>
      <w:bookmarkStart w:id="64" w:name="_Hlk26352515"/>
      <w:r w:rsidRPr="006A2B6D">
        <w:rPr>
          <w:rFonts w:asciiTheme="minorHAnsi" w:hAnsiTheme="minorHAnsi" w:cstheme="minorHAnsi"/>
        </w:rPr>
        <w:t xml:space="preserve">Obecny poziom dojrzałości usługi: </w:t>
      </w:r>
      <w:r w:rsidR="00BB068B" w:rsidRPr="006A2B6D">
        <w:rPr>
          <w:rFonts w:asciiTheme="minorHAnsi" w:hAnsiTheme="minorHAnsi" w:cstheme="minorHAnsi"/>
        </w:rPr>
        <w:t xml:space="preserve">Poziom </w:t>
      </w:r>
      <w:r w:rsidR="00976F49" w:rsidRPr="006A2B6D">
        <w:rPr>
          <w:rFonts w:asciiTheme="minorHAnsi" w:hAnsiTheme="minorHAnsi" w:cstheme="minorHAnsi"/>
        </w:rPr>
        <w:t>2</w:t>
      </w:r>
      <w:r w:rsidR="00BB068B" w:rsidRPr="006A2B6D">
        <w:rPr>
          <w:rFonts w:asciiTheme="minorHAnsi" w:hAnsiTheme="minorHAnsi" w:cstheme="minorHAnsi"/>
        </w:rPr>
        <w:t>.</w:t>
      </w:r>
    </w:p>
    <w:p w14:paraId="36F2E306" w14:textId="6CB22DE6" w:rsidR="00BB068B" w:rsidRPr="006A2B6D" w:rsidRDefault="00976F49" w:rsidP="006A2B6D">
      <w:pPr>
        <w:spacing w:line="240" w:lineRule="auto"/>
        <w:ind w:right="-17"/>
        <w:jc w:val="both"/>
        <w:rPr>
          <w:rFonts w:asciiTheme="minorHAnsi" w:hAnsiTheme="minorHAnsi" w:cstheme="minorHAnsi"/>
        </w:rPr>
      </w:pPr>
      <w:r w:rsidRPr="006A2B6D">
        <w:rPr>
          <w:rFonts w:asciiTheme="minorHAnsi" w:hAnsiTheme="minorHAnsi" w:cstheme="minorHAnsi"/>
        </w:rPr>
        <w:t>Ocena poziomu dojrzałości usługi wynika</w:t>
      </w:r>
      <w:r w:rsidR="002A3E78">
        <w:rPr>
          <w:rFonts w:asciiTheme="minorHAnsi" w:hAnsiTheme="minorHAnsi" w:cstheme="minorHAnsi"/>
        </w:rPr>
        <w:t xml:space="preserve"> z </w:t>
      </w:r>
      <w:r w:rsidRPr="006A2B6D">
        <w:rPr>
          <w:rFonts w:asciiTheme="minorHAnsi" w:hAnsiTheme="minorHAnsi" w:cstheme="minorHAnsi"/>
        </w:rPr>
        <w:t>faktu, że dostęp</w:t>
      </w:r>
      <w:r w:rsidR="002A3E78">
        <w:rPr>
          <w:rFonts w:asciiTheme="minorHAnsi" w:hAnsiTheme="minorHAnsi" w:cstheme="minorHAnsi"/>
        </w:rPr>
        <w:t xml:space="preserve"> w </w:t>
      </w:r>
      <w:r w:rsidRPr="006A2B6D">
        <w:rPr>
          <w:rFonts w:asciiTheme="minorHAnsi" w:hAnsiTheme="minorHAnsi" w:cstheme="minorHAnsi"/>
        </w:rPr>
        <w:t xml:space="preserve">ramach </w:t>
      </w:r>
      <w:r w:rsidR="00DD59E1">
        <w:rPr>
          <w:rFonts w:asciiTheme="minorHAnsi" w:hAnsiTheme="minorHAnsi" w:cstheme="minorHAnsi"/>
        </w:rPr>
        <w:t>e-</w:t>
      </w:r>
      <w:r w:rsidR="00420217">
        <w:rPr>
          <w:rFonts w:asciiTheme="minorHAnsi" w:hAnsiTheme="minorHAnsi" w:cstheme="minorHAnsi"/>
        </w:rPr>
        <w:t>Z</w:t>
      </w:r>
      <w:r w:rsidR="00DD59E1">
        <w:rPr>
          <w:rFonts w:asciiTheme="minorHAnsi" w:hAnsiTheme="minorHAnsi" w:cstheme="minorHAnsi"/>
        </w:rPr>
        <w:t>leceń</w:t>
      </w:r>
      <w:r w:rsidRPr="006A2B6D">
        <w:rPr>
          <w:rFonts w:asciiTheme="minorHAnsi" w:hAnsiTheme="minorHAnsi" w:cstheme="minorHAnsi"/>
        </w:rPr>
        <w:t xml:space="preserve"> jest możliwy t</w:t>
      </w:r>
      <w:r w:rsidR="00CD0C1D" w:rsidRPr="006A2B6D">
        <w:rPr>
          <w:rFonts w:asciiTheme="minorHAnsi" w:hAnsiTheme="minorHAnsi" w:cstheme="minorHAnsi"/>
        </w:rPr>
        <w:t>y</w:t>
      </w:r>
      <w:r w:rsidRPr="006A2B6D">
        <w:rPr>
          <w:rFonts w:asciiTheme="minorHAnsi" w:hAnsiTheme="minorHAnsi" w:cstheme="minorHAnsi"/>
        </w:rPr>
        <w:t>lko</w:t>
      </w:r>
      <w:r w:rsidR="002A3E78">
        <w:rPr>
          <w:rFonts w:asciiTheme="minorHAnsi" w:hAnsiTheme="minorHAnsi" w:cstheme="minorHAnsi"/>
        </w:rPr>
        <w:t xml:space="preserve"> w </w:t>
      </w:r>
      <w:r w:rsidRPr="006A2B6D">
        <w:rPr>
          <w:rFonts w:asciiTheme="minorHAnsi" w:hAnsiTheme="minorHAnsi" w:cstheme="minorHAnsi"/>
        </w:rPr>
        <w:t>ramach zleceń wewnętrznych</w:t>
      </w:r>
      <w:r w:rsidR="00BE2808" w:rsidRPr="006A2B6D">
        <w:rPr>
          <w:rFonts w:asciiTheme="minorHAnsi" w:hAnsiTheme="minorHAnsi" w:cstheme="minorHAnsi"/>
        </w:rPr>
        <w:t xml:space="preserve">. Nie istnieją procesy biznesowe obejmujące </w:t>
      </w:r>
      <w:r w:rsidR="00C400DE">
        <w:rPr>
          <w:rFonts w:asciiTheme="minorHAnsi" w:hAnsiTheme="minorHAnsi" w:cstheme="minorHAnsi"/>
        </w:rPr>
        <w:t>e-Zleceni</w:t>
      </w:r>
      <w:r w:rsidR="00DD59E1">
        <w:rPr>
          <w:rFonts w:asciiTheme="minorHAnsi" w:hAnsiTheme="minorHAnsi" w:cstheme="minorHAnsi"/>
        </w:rPr>
        <w:t>a</w:t>
      </w:r>
      <w:r w:rsidR="00BE2808" w:rsidRPr="006A2B6D">
        <w:rPr>
          <w:rFonts w:asciiTheme="minorHAnsi" w:hAnsiTheme="minorHAnsi" w:cstheme="minorHAnsi"/>
        </w:rPr>
        <w:t xml:space="preserve"> zewnętrzne poprzez interface API oraz serwis www.</w:t>
      </w:r>
    </w:p>
    <w:bookmarkEnd w:id="64"/>
    <w:p w14:paraId="282DE7A7" w14:textId="5290EE40" w:rsidR="00212F6C" w:rsidRPr="00D177A5" w:rsidRDefault="006A2B6D" w:rsidP="006A2B6D">
      <w:pPr>
        <w:suppressAutoHyphens w:val="0"/>
      </w:pPr>
      <w:r>
        <w:br w:type="page"/>
      </w:r>
    </w:p>
    <w:p w14:paraId="2925ABDE" w14:textId="77777777" w:rsidR="000819C1" w:rsidRPr="006A2B6D" w:rsidRDefault="000819C1" w:rsidP="00123C8C">
      <w:pPr>
        <w:pStyle w:val="Akapitzlist"/>
        <w:numPr>
          <w:ilvl w:val="0"/>
          <w:numId w:val="5"/>
        </w:numPr>
        <w:jc w:val="both"/>
        <w:rPr>
          <w:rFonts w:asciiTheme="minorHAnsi" w:hAnsiTheme="minorHAnsi" w:cstheme="minorHAnsi"/>
        </w:rPr>
      </w:pPr>
      <w:r w:rsidRPr="006A2B6D">
        <w:rPr>
          <w:rFonts w:asciiTheme="minorHAnsi" w:hAnsiTheme="minorHAnsi" w:cstheme="minorHAnsi"/>
        </w:rPr>
        <w:t>Model usługi (w notacji BPMN)</w:t>
      </w:r>
    </w:p>
    <w:p w14:paraId="451C34D0" w14:textId="2923CE34" w:rsidR="00BB068B" w:rsidRPr="006A2B6D" w:rsidRDefault="00BB068B" w:rsidP="006A2B6D">
      <w:pPr>
        <w:spacing w:line="240" w:lineRule="auto"/>
        <w:jc w:val="both"/>
        <w:rPr>
          <w:rFonts w:asciiTheme="minorHAnsi" w:hAnsiTheme="minorHAnsi" w:cstheme="minorHAnsi"/>
        </w:rPr>
      </w:pPr>
      <w:r w:rsidRPr="006A2B6D">
        <w:rPr>
          <w:rFonts w:asciiTheme="minorHAnsi" w:hAnsiTheme="minorHAnsi" w:cstheme="minorHAnsi"/>
        </w:rPr>
        <w:t>Obecnie funkcjonujące procesy biznesowe</w:t>
      </w:r>
      <w:r w:rsidR="002A3E78">
        <w:rPr>
          <w:rFonts w:asciiTheme="minorHAnsi" w:hAnsiTheme="minorHAnsi" w:cstheme="minorHAnsi"/>
        </w:rPr>
        <w:t xml:space="preserve"> w </w:t>
      </w:r>
      <w:r w:rsidRPr="006A2B6D">
        <w:rPr>
          <w:rFonts w:asciiTheme="minorHAnsi" w:hAnsiTheme="minorHAnsi" w:cstheme="minorHAnsi"/>
        </w:rPr>
        <w:t xml:space="preserve">zakresie </w:t>
      </w:r>
      <w:r w:rsidR="00DD59E1">
        <w:rPr>
          <w:rFonts w:asciiTheme="minorHAnsi" w:hAnsiTheme="minorHAnsi" w:cstheme="minorHAnsi"/>
        </w:rPr>
        <w:t>e - zleceń</w:t>
      </w:r>
      <w:r w:rsidRPr="006A2B6D">
        <w:rPr>
          <w:rFonts w:asciiTheme="minorHAnsi" w:hAnsiTheme="minorHAnsi" w:cstheme="minorHAnsi"/>
        </w:rPr>
        <w:t xml:space="preserve"> są</w:t>
      </w:r>
      <w:r w:rsidR="002A3E78">
        <w:rPr>
          <w:rFonts w:asciiTheme="minorHAnsi" w:hAnsiTheme="minorHAnsi" w:cstheme="minorHAnsi"/>
        </w:rPr>
        <w:t xml:space="preserve"> w </w:t>
      </w:r>
      <w:r w:rsidR="00BE2808" w:rsidRPr="006A2B6D">
        <w:rPr>
          <w:rFonts w:asciiTheme="minorHAnsi" w:hAnsiTheme="minorHAnsi" w:cstheme="minorHAnsi"/>
        </w:rPr>
        <w:t xml:space="preserve">części </w:t>
      </w:r>
      <w:r w:rsidRPr="006A2B6D">
        <w:rPr>
          <w:rFonts w:asciiTheme="minorHAnsi" w:hAnsiTheme="minorHAnsi" w:cstheme="minorHAnsi"/>
        </w:rPr>
        <w:t>zgodne</w:t>
      </w:r>
      <w:r w:rsidR="002A3E78">
        <w:rPr>
          <w:rFonts w:asciiTheme="minorHAnsi" w:hAnsiTheme="minorHAnsi" w:cstheme="minorHAnsi"/>
        </w:rPr>
        <w:t xml:space="preserve"> z </w:t>
      </w:r>
      <w:r w:rsidRPr="006A2B6D">
        <w:rPr>
          <w:rFonts w:asciiTheme="minorHAnsi" w:hAnsiTheme="minorHAnsi" w:cstheme="minorHAnsi"/>
        </w:rPr>
        <w:t>przyjętymi założeniami</w:t>
      </w:r>
      <w:r w:rsidR="002A3E78">
        <w:rPr>
          <w:rFonts w:asciiTheme="minorHAnsi" w:hAnsiTheme="minorHAnsi" w:cstheme="minorHAnsi"/>
        </w:rPr>
        <w:t xml:space="preserve"> w </w:t>
      </w:r>
      <w:r w:rsidRPr="006A2B6D">
        <w:rPr>
          <w:rFonts w:asciiTheme="minorHAnsi" w:hAnsiTheme="minorHAnsi" w:cstheme="minorHAnsi"/>
        </w:rPr>
        <w:t xml:space="preserve">Projekcie wdrożenia </w:t>
      </w:r>
      <w:r w:rsidR="00C400DE">
        <w:rPr>
          <w:rFonts w:asciiTheme="minorHAnsi" w:hAnsiTheme="minorHAnsi" w:cstheme="minorHAnsi"/>
        </w:rPr>
        <w:t>e-Usłu</w:t>
      </w:r>
      <w:r w:rsidR="00DD59E1">
        <w:rPr>
          <w:rFonts w:asciiTheme="minorHAnsi" w:hAnsiTheme="minorHAnsi" w:cstheme="minorHAnsi"/>
        </w:rPr>
        <w:t>g</w:t>
      </w:r>
      <w:r w:rsidRPr="006A2B6D">
        <w:rPr>
          <w:rFonts w:asciiTheme="minorHAnsi" w:hAnsiTheme="minorHAnsi" w:cstheme="minorHAnsi"/>
        </w:rPr>
        <w:t xml:space="preserve"> Referencyjnych.</w:t>
      </w:r>
    </w:p>
    <w:p w14:paraId="05D359D6" w14:textId="5DD8343E" w:rsidR="000819C1" w:rsidRPr="00D177A5" w:rsidRDefault="000819C1" w:rsidP="00123C8C">
      <w:pPr>
        <w:pStyle w:val="Akapitzlist"/>
        <w:numPr>
          <w:ilvl w:val="0"/>
          <w:numId w:val="5"/>
        </w:numPr>
        <w:jc w:val="both"/>
      </w:pPr>
      <w:r w:rsidRPr="00D177A5">
        <w:t>Wnioski</w:t>
      </w:r>
      <w:r w:rsidR="002A3E78">
        <w:t xml:space="preserve"> z </w:t>
      </w:r>
      <w:r w:rsidRPr="00D177A5">
        <w:t>Analizy stanu rozwiązań</w:t>
      </w:r>
    </w:p>
    <w:p w14:paraId="77A0DFE6" w14:textId="1D39DD34" w:rsidR="00FA3BFF" w:rsidRPr="006A2B6D" w:rsidRDefault="00FA3BFF" w:rsidP="006A2B6D">
      <w:pPr>
        <w:spacing w:line="240" w:lineRule="auto"/>
        <w:jc w:val="both"/>
        <w:rPr>
          <w:rFonts w:asciiTheme="minorHAnsi" w:hAnsiTheme="minorHAnsi" w:cstheme="minorHAnsi"/>
        </w:rPr>
      </w:pPr>
      <w:r w:rsidRPr="006A2B6D">
        <w:rPr>
          <w:rFonts w:asciiTheme="minorHAnsi" w:hAnsiTheme="minorHAnsi" w:cstheme="minorHAnsi"/>
        </w:rPr>
        <w:t>Na podstawie przeprowadzonej analizy należy stwierdzić, że zaobserwowane</w:t>
      </w:r>
      <w:r w:rsidR="002A3E78">
        <w:rPr>
          <w:rFonts w:asciiTheme="minorHAnsi" w:hAnsiTheme="minorHAnsi" w:cstheme="minorHAnsi"/>
        </w:rPr>
        <w:t xml:space="preserve"> u </w:t>
      </w:r>
      <w:r w:rsidRPr="006A2B6D">
        <w:rPr>
          <w:rFonts w:asciiTheme="minorHAnsi" w:hAnsiTheme="minorHAnsi" w:cstheme="minorHAnsi"/>
        </w:rPr>
        <w:t>Partnera procesy biznesowe jedynie częściowo pokrywają wymagania wynikające</w:t>
      </w:r>
      <w:r w:rsidR="002A3E78">
        <w:rPr>
          <w:rFonts w:asciiTheme="minorHAnsi" w:hAnsiTheme="minorHAnsi" w:cstheme="minorHAnsi"/>
        </w:rPr>
        <w:t xml:space="preserve"> z </w:t>
      </w:r>
      <w:r w:rsidRPr="006A2B6D">
        <w:rPr>
          <w:rFonts w:asciiTheme="minorHAnsi" w:hAnsiTheme="minorHAnsi" w:cstheme="minorHAnsi"/>
        </w:rPr>
        <w:t xml:space="preserve">przyjętego </w:t>
      </w:r>
      <w:r w:rsidR="00245D03" w:rsidRPr="006A2B6D">
        <w:rPr>
          <w:rFonts w:asciiTheme="minorHAnsi" w:hAnsiTheme="minorHAnsi" w:cstheme="minorHAnsi"/>
        </w:rPr>
        <w:t xml:space="preserve">Projektu </w:t>
      </w:r>
      <w:r w:rsidR="00C00DDD" w:rsidRPr="006A2B6D">
        <w:rPr>
          <w:rFonts w:asciiTheme="minorHAnsi" w:hAnsiTheme="minorHAnsi" w:cstheme="minorHAnsi"/>
        </w:rPr>
        <w:t xml:space="preserve">wdrożenia </w:t>
      </w:r>
      <w:r w:rsidR="00DD59E1">
        <w:rPr>
          <w:rFonts w:asciiTheme="minorHAnsi" w:hAnsiTheme="minorHAnsi" w:cstheme="minorHAnsi"/>
        </w:rPr>
        <w:t>e - Usług</w:t>
      </w:r>
      <w:r w:rsidR="00C00DDD" w:rsidRPr="006A2B6D">
        <w:rPr>
          <w:rFonts w:asciiTheme="minorHAnsi" w:hAnsiTheme="minorHAnsi" w:cstheme="minorHAnsi"/>
        </w:rPr>
        <w:t xml:space="preserve"> Referencyjnych</w:t>
      </w:r>
      <w:r w:rsidRPr="006A2B6D">
        <w:rPr>
          <w:rFonts w:asciiTheme="minorHAnsi" w:hAnsiTheme="minorHAnsi" w:cstheme="minorHAnsi"/>
        </w:rPr>
        <w:t xml:space="preserve">. </w:t>
      </w:r>
      <w:bookmarkStart w:id="65" w:name="_Hlk26300570"/>
      <w:r w:rsidR="00E35B17" w:rsidRPr="006A2B6D">
        <w:rPr>
          <w:rFonts w:asciiTheme="minorHAnsi" w:hAnsiTheme="minorHAnsi" w:cstheme="minorHAnsi"/>
        </w:rPr>
        <w:t xml:space="preserve">Przeprowadzona analiza wykazała, że Partner zleca </w:t>
      </w:r>
      <w:r w:rsidR="00BE2808" w:rsidRPr="006A2B6D">
        <w:rPr>
          <w:rFonts w:asciiTheme="minorHAnsi" w:hAnsiTheme="minorHAnsi" w:cstheme="minorHAnsi"/>
        </w:rPr>
        <w:t>wewnętrznie do systemów HIS, LIS, RIS</w:t>
      </w:r>
      <w:r w:rsidR="00E35B17" w:rsidRPr="006A2B6D">
        <w:rPr>
          <w:rFonts w:asciiTheme="minorHAnsi" w:hAnsiTheme="minorHAnsi" w:cstheme="minorHAnsi"/>
        </w:rPr>
        <w:t xml:space="preserve">. </w:t>
      </w:r>
      <w:bookmarkStart w:id="66" w:name="_Hlk26300581"/>
      <w:bookmarkEnd w:id="65"/>
      <w:r w:rsidR="00E35B17" w:rsidRPr="006A2B6D">
        <w:rPr>
          <w:rFonts w:asciiTheme="minorHAnsi" w:hAnsiTheme="minorHAnsi" w:cstheme="minorHAnsi"/>
        </w:rPr>
        <w:t>Partner wyraża zainteresowania rozwijaniem procesów wspierających takie zlecenia, nie stwierdzono innych istotnych ograniczeń</w:t>
      </w:r>
      <w:r w:rsidR="002A3E78">
        <w:rPr>
          <w:rFonts w:asciiTheme="minorHAnsi" w:hAnsiTheme="minorHAnsi" w:cstheme="minorHAnsi"/>
        </w:rPr>
        <w:t xml:space="preserve"> w </w:t>
      </w:r>
      <w:r w:rsidR="00E35B17" w:rsidRPr="006A2B6D">
        <w:rPr>
          <w:rFonts w:asciiTheme="minorHAnsi" w:hAnsiTheme="minorHAnsi" w:cstheme="minorHAnsi"/>
        </w:rPr>
        <w:t>zakresie dostosowania procesów biznesowych pod kątem modelu referencyjnego.</w:t>
      </w:r>
      <w:bookmarkEnd w:id="66"/>
    </w:p>
    <w:p w14:paraId="78D61710" w14:textId="5617F4E6" w:rsidR="00562496" w:rsidRPr="00D177A5" w:rsidRDefault="00C400DE" w:rsidP="006A2B6D">
      <w:pPr>
        <w:pStyle w:val="Nagwek3"/>
        <w:numPr>
          <w:ilvl w:val="2"/>
          <w:numId w:val="7"/>
        </w:numPr>
      </w:pPr>
      <w:bookmarkStart w:id="67" w:name="_Toc34410834"/>
      <w:r>
        <w:t>e-Anali</w:t>
      </w:r>
      <w:r w:rsidR="00045765" w:rsidRPr="00D177A5">
        <w:t>zy</w:t>
      </w:r>
      <w:bookmarkEnd w:id="49"/>
      <w:bookmarkEnd w:id="50"/>
      <w:bookmarkEnd w:id="67"/>
    </w:p>
    <w:p w14:paraId="37D134A6" w14:textId="5B671F82" w:rsidR="00E21757" w:rsidRPr="006A2B6D" w:rsidRDefault="00E21757" w:rsidP="006A2B6D">
      <w:pPr>
        <w:spacing w:line="240" w:lineRule="auto"/>
        <w:jc w:val="both"/>
        <w:rPr>
          <w:rFonts w:asciiTheme="minorHAnsi" w:hAnsiTheme="minorHAnsi" w:cstheme="minorHAnsi"/>
        </w:rPr>
      </w:pPr>
      <w:bookmarkStart w:id="68" w:name="_Toc21701391"/>
      <w:bookmarkStart w:id="69" w:name="_Toc21980879"/>
      <w:r w:rsidRPr="006A2B6D">
        <w:rPr>
          <w:rFonts w:asciiTheme="minorHAnsi" w:hAnsiTheme="minorHAnsi" w:cstheme="minorHAnsi"/>
        </w:rPr>
        <w:t>Przeprowadzona analiza wykazała, że Partner nie posiada własnego systemu raportowania BI. Integracja</w:t>
      </w:r>
      <w:r w:rsidR="002A3E78">
        <w:rPr>
          <w:rFonts w:asciiTheme="minorHAnsi" w:hAnsiTheme="minorHAnsi" w:cstheme="minorHAnsi"/>
        </w:rPr>
        <w:t xml:space="preserve"> z </w:t>
      </w:r>
      <w:r w:rsidRPr="006A2B6D">
        <w:rPr>
          <w:rFonts w:asciiTheme="minorHAnsi" w:hAnsiTheme="minorHAnsi" w:cstheme="minorHAnsi"/>
        </w:rPr>
        <w:t>NFZ jest realizowana za pomocą bezpośredniego połączenia</w:t>
      </w:r>
      <w:r w:rsidR="002A3E78">
        <w:rPr>
          <w:rFonts w:asciiTheme="minorHAnsi" w:hAnsiTheme="minorHAnsi" w:cstheme="minorHAnsi"/>
        </w:rPr>
        <w:t xml:space="preserve"> z </w:t>
      </w:r>
      <w:r w:rsidRPr="006A2B6D">
        <w:rPr>
          <w:rFonts w:asciiTheme="minorHAnsi" w:hAnsiTheme="minorHAnsi" w:cstheme="minorHAnsi"/>
        </w:rPr>
        <w:t>serwerem pocztowym lokalnego oddziału NFZ, co automatyzuje cały proces wymiany informacji pomiędzy Partnerem</w:t>
      </w:r>
      <w:r w:rsidR="00E20876">
        <w:rPr>
          <w:rFonts w:asciiTheme="minorHAnsi" w:hAnsiTheme="minorHAnsi" w:cstheme="minorHAnsi"/>
        </w:rPr>
        <w:t xml:space="preserve"> a </w:t>
      </w:r>
      <w:r w:rsidRPr="006A2B6D">
        <w:rPr>
          <w:rFonts w:asciiTheme="minorHAnsi" w:hAnsiTheme="minorHAnsi" w:cstheme="minorHAnsi"/>
        </w:rPr>
        <w:t>oddziałem NFZ.</w:t>
      </w:r>
    </w:p>
    <w:p w14:paraId="647E0D40" w14:textId="3DC824C8" w:rsidR="004E2A14" w:rsidRPr="00D177A5" w:rsidRDefault="004E2A14" w:rsidP="00B82008">
      <w:pPr>
        <w:jc w:val="both"/>
        <w:rPr>
          <w:rFonts w:ascii="Calibri Light" w:eastAsia="Times New Roman" w:hAnsi="Calibri Light"/>
          <w:color w:val="2F5496"/>
          <w:sz w:val="26"/>
          <w:szCs w:val="26"/>
        </w:rPr>
      </w:pPr>
      <w:r w:rsidRPr="00D177A5">
        <w:br w:type="page"/>
      </w:r>
    </w:p>
    <w:p w14:paraId="52CF2B49" w14:textId="1F2E0BB5" w:rsidR="002B6C58" w:rsidRPr="00D177A5" w:rsidRDefault="004D1718" w:rsidP="00123C8C">
      <w:pPr>
        <w:pStyle w:val="Nagwek2"/>
        <w:numPr>
          <w:ilvl w:val="1"/>
          <w:numId w:val="7"/>
        </w:numPr>
      </w:pPr>
      <w:bookmarkStart w:id="70" w:name="_Toc34410835"/>
      <w:r w:rsidRPr="00D177A5">
        <w:t>R</w:t>
      </w:r>
      <w:r w:rsidR="00045765" w:rsidRPr="00D177A5">
        <w:t>ozwiąza</w:t>
      </w:r>
      <w:r w:rsidRPr="00D177A5">
        <w:t>nia</w:t>
      </w:r>
      <w:r w:rsidR="00045765" w:rsidRPr="00D177A5">
        <w:t xml:space="preserve"> informatyczn</w:t>
      </w:r>
      <w:r w:rsidRPr="00D177A5">
        <w:t>e</w:t>
      </w:r>
      <w:r w:rsidR="00045765" w:rsidRPr="00D177A5">
        <w:t xml:space="preserve"> (funkcjonalnoś</w:t>
      </w:r>
      <w:r w:rsidRPr="00D177A5">
        <w:t>ć</w:t>
      </w:r>
      <w:r w:rsidR="002A3E78">
        <w:t xml:space="preserve"> i </w:t>
      </w:r>
      <w:r w:rsidR="00045765" w:rsidRPr="00D177A5">
        <w:t>architektur</w:t>
      </w:r>
      <w:r w:rsidRPr="00D177A5">
        <w:t>a</w:t>
      </w:r>
      <w:r w:rsidR="00045765" w:rsidRPr="00D177A5">
        <w:t xml:space="preserve"> oprogramowania)</w:t>
      </w:r>
      <w:r w:rsidR="002A3E78">
        <w:t xml:space="preserve"> w </w:t>
      </w:r>
      <w:r w:rsidR="00045765" w:rsidRPr="00D177A5">
        <w:t xml:space="preserve">zakresie </w:t>
      </w:r>
      <w:r w:rsidR="00DD59E1">
        <w:t>e - Usług</w:t>
      </w:r>
      <w:bookmarkEnd w:id="68"/>
      <w:bookmarkEnd w:id="69"/>
      <w:bookmarkEnd w:id="70"/>
    </w:p>
    <w:p w14:paraId="70BC83F5" w14:textId="3FB0DD66" w:rsidR="002B6C58" w:rsidRPr="00D177A5" w:rsidRDefault="00045765" w:rsidP="00123C8C">
      <w:pPr>
        <w:pStyle w:val="Nagwek3"/>
        <w:numPr>
          <w:ilvl w:val="2"/>
          <w:numId w:val="7"/>
        </w:numPr>
      </w:pPr>
      <w:bookmarkStart w:id="71" w:name="_Toc21701392"/>
      <w:bookmarkStart w:id="72" w:name="_Toc21980880"/>
      <w:bookmarkStart w:id="73" w:name="_Toc34410836"/>
      <w:r w:rsidRPr="00D177A5">
        <w:t>Przetwarzanie EDM</w:t>
      </w:r>
      <w:bookmarkEnd w:id="71"/>
      <w:bookmarkEnd w:id="72"/>
      <w:bookmarkEnd w:id="73"/>
    </w:p>
    <w:p w14:paraId="0B1F3230" w14:textId="1AFAB57E" w:rsidR="002B6C58" w:rsidRPr="00D177A5" w:rsidRDefault="00045765" w:rsidP="00123C8C">
      <w:pPr>
        <w:pStyle w:val="Akapitzlist"/>
        <w:numPr>
          <w:ilvl w:val="0"/>
          <w:numId w:val="5"/>
        </w:numPr>
        <w:jc w:val="both"/>
      </w:pPr>
      <w:r w:rsidRPr="00D177A5">
        <w:t>Funkcjonalności</w:t>
      </w:r>
      <w:r w:rsidR="002A3E78">
        <w:t xml:space="preserve"> i </w:t>
      </w:r>
      <w:r w:rsidRPr="00D177A5">
        <w:t>Architektura Oprogramowania</w:t>
      </w:r>
    </w:p>
    <w:p w14:paraId="7676AF63" w14:textId="5EB1B169" w:rsidR="00E21757" w:rsidRPr="00D177A5" w:rsidRDefault="00E21757" w:rsidP="006A2B6D">
      <w:pPr>
        <w:spacing w:line="240" w:lineRule="auto"/>
        <w:jc w:val="both"/>
        <w:rPr>
          <w:rFonts w:asciiTheme="minorHAnsi" w:hAnsiTheme="minorHAnsi"/>
        </w:rPr>
      </w:pPr>
      <w:r w:rsidRPr="00D177A5">
        <w:rPr>
          <w:rFonts w:asciiTheme="minorHAnsi" w:hAnsiTheme="minorHAnsi"/>
        </w:rPr>
        <w:t xml:space="preserve">W poniższej tabeli wymieniono wszystkie funkcjonalności wymagane dla </w:t>
      </w:r>
      <w:r w:rsidR="00DD59E1">
        <w:rPr>
          <w:rFonts w:asciiTheme="minorHAnsi" w:hAnsiTheme="minorHAnsi"/>
        </w:rPr>
        <w:t>e - Usług</w:t>
      </w:r>
      <w:r w:rsidRPr="00D177A5">
        <w:rPr>
          <w:rFonts w:asciiTheme="minorHAnsi" w:hAnsiTheme="minorHAnsi"/>
        </w:rPr>
        <w:t xml:space="preserve">i (kolumna: </w:t>
      </w:r>
      <w:r w:rsidRPr="00D177A5">
        <w:rPr>
          <w:rFonts w:asciiTheme="minorHAnsi" w:hAnsiTheme="minorHAnsi"/>
          <w:i/>
        </w:rPr>
        <w:t>Wymaganie funkcjonalne (model referencyjny)</w:t>
      </w:r>
      <w:r w:rsidRPr="00D177A5">
        <w:rPr>
          <w:rFonts w:asciiTheme="minorHAnsi" w:hAnsiTheme="minorHAnsi"/>
        </w:rPr>
        <w:t>)</w:t>
      </w:r>
      <w:r w:rsidR="002A3E78">
        <w:rPr>
          <w:rFonts w:asciiTheme="minorHAnsi" w:hAnsiTheme="minorHAnsi"/>
        </w:rPr>
        <w:t xml:space="preserve"> z </w:t>
      </w:r>
      <w:r w:rsidRPr="00D177A5">
        <w:rPr>
          <w:rFonts w:asciiTheme="minorHAnsi" w:hAnsiTheme="minorHAnsi"/>
        </w:rPr>
        <w:t xml:space="preserve">zaznaczeniem tych, które są już dostarczone przez obecne rozwiązania Partnera (kolumna: </w:t>
      </w:r>
      <w:r w:rsidRPr="00D177A5">
        <w:rPr>
          <w:rFonts w:asciiTheme="minorHAnsi" w:hAnsiTheme="minorHAnsi"/>
          <w:i/>
        </w:rPr>
        <w:t>Wymaganie spełnione przez obecny system źródłowy Partnera</w:t>
      </w:r>
      <w:r w:rsidRPr="00D177A5">
        <w:rPr>
          <w:rFonts w:asciiTheme="minorHAnsi" w:hAnsiTheme="minorHAnsi"/>
        </w:rPr>
        <w:t xml:space="preserve">). </w:t>
      </w:r>
    </w:p>
    <w:p w14:paraId="42336280" w14:textId="6EF50864" w:rsidR="00E21757" w:rsidRPr="00D177A5" w:rsidRDefault="00E21757" w:rsidP="006A2B6D">
      <w:pPr>
        <w:spacing w:line="240" w:lineRule="auto"/>
        <w:jc w:val="both"/>
        <w:rPr>
          <w:rFonts w:asciiTheme="minorHAnsi" w:hAnsiTheme="minorHAnsi"/>
        </w:rPr>
      </w:pPr>
      <w:r w:rsidRPr="00D177A5">
        <w:rPr>
          <w:rFonts w:asciiTheme="minorHAnsi" w:hAnsiTheme="minorHAnsi"/>
        </w:rPr>
        <w:t>W tabeli przedstawiono również ewentualne ograniczenia dla wdrożenia brakujących funkcjonalności (tylko dla obecnie niespełnionego wymagania funkcjonalnego,</w:t>
      </w:r>
      <w:r w:rsidR="002A3E78">
        <w:rPr>
          <w:rFonts w:asciiTheme="minorHAnsi" w:hAnsiTheme="minorHAnsi"/>
        </w:rPr>
        <w:t xml:space="preserve"> o </w:t>
      </w:r>
      <w:r w:rsidRPr="00D177A5">
        <w:rPr>
          <w:rFonts w:asciiTheme="minorHAnsi" w:hAnsiTheme="minorHAnsi"/>
        </w:rPr>
        <w:t>ile ograniczenia występują).</w:t>
      </w:r>
    </w:p>
    <w:p w14:paraId="48569F57" w14:textId="6BE5F188" w:rsidR="00E21757" w:rsidRPr="00D177A5" w:rsidRDefault="00E21757" w:rsidP="00E21757">
      <w:pPr>
        <w:pStyle w:val="Legenda"/>
        <w:spacing w:before="240" w:after="0"/>
        <w:rPr>
          <w:rFonts w:asciiTheme="minorHAnsi" w:hAnsiTheme="minorHAnsi"/>
        </w:rPr>
      </w:pPr>
      <w:bookmarkStart w:id="74" w:name="_Toc30244041"/>
      <w:bookmarkStart w:id="75" w:name="_Toc34410898"/>
      <w:r w:rsidRPr="00D177A5">
        <w:rPr>
          <w:rFonts w:asciiTheme="minorHAnsi" w:hAnsiTheme="minorHAnsi"/>
        </w:rPr>
        <w:t xml:space="preserve">Tabela </w:t>
      </w:r>
      <w:r w:rsidRPr="00D177A5">
        <w:rPr>
          <w:rFonts w:asciiTheme="minorHAnsi" w:hAnsiTheme="minorHAnsi"/>
        </w:rPr>
        <w:fldChar w:fldCharType="begin"/>
      </w:r>
      <w:r w:rsidRPr="00D177A5">
        <w:rPr>
          <w:rFonts w:asciiTheme="minorHAnsi" w:hAnsiTheme="minorHAnsi"/>
        </w:rPr>
        <w:instrText xml:space="preserve"> SEQ Tabela \* ARABIC </w:instrText>
      </w:r>
      <w:r w:rsidRPr="00D177A5">
        <w:rPr>
          <w:rFonts w:asciiTheme="minorHAnsi" w:hAnsiTheme="minorHAnsi"/>
        </w:rPr>
        <w:fldChar w:fldCharType="separate"/>
      </w:r>
      <w:r w:rsidR="004B421D">
        <w:rPr>
          <w:rFonts w:asciiTheme="minorHAnsi" w:hAnsiTheme="minorHAnsi"/>
          <w:noProof/>
        </w:rPr>
        <w:t>5</w:t>
      </w:r>
      <w:r w:rsidRPr="00D177A5">
        <w:rPr>
          <w:rFonts w:asciiTheme="minorHAnsi" w:hAnsiTheme="minorHAnsi"/>
          <w:noProof/>
        </w:rPr>
        <w:fldChar w:fldCharType="end"/>
      </w:r>
      <w:r w:rsidRPr="00D177A5">
        <w:rPr>
          <w:rFonts w:asciiTheme="minorHAnsi" w:hAnsiTheme="minorHAnsi"/>
        </w:rPr>
        <w:t>. Porównanie wymagań funkcjonalnych modelu referencyjnego ze stanem obecnym rozwiązań informatycznych wspierających procesy biznesowe</w:t>
      </w:r>
      <w:r w:rsidR="002A3E78">
        <w:rPr>
          <w:rFonts w:asciiTheme="minorHAnsi" w:hAnsiTheme="minorHAnsi"/>
        </w:rPr>
        <w:t xml:space="preserve"> u </w:t>
      </w:r>
      <w:r w:rsidRPr="00D177A5">
        <w:rPr>
          <w:rFonts w:asciiTheme="minorHAnsi" w:hAnsiTheme="minorHAnsi"/>
        </w:rPr>
        <w:t>Partnera,</w:t>
      </w:r>
      <w:r w:rsidR="002A3E78">
        <w:rPr>
          <w:rFonts w:asciiTheme="minorHAnsi" w:hAnsiTheme="minorHAnsi"/>
        </w:rPr>
        <w:t xml:space="preserve"> w </w:t>
      </w:r>
      <w:r w:rsidRPr="00D177A5">
        <w:rPr>
          <w:rFonts w:asciiTheme="minorHAnsi" w:hAnsiTheme="minorHAnsi"/>
        </w:rPr>
        <w:t>zakresie przetwarzania EDM</w:t>
      </w:r>
      <w:bookmarkEnd w:id="74"/>
      <w:bookmarkEnd w:id="75"/>
    </w:p>
    <w:tbl>
      <w:tblPr>
        <w:tblStyle w:val="Tabela-Siatka"/>
        <w:tblW w:w="5000" w:type="pct"/>
        <w:tblLook w:val="04A0" w:firstRow="1" w:lastRow="0" w:firstColumn="1" w:lastColumn="0" w:noHBand="0" w:noVBand="1"/>
      </w:tblPr>
      <w:tblGrid>
        <w:gridCol w:w="608"/>
        <w:gridCol w:w="2464"/>
        <w:gridCol w:w="1826"/>
        <w:gridCol w:w="2203"/>
        <w:gridCol w:w="1961"/>
      </w:tblGrid>
      <w:tr w:rsidR="00440FC5" w:rsidRPr="00491DED" w14:paraId="59CC1BE1" w14:textId="77777777" w:rsidTr="004B421D">
        <w:trPr>
          <w:tblHeader/>
        </w:trPr>
        <w:tc>
          <w:tcPr>
            <w:tcW w:w="375" w:type="pct"/>
            <w:shd w:val="clear" w:color="auto" w:fill="00B0F0"/>
          </w:tcPr>
          <w:p w14:paraId="3B6AA01C" w14:textId="77777777" w:rsidR="00440FC5" w:rsidRPr="00491DED" w:rsidRDefault="00440FC5" w:rsidP="00491DED">
            <w:pPr>
              <w:spacing w:before="60" w:line="276" w:lineRule="auto"/>
              <w:jc w:val="center"/>
              <w:textAlignment w:val="auto"/>
              <w:rPr>
                <w:rFonts w:asciiTheme="minorHAnsi" w:eastAsia="Times New Roman" w:hAnsiTheme="minorHAnsi" w:cstheme="minorHAnsi"/>
                <w:b/>
                <w:sz w:val="20"/>
                <w:szCs w:val="20"/>
              </w:rPr>
            </w:pPr>
            <w:bookmarkStart w:id="76" w:name="_Hlk31023723"/>
            <w:r w:rsidRPr="00491DED">
              <w:rPr>
                <w:rFonts w:asciiTheme="minorHAnsi" w:eastAsia="Times New Roman" w:hAnsiTheme="minorHAnsi" w:cstheme="minorHAnsi"/>
                <w:b/>
                <w:sz w:val="20"/>
                <w:szCs w:val="20"/>
              </w:rPr>
              <w:t>Nr</w:t>
            </w:r>
          </w:p>
        </w:tc>
        <w:tc>
          <w:tcPr>
            <w:tcW w:w="1399" w:type="pct"/>
            <w:shd w:val="clear" w:color="auto" w:fill="00B0F0"/>
          </w:tcPr>
          <w:p w14:paraId="048D2FD6" w14:textId="77777777" w:rsidR="00440FC5" w:rsidRPr="00491DED" w:rsidRDefault="3F9D97F0" w:rsidP="4F59562E">
            <w:pPr>
              <w:spacing w:before="60" w:line="276" w:lineRule="auto"/>
              <w:jc w:val="center"/>
              <w:textAlignment w:val="auto"/>
              <w:rPr>
                <w:rFonts w:asciiTheme="minorHAnsi" w:eastAsia="Times New Roman" w:hAnsiTheme="minorHAnsi" w:cstheme="minorBidi"/>
                <w:b/>
                <w:bCs/>
                <w:sz w:val="20"/>
                <w:szCs w:val="20"/>
              </w:rPr>
            </w:pPr>
            <w:r w:rsidRPr="4F59562E">
              <w:rPr>
                <w:rFonts w:asciiTheme="minorHAnsi" w:eastAsia="Times New Roman" w:hAnsiTheme="minorHAnsi" w:cstheme="minorBidi"/>
                <w:b/>
                <w:bCs/>
                <w:sz w:val="20"/>
                <w:szCs w:val="20"/>
              </w:rPr>
              <w:t>Wymaganie funkcjonalne (model referencyjny)</w:t>
            </w:r>
          </w:p>
        </w:tc>
        <w:tc>
          <w:tcPr>
            <w:tcW w:w="849" w:type="pct"/>
            <w:shd w:val="clear" w:color="auto" w:fill="00B0F0"/>
          </w:tcPr>
          <w:p w14:paraId="3770DA2B" w14:textId="77777777" w:rsidR="00440FC5" w:rsidRPr="00491DED" w:rsidRDefault="00440FC5" w:rsidP="00491DED">
            <w:pPr>
              <w:spacing w:before="60" w:line="276" w:lineRule="auto"/>
              <w:jc w:val="center"/>
              <w:textAlignment w:val="auto"/>
              <w:rPr>
                <w:rFonts w:asciiTheme="minorHAnsi" w:eastAsia="Times New Roman" w:hAnsiTheme="minorHAnsi" w:cstheme="minorHAnsi"/>
                <w:b/>
                <w:sz w:val="20"/>
                <w:szCs w:val="20"/>
              </w:rPr>
            </w:pPr>
            <w:r w:rsidRPr="00491DED">
              <w:rPr>
                <w:rFonts w:asciiTheme="minorHAnsi" w:eastAsia="Times New Roman" w:hAnsiTheme="minorHAnsi" w:cstheme="minorHAnsi"/>
                <w:b/>
                <w:sz w:val="20"/>
                <w:szCs w:val="20"/>
              </w:rPr>
              <w:t>Wymaganie spełnione przez obecny system źródłowy Partnera</w:t>
            </w:r>
          </w:p>
          <w:p w14:paraId="7F6E6AA6" w14:textId="77777777" w:rsidR="00440FC5" w:rsidRPr="00491DED" w:rsidRDefault="00440FC5" w:rsidP="00491DED">
            <w:pPr>
              <w:spacing w:before="60" w:line="276" w:lineRule="auto"/>
              <w:jc w:val="center"/>
              <w:textAlignment w:val="auto"/>
              <w:rPr>
                <w:rFonts w:asciiTheme="minorHAnsi" w:eastAsia="Times New Roman" w:hAnsiTheme="minorHAnsi" w:cstheme="minorHAnsi"/>
                <w:b/>
                <w:sz w:val="20"/>
                <w:szCs w:val="20"/>
              </w:rPr>
            </w:pPr>
            <w:r w:rsidRPr="00491DED">
              <w:rPr>
                <w:rFonts w:asciiTheme="minorHAnsi" w:eastAsia="Times New Roman" w:hAnsiTheme="minorHAnsi" w:cstheme="minorHAnsi"/>
                <w:b/>
                <w:sz w:val="20"/>
                <w:szCs w:val="20"/>
              </w:rPr>
              <w:t>Tak/Nie/Częściowo</w:t>
            </w:r>
          </w:p>
        </w:tc>
        <w:tc>
          <w:tcPr>
            <w:tcW w:w="1255" w:type="pct"/>
            <w:shd w:val="clear" w:color="auto" w:fill="00B0F0"/>
          </w:tcPr>
          <w:p w14:paraId="49FE6A00" w14:textId="77777777" w:rsidR="00440FC5" w:rsidRPr="00491DED" w:rsidRDefault="00440FC5" w:rsidP="00491DED">
            <w:pPr>
              <w:spacing w:before="60" w:line="276" w:lineRule="auto"/>
              <w:jc w:val="center"/>
              <w:textAlignment w:val="auto"/>
              <w:rPr>
                <w:rFonts w:asciiTheme="minorHAnsi" w:eastAsia="Times New Roman" w:hAnsiTheme="minorHAnsi" w:cstheme="minorHAnsi"/>
                <w:b/>
                <w:sz w:val="20"/>
                <w:szCs w:val="20"/>
              </w:rPr>
            </w:pPr>
            <w:r w:rsidRPr="00491DED">
              <w:rPr>
                <w:rFonts w:asciiTheme="minorHAnsi" w:eastAsia="Times New Roman" w:hAnsiTheme="minorHAnsi" w:cstheme="minorHAnsi"/>
                <w:b/>
                <w:sz w:val="20"/>
                <w:szCs w:val="20"/>
              </w:rPr>
              <w:t>Stan obecny</w:t>
            </w:r>
          </w:p>
        </w:tc>
        <w:tc>
          <w:tcPr>
            <w:tcW w:w="1121" w:type="pct"/>
            <w:shd w:val="clear" w:color="auto" w:fill="00B0F0"/>
          </w:tcPr>
          <w:p w14:paraId="40355A0B" w14:textId="77777777" w:rsidR="00440FC5" w:rsidRPr="00491DED" w:rsidRDefault="00440FC5" w:rsidP="00491DED">
            <w:pPr>
              <w:spacing w:before="60" w:line="276" w:lineRule="auto"/>
              <w:jc w:val="center"/>
              <w:textAlignment w:val="auto"/>
              <w:rPr>
                <w:rFonts w:asciiTheme="minorHAnsi" w:hAnsiTheme="minorHAnsi" w:cstheme="minorHAnsi"/>
                <w:b/>
                <w:sz w:val="20"/>
                <w:szCs w:val="20"/>
              </w:rPr>
            </w:pPr>
            <w:r w:rsidRPr="00491DED">
              <w:rPr>
                <w:rFonts w:asciiTheme="minorHAnsi" w:hAnsiTheme="minorHAnsi" w:cstheme="minorHAnsi"/>
                <w:b/>
                <w:sz w:val="20"/>
                <w:szCs w:val="20"/>
              </w:rPr>
              <w:t>Ograniczenia przy realizacji wymagania</w:t>
            </w:r>
          </w:p>
        </w:tc>
      </w:tr>
      <w:tr w:rsidR="00EE75E8" w:rsidRPr="00491DED" w14:paraId="66B598A1" w14:textId="77777777" w:rsidTr="4F59562E">
        <w:tc>
          <w:tcPr>
            <w:tcW w:w="375" w:type="pct"/>
          </w:tcPr>
          <w:p w14:paraId="0656764F" w14:textId="77777777"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1</w:t>
            </w:r>
          </w:p>
        </w:tc>
        <w:tc>
          <w:tcPr>
            <w:tcW w:w="1399" w:type="pct"/>
          </w:tcPr>
          <w:p w14:paraId="3E0579EF" w14:textId="49F33BB4"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możliwość </w:t>
            </w:r>
            <w:r w:rsidRPr="00491DED">
              <w:rPr>
                <w:rFonts w:asciiTheme="minorHAnsi" w:eastAsia="Times New Roman" w:hAnsiTheme="minorHAnsi" w:cstheme="minorHAnsi"/>
                <w:b/>
                <w:color w:val="000000"/>
                <w:sz w:val="20"/>
                <w:szCs w:val="20"/>
                <w:lang w:eastAsia="pl-PL"/>
              </w:rPr>
              <w:t xml:space="preserve">tworzenia, modyfikowania, podglądu </w:t>
            </w:r>
            <w:r w:rsidRPr="00491DED">
              <w:rPr>
                <w:rFonts w:asciiTheme="minorHAnsi" w:eastAsia="Times New Roman" w:hAnsiTheme="minorHAnsi" w:cstheme="minorHAnsi"/>
                <w:color w:val="000000"/>
                <w:sz w:val="20"/>
                <w:szCs w:val="20"/>
                <w:lang w:eastAsia="pl-PL"/>
              </w:rPr>
              <w:t>(zapewniać wyświetlenie informacji</w:t>
            </w:r>
            <w:r w:rsidR="002A3E78">
              <w:rPr>
                <w:rFonts w:asciiTheme="minorHAnsi" w:eastAsia="Times New Roman" w:hAnsiTheme="minorHAnsi" w:cstheme="minorHAnsi"/>
                <w:color w:val="000000"/>
                <w:sz w:val="20"/>
                <w:szCs w:val="20"/>
                <w:lang w:eastAsia="pl-PL"/>
              </w:rPr>
              <w:t xml:space="preserve"> o </w:t>
            </w:r>
            <w:r w:rsidRPr="00491DED">
              <w:rPr>
                <w:rFonts w:asciiTheme="minorHAnsi" w:eastAsia="Times New Roman" w:hAnsiTheme="minorHAnsi" w:cstheme="minorHAnsi"/>
                <w:color w:val="000000"/>
                <w:sz w:val="20"/>
                <w:szCs w:val="20"/>
                <w:lang w:eastAsia="pl-PL"/>
              </w:rPr>
              <w:t>dokumentacji</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sposób zrozumiały dla użytkownika zgodnie</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informacjami zawartymi</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Dokumentacji integracyjnej dla ZM</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EDM</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 xml:space="preserve">zakresie prezentacji dokumentów) oraz </w:t>
            </w:r>
            <w:r w:rsidRPr="00491DED">
              <w:rPr>
                <w:rFonts w:asciiTheme="minorHAnsi" w:eastAsia="Times New Roman" w:hAnsiTheme="minorHAnsi" w:cstheme="minorHAnsi"/>
                <w:b/>
                <w:color w:val="000000"/>
                <w:sz w:val="20"/>
                <w:szCs w:val="20"/>
                <w:lang w:eastAsia="pl-PL"/>
              </w:rPr>
              <w:t>anulowania informacji</w:t>
            </w:r>
            <w:r w:rsidR="002A3E78">
              <w:rPr>
                <w:rFonts w:asciiTheme="minorHAnsi" w:eastAsia="Times New Roman" w:hAnsiTheme="minorHAnsi" w:cstheme="minorHAnsi"/>
                <w:b/>
                <w:color w:val="000000"/>
                <w:sz w:val="20"/>
                <w:szCs w:val="20"/>
                <w:lang w:eastAsia="pl-PL"/>
              </w:rPr>
              <w:t xml:space="preserve"> o </w:t>
            </w:r>
            <w:r w:rsidRPr="00491DED">
              <w:rPr>
                <w:rFonts w:asciiTheme="minorHAnsi" w:eastAsia="Times New Roman" w:hAnsiTheme="minorHAnsi" w:cstheme="minorHAnsi"/>
                <w:b/>
                <w:color w:val="000000"/>
                <w:sz w:val="20"/>
                <w:szCs w:val="20"/>
                <w:lang w:eastAsia="pl-PL"/>
              </w:rPr>
              <w:t>zdarzeniach medycznych</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b/>
                <w:color w:val="000000"/>
                <w:sz w:val="20"/>
                <w:szCs w:val="20"/>
                <w:lang w:eastAsia="pl-PL"/>
              </w:rPr>
              <w:t>ich zapis</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Repozytorium.</w:t>
            </w:r>
          </w:p>
        </w:tc>
        <w:tc>
          <w:tcPr>
            <w:tcW w:w="849" w:type="pct"/>
          </w:tcPr>
          <w:p w14:paraId="7323995E"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Nie</w:t>
            </w:r>
          </w:p>
        </w:tc>
        <w:tc>
          <w:tcPr>
            <w:tcW w:w="1255" w:type="pct"/>
          </w:tcPr>
          <w:p w14:paraId="37BF994B"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4C68ACAF"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Brak</w:t>
            </w:r>
          </w:p>
        </w:tc>
      </w:tr>
      <w:tr w:rsidR="00EE75E8" w:rsidRPr="00491DED" w14:paraId="55243C56" w14:textId="77777777" w:rsidTr="4F59562E">
        <w:tc>
          <w:tcPr>
            <w:tcW w:w="375" w:type="pct"/>
          </w:tcPr>
          <w:p w14:paraId="5FAD3745" w14:textId="77777777"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2</w:t>
            </w:r>
          </w:p>
        </w:tc>
        <w:tc>
          <w:tcPr>
            <w:tcW w:w="1399" w:type="pct"/>
          </w:tcPr>
          <w:p w14:paraId="132E49A8" w14:textId="356B5EE9"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możliwość </w:t>
            </w:r>
            <w:r w:rsidRPr="00491DED">
              <w:rPr>
                <w:rFonts w:asciiTheme="minorHAnsi" w:eastAsia="Times New Roman" w:hAnsiTheme="minorHAnsi" w:cstheme="minorHAnsi"/>
                <w:b/>
                <w:color w:val="000000"/>
                <w:sz w:val="20"/>
                <w:szCs w:val="20"/>
                <w:lang w:eastAsia="pl-PL"/>
              </w:rPr>
              <w:t>tworzenia lokalnego rejestru zdarzeń medycznych</w:t>
            </w:r>
            <w:r w:rsidRPr="00491DED">
              <w:rPr>
                <w:rFonts w:asciiTheme="minorHAnsi" w:eastAsia="Times New Roman" w:hAnsiTheme="minorHAnsi" w:cstheme="minorHAnsi"/>
                <w:color w:val="000000"/>
                <w:sz w:val="20"/>
                <w:szCs w:val="20"/>
                <w:lang w:eastAsia="pl-PL"/>
              </w:rPr>
              <w:t>.</w:t>
            </w:r>
          </w:p>
        </w:tc>
        <w:tc>
          <w:tcPr>
            <w:tcW w:w="849" w:type="pct"/>
          </w:tcPr>
          <w:p w14:paraId="71CC619C"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Nie</w:t>
            </w:r>
          </w:p>
        </w:tc>
        <w:tc>
          <w:tcPr>
            <w:tcW w:w="1255" w:type="pct"/>
          </w:tcPr>
          <w:p w14:paraId="48C984A0"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75F1B7C7"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Brak</w:t>
            </w:r>
          </w:p>
        </w:tc>
      </w:tr>
      <w:tr w:rsidR="00EE75E8" w:rsidRPr="00491DED" w14:paraId="698D6C17" w14:textId="77777777" w:rsidTr="4F59562E">
        <w:tc>
          <w:tcPr>
            <w:tcW w:w="375" w:type="pct"/>
          </w:tcPr>
          <w:p w14:paraId="6A2B9092" w14:textId="77777777"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3</w:t>
            </w:r>
          </w:p>
        </w:tc>
        <w:tc>
          <w:tcPr>
            <w:tcW w:w="1399" w:type="pct"/>
          </w:tcPr>
          <w:p w14:paraId="24562F5F" w14:textId="0B4D6D41" w:rsidR="00EE75E8" w:rsidRPr="00491DED" w:rsidRDefault="0FCEF35D" w:rsidP="4F59562E">
            <w:pPr>
              <w:spacing w:before="60" w:line="276" w:lineRule="auto"/>
              <w:jc w:val="both"/>
              <w:textAlignment w:val="auto"/>
              <w:rPr>
                <w:rFonts w:asciiTheme="minorHAnsi" w:eastAsia="Times New Roman" w:hAnsiTheme="minorHAnsi" w:cstheme="minorBidi"/>
                <w:color w:val="000000"/>
                <w:sz w:val="20"/>
                <w:szCs w:val="20"/>
                <w:lang w:eastAsia="pl-PL"/>
              </w:rPr>
            </w:pPr>
            <w:r w:rsidRPr="4F59562E">
              <w:rPr>
                <w:rFonts w:asciiTheme="minorHAnsi" w:eastAsia="Times New Roman" w:hAnsiTheme="minorHAnsi" w:cstheme="minorBidi"/>
                <w:color w:val="000000" w:themeColor="text1"/>
                <w:sz w:val="20"/>
                <w:szCs w:val="20"/>
                <w:lang w:eastAsia="pl-PL"/>
              </w:rPr>
              <w:t>System musi zapewnić możliwość wyszukania</w:t>
            </w:r>
            <w:r w:rsidR="002A3E78" w:rsidRPr="4F59562E">
              <w:rPr>
                <w:rFonts w:asciiTheme="minorHAnsi" w:eastAsia="Times New Roman" w:hAnsiTheme="minorHAnsi" w:cstheme="minorBidi"/>
                <w:color w:val="000000" w:themeColor="text1"/>
                <w:sz w:val="20"/>
                <w:szCs w:val="20"/>
                <w:lang w:eastAsia="pl-PL"/>
              </w:rPr>
              <w:t xml:space="preserve"> i </w:t>
            </w:r>
            <w:r w:rsidRPr="4F59562E">
              <w:rPr>
                <w:rFonts w:asciiTheme="minorHAnsi" w:eastAsia="Times New Roman" w:hAnsiTheme="minorHAnsi" w:cstheme="minorBidi"/>
                <w:color w:val="000000" w:themeColor="text1"/>
                <w:sz w:val="20"/>
                <w:szCs w:val="20"/>
                <w:lang w:eastAsia="pl-PL"/>
              </w:rPr>
              <w:t>przeglądania zdarzeń medycznych</w:t>
            </w:r>
            <w:r w:rsidR="002A3E78" w:rsidRPr="4F59562E">
              <w:rPr>
                <w:rFonts w:asciiTheme="minorHAnsi" w:eastAsia="Times New Roman" w:hAnsiTheme="minorHAnsi" w:cstheme="minorBidi"/>
                <w:color w:val="000000" w:themeColor="text1"/>
                <w:sz w:val="20"/>
                <w:szCs w:val="20"/>
                <w:lang w:eastAsia="pl-PL"/>
              </w:rPr>
              <w:t xml:space="preserve"> w </w:t>
            </w:r>
            <w:r w:rsidRPr="4F59562E">
              <w:rPr>
                <w:rFonts w:asciiTheme="minorHAnsi" w:eastAsia="Times New Roman" w:hAnsiTheme="minorHAnsi" w:cstheme="minorBidi"/>
                <w:color w:val="000000" w:themeColor="text1"/>
                <w:sz w:val="20"/>
                <w:szCs w:val="20"/>
                <w:lang w:eastAsia="pl-PL"/>
              </w:rPr>
              <w:t>lokalnym rejestrze zdarzeń medycznych, co najmniej wg następujących parametrów: identyfikator pacjenta, data utworzenia</w:t>
            </w:r>
            <w:r w:rsidR="002A3E78" w:rsidRPr="4F59562E">
              <w:rPr>
                <w:rFonts w:asciiTheme="minorHAnsi" w:eastAsia="Times New Roman" w:hAnsiTheme="minorHAnsi" w:cstheme="minorBidi"/>
                <w:color w:val="000000" w:themeColor="text1"/>
                <w:sz w:val="20"/>
                <w:szCs w:val="20"/>
                <w:lang w:eastAsia="pl-PL"/>
              </w:rPr>
              <w:t xml:space="preserve"> i </w:t>
            </w:r>
            <w:r w:rsidRPr="4F59562E">
              <w:rPr>
                <w:rFonts w:asciiTheme="minorHAnsi" w:eastAsia="Times New Roman" w:hAnsiTheme="minorHAnsi" w:cstheme="minorBidi"/>
                <w:color w:val="000000" w:themeColor="text1"/>
                <w:sz w:val="20"/>
                <w:szCs w:val="20"/>
                <w:lang w:eastAsia="pl-PL"/>
              </w:rPr>
              <w:t>modyfikacji informacji</w:t>
            </w:r>
            <w:r w:rsidR="002A3E78" w:rsidRPr="4F59562E">
              <w:rPr>
                <w:rFonts w:asciiTheme="minorHAnsi" w:eastAsia="Times New Roman" w:hAnsiTheme="minorHAnsi" w:cstheme="minorBidi"/>
                <w:color w:val="000000" w:themeColor="text1"/>
                <w:sz w:val="20"/>
                <w:szCs w:val="20"/>
                <w:lang w:eastAsia="pl-PL"/>
              </w:rPr>
              <w:t xml:space="preserve"> o </w:t>
            </w:r>
            <w:r w:rsidRPr="4F59562E">
              <w:rPr>
                <w:rFonts w:asciiTheme="minorHAnsi" w:eastAsia="Times New Roman" w:hAnsiTheme="minorHAnsi" w:cstheme="minorBidi"/>
                <w:color w:val="000000" w:themeColor="text1"/>
                <w:sz w:val="20"/>
                <w:szCs w:val="20"/>
                <w:lang w:eastAsia="pl-PL"/>
              </w:rPr>
              <w:t>zdarzeniu medycznym, autor dokumentu, komórka organizacyjna podmiotu, data zdarzenia medycznego.</w:t>
            </w:r>
          </w:p>
        </w:tc>
        <w:tc>
          <w:tcPr>
            <w:tcW w:w="849" w:type="pct"/>
          </w:tcPr>
          <w:p w14:paraId="19640C6E"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Nie</w:t>
            </w:r>
          </w:p>
        </w:tc>
        <w:tc>
          <w:tcPr>
            <w:tcW w:w="1255" w:type="pct"/>
          </w:tcPr>
          <w:p w14:paraId="2E3DA54A"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0DFACCBF"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Brak</w:t>
            </w:r>
          </w:p>
        </w:tc>
      </w:tr>
      <w:tr w:rsidR="00EE75E8" w:rsidRPr="00491DED" w14:paraId="4F87A61D" w14:textId="77777777" w:rsidTr="4F59562E">
        <w:tc>
          <w:tcPr>
            <w:tcW w:w="375" w:type="pct"/>
          </w:tcPr>
          <w:p w14:paraId="71788ABD" w14:textId="77777777"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4</w:t>
            </w:r>
          </w:p>
        </w:tc>
        <w:tc>
          <w:tcPr>
            <w:tcW w:w="1399" w:type="pct"/>
          </w:tcPr>
          <w:p w14:paraId="386F7371" w14:textId="70F41AD4"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możliwość </w:t>
            </w:r>
            <w:r w:rsidRPr="00491DED">
              <w:rPr>
                <w:rFonts w:asciiTheme="minorHAnsi" w:eastAsia="Times New Roman" w:hAnsiTheme="minorHAnsi" w:cstheme="minorHAnsi"/>
                <w:b/>
                <w:color w:val="000000"/>
                <w:sz w:val="20"/>
                <w:szCs w:val="20"/>
                <w:lang w:eastAsia="pl-PL"/>
              </w:rPr>
              <w:t>wyszukiwania</w:t>
            </w:r>
            <w:r w:rsidR="002A3E78">
              <w:rPr>
                <w:rFonts w:asciiTheme="minorHAnsi" w:eastAsia="Times New Roman" w:hAnsiTheme="minorHAnsi" w:cstheme="minorHAnsi"/>
                <w:b/>
                <w:color w:val="000000"/>
                <w:sz w:val="20"/>
                <w:szCs w:val="20"/>
                <w:lang w:eastAsia="pl-PL"/>
              </w:rPr>
              <w:t xml:space="preserve"> i </w:t>
            </w:r>
            <w:r w:rsidRPr="00491DED">
              <w:rPr>
                <w:rFonts w:asciiTheme="minorHAnsi" w:eastAsia="Times New Roman" w:hAnsiTheme="minorHAnsi" w:cstheme="minorHAnsi"/>
                <w:b/>
                <w:color w:val="000000"/>
                <w:sz w:val="20"/>
                <w:szCs w:val="20"/>
                <w:lang w:eastAsia="pl-PL"/>
              </w:rPr>
              <w:t>przeglądania zdarzeń medycznych oraz dokumentów medycznych zaindeksowanych</w:t>
            </w:r>
            <w:r w:rsidR="002A3E78">
              <w:rPr>
                <w:rFonts w:asciiTheme="minorHAnsi" w:eastAsia="Times New Roman" w:hAnsiTheme="minorHAnsi" w:cstheme="minorHAnsi"/>
                <w:b/>
                <w:color w:val="000000"/>
                <w:sz w:val="20"/>
                <w:szCs w:val="20"/>
                <w:lang w:eastAsia="pl-PL"/>
              </w:rPr>
              <w:t xml:space="preserve"> w </w:t>
            </w:r>
            <w:r w:rsidRPr="00491DED">
              <w:rPr>
                <w:rFonts w:asciiTheme="minorHAnsi" w:eastAsia="Times New Roman" w:hAnsiTheme="minorHAnsi" w:cstheme="minorHAnsi"/>
                <w:b/>
                <w:color w:val="000000"/>
                <w:sz w:val="20"/>
                <w:szCs w:val="20"/>
                <w:lang w:eastAsia="pl-PL"/>
              </w:rPr>
              <w:t>P1</w:t>
            </w:r>
            <w:r w:rsidRPr="00491DED">
              <w:rPr>
                <w:rFonts w:asciiTheme="minorHAnsi" w:eastAsia="Times New Roman" w:hAnsiTheme="minorHAnsi" w:cstheme="minorHAnsi"/>
                <w:color w:val="000000"/>
                <w:sz w:val="20"/>
                <w:szCs w:val="20"/>
                <w:lang w:eastAsia="pl-PL"/>
              </w:rPr>
              <w:t xml:space="preserve"> wytworzonych przez inne podmioty, zgodnie</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Dokumentacją integracyjną dla ZM</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EDM</w:t>
            </w:r>
            <w:r w:rsidRPr="00491DED">
              <w:rPr>
                <w:rStyle w:val="Odwoaniedokomentarza"/>
                <w:rFonts w:asciiTheme="minorHAnsi" w:hAnsiTheme="minorHAnsi" w:cstheme="minorHAnsi"/>
                <w:b/>
                <w:sz w:val="20"/>
                <w:szCs w:val="20"/>
              </w:rPr>
              <w:t>.</w:t>
            </w:r>
          </w:p>
        </w:tc>
        <w:tc>
          <w:tcPr>
            <w:tcW w:w="849" w:type="pct"/>
          </w:tcPr>
          <w:p w14:paraId="26AC766B"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Nie</w:t>
            </w:r>
          </w:p>
        </w:tc>
        <w:tc>
          <w:tcPr>
            <w:tcW w:w="1255" w:type="pct"/>
          </w:tcPr>
          <w:p w14:paraId="41479B79"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73243810" w14:textId="68C25B82"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30FF22CE" w14:textId="77777777" w:rsidTr="4F59562E">
        <w:tc>
          <w:tcPr>
            <w:tcW w:w="375" w:type="pct"/>
          </w:tcPr>
          <w:p w14:paraId="21FC7A62" w14:textId="77777777"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5</w:t>
            </w:r>
          </w:p>
        </w:tc>
        <w:tc>
          <w:tcPr>
            <w:tcW w:w="1399" w:type="pct"/>
          </w:tcPr>
          <w:p w14:paraId="6DEFBEE4" w14:textId="224C9106"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color w:val="000000"/>
                <w:sz w:val="20"/>
                <w:szCs w:val="20"/>
                <w:lang w:eastAsia="pl-PL"/>
              </w:rPr>
              <w:t xml:space="preserve">System musi zapewnić możliwość </w:t>
            </w:r>
            <w:r w:rsidRPr="00491DED">
              <w:rPr>
                <w:rFonts w:asciiTheme="minorHAnsi" w:eastAsia="Times New Roman" w:hAnsiTheme="minorHAnsi" w:cstheme="minorHAnsi"/>
                <w:b/>
                <w:color w:val="000000"/>
                <w:sz w:val="20"/>
                <w:szCs w:val="20"/>
                <w:lang w:eastAsia="pl-PL"/>
              </w:rPr>
              <w:t>tworzenia, modyfikowania, podglądu</w:t>
            </w:r>
            <w:r w:rsidRPr="00491DED">
              <w:rPr>
                <w:rFonts w:asciiTheme="minorHAnsi" w:eastAsia="Times New Roman" w:hAnsiTheme="minorHAnsi" w:cstheme="minorHAnsi"/>
                <w:color w:val="000000"/>
                <w:sz w:val="20"/>
                <w:szCs w:val="20"/>
                <w:lang w:eastAsia="pl-PL"/>
              </w:rPr>
              <w:t xml:space="preserve"> (zapewniać wyświetlenie informacji</w:t>
            </w:r>
            <w:r w:rsidR="002A3E78">
              <w:rPr>
                <w:rFonts w:asciiTheme="minorHAnsi" w:eastAsia="Times New Roman" w:hAnsiTheme="minorHAnsi" w:cstheme="minorHAnsi"/>
                <w:color w:val="000000"/>
                <w:sz w:val="20"/>
                <w:szCs w:val="20"/>
                <w:lang w:eastAsia="pl-PL"/>
              </w:rPr>
              <w:t xml:space="preserve"> o </w:t>
            </w:r>
            <w:r w:rsidRPr="00491DED">
              <w:rPr>
                <w:rFonts w:asciiTheme="minorHAnsi" w:eastAsia="Times New Roman" w:hAnsiTheme="minorHAnsi" w:cstheme="minorHAnsi"/>
                <w:color w:val="000000"/>
                <w:sz w:val="20"/>
                <w:szCs w:val="20"/>
                <w:lang w:eastAsia="pl-PL"/>
              </w:rPr>
              <w:t>dokumentacji</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sposób zrozumiały dla użytkownika zgodnie</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informacjami zawartymi</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Dokumentacji integracyjnej dla ZM</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EDM</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zakresie prezentacji dokumentów)</w:t>
            </w:r>
            <w:r w:rsidRPr="00491DED">
              <w:rPr>
                <w:rFonts w:asciiTheme="minorHAnsi" w:eastAsia="Times New Roman" w:hAnsiTheme="minorHAnsi" w:cstheme="minorHAnsi"/>
                <w:b/>
                <w:color w:val="000000"/>
                <w:sz w:val="20"/>
                <w:szCs w:val="20"/>
                <w:lang w:eastAsia="pl-PL"/>
              </w:rPr>
              <w:t xml:space="preserve"> oraz anulowania dokumentów medycznych</w:t>
            </w:r>
            <w:r w:rsidRPr="00491DED">
              <w:rPr>
                <w:rFonts w:asciiTheme="minorHAnsi" w:eastAsia="Times New Roman" w:hAnsiTheme="minorHAnsi" w:cstheme="minorHAnsi"/>
                <w:color w:val="000000"/>
                <w:sz w:val="20"/>
                <w:szCs w:val="20"/>
                <w:lang w:eastAsia="pl-PL"/>
              </w:rPr>
              <w:t xml:space="preserve"> (dokumentacji medycznej</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postaci elektronicznej)</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b/>
                <w:color w:val="000000"/>
                <w:sz w:val="20"/>
                <w:szCs w:val="20"/>
                <w:lang w:eastAsia="pl-PL"/>
              </w:rPr>
              <w:t>ich zapis</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Repozytorium.</w:t>
            </w:r>
          </w:p>
        </w:tc>
        <w:tc>
          <w:tcPr>
            <w:tcW w:w="849" w:type="pct"/>
          </w:tcPr>
          <w:p w14:paraId="217B20FF"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Częściowo</w:t>
            </w:r>
          </w:p>
        </w:tc>
        <w:tc>
          <w:tcPr>
            <w:tcW w:w="1255" w:type="pct"/>
          </w:tcPr>
          <w:p w14:paraId="5D20D342" w14:textId="3407D423"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Poza dokumentami EDM obecnie nie ma możliwość zapisu do repozytorium innych typów dokumentów</w:t>
            </w:r>
            <w:r w:rsidR="002A3E78">
              <w:rPr>
                <w:rFonts w:asciiTheme="minorHAnsi" w:eastAsia="Times New Roman" w:hAnsiTheme="minorHAnsi" w:cstheme="minorHAnsi"/>
                <w:sz w:val="20"/>
                <w:szCs w:val="20"/>
              </w:rPr>
              <w:t xml:space="preserve"> w </w:t>
            </w:r>
            <w:r w:rsidRPr="00491DED">
              <w:rPr>
                <w:rFonts w:asciiTheme="minorHAnsi" w:eastAsia="Times New Roman" w:hAnsiTheme="minorHAnsi" w:cstheme="minorHAnsi"/>
                <w:sz w:val="20"/>
                <w:szCs w:val="20"/>
              </w:rPr>
              <w:t>formacie HL7 CDA.</w:t>
            </w:r>
          </w:p>
          <w:p w14:paraId="20DF4F6D" w14:textId="1CE01F63" w:rsidR="00EE75E8" w:rsidRPr="00491DED" w:rsidRDefault="00EE75E8" w:rsidP="00491DED">
            <w:pPr>
              <w:spacing w:before="60" w:line="276" w:lineRule="auto"/>
              <w:jc w:val="both"/>
              <w:textAlignment w:val="auto"/>
              <w:rPr>
                <w:rFonts w:asciiTheme="minorHAnsi" w:hAnsiTheme="minorHAnsi" w:cstheme="minorHAnsi"/>
                <w:b/>
                <w:sz w:val="20"/>
                <w:szCs w:val="20"/>
              </w:rPr>
            </w:pPr>
            <w:r w:rsidRPr="00491DED">
              <w:rPr>
                <w:rFonts w:asciiTheme="minorHAnsi" w:hAnsiTheme="minorHAnsi" w:cstheme="minorHAnsi"/>
                <w:b/>
                <w:sz w:val="20"/>
                <w:szCs w:val="20"/>
              </w:rPr>
              <w:t>Niezbędne jest wdrożenie pełnej funkcjonalności.</w:t>
            </w:r>
          </w:p>
          <w:p w14:paraId="31F6CF42" w14:textId="6AC68999" w:rsidR="00EE75E8" w:rsidRPr="00491DED" w:rsidRDefault="00EE75E8" w:rsidP="00491DED">
            <w:pPr>
              <w:spacing w:before="60" w:line="276" w:lineRule="auto"/>
              <w:jc w:val="both"/>
              <w:textAlignment w:val="auto"/>
              <w:rPr>
                <w:rFonts w:asciiTheme="minorHAnsi" w:eastAsia="Times New Roman" w:hAnsiTheme="minorHAnsi" w:cstheme="minorHAnsi"/>
                <w:b/>
                <w:sz w:val="20"/>
                <w:szCs w:val="20"/>
              </w:rPr>
            </w:pPr>
            <w:r w:rsidRPr="00491DED">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491DED">
              <w:rPr>
                <w:rFonts w:asciiTheme="minorHAnsi" w:hAnsiTheme="minorHAnsi" w:cstheme="minorHAnsi"/>
                <w:b/>
                <w:sz w:val="20"/>
                <w:szCs w:val="20"/>
              </w:rPr>
              <w:t>tym zakresie.</w:t>
            </w:r>
          </w:p>
        </w:tc>
        <w:tc>
          <w:tcPr>
            <w:tcW w:w="1121" w:type="pct"/>
          </w:tcPr>
          <w:p w14:paraId="6479D577"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Brak</w:t>
            </w:r>
          </w:p>
        </w:tc>
      </w:tr>
      <w:tr w:rsidR="00EE75E8" w:rsidRPr="00491DED" w14:paraId="1A6C5C46" w14:textId="77777777" w:rsidTr="4F59562E">
        <w:tc>
          <w:tcPr>
            <w:tcW w:w="375" w:type="pct"/>
          </w:tcPr>
          <w:p w14:paraId="46E6F3E1" w14:textId="77777777"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6</w:t>
            </w:r>
          </w:p>
        </w:tc>
        <w:tc>
          <w:tcPr>
            <w:tcW w:w="1399" w:type="pct"/>
          </w:tcPr>
          <w:p w14:paraId="5EDBA3AC" w14:textId="77777777" w:rsidR="00EE75E8" w:rsidRPr="00491DED" w:rsidRDefault="00EE75E8" w:rsidP="00491DED">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System musi zapewnić</w:t>
            </w:r>
            <w:r w:rsidRPr="00491DED">
              <w:rPr>
                <w:rFonts w:asciiTheme="minorHAnsi" w:eastAsia="Times New Roman" w:hAnsiTheme="minorHAnsi" w:cstheme="minorHAnsi"/>
                <w:b/>
                <w:color w:val="000000"/>
                <w:sz w:val="20"/>
                <w:szCs w:val="20"/>
                <w:lang w:eastAsia="pl-PL"/>
              </w:rPr>
              <w:t xml:space="preserve"> obsługę (tworzenie, modyfikację, podgląd, anulowanie) oraz wymianę dokumentacji medycznej</w:t>
            </w:r>
            <w:r w:rsidRPr="00491DED">
              <w:rPr>
                <w:rFonts w:asciiTheme="minorHAnsi" w:eastAsia="Times New Roman" w:hAnsiTheme="minorHAnsi" w:cstheme="minorHAnsi"/>
                <w:color w:val="000000"/>
                <w:sz w:val="20"/>
                <w:szCs w:val="20"/>
                <w:lang w:eastAsia="pl-PL"/>
              </w:rPr>
              <w:t>:</w:t>
            </w:r>
          </w:p>
          <w:p w14:paraId="2B22EBB5" w14:textId="4D4568E8" w:rsidR="00EE75E8" w:rsidRPr="00491DED" w:rsidRDefault="00EE75E8" w:rsidP="00491DED">
            <w:pPr>
              <w:pStyle w:val="Normalny1"/>
              <w:numPr>
                <w:ilvl w:val="0"/>
                <w:numId w:val="19"/>
              </w:numPr>
              <w:spacing w:before="60" w:line="276" w:lineRule="auto"/>
              <w:ind w:left="301" w:hanging="283"/>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w formacie PIK HL7 CDA dla wszystkich dokumentów, dla których został opracowany szablon zgodnie</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formatami opublikowanymi</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BIP MZ,</w:t>
            </w:r>
          </w:p>
          <w:p w14:paraId="75B939A5" w14:textId="0A0A1F85" w:rsidR="00EE75E8" w:rsidRPr="00491DED" w:rsidRDefault="00EE75E8" w:rsidP="00491DED">
            <w:pPr>
              <w:pStyle w:val="Normalny1"/>
              <w:numPr>
                <w:ilvl w:val="0"/>
                <w:numId w:val="19"/>
              </w:numPr>
              <w:spacing w:before="60" w:line="276" w:lineRule="auto"/>
              <w:ind w:left="301" w:hanging="283"/>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w formacie HL7 dla pozostałych dokumentów</w:t>
            </w:r>
            <w:r w:rsidR="00420217">
              <w:rPr>
                <w:rFonts w:asciiTheme="minorHAnsi" w:eastAsia="Times New Roman" w:hAnsiTheme="minorHAnsi" w:cstheme="minorHAnsi"/>
                <w:color w:val="000000"/>
                <w:sz w:val="20"/>
                <w:szCs w:val="20"/>
                <w:lang w:eastAsia="pl-PL"/>
              </w:rPr>
              <w:t>,</w:t>
            </w:r>
          </w:p>
          <w:p w14:paraId="3B646448" w14:textId="5DE5664D" w:rsidR="00EE75E8" w:rsidRPr="00491DED" w:rsidRDefault="00EE75E8" w:rsidP="00491DED">
            <w:pPr>
              <w:pStyle w:val="Normalny1"/>
              <w:numPr>
                <w:ilvl w:val="0"/>
                <w:numId w:val="19"/>
              </w:numPr>
              <w:spacing w:before="60" w:line="276" w:lineRule="auto"/>
              <w:ind w:left="301" w:hanging="283"/>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DICOM dla wyników badań obrazowych.</w:t>
            </w:r>
          </w:p>
        </w:tc>
        <w:tc>
          <w:tcPr>
            <w:tcW w:w="849" w:type="pct"/>
          </w:tcPr>
          <w:p w14:paraId="1567E09F"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hAnsiTheme="minorHAnsi" w:cstheme="minorHAnsi"/>
                <w:sz w:val="20"/>
                <w:szCs w:val="20"/>
              </w:rPr>
              <w:t>Częściowo</w:t>
            </w:r>
          </w:p>
        </w:tc>
        <w:tc>
          <w:tcPr>
            <w:tcW w:w="1255" w:type="pct"/>
          </w:tcPr>
          <w:p w14:paraId="01F3D606" w14:textId="126D3BC2" w:rsidR="00EE75E8" w:rsidRPr="00491DED" w:rsidRDefault="00EE75E8" w:rsidP="00491DED">
            <w:pPr>
              <w:autoSpaceDN/>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b/>
                <w:bCs/>
                <w:sz w:val="20"/>
                <w:szCs w:val="20"/>
              </w:rPr>
              <w:t>Obecnie system zapewnia funkcjonalność</w:t>
            </w:r>
            <w:r w:rsidRPr="00491DED">
              <w:rPr>
                <w:rFonts w:asciiTheme="minorHAnsi" w:hAnsiTheme="minorHAnsi" w:cstheme="minorHAnsi"/>
                <w:sz w:val="20"/>
                <w:szCs w:val="20"/>
              </w:rPr>
              <w:t xml:space="preserve"> obsługi plików</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 xml:space="preserve">standardzie PIK HL7 CDA oraz DICOM (WADO). </w:t>
            </w:r>
          </w:p>
          <w:p w14:paraId="4D20EBA8" w14:textId="02664993"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b/>
                <w:bCs/>
                <w:sz w:val="20"/>
                <w:szCs w:val="20"/>
              </w:rPr>
              <w:t>Obecnie system nie zapewnia funkcjonalności</w:t>
            </w:r>
            <w:r w:rsidRPr="00491DED">
              <w:rPr>
                <w:rFonts w:asciiTheme="minorHAnsi" w:hAnsiTheme="minorHAnsi" w:cstheme="minorHAnsi"/>
                <w:sz w:val="20"/>
                <w:szCs w:val="20"/>
              </w:rPr>
              <w:t xml:space="preserve"> wymiany dokumentów.</w:t>
            </w:r>
          </w:p>
          <w:p w14:paraId="02FD7935" w14:textId="77777777" w:rsidR="00EE75E8" w:rsidRPr="00491DED" w:rsidRDefault="00EE75E8" w:rsidP="00491DED">
            <w:pPr>
              <w:spacing w:before="60" w:line="276" w:lineRule="auto"/>
              <w:jc w:val="both"/>
              <w:textAlignment w:val="auto"/>
              <w:rPr>
                <w:rFonts w:asciiTheme="minorHAnsi" w:hAnsiTheme="minorHAnsi" w:cstheme="minorHAnsi"/>
                <w:b/>
                <w:sz w:val="20"/>
                <w:szCs w:val="20"/>
              </w:rPr>
            </w:pPr>
            <w:r w:rsidRPr="00491DED">
              <w:rPr>
                <w:rFonts w:asciiTheme="minorHAnsi" w:hAnsiTheme="minorHAnsi" w:cstheme="minorHAnsi"/>
                <w:b/>
                <w:sz w:val="20"/>
                <w:szCs w:val="20"/>
              </w:rPr>
              <w:t>Niezbędne jest wdrożenie pełnej funkcjonalności.</w:t>
            </w:r>
          </w:p>
          <w:p w14:paraId="511F8C51" w14:textId="509787A9"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491DED">
              <w:rPr>
                <w:rFonts w:asciiTheme="minorHAnsi" w:hAnsiTheme="minorHAnsi" w:cstheme="minorHAnsi"/>
                <w:b/>
                <w:sz w:val="20"/>
                <w:szCs w:val="20"/>
              </w:rPr>
              <w:t>tym zakresie.</w:t>
            </w:r>
          </w:p>
        </w:tc>
        <w:tc>
          <w:tcPr>
            <w:tcW w:w="1121" w:type="pct"/>
          </w:tcPr>
          <w:p w14:paraId="4256E3C2"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hAnsiTheme="minorHAnsi" w:cstheme="minorHAnsi"/>
                <w:sz w:val="20"/>
                <w:szCs w:val="20"/>
              </w:rPr>
              <w:t>Brak</w:t>
            </w:r>
          </w:p>
        </w:tc>
      </w:tr>
      <w:tr w:rsidR="00EE75E8" w:rsidRPr="00491DED" w14:paraId="675A8192" w14:textId="77777777" w:rsidTr="4F59562E">
        <w:tc>
          <w:tcPr>
            <w:tcW w:w="375" w:type="pct"/>
          </w:tcPr>
          <w:p w14:paraId="4A1CB841"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7</w:t>
            </w:r>
          </w:p>
        </w:tc>
        <w:tc>
          <w:tcPr>
            <w:tcW w:w="1399" w:type="pct"/>
          </w:tcPr>
          <w:p w14:paraId="4AD572C0" w14:textId="462EFB4E"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możliwość </w:t>
            </w:r>
            <w:r w:rsidRPr="00491DED">
              <w:rPr>
                <w:rFonts w:asciiTheme="minorHAnsi" w:eastAsia="Times New Roman" w:hAnsiTheme="minorHAnsi" w:cstheme="minorHAnsi"/>
                <w:b/>
                <w:color w:val="000000"/>
                <w:sz w:val="20"/>
                <w:szCs w:val="20"/>
                <w:lang w:eastAsia="pl-PL"/>
              </w:rPr>
              <w:t>składania podpisu elektronicznego pod dokumentem</w:t>
            </w:r>
            <w:r w:rsidRPr="00491DED">
              <w:rPr>
                <w:rFonts w:asciiTheme="minorHAnsi" w:eastAsia="Times New Roman" w:hAnsiTheme="minorHAnsi" w:cstheme="minorHAnsi"/>
                <w:color w:val="000000"/>
                <w:sz w:val="20"/>
                <w:szCs w:val="20"/>
                <w:lang w:eastAsia="pl-PL"/>
              </w:rPr>
              <w:t xml:space="preserve"> </w:t>
            </w:r>
            <w:r w:rsidRPr="00491DED">
              <w:rPr>
                <w:rFonts w:asciiTheme="minorHAnsi" w:eastAsia="Times New Roman" w:hAnsiTheme="minorHAnsi" w:cstheme="minorHAnsi"/>
                <w:b/>
                <w:color w:val="000000"/>
                <w:sz w:val="20"/>
                <w:szCs w:val="20"/>
                <w:lang w:eastAsia="pl-PL"/>
              </w:rPr>
              <w:t>medycznym</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wykorzystaniem: kwalifikowanego podpisu elektronicznego oraz podpisu zaufanego (identyfikacja za pomocą profilu zaufanego) oraz podpisu osobistego (z wykorzystaniem dowodu osobistego</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warstwą elektroniczną) oraz</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wykorzystaniem certyfikatu ZUS (analogicznie jak e-recepty),</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możliwością jednoczesnego podpisania więcej niż 1 dokumentu medycznego.</w:t>
            </w:r>
          </w:p>
        </w:tc>
        <w:tc>
          <w:tcPr>
            <w:tcW w:w="849" w:type="pct"/>
          </w:tcPr>
          <w:p w14:paraId="79A0011E"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Częściowo</w:t>
            </w:r>
          </w:p>
        </w:tc>
        <w:tc>
          <w:tcPr>
            <w:tcW w:w="1255" w:type="pct"/>
          </w:tcPr>
          <w:p w14:paraId="0A57E625" w14:textId="2915C93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jest dostępna tylko</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zakresie podpisów</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wykorzystaniem certyfikatu ZUS.</w:t>
            </w:r>
          </w:p>
          <w:p w14:paraId="6924D1DC" w14:textId="77777777" w:rsidR="00EE75E8" w:rsidRPr="00491DED" w:rsidRDefault="00EE75E8" w:rsidP="00491DED">
            <w:pPr>
              <w:spacing w:before="60" w:line="276" w:lineRule="auto"/>
              <w:jc w:val="both"/>
              <w:textAlignment w:val="auto"/>
              <w:rPr>
                <w:rFonts w:asciiTheme="minorHAnsi" w:hAnsiTheme="minorHAnsi" w:cstheme="minorHAnsi"/>
                <w:b/>
                <w:sz w:val="20"/>
                <w:szCs w:val="20"/>
              </w:rPr>
            </w:pPr>
            <w:r w:rsidRPr="00491DED">
              <w:rPr>
                <w:rFonts w:asciiTheme="minorHAnsi" w:hAnsiTheme="minorHAnsi" w:cstheme="minorHAnsi"/>
                <w:b/>
                <w:sz w:val="20"/>
                <w:szCs w:val="20"/>
              </w:rPr>
              <w:t>Niezbędne jest wdrożenie pełnej funkcjonalności.</w:t>
            </w:r>
          </w:p>
          <w:p w14:paraId="4493DC82" w14:textId="6A861BB8"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491DED">
              <w:rPr>
                <w:rFonts w:asciiTheme="minorHAnsi" w:hAnsiTheme="minorHAnsi" w:cstheme="minorHAnsi"/>
                <w:b/>
                <w:sz w:val="20"/>
                <w:szCs w:val="20"/>
              </w:rPr>
              <w:t xml:space="preserve">tym zakresie. </w:t>
            </w:r>
          </w:p>
        </w:tc>
        <w:tc>
          <w:tcPr>
            <w:tcW w:w="1121" w:type="pct"/>
          </w:tcPr>
          <w:p w14:paraId="777F3D2B"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hAnsiTheme="minorHAnsi" w:cstheme="minorHAnsi"/>
                <w:sz w:val="20"/>
                <w:szCs w:val="20"/>
              </w:rPr>
              <w:t>Brak</w:t>
            </w:r>
          </w:p>
        </w:tc>
      </w:tr>
      <w:tr w:rsidR="00EE75E8" w:rsidRPr="00491DED" w14:paraId="44D8032D" w14:textId="77777777" w:rsidTr="4F59562E">
        <w:tc>
          <w:tcPr>
            <w:tcW w:w="375" w:type="pct"/>
          </w:tcPr>
          <w:p w14:paraId="1629AE0F"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8</w:t>
            </w:r>
          </w:p>
        </w:tc>
        <w:tc>
          <w:tcPr>
            <w:tcW w:w="1399" w:type="pct"/>
          </w:tcPr>
          <w:p w14:paraId="58073E21" w14:textId="61215D12"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w:t>
            </w:r>
            <w:r w:rsidRPr="00491DED">
              <w:rPr>
                <w:rFonts w:asciiTheme="minorHAnsi" w:eastAsia="Times New Roman" w:hAnsiTheme="minorHAnsi" w:cstheme="minorHAnsi"/>
                <w:b/>
                <w:color w:val="000000"/>
                <w:sz w:val="20"/>
                <w:szCs w:val="20"/>
                <w:lang w:eastAsia="pl-PL"/>
              </w:rPr>
              <w:t>weryfikację integralności dokumentu medycznego wraz</w:t>
            </w:r>
            <w:r w:rsidR="002A3E78">
              <w:rPr>
                <w:rFonts w:asciiTheme="minorHAnsi" w:eastAsia="Times New Roman" w:hAnsiTheme="minorHAnsi" w:cstheme="minorHAnsi"/>
                <w:b/>
                <w:color w:val="000000"/>
                <w:sz w:val="20"/>
                <w:szCs w:val="20"/>
                <w:lang w:eastAsia="pl-PL"/>
              </w:rPr>
              <w:t xml:space="preserve"> z </w:t>
            </w:r>
            <w:r w:rsidRPr="00491DED">
              <w:rPr>
                <w:rFonts w:asciiTheme="minorHAnsi" w:eastAsia="Times New Roman" w:hAnsiTheme="minorHAnsi" w:cstheme="minorHAnsi"/>
                <w:b/>
                <w:color w:val="000000"/>
                <w:sz w:val="20"/>
                <w:szCs w:val="20"/>
                <w:lang w:eastAsia="pl-PL"/>
              </w:rPr>
              <w:t>weryfikacją podpisów</w:t>
            </w:r>
            <w:r w:rsidRPr="00491DED">
              <w:rPr>
                <w:rFonts w:asciiTheme="minorHAnsi" w:eastAsia="Times New Roman" w:hAnsiTheme="minorHAnsi" w:cstheme="minorHAnsi"/>
                <w:color w:val="000000"/>
                <w:sz w:val="20"/>
                <w:szCs w:val="20"/>
                <w:lang w:eastAsia="pl-PL"/>
              </w:rPr>
              <w:t xml:space="preserve"> złożonych elektronicznie pod dokumentem medycznym.</w:t>
            </w:r>
          </w:p>
        </w:tc>
        <w:tc>
          <w:tcPr>
            <w:tcW w:w="849" w:type="pct"/>
          </w:tcPr>
          <w:p w14:paraId="28E7592C" w14:textId="40AE0292"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Tak</w:t>
            </w:r>
          </w:p>
        </w:tc>
        <w:tc>
          <w:tcPr>
            <w:tcW w:w="1255" w:type="pct"/>
          </w:tcPr>
          <w:p w14:paraId="7F92289C" w14:textId="0B8BA08E"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System</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ramach funkcjonalności składania podpisu pod dokumentem, która jest zintegrowana</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kontem użytkownika zalogowanego do systemu Dziedzinowego poprzez certyfikat ZUS zapewnia</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ten sposób weryfikację podpisu. Dodatkowo</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rejestrze logów systemu dziedzinowego można odtworzyć aktywność użytkownika,</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 xml:space="preserve">tym aktywność odpowiadającą za podpis dokumentu. </w:t>
            </w:r>
          </w:p>
        </w:tc>
        <w:tc>
          <w:tcPr>
            <w:tcW w:w="1121" w:type="pct"/>
          </w:tcPr>
          <w:p w14:paraId="252CDAF1" w14:textId="2D10CACD"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 dotyczy</w:t>
            </w:r>
          </w:p>
        </w:tc>
      </w:tr>
      <w:tr w:rsidR="00EE75E8" w:rsidRPr="00491DED" w14:paraId="042D843E" w14:textId="77777777" w:rsidTr="4F59562E">
        <w:tc>
          <w:tcPr>
            <w:tcW w:w="375" w:type="pct"/>
          </w:tcPr>
          <w:p w14:paraId="2DFEB4F5"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9</w:t>
            </w:r>
          </w:p>
        </w:tc>
        <w:tc>
          <w:tcPr>
            <w:tcW w:w="1399" w:type="pct"/>
          </w:tcPr>
          <w:p w14:paraId="1F70EC27" w14:textId="6910E214"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color w:val="000000"/>
                <w:sz w:val="20"/>
                <w:szCs w:val="20"/>
                <w:lang w:eastAsia="pl-PL"/>
              </w:rPr>
              <w:t xml:space="preserve">System musi zapewnić możliwość </w:t>
            </w:r>
            <w:r w:rsidRPr="00491DED">
              <w:rPr>
                <w:rFonts w:asciiTheme="minorHAnsi" w:eastAsia="Times New Roman" w:hAnsiTheme="minorHAnsi" w:cstheme="minorHAnsi"/>
                <w:b/>
                <w:color w:val="000000"/>
                <w:sz w:val="20"/>
                <w:szCs w:val="20"/>
                <w:lang w:eastAsia="pl-PL"/>
              </w:rPr>
              <w:t>dodawania załączników</w:t>
            </w:r>
            <w:r w:rsidRPr="00491DED">
              <w:rPr>
                <w:rFonts w:asciiTheme="minorHAnsi" w:eastAsia="Times New Roman" w:hAnsiTheme="minorHAnsi" w:cstheme="minorHAnsi"/>
                <w:color w:val="000000"/>
                <w:sz w:val="20"/>
                <w:szCs w:val="20"/>
                <w:lang w:eastAsia="pl-PL"/>
              </w:rPr>
              <w:t xml:space="preserve"> (w dowolnym formacie) do dokumentacji medycznej zapisanej</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Repozytorium, np. skanów zgód pacjenta oraz tworzenia powiązań pomiędzy dokumentami zapisanymi</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Repozytorium.</w:t>
            </w:r>
          </w:p>
        </w:tc>
        <w:tc>
          <w:tcPr>
            <w:tcW w:w="849" w:type="pct"/>
          </w:tcPr>
          <w:p w14:paraId="4A206324"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Tak</w:t>
            </w:r>
          </w:p>
        </w:tc>
        <w:tc>
          <w:tcPr>
            <w:tcW w:w="1255" w:type="pct"/>
          </w:tcPr>
          <w:p w14:paraId="57884726"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jest dostępna.</w:t>
            </w:r>
          </w:p>
        </w:tc>
        <w:tc>
          <w:tcPr>
            <w:tcW w:w="1121" w:type="pct"/>
          </w:tcPr>
          <w:p w14:paraId="221E6C4D"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eastAsia="Times New Roman" w:hAnsiTheme="minorHAnsi" w:cstheme="minorHAnsi"/>
                <w:sz w:val="20"/>
                <w:szCs w:val="20"/>
              </w:rPr>
              <w:t>Nie dotyczy</w:t>
            </w:r>
          </w:p>
        </w:tc>
      </w:tr>
      <w:tr w:rsidR="00EE75E8" w:rsidRPr="00491DED" w14:paraId="7F5C6AB7" w14:textId="77777777" w:rsidTr="4F59562E">
        <w:tc>
          <w:tcPr>
            <w:tcW w:w="375" w:type="pct"/>
          </w:tcPr>
          <w:p w14:paraId="6136EFD3"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10</w:t>
            </w:r>
          </w:p>
        </w:tc>
        <w:tc>
          <w:tcPr>
            <w:tcW w:w="1399" w:type="pct"/>
          </w:tcPr>
          <w:p w14:paraId="139B5F6D" w14:textId="2E7E0D5D"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color w:val="000000"/>
                <w:sz w:val="20"/>
                <w:szCs w:val="20"/>
                <w:lang w:eastAsia="pl-PL"/>
              </w:rPr>
              <w:t xml:space="preserve">System musi zapewnić możliwość </w:t>
            </w:r>
            <w:r w:rsidRPr="00491DED">
              <w:rPr>
                <w:rFonts w:asciiTheme="minorHAnsi" w:eastAsia="Times New Roman" w:hAnsiTheme="minorHAnsi" w:cstheme="minorHAnsi"/>
                <w:b/>
                <w:color w:val="000000"/>
                <w:sz w:val="20"/>
                <w:szCs w:val="20"/>
                <w:lang w:eastAsia="pl-PL"/>
              </w:rPr>
              <w:t>tworzenia lokalnego rejestru indeksów dokumentów medycznych</w:t>
            </w:r>
            <w:r w:rsidRPr="00491DED">
              <w:rPr>
                <w:rFonts w:asciiTheme="minorHAnsi" w:eastAsia="Times New Roman" w:hAnsiTheme="minorHAnsi" w:cstheme="minorHAnsi"/>
                <w:color w:val="000000"/>
                <w:sz w:val="20"/>
                <w:szCs w:val="20"/>
                <w:lang w:eastAsia="pl-PL"/>
              </w:rPr>
              <w:t>.</w:t>
            </w:r>
          </w:p>
        </w:tc>
        <w:tc>
          <w:tcPr>
            <w:tcW w:w="849" w:type="pct"/>
          </w:tcPr>
          <w:p w14:paraId="4AA8900B"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Tak</w:t>
            </w:r>
          </w:p>
        </w:tc>
        <w:tc>
          <w:tcPr>
            <w:tcW w:w="1255" w:type="pct"/>
          </w:tcPr>
          <w:p w14:paraId="3FAADFB8"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jest dostępna.</w:t>
            </w:r>
          </w:p>
        </w:tc>
        <w:tc>
          <w:tcPr>
            <w:tcW w:w="1121" w:type="pct"/>
          </w:tcPr>
          <w:p w14:paraId="19557B00"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eastAsia="Times New Roman" w:hAnsiTheme="minorHAnsi" w:cstheme="minorHAnsi"/>
                <w:sz w:val="20"/>
                <w:szCs w:val="20"/>
              </w:rPr>
              <w:t>Nie dotyczy</w:t>
            </w:r>
          </w:p>
        </w:tc>
      </w:tr>
      <w:tr w:rsidR="00EE75E8" w:rsidRPr="00491DED" w14:paraId="70285726" w14:textId="77777777" w:rsidTr="4F59562E">
        <w:tc>
          <w:tcPr>
            <w:tcW w:w="375" w:type="pct"/>
          </w:tcPr>
          <w:p w14:paraId="1776E5C5"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11</w:t>
            </w:r>
          </w:p>
        </w:tc>
        <w:tc>
          <w:tcPr>
            <w:tcW w:w="1399" w:type="pct"/>
          </w:tcPr>
          <w:p w14:paraId="475970A3" w14:textId="0F083B41"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color w:val="000000"/>
                <w:sz w:val="20"/>
                <w:szCs w:val="20"/>
                <w:lang w:eastAsia="pl-PL"/>
              </w:rPr>
              <w:t>System musi zapewnić możliwość wyszukania</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przeglądania dokumentów medycznych</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lokalnym rejestrze indeksów, co najmniej wg następujących parametrów: identyfikator pacjenta, data utworzenia</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modyfikacji dokumentu, rodzaj dokumentu (np. karta informacyjna</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leczenia szpitalnego, historia choroby), identyfikator pracownika medycznego wraz</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imieniem</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nazwiskiem, który podpisał dokument medyczny, identyfikator pracownika medycznego wraz</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imieniem</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nazwiskiem, który utworzył dokument medyczny, komórka organizacyjna podmiotu, kod ICD-9, data udzielenia świadczenia zdrowotnego (zdarzenia medycznego), identyfikator pracownika medycznego wraz</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imieniem</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nazwiskiem, który udzielił świadczenia zdrowotnego.</w:t>
            </w:r>
          </w:p>
        </w:tc>
        <w:tc>
          <w:tcPr>
            <w:tcW w:w="849" w:type="pct"/>
          </w:tcPr>
          <w:p w14:paraId="4D42EE49"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1BBC54E4"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231177A9"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eastAsia="Times New Roman" w:hAnsiTheme="minorHAnsi" w:cstheme="minorHAnsi"/>
                <w:sz w:val="20"/>
                <w:szCs w:val="20"/>
              </w:rPr>
              <w:t>Brak</w:t>
            </w:r>
          </w:p>
        </w:tc>
      </w:tr>
      <w:tr w:rsidR="00EE75E8" w:rsidRPr="00491DED" w14:paraId="60F4572B" w14:textId="77777777" w:rsidTr="4F59562E">
        <w:tc>
          <w:tcPr>
            <w:tcW w:w="375" w:type="pct"/>
          </w:tcPr>
          <w:p w14:paraId="56A434F4"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12</w:t>
            </w:r>
          </w:p>
        </w:tc>
        <w:tc>
          <w:tcPr>
            <w:tcW w:w="1399" w:type="pct"/>
          </w:tcPr>
          <w:p w14:paraId="7490610F" w14:textId="7831A1C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color w:val="000000"/>
                <w:sz w:val="20"/>
                <w:szCs w:val="20"/>
                <w:lang w:eastAsia="pl-PL"/>
              </w:rPr>
              <w:t xml:space="preserve">System musi zapewnić możliwość </w:t>
            </w:r>
            <w:r w:rsidRPr="00491DED">
              <w:rPr>
                <w:rFonts w:asciiTheme="minorHAnsi" w:eastAsia="Times New Roman" w:hAnsiTheme="minorHAnsi" w:cstheme="minorHAnsi"/>
                <w:b/>
                <w:color w:val="000000"/>
                <w:sz w:val="20"/>
                <w:szCs w:val="20"/>
                <w:lang w:eastAsia="pl-PL"/>
              </w:rPr>
              <w:t>pobierania do pliku dokumentów medycznych zapisanych</w:t>
            </w:r>
            <w:r w:rsidR="002A3E78">
              <w:rPr>
                <w:rFonts w:asciiTheme="minorHAnsi" w:eastAsia="Times New Roman" w:hAnsiTheme="minorHAnsi" w:cstheme="minorHAnsi"/>
                <w:b/>
                <w:color w:val="000000"/>
                <w:sz w:val="20"/>
                <w:szCs w:val="20"/>
                <w:lang w:eastAsia="pl-PL"/>
              </w:rPr>
              <w:t xml:space="preserve"> w </w:t>
            </w:r>
            <w:r w:rsidRPr="00491DED">
              <w:rPr>
                <w:rFonts w:asciiTheme="minorHAnsi" w:eastAsia="Times New Roman" w:hAnsiTheme="minorHAnsi" w:cstheme="minorHAnsi"/>
                <w:b/>
                <w:color w:val="000000"/>
                <w:sz w:val="20"/>
                <w:szCs w:val="20"/>
                <w:lang w:eastAsia="pl-PL"/>
              </w:rPr>
              <w:t>Repozytorium</w:t>
            </w:r>
            <w:r w:rsidRPr="00491DED">
              <w:rPr>
                <w:rFonts w:asciiTheme="minorHAnsi" w:eastAsia="Times New Roman" w:hAnsiTheme="minorHAnsi" w:cstheme="minorHAnsi"/>
                <w:color w:val="000000"/>
                <w:sz w:val="20"/>
                <w:szCs w:val="20"/>
                <w:lang w:eastAsia="pl-PL"/>
              </w:rPr>
              <w:t>,</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tym możliwość pobrania pełnej dokumentacji pacjenta za żądany okres czasu (data od – do).</w:t>
            </w:r>
          </w:p>
        </w:tc>
        <w:tc>
          <w:tcPr>
            <w:tcW w:w="849" w:type="pct"/>
          </w:tcPr>
          <w:p w14:paraId="61E87648"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Częściowo</w:t>
            </w:r>
          </w:p>
        </w:tc>
        <w:tc>
          <w:tcPr>
            <w:tcW w:w="1255" w:type="pct"/>
          </w:tcPr>
          <w:p w14:paraId="2E0E8F7C" w14:textId="73811168"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jest dostępna tylko</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zakresie pobierania konkretnych dokumentów.</w:t>
            </w:r>
          </w:p>
          <w:p w14:paraId="7FA34E07" w14:textId="77777777" w:rsidR="00EE75E8" w:rsidRPr="00491DED" w:rsidRDefault="00EE75E8" w:rsidP="00491DED">
            <w:pPr>
              <w:spacing w:before="60" w:line="276" w:lineRule="auto"/>
              <w:jc w:val="both"/>
              <w:textAlignment w:val="auto"/>
              <w:rPr>
                <w:rFonts w:asciiTheme="minorHAnsi" w:hAnsiTheme="minorHAnsi" w:cstheme="minorHAnsi"/>
                <w:b/>
                <w:sz w:val="20"/>
                <w:szCs w:val="20"/>
              </w:rPr>
            </w:pPr>
            <w:r w:rsidRPr="00491DED">
              <w:rPr>
                <w:rFonts w:asciiTheme="minorHAnsi" w:hAnsiTheme="minorHAnsi" w:cstheme="minorHAnsi"/>
                <w:b/>
                <w:sz w:val="20"/>
                <w:szCs w:val="20"/>
              </w:rPr>
              <w:t>Niezbędne jest wdrożenie pełnej funkcjonalności.</w:t>
            </w:r>
          </w:p>
          <w:p w14:paraId="36F55569" w14:textId="581257D9"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491DED">
              <w:rPr>
                <w:rFonts w:asciiTheme="minorHAnsi" w:hAnsiTheme="minorHAnsi" w:cstheme="minorHAnsi"/>
                <w:b/>
                <w:sz w:val="20"/>
                <w:szCs w:val="20"/>
              </w:rPr>
              <w:t>tym zakresie.</w:t>
            </w:r>
          </w:p>
        </w:tc>
        <w:tc>
          <w:tcPr>
            <w:tcW w:w="1121" w:type="pct"/>
          </w:tcPr>
          <w:p w14:paraId="7CDA6226"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Brak</w:t>
            </w:r>
          </w:p>
        </w:tc>
      </w:tr>
      <w:tr w:rsidR="00EE75E8" w:rsidRPr="00491DED" w14:paraId="6094018F" w14:textId="77777777" w:rsidTr="4F59562E">
        <w:tc>
          <w:tcPr>
            <w:tcW w:w="375" w:type="pct"/>
          </w:tcPr>
          <w:p w14:paraId="18C10722"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13</w:t>
            </w:r>
          </w:p>
        </w:tc>
        <w:tc>
          <w:tcPr>
            <w:tcW w:w="1399" w:type="pct"/>
          </w:tcPr>
          <w:p w14:paraId="403B5627" w14:textId="30A8D9FF"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color w:val="000000"/>
                <w:sz w:val="20"/>
                <w:szCs w:val="20"/>
                <w:lang w:eastAsia="pl-PL"/>
              </w:rPr>
              <w:t>System musi zapewnić możliwość</w:t>
            </w:r>
            <w:r w:rsidRPr="00491DED">
              <w:rPr>
                <w:rFonts w:asciiTheme="minorHAnsi" w:eastAsia="Times New Roman" w:hAnsiTheme="minorHAnsi" w:cstheme="minorHAnsi"/>
                <w:b/>
                <w:color w:val="000000"/>
                <w:sz w:val="20"/>
                <w:szCs w:val="20"/>
                <w:lang w:eastAsia="pl-PL"/>
              </w:rPr>
              <w:t xml:space="preserve"> wydruku dokumentu</w:t>
            </w:r>
            <w:r w:rsidRPr="00491DED">
              <w:rPr>
                <w:rFonts w:asciiTheme="minorHAnsi" w:eastAsia="Times New Roman" w:hAnsiTheme="minorHAnsi" w:cstheme="minorHAnsi"/>
                <w:color w:val="000000"/>
                <w:sz w:val="20"/>
                <w:szCs w:val="20"/>
                <w:lang w:eastAsia="pl-PL"/>
              </w:rPr>
              <w:t xml:space="preserve"> </w:t>
            </w:r>
            <w:r w:rsidRPr="00491DED">
              <w:rPr>
                <w:rFonts w:asciiTheme="minorHAnsi" w:eastAsia="Times New Roman" w:hAnsiTheme="minorHAnsi" w:cstheme="minorHAnsi"/>
                <w:b/>
                <w:color w:val="000000"/>
                <w:sz w:val="20"/>
                <w:szCs w:val="20"/>
                <w:lang w:eastAsia="pl-PL"/>
              </w:rPr>
              <w:t>medycznego</w:t>
            </w:r>
            <w:r w:rsidRPr="00491DED">
              <w:rPr>
                <w:rFonts w:asciiTheme="minorHAnsi" w:eastAsia="Times New Roman" w:hAnsiTheme="minorHAnsi" w:cstheme="minorHAnsi"/>
                <w:color w:val="000000"/>
                <w:sz w:val="20"/>
                <w:szCs w:val="20"/>
                <w:lang w:eastAsia="pl-PL"/>
              </w:rPr>
              <w:t xml:space="preserve"> </w:t>
            </w:r>
            <w:r w:rsidRPr="00491DED">
              <w:rPr>
                <w:rFonts w:asciiTheme="minorHAnsi" w:eastAsia="Times New Roman" w:hAnsiTheme="minorHAnsi" w:cstheme="minorHAnsi"/>
                <w:b/>
                <w:color w:val="000000"/>
                <w:sz w:val="20"/>
                <w:szCs w:val="20"/>
                <w:lang w:eastAsia="pl-PL"/>
              </w:rPr>
              <w:t>zapisanego</w:t>
            </w:r>
            <w:r w:rsidR="002A3E78">
              <w:rPr>
                <w:rFonts w:asciiTheme="minorHAnsi" w:eastAsia="Times New Roman" w:hAnsiTheme="minorHAnsi" w:cstheme="minorHAnsi"/>
                <w:b/>
                <w:color w:val="000000"/>
                <w:sz w:val="20"/>
                <w:szCs w:val="20"/>
                <w:lang w:eastAsia="pl-PL"/>
              </w:rPr>
              <w:t xml:space="preserve"> w </w:t>
            </w:r>
            <w:r w:rsidRPr="00491DED">
              <w:rPr>
                <w:rFonts w:asciiTheme="minorHAnsi" w:eastAsia="Times New Roman" w:hAnsiTheme="minorHAnsi" w:cstheme="minorHAnsi"/>
                <w:b/>
                <w:color w:val="000000"/>
                <w:sz w:val="20"/>
                <w:szCs w:val="20"/>
                <w:lang w:eastAsia="pl-PL"/>
              </w:rPr>
              <w:t>Repozytorium</w:t>
            </w:r>
            <w:r w:rsidRPr="00491DED">
              <w:rPr>
                <w:rFonts w:asciiTheme="minorHAnsi" w:eastAsia="Times New Roman" w:hAnsiTheme="minorHAnsi" w:cstheme="minorHAnsi"/>
                <w:color w:val="000000"/>
                <w:sz w:val="20"/>
                <w:szCs w:val="20"/>
                <w:lang w:eastAsia="pl-PL"/>
              </w:rPr>
              <w:t>,</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tym możliwość wydrukowania kompletnej dokumentacji pacjenta, zgodnie</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wymaganiami określonymi</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przepisach.</w:t>
            </w:r>
          </w:p>
        </w:tc>
        <w:tc>
          <w:tcPr>
            <w:tcW w:w="849" w:type="pct"/>
          </w:tcPr>
          <w:p w14:paraId="3F64F5DA"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Częściowo</w:t>
            </w:r>
          </w:p>
        </w:tc>
        <w:tc>
          <w:tcPr>
            <w:tcW w:w="1255" w:type="pct"/>
          </w:tcPr>
          <w:p w14:paraId="1F388450" w14:textId="4304F484"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jest dostępna tylko</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zakresie wydruku konkretnych dokumentów.</w:t>
            </w:r>
          </w:p>
          <w:p w14:paraId="5638BBEA" w14:textId="77777777" w:rsidR="00EE75E8" w:rsidRPr="00491DED" w:rsidRDefault="00EE75E8" w:rsidP="00491DED">
            <w:pPr>
              <w:spacing w:before="60" w:line="276" w:lineRule="auto"/>
              <w:jc w:val="both"/>
              <w:textAlignment w:val="auto"/>
              <w:rPr>
                <w:rFonts w:asciiTheme="minorHAnsi" w:hAnsiTheme="minorHAnsi" w:cstheme="minorHAnsi"/>
                <w:b/>
                <w:sz w:val="20"/>
                <w:szCs w:val="20"/>
              </w:rPr>
            </w:pPr>
            <w:r w:rsidRPr="00491DED">
              <w:rPr>
                <w:rFonts w:asciiTheme="minorHAnsi" w:hAnsiTheme="minorHAnsi" w:cstheme="minorHAnsi"/>
                <w:b/>
                <w:sz w:val="20"/>
                <w:szCs w:val="20"/>
              </w:rPr>
              <w:t>Niezbędne jest wdrożenie pełnej funkcjonalności.</w:t>
            </w:r>
          </w:p>
          <w:p w14:paraId="598DEB74" w14:textId="1FD0FB7B"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491DED">
              <w:rPr>
                <w:rFonts w:asciiTheme="minorHAnsi" w:hAnsiTheme="minorHAnsi" w:cstheme="minorHAnsi"/>
                <w:b/>
                <w:sz w:val="20"/>
                <w:szCs w:val="20"/>
              </w:rPr>
              <w:t>tym zakresie.</w:t>
            </w:r>
          </w:p>
        </w:tc>
        <w:tc>
          <w:tcPr>
            <w:tcW w:w="1121" w:type="pct"/>
          </w:tcPr>
          <w:p w14:paraId="348EAD1D"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Brak</w:t>
            </w:r>
          </w:p>
        </w:tc>
      </w:tr>
      <w:tr w:rsidR="00EE75E8" w:rsidRPr="00491DED" w14:paraId="50C7D063" w14:textId="77777777" w:rsidTr="4F59562E">
        <w:tc>
          <w:tcPr>
            <w:tcW w:w="375" w:type="pct"/>
          </w:tcPr>
          <w:p w14:paraId="290CA47E"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14</w:t>
            </w:r>
          </w:p>
        </w:tc>
        <w:tc>
          <w:tcPr>
            <w:tcW w:w="1399" w:type="pct"/>
          </w:tcPr>
          <w:p w14:paraId="650F2B92" w14:textId="4B29A296"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w:t>
            </w:r>
            <w:r w:rsidRPr="00491DED">
              <w:rPr>
                <w:rFonts w:asciiTheme="minorHAnsi" w:eastAsia="Times New Roman" w:hAnsiTheme="minorHAnsi" w:cstheme="minorHAnsi"/>
                <w:b/>
                <w:color w:val="000000"/>
                <w:sz w:val="20"/>
                <w:szCs w:val="20"/>
                <w:lang w:eastAsia="pl-PL"/>
              </w:rPr>
              <w:t>definiowanie ścieżki akceptacji dokumentu medycznego przed jego podpisaniem</w:t>
            </w:r>
            <w:r w:rsidRPr="00491DED">
              <w:rPr>
                <w:rFonts w:asciiTheme="minorHAnsi" w:eastAsia="Times New Roman" w:hAnsiTheme="minorHAnsi" w:cstheme="minorHAnsi"/>
                <w:color w:val="000000"/>
                <w:sz w:val="20"/>
                <w:szCs w:val="20"/>
                <w:lang w:eastAsia="pl-PL"/>
              </w:rPr>
              <w:t>. Każdy</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typów dokumentów ma mieć możliwość zdefiniowania odrębnej ścieżki akceptacji. Brak akceptacji zgodnie ze ścieżką akceptacji nie blokuje możliwości podpisania dokumentu, przy czym powinna istnieć możliwość włączenia takiego warunku przez administratora</w:t>
            </w:r>
            <w:r w:rsidR="002A3E78">
              <w:rPr>
                <w:rFonts w:asciiTheme="minorHAnsi" w:eastAsia="Times New Roman" w:hAnsiTheme="minorHAnsi" w:cstheme="minorHAnsi"/>
                <w:color w:val="000000"/>
                <w:sz w:val="20"/>
                <w:szCs w:val="20"/>
                <w:lang w:eastAsia="pl-PL"/>
              </w:rPr>
              <w:t xml:space="preserve"> u </w:t>
            </w:r>
            <w:r w:rsidRPr="00491DED">
              <w:rPr>
                <w:rFonts w:asciiTheme="minorHAnsi" w:eastAsia="Times New Roman" w:hAnsiTheme="minorHAnsi" w:cstheme="minorHAnsi"/>
                <w:color w:val="000000"/>
                <w:sz w:val="20"/>
                <w:szCs w:val="20"/>
                <w:lang w:eastAsia="pl-PL"/>
              </w:rPr>
              <w:t>Partnera.</w:t>
            </w:r>
          </w:p>
        </w:tc>
        <w:tc>
          <w:tcPr>
            <w:tcW w:w="849" w:type="pct"/>
          </w:tcPr>
          <w:p w14:paraId="120769EA"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417702BC"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0DB0C024"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Brak</w:t>
            </w:r>
          </w:p>
        </w:tc>
      </w:tr>
      <w:tr w:rsidR="00EE75E8" w:rsidRPr="00491DED" w14:paraId="313ABD47" w14:textId="77777777" w:rsidTr="4F59562E">
        <w:tc>
          <w:tcPr>
            <w:tcW w:w="375" w:type="pct"/>
          </w:tcPr>
          <w:p w14:paraId="1C923F5B"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15</w:t>
            </w:r>
          </w:p>
        </w:tc>
        <w:tc>
          <w:tcPr>
            <w:tcW w:w="1399" w:type="pct"/>
          </w:tcPr>
          <w:p w14:paraId="31955449" w14:textId="59623EE4"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w:t>
            </w:r>
            <w:r w:rsidRPr="00491DED">
              <w:rPr>
                <w:rFonts w:asciiTheme="minorHAnsi" w:eastAsia="Times New Roman" w:hAnsiTheme="minorHAnsi" w:cstheme="minorHAnsi"/>
                <w:b/>
                <w:bCs/>
                <w:color w:val="000000"/>
                <w:sz w:val="20"/>
                <w:szCs w:val="20"/>
                <w:lang w:eastAsia="pl-PL"/>
              </w:rPr>
              <w:t>wersjonowanie dokumentów</w:t>
            </w:r>
            <w:r w:rsidRPr="00491DED">
              <w:rPr>
                <w:rFonts w:asciiTheme="minorHAnsi" w:eastAsia="Times New Roman" w:hAnsiTheme="minorHAnsi" w:cstheme="minorHAnsi"/>
                <w:color w:val="000000"/>
                <w:sz w:val="20"/>
                <w:szCs w:val="20"/>
                <w:lang w:eastAsia="pl-PL"/>
              </w:rPr>
              <w:t>. Repozytorium musi przechowywać zarówno dokument oryginalny oraz wszystkie ewentualne wersje dokumentu. Repozytorium musi przechowywać relacje pomiędzy dokumentem oryginalnymi</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jego kolejnymi wersjami wraz</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identyfikacją osób (identyfikator, imię, nazwisko), które dokonywały modyfikacji oraz czasu ich dokonania. Powyższe dotyczy też sytuacji anulowania dokumentu.</w:t>
            </w:r>
          </w:p>
        </w:tc>
        <w:tc>
          <w:tcPr>
            <w:tcW w:w="849" w:type="pct"/>
          </w:tcPr>
          <w:p w14:paraId="48CF4046"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Tak</w:t>
            </w:r>
          </w:p>
        </w:tc>
        <w:tc>
          <w:tcPr>
            <w:tcW w:w="1255" w:type="pct"/>
          </w:tcPr>
          <w:p w14:paraId="51E18968"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jest dostępna.</w:t>
            </w:r>
          </w:p>
        </w:tc>
        <w:tc>
          <w:tcPr>
            <w:tcW w:w="1121" w:type="pct"/>
          </w:tcPr>
          <w:p w14:paraId="54613BAA"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 dotyczy</w:t>
            </w:r>
          </w:p>
        </w:tc>
      </w:tr>
      <w:tr w:rsidR="00EE75E8" w:rsidRPr="00491DED" w14:paraId="6B3E5A5E" w14:textId="77777777" w:rsidTr="4F59562E">
        <w:tc>
          <w:tcPr>
            <w:tcW w:w="375" w:type="pct"/>
          </w:tcPr>
          <w:p w14:paraId="357C2270"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16</w:t>
            </w:r>
          </w:p>
        </w:tc>
        <w:tc>
          <w:tcPr>
            <w:tcW w:w="1399" w:type="pct"/>
          </w:tcPr>
          <w:p w14:paraId="7DD19CBB" w14:textId="0FE1FE6B" w:rsidR="00EE75E8" w:rsidRPr="00491DED" w:rsidRDefault="00EE75E8" w:rsidP="00491DED">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w:t>
            </w:r>
            <w:r w:rsidRPr="00491DED">
              <w:rPr>
                <w:rFonts w:asciiTheme="minorHAnsi" w:eastAsia="Times New Roman" w:hAnsiTheme="minorHAnsi" w:cstheme="minorHAnsi"/>
                <w:b/>
                <w:color w:val="000000"/>
                <w:sz w:val="20"/>
                <w:szCs w:val="20"/>
                <w:lang w:eastAsia="pl-PL"/>
              </w:rPr>
              <w:t>spełnienie wymagań związanych</w:t>
            </w:r>
            <w:r w:rsidR="002A3E78">
              <w:rPr>
                <w:rFonts w:asciiTheme="minorHAnsi" w:eastAsia="Times New Roman" w:hAnsiTheme="minorHAnsi" w:cstheme="minorHAnsi"/>
                <w:b/>
                <w:color w:val="000000"/>
                <w:sz w:val="20"/>
                <w:szCs w:val="20"/>
                <w:lang w:eastAsia="pl-PL"/>
              </w:rPr>
              <w:t xml:space="preserve"> z </w:t>
            </w:r>
            <w:r w:rsidRPr="00491DED">
              <w:rPr>
                <w:rFonts w:asciiTheme="minorHAnsi" w:eastAsia="Times New Roman" w:hAnsiTheme="minorHAnsi" w:cstheme="minorHAnsi"/>
                <w:b/>
                <w:color w:val="000000"/>
                <w:sz w:val="20"/>
                <w:szCs w:val="20"/>
                <w:lang w:eastAsia="pl-PL"/>
              </w:rPr>
              <w:t>integracją</w:t>
            </w:r>
            <w:r w:rsidR="002A3E78">
              <w:rPr>
                <w:rFonts w:asciiTheme="minorHAnsi" w:eastAsia="Times New Roman" w:hAnsiTheme="minorHAnsi" w:cstheme="minorHAnsi"/>
                <w:b/>
                <w:color w:val="000000"/>
                <w:sz w:val="20"/>
                <w:szCs w:val="20"/>
                <w:lang w:eastAsia="pl-PL"/>
              </w:rPr>
              <w:t xml:space="preserve"> z </w:t>
            </w:r>
            <w:r w:rsidRPr="00491DED">
              <w:rPr>
                <w:rFonts w:asciiTheme="minorHAnsi" w:eastAsia="Times New Roman" w:hAnsiTheme="minorHAnsi" w:cstheme="minorHAnsi"/>
                <w:b/>
                <w:color w:val="000000"/>
                <w:sz w:val="20"/>
                <w:szCs w:val="20"/>
                <w:lang w:eastAsia="pl-PL"/>
              </w:rPr>
              <w:t>P1</w:t>
            </w:r>
            <w:r w:rsidRPr="00491DED">
              <w:rPr>
                <w:rFonts w:asciiTheme="minorHAnsi" w:eastAsia="Times New Roman" w:hAnsiTheme="minorHAnsi" w:cstheme="minorHAnsi"/>
                <w:color w:val="000000"/>
                <w:sz w:val="20"/>
                <w:szCs w:val="20"/>
                <w:lang w:eastAsia="pl-PL"/>
              </w:rPr>
              <w:t xml:space="preserve"> określonych</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Dokumentacji integracyjnej dla ZM</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EDM</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tym m.in.:</w:t>
            </w:r>
          </w:p>
          <w:p w14:paraId="6D76A159" w14:textId="4167E923" w:rsidR="00EE75E8" w:rsidRPr="00491DED" w:rsidRDefault="00EE75E8" w:rsidP="00491DED">
            <w:pPr>
              <w:pStyle w:val="Normalny1"/>
              <w:numPr>
                <w:ilvl w:val="0"/>
                <w:numId w:val="22"/>
              </w:numPr>
              <w:spacing w:before="60" w:line="276" w:lineRule="auto"/>
              <w:ind w:left="301" w:hanging="301"/>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uwierzytelnieniu</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autoryzacji Repozytorium</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P1</w:t>
            </w:r>
            <w:r w:rsidR="00420217">
              <w:rPr>
                <w:rFonts w:asciiTheme="minorHAnsi" w:eastAsia="Times New Roman" w:hAnsiTheme="minorHAnsi" w:cstheme="minorHAnsi"/>
                <w:color w:val="000000"/>
                <w:sz w:val="20"/>
                <w:szCs w:val="20"/>
                <w:lang w:eastAsia="pl-PL"/>
              </w:rPr>
              <w:t>,</w:t>
            </w:r>
            <w:r w:rsidRPr="00491DED">
              <w:rPr>
                <w:rFonts w:asciiTheme="minorHAnsi" w:eastAsia="Times New Roman" w:hAnsiTheme="minorHAnsi" w:cstheme="minorHAnsi"/>
                <w:color w:val="000000"/>
                <w:sz w:val="20"/>
                <w:szCs w:val="20"/>
                <w:lang w:eastAsia="pl-PL"/>
              </w:rPr>
              <w:t xml:space="preserve"> </w:t>
            </w:r>
          </w:p>
          <w:p w14:paraId="169D017D" w14:textId="3A4F94FC" w:rsidR="00EE75E8" w:rsidRPr="00491DED" w:rsidRDefault="00EE75E8" w:rsidP="00491DED">
            <w:pPr>
              <w:pStyle w:val="Normalny1"/>
              <w:numPr>
                <w:ilvl w:val="0"/>
                <w:numId w:val="22"/>
              </w:numPr>
              <w:spacing w:before="60" w:line="276" w:lineRule="auto"/>
              <w:ind w:left="301" w:hanging="301"/>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wymiany komunikatów</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tym dot. tokenów uwierzytelniających SAML.</w:t>
            </w:r>
          </w:p>
        </w:tc>
        <w:tc>
          <w:tcPr>
            <w:tcW w:w="849" w:type="pct"/>
          </w:tcPr>
          <w:p w14:paraId="204ECA2A"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09AE781D"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0542B59F" w14:textId="0C4ED7A9"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0C3159F3" w14:textId="77777777" w:rsidTr="4F59562E">
        <w:tc>
          <w:tcPr>
            <w:tcW w:w="375" w:type="pct"/>
          </w:tcPr>
          <w:p w14:paraId="521DBE89"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17</w:t>
            </w:r>
          </w:p>
        </w:tc>
        <w:tc>
          <w:tcPr>
            <w:tcW w:w="1399" w:type="pct"/>
          </w:tcPr>
          <w:p w14:paraId="37062AB4" w14:textId="18A6C4D1" w:rsidR="00EE75E8" w:rsidRPr="00491DED" w:rsidRDefault="00EE75E8" w:rsidP="00491DED">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w:t>
            </w:r>
            <w:r w:rsidRPr="00491DED">
              <w:rPr>
                <w:rFonts w:asciiTheme="minorHAnsi" w:eastAsia="Times New Roman" w:hAnsiTheme="minorHAnsi" w:cstheme="minorHAnsi"/>
                <w:b/>
                <w:color w:val="000000"/>
                <w:sz w:val="20"/>
                <w:szCs w:val="20"/>
                <w:lang w:eastAsia="pl-PL"/>
              </w:rPr>
              <w:t>integrację</w:t>
            </w:r>
            <w:r w:rsidR="002A3E78">
              <w:rPr>
                <w:rFonts w:asciiTheme="minorHAnsi" w:eastAsia="Times New Roman" w:hAnsiTheme="minorHAnsi" w:cstheme="minorHAnsi"/>
                <w:b/>
                <w:color w:val="000000"/>
                <w:sz w:val="20"/>
                <w:szCs w:val="20"/>
                <w:lang w:eastAsia="pl-PL"/>
              </w:rPr>
              <w:t xml:space="preserve"> z </w:t>
            </w:r>
            <w:r w:rsidRPr="00491DED">
              <w:rPr>
                <w:rFonts w:asciiTheme="minorHAnsi" w:eastAsia="Times New Roman" w:hAnsiTheme="minorHAnsi" w:cstheme="minorHAnsi"/>
                <w:b/>
                <w:color w:val="000000"/>
                <w:sz w:val="20"/>
                <w:szCs w:val="20"/>
                <w:lang w:eastAsia="pl-PL"/>
              </w:rPr>
              <w:t>P1 oraz realizację procesów</w:t>
            </w:r>
            <w:r w:rsidR="002A3E78">
              <w:rPr>
                <w:rFonts w:asciiTheme="minorHAnsi" w:eastAsia="Times New Roman" w:hAnsiTheme="minorHAnsi" w:cstheme="minorHAnsi"/>
                <w:b/>
                <w:color w:val="000000"/>
                <w:sz w:val="20"/>
                <w:szCs w:val="20"/>
                <w:lang w:eastAsia="pl-PL"/>
              </w:rPr>
              <w:t xml:space="preserve"> w </w:t>
            </w:r>
            <w:r w:rsidRPr="00491DED">
              <w:rPr>
                <w:rFonts w:asciiTheme="minorHAnsi" w:eastAsia="Times New Roman" w:hAnsiTheme="minorHAnsi" w:cstheme="minorHAnsi"/>
                <w:b/>
                <w:color w:val="000000"/>
                <w:sz w:val="20"/>
                <w:szCs w:val="20"/>
                <w:lang w:eastAsia="pl-PL"/>
              </w:rPr>
              <w:t>obszarze wymiany informacji</w:t>
            </w:r>
            <w:r w:rsidR="002A3E78">
              <w:rPr>
                <w:rFonts w:asciiTheme="minorHAnsi" w:eastAsia="Times New Roman" w:hAnsiTheme="minorHAnsi" w:cstheme="minorHAnsi"/>
                <w:b/>
                <w:color w:val="000000"/>
                <w:sz w:val="20"/>
                <w:szCs w:val="20"/>
                <w:lang w:eastAsia="pl-PL"/>
              </w:rPr>
              <w:t xml:space="preserve"> o </w:t>
            </w:r>
            <w:r w:rsidRPr="00491DED">
              <w:rPr>
                <w:rFonts w:asciiTheme="minorHAnsi" w:eastAsia="Times New Roman" w:hAnsiTheme="minorHAnsi" w:cstheme="minorHAnsi"/>
                <w:b/>
                <w:color w:val="000000"/>
                <w:sz w:val="20"/>
                <w:szCs w:val="20"/>
                <w:lang w:eastAsia="pl-PL"/>
              </w:rPr>
              <w:t>zdarzeniach medycznych</w:t>
            </w:r>
            <w:r w:rsidRPr="00491DED">
              <w:rPr>
                <w:rFonts w:asciiTheme="minorHAnsi" w:eastAsia="Times New Roman" w:hAnsiTheme="minorHAnsi" w:cstheme="minorHAnsi"/>
                <w:color w:val="000000"/>
                <w:sz w:val="20"/>
                <w:szCs w:val="20"/>
                <w:lang w:eastAsia="pl-PL"/>
              </w:rPr>
              <w:t xml:space="preserve"> co najmniej</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zakresie:</w:t>
            </w:r>
          </w:p>
          <w:p w14:paraId="02A0F996" w14:textId="77777777" w:rsidR="00EE75E8" w:rsidRPr="00491DED" w:rsidRDefault="00EE75E8" w:rsidP="00491DED">
            <w:pPr>
              <w:pStyle w:val="Normalny1"/>
              <w:numPr>
                <w:ilvl w:val="1"/>
                <w:numId w:val="31"/>
              </w:numPr>
              <w:spacing w:before="60" w:line="276" w:lineRule="auto"/>
              <w:ind w:left="301" w:hanging="283"/>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zapisu,</w:t>
            </w:r>
          </w:p>
          <w:p w14:paraId="7493B0D4" w14:textId="77777777" w:rsidR="00EE75E8" w:rsidRPr="00491DED" w:rsidRDefault="00EE75E8" w:rsidP="00491DED">
            <w:pPr>
              <w:pStyle w:val="Normalny1"/>
              <w:numPr>
                <w:ilvl w:val="1"/>
                <w:numId w:val="31"/>
              </w:numPr>
              <w:spacing w:before="60" w:line="276" w:lineRule="auto"/>
              <w:ind w:left="301" w:hanging="283"/>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wyszukania,</w:t>
            </w:r>
          </w:p>
          <w:p w14:paraId="60F39DD7" w14:textId="77777777" w:rsidR="00EE75E8" w:rsidRPr="00491DED" w:rsidRDefault="00EE75E8" w:rsidP="00491DED">
            <w:pPr>
              <w:pStyle w:val="Normalny1"/>
              <w:numPr>
                <w:ilvl w:val="1"/>
                <w:numId w:val="31"/>
              </w:numPr>
              <w:spacing w:before="60" w:line="276" w:lineRule="auto"/>
              <w:ind w:left="301" w:hanging="283"/>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odczytu,</w:t>
            </w:r>
          </w:p>
          <w:p w14:paraId="1DCF9966" w14:textId="77777777" w:rsidR="00EE75E8" w:rsidRPr="00491DED" w:rsidRDefault="00EE75E8" w:rsidP="00491DED">
            <w:pPr>
              <w:pStyle w:val="Normalny1"/>
              <w:numPr>
                <w:ilvl w:val="1"/>
                <w:numId w:val="31"/>
              </w:numPr>
              <w:spacing w:before="60" w:line="276" w:lineRule="auto"/>
              <w:ind w:left="301" w:hanging="283"/>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aktualizacji,</w:t>
            </w:r>
          </w:p>
          <w:p w14:paraId="36A864CD" w14:textId="1C87B8F7" w:rsidR="00EE75E8" w:rsidRPr="00491DED" w:rsidRDefault="00EE75E8" w:rsidP="00491DED">
            <w:pPr>
              <w:pStyle w:val="Normalny1"/>
              <w:numPr>
                <w:ilvl w:val="1"/>
                <w:numId w:val="31"/>
              </w:numPr>
              <w:spacing w:before="60" w:line="276" w:lineRule="auto"/>
              <w:ind w:left="301" w:hanging="283"/>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anulowania.</w:t>
            </w:r>
          </w:p>
        </w:tc>
        <w:tc>
          <w:tcPr>
            <w:tcW w:w="849" w:type="pct"/>
          </w:tcPr>
          <w:p w14:paraId="752FE5DC"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49921D83"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0582F659" w14:textId="76C50651"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19ACA819" w14:textId="77777777" w:rsidTr="4F59562E">
        <w:tc>
          <w:tcPr>
            <w:tcW w:w="375" w:type="pct"/>
          </w:tcPr>
          <w:p w14:paraId="5C5479CC"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18</w:t>
            </w:r>
          </w:p>
        </w:tc>
        <w:tc>
          <w:tcPr>
            <w:tcW w:w="1399" w:type="pct"/>
          </w:tcPr>
          <w:p w14:paraId="38B27C8A" w14:textId="5E0E6571" w:rsidR="00EE75E8" w:rsidRPr="00491DED" w:rsidRDefault="00EE75E8" w:rsidP="00491DED">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w:t>
            </w:r>
            <w:r w:rsidRPr="00491DED">
              <w:rPr>
                <w:rFonts w:asciiTheme="minorHAnsi" w:eastAsia="Times New Roman" w:hAnsiTheme="minorHAnsi" w:cstheme="minorHAnsi"/>
                <w:b/>
                <w:color w:val="000000"/>
                <w:sz w:val="20"/>
                <w:szCs w:val="20"/>
                <w:lang w:eastAsia="pl-PL"/>
              </w:rPr>
              <w:t>integrację</w:t>
            </w:r>
            <w:r w:rsidR="002A3E78">
              <w:rPr>
                <w:rFonts w:asciiTheme="minorHAnsi" w:eastAsia="Times New Roman" w:hAnsiTheme="minorHAnsi" w:cstheme="minorHAnsi"/>
                <w:b/>
                <w:color w:val="000000"/>
                <w:sz w:val="20"/>
                <w:szCs w:val="20"/>
                <w:lang w:eastAsia="pl-PL"/>
              </w:rPr>
              <w:t xml:space="preserve"> z </w:t>
            </w:r>
            <w:r w:rsidRPr="00491DED">
              <w:rPr>
                <w:rFonts w:asciiTheme="minorHAnsi" w:eastAsia="Times New Roman" w:hAnsiTheme="minorHAnsi" w:cstheme="minorHAnsi"/>
                <w:b/>
                <w:color w:val="000000"/>
                <w:sz w:val="20"/>
                <w:szCs w:val="20"/>
                <w:lang w:eastAsia="pl-PL"/>
              </w:rPr>
              <w:t>P1 oraz realizację procesów</w:t>
            </w:r>
            <w:r w:rsidR="002A3E78">
              <w:rPr>
                <w:rFonts w:asciiTheme="minorHAnsi" w:eastAsia="Times New Roman" w:hAnsiTheme="minorHAnsi" w:cstheme="minorHAnsi"/>
                <w:b/>
                <w:color w:val="000000"/>
                <w:sz w:val="20"/>
                <w:szCs w:val="20"/>
                <w:lang w:eastAsia="pl-PL"/>
              </w:rPr>
              <w:t xml:space="preserve"> w </w:t>
            </w:r>
            <w:r w:rsidRPr="00491DED">
              <w:rPr>
                <w:rFonts w:asciiTheme="minorHAnsi" w:eastAsia="Times New Roman" w:hAnsiTheme="minorHAnsi" w:cstheme="minorHAnsi"/>
                <w:b/>
                <w:color w:val="000000"/>
                <w:sz w:val="20"/>
                <w:szCs w:val="20"/>
                <w:lang w:eastAsia="pl-PL"/>
              </w:rPr>
              <w:t>obszarze wymiany informacji</w:t>
            </w:r>
            <w:r w:rsidR="002A3E78">
              <w:rPr>
                <w:rFonts w:asciiTheme="minorHAnsi" w:eastAsia="Times New Roman" w:hAnsiTheme="minorHAnsi" w:cstheme="minorHAnsi"/>
                <w:b/>
                <w:color w:val="000000"/>
                <w:sz w:val="20"/>
                <w:szCs w:val="20"/>
                <w:lang w:eastAsia="pl-PL"/>
              </w:rPr>
              <w:t xml:space="preserve"> w </w:t>
            </w:r>
            <w:r w:rsidRPr="00491DED">
              <w:rPr>
                <w:rFonts w:asciiTheme="minorHAnsi" w:eastAsia="Times New Roman" w:hAnsiTheme="minorHAnsi" w:cstheme="minorHAnsi"/>
                <w:b/>
                <w:color w:val="000000"/>
                <w:sz w:val="20"/>
                <w:szCs w:val="20"/>
                <w:lang w:eastAsia="pl-PL"/>
              </w:rPr>
              <w:t>zakresie indeksów EDM</w:t>
            </w:r>
            <w:r w:rsidRPr="00491DED">
              <w:rPr>
                <w:rFonts w:asciiTheme="minorHAnsi" w:eastAsia="Times New Roman" w:hAnsiTheme="minorHAnsi" w:cstheme="minorHAnsi"/>
                <w:color w:val="000000"/>
                <w:sz w:val="20"/>
                <w:szCs w:val="20"/>
                <w:lang w:eastAsia="pl-PL"/>
              </w:rPr>
              <w:t xml:space="preserve"> co najmniej</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zakresie:</w:t>
            </w:r>
          </w:p>
          <w:p w14:paraId="32609552" w14:textId="77777777" w:rsidR="00EE75E8" w:rsidRPr="00491DED" w:rsidRDefault="00EE75E8" w:rsidP="00491DED">
            <w:pPr>
              <w:pStyle w:val="Normalny1"/>
              <w:numPr>
                <w:ilvl w:val="0"/>
                <w:numId w:val="32"/>
              </w:numPr>
              <w:spacing w:before="60" w:line="276" w:lineRule="auto"/>
              <w:ind w:left="443" w:hanging="443"/>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zapisu,</w:t>
            </w:r>
          </w:p>
          <w:p w14:paraId="3E4D46CD" w14:textId="77777777" w:rsidR="00EE75E8" w:rsidRPr="00491DED" w:rsidRDefault="00EE75E8" w:rsidP="00491DED">
            <w:pPr>
              <w:pStyle w:val="Normalny1"/>
              <w:numPr>
                <w:ilvl w:val="0"/>
                <w:numId w:val="32"/>
              </w:numPr>
              <w:spacing w:before="60" w:line="276" w:lineRule="auto"/>
              <w:ind w:left="443" w:hanging="443"/>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wyszukania,</w:t>
            </w:r>
          </w:p>
          <w:p w14:paraId="35A20269" w14:textId="77777777" w:rsidR="00EE75E8" w:rsidRPr="00491DED" w:rsidRDefault="00EE75E8" w:rsidP="00491DED">
            <w:pPr>
              <w:pStyle w:val="Normalny1"/>
              <w:numPr>
                <w:ilvl w:val="0"/>
                <w:numId w:val="32"/>
              </w:numPr>
              <w:spacing w:before="60" w:line="276" w:lineRule="auto"/>
              <w:ind w:left="443" w:hanging="443"/>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odczytu,</w:t>
            </w:r>
          </w:p>
          <w:p w14:paraId="23434B1E" w14:textId="77777777" w:rsidR="00EE75E8" w:rsidRPr="00491DED" w:rsidRDefault="00EE75E8" w:rsidP="00491DED">
            <w:pPr>
              <w:pStyle w:val="Normalny1"/>
              <w:numPr>
                <w:ilvl w:val="0"/>
                <w:numId w:val="32"/>
              </w:numPr>
              <w:spacing w:before="60" w:line="276" w:lineRule="auto"/>
              <w:ind w:left="443" w:hanging="443"/>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aktualizacji,</w:t>
            </w:r>
          </w:p>
          <w:p w14:paraId="5CBC3857" w14:textId="77777777" w:rsidR="00EE75E8" w:rsidRPr="00491DED" w:rsidRDefault="00EE75E8" w:rsidP="00491DED">
            <w:pPr>
              <w:pStyle w:val="Normalny1"/>
              <w:numPr>
                <w:ilvl w:val="0"/>
                <w:numId w:val="32"/>
              </w:numPr>
              <w:spacing w:before="60" w:line="276" w:lineRule="auto"/>
              <w:ind w:left="443" w:hanging="443"/>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anulowania,</w:t>
            </w:r>
          </w:p>
          <w:p w14:paraId="43CF0EE6" w14:textId="3771DBC6" w:rsidR="00EE75E8" w:rsidRPr="00491DED" w:rsidRDefault="00EE75E8" w:rsidP="00491DED">
            <w:pPr>
              <w:pStyle w:val="Normalny1"/>
              <w:numPr>
                <w:ilvl w:val="0"/>
                <w:numId w:val="32"/>
              </w:numPr>
              <w:spacing w:before="60" w:line="276" w:lineRule="auto"/>
              <w:ind w:left="443" w:hanging="443"/>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przekazywania logów</w:t>
            </w:r>
            <w:r w:rsidR="002A3E78">
              <w:rPr>
                <w:rFonts w:asciiTheme="minorHAnsi" w:hAnsiTheme="minorHAnsi" w:cstheme="minorHAnsi"/>
                <w:sz w:val="20"/>
                <w:szCs w:val="20"/>
                <w:lang w:eastAsia="pl-PL"/>
              </w:rPr>
              <w:t xml:space="preserve"> z </w:t>
            </w:r>
            <w:r w:rsidRPr="00491DED">
              <w:rPr>
                <w:rFonts w:asciiTheme="minorHAnsi" w:hAnsiTheme="minorHAnsi" w:cstheme="minorHAnsi"/>
                <w:sz w:val="20"/>
                <w:szCs w:val="20"/>
                <w:lang w:eastAsia="pl-PL"/>
              </w:rPr>
              <w:t>operacji udostępniania.</w:t>
            </w:r>
          </w:p>
        </w:tc>
        <w:tc>
          <w:tcPr>
            <w:tcW w:w="849" w:type="pct"/>
          </w:tcPr>
          <w:p w14:paraId="797B7900"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10DDE0FA"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2B0C808F" w14:textId="45185F1E"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0A444D04" w14:textId="77777777" w:rsidTr="4F59562E">
        <w:tc>
          <w:tcPr>
            <w:tcW w:w="375" w:type="pct"/>
          </w:tcPr>
          <w:p w14:paraId="0FB978C3"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19</w:t>
            </w:r>
          </w:p>
        </w:tc>
        <w:tc>
          <w:tcPr>
            <w:tcW w:w="1399" w:type="pct"/>
          </w:tcPr>
          <w:p w14:paraId="6E205072" w14:textId="2402255E" w:rsidR="00EE75E8" w:rsidRPr="00491DED" w:rsidRDefault="00EE75E8" w:rsidP="00491DED">
            <w:pPr>
              <w:pStyle w:val="Normalny1"/>
              <w:numPr>
                <w:ilvl w:val="0"/>
                <w:numId w:val="20"/>
              </w:numPr>
              <w:spacing w:before="60" w:line="276" w:lineRule="auto"/>
              <w:ind w:left="398"/>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w:t>
            </w:r>
            <w:r w:rsidRPr="00491DED">
              <w:rPr>
                <w:rFonts w:asciiTheme="minorHAnsi" w:eastAsia="Times New Roman" w:hAnsiTheme="minorHAnsi" w:cstheme="minorHAnsi"/>
                <w:b/>
                <w:color w:val="000000"/>
                <w:sz w:val="20"/>
                <w:szCs w:val="20"/>
                <w:lang w:eastAsia="pl-PL"/>
              </w:rPr>
              <w:t>integrację</w:t>
            </w:r>
            <w:r w:rsidR="002A3E78">
              <w:rPr>
                <w:rFonts w:asciiTheme="minorHAnsi" w:eastAsia="Times New Roman" w:hAnsiTheme="minorHAnsi" w:cstheme="minorHAnsi"/>
                <w:b/>
                <w:color w:val="000000"/>
                <w:sz w:val="20"/>
                <w:szCs w:val="20"/>
                <w:lang w:eastAsia="pl-PL"/>
              </w:rPr>
              <w:t xml:space="preserve"> z </w:t>
            </w:r>
            <w:r w:rsidRPr="00491DED">
              <w:rPr>
                <w:rFonts w:asciiTheme="minorHAnsi" w:eastAsia="Times New Roman" w:hAnsiTheme="minorHAnsi" w:cstheme="minorHAnsi"/>
                <w:b/>
                <w:color w:val="000000"/>
                <w:sz w:val="20"/>
                <w:szCs w:val="20"/>
                <w:lang w:eastAsia="pl-PL"/>
              </w:rPr>
              <w:t>P1 oraz realizację procesu pobrania dokumentacji medycznej</w:t>
            </w:r>
            <w:r w:rsidR="002A3E78">
              <w:rPr>
                <w:rFonts w:asciiTheme="minorHAnsi" w:eastAsia="Times New Roman" w:hAnsiTheme="minorHAnsi" w:cstheme="minorHAnsi"/>
                <w:b/>
                <w:color w:val="000000"/>
                <w:sz w:val="20"/>
                <w:szCs w:val="20"/>
                <w:lang w:eastAsia="pl-PL"/>
              </w:rPr>
              <w:t xml:space="preserve"> w </w:t>
            </w:r>
            <w:r w:rsidRPr="00491DED">
              <w:rPr>
                <w:rFonts w:asciiTheme="minorHAnsi" w:eastAsia="Times New Roman" w:hAnsiTheme="minorHAnsi" w:cstheme="minorHAnsi"/>
                <w:b/>
                <w:color w:val="000000"/>
                <w:sz w:val="20"/>
                <w:szCs w:val="20"/>
                <w:lang w:eastAsia="pl-PL"/>
              </w:rPr>
              <w:t>postaci elektronicznej</w:t>
            </w:r>
            <w:r w:rsidRPr="00491DED">
              <w:rPr>
                <w:rFonts w:asciiTheme="minorHAnsi" w:eastAsia="Times New Roman" w:hAnsiTheme="minorHAnsi" w:cstheme="minorHAnsi"/>
                <w:color w:val="000000"/>
                <w:sz w:val="20"/>
                <w:szCs w:val="20"/>
                <w:lang w:eastAsia="pl-PL"/>
              </w:rPr>
              <w:t xml:space="preserve"> wytworzonej przez inny podmiot zaindeksowanej na P1 co najmniej</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zakresie:</w:t>
            </w:r>
          </w:p>
          <w:p w14:paraId="68BB1462" w14:textId="65EF0430" w:rsidR="00EE75E8" w:rsidRPr="00491DED" w:rsidRDefault="00EE75E8" w:rsidP="006C0BB5">
            <w:pPr>
              <w:pStyle w:val="Normalny1"/>
              <w:numPr>
                <w:ilvl w:val="1"/>
                <w:numId w:val="24"/>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pobranie tokenu uwierzytelniającego SAML</w:t>
            </w:r>
            <w:r w:rsidR="002A3E78">
              <w:rPr>
                <w:rFonts w:asciiTheme="minorHAnsi" w:hAnsiTheme="minorHAnsi" w:cstheme="minorHAnsi"/>
                <w:sz w:val="20"/>
                <w:szCs w:val="20"/>
                <w:lang w:eastAsia="pl-PL"/>
              </w:rPr>
              <w:t xml:space="preserve"> z </w:t>
            </w:r>
            <w:r w:rsidRPr="00491DED">
              <w:rPr>
                <w:rFonts w:asciiTheme="minorHAnsi" w:hAnsiTheme="minorHAnsi" w:cstheme="minorHAnsi"/>
                <w:sz w:val="20"/>
                <w:szCs w:val="20"/>
                <w:lang w:eastAsia="pl-PL"/>
              </w:rPr>
              <w:t xml:space="preserve">P1, </w:t>
            </w:r>
          </w:p>
          <w:p w14:paraId="6C09E4D1" w14:textId="69AB160F" w:rsidR="00EE75E8" w:rsidRPr="00491DED" w:rsidRDefault="00EE75E8" w:rsidP="006C0BB5">
            <w:pPr>
              <w:pStyle w:val="Normalny1"/>
              <w:numPr>
                <w:ilvl w:val="1"/>
                <w:numId w:val="24"/>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wyszukanie</w:t>
            </w:r>
            <w:r w:rsidR="002A3E78">
              <w:rPr>
                <w:rFonts w:asciiTheme="minorHAnsi" w:hAnsiTheme="minorHAnsi" w:cstheme="minorHAnsi"/>
                <w:sz w:val="20"/>
                <w:szCs w:val="20"/>
                <w:lang w:eastAsia="pl-PL"/>
              </w:rPr>
              <w:t xml:space="preserve"> i </w:t>
            </w:r>
            <w:r w:rsidRPr="00491DED">
              <w:rPr>
                <w:rFonts w:asciiTheme="minorHAnsi" w:hAnsiTheme="minorHAnsi" w:cstheme="minorHAnsi"/>
                <w:sz w:val="20"/>
                <w:szCs w:val="20"/>
                <w:lang w:eastAsia="pl-PL"/>
              </w:rPr>
              <w:t>odczyt indeksu EDM</w:t>
            </w:r>
            <w:r w:rsidR="002A3E78">
              <w:rPr>
                <w:rFonts w:asciiTheme="minorHAnsi" w:hAnsiTheme="minorHAnsi" w:cstheme="minorHAnsi"/>
                <w:sz w:val="20"/>
                <w:szCs w:val="20"/>
                <w:lang w:eastAsia="pl-PL"/>
              </w:rPr>
              <w:t xml:space="preserve"> w </w:t>
            </w:r>
            <w:r w:rsidRPr="00491DED">
              <w:rPr>
                <w:rFonts w:asciiTheme="minorHAnsi" w:hAnsiTheme="minorHAnsi" w:cstheme="minorHAnsi"/>
                <w:sz w:val="20"/>
                <w:szCs w:val="20"/>
                <w:lang w:eastAsia="pl-PL"/>
              </w:rPr>
              <w:t>Rejestrze Dokumentów Krajowej Domeny P1 dla dokumentacji medycznej</w:t>
            </w:r>
            <w:r w:rsidR="002A3E78">
              <w:rPr>
                <w:rFonts w:asciiTheme="minorHAnsi" w:hAnsiTheme="minorHAnsi" w:cstheme="minorHAnsi"/>
                <w:sz w:val="20"/>
                <w:szCs w:val="20"/>
                <w:lang w:eastAsia="pl-PL"/>
              </w:rPr>
              <w:t xml:space="preserve"> w </w:t>
            </w:r>
            <w:r w:rsidRPr="00491DED">
              <w:rPr>
                <w:rFonts w:asciiTheme="minorHAnsi" w:hAnsiTheme="minorHAnsi" w:cstheme="minorHAnsi"/>
                <w:sz w:val="20"/>
                <w:szCs w:val="20"/>
                <w:lang w:eastAsia="pl-PL"/>
              </w:rPr>
              <w:t>postaci elektronicznej wytworzonej przez inny podmiot,</w:t>
            </w:r>
          </w:p>
          <w:p w14:paraId="529C115F" w14:textId="7CED8232" w:rsidR="00EE75E8" w:rsidRPr="00491DED" w:rsidRDefault="00EE75E8" w:rsidP="006C0BB5">
            <w:pPr>
              <w:pStyle w:val="Normalny1"/>
              <w:numPr>
                <w:ilvl w:val="1"/>
                <w:numId w:val="24"/>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wystąpienie do P1</w:t>
            </w:r>
            <w:r w:rsidR="002A3E78">
              <w:rPr>
                <w:rFonts w:asciiTheme="minorHAnsi" w:hAnsiTheme="minorHAnsi" w:cstheme="minorHAnsi"/>
                <w:sz w:val="20"/>
                <w:szCs w:val="20"/>
                <w:lang w:eastAsia="pl-PL"/>
              </w:rPr>
              <w:t xml:space="preserve"> i </w:t>
            </w:r>
            <w:r w:rsidRPr="00491DED">
              <w:rPr>
                <w:rFonts w:asciiTheme="minorHAnsi" w:hAnsiTheme="minorHAnsi" w:cstheme="minorHAnsi"/>
                <w:sz w:val="20"/>
                <w:szCs w:val="20"/>
                <w:lang w:eastAsia="pl-PL"/>
              </w:rPr>
              <w:t>pobranie danych dostępowych do repozytorium innego podmiotu (m.in. adres repozytorium),</w:t>
            </w:r>
          </w:p>
          <w:p w14:paraId="485355A2" w14:textId="616E5A6D" w:rsidR="00EE75E8" w:rsidRPr="00491DED" w:rsidRDefault="00EE75E8" w:rsidP="006C0BB5">
            <w:pPr>
              <w:pStyle w:val="Normalny1"/>
              <w:numPr>
                <w:ilvl w:val="1"/>
                <w:numId w:val="24"/>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wysłanie informacji do repozytorium innego podmiotu informacji dotyczącej udostępnienia dokumentu wytworzonego przez ten podmiot</w:t>
            </w:r>
            <w:r w:rsidR="002A3E78">
              <w:rPr>
                <w:rFonts w:asciiTheme="minorHAnsi" w:hAnsiTheme="minorHAnsi" w:cstheme="minorHAnsi"/>
                <w:sz w:val="20"/>
                <w:szCs w:val="20"/>
                <w:lang w:eastAsia="pl-PL"/>
              </w:rPr>
              <w:t xml:space="preserve"> i </w:t>
            </w:r>
            <w:r w:rsidRPr="00491DED">
              <w:rPr>
                <w:rFonts w:asciiTheme="minorHAnsi" w:hAnsiTheme="minorHAnsi" w:cstheme="minorHAnsi"/>
                <w:sz w:val="20"/>
                <w:szCs w:val="20"/>
                <w:lang w:eastAsia="pl-PL"/>
              </w:rPr>
              <w:t>zaindeksowanego</w:t>
            </w:r>
            <w:r w:rsidR="002A3E78">
              <w:rPr>
                <w:rFonts w:asciiTheme="minorHAnsi" w:hAnsiTheme="minorHAnsi" w:cstheme="minorHAnsi"/>
                <w:sz w:val="20"/>
                <w:szCs w:val="20"/>
                <w:lang w:eastAsia="pl-PL"/>
              </w:rPr>
              <w:t xml:space="preserve"> w </w:t>
            </w:r>
            <w:r w:rsidRPr="00491DED">
              <w:rPr>
                <w:rFonts w:asciiTheme="minorHAnsi" w:hAnsiTheme="minorHAnsi" w:cstheme="minorHAnsi"/>
                <w:sz w:val="20"/>
                <w:szCs w:val="20"/>
                <w:lang w:eastAsia="pl-PL"/>
              </w:rPr>
              <w:t>P1 (informacja zawiera identyfikator dokumentu, token uwierzytelniający SAML),</w:t>
            </w:r>
          </w:p>
          <w:p w14:paraId="400905D0" w14:textId="77777777" w:rsidR="00EE75E8" w:rsidRPr="00491DED" w:rsidRDefault="00EE75E8" w:rsidP="006C0BB5">
            <w:pPr>
              <w:pStyle w:val="Normalny1"/>
              <w:numPr>
                <w:ilvl w:val="1"/>
                <w:numId w:val="24"/>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weryfikacja certyfikatów,</w:t>
            </w:r>
          </w:p>
          <w:p w14:paraId="3530CDDC" w14:textId="69C17456" w:rsidR="00EE75E8" w:rsidRPr="00491DED" w:rsidRDefault="00EE75E8" w:rsidP="006C0BB5">
            <w:pPr>
              <w:pStyle w:val="Normalny1"/>
              <w:numPr>
                <w:ilvl w:val="1"/>
                <w:numId w:val="24"/>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pobranie dokumentu od innego podmiotu</w:t>
            </w:r>
            <w:r w:rsidR="002A3E78">
              <w:rPr>
                <w:rFonts w:asciiTheme="minorHAnsi" w:hAnsiTheme="minorHAnsi" w:cstheme="minorHAnsi"/>
                <w:sz w:val="20"/>
                <w:szCs w:val="20"/>
                <w:lang w:eastAsia="pl-PL"/>
              </w:rPr>
              <w:t xml:space="preserve"> i </w:t>
            </w:r>
            <w:r w:rsidRPr="00491DED">
              <w:rPr>
                <w:rFonts w:asciiTheme="minorHAnsi" w:hAnsiTheme="minorHAnsi" w:cstheme="minorHAnsi"/>
                <w:sz w:val="20"/>
                <w:szCs w:val="20"/>
                <w:lang w:eastAsia="pl-PL"/>
              </w:rPr>
              <w:t>zapisanie go</w:t>
            </w:r>
            <w:r w:rsidR="002A3E78">
              <w:rPr>
                <w:rFonts w:asciiTheme="minorHAnsi" w:hAnsiTheme="minorHAnsi" w:cstheme="minorHAnsi"/>
                <w:sz w:val="20"/>
                <w:szCs w:val="20"/>
                <w:lang w:eastAsia="pl-PL"/>
              </w:rPr>
              <w:t xml:space="preserve"> w </w:t>
            </w:r>
            <w:r w:rsidRPr="00491DED">
              <w:rPr>
                <w:rFonts w:asciiTheme="minorHAnsi" w:hAnsiTheme="minorHAnsi" w:cstheme="minorHAnsi"/>
                <w:sz w:val="20"/>
                <w:szCs w:val="20"/>
                <w:lang w:eastAsia="pl-PL"/>
              </w:rPr>
              <w:t>Repozytorium Partnera zgodnie</w:t>
            </w:r>
            <w:r w:rsidR="002A3E78">
              <w:rPr>
                <w:rFonts w:asciiTheme="minorHAnsi" w:hAnsiTheme="minorHAnsi" w:cstheme="minorHAnsi"/>
                <w:sz w:val="20"/>
                <w:szCs w:val="20"/>
                <w:lang w:eastAsia="pl-PL"/>
              </w:rPr>
              <w:t xml:space="preserve"> z </w:t>
            </w:r>
            <w:r w:rsidRPr="00491DED">
              <w:rPr>
                <w:rFonts w:asciiTheme="minorHAnsi" w:hAnsiTheme="minorHAnsi" w:cstheme="minorHAnsi"/>
                <w:sz w:val="20"/>
                <w:szCs w:val="20"/>
                <w:lang w:eastAsia="pl-PL"/>
              </w:rPr>
              <w:t>decyzją Partnera,</w:t>
            </w:r>
          </w:p>
          <w:p w14:paraId="2C564DD6" w14:textId="2BD0F8D6" w:rsidR="00EE75E8" w:rsidRPr="00491DED" w:rsidRDefault="00EE75E8" w:rsidP="006C0BB5">
            <w:pPr>
              <w:pStyle w:val="Normalny1"/>
              <w:numPr>
                <w:ilvl w:val="1"/>
                <w:numId w:val="24"/>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dokument pobrany od innego podmiotu</w:t>
            </w:r>
            <w:r w:rsidR="002A3E78">
              <w:rPr>
                <w:rFonts w:asciiTheme="minorHAnsi" w:hAnsiTheme="minorHAnsi" w:cstheme="minorHAnsi"/>
                <w:sz w:val="20"/>
                <w:szCs w:val="20"/>
                <w:lang w:eastAsia="pl-PL"/>
              </w:rPr>
              <w:t xml:space="preserve"> i </w:t>
            </w:r>
            <w:r w:rsidRPr="00491DED">
              <w:rPr>
                <w:rFonts w:asciiTheme="minorHAnsi" w:hAnsiTheme="minorHAnsi" w:cstheme="minorHAnsi"/>
                <w:sz w:val="20"/>
                <w:szCs w:val="20"/>
                <w:lang w:eastAsia="pl-PL"/>
              </w:rPr>
              <w:t>zapisany</w:t>
            </w:r>
            <w:r w:rsidR="002A3E78">
              <w:rPr>
                <w:rFonts w:asciiTheme="minorHAnsi" w:hAnsiTheme="minorHAnsi" w:cstheme="minorHAnsi"/>
                <w:sz w:val="20"/>
                <w:szCs w:val="20"/>
                <w:lang w:eastAsia="pl-PL"/>
              </w:rPr>
              <w:t xml:space="preserve"> w </w:t>
            </w:r>
            <w:r w:rsidRPr="00491DED">
              <w:rPr>
                <w:rFonts w:asciiTheme="minorHAnsi" w:hAnsiTheme="minorHAnsi" w:cstheme="minorHAnsi"/>
                <w:sz w:val="20"/>
                <w:szCs w:val="20"/>
                <w:lang w:eastAsia="pl-PL"/>
              </w:rPr>
              <w:t>Repozytorium nie może zostać ponownie zaindeksowany do P1.</w:t>
            </w:r>
          </w:p>
          <w:p w14:paraId="05F4C737" w14:textId="2E6CC3E1" w:rsidR="00EE75E8" w:rsidRPr="00491DED" w:rsidRDefault="00EE75E8" w:rsidP="00491DED">
            <w:pPr>
              <w:pStyle w:val="Normalny1"/>
              <w:numPr>
                <w:ilvl w:val="0"/>
                <w:numId w:val="20"/>
              </w:numPr>
              <w:spacing w:before="60" w:line="276" w:lineRule="auto"/>
              <w:ind w:left="398"/>
              <w:jc w:val="both"/>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w:t>
            </w:r>
            <w:r w:rsidRPr="00491DED">
              <w:rPr>
                <w:rFonts w:asciiTheme="minorHAnsi" w:eastAsia="Times New Roman" w:hAnsiTheme="minorHAnsi" w:cstheme="minorHAnsi"/>
                <w:b/>
                <w:color w:val="000000"/>
                <w:sz w:val="20"/>
                <w:szCs w:val="20"/>
                <w:lang w:eastAsia="pl-PL"/>
              </w:rPr>
              <w:t>integrację</w:t>
            </w:r>
            <w:r w:rsidR="002A3E78">
              <w:rPr>
                <w:rFonts w:asciiTheme="minorHAnsi" w:eastAsia="Times New Roman" w:hAnsiTheme="minorHAnsi" w:cstheme="minorHAnsi"/>
                <w:b/>
                <w:color w:val="000000"/>
                <w:sz w:val="20"/>
                <w:szCs w:val="20"/>
                <w:lang w:eastAsia="pl-PL"/>
              </w:rPr>
              <w:t xml:space="preserve"> z </w:t>
            </w:r>
            <w:r w:rsidRPr="00491DED">
              <w:rPr>
                <w:rFonts w:asciiTheme="minorHAnsi" w:eastAsia="Times New Roman" w:hAnsiTheme="minorHAnsi" w:cstheme="minorHAnsi"/>
                <w:b/>
                <w:color w:val="000000"/>
                <w:sz w:val="20"/>
                <w:szCs w:val="20"/>
                <w:lang w:eastAsia="pl-PL"/>
              </w:rPr>
              <w:t>P1 oraz realizację procesu udostępniania własnej dokumentacji medycznej Partnera</w:t>
            </w:r>
            <w:r w:rsidRPr="00491DED">
              <w:rPr>
                <w:rFonts w:asciiTheme="minorHAnsi" w:eastAsia="Times New Roman" w:hAnsiTheme="minorHAnsi" w:cstheme="minorHAnsi"/>
                <w:color w:val="000000"/>
                <w:sz w:val="20"/>
                <w:szCs w:val="20"/>
                <w:lang w:eastAsia="pl-PL"/>
              </w:rPr>
              <w:t xml:space="preserve"> zaindeksowanej na P1 co najmniej</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zakresie:</w:t>
            </w:r>
          </w:p>
          <w:p w14:paraId="1A8B2C80" w14:textId="2330DAFB" w:rsidR="00EE75E8" w:rsidRPr="00491DED" w:rsidRDefault="00EE75E8" w:rsidP="006C0BB5">
            <w:pPr>
              <w:pStyle w:val="Normalny1"/>
              <w:numPr>
                <w:ilvl w:val="1"/>
                <w:numId w:val="25"/>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rejestracja</w:t>
            </w:r>
            <w:r w:rsidR="002A3E78">
              <w:rPr>
                <w:rFonts w:asciiTheme="minorHAnsi" w:hAnsiTheme="minorHAnsi" w:cstheme="minorHAnsi"/>
                <w:sz w:val="20"/>
                <w:szCs w:val="20"/>
                <w:lang w:eastAsia="pl-PL"/>
              </w:rPr>
              <w:t xml:space="preserve"> i </w:t>
            </w:r>
            <w:r w:rsidRPr="00491DED">
              <w:rPr>
                <w:rFonts w:asciiTheme="minorHAnsi" w:hAnsiTheme="minorHAnsi" w:cstheme="minorHAnsi"/>
                <w:sz w:val="20"/>
                <w:szCs w:val="20"/>
                <w:lang w:eastAsia="pl-PL"/>
              </w:rPr>
              <w:t>aktualizacja danych dostępowych Repozytorium,</w:t>
            </w:r>
          </w:p>
          <w:p w14:paraId="6836E1B8" w14:textId="1D2CD2C4" w:rsidR="00EE75E8" w:rsidRPr="00491DED" w:rsidRDefault="00EE75E8" w:rsidP="006C0BB5">
            <w:pPr>
              <w:pStyle w:val="Normalny1"/>
              <w:numPr>
                <w:ilvl w:val="1"/>
                <w:numId w:val="25"/>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aktualizacja mapowania identyfikatora Repozytorium na adres usługi udostępniania dokumentów</w:t>
            </w:r>
            <w:r w:rsidR="002A3E78">
              <w:rPr>
                <w:rFonts w:asciiTheme="minorHAnsi" w:hAnsiTheme="minorHAnsi" w:cstheme="minorHAnsi"/>
                <w:sz w:val="20"/>
                <w:szCs w:val="20"/>
                <w:lang w:eastAsia="pl-PL"/>
              </w:rPr>
              <w:t xml:space="preserve"> z </w:t>
            </w:r>
            <w:r w:rsidRPr="00491DED">
              <w:rPr>
                <w:rFonts w:asciiTheme="minorHAnsi" w:hAnsiTheme="minorHAnsi" w:cstheme="minorHAnsi"/>
                <w:sz w:val="20"/>
                <w:szCs w:val="20"/>
                <w:lang w:eastAsia="pl-PL"/>
              </w:rPr>
              <w:t>repozytorium,</w:t>
            </w:r>
          </w:p>
          <w:p w14:paraId="1C7E4B07" w14:textId="77777777" w:rsidR="00EE75E8" w:rsidRPr="00491DED" w:rsidRDefault="00EE75E8" w:rsidP="006C0BB5">
            <w:pPr>
              <w:pStyle w:val="Normalny1"/>
              <w:numPr>
                <w:ilvl w:val="1"/>
                <w:numId w:val="25"/>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odebranie od podmiotu wnioskującego informacji zawierającej identyfikator dokumentu, token uwierzytelniający SAML,</w:t>
            </w:r>
          </w:p>
          <w:p w14:paraId="341116B2" w14:textId="51ECE1C4" w:rsidR="00EE75E8" w:rsidRPr="00491DED" w:rsidRDefault="00EE75E8" w:rsidP="006C0BB5">
            <w:pPr>
              <w:pStyle w:val="Normalny1"/>
              <w:numPr>
                <w:ilvl w:val="1"/>
                <w:numId w:val="25"/>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weryfikacja certyfikatów</w:t>
            </w:r>
            <w:r w:rsidR="002A3E78">
              <w:rPr>
                <w:rFonts w:asciiTheme="minorHAnsi" w:hAnsiTheme="minorHAnsi" w:cstheme="minorHAnsi"/>
                <w:sz w:val="20"/>
                <w:szCs w:val="20"/>
                <w:lang w:eastAsia="pl-PL"/>
              </w:rPr>
              <w:t xml:space="preserve"> i </w:t>
            </w:r>
            <w:r w:rsidRPr="00491DED">
              <w:rPr>
                <w:rFonts w:asciiTheme="minorHAnsi" w:hAnsiTheme="minorHAnsi" w:cstheme="minorHAnsi"/>
                <w:sz w:val="20"/>
                <w:szCs w:val="20"/>
                <w:lang w:eastAsia="pl-PL"/>
              </w:rPr>
              <w:t>tokenu uwierzytelniającego,</w:t>
            </w:r>
          </w:p>
          <w:p w14:paraId="0EA08BA0" w14:textId="3AFFD91F" w:rsidR="00EE75E8" w:rsidRPr="00491DED" w:rsidRDefault="00EE75E8" w:rsidP="006C0BB5">
            <w:pPr>
              <w:pStyle w:val="Normalny1"/>
              <w:numPr>
                <w:ilvl w:val="1"/>
                <w:numId w:val="25"/>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weryfikacja uprawnień podmiotu wnioskującego</w:t>
            </w:r>
            <w:r w:rsidR="002A3E78">
              <w:rPr>
                <w:rFonts w:asciiTheme="minorHAnsi" w:hAnsiTheme="minorHAnsi" w:cstheme="minorHAnsi"/>
                <w:sz w:val="20"/>
                <w:szCs w:val="20"/>
                <w:lang w:eastAsia="pl-PL"/>
              </w:rPr>
              <w:t xml:space="preserve"> o </w:t>
            </w:r>
            <w:r w:rsidRPr="00491DED">
              <w:rPr>
                <w:rFonts w:asciiTheme="minorHAnsi" w:hAnsiTheme="minorHAnsi" w:cstheme="minorHAnsi"/>
                <w:sz w:val="20"/>
                <w:szCs w:val="20"/>
                <w:lang w:eastAsia="pl-PL"/>
              </w:rPr>
              <w:t>udostępnienie dokumentacji medycznej (weryfikacja zgód pacjenta oraz zgód automatycznych</w:t>
            </w:r>
            <w:r w:rsidR="002A3E78">
              <w:rPr>
                <w:rFonts w:asciiTheme="minorHAnsi" w:hAnsiTheme="minorHAnsi" w:cstheme="minorHAnsi"/>
                <w:sz w:val="20"/>
                <w:szCs w:val="20"/>
                <w:lang w:eastAsia="pl-PL"/>
              </w:rPr>
              <w:t xml:space="preserve"> w </w:t>
            </w:r>
            <w:r w:rsidRPr="00491DED">
              <w:rPr>
                <w:rFonts w:asciiTheme="minorHAnsi" w:hAnsiTheme="minorHAnsi" w:cstheme="minorHAnsi"/>
                <w:sz w:val="20"/>
                <w:szCs w:val="20"/>
                <w:lang w:eastAsia="pl-PL"/>
              </w:rPr>
              <w:t>P1),</w:t>
            </w:r>
          </w:p>
          <w:p w14:paraId="40192E40" w14:textId="77777777" w:rsidR="00EE75E8" w:rsidRPr="00491DED" w:rsidRDefault="00EE75E8" w:rsidP="006C0BB5">
            <w:pPr>
              <w:pStyle w:val="Normalny1"/>
              <w:numPr>
                <w:ilvl w:val="1"/>
                <w:numId w:val="25"/>
              </w:numPr>
              <w:spacing w:before="60" w:line="276" w:lineRule="auto"/>
              <w:ind w:left="357" w:hanging="357"/>
              <w:jc w:val="both"/>
              <w:rPr>
                <w:rFonts w:asciiTheme="minorHAnsi" w:hAnsiTheme="minorHAnsi" w:cstheme="minorHAnsi"/>
                <w:sz w:val="20"/>
                <w:szCs w:val="20"/>
                <w:lang w:eastAsia="pl-PL"/>
              </w:rPr>
            </w:pPr>
            <w:r w:rsidRPr="00491DED">
              <w:rPr>
                <w:rFonts w:asciiTheme="minorHAnsi" w:hAnsiTheme="minorHAnsi" w:cstheme="minorHAnsi"/>
                <w:sz w:val="20"/>
                <w:szCs w:val="20"/>
                <w:lang w:eastAsia="pl-PL"/>
              </w:rPr>
              <w:t>udostępnienie przez Repozytorium dokumentu do systemu podmiotu wnioskującego,</w:t>
            </w:r>
          </w:p>
          <w:p w14:paraId="74D0398A" w14:textId="21101EC6" w:rsidR="00EE75E8" w:rsidRPr="00491DED" w:rsidRDefault="00EE75E8" w:rsidP="006C0BB5">
            <w:pPr>
              <w:pStyle w:val="Normalny1"/>
              <w:numPr>
                <w:ilvl w:val="1"/>
                <w:numId w:val="25"/>
              </w:numPr>
              <w:spacing w:before="60" w:line="276" w:lineRule="auto"/>
              <w:ind w:left="357" w:hanging="357"/>
              <w:jc w:val="both"/>
              <w:rPr>
                <w:rFonts w:asciiTheme="minorHAnsi" w:eastAsia="Times New Roman" w:hAnsiTheme="minorHAnsi" w:cstheme="minorHAnsi"/>
                <w:color w:val="000000"/>
                <w:sz w:val="20"/>
                <w:szCs w:val="20"/>
                <w:lang w:eastAsia="pl-PL"/>
              </w:rPr>
            </w:pPr>
            <w:r w:rsidRPr="00491DED">
              <w:rPr>
                <w:rFonts w:asciiTheme="minorHAnsi" w:hAnsiTheme="minorHAnsi" w:cstheme="minorHAnsi"/>
                <w:sz w:val="20"/>
                <w:szCs w:val="20"/>
                <w:lang w:eastAsia="pl-PL"/>
              </w:rPr>
              <w:t>przekazanie do systemu P1 informacji dotyczącej udostępnienia dokumentu.</w:t>
            </w:r>
          </w:p>
        </w:tc>
        <w:tc>
          <w:tcPr>
            <w:tcW w:w="849" w:type="pct"/>
          </w:tcPr>
          <w:p w14:paraId="733C65E1"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6F1D6797"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561BF9A0" w14:textId="6530F290"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1D0BD0FC" w14:textId="77777777" w:rsidTr="4F59562E">
        <w:tc>
          <w:tcPr>
            <w:tcW w:w="375" w:type="pct"/>
          </w:tcPr>
          <w:p w14:paraId="794B366A"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20</w:t>
            </w:r>
          </w:p>
        </w:tc>
        <w:tc>
          <w:tcPr>
            <w:tcW w:w="1399" w:type="pct"/>
          </w:tcPr>
          <w:p w14:paraId="05004F13" w14:textId="3936E85D" w:rsidR="00EE75E8" w:rsidRPr="00491DED" w:rsidRDefault="00EE75E8" w:rsidP="00491DED">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w:t>
            </w:r>
            <w:r w:rsidRPr="00491DED">
              <w:rPr>
                <w:rFonts w:asciiTheme="minorHAnsi" w:eastAsia="Times New Roman" w:hAnsiTheme="minorHAnsi" w:cstheme="minorHAnsi"/>
                <w:b/>
                <w:color w:val="000000"/>
                <w:sz w:val="20"/>
                <w:szCs w:val="20"/>
                <w:lang w:eastAsia="pl-PL"/>
              </w:rPr>
              <w:t>zapewnić integrację</w:t>
            </w:r>
            <w:r w:rsidR="002A3E78">
              <w:rPr>
                <w:rFonts w:asciiTheme="minorHAnsi" w:eastAsia="Times New Roman" w:hAnsiTheme="minorHAnsi" w:cstheme="minorHAnsi"/>
                <w:b/>
                <w:color w:val="000000"/>
                <w:sz w:val="20"/>
                <w:szCs w:val="20"/>
                <w:lang w:eastAsia="pl-PL"/>
              </w:rPr>
              <w:t xml:space="preserve"> z </w:t>
            </w:r>
            <w:r w:rsidRPr="00491DED">
              <w:rPr>
                <w:rFonts w:asciiTheme="minorHAnsi" w:eastAsia="Times New Roman" w:hAnsiTheme="minorHAnsi" w:cstheme="minorHAnsi"/>
                <w:b/>
                <w:color w:val="000000"/>
                <w:sz w:val="20"/>
                <w:szCs w:val="20"/>
                <w:lang w:eastAsia="pl-PL"/>
              </w:rPr>
              <w:t>P1</w:t>
            </w:r>
            <w:r w:rsidR="002A3E78">
              <w:rPr>
                <w:rFonts w:asciiTheme="minorHAnsi" w:eastAsia="Times New Roman" w:hAnsiTheme="minorHAnsi" w:cstheme="minorHAnsi"/>
                <w:b/>
                <w:color w:val="000000"/>
                <w:sz w:val="20"/>
                <w:szCs w:val="20"/>
                <w:lang w:eastAsia="pl-PL"/>
              </w:rPr>
              <w:t xml:space="preserve"> w </w:t>
            </w:r>
            <w:r w:rsidRPr="00491DED">
              <w:rPr>
                <w:rFonts w:asciiTheme="minorHAnsi" w:eastAsia="Times New Roman" w:hAnsiTheme="minorHAnsi" w:cstheme="minorHAnsi"/>
                <w:b/>
                <w:color w:val="000000"/>
                <w:sz w:val="20"/>
                <w:szCs w:val="20"/>
                <w:lang w:eastAsia="pl-PL"/>
              </w:rPr>
              <w:t>zakresie obsługi zgód pacjenta</w:t>
            </w:r>
            <w:r w:rsidRPr="00491DED">
              <w:rPr>
                <w:rFonts w:asciiTheme="minorHAnsi" w:eastAsia="Times New Roman" w:hAnsiTheme="minorHAnsi" w:cstheme="minorHAnsi"/>
                <w:color w:val="000000"/>
                <w:sz w:val="20"/>
                <w:szCs w:val="20"/>
                <w:lang w:eastAsia="pl-PL"/>
              </w:rPr>
              <w:t xml:space="preserve"> (w tym zgód pacjenta oraz zgód automatycznych, niepodlegających modyfikacji przez pacjenta) co najmniej</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zakresie:</w:t>
            </w:r>
          </w:p>
          <w:p w14:paraId="77E6308B" w14:textId="7AF99E47" w:rsidR="00EE75E8" w:rsidRPr="00491DED" w:rsidRDefault="00EE75E8" w:rsidP="006C0BB5">
            <w:pPr>
              <w:pStyle w:val="Normalny1"/>
              <w:numPr>
                <w:ilvl w:val="0"/>
                <w:numId w:val="21"/>
              </w:numPr>
              <w:spacing w:before="60" w:line="276" w:lineRule="auto"/>
              <w:ind w:left="284" w:hanging="284"/>
              <w:jc w:val="both"/>
              <w:textAlignment w:val="auto"/>
              <w:rPr>
                <w:rFonts w:asciiTheme="minorHAnsi" w:hAnsiTheme="minorHAnsi" w:cstheme="minorHAnsi"/>
                <w:sz w:val="20"/>
                <w:szCs w:val="20"/>
              </w:rPr>
            </w:pPr>
            <w:r w:rsidRPr="00491DED">
              <w:rPr>
                <w:rFonts w:asciiTheme="minorHAnsi" w:hAnsiTheme="minorHAnsi" w:cstheme="minorHAnsi"/>
                <w:sz w:val="20"/>
                <w:szCs w:val="20"/>
              </w:rPr>
              <w:t>weryfikacji, modyfikacji zarejestrowanych</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 xml:space="preserve">P1 zgód na dostęp do dokumentacji medycznej, </w:t>
            </w:r>
          </w:p>
          <w:p w14:paraId="54E12E82" w14:textId="25EF0009" w:rsidR="00EE75E8" w:rsidRPr="00491DED" w:rsidRDefault="00EE75E8" w:rsidP="006C0BB5">
            <w:pPr>
              <w:pStyle w:val="Normalny1"/>
              <w:numPr>
                <w:ilvl w:val="0"/>
                <w:numId w:val="21"/>
              </w:numPr>
              <w:spacing w:before="60" w:line="276" w:lineRule="auto"/>
              <w:ind w:left="284" w:hanging="284"/>
              <w:jc w:val="both"/>
              <w:textAlignment w:val="auto"/>
              <w:rPr>
                <w:rFonts w:asciiTheme="minorHAnsi" w:hAnsiTheme="minorHAnsi" w:cstheme="minorHAnsi"/>
                <w:sz w:val="20"/>
                <w:szCs w:val="20"/>
              </w:rPr>
            </w:pPr>
            <w:r w:rsidRPr="00491DED">
              <w:rPr>
                <w:rFonts w:asciiTheme="minorHAnsi" w:hAnsiTheme="minorHAnsi" w:cstheme="minorHAnsi"/>
                <w:sz w:val="20"/>
                <w:szCs w:val="20"/>
              </w:rPr>
              <w:t>weryfikacji, modyfikacji zarejestrowanych</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P1 zgód na dostęp do informacji</w:t>
            </w:r>
            <w:r w:rsidR="002A3E78">
              <w:rPr>
                <w:rFonts w:asciiTheme="minorHAnsi" w:hAnsiTheme="minorHAnsi" w:cstheme="minorHAnsi"/>
                <w:sz w:val="20"/>
                <w:szCs w:val="20"/>
              </w:rPr>
              <w:t xml:space="preserve"> o </w:t>
            </w:r>
            <w:r w:rsidRPr="00491DED">
              <w:rPr>
                <w:rFonts w:asciiTheme="minorHAnsi" w:hAnsiTheme="minorHAnsi" w:cstheme="minorHAnsi"/>
                <w:sz w:val="20"/>
                <w:szCs w:val="20"/>
              </w:rPr>
              <w:t xml:space="preserve">stanie zdrowia, </w:t>
            </w:r>
          </w:p>
          <w:p w14:paraId="5DC2230B" w14:textId="612080AE" w:rsidR="00EE75E8" w:rsidRPr="00491DED" w:rsidRDefault="00EE75E8" w:rsidP="006C0BB5">
            <w:pPr>
              <w:pStyle w:val="Normalny1"/>
              <w:numPr>
                <w:ilvl w:val="0"/>
                <w:numId w:val="21"/>
              </w:numPr>
              <w:spacing w:before="60" w:line="276" w:lineRule="auto"/>
              <w:ind w:left="284" w:hanging="284"/>
              <w:jc w:val="both"/>
              <w:textAlignment w:val="auto"/>
              <w:rPr>
                <w:rFonts w:asciiTheme="minorHAnsi" w:hAnsiTheme="minorHAnsi" w:cstheme="minorHAnsi"/>
                <w:sz w:val="20"/>
                <w:szCs w:val="20"/>
              </w:rPr>
            </w:pPr>
            <w:r w:rsidRPr="00491DED">
              <w:rPr>
                <w:rFonts w:asciiTheme="minorHAnsi" w:hAnsiTheme="minorHAnsi" w:cstheme="minorHAnsi"/>
                <w:sz w:val="20"/>
                <w:szCs w:val="20"/>
              </w:rPr>
              <w:t>weryfikacji modyfikacji zarejestrowanych</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P1 zgód np. na udzielenie określonych świadczeń zdrowotnych,</w:t>
            </w:r>
          </w:p>
          <w:p w14:paraId="7BC73376" w14:textId="77777777" w:rsidR="00EE75E8" w:rsidRPr="00491DED" w:rsidRDefault="00EE75E8" w:rsidP="006C0BB5">
            <w:pPr>
              <w:pStyle w:val="Normalny1"/>
              <w:numPr>
                <w:ilvl w:val="0"/>
                <w:numId w:val="21"/>
              </w:numPr>
              <w:spacing w:before="60" w:line="276" w:lineRule="auto"/>
              <w:ind w:left="284" w:hanging="284"/>
              <w:jc w:val="both"/>
              <w:textAlignment w:val="auto"/>
              <w:rPr>
                <w:rFonts w:asciiTheme="minorHAnsi" w:hAnsiTheme="minorHAnsi" w:cstheme="minorHAnsi"/>
                <w:sz w:val="20"/>
                <w:szCs w:val="20"/>
              </w:rPr>
            </w:pPr>
            <w:r w:rsidRPr="00491DED">
              <w:rPr>
                <w:rFonts w:asciiTheme="minorHAnsi" w:hAnsiTheme="minorHAnsi" w:cstheme="minorHAnsi"/>
                <w:sz w:val="20"/>
                <w:szCs w:val="20"/>
              </w:rPr>
              <w:t>obsługi zgód automatycznych,</w:t>
            </w:r>
          </w:p>
          <w:p w14:paraId="2A7DB3E3" w14:textId="7A1A244E" w:rsidR="00EE75E8" w:rsidRPr="00491DED" w:rsidRDefault="00EE75E8" w:rsidP="006C0BB5">
            <w:pPr>
              <w:pStyle w:val="Normalny1"/>
              <w:numPr>
                <w:ilvl w:val="0"/>
                <w:numId w:val="21"/>
              </w:numPr>
              <w:spacing w:before="60" w:line="276" w:lineRule="auto"/>
              <w:ind w:left="284" w:hanging="284"/>
              <w:jc w:val="both"/>
              <w:textAlignment w:val="auto"/>
              <w:rPr>
                <w:rFonts w:asciiTheme="minorHAnsi" w:hAnsiTheme="minorHAnsi" w:cstheme="minorHAnsi"/>
                <w:sz w:val="20"/>
                <w:szCs w:val="20"/>
              </w:rPr>
            </w:pPr>
            <w:r w:rsidRPr="00491DED">
              <w:rPr>
                <w:rFonts w:asciiTheme="minorHAnsi" w:hAnsiTheme="minorHAnsi" w:cstheme="minorHAnsi"/>
                <w:sz w:val="20"/>
                <w:szCs w:val="20"/>
              </w:rPr>
              <w:t>obsługi innych zgód zgodnie</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przepisami</w:t>
            </w:r>
            <w:r w:rsidR="002A3E78">
              <w:rPr>
                <w:rFonts w:asciiTheme="minorHAnsi" w:hAnsiTheme="minorHAnsi" w:cstheme="minorHAnsi"/>
                <w:sz w:val="20"/>
                <w:szCs w:val="20"/>
              </w:rPr>
              <w:t xml:space="preserve"> i </w:t>
            </w:r>
            <w:r w:rsidRPr="00491DED">
              <w:rPr>
                <w:rFonts w:asciiTheme="minorHAnsi" w:hAnsiTheme="minorHAnsi" w:cstheme="minorHAnsi"/>
                <w:sz w:val="20"/>
                <w:szCs w:val="20"/>
              </w:rPr>
              <w:t>Dokumentacją integracyjną dla ZM</w:t>
            </w:r>
            <w:r w:rsidR="002A3E78">
              <w:rPr>
                <w:rFonts w:asciiTheme="minorHAnsi" w:hAnsiTheme="minorHAnsi" w:cstheme="minorHAnsi"/>
                <w:sz w:val="20"/>
                <w:szCs w:val="20"/>
              </w:rPr>
              <w:t xml:space="preserve"> i </w:t>
            </w:r>
            <w:r w:rsidRPr="00491DED">
              <w:rPr>
                <w:rFonts w:asciiTheme="minorHAnsi" w:hAnsiTheme="minorHAnsi" w:cstheme="minorHAnsi"/>
                <w:sz w:val="20"/>
                <w:szCs w:val="20"/>
              </w:rPr>
              <w:t>EDM oraz Dokumentacją integracyjną</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zakresie zgód.</w:t>
            </w:r>
          </w:p>
        </w:tc>
        <w:tc>
          <w:tcPr>
            <w:tcW w:w="849" w:type="pct"/>
          </w:tcPr>
          <w:p w14:paraId="336ACBC1"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23177F1C"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57742066" w14:textId="21BBB1AE"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30893DA6" w14:textId="77777777" w:rsidTr="4F59562E">
        <w:tc>
          <w:tcPr>
            <w:tcW w:w="375" w:type="pct"/>
          </w:tcPr>
          <w:p w14:paraId="695D048C"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21</w:t>
            </w:r>
          </w:p>
        </w:tc>
        <w:tc>
          <w:tcPr>
            <w:tcW w:w="1399" w:type="pct"/>
          </w:tcPr>
          <w:p w14:paraId="3084671F" w14:textId="6C382751"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że </w:t>
            </w:r>
            <w:r w:rsidRPr="00491DED">
              <w:rPr>
                <w:rFonts w:asciiTheme="minorHAnsi" w:eastAsia="Times New Roman" w:hAnsiTheme="minorHAnsi" w:cstheme="minorHAnsi"/>
                <w:b/>
                <w:color w:val="000000"/>
                <w:sz w:val="20"/>
                <w:szCs w:val="20"/>
                <w:lang w:eastAsia="pl-PL"/>
              </w:rPr>
              <w:t>wszystkie dane wysyłane do P1,</w:t>
            </w:r>
            <w:r w:rsidR="00E20876">
              <w:rPr>
                <w:rFonts w:asciiTheme="minorHAnsi" w:eastAsia="Times New Roman" w:hAnsiTheme="minorHAnsi" w:cstheme="minorHAnsi"/>
                <w:b/>
                <w:color w:val="000000"/>
                <w:sz w:val="20"/>
                <w:szCs w:val="20"/>
                <w:lang w:eastAsia="pl-PL"/>
              </w:rPr>
              <w:t xml:space="preserve"> a </w:t>
            </w:r>
            <w:r w:rsidRPr="00491DED">
              <w:rPr>
                <w:rFonts w:asciiTheme="minorHAnsi" w:eastAsia="Times New Roman" w:hAnsiTheme="minorHAnsi" w:cstheme="minorHAnsi"/>
                <w:b/>
                <w:color w:val="000000"/>
                <w:sz w:val="20"/>
                <w:szCs w:val="20"/>
                <w:lang w:eastAsia="pl-PL"/>
              </w:rPr>
              <w:t>także informacje</w:t>
            </w:r>
            <w:r w:rsidR="002A3E78">
              <w:rPr>
                <w:rFonts w:asciiTheme="minorHAnsi" w:eastAsia="Times New Roman" w:hAnsiTheme="minorHAnsi" w:cstheme="minorHAnsi"/>
                <w:b/>
                <w:color w:val="000000"/>
                <w:sz w:val="20"/>
                <w:szCs w:val="20"/>
                <w:lang w:eastAsia="pl-PL"/>
              </w:rPr>
              <w:t xml:space="preserve"> z </w:t>
            </w:r>
            <w:r w:rsidRPr="00491DED">
              <w:rPr>
                <w:rFonts w:asciiTheme="minorHAnsi" w:eastAsia="Times New Roman" w:hAnsiTheme="minorHAnsi" w:cstheme="minorHAnsi"/>
                <w:b/>
                <w:color w:val="000000"/>
                <w:sz w:val="20"/>
                <w:szCs w:val="20"/>
                <w:lang w:eastAsia="pl-PL"/>
              </w:rPr>
              <w:t>P1</w:t>
            </w:r>
            <w:r w:rsidRPr="00491DED">
              <w:rPr>
                <w:rFonts w:asciiTheme="minorHAnsi" w:eastAsia="Times New Roman" w:hAnsiTheme="minorHAnsi" w:cstheme="minorHAnsi"/>
                <w:color w:val="000000"/>
                <w:sz w:val="20"/>
                <w:szCs w:val="20"/>
                <w:lang w:eastAsia="pl-PL"/>
              </w:rPr>
              <w:t xml:space="preserve"> np. dotyczące udostępnianej dokumentacji medycznej,</w:t>
            </w:r>
            <w:r w:rsidRPr="00491DED">
              <w:rPr>
                <w:rFonts w:asciiTheme="minorHAnsi" w:eastAsia="Times New Roman" w:hAnsiTheme="minorHAnsi" w:cstheme="minorHAnsi"/>
                <w:b/>
                <w:color w:val="000000"/>
                <w:sz w:val="20"/>
                <w:szCs w:val="20"/>
                <w:lang w:eastAsia="pl-PL"/>
              </w:rPr>
              <w:t xml:space="preserve"> będą zapisane</w:t>
            </w:r>
            <w:r w:rsidR="002A3E78">
              <w:rPr>
                <w:rFonts w:asciiTheme="minorHAnsi" w:eastAsia="Times New Roman" w:hAnsiTheme="minorHAnsi" w:cstheme="minorHAnsi"/>
                <w:b/>
                <w:color w:val="000000"/>
                <w:sz w:val="20"/>
                <w:szCs w:val="20"/>
                <w:lang w:eastAsia="pl-PL"/>
              </w:rPr>
              <w:t xml:space="preserve"> w </w:t>
            </w:r>
            <w:r w:rsidRPr="00491DED">
              <w:rPr>
                <w:rFonts w:asciiTheme="minorHAnsi" w:eastAsia="Times New Roman" w:hAnsiTheme="minorHAnsi" w:cstheme="minorHAnsi"/>
                <w:b/>
                <w:color w:val="000000"/>
                <w:sz w:val="20"/>
                <w:szCs w:val="20"/>
                <w:lang w:eastAsia="pl-PL"/>
              </w:rPr>
              <w:t>Repozytorium.</w:t>
            </w:r>
          </w:p>
        </w:tc>
        <w:tc>
          <w:tcPr>
            <w:tcW w:w="849" w:type="pct"/>
          </w:tcPr>
          <w:p w14:paraId="6274D831"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3796B807"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2C1EB16C" w14:textId="262FE160"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7B2B0187" w14:textId="77777777" w:rsidTr="4F59562E">
        <w:tc>
          <w:tcPr>
            <w:tcW w:w="375" w:type="pct"/>
          </w:tcPr>
          <w:p w14:paraId="1C0ED2BD"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22</w:t>
            </w:r>
          </w:p>
        </w:tc>
        <w:tc>
          <w:tcPr>
            <w:tcW w:w="1399" w:type="pct"/>
          </w:tcPr>
          <w:p w14:paraId="7FB7506F" w14:textId="411A4867"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w:t>
            </w:r>
            <w:r w:rsidRPr="00491DED">
              <w:rPr>
                <w:rFonts w:asciiTheme="minorHAnsi" w:hAnsiTheme="minorHAnsi" w:cstheme="minorHAnsi"/>
                <w:b/>
                <w:sz w:val="20"/>
                <w:szCs w:val="20"/>
              </w:rPr>
              <w:t>obsługę sytuacji awarii P1</w:t>
            </w:r>
            <w:r w:rsidRPr="00491DED">
              <w:rPr>
                <w:rFonts w:asciiTheme="minorHAnsi" w:hAnsiTheme="minorHAnsi" w:cstheme="minorHAnsi"/>
                <w:sz w:val="20"/>
                <w:szCs w:val="20"/>
              </w:rPr>
              <w:t xml:space="preserve"> </w:t>
            </w:r>
            <w:r w:rsidRPr="00491DED">
              <w:rPr>
                <w:rFonts w:asciiTheme="minorHAnsi" w:eastAsia="Times New Roman" w:hAnsiTheme="minorHAnsi" w:cstheme="minorHAnsi"/>
                <w:color w:val="000000"/>
                <w:sz w:val="20"/>
                <w:szCs w:val="20"/>
                <w:lang w:eastAsia="pl-PL"/>
              </w:rPr>
              <w:t>zgodnie</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przepisami ustawy</w:t>
            </w:r>
            <w:r w:rsidR="002A3E78">
              <w:rPr>
                <w:rFonts w:asciiTheme="minorHAnsi" w:eastAsia="Times New Roman" w:hAnsiTheme="minorHAnsi" w:cstheme="minorHAnsi"/>
                <w:color w:val="000000"/>
                <w:sz w:val="20"/>
                <w:szCs w:val="20"/>
                <w:lang w:eastAsia="pl-PL"/>
              </w:rPr>
              <w:t xml:space="preserve"> o </w:t>
            </w:r>
            <w:r w:rsidRPr="00491DED">
              <w:rPr>
                <w:rFonts w:asciiTheme="minorHAnsi" w:eastAsia="Times New Roman" w:hAnsiTheme="minorHAnsi" w:cstheme="minorHAnsi"/>
                <w:color w:val="000000"/>
                <w:sz w:val="20"/>
                <w:szCs w:val="20"/>
                <w:lang w:eastAsia="pl-PL"/>
              </w:rPr>
              <w:t>sioz</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Dokumentacją integracyjną dla ZM</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EDM oraz Dokumentacją integracyjną</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zakresie zgód</w:t>
            </w:r>
            <w:r w:rsidRPr="00491DED">
              <w:rPr>
                <w:rFonts w:asciiTheme="minorHAnsi" w:hAnsiTheme="minorHAnsi" w:cstheme="minorHAnsi"/>
                <w:sz w:val="20"/>
                <w:szCs w:val="20"/>
              </w:rPr>
              <w:t>.</w:t>
            </w:r>
          </w:p>
        </w:tc>
        <w:tc>
          <w:tcPr>
            <w:tcW w:w="849" w:type="pct"/>
          </w:tcPr>
          <w:p w14:paraId="36959FDF"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2522F712"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496D24D6" w14:textId="32FBBA3D"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273391D0" w14:textId="77777777" w:rsidTr="4F59562E">
        <w:tc>
          <w:tcPr>
            <w:tcW w:w="375" w:type="pct"/>
          </w:tcPr>
          <w:p w14:paraId="3BE68570"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23</w:t>
            </w:r>
          </w:p>
        </w:tc>
        <w:tc>
          <w:tcPr>
            <w:tcW w:w="1399" w:type="pct"/>
          </w:tcPr>
          <w:p w14:paraId="1599FB06" w14:textId="0AD52ABB"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w:t>
            </w:r>
            <w:r w:rsidRPr="00491DED">
              <w:rPr>
                <w:rFonts w:asciiTheme="minorHAnsi" w:hAnsiTheme="minorHAnsi" w:cstheme="minorHAnsi"/>
                <w:b/>
                <w:sz w:val="20"/>
                <w:szCs w:val="20"/>
              </w:rPr>
              <w:t>usługę masowej zmiany statusu dokumentacji</w:t>
            </w:r>
            <w:r w:rsidRPr="00491DED">
              <w:rPr>
                <w:rFonts w:asciiTheme="minorHAnsi" w:hAnsiTheme="minorHAnsi" w:cstheme="minorHAnsi"/>
                <w:sz w:val="20"/>
                <w:szCs w:val="20"/>
              </w:rPr>
              <w:t xml:space="preserve"> medycznej zaindeksowanej</w:t>
            </w:r>
            <w:r w:rsidR="002A3E78">
              <w:rPr>
                <w:rFonts w:asciiTheme="minorHAnsi" w:hAnsiTheme="minorHAnsi" w:cstheme="minorHAnsi"/>
                <w:sz w:val="20"/>
                <w:szCs w:val="20"/>
              </w:rPr>
              <w:t xml:space="preserve"> w </w:t>
            </w:r>
            <w:r w:rsidRPr="00491DED">
              <w:rPr>
                <w:rFonts w:asciiTheme="minorHAnsi" w:hAnsiTheme="minorHAnsi" w:cstheme="minorHAnsi"/>
                <w:sz w:val="20"/>
                <w:szCs w:val="20"/>
              </w:rPr>
              <w:t>P1 oraz lokalnie.</w:t>
            </w:r>
          </w:p>
        </w:tc>
        <w:tc>
          <w:tcPr>
            <w:tcW w:w="849" w:type="pct"/>
          </w:tcPr>
          <w:p w14:paraId="4F3FC6C8"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5CB9C9EF"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5E84C983" w14:textId="5C75B901"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6362051F" w14:textId="77777777" w:rsidTr="4F59562E">
        <w:tc>
          <w:tcPr>
            <w:tcW w:w="375" w:type="pct"/>
          </w:tcPr>
          <w:p w14:paraId="006DAFA2"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24</w:t>
            </w:r>
          </w:p>
        </w:tc>
        <w:tc>
          <w:tcPr>
            <w:tcW w:w="1399" w:type="pct"/>
          </w:tcPr>
          <w:p w14:paraId="0AF78FE1" w14:textId="550517F0"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powinien zapewnić </w:t>
            </w:r>
            <w:r w:rsidRPr="00491DED">
              <w:rPr>
                <w:rFonts w:asciiTheme="minorHAnsi" w:eastAsia="Times New Roman" w:hAnsiTheme="minorHAnsi" w:cstheme="minorHAnsi"/>
                <w:b/>
                <w:color w:val="000000"/>
                <w:sz w:val="20"/>
                <w:szCs w:val="20"/>
                <w:lang w:eastAsia="pl-PL"/>
              </w:rPr>
              <w:t>możliwość synchronizacji czasu</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usługą udostępnioną przez Główny Urząd Miar zgodnie</w:t>
            </w:r>
            <w:r w:rsidR="002A3E78">
              <w:rPr>
                <w:rFonts w:asciiTheme="minorHAnsi" w:eastAsia="Times New Roman" w:hAnsiTheme="minorHAnsi" w:cstheme="minorHAnsi"/>
                <w:color w:val="000000"/>
                <w:sz w:val="20"/>
                <w:szCs w:val="20"/>
                <w:lang w:eastAsia="pl-PL"/>
              </w:rPr>
              <w:t xml:space="preserve"> z </w:t>
            </w:r>
            <w:r w:rsidRPr="00491DED">
              <w:rPr>
                <w:rFonts w:asciiTheme="minorHAnsi" w:eastAsia="Times New Roman" w:hAnsiTheme="minorHAnsi" w:cstheme="minorHAnsi"/>
                <w:color w:val="000000"/>
                <w:sz w:val="20"/>
                <w:szCs w:val="20"/>
                <w:lang w:eastAsia="pl-PL"/>
              </w:rPr>
              <w:t>wymaganiami określonymi</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Dokumentacji integracyjnej dla ZM</w:t>
            </w:r>
            <w:r w:rsidR="002A3E78">
              <w:rPr>
                <w:rFonts w:asciiTheme="minorHAnsi" w:eastAsia="Times New Roman" w:hAnsiTheme="minorHAnsi" w:cstheme="minorHAnsi"/>
                <w:color w:val="000000"/>
                <w:sz w:val="20"/>
                <w:szCs w:val="20"/>
                <w:lang w:eastAsia="pl-PL"/>
              </w:rPr>
              <w:t xml:space="preserve"> i </w:t>
            </w:r>
            <w:r w:rsidRPr="00491DED">
              <w:rPr>
                <w:rFonts w:asciiTheme="minorHAnsi" w:eastAsia="Times New Roman" w:hAnsiTheme="minorHAnsi" w:cstheme="minorHAnsi"/>
                <w:color w:val="000000"/>
                <w:sz w:val="20"/>
                <w:szCs w:val="20"/>
                <w:lang w:eastAsia="pl-PL"/>
              </w:rPr>
              <w:t>EDM</w:t>
            </w:r>
            <w:r w:rsidRPr="00491DED">
              <w:rPr>
                <w:rFonts w:asciiTheme="minorHAnsi" w:hAnsiTheme="minorHAnsi" w:cstheme="minorHAnsi"/>
                <w:sz w:val="20"/>
                <w:szCs w:val="20"/>
              </w:rPr>
              <w:t>.</w:t>
            </w:r>
          </w:p>
        </w:tc>
        <w:tc>
          <w:tcPr>
            <w:tcW w:w="849" w:type="pct"/>
          </w:tcPr>
          <w:p w14:paraId="56575CCA"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708FA39C"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51848152" w14:textId="68E641E6"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7969F13C" w14:textId="77777777" w:rsidTr="4F59562E">
        <w:tc>
          <w:tcPr>
            <w:tcW w:w="375" w:type="pct"/>
          </w:tcPr>
          <w:p w14:paraId="426B6A67"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25</w:t>
            </w:r>
          </w:p>
        </w:tc>
        <w:tc>
          <w:tcPr>
            <w:tcW w:w="1399" w:type="pct"/>
          </w:tcPr>
          <w:p w14:paraId="2DDDB9BA" w14:textId="64AFFAA1"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rPr>
              <w:t>System musi zapewnić przechowywanie informacji</w:t>
            </w:r>
            <w:r w:rsidR="002A3E78">
              <w:rPr>
                <w:rFonts w:asciiTheme="minorHAnsi" w:eastAsia="Times New Roman" w:hAnsiTheme="minorHAnsi" w:cstheme="minorHAnsi"/>
                <w:color w:val="000000"/>
                <w:sz w:val="20"/>
                <w:szCs w:val="20"/>
              </w:rPr>
              <w:t xml:space="preserve"> o </w:t>
            </w:r>
            <w:r w:rsidRPr="00491DED">
              <w:rPr>
                <w:rFonts w:asciiTheme="minorHAnsi" w:eastAsia="Times New Roman" w:hAnsiTheme="minorHAnsi" w:cstheme="minorHAnsi"/>
                <w:color w:val="000000"/>
                <w:sz w:val="20"/>
                <w:szCs w:val="20"/>
              </w:rPr>
              <w:t>żądaniu oraz udostępnieniu dokumentu medycznego.</w:t>
            </w:r>
          </w:p>
        </w:tc>
        <w:tc>
          <w:tcPr>
            <w:tcW w:w="849" w:type="pct"/>
          </w:tcPr>
          <w:p w14:paraId="2E2AD2E9"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3BEA1348"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1DF27472" w14:textId="5FA775DB"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2A62DFA0" w14:textId="77777777" w:rsidTr="4F59562E">
        <w:tc>
          <w:tcPr>
            <w:tcW w:w="375" w:type="pct"/>
          </w:tcPr>
          <w:p w14:paraId="705870FF"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26</w:t>
            </w:r>
          </w:p>
        </w:tc>
        <w:tc>
          <w:tcPr>
            <w:tcW w:w="1399" w:type="pct"/>
          </w:tcPr>
          <w:p w14:paraId="0BF3DD8D" w14:textId="4DDD6CF2"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być </w:t>
            </w:r>
            <w:r w:rsidRPr="00491DED">
              <w:rPr>
                <w:rFonts w:asciiTheme="minorHAnsi" w:eastAsia="Times New Roman" w:hAnsiTheme="minorHAnsi" w:cstheme="minorHAnsi"/>
                <w:b/>
                <w:color w:val="000000"/>
                <w:sz w:val="20"/>
                <w:szCs w:val="20"/>
                <w:lang w:eastAsia="pl-PL"/>
              </w:rPr>
              <w:t>zintegrowany</w:t>
            </w:r>
            <w:r w:rsidR="002A3E78">
              <w:rPr>
                <w:rFonts w:asciiTheme="minorHAnsi" w:eastAsia="Times New Roman" w:hAnsiTheme="minorHAnsi" w:cstheme="minorHAnsi"/>
                <w:b/>
                <w:color w:val="000000"/>
                <w:sz w:val="20"/>
                <w:szCs w:val="20"/>
                <w:lang w:eastAsia="pl-PL"/>
              </w:rPr>
              <w:t xml:space="preserve"> z </w:t>
            </w:r>
            <w:r w:rsidRPr="00491DED">
              <w:rPr>
                <w:rFonts w:asciiTheme="minorHAnsi" w:eastAsia="Times New Roman" w:hAnsiTheme="minorHAnsi" w:cstheme="minorHAnsi"/>
                <w:b/>
                <w:color w:val="000000"/>
                <w:sz w:val="20"/>
                <w:szCs w:val="20"/>
                <w:lang w:eastAsia="pl-PL"/>
              </w:rPr>
              <w:t>systemami źródłowymi Partnera</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 xml:space="preserve">zakresie danych oraz słowników wymaganych do realizacji </w:t>
            </w:r>
            <w:r w:rsidR="00DD59E1">
              <w:rPr>
                <w:rFonts w:asciiTheme="minorHAnsi" w:eastAsia="Times New Roman" w:hAnsiTheme="minorHAnsi" w:cstheme="minorHAnsi"/>
                <w:color w:val="000000"/>
                <w:sz w:val="20"/>
                <w:szCs w:val="20"/>
                <w:lang w:eastAsia="pl-PL"/>
              </w:rPr>
              <w:t>e - Usług</w:t>
            </w:r>
            <w:r w:rsidRPr="00491DED">
              <w:rPr>
                <w:rFonts w:asciiTheme="minorHAnsi" w:eastAsia="Times New Roman" w:hAnsiTheme="minorHAnsi" w:cstheme="minorHAnsi"/>
                <w:color w:val="000000"/>
                <w:sz w:val="20"/>
                <w:szCs w:val="20"/>
                <w:lang w:eastAsia="pl-PL"/>
              </w:rPr>
              <w:t>i,</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których to systemach przechowywane są dane medyczne pacjentów służące do przygotowania dokumentacji medycznej</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formie elektronicznej.</w:t>
            </w:r>
          </w:p>
        </w:tc>
        <w:tc>
          <w:tcPr>
            <w:tcW w:w="849" w:type="pct"/>
          </w:tcPr>
          <w:p w14:paraId="258727E4" w14:textId="1875D3CD"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Częściowo</w:t>
            </w:r>
          </w:p>
        </w:tc>
        <w:tc>
          <w:tcPr>
            <w:tcW w:w="1255" w:type="pct"/>
          </w:tcPr>
          <w:p w14:paraId="7B4B21EE" w14:textId="2A10F086" w:rsidR="00EE75E8" w:rsidRPr="00491DED" w:rsidRDefault="00EE75E8" w:rsidP="00491DED">
            <w:pPr>
              <w:spacing w:before="60" w:line="276" w:lineRule="auto"/>
              <w:rPr>
                <w:rFonts w:asciiTheme="minorHAnsi" w:eastAsia="Times New Roman" w:hAnsiTheme="minorHAnsi" w:cstheme="minorHAnsi"/>
                <w:sz w:val="20"/>
                <w:szCs w:val="20"/>
                <w:lang w:eastAsia="pl-PL"/>
              </w:rPr>
            </w:pPr>
            <w:r w:rsidRPr="00491DED">
              <w:rPr>
                <w:rFonts w:asciiTheme="minorHAnsi" w:eastAsia="Times New Roman" w:hAnsiTheme="minorHAnsi" w:cstheme="minorHAnsi"/>
                <w:b/>
                <w:bCs/>
                <w:sz w:val="20"/>
                <w:szCs w:val="20"/>
                <w:lang w:eastAsia="pl-PL"/>
              </w:rPr>
              <w:t>Obecnie system jest</w:t>
            </w:r>
            <w:r w:rsidRPr="00491DED">
              <w:rPr>
                <w:rFonts w:asciiTheme="minorHAnsi" w:eastAsia="Times New Roman" w:hAnsiTheme="minorHAnsi" w:cstheme="minorHAnsi"/>
                <w:sz w:val="20"/>
                <w:szCs w:val="20"/>
                <w:lang w:eastAsia="pl-PL"/>
              </w:rPr>
              <w:t xml:space="preserve"> zintegrowany</w:t>
            </w:r>
            <w:r w:rsidR="002A3E78">
              <w:rPr>
                <w:rFonts w:asciiTheme="minorHAnsi" w:eastAsia="Times New Roman" w:hAnsiTheme="minorHAnsi" w:cstheme="minorHAnsi"/>
                <w:sz w:val="20"/>
                <w:szCs w:val="20"/>
                <w:lang w:eastAsia="pl-PL"/>
              </w:rPr>
              <w:t xml:space="preserve"> z </w:t>
            </w:r>
            <w:r w:rsidRPr="00491DED">
              <w:rPr>
                <w:rFonts w:asciiTheme="minorHAnsi" w:eastAsia="Times New Roman" w:hAnsiTheme="minorHAnsi" w:cstheme="minorHAnsi"/>
                <w:sz w:val="20"/>
                <w:szCs w:val="20"/>
                <w:lang w:eastAsia="pl-PL"/>
              </w:rPr>
              <w:t>oprogramowaniem dziedzinowym HIS</w:t>
            </w:r>
          </w:p>
          <w:p w14:paraId="4E6DD9BD" w14:textId="71F32578" w:rsidR="00EE75E8" w:rsidRPr="00491DED" w:rsidRDefault="00EE75E8" w:rsidP="00491DED">
            <w:pPr>
              <w:spacing w:before="60" w:line="276" w:lineRule="auto"/>
              <w:rPr>
                <w:rFonts w:asciiTheme="minorHAnsi" w:eastAsia="Times New Roman" w:hAnsiTheme="minorHAnsi" w:cstheme="minorHAnsi"/>
                <w:sz w:val="20"/>
                <w:szCs w:val="20"/>
                <w:lang w:eastAsia="pl-PL"/>
              </w:rPr>
            </w:pPr>
            <w:r w:rsidRPr="00491DED">
              <w:rPr>
                <w:rFonts w:asciiTheme="minorHAnsi" w:eastAsia="Times New Roman" w:hAnsiTheme="minorHAnsi" w:cstheme="minorHAnsi"/>
                <w:b/>
                <w:bCs/>
                <w:sz w:val="20"/>
                <w:szCs w:val="20"/>
                <w:lang w:eastAsia="pl-PL"/>
              </w:rPr>
              <w:t>Obecnie system nie jest</w:t>
            </w:r>
            <w:r w:rsidRPr="00491DED">
              <w:rPr>
                <w:rFonts w:asciiTheme="minorHAnsi" w:eastAsia="Times New Roman" w:hAnsiTheme="minorHAnsi" w:cstheme="minorHAnsi"/>
                <w:sz w:val="20"/>
                <w:szCs w:val="20"/>
                <w:lang w:eastAsia="pl-PL"/>
              </w:rPr>
              <w:t xml:space="preserve"> zintegrowany</w:t>
            </w:r>
            <w:r w:rsidR="002A3E78">
              <w:rPr>
                <w:rFonts w:asciiTheme="minorHAnsi" w:eastAsia="Times New Roman" w:hAnsiTheme="minorHAnsi" w:cstheme="minorHAnsi"/>
                <w:sz w:val="20"/>
                <w:szCs w:val="20"/>
                <w:lang w:eastAsia="pl-PL"/>
              </w:rPr>
              <w:t xml:space="preserve"> z </w:t>
            </w:r>
            <w:r w:rsidRPr="00491DED">
              <w:rPr>
                <w:rFonts w:asciiTheme="minorHAnsi" w:eastAsia="Times New Roman" w:hAnsiTheme="minorHAnsi" w:cstheme="minorHAnsi"/>
                <w:sz w:val="20"/>
                <w:szCs w:val="20"/>
                <w:lang w:eastAsia="pl-PL"/>
              </w:rPr>
              <w:t>oprogramowaniem LIS</w:t>
            </w:r>
            <w:r w:rsidR="002A3E78">
              <w:rPr>
                <w:rFonts w:asciiTheme="minorHAnsi" w:eastAsia="Times New Roman" w:hAnsiTheme="minorHAnsi" w:cstheme="minorHAnsi"/>
                <w:sz w:val="20"/>
                <w:szCs w:val="20"/>
                <w:lang w:eastAsia="pl-PL"/>
              </w:rPr>
              <w:t xml:space="preserve"> i </w:t>
            </w:r>
            <w:r w:rsidRPr="00491DED">
              <w:rPr>
                <w:rFonts w:asciiTheme="minorHAnsi" w:eastAsia="Times New Roman" w:hAnsiTheme="minorHAnsi" w:cstheme="minorHAnsi"/>
                <w:sz w:val="20"/>
                <w:szCs w:val="20"/>
                <w:lang w:eastAsia="pl-PL"/>
              </w:rPr>
              <w:t>RIS/PACS.</w:t>
            </w:r>
          </w:p>
          <w:p w14:paraId="6746FF79" w14:textId="77777777" w:rsidR="00EE75E8" w:rsidRPr="00491DED" w:rsidRDefault="00EE75E8" w:rsidP="00491DED">
            <w:pPr>
              <w:spacing w:before="60" w:line="276" w:lineRule="auto"/>
              <w:jc w:val="both"/>
              <w:textAlignment w:val="auto"/>
              <w:rPr>
                <w:rFonts w:asciiTheme="minorHAnsi" w:hAnsiTheme="minorHAnsi" w:cstheme="minorHAnsi"/>
                <w:b/>
                <w:sz w:val="20"/>
                <w:szCs w:val="20"/>
              </w:rPr>
            </w:pPr>
            <w:r w:rsidRPr="00491DED">
              <w:rPr>
                <w:rFonts w:asciiTheme="minorHAnsi" w:hAnsiTheme="minorHAnsi" w:cstheme="minorHAnsi"/>
                <w:b/>
                <w:sz w:val="20"/>
                <w:szCs w:val="20"/>
              </w:rPr>
              <w:t>Niezbędne jest wdrożenie pełnej funkcjonalności.</w:t>
            </w:r>
          </w:p>
          <w:p w14:paraId="101C4BC2" w14:textId="48109077" w:rsidR="00EE75E8" w:rsidRPr="00491DED" w:rsidRDefault="00EE75E8" w:rsidP="00491DED">
            <w:pPr>
              <w:spacing w:before="60" w:line="276" w:lineRule="auto"/>
              <w:rPr>
                <w:rFonts w:asciiTheme="minorHAnsi" w:hAnsiTheme="minorHAnsi" w:cstheme="minorHAnsi"/>
                <w:sz w:val="20"/>
                <w:szCs w:val="20"/>
              </w:rPr>
            </w:pPr>
            <w:r w:rsidRPr="00491DED">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491DED">
              <w:rPr>
                <w:rFonts w:asciiTheme="minorHAnsi" w:hAnsiTheme="minorHAnsi" w:cstheme="minorHAnsi"/>
                <w:b/>
                <w:sz w:val="20"/>
                <w:szCs w:val="20"/>
              </w:rPr>
              <w:t>tym zakresie.</w:t>
            </w:r>
          </w:p>
        </w:tc>
        <w:tc>
          <w:tcPr>
            <w:tcW w:w="1121" w:type="pct"/>
          </w:tcPr>
          <w:p w14:paraId="2892FF8F" w14:textId="3EAA84D9"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Brak</w:t>
            </w:r>
          </w:p>
        </w:tc>
      </w:tr>
      <w:tr w:rsidR="00EE75E8" w:rsidRPr="00491DED" w14:paraId="741908E4" w14:textId="77777777" w:rsidTr="4F59562E">
        <w:tc>
          <w:tcPr>
            <w:tcW w:w="375" w:type="pct"/>
          </w:tcPr>
          <w:p w14:paraId="2E29CC53"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27</w:t>
            </w:r>
          </w:p>
        </w:tc>
        <w:tc>
          <w:tcPr>
            <w:tcW w:w="1399" w:type="pct"/>
          </w:tcPr>
          <w:p w14:paraId="73AB7CE3" w14:textId="448E2F8B" w:rsidR="00EE75E8" w:rsidRPr="00491DED" w:rsidRDefault="00EE75E8" w:rsidP="00491DED">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 xml:space="preserve">System musi zapewnić </w:t>
            </w:r>
            <w:r w:rsidRPr="00491DED">
              <w:rPr>
                <w:rFonts w:asciiTheme="minorHAnsi" w:eastAsia="Times New Roman" w:hAnsiTheme="minorHAnsi" w:cstheme="minorHAnsi"/>
                <w:b/>
                <w:color w:val="000000"/>
                <w:sz w:val="20"/>
                <w:szCs w:val="20"/>
                <w:lang w:eastAsia="pl-PL"/>
              </w:rPr>
              <w:t>sporządzenie raportów statystycznych</w:t>
            </w:r>
            <w:r w:rsidRPr="00491DED">
              <w:rPr>
                <w:rFonts w:asciiTheme="minorHAnsi" w:eastAsia="Times New Roman" w:hAnsiTheme="minorHAnsi" w:cstheme="minorHAnsi"/>
                <w:color w:val="000000"/>
                <w:sz w:val="20"/>
                <w:szCs w:val="20"/>
                <w:lang w:eastAsia="pl-PL"/>
              </w:rPr>
              <w:t xml:space="preserve"> co najmniej</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zakresie:</w:t>
            </w:r>
          </w:p>
          <w:p w14:paraId="14E2F399" w14:textId="77777777" w:rsidR="00EE75E8" w:rsidRPr="00491DED" w:rsidRDefault="00EE75E8" w:rsidP="00491DED">
            <w:pPr>
              <w:pStyle w:val="Normalny1"/>
              <w:numPr>
                <w:ilvl w:val="0"/>
                <w:numId w:val="23"/>
              </w:numPr>
              <w:spacing w:before="60" w:line="276" w:lineRule="auto"/>
              <w:ind w:left="301" w:hanging="301"/>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liczba przekazanych indeksów EDM do P1,</w:t>
            </w:r>
          </w:p>
          <w:p w14:paraId="61A7F40B" w14:textId="76446E75" w:rsidR="00EE75E8" w:rsidRPr="00491DED" w:rsidRDefault="00EE75E8" w:rsidP="00491DED">
            <w:pPr>
              <w:pStyle w:val="Normalny1"/>
              <w:numPr>
                <w:ilvl w:val="0"/>
                <w:numId w:val="23"/>
              </w:numPr>
              <w:spacing w:before="60" w:line="276" w:lineRule="auto"/>
              <w:ind w:left="301" w:hanging="301"/>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liczba zapytań</w:t>
            </w:r>
            <w:r w:rsidR="002A3E78">
              <w:rPr>
                <w:rFonts w:asciiTheme="minorHAnsi" w:eastAsia="Times New Roman" w:hAnsiTheme="minorHAnsi" w:cstheme="minorHAnsi"/>
                <w:color w:val="000000"/>
                <w:sz w:val="20"/>
                <w:szCs w:val="20"/>
                <w:lang w:eastAsia="pl-PL"/>
              </w:rPr>
              <w:t xml:space="preserve"> o </w:t>
            </w:r>
            <w:r w:rsidRPr="00491DED">
              <w:rPr>
                <w:rFonts w:asciiTheme="minorHAnsi" w:eastAsia="Times New Roman" w:hAnsiTheme="minorHAnsi" w:cstheme="minorHAnsi"/>
                <w:color w:val="000000"/>
                <w:sz w:val="20"/>
                <w:szCs w:val="20"/>
                <w:lang w:eastAsia="pl-PL"/>
              </w:rPr>
              <w:t>udostępnienie dokumentacji medycznej</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postaci elektronicznej od innego podmiotu,</w:t>
            </w:r>
          </w:p>
          <w:p w14:paraId="034A446F" w14:textId="2149248D" w:rsidR="00EE75E8" w:rsidRPr="00491DED" w:rsidRDefault="00EE75E8" w:rsidP="00491DED">
            <w:pPr>
              <w:pStyle w:val="Normalny1"/>
              <w:numPr>
                <w:ilvl w:val="0"/>
                <w:numId w:val="23"/>
              </w:numPr>
              <w:spacing w:before="60" w:line="276" w:lineRule="auto"/>
              <w:ind w:left="301" w:hanging="301"/>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liczba udostępnionych dokumentów</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postaci elektronicznej,</w:t>
            </w:r>
          </w:p>
          <w:p w14:paraId="53300228" w14:textId="70097B61" w:rsidR="00EE75E8" w:rsidRPr="00491DED" w:rsidRDefault="00EE75E8" w:rsidP="00491DED">
            <w:pPr>
              <w:pStyle w:val="Normalny1"/>
              <w:numPr>
                <w:ilvl w:val="0"/>
                <w:numId w:val="23"/>
              </w:numPr>
              <w:spacing w:before="60" w:line="276" w:lineRule="auto"/>
              <w:ind w:left="301" w:hanging="301"/>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liczba zapytań</w:t>
            </w:r>
            <w:r w:rsidR="002A3E78">
              <w:rPr>
                <w:rFonts w:asciiTheme="minorHAnsi" w:eastAsia="Times New Roman" w:hAnsiTheme="minorHAnsi" w:cstheme="minorHAnsi"/>
                <w:color w:val="000000"/>
                <w:sz w:val="20"/>
                <w:szCs w:val="20"/>
                <w:lang w:eastAsia="pl-PL"/>
              </w:rPr>
              <w:t xml:space="preserve"> o </w:t>
            </w:r>
            <w:r w:rsidRPr="00491DED">
              <w:rPr>
                <w:rFonts w:asciiTheme="minorHAnsi" w:eastAsia="Times New Roman" w:hAnsiTheme="minorHAnsi" w:cstheme="minorHAnsi"/>
                <w:color w:val="000000"/>
                <w:sz w:val="20"/>
                <w:szCs w:val="20"/>
                <w:lang w:eastAsia="pl-PL"/>
              </w:rPr>
              <w:t>udostępnienie dokumentacji medycznej do innego podmiotu,</w:t>
            </w:r>
          </w:p>
          <w:p w14:paraId="73CF9C56" w14:textId="7A9A44CF" w:rsidR="00EE75E8" w:rsidRPr="00491DED" w:rsidRDefault="00EE75E8" w:rsidP="00491DED">
            <w:pPr>
              <w:pStyle w:val="Normalny1"/>
              <w:numPr>
                <w:ilvl w:val="0"/>
                <w:numId w:val="23"/>
              </w:numPr>
              <w:spacing w:before="60" w:line="276" w:lineRule="auto"/>
              <w:ind w:left="301" w:hanging="301"/>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liczba pobranych dokumentów</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postaci elektronicznej,</w:t>
            </w:r>
          </w:p>
          <w:p w14:paraId="32F6F9F8" w14:textId="62ECBB9D" w:rsidR="00EE75E8" w:rsidRPr="00491DED" w:rsidRDefault="00EE75E8" w:rsidP="00491DED">
            <w:pPr>
              <w:pStyle w:val="Normalny1"/>
              <w:numPr>
                <w:ilvl w:val="0"/>
                <w:numId w:val="23"/>
              </w:numPr>
              <w:spacing w:before="60" w:line="276" w:lineRule="auto"/>
              <w:ind w:left="301" w:hanging="301"/>
              <w:jc w:val="both"/>
              <w:textAlignment w:val="auto"/>
              <w:rPr>
                <w:rFonts w:asciiTheme="minorHAnsi" w:eastAsia="Times New Roman" w:hAnsiTheme="minorHAnsi" w:cstheme="minorHAnsi"/>
                <w:color w:val="000000"/>
                <w:sz w:val="20"/>
                <w:szCs w:val="20"/>
                <w:lang w:eastAsia="pl-PL"/>
              </w:rPr>
            </w:pPr>
            <w:r w:rsidRPr="00491DED">
              <w:rPr>
                <w:rFonts w:asciiTheme="minorHAnsi" w:eastAsia="Times New Roman" w:hAnsiTheme="minorHAnsi" w:cstheme="minorHAnsi"/>
                <w:color w:val="000000"/>
                <w:sz w:val="20"/>
                <w:szCs w:val="20"/>
                <w:lang w:eastAsia="pl-PL"/>
              </w:rPr>
              <w:t>liczba zapisanych dokumentów</w:t>
            </w:r>
            <w:r w:rsidR="002A3E78">
              <w:rPr>
                <w:rFonts w:asciiTheme="minorHAnsi" w:eastAsia="Times New Roman" w:hAnsiTheme="minorHAnsi" w:cstheme="minorHAnsi"/>
                <w:color w:val="000000"/>
                <w:sz w:val="20"/>
                <w:szCs w:val="20"/>
                <w:lang w:eastAsia="pl-PL"/>
              </w:rPr>
              <w:t xml:space="preserve"> w </w:t>
            </w:r>
            <w:r w:rsidRPr="00491DED">
              <w:rPr>
                <w:rFonts w:asciiTheme="minorHAnsi" w:eastAsia="Times New Roman" w:hAnsiTheme="minorHAnsi" w:cstheme="minorHAnsi"/>
                <w:color w:val="000000"/>
                <w:sz w:val="20"/>
                <w:szCs w:val="20"/>
                <w:lang w:eastAsia="pl-PL"/>
              </w:rPr>
              <w:t>postaci elektronicznej.</w:t>
            </w:r>
          </w:p>
        </w:tc>
        <w:tc>
          <w:tcPr>
            <w:tcW w:w="849" w:type="pct"/>
          </w:tcPr>
          <w:p w14:paraId="47E05E8F"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Nie</w:t>
            </w:r>
          </w:p>
        </w:tc>
        <w:tc>
          <w:tcPr>
            <w:tcW w:w="1255" w:type="pct"/>
          </w:tcPr>
          <w:p w14:paraId="05986806"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Funkcjonalność nie jest dostępna.</w:t>
            </w:r>
          </w:p>
        </w:tc>
        <w:tc>
          <w:tcPr>
            <w:tcW w:w="1121" w:type="pct"/>
          </w:tcPr>
          <w:p w14:paraId="42DB5A03" w14:textId="215DFD16"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hAnsiTheme="minorHAnsi" w:cstheme="minorHAnsi"/>
                <w:sz w:val="20"/>
                <w:szCs w:val="20"/>
              </w:rPr>
              <w:t>W zakresie integracji</w:t>
            </w:r>
            <w:r w:rsidR="002A3E78">
              <w:rPr>
                <w:rFonts w:asciiTheme="minorHAnsi" w:hAnsiTheme="minorHAnsi" w:cstheme="minorHAnsi"/>
                <w:sz w:val="20"/>
                <w:szCs w:val="20"/>
              </w:rPr>
              <w:t xml:space="preserve"> z </w:t>
            </w:r>
            <w:r w:rsidRPr="00491DED">
              <w:rPr>
                <w:rFonts w:asciiTheme="minorHAnsi" w:hAnsiTheme="minorHAnsi" w:cstheme="minorHAnsi"/>
                <w:sz w:val="20"/>
                <w:szCs w:val="20"/>
              </w:rPr>
              <w:t>P1 do czasu produkcyjnego uruchomienia właściwych funkcjonalności platformy P1 nie jest możliwe produkcyjne uruchomienie przedmiotowej funkcjonalności.</w:t>
            </w:r>
          </w:p>
        </w:tc>
      </w:tr>
      <w:tr w:rsidR="00EE75E8" w:rsidRPr="00491DED" w14:paraId="66C049AD" w14:textId="77777777" w:rsidTr="4F59562E">
        <w:tc>
          <w:tcPr>
            <w:tcW w:w="375" w:type="pct"/>
          </w:tcPr>
          <w:p w14:paraId="7F7710EE"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28</w:t>
            </w:r>
          </w:p>
        </w:tc>
        <w:tc>
          <w:tcPr>
            <w:tcW w:w="1399" w:type="pct"/>
            <w:vAlign w:val="center"/>
          </w:tcPr>
          <w:p w14:paraId="15D16F47" w14:textId="2BEF57A7"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hAnsiTheme="minorHAnsi" w:cstheme="minorHAnsi"/>
                <w:color w:val="000000"/>
                <w:sz w:val="20"/>
                <w:szCs w:val="20"/>
              </w:rPr>
              <w:t>System musi umożliwić zdefiniowanie określonych ról</w:t>
            </w:r>
            <w:r w:rsidR="002A3E78">
              <w:rPr>
                <w:rFonts w:asciiTheme="minorHAnsi" w:hAnsiTheme="minorHAnsi" w:cstheme="minorHAnsi"/>
                <w:color w:val="000000"/>
                <w:sz w:val="20"/>
                <w:szCs w:val="20"/>
              </w:rPr>
              <w:t xml:space="preserve"> i </w:t>
            </w:r>
            <w:r w:rsidRPr="00491DED">
              <w:rPr>
                <w:rFonts w:asciiTheme="minorHAnsi" w:hAnsiTheme="minorHAnsi" w:cstheme="minorHAnsi"/>
                <w:color w:val="000000"/>
                <w:sz w:val="20"/>
                <w:szCs w:val="20"/>
              </w:rPr>
              <w:t>uprawnień do dostępów do konkretnych funkcjonalności oraz możliwość przypisywania ich do konkretnych użytkowników zgodnie ze specyfikacją przygotowaną we współpracy</w:t>
            </w:r>
            <w:r w:rsidR="002A3E78">
              <w:rPr>
                <w:rFonts w:asciiTheme="minorHAnsi" w:hAnsiTheme="minorHAnsi" w:cstheme="minorHAnsi"/>
                <w:color w:val="000000"/>
                <w:sz w:val="20"/>
                <w:szCs w:val="20"/>
              </w:rPr>
              <w:t xml:space="preserve"> z </w:t>
            </w:r>
            <w:r w:rsidRPr="00491DED">
              <w:rPr>
                <w:rFonts w:asciiTheme="minorHAnsi" w:hAnsiTheme="minorHAnsi" w:cstheme="minorHAnsi"/>
                <w:color w:val="000000"/>
                <w:sz w:val="20"/>
                <w:szCs w:val="20"/>
              </w:rPr>
              <w:t>Partnerem.</w:t>
            </w:r>
          </w:p>
        </w:tc>
        <w:tc>
          <w:tcPr>
            <w:tcW w:w="849" w:type="pct"/>
          </w:tcPr>
          <w:p w14:paraId="1EA6B12A"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eastAsia="Times New Roman" w:hAnsiTheme="minorHAnsi" w:cstheme="minorHAnsi"/>
                <w:sz w:val="20"/>
                <w:szCs w:val="20"/>
              </w:rPr>
              <w:t>Nie</w:t>
            </w:r>
          </w:p>
        </w:tc>
        <w:tc>
          <w:tcPr>
            <w:tcW w:w="1255" w:type="pct"/>
          </w:tcPr>
          <w:p w14:paraId="7BE75ED6"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eastAsia="Times New Roman" w:hAnsiTheme="minorHAnsi" w:cstheme="minorHAnsi"/>
                <w:sz w:val="20"/>
                <w:szCs w:val="20"/>
              </w:rPr>
              <w:t>Funkcjonalność nie jest dostępna.</w:t>
            </w:r>
          </w:p>
        </w:tc>
        <w:tc>
          <w:tcPr>
            <w:tcW w:w="1121" w:type="pct"/>
          </w:tcPr>
          <w:p w14:paraId="762E3BFD"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eastAsia="Times New Roman" w:hAnsiTheme="minorHAnsi" w:cstheme="minorHAnsi"/>
                <w:sz w:val="20"/>
                <w:szCs w:val="20"/>
              </w:rPr>
              <w:t>Brak</w:t>
            </w:r>
          </w:p>
        </w:tc>
      </w:tr>
      <w:tr w:rsidR="00EE75E8" w:rsidRPr="00491DED" w14:paraId="22C7EF3E" w14:textId="77777777" w:rsidTr="4F59562E">
        <w:tc>
          <w:tcPr>
            <w:tcW w:w="375" w:type="pct"/>
          </w:tcPr>
          <w:p w14:paraId="79D759EB"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29</w:t>
            </w:r>
          </w:p>
        </w:tc>
        <w:tc>
          <w:tcPr>
            <w:tcW w:w="1399" w:type="pct"/>
            <w:vAlign w:val="center"/>
          </w:tcPr>
          <w:p w14:paraId="55A19809" w14:textId="2EC54461" w:rsidR="00EE75E8" w:rsidRPr="00491DED" w:rsidRDefault="00EE75E8" w:rsidP="00491DED">
            <w:pPr>
              <w:spacing w:before="60" w:line="276" w:lineRule="auto"/>
              <w:jc w:val="both"/>
              <w:textAlignment w:val="auto"/>
              <w:rPr>
                <w:rFonts w:asciiTheme="minorHAnsi" w:eastAsia="Times New Roman" w:hAnsiTheme="minorHAnsi" w:cstheme="minorHAnsi"/>
                <w:color w:val="000000"/>
                <w:sz w:val="20"/>
                <w:szCs w:val="20"/>
                <w:lang w:eastAsia="pl-PL"/>
              </w:rPr>
            </w:pPr>
            <w:r w:rsidRPr="00491DED">
              <w:rPr>
                <w:rFonts w:asciiTheme="minorHAnsi" w:hAnsiTheme="minorHAnsi" w:cstheme="minorHAnsi"/>
                <w:color w:val="000000"/>
                <w:sz w:val="20"/>
                <w:szCs w:val="20"/>
              </w:rPr>
              <w:t>System musi zapewnić pracownikom medycznym dostęp do danych zgromadzonych</w:t>
            </w:r>
            <w:r w:rsidR="002A3E78">
              <w:rPr>
                <w:rFonts w:asciiTheme="minorHAnsi" w:hAnsiTheme="minorHAnsi" w:cstheme="minorHAnsi"/>
                <w:color w:val="000000"/>
                <w:sz w:val="20"/>
                <w:szCs w:val="20"/>
              </w:rPr>
              <w:t xml:space="preserve"> w </w:t>
            </w:r>
            <w:r w:rsidRPr="00491DED">
              <w:rPr>
                <w:rFonts w:asciiTheme="minorHAnsi" w:hAnsiTheme="minorHAnsi" w:cstheme="minorHAnsi"/>
                <w:color w:val="000000"/>
                <w:sz w:val="20"/>
                <w:szCs w:val="20"/>
              </w:rPr>
              <w:t xml:space="preserve">systemie dopiero po wcześniejszym </w:t>
            </w:r>
            <w:r w:rsidRPr="00491DED">
              <w:rPr>
                <w:rFonts w:asciiTheme="minorHAnsi" w:hAnsiTheme="minorHAnsi" w:cstheme="minorHAnsi"/>
                <w:b/>
                <w:color w:val="000000"/>
                <w:sz w:val="20"/>
                <w:szCs w:val="20"/>
              </w:rPr>
              <w:t>zalogowaniu się za pomocą użytkownika</w:t>
            </w:r>
            <w:r w:rsidR="002A3E78">
              <w:rPr>
                <w:rFonts w:asciiTheme="minorHAnsi" w:hAnsiTheme="minorHAnsi" w:cstheme="minorHAnsi"/>
                <w:b/>
                <w:color w:val="000000"/>
                <w:sz w:val="20"/>
                <w:szCs w:val="20"/>
              </w:rPr>
              <w:t xml:space="preserve"> i </w:t>
            </w:r>
            <w:r w:rsidRPr="00491DED">
              <w:rPr>
                <w:rFonts w:asciiTheme="minorHAnsi" w:hAnsiTheme="minorHAnsi" w:cstheme="minorHAnsi"/>
                <w:b/>
                <w:color w:val="000000"/>
                <w:sz w:val="20"/>
                <w:szCs w:val="20"/>
              </w:rPr>
              <w:t>hasła</w:t>
            </w:r>
            <w:r w:rsidRPr="00491DED">
              <w:rPr>
                <w:rFonts w:asciiTheme="minorHAnsi" w:hAnsiTheme="minorHAnsi" w:cstheme="minorHAnsi"/>
                <w:color w:val="000000"/>
                <w:sz w:val="20"/>
                <w:szCs w:val="20"/>
              </w:rPr>
              <w:t xml:space="preserve"> zgodnie</w:t>
            </w:r>
            <w:r w:rsidR="002A3E78">
              <w:rPr>
                <w:rFonts w:asciiTheme="minorHAnsi" w:hAnsiTheme="minorHAnsi" w:cstheme="minorHAnsi"/>
                <w:color w:val="000000"/>
                <w:sz w:val="20"/>
                <w:szCs w:val="20"/>
              </w:rPr>
              <w:t xml:space="preserve"> z </w:t>
            </w:r>
            <w:r w:rsidRPr="00491DED">
              <w:rPr>
                <w:rFonts w:asciiTheme="minorHAnsi" w:hAnsiTheme="minorHAnsi" w:cstheme="minorHAnsi"/>
                <w:color w:val="000000"/>
                <w:sz w:val="20"/>
                <w:szCs w:val="20"/>
              </w:rPr>
              <w:t>przyznanymi</w:t>
            </w:r>
            <w:r w:rsidR="002A3E78">
              <w:rPr>
                <w:rFonts w:asciiTheme="minorHAnsi" w:hAnsiTheme="minorHAnsi" w:cstheme="minorHAnsi"/>
                <w:color w:val="000000"/>
                <w:sz w:val="20"/>
                <w:szCs w:val="20"/>
              </w:rPr>
              <w:t xml:space="preserve"> w </w:t>
            </w:r>
            <w:r w:rsidRPr="00491DED">
              <w:rPr>
                <w:rFonts w:asciiTheme="minorHAnsi" w:hAnsiTheme="minorHAnsi" w:cstheme="minorHAnsi"/>
                <w:color w:val="000000"/>
                <w:sz w:val="20"/>
                <w:szCs w:val="20"/>
              </w:rPr>
              <w:t>systemie uprawnieniami.</w:t>
            </w:r>
          </w:p>
        </w:tc>
        <w:tc>
          <w:tcPr>
            <w:tcW w:w="849" w:type="pct"/>
          </w:tcPr>
          <w:p w14:paraId="3352814A"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eastAsia="Times New Roman" w:hAnsiTheme="minorHAnsi" w:cstheme="minorHAnsi"/>
                <w:sz w:val="20"/>
                <w:szCs w:val="20"/>
              </w:rPr>
              <w:t>Tak</w:t>
            </w:r>
          </w:p>
        </w:tc>
        <w:tc>
          <w:tcPr>
            <w:tcW w:w="1255" w:type="pct"/>
          </w:tcPr>
          <w:p w14:paraId="7F36BC8F"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eastAsia="Times New Roman" w:hAnsiTheme="minorHAnsi" w:cstheme="minorHAnsi"/>
                <w:sz w:val="20"/>
                <w:szCs w:val="20"/>
              </w:rPr>
              <w:t>Funkcjonalność jest dostępna.</w:t>
            </w:r>
          </w:p>
        </w:tc>
        <w:tc>
          <w:tcPr>
            <w:tcW w:w="1121" w:type="pct"/>
          </w:tcPr>
          <w:p w14:paraId="71ECC17E" w14:textId="77777777" w:rsidR="00EE75E8" w:rsidRPr="00491DED" w:rsidRDefault="00EE75E8" w:rsidP="00491DED">
            <w:pPr>
              <w:spacing w:before="60" w:line="276" w:lineRule="auto"/>
              <w:jc w:val="both"/>
              <w:textAlignment w:val="auto"/>
              <w:rPr>
                <w:rFonts w:asciiTheme="minorHAnsi" w:hAnsiTheme="minorHAnsi" w:cstheme="minorHAnsi"/>
                <w:sz w:val="20"/>
                <w:szCs w:val="20"/>
              </w:rPr>
            </w:pPr>
            <w:r w:rsidRPr="00491DED">
              <w:rPr>
                <w:rFonts w:asciiTheme="minorHAnsi" w:eastAsia="Times New Roman" w:hAnsiTheme="minorHAnsi" w:cstheme="minorHAnsi"/>
                <w:sz w:val="20"/>
                <w:szCs w:val="20"/>
              </w:rPr>
              <w:t>Nie dotyczy</w:t>
            </w:r>
          </w:p>
        </w:tc>
      </w:tr>
      <w:tr w:rsidR="00EE75E8" w:rsidRPr="00491DED" w14:paraId="000F1B06" w14:textId="77777777" w:rsidTr="4F59562E">
        <w:tc>
          <w:tcPr>
            <w:tcW w:w="375" w:type="pct"/>
          </w:tcPr>
          <w:p w14:paraId="6B31E9B9"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30</w:t>
            </w:r>
          </w:p>
        </w:tc>
        <w:tc>
          <w:tcPr>
            <w:tcW w:w="1399" w:type="pct"/>
            <w:vAlign w:val="center"/>
          </w:tcPr>
          <w:p w14:paraId="74E053FE" w14:textId="300F6231" w:rsidR="00EE75E8" w:rsidRPr="00491DED" w:rsidRDefault="00EE75E8" w:rsidP="00491DED">
            <w:pPr>
              <w:spacing w:before="60" w:line="276" w:lineRule="auto"/>
              <w:jc w:val="both"/>
              <w:textAlignment w:val="auto"/>
              <w:rPr>
                <w:rFonts w:asciiTheme="minorHAnsi" w:hAnsiTheme="minorHAnsi" w:cstheme="minorHAnsi"/>
                <w:color w:val="000000"/>
                <w:sz w:val="20"/>
                <w:szCs w:val="20"/>
              </w:rPr>
            </w:pPr>
            <w:r w:rsidRPr="00491DED">
              <w:rPr>
                <w:rFonts w:asciiTheme="minorHAnsi" w:hAnsiTheme="minorHAnsi" w:cstheme="minorHAnsi"/>
                <w:color w:val="000000"/>
                <w:sz w:val="20"/>
                <w:szCs w:val="20"/>
              </w:rPr>
              <w:t>System musi zapewnić zapisywanie</w:t>
            </w:r>
            <w:r w:rsidR="002A3E78">
              <w:rPr>
                <w:rFonts w:asciiTheme="minorHAnsi" w:hAnsiTheme="minorHAnsi" w:cstheme="minorHAnsi"/>
                <w:color w:val="000000"/>
                <w:sz w:val="20"/>
                <w:szCs w:val="20"/>
              </w:rPr>
              <w:t xml:space="preserve"> i </w:t>
            </w:r>
            <w:r w:rsidRPr="00491DED">
              <w:rPr>
                <w:rFonts w:asciiTheme="minorHAnsi" w:hAnsiTheme="minorHAnsi" w:cstheme="minorHAnsi"/>
                <w:color w:val="000000"/>
                <w:sz w:val="20"/>
                <w:szCs w:val="20"/>
              </w:rPr>
              <w:t>przechowywanie informacji jaki użytkownik</w:t>
            </w:r>
            <w:r w:rsidR="002A3E78">
              <w:rPr>
                <w:rFonts w:asciiTheme="minorHAnsi" w:hAnsiTheme="minorHAnsi" w:cstheme="minorHAnsi"/>
                <w:color w:val="000000"/>
                <w:sz w:val="20"/>
                <w:szCs w:val="20"/>
              </w:rPr>
              <w:t xml:space="preserve"> i </w:t>
            </w:r>
            <w:r w:rsidRPr="00491DED">
              <w:rPr>
                <w:rFonts w:asciiTheme="minorHAnsi" w:hAnsiTheme="minorHAnsi" w:cstheme="minorHAnsi"/>
                <w:color w:val="000000"/>
                <w:sz w:val="20"/>
                <w:szCs w:val="20"/>
              </w:rPr>
              <w:t>kiedy tworzył, modyfikował, podglądał oraz anulował dane zdarzenie medyczne oraz dany dokument medyczny.</w:t>
            </w:r>
          </w:p>
        </w:tc>
        <w:tc>
          <w:tcPr>
            <w:tcW w:w="849" w:type="pct"/>
          </w:tcPr>
          <w:p w14:paraId="5D0325CB"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Nie</w:t>
            </w:r>
          </w:p>
        </w:tc>
        <w:tc>
          <w:tcPr>
            <w:tcW w:w="1255" w:type="pct"/>
          </w:tcPr>
          <w:p w14:paraId="5CCDB396"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Funkcjonalność nie jest dostępna.</w:t>
            </w:r>
          </w:p>
        </w:tc>
        <w:tc>
          <w:tcPr>
            <w:tcW w:w="1121" w:type="pct"/>
          </w:tcPr>
          <w:p w14:paraId="5A6F6F56" w14:textId="77777777" w:rsidR="00EE75E8" w:rsidRPr="00491DED" w:rsidRDefault="00EE75E8" w:rsidP="00491DED">
            <w:pPr>
              <w:spacing w:before="60" w:line="276" w:lineRule="auto"/>
              <w:jc w:val="both"/>
              <w:textAlignment w:val="auto"/>
              <w:rPr>
                <w:rFonts w:asciiTheme="minorHAnsi" w:eastAsia="Times New Roman" w:hAnsiTheme="minorHAnsi" w:cstheme="minorHAnsi"/>
                <w:sz w:val="20"/>
                <w:szCs w:val="20"/>
              </w:rPr>
            </w:pPr>
            <w:r w:rsidRPr="00491DED">
              <w:rPr>
                <w:rFonts w:asciiTheme="minorHAnsi" w:eastAsia="Times New Roman" w:hAnsiTheme="minorHAnsi" w:cstheme="minorHAnsi"/>
                <w:sz w:val="20"/>
                <w:szCs w:val="20"/>
              </w:rPr>
              <w:t>Brak</w:t>
            </w:r>
          </w:p>
        </w:tc>
      </w:tr>
      <w:bookmarkEnd w:id="76"/>
    </w:tbl>
    <w:p w14:paraId="78D41B59" w14:textId="795E70F6" w:rsidR="00B82008" w:rsidRPr="00D177A5" w:rsidRDefault="00B82008">
      <w:pPr>
        <w:suppressAutoHyphens w:val="0"/>
      </w:pPr>
    </w:p>
    <w:p w14:paraId="6986C9B0" w14:textId="6D2407D1" w:rsidR="00E70617" w:rsidRPr="00D177A5" w:rsidRDefault="00E70617" w:rsidP="004D1718">
      <w:pPr>
        <w:jc w:val="both"/>
        <w:rPr>
          <w:b/>
        </w:rPr>
      </w:pPr>
      <w:bookmarkStart w:id="77" w:name="_Hlk25513585"/>
      <w:r w:rsidRPr="00D177A5">
        <w:rPr>
          <w:b/>
        </w:rPr>
        <w:t>Dokumentacja medyczna:</w:t>
      </w:r>
    </w:p>
    <w:p w14:paraId="08CC2FCA" w14:textId="70FD48FF" w:rsidR="006B055D" w:rsidRPr="00D177A5" w:rsidRDefault="006B055D" w:rsidP="006C0BB5">
      <w:pPr>
        <w:spacing w:line="240" w:lineRule="auto"/>
        <w:jc w:val="both"/>
        <w:rPr>
          <w:rFonts w:asciiTheme="minorHAnsi" w:hAnsiTheme="minorHAnsi"/>
        </w:rPr>
      </w:pPr>
      <w:bookmarkStart w:id="78" w:name="_Hlk31052945"/>
      <w:r w:rsidRPr="00D177A5">
        <w:rPr>
          <w:rFonts w:asciiTheme="minorHAnsi" w:hAnsiTheme="minorHAnsi"/>
        </w:rPr>
        <w:t>Najważniejsze informacje ilościowe dotyczące dokumentacji medycznej prowadzonej</w:t>
      </w:r>
      <w:r w:rsidR="002A3E78">
        <w:rPr>
          <w:rFonts w:asciiTheme="minorHAnsi" w:hAnsiTheme="minorHAnsi"/>
        </w:rPr>
        <w:t xml:space="preserve"> u </w:t>
      </w:r>
      <w:r w:rsidRPr="00D177A5">
        <w:rPr>
          <w:rFonts w:asciiTheme="minorHAnsi" w:hAnsiTheme="minorHAnsi"/>
        </w:rPr>
        <w:t xml:space="preserve">Partnera: </w:t>
      </w:r>
    </w:p>
    <w:p w14:paraId="1C520C50" w14:textId="036F7441" w:rsidR="006B055D" w:rsidRPr="00D177A5" w:rsidRDefault="006B055D" w:rsidP="006C0BB5">
      <w:pPr>
        <w:spacing w:line="240" w:lineRule="auto"/>
        <w:jc w:val="both"/>
        <w:rPr>
          <w:rFonts w:asciiTheme="minorHAnsi" w:hAnsiTheme="minorHAnsi"/>
        </w:rPr>
      </w:pPr>
      <w:r w:rsidRPr="00D177A5">
        <w:rPr>
          <w:rFonts w:asciiTheme="minorHAnsi" w:hAnsiTheme="minorHAnsi"/>
        </w:rPr>
        <w:t>Całkowita ilość typów dokumentacji medycznej występującej</w:t>
      </w:r>
      <w:r w:rsidR="002A3E78">
        <w:rPr>
          <w:rFonts w:asciiTheme="minorHAnsi" w:hAnsiTheme="minorHAnsi"/>
        </w:rPr>
        <w:t xml:space="preserve"> u </w:t>
      </w:r>
      <w:r w:rsidRPr="00D177A5">
        <w:rPr>
          <w:rFonts w:asciiTheme="minorHAnsi" w:hAnsiTheme="minorHAnsi"/>
        </w:rPr>
        <w:t xml:space="preserve">Partnera: </w:t>
      </w:r>
      <w:r w:rsidR="00C93E95" w:rsidRPr="00D177A5">
        <w:rPr>
          <w:rFonts w:asciiTheme="minorHAnsi" w:hAnsiTheme="minorHAnsi"/>
        </w:rPr>
        <w:t>19</w:t>
      </w:r>
    </w:p>
    <w:p w14:paraId="12AF1353" w14:textId="29A137AC" w:rsidR="006B055D" w:rsidRPr="00D177A5" w:rsidRDefault="006B055D" w:rsidP="006C0BB5">
      <w:pPr>
        <w:spacing w:line="240" w:lineRule="auto"/>
        <w:jc w:val="both"/>
        <w:rPr>
          <w:rFonts w:asciiTheme="minorHAnsi" w:hAnsiTheme="minorHAnsi"/>
        </w:rPr>
      </w:pPr>
      <w:r w:rsidRPr="00D177A5">
        <w:rPr>
          <w:rFonts w:asciiTheme="minorHAnsi" w:hAnsiTheme="minorHAnsi"/>
        </w:rPr>
        <w:t>Aktualna ilość typów dokumentacji prowadzonej</w:t>
      </w:r>
      <w:r w:rsidR="002A3E78">
        <w:rPr>
          <w:rFonts w:asciiTheme="minorHAnsi" w:hAnsiTheme="minorHAnsi"/>
        </w:rPr>
        <w:t xml:space="preserve"> w </w:t>
      </w:r>
      <w:r w:rsidRPr="00D177A5">
        <w:rPr>
          <w:rFonts w:asciiTheme="minorHAnsi" w:hAnsiTheme="minorHAnsi"/>
        </w:rPr>
        <w:t>wersji papierowej: 0</w:t>
      </w:r>
    </w:p>
    <w:p w14:paraId="61850019" w14:textId="6EA6B823" w:rsidR="006B055D" w:rsidRPr="00D177A5" w:rsidRDefault="006B055D" w:rsidP="006C0BB5">
      <w:pPr>
        <w:spacing w:line="240" w:lineRule="auto"/>
        <w:jc w:val="both"/>
        <w:rPr>
          <w:rFonts w:asciiTheme="minorHAnsi" w:hAnsiTheme="minorHAnsi"/>
        </w:rPr>
      </w:pPr>
      <w:r w:rsidRPr="00D177A5">
        <w:rPr>
          <w:rFonts w:asciiTheme="minorHAnsi" w:hAnsiTheme="minorHAnsi"/>
        </w:rPr>
        <w:t>Aktualna ilość typów dokumentacji prowadzonej</w:t>
      </w:r>
      <w:r w:rsidR="002A3E78">
        <w:rPr>
          <w:rFonts w:asciiTheme="minorHAnsi" w:hAnsiTheme="minorHAnsi"/>
        </w:rPr>
        <w:t xml:space="preserve"> w </w:t>
      </w:r>
      <w:r w:rsidRPr="00D177A5">
        <w:rPr>
          <w:rFonts w:asciiTheme="minorHAnsi" w:hAnsiTheme="minorHAnsi"/>
        </w:rPr>
        <w:t xml:space="preserve">wersji elektronicznej zgodnej ze standardem HL7 CDA: </w:t>
      </w:r>
      <w:r w:rsidR="00C93E95" w:rsidRPr="00D177A5">
        <w:rPr>
          <w:rFonts w:asciiTheme="minorHAnsi" w:hAnsiTheme="minorHAnsi"/>
        </w:rPr>
        <w:t>15</w:t>
      </w:r>
    </w:p>
    <w:p w14:paraId="4661B655" w14:textId="4D1DD0CC" w:rsidR="006B055D" w:rsidRPr="00D177A5" w:rsidRDefault="006B055D" w:rsidP="006C0BB5">
      <w:pPr>
        <w:spacing w:line="240" w:lineRule="auto"/>
        <w:jc w:val="both"/>
        <w:rPr>
          <w:rFonts w:asciiTheme="minorHAnsi" w:hAnsiTheme="minorHAnsi"/>
        </w:rPr>
      </w:pPr>
      <w:r w:rsidRPr="00D177A5">
        <w:rPr>
          <w:rFonts w:asciiTheme="minorHAnsi" w:hAnsiTheme="minorHAnsi"/>
        </w:rPr>
        <w:t>Szczegółowe informacje na temat dokumentacji medycznej prowadzonej</w:t>
      </w:r>
      <w:r w:rsidR="002A3E78">
        <w:rPr>
          <w:rFonts w:asciiTheme="minorHAnsi" w:hAnsiTheme="minorHAnsi"/>
        </w:rPr>
        <w:t xml:space="preserve"> u </w:t>
      </w:r>
      <w:r w:rsidRPr="00D177A5">
        <w:rPr>
          <w:rFonts w:asciiTheme="minorHAnsi" w:hAnsiTheme="minorHAnsi"/>
        </w:rPr>
        <w:t>Partnera przedstawiono</w:t>
      </w:r>
      <w:r w:rsidR="002A3E78">
        <w:rPr>
          <w:rFonts w:asciiTheme="minorHAnsi" w:hAnsiTheme="minorHAnsi"/>
        </w:rPr>
        <w:t xml:space="preserve"> w </w:t>
      </w:r>
      <w:r w:rsidRPr="00D177A5">
        <w:rPr>
          <w:rFonts w:asciiTheme="minorHAnsi" w:hAnsiTheme="minorHAnsi"/>
        </w:rPr>
        <w:t>poniższej tabeli.</w:t>
      </w:r>
    </w:p>
    <w:p w14:paraId="11B49E0A" w14:textId="20956F03" w:rsidR="00365D9D" w:rsidRPr="00D177A5" w:rsidRDefault="00365D9D" w:rsidP="006B055D">
      <w:pPr>
        <w:jc w:val="both"/>
        <w:rPr>
          <w:rFonts w:asciiTheme="minorHAnsi" w:hAnsiTheme="minorHAnsi"/>
        </w:rPr>
      </w:pPr>
    </w:p>
    <w:p w14:paraId="3A08F209" w14:textId="264D5F1A" w:rsidR="00365D9D" w:rsidRPr="00D177A5" w:rsidRDefault="00365D9D" w:rsidP="00365D9D">
      <w:pPr>
        <w:pStyle w:val="Legenda"/>
        <w:spacing w:before="240" w:after="0"/>
        <w:rPr>
          <w:rFonts w:asciiTheme="minorHAnsi" w:hAnsiTheme="minorHAnsi"/>
        </w:rPr>
      </w:pPr>
      <w:bookmarkStart w:id="79" w:name="_Toc34410899"/>
      <w:r w:rsidRPr="00D177A5">
        <w:rPr>
          <w:rFonts w:asciiTheme="minorHAnsi" w:hAnsiTheme="minorHAnsi"/>
        </w:rPr>
        <w:t xml:space="preserve">Tabela </w:t>
      </w:r>
      <w:r w:rsidRPr="00D177A5">
        <w:rPr>
          <w:rFonts w:asciiTheme="minorHAnsi" w:hAnsiTheme="minorHAnsi"/>
        </w:rPr>
        <w:fldChar w:fldCharType="begin"/>
      </w:r>
      <w:r w:rsidRPr="00D177A5">
        <w:rPr>
          <w:rFonts w:asciiTheme="minorHAnsi" w:hAnsiTheme="minorHAnsi"/>
        </w:rPr>
        <w:instrText xml:space="preserve"> SEQ Tabela \* ARABIC </w:instrText>
      </w:r>
      <w:r w:rsidRPr="00D177A5">
        <w:rPr>
          <w:rFonts w:asciiTheme="minorHAnsi" w:hAnsiTheme="minorHAnsi"/>
        </w:rPr>
        <w:fldChar w:fldCharType="separate"/>
      </w:r>
      <w:r w:rsidR="004B421D">
        <w:rPr>
          <w:rFonts w:asciiTheme="minorHAnsi" w:hAnsiTheme="minorHAnsi"/>
          <w:noProof/>
        </w:rPr>
        <w:t>6</w:t>
      </w:r>
      <w:r w:rsidRPr="00D177A5">
        <w:rPr>
          <w:rFonts w:asciiTheme="minorHAnsi" w:hAnsiTheme="minorHAnsi"/>
          <w:noProof/>
        </w:rPr>
        <w:fldChar w:fldCharType="end"/>
      </w:r>
      <w:r w:rsidRPr="00D177A5">
        <w:rPr>
          <w:rFonts w:asciiTheme="minorHAnsi" w:hAnsiTheme="minorHAnsi"/>
        </w:rPr>
        <w:t>. Forma dokumentacji medycznej prowadzonej obecnie</w:t>
      </w:r>
      <w:r w:rsidR="002A3E78">
        <w:rPr>
          <w:rFonts w:asciiTheme="minorHAnsi" w:hAnsiTheme="minorHAnsi"/>
        </w:rPr>
        <w:t xml:space="preserve"> u </w:t>
      </w:r>
      <w:r w:rsidRPr="00D177A5">
        <w:rPr>
          <w:rFonts w:asciiTheme="minorHAnsi" w:hAnsiTheme="minorHAnsi"/>
        </w:rPr>
        <w:t>Partnera</w:t>
      </w:r>
      <w:bookmarkEnd w:id="79"/>
    </w:p>
    <w:tbl>
      <w:tblPr>
        <w:tblW w:w="5000" w:type="pct"/>
        <w:tblCellMar>
          <w:left w:w="70" w:type="dxa"/>
          <w:right w:w="70" w:type="dxa"/>
        </w:tblCellMar>
        <w:tblLook w:val="04A0" w:firstRow="1" w:lastRow="0" w:firstColumn="1" w:lastColumn="0" w:noHBand="0" w:noVBand="1"/>
      </w:tblPr>
      <w:tblGrid>
        <w:gridCol w:w="392"/>
        <w:gridCol w:w="2172"/>
        <w:gridCol w:w="1272"/>
        <w:gridCol w:w="1272"/>
        <w:gridCol w:w="1212"/>
        <w:gridCol w:w="1470"/>
        <w:gridCol w:w="1272"/>
      </w:tblGrid>
      <w:tr w:rsidR="006C0BB5" w:rsidRPr="00D177A5" w14:paraId="1B951C84" w14:textId="77777777" w:rsidTr="003441DF">
        <w:trPr>
          <w:trHeight w:val="1590"/>
          <w:tblHeader/>
        </w:trPr>
        <w:tc>
          <w:tcPr>
            <w:tcW w:w="216" w:type="pct"/>
            <w:tcBorders>
              <w:top w:val="single" w:sz="4" w:space="0" w:color="auto"/>
              <w:left w:val="single" w:sz="4" w:space="0" w:color="auto"/>
              <w:bottom w:val="single" w:sz="4" w:space="0" w:color="auto"/>
              <w:right w:val="single" w:sz="4" w:space="0" w:color="auto"/>
            </w:tcBorders>
            <w:shd w:val="clear" w:color="auto" w:fill="00B0F0"/>
            <w:hideMark/>
          </w:tcPr>
          <w:bookmarkEnd w:id="77"/>
          <w:bookmarkEnd w:id="78"/>
          <w:p w14:paraId="445BA07A"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Lp.</w:t>
            </w:r>
          </w:p>
        </w:tc>
        <w:tc>
          <w:tcPr>
            <w:tcW w:w="1198" w:type="pct"/>
            <w:tcBorders>
              <w:top w:val="single" w:sz="4" w:space="0" w:color="auto"/>
              <w:left w:val="nil"/>
              <w:bottom w:val="single" w:sz="4" w:space="0" w:color="auto"/>
              <w:right w:val="single" w:sz="4" w:space="0" w:color="auto"/>
            </w:tcBorders>
            <w:shd w:val="clear" w:color="auto" w:fill="00B0F0"/>
            <w:hideMark/>
          </w:tcPr>
          <w:p w14:paraId="0A28399F"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Dokument</w:t>
            </w:r>
          </w:p>
        </w:tc>
        <w:tc>
          <w:tcPr>
            <w:tcW w:w="702" w:type="pct"/>
            <w:tcBorders>
              <w:top w:val="single" w:sz="4" w:space="0" w:color="auto"/>
              <w:left w:val="nil"/>
              <w:bottom w:val="single" w:sz="4" w:space="0" w:color="auto"/>
              <w:right w:val="single" w:sz="4" w:space="0" w:color="auto"/>
            </w:tcBorders>
            <w:shd w:val="clear" w:color="auto" w:fill="00B0F0"/>
            <w:hideMark/>
          </w:tcPr>
          <w:p w14:paraId="44373F4F" w14:textId="47658F92"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Czy występuje</w:t>
            </w:r>
            <w:r w:rsidR="002A3E78">
              <w:rPr>
                <w:rFonts w:asciiTheme="minorHAnsi" w:eastAsia="Times New Roman" w:hAnsiTheme="minorHAnsi" w:cstheme="minorHAnsi"/>
                <w:b/>
                <w:bCs/>
                <w:sz w:val="20"/>
                <w:szCs w:val="20"/>
                <w:lang w:eastAsia="pl-PL"/>
              </w:rPr>
              <w:t xml:space="preserve"> u </w:t>
            </w:r>
            <w:r w:rsidRPr="006C0BB5">
              <w:rPr>
                <w:rFonts w:asciiTheme="minorHAnsi" w:eastAsia="Times New Roman" w:hAnsiTheme="minorHAnsi" w:cstheme="minorHAnsi"/>
                <w:b/>
                <w:bCs/>
                <w:sz w:val="20"/>
                <w:szCs w:val="20"/>
                <w:lang w:eastAsia="pl-PL"/>
              </w:rPr>
              <w:t>Partnera? (tak/nie)</w:t>
            </w:r>
          </w:p>
        </w:tc>
        <w:tc>
          <w:tcPr>
            <w:tcW w:w="702" w:type="pct"/>
            <w:tcBorders>
              <w:top w:val="single" w:sz="4" w:space="0" w:color="auto"/>
              <w:left w:val="nil"/>
              <w:bottom w:val="single" w:sz="4" w:space="0" w:color="auto"/>
              <w:right w:val="single" w:sz="4" w:space="0" w:color="auto"/>
            </w:tcBorders>
            <w:shd w:val="clear" w:color="auto" w:fill="00B0F0"/>
            <w:hideMark/>
          </w:tcPr>
          <w:p w14:paraId="16849C88"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 xml:space="preserve">Jaka jest obecna postać dokumentu </w:t>
            </w:r>
            <w:r w:rsidRPr="006C0BB5">
              <w:rPr>
                <w:rFonts w:asciiTheme="minorHAnsi" w:eastAsia="Times New Roman" w:hAnsiTheme="minorHAnsi" w:cstheme="minorHAnsi"/>
                <w:b/>
                <w:bCs/>
                <w:sz w:val="20"/>
                <w:szCs w:val="20"/>
                <w:lang w:eastAsia="pl-PL"/>
              </w:rPr>
              <w:br/>
              <w:t>(papierowa / elektroniczna)</w:t>
            </w:r>
          </w:p>
        </w:tc>
        <w:tc>
          <w:tcPr>
            <w:tcW w:w="669" w:type="pct"/>
            <w:tcBorders>
              <w:top w:val="single" w:sz="4" w:space="0" w:color="auto"/>
              <w:left w:val="nil"/>
              <w:bottom w:val="single" w:sz="4" w:space="0" w:color="auto"/>
              <w:right w:val="single" w:sz="4" w:space="0" w:color="auto"/>
            </w:tcBorders>
            <w:shd w:val="clear" w:color="auto" w:fill="00B0F0"/>
            <w:hideMark/>
          </w:tcPr>
          <w:p w14:paraId="7875D748"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 xml:space="preserve">Czy zgodna ze standardem HL7 lub DICOM? </w:t>
            </w:r>
            <w:r w:rsidRPr="006C0BB5">
              <w:rPr>
                <w:rFonts w:asciiTheme="minorHAnsi" w:eastAsia="Times New Roman" w:hAnsiTheme="minorHAnsi" w:cstheme="minorHAnsi"/>
                <w:b/>
                <w:bCs/>
                <w:sz w:val="20"/>
                <w:szCs w:val="20"/>
                <w:lang w:eastAsia="pl-PL"/>
              </w:rPr>
              <w:br/>
              <w:t>(tylko dla postaci elektronicznej)</w:t>
            </w:r>
          </w:p>
        </w:tc>
        <w:tc>
          <w:tcPr>
            <w:tcW w:w="811" w:type="pct"/>
            <w:tcBorders>
              <w:top w:val="single" w:sz="4" w:space="0" w:color="auto"/>
              <w:left w:val="nil"/>
              <w:bottom w:val="single" w:sz="4" w:space="0" w:color="auto"/>
              <w:right w:val="single" w:sz="4" w:space="0" w:color="auto"/>
            </w:tcBorders>
            <w:shd w:val="clear" w:color="auto" w:fill="00B0F0"/>
            <w:hideMark/>
          </w:tcPr>
          <w:p w14:paraId="5BD0E91B" w14:textId="407E3AF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Czy</w:t>
            </w:r>
            <w:r w:rsidR="002A3E78">
              <w:rPr>
                <w:rFonts w:asciiTheme="minorHAnsi" w:eastAsia="Times New Roman" w:hAnsiTheme="minorHAnsi" w:cstheme="minorHAnsi"/>
                <w:b/>
                <w:bCs/>
                <w:sz w:val="20"/>
                <w:szCs w:val="20"/>
                <w:lang w:eastAsia="pl-PL"/>
              </w:rPr>
              <w:t xml:space="preserve"> w </w:t>
            </w:r>
            <w:r w:rsidRPr="006C0BB5">
              <w:rPr>
                <w:rFonts w:asciiTheme="minorHAnsi" w:eastAsia="Times New Roman" w:hAnsiTheme="minorHAnsi" w:cstheme="minorHAnsi"/>
                <w:b/>
                <w:bCs/>
                <w:sz w:val="20"/>
                <w:szCs w:val="20"/>
                <w:lang w:eastAsia="pl-PL"/>
              </w:rPr>
              <w:t>ramach projektu planowana jest zmiana postaci na elektroniczną zgodnie</w:t>
            </w:r>
            <w:r w:rsidR="002A3E78">
              <w:rPr>
                <w:rFonts w:asciiTheme="minorHAnsi" w:eastAsia="Times New Roman" w:hAnsiTheme="minorHAnsi" w:cstheme="minorHAnsi"/>
                <w:b/>
                <w:bCs/>
                <w:sz w:val="20"/>
                <w:szCs w:val="20"/>
                <w:lang w:eastAsia="pl-PL"/>
              </w:rPr>
              <w:t xml:space="preserve"> z </w:t>
            </w:r>
            <w:r w:rsidRPr="006C0BB5">
              <w:rPr>
                <w:rFonts w:asciiTheme="minorHAnsi" w:eastAsia="Times New Roman" w:hAnsiTheme="minorHAnsi" w:cstheme="minorHAnsi"/>
                <w:b/>
                <w:bCs/>
                <w:sz w:val="20"/>
                <w:szCs w:val="20"/>
                <w:lang w:eastAsia="pl-PL"/>
              </w:rPr>
              <w:t xml:space="preserve">wymaganiami modelu referencyjnego* </w:t>
            </w:r>
            <w:r w:rsidRPr="006C0BB5">
              <w:rPr>
                <w:rFonts w:asciiTheme="minorHAnsi" w:eastAsia="Times New Roman" w:hAnsiTheme="minorHAnsi" w:cstheme="minorHAnsi"/>
                <w:b/>
                <w:bCs/>
                <w:sz w:val="20"/>
                <w:szCs w:val="20"/>
                <w:lang w:eastAsia="pl-PL"/>
              </w:rPr>
              <w:br/>
              <w:t>(tak/nie</w:t>
            </w:r>
            <w:r w:rsidR="00420217">
              <w:rPr>
                <w:rFonts w:asciiTheme="minorHAnsi" w:eastAsia="Times New Roman" w:hAnsiTheme="minorHAnsi" w:cstheme="minorHAnsi"/>
                <w:b/>
                <w:bCs/>
                <w:sz w:val="20"/>
                <w:szCs w:val="20"/>
                <w:lang w:eastAsia="pl-PL"/>
              </w:rPr>
              <w:t>/nie dotyczy</w:t>
            </w:r>
            <w:r w:rsidRPr="006C0BB5">
              <w:rPr>
                <w:rFonts w:asciiTheme="minorHAnsi" w:eastAsia="Times New Roman" w:hAnsiTheme="minorHAnsi" w:cstheme="minorHAnsi"/>
                <w:b/>
                <w:bCs/>
                <w:sz w:val="20"/>
                <w:szCs w:val="20"/>
                <w:lang w:eastAsia="pl-PL"/>
              </w:rPr>
              <w:t>)</w:t>
            </w:r>
          </w:p>
        </w:tc>
        <w:tc>
          <w:tcPr>
            <w:tcW w:w="702" w:type="pct"/>
            <w:tcBorders>
              <w:top w:val="single" w:sz="4" w:space="0" w:color="auto"/>
              <w:left w:val="nil"/>
              <w:bottom w:val="single" w:sz="4" w:space="0" w:color="auto"/>
              <w:right w:val="single" w:sz="4" w:space="0" w:color="auto"/>
            </w:tcBorders>
            <w:shd w:val="clear" w:color="auto" w:fill="00B0F0"/>
            <w:hideMark/>
          </w:tcPr>
          <w:p w14:paraId="788B85B3" w14:textId="7FAE8182"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Proszę podać uzasadnienie</w:t>
            </w:r>
            <w:r w:rsidR="002A3E78">
              <w:rPr>
                <w:rFonts w:asciiTheme="minorHAnsi" w:eastAsia="Times New Roman" w:hAnsiTheme="minorHAnsi" w:cstheme="minorHAnsi"/>
                <w:b/>
                <w:bCs/>
                <w:sz w:val="20"/>
                <w:szCs w:val="20"/>
                <w:lang w:eastAsia="pl-PL"/>
              </w:rPr>
              <w:t xml:space="preserve"> w </w:t>
            </w:r>
            <w:r w:rsidRPr="006C0BB5">
              <w:rPr>
                <w:rFonts w:asciiTheme="minorHAnsi" w:eastAsia="Times New Roman" w:hAnsiTheme="minorHAnsi" w:cstheme="minorHAnsi"/>
                <w:b/>
                <w:bCs/>
                <w:sz w:val="20"/>
                <w:szCs w:val="20"/>
                <w:lang w:eastAsia="pl-PL"/>
              </w:rPr>
              <w:t>przypadku odpowiedzi "Nie"</w:t>
            </w:r>
            <w:r w:rsidR="002A3E78">
              <w:rPr>
                <w:rFonts w:asciiTheme="minorHAnsi" w:eastAsia="Times New Roman" w:hAnsiTheme="minorHAnsi" w:cstheme="minorHAnsi"/>
                <w:b/>
                <w:bCs/>
                <w:sz w:val="20"/>
                <w:szCs w:val="20"/>
                <w:lang w:eastAsia="pl-PL"/>
              </w:rPr>
              <w:t xml:space="preserve"> w </w:t>
            </w:r>
            <w:r w:rsidRPr="006C0BB5">
              <w:rPr>
                <w:rFonts w:asciiTheme="minorHAnsi" w:eastAsia="Times New Roman" w:hAnsiTheme="minorHAnsi" w:cstheme="minorHAnsi"/>
                <w:b/>
                <w:bCs/>
                <w:sz w:val="20"/>
                <w:szCs w:val="20"/>
                <w:lang w:eastAsia="pl-PL"/>
              </w:rPr>
              <w:t>kolumnie 4**</w:t>
            </w:r>
          </w:p>
        </w:tc>
      </w:tr>
      <w:tr w:rsidR="006C0BB5" w:rsidRPr="00D177A5" w14:paraId="0D8AE05B" w14:textId="77777777" w:rsidTr="003441DF">
        <w:trPr>
          <w:trHeight w:val="264"/>
          <w:tblHeader/>
        </w:trPr>
        <w:tc>
          <w:tcPr>
            <w:tcW w:w="216" w:type="pct"/>
            <w:tcBorders>
              <w:top w:val="nil"/>
              <w:left w:val="single" w:sz="4" w:space="0" w:color="auto"/>
              <w:bottom w:val="single" w:sz="4" w:space="0" w:color="auto"/>
              <w:right w:val="single" w:sz="4" w:space="0" w:color="auto"/>
            </w:tcBorders>
            <w:shd w:val="clear" w:color="auto" w:fill="00B0F0"/>
            <w:hideMark/>
          </w:tcPr>
          <w:p w14:paraId="4273AA6D"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 </w:t>
            </w:r>
          </w:p>
        </w:tc>
        <w:tc>
          <w:tcPr>
            <w:tcW w:w="1198" w:type="pct"/>
            <w:tcBorders>
              <w:top w:val="nil"/>
              <w:left w:val="nil"/>
              <w:bottom w:val="single" w:sz="4" w:space="0" w:color="auto"/>
              <w:right w:val="single" w:sz="4" w:space="0" w:color="auto"/>
            </w:tcBorders>
            <w:shd w:val="clear" w:color="auto" w:fill="00B0F0"/>
            <w:hideMark/>
          </w:tcPr>
          <w:p w14:paraId="6A5DF375"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 </w:t>
            </w:r>
          </w:p>
        </w:tc>
        <w:tc>
          <w:tcPr>
            <w:tcW w:w="702" w:type="pct"/>
            <w:tcBorders>
              <w:top w:val="nil"/>
              <w:left w:val="nil"/>
              <w:bottom w:val="single" w:sz="4" w:space="0" w:color="auto"/>
              <w:right w:val="single" w:sz="4" w:space="0" w:color="auto"/>
            </w:tcBorders>
            <w:shd w:val="clear" w:color="auto" w:fill="00B0F0"/>
            <w:hideMark/>
          </w:tcPr>
          <w:p w14:paraId="3151C3DE"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1</w:t>
            </w:r>
          </w:p>
        </w:tc>
        <w:tc>
          <w:tcPr>
            <w:tcW w:w="702" w:type="pct"/>
            <w:tcBorders>
              <w:top w:val="nil"/>
              <w:left w:val="nil"/>
              <w:bottom w:val="single" w:sz="4" w:space="0" w:color="auto"/>
              <w:right w:val="single" w:sz="4" w:space="0" w:color="auto"/>
            </w:tcBorders>
            <w:shd w:val="clear" w:color="auto" w:fill="00B0F0"/>
            <w:hideMark/>
          </w:tcPr>
          <w:p w14:paraId="28D3F8DC"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2</w:t>
            </w:r>
          </w:p>
        </w:tc>
        <w:tc>
          <w:tcPr>
            <w:tcW w:w="669" w:type="pct"/>
            <w:tcBorders>
              <w:top w:val="nil"/>
              <w:left w:val="nil"/>
              <w:bottom w:val="single" w:sz="4" w:space="0" w:color="auto"/>
              <w:right w:val="single" w:sz="4" w:space="0" w:color="auto"/>
            </w:tcBorders>
            <w:shd w:val="clear" w:color="auto" w:fill="00B0F0"/>
            <w:hideMark/>
          </w:tcPr>
          <w:p w14:paraId="66FEE843"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3</w:t>
            </w:r>
          </w:p>
        </w:tc>
        <w:tc>
          <w:tcPr>
            <w:tcW w:w="811" w:type="pct"/>
            <w:tcBorders>
              <w:top w:val="nil"/>
              <w:left w:val="nil"/>
              <w:bottom w:val="single" w:sz="4" w:space="0" w:color="auto"/>
              <w:right w:val="single" w:sz="4" w:space="0" w:color="auto"/>
            </w:tcBorders>
            <w:shd w:val="clear" w:color="auto" w:fill="00B0F0"/>
            <w:hideMark/>
          </w:tcPr>
          <w:p w14:paraId="5C213219"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4</w:t>
            </w:r>
          </w:p>
        </w:tc>
        <w:tc>
          <w:tcPr>
            <w:tcW w:w="702" w:type="pct"/>
            <w:tcBorders>
              <w:top w:val="nil"/>
              <w:left w:val="nil"/>
              <w:bottom w:val="single" w:sz="4" w:space="0" w:color="auto"/>
              <w:right w:val="single" w:sz="4" w:space="0" w:color="auto"/>
            </w:tcBorders>
            <w:shd w:val="clear" w:color="auto" w:fill="00B0F0"/>
            <w:hideMark/>
          </w:tcPr>
          <w:p w14:paraId="008BC82C"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b/>
                <w:bCs/>
                <w:sz w:val="20"/>
                <w:szCs w:val="20"/>
                <w:lang w:eastAsia="pl-PL"/>
              </w:rPr>
            </w:pPr>
            <w:r w:rsidRPr="006C0BB5">
              <w:rPr>
                <w:rFonts w:asciiTheme="minorHAnsi" w:eastAsia="Times New Roman" w:hAnsiTheme="minorHAnsi" w:cstheme="minorHAnsi"/>
                <w:b/>
                <w:bCs/>
                <w:sz w:val="20"/>
                <w:szCs w:val="20"/>
                <w:lang w:eastAsia="pl-PL"/>
              </w:rPr>
              <w:t>5</w:t>
            </w:r>
          </w:p>
        </w:tc>
      </w:tr>
      <w:tr w:rsidR="003441DF" w:rsidRPr="00D177A5" w14:paraId="5D6AF7D8" w14:textId="77777777" w:rsidTr="003441DF">
        <w:trPr>
          <w:trHeight w:val="1590"/>
        </w:trPr>
        <w:tc>
          <w:tcPr>
            <w:tcW w:w="216" w:type="pct"/>
            <w:tcBorders>
              <w:top w:val="nil"/>
              <w:left w:val="single" w:sz="4" w:space="0" w:color="auto"/>
              <w:bottom w:val="single" w:sz="4" w:space="0" w:color="auto"/>
              <w:right w:val="single" w:sz="4" w:space="0" w:color="auto"/>
            </w:tcBorders>
            <w:shd w:val="clear" w:color="auto" w:fill="auto"/>
            <w:hideMark/>
          </w:tcPr>
          <w:p w14:paraId="23CDC885"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1</w:t>
            </w:r>
          </w:p>
        </w:tc>
        <w:tc>
          <w:tcPr>
            <w:tcW w:w="1198" w:type="pct"/>
            <w:tcBorders>
              <w:top w:val="nil"/>
              <w:left w:val="nil"/>
              <w:bottom w:val="single" w:sz="4" w:space="0" w:color="auto"/>
              <w:right w:val="single" w:sz="4" w:space="0" w:color="auto"/>
            </w:tcBorders>
            <w:shd w:val="clear" w:color="auto" w:fill="auto"/>
            <w:hideMark/>
          </w:tcPr>
          <w:p w14:paraId="289263E8" w14:textId="15AF4653"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informacja</w:t>
            </w:r>
            <w:r>
              <w:rPr>
                <w:rFonts w:asciiTheme="minorHAnsi" w:eastAsia="Times New Roman" w:hAnsiTheme="minorHAnsi" w:cstheme="minorHAnsi"/>
                <w:color w:val="000000"/>
                <w:sz w:val="20"/>
                <w:szCs w:val="20"/>
                <w:lang w:eastAsia="pl-PL"/>
              </w:rPr>
              <w:t xml:space="preserve"> o </w:t>
            </w:r>
            <w:r w:rsidRPr="006C0BB5">
              <w:rPr>
                <w:rFonts w:asciiTheme="minorHAnsi" w:eastAsia="Times New Roman" w:hAnsiTheme="minorHAnsi" w:cstheme="minorHAnsi"/>
                <w:color w:val="000000"/>
                <w:sz w:val="20"/>
                <w:szCs w:val="20"/>
                <w:lang w:eastAsia="pl-PL"/>
              </w:rPr>
              <w:t>rozpoznaniu choroby, problemu zdrowotnego lub urazu, wynikach przeprowadzonych badań, przyczynie odmowy przyjęcia do szpitala, udzielonych świadczeniach zdrowotnych oraz ewentualnych zaleceniach</w:t>
            </w:r>
            <w:r>
              <w:rPr>
                <w:rFonts w:asciiTheme="minorHAnsi" w:eastAsia="Times New Roman" w:hAnsiTheme="minorHAnsi" w:cstheme="minorHAnsi"/>
                <w:color w:val="000000"/>
                <w:sz w:val="20"/>
                <w:szCs w:val="20"/>
                <w:lang w:eastAsia="pl-PL"/>
              </w:rPr>
              <w:t> - w </w:t>
            </w:r>
            <w:r w:rsidRPr="006C0BB5">
              <w:rPr>
                <w:rFonts w:asciiTheme="minorHAnsi" w:eastAsia="Times New Roman" w:hAnsiTheme="minorHAnsi" w:cstheme="minorHAnsi"/>
                <w:color w:val="000000"/>
                <w:sz w:val="20"/>
                <w:szCs w:val="20"/>
                <w:lang w:eastAsia="pl-PL"/>
              </w:rPr>
              <w:t>przypadku odmowy przyjęcia pacjenta do szpitala</w:t>
            </w:r>
          </w:p>
        </w:tc>
        <w:tc>
          <w:tcPr>
            <w:tcW w:w="702" w:type="pct"/>
            <w:tcBorders>
              <w:top w:val="nil"/>
              <w:left w:val="nil"/>
              <w:bottom w:val="single" w:sz="4" w:space="0" w:color="auto"/>
              <w:right w:val="single" w:sz="4" w:space="0" w:color="auto"/>
            </w:tcBorders>
            <w:shd w:val="clear" w:color="auto" w:fill="auto"/>
            <w:hideMark/>
          </w:tcPr>
          <w:p w14:paraId="130F855A" w14:textId="1AFB8768"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557B8328"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7E63733A" w14:textId="43F0876A"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48486A90" w14:textId="68EAE630"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E61B21">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1D2CDEC5" w14:textId="21537AE9"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E61B21">
              <w:rPr>
                <w:rFonts w:asciiTheme="minorHAnsi" w:eastAsia="Times New Roman" w:hAnsiTheme="minorHAnsi" w:cstheme="minorHAnsi"/>
                <w:color w:val="000000"/>
                <w:sz w:val="20"/>
                <w:szCs w:val="20"/>
                <w:lang w:eastAsia="pl-PL"/>
              </w:rPr>
              <w:t>n/d</w:t>
            </w:r>
          </w:p>
        </w:tc>
      </w:tr>
      <w:tr w:rsidR="003441DF" w:rsidRPr="00D177A5" w14:paraId="3A62716D" w14:textId="77777777" w:rsidTr="003441DF">
        <w:trPr>
          <w:trHeight w:val="2010"/>
        </w:trPr>
        <w:tc>
          <w:tcPr>
            <w:tcW w:w="216" w:type="pct"/>
            <w:tcBorders>
              <w:top w:val="nil"/>
              <w:left w:val="single" w:sz="4" w:space="0" w:color="auto"/>
              <w:bottom w:val="single" w:sz="4" w:space="0" w:color="auto"/>
              <w:right w:val="single" w:sz="4" w:space="0" w:color="auto"/>
            </w:tcBorders>
            <w:shd w:val="clear" w:color="auto" w:fill="auto"/>
            <w:hideMark/>
          </w:tcPr>
          <w:p w14:paraId="6BB2EFDC"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2</w:t>
            </w:r>
          </w:p>
        </w:tc>
        <w:tc>
          <w:tcPr>
            <w:tcW w:w="1198" w:type="pct"/>
            <w:tcBorders>
              <w:top w:val="nil"/>
              <w:left w:val="nil"/>
              <w:bottom w:val="single" w:sz="4" w:space="0" w:color="auto"/>
              <w:right w:val="single" w:sz="4" w:space="0" w:color="auto"/>
            </w:tcBorders>
            <w:shd w:val="clear" w:color="auto" w:fill="auto"/>
            <w:hideMark/>
          </w:tcPr>
          <w:p w14:paraId="4AA8B552" w14:textId="6B891A54"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informacja dla lekarza kierującego świadczeniobiorcę do poradni specjalistycznej lub leczenia szpitalnego</w:t>
            </w:r>
            <w:r>
              <w:rPr>
                <w:rFonts w:asciiTheme="minorHAnsi" w:eastAsia="Times New Roman" w:hAnsiTheme="minorHAnsi" w:cstheme="minorHAnsi"/>
                <w:color w:val="000000"/>
                <w:sz w:val="20"/>
                <w:szCs w:val="20"/>
                <w:lang w:eastAsia="pl-PL"/>
              </w:rPr>
              <w:t xml:space="preserve"> o </w:t>
            </w:r>
            <w:r w:rsidRPr="006C0BB5">
              <w:rPr>
                <w:rFonts w:asciiTheme="minorHAnsi" w:eastAsia="Times New Roman" w:hAnsiTheme="minorHAnsi" w:cstheme="minorHAnsi"/>
                <w:color w:val="000000"/>
                <w:sz w:val="20"/>
                <w:szCs w:val="20"/>
                <w:lang w:eastAsia="pl-PL"/>
              </w:rPr>
              <w:t>rozpoznaniu, sposobie leczenia, rokowaniu, ordynowanych lekach, środkach spożywczych specjalnego przeznaczenia żywieniowego</w:t>
            </w:r>
            <w:r>
              <w:rPr>
                <w:rFonts w:asciiTheme="minorHAnsi" w:eastAsia="Times New Roman" w:hAnsiTheme="minorHAnsi" w:cstheme="minorHAnsi"/>
                <w:color w:val="000000"/>
                <w:sz w:val="20"/>
                <w:szCs w:val="20"/>
                <w:lang w:eastAsia="pl-PL"/>
              </w:rPr>
              <w:t xml:space="preserve"> i </w:t>
            </w:r>
            <w:r w:rsidRPr="006C0BB5">
              <w:rPr>
                <w:rFonts w:asciiTheme="minorHAnsi" w:eastAsia="Times New Roman" w:hAnsiTheme="minorHAnsi" w:cstheme="minorHAnsi"/>
                <w:color w:val="000000"/>
                <w:sz w:val="20"/>
                <w:szCs w:val="20"/>
                <w:lang w:eastAsia="pl-PL"/>
              </w:rPr>
              <w:t>wyrobach medycznych,</w:t>
            </w:r>
            <w:r>
              <w:rPr>
                <w:rFonts w:asciiTheme="minorHAnsi" w:eastAsia="Times New Roman" w:hAnsiTheme="minorHAnsi" w:cstheme="minorHAnsi"/>
                <w:color w:val="000000"/>
                <w:sz w:val="20"/>
                <w:szCs w:val="20"/>
                <w:lang w:eastAsia="pl-PL"/>
              </w:rPr>
              <w:t xml:space="preserve"> w </w:t>
            </w:r>
            <w:r w:rsidRPr="006C0BB5">
              <w:rPr>
                <w:rFonts w:asciiTheme="minorHAnsi" w:eastAsia="Times New Roman" w:hAnsiTheme="minorHAnsi" w:cstheme="minorHAnsi"/>
                <w:color w:val="000000"/>
                <w:sz w:val="20"/>
                <w:szCs w:val="20"/>
                <w:lang w:eastAsia="pl-PL"/>
              </w:rPr>
              <w:t>tym okresie ich stosowania</w:t>
            </w:r>
            <w:r>
              <w:rPr>
                <w:rFonts w:asciiTheme="minorHAnsi" w:eastAsia="Times New Roman" w:hAnsiTheme="minorHAnsi" w:cstheme="minorHAnsi"/>
                <w:color w:val="000000"/>
                <w:sz w:val="20"/>
                <w:szCs w:val="20"/>
                <w:lang w:eastAsia="pl-PL"/>
              </w:rPr>
              <w:t xml:space="preserve"> i </w:t>
            </w:r>
            <w:r w:rsidRPr="006C0BB5">
              <w:rPr>
                <w:rFonts w:asciiTheme="minorHAnsi" w:eastAsia="Times New Roman" w:hAnsiTheme="minorHAnsi" w:cstheme="minorHAnsi"/>
                <w:color w:val="000000"/>
                <w:sz w:val="20"/>
                <w:szCs w:val="20"/>
                <w:lang w:eastAsia="pl-PL"/>
              </w:rPr>
              <w:t>sposobie dawkowania oraz wyznaczonych wizytach kontrolnych</w:t>
            </w:r>
          </w:p>
        </w:tc>
        <w:tc>
          <w:tcPr>
            <w:tcW w:w="702" w:type="pct"/>
            <w:tcBorders>
              <w:top w:val="nil"/>
              <w:left w:val="nil"/>
              <w:bottom w:val="single" w:sz="4" w:space="0" w:color="auto"/>
              <w:right w:val="single" w:sz="4" w:space="0" w:color="auto"/>
            </w:tcBorders>
            <w:shd w:val="clear" w:color="auto" w:fill="auto"/>
            <w:hideMark/>
          </w:tcPr>
          <w:p w14:paraId="4540E1EE" w14:textId="5C0E9D7A"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65284AD0"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55CB0838" w14:textId="1F27FDB5"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69073371" w14:textId="51BC84C6"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E61B21">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544D73DB" w14:textId="61D87F9E"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E61B21">
              <w:rPr>
                <w:rFonts w:asciiTheme="minorHAnsi" w:eastAsia="Times New Roman" w:hAnsiTheme="minorHAnsi" w:cstheme="minorHAnsi"/>
                <w:color w:val="000000"/>
                <w:sz w:val="20"/>
                <w:szCs w:val="20"/>
                <w:lang w:eastAsia="pl-PL"/>
              </w:rPr>
              <w:t>n/d</w:t>
            </w:r>
          </w:p>
        </w:tc>
      </w:tr>
      <w:tr w:rsidR="003441DF" w:rsidRPr="00D177A5" w14:paraId="19391B34"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6DA62668"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3</w:t>
            </w:r>
          </w:p>
        </w:tc>
        <w:tc>
          <w:tcPr>
            <w:tcW w:w="1198" w:type="pct"/>
            <w:tcBorders>
              <w:top w:val="nil"/>
              <w:left w:val="nil"/>
              <w:bottom w:val="single" w:sz="4" w:space="0" w:color="auto"/>
              <w:right w:val="single" w:sz="4" w:space="0" w:color="auto"/>
            </w:tcBorders>
            <w:shd w:val="clear" w:color="auto" w:fill="auto"/>
            <w:hideMark/>
          </w:tcPr>
          <w:p w14:paraId="1A1C4C62" w14:textId="0570B74E"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informacyjna</w:t>
            </w:r>
            <w:r>
              <w:rPr>
                <w:rFonts w:asciiTheme="minorHAnsi" w:eastAsia="Times New Roman" w:hAnsiTheme="minorHAnsi" w:cstheme="minorHAnsi"/>
                <w:color w:val="000000"/>
                <w:sz w:val="20"/>
                <w:szCs w:val="20"/>
                <w:lang w:eastAsia="pl-PL"/>
              </w:rPr>
              <w:t xml:space="preserve"> z </w:t>
            </w:r>
            <w:r w:rsidRPr="006C0BB5">
              <w:rPr>
                <w:rFonts w:asciiTheme="minorHAnsi" w:eastAsia="Times New Roman" w:hAnsiTheme="minorHAnsi" w:cstheme="minorHAnsi"/>
                <w:color w:val="000000"/>
                <w:sz w:val="20"/>
                <w:szCs w:val="20"/>
                <w:lang w:eastAsia="pl-PL"/>
              </w:rPr>
              <w:t>leczenia szpitalnego</w:t>
            </w:r>
          </w:p>
        </w:tc>
        <w:tc>
          <w:tcPr>
            <w:tcW w:w="702" w:type="pct"/>
            <w:tcBorders>
              <w:top w:val="nil"/>
              <w:left w:val="nil"/>
              <w:bottom w:val="single" w:sz="4" w:space="0" w:color="auto"/>
              <w:right w:val="single" w:sz="4" w:space="0" w:color="auto"/>
            </w:tcBorders>
            <w:shd w:val="clear" w:color="auto" w:fill="auto"/>
            <w:hideMark/>
          </w:tcPr>
          <w:p w14:paraId="4AAB14F5" w14:textId="4CCA27C9"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204FCE2D"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30A55FA7" w14:textId="22E2800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53535233" w14:textId="48717398"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3E8541C6" w14:textId="10C206AE"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r>
      <w:tr w:rsidR="003441DF" w:rsidRPr="00D177A5" w14:paraId="552630BD" w14:textId="77777777" w:rsidTr="003441DF">
        <w:trPr>
          <w:trHeight w:val="252"/>
        </w:trPr>
        <w:tc>
          <w:tcPr>
            <w:tcW w:w="216" w:type="pct"/>
            <w:tcBorders>
              <w:top w:val="nil"/>
              <w:left w:val="single" w:sz="4" w:space="0" w:color="auto"/>
              <w:bottom w:val="single" w:sz="4" w:space="0" w:color="auto"/>
              <w:right w:val="single" w:sz="4" w:space="0" w:color="auto"/>
            </w:tcBorders>
            <w:shd w:val="clear" w:color="auto" w:fill="auto"/>
            <w:hideMark/>
          </w:tcPr>
          <w:p w14:paraId="3ED55E4D"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4</w:t>
            </w:r>
          </w:p>
        </w:tc>
        <w:tc>
          <w:tcPr>
            <w:tcW w:w="1198" w:type="pct"/>
            <w:tcBorders>
              <w:top w:val="nil"/>
              <w:left w:val="nil"/>
              <w:bottom w:val="single" w:sz="4" w:space="0" w:color="auto"/>
              <w:right w:val="single" w:sz="4" w:space="0" w:color="auto"/>
            </w:tcBorders>
            <w:shd w:val="clear" w:color="auto" w:fill="auto"/>
            <w:hideMark/>
          </w:tcPr>
          <w:p w14:paraId="1A8F8398"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wyniki badań diagnostycznych</w:t>
            </w:r>
          </w:p>
        </w:tc>
        <w:tc>
          <w:tcPr>
            <w:tcW w:w="702" w:type="pct"/>
            <w:tcBorders>
              <w:top w:val="nil"/>
              <w:left w:val="nil"/>
              <w:bottom w:val="single" w:sz="4" w:space="0" w:color="auto"/>
              <w:right w:val="single" w:sz="4" w:space="0" w:color="auto"/>
            </w:tcBorders>
            <w:shd w:val="clear" w:color="auto" w:fill="auto"/>
            <w:hideMark/>
          </w:tcPr>
          <w:p w14:paraId="0EB82CF9" w14:textId="7CE4032D"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4AA1FC43"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43576BD5" w14:textId="18A311CE"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0BD0ADE3" w14:textId="33229F21"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5FAB9955" w14:textId="1B712996"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r>
      <w:tr w:rsidR="003441DF" w:rsidRPr="00D177A5" w14:paraId="11D87EF8"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35289ADA"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5</w:t>
            </w:r>
          </w:p>
        </w:tc>
        <w:tc>
          <w:tcPr>
            <w:tcW w:w="1198" w:type="pct"/>
            <w:tcBorders>
              <w:top w:val="nil"/>
              <w:left w:val="nil"/>
              <w:bottom w:val="single" w:sz="4" w:space="0" w:color="auto"/>
              <w:right w:val="single" w:sz="4" w:space="0" w:color="auto"/>
            </w:tcBorders>
            <w:shd w:val="clear" w:color="auto" w:fill="auto"/>
            <w:hideMark/>
          </w:tcPr>
          <w:p w14:paraId="71C96F04"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opis badań diagnostycznych</w:t>
            </w:r>
          </w:p>
        </w:tc>
        <w:tc>
          <w:tcPr>
            <w:tcW w:w="702" w:type="pct"/>
            <w:tcBorders>
              <w:top w:val="nil"/>
              <w:left w:val="nil"/>
              <w:bottom w:val="single" w:sz="4" w:space="0" w:color="auto"/>
              <w:right w:val="single" w:sz="4" w:space="0" w:color="auto"/>
            </w:tcBorders>
            <w:shd w:val="clear" w:color="auto" w:fill="auto"/>
            <w:hideMark/>
          </w:tcPr>
          <w:p w14:paraId="57B4D3C7" w14:textId="0288A1D9"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4F2D65B7"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1BA3F0F4" w14:textId="60082560"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7B5F8173" w14:textId="67DEF4A6"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19F61D8E" w14:textId="5DC585C4"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r>
      <w:tr w:rsidR="003441DF" w:rsidRPr="00D177A5" w14:paraId="3789281B"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398BB447"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6</w:t>
            </w:r>
          </w:p>
        </w:tc>
        <w:tc>
          <w:tcPr>
            <w:tcW w:w="1198" w:type="pct"/>
            <w:tcBorders>
              <w:top w:val="nil"/>
              <w:left w:val="nil"/>
              <w:bottom w:val="single" w:sz="4" w:space="0" w:color="auto"/>
              <w:right w:val="single" w:sz="4" w:space="0" w:color="auto"/>
            </w:tcBorders>
            <w:shd w:val="clear" w:color="auto" w:fill="auto"/>
            <w:hideMark/>
          </w:tcPr>
          <w:p w14:paraId="3F8FECDF" w14:textId="11437BF0"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historia zdrowia</w:t>
            </w:r>
            <w:r>
              <w:rPr>
                <w:rFonts w:asciiTheme="minorHAnsi" w:eastAsia="Times New Roman" w:hAnsiTheme="minorHAnsi" w:cstheme="minorHAnsi"/>
                <w:color w:val="000000"/>
                <w:sz w:val="20"/>
                <w:szCs w:val="20"/>
                <w:lang w:eastAsia="pl-PL"/>
              </w:rPr>
              <w:t xml:space="preserve"> i </w:t>
            </w:r>
            <w:r w:rsidRPr="006C0BB5">
              <w:rPr>
                <w:rFonts w:asciiTheme="minorHAnsi" w:eastAsia="Times New Roman" w:hAnsiTheme="minorHAnsi" w:cstheme="minorHAnsi"/>
                <w:color w:val="000000"/>
                <w:sz w:val="20"/>
                <w:szCs w:val="20"/>
                <w:lang w:eastAsia="pl-PL"/>
              </w:rPr>
              <w:t>choroby</w:t>
            </w:r>
          </w:p>
        </w:tc>
        <w:tc>
          <w:tcPr>
            <w:tcW w:w="702" w:type="pct"/>
            <w:tcBorders>
              <w:top w:val="nil"/>
              <w:left w:val="nil"/>
              <w:bottom w:val="single" w:sz="4" w:space="0" w:color="auto"/>
              <w:right w:val="single" w:sz="4" w:space="0" w:color="auto"/>
            </w:tcBorders>
            <w:shd w:val="clear" w:color="auto" w:fill="auto"/>
            <w:hideMark/>
          </w:tcPr>
          <w:p w14:paraId="0F7F0221" w14:textId="2D4F79FC"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16815AAC"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7B80322D" w14:textId="047CEDB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0011E34F" w14:textId="469FD716"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494A0406" w14:textId="6C105A71"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r>
      <w:tr w:rsidR="003441DF" w:rsidRPr="00D177A5" w14:paraId="0B67E9B9"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23D477B1"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7</w:t>
            </w:r>
          </w:p>
        </w:tc>
        <w:tc>
          <w:tcPr>
            <w:tcW w:w="1198" w:type="pct"/>
            <w:tcBorders>
              <w:top w:val="nil"/>
              <w:left w:val="nil"/>
              <w:bottom w:val="single" w:sz="4" w:space="0" w:color="auto"/>
              <w:right w:val="single" w:sz="4" w:space="0" w:color="auto"/>
            </w:tcBorders>
            <w:shd w:val="clear" w:color="auto" w:fill="auto"/>
            <w:hideMark/>
          </w:tcPr>
          <w:p w14:paraId="290079A6"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historia choroby</w:t>
            </w:r>
          </w:p>
        </w:tc>
        <w:tc>
          <w:tcPr>
            <w:tcW w:w="702" w:type="pct"/>
            <w:tcBorders>
              <w:top w:val="nil"/>
              <w:left w:val="nil"/>
              <w:bottom w:val="single" w:sz="4" w:space="0" w:color="auto"/>
              <w:right w:val="single" w:sz="4" w:space="0" w:color="auto"/>
            </w:tcBorders>
            <w:shd w:val="clear" w:color="auto" w:fill="auto"/>
            <w:hideMark/>
          </w:tcPr>
          <w:p w14:paraId="12479F90" w14:textId="05683E93"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60C10B03"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68D058AA" w14:textId="024576FB"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1BE66526" w14:textId="33C2FD0D"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70C33227" w14:textId="759CA4AC"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r>
      <w:tr w:rsidR="003441DF" w:rsidRPr="00D177A5" w14:paraId="7DD847E6"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2C7E12E2"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8</w:t>
            </w:r>
          </w:p>
        </w:tc>
        <w:tc>
          <w:tcPr>
            <w:tcW w:w="1198" w:type="pct"/>
            <w:tcBorders>
              <w:top w:val="nil"/>
              <w:left w:val="nil"/>
              <w:bottom w:val="single" w:sz="4" w:space="0" w:color="auto"/>
              <w:right w:val="single" w:sz="4" w:space="0" w:color="auto"/>
            </w:tcBorders>
            <w:shd w:val="clear" w:color="auto" w:fill="auto"/>
            <w:hideMark/>
          </w:tcPr>
          <w:p w14:paraId="7BA7362C"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noworodka</w:t>
            </w:r>
          </w:p>
        </w:tc>
        <w:tc>
          <w:tcPr>
            <w:tcW w:w="702" w:type="pct"/>
            <w:tcBorders>
              <w:top w:val="nil"/>
              <w:left w:val="nil"/>
              <w:bottom w:val="single" w:sz="4" w:space="0" w:color="auto"/>
              <w:right w:val="single" w:sz="4" w:space="0" w:color="auto"/>
            </w:tcBorders>
            <w:shd w:val="clear" w:color="auto" w:fill="auto"/>
            <w:hideMark/>
          </w:tcPr>
          <w:p w14:paraId="58D64087" w14:textId="137A1B43"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2E764F57"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0BCE7D59" w14:textId="0E903F99"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0BAB706A" w14:textId="7DA0A780"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4B044502" w14:textId="0F0BADCB"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70530">
              <w:rPr>
                <w:rFonts w:asciiTheme="minorHAnsi" w:eastAsia="Times New Roman" w:hAnsiTheme="minorHAnsi" w:cstheme="minorHAnsi"/>
                <w:color w:val="000000"/>
                <w:sz w:val="20"/>
                <w:szCs w:val="20"/>
                <w:lang w:eastAsia="pl-PL"/>
              </w:rPr>
              <w:t>n/d</w:t>
            </w:r>
          </w:p>
        </w:tc>
      </w:tr>
      <w:tr w:rsidR="006C0BB5" w:rsidRPr="00D177A5" w14:paraId="7073D8D1"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6D4B2B27"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9</w:t>
            </w:r>
          </w:p>
        </w:tc>
        <w:tc>
          <w:tcPr>
            <w:tcW w:w="1198" w:type="pct"/>
            <w:tcBorders>
              <w:top w:val="nil"/>
              <w:left w:val="nil"/>
              <w:bottom w:val="single" w:sz="4" w:space="0" w:color="auto"/>
              <w:right w:val="single" w:sz="4" w:space="0" w:color="auto"/>
            </w:tcBorders>
            <w:shd w:val="clear" w:color="auto" w:fill="auto"/>
            <w:hideMark/>
          </w:tcPr>
          <w:p w14:paraId="77C366E2" w14:textId="77777777" w:rsidR="00C93E95" w:rsidRPr="006C0BB5" w:rsidRDefault="00C93E95" w:rsidP="00C93E95">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indywidualnej opieki pielęgniarskiej</w:t>
            </w:r>
          </w:p>
        </w:tc>
        <w:tc>
          <w:tcPr>
            <w:tcW w:w="702" w:type="pct"/>
            <w:tcBorders>
              <w:top w:val="nil"/>
              <w:left w:val="nil"/>
              <w:bottom w:val="single" w:sz="4" w:space="0" w:color="auto"/>
              <w:right w:val="single" w:sz="4" w:space="0" w:color="auto"/>
            </w:tcBorders>
            <w:shd w:val="clear" w:color="auto" w:fill="auto"/>
            <w:hideMark/>
          </w:tcPr>
          <w:p w14:paraId="1E4EE5B6" w14:textId="67370C03" w:rsidR="00C93E95" w:rsidRPr="006C0BB5" w:rsidRDefault="00503432"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53CF4976"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5242259C" w14:textId="31AAAE1A" w:rsidR="00C93E95" w:rsidRPr="006C0BB5" w:rsidRDefault="00503432"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Nie</w:t>
            </w:r>
          </w:p>
        </w:tc>
        <w:tc>
          <w:tcPr>
            <w:tcW w:w="811" w:type="pct"/>
            <w:tcBorders>
              <w:top w:val="nil"/>
              <w:left w:val="nil"/>
              <w:bottom w:val="single" w:sz="4" w:space="0" w:color="auto"/>
              <w:right w:val="single" w:sz="4" w:space="0" w:color="auto"/>
            </w:tcBorders>
            <w:shd w:val="clear" w:color="auto" w:fill="auto"/>
            <w:hideMark/>
          </w:tcPr>
          <w:p w14:paraId="4EA9A12C" w14:textId="3E56425B" w:rsidR="00C93E95" w:rsidRPr="006C0BB5" w:rsidRDefault="00503432"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5C98E41B" w14:textId="63C182EB" w:rsidR="00C93E95" w:rsidRPr="006C0BB5" w:rsidRDefault="003441DF"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n/d</w:t>
            </w:r>
          </w:p>
        </w:tc>
      </w:tr>
      <w:tr w:rsidR="006C0BB5" w:rsidRPr="00D177A5" w14:paraId="7D4E61F8"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2751B12E"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10</w:t>
            </w:r>
          </w:p>
        </w:tc>
        <w:tc>
          <w:tcPr>
            <w:tcW w:w="1198" w:type="pct"/>
            <w:tcBorders>
              <w:top w:val="nil"/>
              <w:left w:val="nil"/>
              <w:bottom w:val="single" w:sz="4" w:space="0" w:color="auto"/>
              <w:right w:val="single" w:sz="4" w:space="0" w:color="auto"/>
            </w:tcBorders>
            <w:shd w:val="clear" w:color="auto" w:fill="auto"/>
            <w:hideMark/>
          </w:tcPr>
          <w:p w14:paraId="0406F0E1" w14:textId="77777777" w:rsidR="00C93E95" w:rsidRPr="006C0BB5" w:rsidRDefault="00C93E95" w:rsidP="00C93E95">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indywidualnej opieki prowadzonej przez położną</w:t>
            </w:r>
          </w:p>
        </w:tc>
        <w:tc>
          <w:tcPr>
            <w:tcW w:w="702" w:type="pct"/>
            <w:tcBorders>
              <w:top w:val="nil"/>
              <w:left w:val="nil"/>
              <w:bottom w:val="single" w:sz="4" w:space="0" w:color="auto"/>
              <w:right w:val="single" w:sz="4" w:space="0" w:color="auto"/>
            </w:tcBorders>
            <w:shd w:val="clear" w:color="auto" w:fill="auto"/>
            <w:hideMark/>
          </w:tcPr>
          <w:p w14:paraId="19539FF0" w14:textId="0C1C3038" w:rsidR="00C93E95" w:rsidRPr="006C0BB5" w:rsidRDefault="00503432"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382B7681"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766E152B" w14:textId="3F3C4BFC" w:rsidR="00C93E95" w:rsidRPr="006C0BB5" w:rsidRDefault="00503432"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Nie</w:t>
            </w:r>
          </w:p>
        </w:tc>
        <w:tc>
          <w:tcPr>
            <w:tcW w:w="811" w:type="pct"/>
            <w:tcBorders>
              <w:top w:val="nil"/>
              <w:left w:val="nil"/>
              <w:bottom w:val="single" w:sz="4" w:space="0" w:color="auto"/>
              <w:right w:val="single" w:sz="4" w:space="0" w:color="auto"/>
            </w:tcBorders>
            <w:shd w:val="clear" w:color="auto" w:fill="auto"/>
            <w:hideMark/>
          </w:tcPr>
          <w:p w14:paraId="782EF872" w14:textId="3F489722" w:rsidR="00C93E95" w:rsidRPr="006C0BB5" w:rsidRDefault="00503432"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3CFE27EC" w14:textId="4EC5E816" w:rsidR="00C93E95" w:rsidRPr="006C0BB5" w:rsidRDefault="003441DF"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n/d</w:t>
            </w:r>
          </w:p>
        </w:tc>
      </w:tr>
      <w:tr w:rsidR="003441DF" w:rsidRPr="00D177A5" w14:paraId="28523920"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4311741C"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11</w:t>
            </w:r>
          </w:p>
        </w:tc>
        <w:tc>
          <w:tcPr>
            <w:tcW w:w="1198" w:type="pct"/>
            <w:tcBorders>
              <w:top w:val="nil"/>
              <w:left w:val="nil"/>
              <w:bottom w:val="single" w:sz="4" w:space="0" w:color="auto"/>
              <w:right w:val="single" w:sz="4" w:space="0" w:color="auto"/>
            </w:tcBorders>
            <w:shd w:val="clear" w:color="auto" w:fill="auto"/>
            <w:hideMark/>
          </w:tcPr>
          <w:p w14:paraId="0FA02A52"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wizyty patronażowej</w:t>
            </w:r>
          </w:p>
        </w:tc>
        <w:tc>
          <w:tcPr>
            <w:tcW w:w="702" w:type="pct"/>
            <w:tcBorders>
              <w:top w:val="nil"/>
              <w:left w:val="nil"/>
              <w:bottom w:val="single" w:sz="4" w:space="0" w:color="auto"/>
              <w:right w:val="single" w:sz="4" w:space="0" w:color="auto"/>
            </w:tcBorders>
            <w:shd w:val="clear" w:color="auto" w:fill="auto"/>
            <w:hideMark/>
          </w:tcPr>
          <w:p w14:paraId="0E843E98" w14:textId="680D2D2F"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4D2B2F">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0262068B" w14:textId="69AFB3AE"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4D2B2F">
              <w:rPr>
                <w:rFonts w:asciiTheme="minorHAnsi" w:eastAsia="Times New Roman" w:hAnsiTheme="minorHAnsi" w:cstheme="minorHAnsi"/>
                <w:color w:val="000000"/>
                <w:sz w:val="20"/>
                <w:szCs w:val="20"/>
                <w:lang w:eastAsia="pl-PL"/>
              </w:rPr>
              <w:t>n/d</w:t>
            </w:r>
          </w:p>
        </w:tc>
        <w:tc>
          <w:tcPr>
            <w:tcW w:w="669" w:type="pct"/>
            <w:tcBorders>
              <w:top w:val="nil"/>
              <w:left w:val="nil"/>
              <w:bottom w:val="single" w:sz="4" w:space="0" w:color="auto"/>
              <w:right w:val="single" w:sz="4" w:space="0" w:color="auto"/>
            </w:tcBorders>
            <w:shd w:val="clear" w:color="auto" w:fill="auto"/>
            <w:hideMark/>
          </w:tcPr>
          <w:p w14:paraId="05A1B441" w14:textId="0135E8F9"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4D2B2F">
              <w:rPr>
                <w:rFonts w:asciiTheme="minorHAnsi" w:eastAsia="Times New Roman" w:hAnsiTheme="minorHAnsi" w:cstheme="minorHAnsi"/>
                <w:color w:val="000000"/>
                <w:sz w:val="20"/>
                <w:szCs w:val="20"/>
                <w:lang w:eastAsia="pl-PL"/>
              </w:rPr>
              <w:t>n/d</w:t>
            </w:r>
          </w:p>
        </w:tc>
        <w:tc>
          <w:tcPr>
            <w:tcW w:w="811" w:type="pct"/>
            <w:tcBorders>
              <w:top w:val="nil"/>
              <w:left w:val="nil"/>
              <w:bottom w:val="single" w:sz="4" w:space="0" w:color="auto"/>
              <w:right w:val="single" w:sz="4" w:space="0" w:color="auto"/>
            </w:tcBorders>
            <w:shd w:val="clear" w:color="auto" w:fill="auto"/>
            <w:hideMark/>
          </w:tcPr>
          <w:p w14:paraId="278CC61C" w14:textId="3FBF4921"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4D2B2F">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5E98D5E2" w14:textId="4FB42F6A"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4D2B2F">
              <w:rPr>
                <w:rFonts w:asciiTheme="minorHAnsi" w:eastAsia="Times New Roman" w:hAnsiTheme="minorHAnsi" w:cstheme="minorHAnsi"/>
                <w:color w:val="000000"/>
                <w:sz w:val="20"/>
                <w:szCs w:val="20"/>
                <w:lang w:eastAsia="pl-PL"/>
              </w:rPr>
              <w:t>n/d</w:t>
            </w:r>
          </w:p>
        </w:tc>
      </w:tr>
      <w:tr w:rsidR="006C0BB5" w:rsidRPr="00D177A5" w14:paraId="7DEB46E4"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75663FB6"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12</w:t>
            </w:r>
          </w:p>
        </w:tc>
        <w:tc>
          <w:tcPr>
            <w:tcW w:w="1198" w:type="pct"/>
            <w:tcBorders>
              <w:top w:val="nil"/>
              <w:left w:val="nil"/>
              <w:bottom w:val="single" w:sz="4" w:space="0" w:color="auto"/>
              <w:right w:val="single" w:sz="4" w:space="0" w:color="auto"/>
            </w:tcBorders>
            <w:shd w:val="clear" w:color="auto" w:fill="auto"/>
            <w:hideMark/>
          </w:tcPr>
          <w:p w14:paraId="6EA72712" w14:textId="77777777" w:rsidR="00C93E95" w:rsidRPr="006C0BB5" w:rsidRDefault="00C93E95" w:rsidP="00C93E95">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wywiadu środowiskowo-rodzinnego</w:t>
            </w:r>
          </w:p>
        </w:tc>
        <w:tc>
          <w:tcPr>
            <w:tcW w:w="702" w:type="pct"/>
            <w:tcBorders>
              <w:top w:val="nil"/>
              <w:left w:val="nil"/>
              <w:bottom w:val="single" w:sz="4" w:space="0" w:color="auto"/>
              <w:right w:val="single" w:sz="4" w:space="0" w:color="auto"/>
            </w:tcBorders>
            <w:shd w:val="clear" w:color="auto" w:fill="auto"/>
            <w:hideMark/>
          </w:tcPr>
          <w:p w14:paraId="1D92C46B" w14:textId="7C9360EE" w:rsidR="00C93E95" w:rsidRPr="006C0BB5" w:rsidRDefault="00503432"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Nie</w:t>
            </w:r>
          </w:p>
        </w:tc>
        <w:tc>
          <w:tcPr>
            <w:tcW w:w="702" w:type="pct"/>
            <w:tcBorders>
              <w:top w:val="nil"/>
              <w:left w:val="nil"/>
              <w:bottom w:val="single" w:sz="4" w:space="0" w:color="auto"/>
              <w:right w:val="single" w:sz="4" w:space="0" w:color="auto"/>
            </w:tcBorders>
            <w:shd w:val="clear" w:color="auto" w:fill="auto"/>
            <w:hideMark/>
          </w:tcPr>
          <w:p w14:paraId="2285FF7C" w14:textId="521FC481" w:rsidR="00C93E95" w:rsidRPr="006C0BB5" w:rsidRDefault="00B626D3"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n</w:t>
            </w:r>
            <w:r w:rsidR="00C93E95" w:rsidRPr="006C0BB5">
              <w:rPr>
                <w:rFonts w:asciiTheme="minorHAnsi" w:eastAsia="Times New Roman" w:hAnsiTheme="minorHAnsi" w:cstheme="minorHAnsi"/>
                <w:color w:val="000000"/>
                <w:sz w:val="20"/>
                <w:szCs w:val="20"/>
                <w:lang w:eastAsia="pl-PL"/>
              </w:rPr>
              <w:t>/</w:t>
            </w:r>
            <w:r>
              <w:rPr>
                <w:rFonts w:asciiTheme="minorHAnsi" w:eastAsia="Times New Roman" w:hAnsiTheme="minorHAnsi" w:cstheme="minorHAnsi"/>
                <w:color w:val="000000"/>
                <w:sz w:val="20"/>
                <w:szCs w:val="20"/>
                <w:lang w:eastAsia="pl-PL"/>
              </w:rPr>
              <w:t>d</w:t>
            </w:r>
          </w:p>
        </w:tc>
        <w:tc>
          <w:tcPr>
            <w:tcW w:w="669" w:type="pct"/>
            <w:tcBorders>
              <w:top w:val="nil"/>
              <w:left w:val="nil"/>
              <w:bottom w:val="single" w:sz="4" w:space="0" w:color="auto"/>
              <w:right w:val="single" w:sz="4" w:space="0" w:color="auto"/>
            </w:tcBorders>
            <w:shd w:val="clear" w:color="auto" w:fill="auto"/>
            <w:hideMark/>
          </w:tcPr>
          <w:p w14:paraId="09A6FDE2" w14:textId="505D2F4D" w:rsidR="00C93E95" w:rsidRPr="006C0BB5" w:rsidRDefault="002C1953"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n</w:t>
            </w:r>
            <w:r w:rsidRPr="006C0BB5">
              <w:rPr>
                <w:rFonts w:asciiTheme="minorHAnsi" w:eastAsia="Times New Roman" w:hAnsiTheme="minorHAnsi" w:cstheme="minorHAnsi"/>
                <w:color w:val="000000"/>
                <w:sz w:val="20"/>
                <w:szCs w:val="20"/>
                <w:lang w:eastAsia="pl-PL"/>
              </w:rPr>
              <w:t>/</w:t>
            </w:r>
            <w:r>
              <w:rPr>
                <w:rFonts w:asciiTheme="minorHAnsi" w:eastAsia="Times New Roman" w:hAnsiTheme="minorHAnsi" w:cstheme="minorHAnsi"/>
                <w:color w:val="000000"/>
                <w:sz w:val="20"/>
                <w:szCs w:val="20"/>
                <w:lang w:eastAsia="pl-PL"/>
              </w:rPr>
              <w:t>d</w:t>
            </w:r>
          </w:p>
        </w:tc>
        <w:tc>
          <w:tcPr>
            <w:tcW w:w="811" w:type="pct"/>
            <w:tcBorders>
              <w:top w:val="nil"/>
              <w:left w:val="nil"/>
              <w:bottom w:val="single" w:sz="4" w:space="0" w:color="auto"/>
              <w:right w:val="single" w:sz="4" w:space="0" w:color="auto"/>
            </w:tcBorders>
            <w:shd w:val="clear" w:color="auto" w:fill="auto"/>
            <w:hideMark/>
          </w:tcPr>
          <w:p w14:paraId="666685AA" w14:textId="21EC856D" w:rsidR="00C93E95" w:rsidRPr="006C0BB5" w:rsidRDefault="002C1953"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n</w:t>
            </w:r>
            <w:r w:rsidRPr="006C0BB5">
              <w:rPr>
                <w:rFonts w:asciiTheme="minorHAnsi" w:eastAsia="Times New Roman" w:hAnsiTheme="minorHAnsi" w:cstheme="minorHAnsi"/>
                <w:color w:val="000000"/>
                <w:sz w:val="20"/>
                <w:szCs w:val="20"/>
                <w:lang w:eastAsia="pl-PL"/>
              </w:rPr>
              <w:t>/</w:t>
            </w:r>
            <w:r>
              <w:rPr>
                <w:rFonts w:asciiTheme="minorHAnsi" w:eastAsia="Times New Roman" w:hAnsiTheme="minorHAnsi" w:cstheme="minorHAnsi"/>
                <w:color w:val="000000"/>
                <w:sz w:val="20"/>
                <w:szCs w:val="20"/>
                <w:lang w:eastAsia="pl-PL"/>
              </w:rPr>
              <w:t>d</w:t>
            </w:r>
          </w:p>
        </w:tc>
        <w:tc>
          <w:tcPr>
            <w:tcW w:w="702" w:type="pct"/>
            <w:tcBorders>
              <w:top w:val="nil"/>
              <w:left w:val="nil"/>
              <w:bottom w:val="single" w:sz="4" w:space="0" w:color="auto"/>
              <w:right w:val="single" w:sz="4" w:space="0" w:color="auto"/>
            </w:tcBorders>
            <w:shd w:val="clear" w:color="auto" w:fill="auto"/>
            <w:hideMark/>
          </w:tcPr>
          <w:p w14:paraId="0622BE4D" w14:textId="67503BF7" w:rsidR="00C93E95" w:rsidRPr="006C0BB5" w:rsidRDefault="003441DF"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n/d</w:t>
            </w:r>
          </w:p>
        </w:tc>
      </w:tr>
      <w:tr w:rsidR="006C0BB5" w:rsidRPr="00D177A5" w14:paraId="60958299"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460B9E80" w14:textId="77777777" w:rsidR="00C93E95" w:rsidRPr="006C0BB5" w:rsidRDefault="00C93E95"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13</w:t>
            </w:r>
          </w:p>
        </w:tc>
        <w:tc>
          <w:tcPr>
            <w:tcW w:w="1198" w:type="pct"/>
            <w:tcBorders>
              <w:top w:val="nil"/>
              <w:left w:val="nil"/>
              <w:bottom w:val="single" w:sz="4" w:space="0" w:color="auto"/>
              <w:right w:val="single" w:sz="4" w:space="0" w:color="auto"/>
            </w:tcBorders>
            <w:shd w:val="clear" w:color="auto" w:fill="auto"/>
            <w:hideMark/>
          </w:tcPr>
          <w:p w14:paraId="46CC7023" w14:textId="77777777" w:rsidR="00C93E95" w:rsidRPr="006C0BB5" w:rsidRDefault="00C93E95" w:rsidP="00C93E95">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uodpornienia</w:t>
            </w:r>
          </w:p>
        </w:tc>
        <w:tc>
          <w:tcPr>
            <w:tcW w:w="702" w:type="pct"/>
            <w:tcBorders>
              <w:top w:val="nil"/>
              <w:left w:val="nil"/>
              <w:bottom w:val="single" w:sz="4" w:space="0" w:color="auto"/>
              <w:right w:val="single" w:sz="4" w:space="0" w:color="auto"/>
            </w:tcBorders>
            <w:shd w:val="clear" w:color="auto" w:fill="auto"/>
            <w:hideMark/>
          </w:tcPr>
          <w:p w14:paraId="2BF6CE2D" w14:textId="70F18129" w:rsidR="00C93E95" w:rsidRPr="006C0BB5" w:rsidRDefault="00503432"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Nie</w:t>
            </w:r>
          </w:p>
        </w:tc>
        <w:tc>
          <w:tcPr>
            <w:tcW w:w="702" w:type="pct"/>
            <w:tcBorders>
              <w:top w:val="nil"/>
              <w:left w:val="nil"/>
              <w:bottom w:val="single" w:sz="4" w:space="0" w:color="auto"/>
              <w:right w:val="single" w:sz="4" w:space="0" w:color="auto"/>
            </w:tcBorders>
            <w:shd w:val="clear" w:color="auto" w:fill="auto"/>
            <w:hideMark/>
          </w:tcPr>
          <w:p w14:paraId="3650578F" w14:textId="64D87AA4" w:rsidR="00C93E95" w:rsidRPr="006C0BB5" w:rsidRDefault="00B626D3"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n</w:t>
            </w:r>
            <w:r w:rsidR="00C93E95" w:rsidRPr="006C0BB5">
              <w:rPr>
                <w:rFonts w:asciiTheme="minorHAnsi" w:eastAsia="Times New Roman" w:hAnsiTheme="minorHAnsi" w:cstheme="minorHAnsi"/>
                <w:color w:val="000000"/>
                <w:sz w:val="20"/>
                <w:szCs w:val="20"/>
                <w:lang w:eastAsia="pl-PL"/>
              </w:rPr>
              <w:t>/</w:t>
            </w:r>
            <w:r>
              <w:rPr>
                <w:rFonts w:asciiTheme="minorHAnsi" w:eastAsia="Times New Roman" w:hAnsiTheme="minorHAnsi" w:cstheme="minorHAnsi"/>
                <w:color w:val="000000"/>
                <w:sz w:val="20"/>
                <w:szCs w:val="20"/>
                <w:lang w:eastAsia="pl-PL"/>
              </w:rPr>
              <w:t>d</w:t>
            </w:r>
          </w:p>
        </w:tc>
        <w:tc>
          <w:tcPr>
            <w:tcW w:w="669" w:type="pct"/>
            <w:tcBorders>
              <w:top w:val="nil"/>
              <w:left w:val="nil"/>
              <w:bottom w:val="single" w:sz="4" w:space="0" w:color="auto"/>
              <w:right w:val="single" w:sz="4" w:space="0" w:color="auto"/>
            </w:tcBorders>
            <w:shd w:val="clear" w:color="auto" w:fill="auto"/>
            <w:hideMark/>
          </w:tcPr>
          <w:p w14:paraId="433BE02A" w14:textId="70A16A82" w:rsidR="00C93E95" w:rsidRPr="006C0BB5" w:rsidRDefault="00503432"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Nie</w:t>
            </w:r>
          </w:p>
        </w:tc>
        <w:tc>
          <w:tcPr>
            <w:tcW w:w="811" w:type="pct"/>
            <w:tcBorders>
              <w:top w:val="nil"/>
              <w:left w:val="nil"/>
              <w:bottom w:val="single" w:sz="4" w:space="0" w:color="auto"/>
              <w:right w:val="single" w:sz="4" w:space="0" w:color="auto"/>
            </w:tcBorders>
            <w:shd w:val="clear" w:color="auto" w:fill="auto"/>
            <w:hideMark/>
          </w:tcPr>
          <w:p w14:paraId="6B139594" w14:textId="660ED2BB" w:rsidR="00C93E95" w:rsidRPr="006C0BB5" w:rsidRDefault="00503432"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695E454D" w14:textId="42CC0101" w:rsidR="00C93E95" w:rsidRPr="006C0BB5" w:rsidRDefault="003441DF" w:rsidP="00C93E95">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n/d</w:t>
            </w:r>
          </w:p>
        </w:tc>
      </w:tr>
      <w:tr w:rsidR="003441DF" w:rsidRPr="00D177A5" w14:paraId="15ADE60A"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62C00970"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14</w:t>
            </w:r>
          </w:p>
        </w:tc>
        <w:tc>
          <w:tcPr>
            <w:tcW w:w="1198" w:type="pct"/>
            <w:tcBorders>
              <w:top w:val="nil"/>
              <w:left w:val="nil"/>
              <w:bottom w:val="single" w:sz="4" w:space="0" w:color="auto"/>
              <w:right w:val="single" w:sz="4" w:space="0" w:color="auto"/>
            </w:tcBorders>
            <w:shd w:val="clear" w:color="auto" w:fill="auto"/>
            <w:hideMark/>
          </w:tcPr>
          <w:p w14:paraId="7C36F011"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zaświadczenie, orzeczenie, opinia lekarska</w:t>
            </w:r>
          </w:p>
        </w:tc>
        <w:tc>
          <w:tcPr>
            <w:tcW w:w="702" w:type="pct"/>
            <w:tcBorders>
              <w:top w:val="nil"/>
              <w:left w:val="nil"/>
              <w:bottom w:val="single" w:sz="4" w:space="0" w:color="auto"/>
              <w:right w:val="single" w:sz="4" w:space="0" w:color="auto"/>
            </w:tcBorders>
            <w:shd w:val="clear" w:color="auto" w:fill="auto"/>
            <w:hideMark/>
          </w:tcPr>
          <w:p w14:paraId="62A4A8F8" w14:textId="7E7B8C23"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61F32867"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4861F05A" w14:textId="76F0E4E0"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704E8CFA" w14:textId="7EA7B4CC"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A23C96">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10833C53" w14:textId="39E5DB0C"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A23C96">
              <w:rPr>
                <w:rFonts w:asciiTheme="minorHAnsi" w:eastAsia="Times New Roman" w:hAnsiTheme="minorHAnsi" w:cstheme="minorHAnsi"/>
                <w:color w:val="000000"/>
                <w:sz w:val="20"/>
                <w:szCs w:val="20"/>
                <w:lang w:eastAsia="pl-PL"/>
              </w:rPr>
              <w:t>n/d</w:t>
            </w:r>
          </w:p>
        </w:tc>
      </w:tr>
      <w:tr w:rsidR="003441DF" w:rsidRPr="00D177A5" w14:paraId="72246A8E"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4B5ED5B7"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15</w:t>
            </w:r>
          </w:p>
        </w:tc>
        <w:tc>
          <w:tcPr>
            <w:tcW w:w="1198" w:type="pct"/>
            <w:tcBorders>
              <w:top w:val="nil"/>
              <w:left w:val="nil"/>
              <w:bottom w:val="single" w:sz="4" w:space="0" w:color="auto"/>
              <w:right w:val="single" w:sz="4" w:space="0" w:color="auto"/>
            </w:tcBorders>
            <w:shd w:val="clear" w:color="auto" w:fill="auto"/>
            <w:hideMark/>
          </w:tcPr>
          <w:p w14:paraId="10399D48"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obserwacji lub karta obserwacji porodu</w:t>
            </w:r>
          </w:p>
        </w:tc>
        <w:tc>
          <w:tcPr>
            <w:tcW w:w="702" w:type="pct"/>
            <w:tcBorders>
              <w:top w:val="nil"/>
              <w:left w:val="nil"/>
              <w:bottom w:val="single" w:sz="4" w:space="0" w:color="auto"/>
              <w:right w:val="single" w:sz="4" w:space="0" w:color="auto"/>
            </w:tcBorders>
            <w:shd w:val="clear" w:color="auto" w:fill="auto"/>
            <w:hideMark/>
          </w:tcPr>
          <w:p w14:paraId="0D5397CB" w14:textId="7513E291" w:rsidR="003441DF" w:rsidRPr="00503432"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03432">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5AF308E8"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38A99508" w14:textId="47AC3C01"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5CC72B32" w14:textId="7CF5C62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A23C96">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5FD10E74" w14:textId="2ACAE4D6"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A23C96">
              <w:rPr>
                <w:rFonts w:asciiTheme="minorHAnsi" w:eastAsia="Times New Roman" w:hAnsiTheme="minorHAnsi" w:cstheme="minorHAnsi"/>
                <w:color w:val="000000"/>
                <w:sz w:val="20"/>
                <w:szCs w:val="20"/>
                <w:lang w:eastAsia="pl-PL"/>
              </w:rPr>
              <w:t>n/d</w:t>
            </w:r>
          </w:p>
        </w:tc>
      </w:tr>
      <w:tr w:rsidR="003441DF" w:rsidRPr="00D177A5" w14:paraId="561E5A77"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7A18B16F"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16</w:t>
            </w:r>
          </w:p>
        </w:tc>
        <w:tc>
          <w:tcPr>
            <w:tcW w:w="1198" w:type="pct"/>
            <w:tcBorders>
              <w:top w:val="nil"/>
              <w:left w:val="nil"/>
              <w:bottom w:val="single" w:sz="4" w:space="0" w:color="auto"/>
              <w:right w:val="single" w:sz="4" w:space="0" w:color="auto"/>
            </w:tcBorders>
            <w:shd w:val="clear" w:color="auto" w:fill="auto"/>
            <w:hideMark/>
          </w:tcPr>
          <w:p w14:paraId="205BE63D"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gorączkowa</w:t>
            </w:r>
          </w:p>
        </w:tc>
        <w:tc>
          <w:tcPr>
            <w:tcW w:w="702" w:type="pct"/>
            <w:tcBorders>
              <w:top w:val="nil"/>
              <w:left w:val="nil"/>
              <w:bottom w:val="single" w:sz="4" w:space="0" w:color="auto"/>
              <w:right w:val="single" w:sz="4" w:space="0" w:color="auto"/>
            </w:tcBorders>
            <w:shd w:val="clear" w:color="auto" w:fill="auto"/>
            <w:hideMark/>
          </w:tcPr>
          <w:p w14:paraId="009C6FD5" w14:textId="54B9861C" w:rsidR="003441DF" w:rsidRPr="00503432"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03432">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0C7ADE4D"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60AEF1FC" w14:textId="0F9C9555"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328636DD" w14:textId="0874A465"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A23C96">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61F38411" w14:textId="23709A64"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A23C96">
              <w:rPr>
                <w:rFonts w:asciiTheme="minorHAnsi" w:eastAsia="Times New Roman" w:hAnsiTheme="minorHAnsi" w:cstheme="minorHAnsi"/>
                <w:color w:val="000000"/>
                <w:sz w:val="20"/>
                <w:szCs w:val="20"/>
                <w:lang w:eastAsia="pl-PL"/>
              </w:rPr>
              <w:t>n/d</w:t>
            </w:r>
          </w:p>
        </w:tc>
      </w:tr>
      <w:tr w:rsidR="003441DF" w:rsidRPr="00D177A5" w14:paraId="0CA623BB"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65815C59"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17</w:t>
            </w:r>
          </w:p>
        </w:tc>
        <w:tc>
          <w:tcPr>
            <w:tcW w:w="1198" w:type="pct"/>
            <w:tcBorders>
              <w:top w:val="nil"/>
              <w:left w:val="nil"/>
              <w:bottom w:val="single" w:sz="4" w:space="0" w:color="auto"/>
              <w:right w:val="single" w:sz="4" w:space="0" w:color="auto"/>
            </w:tcBorders>
            <w:shd w:val="clear" w:color="auto" w:fill="auto"/>
            <w:hideMark/>
          </w:tcPr>
          <w:p w14:paraId="2EC0A95C"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zleceń lekarskich</w:t>
            </w:r>
          </w:p>
        </w:tc>
        <w:tc>
          <w:tcPr>
            <w:tcW w:w="702" w:type="pct"/>
            <w:tcBorders>
              <w:top w:val="nil"/>
              <w:left w:val="nil"/>
              <w:bottom w:val="single" w:sz="4" w:space="0" w:color="auto"/>
              <w:right w:val="single" w:sz="4" w:space="0" w:color="auto"/>
            </w:tcBorders>
            <w:shd w:val="clear" w:color="auto" w:fill="auto"/>
            <w:hideMark/>
          </w:tcPr>
          <w:p w14:paraId="302DFEE5" w14:textId="72875543" w:rsidR="003441DF" w:rsidRPr="00503432"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03432">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6F98742D"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46ADCC25" w14:textId="42A7ADAF"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147D9391" w14:textId="3035A0F8"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A23C96">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3092D946" w14:textId="6EBEC5EE"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A23C96">
              <w:rPr>
                <w:rFonts w:asciiTheme="minorHAnsi" w:eastAsia="Times New Roman" w:hAnsiTheme="minorHAnsi" w:cstheme="minorHAnsi"/>
                <w:color w:val="000000"/>
                <w:sz w:val="20"/>
                <w:szCs w:val="20"/>
                <w:lang w:eastAsia="pl-PL"/>
              </w:rPr>
              <w:t>n/d</w:t>
            </w:r>
          </w:p>
        </w:tc>
      </w:tr>
      <w:tr w:rsidR="003441DF" w:rsidRPr="00D177A5" w14:paraId="7D885EBC"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5CB5737B"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18</w:t>
            </w:r>
          </w:p>
        </w:tc>
        <w:tc>
          <w:tcPr>
            <w:tcW w:w="1198" w:type="pct"/>
            <w:tcBorders>
              <w:top w:val="nil"/>
              <w:left w:val="nil"/>
              <w:bottom w:val="single" w:sz="4" w:space="0" w:color="auto"/>
              <w:right w:val="single" w:sz="4" w:space="0" w:color="auto"/>
            </w:tcBorders>
            <w:shd w:val="clear" w:color="auto" w:fill="auto"/>
            <w:hideMark/>
          </w:tcPr>
          <w:p w14:paraId="381C1884"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przebiegu znieczulenia</w:t>
            </w:r>
          </w:p>
        </w:tc>
        <w:tc>
          <w:tcPr>
            <w:tcW w:w="702" w:type="pct"/>
            <w:tcBorders>
              <w:top w:val="nil"/>
              <w:left w:val="nil"/>
              <w:bottom w:val="single" w:sz="4" w:space="0" w:color="auto"/>
              <w:right w:val="single" w:sz="4" w:space="0" w:color="auto"/>
            </w:tcBorders>
            <w:shd w:val="clear" w:color="auto" w:fill="auto"/>
            <w:hideMark/>
          </w:tcPr>
          <w:p w14:paraId="28E549D6" w14:textId="1FF63A20" w:rsidR="003441DF" w:rsidRPr="00503432"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03432">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7F4E4DF6" w14:textId="4B61A044"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w:t>
            </w:r>
            <w:r>
              <w:rPr>
                <w:rFonts w:asciiTheme="minorHAnsi" w:eastAsia="Times New Roman" w:hAnsiTheme="minorHAnsi" w:cstheme="minorHAnsi"/>
                <w:color w:val="000000"/>
                <w:sz w:val="20"/>
                <w:szCs w:val="20"/>
                <w:lang w:eastAsia="pl-PL"/>
              </w:rPr>
              <w:t>le</w:t>
            </w:r>
            <w:r w:rsidRPr="006C0BB5">
              <w:rPr>
                <w:rFonts w:asciiTheme="minorHAnsi" w:eastAsia="Times New Roman" w:hAnsiTheme="minorHAnsi" w:cstheme="minorHAnsi"/>
                <w:color w:val="000000"/>
                <w:sz w:val="20"/>
                <w:szCs w:val="20"/>
                <w:lang w:eastAsia="pl-PL"/>
              </w:rPr>
              <w:t>ktroniczna/Papierowa</w:t>
            </w:r>
          </w:p>
        </w:tc>
        <w:tc>
          <w:tcPr>
            <w:tcW w:w="669" w:type="pct"/>
            <w:tcBorders>
              <w:top w:val="nil"/>
              <w:left w:val="nil"/>
              <w:bottom w:val="single" w:sz="4" w:space="0" w:color="auto"/>
              <w:right w:val="single" w:sz="4" w:space="0" w:color="auto"/>
            </w:tcBorders>
            <w:shd w:val="clear" w:color="auto" w:fill="auto"/>
            <w:hideMark/>
          </w:tcPr>
          <w:p w14:paraId="7A11D18C" w14:textId="7A71B9CE"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Nie</w:t>
            </w:r>
          </w:p>
        </w:tc>
        <w:tc>
          <w:tcPr>
            <w:tcW w:w="811" w:type="pct"/>
            <w:tcBorders>
              <w:top w:val="nil"/>
              <w:left w:val="nil"/>
              <w:bottom w:val="single" w:sz="4" w:space="0" w:color="auto"/>
              <w:right w:val="single" w:sz="4" w:space="0" w:color="auto"/>
            </w:tcBorders>
            <w:shd w:val="clear" w:color="auto" w:fill="auto"/>
            <w:hideMark/>
          </w:tcPr>
          <w:p w14:paraId="18A0D961" w14:textId="0BDC1341"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6DC018E8" w14:textId="63B5E652"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0504BE">
              <w:rPr>
                <w:rFonts w:asciiTheme="minorHAnsi" w:eastAsia="Times New Roman" w:hAnsiTheme="minorHAnsi" w:cstheme="minorHAnsi"/>
                <w:color w:val="000000"/>
                <w:sz w:val="20"/>
                <w:szCs w:val="20"/>
                <w:lang w:eastAsia="pl-PL"/>
              </w:rPr>
              <w:t>n/d</w:t>
            </w:r>
          </w:p>
        </w:tc>
      </w:tr>
      <w:tr w:rsidR="003441DF" w:rsidRPr="00D177A5" w14:paraId="6D3084F2"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73A74635"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19</w:t>
            </w:r>
          </w:p>
        </w:tc>
        <w:tc>
          <w:tcPr>
            <w:tcW w:w="1198" w:type="pct"/>
            <w:tcBorders>
              <w:top w:val="nil"/>
              <w:left w:val="nil"/>
              <w:bottom w:val="single" w:sz="4" w:space="0" w:color="auto"/>
              <w:right w:val="single" w:sz="4" w:space="0" w:color="auto"/>
            </w:tcBorders>
            <w:shd w:val="clear" w:color="auto" w:fill="auto"/>
            <w:hideMark/>
          </w:tcPr>
          <w:p w14:paraId="733D5F74"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zabiegów fizjoterapeutycznych</w:t>
            </w:r>
          </w:p>
        </w:tc>
        <w:tc>
          <w:tcPr>
            <w:tcW w:w="702" w:type="pct"/>
            <w:tcBorders>
              <w:top w:val="nil"/>
              <w:left w:val="nil"/>
              <w:bottom w:val="single" w:sz="4" w:space="0" w:color="auto"/>
              <w:right w:val="single" w:sz="4" w:space="0" w:color="auto"/>
            </w:tcBorders>
            <w:shd w:val="clear" w:color="auto" w:fill="auto"/>
            <w:hideMark/>
          </w:tcPr>
          <w:p w14:paraId="1483DD41" w14:textId="3006C8A5" w:rsidR="003441DF" w:rsidRPr="00503432"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03432">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21CBC0AF" w14:textId="362FCC8F"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w:t>
            </w:r>
            <w:r>
              <w:rPr>
                <w:rFonts w:asciiTheme="minorHAnsi" w:eastAsia="Times New Roman" w:hAnsiTheme="minorHAnsi" w:cstheme="minorHAnsi"/>
                <w:color w:val="000000"/>
                <w:sz w:val="20"/>
                <w:szCs w:val="20"/>
                <w:lang w:eastAsia="pl-PL"/>
              </w:rPr>
              <w:t>le</w:t>
            </w:r>
            <w:r w:rsidRPr="006C0BB5">
              <w:rPr>
                <w:rFonts w:asciiTheme="minorHAnsi" w:eastAsia="Times New Roman" w:hAnsiTheme="minorHAnsi" w:cstheme="minorHAnsi"/>
                <w:color w:val="000000"/>
                <w:sz w:val="20"/>
                <w:szCs w:val="20"/>
                <w:lang w:eastAsia="pl-PL"/>
              </w:rPr>
              <w:t>ktroniczna/Papierowa</w:t>
            </w:r>
          </w:p>
        </w:tc>
        <w:tc>
          <w:tcPr>
            <w:tcW w:w="669" w:type="pct"/>
            <w:tcBorders>
              <w:top w:val="nil"/>
              <w:left w:val="nil"/>
              <w:bottom w:val="single" w:sz="4" w:space="0" w:color="auto"/>
              <w:right w:val="single" w:sz="4" w:space="0" w:color="auto"/>
            </w:tcBorders>
            <w:shd w:val="clear" w:color="auto" w:fill="auto"/>
            <w:hideMark/>
          </w:tcPr>
          <w:p w14:paraId="20ABCAA6" w14:textId="198ADCE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Nie</w:t>
            </w:r>
          </w:p>
        </w:tc>
        <w:tc>
          <w:tcPr>
            <w:tcW w:w="811" w:type="pct"/>
            <w:tcBorders>
              <w:top w:val="nil"/>
              <w:left w:val="nil"/>
              <w:bottom w:val="single" w:sz="4" w:space="0" w:color="auto"/>
              <w:right w:val="single" w:sz="4" w:space="0" w:color="auto"/>
            </w:tcBorders>
            <w:shd w:val="clear" w:color="auto" w:fill="auto"/>
            <w:hideMark/>
          </w:tcPr>
          <w:p w14:paraId="798A0A4F" w14:textId="3F0E4DAC"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3FBA67E5" w14:textId="5D771AE4"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0504BE">
              <w:rPr>
                <w:rFonts w:asciiTheme="minorHAnsi" w:eastAsia="Times New Roman" w:hAnsiTheme="minorHAnsi" w:cstheme="minorHAnsi"/>
                <w:color w:val="000000"/>
                <w:sz w:val="20"/>
                <w:szCs w:val="20"/>
                <w:lang w:eastAsia="pl-PL"/>
              </w:rPr>
              <w:t>n/d</w:t>
            </w:r>
          </w:p>
        </w:tc>
      </w:tr>
      <w:tr w:rsidR="003441DF" w:rsidRPr="00D177A5" w14:paraId="44CAF8C4"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79692010"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20</w:t>
            </w:r>
          </w:p>
        </w:tc>
        <w:tc>
          <w:tcPr>
            <w:tcW w:w="1198" w:type="pct"/>
            <w:tcBorders>
              <w:top w:val="nil"/>
              <w:left w:val="nil"/>
              <w:bottom w:val="single" w:sz="4" w:space="0" w:color="auto"/>
              <w:right w:val="single" w:sz="4" w:space="0" w:color="auto"/>
            </w:tcBorders>
            <w:shd w:val="clear" w:color="auto" w:fill="auto"/>
            <w:hideMark/>
          </w:tcPr>
          <w:p w14:paraId="50FFF23C"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medycznych czynności ratunkowych</w:t>
            </w:r>
          </w:p>
        </w:tc>
        <w:tc>
          <w:tcPr>
            <w:tcW w:w="702" w:type="pct"/>
            <w:tcBorders>
              <w:top w:val="nil"/>
              <w:left w:val="nil"/>
              <w:bottom w:val="single" w:sz="4" w:space="0" w:color="auto"/>
              <w:right w:val="single" w:sz="4" w:space="0" w:color="auto"/>
            </w:tcBorders>
            <w:shd w:val="clear" w:color="auto" w:fill="auto"/>
            <w:hideMark/>
          </w:tcPr>
          <w:p w14:paraId="05FCBB59" w14:textId="792B6A02" w:rsidR="003441DF" w:rsidRPr="00503432"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03432">
              <w:rPr>
                <w:rFonts w:asciiTheme="minorHAnsi" w:eastAsia="Times New Roman" w:hAnsiTheme="minorHAnsi" w:cstheme="minorHAnsi"/>
                <w:color w:val="000000"/>
                <w:sz w:val="20"/>
                <w:szCs w:val="20"/>
                <w:lang w:eastAsia="pl-PL"/>
              </w:rPr>
              <w:t>Nie</w:t>
            </w:r>
          </w:p>
        </w:tc>
        <w:tc>
          <w:tcPr>
            <w:tcW w:w="702" w:type="pct"/>
            <w:tcBorders>
              <w:top w:val="nil"/>
              <w:left w:val="nil"/>
              <w:bottom w:val="single" w:sz="4" w:space="0" w:color="auto"/>
              <w:right w:val="single" w:sz="4" w:space="0" w:color="auto"/>
            </w:tcBorders>
            <w:shd w:val="clear" w:color="auto" w:fill="auto"/>
            <w:hideMark/>
          </w:tcPr>
          <w:p w14:paraId="4BABE6C0" w14:textId="78239740" w:rsidR="003441DF" w:rsidRPr="006C0BB5" w:rsidRDefault="00B626D3"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n</w:t>
            </w:r>
            <w:r w:rsidR="003441DF" w:rsidRPr="006C0BB5">
              <w:rPr>
                <w:rFonts w:asciiTheme="minorHAnsi" w:eastAsia="Times New Roman" w:hAnsiTheme="minorHAnsi" w:cstheme="minorHAnsi"/>
                <w:color w:val="000000"/>
                <w:sz w:val="20"/>
                <w:szCs w:val="20"/>
                <w:lang w:eastAsia="pl-PL"/>
              </w:rPr>
              <w:t>/</w:t>
            </w:r>
            <w:r>
              <w:rPr>
                <w:rFonts w:asciiTheme="minorHAnsi" w:eastAsia="Times New Roman" w:hAnsiTheme="minorHAnsi" w:cstheme="minorHAnsi"/>
                <w:color w:val="000000"/>
                <w:sz w:val="20"/>
                <w:szCs w:val="20"/>
                <w:lang w:eastAsia="pl-PL"/>
              </w:rPr>
              <w:t>d</w:t>
            </w:r>
          </w:p>
        </w:tc>
        <w:tc>
          <w:tcPr>
            <w:tcW w:w="669" w:type="pct"/>
            <w:tcBorders>
              <w:top w:val="nil"/>
              <w:left w:val="nil"/>
              <w:bottom w:val="single" w:sz="4" w:space="0" w:color="auto"/>
              <w:right w:val="single" w:sz="4" w:space="0" w:color="auto"/>
            </w:tcBorders>
            <w:shd w:val="clear" w:color="auto" w:fill="auto"/>
            <w:hideMark/>
          </w:tcPr>
          <w:p w14:paraId="1CC02E0B" w14:textId="09C77068" w:rsidR="003441DF" w:rsidRPr="006C0BB5" w:rsidRDefault="002C1953"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n</w:t>
            </w:r>
            <w:r w:rsidRPr="006C0BB5">
              <w:rPr>
                <w:rFonts w:asciiTheme="minorHAnsi" w:eastAsia="Times New Roman" w:hAnsiTheme="minorHAnsi" w:cstheme="minorHAnsi"/>
                <w:color w:val="000000"/>
                <w:sz w:val="20"/>
                <w:szCs w:val="20"/>
                <w:lang w:eastAsia="pl-PL"/>
              </w:rPr>
              <w:t>/</w:t>
            </w:r>
            <w:r>
              <w:rPr>
                <w:rFonts w:asciiTheme="minorHAnsi" w:eastAsia="Times New Roman" w:hAnsiTheme="minorHAnsi" w:cstheme="minorHAnsi"/>
                <w:color w:val="000000"/>
                <w:sz w:val="20"/>
                <w:szCs w:val="20"/>
                <w:lang w:eastAsia="pl-PL"/>
              </w:rPr>
              <w:t>d</w:t>
            </w:r>
          </w:p>
        </w:tc>
        <w:tc>
          <w:tcPr>
            <w:tcW w:w="811" w:type="pct"/>
            <w:tcBorders>
              <w:top w:val="nil"/>
              <w:left w:val="nil"/>
              <w:bottom w:val="single" w:sz="4" w:space="0" w:color="auto"/>
              <w:right w:val="single" w:sz="4" w:space="0" w:color="auto"/>
            </w:tcBorders>
            <w:shd w:val="clear" w:color="auto" w:fill="auto"/>
            <w:hideMark/>
          </w:tcPr>
          <w:p w14:paraId="13B30AC1" w14:textId="432FF609" w:rsidR="003441DF" w:rsidRPr="006C0BB5" w:rsidRDefault="002C1953"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n</w:t>
            </w:r>
            <w:r w:rsidRPr="006C0BB5">
              <w:rPr>
                <w:rFonts w:asciiTheme="minorHAnsi" w:eastAsia="Times New Roman" w:hAnsiTheme="minorHAnsi" w:cstheme="minorHAnsi"/>
                <w:color w:val="000000"/>
                <w:sz w:val="20"/>
                <w:szCs w:val="20"/>
                <w:lang w:eastAsia="pl-PL"/>
              </w:rPr>
              <w:t>/</w:t>
            </w:r>
            <w:r>
              <w:rPr>
                <w:rFonts w:asciiTheme="minorHAnsi" w:eastAsia="Times New Roman" w:hAnsiTheme="minorHAnsi" w:cstheme="minorHAnsi"/>
                <w:color w:val="000000"/>
                <w:sz w:val="20"/>
                <w:szCs w:val="20"/>
                <w:lang w:eastAsia="pl-PL"/>
              </w:rPr>
              <w:t>d</w:t>
            </w:r>
          </w:p>
        </w:tc>
        <w:tc>
          <w:tcPr>
            <w:tcW w:w="702" w:type="pct"/>
            <w:tcBorders>
              <w:top w:val="nil"/>
              <w:left w:val="nil"/>
              <w:bottom w:val="single" w:sz="4" w:space="0" w:color="auto"/>
              <w:right w:val="single" w:sz="4" w:space="0" w:color="auto"/>
            </w:tcBorders>
            <w:shd w:val="clear" w:color="auto" w:fill="auto"/>
            <w:hideMark/>
          </w:tcPr>
          <w:p w14:paraId="56B04EC6" w14:textId="2F14D270"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0504BE">
              <w:rPr>
                <w:rFonts w:asciiTheme="minorHAnsi" w:eastAsia="Times New Roman" w:hAnsiTheme="minorHAnsi" w:cstheme="minorHAnsi"/>
                <w:color w:val="000000"/>
                <w:sz w:val="20"/>
                <w:szCs w:val="20"/>
                <w:lang w:eastAsia="pl-PL"/>
              </w:rPr>
              <w:t>n/d</w:t>
            </w:r>
          </w:p>
        </w:tc>
      </w:tr>
      <w:tr w:rsidR="003441DF" w:rsidRPr="00D177A5" w14:paraId="71F99727" w14:textId="77777777" w:rsidTr="003441DF">
        <w:trPr>
          <w:trHeight w:val="528"/>
        </w:trPr>
        <w:tc>
          <w:tcPr>
            <w:tcW w:w="216" w:type="pct"/>
            <w:tcBorders>
              <w:top w:val="nil"/>
              <w:left w:val="single" w:sz="4" w:space="0" w:color="auto"/>
              <w:bottom w:val="single" w:sz="4" w:space="0" w:color="auto"/>
              <w:right w:val="single" w:sz="4" w:space="0" w:color="auto"/>
            </w:tcBorders>
            <w:shd w:val="clear" w:color="auto" w:fill="auto"/>
            <w:hideMark/>
          </w:tcPr>
          <w:p w14:paraId="39B65431"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21</w:t>
            </w:r>
          </w:p>
        </w:tc>
        <w:tc>
          <w:tcPr>
            <w:tcW w:w="1198" w:type="pct"/>
            <w:tcBorders>
              <w:top w:val="nil"/>
              <w:left w:val="nil"/>
              <w:bottom w:val="single" w:sz="4" w:space="0" w:color="auto"/>
              <w:right w:val="single" w:sz="4" w:space="0" w:color="auto"/>
            </w:tcBorders>
            <w:shd w:val="clear" w:color="auto" w:fill="auto"/>
            <w:hideMark/>
          </w:tcPr>
          <w:p w14:paraId="22C89F3D" w14:textId="3C4494DB"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wyniki konsultacji, jeżeli nie zostały wpisane</w:t>
            </w:r>
            <w:r>
              <w:rPr>
                <w:rFonts w:asciiTheme="minorHAnsi" w:eastAsia="Times New Roman" w:hAnsiTheme="minorHAnsi" w:cstheme="minorHAnsi"/>
                <w:color w:val="000000"/>
                <w:sz w:val="20"/>
                <w:szCs w:val="20"/>
                <w:lang w:eastAsia="pl-PL"/>
              </w:rPr>
              <w:t xml:space="preserve"> w </w:t>
            </w:r>
            <w:r w:rsidRPr="006C0BB5">
              <w:rPr>
                <w:rFonts w:asciiTheme="minorHAnsi" w:eastAsia="Times New Roman" w:hAnsiTheme="minorHAnsi" w:cstheme="minorHAnsi"/>
                <w:color w:val="000000"/>
                <w:sz w:val="20"/>
                <w:szCs w:val="20"/>
                <w:lang w:eastAsia="pl-PL"/>
              </w:rPr>
              <w:t>historii choroby</w:t>
            </w:r>
          </w:p>
        </w:tc>
        <w:tc>
          <w:tcPr>
            <w:tcW w:w="702" w:type="pct"/>
            <w:tcBorders>
              <w:top w:val="nil"/>
              <w:left w:val="nil"/>
              <w:bottom w:val="single" w:sz="4" w:space="0" w:color="auto"/>
              <w:right w:val="single" w:sz="4" w:space="0" w:color="auto"/>
            </w:tcBorders>
            <w:shd w:val="clear" w:color="auto" w:fill="auto"/>
            <w:hideMark/>
          </w:tcPr>
          <w:p w14:paraId="0591ACEC" w14:textId="2DC23C5A" w:rsidR="003441DF" w:rsidRPr="00503432"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03432">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40A39155"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5E0B3B2D" w14:textId="26B9E27B"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6FEA0A42" w14:textId="1A020A18"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40F9">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009868D0" w14:textId="217CF88F"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40F9">
              <w:rPr>
                <w:rFonts w:asciiTheme="minorHAnsi" w:eastAsia="Times New Roman" w:hAnsiTheme="minorHAnsi" w:cstheme="minorHAnsi"/>
                <w:color w:val="000000"/>
                <w:sz w:val="20"/>
                <w:szCs w:val="20"/>
                <w:lang w:eastAsia="pl-PL"/>
              </w:rPr>
              <w:t>n/d</w:t>
            </w:r>
          </w:p>
        </w:tc>
      </w:tr>
      <w:tr w:rsidR="003441DF" w:rsidRPr="00D177A5" w14:paraId="67048C82"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0F2897BA"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22</w:t>
            </w:r>
          </w:p>
        </w:tc>
        <w:tc>
          <w:tcPr>
            <w:tcW w:w="1198" w:type="pct"/>
            <w:tcBorders>
              <w:top w:val="nil"/>
              <w:left w:val="nil"/>
              <w:bottom w:val="single" w:sz="4" w:space="0" w:color="auto"/>
              <w:right w:val="single" w:sz="4" w:space="0" w:color="auto"/>
            </w:tcBorders>
            <w:shd w:val="clear" w:color="auto" w:fill="auto"/>
            <w:hideMark/>
          </w:tcPr>
          <w:p w14:paraId="23517072"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protokół operacyjny, jeżeli była wykonana operacja</w:t>
            </w:r>
          </w:p>
        </w:tc>
        <w:tc>
          <w:tcPr>
            <w:tcW w:w="702" w:type="pct"/>
            <w:tcBorders>
              <w:top w:val="nil"/>
              <w:left w:val="nil"/>
              <w:bottom w:val="single" w:sz="4" w:space="0" w:color="auto"/>
              <w:right w:val="single" w:sz="4" w:space="0" w:color="auto"/>
            </w:tcBorders>
            <w:shd w:val="clear" w:color="auto" w:fill="auto"/>
            <w:hideMark/>
          </w:tcPr>
          <w:p w14:paraId="06538FE6" w14:textId="713E763A" w:rsidR="003441DF" w:rsidRPr="00503432"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03432">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4EC40CCC"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522BC852" w14:textId="5B7C060A"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74B0E64D" w14:textId="3E38465B"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40F9">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4180031F" w14:textId="215751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40F9">
              <w:rPr>
                <w:rFonts w:asciiTheme="minorHAnsi" w:eastAsia="Times New Roman" w:hAnsiTheme="minorHAnsi" w:cstheme="minorHAnsi"/>
                <w:color w:val="000000"/>
                <w:sz w:val="20"/>
                <w:szCs w:val="20"/>
                <w:lang w:eastAsia="pl-PL"/>
              </w:rPr>
              <w:t>n/d</w:t>
            </w:r>
          </w:p>
        </w:tc>
      </w:tr>
      <w:tr w:rsidR="003441DF" w:rsidRPr="00D177A5" w14:paraId="409C50FA"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348F45AC"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23</w:t>
            </w:r>
          </w:p>
        </w:tc>
        <w:tc>
          <w:tcPr>
            <w:tcW w:w="1198" w:type="pct"/>
            <w:tcBorders>
              <w:top w:val="nil"/>
              <w:left w:val="nil"/>
              <w:bottom w:val="single" w:sz="4" w:space="0" w:color="auto"/>
              <w:right w:val="single" w:sz="4" w:space="0" w:color="auto"/>
            </w:tcBorders>
            <w:shd w:val="clear" w:color="auto" w:fill="auto"/>
            <w:hideMark/>
          </w:tcPr>
          <w:p w14:paraId="7770A748"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okołooperacyjna karta kontrolna</w:t>
            </w:r>
          </w:p>
        </w:tc>
        <w:tc>
          <w:tcPr>
            <w:tcW w:w="702" w:type="pct"/>
            <w:tcBorders>
              <w:top w:val="nil"/>
              <w:left w:val="nil"/>
              <w:bottom w:val="single" w:sz="4" w:space="0" w:color="auto"/>
              <w:right w:val="single" w:sz="4" w:space="0" w:color="auto"/>
            </w:tcBorders>
            <w:shd w:val="clear" w:color="auto" w:fill="auto"/>
            <w:hideMark/>
          </w:tcPr>
          <w:p w14:paraId="37CE6028" w14:textId="3ABDA9BB" w:rsidR="003441DF" w:rsidRPr="00503432"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503432">
              <w:rPr>
                <w:rFonts w:asciiTheme="minorHAnsi" w:eastAsia="Times New Roman" w:hAnsiTheme="minorHAnsi" w:cstheme="minorHAnsi"/>
                <w:color w:val="000000"/>
                <w:sz w:val="20"/>
                <w:szCs w:val="20"/>
                <w:lang w:eastAsia="pl-PL"/>
              </w:rPr>
              <w:t>Tak</w:t>
            </w:r>
          </w:p>
        </w:tc>
        <w:tc>
          <w:tcPr>
            <w:tcW w:w="702" w:type="pct"/>
            <w:tcBorders>
              <w:top w:val="nil"/>
              <w:left w:val="nil"/>
              <w:bottom w:val="single" w:sz="4" w:space="0" w:color="auto"/>
              <w:right w:val="single" w:sz="4" w:space="0" w:color="auto"/>
            </w:tcBorders>
            <w:shd w:val="clear" w:color="auto" w:fill="auto"/>
            <w:hideMark/>
          </w:tcPr>
          <w:p w14:paraId="034BA0B2"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Elektroniczna</w:t>
            </w:r>
          </w:p>
        </w:tc>
        <w:tc>
          <w:tcPr>
            <w:tcW w:w="669" w:type="pct"/>
            <w:tcBorders>
              <w:top w:val="nil"/>
              <w:left w:val="nil"/>
              <w:bottom w:val="single" w:sz="4" w:space="0" w:color="auto"/>
              <w:right w:val="single" w:sz="4" w:space="0" w:color="auto"/>
            </w:tcBorders>
            <w:shd w:val="clear" w:color="auto" w:fill="auto"/>
            <w:hideMark/>
          </w:tcPr>
          <w:p w14:paraId="07608F0E" w14:textId="73760F4B"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Tak</w:t>
            </w:r>
          </w:p>
        </w:tc>
        <w:tc>
          <w:tcPr>
            <w:tcW w:w="811" w:type="pct"/>
            <w:tcBorders>
              <w:top w:val="nil"/>
              <w:left w:val="nil"/>
              <w:bottom w:val="single" w:sz="4" w:space="0" w:color="auto"/>
              <w:right w:val="single" w:sz="4" w:space="0" w:color="auto"/>
            </w:tcBorders>
            <w:shd w:val="clear" w:color="auto" w:fill="auto"/>
            <w:hideMark/>
          </w:tcPr>
          <w:p w14:paraId="1E5CBD05" w14:textId="7EBAB1C3"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40F9">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66CC245F" w14:textId="134635D9"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40F9">
              <w:rPr>
                <w:rFonts w:asciiTheme="minorHAnsi" w:eastAsia="Times New Roman" w:hAnsiTheme="minorHAnsi" w:cstheme="minorHAnsi"/>
                <w:color w:val="000000"/>
                <w:sz w:val="20"/>
                <w:szCs w:val="20"/>
                <w:lang w:eastAsia="pl-PL"/>
              </w:rPr>
              <w:t>n/d</w:t>
            </w:r>
          </w:p>
        </w:tc>
      </w:tr>
      <w:tr w:rsidR="003441DF" w:rsidRPr="00D177A5" w14:paraId="67DFEA44" w14:textId="77777777" w:rsidTr="003441DF">
        <w:trPr>
          <w:trHeight w:val="528"/>
        </w:trPr>
        <w:tc>
          <w:tcPr>
            <w:tcW w:w="216" w:type="pct"/>
            <w:tcBorders>
              <w:top w:val="nil"/>
              <w:left w:val="single" w:sz="4" w:space="0" w:color="auto"/>
              <w:bottom w:val="single" w:sz="4" w:space="0" w:color="auto"/>
              <w:right w:val="single" w:sz="4" w:space="0" w:color="auto"/>
            </w:tcBorders>
            <w:shd w:val="clear" w:color="auto" w:fill="auto"/>
            <w:hideMark/>
          </w:tcPr>
          <w:p w14:paraId="47DB5DBD"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24</w:t>
            </w:r>
          </w:p>
        </w:tc>
        <w:tc>
          <w:tcPr>
            <w:tcW w:w="1198" w:type="pct"/>
            <w:tcBorders>
              <w:top w:val="nil"/>
              <w:left w:val="nil"/>
              <w:bottom w:val="single" w:sz="4" w:space="0" w:color="auto"/>
              <w:right w:val="single" w:sz="4" w:space="0" w:color="auto"/>
            </w:tcBorders>
            <w:shd w:val="clear" w:color="auto" w:fill="auto"/>
            <w:hideMark/>
          </w:tcPr>
          <w:p w14:paraId="45A7EA1C"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zlecenia wyjazdu zespołu ratownictwa medycznego</w:t>
            </w:r>
          </w:p>
        </w:tc>
        <w:tc>
          <w:tcPr>
            <w:tcW w:w="702" w:type="pct"/>
            <w:tcBorders>
              <w:top w:val="nil"/>
              <w:left w:val="nil"/>
              <w:bottom w:val="single" w:sz="4" w:space="0" w:color="auto"/>
              <w:right w:val="single" w:sz="4" w:space="0" w:color="auto"/>
            </w:tcBorders>
            <w:shd w:val="clear" w:color="auto" w:fill="auto"/>
            <w:hideMark/>
          </w:tcPr>
          <w:p w14:paraId="55CD14D4" w14:textId="539A83F9"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5D2B">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37A4EEFE" w14:textId="63F48B6E"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5D2B">
              <w:rPr>
                <w:rFonts w:asciiTheme="minorHAnsi" w:eastAsia="Times New Roman" w:hAnsiTheme="minorHAnsi" w:cstheme="minorHAnsi"/>
                <w:color w:val="000000"/>
                <w:sz w:val="20"/>
                <w:szCs w:val="20"/>
                <w:lang w:eastAsia="pl-PL"/>
              </w:rPr>
              <w:t>n/d</w:t>
            </w:r>
          </w:p>
        </w:tc>
        <w:tc>
          <w:tcPr>
            <w:tcW w:w="669" w:type="pct"/>
            <w:tcBorders>
              <w:top w:val="nil"/>
              <w:left w:val="nil"/>
              <w:bottom w:val="single" w:sz="4" w:space="0" w:color="auto"/>
              <w:right w:val="single" w:sz="4" w:space="0" w:color="auto"/>
            </w:tcBorders>
            <w:shd w:val="clear" w:color="auto" w:fill="auto"/>
            <w:hideMark/>
          </w:tcPr>
          <w:p w14:paraId="4D716847" w14:textId="09C33C3C"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5D2B">
              <w:rPr>
                <w:rFonts w:asciiTheme="minorHAnsi" w:eastAsia="Times New Roman" w:hAnsiTheme="minorHAnsi" w:cstheme="minorHAnsi"/>
                <w:color w:val="000000"/>
                <w:sz w:val="20"/>
                <w:szCs w:val="20"/>
                <w:lang w:eastAsia="pl-PL"/>
              </w:rPr>
              <w:t>n/d</w:t>
            </w:r>
          </w:p>
        </w:tc>
        <w:tc>
          <w:tcPr>
            <w:tcW w:w="811" w:type="pct"/>
            <w:tcBorders>
              <w:top w:val="nil"/>
              <w:left w:val="nil"/>
              <w:bottom w:val="single" w:sz="4" w:space="0" w:color="auto"/>
              <w:right w:val="single" w:sz="4" w:space="0" w:color="auto"/>
            </w:tcBorders>
            <w:shd w:val="clear" w:color="auto" w:fill="auto"/>
            <w:hideMark/>
          </w:tcPr>
          <w:p w14:paraId="12BA5C1D" w14:textId="221D25BF"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40F9">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126C82BB" w14:textId="3483ACF3"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40F9">
              <w:rPr>
                <w:rFonts w:asciiTheme="minorHAnsi" w:eastAsia="Times New Roman" w:hAnsiTheme="minorHAnsi" w:cstheme="minorHAnsi"/>
                <w:color w:val="000000"/>
                <w:sz w:val="20"/>
                <w:szCs w:val="20"/>
                <w:lang w:eastAsia="pl-PL"/>
              </w:rPr>
              <w:t>n/d</w:t>
            </w:r>
          </w:p>
        </w:tc>
      </w:tr>
      <w:tr w:rsidR="003441DF" w:rsidRPr="00D177A5" w14:paraId="717EEE1F" w14:textId="77777777" w:rsidTr="003441DF">
        <w:trPr>
          <w:trHeight w:val="264"/>
        </w:trPr>
        <w:tc>
          <w:tcPr>
            <w:tcW w:w="216" w:type="pct"/>
            <w:tcBorders>
              <w:top w:val="nil"/>
              <w:left w:val="single" w:sz="4" w:space="0" w:color="auto"/>
              <w:bottom w:val="single" w:sz="4" w:space="0" w:color="auto"/>
              <w:right w:val="single" w:sz="4" w:space="0" w:color="auto"/>
            </w:tcBorders>
            <w:shd w:val="clear" w:color="auto" w:fill="auto"/>
            <w:hideMark/>
          </w:tcPr>
          <w:p w14:paraId="142B2499"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25</w:t>
            </w:r>
          </w:p>
        </w:tc>
        <w:tc>
          <w:tcPr>
            <w:tcW w:w="1198" w:type="pct"/>
            <w:tcBorders>
              <w:top w:val="nil"/>
              <w:left w:val="nil"/>
              <w:bottom w:val="single" w:sz="4" w:space="0" w:color="auto"/>
              <w:right w:val="single" w:sz="4" w:space="0" w:color="auto"/>
            </w:tcBorders>
            <w:shd w:val="clear" w:color="auto" w:fill="auto"/>
            <w:hideMark/>
          </w:tcPr>
          <w:p w14:paraId="5627B8A7"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lotniczego zespołu ratownictwa medycznego</w:t>
            </w:r>
          </w:p>
        </w:tc>
        <w:tc>
          <w:tcPr>
            <w:tcW w:w="702" w:type="pct"/>
            <w:tcBorders>
              <w:top w:val="nil"/>
              <w:left w:val="nil"/>
              <w:bottom w:val="single" w:sz="4" w:space="0" w:color="auto"/>
              <w:right w:val="single" w:sz="4" w:space="0" w:color="auto"/>
            </w:tcBorders>
            <w:shd w:val="clear" w:color="auto" w:fill="auto"/>
            <w:hideMark/>
          </w:tcPr>
          <w:p w14:paraId="4CE3CBEA" w14:textId="63FCA21D"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5D2B">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5A12A367" w14:textId="0AFD438B"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5D2B">
              <w:rPr>
                <w:rFonts w:asciiTheme="minorHAnsi" w:eastAsia="Times New Roman" w:hAnsiTheme="minorHAnsi" w:cstheme="minorHAnsi"/>
                <w:color w:val="000000"/>
                <w:sz w:val="20"/>
                <w:szCs w:val="20"/>
                <w:lang w:eastAsia="pl-PL"/>
              </w:rPr>
              <w:t>n/d</w:t>
            </w:r>
          </w:p>
        </w:tc>
        <w:tc>
          <w:tcPr>
            <w:tcW w:w="669" w:type="pct"/>
            <w:tcBorders>
              <w:top w:val="nil"/>
              <w:left w:val="nil"/>
              <w:bottom w:val="single" w:sz="4" w:space="0" w:color="auto"/>
              <w:right w:val="single" w:sz="4" w:space="0" w:color="auto"/>
            </w:tcBorders>
            <w:shd w:val="clear" w:color="auto" w:fill="auto"/>
            <w:hideMark/>
          </w:tcPr>
          <w:p w14:paraId="181386A1" w14:textId="3C6FF11E"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5D2B">
              <w:rPr>
                <w:rFonts w:asciiTheme="minorHAnsi" w:eastAsia="Times New Roman" w:hAnsiTheme="minorHAnsi" w:cstheme="minorHAnsi"/>
                <w:color w:val="000000"/>
                <w:sz w:val="20"/>
                <w:szCs w:val="20"/>
                <w:lang w:eastAsia="pl-PL"/>
              </w:rPr>
              <w:t>n/d</w:t>
            </w:r>
          </w:p>
        </w:tc>
        <w:tc>
          <w:tcPr>
            <w:tcW w:w="811" w:type="pct"/>
            <w:tcBorders>
              <w:top w:val="nil"/>
              <w:left w:val="nil"/>
              <w:bottom w:val="single" w:sz="4" w:space="0" w:color="auto"/>
              <w:right w:val="single" w:sz="4" w:space="0" w:color="auto"/>
            </w:tcBorders>
            <w:shd w:val="clear" w:color="auto" w:fill="auto"/>
            <w:hideMark/>
          </w:tcPr>
          <w:p w14:paraId="40208AA8" w14:textId="0489DBB6"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40F9">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3B742367" w14:textId="0DAA1BE6"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7140F9">
              <w:rPr>
                <w:rFonts w:asciiTheme="minorHAnsi" w:eastAsia="Times New Roman" w:hAnsiTheme="minorHAnsi" w:cstheme="minorHAnsi"/>
                <w:color w:val="000000"/>
                <w:sz w:val="20"/>
                <w:szCs w:val="20"/>
                <w:lang w:eastAsia="pl-PL"/>
              </w:rPr>
              <w:t>n/d</w:t>
            </w:r>
          </w:p>
        </w:tc>
      </w:tr>
      <w:tr w:rsidR="003441DF" w:rsidRPr="00D177A5" w14:paraId="0316CBB1" w14:textId="77777777" w:rsidTr="003441DF">
        <w:trPr>
          <w:trHeight w:val="378"/>
        </w:trPr>
        <w:tc>
          <w:tcPr>
            <w:tcW w:w="216" w:type="pct"/>
            <w:tcBorders>
              <w:top w:val="nil"/>
              <w:left w:val="single" w:sz="4" w:space="0" w:color="auto"/>
              <w:bottom w:val="single" w:sz="4" w:space="0" w:color="auto"/>
              <w:right w:val="single" w:sz="4" w:space="0" w:color="auto"/>
            </w:tcBorders>
            <w:shd w:val="clear" w:color="auto" w:fill="auto"/>
            <w:hideMark/>
          </w:tcPr>
          <w:p w14:paraId="2D8214F2" w14:textId="77777777"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26</w:t>
            </w:r>
          </w:p>
        </w:tc>
        <w:tc>
          <w:tcPr>
            <w:tcW w:w="1198" w:type="pct"/>
            <w:tcBorders>
              <w:top w:val="nil"/>
              <w:left w:val="nil"/>
              <w:bottom w:val="single" w:sz="4" w:space="0" w:color="auto"/>
              <w:right w:val="single" w:sz="4" w:space="0" w:color="auto"/>
            </w:tcBorders>
            <w:shd w:val="clear" w:color="auto" w:fill="auto"/>
            <w:hideMark/>
          </w:tcPr>
          <w:p w14:paraId="726A6127" w14:textId="77777777" w:rsidR="003441DF" w:rsidRPr="006C0BB5" w:rsidRDefault="003441DF" w:rsidP="003441DF">
            <w:pPr>
              <w:suppressAutoHyphens w:val="0"/>
              <w:autoSpaceDN/>
              <w:spacing w:after="0" w:line="240" w:lineRule="auto"/>
              <w:textAlignment w:val="auto"/>
              <w:rPr>
                <w:rFonts w:asciiTheme="minorHAnsi" w:eastAsia="Times New Roman" w:hAnsiTheme="minorHAnsi" w:cstheme="minorHAnsi"/>
                <w:color w:val="000000"/>
                <w:sz w:val="20"/>
                <w:szCs w:val="20"/>
                <w:lang w:eastAsia="pl-PL"/>
              </w:rPr>
            </w:pPr>
            <w:r w:rsidRPr="006C0BB5">
              <w:rPr>
                <w:rFonts w:asciiTheme="minorHAnsi" w:eastAsia="Times New Roman" w:hAnsiTheme="minorHAnsi" w:cstheme="minorHAnsi"/>
                <w:color w:val="000000"/>
                <w:sz w:val="20"/>
                <w:szCs w:val="20"/>
                <w:lang w:eastAsia="pl-PL"/>
              </w:rPr>
              <w:t>karta pacjenta (dotyczy zakładu rehabilitacyjnego)</w:t>
            </w:r>
          </w:p>
        </w:tc>
        <w:tc>
          <w:tcPr>
            <w:tcW w:w="702" w:type="pct"/>
            <w:tcBorders>
              <w:top w:val="nil"/>
              <w:left w:val="nil"/>
              <w:bottom w:val="single" w:sz="4" w:space="0" w:color="auto"/>
              <w:right w:val="single" w:sz="4" w:space="0" w:color="auto"/>
            </w:tcBorders>
            <w:shd w:val="clear" w:color="auto" w:fill="auto"/>
            <w:hideMark/>
          </w:tcPr>
          <w:p w14:paraId="761DFBD1" w14:textId="193A01D8"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D82897">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77527B6E" w14:textId="0A9D7441"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D82897">
              <w:rPr>
                <w:rFonts w:asciiTheme="minorHAnsi" w:eastAsia="Times New Roman" w:hAnsiTheme="minorHAnsi" w:cstheme="minorHAnsi"/>
                <w:color w:val="000000"/>
                <w:sz w:val="20"/>
                <w:szCs w:val="20"/>
                <w:lang w:eastAsia="pl-PL"/>
              </w:rPr>
              <w:t>n/d</w:t>
            </w:r>
          </w:p>
        </w:tc>
        <w:tc>
          <w:tcPr>
            <w:tcW w:w="669" w:type="pct"/>
            <w:tcBorders>
              <w:top w:val="nil"/>
              <w:left w:val="nil"/>
              <w:bottom w:val="single" w:sz="4" w:space="0" w:color="auto"/>
              <w:right w:val="single" w:sz="4" w:space="0" w:color="auto"/>
            </w:tcBorders>
            <w:shd w:val="clear" w:color="auto" w:fill="auto"/>
            <w:hideMark/>
          </w:tcPr>
          <w:p w14:paraId="32562A91" w14:textId="685278BD"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D82897">
              <w:rPr>
                <w:rFonts w:asciiTheme="minorHAnsi" w:eastAsia="Times New Roman" w:hAnsiTheme="minorHAnsi" w:cstheme="minorHAnsi"/>
                <w:color w:val="000000"/>
                <w:sz w:val="20"/>
                <w:szCs w:val="20"/>
                <w:lang w:eastAsia="pl-PL"/>
              </w:rPr>
              <w:t>n/d</w:t>
            </w:r>
          </w:p>
        </w:tc>
        <w:tc>
          <w:tcPr>
            <w:tcW w:w="811" w:type="pct"/>
            <w:tcBorders>
              <w:top w:val="nil"/>
              <w:left w:val="nil"/>
              <w:bottom w:val="single" w:sz="4" w:space="0" w:color="auto"/>
              <w:right w:val="single" w:sz="4" w:space="0" w:color="auto"/>
            </w:tcBorders>
            <w:shd w:val="clear" w:color="auto" w:fill="auto"/>
            <w:hideMark/>
          </w:tcPr>
          <w:p w14:paraId="2EABBD0A" w14:textId="6D75E04F"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D82897">
              <w:rPr>
                <w:rFonts w:asciiTheme="minorHAnsi" w:eastAsia="Times New Roman" w:hAnsiTheme="minorHAnsi" w:cstheme="minorHAnsi"/>
                <w:color w:val="000000"/>
                <w:sz w:val="20"/>
                <w:szCs w:val="20"/>
                <w:lang w:eastAsia="pl-PL"/>
              </w:rPr>
              <w:t>n/d</w:t>
            </w:r>
          </w:p>
        </w:tc>
        <w:tc>
          <w:tcPr>
            <w:tcW w:w="702" w:type="pct"/>
            <w:tcBorders>
              <w:top w:val="nil"/>
              <w:left w:val="nil"/>
              <w:bottom w:val="single" w:sz="4" w:space="0" w:color="auto"/>
              <w:right w:val="single" w:sz="4" w:space="0" w:color="auto"/>
            </w:tcBorders>
            <w:shd w:val="clear" w:color="auto" w:fill="auto"/>
            <w:hideMark/>
          </w:tcPr>
          <w:p w14:paraId="0D800399" w14:textId="3A64B38F" w:rsidR="003441DF" w:rsidRPr="006C0BB5" w:rsidRDefault="003441DF" w:rsidP="003441DF">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pl-PL"/>
              </w:rPr>
            </w:pPr>
            <w:r w:rsidRPr="00D82897">
              <w:rPr>
                <w:rFonts w:asciiTheme="minorHAnsi" w:eastAsia="Times New Roman" w:hAnsiTheme="minorHAnsi" w:cstheme="minorHAnsi"/>
                <w:color w:val="000000"/>
                <w:sz w:val="20"/>
                <w:szCs w:val="20"/>
                <w:lang w:eastAsia="pl-PL"/>
              </w:rPr>
              <w:t>n/d</w:t>
            </w:r>
          </w:p>
        </w:tc>
      </w:tr>
    </w:tbl>
    <w:p w14:paraId="50FCCA9A" w14:textId="77777777" w:rsidR="00C93E95" w:rsidRPr="00503432" w:rsidRDefault="00C93E95" w:rsidP="00503432">
      <w:pPr>
        <w:spacing w:line="240" w:lineRule="auto"/>
        <w:contextualSpacing/>
        <w:jc w:val="both"/>
        <w:rPr>
          <w:rFonts w:asciiTheme="minorHAnsi" w:hAnsiTheme="minorHAnsi"/>
          <w:sz w:val="18"/>
          <w:szCs w:val="18"/>
        </w:rPr>
      </w:pPr>
      <w:bookmarkStart w:id="80" w:name="_Hlk31053173"/>
      <w:bookmarkStart w:id="81" w:name="_Hlk31472455"/>
      <w:r w:rsidRPr="00D177A5">
        <w:rPr>
          <w:rFonts w:asciiTheme="minorHAnsi" w:hAnsiTheme="minorHAnsi"/>
          <w:sz w:val="18"/>
        </w:rPr>
        <w:t>*</w:t>
      </w:r>
      <w:r w:rsidRPr="00503432">
        <w:rPr>
          <w:rFonts w:asciiTheme="minorHAnsi" w:hAnsiTheme="minorHAnsi"/>
          <w:sz w:val="18"/>
          <w:szCs w:val="18"/>
        </w:rPr>
        <w:t>System musi zapewnić obsługę (tworzenie, edycję, anulowanie, podgląd, odczyt) oraz wymianę dokumentacji:</w:t>
      </w:r>
    </w:p>
    <w:p w14:paraId="0CF54F7E" w14:textId="1E7F8CC4" w:rsidR="00C93E95" w:rsidRPr="00503432" w:rsidRDefault="00C93E95" w:rsidP="00503432">
      <w:pPr>
        <w:spacing w:line="240" w:lineRule="auto"/>
        <w:contextualSpacing/>
        <w:jc w:val="both"/>
        <w:rPr>
          <w:rFonts w:asciiTheme="minorHAnsi" w:hAnsiTheme="minorHAnsi"/>
          <w:sz w:val="18"/>
          <w:szCs w:val="18"/>
        </w:rPr>
      </w:pPr>
      <w:r w:rsidRPr="00503432">
        <w:rPr>
          <w:rFonts w:asciiTheme="minorHAnsi" w:hAnsiTheme="minorHAnsi"/>
          <w:sz w:val="18"/>
          <w:szCs w:val="18"/>
        </w:rPr>
        <w:t>a)</w:t>
      </w:r>
      <w:r w:rsidR="002A3E78">
        <w:rPr>
          <w:rFonts w:asciiTheme="minorHAnsi" w:hAnsiTheme="minorHAnsi"/>
          <w:sz w:val="18"/>
          <w:szCs w:val="18"/>
        </w:rPr>
        <w:t xml:space="preserve"> w </w:t>
      </w:r>
      <w:r w:rsidRPr="00503432">
        <w:rPr>
          <w:rFonts w:asciiTheme="minorHAnsi" w:hAnsiTheme="minorHAnsi"/>
          <w:sz w:val="18"/>
          <w:szCs w:val="18"/>
        </w:rPr>
        <w:t>formacie PIK HL7 CDA dla wszystkich dokumentów, dla których został opracowany szablon, </w:t>
      </w:r>
    </w:p>
    <w:p w14:paraId="39F73B36" w14:textId="15047DE1" w:rsidR="00C93E95" w:rsidRPr="00503432" w:rsidRDefault="00C93E95" w:rsidP="00503432">
      <w:pPr>
        <w:spacing w:line="240" w:lineRule="auto"/>
        <w:contextualSpacing/>
        <w:jc w:val="both"/>
        <w:rPr>
          <w:rFonts w:asciiTheme="minorHAnsi" w:hAnsiTheme="minorHAnsi"/>
          <w:sz w:val="18"/>
          <w:szCs w:val="18"/>
        </w:rPr>
      </w:pPr>
      <w:r w:rsidRPr="00503432">
        <w:rPr>
          <w:rFonts w:asciiTheme="minorHAnsi" w:hAnsiTheme="minorHAnsi"/>
          <w:sz w:val="18"/>
          <w:szCs w:val="18"/>
        </w:rPr>
        <w:t>b)</w:t>
      </w:r>
      <w:r w:rsidR="002A3E78">
        <w:rPr>
          <w:rFonts w:asciiTheme="minorHAnsi" w:hAnsiTheme="minorHAnsi"/>
          <w:sz w:val="18"/>
          <w:szCs w:val="18"/>
        </w:rPr>
        <w:t xml:space="preserve"> w </w:t>
      </w:r>
      <w:r w:rsidRPr="00503432">
        <w:rPr>
          <w:rFonts w:asciiTheme="minorHAnsi" w:hAnsiTheme="minorHAnsi"/>
          <w:sz w:val="18"/>
          <w:szCs w:val="18"/>
        </w:rPr>
        <w:t>formacie HL7 dla pozostałych dokumentów,</w:t>
      </w:r>
      <w:r w:rsidR="002A3E78">
        <w:rPr>
          <w:rFonts w:asciiTheme="minorHAnsi" w:hAnsiTheme="minorHAnsi"/>
          <w:sz w:val="18"/>
          <w:szCs w:val="18"/>
        </w:rPr>
        <w:t xml:space="preserve"> z </w:t>
      </w:r>
      <w:r w:rsidRPr="00503432">
        <w:rPr>
          <w:rFonts w:asciiTheme="minorHAnsi" w:hAnsiTheme="minorHAnsi"/>
          <w:sz w:val="18"/>
          <w:szCs w:val="18"/>
        </w:rPr>
        <w:t>zastrzeżeniem lit. c,</w:t>
      </w:r>
    </w:p>
    <w:p w14:paraId="5CA7676C" w14:textId="77777777" w:rsidR="00C93E95" w:rsidRPr="00503432" w:rsidRDefault="00C93E95" w:rsidP="00503432">
      <w:pPr>
        <w:spacing w:line="240" w:lineRule="auto"/>
        <w:contextualSpacing/>
        <w:jc w:val="both"/>
        <w:rPr>
          <w:rFonts w:asciiTheme="minorHAnsi" w:hAnsiTheme="minorHAnsi"/>
          <w:sz w:val="18"/>
          <w:szCs w:val="18"/>
        </w:rPr>
      </w:pPr>
      <w:r w:rsidRPr="00503432">
        <w:rPr>
          <w:rFonts w:asciiTheme="minorHAnsi" w:hAnsiTheme="minorHAnsi"/>
          <w:sz w:val="18"/>
          <w:szCs w:val="18"/>
        </w:rPr>
        <w:t>c) DICOM dla wyników badań obrazowych.</w:t>
      </w:r>
    </w:p>
    <w:p w14:paraId="1D378E27" w14:textId="77777777" w:rsidR="00C93E95" w:rsidRPr="00503432" w:rsidRDefault="00C93E95" w:rsidP="00503432">
      <w:pPr>
        <w:spacing w:line="240" w:lineRule="auto"/>
        <w:contextualSpacing/>
        <w:jc w:val="both"/>
        <w:rPr>
          <w:rFonts w:asciiTheme="minorHAnsi" w:hAnsiTheme="minorHAnsi"/>
          <w:b/>
          <w:bCs/>
          <w:sz w:val="18"/>
          <w:szCs w:val="18"/>
        </w:rPr>
      </w:pPr>
    </w:p>
    <w:p w14:paraId="77552191" w14:textId="734F8BE4" w:rsidR="00C93E95" w:rsidRPr="00503432" w:rsidRDefault="00C93E95" w:rsidP="00503432">
      <w:pPr>
        <w:spacing w:line="240" w:lineRule="auto"/>
        <w:contextualSpacing/>
        <w:jc w:val="both"/>
        <w:rPr>
          <w:rFonts w:asciiTheme="minorHAnsi" w:hAnsiTheme="minorHAnsi"/>
          <w:bCs/>
          <w:sz w:val="18"/>
          <w:szCs w:val="18"/>
        </w:rPr>
      </w:pPr>
      <w:r w:rsidRPr="00503432">
        <w:rPr>
          <w:rFonts w:asciiTheme="minorHAnsi" w:hAnsiTheme="minorHAnsi"/>
          <w:bCs/>
          <w:sz w:val="18"/>
          <w:szCs w:val="18"/>
        </w:rPr>
        <w:t>** Po zakończeniu realizacji projektu, cała dokumentacja medyczna – poza wyjątkami wynikającymi</w:t>
      </w:r>
      <w:r w:rsidR="002A3E78">
        <w:rPr>
          <w:rFonts w:asciiTheme="minorHAnsi" w:hAnsiTheme="minorHAnsi"/>
          <w:bCs/>
          <w:sz w:val="18"/>
          <w:szCs w:val="18"/>
        </w:rPr>
        <w:t xml:space="preserve"> z </w:t>
      </w:r>
      <w:r w:rsidRPr="00503432">
        <w:rPr>
          <w:rFonts w:asciiTheme="minorHAnsi" w:hAnsiTheme="minorHAnsi"/>
          <w:bCs/>
          <w:sz w:val="18"/>
          <w:szCs w:val="18"/>
        </w:rPr>
        <w:t>przepisów – powinna być przez Partnera prowadzona</w:t>
      </w:r>
      <w:r w:rsidR="002A3E78">
        <w:rPr>
          <w:rFonts w:asciiTheme="minorHAnsi" w:hAnsiTheme="minorHAnsi"/>
          <w:bCs/>
          <w:sz w:val="18"/>
          <w:szCs w:val="18"/>
        </w:rPr>
        <w:t xml:space="preserve"> w </w:t>
      </w:r>
      <w:r w:rsidRPr="00503432">
        <w:rPr>
          <w:rFonts w:asciiTheme="minorHAnsi" w:hAnsiTheme="minorHAnsi"/>
          <w:bCs/>
          <w:sz w:val="18"/>
          <w:szCs w:val="18"/>
        </w:rPr>
        <w:t>postaci elektronicznej. Ewentualne odstępstwo od powyższego może nastąpić jedynie</w:t>
      </w:r>
      <w:r w:rsidR="002A3E78">
        <w:rPr>
          <w:rFonts w:asciiTheme="minorHAnsi" w:hAnsiTheme="minorHAnsi"/>
          <w:bCs/>
          <w:sz w:val="18"/>
          <w:szCs w:val="18"/>
        </w:rPr>
        <w:t xml:space="preserve"> w </w:t>
      </w:r>
      <w:r w:rsidRPr="00503432">
        <w:rPr>
          <w:rFonts w:asciiTheme="minorHAnsi" w:hAnsiTheme="minorHAnsi"/>
          <w:bCs/>
          <w:sz w:val="18"/>
          <w:szCs w:val="18"/>
        </w:rPr>
        <w:t>przypadku przedstawienia przez Partnera wyczerpującego uzasadnienia.</w:t>
      </w:r>
    </w:p>
    <w:p w14:paraId="17F5A8BF" w14:textId="77777777" w:rsidR="00C93E95" w:rsidRPr="00D177A5" w:rsidRDefault="00C93E95" w:rsidP="00503432">
      <w:pPr>
        <w:spacing w:before="240"/>
        <w:jc w:val="both"/>
        <w:rPr>
          <w:rFonts w:asciiTheme="minorHAnsi" w:hAnsiTheme="minorHAnsi"/>
        </w:rPr>
      </w:pPr>
      <w:r w:rsidRPr="00D177A5">
        <w:rPr>
          <w:rFonts w:asciiTheme="minorHAnsi" w:hAnsiTheme="minorHAnsi"/>
          <w:b/>
          <w:bCs/>
        </w:rPr>
        <w:t>UWAGA</w:t>
      </w:r>
    </w:p>
    <w:p w14:paraId="46575E9C" w14:textId="710524EA" w:rsidR="00C93E95" w:rsidRPr="00D177A5" w:rsidRDefault="00C93E95" w:rsidP="00503432">
      <w:pPr>
        <w:spacing w:line="240" w:lineRule="auto"/>
        <w:jc w:val="both"/>
        <w:rPr>
          <w:rFonts w:asciiTheme="minorHAnsi" w:hAnsiTheme="minorHAnsi"/>
        </w:rPr>
      </w:pPr>
      <w:r w:rsidRPr="00D177A5">
        <w:rPr>
          <w:rFonts w:asciiTheme="minorHAnsi" w:hAnsiTheme="minorHAnsi"/>
        </w:rPr>
        <w:t>Zgodnie</w:t>
      </w:r>
      <w:r w:rsidR="002A3E78">
        <w:rPr>
          <w:rFonts w:asciiTheme="minorHAnsi" w:hAnsiTheme="minorHAnsi"/>
        </w:rPr>
        <w:t xml:space="preserve"> z </w:t>
      </w:r>
      <w:r w:rsidRPr="00D177A5">
        <w:rPr>
          <w:rFonts w:asciiTheme="minorHAnsi" w:hAnsiTheme="minorHAnsi"/>
        </w:rPr>
        <w:t>aktualnym stanem prawnym</w:t>
      </w:r>
      <w:r w:rsidR="002A3E78">
        <w:rPr>
          <w:rFonts w:asciiTheme="minorHAnsi" w:hAnsiTheme="minorHAnsi"/>
        </w:rPr>
        <w:t xml:space="preserve"> w </w:t>
      </w:r>
      <w:r w:rsidRPr="00D177A5">
        <w:rPr>
          <w:rFonts w:asciiTheme="minorHAnsi" w:hAnsiTheme="minorHAnsi"/>
        </w:rPr>
        <w:t>PIK HL7 CDA powinny być następujące dokumenty:</w:t>
      </w:r>
    </w:p>
    <w:p w14:paraId="20D55B7E" w14:textId="551B06CA" w:rsidR="00C93E95" w:rsidRPr="00D177A5" w:rsidRDefault="00C93E95" w:rsidP="00503432">
      <w:pPr>
        <w:spacing w:line="240" w:lineRule="auto"/>
        <w:jc w:val="both"/>
        <w:rPr>
          <w:rFonts w:asciiTheme="minorHAnsi" w:hAnsiTheme="minorHAnsi"/>
        </w:rPr>
      </w:pPr>
      <w:r w:rsidRPr="00D177A5">
        <w:rPr>
          <w:rFonts w:asciiTheme="minorHAnsi" w:hAnsiTheme="minorHAnsi"/>
        </w:rPr>
        <w:t>1) informacja</w:t>
      </w:r>
      <w:r w:rsidR="002A3E78">
        <w:rPr>
          <w:rFonts w:asciiTheme="minorHAnsi" w:hAnsiTheme="minorHAnsi"/>
        </w:rPr>
        <w:t xml:space="preserve"> o </w:t>
      </w:r>
      <w:r w:rsidRPr="00D177A5">
        <w:rPr>
          <w:rFonts w:asciiTheme="minorHAnsi" w:hAnsiTheme="minorHAnsi"/>
        </w:rPr>
        <w:t>rozpoznaniu choroby, problemu zdrowotnego lub urazu, wynikach przeprowadzonych badań, przyczynie odmowy przyjęcia do szpitala, udzielonych świadczeniach zdrowotnych oraz ewentualnych zaleceniach</w:t>
      </w:r>
      <w:r w:rsidR="002A3E78">
        <w:rPr>
          <w:rFonts w:asciiTheme="minorHAnsi" w:hAnsiTheme="minorHAnsi"/>
        </w:rPr>
        <w:t> - w </w:t>
      </w:r>
      <w:r w:rsidRPr="00D177A5">
        <w:rPr>
          <w:rFonts w:asciiTheme="minorHAnsi" w:hAnsiTheme="minorHAnsi"/>
        </w:rPr>
        <w:t>przypadku odmowy przyjęcia pacjenta do szpitala;</w:t>
      </w:r>
    </w:p>
    <w:p w14:paraId="3423BBED" w14:textId="3970875A" w:rsidR="00C93E95" w:rsidRPr="00D177A5" w:rsidRDefault="00C93E95" w:rsidP="00503432">
      <w:pPr>
        <w:spacing w:line="240" w:lineRule="auto"/>
        <w:jc w:val="both"/>
        <w:rPr>
          <w:rFonts w:asciiTheme="minorHAnsi" w:hAnsiTheme="minorHAnsi"/>
        </w:rPr>
      </w:pPr>
      <w:r w:rsidRPr="00D177A5">
        <w:rPr>
          <w:rFonts w:asciiTheme="minorHAnsi" w:hAnsiTheme="minorHAnsi"/>
        </w:rPr>
        <w:t>2) informacja dla lekarza kierującego świadczeniobiorcę do poradni specjalistycznej lub leczenia szpitalnego</w:t>
      </w:r>
      <w:r w:rsidR="002A3E78">
        <w:rPr>
          <w:rFonts w:asciiTheme="minorHAnsi" w:hAnsiTheme="minorHAnsi"/>
        </w:rPr>
        <w:t xml:space="preserve"> o </w:t>
      </w:r>
      <w:r w:rsidRPr="00D177A5">
        <w:rPr>
          <w:rFonts w:asciiTheme="minorHAnsi" w:hAnsiTheme="minorHAnsi"/>
        </w:rPr>
        <w:t>rozpoznaniu, sposobie leczenia, rokowaniu, ordynowanych lekach, środkach spożywczych specjalnego przeznaczenia żywieniowego</w:t>
      </w:r>
      <w:r w:rsidR="002A3E78">
        <w:rPr>
          <w:rFonts w:asciiTheme="minorHAnsi" w:hAnsiTheme="minorHAnsi"/>
        </w:rPr>
        <w:t xml:space="preserve"> i </w:t>
      </w:r>
      <w:r w:rsidRPr="00D177A5">
        <w:rPr>
          <w:rFonts w:asciiTheme="minorHAnsi" w:hAnsiTheme="minorHAnsi"/>
        </w:rPr>
        <w:t>wyrobach medycznych,</w:t>
      </w:r>
      <w:r w:rsidR="002A3E78">
        <w:rPr>
          <w:rFonts w:asciiTheme="minorHAnsi" w:hAnsiTheme="minorHAnsi"/>
        </w:rPr>
        <w:t xml:space="preserve"> w </w:t>
      </w:r>
      <w:r w:rsidRPr="00D177A5">
        <w:rPr>
          <w:rFonts w:asciiTheme="minorHAnsi" w:hAnsiTheme="minorHAnsi"/>
        </w:rPr>
        <w:t>tym okresie ich stosowania</w:t>
      </w:r>
      <w:r w:rsidR="002A3E78">
        <w:rPr>
          <w:rFonts w:asciiTheme="minorHAnsi" w:hAnsiTheme="minorHAnsi"/>
        </w:rPr>
        <w:t xml:space="preserve"> i </w:t>
      </w:r>
      <w:r w:rsidRPr="00D177A5">
        <w:rPr>
          <w:rFonts w:asciiTheme="minorHAnsi" w:hAnsiTheme="minorHAnsi"/>
        </w:rPr>
        <w:t>sposobie dawkowania oraz wyznaczonych wizytach kontrolnych;</w:t>
      </w:r>
    </w:p>
    <w:p w14:paraId="59ED540E" w14:textId="7EB1E832" w:rsidR="00C93E95" w:rsidRPr="00D177A5" w:rsidRDefault="00C93E95" w:rsidP="00503432">
      <w:pPr>
        <w:spacing w:line="240" w:lineRule="auto"/>
        <w:jc w:val="both"/>
        <w:rPr>
          <w:rFonts w:asciiTheme="minorHAnsi" w:hAnsiTheme="minorHAnsi"/>
        </w:rPr>
      </w:pPr>
      <w:r w:rsidRPr="00D177A5">
        <w:rPr>
          <w:rFonts w:asciiTheme="minorHAnsi" w:hAnsiTheme="minorHAnsi"/>
        </w:rPr>
        <w:t>3) karta informacyjna</w:t>
      </w:r>
      <w:r w:rsidR="002A3E78">
        <w:rPr>
          <w:rFonts w:asciiTheme="minorHAnsi" w:hAnsiTheme="minorHAnsi"/>
        </w:rPr>
        <w:t xml:space="preserve"> z </w:t>
      </w:r>
      <w:r w:rsidRPr="00D177A5">
        <w:rPr>
          <w:rFonts w:asciiTheme="minorHAnsi" w:hAnsiTheme="minorHAnsi"/>
        </w:rPr>
        <w:t>leczenia szpitalnego;</w:t>
      </w:r>
    </w:p>
    <w:p w14:paraId="00BE7894" w14:textId="7ECAE0B5" w:rsidR="00C93E95" w:rsidRPr="00D177A5" w:rsidRDefault="00C93E95" w:rsidP="00503432">
      <w:pPr>
        <w:spacing w:line="240" w:lineRule="auto"/>
        <w:jc w:val="both"/>
        <w:rPr>
          <w:rFonts w:asciiTheme="minorHAnsi" w:hAnsiTheme="minorHAnsi"/>
        </w:rPr>
      </w:pPr>
      <w:r w:rsidRPr="00D177A5">
        <w:rPr>
          <w:rFonts w:asciiTheme="minorHAnsi" w:hAnsiTheme="minorHAnsi"/>
        </w:rPr>
        <w:t>4) wyniki</w:t>
      </w:r>
      <w:r w:rsidR="002A3E78">
        <w:rPr>
          <w:rFonts w:asciiTheme="minorHAnsi" w:hAnsiTheme="minorHAnsi"/>
        </w:rPr>
        <w:t xml:space="preserve"> i </w:t>
      </w:r>
      <w:r w:rsidRPr="00D177A5">
        <w:rPr>
          <w:rFonts w:asciiTheme="minorHAnsi" w:hAnsiTheme="minorHAnsi"/>
        </w:rPr>
        <w:t>opis badań laboratoryjnych;</w:t>
      </w:r>
    </w:p>
    <w:p w14:paraId="262470ED" w14:textId="16D8EDBB" w:rsidR="00C93E95" w:rsidRPr="00D177A5" w:rsidRDefault="00C93E95" w:rsidP="4F59562E">
      <w:pPr>
        <w:spacing w:line="240" w:lineRule="auto"/>
        <w:jc w:val="both"/>
        <w:rPr>
          <w:rFonts w:asciiTheme="minorHAnsi" w:hAnsiTheme="minorHAnsi"/>
        </w:rPr>
      </w:pPr>
      <w:r w:rsidRPr="4F59562E">
        <w:rPr>
          <w:rFonts w:asciiTheme="minorHAnsi" w:hAnsiTheme="minorHAnsi"/>
        </w:rPr>
        <w:t>5) opis badań diagnostycznych innych niż wskazane</w:t>
      </w:r>
      <w:r w:rsidR="002A3E78" w:rsidRPr="4F59562E">
        <w:rPr>
          <w:rFonts w:asciiTheme="minorHAnsi" w:hAnsiTheme="minorHAnsi"/>
        </w:rPr>
        <w:t xml:space="preserve"> w </w:t>
      </w:r>
      <w:r w:rsidRPr="4F59562E">
        <w:rPr>
          <w:rFonts w:asciiTheme="minorHAnsi" w:hAnsiTheme="minorHAnsi"/>
        </w:rPr>
        <w:t>pkt 4.</w:t>
      </w:r>
    </w:p>
    <w:bookmarkEnd w:id="80"/>
    <w:p w14:paraId="5D3694D3" w14:textId="77777777" w:rsidR="004F13BC" w:rsidRPr="00D177A5" w:rsidRDefault="004F13BC" w:rsidP="004D1718">
      <w:pPr>
        <w:jc w:val="both"/>
      </w:pPr>
    </w:p>
    <w:p w14:paraId="6C5CAD23" w14:textId="594A18D9" w:rsidR="00296B44" w:rsidRPr="00D177A5" w:rsidRDefault="00296B44" w:rsidP="4F59562E">
      <w:pPr>
        <w:jc w:val="both"/>
        <w:rPr>
          <w:b/>
          <w:bCs/>
        </w:rPr>
      </w:pPr>
      <w:bookmarkStart w:id="82" w:name="_Hlk25513573"/>
      <w:r w:rsidRPr="4F59562E">
        <w:rPr>
          <w:b/>
          <w:bCs/>
        </w:rPr>
        <w:t>Zdarzenia medyczne:</w:t>
      </w:r>
    </w:p>
    <w:p w14:paraId="4DC57126" w14:textId="574872F6" w:rsidR="00365D9D" w:rsidRPr="00D177A5" w:rsidRDefault="00365D9D" w:rsidP="4F59562E">
      <w:pPr>
        <w:spacing w:line="240" w:lineRule="auto"/>
        <w:jc w:val="both"/>
        <w:rPr>
          <w:rFonts w:asciiTheme="minorHAnsi" w:hAnsiTheme="minorHAnsi"/>
        </w:rPr>
      </w:pPr>
      <w:bookmarkStart w:id="83" w:name="_Hlk31088134"/>
      <w:r w:rsidRPr="4F59562E">
        <w:rPr>
          <w:rFonts w:asciiTheme="minorHAnsi" w:hAnsiTheme="minorHAnsi"/>
        </w:rPr>
        <w:t>Szczegółowe informacje na temat zdarzeń medycznych występujących</w:t>
      </w:r>
      <w:r w:rsidR="002A3E78" w:rsidRPr="4F59562E">
        <w:rPr>
          <w:rFonts w:asciiTheme="minorHAnsi" w:hAnsiTheme="minorHAnsi"/>
        </w:rPr>
        <w:t xml:space="preserve"> u </w:t>
      </w:r>
      <w:r w:rsidRPr="4F59562E">
        <w:rPr>
          <w:rFonts w:asciiTheme="minorHAnsi" w:hAnsiTheme="minorHAnsi"/>
        </w:rPr>
        <w:t>Partnera przedstawiono</w:t>
      </w:r>
      <w:r w:rsidR="002A3E78" w:rsidRPr="4F59562E">
        <w:rPr>
          <w:rFonts w:asciiTheme="minorHAnsi" w:hAnsiTheme="minorHAnsi"/>
        </w:rPr>
        <w:t xml:space="preserve"> w </w:t>
      </w:r>
      <w:r w:rsidRPr="4F59562E">
        <w:rPr>
          <w:rFonts w:asciiTheme="minorHAnsi" w:hAnsiTheme="minorHAnsi"/>
        </w:rPr>
        <w:t>poniższej tabeli.</w:t>
      </w:r>
    </w:p>
    <w:p w14:paraId="2A92AC6D" w14:textId="3835D9CB" w:rsidR="00365D9D" w:rsidRPr="00D177A5" w:rsidRDefault="00365D9D" w:rsidP="00365D9D">
      <w:pPr>
        <w:pStyle w:val="Legenda"/>
        <w:spacing w:before="240" w:after="0"/>
        <w:rPr>
          <w:rFonts w:asciiTheme="minorHAnsi" w:eastAsia="Times New Roman" w:hAnsiTheme="minorHAnsi" w:cs="Arial"/>
          <w:bCs/>
          <w:sz w:val="20"/>
          <w:szCs w:val="20"/>
          <w:lang w:eastAsia="pl-PL"/>
        </w:rPr>
      </w:pPr>
      <w:bookmarkStart w:id="84" w:name="_Toc31126907"/>
      <w:bookmarkStart w:id="85" w:name="_Toc34410900"/>
      <w:bookmarkStart w:id="86" w:name="_Hlk30588007"/>
      <w:r w:rsidRPr="00D177A5">
        <w:rPr>
          <w:rFonts w:asciiTheme="minorHAnsi" w:hAnsiTheme="minorHAnsi"/>
        </w:rPr>
        <w:t xml:space="preserve">Tabela </w:t>
      </w:r>
      <w:r w:rsidRPr="00D177A5">
        <w:rPr>
          <w:rFonts w:asciiTheme="minorHAnsi" w:hAnsiTheme="minorHAnsi"/>
        </w:rPr>
        <w:fldChar w:fldCharType="begin"/>
      </w:r>
      <w:r w:rsidRPr="00D177A5">
        <w:rPr>
          <w:rFonts w:asciiTheme="minorHAnsi" w:hAnsiTheme="minorHAnsi"/>
        </w:rPr>
        <w:instrText xml:space="preserve"> SEQ Tabela \* ARABIC </w:instrText>
      </w:r>
      <w:r w:rsidRPr="00D177A5">
        <w:rPr>
          <w:rFonts w:asciiTheme="minorHAnsi" w:hAnsiTheme="minorHAnsi"/>
        </w:rPr>
        <w:fldChar w:fldCharType="separate"/>
      </w:r>
      <w:r w:rsidR="004B421D">
        <w:rPr>
          <w:rFonts w:asciiTheme="minorHAnsi" w:hAnsiTheme="minorHAnsi"/>
          <w:noProof/>
        </w:rPr>
        <w:t>7</w:t>
      </w:r>
      <w:r w:rsidRPr="00D177A5">
        <w:rPr>
          <w:rFonts w:asciiTheme="minorHAnsi" w:hAnsiTheme="minorHAnsi"/>
          <w:noProof/>
        </w:rPr>
        <w:fldChar w:fldCharType="end"/>
      </w:r>
      <w:r w:rsidRPr="00D177A5">
        <w:rPr>
          <w:rFonts w:asciiTheme="minorHAnsi" w:hAnsiTheme="minorHAnsi"/>
        </w:rPr>
        <w:t>. Zdarzenia medyczne występujące obecnie</w:t>
      </w:r>
      <w:r w:rsidR="002A3E78">
        <w:rPr>
          <w:rFonts w:asciiTheme="minorHAnsi" w:hAnsiTheme="minorHAnsi"/>
        </w:rPr>
        <w:t xml:space="preserve"> u </w:t>
      </w:r>
      <w:r w:rsidRPr="00D177A5">
        <w:rPr>
          <w:rFonts w:asciiTheme="minorHAnsi" w:hAnsiTheme="minorHAnsi"/>
        </w:rPr>
        <w:t>Partnera</w:t>
      </w:r>
      <w:bookmarkEnd w:id="84"/>
      <w:bookmarkEnd w:id="85"/>
    </w:p>
    <w:tbl>
      <w:tblPr>
        <w:tblW w:w="5000" w:type="pct"/>
        <w:tblLayout w:type="fixed"/>
        <w:tblLook w:val="04A0" w:firstRow="1" w:lastRow="0" w:firstColumn="1" w:lastColumn="0" w:noHBand="0" w:noVBand="1"/>
      </w:tblPr>
      <w:tblGrid>
        <w:gridCol w:w="846"/>
        <w:gridCol w:w="5116"/>
        <w:gridCol w:w="1550"/>
        <w:gridCol w:w="1550"/>
      </w:tblGrid>
      <w:tr w:rsidR="0061461F" w:rsidRPr="00D177A5" w14:paraId="08B3DEC6" w14:textId="23B49B5D" w:rsidTr="00776051">
        <w:trPr>
          <w:trHeight w:val="273"/>
          <w:tblHeader/>
        </w:trPr>
        <w:tc>
          <w:tcPr>
            <w:tcW w:w="467" w:type="pct"/>
            <w:tcBorders>
              <w:top w:val="single" w:sz="4" w:space="0" w:color="auto"/>
              <w:left w:val="single" w:sz="4" w:space="0" w:color="auto"/>
              <w:bottom w:val="single" w:sz="4" w:space="0" w:color="auto"/>
              <w:right w:val="single" w:sz="4" w:space="0" w:color="auto"/>
            </w:tcBorders>
            <w:shd w:val="clear" w:color="auto" w:fill="00B0F0"/>
            <w:noWrap/>
            <w:vAlign w:val="center"/>
            <w:hideMark/>
          </w:tcPr>
          <w:bookmarkEnd w:id="81"/>
          <w:bookmarkEnd w:id="82"/>
          <w:bookmarkEnd w:id="83"/>
          <w:bookmarkEnd w:id="86"/>
          <w:p w14:paraId="13C1C391" w14:textId="0B3F253F" w:rsidR="0061461F" w:rsidRPr="00776051" w:rsidRDefault="0061461F" w:rsidP="00776051">
            <w:pPr>
              <w:suppressAutoHyphens w:val="0"/>
              <w:autoSpaceDN/>
              <w:spacing w:before="60" w:after="0" w:line="276" w:lineRule="auto"/>
              <w:jc w:val="center"/>
              <w:textAlignment w:val="auto"/>
              <w:rPr>
                <w:rFonts w:asciiTheme="minorHAnsi" w:eastAsia="Times New Roman" w:hAnsiTheme="minorHAnsi" w:cstheme="minorHAnsi"/>
                <w:b/>
                <w:bCs/>
                <w:color w:val="000000"/>
                <w:sz w:val="20"/>
                <w:szCs w:val="20"/>
                <w:lang w:val="en-US"/>
              </w:rPr>
            </w:pPr>
            <w:r w:rsidRPr="00776051">
              <w:rPr>
                <w:rFonts w:asciiTheme="minorHAnsi" w:eastAsia="Times New Roman" w:hAnsiTheme="minorHAnsi" w:cstheme="minorHAnsi"/>
                <w:b/>
                <w:bCs/>
                <w:color w:val="000000"/>
                <w:sz w:val="20"/>
                <w:szCs w:val="20"/>
                <w:lang w:val="en-US"/>
              </w:rPr>
              <w:t>Kod</w:t>
            </w:r>
          </w:p>
        </w:tc>
        <w:tc>
          <w:tcPr>
            <w:tcW w:w="2823" w:type="pct"/>
            <w:tcBorders>
              <w:top w:val="single" w:sz="4" w:space="0" w:color="auto"/>
              <w:left w:val="nil"/>
              <w:bottom w:val="single" w:sz="4" w:space="0" w:color="auto"/>
              <w:right w:val="single" w:sz="4" w:space="0" w:color="auto"/>
            </w:tcBorders>
            <w:shd w:val="clear" w:color="auto" w:fill="00B0F0"/>
            <w:noWrap/>
            <w:vAlign w:val="center"/>
            <w:hideMark/>
          </w:tcPr>
          <w:p w14:paraId="0B785A36" w14:textId="10849883" w:rsidR="0061461F" w:rsidRPr="00776051" w:rsidRDefault="0061461F" w:rsidP="00776051">
            <w:pPr>
              <w:suppressAutoHyphens w:val="0"/>
              <w:autoSpaceDN/>
              <w:spacing w:before="60" w:after="0" w:line="276" w:lineRule="auto"/>
              <w:jc w:val="center"/>
              <w:textAlignment w:val="auto"/>
              <w:rPr>
                <w:rFonts w:asciiTheme="minorHAnsi" w:eastAsia="Times New Roman" w:hAnsiTheme="minorHAnsi" w:cstheme="minorHAnsi"/>
                <w:b/>
                <w:bCs/>
                <w:color w:val="000000"/>
                <w:sz w:val="20"/>
                <w:szCs w:val="20"/>
                <w:lang w:val="en-US"/>
              </w:rPr>
            </w:pPr>
            <w:r w:rsidRPr="00776051">
              <w:rPr>
                <w:rFonts w:asciiTheme="minorHAnsi" w:eastAsia="Times New Roman" w:hAnsiTheme="minorHAnsi" w:cstheme="minorHAnsi"/>
                <w:b/>
                <w:bCs/>
                <w:color w:val="000000"/>
                <w:sz w:val="20"/>
                <w:szCs w:val="20"/>
                <w:lang w:val="en-US"/>
              </w:rPr>
              <w:t>Opis</w:t>
            </w:r>
          </w:p>
        </w:tc>
        <w:tc>
          <w:tcPr>
            <w:tcW w:w="855" w:type="pct"/>
            <w:tcBorders>
              <w:top w:val="single" w:sz="4" w:space="0" w:color="auto"/>
              <w:left w:val="nil"/>
              <w:bottom w:val="single" w:sz="4" w:space="0" w:color="auto"/>
              <w:right w:val="single" w:sz="4" w:space="0" w:color="auto"/>
            </w:tcBorders>
            <w:shd w:val="clear" w:color="auto" w:fill="00B0F0"/>
            <w:noWrap/>
            <w:vAlign w:val="center"/>
            <w:hideMark/>
          </w:tcPr>
          <w:p w14:paraId="23297680" w14:textId="6C3AB6D3" w:rsidR="0061461F" w:rsidRPr="00776051" w:rsidRDefault="0061461F" w:rsidP="00776051">
            <w:pPr>
              <w:suppressAutoHyphens w:val="0"/>
              <w:autoSpaceDN/>
              <w:spacing w:before="60" w:after="0" w:line="276" w:lineRule="auto"/>
              <w:jc w:val="center"/>
              <w:textAlignment w:val="auto"/>
              <w:rPr>
                <w:rFonts w:asciiTheme="minorHAnsi" w:eastAsia="Times New Roman" w:hAnsiTheme="minorHAnsi" w:cstheme="minorHAnsi"/>
                <w:b/>
                <w:bCs/>
                <w:color w:val="000000"/>
                <w:sz w:val="20"/>
                <w:szCs w:val="20"/>
                <w:lang w:val="en-US"/>
              </w:rPr>
            </w:pPr>
            <w:bookmarkStart w:id="87" w:name="_Hlk30588119"/>
            <w:r w:rsidRPr="00776051">
              <w:rPr>
                <w:rFonts w:asciiTheme="minorHAnsi" w:eastAsia="Times New Roman" w:hAnsiTheme="minorHAnsi" w:cstheme="minorHAnsi"/>
                <w:b/>
                <w:bCs/>
                <w:color w:val="000000"/>
                <w:sz w:val="20"/>
                <w:szCs w:val="20"/>
                <w:lang w:val="en-US"/>
              </w:rPr>
              <w:t>Czy występuje</w:t>
            </w:r>
            <w:r w:rsidR="002A3E78">
              <w:rPr>
                <w:rFonts w:asciiTheme="minorHAnsi" w:eastAsia="Times New Roman" w:hAnsiTheme="minorHAnsi" w:cstheme="minorHAnsi"/>
                <w:b/>
                <w:bCs/>
                <w:color w:val="000000"/>
                <w:sz w:val="20"/>
                <w:szCs w:val="20"/>
                <w:lang w:val="en-US"/>
              </w:rPr>
              <w:t xml:space="preserve"> u </w:t>
            </w:r>
            <w:r w:rsidRPr="00776051">
              <w:rPr>
                <w:rFonts w:asciiTheme="minorHAnsi" w:eastAsia="Times New Roman" w:hAnsiTheme="minorHAnsi" w:cstheme="minorHAnsi"/>
                <w:b/>
                <w:bCs/>
                <w:color w:val="000000"/>
                <w:sz w:val="20"/>
                <w:szCs w:val="20"/>
                <w:lang w:val="en-US"/>
              </w:rPr>
              <w:t>Partnera?</w:t>
            </w:r>
            <w:bookmarkEnd w:id="87"/>
          </w:p>
        </w:tc>
        <w:tc>
          <w:tcPr>
            <w:tcW w:w="855" w:type="pct"/>
            <w:tcBorders>
              <w:top w:val="single" w:sz="4" w:space="0" w:color="auto"/>
              <w:left w:val="nil"/>
              <w:bottom w:val="single" w:sz="4" w:space="0" w:color="auto"/>
              <w:right w:val="single" w:sz="4" w:space="0" w:color="auto"/>
            </w:tcBorders>
            <w:shd w:val="clear" w:color="auto" w:fill="00B0F0"/>
            <w:vAlign w:val="center"/>
          </w:tcPr>
          <w:p w14:paraId="62B90B0F" w14:textId="2D8ED1AE" w:rsidR="0061461F" w:rsidRPr="00776051" w:rsidRDefault="0061461F" w:rsidP="00776051">
            <w:pPr>
              <w:suppressAutoHyphens w:val="0"/>
              <w:autoSpaceDN/>
              <w:spacing w:before="60" w:after="0" w:line="276" w:lineRule="auto"/>
              <w:jc w:val="center"/>
              <w:textAlignment w:val="auto"/>
              <w:rPr>
                <w:rFonts w:asciiTheme="minorHAnsi" w:eastAsia="Times New Roman" w:hAnsiTheme="minorHAnsi" w:cstheme="minorHAnsi"/>
                <w:b/>
                <w:bCs/>
                <w:color w:val="000000"/>
                <w:sz w:val="20"/>
                <w:szCs w:val="20"/>
              </w:rPr>
            </w:pPr>
            <w:r w:rsidRPr="00776051">
              <w:rPr>
                <w:rFonts w:asciiTheme="minorHAnsi" w:eastAsia="Times New Roman" w:hAnsiTheme="minorHAnsi" w:cstheme="minorHAnsi"/>
                <w:b/>
                <w:bCs/>
                <w:color w:val="000000"/>
                <w:sz w:val="20"/>
                <w:szCs w:val="20"/>
              </w:rPr>
              <w:t>Czy dane</w:t>
            </w:r>
            <w:r w:rsidR="002A3E78">
              <w:rPr>
                <w:rFonts w:asciiTheme="minorHAnsi" w:eastAsia="Times New Roman" w:hAnsiTheme="minorHAnsi" w:cstheme="minorHAnsi"/>
                <w:b/>
                <w:bCs/>
                <w:color w:val="000000"/>
                <w:sz w:val="20"/>
                <w:szCs w:val="20"/>
              </w:rPr>
              <w:t xml:space="preserve"> o </w:t>
            </w:r>
            <w:r w:rsidRPr="00776051">
              <w:rPr>
                <w:rFonts w:asciiTheme="minorHAnsi" w:eastAsia="Times New Roman" w:hAnsiTheme="minorHAnsi" w:cstheme="minorHAnsi"/>
                <w:b/>
                <w:bCs/>
                <w:color w:val="000000"/>
                <w:sz w:val="20"/>
                <w:szCs w:val="20"/>
              </w:rPr>
              <w:t>zdarzeniu wspierana przez systemy informatyczne (HIS)?</w:t>
            </w:r>
          </w:p>
        </w:tc>
      </w:tr>
      <w:tr w:rsidR="00C93E95" w:rsidRPr="00D177A5" w14:paraId="1DCB6476" w14:textId="6FEA3B34"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7761656"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0.16</w:t>
            </w:r>
          </w:p>
        </w:tc>
        <w:tc>
          <w:tcPr>
            <w:tcW w:w="2823" w:type="pct"/>
            <w:tcBorders>
              <w:top w:val="nil"/>
              <w:left w:val="nil"/>
              <w:bottom w:val="single" w:sz="4" w:space="0" w:color="auto"/>
              <w:right w:val="single" w:sz="4" w:space="0" w:color="auto"/>
            </w:tcBorders>
            <w:shd w:val="clear" w:color="auto" w:fill="auto"/>
            <w:noWrap/>
            <w:vAlign w:val="center"/>
            <w:hideMark/>
          </w:tcPr>
          <w:p w14:paraId="0843DB3B" w14:textId="064DEECA"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1.1. Leczenie stacjonarne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hemodializa</w:t>
            </w:r>
          </w:p>
        </w:tc>
        <w:tc>
          <w:tcPr>
            <w:tcW w:w="855" w:type="pct"/>
            <w:tcBorders>
              <w:top w:val="nil"/>
              <w:left w:val="nil"/>
              <w:bottom w:val="single" w:sz="4" w:space="0" w:color="auto"/>
              <w:right w:val="single" w:sz="4" w:space="0" w:color="auto"/>
            </w:tcBorders>
            <w:shd w:val="clear" w:color="auto" w:fill="auto"/>
            <w:noWrap/>
            <w:vAlign w:val="bottom"/>
            <w:hideMark/>
          </w:tcPr>
          <w:p w14:paraId="2E3E0ED2" w14:textId="61A5FDED"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vAlign w:val="bottom"/>
          </w:tcPr>
          <w:p w14:paraId="07EE244B" w14:textId="08F771DC"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32205F8F" w14:textId="55F30206" w:rsidTr="00365D9D">
        <w:trPr>
          <w:trHeight w:val="273"/>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D9B200"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0.1</w:t>
            </w:r>
          </w:p>
        </w:tc>
        <w:tc>
          <w:tcPr>
            <w:tcW w:w="2823" w:type="pct"/>
            <w:tcBorders>
              <w:top w:val="nil"/>
              <w:left w:val="nil"/>
              <w:bottom w:val="single" w:sz="4" w:space="0" w:color="auto"/>
              <w:right w:val="single" w:sz="4" w:space="0" w:color="auto"/>
            </w:tcBorders>
            <w:shd w:val="clear" w:color="auto" w:fill="auto"/>
            <w:vAlign w:val="center"/>
            <w:hideMark/>
          </w:tcPr>
          <w:p w14:paraId="208E6725" w14:textId="6A572A62"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1.1. Leczenie stacjonarne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pobyt</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oddziale szpitalnym</w:t>
            </w:r>
          </w:p>
        </w:tc>
        <w:tc>
          <w:tcPr>
            <w:tcW w:w="855" w:type="pct"/>
            <w:tcBorders>
              <w:top w:val="nil"/>
              <w:left w:val="nil"/>
              <w:bottom w:val="single" w:sz="4" w:space="0" w:color="auto"/>
              <w:right w:val="single" w:sz="4" w:space="0" w:color="auto"/>
            </w:tcBorders>
            <w:shd w:val="clear" w:color="auto" w:fill="auto"/>
            <w:noWrap/>
            <w:vAlign w:val="bottom"/>
            <w:hideMark/>
          </w:tcPr>
          <w:p w14:paraId="1217B250" w14:textId="7C12AC02"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c>
          <w:tcPr>
            <w:tcW w:w="855" w:type="pct"/>
            <w:tcBorders>
              <w:top w:val="nil"/>
              <w:left w:val="nil"/>
              <w:bottom w:val="single" w:sz="4" w:space="0" w:color="auto"/>
              <w:right w:val="single" w:sz="4" w:space="0" w:color="auto"/>
            </w:tcBorders>
            <w:vAlign w:val="bottom"/>
          </w:tcPr>
          <w:p w14:paraId="66A18388" w14:textId="312BAF7C"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r>
      <w:tr w:rsidR="00C93E95" w:rsidRPr="00D177A5" w14:paraId="53841D15" w14:textId="5D3FF310" w:rsidTr="00365D9D">
        <w:trPr>
          <w:trHeight w:val="273"/>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FEC924"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0.3</w:t>
            </w:r>
          </w:p>
        </w:tc>
        <w:tc>
          <w:tcPr>
            <w:tcW w:w="2823" w:type="pct"/>
            <w:tcBorders>
              <w:top w:val="nil"/>
              <w:left w:val="nil"/>
              <w:bottom w:val="single" w:sz="4" w:space="0" w:color="auto"/>
              <w:right w:val="single" w:sz="4" w:space="0" w:color="auto"/>
            </w:tcBorders>
            <w:shd w:val="clear" w:color="auto" w:fill="auto"/>
            <w:vAlign w:val="center"/>
            <w:hideMark/>
          </w:tcPr>
          <w:p w14:paraId="2F773BE7" w14:textId="3B0E66E5"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1.1. Leczenie stacjonarne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pobyt</w:t>
            </w:r>
          </w:p>
        </w:tc>
        <w:tc>
          <w:tcPr>
            <w:tcW w:w="855" w:type="pct"/>
            <w:tcBorders>
              <w:top w:val="nil"/>
              <w:left w:val="nil"/>
              <w:bottom w:val="single" w:sz="4" w:space="0" w:color="auto"/>
              <w:right w:val="single" w:sz="4" w:space="0" w:color="auto"/>
            </w:tcBorders>
            <w:shd w:val="clear" w:color="auto" w:fill="auto"/>
            <w:noWrap/>
            <w:vAlign w:val="bottom"/>
            <w:hideMark/>
          </w:tcPr>
          <w:p w14:paraId="0C41CDE2" w14:textId="735DBA2A"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c>
          <w:tcPr>
            <w:tcW w:w="855" w:type="pct"/>
            <w:tcBorders>
              <w:top w:val="nil"/>
              <w:left w:val="nil"/>
              <w:bottom w:val="single" w:sz="4" w:space="0" w:color="auto"/>
              <w:right w:val="single" w:sz="4" w:space="0" w:color="auto"/>
            </w:tcBorders>
            <w:vAlign w:val="bottom"/>
          </w:tcPr>
          <w:p w14:paraId="795C93E9" w14:textId="73F7E602"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r>
      <w:tr w:rsidR="00C93E95" w:rsidRPr="00D177A5" w14:paraId="511249AB" w14:textId="6FA34F72"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E5CA17F"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0.11</w:t>
            </w:r>
          </w:p>
        </w:tc>
        <w:tc>
          <w:tcPr>
            <w:tcW w:w="2823" w:type="pct"/>
            <w:tcBorders>
              <w:top w:val="nil"/>
              <w:left w:val="nil"/>
              <w:bottom w:val="single" w:sz="4" w:space="0" w:color="auto"/>
              <w:right w:val="single" w:sz="4" w:space="0" w:color="auto"/>
            </w:tcBorders>
            <w:shd w:val="clear" w:color="auto" w:fill="auto"/>
            <w:noWrap/>
            <w:vAlign w:val="center"/>
            <w:hideMark/>
          </w:tcPr>
          <w:p w14:paraId="12AC4A13" w14:textId="1185A3BE"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1.1. Leczenie stacjonarne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vAlign w:val="bottom"/>
            <w:hideMark/>
          </w:tcPr>
          <w:p w14:paraId="76A27292" w14:textId="6DBBDDC2"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c>
          <w:tcPr>
            <w:tcW w:w="855" w:type="pct"/>
            <w:tcBorders>
              <w:top w:val="nil"/>
              <w:left w:val="nil"/>
              <w:bottom w:val="single" w:sz="4" w:space="0" w:color="auto"/>
              <w:right w:val="single" w:sz="4" w:space="0" w:color="auto"/>
            </w:tcBorders>
            <w:vAlign w:val="bottom"/>
          </w:tcPr>
          <w:p w14:paraId="672BC7B7" w14:textId="083FE340"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r>
      <w:tr w:rsidR="00C93E95" w:rsidRPr="00D177A5" w14:paraId="7EB0A3F8" w14:textId="1599A8B3"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45A0FE10"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1.2</w:t>
            </w:r>
          </w:p>
        </w:tc>
        <w:tc>
          <w:tcPr>
            <w:tcW w:w="2823" w:type="pct"/>
            <w:tcBorders>
              <w:top w:val="nil"/>
              <w:left w:val="nil"/>
              <w:bottom w:val="single" w:sz="4" w:space="0" w:color="auto"/>
              <w:right w:val="single" w:sz="4" w:space="0" w:color="auto"/>
            </w:tcBorders>
            <w:shd w:val="clear" w:color="auto" w:fill="auto"/>
            <w:noWrap/>
            <w:vAlign w:val="center"/>
            <w:hideMark/>
          </w:tcPr>
          <w:p w14:paraId="4C3F7697" w14:textId="1DEC76A8"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1.2. Leczenie jednego dnia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leczenie jednego dnia</w:t>
            </w:r>
          </w:p>
        </w:tc>
        <w:tc>
          <w:tcPr>
            <w:tcW w:w="855" w:type="pct"/>
            <w:tcBorders>
              <w:top w:val="nil"/>
              <w:left w:val="nil"/>
              <w:bottom w:val="single" w:sz="4" w:space="0" w:color="auto"/>
              <w:right w:val="single" w:sz="4" w:space="0" w:color="auto"/>
            </w:tcBorders>
            <w:shd w:val="clear" w:color="auto" w:fill="auto"/>
            <w:noWrap/>
            <w:hideMark/>
          </w:tcPr>
          <w:p w14:paraId="39B56356" w14:textId="508CF696"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42E9A01D" w14:textId="4A28CE75"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95D508D" w14:textId="17B03E25"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98F571B"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1.16</w:t>
            </w:r>
          </w:p>
        </w:tc>
        <w:tc>
          <w:tcPr>
            <w:tcW w:w="2823" w:type="pct"/>
            <w:tcBorders>
              <w:top w:val="nil"/>
              <w:left w:val="nil"/>
              <w:bottom w:val="single" w:sz="4" w:space="0" w:color="auto"/>
              <w:right w:val="single" w:sz="4" w:space="0" w:color="auto"/>
            </w:tcBorders>
            <w:shd w:val="clear" w:color="auto" w:fill="auto"/>
            <w:noWrap/>
            <w:vAlign w:val="center"/>
            <w:hideMark/>
          </w:tcPr>
          <w:p w14:paraId="6B0D83F1" w14:textId="361F6DEA"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1.2. Leczenie jednego dnia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hemodializa</w:t>
            </w:r>
          </w:p>
        </w:tc>
        <w:tc>
          <w:tcPr>
            <w:tcW w:w="855" w:type="pct"/>
            <w:tcBorders>
              <w:top w:val="nil"/>
              <w:left w:val="nil"/>
              <w:bottom w:val="single" w:sz="4" w:space="0" w:color="auto"/>
              <w:right w:val="single" w:sz="4" w:space="0" w:color="auto"/>
            </w:tcBorders>
            <w:shd w:val="clear" w:color="auto" w:fill="auto"/>
            <w:noWrap/>
            <w:hideMark/>
          </w:tcPr>
          <w:p w14:paraId="008BAC4A" w14:textId="138F0C11"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5F4CE177" w14:textId="065BDC4A"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AF61C25" w14:textId="23726BC6"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BE7F781"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2.4</w:t>
            </w:r>
          </w:p>
        </w:tc>
        <w:tc>
          <w:tcPr>
            <w:tcW w:w="2823" w:type="pct"/>
            <w:tcBorders>
              <w:top w:val="nil"/>
              <w:left w:val="nil"/>
              <w:bottom w:val="single" w:sz="4" w:space="0" w:color="auto"/>
              <w:right w:val="single" w:sz="4" w:space="0" w:color="auto"/>
            </w:tcBorders>
            <w:shd w:val="clear" w:color="auto" w:fill="auto"/>
            <w:noWrap/>
            <w:vAlign w:val="center"/>
            <w:hideMark/>
          </w:tcPr>
          <w:p w14:paraId="6D0F03BD" w14:textId="193E1E22"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1.3.1. Leczenie</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ramach podstawowej opieki zdrowotnej</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w:t>
            </w:r>
          </w:p>
        </w:tc>
        <w:tc>
          <w:tcPr>
            <w:tcW w:w="855" w:type="pct"/>
            <w:tcBorders>
              <w:top w:val="nil"/>
              <w:left w:val="nil"/>
              <w:bottom w:val="single" w:sz="4" w:space="0" w:color="auto"/>
              <w:right w:val="single" w:sz="4" w:space="0" w:color="auto"/>
            </w:tcBorders>
            <w:shd w:val="clear" w:color="auto" w:fill="auto"/>
            <w:noWrap/>
            <w:hideMark/>
          </w:tcPr>
          <w:p w14:paraId="740F5328" w14:textId="1E69E504"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779D40BA" w14:textId="6BFF3358"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4D86228" w14:textId="66C90971"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1EA27F9A"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2.5</w:t>
            </w:r>
          </w:p>
        </w:tc>
        <w:tc>
          <w:tcPr>
            <w:tcW w:w="2823" w:type="pct"/>
            <w:tcBorders>
              <w:top w:val="nil"/>
              <w:left w:val="nil"/>
              <w:bottom w:val="single" w:sz="4" w:space="0" w:color="auto"/>
              <w:right w:val="single" w:sz="4" w:space="0" w:color="auto"/>
            </w:tcBorders>
            <w:shd w:val="clear" w:color="auto" w:fill="auto"/>
            <w:noWrap/>
            <w:vAlign w:val="center"/>
            <w:hideMark/>
          </w:tcPr>
          <w:p w14:paraId="5B05E759" w14:textId="26E44A57" w:rsidR="00C93E95" w:rsidRPr="00776051" w:rsidRDefault="00C93E95" w:rsidP="00776051">
            <w:pPr>
              <w:suppressAutoHyphens w:val="0"/>
              <w:autoSpaceDN/>
              <w:spacing w:before="60" w:after="0" w:line="276" w:lineRule="auto"/>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1.3.1. Leczenie</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ramach podstawowej opieki zdrowotnej</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 patronażowa</w:t>
            </w:r>
          </w:p>
        </w:tc>
        <w:tc>
          <w:tcPr>
            <w:tcW w:w="855" w:type="pct"/>
            <w:tcBorders>
              <w:top w:val="nil"/>
              <w:left w:val="nil"/>
              <w:bottom w:val="single" w:sz="4" w:space="0" w:color="auto"/>
              <w:right w:val="single" w:sz="4" w:space="0" w:color="auto"/>
            </w:tcBorders>
            <w:shd w:val="clear" w:color="auto" w:fill="auto"/>
            <w:noWrap/>
            <w:hideMark/>
          </w:tcPr>
          <w:p w14:paraId="0C892836" w14:textId="52D36183"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497C2737" w14:textId="168F1263"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1ADA635" w14:textId="3AF949CA"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C3A5765"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2.17</w:t>
            </w:r>
          </w:p>
        </w:tc>
        <w:tc>
          <w:tcPr>
            <w:tcW w:w="2823" w:type="pct"/>
            <w:tcBorders>
              <w:top w:val="nil"/>
              <w:left w:val="nil"/>
              <w:bottom w:val="single" w:sz="4" w:space="0" w:color="auto"/>
              <w:right w:val="single" w:sz="4" w:space="0" w:color="auto"/>
            </w:tcBorders>
            <w:shd w:val="clear" w:color="auto" w:fill="auto"/>
            <w:noWrap/>
            <w:vAlign w:val="center"/>
            <w:hideMark/>
          </w:tcPr>
          <w:p w14:paraId="6537A6BD" w14:textId="14BB7C3A" w:rsidR="00C93E95" w:rsidRPr="00776051" w:rsidRDefault="00C93E95" w:rsidP="00776051">
            <w:pPr>
              <w:suppressAutoHyphens w:val="0"/>
              <w:autoSpaceDN/>
              <w:spacing w:before="60" w:after="0" w:line="276" w:lineRule="auto"/>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1.3.1. Leczenie</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ramach podstawowej opieki zdrowotnej</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bilans zdrowia</w:t>
            </w:r>
          </w:p>
        </w:tc>
        <w:tc>
          <w:tcPr>
            <w:tcW w:w="855" w:type="pct"/>
            <w:tcBorders>
              <w:top w:val="nil"/>
              <w:left w:val="nil"/>
              <w:bottom w:val="single" w:sz="4" w:space="0" w:color="auto"/>
              <w:right w:val="single" w:sz="4" w:space="0" w:color="auto"/>
            </w:tcBorders>
            <w:shd w:val="clear" w:color="auto" w:fill="auto"/>
            <w:noWrap/>
            <w:hideMark/>
          </w:tcPr>
          <w:p w14:paraId="230493FA" w14:textId="3DA366ED"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089097F0" w14:textId="52B41DF3"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0BD91DE" w14:textId="2E218597"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DCDDE32"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3.4</w:t>
            </w:r>
          </w:p>
        </w:tc>
        <w:tc>
          <w:tcPr>
            <w:tcW w:w="2823" w:type="pct"/>
            <w:tcBorders>
              <w:top w:val="nil"/>
              <w:left w:val="nil"/>
              <w:bottom w:val="single" w:sz="4" w:space="0" w:color="auto"/>
              <w:right w:val="single" w:sz="4" w:space="0" w:color="auto"/>
            </w:tcBorders>
            <w:shd w:val="clear" w:color="auto" w:fill="auto"/>
            <w:noWrap/>
            <w:vAlign w:val="center"/>
            <w:hideMark/>
          </w:tcPr>
          <w:p w14:paraId="5DD2250B" w14:textId="56F22056" w:rsidR="00C93E95" w:rsidRPr="00776051" w:rsidRDefault="00C93E95" w:rsidP="00776051">
            <w:pPr>
              <w:suppressAutoHyphens w:val="0"/>
              <w:autoSpaceDN/>
              <w:spacing w:before="60" w:after="0" w:line="276" w:lineRule="auto"/>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1.3.2. Leczenie stomatologiczne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w:t>
            </w:r>
          </w:p>
        </w:tc>
        <w:tc>
          <w:tcPr>
            <w:tcW w:w="855" w:type="pct"/>
            <w:tcBorders>
              <w:top w:val="nil"/>
              <w:left w:val="nil"/>
              <w:bottom w:val="single" w:sz="4" w:space="0" w:color="auto"/>
              <w:right w:val="single" w:sz="4" w:space="0" w:color="auto"/>
            </w:tcBorders>
            <w:shd w:val="clear" w:color="auto" w:fill="auto"/>
            <w:noWrap/>
            <w:vAlign w:val="bottom"/>
            <w:hideMark/>
          </w:tcPr>
          <w:p w14:paraId="61E3F1BC" w14:textId="5B374918"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c>
          <w:tcPr>
            <w:tcW w:w="855" w:type="pct"/>
            <w:tcBorders>
              <w:top w:val="nil"/>
              <w:left w:val="nil"/>
              <w:bottom w:val="single" w:sz="4" w:space="0" w:color="auto"/>
              <w:right w:val="single" w:sz="4" w:space="0" w:color="auto"/>
            </w:tcBorders>
            <w:vAlign w:val="bottom"/>
          </w:tcPr>
          <w:p w14:paraId="570EBC8F" w14:textId="3062A072"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r>
      <w:tr w:rsidR="00C93E95" w:rsidRPr="00D177A5" w14:paraId="50374428" w14:textId="6B649775"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3919997"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3.9</w:t>
            </w:r>
          </w:p>
        </w:tc>
        <w:tc>
          <w:tcPr>
            <w:tcW w:w="2823" w:type="pct"/>
            <w:tcBorders>
              <w:top w:val="nil"/>
              <w:left w:val="nil"/>
              <w:bottom w:val="single" w:sz="4" w:space="0" w:color="auto"/>
              <w:right w:val="single" w:sz="4" w:space="0" w:color="auto"/>
            </w:tcBorders>
            <w:shd w:val="clear" w:color="auto" w:fill="auto"/>
            <w:noWrap/>
            <w:vAlign w:val="center"/>
            <w:hideMark/>
          </w:tcPr>
          <w:p w14:paraId="03BDE238" w14:textId="2E7A1A8A" w:rsidR="00C93E95" w:rsidRPr="00776051" w:rsidRDefault="00C93E95" w:rsidP="00776051">
            <w:pPr>
              <w:suppressAutoHyphens w:val="0"/>
              <w:autoSpaceDN/>
              <w:spacing w:before="60" w:after="0" w:line="276" w:lineRule="auto"/>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1.3.2. Leczenie stomatologiczne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badanie</w:t>
            </w:r>
          </w:p>
        </w:tc>
        <w:tc>
          <w:tcPr>
            <w:tcW w:w="855" w:type="pct"/>
            <w:tcBorders>
              <w:top w:val="nil"/>
              <w:left w:val="nil"/>
              <w:bottom w:val="single" w:sz="4" w:space="0" w:color="auto"/>
              <w:right w:val="single" w:sz="4" w:space="0" w:color="auto"/>
            </w:tcBorders>
            <w:shd w:val="clear" w:color="auto" w:fill="auto"/>
            <w:noWrap/>
            <w:vAlign w:val="bottom"/>
            <w:hideMark/>
          </w:tcPr>
          <w:p w14:paraId="269C2B56" w14:textId="72FC1407"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c>
          <w:tcPr>
            <w:tcW w:w="855" w:type="pct"/>
            <w:tcBorders>
              <w:top w:val="nil"/>
              <w:left w:val="nil"/>
              <w:bottom w:val="single" w:sz="4" w:space="0" w:color="auto"/>
              <w:right w:val="single" w:sz="4" w:space="0" w:color="auto"/>
            </w:tcBorders>
            <w:vAlign w:val="bottom"/>
          </w:tcPr>
          <w:p w14:paraId="0D1357B9" w14:textId="52B20FB4"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r>
      <w:tr w:rsidR="00C93E95" w:rsidRPr="00D177A5" w14:paraId="1C6BF1B7" w14:textId="3A18FD32"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33E8699"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4.4</w:t>
            </w:r>
          </w:p>
        </w:tc>
        <w:tc>
          <w:tcPr>
            <w:tcW w:w="2823" w:type="pct"/>
            <w:tcBorders>
              <w:top w:val="nil"/>
              <w:left w:val="nil"/>
              <w:bottom w:val="single" w:sz="4" w:space="0" w:color="auto"/>
              <w:right w:val="single" w:sz="4" w:space="0" w:color="auto"/>
            </w:tcBorders>
            <w:shd w:val="clear" w:color="auto" w:fill="auto"/>
            <w:noWrap/>
            <w:vAlign w:val="center"/>
            <w:hideMark/>
          </w:tcPr>
          <w:p w14:paraId="40BE9424" w14:textId="774CF037" w:rsidR="00C93E95" w:rsidRPr="00776051" w:rsidRDefault="00C93E95" w:rsidP="00776051">
            <w:pPr>
              <w:suppressAutoHyphens w:val="0"/>
              <w:autoSpaceDN/>
              <w:spacing w:before="60" w:after="0" w:line="276" w:lineRule="auto"/>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1.3.3. Leczenie ambulatoryjne specjalistyczne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w:t>
            </w:r>
          </w:p>
        </w:tc>
        <w:tc>
          <w:tcPr>
            <w:tcW w:w="855" w:type="pct"/>
            <w:tcBorders>
              <w:top w:val="nil"/>
              <w:left w:val="nil"/>
              <w:bottom w:val="single" w:sz="4" w:space="0" w:color="auto"/>
              <w:right w:val="single" w:sz="4" w:space="0" w:color="auto"/>
            </w:tcBorders>
            <w:shd w:val="clear" w:color="auto" w:fill="auto"/>
            <w:noWrap/>
            <w:vAlign w:val="bottom"/>
            <w:hideMark/>
          </w:tcPr>
          <w:p w14:paraId="6A460CF5" w14:textId="4B99497A"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c>
          <w:tcPr>
            <w:tcW w:w="855" w:type="pct"/>
            <w:tcBorders>
              <w:top w:val="nil"/>
              <w:left w:val="nil"/>
              <w:bottom w:val="single" w:sz="4" w:space="0" w:color="auto"/>
              <w:right w:val="single" w:sz="4" w:space="0" w:color="auto"/>
            </w:tcBorders>
            <w:vAlign w:val="bottom"/>
          </w:tcPr>
          <w:p w14:paraId="6BB62859" w14:textId="14114183"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r>
      <w:tr w:rsidR="00C93E95" w:rsidRPr="00D177A5" w14:paraId="369801C5" w14:textId="4636DF95"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424C3BB"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4.8</w:t>
            </w:r>
          </w:p>
        </w:tc>
        <w:tc>
          <w:tcPr>
            <w:tcW w:w="2823" w:type="pct"/>
            <w:tcBorders>
              <w:top w:val="nil"/>
              <w:left w:val="nil"/>
              <w:bottom w:val="single" w:sz="4" w:space="0" w:color="auto"/>
              <w:right w:val="single" w:sz="4" w:space="0" w:color="auto"/>
            </w:tcBorders>
            <w:shd w:val="clear" w:color="auto" w:fill="auto"/>
            <w:noWrap/>
            <w:vAlign w:val="center"/>
            <w:hideMark/>
          </w:tcPr>
          <w:p w14:paraId="4175DD5C" w14:textId="209ADE34" w:rsidR="00C93E95" w:rsidRPr="00776051" w:rsidRDefault="00C93E95" w:rsidP="00776051">
            <w:pPr>
              <w:suppressAutoHyphens w:val="0"/>
              <w:autoSpaceDN/>
              <w:spacing w:before="60" w:after="0" w:line="276" w:lineRule="auto"/>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1.3.3. Leczenie ambulatoryjne specjalistyczne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cykl leczenia</w:t>
            </w:r>
          </w:p>
        </w:tc>
        <w:tc>
          <w:tcPr>
            <w:tcW w:w="855" w:type="pct"/>
            <w:tcBorders>
              <w:top w:val="nil"/>
              <w:left w:val="nil"/>
              <w:bottom w:val="single" w:sz="4" w:space="0" w:color="auto"/>
              <w:right w:val="single" w:sz="4" w:space="0" w:color="auto"/>
            </w:tcBorders>
            <w:shd w:val="clear" w:color="auto" w:fill="auto"/>
            <w:noWrap/>
            <w:hideMark/>
          </w:tcPr>
          <w:p w14:paraId="61B9F926" w14:textId="611EA961"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422C3DB5" w14:textId="598F164D"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1D3BE272" w14:textId="364815C8"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088A9AD"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4.10</w:t>
            </w:r>
          </w:p>
        </w:tc>
        <w:tc>
          <w:tcPr>
            <w:tcW w:w="2823" w:type="pct"/>
            <w:tcBorders>
              <w:top w:val="nil"/>
              <w:left w:val="nil"/>
              <w:bottom w:val="single" w:sz="4" w:space="0" w:color="auto"/>
              <w:right w:val="single" w:sz="4" w:space="0" w:color="auto"/>
            </w:tcBorders>
            <w:shd w:val="clear" w:color="auto" w:fill="auto"/>
            <w:noWrap/>
            <w:vAlign w:val="center"/>
            <w:hideMark/>
          </w:tcPr>
          <w:p w14:paraId="15E213CA" w14:textId="1153F292" w:rsidR="00C93E95" w:rsidRPr="00776051" w:rsidRDefault="00C93E95" w:rsidP="00776051">
            <w:pPr>
              <w:suppressAutoHyphens w:val="0"/>
              <w:autoSpaceDN/>
              <w:spacing w:before="60" w:after="0" w:line="276" w:lineRule="auto"/>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1.3.3. Leczenie ambulatoryjne specjalistyczne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sesja</w:t>
            </w:r>
          </w:p>
        </w:tc>
        <w:tc>
          <w:tcPr>
            <w:tcW w:w="855" w:type="pct"/>
            <w:tcBorders>
              <w:top w:val="nil"/>
              <w:left w:val="nil"/>
              <w:bottom w:val="single" w:sz="4" w:space="0" w:color="auto"/>
              <w:right w:val="single" w:sz="4" w:space="0" w:color="auto"/>
            </w:tcBorders>
            <w:shd w:val="clear" w:color="auto" w:fill="auto"/>
            <w:noWrap/>
            <w:hideMark/>
          </w:tcPr>
          <w:p w14:paraId="1D1DD9DE" w14:textId="00CB8A96"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06786902" w14:textId="70365B65"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1F6DFE4E" w14:textId="546132EA"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1D6AE182"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4.11</w:t>
            </w:r>
          </w:p>
        </w:tc>
        <w:tc>
          <w:tcPr>
            <w:tcW w:w="2823" w:type="pct"/>
            <w:tcBorders>
              <w:top w:val="nil"/>
              <w:left w:val="nil"/>
              <w:bottom w:val="single" w:sz="4" w:space="0" w:color="auto"/>
              <w:right w:val="single" w:sz="4" w:space="0" w:color="auto"/>
            </w:tcBorders>
            <w:shd w:val="clear" w:color="auto" w:fill="auto"/>
            <w:noWrap/>
            <w:vAlign w:val="center"/>
            <w:hideMark/>
          </w:tcPr>
          <w:p w14:paraId="2859E8E5" w14:textId="39A331FD" w:rsidR="00C93E95" w:rsidRPr="00776051" w:rsidRDefault="00C93E95" w:rsidP="00776051">
            <w:pPr>
              <w:suppressAutoHyphens w:val="0"/>
              <w:autoSpaceDN/>
              <w:spacing w:before="60" w:after="0" w:line="276" w:lineRule="auto"/>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1.3.3. Leczenie ambulatoryjne specjalistyczne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1C485EEA" w14:textId="0ABA6A60"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2FEB15E6" w14:textId="420DD2D7"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915B740" w14:textId="68B3D8B1"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9C1B683"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5.8</w:t>
            </w:r>
          </w:p>
        </w:tc>
        <w:tc>
          <w:tcPr>
            <w:tcW w:w="2823" w:type="pct"/>
            <w:tcBorders>
              <w:top w:val="nil"/>
              <w:left w:val="nil"/>
              <w:bottom w:val="single" w:sz="4" w:space="0" w:color="auto"/>
              <w:right w:val="single" w:sz="4" w:space="0" w:color="auto"/>
            </w:tcBorders>
            <w:shd w:val="clear" w:color="auto" w:fill="auto"/>
            <w:noWrap/>
            <w:vAlign w:val="center"/>
            <w:hideMark/>
          </w:tcPr>
          <w:p w14:paraId="77839C4F" w14:textId="523F5762"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1.3.5. Ambulatoryjne leczenie uzdrowiskowe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cykl leczenia</w:t>
            </w:r>
          </w:p>
        </w:tc>
        <w:tc>
          <w:tcPr>
            <w:tcW w:w="855" w:type="pct"/>
            <w:tcBorders>
              <w:top w:val="nil"/>
              <w:left w:val="nil"/>
              <w:bottom w:val="single" w:sz="4" w:space="0" w:color="auto"/>
              <w:right w:val="single" w:sz="4" w:space="0" w:color="auto"/>
            </w:tcBorders>
            <w:shd w:val="clear" w:color="auto" w:fill="auto"/>
            <w:noWrap/>
            <w:hideMark/>
          </w:tcPr>
          <w:p w14:paraId="0F108D9F" w14:textId="19BC6E7D"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568CEAB9" w14:textId="66E0C847"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E29D739" w14:textId="77158EAD"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123C55A"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6.8</w:t>
            </w:r>
          </w:p>
        </w:tc>
        <w:tc>
          <w:tcPr>
            <w:tcW w:w="2823" w:type="pct"/>
            <w:tcBorders>
              <w:top w:val="nil"/>
              <w:left w:val="nil"/>
              <w:bottom w:val="single" w:sz="4" w:space="0" w:color="auto"/>
              <w:right w:val="single" w:sz="4" w:space="0" w:color="auto"/>
            </w:tcBorders>
            <w:shd w:val="clear" w:color="auto" w:fill="auto"/>
            <w:noWrap/>
            <w:vAlign w:val="center"/>
            <w:hideMark/>
          </w:tcPr>
          <w:p w14:paraId="7456E2E3" w14:textId="4E41E87E"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1.3.6. Leczenie</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trybie dziennym</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cykl leczenia</w:t>
            </w:r>
          </w:p>
        </w:tc>
        <w:tc>
          <w:tcPr>
            <w:tcW w:w="855" w:type="pct"/>
            <w:tcBorders>
              <w:top w:val="nil"/>
              <w:left w:val="nil"/>
              <w:bottom w:val="single" w:sz="4" w:space="0" w:color="auto"/>
              <w:right w:val="single" w:sz="4" w:space="0" w:color="auto"/>
            </w:tcBorders>
            <w:shd w:val="clear" w:color="auto" w:fill="auto"/>
            <w:noWrap/>
            <w:hideMark/>
          </w:tcPr>
          <w:p w14:paraId="444B0C76" w14:textId="0717178C"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110F6A07" w14:textId="65099F5C"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4B984AEB" w14:textId="176346AB"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6325CB4"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6.11</w:t>
            </w:r>
          </w:p>
        </w:tc>
        <w:tc>
          <w:tcPr>
            <w:tcW w:w="2823" w:type="pct"/>
            <w:tcBorders>
              <w:top w:val="nil"/>
              <w:left w:val="nil"/>
              <w:bottom w:val="single" w:sz="4" w:space="0" w:color="auto"/>
              <w:right w:val="single" w:sz="4" w:space="0" w:color="auto"/>
            </w:tcBorders>
            <w:shd w:val="clear" w:color="auto" w:fill="auto"/>
            <w:noWrap/>
            <w:vAlign w:val="center"/>
            <w:hideMark/>
          </w:tcPr>
          <w:p w14:paraId="051B4BAC" w14:textId="5EE45F2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1.3.6. Leczenie</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trybie dziennym</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0332B6B7" w14:textId="3ADBCA36"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569AC378" w14:textId="7D78A9DD"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2CEFDFE" w14:textId="0A49B906"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C7EFB4E"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7.4</w:t>
            </w:r>
          </w:p>
        </w:tc>
        <w:tc>
          <w:tcPr>
            <w:tcW w:w="2823" w:type="pct"/>
            <w:tcBorders>
              <w:top w:val="nil"/>
              <w:left w:val="nil"/>
              <w:bottom w:val="single" w:sz="4" w:space="0" w:color="auto"/>
              <w:right w:val="single" w:sz="4" w:space="0" w:color="auto"/>
            </w:tcBorders>
            <w:shd w:val="clear" w:color="auto" w:fill="auto"/>
            <w:noWrap/>
            <w:vAlign w:val="center"/>
            <w:hideMark/>
          </w:tcPr>
          <w:p w14:paraId="1E7BB954" w14:textId="35140F9F"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1.3.9. Pozostała opieka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w:t>
            </w:r>
          </w:p>
        </w:tc>
        <w:tc>
          <w:tcPr>
            <w:tcW w:w="855" w:type="pct"/>
            <w:tcBorders>
              <w:top w:val="nil"/>
              <w:left w:val="nil"/>
              <w:bottom w:val="single" w:sz="4" w:space="0" w:color="auto"/>
              <w:right w:val="single" w:sz="4" w:space="0" w:color="auto"/>
            </w:tcBorders>
            <w:shd w:val="clear" w:color="auto" w:fill="auto"/>
            <w:noWrap/>
            <w:vAlign w:val="bottom"/>
            <w:hideMark/>
          </w:tcPr>
          <w:p w14:paraId="0B8184C4" w14:textId="52A4ADC1"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c>
          <w:tcPr>
            <w:tcW w:w="855" w:type="pct"/>
            <w:tcBorders>
              <w:top w:val="nil"/>
              <w:left w:val="nil"/>
              <w:bottom w:val="single" w:sz="4" w:space="0" w:color="auto"/>
              <w:right w:val="single" w:sz="4" w:space="0" w:color="auto"/>
            </w:tcBorders>
            <w:vAlign w:val="bottom"/>
          </w:tcPr>
          <w:p w14:paraId="494BDA45" w14:textId="78ED45D3"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r>
      <w:tr w:rsidR="00C93E95" w:rsidRPr="00D177A5" w14:paraId="3659A63F" w14:textId="7E0160A7"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9F2A1E2"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7.6</w:t>
            </w:r>
          </w:p>
        </w:tc>
        <w:tc>
          <w:tcPr>
            <w:tcW w:w="2823" w:type="pct"/>
            <w:tcBorders>
              <w:top w:val="nil"/>
              <w:left w:val="nil"/>
              <w:bottom w:val="single" w:sz="4" w:space="0" w:color="auto"/>
              <w:right w:val="single" w:sz="4" w:space="0" w:color="auto"/>
            </w:tcBorders>
            <w:shd w:val="clear" w:color="auto" w:fill="auto"/>
            <w:noWrap/>
            <w:vAlign w:val="center"/>
            <w:hideMark/>
          </w:tcPr>
          <w:p w14:paraId="4C39462D" w14:textId="154B0D61"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1.3.9. Pozostała opieka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wizyta</w:t>
            </w:r>
          </w:p>
        </w:tc>
        <w:tc>
          <w:tcPr>
            <w:tcW w:w="855" w:type="pct"/>
            <w:tcBorders>
              <w:top w:val="nil"/>
              <w:left w:val="nil"/>
              <w:bottom w:val="single" w:sz="4" w:space="0" w:color="auto"/>
              <w:right w:val="single" w:sz="4" w:space="0" w:color="auto"/>
            </w:tcBorders>
            <w:shd w:val="clear" w:color="auto" w:fill="auto"/>
            <w:noWrap/>
            <w:vAlign w:val="bottom"/>
            <w:hideMark/>
          </w:tcPr>
          <w:p w14:paraId="4C460C7B" w14:textId="12AA9630"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c>
          <w:tcPr>
            <w:tcW w:w="855" w:type="pct"/>
            <w:tcBorders>
              <w:top w:val="nil"/>
              <w:left w:val="nil"/>
              <w:bottom w:val="single" w:sz="4" w:space="0" w:color="auto"/>
              <w:right w:val="single" w:sz="4" w:space="0" w:color="auto"/>
            </w:tcBorders>
            <w:vAlign w:val="bottom"/>
          </w:tcPr>
          <w:p w14:paraId="15E5F3D6" w14:textId="419CB014"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r>
      <w:tr w:rsidR="00C93E95" w:rsidRPr="00D177A5" w14:paraId="0CE8E3A9" w14:textId="31C81450"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84B9761"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7.7</w:t>
            </w:r>
          </w:p>
        </w:tc>
        <w:tc>
          <w:tcPr>
            <w:tcW w:w="2823" w:type="pct"/>
            <w:tcBorders>
              <w:top w:val="nil"/>
              <w:left w:val="nil"/>
              <w:bottom w:val="single" w:sz="4" w:space="0" w:color="auto"/>
              <w:right w:val="single" w:sz="4" w:space="0" w:color="auto"/>
            </w:tcBorders>
            <w:shd w:val="clear" w:color="auto" w:fill="auto"/>
            <w:noWrap/>
            <w:vAlign w:val="center"/>
            <w:hideMark/>
          </w:tcPr>
          <w:p w14:paraId="76FB2B91" w14:textId="54F96271"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1.3.9. Pozostała opieka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wizyta patronażowa</w:t>
            </w:r>
          </w:p>
        </w:tc>
        <w:tc>
          <w:tcPr>
            <w:tcW w:w="855" w:type="pct"/>
            <w:tcBorders>
              <w:top w:val="nil"/>
              <w:left w:val="nil"/>
              <w:bottom w:val="single" w:sz="4" w:space="0" w:color="auto"/>
              <w:right w:val="single" w:sz="4" w:space="0" w:color="auto"/>
            </w:tcBorders>
            <w:shd w:val="clear" w:color="auto" w:fill="auto"/>
            <w:noWrap/>
            <w:hideMark/>
          </w:tcPr>
          <w:p w14:paraId="1CC356E2" w14:textId="0507F555"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63C0040C" w14:textId="0126F78F"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62CBC96A" w14:textId="58682908"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D728FC7"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7.8</w:t>
            </w:r>
          </w:p>
        </w:tc>
        <w:tc>
          <w:tcPr>
            <w:tcW w:w="2823" w:type="pct"/>
            <w:tcBorders>
              <w:top w:val="nil"/>
              <w:left w:val="nil"/>
              <w:bottom w:val="single" w:sz="4" w:space="0" w:color="auto"/>
              <w:right w:val="single" w:sz="4" w:space="0" w:color="auto"/>
            </w:tcBorders>
            <w:shd w:val="clear" w:color="auto" w:fill="auto"/>
            <w:noWrap/>
            <w:vAlign w:val="center"/>
            <w:hideMark/>
          </w:tcPr>
          <w:p w14:paraId="0F02A6C7" w14:textId="54A78D30"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1.3.9. Pozostała opieka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cykl leczenia</w:t>
            </w:r>
          </w:p>
        </w:tc>
        <w:tc>
          <w:tcPr>
            <w:tcW w:w="855" w:type="pct"/>
            <w:tcBorders>
              <w:top w:val="nil"/>
              <w:left w:val="nil"/>
              <w:bottom w:val="single" w:sz="4" w:space="0" w:color="auto"/>
              <w:right w:val="single" w:sz="4" w:space="0" w:color="auto"/>
            </w:tcBorders>
            <w:shd w:val="clear" w:color="auto" w:fill="auto"/>
            <w:noWrap/>
            <w:hideMark/>
          </w:tcPr>
          <w:p w14:paraId="73C4DFD4" w14:textId="58747D97"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2EFB0E98" w14:textId="7DFCE084"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169B1287" w14:textId="706BAC44"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3EFADC06"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7.10</w:t>
            </w:r>
          </w:p>
        </w:tc>
        <w:tc>
          <w:tcPr>
            <w:tcW w:w="2823" w:type="pct"/>
            <w:tcBorders>
              <w:top w:val="nil"/>
              <w:left w:val="nil"/>
              <w:bottom w:val="single" w:sz="4" w:space="0" w:color="auto"/>
              <w:right w:val="single" w:sz="4" w:space="0" w:color="auto"/>
            </w:tcBorders>
            <w:shd w:val="clear" w:color="auto" w:fill="auto"/>
            <w:noWrap/>
            <w:vAlign w:val="center"/>
            <w:hideMark/>
          </w:tcPr>
          <w:p w14:paraId="38D796F7" w14:textId="4A239865"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1.3.9. Pozostała opieka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sesja</w:t>
            </w:r>
          </w:p>
        </w:tc>
        <w:tc>
          <w:tcPr>
            <w:tcW w:w="855" w:type="pct"/>
            <w:tcBorders>
              <w:top w:val="nil"/>
              <w:left w:val="nil"/>
              <w:bottom w:val="single" w:sz="4" w:space="0" w:color="auto"/>
              <w:right w:val="single" w:sz="4" w:space="0" w:color="auto"/>
            </w:tcBorders>
            <w:shd w:val="clear" w:color="auto" w:fill="auto"/>
            <w:noWrap/>
            <w:hideMark/>
          </w:tcPr>
          <w:p w14:paraId="41C751D4" w14:textId="751090DD"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6DBC9EBE" w14:textId="0EEDEB6C"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3578F956" w14:textId="7822CA8B"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62276B8"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7.11</w:t>
            </w:r>
          </w:p>
        </w:tc>
        <w:tc>
          <w:tcPr>
            <w:tcW w:w="2823" w:type="pct"/>
            <w:tcBorders>
              <w:top w:val="nil"/>
              <w:left w:val="nil"/>
              <w:bottom w:val="single" w:sz="4" w:space="0" w:color="auto"/>
              <w:right w:val="single" w:sz="4" w:space="0" w:color="auto"/>
            </w:tcBorders>
            <w:shd w:val="clear" w:color="auto" w:fill="auto"/>
            <w:noWrap/>
            <w:vAlign w:val="center"/>
            <w:hideMark/>
          </w:tcPr>
          <w:p w14:paraId="03315B19" w14:textId="7FC463C0"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1.3.9. Pozostała opieka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178070ED" w14:textId="65E51754"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69C12982" w14:textId="72E35043"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883F349" w14:textId="32625989"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D021C6C"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7.16</w:t>
            </w:r>
          </w:p>
        </w:tc>
        <w:tc>
          <w:tcPr>
            <w:tcW w:w="2823" w:type="pct"/>
            <w:tcBorders>
              <w:top w:val="nil"/>
              <w:left w:val="nil"/>
              <w:bottom w:val="single" w:sz="4" w:space="0" w:color="auto"/>
              <w:right w:val="single" w:sz="4" w:space="0" w:color="auto"/>
            </w:tcBorders>
            <w:shd w:val="clear" w:color="auto" w:fill="auto"/>
            <w:noWrap/>
            <w:vAlign w:val="center"/>
            <w:hideMark/>
          </w:tcPr>
          <w:p w14:paraId="550966AD" w14:textId="551BCE76"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1.3.9. Pozostała opieka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hemodializa</w:t>
            </w:r>
          </w:p>
        </w:tc>
        <w:tc>
          <w:tcPr>
            <w:tcW w:w="855" w:type="pct"/>
            <w:tcBorders>
              <w:top w:val="nil"/>
              <w:left w:val="nil"/>
              <w:bottom w:val="single" w:sz="4" w:space="0" w:color="auto"/>
              <w:right w:val="single" w:sz="4" w:space="0" w:color="auto"/>
            </w:tcBorders>
            <w:shd w:val="clear" w:color="auto" w:fill="auto"/>
            <w:noWrap/>
            <w:hideMark/>
          </w:tcPr>
          <w:p w14:paraId="64B4D609" w14:textId="0B27964E"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0211B989" w14:textId="1016AB41"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3BC6D042" w14:textId="7D076B4C"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4918ED18"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8.4</w:t>
            </w:r>
          </w:p>
        </w:tc>
        <w:tc>
          <w:tcPr>
            <w:tcW w:w="2823" w:type="pct"/>
            <w:tcBorders>
              <w:top w:val="nil"/>
              <w:left w:val="nil"/>
              <w:bottom w:val="single" w:sz="4" w:space="0" w:color="auto"/>
              <w:right w:val="single" w:sz="4" w:space="0" w:color="auto"/>
            </w:tcBorders>
            <w:shd w:val="clear" w:color="auto" w:fill="auto"/>
            <w:noWrap/>
            <w:vAlign w:val="center"/>
            <w:hideMark/>
          </w:tcPr>
          <w:p w14:paraId="5C4C86B0" w14:textId="084343F9"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 Świadczenia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w:t>
            </w:r>
          </w:p>
        </w:tc>
        <w:tc>
          <w:tcPr>
            <w:tcW w:w="855" w:type="pct"/>
            <w:tcBorders>
              <w:top w:val="nil"/>
              <w:left w:val="nil"/>
              <w:bottom w:val="single" w:sz="4" w:space="0" w:color="auto"/>
              <w:right w:val="single" w:sz="4" w:space="0" w:color="auto"/>
            </w:tcBorders>
            <w:shd w:val="clear" w:color="auto" w:fill="auto"/>
            <w:noWrap/>
            <w:hideMark/>
          </w:tcPr>
          <w:p w14:paraId="7ED7E706" w14:textId="77561CB0"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20AC3B19" w14:textId="3C729839"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15B70F2C" w14:textId="0A63FBA3"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5305036"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8.5</w:t>
            </w:r>
          </w:p>
        </w:tc>
        <w:tc>
          <w:tcPr>
            <w:tcW w:w="2823" w:type="pct"/>
            <w:tcBorders>
              <w:top w:val="nil"/>
              <w:left w:val="nil"/>
              <w:bottom w:val="single" w:sz="4" w:space="0" w:color="auto"/>
              <w:right w:val="single" w:sz="4" w:space="0" w:color="auto"/>
            </w:tcBorders>
            <w:shd w:val="clear" w:color="auto" w:fill="auto"/>
            <w:noWrap/>
            <w:vAlign w:val="center"/>
            <w:hideMark/>
          </w:tcPr>
          <w:p w14:paraId="39821876" w14:textId="0D6D1978"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 Świadczenia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 patronażowa</w:t>
            </w:r>
          </w:p>
        </w:tc>
        <w:tc>
          <w:tcPr>
            <w:tcW w:w="855" w:type="pct"/>
            <w:tcBorders>
              <w:top w:val="nil"/>
              <w:left w:val="nil"/>
              <w:bottom w:val="single" w:sz="4" w:space="0" w:color="auto"/>
              <w:right w:val="single" w:sz="4" w:space="0" w:color="auto"/>
            </w:tcBorders>
            <w:shd w:val="clear" w:color="auto" w:fill="auto"/>
            <w:noWrap/>
            <w:hideMark/>
          </w:tcPr>
          <w:p w14:paraId="4EF12F79" w14:textId="7A1330F5"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38B94F9E" w14:textId="16525FA6"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25FAC18" w14:textId="38302B1A"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ACDD923"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8.6</w:t>
            </w:r>
          </w:p>
        </w:tc>
        <w:tc>
          <w:tcPr>
            <w:tcW w:w="2823" w:type="pct"/>
            <w:tcBorders>
              <w:top w:val="nil"/>
              <w:left w:val="nil"/>
              <w:bottom w:val="single" w:sz="4" w:space="0" w:color="auto"/>
              <w:right w:val="single" w:sz="4" w:space="0" w:color="auto"/>
            </w:tcBorders>
            <w:shd w:val="clear" w:color="auto" w:fill="auto"/>
            <w:noWrap/>
            <w:vAlign w:val="center"/>
            <w:hideMark/>
          </w:tcPr>
          <w:p w14:paraId="360FD880" w14:textId="436334A5"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 Świadczenia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wizyta</w:t>
            </w:r>
          </w:p>
        </w:tc>
        <w:tc>
          <w:tcPr>
            <w:tcW w:w="855" w:type="pct"/>
            <w:tcBorders>
              <w:top w:val="nil"/>
              <w:left w:val="nil"/>
              <w:bottom w:val="single" w:sz="4" w:space="0" w:color="auto"/>
              <w:right w:val="single" w:sz="4" w:space="0" w:color="auto"/>
            </w:tcBorders>
            <w:shd w:val="clear" w:color="auto" w:fill="auto"/>
            <w:noWrap/>
            <w:hideMark/>
          </w:tcPr>
          <w:p w14:paraId="18F1769A" w14:textId="2F509F47"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2AF261F5" w14:textId="42DA6F2F"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60D62801" w14:textId="2FA4C1DB"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B59C666"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8.7</w:t>
            </w:r>
          </w:p>
        </w:tc>
        <w:tc>
          <w:tcPr>
            <w:tcW w:w="2823" w:type="pct"/>
            <w:tcBorders>
              <w:top w:val="nil"/>
              <w:left w:val="nil"/>
              <w:bottom w:val="single" w:sz="4" w:space="0" w:color="auto"/>
              <w:right w:val="single" w:sz="4" w:space="0" w:color="auto"/>
            </w:tcBorders>
            <w:shd w:val="clear" w:color="auto" w:fill="auto"/>
            <w:noWrap/>
            <w:vAlign w:val="center"/>
            <w:hideMark/>
          </w:tcPr>
          <w:p w14:paraId="2E1CFAF2" w14:textId="007D47B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 Świadczenia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wizyta patronażowa</w:t>
            </w:r>
          </w:p>
        </w:tc>
        <w:tc>
          <w:tcPr>
            <w:tcW w:w="855" w:type="pct"/>
            <w:tcBorders>
              <w:top w:val="nil"/>
              <w:left w:val="nil"/>
              <w:bottom w:val="single" w:sz="4" w:space="0" w:color="auto"/>
              <w:right w:val="single" w:sz="4" w:space="0" w:color="auto"/>
            </w:tcBorders>
            <w:shd w:val="clear" w:color="auto" w:fill="auto"/>
            <w:noWrap/>
            <w:hideMark/>
          </w:tcPr>
          <w:p w14:paraId="28D3CFC3" w14:textId="39D79073"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5EADBDD5" w14:textId="75E432A1"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13F0DA2" w14:textId="4A5874F6"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12C9A919"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8.8</w:t>
            </w:r>
          </w:p>
        </w:tc>
        <w:tc>
          <w:tcPr>
            <w:tcW w:w="2823" w:type="pct"/>
            <w:tcBorders>
              <w:top w:val="nil"/>
              <w:left w:val="nil"/>
              <w:bottom w:val="single" w:sz="4" w:space="0" w:color="auto"/>
              <w:right w:val="single" w:sz="4" w:space="0" w:color="auto"/>
            </w:tcBorders>
            <w:shd w:val="clear" w:color="auto" w:fill="auto"/>
            <w:noWrap/>
            <w:vAlign w:val="center"/>
            <w:hideMark/>
          </w:tcPr>
          <w:p w14:paraId="5D68EBC9" w14:textId="486290F1"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 Świadczenia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cykl leczenia</w:t>
            </w:r>
          </w:p>
        </w:tc>
        <w:tc>
          <w:tcPr>
            <w:tcW w:w="855" w:type="pct"/>
            <w:tcBorders>
              <w:top w:val="nil"/>
              <w:left w:val="nil"/>
              <w:bottom w:val="single" w:sz="4" w:space="0" w:color="auto"/>
              <w:right w:val="single" w:sz="4" w:space="0" w:color="auto"/>
            </w:tcBorders>
            <w:shd w:val="clear" w:color="auto" w:fill="auto"/>
            <w:noWrap/>
            <w:hideMark/>
          </w:tcPr>
          <w:p w14:paraId="1D2A77B5" w14:textId="6AF41940"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3E8BE060" w14:textId="4DF86266"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3D1F7ADE" w14:textId="172BA901"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6AFAC023"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8.9</w:t>
            </w:r>
          </w:p>
        </w:tc>
        <w:tc>
          <w:tcPr>
            <w:tcW w:w="2823" w:type="pct"/>
            <w:tcBorders>
              <w:top w:val="nil"/>
              <w:left w:val="nil"/>
              <w:bottom w:val="single" w:sz="4" w:space="0" w:color="auto"/>
              <w:right w:val="single" w:sz="4" w:space="0" w:color="auto"/>
            </w:tcBorders>
            <w:shd w:val="clear" w:color="auto" w:fill="auto"/>
            <w:noWrap/>
            <w:vAlign w:val="center"/>
            <w:hideMark/>
          </w:tcPr>
          <w:p w14:paraId="30A9F913" w14:textId="49BE5EF3"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 Świadczenia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badanie</w:t>
            </w:r>
          </w:p>
        </w:tc>
        <w:tc>
          <w:tcPr>
            <w:tcW w:w="855" w:type="pct"/>
            <w:tcBorders>
              <w:top w:val="nil"/>
              <w:left w:val="nil"/>
              <w:bottom w:val="single" w:sz="4" w:space="0" w:color="auto"/>
              <w:right w:val="single" w:sz="4" w:space="0" w:color="auto"/>
            </w:tcBorders>
            <w:shd w:val="clear" w:color="auto" w:fill="auto"/>
            <w:noWrap/>
            <w:hideMark/>
          </w:tcPr>
          <w:p w14:paraId="03C524C0" w14:textId="21A36971"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00FF54F2" w14:textId="5603A3AF"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153AD3A6" w14:textId="5E6A89A0"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BB97B6C"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8.10</w:t>
            </w:r>
          </w:p>
        </w:tc>
        <w:tc>
          <w:tcPr>
            <w:tcW w:w="2823" w:type="pct"/>
            <w:tcBorders>
              <w:top w:val="nil"/>
              <w:left w:val="nil"/>
              <w:bottom w:val="single" w:sz="4" w:space="0" w:color="auto"/>
              <w:right w:val="single" w:sz="4" w:space="0" w:color="auto"/>
            </w:tcBorders>
            <w:shd w:val="clear" w:color="auto" w:fill="auto"/>
            <w:noWrap/>
            <w:vAlign w:val="center"/>
            <w:hideMark/>
          </w:tcPr>
          <w:p w14:paraId="15C0EA34" w14:textId="5F855739"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 Świadczenia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sesja</w:t>
            </w:r>
          </w:p>
        </w:tc>
        <w:tc>
          <w:tcPr>
            <w:tcW w:w="855" w:type="pct"/>
            <w:tcBorders>
              <w:top w:val="nil"/>
              <w:left w:val="nil"/>
              <w:bottom w:val="single" w:sz="4" w:space="0" w:color="auto"/>
              <w:right w:val="single" w:sz="4" w:space="0" w:color="auto"/>
            </w:tcBorders>
            <w:shd w:val="clear" w:color="auto" w:fill="auto"/>
            <w:noWrap/>
            <w:hideMark/>
          </w:tcPr>
          <w:p w14:paraId="24E58C0F" w14:textId="42B755B4"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382EA46E" w14:textId="1BF3636E"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4C4D996F" w14:textId="7066E514"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CD643A0"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8.11</w:t>
            </w:r>
          </w:p>
        </w:tc>
        <w:tc>
          <w:tcPr>
            <w:tcW w:w="2823" w:type="pct"/>
            <w:tcBorders>
              <w:top w:val="nil"/>
              <w:left w:val="nil"/>
              <w:bottom w:val="single" w:sz="4" w:space="0" w:color="auto"/>
              <w:right w:val="single" w:sz="4" w:space="0" w:color="auto"/>
            </w:tcBorders>
            <w:shd w:val="clear" w:color="auto" w:fill="auto"/>
            <w:noWrap/>
            <w:vAlign w:val="center"/>
            <w:hideMark/>
          </w:tcPr>
          <w:p w14:paraId="12ED0D12" w14:textId="7D9676E2"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 Świadczenia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2B1B2B01" w14:textId="03D1F3B1"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366F174B" w14:textId="4B3FED12"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8E06CBE" w14:textId="5EDD68CB"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8040985"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8.16</w:t>
            </w:r>
          </w:p>
        </w:tc>
        <w:tc>
          <w:tcPr>
            <w:tcW w:w="2823" w:type="pct"/>
            <w:tcBorders>
              <w:top w:val="nil"/>
              <w:left w:val="nil"/>
              <w:bottom w:val="single" w:sz="4" w:space="0" w:color="auto"/>
              <w:right w:val="single" w:sz="4" w:space="0" w:color="auto"/>
            </w:tcBorders>
            <w:shd w:val="clear" w:color="auto" w:fill="auto"/>
            <w:noWrap/>
            <w:vAlign w:val="center"/>
            <w:hideMark/>
          </w:tcPr>
          <w:p w14:paraId="2DEE171F" w14:textId="29F7D239"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 Świadczenia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hemodializa</w:t>
            </w:r>
          </w:p>
        </w:tc>
        <w:tc>
          <w:tcPr>
            <w:tcW w:w="855" w:type="pct"/>
            <w:tcBorders>
              <w:top w:val="nil"/>
              <w:left w:val="nil"/>
              <w:bottom w:val="single" w:sz="4" w:space="0" w:color="auto"/>
              <w:right w:val="single" w:sz="4" w:space="0" w:color="auto"/>
            </w:tcBorders>
            <w:shd w:val="clear" w:color="auto" w:fill="auto"/>
            <w:noWrap/>
            <w:hideMark/>
          </w:tcPr>
          <w:p w14:paraId="21F9D801" w14:textId="1647B92D"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6F0A17B3" w14:textId="5A8D9692"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3A52A5B2" w14:textId="713C13B4"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4B8685A"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8.17</w:t>
            </w:r>
          </w:p>
        </w:tc>
        <w:tc>
          <w:tcPr>
            <w:tcW w:w="2823" w:type="pct"/>
            <w:tcBorders>
              <w:top w:val="nil"/>
              <w:left w:val="nil"/>
              <w:bottom w:val="single" w:sz="4" w:space="0" w:color="auto"/>
              <w:right w:val="single" w:sz="4" w:space="0" w:color="auto"/>
            </w:tcBorders>
            <w:shd w:val="clear" w:color="auto" w:fill="auto"/>
            <w:noWrap/>
            <w:vAlign w:val="center"/>
            <w:hideMark/>
          </w:tcPr>
          <w:p w14:paraId="5188086E" w14:textId="341B3C8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 Świadczenia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bilans zdrowia</w:t>
            </w:r>
          </w:p>
        </w:tc>
        <w:tc>
          <w:tcPr>
            <w:tcW w:w="855" w:type="pct"/>
            <w:tcBorders>
              <w:top w:val="nil"/>
              <w:left w:val="nil"/>
              <w:bottom w:val="single" w:sz="4" w:space="0" w:color="auto"/>
              <w:right w:val="single" w:sz="4" w:space="0" w:color="auto"/>
            </w:tcBorders>
            <w:shd w:val="clear" w:color="auto" w:fill="auto"/>
            <w:noWrap/>
            <w:hideMark/>
          </w:tcPr>
          <w:p w14:paraId="6AB84597" w14:textId="5062D63C"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28CCCCF7" w14:textId="2AD7CFD3"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6F30E60F" w14:textId="53DFDAD9"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FAB7077"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9.1</w:t>
            </w:r>
          </w:p>
        </w:tc>
        <w:tc>
          <w:tcPr>
            <w:tcW w:w="2823" w:type="pct"/>
            <w:tcBorders>
              <w:top w:val="nil"/>
              <w:left w:val="nil"/>
              <w:bottom w:val="single" w:sz="4" w:space="0" w:color="auto"/>
              <w:right w:val="single" w:sz="4" w:space="0" w:color="auto"/>
            </w:tcBorders>
            <w:shd w:val="clear" w:color="auto" w:fill="auto"/>
            <w:noWrap/>
            <w:vAlign w:val="center"/>
            <w:hideMark/>
          </w:tcPr>
          <w:p w14:paraId="3F062DB1" w14:textId="256F0B95" w:rsidR="00C93E95" w:rsidRPr="00776051" w:rsidRDefault="00C93E95" w:rsidP="00776051">
            <w:pPr>
              <w:suppressAutoHyphens w:val="0"/>
              <w:autoSpaceDN/>
              <w:spacing w:before="60" w:after="0" w:line="276" w:lineRule="auto"/>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2.1. Rehabilitacja stacjonarna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pobyt</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oddziale szpitalnym</w:t>
            </w:r>
          </w:p>
        </w:tc>
        <w:tc>
          <w:tcPr>
            <w:tcW w:w="855" w:type="pct"/>
            <w:tcBorders>
              <w:top w:val="nil"/>
              <w:left w:val="nil"/>
              <w:bottom w:val="single" w:sz="4" w:space="0" w:color="auto"/>
              <w:right w:val="single" w:sz="4" w:space="0" w:color="auto"/>
            </w:tcBorders>
            <w:shd w:val="clear" w:color="auto" w:fill="auto"/>
            <w:noWrap/>
            <w:hideMark/>
          </w:tcPr>
          <w:p w14:paraId="6B13BC6F" w14:textId="6DCA7494"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4DDB9CBC" w14:textId="78C9BB91"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5B7F5583" w14:textId="7D18B355"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41F6B17B"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10.8</w:t>
            </w:r>
          </w:p>
        </w:tc>
        <w:tc>
          <w:tcPr>
            <w:tcW w:w="2823" w:type="pct"/>
            <w:tcBorders>
              <w:top w:val="nil"/>
              <w:left w:val="nil"/>
              <w:bottom w:val="single" w:sz="4" w:space="0" w:color="auto"/>
              <w:right w:val="single" w:sz="4" w:space="0" w:color="auto"/>
            </w:tcBorders>
            <w:shd w:val="clear" w:color="auto" w:fill="auto"/>
            <w:noWrap/>
            <w:vAlign w:val="center"/>
            <w:hideMark/>
          </w:tcPr>
          <w:p w14:paraId="3003820B" w14:textId="3EB1D46B"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2.2. Rehabilitacja dzienna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 xml:space="preserve">cykl leczenia </w:t>
            </w:r>
          </w:p>
        </w:tc>
        <w:tc>
          <w:tcPr>
            <w:tcW w:w="855" w:type="pct"/>
            <w:tcBorders>
              <w:top w:val="nil"/>
              <w:left w:val="nil"/>
              <w:bottom w:val="single" w:sz="4" w:space="0" w:color="auto"/>
              <w:right w:val="single" w:sz="4" w:space="0" w:color="auto"/>
            </w:tcBorders>
            <w:shd w:val="clear" w:color="auto" w:fill="auto"/>
            <w:noWrap/>
            <w:hideMark/>
          </w:tcPr>
          <w:p w14:paraId="11A0A8FB" w14:textId="62891F28"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37A4B851" w14:textId="69B564A7"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3B345A2C" w14:textId="453FDFC1"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3F006280"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10.11</w:t>
            </w:r>
          </w:p>
        </w:tc>
        <w:tc>
          <w:tcPr>
            <w:tcW w:w="2823" w:type="pct"/>
            <w:tcBorders>
              <w:top w:val="nil"/>
              <w:left w:val="nil"/>
              <w:bottom w:val="single" w:sz="4" w:space="0" w:color="auto"/>
              <w:right w:val="single" w:sz="4" w:space="0" w:color="auto"/>
            </w:tcBorders>
            <w:shd w:val="clear" w:color="auto" w:fill="auto"/>
            <w:noWrap/>
            <w:vAlign w:val="center"/>
            <w:hideMark/>
          </w:tcPr>
          <w:p w14:paraId="0CCF8F29" w14:textId="6F74ED58"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2.2. Rehabilitacja dzienna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11B3D663" w14:textId="79366A2B"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3E77D145" w14:textId="232D6E2B"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36736B34" w14:textId="15A41BF6"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62742B64"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11.4</w:t>
            </w:r>
          </w:p>
        </w:tc>
        <w:tc>
          <w:tcPr>
            <w:tcW w:w="2823" w:type="pct"/>
            <w:tcBorders>
              <w:top w:val="nil"/>
              <w:left w:val="nil"/>
              <w:bottom w:val="single" w:sz="4" w:space="0" w:color="auto"/>
              <w:right w:val="single" w:sz="4" w:space="0" w:color="auto"/>
            </w:tcBorders>
            <w:shd w:val="clear" w:color="auto" w:fill="auto"/>
            <w:noWrap/>
            <w:vAlign w:val="center"/>
            <w:hideMark/>
          </w:tcPr>
          <w:p w14:paraId="1DB17A44" w14:textId="7DAF23A0"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2.3. Rehabilitacja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w:t>
            </w:r>
          </w:p>
        </w:tc>
        <w:tc>
          <w:tcPr>
            <w:tcW w:w="855" w:type="pct"/>
            <w:tcBorders>
              <w:top w:val="nil"/>
              <w:left w:val="nil"/>
              <w:bottom w:val="single" w:sz="4" w:space="0" w:color="auto"/>
              <w:right w:val="single" w:sz="4" w:space="0" w:color="auto"/>
            </w:tcBorders>
            <w:shd w:val="clear" w:color="auto" w:fill="auto"/>
            <w:noWrap/>
            <w:hideMark/>
          </w:tcPr>
          <w:p w14:paraId="3CAC3B80" w14:textId="43200A43"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53D16251" w14:textId="06A03A83"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163473F3" w14:textId="22B58EE0"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4E46B3B"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11.6</w:t>
            </w:r>
          </w:p>
        </w:tc>
        <w:tc>
          <w:tcPr>
            <w:tcW w:w="2823" w:type="pct"/>
            <w:tcBorders>
              <w:top w:val="nil"/>
              <w:left w:val="nil"/>
              <w:bottom w:val="single" w:sz="4" w:space="0" w:color="auto"/>
              <w:right w:val="single" w:sz="4" w:space="0" w:color="auto"/>
            </w:tcBorders>
            <w:shd w:val="clear" w:color="auto" w:fill="auto"/>
            <w:noWrap/>
            <w:vAlign w:val="center"/>
            <w:hideMark/>
          </w:tcPr>
          <w:p w14:paraId="49F278E5" w14:textId="0AF84C8B"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2.3. Rehabilitacja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wizyta</w:t>
            </w:r>
          </w:p>
        </w:tc>
        <w:tc>
          <w:tcPr>
            <w:tcW w:w="855" w:type="pct"/>
            <w:tcBorders>
              <w:top w:val="nil"/>
              <w:left w:val="nil"/>
              <w:bottom w:val="single" w:sz="4" w:space="0" w:color="auto"/>
              <w:right w:val="single" w:sz="4" w:space="0" w:color="auto"/>
            </w:tcBorders>
            <w:shd w:val="clear" w:color="auto" w:fill="auto"/>
            <w:noWrap/>
            <w:hideMark/>
          </w:tcPr>
          <w:p w14:paraId="7614C773" w14:textId="2A927B34"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2A36EBDC" w14:textId="0756857D"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381C1F18" w14:textId="18033183"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550FDC7"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11.8</w:t>
            </w:r>
          </w:p>
        </w:tc>
        <w:tc>
          <w:tcPr>
            <w:tcW w:w="2823" w:type="pct"/>
            <w:tcBorders>
              <w:top w:val="nil"/>
              <w:left w:val="nil"/>
              <w:bottom w:val="single" w:sz="4" w:space="0" w:color="auto"/>
              <w:right w:val="single" w:sz="4" w:space="0" w:color="auto"/>
            </w:tcBorders>
            <w:shd w:val="clear" w:color="auto" w:fill="auto"/>
            <w:noWrap/>
            <w:vAlign w:val="center"/>
            <w:hideMark/>
          </w:tcPr>
          <w:p w14:paraId="3F24A697" w14:textId="146257A3"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2.3. Rehabilitacja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cykl leczenia</w:t>
            </w:r>
          </w:p>
        </w:tc>
        <w:tc>
          <w:tcPr>
            <w:tcW w:w="855" w:type="pct"/>
            <w:tcBorders>
              <w:top w:val="nil"/>
              <w:left w:val="nil"/>
              <w:bottom w:val="single" w:sz="4" w:space="0" w:color="auto"/>
              <w:right w:val="single" w:sz="4" w:space="0" w:color="auto"/>
            </w:tcBorders>
            <w:shd w:val="clear" w:color="auto" w:fill="auto"/>
            <w:noWrap/>
            <w:hideMark/>
          </w:tcPr>
          <w:p w14:paraId="7C17CCE3" w14:textId="552608E5"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4D8F3938" w14:textId="7F2CAC33"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2EB6BCF6" w14:textId="0A92EFE4"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9E1B4A9"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11.11</w:t>
            </w:r>
          </w:p>
        </w:tc>
        <w:tc>
          <w:tcPr>
            <w:tcW w:w="2823" w:type="pct"/>
            <w:tcBorders>
              <w:top w:val="nil"/>
              <w:left w:val="nil"/>
              <w:bottom w:val="single" w:sz="4" w:space="0" w:color="auto"/>
              <w:right w:val="single" w:sz="4" w:space="0" w:color="auto"/>
            </w:tcBorders>
            <w:shd w:val="clear" w:color="auto" w:fill="auto"/>
            <w:noWrap/>
            <w:vAlign w:val="center"/>
            <w:hideMark/>
          </w:tcPr>
          <w:p w14:paraId="52DC822C" w14:textId="7FCC7BD9"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2.3. Rehabilitacja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707AB676" w14:textId="630083F2"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4209A970" w14:textId="2C79A763"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1A3F1810" w14:textId="07B5FC97"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337BF904"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12.4</w:t>
            </w:r>
          </w:p>
        </w:tc>
        <w:tc>
          <w:tcPr>
            <w:tcW w:w="2823" w:type="pct"/>
            <w:tcBorders>
              <w:top w:val="nil"/>
              <w:left w:val="nil"/>
              <w:bottom w:val="single" w:sz="4" w:space="0" w:color="auto"/>
              <w:right w:val="single" w:sz="4" w:space="0" w:color="auto"/>
            </w:tcBorders>
            <w:shd w:val="clear" w:color="auto" w:fill="auto"/>
            <w:noWrap/>
            <w:vAlign w:val="center"/>
            <w:hideMark/>
          </w:tcPr>
          <w:p w14:paraId="360CEB84" w14:textId="4E411F92"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2.4. Rehabilitacja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w:t>
            </w:r>
          </w:p>
        </w:tc>
        <w:tc>
          <w:tcPr>
            <w:tcW w:w="855" w:type="pct"/>
            <w:tcBorders>
              <w:top w:val="nil"/>
              <w:left w:val="nil"/>
              <w:bottom w:val="single" w:sz="4" w:space="0" w:color="auto"/>
              <w:right w:val="single" w:sz="4" w:space="0" w:color="auto"/>
            </w:tcBorders>
            <w:shd w:val="clear" w:color="auto" w:fill="auto"/>
            <w:noWrap/>
            <w:hideMark/>
          </w:tcPr>
          <w:p w14:paraId="28B3F15C" w14:textId="232A56B9"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6BA7EA98" w14:textId="62ECBA90"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F45F9AE" w14:textId="23DFBCD6"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18AD5CA"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12.6</w:t>
            </w:r>
          </w:p>
        </w:tc>
        <w:tc>
          <w:tcPr>
            <w:tcW w:w="2823" w:type="pct"/>
            <w:tcBorders>
              <w:top w:val="nil"/>
              <w:left w:val="nil"/>
              <w:bottom w:val="single" w:sz="4" w:space="0" w:color="auto"/>
              <w:right w:val="single" w:sz="4" w:space="0" w:color="auto"/>
            </w:tcBorders>
            <w:shd w:val="clear" w:color="auto" w:fill="auto"/>
            <w:noWrap/>
            <w:vAlign w:val="center"/>
            <w:hideMark/>
          </w:tcPr>
          <w:p w14:paraId="46384DCC" w14:textId="43F697B6"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2.4. Rehabilitacja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wizyta</w:t>
            </w:r>
          </w:p>
        </w:tc>
        <w:tc>
          <w:tcPr>
            <w:tcW w:w="855" w:type="pct"/>
            <w:tcBorders>
              <w:top w:val="nil"/>
              <w:left w:val="nil"/>
              <w:bottom w:val="single" w:sz="4" w:space="0" w:color="auto"/>
              <w:right w:val="single" w:sz="4" w:space="0" w:color="auto"/>
            </w:tcBorders>
            <w:shd w:val="clear" w:color="auto" w:fill="auto"/>
            <w:noWrap/>
            <w:hideMark/>
          </w:tcPr>
          <w:p w14:paraId="790D536A" w14:textId="01D8DEE5"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595C1BB5" w14:textId="49EAABE9"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6102BD85" w14:textId="3D9FD0E9"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A88388B"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12.8</w:t>
            </w:r>
          </w:p>
        </w:tc>
        <w:tc>
          <w:tcPr>
            <w:tcW w:w="2823" w:type="pct"/>
            <w:tcBorders>
              <w:top w:val="nil"/>
              <w:left w:val="nil"/>
              <w:bottom w:val="single" w:sz="4" w:space="0" w:color="auto"/>
              <w:right w:val="single" w:sz="4" w:space="0" w:color="auto"/>
            </w:tcBorders>
            <w:shd w:val="clear" w:color="auto" w:fill="auto"/>
            <w:noWrap/>
            <w:vAlign w:val="center"/>
            <w:hideMark/>
          </w:tcPr>
          <w:p w14:paraId="26EDE60B" w14:textId="02B820AF"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2.4. Rehabilitacja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cykl leczenia</w:t>
            </w:r>
          </w:p>
        </w:tc>
        <w:tc>
          <w:tcPr>
            <w:tcW w:w="855" w:type="pct"/>
            <w:tcBorders>
              <w:top w:val="nil"/>
              <w:left w:val="nil"/>
              <w:bottom w:val="single" w:sz="4" w:space="0" w:color="auto"/>
              <w:right w:val="single" w:sz="4" w:space="0" w:color="auto"/>
            </w:tcBorders>
            <w:shd w:val="clear" w:color="auto" w:fill="auto"/>
            <w:noWrap/>
            <w:hideMark/>
          </w:tcPr>
          <w:p w14:paraId="0F9EFAA8" w14:textId="275E0F88"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371E5289" w14:textId="6F61B11D"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78F60412" w14:textId="21512E15"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412D83E3"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12.11</w:t>
            </w:r>
          </w:p>
        </w:tc>
        <w:tc>
          <w:tcPr>
            <w:tcW w:w="2823" w:type="pct"/>
            <w:tcBorders>
              <w:top w:val="nil"/>
              <w:left w:val="nil"/>
              <w:bottom w:val="single" w:sz="4" w:space="0" w:color="auto"/>
              <w:right w:val="single" w:sz="4" w:space="0" w:color="auto"/>
            </w:tcBorders>
            <w:shd w:val="clear" w:color="auto" w:fill="auto"/>
            <w:noWrap/>
            <w:vAlign w:val="center"/>
            <w:hideMark/>
          </w:tcPr>
          <w:p w14:paraId="0A297CE0" w14:textId="33D98325"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2.4. Rehabilitacja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74A855F1" w14:textId="6A56F7ED"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4261AD13" w14:textId="267C8EAF"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76C3B6C2" w14:textId="38399CC0"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11071AC2"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13.4</w:t>
            </w:r>
          </w:p>
        </w:tc>
        <w:tc>
          <w:tcPr>
            <w:tcW w:w="2823" w:type="pct"/>
            <w:tcBorders>
              <w:top w:val="nil"/>
              <w:left w:val="nil"/>
              <w:bottom w:val="single" w:sz="4" w:space="0" w:color="auto"/>
              <w:right w:val="single" w:sz="4" w:space="0" w:color="auto"/>
            </w:tcBorders>
            <w:shd w:val="clear" w:color="auto" w:fill="auto"/>
            <w:noWrap/>
            <w:vAlign w:val="center"/>
            <w:hideMark/>
          </w:tcPr>
          <w:p w14:paraId="589A2D76" w14:textId="33013650"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2.5. Pozostała rehabilitacja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w:t>
            </w:r>
          </w:p>
        </w:tc>
        <w:tc>
          <w:tcPr>
            <w:tcW w:w="855" w:type="pct"/>
            <w:tcBorders>
              <w:top w:val="nil"/>
              <w:left w:val="nil"/>
              <w:bottom w:val="single" w:sz="4" w:space="0" w:color="auto"/>
              <w:right w:val="single" w:sz="4" w:space="0" w:color="auto"/>
            </w:tcBorders>
            <w:shd w:val="clear" w:color="auto" w:fill="auto"/>
            <w:noWrap/>
            <w:hideMark/>
          </w:tcPr>
          <w:p w14:paraId="2DCEEF6B" w14:textId="645C1300"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153F4C57" w14:textId="615DD4B9"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52C3A973" w14:textId="3860703C"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4D4716FA"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13.6</w:t>
            </w:r>
          </w:p>
        </w:tc>
        <w:tc>
          <w:tcPr>
            <w:tcW w:w="2823" w:type="pct"/>
            <w:tcBorders>
              <w:top w:val="nil"/>
              <w:left w:val="nil"/>
              <w:bottom w:val="single" w:sz="4" w:space="0" w:color="auto"/>
              <w:right w:val="single" w:sz="4" w:space="0" w:color="auto"/>
            </w:tcBorders>
            <w:shd w:val="clear" w:color="auto" w:fill="auto"/>
            <w:noWrap/>
            <w:vAlign w:val="center"/>
            <w:hideMark/>
          </w:tcPr>
          <w:p w14:paraId="3B49613E" w14:textId="5DE7524C"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2.5. Pozostała rehabilitacja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wizyta</w:t>
            </w:r>
          </w:p>
        </w:tc>
        <w:tc>
          <w:tcPr>
            <w:tcW w:w="855" w:type="pct"/>
            <w:tcBorders>
              <w:top w:val="nil"/>
              <w:left w:val="nil"/>
              <w:bottom w:val="single" w:sz="4" w:space="0" w:color="auto"/>
              <w:right w:val="single" w:sz="4" w:space="0" w:color="auto"/>
            </w:tcBorders>
            <w:shd w:val="clear" w:color="auto" w:fill="auto"/>
            <w:noWrap/>
            <w:hideMark/>
          </w:tcPr>
          <w:p w14:paraId="09245AFF" w14:textId="4EC69715"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66BE8456" w14:textId="67CC9F7B"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4BCC2D34" w14:textId="35E7CF94"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37487F30"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13.8</w:t>
            </w:r>
          </w:p>
        </w:tc>
        <w:tc>
          <w:tcPr>
            <w:tcW w:w="2823" w:type="pct"/>
            <w:tcBorders>
              <w:top w:val="nil"/>
              <w:left w:val="nil"/>
              <w:bottom w:val="single" w:sz="4" w:space="0" w:color="auto"/>
              <w:right w:val="single" w:sz="4" w:space="0" w:color="auto"/>
            </w:tcBorders>
            <w:shd w:val="clear" w:color="auto" w:fill="auto"/>
            <w:noWrap/>
            <w:vAlign w:val="center"/>
            <w:hideMark/>
          </w:tcPr>
          <w:p w14:paraId="7344292E" w14:textId="3BA51E24"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2.5. Pozostała rehabilitacja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cykl leczenia</w:t>
            </w:r>
          </w:p>
        </w:tc>
        <w:tc>
          <w:tcPr>
            <w:tcW w:w="855" w:type="pct"/>
            <w:tcBorders>
              <w:top w:val="nil"/>
              <w:left w:val="nil"/>
              <w:bottom w:val="single" w:sz="4" w:space="0" w:color="auto"/>
              <w:right w:val="single" w:sz="4" w:space="0" w:color="auto"/>
            </w:tcBorders>
            <w:shd w:val="clear" w:color="auto" w:fill="auto"/>
            <w:noWrap/>
            <w:hideMark/>
          </w:tcPr>
          <w:p w14:paraId="18ECB443" w14:textId="6F7DC748"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19132FAB" w14:textId="4D4AF911"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4DB9C149" w14:textId="101870DE"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2EF0CF0"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13.11</w:t>
            </w:r>
          </w:p>
        </w:tc>
        <w:tc>
          <w:tcPr>
            <w:tcW w:w="2823" w:type="pct"/>
            <w:tcBorders>
              <w:top w:val="nil"/>
              <w:left w:val="nil"/>
              <w:bottom w:val="single" w:sz="4" w:space="0" w:color="auto"/>
              <w:right w:val="single" w:sz="4" w:space="0" w:color="auto"/>
            </w:tcBorders>
            <w:shd w:val="clear" w:color="auto" w:fill="auto"/>
            <w:noWrap/>
            <w:vAlign w:val="center"/>
            <w:hideMark/>
          </w:tcPr>
          <w:p w14:paraId="57D0465A" w14:textId="422B6FED"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2.5. Pozostała rehabilitacja ambulatoryjna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6C27CB93" w14:textId="5761D372"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14AE9B8A" w14:textId="083CE87C"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262C150B" w14:textId="0991BB07"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6A38E329"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14.1</w:t>
            </w:r>
          </w:p>
        </w:tc>
        <w:tc>
          <w:tcPr>
            <w:tcW w:w="2823" w:type="pct"/>
            <w:tcBorders>
              <w:top w:val="nil"/>
              <w:left w:val="nil"/>
              <w:bottom w:val="single" w:sz="4" w:space="0" w:color="auto"/>
              <w:right w:val="single" w:sz="4" w:space="0" w:color="auto"/>
            </w:tcBorders>
            <w:shd w:val="clear" w:color="auto" w:fill="auto"/>
            <w:noWrap/>
            <w:vAlign w:val="center"/>
            <w:hideMark/>
          </w:tcPr>
          <w:p w14:paraId="236F8D57" w14:textId="7DBACE95"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3.1. Stacjonarna długoterminowa opieka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pobyt</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oddziale szpitalnym</w:t>
            </w:r>
          </w:p>
        </w:tc>
        <w:tc>
          <w:tcPr>
            <w:tcW w:w="855" w:type="pct"/>
            <w:tcBorders>
              <w:top w:val="nil"/>
              <w:left w:val="nil"/>
              <w:bottom w:val="single" w:sz="4" w:space="0" w:color="auto"/>
              <w:right w:val="single" w:sz="4" w:space="0" w:color="auto"/>
            </w:tcBorders>
            <w:shd w:val="clear" w:color="auto" w:fill="auto"/>
            <w:noWrap/>
            <w:hideMark/>
          </w:tcPr>
          <w:p w14:paraId="098DF63C" w14:textId="2AEE8BCB"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36C0B05E" w14:textId="20C6DC2C"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1E92B843" w14:textId="193AE22A"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4301826"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14.3</w:t>
            </w:r>
          </w:p>
        </w:tc>
        <w:tc>
          <w:tcPr>
            <w:tcW w:w="2823" w:type="pct"/>
            <w:tcBorders>
              <w:top w:val="nil"/>
              <w:left w:val="nil"/>
              <w:bottom w:val="single" w:sz="4" w:space="0" w:color="auto"/>
              <w:right w:val="single" w:sz="4" w:space="0" w:color="auto"/>
            </w:tcBorders>
            <w:shd w:val="clear" w:color="auto" w:fill="auto"/>
            <w:noWrap/>
            <w:vAlign w:val="center"/>
            <w:hideMark/>
          </w:tcPr>
          <w:p w14:paraId="441B126A" w14:textId="095C8E4D"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3.1. Stacjonarna długoterminowa opieka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pobyt</w:t>
            </w:r>
          </w:p>
        </w:tc>
        <w:tc>
          <w:tcPr>
            <w:tcW w:w="855" w:type="pct"/>
            <w:tcBorders>
              <w:top w:val="nil"/>
              <w:left w:val="nil"/>
              <w:bottom w:val="single" w:sz="4" w:space="0" w:color="auto"/>
              <w:right w:val="single" w:sz="4" w:space="0" w:color="auto"/>
            </w:tcBorders>
            <w:shd w:val="clear" w:color="auto" w:fill="auto"/>
            <w:noWrap/>
            <w:hideMark/>
          </w:tcPr>
          <w:p w14:paraId="5D9E5794" w14:textId="68381762"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03031AD6" w14:textId="038BA519"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39F04DB3" w14:textId="29293259"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DB3A09A"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15.8</w:t>
            </w:r>
          </w:p>
        </w:tc>
        <w:tc>
          <w:tcPr>
            <w:tcW w:w="2823" w:type="pct"/>
            <w:tcBorders>
              <w:top w:val="nil"/>
              <w:left w:val="nil"/>
              <w:bottom w:val="single" w:sz="4" w:space="0" w:color="auto"/>
              <w:right w:val="single" w:sz="4" w:space="0" w:color="auto"/>
            </w:tcBorders>
            <w:shd w:val="clear" w:color="auto" w:fill="auto"/>
            <w:noWrap/>
            <w:vAlign w:val="center"/>
            <w:hideMark/>
          </w:tcPr>
          <w:p w14:paraId="6F2531F9" w14:textId="2DD79BCC"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3.2. Długoterminowa dzienna opieka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 xml:space="preserve">cykl leczenia </w:t>
            </w:r>
          </w:p>
        </w:tc>
        <w:tc>
          <w:tcPr>
            <w:tcW w:w="855" w:type="pct"/>
            <w:tcBorders>
              <w:top w:val="nil"/>
              <w:left w:val="nil"/>
              <w:bottom w:val="single" w:sz="4" w:space="0" w:color="auto"/>
              <w:right w:val="single" w:sz="4" w:space="0" w:color="auto"/>
            </w:tcBorders>
            <w:shd w:val="clear" w:color="auto" w:fill="auto"/>
            <w:noWrap/>
            <w:hideMark/>
          </w:tcPr>
          <w:p w14:paraId="00FB0B62" w14:textId="75677BF2"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2C7D596D" w14:textId="5C216645"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2EBAE1EF" w14:textId="5FDC73F3"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2E18E1D"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15.11</w:t>
            </w:r>
          </w:p>
        </w:tc>
        <w:tc>
          <w:tcPr>
            <w:tcW w:w="2823" w:type="pct"/>
            <w:tcBorders>
              <w:top w:val="nil"/>
              <w:left w:val="nil"/>
              <w:bottom w:val="single" w:sz="4" w:space="0" w:color="auto"/>
              <w:right w:val="single" w:sz="4" w:space="0" w:color="auto"/>
            </w:tcBorders>
            <w:shd w:val="clear" w:color="auto" w:fill="auto"/>
            <w:noWrap/>
            <w:vAlign w:val="center"/>
            <w:hideMark/>
          </w:tcPr>
          <w:p w14:paraId="3215DBC8" w14:textId="38DC38A1"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3.2. Długoterminowa dzienna opieka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0B9D5B0E" w14:textId="242382D3"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27592AD0" w14:textId="7C2EFCDB"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62A001A0" w14:textId="22CC38DE"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27A49FE"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16.4</w:t>
            </w:r>
          </w:p>
        </w:tc>
        <w:tc>
          <w:tcPr>
            <w:tcW w:w="2823" w:type="pct"/>
            <w:tcBorders>
              <w:top w:val="nil"/>
              <w:left w:val="nil"/>
              <w:bottom w:val="single" w:sz="4" w:space="0" w:color="auto"/>
              <w:right w:val="single" w:sz="4" w:space="0" w:color="auto"/>
            </w:tcBorders>
            <w:shd w:val="clear" w:color="auto" w:fill="auto"/>
            <w:noWrap/>
            <w:vAlign w:val="center"/>
            <w:hideMark/>
          </w:tcPr>
          <w:p w14:paraId="387569A5" w14:textId="73A8576E"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3.3. Długoterminowa opieka świadczona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w:t>
            </w:r>
          </w:p>
        </w:tc>
        <w:tc>
          <w:tcPr>
            <w:tcW w:w="855" w:type="pct"/>
            <w:tcBorders>
              <w:top w:val="nil"/>
              <w:left w:val="nil"/>
              <w:bottom w:val="single" w:sz="4" w:space="0" w:color="auto"/>
              <w:right w:val="single" w:sz="4" w:space="0" w:color="auto"/>
            </w:tcBorders>
            <w:shd w:val="clear" w:color="auto" w:fill="auto"/>
            <w:noWrap/>
            <w:hideMark/>
          </w:tcPr>
          <w:p w14:paraId="0B62A6A7" w14:textId="251E298C"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0FAE652F" w14:textId="7B4684DC"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56B8A6CD" w14:textId="306C68F5"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F6B305E"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16.6</w:t>
            </w:r>
          </w:p>
        </w:tc>
        <w:tc>
          <w:tcPr>
            <w:tcW w:w="2823" w:type="pct"/>
            <w:tcBorders>
              <w:top w:val="nil"/>
              <w:left w:val="nil"/>
              <w:bottom w:val="single" w:sz="4" w:space="0" w:color="auto"/>
              <w:right w:val="single" w:sz="4" w:space="0" w:color="auto"/>
            </w:tcBorders>
            <w:shd w:val="clear" w:color="auto" w:fill="auto"/>
            <w:noWrap/>
            <w:vAlign w:val="center"/>
            <w:hideMark/>
          </w:tcPr>
          <w:p w14:paraId="3E2B4670" w14:textId="5530FCA9"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3.3. Długoterminowa opieka świadczona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wizyta</w:t>
            </w:r>
          </w:p>
        </w:tc>
        <w:tc>
          <w:tcPr>
            <w:tcW w:w="855" w:type="pct"/>
            <w:tcBorders>
              <w:top w:val="nil"/>
              <w:left w:val="nil"/>
              <w:bottom w:val="single" w:sz="4" w:space="0" w:color="auto"/>
              <w:right w:val="single" w:sz="4" w:space="0" w:color="auto"/>
            </w:tcBorders>
            <w:shd w:val="clear" w:color="auto" w:fill="auto"/>
            <w:noWrap/>
            <w:hideMark/>
          </w:tcPr>
          <w:p w14:paraId="1D3A0AAF" w14:textId="79AC5E6B"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4A035146" w14:textId="21529160"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3DA0349" w14:textId="7C51D533"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4E3EE67"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16.8</w:t>
            </w:r>
          </w:p>
        </w:tc>
        <w:tc>
          <w:tcPr>
            <w:tcW w:w="2823" w:type="pct"/>
            <w:tcBorders>
              <w:top w:val="nil"/>
              <w:left w:val="nil"/>
              <w:bottom w:val="single" w:sz="4" w:space="0" w:color="auto"/>
              <w:right w:val="single" w:sz="4" w:space="0" w:color="auto"/>
            </w:tcBorders>
            <w:shd w:val="clear" w:color="auto" w:fill="auto"/>
            <w:noWrap/>
            <w:vAlign w:val="center"/>
            <w:hideMark/>
          </w:tcPr>
          <w:p w14:paraId="373D966C" w14:textId="345AA203"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3.3. Długoterminowa opieka świadczona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cykl leczenia</w:t>
            </w:r>
          </w:p>
        </w:tc>
        <w:tc>
          <w:tcPr>
            <w:tcW w:w="855" w:type="pct"/>
            <w:tcBorders>
              <w:top w:val="nil"/>
              <w:left w:val="nil"/>
              <w:bottom w:val="single" w:sz="4" w:space="0" w:color="auto"/>
              <w:right w:val="single" w:sz="4" w:space="0" w:color="auto"/>
            </w:tcBorders>
            <w:shd w:val="clear" w:color="auto" w:fill="auto"/>
            <w:noWrap/>
            <w:hideMark/>
          </w:tcPr>
          <w:p w14:paraId="50C07F21" w14:textId="2BC11AD0"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6A6CFF82" w14:textId="4860B67F"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2A5D4183" w14:textId="72931356"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DBCC961"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16.11</w:t>
            </w:r>
          </w:p>
        </w:tc>
        <w:tc>
          <w:tcPr>
            <w:tcW w:w="2823" w:type="pct"/>
            <w:tcBorders>
              <w:top w:val="nil"/>
              <w:left w:val="nil"/>
              <w:bottom w:val="single" w:sz="4" w:space="0" w:color="auto"/>
              <w:right w:val="single" w:sz="4" w:space="0" w:color="auto"/>
            </w:tcBorders>
            <w:shd w:val="clear" w:color="auto" w:fill="auto"/>
            <w:noWrap/>
            <w:vAlign w:val="center"/>
            <w:hideMark/>
          </w:tcPr>
          <w:p w14:paraId="2E86817B" w14:textId="4AC2ADA0"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3.3. Długoterminowa opieka świadczona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domu usługobiorcy</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79220D18" w14:textId="517CB50D"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0F59C6C7" w14:textId="3363438C"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6A61E68F" w14:textId="022B6F94"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6A718BA"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17.3</w:t>
            </w:r>
          </w:p>
        </w:tc>
        <w:tc>
          <w:tcPr>
            <w:tcW w:w="2823" w:type="pct"/>
            <w:tcBorders>
              <w:top w:val="nil"/>
              <w:left w:val="nil"/>
              <w:bottom w:val="single" w:sz="4" w:space="0" w:color="auto"/>
              <w:right w:val="single" w:sz="4" w:space="0" w:color="auto"/>
            </w:tcBorders>
            <w:shd w:val="clear" w:color="auto" w:fill="auto"/>
            <w:noWrap/>
            <w:vAlign w:val="center"/>
            <w:hideMark/>
          </w:tcPr>
          <w:p w14:paraId="636C851D" w14:textId="6DD378C5"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3.4. Długoterminowa opieka świadczona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trybie hostelowym</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pobyt</w:t>
            </w:r>
          </w:p>
        </w:tc>
        <w:tc>
          <w:tcPr>
            <w:tcW w:w="855" w:type="pct"/>
            <w:tcBorders>
              <w:top w:val="nil"/>
              <w:left w:val="nil"/>
              <w:bottom w:val="single" w:sz="4" w:space="0" w:color="auto"/>
              <w:right w:val="single" w:sz="4" w:space="0" w:color="auto"/>
            </w:tcBorders>
            <w:shd w:val="clear" w:color="auto" w:fill="auto"/>
            <w:noWrap/>
            <w:hideMark/>
          </w:tcPr>
          <w:p w14:paraId="553B98CD" w14:textId="70E6120F"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5764257B" w14:textId="1A2245C5"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76DD433" w14:textId="37FEB9AD"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48D6DFFA"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17.11</w:t>
            </w:r>
          </w:p>
        </w:tc>
        <w:tc>
          <w:tcPr>
            <w:tcW w:w="2823" w:type="pct"/>
            <w:tcBorders>
              <w:top w:val="nil"/>
              <w:left w:val="nil"/>
              <w:bottom w:val="single" w:sz="4" w:space="0" w:color="auto"/>
              <w:right w:val="single" w:sz="4" w:space="0" w:color="auto"/>
            </w:tcBorders>
            <w:shd w:val="clear" w:color="auto" w:fill="auto"/>
            <w:noWrap/>
            <w:vAlign w:val="center"/>
            <w:hideMark/>
          </w:tcPr>
          <w:p w14:paraId="765B6677" w14:textId="2C9FB8DE"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3.4. Długoterminowa opieka świadczona</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trybie hostelowym</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2B76CB9B" w14:textId="1D8B24F0"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4225F219" w14:textId="0EC501DC"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457DC1E3" w14:textId="44C5712A"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1B7268AB"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18.9</w:t>
            </w:r>
          </w:p>
        </w:tc>
        <w:tc>
          <w:tcPr>
            <w:tcW w:w="2823" w:type="pct"/>
            <w:tcBorders>
              <w:top w:val="nil"/>
              <w:left w:val="nil"/>
              <w:bottom w:val="single" w:sz="4" w:space="0" w:color="auto"/>
              <w:right w:val="single" w:sz="4" w:space="0" w:color="auto"/>
            </w:tcBorders>
            <w:shd w:val="clear" w:color="auto" w:fill="auto"/>
            <w:noWrap/>
            <w:vAlign w:val="center"/>
            <w:hideMark/>
          </w:tcPr>
          <w:p w14:paraId="0F262E2F" w14:textId="0ECD9402"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4.1. Badania laboratoryjne</w:t>
            </w:r>
            <w:r w:rsidR="002A3E78">
              <w:rPr>
                <w:rFonts w:asciiTheme="minorHAnsi" w:eastAsia="Times New Roman" w:hAnsiTheme="minorHAnsi" w:cstheme="minorHAnsi"/>
                <w:color w:val="000000"/>
                <w:sz w:val="20"/>
                <w:szCs w:val="20"/>
              </w:rPr>
              <w:t xml:space="preserve"> w </w:t>
            </w:r>
            <w:r w:rsidRPr="00776051">
              <w:rPr>
                <w:rFonts w:asciiTheme="minorHAnsi" w:eastAsia="Times New Roman" w:hAnsiTheme="minorHAnsi" w:cstheme="minorHAnsi"/>
                <w:color w:val="000000"/>
                <w:sz w:val="20"/>
                <w:szCs w:val="20"/>
              </w:rPr>
              <w:t>podstawowej opiece zdrowotnej</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badanie</w:t>
            </w:r>
          </w:p>
        </w:tc>
        <w:tc>
          <w:tcPr>
            <w:tcW w:w="855" w:type="pct"/>
            <w:tcBorders>
              <w:top w:val="nil"/>
              <w:left w:val="nil"/>
              <w:bottom w:val="single" w:sz="4" w:space="0" w:color="auto"/>
              <w:right w:val="single" w:sz="4" w:space="0" w:color="auto"/>
            </w:tcBorders>
            <w:shd w:val="clear" w:color="auto" w:fill="auto"/>
            <w:noWrap/>
            <w:hideMark/>
          </w:tcPr>
          <w:p w14:paraId="46C66E2E" w14:textId="7D8CE9CC"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6593280E" w14:textId="0AB9ABA7"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1B8F307F" w14:textId="59748C15"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483FFE1"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19.9</w:t>
            </w:r>
          </w:p>
        </w:tc>
        <w:tc>
          <w:tcPr>
            <w:tcW w:w="2823" w:type="pct"/>
            <w:tcBorders>
              <w:top w:val="nil"/>
              <w:left w:val="nil"/>
              <w:bottom w:val="single" w:sz="4" w:space="0" w:color="auto"/>
              <w:right w:val="single" w:sz="4" w:space="0" w:color="auto"/>
            </w:tcBorders>
            <w:shd w:val="clear" w:color="auto" w:fill="auto"/>
            <w:noWrap/>
            <w:vAlign w:val="center"/>
            <w:hideMark/>
          </w:tcPr>
          <w:p w14:paraId="56FC091E" w14:textId="30C8160D"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4.2. Diagnostyka obrazowa</w:t>
            </w:r>
            <w:r w:rsidR="002A3E78">
              <w:rPr>
                <w:rFonts w:asciiTheme="minorHAnsi" w:eastAsia="Times New Roman" w:hAnsiTheme="minorHAnsi" w:cstheme="minorHAnsi"/>
                <w:color w:val="000000"/>
                <w:sz w:val="20"/>
                <w:szCs w:val="20"/>
              </w:rPr>
              <w:t xml:space="preserve"> i </w:t>
            </w:r>
            <w:r w:rsidRPr="00776051">
              <w:rPr>
                <w:rFonts w:asciiTheme="minorHAnsi" w:eastAsia="Times New Roman" w:hAnsiTheme="minorHAnsi" w:cstheme="minorHAnsi"/>
                <w:color w:val="000000"/>
                <w:sz w:val="20"/>
                <w:szCs w:val="20"/>
              </w:rPr>
              <w:t>nieobrazowa na rzecz usługobiorcy ambulatoryjnego</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badanie</w:t>
            </w:r>
          </w:p>
        </w:tc>
        <w:tc>
          <w:tcPr>
            <w:tcW w:w="855" w:type="pct"/>
            <w:tcBorders>
              <w:top w:val="nil"/>
              <w:left w:val="nil"/>
              <w:bottom w:val="single" w:sz="4" w:space="0" w:color="auto"/>
              <w:right w:val="single" w:sz="4" w:space="0" w:color="auto"/>
            </w:tcBorders>
            <w:shd w:val="clear" w:color="auto" w:fill="auto"/>
            <w:noWrap/>
            <w:hideMark/>
          </w:tcPr>
          <w:p w14:paraId="1DF6AE73" w14:textId="624120D4"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672EEA27" w14:textId="27B6779A"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7B0D111C" w14:textId="0DD9C2EC"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F442CE2"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20.9</w:t>
            </w:r>
          </w:p>
        </w:tc>
        <w:tc>
          <w:tcPr>
            <w:tcW w:w="2823" w:type="pct"/>
            <w:tcBorders>
              <w:top w:val="nil"/>
              <w:left w:val="nil"/>
              <w:bottom w:val="single" w:sz="4" w:space="0" w:color="auto"/>
              <w:right w:val="single" w:sz="4" w:space="0" w:color="auto"/>
            </w:tcBorders>
            <w:shd w:val="clear" w:color="auto" w:fill="auto"/>
            <w:noWrap/>
            <w:vAlign w:val="center"/>
            <w:hideMark/>
          </w:tcPr>
          <w:p w14:paraId="557AD582" w14:textId="10F3CA0F"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4.2. Diagnostyka obrazowa</w:t>
            </w:r>
            <w:r w:rsidR="002A3E78">
              <w:rPr>
                <w:rFonts w:asciiTheme="minorHAnsi" w:eastAsia="Times New Roman" w:hAnsiTheme="minorHAnsi" w:cstheme="minorHAnsi"/>
                <w:color w:val="000000"/>
                <w:sz w:val="20"/>
                <w:szCs w:val="20"/>
              </w:rPr>
              <w:t xml:space="preserve"> i </w:t>
            </w:r>
            <w:r w:rsidRPr="00776051">
              <w:rPr>
                <w:rFonts w:asciiTheme="minorHAnsi" w:eastAsia="Times New Roman" w:hAnsiTheme="minorHAnsi" w:cstheme="minorHAnsi"/>
                <w:color w:val="000000"/>
                <w:sz w:val="20"/>
                <w:szCs w:val="20"/>
              </w:rPr>
              <w:t>nieobrazowa na rzecz usługobiorcy ambulatoryjnego</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badanie</w:t>
            </w:r>
          </w:p>
        </w:tc>
        <w:tc>
          <w:tcPr>
            <w:tcW w:w="855" w:type="pct"/>
            <w:tcBorders>
              <w:top w:val="nil"/>
              <w:left w:val="nil"/>
              <w:bottom w:val="single" w:sz="4" w:space="0" w:color="auto"/>
              <w:right w:val="single" w:sz="4" w:space="0" w:color="auto"/>
            </w:tcBorders>
            <w:shd w:val="clear" w:color="auto" w:fill="auto"/>
            <w:noWrap/>
            <w:hideMark/>
          </w:tcPr>
          <w:p w14:paraId="645DBC48" w14:textId="354575F6"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761788A9" w14:textId="79539AE3"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2387B021" w14:textId="7FE2ACAF"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3F566226"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28.12</w:t>
            </w:r>
          </w:p>
        </w:tc>
        <w:tc>
          <w:tcPr>
            <w:tcW w:w="2823" w:type="pct"/>
            <w:tcBorders>
              <w:top w:val="nil"/>
              <w:left w:val="nil"/>
              <w:bottom w:val="single" w:sz="4" w:space="0" w:color="auto"/>
              <w:right w:val="single" w:sz="4" w:space="0" w:color="auto"/>
            </w:tcBorders>
            <w:shd w:val="clear" w:color="auto" w:fill="auto"/>
            <w:noWrap/>
            <w:vAlign w:val="center"/>
            <w:hideMark/>
          </w:tcPr>
          <w:p w14:paraId="700012C2" w14:textId="2766AD2C"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4.3.3. Pomoc doraźna – zespoły ratownictwa medycznego</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wyjazd ratowniczy</w:t>
            </w:r>
          </w:p>
        </w:tc>
        <w:tc>
          <w:tcPr>
            <w:tcW w:w="855" w:type="pct"/>
            <w:tcBorders>
              <w:top w:val="nil"/>
              <w:left w:val="nil"/>
              <w:bottom w:val="single" w:sz="4" w:space="0" w:color="auto"/>
              <w:right w:val="single" w:sz="4" w:space="0" w:color="auto"/>
            </w:tcBorders>
            <w:shd w:val="clear" w:color="auto" w:fill="auto"/>
            <w:noWrap/>
            <w:hideMark/>
          </w:tcPr>
          <w:p w14:paraId="4DDC9D34" w14:textId="43211BF6"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3607A7FE" w14:textId="5617BC14"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29FA4D2D" w14:textId="5EC47CD6"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77CAC78"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29.15</w:t>
            </w:r>
          </w:p>
        </w:tc>
        <w:tc>
          <w:tcPr>
            <w:tcW w:w="2823" w:type="pct"/>
            <w:tcBorders>
              <w:top w:val="nil"/>
              <w:left w:val="nil"/>
              <w:bottom w:val="single" w:sz="4" w:space="0" w:color="auto"/>
              <w:right w:val="single" w:sz="4" w:space="0" w:color="auto"/>
            </w:tcBorders>
            <w:shd w:val="clear" w:color="auto" w:fill="auto"/>
            <w:noWrap/>
            <w:vAlign w:val="center"/>
            <w:hideMark/>
          </w:tcPr>
          <w:p w14:paraId="74F14032" w14:textId="1F2F0DD1"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4.3.4. Pomoc doraźna – lotnicze zespoły ratownictwa medycznego</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przelot</w:t>
            </w:r>
          </w:p>
        </w:tc>
        <w:tc>
          <w:tcPr>
            <w:tcW w:w="855" w:type="pct"/>
            <w:tcBorders>
              <w:top w:val="nil"/>
              <w:left w:val="nil"/>
              <w:bottom w:val="single" w:sz="4" w:space="0" w:color="auto"/>
              <w:right w:val="single" w:sz="4" w:space="0" w:color="auto"/>
            </w:tcBorders>
            <w:shd w:val="clear" w:color="auto" w:fill="auto"/>
            <w:noWrap/>
            <w:hideMark/>
          </w:tcPr>
          <w:p w14:paraId="6638BEBD" w14:textId="275B3B04"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32F5F51C" w14:textId="2D93E1AE"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57949F8E" w14:textId="20C90512"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26F7C23"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30.13</w:t>
            </w:r>
          </w:p>
        </w:tc>
        <w:tc>
          <w:tcPr>
            <w:tcW w:w="2823" w:type="pct"/>
            <w:tcBorders>
              <w:top w:val="nil"/>
              <w:left w:val="nil"/>
              <w:bottom w:val="single" w:sz="4" w:space="0" w:color="auto"/>
              <w:right w:val="single" w:sz="4" w:space="0" w:color="auto"/>
            </w:tcBorders>
            <w:shd w:val="clear" w:color="auto" w:fill="auto"/>
            <w:noWrap/>
            <w:vAlign w:val="center"/>
            <w:hideMark/>
          </w:tcPr>
          <w:p w14:paraId="09F9F474" w14:textId="70B26C72"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4.3.5. Pomoc doraźna – wodne pogotowie ratunkowe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akcja ratownicza</w:t>
            </w:r>
          </w:p>
        </w:tc>
        <w:tc>
          <w:tcPr>
            <w:tcW w:w="855" w:type="pct"/>
            <w:tcBorders>
              <w:top w:val="nil"/>
              <w:left w:val="nil"/>
              <w:bottom w:val="single" w:sz="4" w:space="0" w:color="auto"/>
              <w:right w:val="single" w:sz="4" w:space="0" w:color="auto"/>
            </w:tcBorders>
            <w:shd w:val="clear" w:color="auto" w:fill="auto"/>
            <w:noWrap/>
            <w:hideMark/>
          </w:tcPr>
          <w:p w14:paraId="5523C049" w14:textId="3099D2D2"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5AD44B78" w14:textId="10E21134"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7F81A43B" w14:textId="1D6022D2"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BB9DC7B"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31.13</w:t>
            </w:r>
          </w:p>
        </w:tc>
        <w:tc>
          <w:tcPr>
            <w:tcW w:w="2823" w:type="pct"/>
            <w:tcBorders>
              <w:top w:val="nil"/>
              <w:left w:val="nil"/>
              <w:bottom w:val="single" w:sz="4" w:space="0" w:color="auto"/>
              <w:right w:val="single" w:sz="4" w:space="0" w:color="auto"/>
            </w:tcBorders>
            <w:shd w:val="clear" w:color="auto" w:fill="auto"/>
            <w:noWrap/>
            <w:vAlign w:val="center"/>
            <w:hideMark/>
          </w:tcPr>
          <w:p w14:paraId="244C48FB" w14:textId="3533F575"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4.3.6. Pomoc doraźna – ratownictwo górskie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akcja ratownicza</w:t>
            </w:r>
          </w:p>
        </w:tc>
        <w:tc>
          <w:tcPr>
            <w:tcW w:w="855" w:type="pct"/>
            <w:tcBorders>
              <w:top w:val="nil"/>
              <w:left w:val="nil"/>
              <w:bottom w:val="single" w:sz="4" w:space="0" w:color="auto"/>
              <w:right w:val="single" w:sz="4" w:space="0" w:color="auto"/>
            </w:tcBorders>
            <w:shd w:val="clear" w:color="auto" w:fill="auto"/>
            <w:noWrap/>
            <w:hideMark/>
          </w:tcPr>
          <w:p w14:paraId="1D98870C" w14:textId="73FC7D1B"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0C249F2B" w14:textId="566F02BD"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62F65D63" w14:textId="73FAF608"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B867993"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33.6</w:t>
            </w:r>
          </w:p>
        </w:tc>
        <w:tc>
          <w:tcPr>
            <w:tcW w:w="2823" w:type="pct"/>
            <w:tcBorders>
              <w:top w:val="nil"/>
              <w:left w:val="nil"/>
              <w:bottom w:val="single" w:sz="4" w:space="0" w:color="auto"/>
              <w:right w:val="single" w:sz="4" w:space="0" w:color="auto"/>
            </w:tcBorders>
            <w:shd w:val="clear" w:color="auto" w:fill="auto"/>
            <w:noWrap/>
            <w:vAlign w:val="center"/>
            <w:hideMark/>
          </w:tcPr>
          <w:p w14:paraId="60F2C5E8" w14:textId="63CF1EFA"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4.6. Usługi pielęgnacyjne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wizyta</w:t>
            </w:r>
          </w:p>
        </w:tc>
        <w:tc>
          <w:tcPr>
            <w:tcW w:w="855" w:type="pct"/>
            <w:tcBorders>
              <w:top w:val="nil"/>
              <w:left w:val="nil"/>
              <w:bottom w:val="single" w:sz="4" w:space="0" w:color="auto"/>
              <w:right w:val="single" w:sz="4" w:space="0" w:color="auto"/>
            </w:tcBorders>
            <w:shd w:val="clear" w:color="auto" w:fill="auto"/>
            <w:noWrap/>
            <w:hideMark/>
          </w:tcPr>
          <w:p w14:paraId="5C9F3663" w14:textId="0E2BE1E7"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7DBD80B2" w14:textId="65596D02"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5826B2A1" w14:textId="69FF2D2A"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0698E9C"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33.11</w:t>
            </w:r>
          </w:p>
        </w:tc>
        <w:tc>
          <w:tcPr>
            <w:tcW w:w="2823" w:type="pct"/>
            <w:tcBorders>
              <w:top w:val="nil"/>
              <w:left w:val="nil"/>
              <w:bottom w:val="single" w:sz="4" w:space="0" w:color="auto"/>
              <w:right w:val="single" w:sz="4" w:space="0" w:color="auto"/>
            </w:tcBorders>
            <w:shd w:val="clear" w:color="auto" w:fill="auto"/>
            <w:noWrap/>
            <w:vAlign w:val="center"/>
            <w:hideMark/>
          </w:tcPr>
          <w:p w14:paraId="0C90C2E1" w14:textId="1E849263"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4.6. Usługi pielęgnacyjne</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2890DACD" w14:textId="63D22228"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7D7491E0" w14:textId="4E5F6DCC"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46B038ED" w14:textId="7C0D349C"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F9FA141"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45.4</w:t>
            </w:r>
          </w:p>
        </w:tc>
        <w:tc>
          <w:tcPr>
            <w:tcW w:w="2823" w:type="pct"/>
            <w:tcBorders>
              <w:top w:val="nil"/>
              <w:left w:val="nil"/>
              <w:bottom w:val="single" w:sz="4" w:space="0" w:color="auto"/>
              <w:right w:val="single" w:sz="4" w:space="0" w:color="auto"/>
            </w:tcBorders>
            <w:shd w:val="clear" w:color="auto" w:fill="auto"/>
            <w:noWrap/>
            <w:vAlign w:val="center"/>
            <w:hideMark/>
          </w:tcPr>
          <w:p w14:paraId="09FA217E" w14:textId="4F15BF0F"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6.2. Medycyna szkolna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w:t>
            </w:r>
          </w:p>
        </w:tc>
        <w:tc>
          <w:tcPr>
            <w:tcW w:w="855" w:type="pct"/>
            <w:tcBorders>
              <w:top w:val="nil"/>
              <w:left w:val="nil"/>
              <w:bottom w:val="single" w:sz="4" w:space="0" w:color="auto"/>
              <w:right w:val="single" w:sz="4" w:space="0" w:color="auto"/>
            </w:tcBorders>
            <w:shd w:val="clear" w:color="auto" w:fill="auto"/>
            <w:noWrap/>
            <w:hideMark/>
          </w:tcPr>
          <w:p w14:paraId="5BE3A14F" w14:textId="226FC644"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21A836CA" w14:textId="398403DE"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E3EC253" w14:textId="4D4AAF6F"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184C525"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45.6</w:t>
            </w:r>
          </w:p>
        </w:tc>
        <w:tc>
          <w:tcPr>
            <w:tcW w:w="2823" w:type="pct"/>
            <w:tcBorders>
              <w:top w:val="nil"/>
              <w:left w:val="nil"/>
              <w:bottom w:val="single" w:sz="4" w:space="0" w:color="auto"/>
              <w:right w:val="single" w:sz="4" w:space="0" w:color="auto"/>
            </w:tcBorders>
            <w:shd w:val="clear" w:color="auto" w:fill="auto"/>
            <w:noWrap/>
            <w:vAlign w:val="center"/>
            <w:hideMark/>
          </w:tcPr>
          <w:p w14:paraId="0D8C0F9C" w14:textId="532C6264"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6.2. Medycyna szkolna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wizyta</w:t>
            </w:r>
          </w:p>
        </w:tc>
        <w:tc>
          <w:tcPr>
            <w:tcW w:w="855" w:type="pct"/>
            <w:tcBorders>
              <w:top w:val="nil"/>
              <w:left w:val="nil"/>
              <w:bottom w:val="single" w:sz="4" w:space="0" w:color="auto"/>
              <w:right w:val="single" w:sz="4" w:space="0" w:color="auto"/>
            </w:tcBorders>
            <w:shd w:val="clear" w:color="auto" w:fill="auto"/>
            <w:noWrap/>
            <w:hideMark/>
          </w:tcPr>
          <w:p w14:paraId="513F8E31" w14:textId="242F5DBA"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45391D2D" w14:textId="2C7FED1F"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53CC8C77" w14:textId="3B2117BF"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18B1996F"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45.17</w:t>
            </w:r>
          </w:p>
        </w:tc>
        <w:tc>
          <w:tcPr>
            <w:tcW w:w="2823" w:type="pct"/>
            <w:tcBorders>
              <w:top w:val="nil"/>
              <w:left w:val="nil"/>
              <w:bottom w:val="single" w:sz="4" w:space="0" w:color="auto"/>
              <w:right w:val="single" w:sz="4" w:space="0" w:color="auto"/>
            </w:tcBorders>
            <w:shd w:val="clear" w:color="auto" w:fill="auto"/>
            <w:noWrap/>
            <w:vAlign w:val="center"/>
            <w:hideMark/>
          </w:tcPr>
          <w:p w14:paraId="70580266" w14:textId="48ECF359"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6.2. Medycyna szkolna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bilans zdrowia</w:t>
            </w:r>
          </w:p>
        </w:tc>
        <w:tc>
          <w:tcPr>
            <w:tcW w:w="855" w:type="pct"/>
            <w:tcBorders>
              <w:top w:val="nil"/>
              <w:left w:val="nil"/>
              <w:bottom w:val="single" w:sz="4" w:space="0" w:color="auto"/>
              <w:right w:val="single" w:sz="4" w:space="0" w:color="auto"/>
            </w:tcBorders>
            <w:shd w:val="clear" w:color="auto" w:fill="auto"/>
            <w:noWrap/>
            <w:hideMark/>
          </w:tcPr>
          <w:p w14:paraId="7B610367" w14:textId="439C3CD7"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7F98D067" w14:textId="3D5CBE61"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68261E7D" w14:textId="247FED57"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6935896B"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45.20</w:t>
            </w:r>
          </w:p>
        </w:tc>
        <w:tc>
          <w:tcPr>
            <w:tcW w:w="2823" w:type="pct"/>
            <w:tcBorders>
              <w:top w:val="nil"/>
              <w:left w:val="nil"/>
              <w:bottom w:val="single" w:sz="4" w:space="0" w:color="auto"/>
              <w:right w:val="single" w:sz="4" w:space="0" w:color="auto"/>
            </w:tcBorders>
            <w:shd w:val="clear" w:color="auto" w:fill="auto"/>
            <w:noWrap/>
            <w:vAlign w:val="center"/>
            <w:hideMark/>
          </w:tcPr>
          <w:p w14:paraId="45E5C60E" w14:textId="57C66686"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6.2. Medycyna szkolna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badanie (test) przesiewowe</w:t>
            </w:r>
          </w:p>
        </w:tc>
        <w:tc>
          <w:tcPr>
            <w:tcW w:w="855" w:type="pct"/>
            <w:tcBorders>
              <w:top w:val="nil"/>
              <w:left w:val="nil"/>
              <w:bottom w:val="single" w:sz="4" w:space="0" w:color="auto"/>
              <w:right w:val="single" w:sz="4" w:space="0" w:color="auto"/>
            </w:tcBorders>
            <w:shd w:val="clear" w:color="auto" w:fill="auto"/>
            <w:noWrap/>
            <w:hideMark/>
          </w:tcPr>
          <w:p w14:paraId="1AEBEE6A" w14:textId="5D3B5C84"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5AC0E810" w14:textId="6ADD8C2E"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78E647A5" w14:textId="35939643"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196C9447"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45.21</w:t>
            </w:r>
          </w:p>
        </w:tc>
        <w:tc>
          <w:tcPr>
            <w:tcW w:w="2823" w:type="pct"/>
            <w:tcBorders>
              <w:top w:val="nil"/>
              <w:left w:val="nil"/>
              <w:bottom w:val="single" w:sz="4" w:space="0" w:color="auto"/>
              <w:right w:val="single" w:sz="4" w:space="0" w:color="auto"/>
            </w:tcBorders>
            <w:shd w:val="clear" w:color="auto" w:fill="auto"/>
            <w:noWrap/>
            <w:vAlign w:val="center"/>
            <w:hideMark/>
          </w:tcPr>
          <w:p w14:paraId="75812CB9" w14:textId="5742EEB4"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6.2. Medycyna szkolna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świadczenia profilaktyczne</w:t>
            </w:r>
          </w:p>
        </w:tc>
        <w:tc>
          <w:tcPr>
            <w:tcW w:w="855" w:type="pct"/>
            <w:tcBorders>
              <w:top w:val="nil"/>
              <w:left w:val="nil"/>
              <w:bottom w:val="single" w:sz="4" w:space="0" w:color="auto"/>
              <w:right w:val="single" w:sz="4" w:space="0" w:color="auto"/>
            </w:tcBorders>
            <w:shd w:val="clear" w:color="auto" w:fill="auto"/>
            <w:noWrap/>
            <w:hideMark/>
          </w:tcPr>
          <w:p w14:paraId="779DB99A" w14:textId="79FFA491"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79F86A1E" w14:textId="4E7D0630"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30863796" w14:textId="4A0C02AD"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35578B24"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45.11</w:t>
            </w:r>
          </w:p>
        </w:tc>
        <w:tc>
          <w:tcPr>
            <w:tcW w:w="2823" w:type="pct"/>
            <w:tcBorders>
              <w:top w:val="nil"/>
              <w:left w:val="nil"/>
              <w:bottom w:val="single" w:sz="4" w:space="0" w:color="auto"/>
              <w:right w:val="single" w:sz="4" w:space="0" w:color="auto"/>
            </w:tcBorders>
            <w:shd w:val="clear" w:color="auto" w:fill="auto"/>
            <w:noWrap/>
            <w:vAlign w:val="center"/>
            <w:hideMark/>
          </w:tcPr>
          <w:p w14:paraId="7A81A3D7" w14:textId="628C5DCF"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6.2. Medycyna szkolna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5A775F0C" w14:textId="012554A0"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49CF7167" w14:textId="56116281"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38F0FD2F" w14:textId="363E4BFE"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80F425F"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48.4</w:t>
            </w:r>
          </w:p>
        </w:tc>
        <w:tc>
          <w:tcPr>
            <w:tcW w:w="2823" w:type="pct"/>
            <w:tcBorders>
              <w:top w:val="nil"/>
              <w:left w:val="nil"/>
              <w:bottom w:val="single" w:sz="4" w:space="0" w:color="auto"/>
              <w:right w:val="single" w:sz="4" w:space="0" w:color="auto"/>
            </w:tcBorders>
            <w:shd w:val="clear" w:color="auto" w:fill="auto"/>
            <w:noWrap/>
            <w:vAlign w:val="center"/>
            <w:hideMark/>
          </w:tcPr>
          <w:p w14:paraId="6C71F7EC" w14:textId="63913B4D"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6.6. Medycyna sportowa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porada</w:t>
            </w:r>
          </w:p>
        </w:tc>
        <w:tc>
          <w:tcPr>
            <w:tcW w:w="855" w:type="pct"/>
            <w:tcBorders>
              <w:top w:val="nil"/>
              <w:left w:val="nil"/>
              <w:bottom w:val="single" w:sz="4" w:space="0" w:color="auto"/>
              <w:right w:val="single" w:sz="4" w:space="0" w:color="auto"/>
            </w:tcBorders>
            <w:shd w:val="clear" w:color="auto" w:fill="auto"/>
            <w:noWrap/>
            <w:hideMark/>
          </w:tcPr>
          <w:p w14:paraId="6B410886" w14:textId="0B4F48EC"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0EF6255F" w14:textId="427EA0A4"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6DE15EE2" w14:textId="140455AD"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102DBB56"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48.6</w:t>
            </w:r>
          </w:p>
        </w:tc>
        <w:tc>
          <w:tcPr>
            <w:tcW w:w="2823" w:type="pct"/>
            <w:tcBorders>
              <w:top w:val="nil"/>
              <w:left w:val="nil"/>
              <w:bottom w:val="single" w:sz="4" w:space="0" w:color="auto"/>
              <w:right w:val="single" w:sz="4" w:space="0" w:color="auto"/>
            </w:tcBorders>
            <w:shd w:val="clear" w:color="auto" w:fill="auto"/>
            <w:noWrap/>
            <w:vAlign w:val="center"/>
            <w:hideMark/>
          </w:tcPr>
          <w:p w14:paraId="45787BC1" w14:textId="7CB202D5"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6.6. Medycyna sportowa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wizyta</w:t>
            </w:r>
          </w:p>
        </w:tc>
        <w:tc>
          <w:tcPr>
            <w:tcW w:w="855" w:type="pct"/>
            <w:tcBorders>
              <w:top w:val="nil"/>
              <w:left w:val="nil"/>
              <w:bottom w:val="single" w:sz="4" w:space="0" w:color="auto"/>
              <w:right w:val="single" w:sz="4" w:space="0" w:color="auto"/>
            </w:tcBorders>
            <w:shd w:val="clear" w:color="auto" w:fill="auto"/>
            <w:noWrap/>
            <w:hideMark/>
          </w:tcPr>
          <w:p w14:paraId="3A3066B7" w14:textId="40CD3EF7"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05578F1D" w14:textId="18FBC1B3"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76570C6E" w14:textId="0B1A0708"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A01ED39"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48.11</w:t>
            </w:r>
          </w:p>
        </w:tc>
        <w:tc>
          <w:tcPr>
            <w:tcW w:w="2823" w:type="pct"/>
            <w:tcBorders>
              <w:top w:val="nil"/>
              <w:left w:val="nil"/>
              <w:bottom w:val="single" w:sz="4" w:space="0" w:color="auto"/>
              <w:right w:val="single" w:sz="4" w:space="0" w:color="auto"/>
            </w:tcBorders>
            <w:shd w:val="clear" w:color="auto" w:fill="auto"/>
            <w:noWrap/>
            <w:vAlign w:val="center"/>
            <w:hideMark/>
          </w:tcPr>
          <w:p w14:paraId="36F69DEA" w14:textId="788280A1"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6.6. Medycyna sportowa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2E14FDBD" w14:textId="0B9AF97E"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008C79EE" w14:textId="5178D2AC"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0353FA72" w14:textId="282E3F88"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484D0D3"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49.11</w:t>
            </w:r>
          </w:p>
        </w:tc>
        <w:tc>
          <w:tcPr>
            <w:tcW w:w="2823" w:type="pct"/>
            <w:tcBorders>
              <w:top w:val="nil"/>
              <w:left w:val="nil"/>
              <w:bottom w:val="single" w:sz="4" w:space="0" w:color="auto"/>
              <w:right w:val="single" w:sz="4" w:space="0" w:color="auto"/>
            </w:tcBorders>
            <w:shd w:val="clear" w:color="auto" w:fill="auto"/>
            <w:noWrap/>
            <w:vAlign w:val="center"/>
            <w:hideMark/>
          </w:tcPr>
          <w:p w14:paraId="764BE1AD" w14:textId="6F972C6D"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6.7. Oświata</w:t>
            </w:r>
            <w:r w:rsidR="002A3E78">
              <w:rPr>
                <w:rFonts w:asciiTheme="minorHAnsi" w:eastAsia="Times New Roman" w:hAnsiTheme="minorHAnsi" w:cstheme="minorHAnsi"/>
                <w:color w:val="000000"/>
                <w:sz w:val="20"/>
                <w:szCs w:val="20"/>
              </w:rPr>
              <w:t xml:space="preserve"> i </w:t>
            </w:r>
            <w:r w:rsidRPr="00776051">
              <w:rPr>
                <w:rFonts w:asciiTheme="minorHAnsi" w:eastAsia="Times New Roman" w:hAnsiTheme="minorHAnsi" w:cstheme="minorHAnsi"/>
                <w:color w:val="000000"/>
                <w:sz w:val="20"/>
                <w:szCs w:val="20"/>
              </w:rPr>
              <w:t>promocja zdrowia</w:t>
            </w:r>
            <w:r w:rsidR="002A3E78">
              <w:rPr>
                <w:rFonts w:asciiTheme="minorHAnsi" w:eastAsia="Times New Roman" w:hAnsiTheme="minorHAnsi" w:cstheme="minorHAnsi"/>
                <w:color w:val="000000"/>
                <w:sz w:val="20"/>
                <w:szCs w:val="20"/>
              </w:rPr>
              <w:t> - </w:t>
            </w:r>
            <w:r w:rsidRPr="00776051">
              <w:rPr>
                <w:rFonts w:asciiTheme="minorHAnsi" w:eastAsia="Times New Roman" w:hAnsiTheme="minorHAnsi" w:cstheme="minorHAnsi"/>
                <w:color w:val="000000"/>
                <w:sz w:val="20"/>
                <w:szCs w:val="20"/>
              </w:rPr>
              <w:t>osoba leczona</w:t>
            </w:r>
          </w:p>
        </w:tc>
        <w:tc>
          <w:tcPr>
            <w:tcW w:w="855" w:type="pct"/>
            <w:tcBorders>
              <w:top w:val="nil"/>
              <w:left w:val="nil"/>
              <w:bottom w:val="single" w:sz="4" w:space="0" w:color="auto"/>
              <w:right w:val="single" w:sz="4" w:space="0" w:color="auto"/>
            </w:tcBorders>
            <w:shd w:val="clear" w:color="auto" w:fill="auto"/>
            <w:noWrap/>
            <w:hideMark/>
          </w:tcPr>
          <w:p w14:paraId="581D9E6F" w14:textId="73BA04B6"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1148145C" w14:textId="0C948628"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4911E4D7" w14:textId="1541C522"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47BB8D07" w14:textId="2C3CECC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41.</w:t>
            </w:r>
          </w:p>
        </w:tc>
        <w:tc>
          <w:tcPr>
            <w:tcW w:w="2823" w:type="pct"/>
            <w:tcBorders>
              <w:top w:val="nil"/>
              <w:left w:val="nil"/>
              <w:bottom w:val="single" w:sz="4" w:space="0" w:color="auto"/>
              <w:right w:val="single" w:sz="4" w:space="0" w:color="auto"/>
            </w:tcBorders>
            <w:shd w:val="clear" w:color="auto" w:fill="auto"/>
            <w:noWrap/>
            <w:vAlign w:val="center"/>
            <w:hideMark/>
          </w:tcPr>
          <w:p w14:paraId="011E266F" w14:textId="304431D5"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6.1.1. Planowanie rodziny</w:t>
            </w:r>
            <w:r w:rsidR="002A3E78">
              <w:rPr>
                <w:rFonts w:asciiTheme="minorHAnsi" w:eastAsia="Times New Roman" w:hAnsiTheme="minorHAnsi" w:cstheme="minorHAnsi"/>
                <w:color w:val="000000"/>
                <w:sz w:val="20"/>
                <w:szCs w:val="20"/>
              </w:rPr>
              <w:t xml:space="preserve"> i </w:t>
            </w:r>
            <w:r w:rsidRPr="00776051">
              <w:rPr>
                <w:rFonts w:asciiTheme="minorHAnsi" w:eastAsia="Times New Roman" w:hAnsiTheme="minorHAnsi" w:cstheme="minorHAnsi"/>
                <w:color w:val="000000"/>
                <w:sz w:val="20"/>
                <w:szCs w:val="20"/>
              </w:rPr>
              <w:t>poradnictwo rodzinne</w:t>
            </w:r>
          </w:p>
        </w:tc>
        <w:tc>
          <w:tcPr>
            <w:tcW w:w="855" w:type="pct"/>
            <w:tcBorders>
              <w:top w:val="nil"/>
              <w:left w:val="nil"/>
              <w:bottom w:val="single" w:sz="4" w:space="0" w:color="auto"/>
              <w:right w:val="single" w:sz="4" w:space="0" w:color="auto"/>
            </w:tcBorders>
            <w:shd w:val="clear" w:color="auto" w:fill="auto"/>
            <w:noWrap/>
            <w:hideMark/>
          </w:tcPr>
          <w:p w14:paraId="7CB50F1E" w14:textId="202878A9"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173471EC" w14:textId="385C0392"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2756C2D7" w14:textId="52032E48"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4E84E38C" w14:textId="62B09B26"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42.</w:t>
            </w:r>
          </w:p>
        </w:tc>
        <w:tc>
          <w:tcPr>
            <w:tcW w:w="2823" w:type="pct"/>
            <w:tcBorders>
              <w:top w:val="nil"/>
              <w:left w:val="nil"/>
              <w:bottom w:val="single" w:sz="4" w:space="0" w:color="auto"/>
              <w:right w:val="single" w:sz="4" w:space="0" w:color="auto"/>
            </w:tcBorders>
            <w:shd w:val="clear" w:color="auto" w:fill="auto"/>
            <w:noWrap/>
            <w:vAlign w:val="center"/>
            <w:hideMark/>
          </w:tcPr>
          <w:p w14:paraId="5B1A4AB9" w14:textId="695BB1F6"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6.1.2. Zdrowie matki</w:t>
            </w:r>
            <w:r w:rsidR="002A3E78">
              <w:rPr>
                <w:rFonts w:asciiTheme="minorHAnsi" w:eastAsia="Times New Roman" w:hAnsiTheme="minorHAnsi" w:cstheme="minorHAnsi"/>
                <w:color w:val="000000"/>
                <w:sz w:val="20"/>
                <w:szCs w:val="20"/>
              </w:rPr>
              <w:t xml:space="preserve"> i </w:t>
            </w:r>
            <w:r w:rsidRPr="00776051">
              <w:rPr>
                <w:rFonts w:asciiTheme="minorHAnsi" w:eastAsia="Times New Roman" w:hAnsiTheme="minorHAnsi" w:cstheme="minorHAnsi"/>
                <w:color w:val="000000"/>
                <w:sz w:val="20"/>
                <w:szCs w:val="20"/>
              </w:rPr>
              <w:t>dziecka</w:t>
            </w:r>
          </w:p>
        </w:tc>
        <w:tc>
          <w:tcPr>
            <w:tcW w:w="855" w:type="pct"/>
            <w:tcBorders>
              <w:top w:val="nil"/>
              <w:left w:val="nil"/>
              <w:bottom w:val="single" w:sz="4" w:space="0" w:color="auto"/>
              <w:right w:val="single" w:sz="4" w:space="0" w:color="auto"/>
            </w:tcBorders>
            <w:shd w:val="clear" w:color="auto" w:fill="auto"/>
            <w:noWrap/>
            <w:hideMark/>
          </w:tcPr>
          <w:p w14:paraId="1AB18562" w14:textId="479967A8"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5F13638C" w14:textId="0B812388"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26D71AB8" w14:textId="05DEDCDC"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467D7B76" w14:textId="27898B45"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43.</w:t>
            </w:r>
          </w:p>
        </w:tc>
        <w:tc>
          <w:tcPr>
            <w:tcW w:w="2823" w:type="pct"/>
            <w:tcBorders>
              <w:top w:val="nil"/>
              <w:left w:val="nil"/>
              <w:bottom w:val="single" w:sz="4" w:space="0" w:color="auto"/>
              <w:right w:val="single" w:sz="4" w:space="0" w:color="auto"/>
            </w:tcBorders>
            <w:shd w:val="clear" w:color="auto" w:fill="auto"/>
            <w:noWrap/>
            <w:vAlign w:val="center"/>
            <w:hideMark/>
          </w:tcPr>
          <w:p w14:paraId="56F63109"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6.1.3. Opieka nad zdrowym dzieckiem</w:t>
            </w:r>
          </w:p>
        </w:tc>
        <w:tc>
          <w:tcPr>
            <w:tcW w:w="855" w:type="pct"/>
            <w:tcBorders>
              <w:top w:val="nil"/>
              <w:left w:val="nil"/>
              <w:bottom w:val="single" w:sz="4" w:space="0" w:color="auto"/>
              <w:right w:val="single" w:sz="4" w:space="0" w:color="auto"/>
            </w:tcBorders>
            <w:shd w:val="clear" w:color="auto" w:fill="auto"/>
            <w:noWrap/>
            <w:hideMark/>
          </w:tcPr>
          <w:p w14:paraId="3DC417F0" w14:textId="6BB60855"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51CBA615" w14:textId="5D26DA99"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19F3BB2D" w14:textId="0CAF5C62" w:rsidTr="00F31B5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2528D817" w14:textId="20A9A772"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44.</w:t>
            </w:r>
          </w:p>
        </w:tc>
        <w:tc>
          <w:tcPr>
            <w:tcW w:w="2823" w:type="pct"/>
            <w:tcBorders>
              <w:top w:val="nil"/>
              <w:left w:val="nil"/>
              <w:bottom w:val="single" w:sz="4" w:space="0" w:color="auto"/>
              <w:right w:val="single" w:sz="4" w:space="0" w:color="auto"/>
            </w:tcBorders>
            <w:shd w:val="clear" w:color="auto" w:fill="auto"/>
            <w:noWrap/>
            <w:vAlign w:val="center"/>
            <w:hideMark/>
          </w:tcPr>
          <w:p w14:paraId="2AF6BCA1"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6.1.4. Inna</w:t>
            </w:r>
          </w:p>
        </w:tc>
        <w:tc>
          <w:tcPr>
            <w:tcW w:w="855" w:type="pct"/>
            <w:tcBorders>
              <w:top w:val="nil"/>
              <w:left w:val="nil"/>
              <w:bottom w:val="single" w:sz="4" w:space="0" w:color="auto"/>
              <w:right w:val="single" w:sz="4" w:space="0" w:color="auto"/>
            </w:tcBorders>
            <w:shd w:val="clear" w:color="auto" w:fill="auto"/>
            <w:noWrap/>
            <w:vAlign w:val="bottom"/>
            <w:hideMark/>
          </w:tcPr>
          <w:p w14:paraId="56AF30E6" w14:textId="35507772"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c>
          <w:tcPr>
            <w:tcW w:w="855" w:type="pct"/>
            <w:tcBorders>
              <w:top w:val="nil"/>
              <w:left w:val="nil"/>
              <w:bottom w:val="single" w:sz="4" w:space="0" w:color="auto"/>
              <w:right w:val="single" w:sz="4" w:space="0" w:color="auto"/>
            </w:tcBorders>
            <w:vAlign w:val="bottom"/>
          </w:tcPr>
          <w:p w14:paraId="3E77CC88" w14:textId="3D38233A"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Tak</w:t>
            </w:r>
          </w:p>
        </w:tc>
      </w:tr>
      <w:tr w:rsidR="00C93E95" w:rsidRPr="00D177A5" w14:paraId="141F0188" w14:textId="14EE4856"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36607C19" w14:textId="6C8E0D85"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46.</w:t>
            </w:r>
          </w:p>
        </w:tc>
        <w:tc>
          <w:tcPr>
            <w:tcW w:w="2823" w:type="pct"/>
            <w:tcBorders>
              <w:top w:val="nil"/>
              <w:left w:val="nil"/>
              <w:bottom w:val="single" w:sz="4" w:space="0" w:color="auto"/>
              <w:right w:val="single" w:sz="4" w:space="0" w:color="auto"/>
            </w:tcBorders>
            <w:shd w:val="clear" w:color="auto" w:fill="auto"/>
            <w:noWrap/>
            <w:vAlign w:val="center"/>
            <w:hideMark/>
          </w:tcPr>
          <w:p w14:paraId="2E85A140"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6.3. Zapobieganie chorobom zakaźnym</w:t>
            </w:r>
          </w:p>
        </w:tc>
        <w:tc>
          <w:tcPr>
            <w:tcW w:w="855" w:type="pct"/>
            <w:tcBorders>
              <w:top w:val="nil"/>
              <w:left w:val="nil"/>
              <w:bottom w:val="single" w:sz="4" w:space="0" w:color="auto"/>
              <w:right w:val="single" w:sz="4" w:space="0" w:color="auto"/>
            </w:tcBorders>
            <w:shd w:val="clear" w:color="auto" w:fill="auto"/>
            <w:noWrap/>
            <w:hideMark/>
          </w:tcPr>
          <w:p w14:paraId="5787E9BE" w14:textId="5C15401F"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1459D74C" w14:textId="40726663"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r w:rsidR="00C93E95" w:rsidRPr="00D177A5" w14:paraId="7C831BB8" w14:textId="55A54019" w:rsidTr="00365D9D">
        <w:trPr>
          <w:trHeight w:val="273"/>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048A7A47" w14:textId="09C52E4E"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47.</w:t>
            </w:r>
          </w:p>
        </w:tc>
        <w:tc>
          <w:tcPr>
            <w:tcW w:w="2823" w:type="pct"/>
            <w:tcBorders>
              <w:top w:val="nil"/>
              <w:left w:val="nil"/>
              <w:bottom w:val="single" w:sz="4" w:space="0" w:color="auto"/>
              <w:right w:val="single" w:sz="4" w:space="0" w:color="auto"/>
            </w:tcBorders>
            <w:shd w:val="clear" w:color="auto" w:fill="auto"/>
            <w:noWrap/>
            <w:vAlign w:val="center"/>
            <w:hideMark/>
          </w:tcPr>
          <w:p w14:paraId="4F81AE4A" w14:textId="77777777" w:rsidR="00C93E95" w:rsidRPr="00776051" w:rsidRDefault="00C93E95" w:rsidP="00776051">
            <w:pPr>
              <w:suppressAutoHyphens w:val="0"/>
              <w:autoSpaceDN/>
              <w:spacing w:before="60" w:after="0" w:line="276" w:lineRule="auto"/>
              <w:jc w:val="both"/>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6.4. Zapobieganie chorobom niezakaźnym</w:t>
            </w:r>
          </w:p>
        </w:tc>
        <w:tc>
          <w:tcPr>
            <w:tcW w:w="855" w:type="pct"/>
            <w:tcBorders>
              <w:top w:val="nil"/>
              <w:left w:val="nil"/>
              <w:bottom w:val="single" w:sz="4" w:space="0" w:color="auto"/>
              <w:right w:val="single" w:sz="4" w:space="0" w:color="auto"/>
            </w:tcBorders>
            <w:shd w:val="clear" w:color="auto" w:fill="auto"/>
            <w:noWrap/>
            <w:hideMark/>
          </w:tcPr>
          <w:p w14:paraId="3D082513" w14:textId="47434DF6" w:rsidR="00C93E95" w:rsidRPr="00776051" w:rsidRDefault="00C93E95"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sidRPr="00776051">
              <w:rPr>
                <w:rFonts w:asciiTheme="minorHAnsi" w:eastAsia="Times New Roman" w:hAnsiTheme="minorHAnsi" w:cstheme="minorHAnsi"/>
                <w:color w:val="000000"/>
                <w:sz w:val="20"/>
                <w:szCs w:val="20"/>
              </w:rPr>
              <w:t>Nie</w:t>
            </w:r>
          </w:p>
        </w:tc>
        <w:tc>
          <w:tcPr>
            <w:tcW w:w="855" w:type="pct"/>
            <w:tcBorders>
              <w:top w:val="nil"/>
              <w:left w:val="nil"/>
              <w:bottom w:val="single" w:sz="4" w:space="0" w:color="auto"/>
              <w:right w:val="single" w:sz="4" w:space="0" w:color="auto"/>
            </w:tcBorders>
          </w:tcPr>
          <w:p w14:paraId="3F98CF7B" w14:textId="39E4130B" w:rsidR="00C93E95" w:rsidRPr="00776051" w:rsidRDefault="00B626D3" w:rsidP="00776051">
            <w:pPr>
              <w:suppressAutoHyphens w:val="0"/>
              <w:autoSpaceDN/>
              <w:spacing w:before="60" w:after="0" w:line="276" w:lineRule="auto"/>
              <w:jc w:val="center"/>
              <w:textAlignment w:val="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r>
    </w:tbl>
    <w:p w14:paraId="477E4D57" w14:textId="4C768568" w:rsidR="00296B44" w:rsidRPr="00D177A5" w:rsidRDefault="00296B44" w:rsidP="00AA4CCD">
      <w:pPr>
        <w:jc w:val="both"/>
      </w:pPr>
    </w:p>
    <w:p w14:paraId="596F367A" w14:textId="572A1886" w:rsidR="00B82008" w:rsidRPr="00D177A5" w:rsidRDefault="00B82008" w:rsidP="006D6634">
      <w:pPr>
        <w:jc w:val="both"/>
        <w:rPr>
          <w:b/>
        </w:rPr>
      </w:pPr>
      <w:r w:rsidRPr="00D177A5">
        <w:rPr>
          <w:b/>
        </w:rPr>
        <w:br w:type="page"/>
      </w:r>
    </w:p>
    <w:p w14:paraId="2071BF6E" w14:textId="0D9FEC26" w:rsidR="00F46C88" w:rsidRPr="00D177A5" w:rsidRDefault="00F46C88" w:rsidP="00AA4CCD">
      <w:pPr>
        <w:jc w:val="both"/>
        <w:rPr>
          <w:b/>
        </w:rPr>
      </w:pPr>
      <w:r w:rsidRPr="00D177A5">
        <w:rPr>
          <w:b/>
        </w:rPr>
        <w:t>Architektura:</w:t>
      </w:r>
    </w:p>
    <w:p w14:paraId="6C357F69" w14:textId="77777777" w:rsidR="00850A73" w:rsidRPr="00501D26" w:rsidRDefault="00850A73" w:rsidP="00501D26">
      <w:pPr>
        <w:spacing w:line="240" w:lineRule="auto"/>
        <w:rPr>
          <w:rFonts w:asciiTheme="minorHAnsi" w:hAnsiTheme="minorHAnsi" w:cstheme="minorHAnsi"/>
          <w:b/>
        </w:rPr>
      </w:pPr>
      <w:bookmarkStart w:id="88" w:name="_Hlk29374235"/>
      <w:bookmarkStart w:id="89" w:name="_Hlk31473563"/>
      <w:r w:rsidRPr="00501D26">
        <w:rPr>
          <w:rFonts w:asciiTheme="minorHAnsi" w:hAnsiTheme="minorHAnsi" w:cstheme="minorHAnsi"/>
        </w:rPr>
        <w:t>Poniższy rysunek przedstawia schemat architektury oprogramowania wspierającego przetwarzanie EDM (stan as-is).</w:t>
      </w:r>
      <w:bookmarkEnd w:id="88"/>
    </w:p>
    <w:bookmarkEnd w:id="89"/>
    <w:p w14:paraId="54A122F3" w14:textId="2A5CF8A6" w:rsidR="00390839" w:rsidRPr="00D177A5" w:rsidRDefault="00850A73" w:rsidP="00AA4CCD">
      <w:pPr>
        <w:jc w:val="both"/>
        <w:rPr>
          <w:b/>
        </w:rPr>
      </w:pPr>
      <w:r>
        <w:rPr>
          <w:noProof/>
          <w:lang w:eastAsia="pl-PL"/>
        </w:rPr>
        <w:drawing>
          <wp:inline distT="0" distB="0" distL="0" distR="0" wp14:anchorId="4278FD7D" wp14:editId="7172B0C7">
            <wp:extent cx="5760720" cy="2933700"/>
            <wp:effectExtent l="0" t="0" r="0" b="0"/>
            <wp:docPr id="822688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760720" cy="2933700"/>
                    </a:xfrm>
                    <a:prstGeom prst="rect">
                      <a:avLst/>
                    </a:prstGeom>
                  </pic:spPr>
                </pic:pic>
              </a:graphicData>
            </a:graphic>
          </wp:inline>
        </w:drawing>
      </w:r>
      <w:r w:rsidRPr="4F59562E">
        <w:rPr>
          <w:noProof/>
        </w:rPr>
        <w:t xml:space="preserve"> </w:t>
      </w:r>
    </w:p>
    <w:p w14:paraId="31FF0E36" w14:textId="7C1F1D0B" w:rsidR="001E0F04" w:rsidRPr="00501D26" w:rsidRDefault="001E0F04" w:rsidP="00976F49">
      <w:pPr>
        <w:pStyle w:val="Legenda"/>
        <w:rPr>
          <w:rFonts w:asciiTheme="minorHAnsi" w:hAnsiTheme="minorHAnsi" w:cstheme="minorHAnsi"/>
          <w:i w:val="0"/>
        </w:rPr>
      </w:pPr>
      <w:bookmarkStart w:id="90" w:name="_Toc29308972"/>
      <w:bookmarkStart w:id="91" w:name="_Toc29308978"/>
      <w:bookmarkStart w:id="92" w:name="_Toc31094514"/>
      <w:bookmarkStart w:id="93" w:name="_Toc31976445"/>
      <w:r w:rsidRPr="00501D26">
        <w:rPr>
          <w:rFonts w:asciiTheme="minorHAnsi" w:hAnsiTheme="minorHAnsi" w:cstheme="minorHAnsi"/>
          <w:i w:val="0"/>
        </w:rPr>
        <w:t xml:space="preserve">Rysunek </w:t>
      </w:r>
      <w:r w:rsidRPr="00501D26">
        <w:rPr>
          <w:rFonts w:asciiTheme="minorHAnsi" w:hAnsiTheme="minorHAnsi" w:cstheme="minorHAnsi"/>
          <w:i w:val="0"/>
        </w:rPr>
        <w:fldChar w:fldCharType="begin"/>
      </w:r>
      <w:r w:rsidRPr="00501D26">
        <w:rPr>
          <w:rFonts w:asciiTheme="minorHAnsi" w:hAnsiTheme="minorHAnsi" w:cstheme="minorHAnsi"/>
          <w:i w:val="0"/>
        </w:rPr>
        <w:instrText xml:space="preserve"> SEQ Rysunek \* ARABIC </w:instrText>
      </w:r>
      <w:r w:rsidRPr="00501D26">
        <w:rPr>
          <w:rFonts w:asciiTheme="minorHAnsi" w:hAnsiTheme="minorHAnsi" w:cstheme="minorHAnsi"/>
          <w:i w:val="0"/>
        </w:rPr>
        <w:fldChar w:fldCharType="separate"/>
      </w:r>
      <w:r w:rsidR="004B421D">
        <w:rPr>
          <w:rFonts w:asciiTheme="minorHAnsi" w:hAnsiTheme="minorHAnsi" w:cstheme="minorHAnsi"/>
          <w:i w:val="0"/>
          <w:noProof/>
        </w:rPr>
        <w:t>2</w:t>
      </w:r>
      <w:r w:rsidRPr="00501D26">
        <w:rPr>
          <w:rFonts w:asciiTheme="minorHAnsi" w:hAnsiTheme="minorHAnsi" w:cstheme="minorHAnsi"/>
          <w:i w:val="0"/>
          <w:noProof/>
        </w:rPr>
        <w:fldChar w:fldCharType="end"/>
      </w:r>
      <w:r w:rsidRPr="00501D26">
        <w:rPr>
          <w:rFonts w:asciiTheme="minorHAnsi" w:hAnsiTheme="minorHAnsi" w:cstheme="minorHAnsi"/>
          <w:i w:val="0"/>
        </w:rPr>
        <w:t xml:space="preserve">. </w:t>
      </w:r>
      <w:bookmarkEnd w:id="90"/>
      <w:bookmarkEnd w:id="91"/>
      <w:r w:rsidRPr="00501D26">
        <w:rPr>
          <w:rFonts w:asciiTheme="minorHAnsi" w:hAnsiTheme="minorHAnsi" w:cstheme="minorHAnsi"/>
          <w:i w:val="0"/>
        </w:rPr>
        <w:t>Schemat architektury oprogramowania wykorzystywanego</w:t>
      </w:r>
      <w:r w:rsidR="002A3E78">
        <w:rPr>
          <w:rFonts w:asciiTheme="minorHAnsi" w:hAnsiTheme="minorHAnsi" w:cstheme="minorHAnsi"/>
          <w:i w:val="0"/>
        </w:rPr>
        <w:t xml:space="preserve"> w </w:t>
      </w:r>
      <w:r w:rsidRPr="00501D26">
        <w:rPr>
          <w:rFonts w:asciiTheme="minorHAnsi" w:hAnsiTheme="minorHAnsi" w:cstheme="minorHAnsi"/>
          <w:i w:val="0"/>
        </w:rPr>
        <w:t>przetwarzaniu EDM</w:t>
      </w:r>
      <w:bookmarkEnd w:id="92"/>
      <w:bookmarkEnd w:id="93"/>
    </w:p>
    <w:p w14:paraId="20D10237" w14:textId="4A13DBDC" w:rsidR="001E0F04" w:rsidRPr="00501D26" w:rsidRDefault="001E0F04" w:rsidP="00976F49">
      <w:pPr>
        <w:jc w:val="both"/>
        <w:rPr>
          <w:rFonts w:asciiTheme="minorHAnsi" w:hAnsiTheme="minorHAnsi" w:cstheme="minorHAnsi"/>
        </w:rPr>
      </w:pPr>
      <w:bookmarkStart w:id="94" w:name="_Hlk29374244"/>
      <w:r w:rsidRPr="00501D26">
        <w:rPr>
          <w:rFonts w:asciiTheme="minorHAnsi" w:hAnsiTheme="minorHAnsi" w:cstheme="minorHAnsi"/>
        </w:rPr>
        <w:t xml:space="preserve">Poniższa tabela przedstawia </w:t>
      </w:r>
      <w:r w:rsidR="00DD59E1">
        <w:rPr>
          <w:rFonts w:asciiTheme="minorHAnsi" w:hAnsiTheme="minorHAnsi" w:cstheme="minorHAnsi"/>
        </w:rPr>
        <w:t>e - Usług</w:t>
      </w:r>
      <w:r w:rsidRPr="00501D26">
        <w:rPr>
          <w:rFonts w:asciiTheme="minorHAnsi" w:hAnsiTheme="minorHAnsi" w:cstheme="minorHAnsi"/>
        </w:rPr>
        <w:t>i wspierane przez oprogramowanie wykorzystywane przy przetwarzaniu EDM.</w:t>
      </w:r>
    </w:p>
    <w:p w14:paraId="0D4EAE3B" w14:textId="2A34702B" w:rsidR="001E0F04" w:rsidRPr="00D177A5" w:rsidRDefault="001E0F04" w:rsidP="001E0F04">
      <w:pPr>
        <w:pStyle w:val="Legenda"/>
        <w:spacing w:before="240" w:after="0"/>
        <w:rPr>
          <w:rFonts w:eastAsia="Times New Roman" w:cs="Arial"/>
          <w:bCs/>
          <w:i w:val="0"/>
          <w:sz w:val="20"/>
          <w:szCs w:val="20"/>
          <w:lang w:eastAsia="pl-PL"/>
        </w:rPr>
      </w:pPr>
      <w:bookmarkStart w:id="95" w:name="_Toc31094495"/>
      <w:bookmarkStart w:id="96" w:name="_Toc34410901"/>
      <w:bookmarkEnd w:id="94"/>
      <w:r w:rsidRPr="00D177A5">
        <w:rPr>
          <w:i w:val="0"/>
        </w:rPr>
        <w:t xml:space="preserve">Tabela </w:t>
      </w:r>
      <w:r w:rsidRPr="00D177A5">
        <w:rPr>
          <w:i w:val="0"/>
        </w:rPr>
        <w:fldChar w:fldCharType="begin"/>
      </w:r>
      <w:r w:rsidRPr="00D177A5">
        <w:rPr>
          <w:i w:val="0"/>
        </w:rPr>
        <w:instrText xml:space="preserve"> SEQ Tabela \* ARABIC </w:instrText>
      </w:r>
      <w:r w:rsidRPr="00D177A5">
        <w:rPr>
          <w:i w:val="0"/>
        </w:rPr>
        <w:fldChar w:fldCharType="separate"/>
      </w:r>
      <w:r w:rsidR="004B421D">
        <w:rPr>
          <w:i w:val="0"/>
          <w:noProof/>
        </w:rPr>
        <w:t>8</w:t>
      </w:r>
      <w:r w:rsidRPr="00D177A5">
        <w:rPr>
          <w:i w:val="0"/>
          <w:noProof/>
        </w:rPr>
        <w:fldChar w:fldCharType="end"/>
      </w:r>
      <w:r w:rsidRPr="00D177A5">
        <w:rPr>
          <w:i w:val="0"/>
        </w:rPr>
        <w:t>. Wsparcie oprogramowania</w:t>
      </w:r>
      <w:r w:rsidR="002A3E78">
        <w:rPr>
          <w:i w:val="0"/>
        </w:rPr>
        <w:t xml:space="preserve"> w </w:t>
      </w:r>
      <w:r w:rsidRPr="00D177A5">
        <w:rPr>
          <w:i w:val="0"/>
        </w:rPr>
        <w:t xml:space="preserve">realizacji </w:t>
      </w:r>
      <w:r w:rsidR="00DD59E1">
        <w:rPr>
          <w:i w:val="0"/>
        </w:rPr>
        <w:t>e - Usług</w:t>
      </w:r>
      <w:bookmarkEnd w:id="95"/>
      <w:bookmarkEnd w:id="96"/>
    </w:p>
    <w:tbl>
      <w:tblPr>
        <w:tblStyle w:val="Tabela-Siatka"/>
        <w:tblW w:w="0" w:type="auto"/>
        <w:tblLook w:val="04A0" w:firstRow="1" w:lastRow="0" w:firstColumn="1" w:lastColumn="0" w:noHBand="0" w:noVBand="1"/>
      </w:tblPr>
      <w:tblGrid>
        <w:gridCol w:w="1892"/>
        <w:gridCol w:w="2126"/>
        <w:gridCol w:w="1377"/>
        <w:gridCol w:w="1404"/>
        <w:gridCol w:w="1244"/>
        <w:gridCol w:w="1019"/>
      </w:tblGrid>
      <w:tr w:rsidR="00EA633C" w:rsidRPr="00D177A5" w14:paraId="5A7C8EC0" w14:textId="77777777" w:rsidTr="00F31B5D">
        <w:tc>
          <w:tcPr>
            <w:tcW w:w="1892" w:type="dxa"/>
            <w:shd w:val="clear" w:color="auto" w:fill="00B0F0"/>
          </w:tcPr>
          <w:p w14:paraId="505A4D90" w14:textId="159E7EC2" w:rsidR="00631935" w:rsidRPr="00B04BEB" w:rsidRDefault="00631935" w:rsidP="00AA4CCD">
            <w:pPr>
              <w:jc w:val="both"/>
              <w:rPr>
                <w:rFonts w:asciiTheme="minorHAnsi" w:hAnsiTheme="minorHAnsi" w:cstheme="minorHAnsi"/>
                <w:sz w:val="20"/>
                <w:szCs w:val="20"/>
              </w:rPr>
            </w:pPr>
            <w:r w:rsidRPr="00B04BEB">
              <w:rPr>
                <w:rFonts w:asciiTheme="minorHAnsi" w:hAnsiTheme="minorHAnsi" w:cstheme="minorHAnsi"/>
                <w:sz w:val="20"/>
                <w:szCs w:val="20"/>
              </w:rPr>
              <w:t>Nazwa</w:t>
            </w:r>
          </w:p>
        </w:tc>
        <w:tc>
          <w:tcPr>
            <w:tcW w:w="2126" w:type="dxa"/>
            <w:shd w:val="clear" w:color="auto" w:fill="00B0F0"/>
          </w:tcPr>
          <w:p w14:paraId="335E790F" w14:textId="01B61AA7" w:rsidR="00631935" w:rsidRPr="00B04BEB" w:rsidRDefault="00631935" w:rsidP="00AA4CCD">
            <w:pPr>
              <w:jc w:val="both"/>
              <w:rPr>
                <w:rFonts w:asciiTheme="minorHAnsi" w:hAnsiTheme="minorHAnsi" w:cstheme="minorHAnsi"/>
                <w:sz w:val="20"/>
                <w:szCs w:val="20"/>
              </w:rPr>
            </w:pPr>
            <w:r w:rsidRPr="00B04BEB">
              <w:rPr>
                <w:rFonts w:asciiTheme="minorHAnsi" w:hAnsiTheme="minorHAnsi" w:cstheme="minorHAnsi"/>
                <w:sz w:val="20"/>
                <w:szCs w:val="20"/>
              </w:rPr>
              <w:t>Opis</w:t>
            </w:r>
          </w:p>
        </w:tc>
        <w:tc>
          <w:tcPr>
            <w:tcW w:w="1377" w:type="dxa"/>
            <w:shd w:val="clear" w:color="auto" w:fill="00B0F0"/>
          </w:tcPr>
          <w:p w14:paraId="4A5715EE" w14:textId="6A2BA52B" w:rsidR="00631935" w:rsidRPr="00B04BEB" w:rsidRDefault="00631935" w:rsidP="00AA4CCD">
            <w:pPr>
              <w:jc w:val="both"/>
              <w:rPr>
                <w:rFonts w:asciiTheme="minorHAnsi" w:hAnsiTheme="minorHAnsi" w:cstheme="minorHAnsi"/>
                <w:sz w:val="20"/>
                <w:szCs w:val="20"/>
              </w:rPr>
            </w:pPr>
            <w:r w:rsidRPr="00B04BEB">
              <w:rPr>
                <w:rFonts w:asciiTheme="minorHAnsi" w:hAnsiTheme="minorHAnsi" w:cstheme="minorHAnsi"/>
                <w:sz w:val="20"/>
                <w:szCs w:val="20"/>
              </w:rPr>
              <w:t>Wsparcie Przetwarzania EDM</w:t>
            </w:r>
          </w:p>
        </w:tc>
        <w:tc>
          <w:tcPr>
            <w:tcW w:w="1404" w:type="dxa"/>
            <w:shd w:val="clear" w:color="auto" w:fill="00B0F0"/>
          </w:tcPr>
          <w:p w14:paraId="0571462F" w14:textId="77777777" w:rsidR="00850A73" w:rsidRPr="00B04BEB" w:rsidRDefault="00631935" w:rsidP="00AA4CCD">
            <w:pPr>
              <w:jc w:val="both"/>
              <w:rPr>
                <w:rFonts w:asciiTheme="minorHAnsi" w:hAnsiTheme="minorHAnsi" w:cstheme="minorHAnsi"/>
                <w:sz w:val="20"/>
                <w:szCs w:val="20"/>
              </w:rPr>
            </w:pPr>
            <w:r w:rsidRPr="00B04BEB">
              <w:rPr>
                <w:rFonts w:asciiTheme="minorHAnsi" w:hAnsiTheme="minorHAnsi" w:cstheme="minorHAnsi"/>
                <w:sz w:val="20"/>
                <w:szCs w:val="20"/>
              </w:rPr>
              <w:t xml:space="preserve">Wsparcie </w:t>
            </w:r>
          </w:p>
          <w:p w14:paraId="09F1315E" w14:textId="71EC987E" w:rsidR="00631935" w:rsidRPr="00B04BEB" w:rsidRDefault="00DD59E1" w:rsidP="00AA4CCD">
            <w:pPr>
              <w:jc w:val="both"/>
              <w:rPr>
                <w:rFonts w:asciiTheme="minorHAnsi" w:hAnsiTheme="minorHAnsi" w:cstheme="minorHAnsi"/>
                <w:sz w:val="20"/>
                <w:szCs w:val="20"/>
              </w:rPr>
            </w:pPr>
            <w:r>
              <w:rPr>
                <w:rFonts w:asciiTheme="minorHAnsi" w:hAnsiTheme="minorHAnsi" w:cstheme="minorHAnsi"/>
                <w:sz w:val="20"/>
                <w:szCs w:val="20"/>
              </w:rPr>
              <w:t>e - rejestracji</w:t>
            </w:r>
          </w:p>
        </w:tc>
        <w:tc>
          <w:tcPr>
            <w:tcW w:w="1244" w:type="dxa"/>
            <w:shd w:val="clear" w:color="auto" w:fill="00B0F0"/>
          </w:tcPr>
          <w:p w14:paraId="021CB802" w14:textId="77777777" w:rsidR="00850A73" w:rsidRPr="00B04BEB" w:rsidRDefault="00631935" w:rsidP="00AA4CCD">
            <w:pPr>
              <w:jc w:val="both"/>
              <w:rPr>
                <w:rFonts w:asciiTheme="minorHAnsi" w:hAnsiTheme="minorHAnsi" w:cstheme="minorHAnsi"/>
                <w:sz w:val="20"/>
                <w:szCs w:val="20"/>
              </w:rPr>
            </w:pPr>
            <w:r w:rsidRPr="00B04BEB">
              <w:rPr>
                <w:rFonts w:asciiTheme="minorHAnsi" w:hAnsiTheme="minorHAnsi" w:cstheme="minorHAnsi"/>
                <w:sz w:val="20"/>
                <w:szCs w:val="20"/>
              </w:rPr>
              <w:t xml:space="preserve">Wsparcie </w:t>
            </w:r>
          </w:p>
          <w:p w14:paraId="04FF97D4" w14:textId="1860DBBE" w:rsidR="00631935" w:rsidRPr="00B04BEB" w:rsidRDefault="00DD59E1" w:rsidP="00AA4CCD">
            <w:pPr>
              <w:jc w:val="both"/>
              <w:rPr>
                <w:rFonts w:asciiTheme="minorHAnsi" w:hAnsiTheme="minorHAnsi" w:cstheme="minorHAnsi"/>
                <w:sz w:val="20"/>
                <w:szCs w:val="20"/>
              </w:rPr>
            </w:pPr>
            <w:r>
              <w:rPr>
                <w:rFonts w:asciiTheme="minorHAnsi" w:hAnsiTheme="minorHAnsi" w:cstheme="minorHAnsi"/>
                <w:sz w:val="20"/>
                <w:szCs w:val="20"/>
              </w:rPr>
              <w:t>e - zlecenia</w:t>
            </w:r>
          </w:p>
        </w:tc>
        <w:tc>
          <w:tcPr>
            <w:tcW w:w="1019" w:type="dxa"/>
            <w:shd w:val="clear" w:color="auto" w:fill="00B0F0"/>
          </w:tcPr>
          <w:p w14:paraId="5C7047BA" w14:textId="56D1A384" w:rsidR="00631935" w:rsidRPr="00B04BEB" w:rsidRDefault="00631935" w:rsidP="00AA4CCD">
            <w:pPr>
              <w:jc w:val="both"/>
              <w:rPr>
                <w:rFonts w:asciiTheme="minorHAnsi" w:hAnsiTheme="minorHAnsi" w:cstheme="minorHAnsi"/>
                <w:sz w:val="20"/>
                <w:szCs w:val="20"/>
              </w:rPr>
            </w:pPr>
            <w:r w:rsidRPr="00B04BEB">
              <w:rPr>
                <w:rFonts w:asciiTheme="minorHAnsi" w:hAnsiTheme="minorHAnsi" w:cstheme="minorHAnsi"/>
                <w:sz w:val="20"/>
                <w:szCs w:val="20"/>
              </w:rPr>
              <w:t xml:space="preserve">Wsparcie </w:t>
            </w:r>
            <w:r w:rsidR="00C400DE">
              <w:rPr>
                <w:rFonts w:asciiTheme="minorHAnsi" w:hAnsiTheme="minorHAnsi" w:cstheme="minorHAnsi"/>
                <w:sz w:val="20"/>
                <w:szCs w:val="20"/>
              </w:rPr>
              <w:t>e-Anali</w:t>
            </w:r>
            <w:r w:rsidRPr="00B04BEB">
              <w:rPr>
                <w:rFonts w:asciiTheme="minorHAnsi" w:hAnsiTheme="minorHAnsi" w:cstheme="minorHAnsi"/>
                <w:sz w:val="20"/>
                <w:szCs w:val="20"/>
              </w:rPr>
              <w:t>zy</w:t>
            </w:r>
          </w:p>
        </w:tc>
      </w:tr>
      <w:tr w:rsidR="00EA633C" w:rsidRPr="00D177A5" w14:paraId="35977FC7" w14:textId="77777777" w:rsidTr="00F31B5D">
        <w:tc>
          <w:tcPr>
            <w:tcW w:w="1892" w:type="dxa"/>
          </w:tcPr>
          <w:p w14:paraId="777D2FF7" w14:textId="43D184BC" w:rsidR="00631935" w:rsidRPr="00B04BEB" w:rsidRDefault="00441FF9" w:rsidP="00AA4CCD">
            <w:pPr>
              <w:jc w:val="both"/>
              <w:rPr>
                <w:rFonts w:asciiTheme="minorHAnsi" w:hAnsiTheme="minorHAnsi" w:cstheme="minorHAnsi"/>
                <w:sz w:val="20"/>
                <w:szCs w:val="20"/>
              </w:rPr>
            </w:pPr>
            <w:r w:rsidRPr="00B04BEB">
              <w:rPr>
                <w:rFonts w:asciiTheme="minorHAnsi" w:hAnsiTheme="minorHAnsi" w:cstheme="minorHAnsi"/>
                <w:sz w:val="20"/>
                <w:szCs w:val="20"/>
              </w:rPr>
              <w:t>AMMS (Asseco)</w:t>
            </w:r>
          </w:p>
        </w:tc>
        <w:tc>
          <w:tcPr>
            <w:tcW w:w="2126" w:type="dxa"/>
          </w:tcPr>
          <w:p w14:paraId="18A61D3B" w14:textId="1292E4EA" w:rsidR="00631935" w:rsidRPr="00B04BEB" w:rsidRDefault="00631935" w:rsidP="00AA4CCD">
            <w:pPr>
              <w:jc w:val="both"/>
              <w:rPr>
                <w:rFonts w:asciiTheme="minorHAnsi" w:hAnsiTheme="minorHAnsi" w:cstheme="minorHAnsi"/>
                <w:sz w:val="20"/>
                <w:szCs w:val="20"/>
              </w:rPr>
            </w:pPr>
            <w:r w:rsidRPr="00B04BEB">
              <w:rPr>
                <w:rFonts w:asciiTheme="minorHAnsi" w:hAnsiTheme="minorHAnsi" w:cstheme="minorHAnsi"/>
                <w:sz w:val="20"/>
                <w:szCs w:val="20"/>
              </w:rPr>
              <w:t>Główny system HIS/źródłowy</w:t>
            </w:r>
          </w:p>
        </w:tc>
        <w:tc>
          <w:tcPr>
            <w:tcW w:w="1377" w:type="dxa"/>
          </w:tcPr>
          <w:p w14:paraId="37BC15B5" w14:textId="3159B614" w:rsidR="00631935" w:rsidRPr="00B04BEB" w:rsidRDefault="00E34A6A" w:rsidP="00AA4CCD">
            <w:pPr>
              <w:jc w:val="both"/>
              <w:rPr>
                <w:rFonts w:asciiTheme="minorHAnsi" w:hAnsiTheme="minorHAnsi" w:cstheme="minorHAnsi"/>
                <w:sz w:val="20"/>
                <w:szCs w:val="20"/>
              </w:rPr>
            </w:pPr>
            <w:r w:rsidRPr="00B04BEB">
              <w:rPr>
                <w:rFonts w:asciiTheme="minorHAnsi" w:hAnsiTheme="minorHAnsi" w:cstheme="minorHAnsi"/>
                <w:sz w:val="20"/>
                <w:szCs w:val="20"/>
              </w:rPr>
              <w:t>Tak</w:t>
            </w:r>
          </w:p>
        </w:tc>
        <w:tc>
          <w:tcPr>
            <w:tcW w:w="1404" w:type="dxa"/>
          </w:tcPr>
          <w:p w14:paraId="4599A036" w14:textId="5D3E58AA" w:rsidR="00631935" w:rsidRPr="00B04BEB" w:rsidRDefault="00E34A6A" w:rsidP="00AA4CCD">
            <w:pPr>
              <w:jc w:val="both"/>
              <w:rPr>
                <w:rFonts w:asciiTheme="minorHAnsi" w:hAnsiTheme="minorHAnsi" w:cstheme="minorHAnsi"/>
                <w:sz w:val="20"/>
                <w:szCs w:val="20"/>
              </w:rPr>
            </w:pPr>
            <w:r w:rsidRPr="00B04BEB">
              <w:rPr>
                <w:rFonts w:asciiTheme="minorHAnsi" w:hAnsiTheme="minorHAnsi" w:cstheme="minorHAnsi"/>
                <w:sz w:val="20"/>
                <w:szCs w:val="20"/>
              </w:rPr>
              <w:t>Tak</w:t>
            </w:r>
          </w:p>
        </w:tc>
        <w:tc>
          <w:tcPr>
            <w:tcW w:w="1244" w:type="dxa"/>
          </w:tcPr>
          <w:p w14:paraId="31A42131" w14:textId="6FD0FE14" w:rsidR="00631935" w:rsidRPr="00B04BEB" w:rsidRDefault="00E34A6A" w:rsidP="00AA4CCD">
            <w:pPr>
              <w:jc w:val="both"/>
              <w:rPr>
                <w:rFonts w:asciiTheme="minorHAnsi" w:hAnsiTheme="minorHAnsi" w:cstheme="minorHAnsi"/>
                <w:sz w:val="20"/>
                <w:szCs w:val="20"/>
              </w:rPr>
            </w:pPr>
            <w:r w:rsidRPr="00B04BEB">
              <w:rPr>
                <w:rFonts w:asciiTheme="minorHAnsi" w:hAnsiTheme="minorHAnsi" w:cstheme="minorHAnsi"/>
                <w:sz w:val="20"/>
                <w:szCs w:val="20"/>
              </w:rPr>
              <w:t>Tak</w:t>
            </w:r>
          </w:p>
        </w:tc>
        <w:tc>
          <w:tcPr>
            <w:tcW w:w="1019" w:type="dxa"/>
          </w:tcPr>
          <w:p w14:paraId="009A2C06" w14:textId="0AF7534F" w:rsidR="00631935" w:rsidRPr="00B04BEB" w:rsidRDefault="00B04BEB" w:rsidP="00AA4CCD">
            <w:pPr>
              <w:jc w:val="both"/>
              <w:rPr>
                <w:rFonts w:asciiTheme="minorHAnsi" w:hAnsiTheme="minorHAnsi" w:cstheme="minorHAnsi"/>
                <w:sz w:val="20"/>
                <w:szCs w:val="20"/>
              </w:rPr>
            </w:pPr>
            <w:r w:rsidRPr="00B04BEB">
              <w:rPr>
                <w:rFonts w:asciiTheme="minorHAnsi" w:hAnsiTheme="minorHAnsi" w:cstheme="minorHAnsi"/>
                <w:sz w:val="20"/>
                <w:szCs w:val="20"/>
              </w:rPr>
              <w:t>N/d</w:t>
            </w:r>
          </w:p>
        </w:tc>
      </w:tr>
      <w:tr w:rsidR="00EA676B" w:rsidRPr="00D177A5" w14:paraId="5876AC69" w14:textId="77777777" w:rsidTr="00F31B5D">
        <w:tc>
          <w:tcPr>
            <w:tcW w:w="1892" w:type="dxa"/>
          </w:tcPr>
          <w:p w14:paraId="09AE1FF7" w14:textId="56AD3E36" w:rsidR="00EA676B" w:rsidRPr="00B04BEB" w:rsidRDefault="00390839" w:rsidP="00EA676B">
            <w:pPr>
              <w:jc w:val="both"/>
              <w:rPr>
                <w:rFonts w:asciiTheme="minorHAnsi" w:hAnsiTheme="minorHAnsi" w:cstheme="minorHAnsi"/>
                <w:sz w:val="20"/>
                <w:szCs w:val="20"/>
              </w:rPr>
            </w:pPr>
            <w:r w:rsidRPr="00B04BEB">
              <w:rPr>
                <w:sz w:val="20"/>
                <w:szCs w:val="20"/>
                <w:lang w:val="en-US"/>
              </w:rPr>
              <w:t>Chazon</w:t>
            </w:r>
            <w:r w:rsidR="00441FF9" w:rsidRPr="00B04BEB">
              <w:rPr>
                <w:sz w:val="20"/>
                <w:szCs w:val="20"/>
                <w:lang w:val="en-US"/>
              </w:rPr>
              <w:t xml:space="preserve"> (</w:t>
            </w:r>
            <w:r w:rsidRPr="00B04BEB">
              <w:rPr>
                <w:sz w:val="20"/>
                <w:szCs w:val="20"/>
                <w:lang w:val="en-US"/>
              </w:rPr>
              <w:t>Pixel</w:t>
            </w:r>
            <w:r w:rsidR="00441FF9" w:rsidRPr="00B04BEB">
              <w:rPr>
                <w:sz w:val="20"/>
                <w:szCs w:val="20"/>
                <w:lang w:val="en-US"/>
              </w:rPr>
              <w:t>)</w:t>
            </w:r>
          </w:p>
        </w:tc>
        <w:tc>
          <w:tcPr>
            <w:tcW w:w="2126" w:type="dxa"/>
          </w:tcPr>
          <w:p w14:paraId="780D0525" w14:textId="32924C73" w:rsidR="00EA676B" w:rsidRPr="00B04BEB" w:rsidRDefault="00E34A6A" w:rsidP="00EA676B">
            <w:pPr>
              <w:jc w:val="both"/>
              <w:rPr>
                <w:rFonts w:asciiTheme="minorHAnsi" w:hAnsiTheme="minorHAnsi" w:cstheme="minorHAnsi"/>
                <w:sz w:val="20"/>
                <w:szCs w:val="20"/>
              </w:rPr>
            </w:pPr>
            <w:r w:rsidRPr="00B04BEB">
              <w:rPr>
                <w:rFonts w:asciiTheme="minorHAnsi" w:hAnsiTheme="minorHAnsi" w:cstheme="minorHAnsi"/>
                <w:sz w:val="20"/>
                <w:szCs w:val="20"/>
                <w:lang w:val="en-US"/>
              </w:rPr>
              <w:t>S</w:t>
            </w:r>
            <w:r w:rsidR="00EA676B" w:rsidRPr="00B04BEB">
              <w:rPr>
                <w:rFonts w:asciiTheme="minorHAnsi" w:hAnsiTheme="minorHAnsi" w:cstheme="minorHAnsi"/>
                <w:sz w:val="20"/>
                <w:szCs w:val="20"/>
                <w:lang w:val="en-US"/>
              </w:rPr>
              <w:t>ystem RIS</w:t>
            </w:r>
          </w:p>
        </w:tc>
        <w:tc>
          <w:tcPr>
            <w:tcW w:w="1377" w:type="dxa"/>
          </w:tcPr>
          <w:p w14:paraId="268B420C" w14:textId="786AC6CB" w:rsidR="00EA676B" w:rsidRPr="00B04BEB" w:rsidRDefault="006D051A" w:rsidP="00EA676B">
            <w:pPr>
              <w:jc w:val="both"/>
              <w:rPr>
                <w:rFonts w:asciiTheme="minorHAnsi" w:hAnsiTheme="minorHAnsi" w:cstheme="minorHAnsi"/>
                <w:sz w:val="20"/>
                <w:szCs w:val="20"/>
              </w:rPr>
            </w:pPr>
            <w:r w:rsidRPr="00B04BEB">
              <w:rPr>
                <w:rFonts w:asciiTheme="minorHAnsi" w:hAnsiTheme="minorHAnsi" w:cstheme="minorHAnsi"/>
                <w:sz w:val="20"/>
                <w:szCs w:val="20"/>
              </w:rPr>
              <w:t>T</w:t>
            </w:r>
            <w:r w:rsidR="00E6737A" w:rsidRPr="00B04BEB">
              <w:rPr>
                <w:rFonts w:asciiTheme="minorHAnsi" w:hAnsiTheme="minorHAnsi" w:cstheme="minorHAnsi"/>
                <w:sz w:val="20"/>
                <w:szCs w:val="20"/>
              </w:rPr>
              <w:t>ak</w:t>
            </w:r>
          </w:p>
        </w:tc>
        <w:tc>
          <w:tcPr>
            <w:tcW w:w="1404" w:type="dxa"/>
          </w:tcPr>
          <w:p w14:paraId="47718586" w14:textId="6D035877" w:rsidR="00EA676B" w:rsidRPr="00B04BEB" w:rsidRDefault="00B04BEB" w:rsidP="00EA676B">
            <w:pPr>
              <w:jc w:val="both"/>
              <w:rPr>
                <w:rFonts w:asciiTheme="minorHAnsi" w:hAnsiTheme="minorHAnsi" w:cstheme="minorHAnsi"/>
                <w:sz w:val="20"/>
                <w:szCs w:val="20"/>
              </w:rPr>
            </w:pPr>
            <w:r w:rsidRPr="00B04BEB">
              <w:rPr>
                <w:rFonts w:asciiTheme="minorHAnsi" w:hAnsiTheme="minorHAnsi" w:cstheme="minorHAnsi"/>
                <w:sz w:val="20"/>
                <w:szCs w:val="20"/>
              </w:rPr>
              <w:t>N/d</w:t>
            </w:r>
          </w:p>
        </w:tc>
        <w:tc>
          <w:tcPr>
            <w:tcW w:w="1244" w:type="dxa"/>
          </w:tcPr>
          <w:p w14:paraId="691C443D" w14:textId="5C7D4C8D" w:rsidR="00EA676B" w:rsidRPr="00B04BEB" w:rsidRDefault="00E34A6A" w:rsidP="00EA676B">
            <w:pPr>
              <w:jc w:val="both"/>
              <w:rPr>
                <w:rFonts w:asciiTheme="minorHAnsi" w:hAnsiTheme="minorHAnsi" w:cstheme="minorHAnsi"/>
                <w:sz w:val="20"/>
                <w:szCs w:val="20"/>
              </w:rPr>
            </w:pPr>
            <w:r w:rsidRPr="00B04BEB">
              <w:rPr>
                <w:rFonts w:asciiTheme="minorHAnsi" w:hAnsiTheme="minorHAnsi" w:cstheme="minorHAnsi"/>
                <w:sz w:val="20"/>
                <w:szCs w:val="20"/>
              </w:rPr>
              <w:t>Tak</w:t>
            </w:r>
          </w:p>
        </w:tc>
        <w:tc>
          <w:tcPr>
            <w:tcW w:w="1019" w:type="dxa"/>
          </w:tcPr>
          <w:p w14:paraId="7C72BAD6" w14:textId="3AD98709" w:rsidR="00EA676B" w:rsidRPr="00B04BEB" w:rsidRDefault="00B04BEB" w:rsidP="00EA676B">
            <w:pPr>
              <w:jc w:val="both"/>
              <w:rPr>
                <w:rFonts w:asciiTheme="minorHAnsi" w:hAnsiTheme="minorHAnsi" w:cstheme="minorHAnsi"/>
                <w:sz w:val="20"/>
                <w:szCs w:val="20"/>
              </w:rPr>
            </w:pPr>
            <w:r w:rsidRPr="00B04BEB">
              <w:rPr>
                <w:rFonts w:asciiTheme="minorHAnsi" w:hAnsiTheme="minorHAnsi" w:cstheme="minorHAnsi"/>
                <w:sz w:val="20"/>
                <w:szCs w:val="20"/>
              </w:rPr>
              <w:t>N/d</w:t>
            </w:r>
          </w:p>
        </w:tc>
      </w:tr>
      <w:tr w:rsidR="00B007A3" w:rsidRPr="00D177A5" w14:paraId="6BFC6157" w14:textId="77777777" w:rsidTr="00F31B5D">
        <w:tc>
          <w:tcPr>
            <w:tcW w:w="1892" w:type="dxa"/>
          </w:tcPr>
          <w:p w14:paraId="481192E5" w14:textId="032B5749" w:rsidR="00B007A3" w:rsidRPr="00B04BEB" w:rsidRDefault="00390839" w:rsidP="00B007A3">
            <w:pPr>
              <w:jc w:val="both"/>
              <w:rPr>
                <w:sz w:val="20"/>
                <w:szCs w:val="20"/>
                <w:lang w:val="en-US"/>
              </w:rPr>
            </w:pPr>
            <w:r w:rsidRPr="00B04BEB">
              <w:rPr>
                <w:sz w:val="20"/>
                <w:szCs w:val="20"/>
                <w:lang w:val="en-US"/>
              </w:rPr>
              <w:t>ExPACS</w:t>
            </w:r>
            <w:r w:rsidR="00B007A3" w:rsidRPr="00B04BEB">
              <w:rPr>
                <w:sz w:val="20"/>
                <w:szCs w:val="20"/>
                <w:lang w:val="en-US"/>
              </w:rPr>
              <w:t xml:space="preserve"> (</w:t>
            </w:r>
            <w:r w:rsidRPr="00B04BEB">
              <w:rPr>
                <w:sz w:val="20"/>
                <w:szCs w:val="20"/>
                <w:lang w:val="en-US"/>
              </w:rPr>
              <w:t>Pixel</w:t>
            </w:r>
            <w:r w:rsidR="00B007A3" w:rsidRPr="00B04BEB">
              <w:rPr>
                <w:sz w:val="20"/>
                <w:szCs w:val="20"/>
                <w:lang w:val="en-US"/>
              </w:rPr>
              <w:t>)</w:t>
            </w:r>
          </w:p>
        </w:tc>
        <w:tc>
          <w:tcPr>
            <w:tcW w:w="2126" w:type="dxa"/>
          </w:tcPr>
          <w:p w14:paraId="653D30E8" w14:textId="0EE548C8" w:rsidR="00B007A3" w:rsidRPr="00B04BEB" w:rsidRDefault="00B007A3" w:rsidP="00B007A3">
            <w:pPr>
              <w:jc w:val="both"/>
              <w:rPr>
                <w:rFonts w:asciiTheme="minorHAnsi" w:hAnsiTheme="minorHAnsi" w:cstheme="minorHAnsi"/>
                <w:sz w:val="20"/>
                <w:szCs w:val="20"/>
                <w:lang w:val="en-US"/>
              </w:rPr>
            </w:pPr>
            <w:r w:rsidRPr="00B04BEB">
              <w:rPr>
                <w:rFonts w:asciiTheme="minorHAnsi" w:hAnsiTheme="minorHAnsi" w:cstheme="minorHAnsi"/>
                <w:sz w:val="20"/>
                <w:szCs w:val="20"/>
                <w:lang w:val="en-US"/>
              </w:rPr>
              <w:t>System PACS</w:t>
            </w:r>
          </w:p>
        </w:tc>
        <w:tc>
          <w:tcPr>
            <w:tcW w:w="1377" w:type="dxa"/>
          </w:tcPr>
          <w:p w14:paraId="778A2CB0" w14:textId="3A0D09A4" w:rsidR="00B007A3" w:rsidRPr="00B04BEB" w:rsidRDefault="00390839" w:rsidP="00B007A3">
            <w:pPr>
              <w:jc w:val="both"/>
              <w:rPr>
                <w:rFonts w:asciiTheme="minorHAnsi" w:hAnsiTheme="minorHAnsi" w:cstheme="minorHAnsi"/>
                <w:sz w:val="20"/>
                <w:szCs w:val="20"/>
              </w:rPr>
            </w:pPr>
            <w:r w:rsidRPr="00B04BEB">
              <w:rPr>
                <w:rFonts w:asciiTheme="minorHAnsi" w:hAnsiTheme="minorHAnsi" w:cstheme="minorHAnsi"/>
                <w:sz w:val="20"/>
                <w:szCs w:val="20"/>
              </w:rPr>
              <w:t>Tak</w:t>
            </w:r>
          </w:p>
        </w:tc>
        <w:tc>
          <w:tcPr>
            <w:tcW w:w="1404" w:type="dxa"/>
          </w:tcPr>
          <w:p w14:paraId="0AE1582C" w14:textId="3FC375DE" w:rsidR="00B007A3" w:rsidRPr="00B04BEB" w:rsidRDefault="00B04BEB" w:rsidP="00B007A3">
            <w:pPr>
              <w:jc w:val="both"/>
              <w:rPr>
                <w:rFonts w:asciiTheme="minorHAnsi" w:hAnsiTheme="minorHAnsi" w:cstheme="minorHAnsi"/>
                <w:sz w:val="20"/>
                <w:szCs w:val="20"/>
              </w:rPr>
            </w:pPr>
            <w:r w:rsidRPr="00B04BEB">
              <w:rPr>
                <w:rFonts w:asciiTheme="minorHAnsi" w:hAnsiTheme="minorHAnsi" w:cstheme="minorHAnsi"/>
                <w:sz w:val="20"/>
                <w:szCs w:val="20"/>
              </w:rPr>
              <w:t>N/d</w:t>
            </w:r>
          </w:p>
        </w:tc>
        <w:tc>
          <w:tcPr>
            <w:tcW w:w="1244" w:type="dxa"/>
          </w:tcPr>
          <w:p w14:paraId="020049C2" w14:textId="73FDB5D8" w:rsidR="00B007A3" w:rsidRPr="00B04BEB" w:rsidRDefault="00B007A3" w:rsidP="00B007A3">
            <w:pPr>
              <w:jc w:val="both"/>
              <w:rPr>
                <w:rFonts w:asciiTheme="minorHAnsi" w:hAnsiTheme="minorHAnsi" w:cstheme="minorHAnsi"/>
                <w:sz w:val="20"/>
                <w:szCs w:val="20"/>
              </w:rPr>
            </w:pPr>
            <w:r w:rsidRPr="00B04BEB">
              <w:rPr>
                <w:rFonts w:asciiTheme="minorHAnsi" w:hAnsiTheme="minorHAnsi" w:cstheme="minorHAnsi"/>
                <w:sz w:val="20"/>
                <w:szCs w:val="20"/>
              </w:rPr>
              <w:t>Tak</w:t>
            </w:r>
          </w:p>
        </w:tc>
        <w:tc>
          <w:tcPr>
            <w:tcW w:w="1019" w:type="dxa"/>
          </w:tcPr>
          <w:p w14:paraId="601A4CAD" w14:textId="0FAF1BF4" w:rsidR="00B007A3" w:rsidRPr="00B04BEB" w:rsidRDefault="00B04BEB" w:rsidP="00B007A3">
            <w:pPr>
              <w:jc w:val="both"/>
              <w:rPr>
                <w:rFonts w:asciiTheme="minorHAnsi" w:hAnsiTheme="minorHAnsi" w:cstheme="minorHAnsi"/>
                <w:sz w:val="20"/>
                <w:szCs w:val="20"/>
              </w:rPr>
            </w:pPr>
            <w:r w:rsidRPr="00B04BEB">
              <w:rPr>
                <w:rFonts w:asciiTheme="minorHAnsi" w:hAnsiTheme="minorHAnsi" w:cstheme="minorHAnsi"/>
                <w:sz w:val="20"/>
                <w:szCs w:val="20"/>
              </w:rPr>
              <w:t>N/d</w:t>
            </w:r>
          </w:p>
        </w:tc>
      </w:tr>
      <w:tr w:rsidR="00390839" w:rsidRPr="00D177A5" w14:paraId="6109F0C0" w14:textId="77777777" w:rsidTr="00F31B5D">
        <w:tc>
          <w:tcPr>
            <w:tcW w:w="1892" w:type="dxa"/>
          </w:tcPr>
          <w:p w14:paraId="2AC51CF8" w14:textId="2E6493ED" w:rsidR="00390839" w:rsidRPr="00B04BEB" w:rsidRDefault="00390839" w:rsidP="00390839">
            <w:pPr>
              <w:jc w:val="both"/>
              <w:rPr>
                <w:sz w:val="20"/>
                <w:szCs w:val="20"/>
                <w:lang w:val="en-US"/>
              </w:rPr>
            </w:pPr>
            <w:r w:rsidRPr="00B04BEB">
              <w:rPr>
                <w:sz w:val="20"/>
                <w:szCs w:val="20"/>
                <w:lang w:val="en-US"/>
              </w:rPr>
              <w:t>Affidea</w:t>
            </w:r>
          </w:p>
        </w:tc>
        <w:tc>
          <w:tcPr>
            <w:tcW w:w="2126" w:type="dxa"/>
          </w:tcPr>
          <w:p w14:paraId="66F529F0" w14:textId="731AB161" w:rsidR="00390839" w:rsidRPr="00B04BEB" w:rsidRDefault="00390839" w:rsidP="00390839">
            <w:pPr>
              <w:jc w:val="both"/>
              <w:rPr>
                <w:rFonts w:asciiTheme="minorHAnsi" w:hAnsiTheme="minorHAnsi" w:cstheme="minorHAnsi"/>
                <w:sz w:val="20"/>
                <w:szCs w:val="20"/>
                <w:lang w:val="en-US"/>
              </w:rPr>
            </w:pPr>
            <w:r w:rsidRPr="00B04BEB">
              <w:rPr>
                <w:rFonts w:asciiTheme="minorHAnsi" w:hAnsiTheme="minorHAnsi" w:cstheme="minorHAnsi"/>
                <w:sz w:val="20"/>
                <w:szCs w:val="20"/>
                <w:lang w:val="en-US"/>
              </w:rPr>
              <w:t>System RIS/PACS</w:t>
            </w:r>
          </w:p>
        </w:tc>
        <w:tc>
          <w:tcPr>
            <w:tcW w:w="1377" w:type="dxa"/>
          </w:tcPr>
          <w:p w14:paraId="6656BFD7" w14:textId="34571112" w:rsidR="00390839" w:rsidRPr="00B04BEB" w:rsidRDefault="00390839" w:rsidP="00390839">
            <w:pPr>
              <w:jc w:val="both"/>
              <w:rPr>
                <w:rFonts w:asciiTheme="minorHAnsi" w:hAnsiTheme="minorHAnsi" w:cstheme="minorHAnsi"/>
                <w:sz w:val="20"/>
                <w:szCs w:val="20"/>
              </w:rPr>
            </w:pPr>
            <w:r w:rsidRPr="00B04BEB">
              <w:rPr>
                <w:rFonts w:asciiTheme="minorHAnsi" w:hAnsiTheme="minorHAnsi" w:cstheme="minorHAnsi"/>
                <w:sz w:val="20"/>
                <w:szCs w:val="20"/>
              </w:rPr>
              <w:t>Tak</w:t>
            </w:r>
          </w:p>
        </w:tc>
        <w:tc>
          <w:tcPr>
            <w:tcW w:w="1404" w:type="dxa"/>
          </w:tcPr>
          <w:p w14:paraId="290A8B46" w14:textId="0B36A753" w:rsidR="00390839" w:rsidRPr="00B04BEB" w:rsidRDefault="00390839" w:rsidP="00390839">
            <w:pPr>
              <w:jc w:val="both"/>
              <w:rPr>
                <w:rFonts w:asciiTheme="minorHAnsi" w:hAnsiTheme="minorHAnsi" w:cstheme="minorHAnsi"/>
                <w:sz w:val="20"/>
                <w:szCs w:val="20"/>
              </w:rPr>
            </w:pPr>
            <w:r w:rsidRPr="00B04BEB">
              <w:rPr>
                <w:rFonts w:asciiTheme="minorHAnsi" w:hAnsiTheme="minorHAnsi" w:cstheme="minorHAnsi"/>
                <w:sz w:val="20"/>
                <w:szCs w:val="20"/>
              </w:rPr>
              <w:t>Tak</w:t>
            </w:r>
          </w:p>
        </w:tc>
        <w:tc>
          <w:tcPr>
            <w:tcW w:w="1244" w:type="dxa"/>
          </w:tcPr>
          <w:p w14:paraId="148DD30D" w14:textId="4ABDCF14" w:rsidR="00390839" w:rsidRPr="00B04BEB" w:rsidRDefault="00390839" w:rsidP="00390839">
            <w:pPr>
              <w:jc w:val="both"/>
              <w:rPr>
                <w:rFonts w:asciiTheme="minorHAnsi" w:hAnsiTheme="minorHAnsi" w:cstheme="minorHAnsi"/>
                <w:sz w:val="20"/>
                <w:szCs w:val="20"/>
              </w:rPr>
            </w:pPr>
            <w:r w:rsidRPr="00B04BEB">
              <w:rPr>
                <w:rFonts w:asciiTheme="minorHAnsi" w:hAnsiTheme="minorHAnsi" w:cstheme="minorHAnsi"/>
                <w:sz w:val="20"/>
                <w:szCs w:val="20"/>
              </w:rPr>
              <w:t>Tak</w:t>
            </w:r>
          </w:p>
        </w:tc>
        <w:tc>
          <w:tcPr>
            <w:tcW w:w="1019" w:type="dxa"/>
          </w:tcPr>
          <w:p w14:paraId="1FE64C4D" w14:textId="08A275C3" w:rsidR="00390839" w:rsidRPr="00B04BEB" w:rsidRDefault="00B04BEB" w:rsidP="00390839">
            <w:pPr>
              <w:jc w:val="both"/>
              <w:rPr>
                <w:rFonts w:asciiTheme="minorHAnsi" w:hAnsiTheme="minorHAnsi" w:cstheme="minorHAnsi"/>
                <w:sz w:val="20"/>
                <w:szCs w:val="20"/>
              </w:rPr>
            </w:pPr>
            <w:r w:rsidRPr="00B04BEB">
              <w:rPr>
                <w:rFonts w:asciiTheme="minorHAnsi" w:hAnsiTheme="minorHAnsi" w:cstheme="minorHAnsi"/>
                <w:sz w:val="20"/>
                <w:szCs w:val="20"/>
              </w:rPr>
              <w:t>N/d</w:t>
            </w:r>
          </w:p>
        </w:tc>
      </w:tr>
      <w:tr w:rsidR="00390839" w:rsidRPr="00D177A5" w14:paraId="039597CD" w14:textId="77777777" w:rsidTr="00F31B5D">
        <w:tc>
          <w:tcPr>
            <w:tcW w:w="1892" w:type="dxa"/>
          </w:tcPr>
          <w:p w14:paraId="02E5DEFA" w14:textId="5A4C560A" w:rsidR="00390839" w:rsidRPr="00B04BEB" w:rsidRDefault="00390839" w:rsidP="00390839">
            <w:pPr>
              <w:jc w:val="both"/>
              <w:rPr>
                <w:rFonts w:asciiTheme="minorHAnsi" w:hAnsiTheme="minorHAnsi" w:cstheme="minorHAnsi"/>
                <w:sz w:val="20"/>
                <w:szCs w:val="20"/>
              </w:rPr>
            </w:pPr>
            <w:r w:rsidRPr="00B04BEB">
              <w:rPr>
                <w:rFonts w:asciiTheme="minorHAnsi" w:hAnsiTheme="minorHAnsi" w:cstheme="minorHAnsi"/>
                <w:sz w:val="20"/>
                <w:szCs w:val="20"/>
              </w:rPr>
              <w:t>Infomedica (Asseco)</w:t>
            </w:r>
          </w:p>
        </w:tc>
        <w:tc>
          <w:tcPr>
            <w:tcW w:w="2126" w:type="dxa"/>
          </w:tcPr>
          <w:p w14:paraId="47A7DA90" w14:textId="3DA4FDA5" w:rsidR="00390839" w:rsidRPr="00B04BEB" w:rsidRDefault="00390839" w:rsidP="00390839">
            <w:pPr>
              <w:jc w:val="both"/>
              <w:rPr>
                <w:rFonts w:asciiTheme="minorHAnsi" w:hAnsiTheme="minorHAnsi" w:cstheme="minorHAnsi"/>
                <w:sz w:val="20"/>
                <w:szCs w:val="20"/>
              </w:rPr>
            </w:pPr>
            <w:r w:rsidRPr="00B04BEB">
              <w:rPr>
                <w:rFonts w:asciiTheme="minorHAnsi" w:hAnsiTheme="minorHAnsi" w:cstheme="minorHAnsi"/>
                <w:sz w:val="20"/>
                <w:szCs w:val="20"/>
                <w:lang w:val="en-US"/>
              </w:rPr>
              <w:t>System LIS</w:t>
            </w:r>
          </w:p>
        </w:tc>
        <w:tc>
          <w:tcPr>
            <w:tcW w:w="1377" w:type="dxa"/>
          </w:tcPr>
          <w:p w14:paraId="0D789392" w14:textId="335949EA" w:rsidR="00390839" w:rsidRPr="00B04BEB" w:rsidRDefault="00390839" w:rsidP="00390839">
            <w:pPr>
              <w:jc w:val="both"/>
              <w:rPr>
                <w:rFonts w:asciiTheme="minorHAnsi" w:hAnsiTheme="minorHAnsi" w:cstheme="minorHAnsi"/>
                <w:sz w:val="20"/>
                <w:szCs w:val="20"/>
              </w:rPr>
            </w:pPr>
            <w:r w:rsidRPr="00B04BEB">
              <w:rPr>
                <w:rFonts w:asciiTheme="minorHAnsi" w:hAnsiTheme="minorHAnsi" w:cstheme="minorHAnsi"/>
                <w:sz w:val="20"/>
                <w:szCs w:val="20"/>
              </w:rPr>
              <w:t>Tak</w:t>
            </w:r>
          </w:p>
        </w:tc>
        <w:tc>
          <w:tcPr>
            <w:tcW w:w="1404" w:type="dxa"/>
          </w:tcPr>
          <w:p w14:paraId="65C1F691" w14:textId="792712DE" w:rsidR="00390839" w:rsidRPr="00B04BEB" w:rsidRDefault="00B04BEB" w:rsidP="00390839">
            <w:pPr>
              <w:jc w:val="both"/>
              <w:rPr>
                <w:rFonts w:asciiTheme="minorHAnsi" w:hAnsiTheme="minorHAnsi" w:cstheme="minorHAnsi"/>
                <w:sz w:val="20"/>
                <w:szCs w:val="20"/>
              </w:rPr>
            </w:pPr>
            <w:r w:rsidRPr="00B04BEB">
              <w:rPr>
                <w:rFonts w:asciiTheme="minorHAnsi" w:hAnsiTheme="minorHAnsi" w:cstheme="minorHAnsi"/>
                <w:sz w:val="20"/>
                <w:szCs w:val="20"/>
              </w:rPr>
              <w:t>N/d</w:t>
            </w:r>
          </w:p>
        </w:tc>
        <w:tc>
          <w:tcPr>
            <w:tcW w:w="1244" w:type="dxa"/>
          </w:tcPr>
          <w:p w14:paraId="5D1D1129" w14:textId="3462EFED" w:rsidR="00390839" w:rsidRPr="00B04BEB" w:rsidRDefault="00390839" w:rsidP="00390839">
            <w:pPr>
              <w:jc w:val="both"/>
              <w:rPr>
                <w:rFonts w:asciiTheme="minorHAnsi" w:hAnsiTheme="minorHAnsi" w:cstheme="minorHAnsi"/>
                <w:sz w:val="20"/>
                <w:szCs w:val="20"/>
              </w:rPr>
            </w:pPr>
            <w:r w:rsidRPr="00B04BEB">
              <w:rPr>
                <w:rFonts w:asciiTheme="minorHAnsi" w:hAnsiTheme="minorHAnsi" w:cstheme="minorHAnsi"/>
                <w:sz w:val="20"/>
                <w:szCs w:val="20"/>
              </w:rPr>
              <w:t>Tak</w:t>
            </w:r>
          </w:p>
        </w:tc>
        <w:tc>
          <w:tcPr>
            <w:tcW w:w="1019" w:type="dxa"/>
          </w:tcPr>
          <w:p w14:paraId="3F282EBB" w14:textId="38136E07" w:rsidR="00390839" w:rsidRPr="00B04BEB" w:rsidRDefault="00B04BEB" w:rsidP="00390839">
            <w:pPr>
              <w:jc w:val="both"/>
              <w:rPr>
                <w:rFonts w:asciiTheme="minorHAnsi" w:hAnsiTheme="minorHAnsi" w:cstheme="minorHAnsi"/>
                <w:sz w:val="20"/>
                <w:szCs w:val="20"/>
              </w:rPr>
            </w:pPr>
            <w:r w:rsidRPr="00B04BEB">
              <w:rPr>
                <w:rFonts w:asciiTheme="minorHAnsi" w:hAnsiTheme="minorHAnsi" w:cstheme="minorHAnsi"/>
                <w:sz w:val="20"/>
                <w:szCs w:val="20"/>
              </w:rPr>
              <w:t>N/d</w:t>
            </w:r>
          </w:p>
        </w:tc>
      </w:tr>
      <w:tr w:rsidR="00390839" w:rsidRPr="00D177A5" w14:paraId="59F1250C" w14:textId="77777777" w:rsidTr="00B04BEB">
        <w:trPr>
          <w:trHeight w:val="58"/>
        </w:trPr>
        <w:tc>
          <w:tcPr>
            <w:tcW w:w="1892" w:type="dxa"/>
          </w:tcPr>
          <w:p w14:paraId="1C888234" w14:textId="42736DCE" w:rsidR="00390839" w:rsidRPr="00B04BEB" w:rsidDel="00E34A6A" w:rsidRDefault="00390839" w:rsidP="00390839">
            <w:pPr>
              <w:jc w:val="both"/>
              <w:rPr>
                <w:rFonts w:asciiTheme="minorHAnsi" w:hAnsiTheme="minorHAnsi" w:cstheme="minorHAnsi"/>
                <w:sz w:val="20"/>
                <w:szCs w:val="20"/>
                <w:lang w:val="en-US"/>
              </w:rPr>
            </w:pPr>
            <w:r w:rsidRPr="00B04BEB">
              <w:rPr>
                <w:rFonts w:asciiTheme="minorHAnsi" w:hAnsiTheme="minorHAnsi" w:cstheme="minorHAnsi"/>
                <w:sz w:val="20"/>
                <w:szCs w:val="20"/>
                <w:lang w:val="en-US"/>
              </w:rPr>
              <w:t>Infomedica (Asseco)</w:t>
            </w:r>
          </w:p>
        </w:tc>
        <w:tc>
          <w:tcPr>
            <w:tcW w:w="2126" w:type="dxa"/>
          </w:tcPr>
          <w:p w14:paraId="3BF7D92F" w14:textId="2685731D" w:rsidR="00390839" w:rsidRPr="00B04BEB" w:rsidDel="00E34A6A" w:rsidRDefault="00390839" w:rsidP="00390839">
            <w:pPr>
              <w:jc w:val="both"/>
              <w:rPr>
                <w:rFonts w:asciiTheme="minorHAnsi" w:hAnsiTheme="minorHAnsi" w:cstheme="minorHAnsi"/>
                <w:sz w:val="20"/>
                <w:szCs w:val="20"/>
                <w:lang w:val="en-US"/>
              </w:rPr>
            </w:pPr>
            <w:r w:rsidRPr="00B04BEB">
              <w:rPr>
                <w:rFonts w:asciiTheme="minorHAnsi" w:hAnsiTheme="minorHAnsi" w:cstheme="minorHAnsi"/>
                <w:sz w:val="20"/>
                <w:szCs w:val="20"/>
                <w:lang w:val="en-US"/>
              </w:rPr>
              <w:t>System ERP</w:t>
            </w:r>
          </w:p>
        </w:tc>
        <w:tc>
          <w:tcPr>
            <w:tcW w:w="1377" w:type="dxa"/>
          </w:tcPr>
          <w:p w14:paraId="2E53C72D" w14:textId="59F838E3" w:rsidR="00390839" w:rsidRPr="00B04BEB" w:rsidRDefault="00314D0B" w:rsidP="00390839">
            <w:pPr>
              <w:jc w:val="both"/>
              <w:rPr>
                <w:rFonts w:asciiTheme="minorHAnsi" w:hAnsiTheme="minorHAnsi" w:cstheme="minorHAnsi"/>
                <w:sz w:val="20"/>
                <w:szCs w:val="20"/>
              </w:rPr>
            </w:pPr>
            <w:r w:rsidRPr="00B04BEB">
              <w:rPr>
                <w:rFonts w:asciiTheme="minorHAnsi" w:hAnsiTheme="minorHAnsi" w:cstheme="minorHAnsi"/>
                <w:sz w:val="20"/>
                <w:szCs w:val="20"/>
              </w:rPr>
              <w:t>N/d</w:t>
            </w:r>
          </w:p>
        </w:tc>
        <w:tc>
          <w:tcPr>
            <w:tcW w:w="1404" w:type="dxa"/>
          </w:tcPr>
          <w:p w14:paraId="5F0CE0CA" w14:textId="211D942B" w:rsidR="00390839" w:rsidRPr="00B04BEB" w:rsidDel="00E34A6A" w:rsidRDefault="00314D0B" w:rsidP="00390839">
            <w:pPr>
              <w:jc w:val="both"/>
              <w:rPr>
                <w:rFonts w:asciiTheme="minorHAnsi" w:hAnsiTheme="minorHAnsi" w:cstheme="minorHAnsi"/>
                <w:sz w:val="20"/>
                <w:szCs w:val="20"/>
              </w:rPr>
            </w:pPr>
            <w:r w:rsidRPr="00B04BEB">
              <w:rPr>
                <w:rFonts w:asciiTheme="minorHAnsi" w:hAnsiTheme="minorHAnsi" w:cstheme="minorHAnsi"/>
                <w:sz w:val="20"/>
                <w:szCs w:val="20"/>
              </w:rPr>
              <w:t>N/d</w:t>
            </w:r>
          </w:p>
        </w:tc>
        <w:tc>
          <w:tcPr>
            <w:tcW w:w="1244" w:type="dxa"/>
          </w:tcPr>
          <w:p w14:paraId="0C187E40" w14:textId="0E4A6FDD" w:rsidR="00390839" w:rsidRPr="00B04BEB" w:rsidRDefault="00314D0B" w:rsidP="00390839">
            <w:pPr>
              <w:jc w:val="both"/>
              <w:rPr>
                <w:rFonts w:asciiTheme="minorHAnsi" w:hAnsiTheme="minorHAnsi" w:cstheme="minorHAnsi"/>
                <w:sz w:val="20"/>
                <w:szCs w:val="20"/>
              </w:rPr>
            </w:pPr>
            <w:r w:rsidRPr="00B04BEB">
              <w:rPr>
                <w:rFonts w:asciiTheme="minorHAnsi" w:hAnsiTheme="minorHAnsi" w:cstheme="minorHAnsi"/>
                <w:sz w:val="20"/>
                <w:szCs w:val="20"/>
              </w:rPr>
              <w:t>N/d</w:t>
            </w:r>
          </w:p>
        </w:tc>
        <w:tc>
          <w:tcPr>
            <w:tcW w:w="1019" w:type="dxa"/>
          </w:tcPr>
          <w:p w14:paraId="22B02110" w14:textId="482D1C80" w:rsidR="00390839" w:rsidRPr="00B04BEB" w:rsidDel="00E34A6A" w:rsidRDefault="00314D0B" w:rsidP="00390839">
            <w:pPr>
              <w:jc w:val="both"/>
              <w:rPr>
                <w:rFonts w:asciiTheme="minorHAnsi" w:hAnsiTheme="minorHAnsi" w:cstheme="minorHAnsi"/>
                <w:sz w:val="20"/>
                <w:szCs w:val="20"/>
              </w:rPr>
            </w:pPr>
            <w:r w:rsidRPr="00B04BEB">
              <w:rPr>
                <w:rFonts w:asciiTheme="minorHAnsi" w:hAnsiTheme="minorHAnsi" w:cstheme="minorHAnsi"/>
                <w:sz w:val="20"/>
                <w:szCs w:val="20"/>
              </w:rPr>
              <w:t>N/d</w:t>
            </w:r>
          </w:p>
        </w:tc>
      </w:tr>
    </w:tbl>
    <w:p w14:paraId="6C1ABC23" w14:textId="77777777" w:rsidR="00AA4CCD" w:rsidRPr="00D177A5" w:rsidRDefault="00AA4CCD" w:rsidP="00AA4CCD">
      <w:pPr>
        <w:jc w:val="both"/>
      </w:pPr>
    </w:p>
    <w:p w14:paraId="17B40D93" w14:textId="034B146D" w:rsidR="00850A73" w:rsidRPr="00D177A5" w:rsidRDefault="00045765" w:rsidP="00BF3EEA">
      <w:pPr>
        <w:pStyle w:val="Akapitzlist"/>
        <w:numPr>
          <w:ilvl w:val="0"/>
          <w:numId w:val="5"/>
        </w:numPr>
        <w:jc w:val="both"/>
      </w:pPr>
      <w:r w:rsidRPr="00D177A5">
        <w:t xml:space="preserve">Reguły wykorzystania ww. oprogramowania </w:t>
      </w:r>
    </w:p>
    <w:p w14:paraId="5D399B12" w14:textId="618B5084" w:rsidR="00850A73" w:rsidRPr="00D177A5" w:rsidRDefault="00850A73" w:rsidP="00B04BEB">
      <w:pPr>
        <w:spacing w:line="240" w:lineRule="auto"/>
        <w:jc w:val="both"/>
      </w:pPr>
      <w:bookmarkStart w:id="97" w:name="_Hlk29374267"/>
      <w:bookmarkStart w:id="98" w:name="_Hlk31474397"/>
      <w:r w:rsidRPr="00D177A5">
        <w:t>Poniższa tabela przedstawia informacje</w:t>
      </w:r>
      <w:r w:rsidR="002A3E78">
        <w:t xml:space="preserve"> o </w:t>
      </w:r>
      <w:r w:rsidRPr="00D177A5">
        <w:t>zasadach korzystania</w:t>
      </w:r>
      <w:r w:rsidR="002A3E78">
        <w:t xml:space="preserve"> z </w:t>
      </w:r>
      <w:r w:rsidRPr="00D177A5">
        <w:t>oprogramowania wykorzystywanego</w:t>
      </w:r>
      <w:r w:rsidR="002A3E78">
        <w:t xml:space="preserve"> w </w:t>
      </w:r>
      <w:r w:rsidRPr="00D177A5">
        <w:t>realizacji przetwarzania EDM.</w:t>
      </w:r>
    </w:p>
    <w:p w14:paraId="05FEE592" w14:textId="4E791682" w:rsidR="00850A73" w:rsidRPr="00D177A5" w:rsidRDefault="00850A73" w:rsidP="00850A73">
      <w:pPr>
        <w:pStyle w:val="Legenda"/>
        <w:spacing w:before="240" w:after="0"/>
        <w:rPr>
          <w:rFonts w:eastAsia="Times New Roman" w:cs="Arial"/>
          <w:bCs/>
          <w:i w:val="0"/>
          <w:sz w:val="20"/>
          <w:szCs w:val="20"/>
          <w:lang w:eastAsia="pl-PL"/>
        </w:rPr>
      </w:pPr>
      <w:bookmarkStart w:id="99" w:name="_Toc31094496"/>
      <w:bookmarkStart w:id="100" w:name="_Toc34410902"/>
      <w:bookmarkEnd w:id="97"/>
      <w:r w:rsidRPr="00D177A5">
        <w:rPr>
          <w:i w:val="0"/>
        </w:rPr>
        <w:t xml:space="preserve">Tabela </w:t>
      </w:r>
      <w:r w:rsidRPr="00D177A5">
        <w:rPr>
          <w:i w:val="0"/>
        </w:rPr>
        <w:fldChar w:fldCharType="begin"/>
      </w:r>
      <w:r w:rsidRPr="00D177A5">
        <w:rPr>
          <w:i w:val="0"/>
        </w:rPr>
        <w:instrText xml:space="preserve"> SEQ Tabela \* ARABIC </w:instrText>
      </w:r>
      <w:r w:rsidRPr="00D177A5">
        <w:rPr>
          <w:i w:val="0"/>
        </w:rPr>
        <w:fldChar w:fldCharType="separate"/>
      </w:r>
      <w:r w:rsidR="004B421D">
        <w:rPr>
          <w:i w:val="0"/>
          <w:noProof/>
        </w:rPr>
        <w:t>9</w:t>
      </w:r>
      <w:r w:rsidRPr="00D177A5">
        <w:rPr>
          <w:i w:val="0"/>
          <w:noProof/>
        </w:rPr>
        <w:fldChar w:fldCharType="end"/>
      </w:r>
      <w:r w:rsidRPr="00D177A5">
        <w:rPr>
          <w:i w:val="0"/>
        </w:rPr>
        <w:t>. Zasady korzystania</w:t>
      </w:r>
      <w:r w:rsidR="002A3E78">
        <w:rPr>
          <w:i w:val="0"/>
        </w:rPr>
        <w:t xml:space="preserve"> z </w:t>
      </w:r>
      <w:r w:rsidRPr="00D177A5">
        <w:rPr>
          <w:i w:val="0"/>
        </w:rPr>
        <w:t>oprogramowania wykorzystywanego</w:t>
      </w:r>
      <w:r w:rsidR="002A3E78">
        <w:rPr>
          <w:i w:val="0"/>
        </w:rPr>
        <w:t xml:space="preserve"> w </w:t>
      </w:r>
      <w:r w:rsidRPr="00D177A5">
        <w:rPr>
          <w:i w:val="0"/>
        </w:rPr>
        <w:t>realizacji przetwarzania EDM</w:t>
      </w:r>
      <w:bookmarkEnd w:id="99"/>
      <w:bookmarkEnd w:id="100"/>
    </w:p>
    <w:tbl>
      <w:tblPr>
        <w:tblStyle w:val="Tabela-Siatka"/>
        <w:tblW w:w="5000" w:type="pct"/>
        <w:tblLook w:val="04A0" w:firstRow="1" w:lastRow="0" w:firstColumn="1" w:lastColumn="0" w:noHBand="0" w:noVBand="1"/>
      </w:tblPr>
      <w:tblGrid>
        <w:gridCol w:w="3257"/>
        <w:gridCol w:w="5805"/>
      </w:tblGrid>
      <w:tr w:rsidR="00873B30" w:rsidRPr="00D177A5" w14:paraId="7936545B" w14:textId="77777777" w:rsidTr="00B04BEB">
        <w:trPr>
          <w:tblHeader/>
        </w:trPr>
        <w:tc>
          <w:tcPr>
            <w:tcW w:w="1797" w:type="pct"/>
            <w:shd w:val="clear" w:color="auto" w:fill="00B0F0"/>
          </w:tcPr>
          <w:bookmarkEnd w:id="98"/>
          <w:p w14:paraId="0BD7BBF4" w14:textId="400D2111" w:rsidR="00873B30" w:rsidRPr="00D177A5" w:rsidRDefault="00873B30" w:rsidP="00BF3EEA">
            <w:r w:rsidRPr="00D177A5">
              <w:t>Element Architektury</w:t>
            </w:r>
          </w:p>
        </w:tc>
        <w:tc>
          <w:tcPr>
            <w:tcW w:w="3203" w:type="pct"/>
            <w:shd w:val="clear" w:color="auto" w:fill="00B0F0"/>
          </w:tcPr>
          <w:p w14:paraId="6197020B" w14:textId="141B22C4" w:rsidR="00873B30" w:rsidRPr="00D177A5" w:rsidRDefault="00873B30" w:rsidP="00BF3EEA">
            <w:r w:rsidRPr="00D177A5">
              <w:t>Zasady Licencjonowania</w:t>
            </w:r>
          </w:p>
        </w:tc>
      </w:tr>
      <w:tr w:rsidR="00A5502E" w:rsidRPr="00D177A5" w14:paraId="03E914BE" w14:textId="77777777" w:rsidTr="00F31B5D">
        <w:tc>
          <w:tcPr>
            <w:tcW w:w="1797" w:type="pct"/>
          </w:tcPr>
          <w:p w14:paraId="47087108" w14:textId="2B3C0735" w:rsidR="00A5502E" w:rsidRPr="003A0CAA" w:rsidRDefault="00A5502E" w:rsidP="00A5502E">
            <w:pPr>
              <w:rPr>
                <w:rFonts w:asciiTheme="minorHAnsi" w:hAnsiTheme="minorHAnsi" w:cstheme="minorHAnsi"/>
                <w:sz w:val="20"/>
                <w:szCs w:val="20"/>
              </w:rPr>
            </w:pPr>
            <w:r w:rsidRPr="003A0CAA">
              <w:rPr>
                <w:rFonts w:asciiTheme="minorHAnsi" w:hAnsiTheme="minorHAnsi" w:cstheme="minorHAnsi"/>
                <w:sz w:val="20"/>
                <w:szCs w:val="20"/>
              </w:rPr>
              <w:t>HIS (</w:t>
            </w:r>
            <w:r w:rsidR="00441FF9" w:rsidRPr="003A0CAA">
              <w:rPr>
                <w:rFonts w:asciiTheme="minorHAnsi" w:hAnsiTheme="minorHAnsi" w:cstheme="minorHAnsi"/>
                <w:sz w:val="20"/>
                <w:szCs w:val="20"/>
              </w:rPr>
              <w:t>AMMS</w:t>
            </w:r>
            <w:r w:rsidRPr="003A0CAA">
              <w:rPr>
                <w:rFonts w:asciiTheme="minorHAnsi" w:eastAsia="Times New Roman" w:hAnsiTheme="minorHAnsi" w:cstheme="minorHAnsi"/>
                <w:sz w:val="20"/>
                <w:szCs w:val="20"/>
                <w:lang w:eastAsia="pl-PL"/>
              </w:rPr>
              <w:t>)</w:t>
            </w:r>
            <w:r w:rsidRPr="003A0CAA">
              <w:rPr>
                <w:rFonts w:asciiTheme="minorHAnsi" w:hAnsiTheme="minorHAnsi" w:cstheme="minorHAnsi"/>
                <w:sz w:val="20"/>
                <w:szCs w:val="20"/>
              </w:rPr>
              <w:t xml:space="preserve"> wraz</w:t>
            </w:r>
            <w:r w:rsidR="002A3E78">
              <w:rPr>
                <w:rFonts w:asciiTheme="minorHAnsi" w:hAnsiTheme="minorHAnsi" w:cstheme="minorHAnsi"/>
                <w:sz w:val="20"/>
                <w:szCs w:val="20"/>
              </w:rPr>
              <w:t xml:space="preserve"> z </w:t>
            </w:r>
            <w:r w:rsidRPr="003A0CAA">
              <w:rPr>
                <w:rFonts w:asciiTheme="minorHAnsi" w:hAnsiTheme="minorHAnsi" w:cstheme="minorHAnsi"/>
                <w:sz w:val="20"/>
                <w:szCs w:val="20"/>
              </w:rPr>
              <w:t xml:space="preserve">modułami </w:t>
            </w:r>
          </w:p>
        </w:tc>
        <w:tc>
          <w:tcPr>
            <w:tcW w:w="3203" w:type="pct"/>
          </w:tcPr>
          <w:p w14:paraId="57FC44D2" w14:textId="1D9F889C" w:rsidR="00A5502E" w:rsidRPr="003A0CAA" w:rsidRDefault="00442863" w:rsidP="00A5502E">
            <w:pPr>
              <w:rPr>
                <w:rFonts w:asciiTheme="minorHAnsi" w:hAnsiTheme="minorHAnsi" w:cstheme="minorHAnsi"/>
                <w:sz w:val="20"/>
                <w:szCs w:val="20"/>
              </w:rPr>
            </w:pPr>
            <w:r w:rsidRPr="003A0CAA">
              <w:rPr>
                <w:rFonts w:asciiTheme="minorHAnsi" w:hAnsiTheme="minorHAnsi" w:cstheme="minorHAnsi"/>
                <w:sz w:val="20"/>
                <w:szCs w:val="20"/>
              </w:rPr>
              <w:t>open</w:t>
            </w:r>
          </w:p>
        </w:tc>
      </w:tr>
      <w:tr w:rsidR="00441FF9" w:rsidRPr="00D177A5" w14:paraId="1EE381D6" w14:textId="77777777" w:rsidTr="00F31B5D">
        <w:tc>
          <w:tcPr>
            <w:tcW w:w="1797" w:type="pct"/>
          </w:tcPr>
          <w:p w14:paraId="460C13A4" w14:textId="4BBBCFF9" w:rsidR="00441FF9" w:rsidRPr="003A0CAA" w:rsidRDefault="00D104AC" w:rsidP="00A5502E">
            <w:pPr>
              <w:rPr>
                <w:rFonts w:asciiTheme="minorHAnsi" w:hAnsiTheme="minorHAnsi" w:cstheme="minorHAnsi"/>
                <w:sz w:val="20"/>
                <w:szCs w:val="20"/>
              </w:rPr>
            </w:pPr>
            <w:r w:rsidRPr="003A0CAA">
              <w:rPr>
                <w:rFonts w:asciiTheme="minorHAnsi" w:hAnsiTheme="minorHAnsi" w:cstheme="minorHAnsi"/>
                <w:sz w:val="20"/>
                <w:szCs w:val="20"/>
              </w:rPr>
              <w:t>Repozytorium</w:t>
            </w:r>
          </w:p>
        </w:tc>
        <w:tc>
          <w:tcPr>
            <w:tcW w:w="3203" w:type="pct"/>
          </w:tcPr>
          <w:p w14:paraId="585A650D" w14:textId="1F636E42" w:rsidR="00441FF9" w:rsidRPr="003A0CAA" w:rsidRDefault="00442863" w:rsidP="00A5502E">
            <w:pPr>
              <w:rPr>
                <w:rFonts w:asciiTheme="minorHAnsi" w:eastAsia="Times New Roman" w:hAnsiTheme="minorHAnsi" w:cstheme="minorHAnsi"/>
                <w:sz w:val="20"/>
                <w:szCs w:val="20"/>
                <w:lang w:eastAsia="pl-PL"/>
              </w:rPr>
            </w:pPr>
            <w:r w:rsidRPr="003A0CAA">
              <w:rPr>
                <w:rFonts w:asciiTheme="minorHAnsi" w:eastAsia="Times New Roman" w:hAnsiTheme="minorHAnsi" w:cstheme="minorHAnsi"/>
                <w:sz w:val="20"/>
                <w:szCs w:val="20"/>
                <w:lang w:eastAsia="pl-PL"/>
              </w:rPr>
              <w:t>open</w:t>
            </w:r>
          </w:p>
        </w:tc>
      </w:tr>
      <w:tr w:rsidR="00A5502E" w:rsidRPr="00D177A5" w14:paraId="1B62951F" w14:textId="77777777" w:rsidTr="00F31B5D">
        <w:tc>
          <w:tcPr>
            <w:tcW w:w="1797" w:type="pct"/>
          </w:tcPr>
          <w:p w14:paraId="0C2DA399" w14:textId="50F4C795" w:rsidR="00A5502E" w:rsidRPr="003A0CAA" w:rsidRDefault="00A5502E" w:rsidP="00A5502E">
            <w:pPr>
              <w:rPr>
                <w:rFonts w:asciiTheme="minorHAnsi" w:hAnsiTheme="minorHAnsi" w:cstheme="minorHAnsi"/>
                <w:sz w:val="20"/>
                <w:szCs w:val="20"/>
              </w:rPr>
            </w:pPr>
            <w:r w:rsidRPr="003A0CAA">
              <w:rPr>
                <w:rFonts w:asciiTheme="minorHAnsi" w:hAnsiTheme="minorHAnsi" w:cstheme="minorHAnsi"/>
                <w:sz w:val="20"/>
                <w:szCs w:val="20"/>
              </w:rPr>
              <w:t>RIS</w:t>
            </w:r>
            <w:r w:rsidR="00441FF9" w:rsidRPr="003A0CAA">
              <w:rPr>
                <w:rFonts w:asciiTheme="minorHAnsi" w:hAnsiTheme="minorHAnsi" w:cstheme="minorHAnsi"/>
                <w:sz w:val="20"/>
                <w:szCs w:val="20"/>
              </w:rPr>
              <w:t xml:space="preserve"> </w:t>
            </w:r>
            <w:r w:rsidR="00390839" w:rsidRPr="003A0CAA">
              <w:rPr>
                <w:rFonts w:asciiTheme="minorHAnsi" w:hAnsiTheme="minorHAnsi" w:cstheme="minorHAnsi"/>
                <w:sz w:val="20"/>
                <w:szCs w:val="20"/>
                <w:lang w:val="en-US"/>
              </w:rPr>
              <w:t>Chazon (Pixel)</w:t>
            </w:r>
          </w:p>
        </w:tc>
        <w:tc>
          <w:tcPr>
            <w:tcW w:w="3203" w:type="pct"/>
          </w:tcPr>
          <w:p w14:paraId="1E82CF97" w14:textId="03157384" w:rsidR="00A5502E" w:rsidRPr="003A0CAA" w:rsidRDefault="00441FF9" w:rsidP="00A5502E">
            <w:pPr>
              <w:rPr>
                <w:rFonts w:asciiTheme="minorHAnsi" w:hAnsiTheme="minorHAnsi" w:cstheme="minorHAnsi"/>
                <w:sz w:val="20"/>
                <w:szCs w:val="20"/>
              </w:rPr>
            </w:pPr>
            <w:r w:rsidRPr="003A0CAA">
              <w:rPr>
                <w:rFonts w:asciiTheme="minorHAnsi" w:eastAsia="Times New Roman" w:hAnsiTheme="minorHAnsi" w:cstheme="minorHAnsi"/>
                <w:sz w:val="20"/>
                <w:szCs w:val="20"/>
                <w:lang w:eastAsia="pl-PL"/>
              </w:rPr>
              <w:t>dwa rodzaje licencji (pełna, powiązana</w:t>
            </w:r>
            <w:r w:rsidR="002A3E78">
              <w:rPr>
                <w:rFonts w:asciiTheme="minorHAnsi" w:eastAsia="Times New Roman" w:hAnsiTheme="minorHAnsi" w:cstheme="minorHAnsi"/>
                <w:sz w:val="20"/>
                <w:szCs w:val="20"/>
                <w:lang w:eastAsia="pl-PL"/>
              </w:rPr>
              <w:t xml:space="preserve"> z </w:t>
            </w:r>
            <w:r w:rsidRPr="003A0CAA">
              <w:rPr>
                <w:rFonts w:asciiTheme="minorHAnsi" w:eastAsia="Times New Roman" w:hAnsiTheme="minorHAnsi" w:cstheme="minorHAnsi"/>
                <w:sz w:val="20"/>
                <w:szCs w:val="20"/>
                <w:lang w:eastAsia="pl-PL"/>
              </w:rPr>
              <w:t>ilością rodzajów pracowni)</w:t>
            </w:r>
          </w:p>
        </w:tc>
      </w:tr>
      <w:tr w:rsidR="00441FF9" w:rsidRPr="00D177A5" w14:paraId="7B596160" w14:textId="77777777" w:rsidTr="00F31B5D">
        <w:tc>
          <w:tcPr>
            <w:tcW w:w="1797" w:type="pct"/>
          </w:tcPr>
          <w:p w14:paraId="0DF33810" w14:textId="5C0E581A" w:rsidR="00441FF9" w:rsidRPr="003A0CAA" w:rsidRDefault="00390839" w:rsidP="00A5502E">
            <w:pPr>
              <w:rPr>
                <w:rFonts w:asciiTheme="minorHAnsi" w:hAnsiTheme="minorHAnsi" w:cstheme="minorHAnsi"/>
                <w:sz w:val="20"/>
                <w:szCs w:val="20"/>
              </w:rPr>
            </w:pPr>
            <w:r w:rsidRPr="003A0CAA">
              <w:rPr>
                <w:rFonts w:asciiTheme="minorHAnsi" w:hAnsiTheme="minorHAnsi" w:cstheme="minorHAnsi"/>
                <w:sz w:val="20"/>
                <w:szCs w:val="20"/>
                <w:lang w:val="en-US"/>
              </w:rPr>
              <w:t>ExPACS (Pixel)</w:t>
            </w:r>
          </w:p>
        </w:tc>
        <w:tc>
          <w:tcPr>
            <w:tcW w:w="3203" w:type="pct"/>
          </w:tcPr>
          <w:p w14:paraId="337B6A5A" w14:textId="77777777" w:rsidR="00441FF9" w:rsidRPr="003A0CAA" w:rsidRDefault="00441FF9" w:rsidP="00441FF9">
            <w:pPr>
              <w:rPr>
                <w:rFonts w:asciiTheme="minorHAnsi" w:hAnsiTheme="minorHAnsi" w:cstheme="minorHAnsi"/>
                <w:sz w:val="20"/>
                <w:szCs w:val="20"/>
              </w:rPr>
            </w:pPr>
            <w:r w:rsidRPr="003A0CAA">
              <w:rPr>
                <w:rFonts w:asciiTheme="minorHAnsi" w:hAnsiTheme="minorHAnsi" w:cstheme="minorHAnsi"/>
                <w:sz w:val="20"/>
                <w:szCs w:val="20"/>
              </w:rPr>
              <w:t>Na użytkowników (20 klinicznych, 5 radiologicznych)</w:t>
            </w:r>
          </w:p>
          <w:p w14:paraId="46BA7CFA" w14:textId="20ABCF8C" w:rsidR="00441FF9" w:rsidRPr="003A0CAA" w:rsidRDefault="00441FF9" w:rsidP="00441FF9">
            <w:pPr>
              <w:rPr>
                <w:rFonts w:asciiTheme="minorHAnsi" w:eastAsia="Times New Roman" w:hAnsiTheme="minorHAnsi" w:cstheme="minorHAnsi"/>
                <w:sz w:val="20"/>
                <w:szCs w:val="20"/>
                <w:lang w:eastAsia="pl-PL"/>
              </w:rPr>
            </w:pPr>
            <w:r w:rsidRPr="003A0CAA">
              <w:rPr>
                <w:rFonts w:asciiTheme="minorHAnsi" w:hAnsiTheme="minorHAnsi" w:cstheme="minorHAnsi"/>
                <w:sz w:val="20"/>
                <w:szCs w:val="20"/>
              </w:rPr>
              <w:t>Uwaga nowa umowa – listopad 2019</w:t>
            </w:r>
          </w:p>
        </w:tc>
      </w:tr>
      <w:tr w:rsidR="00A5502E" w:rsidRPr="00D177A5" w14:paraId="70F2C9FC" w14:textId="77777777" w:rsidTr="00F31B5D">
        <w:tc>
          <w:tcPr>
            <w:tcW w:w="1797" w:type="pct"/>
          </w:tcPr>
          <w:p w14:paraId="2FFF81C2" w14:textId="16DDAAF9" w:rsidR="00A5502E" w:rsidRPr="003A0CAA" w:rsidRDefault="00A5502E" w:rsidP="00A5502E">
            <w:pPr>
              <w:rPr>
                <w:rFonts w:asciiTheme="minorHAnsi" w:hAnsiTheme="minorHAnsi" w:cstheme="minorHAnsi"/>
                <w:sz w:val="20"/>
                <w:szCs w:val="20"/>
              </w:rPr>
            </w:pPr>
            <w:r w:rsidRPr="003A0CAA">
              <w:rPr>
                <w:rFonts w:asciiTheme="minorHAnsi" w:hAnsiTheme="minorHAnsi" w:cstheme="minorHAnsi"/>
                <w:sz w:val="20"/>
                <w:szCs w:val="20"/>
              </w:rPr>
              <w:t xml:space="preserve">LIS </w:t>
            </w:r>
            <w:r w:rsidR="00390839" w:rsidRPr="003A0CAA">
              <w:rPr>
                <w:rFonts w:asciiTheme="minorHAnsi" w:hAnsiTheme="minorHAnsi" w:cstheme="minorHAnsi"/>
                <w:sz w:val="20"/>
                <w:szCs w:val="20"/>
              </w:rPr>
              <w:t>Infomedica (Asseco)</w:t>
            </w:r>
          </w:p>
        </w:tc>
        <w:tc>
          <w:tcPr>
            <w:tcW w:w="3203" w:type="pct"/>
          </w:tcPr>
          <w:p w14:paraId="3EBCED92" w14:textId="4AD3A10B" w:rsidR="00A5502E" w:rsidRPr="003A0CAA" w:rsidRDefault="00442863" w:rsidP="00A5502E">
            <w:pPr>
              <w:rPr>
                <w:rFonts w:asciiTheme="minorHAnsi" w:hAnsiTheme="minorHAnsi" w:cstheme="minorHAnsi"/>
                <w:sz w:val="20"/>
                <w:szCs w:val="20"/>
              </w:rPr>
            </w:pPr>
            <w:r w:rsidRPr="003A0CAA">
              <w:rPr>
                <w:rFonts w:asciiTheme="minorHAnsi" w:hAnsiTheme="minorHAnsi" w:cstheme="minorHAnsi"/>
                <w:sz w:val="20"/>
                <w:szCs w:val="20"/>
              </w:rPr>
              <w:t>Na użytkownika / analizator</w:t>
            </w:r>
          </w:p>
        </w:tc>
      </w:tr>
      <w:tr w:rsidR="00390839" w:rsidRPr="00D177A5" w14:paraId="4D3BB254" w14:textId="77777777" w:rsidTr="00F31B5D">
        <w:tc>
          <w:tcPr>
            <w:tcW w:w="1797" w:type="pct"/>
          </w:tcPr>
          <w:p w14:paraId="713A440D" w14:textId="5E1736D5" w:rsidR="00390839" w:rsidRPr="003A0CAA" w:rsidRDefault="00390839" w:rsidP="00A5502E">
            <w:pPr>
              <w:rPr>
                <w:rFonts w:asciiTheme="minorHAnsi" w:hAnsiTheme="minorHAnsi" w:cstheme="minorHAnsi"/>
                <w:sz w:val="20"/>
                <w:szCs w:val="20"/>
              </w:rPr>
            </w:pPr>
            <w:r w:rsidRPr="003A0CAA">
              <w:rPr>
                <w:rFonts w:asciiTheme="minorHAnsi" w:hAnsiTheme="minorHAnsi" w:cstheme="minorHAnsi"/>
                <w:sz w:val="20"/>
                <w:szCs w:val="20"/>
              </w:rPr>
              <w:t>ERP Infomedica (Asseco)</w:t>
            </w:r>
          </w:p>
        </w:tc>
        <w:tc>
          <w:tcPr>
            <w:tcW w:w="3203" w:type="pct"/>
          </w:tcPr>
          <w:p w14:paraId="63519E88" w14:textId="21F3050F" w:rsidR="00390839" w:rsidRPr="003A0CAA" w:rsidRDefault="00442863" w:rsidP="00A5502E">
            <w:pPr>
              <w:rPr>
                <w:rFonts w:asciiTheme="minorHAnsi" w:hAnsiTheme="minorHAnsi" w:cstheme="minorHAnsi"/>
                <w:sz w:val="20"/>
                <w:szCs w:val="20"/>
              </w:rPr>
            </w:pPr>
            <w:r w:rsidRPr="003A0CAA">
              <w:rPr>
                <w:rFonts w:asciiTheme="minorHAnsi" w:hAnsiTheme="minorHAnsi" w:cstheme="minorHAnsi"/>
                <w:sz w:val="20"/>
                <w:szCs w:val="20"/>
              </w:rPr>
              <w:t>Na użytkownika</w:t>
            </w:r>
          </w:p>
        </w:tc>
      </w:tr>
    </w:tbl>
    <w:p w14:paraId="6BFA1047" w14:textId="77777777" w:rsidR="00AA4CCD" w:rsidRPr="00D177A5" w:rsidRDefault="00AA4CCD" w:rsidP="00AA4CCD">
      <w:pPr>
        <w:jc w:val="both"/>
      </w:pPr>
    </w:p>
    <w:p w14:paraId="734F55A6" w14:textId="40EF546C" w:rsidR="005862F7" w:rsidRPr="00D177A5" w:rsidRDefault="00045765" w:rsidP="00123C8C">
      <w:pPr>
        <w:pStyle w:val="Akapitzlist"/>
        <w:numPr>
          <w:ilvl w:val="0"/>
          <w:numId w:val="5"/>
        </w:numPr>
        <w:jc w:val="both"/>
      </w:pPr>
      <w:r w:rsidRPr="00D177A5">
        <w:t>Możliwość rozwoju ww. oprogramowania</w:t>
      </w:r>
    </w:p>
    <w:p w14:paraId="18BB1D30" w14:textId="581E4B27" w:rsidR="00AA4CCD" w:rsidRPr="003A0CAA" w:rsidRDefault="00AA4CCD" w:rsidP="003A0CAA">
      <w:pPr>
        <w:spacing w:line="240" w:lineRule="auto"/>
        <w:jc w:val="both"/>
        <w:rPr>
          <w:rFonts w:asciiTheme="minorHAnsi" w:hAnsiTheme="minorHAnsi" w:cstheme="minorHAnsi"/>
          <w:u w:val="single"/>
        </w:rPr>
      </w:pPr>
      <w:r w:rsidRPr="003A0CAA">
        <w:rPr>
          <w:rFonts w:asciiTheme="minorHAnsi" w:hAnsiTheme="minorHAnsi" w:cstheme="minorHAnsi"/>
        </w:rPr>
        <w:t>Ustalono, że</w:t>
      </w:r>
      <w:r w:rsidR="002A3E78">
        <w:rPr>
          <w:rFonts w:asciiTheme="minorHAnsi" w:hAnsiTheme="minorHAnsi" w:cstheme="minorHAnsi"/>
        </w:rPr>
        <w:t xml:space="preserve"> w </w:t>
      </w:r>
      <w:r w:rsidRPr="003A0CAA">
        <w:rPr>
          <w:rFonts w:asciiTheme="minorHAnsi" w:hAnsiTheme="minorHAnsi" w:cstheme="minorHAnsi"/>
        </w:rPr>
        <w:t>ramach umowy</w:t>
      </w:r>
      <w:r w:rsidR="00442863" w:rsidRPr="003A0CAA">
        <w:rPr>
          <w:rFonts w:asciiTheme="minorHAnsi" w:hAnsiTheme="minorHAnsi" w:cstheme="minorHAnsi"/>
        </w:rPr>
        <w:t xml:space="preserve"> na nadzór</w:t>
      </w:r>
      <w:r w:rsidR="002A3E78">
        <w:rPr>
          <w:rFonts w:asciiTheme="minorHAnsi" w:hAnsiTheme="minorHAnsi" w:cstheme="minorHAnsi"/>
        </w:rPr>
        <w:t xml:space="preserve"> i </w:t>
      </w:r>
      <w:r w:rsidRPr="003A0CAA">
        <w:rPr>
          <w:rFonts w:asciiTheme="minorHAnsi" w:hAnsiTheme="minorHAnsi" w:cstheme="minorHAnsi"/>
        </w:rPr>
        <w:t xml:space="preserve">serwisowej </w:t>
      </w:r>
      <w:r w:rsidR="00390839" w:rsidRPr="003A0CAA">
        <w:rPr>
          <w:rFonts w:asciiTheme="minorHAnsi" w:hAnsiTheme="minorHAnsi" w:cstheme="minorHAnsi"/>
        </w:rPr>
        <w:t>na oprogramowanie HIS</w:t>
      </w:r>
      <w:r w:rsidR="004C1AE2" w:rsidRPr="003A0CAA">
        <w:rPr>
          <w:rFonts w:asciiTheme="minorHAnsi" w:hAnsiTheme="minorHAnsi" w:cstheme="minorHAnsi"/>
        </w:rPr>
        <w:t xml:space="preserve"> (gwarancja na system HIS obowiązuje do 2022-06-01; umowa serwisowa do 2022-05-01)</w:t>
      </w:r>
      <w:r w:rsidR="00442863" w:rsidRPr="003A0CAA">
        <w:rPr>
          <w:rFonts w:asciiTheme="minorHAnsi" w:hAnsiTheme="minorHAnsi" w:cstheme="minorHAnsi"/>
        </w:rPr>
        <w:t xml:space="preserve">, </w:t>
      </w:r>
      <w:r w:rsidR="00D104AC" w:rsidRPr="003A0CAA">
        <w:rPr>
          <w:rFonts w:asciiTheme="minorHAnsi" w:hAnsiTheme="minorHAnsi" w:cstheme="minorHAnsi"/>
        </w:rPr>
        <w:t>Repozytorium</w:t>
      </w:r>
      <w:r w:rsidR="00442863" w:rsidRPr="003A0CAA">
        <w:rPr>
          <w:rFonts w:asciiTheme="minorHAnsi" w:hAnsiTheme="minorHAnsi" w:cstheme="minorHAnsi"/>
        </w:rPr>
        <w:t>, LIS Infomedica</w:t>
      </w:r>
      <w:r w:rsidR="00390839" w:rsidRPr="003A0CAA">
        <w:rPr>
          <w:rFonts w:asciiTheme="minorHAnsi" w:hAnsiTheme="minorHAnsi" w:cstheme="minorHAnsi"/>
        </w:rPr>
        <w:t xml:space="preserve"> </w:t>
      </w:r>
      <w:bookmarkStart w:id="101" w:name="_Hlk26302962"/>
      <w:r w:rsidRPr="003A0CAA">
        <w:rPr>
          <w:rFonts w:asciiTheme="minorHAnsi" w:hAnsiTheme="minorHAnsi" w:cstheme="minorHAnsi"/>
        </w:rPr>
        <w:t>zostały zawarte zapisy regulujące warunki wdrażania</w:t>
      </w:r>
      <w:r w:rsidR="002A3E78">
        <w:rPr>
          <w:rFonts w:asciiTheme="minorHAnsi" w:hAnsiTheme="minorHAnsi" w:cstheme="minorHAnsi"/>
        </w:rPr>
        <w:t xml:space="preserve"> i </w:t>
      </w:r>
      <w:r w:rsidRPr="003A0CAA">
        <w:rPr>
          <w:rFonts w:asciiTheme="minorHAnsi" w:hAnsiTheme="minorHAnsi" w:cstheme="minorHAnsi"/>
        </w:rPr>
        <w:t>modyfikacji oprogramowania zgodnie,</w:t>
      </w:r>
      <w:r w:rsidR="002A3E78">
        <w:rPr>
          <w:rFonts w:asciiTheme="minorHAnsi" w:hAnsiTheme="minorHAnsi" w:cstheme="minorHAnsi"/>
        </w:rPr>
        <w:t xml:space="preserve"> z </w:t>
      </w:r>
      <w:r w:rsidRPr="003A0CAA">
        <w:rPr>
          <w:rFonts w:asciiTheme="minorHAnsi" w:hAnsiTheme="minorHAnsi" w:cstheme="minorHAnsi"/>
        </w:rPr>
        <w:t>którymi Partner ma prawo do zgłaszania zapotrzebowania na nowe funkcjonalności, naprawy ewentualnych błędów. Dodatkowo umowa zobowiązuje dostawcę do dostosowywania oprogramowania do wymogów prawa</w:t>
      </w:r>
      <w:r w:rsidR="004C1AE2" w:rsidRPr="003A0CAA">
        <w:rPr>
          <w:rFonts w:asciiTheme="minorHAnsi" w:hAnsiTheme="minorHAnsi" w:cstheme="minorHAnsi"/>
        </w:rPr>
        <w:t xml:space="preserve"> (zgodność, co najmniej</w:t>
      </w:r>
      <w:r w:rsidR="002A3E78">
        <w:rPr>
          <w:rFonts w:asciiTheme="minorHAnsi" w:hAnsiTheme="minorHAnsi" w:cstheme="minorHAnsi"/>
        </w:rPr>
        <w:t xml:space="preserve"> w </w:t>
      </w:r>
      <w:r w:rsidR="004C1AE2" w:rsidRPr="003A0CAA">
        <w:rPr>
          <w:rFonts w:asciiTheme="minorHAnsi" w:hAnsiTheme="minorHAnsi" w:cstheme="minorHAnsi"/>
        </w:rPr>
        <w:t>randze rozporządzenia,</w:t>
      </w:r>
      <w:r w:rsidR="002A3E78">
        <w:rPr>
          <w:rFonts w:asciiTheme="minorHAnsi" w:hAnsiTheme="minorHAnsi" w:cstheme="minorHAnsi"/>
        </w:rPr>
        <w:t xml:space="preserve"> w </w:t>
      </w:r>
      <w:r w:rsidR="004C1AE2" w:rsidRPr="003A0CAA">
        <w:rPr>
          <w:rFonts w:asciiTheme="minorHAnsi" w:hAnsiTheme="minorHAnsi" w:cstheme="minorHAnsi"/>
        </w:rPr>
        <w:t>rozumieniu art. 87 ust. 1 Konstytucji RP</w:t>
      </w:r>
      <w:r w:rsidR="002A3E78">
        <w:rPr>
          <w:rFonts w:asciiTheme="minorHAnsi" w:hAnsiTheme="minorHAnsi" w:cstheme="minorHAnsi"/>
        </w:rPr>
        <w:t xml:space="preserve"> z </w:t>
      </w:r>
      <w:r w:rsidR="004C1AE2" w:rsidRPr="003A0CAA">
        <w:rPr>
          <w:rFonts w:asciiTheme="minorHAnsi" w:hAnsiTheme="minorHAnsi" w:cstheme="minorHAnsi"/>
        </w:rPr>
        <w:t>dnia 2 kwietnia 1997 roku oraz obowiązującymi wykładniami prawnymi lub wskazówkami jednostek nadrzędnych</w:t>
      </w:r>
      <w:r w:rsidR="002A3E78">
        <w:rPr>
          <w:rFonts w:asciiTheme="minorHAnsi" w:hAnsiTheme="minorHAnsi" w:cstheme="minorHAnsi"/>
        </w:rPr>
        <w:t> - </w:t>
      </w:r>
      <w:r w:rsidR="004C1AE2" w:rsidRPr="003A0CAA">
        <w:rPr>
          <w:rFonts w:asciiTheme="minorHAnsi" w:hAnsiTheme="minorHAnsi" w:cstheme="minorHAnsi"/>
        </w:rPr>
        <w:t>Narodowy Fundusz Zdrowia, Ministerstwo Zdrowia, Samorządowy Wydział Zdrowia</w:t>
      </w:r>
      <w:r w:rsidR="002A3E78">
        <w:rPr>
          <w:rFonts w:asciiTheme="minorHAnsi" w:hAnsiTheme="minorHAnsi" w:cstheme="minorHAnsi"/>
        </w:rPr>
        <w:t xml:space="preserve"> i </w:t>
      </w:r>
      <w:r w:rsidR="004C1AE2" w:rsidRPr="003A0CAA">
        <w:rPr>
          <w:rFonts w:asciiTheme="minorHAnsi" w:hAnsiTheme="minorHAnsi" w:cstheme="minorHAnsi"/>
        </w:rPr>
        <w:t>inne)</w:t>
      </w:r>
      <w:r w:rsidRPr="003A0CAA">
        <w:rPr>
          <w:rFonts w:asciiTheme="minorHAnsi" w:hAnsiTheme="minorHAnsi" w:cstheme="minorHAnsi"/>
          <w:u w:val="single"/>
        </w:rPr>
        <w:t>.</w:t>
      </w:r>
      <w:bookmarkEnd w:id="101"/>
    </w:p>
    <w:p w14:paraId="267E3FFC" w14:textId="77777777" w:rsidR="00390839" w:rsidRPr="00D177A5" w:rsidRDefault="00390839" w:rsidP="00AA4CCD">
      <w:pPr>
        <w:jc w:val="both"/>
        <w:rPr>
          <w:u w:val="single"/>
        </w:rPr>
      </w:pPr>
    </w:p>
    <w:p w14:paraId="5D5B891C" w14:textId="77777777" w:rsidR="005862F7" w:rsidRPr="00D177A5" w:rsidRDefault="00B63092" w:rsidP="00123C8C">
      <w:pPr>
        <w:pStyle w:val="Akapitzlist"/>
        <w:numPr>
          <w:ilvl w:val="0"/>
          <w:numId w:val="6"/>
        </w:numPr>
        <w:jc w:val="both"/>
      </w:pPr>
      <w:r w:rsidRPr="00D177A5">
        <w:t>Warunki</w:t>
      </w:r>
      <w:r w:rsidR="00045765" w:rsidRPr="00D177A5">
        <w:t xml:space="preserve"> utrzymania</w:t>
      </w:r>
      <w:r w:rsidR="00BE2E58" w:rsidRPr="00D177A5">
        <w:t xml:space="preserve"> (umowa serwisowa)</w:t>
      </w:r>
    </w:p>
    <w:p w14:paraId="43C48E2F" w14:textId="3DC723EF" w:rsidR="00442863" w:rsidRPr="00D177A5" w:rsidRDefault="00442863" w:rsidP="00442863">
      <w:pPr>
        <w:jc w:val="both"/>
        <w:rPr>
          <w:u w:val="single"/>
        </w:rPr>
      </w:pPr>
      <w:r w:rsidRPr="00D177A5">
        <w:t>Jak wyżej</w:t>
      </w:r>
      <w:r w:rsidR="003A0CAA">
        <w:t>.</w:t>
      </w:r>
    </w:p>
    <w:p w14:paraId="0A359028" w14:textId="77777777" w:rsidR="00BB034F" w:rsidRPr="00D177A5" w:rsidRDefault="00BB034F" w:rsidP="00BB034F">
      <w:pPr>
        <w:jc w:val="both"/>
      </w:pPr>
    </w:p>
    <w:p w14:paraId="298393AF" w14:textId="17B1B9FC" w:rsidR="002B6C58" w:rsidRPr="00D177A5" w:rsidRDefault="00045765" w:rsidP="00123C8C">
      <w:pPr>
        <w:pStyle w:val="Akapitzlist"/>
        <w:numPr>
          <w:ilvl w:val="0"/>
          <w:numId w:val="5"/>
        </w:numPr>
        <w:jc w:val="both"/>
      </w:pPr>
      <w:r w:rsidRPr="00D177A5">
        <w:t>Wnioski</w:t>
      </w:r>
      <w:r w:rsidR="002A3E78">
        <w:t xml:space="preserve"> z </w:t>
      </w:r>
      <w:r w:rsidRPr="00D177A5">
        <w:t>Analizy stanu rozwiązań</w:t>
      </w:r>
    </w:p>
    <w:p w14:paraId="5CFFE324" w14:textId="77777777" w:rsidR="00656AF6" w:rsidRPr="003A0CAA" w:rsidRDefault="00656AF6" w:rsidP="003A0CAA">
      <w:pPr>
        <w:spacing w:line="240" w:lineRule="auto"/>
        <w:jc w:val="both"/>
        <w:rPr>
          <w:rFonts w:asciiTheme="minorHAnsi" w:hAnsiTheme="minorHAnsi"/>
          <w:u w:val="single"/>
        </w:rPr>
      </w:pPr>
      <w:r w:rsidRPr="003A0CAA">
        <w:rPr>
          <w:rFonts w:asciiTheme="minorHAnsi" w:hAnsiTheme="minorHAnsi"/>
          <w:u w:val="single"/>
        </w:rPr>
        <w:t>Funkcjonalność oprogramowania</w:t>
      </w:r>
    </w:p>
    <w:p w14:paraId="52425B66" w14:textId="52AE9373" w:rsidR="00656AF6" w:rsidRPr="003A0CAA" w:rsidRDefault="00656AF6" w:rsidP="003A0CAA">
      <w:pPr>
        <w:spacing w:line="240" w:lineRule="auto"/>
        <w:jc w:val="both"/>
      </w:pPr>
      <w:r w:rsidRPr="003A0CAA">
        <w:t xml:space="preserve">W ramach przeprowadzonej analizy potwierdzono, że Partner posiada </w:t>
      </w:r>
      <w:r w:rsidR="00D104AC" w:rsidRPr="003A0CAA">
        <w:t>Repozytorium</w:t>
      </w:r>
      <w:r w:rsidRPr="003A0CAA">
        <w:t xml:space="preserve"> stanowiące niezależny, wydzielony moduł systemu HIS.</w:t>
      </w:r>
    </w:p>
    <w:p w14:paraId="56B940F4" w14:textId="574C8A30" w:rsidR="00656AF6" w:rsidRPr="003A0CAA" w:rsidRDefault="00656AF6" w:rsidP="003A0CAA">
      <w:pPr>
        <w:spacing w:line="240" w:lineRule="auto"/>
        <w:jc w:val="both"/>
      </w:pPr>
      <w:r>
        <w:t>Repozytorium posiada możliwość zapisywania oraz przechowywania EDM (w standardzie PIK HL7 CDA), które są generowane</w:t>
      </w:r>
      <w:r w:rsidR="002A3E78">
        <w:t xml:space="preserve"> z </w:t>
      </w:r>
      <w:r>
        <w:t>systemu HIS (</w:t>
      </w:r>
      <w:r w:rsidRPr="4F59562E">
        <w:rPr>
          <w:rFonts w:eastAsia="Times New Roman" w:cs="Arial"/>
          <w:lang w:eastAsia="pl-PL"/>
        </w:rPr>
        <w:t>AMMS</w:t>
      </w:r>
      <w:r>
        <w:t>), nie posiada jednak możliwości komunikacji</w:t>
      </w:r>
      <w:r w:rsidR="002A3E78">
        <w:t xml:space="preserve"> w </w:t>
      </w:r>
      <w:r>
        <w:t>zakresie EDM</w:t>
      </w:r>
      <w:r w:rsidR="002A3E78">
        <w:t xml:space="preserve"> z </w:t>
      </w:r>
      <w:r>
        <w:t>platformą P1. Obecnie Dokumentacja medyczna</w:t>
      </w:r>
      <w:r w:rsidR="002A3E78">
        <w:t xml:space="preserve"> w </w:t>
      </w:r>
      <w:r>
        <w:t>postaci elektronicznej (HL7 CDA) nie jest przechowywana</w:t>
      </w:r>
      <w:r w:rsidR="002A3E78">
        <w:t xml:space="preserve"> w </w:t>
      </w:r>
      <w:r>
        <w:t>repozytorium, system ma taką możliwość, ale nie funkcjonują procesy biznesowe, które prowadziłby do ich zapisu</w:t>
      </w:r>
      <w:r w:rsidR="002A3E78">
        <w:t xml:space="preserve"> w </w:t>
      </w:r>
      <w:r>
        <w:t>repozytorium. Dane zbierane</w:t>
      </w:r>
      <w:r w:rsidR="002A3E78">
        <w:t xml:space="preserve"> w </w:t>
      </w:r>
      <w:r>
        <w:t>systemie HIS są utrzymywane zgodnie ze standardem HL7, system posiada funkcjonalność zapisu tych dokumentów do repozytorium zgodnie ze standardem HL7 CDA, ale obecnie nie jest ona wykorzystywana.</w:t>
      </w:r>
    </w:p>
    <w:p w14:paraId="4799B22E" w14:textId="718B1AF2" w:rsidR="00656AF6" w:rsidRPr="003A0CAA" w:rsidRDefault="00656AF6" w:rsidP="003A0CAA">
      <w:pPr>
        <w:spacing w:line="240" w:lineRule="auto"/>
        <w:jc w:val="both"/>
      </w:pPr>
      <w:r w:rsidRPr="003A0CAA">
        <w:t>Na podstawie przeprowadzonej analizy należy stwierdzić, że funkcjonalności rozwiązania Partnera częściowo pokrywają wymagania funkcjonalne wynikającego</w:t>
      </w:r>
      <w:r w:rsidR="002A3E78">
        <w:t xml:space="preserve"> z </w:t>
      </w:r>
      <w:r w:rsidRPr="003A0CAA">
        <w:t xml:space="preserve">przyjętego Projektu wdrożenia </w:t>
      </w:r>
      <w:r w:rsidR="00DD59E1">
        <w:t>e - Usług</w:t>
      </w:r>
      <w:r w:rsidRPr="003A0CAA">
        <w:t xml:space="preserve"> Referencyjnych</w:t>
      </w:r>
      <w:r w:rsidR="002A3E78">
        <w:t xml:space="preserve"> w </w:t>
      </w:r>
      <w:r w:rsidRPr="003A0CAA">
        <w:t xml:space="preserve">zakresie </w:t>
      </w:r>
      <w:r w:rsidR="00DD59E1">
        <w:t>e - Usług</w:t>
      </w:r>
      <w:r w:rsidRPr="003A0CAA">
        <w:t>i Przetwarzanie EDM. Nie stwierdzono przeszkód, które mogą wpływać na dostosowanie pod kątem funkcjonalnym oraz architektonicznym obecnego rozwiązania Partnera, innych niż wynikających</w:t>
      </w:r>
      <w:r w:rsidR="002A3E78">
        <w:t xml:space="preserve"> z </w:t>
      </w:r>
      <w:r w:rsidRPr="003A0CAA">
        <w:t>braku integracji</w:t>
      </w:r>
      <w:r w:rsidR="002A3E78">
        <w:t xml:space="preserve"> z w </w:t>
      </w:r>
      <w:r w:rsidRPr="003A0CAA">
        <w:t>pełni funkcjonującym P1.</w:t>
      </w:r>
    </w:p>
    <w:p w14:paraId="41EDAB03" w14:textId="77777777" w:rsidR="00656AF6" w:rsidRPr="003A0CAA" w:rsidRDefault="00656AF6" w:rsidP="003A0CAA">
      <w:pPr>
        <w:spacing w:line="240" w:lineRule="auto"/>
        <w:jc w:val="both"/>
        <w:rPr>
          <w:rFonts w:asciiTheme="minorHAnsi" w:hAnsiTheme="minorHAnsi"/>
          <w:u w:val="single"/>
        </w:rPr>
      </w:pPr>
      <w:r w:rsidRPr="003A0CAA">
        <w:rPr>
          <w:rFonts w:asciiTheme="minorHAnsi" w:hAnsiTheme="minorHAnsi"/>
          <w:u w:val="single"/>
        </w:rPr>
        <w:t>Architektura</w:t>
      </w:r>
    </w:p>
    <w:p w14:paraId="711BFCBE" w14:textId="0465FC76" w:rsidR="00656AF6" w:rsidRPr="003A0CAA" w:rsidRDefault="00656AF6" w:rsidP="003A0CAA">
      <w:pPr>
        <w:spacing w:line="240" w:lineRule="auto"/>
        <w:jc w:val="both"/>
        <w:rPr>
          <w:rFonts w:asciiTheme="minorHAnsi" w:hAnsiTheme="minorHAnsi"/>
        </w:rPr>
      </w:pPr>
      <w:r w:rsidRPr="003A0CAA">
        <w:rPr>
          <w:rFonts w:asciiTheme="minorHAnsi" w:hAnsiTheme="minorHAnsi"/>
        </w:rPr>
        <w:t>W zakresie architektury stwierdzono konieczność:</w:t>
      </w:r>
    </w:p>
    <w:p w14:paraId="59BC0945" w14:textId="5EEB69B9" w:rsidR="00656AF6" w:rsidRPr="003A0CAA" w:rsidRDefault="00656AF6" w:rsidP="003A0CAA">
      <w:pPr>
        <w:spacing w:line="240" w:lineRule="auto"/>
        <w:jc w:val="both"/>
        <w:rPr>
          <w:rFonts w:asciiTheme="minorHAnsi" w:hAnsiTheme="minorHAnsi"/>
        </w:rPr>
      </w:pPr>
      <w:r w:rsidRPr="003A0CAA">
        <w:rPr>
          <w:rFonts w:asciiTheme="minorHAnsi" w:hAnsiTheme="minorHAnsi"/>
        </w:rPr>
        <w:t>- integracji</w:t>
      </w:r>
      <w:r w:rsidR="002A3E78">
        <w:rPr>
          <w:rFonts w:asciiTheme="minorHAnsi" w:hAnsiTheme="minorHAnsi"/>
        </w:rPr>
        <w:t xml:space="preserve"> z </w:t>
      </w:r>
      <w:r w:rsidRPr="003A0CAA">
        <w:rPr>
          <w:rFonts w:asciiTheme="minorHAnsi" w:hAnsiTheme="minorHAnsi"/>
        </w:rPr>
        <w:t>obecnym systemami źródłowymi wskazanymi</w:t>
      </w:r>
      <w:r w:rsidR="002A3E78">
        <w:rPr>
          <w:rFonts w:asciiTheme="minorHAnsi" w:hAnsiTheme="minorHAnsi"/>
        </w:rPr>
        <w:t xml:space="preserve"> w </w:t>
      </w:r>
      <w:r w:rsidRPr="003A0CAA">
        <w:rPr>
          <w:rFonts w:asciiTheme="minorHAnsi" w:hAnsiTheme="minorHAnsi"/>
        </w:rPr>
        <w:t>pkt „Kluczowe obecne systemy IT”</w:t>
      </w:r>
    </w:p>
    <w:p w14:paraId="1DBC8CD6" w14:textId="0A5C3C86" w:rsidR="00656AF6" w:rsidRPr="003A0CAA" w:rsidRDefault="00656AF6" w:rsidP="003A0CAA">
      <w:pPr>
        <w:spacing w:line="240" w:lineRule="auto"/>
        <w:jc w:val="both"/>
        <w:rPr>
          <w:rFonts w:asciiTheme="minorHAnsi" w:hAnsiTheme="minorHAnsi"/>
        </w:rPr>
      </w:pPr>
      <w:r w:rsidRPr="003A0CAA">
        <w:rPr>
          <w:rFonts w:asciiTheme="minorHAnsi" w:hAnsiTheme="minorHAnsi"/>
        </w:rPr>
        <w:t>- integracja systemów źródłowych Partnera</w:t>
      </w:r>
      <w:r w:rsidR="002A3E78">
        <w:rPr>
          <w:rFonts w:asciiTheme="minorHAnsi" w:hAnsiTheme="minorHAnsi"/>
        </w:rPr>
        <w:t xml:space="preserve"> i </w:t>
      </w:r>
      <w:r w:rsidR="00DD59E1">
        <w:rPr>
          <w:rFonts w:asciiTheme="minorHAnsi" w:hAnsiTheme="minorHAnsi"/>
        </w:rPr>
        <w:t>e - Usług</w:t>
      </w:r>
      <w:r w:rsidR="002A3E78">
        <w:rPr>
          <w:rFonts w:asciiTheme="minorHAnsi" w:hAnsiTheme="minorHAnsi"/>
        </w:rPr>
        <w:t xml:space="preserve"> z </w:t>
      </w:r>
      <w:r w:rsidRPr="003A0CAA">
        <w:rPr>
          <w:rFonts w:asciiTheme="minorHAnsi" w:hAnsiTheme="minorHAnsi"/>
        </w:rPr>
        <w:t>platformą P1 zgodnie</w:t>
      </w:r>
      <w:r w:rsidR="002A3E78">
        <w:rPr>
          <w:rFonts w:asciiTheme="minorHAnsi" w:hAnsiTheme="minorHAnsi"/>
        </w:rPr>
        <w:t xml:space="preserve"> z </w:t>
      </w:r>
      <w:r w:rsidRPr="003A0CAA">
        <w:rPr>
          <w:rFonts w:asciiTheme="minorHAnsi" w:hAnsiTheme="minorHAnsi"/>
        </w:rPr>
        <w:t>wymaganiami opisanymi</w:t>
      </w:r>
      <w:r w:rsidR="002A3E78">
        <w:rPr>
          <w:rFonts w:asciiTheme="minorHAnsi" w:hAnsiTheme="minorHAnsi"/>
        </w:rPr>
        <w:t xml:space="preserve"> w </w:t>
      </w:r>
      <w:r w:rsidRPr="003A0CAA">
        <w:rPr>
          <w:rFonts w:asciiTheme="minorHAnsi" w:hAnsiTheme="minorHAnsi"/>
        </w:rPr>
        <w:t xml:space="preserve">Projekcie wdrożenie </w:t>
      </w:r>
      <w:r w:rsidR="00DD59E1">
        <w:rPr>
          <w:rFonts w:asciiTheme="minorHAnsi" w:hAnsiTheme="minorHAnsi"/>
        </w:rPr>
        <w:t>e - Usług</w:t>
      </w:r>
      <w:r w:rsidRPr="003A0CAA">
        <w:rPr>
          <w:rFonts w:asciiTheme="minorHAnsi" w:hAnsiTheme="minorHAnsi"/>
        </w:rPr>
        <w:t xml:space="preserve"> referencyjnych.</w:t>
      </w:r>
    </w:p>
    <w:p w14:paraId="6573AF61" w14:textId="5065CB18" w:rsidR="00656AF6" w:rsidRPr="00D177A5" w:rsidRDefault="00656AF6" w:rsidP="000C3041">
      <w:pPr>
        <w:spacing w:line="240" w:lineRule="auto"/>
        <w:jc w:val="both"/>
        <w:rPr>
          <w:rFonts w:asciiTheme="minorHAnsi" w:hAnsiTheme="minorHAnsi"/>
        </w:rPr>
      </w:pPr>
      <w:r w:rsidRPr="00D177A5">
        <w:rPr>
          <w:rFonts w:asciiTheme="minorHAnsi" w:hAnsiTheme="minorHAnsi"/>
        </w:rPr>
        <w:t>Nie stwierdzono przeszkód, które mogą wpływać na dostosowanie pod kątem funkcjonalnym oraz architektury obecnego rozwiązania Partnera do modelu docelowego opisanego</w:t>
      </w:r>
      <w:r w:rsidR="002A3E78">
        <w:rPr>
          <w:rFonts w:asciiTheme="minorHAnsi" w:hAnsiTheme="minorHAnsi"/>
        </w:rPr>
        <w:t xml:space="preserve"> w </w:t>
      </w:r>
      <w:r w:rsidRPr="00D177A5">
        <w:rPr>
          <w:rFonts w:asciiTheme="minorHAnsi" w:hAnsiTheme="minorHAnsi"/>
        </w:rPr>
        <w:t xml:space="preserve">Projekcie wdrożenia </w:t>
      </w:r>
      <w:r w:rsidR="00DD59E1">
        <w:rPr>
          <w:rFonts w:asciiTheme="minorHAnsi" w:hAnsiTheme="minorHAnsi"/>
        </w:rPr>
        <w:t>e - Usług</w:t>
      </w:r>
      <w:r w:rsidRPr="00D177A5">
        <w:rPr>
          <w:rFonts w:asciiTheme="minorHAnsi" w:hAnsiTheme="minorHAnsi"/>
        </w:rPr>
        <w:t xml:space="preserve"> referencyjnych (stan to-be), </w:t>
      </w:r>
      <w:r w:rsidRPr="00D177A5">
        <w:t>innych niż wynikających</w:t>
      </w:r>
      <w:r w:rsidR="002A3E78">
        <w:t xml:space="preserve"> z </w:t>
      </w:r>
      <w:r w:rsidRPr="00D177A5">
        <w:t>braku integracji</w:t>
      </w:r>
      <w:r w:rsidR="002A3E78">
        <w:t xml:space="preserve"> z w </w:t>
      </w:r>
      <w:r w:rsidRPr="00D177A5">
        <w:t>pełni funkcjonującym P1.</w:t>
      </w:r>
    </w:p>
    <w:p w14:paraId="344BC67D" w14:textId="53B03081" w:rsidR="00E11196" w:rsidRPr="00D177A5" w:rsidRDefault="00C400DE" w:rsidP="00F626DE">
      <w:pPr>
        <w:pStyle w:val="Nagwek3"/>
        <w:numPr>
          <w:ilvl w:val="2"/>
          <w:numId w:val="7"/>
        </w:numPr>
      </w:pPr>
      <w:bookmarkStart w:id="102" w:name="_Toc34410837"/>
      <w:r>
        <w:t>e-Rejestracja</w:t>
      </w:r>
      <w:bookmarkStart w:id="103" w:name="_Toc21701394"/>
      <w:bookmarkStart w:id="104" w:name="_Toc21980882"/>
      <w:bookmarkEnd w:id="102"/>
    </w:p>
    <w:p w14:paraId="5783720E" w14:textId="1CD5EC7F" w:rsidR="00DF0E08" w:rsidRPr="00D177A5" w:rsidRDefault="00DF0E08" w:rsidP="00F626DE">
      <w:pPr>
        <w:spacing w:line="240" w:lineRule="auto"/>
        <w:jc w:val="both"/>
        <w:rPr>
          <w:rFonts w:asciiTheme="minorHAnsi" w:hAnsiTheme="minorHAnsi"/>
        </w:rPr>
      </w:pPr>
      <w:bookmarkStart w:id="105" w:name="_Hlk31475482"/>
      <w:r w:rsidRPr="00D177A5">
        <w:rPr>
          <w:rFonts w:asciiTheme="minorHAnsi" w:hAnsiTheme="minorHAnsi"/>
        </w:rPr>
        <w:t xml:space="preserve">W poniższej tabeli zawarto wszystkie funkcjonalności wymagane dla </w:t>
      </w:r>
      <w:r w:rsidR="00DD59E1">
        <w:rPr>
          <w:rFonts w:asciiTheme="minorHAnsi" w:hAnsiTheme="minorHAnsi"/>
        </w:rPr>
        <w:t>e - Usług</w:t>
      </w:r>
      <w:r w:rsidRPr="00D177A5">
        <w:rPr>
          <w:rFonts w:asciiTheme="minorHAnsi" w:hAnsiTheme="minorHAnsi"/>
        </w:rPr>
        <w:t>i (kol. „Wymaganie funkcjonalne (model referencyjny)”)</w:t>
      </w:r>
      <w:r w:rsidR="002A3E78">
        <w:rPr>
          <w:rFonts w:asciiTheme="minorHAnsi" w:hAnsiTheme="minorHAnsi"/>
        </w:rPr>
        <w:t xml:space="preserve"> z </w:t>
      </w:r>
      <w:r w:rsidRPr="00D177A5">
        <w:rPr>
          <w:rFonts w:asciiTheme="minorHAnsi" w:hAnsiTheme="minorHAnsi"/>
        </w:rPr>
        <w:t xml:space="preserve">zaznaczeniem tych, które są dostarczone przez obecne rozwiązania Partnera (kol. „Wymaganie spełnione przez obecny system źródłowy Partnera”). </w:t>
      </w:r>
    </w:p>
    <w:p w14:paraId="68BB7713" w14:textId="77777777" w:rsidR="00DF0E08" w:rsidRPr="00D177A5" w:rsidRDefault="00DF0E08" w:rsidP="00F626DE">
      <w:pPr>
        <w:spacing w:line="240" w:lineRule="auto"/>
        <w:jc w:val="both"/>
        <w:rPr>
          <w:rFonts w:asciiTheme="minorHAnsi" w:hAnsiTheme="minorHAnsi"/>
        </w:rPr>
      </w:pPr>
      <w:r w:rsidRPr="00D177A5">
        <w:rPr>
          <w:rFonts w:asciiTheme="minorHAnsi" w:hAnsiTheme="minorHAnsi"/>
        </w:rPr>
        <w:t>W tabeli przedstawiono również ograniczenia dla wdrożenia brakujących funkcjonalności (ograniczenia dotyczą tylko niespełnionego wymagania funkcjonalnego).</w:t>
      </w:r>
    </w:p>
    <w:p w14:paraId="7AD3F4A2" w14:textId="133C92C0" w:rsidR="00DF0E08" w:rsidRPr="00F626DE" w:rsidRDefault="00DF0E08" w:rsidP="00DF0E08">
      <w:pPr>
        <w:pStyle w:val="Legenda"/>
        <w:spacing w:before="240" w:after="0"/>
        <w:rPr>
          <w:rFonts w:asciiTheme="minorHAnsi" w:hAnsiTheme="minorHAnsi" w:cstheme="minorHAnsi"/>
          <w:i w:val="0"/>
        </w:rPr>
      </w:pPr>
      <w:bookmarkStart w:id="106" w:name="_Toc31094497"/>
      <w:bookmarkStart w:id="107" w:name="_Toc34410903"/>
      <w:r w:rsidRPr="00F626DE">
        <w:rPr>
          <w:rFonts w:asciiTheme="minorHAnsi" w:hAnsiTheme="minorHAnsi" w:cstheme="minorHAnsi"/>
          <w:i w:val="0"/>
        </w:rPr>
        <w:t xml:space="preserve">Tabela </w:t>
      </w:r>
      <w:r w:rsidRPr="00F626DE">
        <w:rPr>
          <w:rFonts w:asciiTheme="minorHAnsi" w:hAnsiTheme="minorHAnsi" w:cstheme="minorHAnsi"/>
          <w:i w:val="0"/>
        </w:rPr>
        <w:fldChar w:fldCharType="begin"/>
      </w:r>
      <w:r w:rsidRPr="00F626DE">
        <w:rPr>
          <w:rFonts w:asciiTheme="minorHAnsi" w:hAnsiTheme="minorHAnsi" w:cstheme="minorHAnsi"/>
          <w:i w:val="0"/>
        </w:rPr>
        <w:instrText xml:space="preserve"> SEQ Tabela \* ARABIC </w:instrText>
      </w:r>
      <w:r w:rsidRPr="00F626DE">
        <w:rPr>
          <w:rFonts w:asciiTheme="minorHAnsi" w:hAnsiTheme="minorHAnsi" w:cstheme="minorHAnsi"/>
          <w:i w:val="0"/>
        </w:rPr>
        <w:fldChar w:fldCharType="separate"/>
      </w:r>
      <w:r w:rsidR="004B421D">
        <w:rPr>
          <w:rFonts w:asciiTheme="minorHAnsi" w:hAnsiTheme="minorHAnsi" w:cstheme="minorHAnsi"/>
          <w:i w:val="0"/>
          <w:noProof/>
        </w:rPr>
        <w:t>10</w:t>
      </w:r>
      <w:r w:rsidRPr="00F626DE">
        <w:rPr>
          <w:rFonts w:asciiTheme="minorHAnsi" w:hAnsiTheme="minorHAnsi" w:cstheme="minorHAnsi"/>
          <w:i w:val="0"/>
          <w:noProof/>
        </w:rPr>
        <w:fldChar w:fldCharType="end"/>
      </w:r>
      <w:r w:rsidRPr="00F626DE">
        <w:rPr>
          <w:rFonts w:asciiTheme="minorHAnsi" w:hAnsiTheme="minorHAnsi" w:cstheme="minorHAnsi"/>
          <w:i w:val="0"/>
        </w:rPr>
        <w:t>. Porównanie wymagań funkcjonalnych modelu referencyjnego ze stanem obecnym rozwiązań informatycznych wspierających procesy biznesowe</w:t>
      </w:r>
      <w:r w:rsidR="002A3E78">
        <w:rPr>
          <w:rFonts w:asciiTheme="minorHAnsi" w:hAnsiTheme="minorHAnsi" w:cstheme="minorHAnsi"/>
          <w:i w:val="0"/>
        </w:rPr>
        <w:t xml:space="preserve"> u </w:t>
      </w:r>
      <w:r w:rsidRPr="00F626DE">
        <w:rPr>
          <w:rFonts w:asciiTheme="minorHAnsi" w:hAnsiTheme="minorHAnsi" w:cstheme="minorHAnsi"/>
          <w:i w:val="0"/>
        </w:rPr>
        <w:t>Partnera</w:t>
      </w:r>
      <w:r w:rsidR="002A3E78">
        <w:rPr>
          <w:rFonts w:asciiTheme="minorHAnsi" w:hAnsiTheme="minorHAnsi" w:cstheme="minorHAnsi"/>
          <w:i w:val="0"/>
        </w:rPr>
        <w:t xml:space="preserve"> w </w:t>
      </w:r>
      <w:r w:rsidRPr="00F626DE">
        <w:rPr>
          <w:rFonts w:asciiTheme="minorHAnsi" w:hAnsiTheme="minorHAnsi" w:cstheme="minorHAnsi"/>
          <w:i w:val="0"/>
        </w:rPr>
        <w:t xml:space="preserve">zakresie </w:t>
      </w:r>
      <w:r w:rsidR="00DD59E1">
        <w:rPr>
          <w:rFonts w:asciiTheme="minorHAnsi" w:hAnsiTheme="minorHAnsi" w:cstheme="minorHAnsi"/>
          <w:i w:val="0"/>
        </w:rPr>
        <w:t>e - rejestracji</w:t>
      </w:r>
      <w:bookmarkEnd w:id="106"/>
      <w:bookmarkEnd w:id="107"/>
    </w:p>
    <w:tbl>
      <w:tblPr>
        <w:tblStyle w:val="Tabela-Siatka"/>
        <w:tblW w:w="5000" w:type="pct"/>
        <w:tblLook w:val="04A0" w:firstRow="1" w:lastRow="0" w:firstColumn="1" w:lastColumn="0" w:noHBand="0" w:noVBand="1"/>
      </w:tblPr>
      <w:tblGrid>
        <w:gridCol w:w="419"/>
        <w:gridCol w:w="2476"/>
        <w:gridCol w:w="1777"/>
        <w:gridCol w:w="2308"/>
        <w:gridCol w:w="2082"/>
      </w:tblGrid>
      <w:tr w:rsidR="00B322E8" w:rsidRPr="008B67FA" w14:paraId="20DCEB2F" w14:textId="77777777" w:rsidTr="4F59562E">
        <w:trPr>
          <w:tblHeader/>
        </w:trPr>
        <w:tc>
          <w:tcPr>
            <w:tcW w:w="195" w:type="pct"/>
            <w:shd w:val="clear" w:color="auto" w:fill="00B0F0"/>
          </w:tcPr>
          <w:p w14:paraId="7E925193" w14:textId="77777777" w:rsidR="00B322E8" w:rsidRPr="008B67FA" w:rsidRDefault="00B322E8" w:rsidP="00B93D15">
            <w:pPr>
              <w:spacing w:before="60" w:line="276" w:lineRule="auto"/>
              <w:jc w:val="center"/>
              <w:textAlignment w:val="auto"/>
              <w:rPr>
                <w:rFonts w:asciiTheme="minorHAnsi" w:eastAsia="Times New Roman" w:hAnsiTheme="minorHAnsi" w:cstheme="minorHAnsi"/>
                <w:b/>
                <w:sz w:val="20"/>
                <w:szCs w:val="20"/>
              </w:rPr>
            </w:pPr>
            <w:bookmarkStart w:id="108" w:name="_Hlk31024665"/>
            <w:bookmarkEnd w:id="105"/>
            <w:r w:rsidRPr="008B67FA">
              <w:rPr>
                <w:rFonts w:asciiTheme="minorHAnsi" w:eastAsia="Times New Roman" w:hAnsiTheme="minorHAnsi" w:cstheme="minorHAnsi"/>
                <w:b/>
                <w:sz w:val="20"/>
                <w:szCs w:val="20"/>
              </w:rPr>
              <w:t>Nr</w:t>
            </w:r>
          </w:p>
        </w:tc>
        <w:tc>
          <w:tcPr>
            <w:tcW w:w="1412" w:type="pct"/>
            <w:shd w:val="clear" w:color="auto" w:fill="00B0F0"/>
          </w:tcPr>
          <w:p w14:paraId="4E50738E" w14:textId="77777777" w:rsidR="00B322E8" w:rsidRPr="008B67FA" w:rsidRDefault="00B322E8" w:rsidP="00B93D15">
            <w:pPr>
              <w:spacing w:before="60" w:line="276" w:lineRule="auto"/>
              <w:jc w:val="center"/>
              <w:textAlignment w:val="auto"/>
              <w:rPr>
                <w:rFonts w:asciiTheme="minorHAnsi" w:eastAsia="Times New Roman" w:hAnsiTheme="minorHAnsi" w:cstheme="minorHAnsi"/>
                <w:b/>
                <w:sz w:val="20"/>
                <w:szCs w:val="20"/>
              </w:rPr>
            </w:pPr>
            <w:r w:rsidRPr="008B67FA">
              <w:rPr>
                <w:rFonts w:asciiTheme="minorHAnsi" w:eastAsia="Times New Roman" w:hAnsiTheme="minorHAnsi" w:cstheme="minorHAnsi"/>
                <w:b/>
                <w:sz w:val="20"/>
                <w:szCs w:val="20"/>
              </w:rPr>
              <w:t>Wymaganie funkcjonalne (model referencyjny)</w:t>
            </w:r>
          </w:p>
        </w:tc>
        <w:tc>
          <w:tcPr>
            <w:tcW w:w="826" w:type="pct"/>
            <w:shd w:val="clear" w:color="auto" w:fill="00B0F0"/>
          </w:tcPr>
          <w:p w14:paraId="7F6DF1DD" w14:textId="77777777" w:rsidR="00B322E8" w:rsidRPr="008B67FA" w:rsidRDefault="00B322E8" w:rsidP="00B93D15">
            <w:pPr>
              <w:spacing w:before="60" w:line="276" w:lineRule="auto"/>
              <w:jc w:val="center"/>
              <w:textAlignment w:val="auto"/>
              <w:rPr>
                <w:rFonts w:asciiTheme="minorHAnsi" w:eastAsia="Times New Roman" w:hAnsiTheme="minorHAnsi" w:cstheme="minorHAnsi"/>
                <w:b/>
                <w:sz w:val="20"/>
                <w:szCs w:val="20"/>
              </w:rPr>
            </w:pPr>
            <w:r w:rsidRPr="008B67FA">
              <w:rPr>
                <w:rFonts w:asciiTheme="minorHAnsi" w:eastAsia="Times New Roman" w:hAnsiTheme="minorHAnsi" w:cstheme="minorHAnsi"/>
                <w:b/>
                <w:sz w:val="20"/>
                <w:szCs w:val="20"/>
              </w:rPr>
              <w:t>Wymaganie spełnione przez obecny system źródłowy Partnera</w:t>
            </w:r>
          </w:p>
          <w:p w14:paraId="37E49EFA" w14:textId="77777777" w:rsidR="00B322E8" w:rsidRPr="008B67FA" w:rsidRDefault="00B322E8" w:rsidP="00B93D15">
            <w:pPr>
              <w:spacing w:before="60" w:line="276" w:lineRule="auto"/>
              <w:jc w:val="center"/>
              <w:textAlignment w:val="auto"/>
              <w:rPr>
                <w:rFonts w:asciiTheme="minorHAnsi" w:eastAsia="Times New Roman" w:hAnsiTheme="minorHAnsi" w:cstheme="minorHAnsi"/>
                <w:b/>
                <w:sz w:val="20"/>
                <w:szCs w:val="20"/>
              </w:rPr>
            </w:pPr>
            <w:r w:rsidRPr="008B67FA">
              <w:rPr>
                <w:rFonts w:asciiTheme="minorHAnsi" w:eastAsia="Times New Roman" w:hAnsiTheme="minorHAnsi" w:cstheme="minorHAnsi"/>
                <w:sz w:val="20"/>
                <w:szCs w:val="20"/>
              </w:rPr>
              <w:t>Tak/Nie/Częściowo</w:t>
            </w:r>
          </w:p>
        </w:tc>
        <w:tc>
          <w:tcPr>
            <w:tcW w:w="1355" w:type="pct"/>
            <w:shd w:val="clear" w:color="auto" w:fill="00B0F0"/>
          </w:tcPr>
          <w:p w14:paraId="58B3A1AE" w14:textId="77777777" w:rsidR="00B322E8" w:rsidRPr="008B67FA" w:rsidRDefault="00B322E8" w:rsidP="00B93D15">
            <w:pPr>
              <w:spacing w:before="60" w:line="276" w:lineRule="auto"/>
              <w:jc w:val="center"/>
              <w:textAlignment w:val="auto"/>
              <w:rPr>
                <w:rFonts w:asciiTheme="minorHAnsi" w:eastAsia="Times New Roman" w:hAnsiTheme="minorHAnsi" w:cstheme="minorHAnsi"/>
                <w:b/>
                <w:sz w:val="20"/>
                <w:szCs w:val="20"/>
              </w:rPr>
            </w:pPr>
            <w:r w:rsidRPr="008B67FA">
              <w:rPr>
                <w:rFonts w:asciiTheme="minorHAnsi" w:eastAsia="Times New Roman" w:hAnsiTheme="minorHAnsi" w:cstheme="minorHAnsi"/>
                <w:b/>
                <w:sz w:val="20"/>
                <w:szCs w:val="20"/>
              </w:rPr>
              <w:t>Stan obecny</w:t>
            </w:r>
          </w:p>
        </w:tc>
        <w:tc>
          <w:tcPr>
            <w:tcW w:w="1212" w:type="pct"/>
            <w:shd w:val="clear" w:color="auto" w:fill="00B0F0"/>
          </w:tcPr>
          <w:p w14:paraId="7E4E6746" w14:textId="77777777" w:rsidR="00B322E8" w:rsidRPr="008B67FA" w:rsidRDefault="00B322E8" w:rsidP="00B93D15">
            <w:pPr>
              <w:spacing w:before="60" w:line="276" w:lineRule="auto"/>
              <w:jc w:val="center"/>
              <w:textAlignment w:val="auto"/>
              <w:rPr>
                <w:rFonts w:asciiTheme="minorHAnsi" w:hAnsiTheme="minorHAnsi" w:cstheme="minorHAnsi"/>
                <w:b/>
                <w:sz w:val="20"/>
                <w:szCs w:val="20"/>
              </w:rPr>
            </w:pPr>
            <w:r w:rsidRPr="008B67FA">
              <w:rPr>
                <w:rFonts w:asciiTheme="minorHAnsi" w:hAnsiTheme="minorHAnsi" w:cstheme="minorHAnsi"/>
                <w:b/>
                <w:sz w:val="20"/>
                <w:szCs w:val="20"/>
              </w:rPr>
              <w:t>Ograniczenia przy realizacji wymagania</w:t>
            </w:r>
          </w:p>
        </w:tc>
      </w:tr>
      <w:tr w:rsidR="00EE75E8" w:rsidRPr="008B67FA" w14:paraId="3D3763BB" w14:textId="77777777" w:rsidTr="4F59562E">
        <w:tc>
          <w:tcPr>
            <w:tcW w:w="195" w:type="pct"/>
            <w:shd w:val="clear" w:color="auto" w:fill="auto"/>
          </w:tcPr>
          <w:p w14:paraId="56371C33" w14:textId="77777777" w:rsidR="00EE75E8" w:rsidRPr="008B67FA" w:rsidRDefault="00EE75E8"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1</w:t>
            </w:r>
          </w:p>
        </w:tc>
        <w:tc>
          <w:tcPr>
            <w:tcW w:w="1412" w:type="pct"/>
            <w:shd w:val="clear" w:color="auto" w:fill="auto"/>
          </w:tcPr>
          <w:p w14:paraId="1B41BE3A" w14:textId="5846A828"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dostęp Pacjentowi do usługi </w:t>
            </w:r>
            <w:r w:rsidR="00C400DE">
              <w:rPr>
                <w:rFonts w:asciiTheme="minorHAnsi" w:eastAsia="Times New Roman" w:hAnsiTheme="minorHAnsi" w:cstheme="minorHAnsi"/>
                <w:color w:val="000000"/>
                <w:sz w:val="20"/>
                <w:szCs w:val="20"/>
                <w:lang w:eastAsia="pl-PL"/>
              </w:rPr>
              <w:t>e-Rejestr</w:t>
            </w:r>
            <w:r w:rsidR="00DD59E1">
              <w:rPr>
                <w:rFonts w:asciiTheme="minorHAnsi" w:eastAsia="Times New Roman" w:hAnsiTheme="minorHAnsi" w:cstheme="minorHAnsi"/>
                <w:color w:val="000000"/>
                <w:sz w:val="20"/>
                <w:szCs w:val="20"/>
                <w:lang w:eastAsia="pl-PL"/>
              </w:rPr>
              <w:t>acji</w:t>
            </w:r>
            <w:r w:rsidRPr="008B67FA">
              <w:rPr>
                <w:rFonts w:asciiTheme="minorHAnsi" w:eastAsia="Times New Roman" w:hAnsiTheme="minorHAnsi" w:cstheme="minorHAnsi"/>
                <w:color w:val="000000"/>
                <w:sz w:val="20"/>
                <w:szCs w:val="20"/>
                <w:lang w:eastAsia="pl-PL"/>
              </w:rPr>
              <w:t xml:space="preserve"> za pomocą serwisu www za pośrednictwem indywidualnego konta</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sz w:val="20"/>
                <w:szCs w:val="20"/>
                <w:lang w:eastAsia="pl-PL"/>
              </w:rPr>
              <w:t>wykorzystaniem Węzła krajowego oraz loginu</w:t>
            </w:r>
            <w:r w:rsidR="002A3E78">
              <w:rPr>
                <w:rFonts w:asciiTheme="minorHAnsi" w:eastAsia="Times New Roman" w:hAnsiTheme="minorHAnsi" w:cstheme="minorHAnsi"/>
                <w:sz w:val="20"/>
                <w:szCs w:val="20"/>
                <w:lang w:eastAsia="pl-PL"/>
              </w:rPr>
              <w:t xml:space="preserve"> i </w:t>
            </w:r>
            <w:r w:rsidRPr="008B67FA">
              <w:rPr>
                <w:rFonts w:asciiTheme="minorHAnsi" w:eastAsia="Times New Roman" w:hAnsiTheme="minorHAnsi" w:cstheme="minorHAnsi"/>
                <w:sz w:val="20"/>
                <w:szCs w:val="20"/>
                <w:lang w:eastAsia="pl-PL"/>
              </w:rPr>
              <w:t>hasła (do wyboru przez Pacjenta).</w:t>
            </w:r>
          </w:p>
        </w:tc>
        <w:tc>
          <w:tcPr>
            <w:tcW w:w="826" w:type="pct"/>
            <w:shd w:val="clear" w:color="auto" w:fill="auto"/>
          </w:tcPr>
          <w:p w14:paraId="442B678D" w14:textId="077B1FE0"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02F9F46F" w14:textId="6D8A529E"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4A2309AF" w14:textId="36AB07BB"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hAnsiTheme="minorHAnsi" w:cstheme="minorHAnsi"/>
                <w:sz w:val="20"/>
                <w:szCs w:val="20"/>
              </w:rPr>
              <w:t>Brak</w:t>
            </w:r>
          </w:p>
        </w:tc>
      </w:tr>
      <w:tr w:rsidR="00EE75E8" w:rsidRPr="008B67FA" w14:paraId="70410500" w14:textId="77777777" w:rsidTr="4F59562E">
        <w:tc>
          <w:tcPr>
            <w:tcW w:w="195" w:type="pct"/>
            <w:shd w:val="clear" w:color="auto" w:fill="auto"/>
          </w:tcPr>
          <w:p w14:paraId="10F9CFA8"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2</w:t>
            </w:r>
          </w:p>
        </w:tc>
        <w:tc>
          <w:tcPr>
            <w:tcW w:w="1412" w:type="pct"/>
            <w:shd w:val="clear" w:color="auto" w:fill="auto"/>
          </w:tcPr>
          <w:p w14:paraId="4C45C148" w14:textId="0FFDFD3F"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zakładania konta Pacjenta za pomocą Węzła krajowego lub loginu</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hasła (do wyboru przez Pacjenta).</w:t>
            </w:r>
          </w:p>
          <w:p w14:paraId="2B14D3CE" w14:textId="17C9281F"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W przypadku Węzła krajowego po autentykacji Pacjenta za pomocą narzędzi autentykacyjnych udostępnianych przez Węzeł krajowy Pacjent zostanie poproszony</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uzupełnienie co najmniej: numeru telefonu</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adresu e-mail (pozostałe dane zostaną pobrane</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Węzła krajowego: imię, nazwisko, PESEL lub seria</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nr innego dokumentu potwierdzającego tożsamość dla osób nieposiadających PESEL, data urodzenia)</w:t>
            </w:r>
            <w:r w:rsidR="00866B50">
              <w:rPr>
                <w:rFonts w:asciiTheme="minorHAnsi" w:eastAsia="Times New Roman" w:hAnsiTheme="minorHAnsi" w:cstheme="minorHAnsi"/>
                <w:color w:val="000000"/>
                <w:sz w:val="20"/>
                <w:szCs w:val="20"/>
                <w:lang w:eastAsia="pl-PL"/>
              </w:rPr>
              <w:t>.</w:t>
            </w:r>
          </w:p>
          <w:p w14:paraId="590E47D9" w14:textId="164B3675"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W przypadku loginu</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hasła zostanie udostępniony na stronie głównej formularz rejestracyjny zawierający dane, które jednoznacznie identyfikują nowego użytkownika. Nowy użytkownik musi obligatoryjnie uzupełnić co najmniej: imię, nazwisko, PESEL lub seria</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nr innego dokumentu potwierdzającego tożsamość dla osób nieposiadających PESEL, data urodzenia, numer telefonu oraz adres e-mail.</w:t>
            </w:r>
          </w:p>
          <w:p w14:paraId="57C6644A" w14:textId="1036E005" w:rsidR="00EE75E8" w:rsidRPr="008B67FA" w:rsidRDefault="00EE75E8"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W przypadku loginu</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 xml:space="preserve">hasła 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zapewni możliwość resetu hasła przez Pacjenta bez konieczności wizyty</w:t>
            </w:r>
            <w:r w:rsidR="002A3E78">
              <w:rPr>
                <w:rFonts w:asciiTheme="minorHAnsi" w:eastAsia="Times New Roman" w:hAnsiTheme="minorHAnsi" w:cstheme="minorHAnsi"/>
                <w:color w:val="000000"/>
                <w:sz w:val="20"/>
                <w:szCs w:val="20"/>
                <w:lang w:eastAsia="pl-PL"/>
              </w:rPr>
              <w:t xml:space="preserve"> u </w:t>
            </w:r>
            <w:r w:rsidRPr="008B67FA">
              <w:rPr>
                <w:rFonts w:asciiTheme="minorHAnsi" w:eastAsia="Times New Roman" w:hAnsiTheme="minorHAnsi" w:cstheme="minorHAnsi"/>
                <w:color w:val="000000"/>
                <w:sz w:val="20"/>
                <w:szCs w:val="20"/>
                <w:lang w:eastAsia="pl-PL"/>
              </w:rPr>
              <w:t>Partnera.</w:t>
            </w:r>
          </w:p>
        </w:tc>
        <w:tc>
          <w:tcPr>
            <w:tcW w:w="826" w:type="pct"/>
            <w:shd w:val="clear" w:color="auto" w:fill="auto"/>
          </w:tcPr>
          <w:p w14:paraId="71025E32" w14:textId="3041C104"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429FCCFA" w14:textId="32EAB164"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0787652C" w14:textId="6317039A"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6FD72160" w14:textId="77777777" w:rsidTr="4F59562E">
        <w:tc>
          <w:tcPr>
            <w:tcW w:w="195" w:type="pct"/>
            <w:shd w:val="clear" w:color="auto" w:fill="auto"/>
          </w:tcPr>
          <w:p w14:paraId="0969BDCD"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3</w:t>
            </w:r>
          </w:p>
        </w:tc>
        <w:tc>
          <w:tcPr>
            <w:tcW w:w="1412" w:type="pct"/>
            <w:shd w:val="clear" w:color="auto" w:fill="auto"/>
            <w:vAlign w:val="center"/>
          </w:tcPr>
          <w:p w14:paraId="38A30B0F" w14:textId="5000ADB2" w:rsidR="00EE75E8" w:rsidRPr="008B67FA" w:rsidRDefault="00EE75E8"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umożliwiać założenie konta dla opiekuna prawnego Pacjenta.</w:t>
            </w:r>
          </w:p>
        </w:tc>
        <w:tc>
          <w:tcPr>
            <w:tcW w:w="826" w:type="pct"/>
            <w:shd w:val="clear" w:color="auto" w:fill="auto"/>
          </w:tcPr>
          <w:p w14:paraId="61EC1105" w14:textId="128B4C12"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3855CD1A" w14:textId="547A9728"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4EAA2195" w14:textId="3DF83B94"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5575840D" w14:textId="77777777" w:rsidTr="4F59562E">
        <w:tc>
          <w:tcPr>
            <w:tcW w:w="195" w:type="pct"/>
            <w:shd w:val="clear" w:color="auto" w:fill="auto"/>
          </w:tcPr>
          <w:p w14:paraId="2B284E52"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4</w:t>
            </w:r>
          </w:p>
        </w:tc>
        <w:tc>
          <w:tcPr>
            <w:tcW w:w="1412" w:type="pct"/>
            <w:shd w:val="clear" w:color="auto" w:fill="auto"/>
          </w:tcPr>
          <w:p w14:paraId="0338783C" w14:textId="3CF66320" w:rsidR="00EE75E8" w:rsidRPr="008B67FA" w:rsidRDefault="00EE75E8"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utrzymania elektronicznej kartoteki kont Pacjentów (lub integrację</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zewnętrznym źródłem</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tym samym zakresie), zawierających co najmniej: imię, nazwisko, identyfikator pacjenta, nr telefonu, adres e-mail, PESEL lub seria</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nr innego dokumentu potwierdzającego tożsamość dla osób nieposiadających PESEL, data urodzenia, historia terminów świadczeń. Pacjent będzie miał zapewniony dostęp do przeglądania</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edycji swoich danych.</w:t>
            </w:r>
          </w:p>
        </w:tc>
        <w:tc>
          <w:tcPr>
            <w:tcW w:w="826" w:type="pct"/>
            <w:shd w:val="clear" w:color="auto" w:fill="auto"/>
          </w:tcPr>
          <w:p w14:paraId="28694FB8" w14:textId="18BEFC9B"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4F0360C1" w14:textId="1DA7F9AA"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4FA3AECB" w14:textId="34C9EFF0"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7813353C" w14:textId="77777777" w:rsidTr="4F59562E">
        <w:tc>
          <w:tcPr>
            <w:tcW w:w="195" w:type="pct"/>
            <w:shd w:val="clear" w:color="auto" w:fill="auto"/>
          </w:tcPr>
          <w:p w14:paraId="1857CC8E"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5</w:t>
            </w:r>
          </w:p>
        </w:tc>
        <w:tc>
          <w:tcPr>
            <w:tcW w:w="1412" w:type="pct"/>
            <w:shd w:val="clear" w:color="auto" w:fill="auto"/>
            <w:vAlign w:val="center"/>
          </w:tcPr>
          <w:p w14:paraId="7B4F114A" w14:textId="310BED58" w:rsidR="00EE75E8" w:rsidRPr="008B67FA" w:rsidRDefault="00EE75E8"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prowadzić rejestr aktywności użytkowników (Pacjent oraz personel Partnera). Rejestr musi umożliwiać przegląd co najmniej akcji: założenia konta, rejestracji terminu świadczenia, zmiany parametrów terminu świadczenia, anulowania terminu świadczenia, blokady konta, edycji danych konta, logowania do </w:t>
            </w:r>
            <w:r w:rsidR="00DD59E1">
              <w:rPr>
                <w:rFonts w:asciiTheme="minorHAnsi" w:eastAsia="Times New Roman" w:hAnsiTheme="minorHAnsi" w:cstheme="minorHAnsi"/>
                <w:color w:val="000000"/>
                <w:sz w:val="20"/>
                <w:szCs w:val="20"/>
                <w:lang w:eastAsia="pl-PL"/>
              </w:rPr>
              <w:t>e - rejestracji</w:t>
            </w:r>
            <w:r w:rsidRPr="008B67FA">
              <w:rPr>
                <w:rFonts w:asciiTheme="minorHAnsi" w:eastAsia="Times New Roman" w:hAnsiTheme="minorHAnsi" w:cstheme="minorHAnsi"/>
                <w:color w:val="000000"/>
                <w:sz w:val="20"/>
                <w:szCs w:val="20"/>
                <w:lang w:eastAsia="pl-PL"/>
              </w:rPr>
              <w:t xml:space="preserve">; nieudanego logowania do </w:t>
            </w:r>
            <w:r w:rsidR="00DD59E1">
              <w:rPr>
                <w:rFonts w:asciiTheme="minorHAnsi" w:eastAsia="Times New Roman" w:hAnsiTheme="minorHAnsi" w:cstheme="minorHAnsi"/>
                <w:color w:val="000000"/>
                <w:sz w:val="20"/>
                <w:szCs w:val="20"/>
                <w:lang w:eastAsia="pl-PL"/>
              </w:rPr>
              <w:t>e - rejestracji</w:t>
            </w:r>
            <w:r w:rsidRPr="008B67FA">
              <w:rPr>
                <w:rFonts w:asciiTheme="minorHAnsi" w:eastAsia="Times New Roman" w:hAnsiTheme="minorHAnsi" w:cstheme="minorHAnsi"/>
                <w:color w:val="000000"/>
                <w:sz w:val="20"/>
                <w:szCs w:val="20"/>
                <w:lang w:eastAsia="pl-PL"/>
              </w:rPr>
              <w:t>; wylogowania</w:t>
            </w:r>
            <w:r w:rsidR="002A3E78">
              <w:rPr>
                <w:rFonts w:asciiTheme="minorHAnsi" w:eastAsia="Times New Roman" w:hAnsiTheme="minorHAnsi" w:cstheme="minorHAnsi"/>
                <w:color w:val="000000"/>
                <w:sz w:val="20"/>
                <w:szCs w:val="20"/>
                <w:lang w:eastAsia="pl-PL"/>
              </w:rPr>
              <w:t xml:space="preserve"> z </w:t>
            </w:r>
            <w:r w:rsidR="00DD59E1">
              <w:rPr>
                <w:rFonts w:asciiTheme="minorHAnsi" w:eastAsia="Times New Roman" w:hAnsiTheme="minorHAnsi" w:cstheme="minorHAnsi"/>
                <w:color w:val="000000"/>
                <w:sz w:val="20"/>
                <w:szCs w:val="20"/>
                <w:lang w:eastAsia="pl-PL"/>
              </w:rPr>
              <w:t>e - rejestracji</w:t>
            </w:r>
            <w:r w:rsidRPr="008B67FA">
              <w:rPr>
                <w:rFonts w:asciiTheme="minorHAnsi" w:eastAsia="Times New Roman" w:hAnsiTheme="minorHAnsi" w:cstheme="minorHAnsi"/>
                <w:color w:val="000000"/>
                <w:sz w:val="20"/>
                <w:szCs w:val="20"/>
                <w:lang w:eastAsia="pl-PL"/>
              </w:rPr>
              <w:t>.</w:t>
            </w:r>
          </w:p>
        </w:tc>
        <w:tc>
          <w:tcPr>
            <w:tcW w:w="826" w:type="pct"/>
            <w:shd w:val="clear" w:color="auto" w:fill="auto"/>
          </w:tcPr>
          <w:p w14:paraId="23573C72" w14:textId="10209CA3"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64B69EEE" w14:textId="1C72253B"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4CFBEF2B" w14:textId="5EB33A2C"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7FA4BF75" w14:textId="77777777" w:rsidTr="4F59562E">
        <w:tc>
          <w:tcPr>
            <w:tcW w:w="195" w:type="pct"/>
            <w:shd w:val="clear" w:color="auto" w:fill="auto"/>
          </w:tcPr>
          <w:p w14:paraId="13EE3F3A"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6</w:t>
            </w:r>
          </w:p>
        </w:tc>
        <w:tc>
          <w:tcPr>
            <w:tcW w:w="1412" w:type="pct"/>
            <w:shd w:val="clear" w:color="auto" w:fill="auto"/>
          </w:tcPr>
          <w:p w14:paraId="35FC546F" w14:textId="4CC4704D" w:rsidR="00EE75E8" w:rsidRPr="008B67FA" w:rsidRDefault="00EE75E8"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rejestracji zgody Pacjenta na przetwarzanie danych osobowych</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zakresie związanym</w:t>
            </w:r>
            <w:r w:rsidR="002A3E78">
              <w:rPr>
                <w:rFonts w:asciiTheme="minorHAnsi" w:eastAsia="Times New Roman" w:hAnsiTheme="minorHAnsi" w:cstheme="minorHAnsi"/>
                <w:color w:val="000000"/>
                <w:sz w:val="20"/>
                <w:szCs w:val="20"/>
                <w:lang w:eastAsia="pl-PL"/>
              </w:rPr>
              <w:t xml:space="preserve"> z </w:t>
            </w:r>
            <w:r w:rsidR="00C400DE">
              <w:rPr>
                <w:rFonts w:asciiTheme="minorHAnsi" w:eastAsia="Times New Roman" w:hAnsiTheme="minorHAnsi" w:cstheme="minorHAnsi"/>
                <w:color w:val="000000"/>
                <w:sz w:val="20"/>
                <w:szCs w:val="20"/>
                <w:lang w:eastAsia="pl-PL"/>
              </w:rPr>
              <w:t>e-Rejestr</w:t>
            </w:r>
            <w:r w:rsidRPr="008B67FA">
              <w:rPr>
                <w:rFonts w:asciiTheme="minorHAnsi" w:eastAsia="Times New Roman" w:hAnsiTheme="minorHAnsi" w:cstheme="minorHAnsi"/>
                <w:color w:val="000000"/>
                <w:sz w:val="20"/>
                <w:szCs w:val="20"/>
                <w:lang w:eastAsia="pl-PL"/>
              </w:rPr>
              <w:t>acją.</w:t>
            </w:r>
          </w:p>
        </w:tc>
        <w:tc>
          <w:tcPr>
            <w:tcW w:w="826" w:type="pct"/>
            <w:shd w:val="clear" w:color="auto" w:fill="auto"/>
          </w:tcPr>
          <w:p w14:paraId="2C40014A" w14:textId="47843C34"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2E7E3AFE" w14:textId="6A6D2CB1"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3BA9E436" w14:textId="5065E522"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336BF2CD" w14:textId="77777777" w:rsidTr="4F59562E">
        <w:tc>
          <w:tcPr>
            <w:tcW w:w="195" w:type="pct"/>
            <w:shd w:val="clear" w:color="auto" w:fill="auto"/>
          </w:tcPr>
          <w:p w14:paraId="6E51F585"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7</w:t>
            </w:r>
          </w:p>
        </w:tc>
        <w:tc>
          <w:tcPr>
            <w:tcW w:w="1412" w:type="pct"/>
            <w:shd w:val="clear" w:color="auto" w:fill="auto"/>
          </w:tcPr>
          <w:p w14:paraId="22BD2B77" w14:textId="6C9D9BA4"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obsługi rezerwacji terminu świadczenia przez Pacjenta</w:t>
            </w:r>
            <w:r w:rsidR="002A3E78">
              <w:rPr>
                <w:rFonts w:asciiTheme="minorHAnsi" w:eastAsia="Times New Roman" w:hAnsiTheme="minorHAnsi" w:cstheme="minorHAnsi"/>
                <w:color w:val="000000"/>
                <w:sz w:val="20"/>
                <w:szCs w:val="20"/>
                <w:lang w:eastAsia="pl-PL"/>
              </w:rPr>
              <w:t xml:space="preserve"> u </w:t>
            </w:r>
            <w:r w:rsidRPr="008B67FA">
              <w:rPr>
                <w:rFonts w:asciiTheme="minorHAnsi" w:eastAsia="Times New Roman" w:hAnsiTheme="minorHAnsi" w:cstheme="minorHAnsi"/>
                <w:color w:val="000000"/>
                <w:sz w:val="20"/>
                <w:szCs w:val="20"/>
                <w:lang w:eastAsia="pl-PL"/>
              </w:rPr>
              <w:t>Partnera</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zakresie:</w:t>
            </w:r>
          </w:p>
          <w:p w14:paraId="4E393E56" w14:textId="77777777" w:rsidR="00EE75E8" w:rsidRPr="008B67FA" w:rsidRDefault="00EE75E8" w:rsidP="00B93D15">
            <w:pPr>
              <w:pStyle w:val="Normalny1"/>
              <w:numPr>
                <w:ilvl w:val="0"/>
                <w:numId w:val="11"/>
              </w:num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Wyszukania wolnych terminów (data oraz godzina) na świadczenie filtrując co najmniej wg: terminu, pracownika medycznego, rodzaju świadczenia,</w:t>
            </w:r>
          </w:p>
          <w:p w14:paraId="05193560" w14:textId="77777777" w:rsidR="00EE75E8" w:rsidRPr="008B67FA" w:rsidRDefault="00EE75E8" w:rsidP="00B93D15">
            <w:pPr>
              <w:pStyle w:val="Normalny1"/>
              <w:numPr>
                <w:ilvl w:val="0"/>
                <w:numId w:val="11"/>
              </w:num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Rezerwacji terminu świadczenia podając co najmniej:</w:t>
            </w:r>
          </w:p>
          <w:p w14:paraId="332145F8" w14:textId="5CE90A5A" w:rsidR="00EE75E8" w:rsidRPr="008B67FA" w:rsidRDefault="00EE75E8" w:rsidP="00B93D15">
            <w:pPr>
              <w:pStyle w:val="Normalny1"/>
              <w:numPr>
                <w:ilvl w:val="1"/>
                <w:numId w:val="11"/>
              </w:num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Termin świadczenia (daty</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godziny</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formacie gg:mm) – wybór</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kalendarza,</w:t>
            </w:r>
          </w:p>
          <w:p w14:paraId="1E860760" w14:textId="5180F510" w:rsidR="00EE75E8" w:rsidRPr="008B67FA" w:rsidRDefault="00EE75E8" w:rsidP="00B93D15">
            <w:pPr>
              <w:pStyle w:val="Normalny1"/>
              <w:numPr>
                <w:ilvl w:val="1"/>
                <w:numId w:val="11"/>
              </w:num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Usługę medyczną, poradnię lub pracownię diagnostyczną – wybór</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list dostępnych opcji,</w:t>
            </w:r>
          </w:p>
          <w:p w14:paraId="16D59DE8" w14:textId="5C75013E" w:rsidR="00EE75E8" w:rsidRPr="008B67FA" w:rsidRDefault="00EE75E8" w:rsidP="00B93D15">
            <w:pPr>
              <w:pStyle w:val="Normalny1"/>
              <w:numPr>
                <w:ilvl w:val="1"/>
                <w:numId w:val="11"/>
              </w:num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Dane papierowego skierowania (w tym skanu skierowania) lub e-Skierowania (w szczególności kod przyczyny głównej według Międzynarodowej Statystycznej Klasyfikacji Chorób</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Problemów Zdrowotnych) – jeżeli dotyczy.</w:t>
            </w:r>
          </w:p>
          <w:p w14:paraId="1C179152" w14:textId="77777777" w:rsidR="00EE75E8" w:rsidRPr="008B67FA" w:rsidRDefault="00EE75E8" w:rsidP="00B93D15">
            <w:pPr>
              <w:pStyle w:val="Normalny1"/>
              <w:numPr>
                <w:ilvl w:val="0"/>
                <w:numId w:val="11"/>
              </w:num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Obsługi rezerwacji:</w:t>
            </w:r>
          </w:p>
          <w:p w14:paraId="4F2EA791" w14:textId="07B099EC" w:rsidR="00EE75E8" w:rsidRPr="008B67FA" w:rsidRDefault="00EE75E8" w:rsidP="00B93D15">
            <w:pPr>
              <w:pStyle w:val="Normalny1"/>
              <w:numPr>
                <w:ilvl w:val="1"/>
                <w:numId w:val="11"/>
              </w:num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Przeglądania zaplanowanych terminów świadczeń</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drukowania informacji</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planowanych lub odbytych świadczeń,</w:t>
            </w:r>
          </w:p>
          <w:p w14:paraId="4BDF4908" w14:textId="1837A823" w:rsidR="00EE75E8" w:rsidRPr="008B67FA" w:rsidRDefault="00EE75E8" w:rsidP="00B93D15">
            <w:pPr>
              <w:pStyle w:val="Normalny1"/>
              <w:numPr>
                <w:ilvl w:val="1"/>
                <w:numId w:val="11"/>
              </w:num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Zmiany terminu (daty</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godziny) świadczenia,</w:t>
            </w:r>
          </w:p>
          <w:p w14:paraId="50018C33" w14:textId="77777777" w:rsidR="00EE75E8" w:rsidRPr="008B67FA" w:rsidRDefault="00EE75E8" w:rsidP="00B93D15">
            <w:pPr>
              <w:pStyle w:val="Normalny1"/>
              <w:numPr>
                <w:ilvl w:val="1"/>
                <w:numId w:val="11"/>
              </w:num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Dopisania lub usunięcia danych papierowego skierowania lub e-Skierowania; </w:t>
            </w:r>
          </w:p>
          <w:p w14:paraId="6733B5ED" w14:textId="666C67A0" w:rsidR="00EE75E8" w:rsidRPr="008B67FA" w:rsidRDefault="00EE75E8" w:rsidP="00B93D15">
            <w:pPr>
              <w:pStyle w:val="Normalny1"/>
              <w:numPr>
                <w:ilvl w:val="1"/>
                <w:numId w:val="11"/>
              </w:num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Odwołania terminu świadczenia.</w:t>
            </w:r>
          </w:p>
        </w:tc>
        <w:tc>
          <w:tcPr>
            <w:tcW w:w="826" w:type="pct"/>
            <w:shd w:val="clear" w:color="auto" w:fill="auto"/>
          </w:tcPr>
          <w:p w14:paraId="45D7453A" w14:textId="51D5C69B"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7B7B6661" w14:textId="122C461E"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48139C9C" w14:textId="4F843473" w:rsidR="00EE75E8" w:rsidRPr="008B67FA" w:rsidRDefault="002F6E6D" w:rsidP="4F59562E">
            <w:pPr>
              <w:spacing w:before="60" w:line="276" w:lineRule="auto"/>
              <w:jc w:val="both"/>
              <w:textAlignment w:val="auto"/>
              <w:rPr>
                <w:rFonts w:asciiTheme="minorHAnsi" w:hAnsiTheme="minorHAnsi" w:cstheme="minorBidi"/>
                <w:sz w:val="20"/>
                <w:szCs w:val="20"/>
              </w:rPr>
            </w:pPr>
            <w:r>
              <w:rPr>
                <w:rFonts w:asciiTheme="minorHAnsi" w:hAnsiTheme="minorHAnsi" w:cstheme="minorBidi"/>
                <w:sz w:val="20"/>
                <w:szCs w:val="20"/>
              </w:rPr>
              <w:t>Brak</w:t>
            </w:r>
          </w:p>
        </w:tc>
      </w:tr>
      <w:tr w:rsidR="00EE75E8" w:rsidRPr="008B67FA" w14:paraId="5B644B30" w14:textId="77777777" w:rsidTr="4F59562E">
        <w:tc>
          <w:tcPr>
            <w:tcW w:w="195" w:type="pct"/>
            <w:shd w:val="clear" w:color="auto" w:fill="auto"/>
          </w:tcPr>
          <w:p w14:paraId="4F4E6C0D"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8</w:t>
            </w:r>
          </w:p>
        </w:tc>
        <w:tc>
          <w:tcPr>
            <w:tcW w:w="1412" w:type="pct"/>
            <w:shd w:val="clear" w:color="auto" w:fill="auto"/>
          </w:tcPr>
          <w:p w14:paraId="40701D54" w14:textId="508C69F6"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zarządzania przez personel Partnera obsługą planu świadczeń</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jednostce</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zakresie:</w:t>
            </w:r>
          </w:p>
          <w:p w14:paraId="2821E354" w14:textId="2EC281E5" w:rsidR="00EE75E8" w:rsidRPr="008B67FA" w:rsidRDefault="00EE75E8" w:rsidP="00B93D15">
            <w:pPr>
              <w:pStyle w:val="Normalny1"/>
              <w:numPr>
                <w:ilvl w:val="0"/>
                <w:numId w:val="12"/>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Przeglądania</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drukowania informacji</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zarezerwowanych terminach świadczeń,</w:t>
            </w:r>
          </w:p>
          <w:p w14:paraId="371ACFC1" w14:textId="5C25AD07" w:rsidR="00EE75E8" w:rsidRPr="008B67FA" w:rsidRDefault="00EE75E8" w:rsidP="00B93D15">
            <w:pPr>
              <w:pStyle w:val="Normalny1"/>
              <w:numPr>
                <w:ilvl w:val="0"/>
                <w:numId w:val="12"/>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Zmiany terminu świadczenia, lekarza</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innych parametrów terminu świadczenia,</w:t>
            </w:r>
          </w:p>
          <w:p w14:paraId="1AA0E878" w14:textId="77777777" w:rsidR="00EE75E8" w:rsidRPr="008B67FA" w:rsidRDefault="00EE75E8" w:rsidP="00B93D15">
            <w:pPr>
              <w:pStyle w:val="Normalny1"/>
              <w:numPr>
                <w:ilvl w:val="0"/>
                <w:numId w:val="12"/>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Dopisania, modyfikacji lub usunięcia danych e-Skierowania,</w:t>
            </w:r>
          </w:p>
          <w:p w14:paraId="2A0316C4" w14:textId="77777777" w:rsidR="00EE75E8" w:rsidRPr="008B67FA" w:rsidRDefault="00EE75E8" w:rsidP="00B93D15">
            <w:pPr>
              <w:pStyle w:val="Normalny1"/>
              <w:numPr>
                <w:ilvl w:val="0"/>
                <w:numId w:val="12"/>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Dodania lub usunięcia skanu skierowania,</w:t>
            </w:r>
          </w:p>
          <w:p w14:paraId="538D2881" w14:textId="77777777" w:rsidR="00EE75E8" w:rsidRPr="008B67FA" w:rsidRDefault="00EE75E8" w:rsidP="00B93D15">
            <w:pPr>
              <w:pStyle w:val="Normalny1"/>
              <w:numPr>
                <w:ilvl w:val="0"/>
                <w:numId w:val="12"/>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Odwołania terminu świadczenia,</w:t>
            </w:r>
          </w:p>
          <w:p w14:paraId="6957CBC1" w14:textId="095BFA08" w:rsidR="00EE75E8" w:rsidRPr="008B67FA" w:rsidRDefault="00EE75E8" w:rsidP="00B93D15">
            <w:pPr>
              <w:pStyle w:val="Normalny1"/>
              <w:numPr>
                <w:ilvl w:val="0"/>
                <w:numId w:val="12"/>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Wysłania potwierdzenia do Pacjenta lub informacji</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zmianie lub anulowaniu terminu świadczenia (SMS),</w:t>
            </w:r>
          </w:p>
          <w:p w14:paraId="485BA89C" w14:textId="3C4C47C4" w:rsidR="00EE75E8" w:rsidRPr="008B67FA" w:rsidRDefault="00EE75E8" w:rsidP="00B93D15">
            <w:pPr>
              <w:pStyle w:val="Normalny1"/>
              <w:numPr>
                <w:ilvl w:val="0"/>
                <w:numId w:val="12"/>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Dostępu oraz edycji danych Pacjenta (minimum: imię, nazwisko, numer telefonu, dane adresowe, adres e-mail, PESEL lub seria</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nr innego dokumentu potwierdzającego tożsamość dla osób nieposiadających PESEL).</w:t>
            </w:r>
          </w:p>
        </w:tc>
        <w:tc>
          <w:tcPr>
            <w:tcW w:w="826" w:type="pct"/>
            <w:shd w:val="clear" w:color="auto" w:fill="auto"/>
          </w:tcPr>
          <w:p w14:paraId="7F6034B8" w14:textId="670DF3D3"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6F7445E6" w14:textId="2B528529"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5AAA895B" w14:textId="6BE4664E"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6E1751BC" w14:textId="77777777" w:rsidTr="4F59562E">
        <w:tc>
          <w:tcPr>
            <w:tcW w:w="195" w:type="pct"/>
            <w:shd w:val="clear" w:color="auto" w:fill="auto"/>
          </w:tcPr>
          <w:p w14:paraId="31A55631"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9</w:t>
            </w:r>
          </w:p>
        </w:tc>
        <w:tc>
          <w:tcPr>
            <w:tcW w:w="1412" w:type="pct"/>
            <w:shd w:val="clear" w:color="auto" w:fill="auto"/>
          </w:tcPr>
          <w:p w14:paraId="2EE862E7" w14:textId="1D819E60"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zgodnie</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rozporządzeniem</w:t>
            </w:r>
            <w:r w:rsidR="002A3E78">
              <w:rPr>
                <w:rFonts w:asciiTheme="minorHAnsi" w:eastAsia="Times New Roman" w:hAnsiTheme="minorHAnsi" w:cstheme="minorHAnsi"/>
                <w:color w:val="000000"/>
                <w:sz w:val="20"/>
                <w:szCs w:val="20"/>
                <w:lang w:eastAsia="pl-PL"/>
              </w:rPr>
              <w:t xml:space="preserve"> o </w:t>
            </w:r>
            <w:r w:rsidR="00DD59E1">
              <w:rPr>
                <w:rFonts w:asciiTheme="minorHAnsi" w:eastAsia="Times New Roman" w:hAnsiTheme="minorHAnsi" w:cstheme="minorHAnsi"/>
                <w:color w:val="000000"/>
                <w:sz w:val="20"/>
                <w:szCs w:val="20"/>
                <w:lang w:eastAsia="pl-PL"/>
              </w:rPr>
              <w:t>e - rejestracji</w:t>
            </w:r>
            <w:r w:rsidRPr="008B67FA">
              <w:rPr>
                <w:rFonts w:asciiTheme="minorHAnsi" w:eastAsia="Times New Roman" w:hAnsiTheme="minorHAnsi" w:cstheme="minorHAnsi"/>
                <w:color w:val="000000"/>
                <w:sz w:val="20"/>
                <w:szCs w:val="20"/>
                <w:lang w:eastAsia="pl-PL"/>
              </w:rPr>
              <w:t>, możliwość udostępnienia pacjentowi informacji</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liczbie osób obecnie zapisanych (oczekujących na liście) na daną usługę medyczną, do poradni lub pracowni diagnostycznej. Jest to liczba umówionych, ale jeszcze niezrealizowanych, umówionych terminów świadczeń na daną usługę medyczną, do poradni lub pracowni diagnostycznej, do terminu świadczenia rezerwowanego przez Pacjenta.</w:t>
            </w:r>
          </w:p>
        </w:tc>
        <w:tc>
          <w:tcPr>
            <w:tcW w:w="826" w:type="pct"/>
            <w:shd w:val="clear" w:color="auto" w:fill="auto"/>
          </w:tcPr>
          <w:p w14:paraId="24270E3D" w14:textId="0B34F8D2"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5B6E4755" w14:textId="7701B67C"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30B36ADC" w14:textId="241E4785"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53E8397C" w14:textId="77777777" w:rsidTr="4F59562E">
        <w:tc>
          <w:tcPr>
            <w:tcW w:w="195" w:type="pct"/>
            <w:shd w:val="clear" w:color="auto" w:fill="auto"/>
          </w:tcPr>
          <w:p w14:paraId="0FA79502"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10</w:t>
            </w:r>
          </w:p>
        </w:tc>
        <w:tc>
          <w:tcPr>
            <w:tcW w:w="1412" w:type="pct"/>
            <w:shd w:val="clear" w:color="auto" w:fill="auto"/>
          </w:tcPr>
          <w:p w14:paraId="2B0C1D02" w14:textId="38FF0A9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podglądu opisu rezerwowanej usługi medycznej oraz sposobu przygotowania się do danego świadczenia – jeżeli dotyczy (np. „proszę przyjść na czczo”).</w:t>
            </w:r>
          </w:p>
        </w:tc>
        <w:tc>
          <w:tcPr>
            <w:tcW w:w="826" w:type="pct"/>
            <w:shd w:val="clear" w:color="auto" w:fill="auto"/>
          </w:tcPr>
          <w:p w14:paraId="0AC1A0CF" w14:textId="7D251907"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4142D8D3" w14:textId="4FB5E42C"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3C84F643" w14:textId="513489A8"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2B101532" w14:textId="77777777" w:rsidTr="4F59562E">
        <w:tc>
          <w:tcPr>
            <w:tcW w:w="195" w:type="pct"/>
            <w:shd w:val="clear" w:color="auto" w:fill="auto"/>
          </w:tcPr>
          <w:p w14:paraId="0EF23F63"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11</w:t>
            </w:r>
          </w:p>
        </w:tc>
        <w:tc>
          <w:tcPr>
            <w:tcW w:w="1412" w:type="pct"/>
            <w:shd w:val="clear" w:color="auto" w:fill="auto"/>
          </w:tcPr>
          <w:p w14:paraId="21B88591" w14:textId="2D610EB0"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w:t>
            </w:r>
            <w:r w:rsidR="006757B6">
              <w:rPr>
                <w:rFonts w:asciiTheme="minorHAnsi" w:eastAsia="Times New Roman" w:hAnsiTheme="minorHAnsi" w:cstheme="minorHAnsi"/>
                <w:color w:val="000000"/>
                <w:sz w:val="20"/>
                <w:szCs w:val="20"/>
                <w:lang w:eastAsia="pl-PL"/>
              </w:rPr>
              <w:t>R</w:t>
            </w:r>
            <w:r w:rsidR="00DD59E1">
              <w:rPr>
                <w:rFonts w:asciiTheme="minorHAnsi" w:eastAsia="Times New Roman" w:hAnsiTheme="minorHAnsi" w:cstheme="minorHAnsi"/>
                <w:color w:val="000000"/>
                <w:sz w:val="20"/>
                <w:szCs w:val="20"/>
                <w:lang w:eastAsia="pl-PL"/>
              </w:rPr>
              <w:t>ejestracja</w:t>
            </w:r>
            <w:r w:rsidRPr="008B67FA">
              <w:rPr>
                <w:rFonts w:asciiTheme="minorHAnsi" w:eastAsia="Times New Roman" w:hAnsiTheme="minorHAnsi" w:cstheme="minorHAnsi"/>
                <w:color w:val="000000"/>
                <w:sz w:val="20"/>
                <w:szCs w:val="20"/>
                <w:lang w:eastAsia="pl-PL"/>
              </w:rPr>
              <w:t xml:space="preserve"> musi zapewnić integrację</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P1</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zakresie e-Skierowań zgodnie</w:t>
            </w:r>
            <w:r w:rsidR="002A3E78">
              <w:rPr>
                <w:rFonts w:asciiTheme="minorHAnsi" w:eastAsia="Times New Roman" w:hAnsiTheme="minorHAnsi" w:cstheme="minorHAnsi"/>
                <w:color w:val="000000"/>
                <w:sz w:val="20"/>
                <w:szCs w:val="20"/>
                <w:lang w:eastAsia="pl-PL"/>
              </w:rPr>
              <w:t xml:space="preserve"> z </w:t>
            </w:r>
            <w:r w:rsidRPr="008B67FA">
              <w:rPr>
                <w:rFonts w:asciiTheme="minorHAnsi" w:hAnsiTheme="minorHAnsi" w:cstheme="minorHAnsi"/>
                <w:sz w:val="20"/>
                <w:szCs w:val="20"/>
              </w:rPr>
              <w:t>Dokumentacją integracyjną P1</w:t>
            </w:r>
            <w:r w:rsidR="002A3E78">
              <w:rPr>
                <w:rFonts w:asciiTheme="minorHAnsi" w:hAnsiTheme="minorHAnsi" w:cstheme="minorHAnsi"/>
                <w:sz w:val="20"/>
                <w:szCs w:val="20"/>
              </w:rPr>
              <w:t xml:space="preserve"> w </w:t>
            </w:r>
            <w:r w:rsidRPr="008B67FA">
              <w:rPr>
                <w:rFonts w:asciiTheme="minorHAnsi" w:hAnsiTheme="minorHAnsi" w:cstheme="minorHAnsi"/>
                <w:sz w:val="20"/>
                <w:szCs w:val="20"/>
              </w:rPr>
              <w:t>zakresie e-skierowań</w:t>
            </w:r>
            <w:r w:rsidRPr="008B67FA">
              <w:rPr>
                <w:rFonts w:asciiTheme="minorHAnsi" w:eastAsia="Times New Roman" w:hAnsiTheme="minorHAnsi" w:cstheme="minorHAnsi"/>
                <w:color w:val="000000"/>
                <w:sz w:val="20"/>
                <w:szCs w:val="20"/>
                <w:lang w:eastAsia="pl-PL"/>
              </w:rPr>
              <w:t>,</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zakresie:</w:t>
            </w:r>
          </w:p>
          <w:p w14:paraId="3EE8C8D1" w14:textId="77777777" w:rsidR="00EE75E8" w:rsidRPr="008B67FA" w:rsidRDefault="00EE75E8" w:rsidP="00B93D15">
            <w:pPr>
              <w:pStyle w:val="Normalny1"/>
              <w:numPr>
                <w:ilvl w:val="0"/>
                <w:numId w:val="13"/>
              </w:numPr>
              <w:spacing w:before="60" w:line="276" w:lineRule="auto"/>
              <w:ind w:left="474" w:hanging="474"/>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Przyjęcia e-Skierowania do realizacji na podstawie rezerwacji terminu świadczenia przez pacjenta,</w:t>
            </w:r>
          </w:p>
          <w:p w14:paraId="036CDC29" w14:textId="77777777" w:rsidR="00EE75E8" w:rsidRPr="008B67FA" w:rsidRDefault="00EE75E8" w:rsidP="00B93D15">
            <w:pPr>
              <w:pStyle w:val="Normalny1"/>
              <w:numPr>
                <w:ilvl w:val="0"/>
                <w:numId w:val="13"/>
              </w:numPr>
              <w:spacing w:before="60" w:line="276" w:lineRule="auto"/>
              <w:ind w:left="474" w:hanging="474"/>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Zmiany statusu,</w:t>
            </w:r>
          </w:p>
          <w:p w14:paraId="03E167F5" w14:textId="6FD4AE9F" w:rsidR="00EE75E8" w:rsidRPr="008B67FA" w:rsidRDefault="00EE75E8" w:rsidP="00B93D15">
            <w:pPr>
              <w:pStyle w:val="Normalny1"/>
              <w:numPr>
                <w:ilvl w:val="0"/>
                <w:numId w:val="13"/>
              </w:numPr>
              <w:spacing w:before="60" w:line="276" w:lineRule="auto"/>
              <w:ind w:left="474" w:hanging="474"/>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Rezygnacji</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realizacji e-Skierowania,</w:t>
            </w:r>
          </w:p>
          <w:p w14:paraId="57C5CCD2" w14:textId="35792732" w:rsidR="00EE75E8" w:rsidRPr="008B67FA" w:rsidRDefault="00EE75E8" w:rsidP="00B93D15">
            <w:pPr>
              <w:pStyle w:val="Normalny1"/>
              <w:numPr>
                <w:ilvl w:val="0"/>
                <w:numId w:val="13"/>
              </w:numPr>
              <w:spacing w:before="60" w:line="276" w:lineRule="auto"/>
              <w:ind w:left="474" w:hanging="474"/>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Pobrania danych e-Skierowania.</w:t>
            </w:r>
          </w:p>
        </w:tc>
        <w:tc>
          <w:tcPr>
            <w:tcW w:w="826" w:type="pct"/>
            <w:shd w:val="clear" w:color="auto" w:fill="auto"/>
          </w:tcPr>
          <w:p w14:paraId="5A4F722C" w14:textId="612CC5D3"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34DBF2AD" w14:textId="6D7A6138"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74F9B7E0" w14:textId="24A9A327" w:rsidR="00EE75E8" w:rsidRPr="008B67FA" w:rsidRDefault="00620A17" w:rsidP="4F59562E">
            <w:pPr>
              <w:spacing w:before="60" w:line="276" w:lineRule="auto"/>
              <w:jc w:val="both"/>
              <w:textAlignment w:val="auto"/>
              <w:rPr>
                <w:rFonts w:asciiTheme="minorHAnsi" w:hAnsiTheme="minorHAnsi" w:cstheme="minorBidi"/>
                <w:sz w:val="20"/>
                <w:szCs w:val="20"/>
              </w:rPr>
            </w:pPr>
            <w:r>
              <w:rPr>
                <w:rFonts w:asciiTheme="minorHAnsi" w:hAnsiTheme="minorHAnsi" w:cstheme="minorBidi"/>
                <w:sz w:val="20"/>
                <w:szCs w:val="20"/>
              </w:rPr>
              <w:t>Brak</w:t>
            </w:r>
          </w:p>
        </w:tc>
      </w:tr>
      <w:tr w:rsidR="00EE75E8" w:rsidRPr="008B67FA" w14:paraId="722337DD" w14:textId="77777777" w:rsidTr="4F59562E">
        <w:tc>
          <w:tcPr>
            <w:tcW w:w="195" w:type="pct"/>
            <w:shd w:val="clear" w:color="auto" w:fill="auto"/>
          </w:tcPr>
          <w:p w14:paraId="2309ECB8"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12</w:t>
            </w:r>
          </w:p>
        </w:tc>
        <w:tc>
          <w:tcPr>
            <w:tcW w:w="1412" w:type="pct"/>
            <w:shd w:val="clear" w:color="auto" w:fill="auto"/>
          </w:tcPr>
          <w:p w14:paraId="563F5E1E" w14:textId="3B1B3219"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automatycznego wysyłania powiadomień do Pacjentów</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formie SMS,</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zakresie:</w:t>
            </w:r>
          </w:p>
          <w:p w14:paraId="580A8F25" w14:textId="77777777" w:rsidR="00EE75E8" w:rsidRPr="008B67FA" w:rsidRDefault="00EE75E8" w:rsidP="00B93D15">
            <w:pPr>
              <w:pStyle w:val="Normalny1"/>
              <w:numPr>
                <w:ilvl w:val="0"/>
                <w:numId w:val="26"/>
              </w:numPr>
              <w:spacing w:before="60" w:line="276" w:lineRule="auto"/>
              <w:ind w:left="474" w:hanging="426"/>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Potwierdzenia zarezerwowania terminu świadczenia przez Pacjenta,</w:t>
            </w:r>
          </w:p>
          <w:p w14:paraId="28226E03" w14:textId="5FAF93DF" w:rsidR="00EE75E8" w:rsidRPr="008B67FA" w:rsidRDefault="00EE75E8" w:rsidP="00B93D15">
            <w:pPr>
              <w:pStyle w:val="Normalny1"/>
              <w:numPr>
                <w:ilvl w:val="0"/>
                <w:numId w:val="26"/>
              </w:numPr>
              <w:spacing w:before="60" w:line="276" w:lineRule="auto"/>
              <w:ind w:left="474" w:hanging="426"/>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Przypomnienia</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terminie świadczenia,</w:t>
            </w:r>
          </w:p>
          <w:p w14:paraId="4BE32E53" w14:textId="5E86130A" w:rsidR="00EE75E8" w:rsidRPr="008B67FA" w:rsidRDefault="00EE75E8" w:rsidP="00B93D15">
            <w:pPr>
              <w:pStyle w:val="Normalny1"/>
              <w:numPr>
                <w:ilvl w:val="0"/>
                <w:numId w:val="26"/>
              </w:numPr>
              <w:spacing w:before="60" w:line="276" w:lineRule="auto"/>
              <w:ind w:left="474" w:hanging="426"/>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Zamiany terminu świadczenia (przez Pacjenta jak</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przez personel Partnera),</w:t>
            </w:r>
          </w:p>
          <w:p w14:paraId="6574F9B2" w14:textId="717B0C41" w:rsidR="00EE75E8" w:rsidRPr="008B67FA" w:rsidRDefault="00EE75E8" w:rsidP="00B93D15">
            <w:pPr>
              <w:pStyle w:val="Normalny1"/>
              <w:numPr>
                <w:ilvl w:val="0"/>
                <w:numId w:val="26"/>
              </w:numPr>
              <w:spacing w:before="60" w:line="276" w:lineRule="auto"/>
              <w:ind w:left="474" w:hanging="426"/>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Odwołania terminu świadczenia (przez Pacjenta jak</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przez personel Partnera).</w:t>
            </w:r>
          </w:p>
          <w:p w14:paraId="539C0FCF" w14:textId="7B3C5643"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umożliwi Pacjentowi odwołanie terminu świadczenia poprzez wysłanie wiadomości</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treści „NIE” (wielkość liter nie ma znaczenia)</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odpowiedzi na SMS’a</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przypomnieniem</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wizycie.</w:t>
            </w:r>
          </w:p>
          <w:p w14:paraId="4F548BFD" w14:textId="54E5794F" w:rsidR="00EE75E8" w:rsidRPr="008B67FA" w:rsidRDefault="00EE75E8"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Dodatkowo 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zdefiniowania szablonów wszystkich typów wiadomości oraz ich edycji przez administratora biznesowego. System musi zapewnić możliwość definiowania reguł dotyczących wysyłki wiadomości (liczba dni przed terminem świadczenia, kiedy przypomnienie SMS ma zostać wysłane do Pacjenta, oraz zakres godziny wysyłania SMS’ów do Pacjentów).</w:t>
            </w:r>
          </w:p>
        </w:tc>
        <w:tc>
          <w:tcPr>
            <w:tcW w:w="826" w:type="pct"/>
            <w:shd w:val="clear" w:color="auto" w:fill="auto"/>
          </w:tcPr>
          <w:p w14:paraId="798B4F69" w14:textId="1909A6A3"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70727291" w14:textId="1CDB8A18"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71A21597" w14:textId="12F01325"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054C64A3" w14:textId="77777777" w:rsidTr="4F59562E">
        <w:tc>
          <w:tcPr>
            <w:tcW w:w="195" w:type="pct"/>
            <w:shd w:val="clear" w:color="auto" w:fill="auto"/>
          </w:tcPr>
          <w:p w14:paraId="4C231CC9"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13</w:t>
            </w:r>
          </w:p>
        </w:tc>
        <w:tc>
          <w:tcPr>
            <w:tcW w:w="1412" w:type="pct"/>
            <w:shd w:val="clear" w:color="auto" w:fill="auto"/>
          </w:tcPr>
          <w:p w14:paraId="7A141C77" w14:textId="798070DC" w:rsidR="00EE75E8" w:rsidRPr="008B67FA" w:rsidRDefault="00EE75E8"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utrzymywania katalogu usług medycznych, poradni oraz pracowni diagnostycznych</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tym możliwość przypisania konkretnego personelu medycznego do danej usługi medycznej, poradni oraz pracowni diagnostycznych.</w:t>
            </w:r>
          </w:p>
        </w:tc>
        <w:tc>
          <w:tcPr>
            <w:tcW w:w="826" w:type="pct"/>
            <w:shd w:val="clear" w:color="auto" w:fill="auto"/>
          </w:tcPr>
          <w:p w14:paraId="7094EC13" w14:textId="796B2C29"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1C319602" w14:textId="11AE87A0"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35547D01" w14:textId="5DEBDCB6"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09DB84A6" w14:textId="77777777" w:rsidTr="4F59562E">
        <w:tc>
          <w:tcPr>
            <w:tcW w:w="195" w:type="pct"/>
            <w:shd w:val="clear" w:color="auto" w:fill="auto"/>
          </w:tcPr>
          <w:p w14:paraId="5EBD6973"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14</w:t>
            </w:r>
          </w:p>
        </w:tc>
        <w:tc>
          <w:tcPr>
            <w:tcW w:w="1412" w:type="pct"/>
            <w:shd w:val="clear" w:color="auto" w:fill="auto"/>
          </w:tcPr>
          <w:p w14:paraId="23834F60" w14:textId="12FAC076" w:rsidR="00EE75E8" w:rsidRPr="008B67FA" w:rsidRDefault="00EE75E8"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utrzymywania kalendarza usług medycznych, poradni oraz pracowni diagnostycznych</w:t>
            </w:r>
            <w:r w:rsidR="002A3E78">
              <w:rPr>
                <w:rFonts w:asciiTheme="minorHAnsi" w:eastAsia="Times New Roman" w:hAnsiTheme="minorHAnsi" w:cstheme="minorHAnsi"/>
                <w:color w:val="000000"/>
                <w:sz w:val="20"/>
                <w:szCs w:val="20"/>
                <w:lang w:eastAsia="pl-PL"/>
              </w:rPr>
              <w:t xml:space="preserve"> u </w:t>
            </w:r>
            <w:r w:rsidRPr="008B67FA">
              <w:rPr>
                <w:rFonts w:asciiTheme="minorHAnsi" w:eastAsia="Times New Roman" w:hAnsiTheme="minorHAnsi" w:cstheme="minorHAnsi"/>
                <w:color w:val="000000"/>
                <w:sz w:val="20"/>
                <w:szCs w:val="20"/>
                <w:lang w:eastAsia="pl-PL"/>
              </w:rPr>
              <w:t>danego Partnera</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zakresie: data, godzina, lekarz, rodzaj usługi medycznej (poradni lub pracowni diagnostycznej) oraz integrację</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tym zakresie</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systemami dziedzinowymi Partnera (np. HIS).</w:t>
            </w:r>
          </w:p>
        </w:tc>
        <w:tc>
          <w:tcPr>
            <w:tcW w:w="826" w:type="pct"/>
            <w:shd w:val="clear" w:color="auto" w:fill="auto"/>
          </w:tcPr>
          <w:p w14:paraId="7F88CD3E" w14:textId="725937E5"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3E36CCA5" w14:textId="2F4D1833"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57559900" w14:textId="704A3F4B"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51B5DA34" w14:textId="77777777" w:rsidTr="4F59562E">
        <w:tc>
          <w:tcPr>
            <w:tcW w:w="195" w:type="pct"/>
            <w:shd w:val="clear" w:color="auto" w:fill="auto"/>
          </w:tcPr>
          <w:p w14:paraId="457C7A25"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15</w:t>
            </w:r>
          </w:p>
        </w:tc>
        <w:tc>
          <w:tcPr>
            <w:tcW w:w="1412" w:type="pct"/>
            <w:shd w:val="clear" w:color="auto" w:fill="auto"/>
          </w:tcPr>
          <w:p w14:paraId="37738C05" w14:textId="3DC381FA"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przygotowywania raportów statystycznych (przez personel Partnera) co najmniej</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zakresie:</w:t>
            </w:r>
          </w:p>
          <w:p w14:paraId="66CF75A7" w14:textId="77777777" w:rsidR="00EE75E8" w:rsidRPr="008B67FA" w:rsidRDefault="00EE75E8" w:rsidP="00B93D15">
            <w:pPr>
              <w:pStyle w:val="Normalny1"/>
              <w:numPr>
                <w:ilvl w:val="0"/>
                <w:numId w:val="14"/>
              </w:numPr>
              <w:spacing w:before="60" w:line="276" w:lineRule="auto"/>
              <w:ind w:left="332" w:hanging="332"/>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Liczby zarejestrowanych pacjentów,</w:t>
            </w:r>
          </w:p>
          <w:p w14:paraId="3FE17FB4" w14:textId="77777777" w:rsidR="00EE75E8" w:rsidRPr="008B67FA" w:rsidRDefault="00EE75E8" w:rsidP="00B93D15">
            <w:pPr>
              <w:pStyle w:val="Normalny1"/>
              <w:numPr>
                <w:ilvl w:val="0"/>
                <w:numId w:val="14"/>
              </w:numPr>
              <w:spacing w:before="60" w:line="276" w:lineRule="auto"/>
              <w:ind w:left="332" w:hanging="332"/>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Liczby wykonanych rejestracji (w podziale na usługi medyczne, poradnie oraz pracownie diagnostyczne),</w:t>
            </w:r>
          </w:p>
          <w:p w14:paraId="5C4783D2" w14:textId="372EE1AC" w:rsidR="00EE75E8" w:rsidRPr="008B67FA" w:rsidRDefault="00EE75E8" w:rsidP="00B93D15">
            <w:pPr>
              <w:pStyle w:val="Normalny1"/>
              <w:numPr>
                <w:ilvl w:val="0"/>
                <w:numId w:val="14"/>
              </w:numPr>
              <w:spacing w:before="60" w:line="276" w:lineRule="auto"/>
              <w:ind w:left="332" w:hanging="357"/>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Liczby anulowanych terminów (w podziale na: przez Pacjenta, przez personel Partnera) oraz liczby terminów świadczeń, na które pacjenci się nie zgłosili</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ich nie anulował.</w:t>
            </w:r>
          </w:p>
        </w:tc>
        <w:tc>
          <w:tcPr>
            <w:tcW w:w="826" w:type="pct"/>
            <w:shd w:val="clear" w:color="auto" w:fill="auto"/>
          </w:tcPr>
          <w:p w14:paraId="3E98F844" w14:textId="08A6037F"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0D790E8A" w14:textId="415EB555"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782F82B2" w14:textId="0695E379"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7235EC0D" w14:textId="77777777" w:rsidTr="4F59562E">
        <w:tc>
          <w:tcPr>
            <w:tcW w:w="195" w:type="pct"/>
            <w:shd w:val="clear" w:color="auto" w:fill="auto"/>
          </w:tcPr>
          <w:p w14:paraId="4880DA53"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16</w:t>
            </w:r>
          </w:p>
        </w:tc>
        <w:tc>
          <w:tcPr>
            <w:tcW w:w="1412" w:type="pct"/>
            <w:shd w:val="clear" w:color="auto" w:fill="auto"/>
          </w:tcPr>
          <w:p w14:paraId="12448F67" w14:textId="097D4D63"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administracji</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konfiguracji przez personel Partnera,</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zakresie definiowania dostępnych usług medycznych, poradni oraz pracowni diagnostycznych wraz</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opisem</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sposobem przygotowania Pacjenta do świadczenia oraz</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oznaczeniem że dany typ świadczenia wymaga skierowania.</w:t>
            </w:r>
          </w:p>
        </w:tc>
        <w:tc>
          <w:tcPr>
            <w:tcW w:w="826" w:type="pct"/>
            <w:shd w:val="clear" w:color="auto" w:fill="auto"/>
          </w:tcPr>
          <w:p w14:paraId="6B3E0F73" w14:textId="395A99D3"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1B9A9FA3" w14:textId="53FF1D19"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15EAF7ED" w14:textId="543C3AE4"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05249268" w14:textId="77777777" w:rsidTr="4F59562E">
        <w:tc>
          <w:tcPr>
            <w:tcW w:w="195" w:type="pct"/>
            <w:shd w:val="clear" w:color="auto" w:fill="auto"/>
          </w:tcPr>
          <w:p w14:paraId="19ADAE54"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17</w:t>
            </w:r>
          </w:p>
        </w:tc>
        <w:tc>
          <w:tcPr>
            <w:tcW w:w="1412" w:type="pct"/>
            <w:shd w:val="clear" w:color="auto" w:fill="auto"/>
          </w:tcPr>
          <w:p w14:paraId="37058CE1" w14:textId="736F920E"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możliwość przypominania personelowi</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konieczności kontaktu</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Pacjentem jeśli po 14 dniach od zapisania się na termin świadczenia Pacjent nie dostarczył danych skierowania (w przypadku rejestracji</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oparciu</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skierowania papierowe).</w:t>
            </w:r>
          </w:p>
        </w:tc>
        <w:tc>
          <w:tcPr>
            <w:tcW w:w="826" w:type="pct"/>
            <w:shd w:val="clear" w:color="auto" w:fill="auto"/>
          </w:tcPr>
          <w:p w14:paraId="6AFA6EB3" w14:textId="5610EE3D"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2475B680" w14:textId="5EC4075F"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52E70E83" w14:textId="5657A831"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58C25DFF" w14:textId="77777777" w:rsidTr="4F59562E">
        <w:tc>
          <w:tcPr>
            <w:tcW w:w="195" w:type="pct"/>
            <w:shd w:val="clear" w:color="auto" w:fill="auto"/>
          </w:tcPr>
          <w:p w14:paraId="671158F3"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18</w:t>
            </w:r>
          </w:p>
        </w:tc>
        <w:tc>
          <w:tcPr>
            <w:tcW w:w="1412" w:type="pct"/>
            <w:shd w:val="clear" w:color="auto" w:fill="auto"/>
          </w:tcPr>
          <w:p w14:paraId="1F8E52D2" w14:textId="1B7A0D65"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zapewnić realizację </w:t>
            </w:r>
            <w:r w:rsidR="00DD59E1">
              <w:rPr>
                <w:rFonts w:asciiTheme="minorHAnsi" w:eastAsia="Times New Roman" w:hAnsiTheme="minorHAnsi" w:cstheme="minorHAnsi"/>
                <w:color w:val="000000"/>
                <w:sz w:val="20"/>
                <w:szCs w:val="20"/>
                <w:lang w:eastAsia="pl-PL"/>
              </w:rPr>
              <w:t>e - Usług</w:t>
            </w:r>
            <w:r w:rsidRPr="008B67FA">
              <w:rPr>
                <w:rFonts w:asciiTheme="minorHAnsi" w:eastAsia="Times New Roman" w:hAnsiTheme="minorHAnsi" w:cstheme="minorHAnsi"/>
                <w:color w:val="000000"/>
                <w:sz w:val="20"/>
                <w:szCs w:val="20"/>
                <w:lang w:eastAsia="pl-PL"/>
              </w:rPr>
              <w:t>i zgodnie</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przepisami prawa</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tym wymaganiami rozporządzenia RODO, ustawy</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świadczeniu usług drogą elektroniczną</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ustawy</w:t>
            </w:r>
            <w:r w:rsidR="002A3E78">
              <w:rPr>
                <w:rFonts w:asciiTheme="minorHAnsi" w:eastAsia="Times New Roman" w:hAnsiTheme="minorHAnsi" w:cstheme="minorHAnsi"/>
                <w:color w:val="000000"/>
                <w:sz w:val="20"/>
                <w:szCs w:val="20"/>
                <w:lang w:eastAsia="pl-PL"/>
              </w:rPr>
              <w:t xml:space="preserve"> o </w:t>
            </w:r>
            <w:r w:rsidRPr="008B67FA">
              <w:rPr>
                <w:rFonts w:asciiTheme="minorHAnsi" w:eastAsia="Times New Roman" w:hAnsiTheme="minorHAnsi" w:cstheme="minorHAnsi"/>
                <w:color w:val="000000"/>
                <w:sz w:val="20"/>
                <w:szCs w:val="20"/>
                <w:lang w:eastAsia="pl-PL"/>
              </w:rPr>
              <w:t>informatyzacji.</w:t>
            </w:r>
          </w:p>
        </w:tc>
        <w:tc>
          <w:tcPr>
            <w:tcW w:w="826" w:type="pct"/>
            <w:shd w:val="clear" w:color="auto" w:fill="auto"/>
          </w:tcPr>
          <w:p w14:paraId="320C1563" w14:textId="4948E983"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149D3B4D" w14:textId="7B8183E0"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6EF8C59F" w14:textId="34E6EAF3"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6B6D4BD0" w14:textId="77777777" w:rsidTr="4F59562E">
        <w:tc>
          <w:tcPr>
            <w:tcW w:w="195" w:type="pct"/>
            <w:shd w:val="clear" w:color="auto" w:fill="auto"/>
          </w:tcPr>
          <w:p w14:paraId="339CD595"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19</w:t>
            </w:r>
          </w:p>
        </w:tc>
        <w:tc>
          <w:tcPr>
            <w:tcW w:w="1412" w:type="pct"/>
            <w:shd w:val="clear" w:color="auto" w:fill="auto"/>
            <w:vAlign w:val="center"/>
          </w:tcPr>
          <w:p w14:paraId="22BA75B8" w14:textId="7A273659"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umożliwić zdefiniowanie określonych ról dostępów do konkretnych funkcjonalności oraz możliwość przypisywania ich do konkretnych użytkowników zgodnie ze specyfikacją przygotowaną we współpracy</w:t>
            </w:r>
            <w:r w:rsidR="002A3E78">
              <w:rPr>
                <w:rFonts w:asciiTheme="minorHAnsi" w:eastAsia="Times New Roman" w:hAnsiTheme="minorHAnsi" w:cstheme="minorHAnsi"/>
                <w:color w:val="000000"/>
                <w:sz w:val="20"/>
                <w:szCs w:val="20"/>
                <w:lang w:eastAsia="pl-PL"/>
              </w:rPr>
              <w:t xml:space="preserve"> z </w:t>
            </w:r>
            <w:r w:rsidRPr="008B67FA">
              <w:rPr>
                <w:rFonts w:asciiTheme="minorHAnsi" w:eastAsia="Times New Roman" w:hAnsiTheme="minorHAnsi" w:cstheme="minorHAnsi"/>
                <w:color w:val="000000"/>
                <w:sz w:val="20"/>
                <w:szCs w:val="20"/>
                <w:lang w:eastAsia="pl-PL"/>
              </w:rPr>
              <w:t>Partnerem.</w:t>
            </w:r>
          </w:p>
        </w:tc>
        <w:tc>
          <w:tcPr>
            <w:tcW w:w="826" w:type="pct"/>
            <w:shd w:val="clear" w:color="auto" w:fill="auto"/>
          </w:tcPr>
          <w:p w14:paraId="6642DD59" w14:textId="63D738D2"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2E328071" w14:textId="233C7107"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6276321C" w14:textId="13F7D8C6"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tr w:rsidR="00EE75E8" w:rsidRPr="008B67FA" w14:paraId="482602DB" w14:textId="77777777" w:rsidTr="4F59562E">
        <w:tc>
          <w:tcPr>
            <w:tcW w:w="195" w:type="pct"/>
            <w:shd w:val="clear" w:color="auto" w:fill="auto"/>
          </w:tcPr>
          <w:p w14:paraId="5B025D20" w14:textId="77777777" w:rsidR="00EE75E8" w:rsidRPr="008B67FA" w:rsidRDefault="00EE75E8" w:rsidP="00B93D15">
            <w:pPr>
              <w:spacing w:before="60" w:line="276" w:lineRule="auto"/>
              <w:jc w:val="both"/>
              <w:textAlignment w:val="auto"/>
              <w:rPr>
                <w:rFonts w:asciiTheme="minorHAnsi" w:eastAsia="Times New Roman" w:hAnsiTheme="minorHAnsi" w:cstheme="minorHAnsi"/>
                <w:sz w:val="20"/>
                <w:szCs w:val="20"/>
              </w:rPr>
            </w:pPr>
            <w:r w:rsidRPr="008B67FA">
              <w:rPr>
                <w:rFonts w:asciiTheme="minorHAnsi" w:eastAsia="Times New Roman" w:hAnsiTheme="minorHAnsi" w:cstheme="minorHAnsi"/>
                <w:sz w:val="20"/>
                <w:szCs w:val="20"/>
              </w:rPr>
              <w:t>20</w:t>
            </w:r>
          </w:p>
        </w:tc>
        <w:tc>
          <w:tcPr>
            <w:tcW w:w="1412" w:type="pct"/>
            <w:shd w:val="clear" w:color="auto" w:fill="auto"/>
            <w:vAlign w:val="center"/>
          </w:tcPr>
          <w:p w14:paraId="04BB8A7E" w14:textId="7EFC0185" w:rsidR="00EE75E8" w:rsidRPr="008B67FA" w:rsidRDefault="00EE75E8"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8B67FA">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8B67FA">
              <w:rPr>
                <w:rFonts w:asciiTheme="minorHAnsi" w:eastAsia="Times New Roman" w:hAnsiTheme="minorHAnsi" w:cstheme="minorHAnsi"/>
                <w:color w:val="000000"/>
                <w:sz w:val="20"/>
                <w:szCs w:val="20"/>
                <w:lang w:eastAsia="pl-PL"/>
              </w:rPr>
              <w:t xml:space="preserve"> musi udostępniać personelowi medycznemu dostęp do danych zgromadzonych</w:t>
            </w:r>
            <w:r w:rsidR="002A3E78">
              <w:rPr>
                <w:rFonts w:asciiTheme="minorHAnsi" w:eastAsia="Times New Roman" w:hAnsiTheme="minorHAnsi" w:cstheme="minorHAnsi"/>
                <w:color w:val="000000"/>
                <w:sz w:val="20"/>
                <w:szCs w:val="20"/>
                <w:lang w:eastAsia="pl-PL"/>
              </w:rPr>
              <w:t xml:space="preserve"> w </w:t>
            </w:r>
            <w:r w:rsidRPr="008B67FA">
              <w:rPr>
                <w:rFonts w:asciiTheme="minorHAnsi" w:eastAsia="Times New Roman" w:hAnsiTheme="minorHAnsi" w:cstheme="minorHAnsi"/>
                <w:color w:val="000000"/>
                <w:sz w:val="20"/>
                <w:szCs w:val="20"/>
                <w:lang w:eastAsia="pl-PL"/>
              </w:rPr>
              <w:t>Systemie dopiero po wcześniejszym zalogowaniu się za pomocą użytkownika</w:t>
            </w:r>
            <w:r w:rsidR="002A3E78">
              <w:rPr>
                <w:rFonts w:asciiTheme="minorHAnsi" w:eastAsia="Times New Roman" w:hAnsiTheme="minorHAnsi" w:cstheme="minorHAnsi"/>
                <w:color w:val="000000"/>
                <w:sz w:val="20"/>
                <w:szCs w:val="20"/>
                <w:lang w:eastAsia="pl-PL"/>
              </w:rPr>
              <w:t xml:space="preserve"> i </w:t>
            </w:r>
            <w:r w:rsidRPr="008B67FA">
              <w:rPr>
                <w:rFonts w:asciiTheme="minorHAnsi" w:eastAsia="Times New Roman" w:hAnsiTheme="minorHAnsi" w:cstheme="minorHAnsi"/>
                <w:color w:val="000000"/>
                <w:sz w:val="20"/>
                <w:szCs w:val="20"/>
                <w:lang w:eastAsia="pl-PL"/>
              </w:rPr>
              <w:t>hasła.</w:t>
            </w:r>
          </w:p>
        </w:tc>
        <w:tc>
          <w:tcPr>
            <w:tcW w:w="826" w:type="pct"/>
            <w:shd w:val="clear" w:color="auto" w:fill="auto"/>
          </w:tcPr>
          <w:p w14:paraId="29BCAC89" w14:textId="153B107B"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Nie</w:t>
            </w:r>
          </w:p>
        </w:tc>
        <w:tc>
          <w:tcPr>
            <w:tcW w:w="1355" w:type="pct"/>
            <w:shd w:val="clear" w:color="auto" w:fill="auto"/>
          </w:tcPr>
          <w:p w14:paraId="4633D66A" w14:textId="4AF13CD1"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eastAsia="Times New Roman" w:hAnsiTheme="minorHAnsi" w:cstheme="minorHAnsi"/>
                <w:sz w:val="20"/>
                <w:szCs w:val="20"/>
              </w:rPr>
              <w:t>Funkcjonalność nie jest dostępna.</w:t>
            </w:r>
          </w:p>
        </w:tc>
        <w:tc>
          <w:tcPr>
            <w:tcW w:w="1212" w:type="pct"/>
            <w:shd w:val="clear" w:color="auto" w:fill="auto"/>
          </w:tcPr>
          <w:p w14:paraId="4DB587C2" w14:textId="3C911448" w:rsidR="00EE75E8" w:rsidRPr="008B67FA" w:rsidRDefault="00EE75E8" w:rsidP="00B93D15">
            <w:pPr>
              <w:spacing w:before="60" w:line="276" w:lineRule="auto"/>
              <w:jc w:val="both"/>
              <w:textAlignment w:val="auto"/>
              <w:rPr>
                <w:rFonts w:asciiTheme="minorHAnsi" w:hAnsiTheme="minorHAnsi" w:cstheme="minorHAnsi"/>
                <w:sz w:val="20"/>
                <w:szCs w:val="20"/>
              </w:rPr>
            </w:pPr>
            <w:r w:rsidRPr="008B67FA">
              <w:rPr>
                <w:rFonts w:asciiTheme="minorHAnsi" w:hAnsiTheme="minorHAnsi" w:cstheme="minorHAnsi"/>
                <w:sz w:val="20"/>
                <w:szCs w:val="20"/>
              </w:rPr>
              <w:t>Brak</w:t>
            </w:r>
          </w:p>
        </w:tc>
      </w:tr>
      <w:bookmarkEnd w:id="108"/>
    </w:tbl>
    <w:p w14:paraId="4AD0FC55" w14:textId="77777777" w:rsidR="004C1AE2" w:rsidRPr="00B93D15" w:rsidRDefault="004C1AE2" w:rsidP="00B93D15"/>
    <w:p w14:paraId="284429A5" w14:textId="7D9FD7B3" w:rsidR="00647B5F" w:rsidRPr="00B93D15" w:rsidRDefault="00647B5F" w:rsidP="00B93D15">
      <w:pPr>
        <w:spacing w:line="240" w:lineRule="auto"/>
        <w:jc w:val="both"/>
        <w:rPr>
          <w:rFonts w:asciiTheme="minorHAnsi" w:hAnsiTheme="minorHAnsi" w:cstheme="minorHAnsi"/>
        </w:rPr>
      </w:pPr>
      <w:r w:rsidRPr="00B93D15">
        <w:rPr>
          <w:rFonts w:asciiTheme="minorHAnsi" w:hAnsiTheme="minorHAnsi" w:cstheme="minorHAnsi"/>
        </w:rPr>
        <w:t xml:space="preserve">W ramach analizy stwierdzono, że usługa </w:t>
      </w:r>
      <w:r w:rsidR="00DD59E1">
        <w:rPr>
          <w:rFonts w:asciiTheme="minorHAnsi" w:hAnsiTheme="minorHAnsi" w:cstheme="minorHAnsi"/>
        </w:rPr>
        <w:t>e</w:t>
      </w:r>
      <w:r w:rsidR="00C400DE">
        <w:rPr>
          <w:rFonts w:asciiTheme="minorHAnsi" w:hAnsiTheme="minorHAnsi" w:cstheme="minorHAnsi"/>
        </w:rPr>
        <w:t>-R</w:t>
      </w:r>
      <w:r w:rsidR="00DD59E1">
        <w:rPr>
          <w:rFonts w:asciiTheme="minorHAnsi" w:hAnsiTheme="minorHAnsi" w:cstheme="minorHAnsi"/>
        </w:rPr>
        <w:t>ejestracji</w:t>
      </w:r>
      <w:r w:rsidRPr="00B93D15">
        <w:rPr>
          <w:rFonts w:asciiTheme="minorHAnsi" w:hAnsiTheme="minorHAnsi" w:cstheme="minorHAnsi"/>
        </w:rPr>
        <w:t xml:space="preserve"> </w:t>
      </w:r>
      <w:bookmarkStart w:id="109" w:name="_Hlk26303507"/>
      <w:r w:rsidRPr="00B93D15">
        <w:rPr>
          <w:rFonts w:asciiTheme="minorHAnsi" w:hAnsiTheme="minorHAnsi" w:cstheme="minorHAnsi"/>
        </w:rPr>
        <w:t>nie jest uruchomiona</w:t>
      </w:r>
      <w:r w:rsidR="002A3E78">
        <w:rPr>
          <w:rFonts w:asciiTheme="minorHAnsi" w:hAnsiTheme="minorHAnsi" w:cstheme="minorHAnsi"/>
        </w:rPr>
        <w:t xml:space="preserve"> u </w:t>
      </w:r>
      <w:r w:rsidRPr="00B93D15">
        <w:rPr>
          <w:rFonts w:asciiTheme="minorHAnsi" w:hAnsiTheme="minorHAnsi" w:cstheme="minorHAnsi"/>
        </w:rPr>
        <w:t>Partnera.</w:t>
      </w:r>
      <w:bookmarkEnd w:id="109"/>
    </w:p>
    <w:p w14:paraId="456E2952" w14:textId="2E33F60C" w:rsidR="00F96596" w:rsidRPr="00D177A5" w:rsidRDefault="00B93D15" w:rsidP="00B93D15">
      <w:pPr>
        <w:suppressAutoHyphens w:val="0"/>
        <w:rPr>
          <w:u w:val="single"/>
        </w:rPr>
      </w:pPr>
      <w:r>
        <w:rPr>
          <w:u w:val="single"/>
        </w:rPr>
        <w:br w:type="page"/>
      </w:r>
    </w:p>
    <w:p w14:paraId="1024F936" w14:textId="1C7C2D05" w:rsidR="00F96596" w:rsidRPr="00B93D15" w:rsidRDefault="00F96596" w:rsidP="00B93D15">
      <w:pPr>
        <w:spacing w:line="240" w:lineRule="auto"/>
        <w:jc w:val="both"/>
        <w:rPr>
          <w:rFonts w:asciiTheme="minorHAnsi" w:hAnsiTheme="minorHAnsi" w:cstheme="minorHAnsi"/>
          <w:b/>
        </w:rPr>
      </w:pPr>
      <w:r w:rsidRPr="00B93D15">
        <w:rPr>
          <w:rFonts w:asciiTheme="minorHAnsi" w:hAnsiTheme="minorHAnsi" w:cstheme="minorHAnsi"/>
          <w:b/>
        </w:rPr>
        <w:t>Architektura:</w:t>
      </w:r>
    </w:p>
    <w:p w14:paraId="0B9FCC9A" w14:textId="3EB2E8C4" w:rsidR="004C1AE2" w:rsidRPr="00B93D15" w:rsidRDefault="004C1AE2" w:rsidP="00B93D15">
      <w:pPr>
        <w:spacing w:line="240" w:lineRule="auto"/>
        <w:rPr>
          <w:rFonts w:asciiTheme="minorHAnsi" w:hAnsiTheme="minorHAnsi" w:cstheme="minorHAnsi"/>
          <w:b/>
        </w:rPr>
      </w:pPr>
      <w:bookmarkStart w:id="110" w:name="_Hlk31475501"/>
      <w:r w:rsidRPr="00B93D15">
        <w:rPr>
          <w:rFonts w:asciiTheme="minorHAnsi" w:hAnsiTheme="minorHAnsi" w:cstheme="minorHAnsi"/>
        </w:rPr>
        <w:t xml:space="preserve">Poniższy rysunek przedstawia schemat architektury oprogramowania wspierającego przetwarzanie </w:t>
      </w:r>
      <w:r w:rsidR="00DD59E1">
        <w:rPr>
          <w:rFonts w:asciiTheme="minorHAnsi" w:hAnsiTheme="minorHAnsi" w:cstheme="minorHAnsi"/>
        </w:rPr>
        <w:t>e - rejestracji</w:t>
      </w:r>
      <w:r w:rsidRPr="00B93D15">
        <w:rPr>
          <w:rFonts w:asciiTheme="minorHAnsi" w:hAnsiTheme="minorHAnsi" w:cstheme="minorHAnsi"/>
        </w:rPr>
        <w:t xml:space="preserve"> (stan as-is).</w:t>
      </w:r>
    </w:p>
    <w:bookmarkEnd w:id="110"/>
    <w:p w14:paraId="62D7CB51" w14:textId="77777777" w:rsidR="004C1AE2" w:rsidRPr="00D177A5" w:rsidRDefault="004C1AE2" w:rsidP="00E11196">
      <w:pPr>
        <w:jc w:val="both"/>
        <w:rPr>
          <w:b/>
        </w:rPr>
      </w:pPr>
    </w:p>
    <w:p w14:paraId="7D5F579F" w14:textId="70AA8294" w:rsidR="002902F9" w:rsidRPr="00D177A5" w:rsidRDefault="008C5970" w:rsidP="00E11196">
      <w:pPr>
        <w:jc w:val="both"/>
      </w:pPr>
      <w:r>
        <w:rPr>
          <w:noProof/>
          <w:lang w:eastAsia="pl-PL"/>
        </w:rPr>
        <w:drawing>
          <wp:inline distT="0" distB="0" distL="0" distR="0" wp14:anchorId="6677770C" wp14:editId="571ACA1A">
            <wp:extent cx="5753098" cy="3571875"/>
            <wp:effectExtent l="0" t="0" r="0" b="9525"/>
            <wp:docPr id="33226846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pic:nvPicPr>
                  <pic:blipFill>
                    <a:blip r:embed="rId14">
                      <a:extLst>
                        <a:ext uri="{28A0092B-C50C-407E-A947-70E740481C1C}">
                          <a14:useLocalDpi xmlns:a14="http://schemas.microsoft.com/office/drawing/2010/main" val="0"/>
                        </a:ext>
                      </a:extLst>
                    </a:blip>
                    <a:stretch>
                      <a:fillRect/>
                    </a:stretch>
                  </pic:blipFill>
                  <pic:spPr>
                    <a:xfrm>
                      <a:off x="0" y="0"/>
                      <a:ext cx="5753098" cy="3571875"/>
                    </a:xfrm>
                    <a:prstGeom prst="rect">
                      <a:avLst/>
                    </a:prstGeom>
                  </pic:spPr>
                </pic:pic>
              </a:graphicData>
            </a:graphic>
          </wp:inline>
        </w:drawing>
      </w:r>
    </w:p>
    <w:p w14:paraId="5B126DFF" w14:textId="58D4ECCD" w:rsidR="004C1AE2" w:rsidRPr="00B93D15" w:rsidRDefault="004C1AE2" w:rsidP="00AA7979">
      <w:pPr>
        <w:pStyle w:val="Legenda"/>
        <w:rPr>
          <w:rFonts w:asciiTheme="minorHAnsi" w:hAnsiTheme="minorHAnsi" w:cstheme="minorHAnsi"/>
          <w:i w:val="0"/>
        </w:rPr>
      </w:pPr>
      <w:bookmarkStart w:id="111" w:name="_Toc31094515"/>
      <w:bookmarkStart w:id="112" w:name="_Toc31976446"/>
      <w:bookmarkStart w:id="113" w:name="_Hlk31475558"/>
      <w:r w:rsidRPr="00B93D15">
        <w:rPr>
          <w:rFonts w:asciiTheme="minorHAnsi" w:hAnsiTheme="minorHAnsi" w:cstheme="minorHAnsi"/>
          <w:i w:val="0"/>
        </w:rPr>
        <w:t xml:space="preserve">Rysunek </w:t>
      </w:r>
      <w:r w:rsidRPr="00B93D15">
        <w:rPr>
          <w:rFonts w:asciiTheme="minorHAnsi" w:hAnsiTheme="minorHAnsi" w:cstheme="minorHAnsi"/>
          <w:i w:val="0"/>
        </w:rPr>
        <w:fldChar w:fldCharType="begin"/>
      </w:r>
      <w:r w:rsidRPr="00B93D15">
        <w:rPr>
          <w:rFonts w:asciiTheme="minorHAnsi" w:hAnsiTheme="minorHAnsi" w:cstheme="minorHAnsi"/>
          <w:i w:val="0"/>
        </w:rPr>
        <w:instrText xml:space="preserve"> SEQ Rysunek \* ARABIC </w:instrText>
      </w:r>
      <w:r w:rsidRPr="00B93D15">
        <w:rPr>
          <w:rFonts w:asciiTheme="minorHAnsi" w:hAnsiTheme="minorHAnsi" w:cstheme="minorHAnsi"/>
          <w:i w:val="0"/>
        </w:rPr>
        <w:fldChar w:fldCharType="separate"/>
      </w:r>
      <w:r w:rsidR="004B421D">
        <w:rPr>
          <w:rFonts w:asciiTheme="minorHAnsi" w:hAnsiTheme="minorHAnsi" w:cstheme="minorHAnsi"/>
          <w:i w:val="0"/>
          <w:noProof/>
        </w:rPr>
        <w:t>3</w:t>
      </w:r>
      <w:r w:rsidRPr="00B93D15">
        <w:rPr>
          <w:rFonts w:asciiTheme="minorHAnsi" w:hAnsiTheme="minorHAnsi" w:cstheme="minorHAnsi"/>
          <w:i w:val="0"/>
          <w:noProof/>
        </w:rPr>
        <w:fldChar w:fldCharType="end"/>
      </w:r>
      <w:r w:rsidRPr="00B93D15">
        <w:rPr>
          <w:rFonts w:asciiTheme="minorHAnsi" w:hAnsiTheme="minorHAnsi" w:cstheme="minorHAnsi"/>
          <w:i w:val="0"/>
        </w:rPr>
        <w:t>. Schemat architektury oprogramowania wykorzystywanego</w:t>
      </w:r>
      <w:r w:rsidR="002A3E78">
        <w:rPr>
          <w:rFonts w:asciiTheme="minorHAnsi" w:hAnsiTheme="minorHAnsi" w:cstheme="minorHAnsi"/>
          <w:i w:val="0"/>
        </w:rPr>
        <w:t xml:space="preserve"> w </w:t>
      </w:r>
      <w:r w:rsidR="00DD59E1">
        <w:rPr>
          <w:rFonts w:asciiTheme="minorHAnsi" w:hAnsiTheme="minorHAnsi" w:cstheme="minorHAnsi"/>
          <w:i w:val="0"/>
        </w:rPr>
        <w:t>e - rejestracji</w:t>
      </w:r>
      <w:bookmarkEnd w:id="111"/>
      <w:bookmarkEnd w:id="112"/>
    </w:p>
    <w:p w14:paraId="6D12AEA5" w14:textId="7D7C6D7F" w:rsidR="004C1AE2" w:rsidRPr="00D177A5" w:rsidRDefault="004C1AE2" w:rsidP="00AA7979">
      <w:pPr>
        <w:jc w:val="both"/>
      </w:pPr>
      <w:bookmarkStart w:id="114" w:name="_Hlk29374469"/>
      <w:r w:rsidRPr="00D177A5">
        <w:t xml:space="preserve">Poniższa tabela przedstawia </w:t>
      </w:r>
      <w:r w:rsidR="00DD59E1">
        <w:t>e - Usług</w:t>
      </w:r>
      <w:r w:rsidRPr="00D177A5">
        <w:t>i wspierane przez oprogramowanie wykorzystywane</w:t>
      </w:r>
      <w:r w:rsidR="002A3E78">
        <w:t xml:space="preserve"> w </w:t>
      </w:r>
      <w:r w:rsidRPr="00D177A5">
        <w:t xml:space="preserve">realizacji </w:t>
      </w:r>
      <w:r w:rsidR="00DD59E1">
        <w:t>e - rejestracji</w:t>
      </w:r>
      <w:r w:rsidRPr="00D177A5">
        <w:t>.</w:t>
      </w:r>
    </w:p>
    <w:p w14:paraId="00C2D613" w14:textId="32D94EA1" w:rsidR="004C1AE2" w:rsidRPr="00D177A5" w:rsidRDefault="004C1AE2" w:rsidP="004C1AE2">
      <w:pPr>
        <w:pStyle w:val="Legenda"/>
        <w:spacing w:before="240" w:after="0"/>
        <w:rPr>
          <w:rFonts w:eastAsia="Times New Roman" w:cs="Arial"/>
          <w:bCs/>
          <w:i w:val="0"/>
          <w:sz w:val="20"/>
          <w:szCs w:val="20"/>
          <w:lang w:eastAsia="pl-PL"/>
        </w:rPr>
      </w:pPr>
      <w:bookmarkStart w:id="115" w:name="_Toc31094498"/>
      <w:bookmarkStart w:id="116" w:name="_Toc34410904"/>
      <w:bookmarkEnd w:id="114"/>
      <w:r w:rsidRPr="00D177A5">
        <w:rPr>
          <w:i w:val="0"/>
        </w:rPr>
        <w:t xml:space="preserve">Tabela </w:t>
      </w:r>
      <w:r w:rsidRPr="00D177A5">
        <w:rPr>
          <w:i w:val="0"/>
        </w:rPr>
        <w:fldChar w:fldCharType="begin"/>
      </w:r>
      <w:r w:rsidRPr="00D177A5">
        <w:rPr>
          <w:i w:val="0"/>
        </w:rPr>
        <w:instrText xml:space="preserve"> SEQ Tabela \* ARABIC </w:instrText>
      </w:r>
      <w:r w:rsidRPr="00D177A5">
        <w:rPr>
          <w:i w:val="0"/>
        </w:rPr>
        <w:fldChar w:fldCharType="separate"/>
      </w:r>
      <w:r w:rsidR="004B421D">
        <w:rPr>
          <w:i w:val="0"/>
          <w:noProof/>
        </w:rPr>
        <w:t>11</w:t>
      </w:r>
      <w:r w:rsidRPr="00D177A5">
        <w:rPr>
          <w:i w:val="0"/>
          <w:noProof/>
        </w:rPr>
        <w:fldChar w:fldCharType="end"/>
      </w:r>
      <w:r w:rsidRPr="00D177A5">
        <w:rPr>
          <w:i w:val="0"/>
        </w:rPr>
        <w:t>. Wsparcie oprogramowania</w:t>
      </w:r>
      <w:r w:rsidR="002A3E78">
        <w:rPr>
          <w:i w:val="0"/>
        </w:rPr>
        <w:t xml:space="preserve"> w </w:t>
      </w:r>
      <w:r w:rsidRPr="00D177A5">
        <w:rPr>
          <w:i w:val="0"/>
        </w:rPr>
        <w:t xml:space="preserve">realizacji </w:t>
      </w:r>
      <w:r w:rsidR="00DD59E1">
        <w:rPr>
          <w:i w:val="0"/>
        </w:rPr>
        <w:t>e - Usług</w:t>
      </w:r>
      <w:bookmarkEnd w:id="115"/>
      <w:bookmarkEnd w:id="116"/>
    </w:p>
    <w:tbl>
      <w:tblPr>
        <w:tblStyle w:val="Tabela-Siatka"/>
        <w:tblW w:w="0" w:type="auto"/>
        <w:tblLook w:val="04A0" w:firstRow="1" w:lastRow="0" w:firstColumn="1" w:lastColumn="0" w:noHBand="0" w:noVBand="1"/>
      </w:tblPr>
      <w:tblGrid>
        <w:gridCol w:w="1877"/>
        <w:gridCol w:w="1803"/>
        <w:gridCol w:w="1885"/>
        <w:gridCol w:w="1273"/>
        <w:gridCol w:w="1191"/>
        <w:gridCol w:w="1033"/>
      </w:tblGrid>
      <w:tr w:rsidR="002902F9" w:rsidRPr="00D177A5" w14:paraId="1D30080B" w14:textId="77777777" w:rsidTr="00F31B5D">
        <w:tc>
          <w:tcPr>
            <w:tcW w:w="1878" w:type="dxa"/>
            <w:shd w:val="clear" w:color="auto" w:fill="00B0F0"/>
          </w:tcPr>
          <w:bookmarkEnd w:id="113"/>
          <w:p w14:paraId="7B4EF87E" w14:textId="77777777" w:rsidR="002902F9" w:rsidRPr="00D177A5" w:rsidRDefault="002902F9"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Nazwa</w:t>
            </w:r>
          </w:p>
        </w:tc>
        <w:tc>
          <w:tcPr>
            <w:tcW w:w="1803" w:type="dxa"/>
            <w:shd w:val="clear" w:color="auto" w:fill="00B0F0"/>
          </w:tcPr>
          <w:p w14:paraId="1F9FFE19" w14:textId="77777777" w:rsidR="002902F9" w:rsidRPr="00D177A5" w:rsidRDefault="002902F9"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Opis</w:t>
            </w:r>
          </w:p>
        </w:tc>
        <w:tc>
          <w:tcPr>
            <w:tcW w:w="1885" w:type="dxa"/>
            <w:shd w:val="clear" w:color="auto" w:fill="00B0F0"/>
          </w:tcPr>
          <w:p w14:paraId="57E3D687" w14:textId="77777777" w:rsidR="002902F9" w:rsidRPr="00D177A5" w:rsidRDefault="002902F9"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Wsparcie Przetwarzania EDM</w:t>
            </w:r>
          </w:p>
        </w:tc>
        <w:tc>
          <w:tcPr>
            <w:tcW w:w="1272" w:type="dxa"/>
            <w:shd w:val="clear" w:color="auto" w:fill="00B0F0"/>
          </w:tcPr>
          <w:p w14:paraId="3F9897E9" w14:textId="77777777" w:rsidR="004C1AE2" w:rsidRPr="00D177A5" w:rsidRDefault="002902F9"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Wsparcie</w:t>
            </w:r>
          </w:p>
          <w:p w14:paraId="5AA9E3E4" w14:textId="24AA01BF" w:rsidR="002902F9" w:rsidRPr="00D177A5" w:rsidRDefault="00DD59E1" w:rsidP="00B93D15">
            <w:pPr>
              <w:spacing w:after="160"/>
              <w:jc w:val="both"/>
              <w:rPr>
                <w:rFonts w:asciiTheme="minorHAnsi" w:hAnsiTheme="minorHAnsi" w:cstheme="minorHAnsi"/>
                <w:sz w:val="20"/>
                <w:szCs w:val="20"/>
              </w:rPr>
            </w:pPr>
            <w:r>
              <w:rPr>
                <w:rFonts w:asciiTheme="minorHAnsi" w:hAnsiTheme="minorHAnsi" w:cstheme="minorHAnsi"/>
                <w:sz w:val="20"/>
                <w:szCs w:val="20"/>
              </w:rPr>
              <w:t>e - rejestracji</w:t>
            </w:r>
          </w:p>
        </w:tc>
        <w:tc>
          <w:tcPr>
            <w:tcW w:w="1191" w:type="dxa"/>
            <w:shd w:val="clear" w:color="auto" w:fill="00B0F0"/>
          </w:tcPr>
          <w:p w14:paraId="52008809" w14:textId="77777777" w:rsidR="004C1AE2" w:rsidRPr="00D177A5" w:rsidRDefault="002902F9"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Wsparcie</w:t>
            </w:r>
          </w:p>
          <w:p w14:paraId="42987C6B" w14:textId="2112C6C5" w:rsidR="002902F9" w:rsidRPr="00D177A5" w:rsidRDefault="00DD59E1" w:rsidP="00B93D15">
            <w:pPr>
              <w:spacing w:after="160"/>
              <w:jc w:val="both"/>
              <w:rPr>
                <w:rFonts w:asciiTheme="minorHAnsi" w:hAnsiTheme="minorHAnsi" w:cstheme="minorHAnsi"/>
                <w:sz w:val="20"/>
                <w:szCs w:val="20"/>
              </w:rPr>
            </w:pPr>
            <w:r>
              <w:rPr>
                <w:rFonts w:asciiTheme="minorHAnsi" w:hAnsiTheme="minorHAnsi" w:cstheme="minorHAnsi"/>
                <w:sz w:val="20"/>
                <w:szCs w:val="20"/>
              </w:rPr>
              <w:t>e - zlecenia</w:t>
            </w:r>
          </w:p>
        </w:tc>
        <w:tc>
          <w:tcPr>
            <w:tcW w:w="1033" w:type="dxa"/>
            <w:shd w:val="clear" w:color="auto" w:fill="00B0F0"/>
          </w:tcPr>
          <w:p w14:paraId="6EE9DF7F" w14:textId="2DCA0EEA" w:rsidR="002902F9" w:rsidRPr="00D177A5" w:rsidRDefault="002902F9"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 xml:space="preserve">Wsparcie </w:t>
            </w:r>
            <w:r w:rsidR="00C400DE">
              <w:rPr>
                <w:rFonts w:asciiTheme="minorHAnsi" w:hAnsiTheme="minorHAnsi" w:cstheme="minorHAnsi"/>
                <w:sz w:val="20"/>
                <w:szCs w:val="20"/>
              </w:rPr>
              <w:t>e-Anali</w:t>
            </w:r>
            <w:r w:rsidRPr="00D177A5">
              <w:rPr>
                <w:rFonts w:asciiTheme="minorHAnsi" w:hAnsiTheme="minorHAnsi" w:cstheme="minorHAnsi"/>
                <w:sz w:val="20"/>
                <w:szCs w:val="20"/>
              </w:rPr>
              <w:t>zy</w:t>
            </w:r>
          </w:p>
        </w:tc>
      </w:tr>
      <w:tr w:rsidR="008C5970" w:rsidRPr="00D177A5" w14:paraId="44904C49" w14:textId="77777777" w:rsidTr="00F31B5D">
        <w:tc>
          <w:tcPr>
            <w:tcW w:w="1878" w:type="dxa"/>
          </w:tcPr>
          <w:p w14:paraId="56B1600B" w14:textId="796FF2E3" w:rsidR="008C5970" w:rsidRPr="00D177A5" w:rsidRDefault="008C5970"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AMMS (Asseco)</w:t>
            </w:r>
          </w:p>
        </w:tc>
        <w:tc>
          <w:tcPr>
            <w:tcW w:w="1803" w:type="dxa"/>
          </w:tcPr>
          <w:p w14:paraId="6DBE5BDD" w14:textId="56C5F613" w:rsidR="008C5970" w:rsidRPr="00D177A5" w:rsidRDefault="008C5970"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Główny system HIS/źródłowy</w:t>
            </w:r>
          </w:p>
        </w:tc>
        <w:tc>
          <w:tcPr>
            <w:tcW w:w="1885" w:type="dxa"/>
          </w:tcPr>
          <w:p w14:paraId="3AD70D45" w14:textId="50D4B597" w:rsidR="008C5970" w:rsidRPr="00D177A5" w:rsidRDefault="00047FF3"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272" w:type="dxa"/>
          </w:tcPr>
          <w:p w14:paraId="6724DDC4" w14:textId="6AB2767A" w:rsidR="008C5970" w:rsidRPr="00D177A5" w:rsidRDefault="00047FF3"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191" w:type="dxa"/>
          </w:tcPr>
          <w:p w14:paraId="0C5C8FE8" w14:textId="4D3C7F7A" w:rsidR="008C5970" w:rsidRPr="00D177A5" w:rsidRDefault="00047FF3"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033" w:type="dxa"/>
          </w:tcPr>
          <w:p w14:paraId="560979BE" w14:textId="415FDACB" w:rsidR="008C5970" w:rsidRPr="00D177A5" w:rsidRDefault="00B93D15" w:rsidP="00B93D15">
            <w:pPr>
              <w:spacing w:after="160"/>
              <w:jc w:val="both"/>
              <w:rPr>
                <w:rFonts w:asciiTheme="minorHAnsi" w:hAnsiTheme="minorHAnsi" w:cstheme="minorHAnsi"/>
                <w:sz w:val="20"/>
                <w:szCs w:val="20"/>
              </w:rPr>
            </w:pPr>
            <w:r w:rsidRPr="00D177A5">
              <w:rPr>
                <w:rFonts w:asciiTheme="minorHAnsi" w:hAnsiTheme="minorHAnsi" w:cstheme="minorHAnsi"/>
                <w:sz w:val="20"/>
                <w:szCs w:val="20"/>
              </w:rPr>
              <w:t>N/d</w:t>
            </w:r>
          </w:p>
        </w:tc>
      </w:tr>
    </w:tbl>
    <w:p w14:paraId="06C4586F" w14:textId="5BD1CE48" w:rsidR="00E11196" w:rsidRPr="00D177A5" w:rsidRDefault="00E11196" w:rsidP="00E11196">
      <w:pPr>
        <w:jc w:val="both"/>
      </w:pPr>
    </w:p>
    <w:p w14:paraId="5B74A8A9" w14:textId="268EC338" w:rsidR="00B93D15" w:rsidRDefault="00647B5F" w:rsidP="00647B5F">
      <w:pPr>
        <w:jc w:val="both"/>
      </w:pPr>
      <w:bookmarkStart w:id="117" w:name="_Hlk26303674"/>
      <w:r w:rsidRPr="00D177A5">
        <w:t xml:space="preserve">Potwierdzono, że obecne brak obsługi </w:t>
      </w:r>
      <w:r w:rsidR="00DD59E1">
        <w:t>e - rejestracji</w:t>
      </w:r>
      <w:r w:rsidR="002A3E78">
        <w:t xml:space="preserve"> i </w:t>
      </w:r>
      <w:r w:rsidRPr="00D177A5">
        <w:t>związanych</w:t>
      </w:r>
      <w:r w:rsidR="002A3E78">
        <w:t xml:space="preserve"> z </w:t>
      </w:r>
      <w:r w:rsidRPr="00D177A5">
        <w:t>nim funkcjonalnościami</w:t>
      </w:r>
      <w:bookmarkEnd w:id="117"/>
      <w:r w:rsidRPr="00D177A5">
        <w:t>.</w:t>
      </w:r>
      <w:r w:rsidR="007A7AD7" w:rsidRPr="00D177A5">
        <w:t xml:space="preserve"> Brak integracji</w:t>
      </w:r>
      <w:r w:rsidR="002A3E78">
        <w:t xml:space="preserve"> z </w:t>
      </w:r>
      <w:r w:rsidR="007A7AD7" w:rsidRPr="00D177A5">
        <w:t>P1; brak obsługi e-Skierowań.</w:t>
      </w:r>
    </w:p>
    <w:p w14:paraId="4CB2EAE6" w14:textId="3BC20DB8" w:rsidR="00647B5F" w:rsidRPr="00D177A5" w:rsidRDefault="00B93D15" w:rsidP="00B93D15">
      <w:pPr>
        <w:suppressAutoHyphens w:val="0"/>
      </w:pPr>
      <w:r>
        <w:br w:type="page"/>
      </w:r>
    </w:p>
    <w:p w14:paraId="66DC8256" w14:textId="77777777" w:rsidR="00F630AC" w:rsidRPr="00D177A5" w:rsidRDefault="00F630AC" w:rsidP="00123C8C">
      <w:pPr>
        <w:pStyle w:val="Akapitzlist"/>
        <w:numPr>
          <w:ilvl w:val="0"/>
          <w:numId w:val="5"/>
        </w:numPr>
        <w:jc w:val="both"/>
      </w:pPr>
      <w:r w:rsidRPr="00D177A5">
        <w:t xml:space="preserve">Reguły wykorzystania ww. oprogramowania </w:t>
      </w:r>
    </w:p>
    <w:p w14:paraId="7B249434" w14:textId="3D78B283" w:rsidR="004C1AE2" w:rsidRPr="00D177A5" w:rsidRDefault="004C1AE2" w:rsidP="004C1AE2">
      <w:r w:rsidRPr="00D177A5">
        <w:t>Poniższa tabela przedstawia informacje</w:t>
      </w:r>
      <w:r w:rsidR="002A3E78">
        <w:t xml:space="preserve"> o </w:t>
      </w:r>
      <w:r w:rsidRPr="00D177A5">
        <w:t>zasadach korzystania</w:t>
      </w:r>
      <w:r w:rsidR="002A3E78">
        <w:t xml:space="preserve"> z </w:t>
      </w:r>
      <w:r w:rsidRPr="00D177A5">
        <w:t>oprogramowania wykorzystywanego</w:t>
      </w:r>
      <w:r w:rsidR="002A3E78">
        <w:t xml:space="preserve"> w </w:t>
      </w:r>
      <w:r w:rsidRPr="00D177A5">
        <w:t xml:space="preserve">realizacji </w:t>
      </w:r>
      <w:r w:rsidR="00DD59E1">
        <w:t>e - rejestracji</w:t>
      </w:r>
      <w:r w:rsidRPr="00D177A5">
        <w:t>.</w:t>
      </w:r>
    </w:p>
    <w:p w14:paraId="45568D25" w14:textId="556DAEE2" w:rsidR="004C1AE2" w:rsidRPr="00D177A5" w:rsidRDefault="004C1AE2" w:rsidP="004C1AE2">
      <w:pPr>
        <w:pStyle w:val="Legenda"/>
        <w:spacing w:before="240" w:after="0"/>
        <w:rPr>
          <w:rFonts w:eastAsia="Times New Roman" w:cs="Arial"/>
          <w:bCs/>
          <w:i w:val="0"/>
          <w:sz w:val="20"/>
          <w:szCs w:val="20"/>
          <w:lang w:eastAsia="pl-PL"/>
        </w:rPr>
      </w:pPr>
      <w:bookmarkStart w:id="118" w:name="_Toc31094499"/>
      <w:bookmarkStart w:id="119" w:name="_Toc34410905"/>
      <w:r w:rsidRPr="00D177A5">
        <w:rPr>
          <w:i w:val="0"/>
        </w:rPr>
        <w:t xml:space="preserve">Tabela </w:t>
      </w:r>
      <w:r w:rsidRPr="00D177A5">
        <w:rPr>
          <w:i w:val="0"/>
        </w:rPr>
        <w:fldChar w:fldCharType="begin"/>
      </w:r>
      <w:r w:rsidRPr="00D177A5">
        <w:rPr>
          <w:i w:val="0"/>
        </w:rPr>
        <w:instrText xml:space="preserve"> SEQ Tabela \* ARABIC </w:instrText>
      </w:r>
      <w:r w:rsidRPr="00D177A5">
        <w:rPr>
          <w:i w:val="0"/>
        </w:rPr>
        <w:fldChar w:fldCharType="separate"/>
      </w:r>
      <w:r w:rsidR="004B421D">
        <w:rPr>
          <w:i w:val="0"/>
          <w:noProof/>
        </w:rPr>
        <w:t>12</w:t>
      </w:r>
      <w:r w:rsidRPr="00D177A5">
        <w:rPr>
          <w:i w:val="0"/>
          <w:noProof/>
        </w:rPr>
        <w:fldChar w:fldCharType="end"/>
      </w:r>
      <w:r w:rsidRPr="00D177A5">
        <w:rPr>
          <w:i w:val="0"/>
        </w:rPr>
        <w:t>. Zasady korzystania</w:t>
      </w:r>
      <w:r w:rsidR="002A3E78">
        <w:rPr>
          <w:i w:val="0"/>
        </w:rPr>
        <w:t xml:space="preserve"> z </w:t>
      </w:r>
      <w:r w:rsidRPr="00D177A5">
        <w:rPr>
          <w:i w:val="0"/>
        </w:rPr>
        <w:t>oprogramowania wykorzystywanego</w:t>
      </w:r>
      <w:r w:rsidR="002A3E78">
        <w:rPr>
          <w:i w:val="0"/>
        </w:rPr>
        <w:t xml:space="preserve"> w </w:t>
      </w:r>
      <w:r w:rsidRPr="00D177A5">
        <w:rPr>
          <w:i w:val="0"/>
        </w:rPr>
        <w:t xml:space="preserve">realizacji </w:t>
      </w:r>
      <w:r w:rsidR="00DD59E1">
        <w:rPr>
          <w:i w:val="0"/>
        </w:rPr>
        <w:t>e - rejestracji</w:t>
      </w:r>
      <w:bookmarkEnd w:id="118"/>
      <w:bookmarkEnd w:id="119"/>
    </w:p>
    <w:tbl>
      <w:tblPr>
        <w:tblStyle w:val="Tabela-Siatka"/>
        <w:tblW w:w="5000" w:type="pct"/>
        <w:tblLook w:val="04A0" w:firstRow="1" w:lastRow="0" w:firstColumn="1" w:lastColumn="0" w:noHBand="0" w:noVBand="1"/>
      </w:tblPr>
      <w:tblGrid>
        <w:gridCol w:w="4531"/>
        <w:gridCol w:w="4531"/>
      </w:tblGrid>
      <w:tr w:rsidR="00123309" w:rsidRPr="00D177A5" w14:paraId="0C68AF90" w14:textId="77777777" w:rsidTr="00B93D15">
        <w:tc>
          <w:tcPr>
            <w:tcW w:w="2500" w:type="pct"/>
            <w:shd w:val="clear" w:color="auto" w:fill="00B0F0"/>
          </w:tcPr>
          <w:p w14:paraId="489827A8" w14:textId="77777777" w:rsidR="00123309" w:rsidRPr="00B93D15" w:rsidRDefault="00123309"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Element Architektury</w:t>
            </w:r>
          </w:p>
        </w:tc>
        <w:tc>
          <w:tcPr>
            <w:tcW w:w="2500" w:type="pct"/>
            <w:shd w:val="clear" w:color="auto" w:fill="00B0F0"/>
          </w:tcPr>
          <w:p w14:paraId="10364102" w14:textId="77777777" w:rsidR="00123309" w:rsidRPr="00B93D15" w:rsidRDefault="00123309"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Zasady Licencjonowania</w:t>
            </w:r>
          </w:p>
        </w:tc>
      </w:tr>
      <w:tr w:rsidR="00123309" w:rsidRPr="00D177A5" w14:paraId="78EDAF4A" w14:textId="77777777" w:rsidTr="00B93D15">
        <w:tc>
          <w:tcPr>
            <w:tcW w:w="2500" w:type="pct"/>
          </w:tcPr>
          <w:p w14:paraId="2723E5E1" w14:textId="7A35A9E5" w:rsidR="00123309" w:rsidRPr="00B93D15" w:rsidRDefault="008C5970"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HIS AMMS (Asseco)</w:t>
            </w:r>
          </w:p>
        </w:tc>
        <w:tc>
          <w:tcPr>
            <w:tcW w:w="2500" w:type="pct"/>
          </w:tcPr>
          <w:p w14:paraId="2736B5EB" w14:textId="5944A58C" w:rsidR="00123309" w:rsidRPr="00B93D15" w:rsidRDefault="008C5970"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open</w:t>
            </w:r>
          </w:p>
        </w:tc>
      </w:tr>
    </w:tbl>
    <w:p w14:paraId="1E2D27E7" w14:textId="77777777" w:rsidR="00123309" w:rsidRPr="00D177A5" w:rsidRDefault="00123309" w:rsidP="006D6634">
      <w:pPr>
        <w:jc w:val="both"/>
      </w:pPr>
    </w:p>
    <w:p w14:paraId="37151DB8" w14:textId="449360EC" w:rsidR="00342837" w:rsidRPr="00B93D15" w:rsidRDefault="00342837" w:rsidP="00E257F8">
      <w:pPr>
        <w:jc w:val="both"/>
        <w:rPr>
          <w:rFonts w:asciiTheme="minorHAnsi" w:hAnsiTheme="minorHAnsi" w:cstheme="minorHAnsi"/>
        </w:rPr>
      </w:pPr>
      <w:r w:rsidRPr="00B93D15">
        <w:rPr>
          <w:rFonts w:asciiTheme="minorHAnsi" w:hAnsiTheme="minorHAnsi" w:cstheme="minorHAnsi"/>
        </w:rPr>
        <w:t>Szczegóły zostały opisane</w:t>
      </w:r>
      <w:r w:rsidR="002A3E78">
        <w:rPr>
          <w:rFonts w:asciiTheme="minorHAnsi" w:hAnsiTheme="minorHAnsi" w:cstheme="minorHAnsi"/>
        </w:rPr>
        <w:t xml:space="preserve"> w </w:t>
      </w:r>
      <w:r w:rsidRPr="00B93D15">
        <w:rPr>
          <w:rFonts w:asciiTheme="minorHAnsi" w:hAnsiTheme="minorHAnsi" w:cstheme="minorHAnsi"/>
        </w:rPr>
        <w:t>punkcie 1.2.1.</w:t>
      </w:r>
    </w:p>
    <w:p w14:paraId="194921CF" w14:textId="77777777" w:rsidR="000E13DA" w:rsidRPr="00B93D15" w:rsidRDefault="000E13DA" w:rsidP="00B93D15">
      <w:pPr>
        <w:spacing w:line="240" w:lineRule="auto"/>
        <w:jc w:val="both"/>
        <w:rPr>
          <w:rFonts w:asciiTheme="minorHAnsi" w:hAnsiTheme="minorHAnsi" w:cstheme="minorHAnsi"/>
        </w:rPr>
      </w:pPr>
    </w:p>
    <w:p w14:paraId="57AF9775" w14:textId="77777777" w:rsidR="00F630AC" w:rsidRPr="00B93D15" w:rsidRDefault="00F630AC" w:rsidP="00B93D15">
      <w:pPr>
        <w:pStyle w:val="Akapitzlist"/>
        <w:numPr>
          <w:ilvl w:val="0"/>
          <w:numId w:val="5"/>
        </w:numPr>
        <w:spacing w:line="240" w:lineRule="auto"/>
        <w:jc w:val="both"/>
        <w:rPr>
          <w:rFonts w:asciiTheme="minorHAnsi" w:hAnsiTheme="minorHAnsi" w:cstheme="minorHAnsi"/>
        </w:rPr>
      </w:pPr>
      <w:r w:rsidRPr="00B93D15">
        <w:rPr>
          <w:rFonts w:asciiTheme="minorHAnsi" w:hAnsiTheme="minorHAnsi" w:cstheme="minorHAnsi"/>
        </w:rPr>
        <w:t xml:space="preserve">Możliwość rozwoju ww. oprogramowania </w:t>
      </w:r>
    </w:p>
    <w:p w14:paraId="5F8B4F9D" w14:textId="77777777" w:rsidR="000E13DA" w:rsidRPr="00B93D15" w:rsidRDefault="000E13DA" w:rsidP="00B93D15">
      <w:pPr>
        <w:spacing w:line="240" w:lineRule="auto"/>
        <w:jc w:val="both"/>
        <w:rPr>
          <w:rFonts w:asciiTheme="minorHAnsi" w:hAnsiTheme="minorHAnsi" w:cstheme="minorHAnsi"/>
        </w:rPr>
      </w:pPr>
    </w:p>
    <w:p w14:paraId="11EB3DEF" w14:textId="68F7191E" w:rsidR="000E13DA" w:rsidRPr="00B93D15" w:rsidRDefault="000E13DA" w:rsidP="00B93D15">
      <w:pPr>
        <w:spacing w:line="240" w:lineRule="auto"/>
        <w:jc w:val="both"/>
        <w:rPr>
          <w:rFonts w:asciiTheme="minorHAnsi" w:hAnsiTheme="minorHAnsi" w:cstheme="minorHAnsi"/>
        </w:rPr>
      </w:pPr>
      <w:bookmarkStart w:id="120" w:name="_Hlk26303737"/>
      <w:r w:rsidRPr="00B93D15">
        <w:rPr>
          <w:rFonts w:asciiTheme="minorHAnsi" w:hAnsiTheme="minorHAnsi" w:cstheme="minorHAnsi"/>
        </w:rPr>
        <w:t>Szczegóły zostały opisane</w:t>
      </w:r>
      <w:r w:rsidR="002A3E78">
        <w:rPr>
          <w:rFonts w:asciiTheme="minorHAnsi" w:hAnsiTheme="minorHAnsi" w:cstheme="minorHAnsi"/>
        </w:rPr>
        <w:t xml:space="preserve"> w </w:t>
      </w:r>
      <w:r w:rsidRPr="00B93D15">
        <w:rPr>
          <w:rFonts w:asciiTheme="minorHAnsi" w:hAnsiTheme="minorHAnsi" w:cstheme="minorHAnsi"/>
        </w:rPr>
        <w:t>punkcie 1.2.1.</w:t>
      </w:r>
    </w:p>
    <w:bookmarkEnd w:id="120"/>
    <w:p w14:paraId="72849670" w14:textId="631BF5B3" w:rsidR="00E46469" w:rsidRPr="00B93D15" w:rsidRDefault="00E46469" w:rsidP="00B93D15">
      <w:pPr>
        <w:spacing w:line="240" w:lineRule="auto"/>
        <w:jc w:val="both"/>
        <w:rPr>
          <w:rFonts w:asciiTheme="minorHAnsi" w:hAnsiTheme="minorHAnsi" w:cstheme="minorHAnsi"/>
        </w:rPr>
      </w:pPr>
    </w:p>
    <w:p w14:paraId="53A18B1F" w14:textId="74F880D5" w:rsidR="007A7AD7" w:rsidRPr="00B93D15" w:rsidRDefault="002C7AEF" w:rsidP="00B93D15">
      <w:pPr>
        <w:pStyle w:val="Akapitzlist"/>
        <w:numPr>
          <w:ilvl w:val="0"/>
          <w:numId w:val="5"/>
        </w:numPr>
        <w:spacing w:line="240" w:lineRule="auto"/>
        <w:jc w:val="both"/>
        <w:rPr>
          <w:rFonts w:asciiTheme="minorHAnsi" w:hAnsiTheme="minorHAnsi" w:cstheme="minorHAnsi"/>
        </w:rPr>
      </w:pPr>
      <w:r w:rsidRPr="00B93D15">
        <w:rPr>
          <w:rFonts w:asciiTheme="minorHAnsi" w:hAnsiTheme="minorHAnsi" w:cstheme="minorHAnsi"/>
        </w:rPr>
        <w:t>Wnioski</w:t>
      </w:r>
      <w:r w:rsidR="002A3E78">
        <w:rPr>
          <w:rFonts w:asciiTheme="minorHAnsi" w:hAnsiTheme="minorHAnsi" w:cstheme="minorHAnsi"/>
        </w:rPr>
        <w:t xml:space="preserve"> z </w:t>
      </w:r>
      <w:r w:rsidRPr="00B93D15">
        <w:rPr>
          <w:rFonts w:asciiTheme="minorHAnsi" w:hAnsiTheme="minorHAnsi" w:cstheme="minorHAnsi"/>
        </w:rPr>
        <w:t>Analizy stanu rozwiązań</w:t>
      </w:r>
      <w:bookmarkStart w:id="121" w:name="_Hlk26303801"/>
    </w:p>
    <w:p w14:paraId="35CD1635" w14:textId="77777777" w:rsidR="007A7AD7" w:rsidRPr="00B93D15" w:rsidRDefault="007A7AD7" w:rsidP="00B93D15">
      <w:pPr>
        <w:spacing w:line="240" w:lineRule="auto"/>
        <w:jc w:val="both"/>
        <w:rPr>
          <w:rFonts w:asciiTheme="minorHAnsi" w:hAnsiTheme="minorHAnsi" w:cstheme="minorHAnsi"/>
          <w:u w:val="single"/>
        </w:rPr>
      </w:pPr>
      <w:r w:rsidRPr="00B93D15">
        <w:rPr>
          <w:rFonts w:asciiTheme="minorHAnsi" w:hAnsiTheme="minorHAnsi" w:cstheme="minorHAnsi"/>
          <w:u w:val="single"/>
        </w:rPr>
        <w:t>Wymagania funkcjonalne:</w:t>
      </w:r>
    </w:p>
    <w:p w14:paraId="1F4EAD96" w14:textId="33CD01AE" w:rsidR="00647B5F" w:rsidRPr="00B93D15" w:rsidRDefault="00647B5F" w:rsidP="00B93D15">
      <w:pPr>
        <w:spacing w:line="240" w:lineRule="auto"/>
        <w:jc w:val="both"/>
        <w:rPr>
          <w:rFonts w:asciiTheme="minorHAnsi" w:hAnsiTheme="minorHAnsi" w:cstheme="minorHAnsi"/>
        </w:rPr>
      </w:pPr>
      <w:r w:rsidRPr="00B93D15">
        <w:rPr>
          <w:rFonts w:asciiTheme="minorHAnsi" w:hAnsiTheme="minorHAnsi" w:cstheme="minorHAnsi"/>
        </w:rPr>
        <w:t>Na podstawie przeprowadzonej analizy należy stwierdzić, brak funkcjonalności</w:t>
      </w:r>
      <w:r w:rsidR="002A3E78">
        <w:rPr>
          <w:rFonts w:asciiTheme="minorHAnsi" w:hAnsiTheme="minorHAnsi" w:cstheme="minorHAnsi"/>
        </w:rPr>
        <w:t xml:space="preserve"> u </w:t>
      </w:r>
      <w:r w:rsidRPr="00B93D15">
        <w:rPr>
          <w:rFonts w:asciiTheme="minorHAnsi" w:hAnsiTheme="minorHAnsi" w:cstheme="minorHAnsi"/>
        </w:rPr>
        <w:t>Partnera</w:t>
      </w:r>
      <w:r w:rsidR="008C5970" w:rsidRPr="00B93D15">
        <w:rPr>
          <w:rFonts w:asciiTheme="minorHAnsi" w:hAnsiTheme="minorHAnsi" w:cstheme="minorHAnsi"/>
        </w:rPr>
        <w:t>.</w:t>
      </w:r>
      <w:r w:rsidRPr="00B93D15">
        <w:rPr>
          <w:rFonts w:asciiTheme="minorHAnsi" w:hAnsiTheme="minorHAnsi" w:cstheme="minorHAnsi"/>
        </w:rPr>
        <w:t xml:space="preserve"> </w:t>
      </w:r>
      <w:bookmarkEnd w:id="121"/>
      <w:r w:rsidRPr="00B93D15">
        <w:rPr>
          <w:rFonts w:asciiTheme="minorHAnsi" w:hAnsiTheme="minorHAnsi" w:cstheme="minorHAnsi"/>
        </w:rPr>
        <w:t>Nie stwierdzono przeszkód, które mogą wpływać na dostosowanie pod kątem funkcjonalnym oraz architektury obecnego rozwiązania Partnera do modelu docelowego</w:t>
      </w:r>
      <w:r w:rsidR="007A7AD7" w:rsidRPr="00B93D15">
        <w:rPr>
          <w:rFonts w:asciiTheme="minorHAnsi" w:hAnsiTheme="minorHAnsi" w:cstheme="minorHAnsi"/>
        </w:rPr>
        <w:t>, innych niż brak integracji</w:t>
      </w:r>
      <w:r w:rsidR="002A3E78">
        <w:rPr>
          <w:rFonts w:asciiTheme="minorHAnsi" w:hAnsiTheme="minorHAnsi" w:cstheme="minorHAnsi"/>
        </w:rPr>
        <w:t xml:space="preserve"> z w </w:t>
      </w:r>
      <w:r w:rsidR="007A7AD7" w:rsidRPr="00B93D15">
        <w:rPr>
          <w:rFonts w:asciiTheme="minorHAnsi" w:hAnsiTheme="minorHAnsi" w:cstheme="minorHAnsi"/>
        </w:rPr>
        <w:t>pełni funkcjonującym P1</w:t>
      </w:r>
      <w:r w:rsidRPr="00B93D15">
        <w:rPr>
          <w:rFonts w:asciiTheme="minorHAnsi" w:hAnsiTheme="minorHAnsi" w:cstheme="minorHAnsi"/>
        </w:rPr>
        <w:t>.</w:t>
      </w:r>
      <w:r w:rsidR="002A3E78">
        <w:rPr>
          <w:rFonts w:asciiTheme="minorHAnsi" w:hAnsiTheme="minorHAnsi" w:cstheme="minorHAnsi"/>
        </w:rPr>
        <w:t xml:space="preserve"> w </w:t>
      </w:r>
      <w:r w:rsidR="008C5970" w:rsidRPr="00B93D15">
        <w:rPr>
          <w:rFonts w:asciiTheme="minorHAnsi" w:hAnsiTheme="minorHAnsi" w:cstheme="minorHAnsi"/>
        </w:rPr>
        <w:t>ramach dostosowania Partner powinien docelowo wdrożyć nowe procesy biznesowe zapewniając zgodność</w:t>
      </w:r>
      <w:r w:rsidR="002A3E78">
        <w:rPr>
          <w:rFonts w:asciiTheme="minorHAnsi" w:hAnsiTheme="minorHAnsi" w:cstheme="minorHAnsi"/>
        </w:rPr>
        <w:t xml:space="preserve"> z </w:t>
      </w:r>
      <w:r w:rsidR="008C5970" w:rsidRPr="00B93D15">
        <w:rPr>
          <w:rFonts w:asciiTheme="minorHAnsi" w:hAnsiTheme="minorHAnsi" w:cstheme="minorHAnsi"/>
        </w:rPr>
        <w:t>modelem referencyjnym.</w:t>
      </w:r>
    </w:p>
    <w:p w14:paraId="67D6E3D2" w14:textId="77777777" w:rsidR="007A7AD7" w:rsidRPr="00B93D15" w:rsidRDefault="007A7AD7" w:rsidP="00B93D15">
      <w:pPr>
        <w:spacing w:line="240" w:lineRule="auto"/>
        <w:jc w:val="both"/>
        <w:rPr>
          <w:rFonts w:asciiTheme="minorHAnsi" w:hAnsiTheme="minorHAnsi" w:cstheme="minorHAnsi"/>
          <w:u w:val="single"/>
        </w:rPr>
      </w:pPr>
      <w:r w:rsidRPr="00B93D15">
        <w:rPr>
          <w:rFonts w:asciiTheme="minorHAnsi" w:hAnsiTheme="minorHAnsi" w:cstheme="minorHAnsi"/>
          <w:u w:val="single"/>
        </w:rPr>
        <w:t>Architektura:</w:t>
      </w:r>
    </w:p>
    <w:p w14:paraId="39EECE13" w14:textId="1BEBC8AE" w:rsidR="007A7AD7" w:rsidRPr="00B93D15" w:rsidRDefault="007A7AD7" w:rsidP="00B93D15">
      <w:pPr>
        <w:spacing w:line="240" w:lineRule="auto"/>
        <w:jc w:val="both"/>
        <w:rPr>
          <w:rFonts w:asciiTheme="minorHAnsi" w:hAnsiTheme="minorHAnsi" w:cstheme="minorHAnsi"/>
        </w:rPr>
      </w:pPr>
      <w:r w:rsidRPr="00B93D15">
        <w:rPr>
          <w:rFonts w:asciiTheme="minorHAnsi" w:hAnsiTheme="minorHAnsi" w:cstheme="minorHAnsi"/>
        </w:rPr>
        <w:t>Potwierdzono, że obecne rozwiązanie nie jest zintegrowane</w:t>
      </w:r>
      <w:r w:rsidR="002A3E78">
        <w:rPr>
          <w:rFonts w:asciiTheme="minorHAnsi" w:hAnsiTheme="minorHAnsi" w:cstheme="minorHAnsi"/>
        </w:rPr>
        <w:t xml:space="preserve"> z </w:t>
      </w:r>
      <w:r w:rsidRPr="00B93D15">
        <w:rPr>
          <w:rFonts w:asciiTheme="minorHAnsi" w:hAnsiTheme="minorHAnsi" w:cstheme="minorHAnsi"/>
        </w:rPr>
        <w:t>P1</w:t>
      </w:r>
      <w:r w:rsidR="002A3E78">
        <w:rPr>
          <w:rFonts w:asciiTheme="minorHAnsi" w:hAnsiTheme="minorHAnsi" w:cstheme="minorHAnsi"/>
        </w:rPr>
        <w:t xml:space="preserve"> i </w:t>
      </w:r>
      <w:r w:rsidRPr="00B93D15">
        <w:rPr>
          <w:rFonts w:asciiTheme="minorHAnsi" w:hAnsiTheme="minorHAnsi" w:cstheme="minorHAnsi"/>
        </w:rPr>
        <w:t>nie obsługuje komunikacji</w:t>
      </w:r>
      <w:r w:rsidR="002A3E78">
        <w:rPr>
          <w:rFonts w:asciiTheme="minorHAnsi" w:hAnsiTheme="minorHAnsi" w:cstheme="minorHAnsi"/>
        </w:rPr>
        <w:t xml:space="preserve"> w </w:t>
      </w:r>
      <w:r w:rsidRPr="00B93D15">
        <w:rPr>
          <w:rFonts w:asciiTheme="minorHAnsi" w:hAnsiTheme="minorHAnsi" w:cstheme="minorHAnsi"/>
        </w:rPr>
        <w:t>zakresie e-Skierowań.</w:t>
      </w:r>
    </w:p>
    <w:p w14:paraId="19648021" w14:textId="77777777" w:rsidR="007A7AD7" w:rsidRPr="00B93D15" w:rsidRDefault="007A7AD7" w:rsidP="00B93D15">
      <w:pPr>
        <w:spacing w:line="240" w:lineRule="auto"/>
        <w:jc w:val="both"/>
        <w:rPr>
          <w:rFonts w:asciiTheme="minorHAnsi" w:hAnsiTheme="minorHAnsi" w:cstheme="minorHAnsi"/>
        </w:rPr>
      </w:pPr>
      <w:r w:rsidRPr="00B93D15">
        <w:rPr>
          <w:rFonts w:asciiTheme="minorHAnsi" w:hAnsiTheme="minorHAnsi" w:cstheme="minorHAnsi"/>
        </w:rPr>
        <w:t>W zakresie architektury stwierdzono konieczność:</w:t>
      </w:r>
    </w:p>
    <w:p w14:paraId="3F942191" w14:textId="70D382D2" w:rsidR="007A7AD7" w:rsidRPr="00B93D15" w:rsidRDefault="007A7AD7" w:rsidP="00B93D15">
      <w:pPr>
        <w:spacing w:line="240" w:lineRule="auto"/>
        <w:jc w:val="both"/>
        <w:rPr>
          <w:rFonts w:asciiTheme="minorHAnsi" w:hAnsiTheme="minorHAnsi" w:cstheme="minorHAnsi"/>
        </w:rPr>
      </w:pPr>
      <w:r w:rsidRPr="00B93D15">
        <w:rPr>
          <w:rFonts w:asciiTheme="minorHAnsi" w:hAnsiTheme="minorHAnsi" w:cstheme="minorHAnsi"/>
        </w:rPr>
        <w:t>- integracji systemu</w:t>
      </w:r>
      <w:r w:rsidR="002A3E78">
        <w:rPr>
          <w:rFonts w:asciiTheme="minorHAnsi" w:hAnsiTheme="minorHAnsi" w:cstheme="minorHAnsi"/>
        </w:rPr>
        <w:t xml:space="preserve"> z </w:t>
      </w:r>
      <w:r w:rsidRPr="00B93D15">
        <w:rPr>
          <w:rFonts w:asciiTheme="minorHAnsi" w:hAnsiTheme="minorHAnsi" w:cstheme="minorHAnsi"/>
        </w:rPr>
        <w:t>obecnym systemami źródłowymi wskazanymi</w:t>
      </w:r>
      <w:r w:rsidR="002A3E78">
        <w:rPr>
          <w:rFonts w:asciiTheme="minorHAnsi" w:hAnsiTheme="minorHAnsi" w:cstheme="minorHAnsi"/>
        </w:rPr>
        <w:t xml:space="preserve"> w </w:t>
      </w:r>
      <w:r w:rsidRPr="00B93D15">
        <w:rPr>
          <w:rFonts w:asciiTheme="minorHAnsi" w:hAnsiTheme="minorHAnsi" w:cstheme="minorHAnsi"/>
        </w:rPr>
        <w:t>pkt „Kluczowe obecne systemy IT”</w:t>
      </w:r>
    </w:p>
    <w:p w14:paraId="30D89EA1" w14:textId="7CECB2F5" w:rsidR="007A7AD7" w:rsidRPr="00B93D15" w:rsidRDefault="007A7AD7" w:rsidP="00B93D15">
      <w:pPr>
        <w:spacing w:line="240" w:lineRule="auto"/>
        <w:jc w:val="both"/>
        <w:rPr>
          <w:rFonts w:asciiTheme="minorHAnsi" w:hAnsiTheme="minorHAnsi" w:cstheme="minorHAnsi"/>
        </w:rPr>
      </w:pPr>
      <w:r w:rsidRPr="00B93D15">
        <w:rPr>
          <w:rFonts w:asciiTheme="minorHAnsi" w:hAnsiTheme="minorHAnsi" w:cstheme="minorHAnsi"/>
        </w:rPr>
        <w:t>- integracja systemów źródłowych Partnera</w:t>
      </w:r>
      <w:r w:rsidR="002A3E78">
        <w:rPr>
          <w:rFonts w:asciiTheme="minorHAnsi" w:hAnsiTheme="minorHAnsi" w:cstheme="minorHAnsi"/>
        </w:rPr>
        <w:t xml:space="preserve"> i </w:t>
      </w:r>
      <w:r w:rsidR="00DD59E1">
        <w:rPr>
          <w:rFonts w:asciiTheme="minorHAnsi" w:hAnsiTheme="minorHAnsi" w:cstheme="minorHAnsi"/>
        </w:rPr>
        <w:t>e - Usług</w:t>
      </w:r>
      <w:r w:rsidR="002A3E78">
        <w:rPr>
          <w:rFonts w:asciiTheme="minorHAnsi" w:hAnsiTheme="minorHAnsi" w:cstheme="minorHAnsi"/>
        </w:rPr>
        <w:t xml:space="preserve"> z </w:t>
      </w:r>
      <w:r w:rsidRPr="00B93D15">
        <w:rPr>
          <w:rFonts w:asciiTheme="minorHAnsi" w:hAnsiTheme="minorHAnsi" w:cstheme="minorHAnsi"/>
        </w:rPr>
        <w:t>platformą P1 zgodnie</w:t>
      </w:r>
      <w:r w:rsidR="002A3E78">
        <w:rPr>
          <w:rFonts w:asciiTheme="minorHAnsi" w:hAnsiTheme="minorHAnsi" w:cstheme="minorHAnsi"/>
        </w:rPr>
        <w:t xml:space="preserve"> z </w:t>
      </w:r>
      <w:r w:rsidRPr="00B93D15">
        <w:rPr>
          <w:rFonts w:asciiTheme="minorHAnsi" w:hAnsiTheme="minorHAnsi" w:cstheme="minorHAnsi"/>
        </w:rPr>
        <w:t>wymaganiami opisanymi</w:t>
      </w:r>
      <w:r w:rsidR="002A3E78">
        <w:rPr>
          <w:rFonts w:asciiTheme="minorHAnsi" w:hAnsiTheme="minorHAnsi" w:cstheme="minorHAnsi"/>
        </w:rPr>
        <w:t xml:space="preserve"> w </w:t>
      </w:r>
      <w:r w:rsidRPr="00B93D15">
        <w:rPr>
          <w:rFonts w:asciiTheme="minorHAnsi" w:hAnsiTheme="minorHAnsi" w:cstheme="minorHAnsi"/>
        </w:rPr>
        <w:t xml:space="preserve">Projekcie wdrożenie </w:t>
      </w:r>
      <w:r w:rsidR="00DD59E1">
        <w:rPr>
          <w:rFonts w:asciiTheme="minorHAnsi" w:hAnsiTheme="minorHAnsi" w:cstheme="minorHAnsi"/>
        </w:rPr>
        <w:t>e - Usług</w:t>
      </w:r>
      <w:r w:rsidRPr="00B93D15">
        <w:rPr>
          <w:rFonts w:asciiTheme="minorHAnsi" w:hAnsiTheme="minorHAnsi" w:cstheme="minorHAnsi"/>
        </w:rPr>
        <w:t xml:space="preserve"> referencyjnych.</w:t>
      </w:r>
    </w:p>
    <w:p w14:paraId="42ADAD7E" w14:textId="77777777" w:rsidR="00E46469" w:rsidRPr="00D177A5" w:rsidRDefault="00E46469" w:rsidP="00E46469">
      <w:pPr>
        <w:jc w:val="both"/>
      </w:pPr>
    </w:p>
    <w:p w14:paraId="70F6BF92" w14:textId="489FC6FC" w:rsidR="002B6C58" w:rsidRPr="00D177A5" w:rsidRDefault="00C400DE" w:rsidP="00123C8C">
      <w:pPr>
        <w:pStyle w:val="Nagwek3"/>
        <w:numPr>
          <w:ilvl w:val="2"/>
          <w:numId w:val="7"/>
        </w:numPr>
      </w:pPr>
      <w:bookmarkStart w:id="122" w:name="_Toc34410838"/>
      <w:r>
        <w:t>e-Zleceni</w:t>
      </w:r>
      <w:r w:rsidR="00045765" w:rsidRPr="00D177A5">
        <w:t>e</w:t>
      </w:r>
      <w:bookmarkEnd w:id="103"/>
      <w:bookmarkEnd w:id="104"/>
      <w:bookmarkEnd w:id="122"/>
    </w:p>
    <w:p w14:paraId="33CA26C8" w14:textId="6AD3FBF8" w:rsidR="00AA7979" w:rsidRPr="00D177A5" w:rsidRDefault="00F630AC" w:rsidP="00AA7979">
      <w:pPr>
        <w:pStyle w:val="Akapitzlist"/>
        <w:numPr>
          <w:ilvl w:val="0"/>
          <w:numId w:val="5"/>
        </w:numPr>
        <w:jc w:val="both"/>
      </w:pPr>
      <w:bookmarkStart w:id="123" w:name="_Toc21701395"/>
      <w:bookmarkStart w:id="124" w:name="_Toc21980883"/>
      <w:r w:rsidRPr="00D177A5">
        <w:t>Funkcjonalności Oprogramowania</w:t>
      </w:r>
    </w:p>
    <w:p w14:paraId="0CFDF3AE" w14:textId="548EF995" w:rsidR="00AA7979" w:rsidRPr="00D177A5" w:rsidRDefault="00AA7979" w:rsidP="00B93D15">
      <w:pPr>
        <w:spacing w:line="240" w:lineRule="auto"/>
        <w:jc w:val="both"/>
        <w:rPr>
          <w:rFonts w:asciiTheme="minorHAnsi" w:hAnsiTheme="minorHAnsi"/>
        </w:rPr>
      </w:pPr>
      <w:r w:rsidRPr="00D177A5">
        <w:rPr>
          <w:rFonts w:asciiTheme="minorHAnsi" w:hAnsiTheme="minorHAnsi"/>
        </w:rPr>
        <w:t xml:space="preserve">W poniższej tabeli zawarto wszystkie funkcjonalności wymagane dla </w:t>
      </w:r>
      <w:r w:rsidR="00DD59E1">
        <w:rPr>
          <w:rFonts w:asciiTheme="minorHAnsi" w:hAnsiTheme="minorHAnsi"/>
        </w:rPr>
        <w:t>e - Usług</w:t>
      </w:r>
      <w:r w:rsidRPr="00D177A5">
        <w:rPr>
          <w:rFonts w:asciiTheme="minorHAnsi" w:hAnsiTheme="minorHAnsi"/>
        </w:rPr>
        <w:t>i (kol. „Wymaganie funkcjonalne (model referencyjny)”)</w:t>
      </w:r>
      <w:r w:rsidR="002A3E78">
        <w:rPr>
          <w:rFonts w:asciiTheme="minorHAnsi" w:hAnsiTheme="minorHAnsi"/>
        </w:rPr>
        <w:t xml:space="preserve"> z </w:t>
      </w:r>
      <w:r w:rsidRPr="00D177A5">
        <w:rPr>
          <w:rFonts w:asciiTheme="minorHAnsi" w:hAnsiTheme="minorHAnsi"/>
        </w:rPr>
        <w:t xml:space="preserve">zaznaczeniem tych, które są dostarczone przez obecne rozwiązania Partnera (kol. „Wymaganie spełnione przez obecny system źródłowy Partnera”). </w:t>
      </w:r>
    </w:p>
    <w:p w14:paraId="057A2452" w14:textId="77777777" w:rsidR="00AA7979" w:rsidRPr="00D177A5" w:rsidRDefault="00AA7979" w:rsidP="00B93D15">
      <w:pPr>
        <w:spacing w:line="240" w:lineRule="auto"/>
        <w:jc w:val="both"/>
        <w:rPr>
          <w:rFonts w:asciiTheme="minorHAnsi" w:hAnsiTheme="minorHAnsi"/>
        </w:rPr>
      </w:pPr>
      <w:r w:rsidRPr="00D177A5">
        <w:rPr>
          <w:rFonts w:asciiTheme="minorHAnsi" w:hAnsiTheme="minorHAnsi"/>
        </w:rPr>
        <w:t>W tabeli przedstawiono również ograniczenia dla wdrożenia brakujących funkcjonalności (ograniczenia dotyczą tylko niespełnionego wymagania funkcjonalnego).</w:t>
      </w:r>
    </w:p>
    <w:p w14:paraId="39D0038E" w14:textId="048AA2DC" w:rsidR="00AA7979" w:rsidRPr="00B93D15" w:rsidRDefault="00AA7979" w:rsidP="00B93D15">
      <w:pPr>
        <w:pStyle w:val="Legenda"/>
        <w:spacing w:before="240" w:after="0"/>
        <w:jc w:val="both"/>
        <w:rPr>
          <w:rFonts w:asciiTheme="minorHAnsi" w:hAnsiTheme="minorHAnsi" w:cstheme="minorHAnsi"/>
          <w:i w:val="0"/>
        </w:rPr>
      </w:pPr>
      <w:bookmarkStart w:id="125" w:name="_Toc31094500"/>
      <w:bookmarkStart w:id="126" w:name="_Toc34410906"/>
      <w:r w:rsidRPr="00B93D15">
        <w:rPr>
          <w:rFonts w:asciiTheme="minorHAnsi" w:hAnsiTheme="minorHAnsi" w:cstheme="minorHAnsi"/>
          <w:i w:val="0"/>
        </w:rPr>
        <w:t xml:space="preserve">Tabela </w:t>
      </w:r>
      <w:r w:rsidRPr="00B93D15">
        <w:rPr>
          <w:rFonts w:asciiTheme="minorHAnsi" w:hAnsiTheme="minorHAnsi" w:cstheme="minorHAnsi"/>
          <w:i w:val="0"/>
        </w:rPr>
        <w:fldChar w:fldCharType="begin"/>
      </w:r>
      <w:r w:rsidRPr="00B93D15">
        <w:rPr>
          <w:rFonts w:asciiTheme="minorHAnsi" w:hAnsiTheme="minorHAnsi" w:cstheme="minorHAnsi"/>
          <w:i w:val="0"/>
        </w:rPr>
        <w:instrText xml:space="preserve"> SEQ Tabela \* ARABIC </w:instrText>
      </w:r>
      <w:r w:rsidRPr="00B93D15">
        <w:rPr>
          <w:rFonts w:asciiTheme="minorHAnsi" w:hAnsiTheme="minorHAnsi" w:cstheme="minorHAnsi"/>
          <w:i w:val="0"/>
        </w:rPr>
        <w:fldChar w:fldCharType="separate"/>
      </w:r>
      <w:r w:rsidR="004B421D">
        <w:rPr>
          <w:rFonts w:asciiTheme="minorHAnsi" w:hAnsiTheme="minorHAnsi" w:cstheme="minorHAnsi"/>
          <w:i w:val="0"/>
          <w:noProof/>
        </w:rPr>
        <w:t>13</w:t>
      </w:r>
      <w:r w:rsidRPr="00B93D15">
        <w:rPr>
          <w:rFonts w:asciiTheme="minorHAnsi" w:hAnsiTheme="minorHAnsi" w:cstheme="minorHAnsi"/>
          <w:i w:val="0"/>
          <w:noProof/>
        </w:rPr>
        <w:fldChar w:fldCharType="end"/>
      </w:r>
      <w:r w:rsidRPr="00B93D15">
        <w:rPr>
          <w:rFonts w:asciiTheme="minorHAnsi" w:hAnsiTheme="minorHAnsi" w:cstheme="minorHAnsi"/>
          <w:i w:val="0"/>
        </w:rPr>
        <w:t>. Porównanie wymagań funkcjonalnych modelu referencyjnego ze stanem obecnym rozwiązań informatycznych wspierających procesy biznesowe</w:t>
      </w:r>
      <w:r w:rsidR="002A3E78">
        <w:rPr>
          <w:rFonts w:asciiTheme="minorHAnsi" w:hAnsiTheme="minorHAnsi" w:cstheme="minorHAnsi"/>
          <w:i w:val="0"/>
        </w:rPr>
        <w:t xml:space="preserve"> u </w:t>
      </w:r>
      <w:r w:rsidRPr="00B93D15">
        <w:rPr>
          <w:rFonts w:asciiTheme="minorHAnsi" w:hAnsiTheme="minorHAnsi" w:cstheme="minorHAnsi"/>
          <w:i w:val="0"/>
        </w:rPr>
        <w:t>Partnera</w:t>
      </w:r>
      <w:r w:rsidR="002A3E78">
        <w:rPr>
          <w:rFonts w:asciiTheme="minorHAnsi" w:hAnsiTheme="minorHAnsi" w:cstheme="minorHAnsi"/>
          <w:i w:val="0"/>
        </w:rPr>
        <w:t xml:space="preserve"> w </w:t>
      </w:r>
      <w:r w:rsidRPr="00B93D15">
        <w:rPr>
          <w:rFonts w:asciiTheme="minorHAnsi" w:hAnsiTheme="minorHAnsi" w:cstheme="minorHAnsi"/>
          <w:i w:val="0"/>
        </w:rPr>
        <w:t xml:space="preserve">zakresie </w:t>
      </w:r>
      <w:r w:rsidR="00DD59E1">
        <w:rPr>
          <w:rFonts w:asciiTheme="minorHAnsi" w:hAnsiTheme="minorHAnsi" w:cstheme="minorHAnsi"/>
          <w:i w:val="0"/>
        </w:rPr>
        <w:t>e - zlecenia</w:t>
      </w:r>
      <w:bookmarkEnd w:id="125"/>
      <w:bookmarkEnd w:id="126"/>
    </w:p>
    <w:tbl>
      <w:tblPr>
        <w:tblStyle w:val="Tabela-Siatka"/>
        <w:tblW w:w="5000" w:type="pct"/>
        <w:tblLook w:val="04A0" w:firstRow="1" w:lastRow="0" w:firstColumn="1" w:lastColumn="0" w:noHBand="0" w:noVBand="1"/>
      </w:tblPr>
      <w:tblGrid>
        <w:gridCol w:w="419"/>
        <w:gridCol w:w="3246"/>
        <w:gridCol w:w="1777"/>
        <w:gridCol w:w="1897"/>
        <w:gridCol w:w="1723"/>
      </w:tblGrid>
      <w:tr w:rsidR="002E6971" w:rsidRPr="00B93D15" w14:paraId="2C5A0663" w14:textId="77777777" w:rsidTr="00B93D15">
        <w:trPr>
          <w:tblHeader/>
        </w:trPr>
        <w:tc>
          <w:tcPr>
            <w:tcW w:w="270" w:type="pct"/>
            <w:shd w:val="clear" w:color="auto" w:fill="00B0F0"/>
          </w:tcPr>
          <w:p w14:paraId="48B20AEC" w14:textId="77777777" w:rsidR="002E6971" w:rsidRPr="00B93D15" w:rsidRDefault="002E6971" w:rsidP="00B93D15">
            <w:pPr>
              <w:spacing w:before="60" w:line="276" w:lineRule="auto"/>
              <w:jc w:val="center"/>
              <w:textAlignment w:val="auto"/>
              <w:rPr>
                <w:rFonts w:asciiTheme="minorHAnsi" w:eastAsia="Times New Roman" w:hAnsiTheme="minorHAnsi" w:cstheme="minorHAnsi"/>
                <w:b/>
                <w:sz w:val="20"/>
                <w:szCs w:val="20"/>
              </w:rPr>
            </w:pPr>
            <w:bookmarkStart w:id="127" w:name="_Hlk31024805"/>
            <w:r w:rsidRPr="00B93D15">
              <w:rPr>
                <w:rFonts w:asciiTheme="minorHAnsi" w:eastAsia="Times New Roman" w:hAnsiTheme="minorHAnsi" w:cstheme="minorHAnsi"/>
                <w:b/>
                <w:sz w:val="20"/>
                <w:szCs w:val="20"/>
              </w:rPr>
              <w:t>Nr</w:t>
            </w:r>
          </w:p>
        </w:tc>
        <w:tc>
          <w:tcPr>
            <w:tcW w:w="1706" w:type="pct"/>
            <w:shd w:val="clear" w:color="auto" w:fill="00B0F0"/>
          </w:tcPr>
          <w:p w14:paraId="7159D719" w14:textId="6A6742A0" w:rsidR="002E6971" w:rsidRPr="00B93D15" w:rsidRDefault="002E6971" w:rsidP="00B93D15">
            <w:pPr>
              <w:spacing w:before="60" w:line="276" w:lineRule="auto"/>
              <w:jc w:val="center"/>
              <w:textAlignment w:val="auto"/>
              <w:rPr>
                <w:rFonts w:asciiTheme="minorHAnsi" w:eastAsia="Times New Roman" w:hAnsiTheme="minorHAnsi" w:cstheme="minorHAnsi"/>
                <w:b/>
                <w:sz w:val="20"/>
                <w:szCs w:val="20"/>
              </w:rPr>
            </w:pPr>
            <w:r w:rsidRPr="00B93D15">
              <w:rPr>
                <w:rFonts w:asciiTheme="minorHAnsi" w:eastAsia="Times New Roman" w:hAnsiTheme="minorHAnsi" w:cstheme="minorHAnsi"/>
                <w:b/>
                <w:sz w:val="20"/>
                <w:szCs w:val="20"/>
              </w:rPr>
              <w:t xml:space="preserve">Wymaganie funkcjonalne (Projekt wdrożenia </w:t>
            </w:r>
            <w:r w:rsidR="00DD59E1">
              <w:rPr>
                <w:rFonts w:asciiTheme="minorHAnsi" w:eastAsia="Times New Roman" w:hAnsiTheme="minorHAnsi" w:cstheme="minorHAnsi"/>
                <w:b/>
                <w:sz w:val="20"/>
                <w:szCs w:val="20"/>
              </w:rPr>
              <w:t>e - Usług</w:t>
            </w:r>
            <w:r w:rsidRPr="00B93D15">
              <w:rPr>
                <w:rFonts w:asciiTheme="minorHAnsi" w:eastAsia="Times New Roman" w:hAnsiTheme="minorHAnsi" w:cstheme="minorHAnsi"/>
                <w:b/>
                <w:sz w:val="20"/>
                <w:szCs w:val="20"/>
              </w:rPr>
              <w:t xml:space="preserve"> Referencyjnych)</w:t>
            </w:r>
          </w:p>
        </w:tc>
        <w:tc>
          <w:tcPr>
            <w:tcW w:w="826" w:type="pct"/>
            <w:shd w:val="clear" w:color="auto" w:fill="00B0F0"/>
          </w:tcPr>
          <w:p w14:paraId="1E9DD258" w14:textId="77777777" w:rsidR="002E6971" w:rsidRPr="00B93D15" w:rsidRDefault="002E6971" w:rsidP="00B93D15">
            <w:pPr>
              <w:spacing w:before="60" w:line="276" w:lineRule="auto"/>
              <w:jc w:val="center"/>
              <w:textAlignment w:val="auto"/>
              <w:rPr>
                <w:rFonts w:asciiTheme="minorHAnsi" w:eastAsia="Times New Roman" w:hAnsiTheme="minorHAnsi" w:cstheme="minorHAnsi"/>
                <w:b/>
                <w:sz w:val="20"/>
                <w:szCs w:val="20"/>
              </w:rPr>
            </w:pPr>
            <w:r w:rsidRPr="00B93D15">
              <w:rPr>
                <w:rFonts w:asciiTheme="minorHAnsi" w:eastAsia="Times New Roman" w:hAnsiTheme="minorHAnsi" w:cstheme="minorHAnsi"/>
                <w:b/>
                <w:sz w:val="20"/>
                <w:szCs w:val="20"/>
              </w:rPr>
              <w:t>Wymaganie spełnione przez obecny system źródłowy Partnera</w:t>
            </w:r>
          </w:p>
          <w:p w14:paraId="279B41FA" w14:textId="77777777" w:rsidR="002E6971" w:rsidRPr="00B93D15" w:rsidRDefault="002E6971" w:rsidP="00B93D15">
            <w:pPr>
              <w:spacing w:before="60" w:line="276" w:lineRule="auto"/>
              <w:jc w:val="center"/>
              <w:textAlignment w:val="auto"/>
              <w:rPr>
                <w:rFonts w:asciiTheme="minorHAnsi" w:eastAsia="Times New Roman" w:hAnsiTheme="minorHAnsi" w:cstheme="minorHAnsi"/>
                <w:b/>
                <w:sz w:val="20"/>
                <w:szCs w:val="20"/>
              </w:rPr>
            </w:pPr>
            <w:r w:rsidRPr="00B93D15">
              <w:rPr>
                <w:rFonts w:asciiTheme="minorHAnsi" w:eastAsia="Times New Roman" w:hAnsiTheme="minorHAnsi" w:cstheme="minorHAnsi"/>
                <w:sz w:val="20"/>
                <w:szCs w:val="20"/>
              </w:rPr>
              <w:t>Tak/Nie/Częściowo</w:t>
            </w:r>
          </w:p>
        </w:tc>
        <w:tc>
          <w:tcPr>
            <w:tcW w:w="1168" w:type="pct"/>
            <w:shd w:val="clear" w:color="auto" w:fill="00B0F0"/>
          </w:tcPr>
          <w:p w14:paraId="0A3EDCA7" w14:textId="77777777" w:rsidR="002E6971" w:rsidRPr="00B93D15" w:rsidRDefault="002E6971" w:rsidP="00B93D15">
            <w:pPr>
              <w:spacing w:before="60" w:line="276" w:lineRule="auto"/>
              <w:jc w:val="center"/>
              <w:textAlignment w:val="auto"/>
              <w:rPr>
                <w:rFonts w:asciiTheme="minorHAnsi" w:eastAsia="Times New Roman" w:hAnsiTheme="minorHAnsi" w:cstheme="minorHAnsi"/>
                <w:b/>
                <w:sz w:val="20"/>
                <w:szCs w:val="20"/>
              </w:rPr>
            </w:pPr>
            <w:r w:rsidRPr="00B93D15">
              <w:rPr>
                <w:rFonts w:asciiTheme="minorHAnsi" w:eastAsia="Times New Roman" w:hAnsiTheme="minorHAnsi" w:cstheme="minorHAnsi"/>
                <w:b/>
                <w:sz w:val="20"/>
                <w:szCs w:val="20"/>
              </w:rPr>
              <w:t>Stan obecny</w:t>
            </w:r>
          </w:p>
        </w:tc>
        <w:tc>
          <w:tcPr>
            <w:tcW w:w="1030" w:type="pct"/>
            <w:shd w:val="clear" w:color="auto" w:fill="00B0F0"/>
          </w:tcPr>
          <w:p w14:paraId="28A3BB6D" w14:textId="77777777" w:rsidR="002E6971" w:rsidRPr="00B93D15" w:rsidRDefault="002E6971" w:rsidP="00B93D15">
            <w:pPr>
              <w:spacing w:before="60" w:line="276" w:lineRule="auto"/>
              <w:jc w:val="center"/>
              <w:textAlignment w:val="auto"/>
              <w:rPr>
                <w:rFonts w:asciiTheme="minorHAnsi" w:hAnsiTheme="minorHAnsi" w:cstheme="minorHAnsi"/>
                <w:b/>
                <w:sz w:val="20"/>
                <w:szCs w:val="20"/>
              </w:rPr>
            </w:pPr>
            <w:r w:rsidRPr="00B93D15">
              <w:rPr>
                <w:rFonts w:asciiTheme="minorHAnsi" w:hAnsiTheme="minorHAnsi" w:cstheme="minorHAnsi"/>
                <w:b/>
                <w:sz w:val="20"/>
                <w:szCs w:val="20"/>
              </w:rPr>
              <w:t>Ograniczenia przy realizacji wymagania</w:t>
            </w:r>
          </w:p>
        </w:tc>
      </w:tr>
      <w:tr w:rsidR="00B73AFA" w:rsidRPr="00B93D15" w14:paraId="74DA43D5" w14:textId="77777777" w:rsidTr="00B93D15">
        <w:tc>
          <w:tcPr>
            <w:tcW w:w="270" w:type="pct"/>
            <w:shd w:val="clear" w:color="auto" w:fill="auto"/>
          </w:tcPr>
          <w:p w14:paraId="14B3C9E0" w14:textId="77777777"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1</w:t>
            </w:r>
          </w:p>
        </w:tc>
        <w:tc>
          <w:tcPr>
            <w:tcW w:w="1706" w:type="pct"/>
            <w:shd w:val="clear" w:color="auto" w:fill="auto"/>
          </w:tcPr>
          <w:p w14:paraId="50545BE8" w14:textId="3F8ECD14"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zapewnić </w:t>
            </w:r>
            <w:r w:rsidRPr="00B93D15">
              <w:rPr>
                <w:rFonts w:asciiTheme="minorHAnsi" w:eastAsia="Times New Roman" w:hAnsiTheme="minorHAnsi" w:cstheme="minorHAnsi"/>
                <w:b/>
                <w:color w:val="000000"/>
                <w:sz w:val="20"/>
                <w:szCs w:val="20"/>
                <w:lang w:eastAsia="pl-PL"/>
              </w:rPr>
              <w:t>możliwość tworzenia, modyfikowania, podglądu</w:t>
            </w:r>
            <w:r w:rsidR="002A3E78">
              <w:rPr>
                <w:rFonts w:asciiTheme="minorHAnsi" w:eastAsia="Times New Roman" w:hAnsiTheme="minorHAnsi" w:cstheme="minorHAnsi"/>
                <w:b/>
                <w:color w:val="000000"/>
                <w:sz w:val="20"/>
                <w:szCs w:val="20"/>
                <w:lang w:eastAsia="pl-PL"/>
              </w:rPr>
              <w:t xml:space="preserve"> i </w:t>
            </w:r>
            <w:r w:rsidRPr="00B93D15">
              <w:rPr>
                <w:rFonts w:asciiTheme="minorHAnsi" w:eastAsia="Times New Roman" w:hAnsiTheme="minorHAnsi" w:cstheme="minorHAnsi"/>
                <w:b/>
                <w:color w:val="000000"/>
                <w:sz w:val="20"/>
                <w:szCs w:val="20"/>
                <w:lang w:eastAsia="pl-PL"/>
              </w:rPr>
              <w:t>anulowania oraz dwustronnej wymiany zleceń (w tym wysłanie</w:t>
            </w:r>
            <w:r w:rsidR="002A3E78">
              <w:rPr>
                <w:rFonts w:asciiTheme="minorHAnsi" w:eastAsia="Times New Roman" w:hAnsiTheme="minorHAnsi" w:cstheme="minorHAnsi"/>
                <w:b/>
                <w:color w:val="000000"/>
                <w:sz w:val="20"/>
                <w:szCs w:val="20"/>
                <w:lang w:eastAsia="pl-PL"/>
              </w:rPr>
              <w:t xml:space="preserve"> i </w:t>
            </w:r>
            <w:r w:rsidRPr="00B93D15">
              <w:rPr>
                <w:rFonts w:asciiTheme="minorHAnsi" w:eastAsia="Times New Roman" w:hAnsiTheme="minorHAnsi" w:cstheme="minorHAnsi"/>
                <w:b/>
                <w:color w:val="000000"/>
                <w:sz w:val="20"/>
                <w:szCs w:val="20"/>
                <w:lang w:eastAsia="pl-PL"/>
              </w:rPr>
              <w:t xml:space="preserve">odbiór wyników zlecenia) </w:t>
            </w:r>
            <w:r w:rsidRPr="00B93D15">
              <w:rPr>
                <w:rFonts w:asciiTheme="minorHAnsi" w:eastAsia="Times New Roman" w:hAnsiTheme="minorHAnsi" w:cstheme="minorHAnsi"/>
                <w:color w:val="000000"/>
                <w:sz w:val="20"/>
                <w:szCs w:val="20"/>
                <w:lang w:eastAsia="pl-PL"/>
              </w:rPr>
              <w:t>minimum</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zakresie: numer zlecenia (nadawany automatycznie),</w:t>
            </w:r>
            <w:r w:rsidRPr="00B93D15">
              <w:rPr>
                <w:rFonts w:asciiTheme="minorHAnsi" w:eastAsia="Times New Roman" w:hAnsiTheme="minorHAnsi" w:cstheme="minorHAnsi"/>
                <w:b/>
                <w:color w:val="000000"/>
                <w:sz w:val="20"/>
                <w:szCs w:val="20"/>
                <w:lang w:eastAsia="pl-PL"/>
              </w:rPr>
              <w:t xml:space="preserve"> </w:t>
            </w:r>
            <w:r w:rsidRPr="00B93D15">
              <w:rPr>
                <w:rFonts w:asciiTheme="minorHAnsi" w:eastAsia="Times New Roman" w:hAnsiTheme="minorHAnsi" w:cstheme="minorHAnsi"/>
                <w:color w:val="000000"/>
                <w:sz w:val="20"/>
                <w:szCs w:val="20"/>
                <w:lang w:eastAsia="pl-PL"/>
              </w:rPr>
              <w:t xml:space="preserve">nazwa usługi, dane Pacjenta (imię, nazwisko, PESEL, data urodzenia), priorytet zlecenia, preferowana data wykonania, preferowana jednostka wykonująca, lekarz kierujący. </w:t>
            </w:r>
          </w:p>
        </w:tc>
        <w:tc>
          <w:tcPr>
            <w:tcW w:w="826" w:type="pct"/>
            <w:shd w:val="clear" w:color="auto" w:fill="auto"/>
          </w:tcPr>
          <w:p w14:paraId="4F56C2B3" w14:textId="4F83BCCF"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74860F99" w14:textId="4D94A03E"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56116847" w14:textId="3EEAF0FD"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3CEFE899" w14:textId="77777777" w:rsidTr="00B93D15">
        <w:tc>
          <w:tcPr>
            <w:tcW w:w="270" w:type="pct"/>
            <w:shd w:val="clear" w:color="auto" w:fill="auto"/>
          </w:tcPr>
          <w:p w14:paraId="74692CA0" w14:textId="77777777"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2</w:t>
            </w:r>
          </w:p>
        </w:tc>
        <w:tc>
          <w:tcPr>
            <w:tcW w:w="1706" w:type="pct"/>
            <w:shd w:val="clear" w:color="auto" w:fill="auto"/>
          </w:tcPr>
          <w:p w14:paraId="01E1E5D9" w14:textId="108F3259"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zapewnić realizacji zleceń pomiędzy placówką</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innymi podmiotami, gdzie Partner może być zarówno Zleceniodawcą jak</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Podwykonawcą.</w:t>
            </w:r>
          </w:p>
        </w:tc>
        <w:tc>
          <w:tcPr>
            <w:tcW w:w="826" w:type="pct"/>
            <w:shd w:val="clear" w:color="auto" w:fill="auto"/>
          </w:tcPr>
          <w:p w14:paraId="523B62B7" w14:textId="5EF3E525"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4B46D8C1" w14:textId="25EC4777"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77F63F86" w14:textId="3196E7CD"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2CF100B7" w14:textId="77777777" w:rsidTr="00B93D15">
        <w:tc>
          <w:tcPr>
            <w:tcW w:w="270" w:type="pct"/>
            <w:shd w:val="clear" w:color="auto" w:fill="auto"/>
          </w:tcPr>
          <w:p w14:paraId="5ABB053B" w14:textId="77777777"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3</w:t>
            </w:r>
          </w:p>
        </w:tc>
        <w:tc>
          <w:tcPr>
            <w:tcW w:w="1706" w:type="pct"/>
            <w:shd w:val="clear" w:color="auto" w:fill="auto"/>
          </w:tcPr>
          <w:p w14:paraId="53C4857E" w14:textId="57609D18"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zapewnić realizację zleceń pomiędzy komórkami organizacyjnymi Partnera.</w:t>
            </w:r>
          </w:p>
        </w:tc>
        <w:tc>
          <w:tcPr>
            <w:tcW w:w="826" w:type="pct"/>
            <w:shd w:val="clear" w:color="auto" w:fill="auto"/>
          </w:tcPr>
          <w:p w14:paraId="3542238B" w14:textId="2054D21E"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455A4D22" w14:textId="329944CD"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344DEFB0" w14:textId="0B746728"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39151ED0" w14:textId="77777777" w:rsidTr="00B93D15">
        <w:tc>
          <w:tcPr>
            <w:tcW w:w="270" w:type="pct"/>
            <w:shd w:val="clear" w:color="auto" w:fill="auto"/>
          </w:tcPr>
          <w:p w14:paraId="34B534CA"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4</w:t>
            </w:r>
          </w:p>
        </w:tc>
        <w:tc>
          <w:tcPr>
            <w:tcW w:w="1706" w:type="pct"/>
            <w:shd w:val="clear" w:color="auto" w:fill="auto"/>
          </w:tcPr>
          <w:p w14:paraId="26B6E7BA" w14:textId="7726A7CA"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zapewnić możliwość prowadzenia rejestru umów oraz aneksów do umów zawieranych między Partnerem</w:t>
            </w:r>
            <w:r w:rsidR="00E20876">
              <w:rPr>
                <w:rFonts w:asciiTheme="minorHAnsi" w:eastAsia="Times New Roman" w:hAnsiTheme="minorHAnsi" w:cstheme="minorHAnsi"/>
                <w:color w:val="000000"/>
                <w:sz w:val="20"/>
                <w:szCs w:val="20"/>
                <w:lang w:eastAsia="pl-PL"/>
              </w:rPr>
              <w:t xml:space="preserve"> a </w:t>
            </w:r>
            <w:r w:rsidRPr="00B93D15">
              <w:rPr>
                <w:rFonts w:asciiTheme="minorHAnsi" w:eastAsia="Times New Roman" w:hAnsiTheme="minorHAnsi" w:cstheme="minorHAnsi"/>
                <w:color w:val="000000"/>
                <w:sz w:val="20"/>
                <w:szCs w:val="20"/>
                <w:lang w:eastAsia="pl-PL"/>
              </w:rPr>
              <w:t>innymi podmiotami (w roli Zleceniodawcy jak</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Podwykonawcy). Każda umowa obejmuje m.in. listę usług medycznych, które mogą być zlecane</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przyjmowane do realizacji oraz zakres dat</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jakich realizacja danej usługi jest możliwa. Dane te wraz</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informacją</w:t>
            </w:r>
            <w:r w:rsidR="002A3E78">
              <w:rPr>
                <w:rFonts w:asciiTheme="minorHAnsi" w:eastAsia="Times New Roman" w:hAnsiTheme="minorHAnsi" w:cstheme="minorHAnsi"/>
                <w:color w:val="000000"/>
                <w:sz w:val="20"/>
                <w:szCs w:val="20"/>
                <w:lang w:eastAsia="pl-PL"/>
              </w:rPr>
              <w:t xml:space="preserve"> o </w:t>
            </w:r>
            <w:r w:rsidRPr="00B93D15">
              <w:rPr>
                <w:rFonts w:asciiTheme="minorHAnsi" w:eastAsia="Times New Roman" w:hAnsiTheme="minorHAnsi" w:cstheme="minorHAnsi"/>
                <w:color w:val="000000"/>
                <w:sz w:val="20"/>
                <w:szCs w:val="20"/>
                <w:lang w:eastAsia="pl-PL"/>
              </w:rPr>
              <w:t xml:space="preserve">Zleceniodawcy lub Podwykonawcy stanowią minimalny zakres walidacji </w:t>
            </w:r>
            <w:r w:rsidR="00DD59E1">
              <w:rPr>
                <w:rFonts w:asciiTheme="minorHAnsi" w:eastAsia="Times New Roman" w:hAnsiTheme="minorHAnsi" w:cstheme="minorHAnsi"/>
                <w:color w:val="000000"/>
                <w:sz w:val="20"/>
                <w:szCs w:val="20"/>
                <w:lang w:eastAsia="pl-PL"/>
              </w:rPr>
              <w:t>e - zleceń</w:t>
            </w:r>
            <w:r w:rsidRPr="00B93D15">
              <w:rPr>
                <w:rFonts w:asciiTheme="minorHAnsi" w:eastAsia="Times New Roman" w:hAnsiTheme="minorHAnsi" w:cstheme="minorHAnsi"/>
                <w:color w:val="000000"/>
                <w:sz w:val="20"/>
                <w:szCs w:val="20"/>
                <w:lang w:eastAsia="pl-PL"/>
              </w:rPr>
              <w:t>.</w:t>
            </w:r>
          </w:p>
        </w:tc>
        <w:tc>
          <w:tcPr>
            <w:tcW w:w="826" w:type="pct"/>
            <w:shd w:val="clear" w:color="auto" w:fill="auto"/>
          </w:tcPr>
          <w:p w14:paraId="51E482D7" w14:textId="7FFB58A7"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467C5BC1" w14:textId="4FB713D4"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2BD8D94D" w14:textId="089E7D16"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7296BF5D" w14:textId="77777777" w:rsidTr="00B93D15">
        <w:tc>
          <w:tcPr>
            <w:tcW w:w="270" w:type="pct"/>
            <w:shd w:val="clear" w:color="auto" w:fill="auto"/>
          </w:tcPr>
          <w:p w14:paraId="7A4BE21B"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5</w:t>
            </w:r>
          </w:p>
        </w:tc>
        <w:tc>
          <w:tcPr>
            <w:tcW w:w="1706" w:type="pct"/>
            <w:shd w:val="clear" w:color="auto" w:fill="auto"/>
          </w:tcPr>
          <w:p w14:paraId="4C2E3020" w14:textId="705E8127"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wysłanie zlecenia jedynie do Podwykonawcy,</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którym Partner ma podpisaną obowiązującą Umowę, oraz jedynie</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zakresie usług medycznych, które są objęte Umową jaki</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zakresie uzgodnionych terminów realizacji danej usługi medycznej.</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przypadku rozpoczęcia procesu zlecenia przez użytkownika po stronie Partnera, system zweryfikuje listę możliwych Podwykonawców (na bazie danych</w:t>
            </w:r>
            <w:r w:rsidR="002A3E78">
              <w:rPr>
                <w:rFonts w:asciiTheme="minorHAnsi" w:eastAsia="Times New Roman" w:hAnsiTheme="minorHAnsi" w:cstheme="minorHAnsi"/>
                <w:color w:val="000000"/>
                <w:sz w:val="20"/>
                <w:szCs w:val="20"/>
                <w:lang w:eastAsia="pl-PL"/>
              </w:rPr>
              <w:t xml:space="preserve"> o </w:t>
            </w:r>
            <w:r w:rsidRPr="00B93D15">
              <w:rPr>
                <w:rFonts w:asciiTheme="minorHAnsi" w:eastAsia="Times New Roman" w:hAnsiTheme="minorHAnsi" w:cstheme="minorHAnsi"/>
                <w:color w:val="000000"/>
                <w:sz w:val="20"/>
                <w:szCs w:val="20"/>
                <w:lang w:eastAsia="pl-PL"/>
              </w:rPr>
              <w:t>aktualnych Umowach)</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wyświetli użytkownikowi dostępną listę Podwykonawców oraz dostępny (dla danego Podwykonawcy) katalog usług medycznych.</w:t>
            </w:r>
          </w:p>
        </w:tc>
        <w:tc>
          <w:tcPr>
            <w:tcW w:w="826" w:type="pct"/>
            <w:shd w:val="clear" w:color="auto" w:fill="auto"/>
          </w:tcPr>
          <w:p w14:paraId="22F92174" w14:textId="0B3FA69C"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4A853336" w14:textId="7FB2B1B4"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730A70D0" w14:textId="27D258CC"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1ADA1B38" w14:textId="77777777" w:rsidTr="00B93D15">
        <w:tc>
          <w:tcPr>
            <w:tcW w:w="270" w:type="pct"/>
            <w:shd w:val="clear" w:color="auto" w:fill="auto"/>
          </w:tcPr>
          <w:p w14:paraId="1C3850E4"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6</w:t>
            </w:r>
          </w:p>
        </w:tc>
        <w:tc>
          <w:tcPr>
            <w:tcW w:w="1706" w:type="pct"/>
            <w:shd w:val="clear" w:color="auto" w:fill="auto"/>
          </w:tcPr>
          <w:p w14:paraId="37840947" w14:textId="797CC5D0"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tworzenie umów na bazie innych, wcześniej zdefiniowanych – kopiowanie umów.</w:t>
            </w:r>
          </w:p>
        </w:tc>
        <w:tc>
          <w:tcPr>
            <w:tcW w:w="826" w:type="pct"/>
            <w:shd w:val="clear" w:color="auto" w:fill="auto"/>
          </w:tcPr>
          <w:p w14:paraId="5F64C973" w14:textId="1ED382AC"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389126C1" w14:textId="0AC76C87"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33889C1F" w14:textId="21A3807F"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3D793D0A" w14:textId="77777777" w:rsidTr="00B93D15">
        <w:tc>
          <w:tcPr>
            <w:tcW w:w="270" w:type="pct"/>
            <w:shd w:val="clear" w:color="auto" w:fill="auto"/>
          </w:tcPr>
          <w:p w14:paraId="3C52F189"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7</w:t>
            </w:r>
          </w:p>
        </w:tc>
        <w:tc>
          <w:tcPr>
            <w:tcW w:w="1706" w:type="pct"/>
            <w:shd w:val="clear" w:color="auto" w:fill="auto"/>
          </w:tcPr>
          <w:p w14:paraId="5508E577" w14:textId="02C90AEC"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zarządzanie bazą Podwykonawców co najmniej</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zakresie: nazwa, adres, NIP, REGON.</w:t>
            </w:r>
          </w:p>
        </w:tc>
        <w:tc>
          <w:tcPr>
            <w:tcW w:w="826" w:type="pct"/>
            <w:shd w:val="clear" w:color="auto" w:fill="auto"/>
          </w:tcPr>
          <w:p w14:paraId="5157F81F" w14:textId="4B411CB7"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36D69AB3" w14:textId="7E17AEE6"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61F98BE8" w14:textId="5425A866"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3D3F2246" w14:textId="77777777" w:rsidTr="00B93D15">
        <w:tc>
          <w:tcPr>
            <w:tcW w:w="270" w:type="pct"/>
            <w:shd w:val="clear" w:color="auto" w:fill="auto"/>
          </w:tcPr>
          <w:p w14:paraId="6F2788D7"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8</w:t>
            </w:r>
          </w:p>
        </w:tc>
        <w:tc>
          <w:tcPr>
            <w:tcW w:w="1706" w:type="pct"/>
            <w:shd w:val="clear" w:color="auto" w:fill="auto"/>
          </w:tcPr>
          <w:p w14:paraId="5AB982A3" w14:textId="2EFB9F6D"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przechowywanie informacji</w:t>
            </w:r>
            <w:r w:rsidR="002A3E78">
              <w:rPr>
                <w:rFonts w:asciiTheme="minorHAnsi" w:eastAsia="Times New Roman" w:hAnsiTheme="minorHAnsi" w:cstheme="minorHAnsi"/>
                <w:color w:val="000000"/>
                <w:sz w:val="20"/>
                <w:szCs w:val="20"/>
                <w:lang w:eastAsia="pl-PL"/>
              </w:rPr>
              <w:t xml:space="preserve"> o </w:t>
            </w:r>
            <w:r w:rsidRPr="00B93D15">
              <w:rPr>
                <w:rFonts w:asciiTheme="minorHAnsi" w:eastAsia="Times New Roman" w:hAnsiTheme="minorHAnsi" w:cstheme="minorHAnsi"/>
                <w:color w:val="000000"/>
                <w:sz w:val="20"/>
                <w:szCs w:val="20"/>
                <w:lang w:eastAsia="pl-PL"/>
              </w:rPr>
              <w:t>osobach kontaktowych po stronie Podwykonawcy co najmniej</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zakresie: imię, nazwisko, telefon, e-mail, stanowisko, zakres kontaktów, okres obowiązywania.</w:t>
            </w:r>
          </w:p>
        </w:tc>
        <w:tc>
          <w:tcPr>
            <w:tcW w:w="826" w:type="pct"/>
            <w:shd w:val="clear" w:color="auto" w:fill="auto"/>
          </w:tcPr>
          <w:p w14:paraId="19D57BA9" w14:textId="3990CAEB"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2DF5D112" w14:textId="697A8BF6"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4A626EBD" w14:textId="61C1B744"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5C8D902C" w14:textId="77777777" w:rsidTr="00B93D15">
        <w:tc>
          <w:tcPr>
            <w:tcW w:w="270" w:type="pct"/>
            <w:shd w:val="clear" w:color="auto" w:fill="auto"/>
          </w:tcPr>
          <w:p w14:paraId="3A12BA8F"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9</w:t>
            </w:r>
          </w:p>
        </w:tc>
        <w:tc>
          <w:tcPr>
            <w:tcW w:w="1706" w:type="pct"/>
            <w:shd w:val="clear" w:color="auto" w:fill="auto"/>
          </w:tcPr>
          <w:p w14:paraId="7B8BE5B3" w14:textId="0DCABC3B" w:rsidR="00B73AFA" w:rsidRPr="00B93D15" w:rsidRDefault="00B73AFA"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umożliwi dostęp Podwykonawcy oraz Zleceniodawcy, poprzez serwis www lub przez interface API (do wyboru przez Podwykonawcę/Zleceniodawcę), do listy zleconych mu (Podwykonawca) lub odebranych od niego (Zleceniodawca) zleceń wraz</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harmonogramem realizacji zleceń. Serwis www oraz interface API będzie podsiadał dokumentację integracyjną opisującą rozwiązanie</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stopniu wystarczającym do umożliwienia integracji dowolnej liczby Podwykonawców/Zleceniodawców.</w:t>
            </w:r>
          </w:p>
        </w:tc>
        <w:tc>
          <w:tcPr>
            <w:tcW w:w="826" w:type="pct"/>
            <w:shd w:val="clear" w:color="auto" w:fill="auto"/>
          </w:tcPr>
          <w:p w14:paraId="40F7F77E" w14:textId="2C6C5474"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03DE732B" w14:textId="77780392"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07F4FCA9" w14:textId="2CEBC611"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57927D65" w14:textId="77777777" w:rsidTr="00B93D15">
        <w:tc>
          <w:tcPr>
            <w:tcW w:w="270" w:type="pct"/>
            <w:shd w:val="clear" w:color="auto" w:fill="auto"/>
          </w:tcPr>
          <w:p w14:paraId="3DE0CB57"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10</w:t>
            </w:r>
          </w:p>
        </w:tc>
        <w:tc>
          <w:tcPr>
            <w:tcW w:w="1706" w:type="pct"/>
            <w:shd w:val="clear" w:color="auto" w:fill="auto"/>
          </w:tcPr>
          <w:p w14:paraId="383F870A" w14:textId="6BBD2031" w:rsidR="00B73AFA" w:rsidRPr="00B93D15" w:rsidRDefault="00B73AFA"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być zintegrowany</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systemem dziedzinowym (systemem źródłowym/HIS Partnera</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zakresie:</w:t>
            </w:r>
          </w:p>
          <w:p w14:paraId="782C5868" w14:textId="023BC5B4" w:rsidR="00B73AFA" w:rsidRPr="00B93D15" w:rsidRDefault="00B73AFA" w:rsidP="00B93D15">
            <w:pPr>
              <w:pStyle w:val="Normalny1"/>
              <w:numPr>
                <w:ilvl w:val="0"/>
                <w:numId w:val="15"/>
              </w:numPr>
              <w:spacing w:before="60" w:line="276" w:lineRule="auto"/>
              <w:ind w:left="306" w:hanging="306"/>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Odbierania</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systemu dziedzinowego przygotowanego zlecenia wraz</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dokumentacją medyczną niezbędną do jego realizacji</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celu przekazania go do Podwykonawcy,</w:t>
            </w:r>
          </w:p>
          <w:p w14:paraId="58487C73" w14:textId="6D6D0DB3" w:rsidR="00B73AFA" w:rsidRPr="00B93D15" w:rsidRDefault="00B73AFA" w:rsidP="00B93D15">
            <w:pPr>
              <w:pStyle w:val="Normalny1"/>
              <w:numPr>
                <w:ilvl w:val="0"/>
                <w:numId w:val="15"/>
              </w:numPr>
              <w:spacing w:before="60" w:line="276" w:lineRule="auto"/>
              <w:ind w:left="306" w:hanging="306"/>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Przekazania do systemu dziedzinowego odebranego od Zleceniodawcy zlecenia</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celu jego realizacji,</w:t>
            </w:r>
          </w:p>
          <w:p w14:paraId="6FDB2C8E" w14:textId="01E3C783" w:rsidR="00B73AFA" w:rsidRPr="00B93D15" w:rsidRDefault="00B73AFA" w:rsidP="00B93D15">
            <w:pPr>
              <w:pStyle w:val="Normalny1"/>
              <w:numPr>
                <w:ilvl w:val="0"/>
                <w:numId w:val="15"/>
              </w:numPr>
              <w:spacing w:before="60" w:line="276" w:lineRule="auto"/>
              <w:ind w:left="306" w:hanging="306"/>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Przekazania do systemu dziedzinowego wyniku realizacji zlecenia od Podwykonawcy (również załączników</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formacie DICOM),</w:t>
            </w:r>
          </w:p>
          <w:p w14:paraId="46492930" w14:textId="37EBA5EB" w:rsidR="00B73AFA" w:rsidRPr="00B93D15" w:rsidRDefault="00B73AFA" w:rsidP="00B93D15">
            <w:pPr>
              <w:pStyle w:val="Normalny1"/>
              <w:numPr>
                <w:ilvl w:val="0"/>
                <w:numId w:val="15"/>
              </w:numPr>
              <w:spacing w:before="60" w:line="276" w:lineRule="auto"/>
              <w:ind w:left="306" w:hanging="306"/>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Odebrania</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systemu dziedzinowego wyniku realizacji zlecenia</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celu przekazania go do Zleceniodawcy,</w:t>
            </w:r>
          </w:p>
          <w:p w14:paraId="3A2BB978" w14:textId="7FBDFBF6" w:rsidR="00B73AFA" w:rsidRPr="00B93D15" w:rsidRDefault="00B73AFA" w:rsidP="00B93D15">
            <w:pPr>
              <w:pStyle w:val="Normalny1"/>
              <w:numPr>
                <w:ilvl w:val="0"/>
                <w:numId w:val="15"/>
              </w:numPr>
              <w:spacing w:before="60" w:line="276" w:lineRule="auto"/>
              <w:ind w:left="306" w:hanging="306"/>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Wymiany zleceń pomiędzy komórkami organizacyjnymi Partnera (zlecenia wewnętrzne).</w:t>
            </w:r>
          </w:p>
        </w:tc>
        <w:tc>
          <w:tcPr>
            <w:tcW w:w="826" w:type="pct"/>
            <w:shd w:val="clear" w:color="auto" w:fill="auto"/>
          </w:tcPr>
          <w:p w14:paraId="3A76F9F3" w14:textId="771BA14D"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79826E8F" w14:textId="36F9BE3A"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1BD86474" w14:textId="6DDBBA5B"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636BE173" w14:textId="77777777" w:rsidTr="00B93D15">
        <w:tc>
          <w:tcPr>
            <w:tcW w:w="270" w:type="pct"/>
            <w:shd w:val="clear" w:color="auto" w:fill="auto"/>
          </w:tcPr>
          <w:p w14:paraId="29E181EE"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11</w:t>
            </w:r>
          </w:p>
        </w:tc>
        <w:tc>
          <w:tcPr>
            <w:tcW w:w="1706" w:type="pct"/>
            <w:shd w:val="clear" w:color="auto" w:fill="auto"/>
          </w:tcPr>
          <w:p w14:paraId="4B425310" w14:textId="0A88BF30" w:rsidR="00B73AFA" w:rsidRPr="00B93D15" w:rsidRDefault="00B73AFA"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przekazywać zlecenia do realizacji przez Podwykonawcę</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formacie PIK HL7 CDA, HL7</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DICOM, właściwym dla danego dokumentu zgodnie</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wymaganiami określonymi</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przepisach prawa lub obowiązującymi</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podmiocie, lub innym formacie wymaganym</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umowie</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Podwykonawcą.</w:t>
            </w:r>
          </w:p>
        </w:tc>
        <w:tc>
          <w:tcPr>
            <w:tcW w:w="826" w:type="pct"/>
            <w:shd w:val="clear" w:color="auto" w:fill="auto"/>
          </w:tcPr>
          <w:p w14:paraId="4A797137" w14:textId="739309E5"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Tak</w:t>
            </w:r>
          </w:p>
        </w:tc>
        <w:tc>
          <w:tcPr>
            <w:tcW w:w="1168" w:type="pct"/>
            <w:shd w:val="clear" w:color="auto" w:fill="auto"/>
          </w:tcPr>
          <w:p w14:paraId="2FF9341B" w14:textId="7153D1C1"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b/>
                <w:bCs/>
                <w:sz w:val="20"/>
                <w:szCs w:val="20"/>
              </w:rPr>
              <w:t>System jest przystosowany</w:t>
            </w:r>
            <w:r w:rsidRPr="00B93D15">
              <w:rPr>
                <w:rFonts w:asciiTheme="minorHAnsi" w:eastAsia="Times New Roman" w:hAnsiTheme="minorHAnsi" w:cstheme="minorHAnsi"/>
                <w:sz w:val="20"/>
                <w:szCs w:val="20"/>
              </w:rPr>
              <w:t xml:space="preserve"> do wysyłania wyników zleceń</w:t>
            </w:r>
            <w:r w:rsidR="002A3E78">
              <w:rPr>
                <w:rFonts w:asciiTheme="minorHAnsi" w:eastAsia="Times New Roman" w:hAnsiTheme="minorHAnsi" w:cstheme="minorHAnsi"/>
                <w:sz w:val="20"/>
                <w:szCs w:val="20"/>
              </w:rPr>
              <w:t xml:space="preserve"> w </w:t>
            </w:r>
            <w:r w:rsidRPr="00B93D15">
              <w:rPr>
                <w:rFonts w:asciiTheme="minorHAnsi" w:eastAsia="Times New Roman" w:hAnsiTheme="minorHAnsi" w:cstheme="minorHAnsi"/>
                <w:sz w:val="20"/>
                <w:szCs w:val="20"/>
              </w:rPr>
              <w:t>standardzie HL7 CDA oraz DICOM.</w:t>
            </w:r>
          </w:p>
        </w:tc>
        <w:tc>
          <w:tcPr>
            <w:tcW w:w="1030" w:type="pct"/>
            <w:shd w:val="clear" w:color="auto" w:fill="auto"/>
          </w:tcPr>
          <w:p w14:paraId="0650C395" w14:textId="3736450A"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N/D</w:t>
            </w:r>
          </w:p>
        </w:tc>
      </w:tr>
      <w:tr w:rsidR="00B73AFA" w:rsidRPr="00B93D15" w14:paraId="3F61A85F" w14:textId="77777777" w:rsidTr="00B93D15">
        <w:tc>
          <w:tcPr>
            <w:tcW w:w="270" w:type="pct"/>
            <w:shd w:val="clear" w:color="auto" w:fill="auto"/>
          </w:tcPr>
          <w:p w14:paraId="3CB4ED11"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12</w:t>
            </w:r>
          </w:p>
        </w:tc>
        <w:tc>
          <w:tcPr>
            <w:tcW w:w="1706" w:type="pct"/>
            <w:shd w:val="clear" w:color="auto" w:fill="auto"/>
          </w:tcPr>
          <w:p w14:paraId="11021B03" w14:textId="22323BB5" w:rsidR="00B73AFA" w:rsidRPr="00B93D15" w:rsidRDefault="00B73AFA" w:rsidP="00B93D15">
            <w:pPr>
              <w:pStyle w:val="Normalny1"/>
              <w:spacing w:before="60" w:line="276" w:lineRule="auto"/>
              <w:jc w:val="both"/>
              <w:rPr>
                <w:rFonts w:asciiTheme="minorHAnsi" w:hAnsiTheme="minorHAnsi" w:cstheme="minorHAnsi"/>
                <w:sz w:val="20"/>
                <w:szCs w:val="20"/>
                <w:lang w:eastAsia="pl-PL"/>
              </w:rPr>
            </w:pPr>
            <w:r w:rsidRPr="00B93D15">
              <w:rPr>
                <w:rFonts w:asciiTheme="minorHAnsi" w:hAnsiTheme="minorHAnsi" w:cstheme="minorHAnsi"/>
                <w:sz w:val="20"/>
                <w:szCs w:val="20"/>
                <w:lang w:eastAsia="pl-PL"/>
              </w:rPr>
              <w:t xml:space="preserve">System </w:t>
            </w:r>
            <w:r w:rsidR="00DD59E1">
              <w:rPr>
                <w:rFonts w:asciiTheme="minorHAnsi" w:hAnsiTheme="minorHAnsi" w:cstheme="minorHAnsi"/>
                <w:sz w:val="20"/>
                <w:szCs w:val="20"/>
                <w:lang w:eastAsia="pl-PL"/>
              </w:rPr>
              <w:t>e - zlecenia</w:t>
            </w:r>
            <w:r w:rsidRPr="00B93D15">
              <w:rPr>
                <w:rFonts w:asciiTheme="minorHAnsi" w:hAnsiTheme="minorHAnsi" w:cstheme="minorHAnsi"/>
                <w:sz w:val="20"/>
                <w:szCs w:val="20"/>
                <w:lang w:eastAsia="pl-PL"/>
              </w:rPr>
              <w:t xml:space="preserve"> musi zapewnić weryfikację, czy otrzymane wyniki realizacji zlecenia:</w:t>
            </w:r>
          </w:p>
          <w:p w14:paraId="18D2F08C" w14:textId="7EB0FD38" w:rsidR="00B73AFA" w:rsidRPr="00B93D15" w:rsidRDefault="00B73AFA" w:rsidP="00B93D15">
            <w:pPr>
              <w:pStyle w:val="Normalny1"/>
              <w:numPr>
                <w:ilvl w:val="0"/>
                <w:numId w:val="27"/>
              </w:numPr>
              <w:spacing w:before="60" w:line="276" w:lineRule="auto"/>
              <w:ind w:left="306" w:hanging="284"/>
              <w:jc w:val="both"/>
              <w:textAlignment w:val="auto"/>
              <w:rPr>
                <w:rFonts w:asciiTheme="minorHAnsi" w:eastAsia="Times New Roman" w:hAnsiTheme="minorHAnsi" w:cstheme="minorHAnsi"/>
                <w:sz w:val="20"/>
                <w:szCs w:val="20"/>
                <w:lang w:eastAsia="pl-PL"/>
              </w:rPr>
            </w:pPr>
            <w:r w:rsidRPr="00B93D15">
              <w:rPr>
                <w:rFonts w:asciiTheme="minorHAnsi" w:eastAsia="Times New Roman" w:hAnsiTheme="minorHAnsi" w:cstheme="minorHAnsi"/>
                <w:sz w:val="20"/>
                <w:szCs w:val="20"/>
                <w:lang w:eastAsia="pl-PL"/>
              </w:rPr>
              <w:t>Zostały wysłane</w:t>
            </w:r>
            <w:r w:rsidR="002A3E78">
              <w:rPr>
                <w:rFonts w:asciiTheme="minorHAnsi" w:eastAsia="Times New Roman" w:hAnsiTheme="minorHAnsi" w:cstheme="minorHAnsi"/>
                <w:sz w:val="20"/>
                <w:szCs w:val="20"/>
                <w:lang w:eastAsia="pl-PL"/>
              </w:rPr>
              <w:t xml:space="preserve"> w </w:t>
            </w:r>
            <w:r w:rsidRPr="00B93D15">
              <w:rPr>
                <w:rFonts w:asciiTheme="minorHAnsi" w:eastAsia="Times New Roman" w:hAnsiTheme="minorHAnsi" w:cstheme="minorHAnsi"/>
                <w:sz w:val="20"/>
                <w:szCs w:val="20"/>
                <w:lang w:eastAsia="pl-PL"/>
              </w:rPr>
              <w:t>formacie: PIK HL7 CDA, HL7</w:t>
            </w:r>
            <w:r w:rsidR="002A3E78">
              <w:rPr>
                <w:rFonts w:asciiTheme="minorHAnsi" w:eastAsia="Times New Roman" w:hAnsiTheme="minorHAnsi" w:cstheme="minorHAnsi"/>
                <w:sz w:val="20"/>
                <w:szCs w:val="20"/>
                <w:lang w:eastAsia="pl-PL"/>
              </w:rPr>
              <w:t xml:space="preserve"> i </w:t>
            </w:r>
            <w:r w:rsidRPr="00B93D15">
              <w:rPr>
                <w:rFonts w:asciiTheme="minorHAnsi" w:eastAsia="Times New Roman" w:hAnsiTheme="minorHAnsi" w:cstheme="minorHAnsi"/>
                <w:sz w:val="20"/>
                <w:szCs w:val="20"/>
                <w:lang w:eastAsia="pl-PL"/>
              </w:rPr>
              <w:t>DICOM, właściwym dla danego dokumentu zgodnie</w:t>
            </w:r>
            <w:r w:rsidR="002A3E78">
              <w:rPr>
                <w:rFonts w:asciiTheme="minorHAnsi" w:eastAsia="Times New Roman" w:hAnsiTheme="minorHAnsi" w:cstheme="minorHAnsi"/>
                <w:sz w:val="20"/>
                <w:szCs w:val="20"/>
                <w:lang w:eastAsia="pl-PL"/>
              </w:rPr>
              <w:t xml:space="preserve"> z </w:t>
            </w:r>
            <w:r w:rsidRPr="00B93D15">
              <w:rPr>
                <w:rFonts w:asciiTheme="minorHAnsi" w:eastAsia="Times New Roman" w:hAnsiTheme="minorHAnsi" w:cstheme="minorHAnsi"/>
                <w:sz w:val="20"/>
                <w:szCs w:val="20"/>
                <w:lang w:eastAsia="pl-PL"/>
              </w:rPr>
              <w:t>wymaganiami określonymi</w:t>
            </w:r>
            <w:r w:rsidR="002A3E78">
              <w:rPr>
                <w:rFonts w:asciiTheme="minorHAnsi" w:eastAsia="Times New Roman" w:hAnsiTheme="minorHAnsi" w:cstheme="minorHAnsi"/>
                <w:sz w:val="20"/>
                <w:szCs w:val="20"/>
                <w:lang w:eastAsia="pl-PL"/>
              </w:rPr>
              <w:t xml:space="preserve"> w </w:t>
            </w:r>
            <w:r w:rsidRPr="00B93D15">
              <w:rPr>
                <w:rFonts w:asciiTheme="minorHAnsi" w:eastAsia="Times New Roman" w:hAnsiTheme="minorHAnsi" w:cstheme="minorHAnsi"/>
                <w:sz w:val="20"/>
                <w:szCs w:val="20"/>
                <w:lang w:eastAsia="pl-PL"/>
              </w:rPr>
              <w:t>przepisach prawa lub obowiązującymi</w:t>
            </w:r>
            <w:r w:rsidR="002A3E78">
              <w:rPr>
                <w:rFonts w:asciiTheme="minorHAnsi" w:eastAsia="Times New Roman" w:hAnsiTheme="minorHAnsi" w:cstheme="minorHAnsi"/>
                <w:sz w:val="20"/>
                <w:szCs w:val="20"/>
                <w:lang w:eastAsia="pl-PL"/>
              </w:rPr>
              <w:t xml:space="preserve"> w </w:t>
            </w:r>
            <w:r w:rsidRPr="00B93D15">
              <w:rPr>
                <w:rFonts w:asciiTheme="minorHAnsi" w:eastAsia="Times New Roman" w:hAnsiTheme="minorHAnsi" w:cstheme="minorHAnsi"/>
                <w:sz w:val="20"/>
                <w:szCs w:val="20"/>
                <w:lang w:eastAsia="pl-PL"/>
              </w:rPr>
              <w:t>podmiocie, lub innym formacie wymaganym</w:t>
            </w:r>
            <w:r w:rsidR="002A3E78">
              <w:rPr>
                <w:rFonts w:asciiTheme="minorHAnsi" w:eastAsia="Times New Roman" w:hAnsiTheme="minorHAnsi" w:cstheme="minorHAnsi"/>
                <w:sz w:val="20"/>
                <w:szCs w:val="20"/>
                <w:lang w:eastAsia="pl-PL"/>
              </w:rPr>
              <w:t xml:space="preserve"> w </w:t>
            </w:r>
            <w:r w:rsidRPr="00B93D15">
              <w:rPr>
                <w:rFonts w:asciiTheme="minorHAnsi" w:eastAsia="Times New Roman" w:hAnsiTheme="minorHAnsi" w:cstheme="minorHAnsi"/>
                <w:sz w:val="20"/>
                <w:szCs w:val="20"/>
                <w:lang w:eastAsia="pl-PL"/>
              </w:rPr>
              <w:t>umowie</w:t>
            </w:r>
            <w:r w:rsidR="002A3E78">
              <w:rPr>
                <w:rFonts w:asciiTheme="minorHAnsi" w:eastAsia="Times New Roman" w:hAnsiTheme="minorHAnsi" w:cstheme="minorHAnsi"/>
                <w:sz w:val="20"/>
                <w:szCs w:val="20"/>
                <w:lang w:eastAsia="pl-PL"/>
              </w:rPr>
              <w:t xml:space="preserve"> z </w:t>
            </w:r>
            <w:r w:rsidRPr="00B93D15">
              <w:rPr>
                <w:rFonts w:asciiTheme="minorHAnsi" w:eastAsia="Times New Roman" w:hAnsiTheme="minorHAnsi" w:cstheme="minorHAnsi"/>
                <w:sz w:val="20"/>
                <w:szCs w:val="20"/>
                <w:lang w:eastAsia="pl-PL"/>
              </w:rPr>
              <w:t>Podwykonawcą/Zleceniodawcą,</w:t>
            </w:r>
          </w:p>
          <w:p w14:paraId="56B56043" w14:textId="559687F2" w:rsidR="00B73AFA" w:rsidRPr="00B93D15" w:rsidRDefault="00B73AFA" w:rsidP="00B93D15">
            <w:pPr>
              <w:pStyle w:val="Normalny1"/>
              <w:numPr>
                <w:ilvl w:val="0"/>
                <w:numId w:val="27"/>
              </w:numPr>
              <w:spacing w:before="60" w:line="276" w:lineRule="auto"/>
              <w:ind w:left="306" w:hanging="284"/>
              <w:jc w:val="both"/>
              <w:textAlignment w:val="auto"/>
              <w:rPr>
                <w:rFonts w:asciiTheme="minorHAnsi" w:hAnsiTheme="minorHAnsi" w:cstheme="minorHAnsi"/>
                <w:sz w:val="20"/>
                <w:szCs w:val="20"/>
                <w:lang w:eastAsia="pl-PL"/>
              </w:rPr>
            </w:pPr>
            <w:r w:rsidRPr="00B93D15">
              <w:rPr>
                <w:rFonts w:asciiTheme="minorHAnsi" w:eastAsia="Times New Roman" w:hAnsiTheme="minorHAnsi" w:cstheme="minorHAnsi"/>
                <w:sz w:val="20"/>
                <w:szCs w:val="20"/>
                <w:lang w:eastAsia="pl-PL"/>
              </w:rPr>
              <w:t>Zostały podpisane podpisem kwalifikowanym zgodnie</w:t>
            </w:r>
            <w:r w:rsidR="002A3E78">
              <w:rPr>
                <w:rFonts w:asciiTheme="minorHAnsi" w:eastAsia="Times New Roman" w:hAnsiTheme="minorHAnsi" w:cstheme="minorHAnsi"/>
                <w:sz w:val="20"/>
                <w:szCs w:val="20"/>
                <w:lang w:eastAsia="pl-PL"/>
              </w:rPr>
              <w:t xml:space="preserve"> z </w:t>
            </w:r>
            <w:r w:rsidRPr="00B93D15">
              <w:rPr>
                <w:rFonts w:asciiTheme="minorHAnsi" w:eastAsia="Times New Roman" w:hAnsiTheme="minorHAnsi" w:cstheme="minorHAnsi"/>
                <w:sz w:val="20"/>
                <w:szCs w:val="20"/>
                <w:lang w:eastAsia="pl-PL"/>
              </w:rPr>
              <w:t>wymaganiami określonymi</w:t>
            </w:r>
            <w:r w:rsidR="002A3E78">
              <w:rPr>
                <w:rFonts w:asciiTheme="minorHAnsi" w:eastAsia="Times New Roman" w:hAnsiTheme="minorHAnsi" w:cstheme="minorHAnsi"/>
                <w:sz w:val="20"/>
                <w:szCs w:val="20"/>
                <w:lang w:eastAsia="pl-PL"/>
              </w:rPr>
              <w:t xml:space="preserve"> w </w:t>
            </w:r>
            <w:r w:rsidRPr="00B93D15">
              <w:rPr>
                <w:rFonts w:asciiTheme="minorHAnsi" w:eastAsia="Times New Roman" w:hAnsiTheme="minorHAnsi" w:cstheme="minorHAnsi"/>
                <w:sz w:val="20"/>
                <w:szCs w:val="20"/>
                <w:lang w:eastAsia="pl-PL"/>
              </w:rPr>
              <w:t>przepisach prawa (</w:t>
            </w:r>
            <w:hyperlink r:id="rId15" w:history="1">
              <w:r w:rsidRPr="00B93D15">
                <w:rPr>
                  <w:rFonts w:asciiTheme="minorHAnsi" w:eastAsia="Times New Roman" w:hAnsiTheme="minorHAnsi" w:cstheme="minorHAnsi"/>
                  <w:sz w:val="20"/>
                  <w:szCs w:val="20"/>
                  <w:lang w:eastAsia="pl-PL"/>
                </w:rPr>
                <w:t>m.in</w:t>
              </w:r>
            </w:hyperlink>
            <w:r w:rsidRPr="00B93D15">
              <w:rPr>
                <w:rFonts w:asciiTheme="minorHAnsi" w:eastAsia="Times New Roman" w:hAnsiTheme="minorHAnsi" w:cstheme="minorHAnsi"/>
                <w:sz w:val="20"/>
                <w:szCs w:val="20"/>
                <w:lang w:eastAsia="pl-PL"/>
              </w:rPr>
              <w:t>. Ustawa sioz).</w:t>
            </w:r>
          </w:p>
        </w:tc>
        <w:tc>
          <w:tcPr>
            <w:tcW w:w="826" w:type="pct"/>
            <w:shd w:val="clear" w:color="auto" w:fill="auto"/>
          </w:tcPr>
          <w:p w14:paraId="073ACCF3" w14:textId="7C475643"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75D53B40" w14:textId="37A6CC24"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104EF034" w14:textId="2F158C60"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426642F1" w14:textId="77777777" w:rsidTr="00B93D15">
        <w:tc>
          <w:tcPr>
            <w:tcW w:w="270" w:type="pct"/>
            <w:shd w:val="clear" w:color="auto" w:fill="auto"/>
          </w:tcPr>
          <w:p w14:paraId="2085282B"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13</w:t>
            </w:r>
          </w:p>
        </w:tc>
        <w:tc>
          <w:tcPr>
            <w:tcW w:w="1706" w:type="pct"/>
            <w:shd w:val="clear" w:color="auto" w:fill="auto"/>
          </w:tcPr>
          <w:p w14:paraId="2F62C36D" w14:textId="5631FF5B" w:rsidR="00B73AFA" w:rsidRPr="00B93D15" w:rsidRDefault="00B73AFA" w:rsidP="00B93D15">
            <w:pPr>
              <w:pStyle w:val="Normalny1"/>
              <w:spacing w:before="60" w:line="276" w:lineRule="auto"/>
              <w:jc w:val="both"/>
              <w:rPr>
                <w:rFonts w:asciiTheme="minorHAnsi" w:hAnsiTheme="minorHAnsi" w:cstheme="minorHAnsi"/>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weryfikować czy otrzymywane od Zleceniodawcy zlecenia są</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formacie PIK HL7 CDA, HL7</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DICOM, właściwym dla danego dokumentu zgodnie</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wymaganiami określonymi</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przepisach prawa lub obowiązującymi</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podmiocie, lub innym formacie wymaganym</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umowie</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Zleceniodawcą.</w:t>
            </w:r>
          </w:p>
        </w:tc>
        <w:tc>
          <w:tcPr>
            <w:tcW w:w="826" w:type="pct"/>
            <w:shd w:val="clear" w:color="auto" w:fill="auto"/>
          </w:tcPr>
          <w:p w14:paraId="7AF00336" w14:textId="4FAF9F05"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64B82DEB" w14:textId="4DB1AF1A"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08C68197" w14:textId="2A2BA3FD"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38C3755F" w14:textId="77777777" w:rsidTr="00B93D15">
        <w:tc>
          <w:tcPr>
            <w:tcW w:w="270" w:type="pct"/>
            <w:shd w:val="clear" w:color="auto" w:fill="auto"/>
          </w:tcPr>
          <w:p w14:paraId="6822DD28"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14</w:t>
            </w:r>
          </w:p>
        </w:tc>
        <w:tc>
          <w:tcPr>
            <w:tcW w:w="1706" w:type="pct"/>
            <w:shd w:val="clear" w:color="auto" w:fill="auto"/>
          </w:tcPr>
          <w:p w14:paraId="68571971" w14:textId="39029481" w:rsidR="00B73AFA" w:rsidRPr="00B93D15" w:rsidRDefault="00B73AFA" w:rsidP="00B93D15">
            <w:pPr>
              <w:pStyle w:val="Normalny1"/>
              <w:spacing w:before="60" w:line="276" w:lineRule="auto"/>
              <w:jc w:val="both"/>
              <w:rPr>
                <w:rFonts w:asciiTheme="minorHAnsi" w:hAnsiTheme="minorHAnsi" w:cstheme="minorHAnsi"/>
                <w:sz w:val="20"/>
                <w:szCs w:val="20"/>
                <w:lang w:eastAsia="pl-PL"/>
              </w:rPr>
            </w:pPr>
            <w:r w:rsidRPr="00B93D15">
              <w:rPr>
                <w:rFonts w:asciiTheme="minorHAnsi" w:hAnsiTheme="minorHAnsi" w:cstheme="minorHAnsi"/>
                <w:sz w:val="20"/>
                <w:szCs w:val="20"/>
                <w:lang w:eastAsia="pl-PL"/>
              </w:rPr>
              <w:t xml:space="preserve">System </w:t>
            </w:r>
            <w:r w:rsidR="00DD59E1">
              <w:rPr>
                <w:rFonts w:asciiTheme="minorHAnsi" w:hAnsiTheme="minorHAnsi" w:cstheme="minorHAnsi"/>
                <w:sz w:val="20"/>
                <w:szCs w:val="20"/>
                <w:lang w:eastAsia="pl-PL"/>
              </w:rPr>
              <w:t>e - zlecenia</w:t>
            </w:r>
            <w:r w:rsidRPr="00B93D15">
              <w:rPr>
                <w:rFonts w:asciiTheme="minorHAnsi" w:hAnsiTheme="minorHAnsi" w:cstheme="minorHAnsi"/>
                <w:sz w:val="20"/>
                <w:szCs w:val="20"/>
                <w:lang w:eastAsia="pl-PL"/>
              </w:rPr>
              <w:t xml:space="preserve"> musi zapewnić, że wysyłane do Zleceniodawcy wyniki realizacji zleceń:</w:t>
            </w:r>
          </w:p>
          <w:p w14:paraId="7077E934" w14:textId="629FA8F5" w:rsidR="00B73AFA" w:rsidRPr="00B93D15" w:rsidRDefault="00B73AFA" w:rsidP="00B93D15">
            <w:pPr>
              <w:pStyle w:val="Normalny1"/>
              <w:numPr>
                <w:ilvl w:val="0"/>
                <w:numId w:val="28"/>
              </w:numPr>
              <w:spacing w:before="60" w:line="276" w:lineRule="auto"/>
              <w:ind w:left="306" w:hanging="306"/>
              <w:jc w:val="both"/>
              <w:textAlignment w:val="auto"/>
              <w:rPr>
                <w:rFonts w:asciiTheme="minorHAnsi" w:eastAsia="Times New Roman" w:hAnsiTheme="minorHAnsi" w:cstheme="minorHAnsi"/>
                <w:sz w:val="20"/>
                <w:szCs w:val="20"/>
                <w:lang w:eastAsia="pl-PL"/>
              </w:rPr>
            </w:pPr>
            <w:r w:rsidRPr="00B93D15">
              <w:rPr>
                <w:rFonts w:asciiTheme="minorHAnsi" w:eastAsia="Times New Roman" w:hAnsiTheme="minorHAnsi" w:cstheme="minorHAnsi"/>
                <w:sz w:val="20"/>
                <w:szCs w:val="20"/>
                <w:lang w:eastAsia="pl-PL"/>
              </w:rPr>
              <w:t>Zostały wysłane</w:t>
            </w:r>
            <w:r w:rsidR="002A3E78">
              <w:rPr>
                <w:rFonts w:asciiTheme="minorHAnsi" w:eastAsia="Times New Roman" w:hAnsiTheme="minorHAnsi" w:cstheme="minorHAnsi"/>
                <w:sz w:val="20"/>
                <w:szCs w:val="20"/>
                <w:lang w:eastAsia="pl-PL"/>
              </w:rPr>
              <w:t xml:space="preserve"> w </w:t>
            </w:r>
            <w:r w:rsidRPr="00B93D15">
              <w:rPr>
                <w:rFonts w:asciiTheme="minorHAnsi" w:eastAsia="Times New Roman" w:hAnsiTheme="minorHAnsi" w:cstheme="minorHAnsi"/>
                <w:sz w:val="20"/>
                <w:szCs w:val="20"/>
                <w:lang w:eastAsia="pl-PL"/>
              </w:rPr>
              <w:t>formacie: PIK HL7 CDA, HL7</w:t>
            </w:r>
            <w:r w:rsidR="002A3E78">
              <w:rPr>
                <w:rFonts w:asciiTheme="minorHAnsi" w:eastAsia="Times New Roman" w:hAnsiTheme="minorHAnsi" w:cstheme="minorHAnsi"/>
                <w:sz w:val="20"/>
                <w:szCs w:val="20"/>
                <w:lang w:eastAsia="pl-PL"/>
              </w:rPr>
              <w:t xml:space="preserve"> i </w:t>
            </w:r>
            <w:r w:rsidRPr="00B93D15">
              <w:rPr>
                <w:rFonts w:asciiTheme="minorHAnsi" w:eastAsia="Times New Roman" w:hAnsiTheme="minorHAnsi" w:cstheme="minorHAnsi"/>
                <w:sz w:val="20"/>
                <w:szCs w:val="20"/>
                <w:lang w:eastAsia="pl-PL"/>
              </w:rPr>
              <w:t>DICOM, właściwym dla danego dokumentu zgodnie</w:t>
            </w:r>
            <w:r w:rsidR="002A3E78">
              <w:rPr>
                <w:rFonts w:asciiTheme="minorHAnsi" w:eastAsia="Times New Roman" w:hAnsiTheme="minorHAnsi" w:cstheme="minorHAnsi"/>
                <w:sz w:val="20"/>
                <w:szCs w:val="20"/>
                <w:lang w:eastAsia="pl-PL"/>
              </w:rPr>
              <w:t xml:space="preserve"> z </w:t>
            </w:r>
            <w:r w:rsidRPr="00B93D15">
              <w:rPr>
                <w:rFonts w:asciiTheme="minorHAnsi" w:eastAsia="Times New Roman" w:hAnsiTheme="minorHAnsi" w:cstheme="minorHAnsi"/>
                <w:sz w:val="20"/>
                <w:szCs w:val="20"/>
                <w:lang w:eastAsia="pl-PL"/>
              </w:rPr>
              <w:t>wymaganiami określonymi</w:t>
            </w:r>
            <w:r w:rsidR="002A3E78">
              <w:rPr>
                <w:rFonts w:asciiTheme="minorHAnsi" w:eastAsia="Times New Roman" w:hAnsiTheme="minorHAnsi" w:cstheme="minorHAnsi"/>
                <w:sz w:val="20"/>
                <w:szCs w:val="20"/>
                <w:lang w:eastAsia="pl-PL"/>
              </w:rPr>
              <w:t xml:space="preserve"> w </w:t>
            </w:r>
            <w:r w:rsidRPr="00B93D15">
              <w:rPr>
                <w:rFonts w:asciiTheme="minorHAnsi" w:eastAsia="Times New Roman" w:hAnsiTheme="minorHAnsi" w:cstheme="minorHAnsi"/>
                <w:sz w:val="20"/>
                <w:szCs w:val="20"/>
                <w:lang w:eastAsia="pl-PL"/>
              </w:rPr>
              <w:t>przepisach prawa oraz obowiązującymi</w:t>
            </w:r>
            <w:r w:rsidR="002A3E78">
              <w:rPr>
                <w:rFonts w:asciiTheme="minorHAnsi" w:eastAsia="Times New Roman" w:hAnsiTheme="minorHAnsi" w:cstheme="minorHAnsi"/>
                <w:sz w:val="20"/>
                <w:szCs w:val="20"/>
                <w:lang w:eastAsia="pl-PL"/>
              </w:rPr>
              <w:t xml:space="preserve"> w </w:t>
            </w:r>
            <w:r w:rsidRPr="00B93D15">
              <w:rPr>
                <w:rFonts w:asciiTheme="minorHAnsi" w:eastAsia="Times New Roman" w:hAnsiTheme="minorHAnsi" w:cstheme="minorHAnsi"/>
                <w:sz w:val="20"/>
                <w:szCs w:val="20"/>
                <w:lang w:eastAsia="pl-PL"/>
              </w:rPr>
              <w:t>podmiocie, lub innym formacie wymaganym</w:t>
            </w:r>
            <w:r w:rsidR="002A3E78">
              <w:rPr>
                <w:rFonts w:asciiTheme="minorHAnsi" w:eastAsia="Times New Roman" w:hAnsiTheme="minorHAnsi" w:cstheme="minorHAnsi"/>
                <w:sz w:val="20"/>
                <w:szCs w:val="20"/>
                <w:lang w:eastAsia="pl-PL"/>
              </w:rPr>
              <w:t xml:space="preserve"> w </w:t>
            </w:r>
            <w:r w:rsidRPr="00B93D15">
              <w:rPr>
                <w:rFonts w:asciiTheme="minorHAnsi" w:eastAsia="Times New Roman" w:hAnsiTheme="minorHAnsi" w:cstheme="minorHAnsi"/>
                <w:sz w:val="20"/>
                <w:szCs w:val="20"/>
                <w:lang w:eastAsia="pl-PL"/>
              </w:rPr>
              <w:t>umowie</w:t>
            </w:r>
            <w:r w:rsidR="002A3E78">
              <w:rPr>
                <w:rFonts w:asciiTheme="minorHAnsi" w:eastAsia="Times New Roman" w:hAnsiTheme="minorHAnsi" w:cstheme="minorHAnsi"/>
                <w:sz w:val="20"/>
                <w:szCs w:val="20"/>
                <w:lang w:eastAsia="pl-PL"/>
              </w:rPr>
              <w:t xml:space="preserve"> z </w:t>
            </w:r>
            <w:r w:rsidRPr="00B93D15">
              <w:rPr>
                <w:rFonts w:asciiTheme="minorHAnsi" w:eastAsia="Times New Roman" w:hAnsiTheme="minorHAnsi" w:cstheme="minorHAnsi"/>
                <w:sz w:val="20"/>
                <w:szCs w:val="20"/>
                <w:lang w:eastAsia="pl-PL"/>
              </w:rPr>
              <w:t>Podwykonawcą/Zleceniodawcą</w:t>
            </w:r>
            <w:r w:rsidR="002A3E78">
              <w:rPr>
                <w:rFonts w:asciiTheme="minorHAnsi" w:eastAsia="Times New Roman" w:hAnsiTheme="minorHAnsi" w:cstheme="minorHAnsi"/>
                <w:sz w:val="20"/>
                <w:szCs w:val="20"/>
                <w:lang w:eastAsia="pl-PL"/>
              </w:rPr>
              <w:t xml:space="preserve"> o </w:t>
            </w:r>
            <w:r w:rsidRPr="00B93D15">
              <w:rPr>
                <w:rFonts w:asciiTheme="minorHAnsi" w:eastAsia="Times New Roman" w:hAnsiTheme="minorHAnsi" w:cstheme="minorHAnsi"/>
                <w:sz w:val="20"/>
                <w:szCs w:val="20"/>
                <w:lang w:eastAsia="pl-PL"/>
              </w:rPr>
              <w:t>ile przepisy prawa pozwalają na zastosowanie takiego formatu,</w:t>
            </w:r>
          </w:p>
          <w:p w14:paraId="56617BCE" w14:textId="1C87984B" w:rsidR="00B73AFA" w:rsidRPr="00B93D15" w:rsidRDefault="00B73AFA" w:rsidP="00B93D15">
            <w:pPr>
              <w:pStyle w:val="Normalny1"/>
              <w:numPr>
                <w:ilvl w:val="0"/>
                <w:numId w:val="28"/>
              </w:numPr>
              <w:spacing w:before="60" w:line="276" w:lineRule="auto"/>
              <w:ind w:left="306" w:hanging="306"/>
              <w:jc w:val="both"/>
              <w:textAlignment w:val="auto"/>
              <w:rPr>
                <w:rFonts w:asciiTheme="minorHAnsi" w:hAnsiTheme="minorHAnsi" w:cstheme="minorHAnsi"/>
                <w:sz w:val="20"/>
                <w:szCs w:val="20"/>
                <w:lang w:eastAsia="pl-PL"/>
              </w:rPr>
            </w:pPr>
            <w:r w:rsidRPr="00B93D15">
              <w:rPr>
                <w:rFonts w:asciiTheme="minorHAnsi" w:eastAsia="Times New Roman" w:hAnsiTheme="minorHAnsi" w:cstheme="minorHAnsi"/>
                <w:sz w:val="20"/>
                <w:szCs w:val="20"/>
                <w:lang w:eastAsia="pl-PL"/>
              </w:rPr>
              <w:t>Zostały podpisane podpisem elektronicznym zgodnie</w:t>
            </w:r>
            <w:r w:rsidR="002A3E78">
              <w:rPr>
                <w:rFonts w:asciiTheme="minorHAnsi" w:eastAsia="Times New Roman" w:hAnsiTheme="minorHAnsi" w:cstheme="minorHAnsi"/>
                <w:sz w:val="20"/>
                <w:szCs w:val="20"/>
                <w:lang w:eastAsia="pl-PL"/>
              </w:rPr>
              <w:t xml:space="preserve"> z </w:t>
            </w:r>
            <w:r w:rsidRPr="00B93D15">
              <w:rPr>
                <w:rFonts w:asciiTheme="minorHAnsi" w:eastAsia="Times New Roman" w:hAnsiTheme="minorHAnsi" w:cstheme="minorHAnsi"/>
                <w:sz w:val="20"/>
                <w:szCs w:val="20"/>
                <w:lang w:eastAsia="pl-PL"/>
              </w:rPr>
              <w:t>wymaganiami określonymi</w:t>
            </w:r>
            <w:r w:rsidR="002A3E78">
              <w:rPr>
                <w:rFonts w:asciiTheme="minorHAnsi" w:eastAsia="Times New Roman" w:hAnsiTheme="minorHAnsi" w:cstheme="minorHAnsi"/>
                <w:sz w:val="20"/>
                <w:szCs w:val="20"/>
                <w:lang w:eastAsia="pl-PL"/>
              </w:rPr>
              <w:t xml:space="preserve"> w </w:t>
            </w:r>
            <w:r w:rsidRPr="00B93D15">
              <w:rPr>
                <w:rFonts w:asciiTheme="minorHAnsi" w:eastAsia="Times New Roman" w:hAnsiTheme="minorHAnsi" w:cstheme="minorHAnsi"/>
                <w:sz w:val="20"/>
                <w:szCs w:val="20"/>
                <w:lang w:eastAsia="pl-PL"/>
              </w:rPr>
              <w:t>przepisach prawa dla EDM.</w:t>
            </w:r>
          </w:p>
        </w:tc>
        <w:tc>
          <w:tcPr>
            <w:tcW w:w="826" w:type="pct"/>
            <w:shd w:val="clear" w:color="auto" w:fill="auto"/>
          </w:tcPr>
          <w:p w14:paraId="74D777B5" w14:textId="74BC39B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09184DD9" w14:textId="1AFEA7E1"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046F3150" w14:textId="2D43744E"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55C699E3" w14:textId="77777777" w:rsidTr="00B93D15">
        <w:tc>
          <w:tcPr>
            <w:tcW w:w="270" w:type="pct"/>
            <w:shd w:val="clear" w:color="auto" w:fill="auto"/>
          </w:tcPr>
          <w:p w14:paraId="3D7A96E7"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15</w:t>
            </w:r>
          </w:p>
        </w:tc>
        <w:tc>
          <w:tcPr>
            <w:tcW w:w="1706" w:type="pct"/>
            <w:shd w:val="clear" w:color="auto" w:fill="auto"/>
          </w:tcPr>
          <w:p w14:paraId="22FBEA25" w14:textId="522D7E1D"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Podwykonawcy załączenie do wyników realizacji zlecenia obrazów</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formie plików DICOM.</w:t>
            </w:r>
          </w:p>
        </w:tc>
        <w:tc>
          <w:tcPr>
            <w:tcW w:w="826" w:type="pct"/>
            <w:shd w:val="clear" w:color="auto" w:fill="auto"/>
          </w:tcPr>
          <w:p w14:paraId="35525932" w14:textId="1EAAC7BD"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33349F24" w14:textId="34EF3A15"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04CA08F7" w14:textId="417DB0A4"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3D5B5975" w14:textId="77777777" w:rsidTr="00B93D15">
        <w:tc>
          <w:tcPr>
            <w:tcW w:w="270" w:type="pct"/>
            <w:shd w:val="clear" w:color="auto" w:fill="auto"/>
          </w:tcPr>
          <w:p w14:paraId="3F0A6F1C"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16</w:t>
            </w:r>
          </w:p>
        </w:tc>
        <w:tc>
          <w:tcPr>
            <w:tcW w:w="1706" w:type="pct"/>
            <w:shd w:val="clear" w:color="auto" w:fill="auto"/>
          </w:tcPr>
          <w:p w14:paraId="0E555041" w14:textId="1E6FAAED"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załączanie poprzednich wyników badań Pacjenta do tworzonego zlecenia. Mogą to być również badania posiadające obrazy</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formie plików DICOM.</w:t>
            </w:r>
          </w:p>
        </w:tc>
        <w:tc>
          <w:tcPr>
            <w:tcW w:w="826" w:type="pct"/>
            <w:shd w:val="clear" w:color="auto" w:fill="auto"/>
          </w:tcPr>
          <w:p w14:paraId="79F4813C" w14:textId="0A0D1FDE"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340EE0C5" w14:textId="05B90A4A"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39D1B6B7" w14:textId="09E1C88E"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196207C0" w14:textId="77777777" w:rsidTr="00B93D15">
        <w:tc>
          <w:tcPr>
            <w:tcW w:w="270" w:type="pct"/>
            <w:shd w:val="clear" w:color="auto" w:fill="auto"/>
          </w:tcPr>
          <w:p w14:paraId="7483A236"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17</w:t>
            </w:r>
          </w:p>
        </w:tc>
        <w:tc>
          <w:tcPr>
            <w:tcW w:w="1706" w:type="pct"/>
            <w:shd w:val="clear" w:color="auto" w:fill="auto"/>
          </w:tcPr>
          <w:p w14:paraId="78F2E11B" w14:textId="50558A32"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umożliwić potwierdzenie przez Partnera, otrzymania</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przyjęcia zlecenia od Zleceniodawcy. Potwierdzenie takie będzie widoczne dla Partnera oraz dla Zleceniodawcy.</w:t>
            </w:r>
          </w:p>
        </w:tc>
        <w:tc>
          <w:tcPr>
            <w:tcW w:w="826" w:type="pct"/>
            <w:shd w:val="clear" w:color="auto" w:fill="auto"/>
          </w:tcPr>
          <w:p w14:paraId="18B2D3CE" w14:textId="2F68EE06"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1F743737" w14:textId="3CCA8DCF"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4877075B" w14:textId="72E14455"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39252D66" w14:textId="77777777" w:rsidTr="00B93D15">
        <w:tc>
          <w:tcPr>
            <w:tcW w:w="270" w:type="pct"/>
            <w:shd w:val="clear" w:color="auto" w:fill="auto"/>
          </w:tcPr>
          <w:p w14:paraId="60D0147C"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18</w:t>
            </w:r>
          </w:p>
        </w:tc>
        <w:tc>
          <w:tcPr>
            <w:tcW w:w="1706" w:type="pct"/>
            <w:shd w:val="clear" w:color="auto" w:fill="auto"/>
          </w:tcPr>
          <w:p w14:paraId="29AEBAAE" w14:textId="2533598E" w:rsidR="00B73AFA" w:rsidRPr="00B93D15" w:rsidRDefault="00B73AFA"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potwierdzenie otrzymania</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przyjęcia zlecenia przez Podwykonawcę. Potwierdzenie takie będzie widoczne dla Partnera oraz dla Podwykonawcy.</w:t>
            </w:r>
          </w:p>
        </w:tc>
        <w:tc>
          <w:tcPr>
            <w:tcW w:w="826" w:type="pct"/>
            <w:shd w:val="clear" w:color="auto" w:fill="auto"/>
          </w:tcPr>
          <w:p w14:paraId="2F3C72B0" w14:textId="0051096C"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3D089CBC" w14:textId="076BEED2"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0E71A720" w14:textId="1F13F678"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31BF2B74" w14:textId="77777777" w:rsidTr="00B93D15">
        <w:tc>
          <w:tcPr>
            <w:tcW w:w="270" w:type="pct"/>
            <w:shd w:val="clear" w:color="auto" w:fill="auto"/>
          </w:tcPr>
          <w:p w14:paraId="624B736D"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19</w:t>
            </w:r>
          </w:p>
        </w:tc>
        <w:tc>
          <w:tcPr>
            <w:tcW w:w="1706" w:type="pct"/>
            <w:shd w:val="clear" w:color="auto" w:fill="auto"/>
          </w:tcPr>
          <w:p w14:paraId="0398007B" w14:textId="0BC28D08"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podczas przygotowywania zlecenia, zanonimizowania danych Pacjenta.</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takiej sytuacji Podwykonawca nie może zobaczyć imienia, nazwiska, PESELu</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daty urodzenia Pacjenta.</w:t>
            </w:r>
          </w:p>
        </w:tc>
        <w:tc>
          <w:tcPr>
            <w:tcW w:w="826" w:type="pct"/>
            <w:shd w:val="clear" w:color="auto" w:fill="auto"/>
          </w:tcPr>
          <w:p w14:paraId="79572707" w14:textId="339B3921"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1F81282A" w14:textId="39D3F586"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38EE8709" w14:textId="07D73192"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47540986" w14:textId="77777777" w:rsidTr="00B93D15">
        <w:tc>
          <w:tcPr>
            <w:tcW w:w="270" w:type="pct"/>
            <w:shd w:val="clear" w:color="auto" w:fill="auto"/>
          </w:tcPr>
          <w:p w14:paraId="0DF2CA0D"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20</w:t>
            </w:r>
          </w:p>
        </w:tc>
        <w:tc>
          <w:tcPr>
            <w:tcW w:w="1706" w:type="pct"/>
            <w:shd w:val="clear" w:color="auto" w:fill="auto"/>
          </w:tcPr>
          <w:p w14:paraId="363DFE16" w14:textId="12A3E791"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zbiorcze wysyłanie zleceń.</w:t>
            </w:r>
          </w:p>
        </w:tc>
        <w:tc>
          <w:tcPr>
            <w:tcW w:w="826" w:type="pct"/>
            <w:shd w:val="clear" w:color="auto" w:fill="auto"/>
          </w:tcPr>
          <w:p w14:paraId="03494FAA" w14:textId="68704C78"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2E81CCAE" w14:textId="273BE9B8"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4495F13A" w14:textId="56ED8F44"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423FE08D" w14:textId="77777777" w:rsidTr="00B93D15">
        <w:tc>
          <w:tcPr>
            <w:tcW w:w="270" w:type="pct"/>
            <w:shd w:val="clear" w:color="auto" w:fill="auto"/>
          </w:tcPr>
          <w:p w14:paraId="7DFE3025"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21</w:t>
            </w:r>
          </w:p>
        </w:tc>
        <w:tc>
          <w:tcPr>
            <w:tcW w:w="1706" w:type="pct"/>
            <w:shd w:val="clear" w:color="auto" w:fill="auto"/>
          </w:tcPr>
          <w:p w14:paraId="1B89ECCF" w14:textId="2CEDB5FD"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W przypadku dostępu przez serwis www, lista zleceń widocznych dla Podwykonawcy/Zleceniodawcy musi prezentować co najmniej: numer zlecenia, datę zlecenia, nazwę usługi, priorytet, status, datę wykonania, imię</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nazwisko pacjenta, PESEL, datę urodzenia.</w:t>
            </w:r>
          </w:p>
        </w:tc>
        <w:tc>
          <w:tcPr>
            <w:tcW w:w="826" w:type="pct"/>
            <w:shd w:val="clear" w:color="auto" w:fill="auto"/>
          </w:tcPr>
          <w:p w14:paraId="154E944C" w14:textId="32B587ED"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029BEBF3" w14:textId="37A01269"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32B76F91" w14:textId="7C48C598"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23D8520D" w14:textId="77777777" w:rsidTr="00B93D15">
        <w:tc>
          <w:tcPr>
            <w:tcW w:w="270" w:type="pct"/>
            <w:shd w:val="clear" w:color="auto" w:fill="auto"/>
          </w:tcPr>
          <w:p w14:paraId="279647A8"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22</w:t>
            </w:r>
          </w:p>
        </w:tc>
        <w:tc>
          <w:tcPr>
            <w:tcW w:w="1706" w:type="pct"/>
            <w:shd w:val="clear" w:color="auto" w:fill="auto"/>
          </w:tcPr>
          <w:p w14:paraId="4B47C7FB" w14:textId="10F2F588"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W przypadku dostępu przez serwis www, 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Podwykonawcy/Zleceniodawcy wyszukiwanie zleceń na liście zleceń przychodzących co najmniej według: numer zlecenia, daty zlecenia, nazwy usługi, priorytetu, statusu, daty wykonania, imienia</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nazwiska Pacjenta, PESELu, daty urodzenia.</w:t>
            </w:r>
          </w:p>
        </w:tc>
        <w:tc>
          <w:tcPr>
            <w:tcW w:w="826" w:type="pct"/>
            <w:shd w:val="clear" w:color="auto" w:fill="auto"/>
          </w:tcPr>
          <w:p w14:paraId="1BCFBAC2" w14:textId="4BDEAD60"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0B3C5E66" w14:textId="03EBC4E6"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25FE3231" w14:textId="5AB42F77"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383D277E" w14:textId="77777777" w:rsidTr="00B93D15">
        <w:tc>
          <w:tcPr>
            <w:tcW w:w="270" w:type="pct"/>
            <w:shd w:val="clear" w:color="auto" w:fill="auto"/>
          </w:tcPr>
          <w:p w14:paraId="3CD084CE"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23</w:t>
            </w:r>
          </w:p>
        </w:tc>
        <w:tc>
          <w:tcPr>
            <w:tcW w:w="1706" w:type="pct"/>
            <w:shd w:val="clear" w:color="auto" w:fill="auto"/>
          </w:tcPr>
          <w:p w14:paraId="2683A2A3" w14:textId="6E79C267"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W przypadku dostępu przez serwis www system </w:t>
            </w:r>
            <w:r w:rsidR="00DD59E1">
              <w:rPr>
                <w:rFonts w:asciiTheme="minorHAnsi" w:eastAsia="Times New Roman" w:hAnsiTheme="minorHAnsi" w:cstheme="minorHAnsi"/>
                <w:color w:val="000000"/>
                <w:sz w:val="20"/>
                <w:szCs w:val="20"/>
                <w:lang w:eastAsia="pl-PL"/>
              </w:rPr>
              <w:t>e - zleceń</w:t>
            </w:r>
            <w:r w:rsidRPr="00B93D15">
              <w:rPr>
                <w:rFonts w:asciiTheme="minorHAnsi" w:eastAsia="Times New Roman" w:hAnsiTheme="minorHAnsi" w:cstheme="minorHAnsi"/>
                <w:color w:val="000000"/>
                <w:sz w:val="20"/>
                <w:szCs w:val="20"/>
                <w:lang w:eastAsia="pl-PL"/>
              </w:rPr>
              <w:t xml:space="preserve"> musi zapewnić weryfikacje uprawnień użytkownika. Zalogowany użytkownik może widzieć na liście zleceń tylko zlecenia Podwykonawcy/Zleceniodawcy,</w:t>
            </w:r>
            <w:r w:rsidR="002A3E78">
              <w:rPr>
                <w:rFonts w:asciiTheme="minorHAnsi" w:eastAsia="Times New Roman" w:hAnsiTheme="minorHAnsi" w:cstheme="minorHAnsi"/>
                <w:color w:val="000000"/>
                <w:sz w:val="20"/>
                <w:szCs w:val="20"/>
                <w:lang w:eastAsia="pl-PL"/>
              </w:rPr>
              <w:t xml:space="preserve"> u </w:t>
            </w:r>
            <w:r w:rsidRPr="00B93D15">
              <w:rPr>
                <w:rFonts w:asciiTheme="minorHAnsi" w:eastAsia="Times New Roman" w:hAnsiTheme="minorHAnsi" w:cstheme="minorHAnsi"/>
                <w:color w:val="000000"/>
                <w:sz w:val="20"/>
                <w:szCs w:val="20"/>
                <w:lang w:eastAsia="pl-PL"/>
              </w:rPr>
              <w:t>którego jest zatrudniony.</w:t>
            </w:r>
          </w:p>
        </w:tc>
        <w:tc>
          <w:tcPr>
            <w:tcW w:w="826" w:type="pct"/>
            <w:shd w:val="clear" w:color="auto" w:fill="auto"/>
          </w:tcPr>
          <w:p w14:paraId="23030BDA" w14:textId="55773A63"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46EA6C5B" w14:textId="77F8DE1D"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2A4BC7CF" w14:textId="15003CC1"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5264BDF8" w14:textId="77777777" w:rsidTr="00B93D15">
        <w:tc>
          <w:tcPr>
            <w:tcW w:w="270" w:type="pct"/>
            <w:shd w:val="clear" w:color="auto" w:fill="auto"/>
          </w:tcPr>
          <w:p w14:paraId="1D20D7B4"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24</w:t>
            </w:r>
          </w:p>
        </w:tc>
        <w:tc>
          <w:tcPr>
            <w:tcW w:w="1706" w:type="pct"/>
            <w:shd w:val="clear" w:color="auto" w:fill="auto"/>
          </w:tcPr>
          <w:p w14:paraId="0FFFE072" w14:textId="5943FFF6"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W przypadku dostępu przez serwis www 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Podwykonawcy/Zleceniodawcy wyświetlenie szczegółów zlecenia.</w:t>
            </w:r>
          </w:p>
        </w:tc>
        <w:tc>
          <w:tcPr>
            <w:tcW w:w="826" w:type="pct"/>
            <w:shd w:val="clear" w:color="auto" w:fill="auto"/>
          </w:tcPr>
          <w:p w14:paraId="665236E6" w14:textId="186AC296"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7B110C50" w14:textId="6AAB0727"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58125571" w14:textId="768052D5"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4070C300" w14:textId="77777777" w:rsidTr="00B93D15">
        <w:tc>
          <w:tcPr>
            <w:tcW w:w="270" w:type="pct"/>
            <w:shd w:val="clear" w:color="auto" w:fill="auto"/>
          </w:tcPr>
          <w:p w14:paraId="7DD8BED6"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25</w:t>
            </w:r>
          </w:p>
        </w:tc>
        <w:tc>
          <w:tcPr>
            <w:tcW w:w="1706" w:type="pct"/>
            <w:shd w:val="clear" w:color="auto" w:fill="auto"/>
          </w:tcPr>
          <w:p w14:paraId="7F1E1F95" w14:textId="5E928706"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bookmarkStart w:id="128" w:name="_Hlk29721433"/>
            <w:r w:rsidRPr="00B93D15">
              <w:rPr>
                <w:rFonts w:asciiTheme="minorHAnsi" w:eastAsia="Times New Roman" w:hAnsiTheme="minorHAnsi" w:cstheme="minorHAnsi"/>
                <w:color w:val="000000"/>
                <w:sz w:val="20"/>
                <w:szCs w:val="20"/>
                <w:lang w:eastAsia="pl-PL"/>
              </w:rPr>
              <w:t xml:space="preserve">W przypadku dostępu przez serwis www 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Podwykonawcę dołączenie podpisanego elektronicznie załącznika jako wyniku realizacji zlecenia. 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zweryfikować czy dołączany plik jest podpisany</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 xml:space="preserve">odpowiednio oznaczyć taki załącznik. 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nie będzie miał funkcjonalności samodzielnego podpisywania dołączanego pliku.</w:t>
            </w:r>
            <w:bookmarkEnd w:id="128"/>
          </w:p>
        </w:tc>
        <w:tc>
          <w:tcPr>
            <w:tcW w:w="826" w:type="pct"/>
            <w:shd w:val="clear" w:color="auto" w:fill="auto"/>
          </w:tcPr>
          <w:p w14:paraId="41AEA378" w14:textId="1B9E1337"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63C214AC" w14:textId="22219E73"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27A001C6" w14:textId="66982EFD"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2116DBDE" w14:textId="77777777" w:rsidTr="00B93D15">
        <w:tc>
          <w:tcPr>
            <w:tcW w:w="270" w:type="pct"/>
            <w:shd w:val="clear" w:color="auto" w:fill="auto"/>
          </w:tcPr>
          <w:p w14:paraId="40F5A813"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26</w:t>
            </w:r>
          </w:p>
        </w:tc>
        <w:tc>
          <w:tcPr>
            <w:tcW w:w="1706" w:type="pct"/>
            <w:shd w:val="clear" w:color="auto" w:fill="auto"/>
          </w:tcPr>
          <w:p w14:paraId="2B3DA8E9" w14:textId="11834211"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umożliwiać utworzenie oraz edycję zlecenia usługi medycznej do realizacji wewnętrznej przez Partnera (wewnątrz jego struktur). Wynik zrealizowanego zlecenia powinien być widoczny dla użytkownika zlecającego (pracownika/ komórki Partnera) bezpośrednio</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 xml:space="preserve">systemie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lub module systemu źródłowego /HIS Partnera.</w:t>
            </w:r>
          </w:p>
        </w:tc>
        <w:tc>
          <w:tcPr>
            <w:tcW w:w="826" w:type="pct"/>
            <w:shd w:val="clear" w:color="auto" w:fill="auto"/>
          </w:tcPr>
          <w:p w14:paraId="7785BB79" w14:textId="21A7B2A7"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Tak</w:t>
            </w:r>
          </w:p>
        </w:tc>
        <w:tc>
          <w:tcPr>
            <w:tcW w:w="1168" w:type="pct"/>
            <w:shd w:val="clear" w:color="auto" w:fill="auto"/>
          </w:tcPr>
          <w:p w14:paraId="0248F0E8" w14:textId="06A3DDBF" w:rsidR="00B73AFA" w:rsidRPr="00B93D15" w:rsidRDefault="00B73AFA" w:rsidP="00B93D15">
            <w:pPr>
              <w:autoSpaceDN/>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b/>
                <w:bCs/>
                <w:sz w:val="20"/>
                <w:szCs w:val="20"/>
              </w:rPr>
              <w:t>Obecnie system zapewnia</w:t>
            </w:r>
            <w:r w:rsidRPr="00B93D15">
              <w:rPr>
                <w:rFonts w:asciiTheme="minorHAnsi" w:hAnsiTheme="minorHAnsi" w:cstheme="minorHAnsi"/>
                <w:sz w:val="20"/>
                <w:szCs w:val="20"/>
              </w:rPr>
              <w:t xml:space="preserve"> </w:t>
            </w:r>
            <w:r w:rsidRPr="00B93D15">
              <w:rPr>
                <w:rFonts w:asciiTheme="minorHAnsi" w:hAnsiTheme="minorHAnsi" w:cstheme="minorHAnsi"/>
                <w:b/>
                <w:sz w:val="20"/>
                <w:szCs w:val="20"/>
              </w:rPr>
              <w:t>f</w:t>
            </w:r>
            <w:r w:rsidRPr="00B93D15">
              <w:rPr>
                <w:rFonts w:asciiTheme="minorHAnsi" w:hAnsiTheme="minorHAnsi" w:cstheme="minorHAnsi"/>
                <w:b/>
                <w:bCs/>
                <w:sz w:val="20"/>
                <w:szCs w:val="20"/>
              </w:rPr>
              <w:t>unkcjonalności</w:t>
            </w:r>
            <w:r w:rsidR="002A3E78">
              <w:rPr>
                <w:rFonts w:asciiTheme="minorHAnsi" w:hAnsiTheme="minorHAnsi" w:cstheme="minorHAnsi"/>
                <w:b/>
                <w:bCs/>
                <w:sz w:val="20"/>
                <w:szCs w:val="20"/>
              </w:rPr>
              <w:t xml:space="preserve"> w </w:t>
            </w:r>
            <w:r w:rsidRPr="00B93D15">
              <w:rPr>
                <w:rFonts w:asciiTheme="minorHAnsi" w:hAnsiTheme="minorHAnsi" w:cstheme="minorHAnsi"/>
                <w:sz w:val="20"/>
                <w:szCs w:val="20"/>
              </w:rPr>
              <w:t>ramach:</w:t>
            </w:r>
          </w:p>
          <w:p w14:paraId="434EA895" w14:textId="3213DD98" w:rsidR="00B73AFA" w:rsidRPr="00B93D15" w:rsidRDefault="00B73AFA" w:rsidP="00B93D15">
            <w:pPr>
              <w:autoSpaceDN/>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-modułów obsługiwanych</w:t>
            </w:r>
            <w:r w:rsidR="002A3E78">
              <w:rPr>
                <w:rFonts w:asciiTheme="minorHAnsi" w:hAnsiTheme="minorHAnsi" w:cstheme="minorHAnsi"/>
                <w:sz w:val="20"/>
                <w:szCs w:val="20"/>
              </w:rPr>
              <w:t xml:space="preserve"> w </w:t>
            </w:r>
            <w:r w:rsidRPr="00B93D15">
              <w:rPr>
                <w:rFonts w:asciiTheme="minorHAnsi" w:hAnsiTheme="minorHAnsi" w:cstheme="minorHAnsi"/>
                <w:sz w:val="20"/>
                <w:szCs w:val="20"/>
              </w:rPr>
              <w:t>systemie HIS</w:t>
            </w:r>
          </w:p>
          <w:p w14:paraId="3BA62DBB" w14:textId="6A657029" w:rsidR="00B73AFA" w:rsidRPr="00B93D15" w:rsidRDefault="00B73AFA" w:rsidP="00B93D15">
            <w:pPr>
              <w:autoSpaceDN/>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-integracji</w:t>
            </w:r>
            <w:r w:rsidR="002A3E78">
              <w:rPr>
                <w:rFonts w:asciiTheme="minorHAnsi" w:hAnsiTheme="minorHAnsi" w:cstheme="minorHAnsi"/>
                <w:sz w:val="20"/>
                <w:szCs w:val="20"/>
              </w:rPr>
              <w:t xml:space="preserve"> z </w:t>
            </w:r>
            <w:r w:rsidRPr="00B93D15">
              <w:rPr>
                <w:rFonts w:asciiTheme="minorHAnsi" w:hAnsiTheme="minorHAnsi" w:cstheme="minorHAnsi"/>
                <w:sz w:val="20"/>
                <w:szCs w:val="20"/>
              </w:rPr>
              <w:t>LIS Infomedica firmy Asseco</w:t>
            </w:r>
          </w:p>
          <w:p w14:paraId="713521FE" w14:textId="444E2379" w:rsidR="00B73AFA" w:rsidRPr="00B93D15" w:rsidRDefault="00B73AFA" w:rsidP="00B93D15">
            <w:pPr>
              <w:autoSpaceDN/>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 integracji</w:t>
            </w:r>
            <w:r w:rsidR="002A3E78">
              <w:rPr>
                <w:rFonts w:asciiTheme="minorHAnsi" w:hAnsiTheme="minorHAnsi" w:cstheme="minorHAnsi"/>
                <w:sz w:val="20"/>
                <w:szCs w:val="20"/>
              </w:rPr>
              <w:t xml:space="preserve"> z </w:t>
            </w:r>
            <w:r w:rsidRPr="00B93D15">
              <w:rPr>
                <w:rFonts w:asciiTheme="minorHAnsi" w:hAnsiTheme="minorHAnsi" w:cstheme="minorHAnsi"/>
                <w:sz w:val="20"/>
                <w:szCs w:val="20"/>
              </w:rPr>
              <w:t>LIS ProMic firmy Bogucki</w:t>
            </w:r>
          </w:p>
          <w:p w14:paraId="60760013" w14:textId="1E65FCEB"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 integracji RIS/PACS Chazon/</w:t>
            </w:r>
            <w:r w:rsidRPr="00B93D15">
              <w:rPr>
                <w:rFonts w:asciiTheme="minorHAnsi" w:eastAsia="Times New Roman" w:hAnsiTheme="minorHAnsi" w:cstheme="minorHAnsi"/>
                <w:sz w:val="20"/>
                <w:szCs w:val="20"/>
                <w:lang w:eastAsia="pl-PL"/>
              </w:rPr>
              <w:t xml:space="preserve"> ExPACS</w:t>
            </w:r>
            <w:r w:rsidRPr="00B93D15">
              <w:rPr>
                <w:rFonts w:asciiTheme="minorHAnsi" w:hAnsiTheme="minorHAnsi" w:cstheme="minorHAnsi"/>
                <w:sz w:val="20"/>
                <w:szCs w:val="20"/>
              </w:rPr>
              <w:t xml:space="preserve"> firmy Pixel</w:t>
            </w:r>
          </w:p>
        </w:tc>
        <w:tc>
          <w:tcPr>
            <w:tcW w:w="1030" w:type="pct"/>
            <w:shd w:val="clear" w:color="auto" w:fill="auto"/>
          </w:tcPr>
          <w:p w14:paraId="29EDC121" w14:textId="492A8991"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N/D</w:t>
            </w:r>
          </w:p>
        </w:tc>
      </w:tr>
      <w:tr w:rsidR="00B73AFA" w:rsidRPr="00B93D15" w14:paraId="3D5FE9F8" w14:textId="77777777" w:rsidTr="00B93D15">
        <w:tc>
          <w:tcPr>
            <w:tcW w:w="270" w:type="pct"/>
            <w:shd w:val="clear" w:color="auto" w:fill="auto"/>
          </w:tcPr>
          <w:p w14:paraId="04FD9511"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27</w:t>
            </w:r>
          </w:p>
        </w:tc>
        <w:tc>
          <w:tcPr>
            <w:tcW w:w="1706" w:type="pct"/>
            <w:shd w:val="clear" w:color="auto" w:fill="auto"/>
          </w:tcPr>
          <w:p w14:paraId="0F4C503F" w14:textId="186B1200"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zapewnić możliwość przeglądania historii zleceń oraz możliwość wyszukiwania zleceń co najmniej wg kryteriów wskazanych</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sz w:val="20"/>
                <w:szCs w:val="20"/>
              </w:rPr>
              <w:t>PB.EZL.07.</w:t>
            </w:r>
          </w:p>
        </w:tc>
        <w:tc>
          <w:tcPr>
            <w:tcW w:w="826" w:type="pct"/>
            <w:shd w:val="clear" w:color="auto" w:fill="auto"/>
          </w:tcPr>
          <w:p w14:paraId="7DAF34A9" w14:textId="11639C61"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458424F1" w14:textId="137C0FFC"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7989FA9A" w14:textId="0F67EFC4"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04DC2FA7" w14:textId="77777777" w:rsidTr="00B93D15">
        <w:tc>
          <w:tcPr>
            <w:tcW w:w="270" w:type="pct"/>
            <w:shd w:val="clear" w:color="auto" w:fill="auto"/>
          </w:tcPr>
          <w:p w14:paraId="239FAB08"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28</w:t>
            </w:r>
          </w:p>
        </w:tc>
        <w:tc>
          <w:tcPr>
            <w:tcW w:w="1706" w:type="pct"/>
            <w:shd w:val="clear" w:color="auto" w:fill="auto"/>
          </w:tcPr>
          <w:p w14:paraId="3F7126E0" w14:textId="76DA4C4D"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zapewnić możliwość wydruku zlecenia</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potwierdzenia jego realizacji wraz</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wynikiem wykonanych usług medycznych.</w:t>
            </w:r>
          </w:p>
        </w:tc>
        <w:tc>
          <w:tcPr>
            <w:tcW w:w="826" w:type="pct"/>
            <w:shd w:val="clear" w:color="auto" w:fill="auto"/>
          </w:tcPr>
          <w:p w14:paraId="72ED3876" w14:textId="60A9ED88"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119C05F3" w14:textId="14066744"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299CF127" w14:textId="2442E9E7"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4B3959D1" w14:textId="77777777" w:rsidTr="00B93D15">
        <w:tc>
          <w:tcPr>
            <w:tcW w:w="270" w:type="pct"/>
            <w:shd w:val="clear" w:color="auto" w:fill="auto"/>
          </w:tcPr>
          <w:p w14:paraId="0E1CBBEA"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29</w:t>
            </w:r>
          </w:p>
        </w:tc>
        <w:tc>
          <w:tcPr>
            <w:tcW w:w="1706" w:type="pct"/>
            <w:shd w:val="clear" w:color="auto" w:fill="auto"/>
          </w:tcPr>
          <w:p w14:paraId="7F61B3DB" w14:textId="7F700F93" w:rsidR="00B73AFA" w:rsidRPr="00B93D15" w:rsidRDefault="00B73AFA" w:rsidP="00B93D15">
            <w:pPr>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być zintegrowany</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Repozytorium</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celu umożliwienia zapisu dokumentu będącego wynikiem zlecenia</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formacie wymaganym dla danego dokumentu, określonym</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 xml:space="preserve">wymaganiach funkcjonalnych dla usługi Przetwarzanie EDM. 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nie będzie bezpośrednio zintegrowany</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P1.</w:t>
            </w:r>
          </w:p>
        </w:tc>
        <w:tc>
          <w:tcPr>
            <w:tcW w:w="826" w:type="pct"/>
            <w:shd w:val="clear" w:color="auto" w:fill="auto"/>
          </w:tcPr>
          <w:p w14:paraId="623DCD12" w14:textId="394776B0"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77F116C2" w14:textId="1019FEF8"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77030DE7" w14:textId="39EB2A7D"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0ADC6E0A" w14:textId="77777777" w:rsidTr="00B93D15">
        <w:tc>
          <w:tcPr>
            <w:tcW w:w="270" w:type="pct"/>
            <w:shd w:val="clear" w:color="auto" w:fill="auto"/>
          </w:tcPr>
          <w:p w14:paraId="72378D5A"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30</w:t>
            </w:r>
          </w:p>
        </w:tc>
        <w:tc>
          <w:tcPr>
            <w:tcW w:w="1706" w:type="pct"/>
            <w:shd w:val="clear" w:color="auto" w:fill="auto"/>
          </w:tcPr>
          <w:p w14:paraId="56E3B3FD" w14:textId="231C1379" w:rsidR="00B73AFA" w:rsidRPr="00B93D15" w:rsidRDefault="00B73AFA"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zapewnić możliwość przygotowywania raportów statystycznych (z możliwością wydruku) co najmniej</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zakresie:</w:t>
            </w:r>
          </w:p>
          <w:p w14:paraId="787CC773" w14:textId="3FF2A127" w:rsidR="00B73AFA" w:rsidRPr="00B93D15" w:rsidRDefault="00B73AFA" w:rsidP="00B93D15">
            <w:pPr>
              <w:pStyle w:val="Normalny1"/>
              <w:numPr>
                <w:ilvl w:val="0"/>
                <w:numId w:val="16"/>
              </w:numPr>
              <w:spacing w:before="60" w:line="276" w:lineRule="auto"/>
              <w:ind w:left="306" w:hanging="284"/>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Liczby przekazanych zleceń (w podziale na okresy miesięczne, komórki organizacyjne</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osoby zlecające),</w:t>
            </w:r>
          </w:p>
          <w:p w14:paraId="65FC7F1C" w14:textId="2EB7D958" w:rsidR="00B73AFA" w:rsidRPr="00B93D15" w:rsidRDefault="00B73AFA" w:rsidP="00B93D15">
            <w:pPr>
              <w:pStyle w:val="Normalny1"/>
              <w:numPr>
                <w:ilvl w:val="0"/>
                <w:numId w:val="16"/>
              </w:numPr>
              <w:spacing w:before="60" w:line="276" w:lineRule="auto"/>
              <w:ind w:left="306" w:hanging="284"/>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Liczby przyjętych zleceń (w podziale na okresy miesięczne</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komórki organizacyjne),</w:t>
            </w:r>
          </w:p>
          <w:p w14:paraId="450D747C" w14:textId="200B35A0" w:rsidR="00B73AFA" w:rsidRPr="00B93D15" w:rsidRDefault="00B73AFA" w:rsidP="00B93D15">
            <w:pPr>
              <w:pStyle w:val="Normalny1"/>
              <w:numPr>
                <w:ilvl w:val="0"/>
                <w:numId w:val="16"/>
              </w:numPr>
              <w:spacing w:before="60" w:line="276" w:lineRule="auto"/>
              <w:ind w:left="306" w:hanging="284"/>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Terminowości realizowanych zleceń przez Podwykonawców oraz dla Zleceniodawców</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relacji do terminów zawartych</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odpowiednich umowach.</w:t>
            </w:r>
          </w:p>
        </w:tc>
        <w:tc>
          <w:tcPr>
            <w:tcW w:w="826" w:type="pct"/>
            <w:shd w:val="clear" w:color="auto" w:fill="auto"/>
          </w:tcPr>
          <w:p w14:paraId="303AA326" w14:textId="11371C3D"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5491A412" w14:textId="48FD89BB"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72503A60" w14:textId="3DB218D8"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34AC2B54" w14:textId="77777777" w:rsidTr="00B93D15">
        <w:tc>
          <w:tcPr>
            <w:tcW w:w="270" w:type="pct"/>
            <w:shd w:val="clear" w:color="auto" w:fill="auto"/>
          </w:tcPr>
          <w:p w14:paraId="45761E2B"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31</w:t>
            </w:r>
          </w:p>
        </w:tc>
        <w:tc>
          <w:tcPr>
            <w:tcW w:w="1706" w:type="pct"/>
            <w:shd w:val="clear" w:color="auto" w:fill="auto"/>
          </w:tcPr>
          <w:p w14:paraId="5F703BB9" w14:textId="0170DAF5" w:rsidR="00B73AFA" w:rsidRPr="00B93D15" w:rsidRDefault="00B73AFA"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zapewnić integrację</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istniejącymi aplikacjami szpitala wykorzystując mechanizm pojedynczego logowania.</w:t>
            </w:r>
          </w:p>
        </w:tc>
        <w:tc>
          <w:tcPr>
            <w:tcW w:w="826" w:type="pct"/>
            <w:shd w:val="clear" w:color="auto" w:fill="auto"/>
          </w:tcPr>
          <w:p w14:paraId="6FB01BD2" w14:textId="52F5F7F4"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52282B8B" w14:textId="56E69EBB"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6A1B4ED5" w14:textId="6CD22C33"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494491EC" w14:textId="77777777" w:rsidTr="00B93D15">
        <w:tc>
          <w:tcPr>
            <w:tcW w:w="270" w:type="pct"/>
            <w:shd w:val="clear" w:color="auto" w:fill="auto"/>
          </w:tcPr>
          <w:p w14:paraId="4C070936"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32</w:t>
            </w:r>
          </w:p>
        </w:tc>
        <w:tc>
          <w:tcPr>
            <w:tcW w:w="1706" w:type="pct"/>
            <w:shd w:val="clear" w:color="auto" w:fill="auto"/>
          </w:tcPr>
          <w:p w14:paraId="44F93256" w14:textId="6933D9AD" w:rsidR="00B73AFA" w:rsidRPr="00B93D15" w:rsidRDefault="00B73AFA"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umożliwić zdefiniowanie określonych ról dostępów do konkretnych funkcjonalności oraz możliwość przypisywania ich do konkretnych użytkowników zgodnie ze specyfikacją przygotowaną we współpracy</w:t>
            </w:r>
            <w:r w:rsidR="002A3E78">
              <w:rPr>
                <w:rFonts w:asciiTheme="minorHAnsi" w:eastAsia="Times New Roman" w:hAnsiTheme="minorHAnsi" w:cstheme="minorHAnsi"/>
                <w:color w:val="000000"/>
                <w:sz w:val="20"/>
                <w:szCs w:val="20"/>
                <w:lang w:eastAsia="pl-PL"/>
              </w:rPr>
              <w:t xml:space="preserve"> z </w:t>
            </w:r>
            <w:r w:rsidRPr="00B93D15">
              <w:rPr>
                <w:rFonts w:asciiTheme="minorHAnsi" w:eastAsia="Times New Roman" w:hAnsiTheme="minorHAnsi" w:cstheme="minorHAnsi"/>
                <w:color w:val="000000"/>
                <w:sz w:val="20"/>
                <w:szCs w:val="20"/>
                <w:lang w:eastAsia="pl-PL"/>
              </w:rPr>
              <w:t>Partnerem.</w:t>
            </w:r>
          </w:p>
        </w:tc>
        <w:tc>
          <w:tcPr>
            <w:tcW w:w="826" w:type="pct"/>
            <w:shd w:val="clear" w:color="auto" w:fill="auto"/>
          </w:tcPr>
          <w:p w14:paraId="270CDF4A" w14:textId="6E229E7A"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33DEEFC0" w14:textId="0089E478"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0AA078BD" w14:textId="56295958"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tr w:rsidR="00B73AFA" w:rsidRPr="00B93D15" w14:paraId="56B86541" w14:textId="77777777" w:rsidTr="00B93D15">
        <w:tc>
          <w:tcPr>
            <w:tcW w:w="270" w:type="pct"/>
            <w:shd w:val="clear" w:color="auto" w:fill="auto"/>
          </w:tcPr>
          <w:p w14:paraId="669EEB77" w14:textId="77777777"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eastAsia="Times New Roman" w:hAnsiTheme="minorHAnsi" w:cstheme="minorHAnsi"/>
                <w:sz w:val="20"/>
                <w:szCs w:val="20"/>
              </w:rPr>
              <w:t>33</w:t>
            </w:r>
          </w:p>
        </w:tc>
        <w:tc>
          <w:tcPr>
            <w:tcW w:w="1706" w:type="pct"/>
            <w:shd w:val="clear" w:color="auto" w:fill="auto"/>
          </w:tcPr>
          <w:p w14:paraId="79BC212C" w14:textId="0390E956" w:rsidR="00B73AFA" w:rsidRPr="00B93D15" w:rsidRDefault="00B73AFA" w:rsidP="00B93D15">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B93D15">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B93D15">
              <w:rPr>
                <w:rFonts w:asciiTheme="minorHAnsi" w:eastAsia="Times New Roman" w:hAnsiTheme="minorHAnsi" w:cstheme="minorHAnsi"/>
                <w:color w:val="000000"/>
                <w:sz w:val="20"/>
                <w:szCs w:val="20"/>
                <w:lang w:eastAsia="pl-PL"/>
              </w:rPr>
              <w:t xml:space="preserve"> musi udostępniać personelowi medycznemu oraz Podwykonawcy/Zleceniodawcy dostęp do danych zgromadzonych</w:t>
            </w:r>
            <w:r w:rsidR="002A3E78">
              <w:rPr>
                <w:rFonts w:asciiTheme="minorHAnsi" w:eastAsia="Times New Roman" w:hAnsiTheme="minorHAnsi" w:cstheme="minorHAnsi"/>
                <w:color w:val="000000"/>
                <w:sz w:val="20"/>
                <w:szCs w:val="20"/>
                <w:lang w:eastAsia="pl-PL"/>
              </w:rPr>
              <w:t xml:space="preserve"> w </w:t>
            </w:r>
            <w:r w:rsidRPr="00B93D15">
              <w:rPr>
                <w:rFonts w:asciiTheme="minorHAnsi" w:eastAsia="Times New Roman" w:hAnsiTheme="minorHAnsi" w:cstheme="minorHAnsi"/>
                <w:color w:val="000000"/>
                <w:sz w:val="20"/>
                <w:szCs w:val="20"/>
                <w:lang w:eastAsia="pl-PL"/>
              </w:rPr>
              <w:t>Systemie dopiero po wcześniejszym zalogowaniu się za pomocą użytkownika</w:t>
            </w:r>
            <w:r w:rsidR="002A3E78">
              <w:rPr>
                <w:rFonts w:asciiTheme="minorHAnsi" w:eastAsia="Times New Roman" w:hAnsiTheme="minorHAnsi" w:cstheme="minorHAnsi"/>
                <w:color w:val="000000"/>
                <w:sz w:val="20"/>
                <w:szCs w:val="20"/>
                <w:lang w:eastAsia="pl-PL"/>
              </w:rPr>
              <w:t xml:space="preserve"> i </w:t>
            </w:r>
            <w:r w:rsidRPr="00B93D15">
              <w:rPr>
                <w:rFonts w:asciiTheme="minorHAnsi" w:eastAsia="Times New Roman" w:hAnsiTheme="minorHAnsi" w:cstheme="minorHAnsi"/>
                <w:color w:val="000000"/>
                <w:sz w:val="20"/>
                <w:szCs w:val="20"/>
                <w:lang w:eastAsia="pl-PL"/>
              </w:rPr>
              <w:t>hasła.</w:t>
            </w:r>
          </w:p>
        </w:tc>
        <w:tc>
          <w:tcPr>
            <w:tcW w:w="826" w:type="pct"/>
            <w:shd w:val="clear" w:color="auto" w:fill="auto"/>
          </w:tcPr>
          <w:p w14:paraId="4151993C" w14:textId="66F4A7EB"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hAnsiTheme="minorHAnsi" w:cstheme="minorHAnsi"/>
                <w:sz w:val="20"/>
                <w:szCs w:val="20"/>
              </w:rPr>
              <w:t>Nie</w:t>
            </w:r>
          </w:p>
        </w:tc>
        <w:tc>
          <w:tcPr>
            <w:tcW w:w="1168" w:type="pct"/>
            <w:shd w:val="clear" w:color="auto" w:fill="auto"/>
          </w:tcPr>
          <w:p w14:paraId="6E2F2903" w14:textId="5D54ECC4" w:rsidR="00B73AFA" w:rsidRPr="00B93D15" w:rsidRDefault="00B73AFA" w:rsidP="00B93D15">
            <w:pPr>
              <w:spacing w:before="60" w:line="276" w:lineRule="auto"/>
              <w:jc w:val="both"/>
              <w:textAlignment w:val="auto"/>
              <w:rPr>
                <w:rFonts w:asciiTheme="minorHAnsi" w:eastAsia="Times New Roman" w:hAnsiTheme="minorHAnsi" w:cstheme="minorHAnsi"/>
                <w:sz w:val="20"/>
                <w:szCs w:val="20"/>
              </w:rPr>
            </w:pPr>
            <w:r w:rsidRPr="00B93D15">
              <w:rPr>
                <w:rFonts w:asciiTheme="minorHAnsi" w:hAnsiTheme="minorHAnsi" w:cstheme="minorHAnsi"/>
                <w:sz w:val="20"/>
                <w:szCs w:val="20"/>
              </w:rPr>
              <w:t>Funkcjonalność nie jest dostępna.</w:t>
            </w:r>
          </w:p>
        </w:tc>
        <w:tc>
          <w:tcPr>
            <w:tcW w:w="1030" w:type="pct"/>
            <w:shd w:val="clear" w:color="auto" w:fill="auto"/>
          </w:tcPr>
          <w:p w14:paraId="224546C3" w14:textId="4D11E9AA" w:rsidR="00B73AFA" w:rsidRPr="00B93D15" w:rsidRDefault="00B73AFA" w:rsidP="00B93D15">
            <w:pPr>
              <w:spacing w:before="60" w:line="276" w:lineRule="auto"/>
              <w:jc w:val="both"/>
              <w:textAlignment w:val="auto"/>
              <w:rPr>
                <w:rFonts w:asciiTheme="minorHAnsi" w:hAnsiTheme="minorHAnsi" w:cstheme="minorHAnsi"/>
                <w:sz w:val="20"/>
                <w:szCs w:val="20"/>
              </w:rPr>
            </w:pPr>
            <w:r w:rsidRPr="00B93D15">
              <w:rPr>
                <w:rFonts w:asciiTheme="minorHAnsi" w:eastAsia="Times New Roman" w:hAnsiTheme="minorHAnsi" w:cstheme="minorHAnsi"/>
                <w:sz w:val="20"/>
                <w:szCs w:val="20"/>
              </w:rPr>
              <w:t>Brak</w:t>
            </w:r>
          </w:p>
        </w:tc>
      </w:tr>
      <w:bookmarkEnd w:id="127"/>
    </w:tbl>
    <w:p w14:paraId="6029983B" w14:textId="77777777" w:rsidR="003658B7" w:rsidRPr="00D177A5" w:rsidRDefault="003658B7" w:rsidP="00F31B5D">
      <w:pPr>
        <w:jc w:val="both"/>
      </w:pPr>
    </w:p>
    <w:p w14:paraId="2987F29F" w14:textId="74358873" w:rsidR="00C73B5C" w:rsidRPr="00B93D15" w:rsidRDefault="00C73B5C" w:rsidP="00B93D15">
      <w:pPr>
        <w:spacing w:line="240" w:lineRule="auto"/>
        <w:jc w:val="both"/>
        <w:rPr>
          <w:rFonts w:asciiTheme="minorHAnsi" w:hAnsiTheme="minorHAnsi" w:cstheme="minorHAnsi"/>
        </w:rPr>
      </w:pPr>
      <w:bookmarkStart w:id="129" w:name="_Hlk26304944"/>
      <w:r w:rsidRPr="00B93D15">
        <w:rPr>
          <w:rFonts w:asciiTheme="minorHAnsi" w:hAnsiTheme="minorHAnsi" w:cstheme="minorHAnsi"/>
        </w:rPr>
        <w:t xml:space="preserve">Obecne rozwiązania Partnera zapewniają wyłącznie obsługę </w:t>
      </w:r>
      <w:r w:rsidR="00DD59E1">
        <w:rPr>
          <w:rFonts w:asciiTheme="minorHAnsi" w:hAnsiTheme="minorHAnsi" w:cstheme="minorHAnsi"/>
        </w:rPr>
        <w:t>e - zleceń</w:t>
      </w:r>
      <w:r w:rsidRPr="00B93D15">
        <w:rPr>
          <w:rFonts w:asciiTheme="minorHAnsi" w:hAnsiTheme="minorHAnsi" w:cstheme="minorHAnsi"/>
        </w:rPr>
        <w:t xml:space="preserve"> wewnętrznych (integracja między </w:t>
      </w:r>
      <w:bookmarkStart w:id="130" w:name="_Hlk22922075"/>
      <w:r w:rsidRPr="00B93D15">
        <w:rPr>
          <w:rFonts w:asciiTheme="minorHAnsi" w:hAnsiTheme="minorHAnsi" w:cstheme="minorHAnsi"/>
        </w:rPr>
        <w:t>HIS, LIS, RIS, Apteki, Magazyny</w:t>
      </w:r>
      <w:bookmarkEnd w:id="130"/>
      <w:r w:rsidRPr="00B93D15">
        <w:rPr>
          <w:rFonts w:asciiTheme="minorHAnsi" w:hAnsiTheme="minorHAnsi" w:cstheme="minorHAnsi"/>
        </w:rPr>
        <w:t>)</w:t>
      </w:r>
      <w:bookmarkStart w:id="131" w:name="_Hlk26913357"/>
      <w:r w:rsidR="002A3E78">
        <w:rPr>
          <w:rFonts w:asciiTheme="minorHAnsi" w:hAnsiTheme="minorHAnsi" w:cstheme="minorHAnsi"/>
        </w:rPr>
        <w:t xml:space="preserve"> w </w:t>
      </w:r>
      <w:r w:rsidRPr="00B93D15">
        <w:rPr>
          <w:rFonts w:asciiTheme="minorHAnsi" w:hAnsiTheme="minorHAnsi" w:cstheme="minorHAnsi"/>
        </w:rPr>
        <w:t xml:space="preserve">zakresie częściowo spełniającym wymagania </w:t>
      </w:r>
      <w:bookmarkStart w:id="132" w:name="_Hlk26304922"/>
      <w:r w:rsidRPr="00B93D15">
        <w:rPr>
          <w:rFonts w:asciiTheme="minorHAnsi" w:hAnsiTheme="minorHAnsi" w:cstheme="minorHAnsi"/>
        </w:rPr>
        <w:t xml:space="preserve">Projektu wdrożenia </w:t>
      </w:r>
      <w:r w:rsidR="00DD59E1">
        <w:rPr>
          <w:rFonts w:asciiTheme="minorHAnsi" w:hAnsiTheme="minorHAnsi" w:cstheme="minorHAnsi"/>
        </w:rPr>
        <w:t>e - Usług</w:t>
      </w:r>
      <w:r w:rsidRPr="00B93D15">
        <w:rPr>
          <w:rFonts w:asciiTheme="minorHAnsi" w:hAnsiTheme="minorHAnsi" w:cstheme="minorHAnsi"/>
        </w:rPr>
        <w:t xml:space="preserve"> Referencyjnych</w:t>
      </w:r>
      <w:bookmarkEnd w:id="132"/>
      <w:r w:rsidRPr="00B93D15">
        <w:rPr>
          <w:rFonts w:asciiTheme="minorHAnsi" w:hAnsiTheme="minorHAnsi" w:cstheme="minorHAnsi"/>
        </w:rPr>
        <w:t xml:space="preserve">. </w:t>
      </w:r>
      <w:bookmarkEnd w:id="131"/>
      <w:r w:rsidRPr="00B93D15">
        <w:rPr>
          <w:rFonts w:asciiTheme="minorHAnsi" w:hAnsiTheme="minorHAnsi" w:cstheme="minorHAnsi"/>
        </w:rPr>
        <w:t>Nie funkcjonują natomiast żadne funkcjonalności</w:t>
      </w:r>
      <w:r w:rsidR="002A3E78">
        <w:rPr>
          <w:rFonts w:asciiTheme="minorHAnsi" w:hAnsiTheme="minorHAnsi" w:cstheme="minorHAnsi"/>
        </w:rPr>
        <w:t xml:space="preserve"> w </w:t>
      </w:r>
      <w:r w:rsidRPr="00B93D15">
        <w:rPr>
          <w:rFonts w:asciiTheme="minorHAnsi" w:hAnsiTheme="minorHAnsi" w:cstheme="minorHAnsi"/>
        </w:rPr>
        <w:t>zakresie zleceń zewnętrznych.</w:t>
      </w:r>
    </w:p>
    <w:bookmarkEnd w:id="129"/>
    <w:p w14:paraId="46D931F3" w14:textId="237173AC" w:rsidR="00B82008" w:rsidRPr="00D177A5" w:rsidRDefault="00B93D15">
      <w:pPr>
        <w:suppressAutoHyphens w:val="0"/>
        <w:rPr>
          <w:u w:val="single"/>
        </w:rPr>
      </w:pPr>
      <w:r>
        <w:rPr>
          <w:u w:val="single"/>
        </w:rPr>
        <w:br w:type="page"/>
      </w:r>
    </w:p>
    <w:p w14:paraId="37B4411D" w14:textId="52F19FFB" w:rsidR="00B55BAB" w:rsidRPr="00B93D15" w:rsidRDefault="00B55BAB" w:rsidP="00B93D15">
      <w:pPr>
        <w:spacing w:line="240" w:lineRule="auto"/>
        <w:jc w:val="both"/>
        <w:rPr>
          <w:rFonts w:asciiTheme="minorHAnsi" w:hAnsiTheme="minorHAnsi" w:cstheme="minorHAnsi"/>
          <w:b/>
        </w:rPr>
      </w:pPr>
      <w:r w:rsidRPr="00B93D15">
        <w:rPr>
          <w:rFonts w:asciiTheme="minorHAnsi" w:hAnsiTheme="minorHAnsi" w:cstheme="minorHAnsi"/>
          <w:b/>
        </w:rPr>
        <w:t>Architektura:</w:t>
      </w:r>
    </w:p>
    <w:p w14:paraId="675EF3D6" w14:textId="5D842A89" w:rsidR="00AA7979" w:rsidRPr="00B93D15" w:rsidRDefault="00AA7979" w:rsidP="00B93D15">
      <w:pPr>
        <w:spacing w:line="240" w:lineRule="auto"/>
        <w:jc w:val="both"/>
        <w:rPr>
          <w:rFonts w:asciiTheme="minorHAnsi" w:hAnsiTheme="minorHAnsi" w:cstheme="minorHAnsi"/>
        </w:rPr>
      </w:pPr>
      <w:r w:rsidRPr="00B93D15">
        <w:rPr>
          <w:rFonts w:asciiTheme="minorHAnsi" w:hAnsiTheme="minorHAnsi" w:cstheme="minorHAnsi"/>
        </w:rPr>
        <w:t xml:space="preserve">Poniższy rysunek przedstawia schemat architektury oprogramowania wspierającego </w:t>
      </w:r>
      <w:r w:rsidR="00DD59E1">
        <w:rPr>
          <w:rFonts w:asciiTheme="minorHAnsi" w:hAnsiTheme="minorHAnsi" w:cstheme="minorHAnsi"/>
        </w:rPr>
        <w:t>e - zlecenia</w:t>
      </w:r>
      <w:r w:rsidRPr="00B93D15">
        <w:rPr>
          <w:rFonts w:asciiTheme="minorHAnsi" w:hAnsiTheme="minorHAnsi" w:cstheme="minorHAnsi"/>
        </w:rPr>
        <w:t>.</w:t>
      </w:r>
    </w:p>
    <w:p w14:paraId="309BFDF1" w14:textId="5E273F6C" w:rsidR="00944E06" w:rsidRPr="00D177A5" w:rsidRDefault="00C73B5C" w:rsidP="00E46469">
      <w:pPr>
        <w:jc w:val="both"/>
        <w:rPr>
          <w:u w:val="single"/>
        </w:rPr>
      </w:pPr>
      <w:r>
        <w:rPr>
          <w:noProof/>
          <w:lang w:eastAsia="pl-PL"/>
        </w:rPr>
        <w:drawing>
          <wp:inline distT="0" distB="0" distL="0" distR="0" wp14:anchorId="16FDC992" wp14:editId="7AA6518E">
            <wp:extent cx="5760720" cy="4132580"/>
            <wp:effectExtent l="0" t="0" r="0" b="1270"/>
            <wp:docPr id="133612039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pic:nvPicPr>
                  <pic:blipFill>
                    <a:blip r:embed="rId16">
                      <a:extLst>
                        <a:ext uri="{28A0092B-C50C-407E-A947-70E740481C1C}">
                          <a14:useLocalDpi xmlns:a14="http://schemas.microsoft.com/office/drawing/2010/main" val="0"/>
                        </a:ext>
                      </a:extLst>
                    </a:blip>
                    <a:stretch>
                      <a:fillRect/>
                    </a:stretch>
                  </pic:blipFill>
                  <pic:spPr>
                    <a:xfrm>
                      <a:off x="0" y="0"/>
                      <a:ext cx="5760720" cy="4132580"/>
                    </a:xfrm>
                    <a:prstGeom prst="rect">
                      <a:avLst/>
                    </a:prstGeom>
                  </pic:spPr>
                </pic:pic>
              </a:graphicData>
            </a:graphic>
          </wp:inline>
        </w:drawing>
      </w:r>
    </w:p>
    <w:p w14:paraId="4C05DB70" w14:textId="60FFDB84" w:rsidR="00F354E1" w:rsidRPr="00B93D15" w:rsidRDefault="00F354E1" w:rsidP="00976F49">
      <w:pPr>
        <w:pStyle w:val="Legenda"/>
        <w:rPr>
          <w:rFonts w:asciiTheme="minorHAnsi" w:hAnsiTheme="minorHAnsi" w:cstheme="minorHAnsi"/>
          <w:i w:val="0"/>
        </w:rPr>
      </w:pPr>
      <w:bookmarkStart w:id="133" w:name="_Toc31094516"/>
      <w:bookmarkStart w:id="134" w:name="_Toc31976447"/>
      <w:bookmarkStart w:id="135" w:name="_Hlk26304979"/>
      <w:r w:rsidRPr="00B93D15">
        <w:rPr>
          <w:rFonts w:asciiTheme="minorHAnsi" w:hAnsiTheme="minorHAnsi" w:cstheme="minorHAnsi"/>
          <w:i w:val="0"/>
        </w:rPr>
        <w:t xml:space="preserve">Rysunek </w:t>
      </w:r>
      <w:r w:rsidRPr="00B93D15">
        <w:rPr>
          <w:rFonts w:asciiTheme="minorHAnsi" w:hAnsiTheme="minorHAnsi" w:cstheme="minorHAnsi"/>
          <w:i w:val="0"/>
        </w:rPr>
        <w:fldChar w:fldCharType="begin"/>
      </w:r>
      <w:r w:rsidRPr="00B93D15">
        <w:rPr>
          <w:rFonts w:asciiTheme="minorHAnsi" w:hAnsiTheme="minorHAnsi" w:cstheme="minorHAnsi"/>
          <w:i w:val="0"/>
        </w:rPr>
        <w:instrText xml:space="preserve"> SEQ Rysunek \* ARABIC </w:instrText>
      </w:r>
      <w:r w:rsidRPr="00B93D15">
        <w:rPr>
          <w:rFonts w:asciiTheme="minorHAnsi" w:hAnsiTheme="minorHAnsi" w:cstheme="minorHAnsi"/>
          <w:i w:val="0"/>
        </w:rPr>
        <w:fldChar w:fldCharType="separate"/>
      </w:r>
      <w:r w:rsidR="004B421D">
        <w:rPr>
          <w:rFonts w:asciiTheme="minorHAnsi" w:hAnsiTheme="minorHAnsi" w:cstheme="minorHAnsi"/>
          <w:i w:val="0"/>
          <w:noProof/>
        </w:rPr>
        <w:t>4</w:t>
      </w:r>
      <w:r w:rsidRPr="00B93D15">
        <w:rPr>
          <w:rFonts w:asciiTheme="minorHAnsi" w:hAnsiTheme="minorHAnsi" w:cstheme="minorHAnsi"/>
          <w:i w:val="0"/>
          <w:noProof/>
        </w:rPr>
        <w:fldChar w:fldCharType="end"/>
      </w:r>
      <w:r w:rsidRPr="00B93D15">
        <w:rPr>
          <w:rFonts w:asciiTheme="minorHAnsi" w:hAnsiTheme="minorHAnsi" w:cstheme="minorHAnsi"/>
          <w:i w:val="0"/>
        </w:rPr>
        <w:t>. Schemat architektury oprogramowania wykorzystywanego</w:t>
      </w:r>
      <w:r w:rsidR="002A3E78">
        <w:rPr>
          <w:rFonts w:asciiTheme="minorHAnsi" w:hAnsiTheme="minorHAnsi" w:cstheme="minorHAnsi"/>
          <w:i w:val="0"/>
        </w:rPr>
        <w:t xml:space="preserve"> w </w:t>
      </w:r>
      <w:r w:rsidR="00DD59E1">
        <w:rPr>
          <w:rFonts w:asciiTheme="minorHAnsi" w:hAnsiTheme="minorHAnsi" w:cstheme="minorHAnsi"/>
          <w:i w:val="0"/>
        </w:rPr>
        <w:t>e - zlecenia</w:t>
      </w:r>
      <w:r w:rsidRPr="00B93D15">
        <w:rPr>
          <w:rFonts w:asciiTheme="minorHAnsi" w:hAnsiTheme="minorHAnsi" w:cstheme="minorHAnsi"/>
          <w:i w:val="0"/>
        </w:rPr>
        <w:t>ch</w:t>
      </w:r>
      <w:bookmarkEnd w:id="133"/>
      <w:bookmarkEnd w:id="134"/>
    </w:p>
    <w:p w14:paraId="17C0402E" w14:textId="2DA4A2D4" w:rsidR="00F354E1" w:rsidRPr="00B93D15" w:rsidRDefault="00F354E1" w:rsidP="00976F49">
      <w:pPr>
        <w:jc w:val="both"/>
        <w:rPr>
          <w:rFonts w:asciiTheme="minorHAnsi" w:hAnsiTheme="minorHAnsi" w:cstheme="minorHAnsi"/>
        </w:rPr>
      </w:pPr>
      <w:r w:rsidRPr="00B93D15">
        <w:rPr>
          <w:rFonts w:asciiTheme="minorHAnsi" w:hAnsiTheme="minorHAnsi" w:cstheme="minorHAnsi"/>
        </w:rPr>
        <w:t xml:space="preserve">Poniższa tabela przedstawia </w:t>
      </w:r>
      <w:r w:rsidR="00DD59E1">
        <w:rPr>
          <w:rFonts w:asciiTheme="minorHAnsi" w:hAnsiTheme="minorHAnsi" w:cstheme="minorHAnsi"/>
        </w:rPr>
        <w:t>e - Usług</w:t>
      </w:r>
      <w:r w:rsidRPr="00B93D15">
        <w:rPr>
          <w:rFonts w:asciiTheme="minorHAnsi" w:hAnsiTheme="minorHAnsi" w:cstheme="minorHAnsi"/>
        </w:rPr>
        <w:t>i wspierane przez oprogramowanie wykorzystywane</w:t>
      </w:r>
      <w:r w:rsidR="002A3E78">
        <w:rPr>
          <w:rFonts w:asciiTheme="minorHAnsi" w:hAnsiTheme="minorHAnsi" w:cstheme="minorHAnsi"/>
        </w:rPr>
        <w:t xml:space="preserve"> w </w:t>
      </w:r>
      <w:r w:rsidRPr="00B93D15">
        <w:rPr>
          <w:rFonts w:asciiTheme="minorHAnsi" w:hAnsiTheme="minorHAnsi" w:cstheme="minorHAnsi"/>
        </w:rPr>
        <w:t xml:space="preserve">realizacji </w:t>
      </w:r>
      <w:r w:rsidR="00DD59E1">
        <w:rPr>
          <w:rFonts w:asciiTheme="minorHAnsi" w:hAnsiTheme="minorHAnsi" w:cstheme="minorHAnsi"/>
        </w:rPr>
        <w:t>e - zlecenia</w:t>
      </w:r>
      <w:r w:rsidRPr="00B93D15">
        <w:rPr>
          <w:rFonts w:asciiTheme="minorHAnsi" w:hAnsiTheme="minorHAnsi" w:cstheme="minorHAnsi"/>
        </w:rPr>
        <w:t>.</w:t>
      </w:r>
    </w:p>
    <w:p w14:paraId="456AD078" w14:textId="390F3EB3" w:rsidR="00F354E1" w:rsidRPr="00D177A5" w:rsidRDefault="00F354E1" w:rsidP="00F354E1">
      <w:pPr>
        <w:pStyle w:val="Legenda"/>
        <w:spacing w:before="240" w:after="0"/>
        <w:rPr>
          <w:rFonts w:eastAsia="Times New Roman" w:cs="Arial"/>
          <w:bCs/>
          <w:i w:val="0"/>
          <w:sz w:val="20"/>
          <w:szCs w:val="20"/>
          <w:lang w:eastAsia="pl-PL"/>
        </w:rPr>
      </w:pPr>
      <w:bookmarkStart w:id="136" w:name="_Toc31094501"/>
      <w:bookmarkStart w:id="137" w:name="_Toc34410907"/>
      <w:r w:rsidRPr="00D177A5">
        <w:rPr>
          <w:i w:val="0"/>
        </w:rPr>
        <w:t xml:space="preserve">Tabela </w:t>
      </w:r>
      <w:r w:rsidRPr="00D177A5">
        <w:rPr>
          <w:i w:val="0"/>
        </w:rPr>
        <w:fldChar w:fldCharType="begin"/>
      </w:r>
      <w:r w:rsidRPr="00D177A5">
        <w:rPr>
          <w:i w:val="0"/>
        </w:rPr>
        <w:instrText xml:space="preserve"> SEQ Tabela \* ARABIC </w:instrText>
      </w:r>
      <w:r w:rsidRPr="00D177A5">
        <w:rPr>
          <w:i w:val="0"/>
        </w:rPr>
        <w:fldChar w:fldCharType="separate"/>
      </w:r>
      <w:r w:rsidR="004B421D">
        <w:rPr>
          <w:i w:val="0"/>
          <w:noProof/>
        </w:rPr>
        <w:t>14</w:t>
      </w:r>
      <w:r w:rsidRPr="00D177A5">
        <w:rPr>
          <w:i w:val="0"/>
          <w:noProof/>
        </w:rPr>
        <w:fldChar w:fldCharType="end"/>
      </w:r>
      <w:r w:rsidRPr="00D177A5">
        <w:rPr>
          <w:i w:val="0"/>
        </w:rPr>
        <w:t>. Wsparcie oprogramowania</w:t>
      </w:r>
      <w:r w:rsidR="002A3E78">
        <w:rPr>
          <w:i w:val="0"/>
        </w:rPr>
        <w:t xml:space="preserve"> w </w:t>
      </w:r>
      <w:r w:rsidRPr="00D177A5">
        <w:rPr>
          <w:i w:val="0"/>
        </w:rPr>
        <w:t xml:space="preserve">realizacji </w:t>
      </w:r>
      <w:r w:rsidR="00DD59E1">
        <w:rPr>
          <w:i w:val="0"/>
        </w:rPr>
        <w:t>e - Usług</w:t>
      </w:r>
      <w:bookmarkEnd w:id="136"/>
      <w:bookmarkEnd w:id="137"/>
    </w:p>
    <w:tbl>
      <w:tblPr>
        <w:tblStyle w:val="Tabela-Siatka"/>
        <w:tblW w:w="0" w:type="auto"/>
        <w:tblLook w:val="04A0" w:firstRow="1" w:lastRow="0" w:firstColumn="1" w:lastColumn="0" w:noHBand="0" w:noVBand="1"/>
      </w:tblPr>
      <w:tblGrid>
        <w:gridCol w:w="1890"/>
        <w:gridCol w:w="1791"/>
        <w:gridCol w:w="1877"/>
        <w:gridCol w:w="1286"/>
        <w:gridCol w:w="1187"/>
        <w:gridCol w:w="1031"/>
      </w:tblGrid>
      <w:tr w:rsidR="00720783" w:rsidRPr="00D177A5" w14:paraId="17EBFA81" w14:textId="77777777" w:rsidTr="00F31B5D">
        <w:tc>
          <w:tcPr>
            <w:tcW w:w="1890" w:type="dxa"/>
            <w:shd w:val="clear" w:color="auto" w:fill="00B0F0"/>
          </w:tcPr>
          <w:p w14:paraId="3C233655" w14:textId="77777777" w:rsidR="00720783" w:rsidRPr="00D177A5" w:rsidRDefault="00720783" w:rsidP="00722846">
            <w:pPr>
              <w:jc w:val="both"/>
              <w:rPr>
                <w:rFonts w:asciiTheme="minorHAnsi" w:hAnsiTheme="minorHAnsi" w:cstheme="minorHAnsi"/>
                <w:sz w:val="20"/>
                <w:szCs w:val="20"/>
              </w:rPr>
            </w:pPr>
            <w:bookmarkStart w:id="138" w:name="_Hlk26304988"/>
            <w:bookmarkEnd w:id="135"/>
            <w:r w:rsidRPr="00D177A5">
              <w:rPr>
                <w:rFonts w:asciiTheme="minorHAnsi" w:hAnsiTheme="minorHAnsi" w:cstheme="minorHAnsi"/>
                <w:sz w:val="20"/>
                <w:szCs w:val="20"/>
              </w:rPr>
              <w:t>Nazwa</w:t>
            </w:r>
          </w:p>
        </w:tc>
        <w:tc>
          <w:tcPr>
            <w:tcW w:w="1791" w:type="dxa"/>
            <w:shd w:val="clear" w:color="auto" w:fill="00B0F0"/>
          </w:tcPr>
          <w:p w14:paraId="2DE8347F" w14:textId="77777777" w:rsidR="00720783" w:rsidRPr="00D177A5" w:rsidRDefault="00720783" w:rsidP="00722846">
            <w:pPr>
              <w:jc w:val="both"/>
              <w:rPr>
                <w:rFonts w:asciiTheme="minorHAnsi" w:hAnsiTheme="minorHAnsi" w:cstheme="minorHAnsi"/>
                <w:sz w:val="20"/>
                <w:szCs w:val="20"/>
              </w:rPr>
            </w:pPr>
            <w:r w:rsidRPr="00D177A5">
              <w:rPr>
                <w:rFonts w:asciiTheme="minorHAnsi" w:hAnsiTheme="minorHAnsi" w:cstheme="minorHAnsi"/>
                <w:sz w:val="20"/>
                <w:szCs w:val="20"/>
              </w:rPr>
              <w:t>Opis</w:t>
            </w:r>
          </w:p>
        </w:tc>
        <w:tc>
          <w:tcPr>
            <w:tcW w:w="1877" w:type="dxa"/>
            <w:shd w:val="clear" w:color="auto" w:fill="00B0F0"/>
          </w:tcPr>
          <w:p w14:paraId="4032A8E7" w14:textId="77777777" w:rsidR="00720783" w:rsidRPr="00D177A5" w:rsidRDefault="00720783" w:rsidP="00722846">
            <w:pPr>
              <w:jc w:val="both"/>
              <w:rPr>
                <w:rFonts w:asciiTheme="minorHAnsi" w:hAnsiTheme="minorHAnsi" w:cstheme="minorHAnsi"/>
                <w:sz w:val="20"/>
                <w:szCs w:val="20"/>
              </w:rPr>
            </w:pPr>
            <w:r w:rsidRPr="00D177A5">
              <w:rPr>
                <w:rFonts w:asciiTheme="minorHAnsi" w:hAnsiTheme="minorHAnsi" w:cstheme="minorHAnsi"/>
                <w:sz w:val="20"/>
                <w:szCs w:val="20"/>
              </w:rPr>
              <w:t>Wsparcie Przetwarzania EDM</w:t>
            </w:r>
          </w:p>
        </w:tc>
        <w:tc>
          <w:tcPr>
            <w:tcW w:w="1286" w:type="dxa"/>
            <w:shd w:val="clear" w:color="auto" w:fill="00B0F0"/>
          </w:tcPr>
          <w:p w14:paraId="6E31BF92" w14:textId="77777777" w:rsidR="00AA7979" w:rsidRPr="00D177A5" w:rsidRDefault="00720783" w:rsidP="00722846">
            <w:pPr>
              <w:jc w:val="both"/>
              <w:rPr>
                <w:rFonts w:asciiTheme="minorHAnsi" w:hAnsiTheme="minorHAnsi" w:cstheme="minorHAnsi"/>
                <w:sz w:val="20"/>
                <w:szCs w:val="20"/>
              </w:rPr>
            </w:pPr>
            <w:r w:rsidRPr="00D177A5">
              <w:rPr>
                <w:rFonts w:asciiTheme="minorHAnsi" w:hAnsiTheme="minorHAnsi" w:cstheme="minorHAnsi"/>
                <w:sz w:val="20"/>
                <w:szCs w:val="20"/>
              </w:rPr>
              <w:t xml:space="preserve">Wsparcie </w:t>
            </w:r>
          </w:p>
          <w:p w14:paraId="72868BAB" w14:textId="23355DCF" w:rsidR="00720783" w:rsidRPr="00D177A5" w:rsidRDefault="00DD59E1" w:rsidP="00722846">
            <w:pPr>
              <w:jc w:val="both"/>
              <w:rPr>
                <w:rFonts w:asciiTheme="minorHAnsi" w:hAnsiTheme="minorHAnsi" w:cstheme="minorHAnsi"/>
                <w:sz w:val="20"/>
                <w:szCs w:val="20"/>
              </w:rPr>
            </w:pPr>
            <w:r>
              <w:rPr>
                <w:rFonts w:asciiTheme="minorHAnsi" w:hAnsiTheme="minorHAnsi" w:cstheme="minorHAnsi"/>
                <w:sz w:val="20"/>
                <w:szCs w:val="20"/>
              </w:rPr>
              <w:t>e - rejestracji</w:t>
            </w:r>
          </w:p>
        </w:tc>
        <w:tc>
          <w:tcPr>
            <w:tcW w:w="1187" w:type="dxa"/>
            <w:shd w:val="clear" w:color="auto" w:fill="00B0F0"/>
          </w:tcPr>
          <w:p w14:paraId="6EE75FE1" w14:textId="77777777" w:rsidR="00AA7979" w:rsidRPr="00D177A5" w:rsidRDefault="00720783" w:rsidP="00722846">
            <w:pPr>
              <w:jc w:val="both"/>
              <w:rPr>
                <w:rFonts w:asciiTheme="minorHAnsi" w:hAnsiTheme="minorHAnsi" w:cstheme="minorHAnsi"/>
                <w:sz w:val="20"/>
                <w:szCs w:val="20"/>
              </w:rPr>
            </w:pPr>
            <w:r w:rsidRPr="00D177A5">
              <w:rPr>
                <w:rFonts w:asciiTheme="minorHAnsi" w:hAnsiTheme="minorHAnsi" w:cstheme="minorHAnsi"/>
                <w:sz w:val="20"/>
                <w:szCs w:val="20"/>
              </w:rPr>
              <w:t xml:space="preserve">Wsparcie </w:t>
            </w:r>
          </w:p>
          <w:p w14:paraId="2EA91296" w14:textId="1F609F31" w:rsidR="00720783" w:rsidRPr="00D177A5" w:rsidRDefault="00DD59E1" w:rsidP="00722846">
            <w:pPr>
              <w:jc w:val="both"/>
              <w:rPr>
                <w:rFonts w:asciiTheme="minorHAnsi" w:hAnsiTheme="minorHAnsi" w:cstheme="minorHAnsi"/>
                <w:sz w:val="20"/>
                <w:szCs w:val="20"/>
              </w:rPr>
            </w:pPr>
            <w:r>
              <w:rPr>
                <w:rFonts w:asciiTheme="minorHAnsi" w:hAnsiTheme="minorHAnsi" w:cstheme="minorHAnsi"/>
                <w:sz w:val="20"/>
                <w:szCs w:val="20"/>
              </w:rPr>
              <w:t>e - zlecenia</w:t>
            </w:r>
          </w:p>
        </w:tc>
        <w:tc>
          <w:tcPr>
            <w:tcW w:w="1031" w:type="dxa"/>
            <w:shd w:val="clear" w:color="auto" w:fill="00B0F0"/>
          </w:tcPr>
          <w:p w14:paraId="273ADAE3" w14:textId="6C061B10" w:rsidR="00720783" w:rsidRPr="00D177A5" w:rsidRDefault="00720783" w:rsidP="00722846">
            <w:pPr>
              <w:jc w:val="both"/>
              <w:rPr>
                <w:rFonts w:asciiTheme="minorHAnsi" w:hAnsiTheme="minorHAnsi" w:cstheme="minorHAnsi"/>
                <w:sz w:val="20"/>
                <w:szCs w:val="20"/>
              </w:rPr>
            </w:pPr>
            <w:r w:rsidRPr="00D177A5">
              <w:rPr>
                <w:rFonts w:asciiTheme="minorHAnsi" w:hAnsiTheme="minorHAnsi" w:cstheme="minorHAnsi"/>
                <w:sz w:val="20"/>
                <w:szCs w:val="20"/>
              </w:rPr>
              <w:t xml:space="preserve">Wsparcie </w:t>
            </w:r>
            <w:r w:rsidR="00C400DE">
              <w:rPr>
                <w:rFonts w:asciiTheme="minorHAnsi" w:hAnsiTheme="minorHAnsi" w:cstheme="minorHAnsi"/>
                <w:sz w:val="20"/>
                <w:szCs w:val="20"/>
              </w:rPr>
              <w:t>e-Anali</w:t>
            </w:r>
            <w:r w:rsidRPr="00D177A5">
              <w:rPr>
                <w:rFonts w:asciiTheme="minorHAnsi" w:hAnsiTheme="minorHAnsi" w:cstheme="minorHAnsi"/>
                <w:sz w:val="20"/>
                <w:szCs w:val="20"/>
              </w:rPr>
              <w:t>zy</w:t>
            </w:r>
          </w:p>
        </w:tc>
      </w:tr>
      <w:tr w:rsidR="00C73B5C" w:rsidRPr="00D177A5" w14:paraId="7B840554" w14:textId="77777777" w:rsidTr="00F31B5D">
        <w:tc>
          <w:tcPr>
            <w:tcW w:w="1890" w:type="dxa"/>
          </w:tcPr>
          <w:p w14:paraId="52F5D7A4" w14:textId="0D8ACB0D"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AMMS (Asseco)</w:t>
            </w:r>
          </w:p>
        </w:tc>
        <w:tc>
          <w:tcPr>
            <w:tcW w:w="1791" w:type="dxa"/>
          </w:tcPr>
          <w:p w14:paraId="3C5E91EF" w14:textId="299B75F2"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Główny system HIS/źródłowy</w:t>
            </w:r>
          </w:p>
        </w:tc>
        <w:tc>
          <w:tcPr>
            <w:tcW w:w="1877" w:type="dxa"/>
          </w:tcPr>
          <w:p w14:paraId="1311521F" w14:textId="7D58567A"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286" w:type="dxa"/>
          </w:tcPr>
          <w:p w14:paraId="1A883001" w14:textId="66974DF5"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187" w:type="dxa"/>
          </w:tcPr>
          <w:p w14:paraId="75A64770" w14:textId="0FCAA040"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031" w:type="dxa"/>
          </w:tcPr>
          <w:p w14:paraId="070F92EB" w14:textId="15BD1C6B"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r>
      <w:tr w:rsidR="00C73B5C" w:rsidRPr="00D177A5" w14:paraId="7AB5BB3F" w14:textId="77777777" w:rsidTr="00F31B5D">
        <w:tc>
          <w:tcPr>
            <w:tcW w:w="1890" w:type="dxa"/>
          </w:tcPr>
          <w:p w14:paraId="12CD5E0E" w14:textId="0FA8D60A" w:rsidR="00C73B5C" w:rsidRPr="00D177A5" w:rsidRDefault="00C73B5C" w:rsidP="00C73B5C">
            <w:pPr>
              <w:jc w:val="both"/>
              <w:rPr>
                <w:rFonts w:asciiTheme="minorHAnsi" w:hAnsiTheme="minorHAnsi" w:cstheme="minorHAnsi"/>
                <w:sz w:val="20"/>
                <w:szCs w:val="20"/>
              </w:rPr>
            </w:pPr>
            <w:r w:rsidRPr="00D177A5">
              <w:rPr>
                <w:lang w:val="en-US"/>
              </w:rPr>
              <w:t>Chazon (Pixel)</w:t>
            </w:r>
          </w:p>
        </w:tc>
        <w:tc>
          <w:tcPr>
            <w:tcW w:w="1791" w:type="dxa"/>
          </w:tcPr>
          <w:p w14:paraId="6B9E0059" w14:textId="5B27F694"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lang w:val="en-US"/>
              </w:rPr>
              <w:t>System RIS</w:t>
            </w:r>
          </w:p>
        </w:tc>
        <w:tc>
          <w:tcPr>
            <w:tcW w:w="1877" w:type="dxa"/>
          </w:tcPr>
          <w:p w14:paraId="27803831" w14:textId="272B6768"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286" w:type="dxa"/>
          </w:tcPr>
          <w:p w14:paraId="7CF86BF7" w14:textId="3AC3CBBD"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c>
          <w:tcPr>
            <w:tcW w:w="1187" w:type="dxa"/>
          </w:tcPr>
          <w:p w14:paraId="6152DD76" w14:textId="4D29AFF3"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031" w:type="dxa"/>
          </w:tcPr>
          <w:p w14:paraId="4306E616" w14:textId="3839C193"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r>
      <w:tr w:rsidR="00C73B5C" w:rsidRPr="00D177A5" w14:paraId="190C7250" w14:textId="77777777" w:rsidTr="00F31B5D">
        <w:tc>
          <w:tcPr>
            <w:tcW w:w="1890" w:type="dxa"/>
          </w:tcPr>
          <w:p w14:paraId="7FA6574C" w14:textId="3897D019" w:rsidR="00C73B5C" w:rsidRPr="00D177A5" w:rsidRDefault="00C73B5C" w:rsidP="00C73B5C">
            <w:pPr>
              <w:jc w:val="both"/>
              <w:rPr>
                <w:rFonts w:asciiTheme="minorHAnsi" w:hAnsiTheme="minorHAnsi" w:cstheme="minorHAnsi"/>
                <w:sz w:val="20"/>
                <w:szCs w:val="20"/>
              </w:rPr>
            </w:pPr>
            <w:r w:rsidRPr="00D177A5">
              <w:rPr>
                <w:lang w:val="en-US"/>
              </w:rPr>
              <w:t>ExPACS (Pixel)</w:t>
            </w:r>
          </w:p>
        </w:tc>
        <w:tc>
          <w:tcPr>
            <w:tcW w:w="1791" w:type="dxa"/>
          </w:tcPr>
          <w:p w14:paraId="2B6FFAC4" w14:textId="33171F42"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lang w:val="en-US"/>
              </w:rPr>
              <w:t>System PACS</w:t>
            </w:r>
          </w:p>
        </w:tc>
        <w:tc>
          <w:tcPr>
            <w:tcW w:w="1877" w:type="dxa"/>
          </w:tcPr>
          <w:p w14:paraId="01F40A4C" w14:textId="1916E818"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286" w:type="dxa"/>
          </w:tcPr>
          <w:p w14:paraId="0A3BB7F7" w14:textId="69797F29"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c>
          <w:tcPr>
            <w:tcW w:w="1187" w:type="dxa"/>
          </w:tcPr>
          <w:p w14:paraId="300D349C" w14:textId="0EA8FE0E"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031" w:type="dxa"/>
          </w:tcPr>
          <w:p w14:paraId="05A7FFC9" w14:textId="0CF57565"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r>
      <w:tr w:rsidR="00C73B5C" w:rsidRPr="00D177A5" w14:paraId="6F88A028" w14:textId="77777777" w:rsidTr="00F31B5D">
        <w:tc>
          <w:tcPr>
            <w:tcW w:w="1890" w:type="dxa"/>
          </w:tcPr>
          <w:p w14:paraId="45140F44" w14:textId="6CBA708E" w:rsidR="00C73B5C" w:rsidRPr="00D177A5" w:rsidRDefault="00C73B5C" w:rsidP="00C73B5C">
            <w:pPr>
              <w:jc w:val="both"/>
              <w:rPr>
                <w:rFonts w:asciiTheme="minorHAnsi" w:hAnsiTheme="minorHAnsi" w:cstheme="minorHAnsi"/>
                <w:sz w:val="20"/>
                <w:szCs w:val="20"/>
              </w:rPr>
            </w:pPr>
            <w:r w:rsidRPr="00D177A5">
              <w:rPr>
                <w:lang w:val="en-US"/>
              </w:rPr>
              <w:t>Affidea</w:t>
            </w:r>
          </w:p>
        </w:tc>
        <w:tc>
          <w:tcPr>
            <w:tcW w:w="1791" w:type="dxa"/>
          </w:tcPr>
          <w:p w14:paraId="2D9A72C1" w14:textId="477CF35E"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lang w:val="en-US"/>
              </w:rPr>
              <w:t>System RIS/PACS</w:t>
            </w:r>
          </w:p>
        </w:tc>
        <w:tc>
          <w:tcPr>
            <w:tcW w:w="1877" w:type="dxa"/>
          </w:tcPr>
          <w:p w14:paraId="193121CB" w14:textId="1F9139B0"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286" w:type="dxa"/>
          </w:tcPr>
          <w:p w14:paraId="0CEA2DC2" w14:textId="215ED4EE"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187" w:type="dxa"/>
          </w:tcPr>
          <w:p w14:paraId="0EEA2A1F" w14:textId="4E1B6695"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031" w:type="dxa"/>
          </w:tcPr>
          <w:p w14:paraId="485E950B" w14:textId="26DE7109"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r>
      <w:tr w:rsidR="00C73B5C" w:rsidRPr="00D177A5" w14:paraId="06F24202" w14:textId="77777777" w:rsidTr="00F31B5D">
        <w:tc>
          <w:tcPr>
            <w:tcW w:w="1890" w:type="dxa"/>
          </w:tcPr>
          <w:p w14:paraId="6BCFC900" w14:textId="57C04788"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Infomedica (Asseco)</w:t>
            </w:r>
          </w:p>
        </w:tc>
        <w:tc>
          <w:tcPr>
            <w:tcW w:w="1791" w:type="dxa"/>
          </w:tcPr>
          <w:p w14:paraId="1D5F019C" w14:textId="068511DD"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lang w:val="en-US"/>
              </w:rPr>
              <w:t>System LIS</w:t>
            </w:r>
          </w:p>
        </w:tc>
        <w:tc>
          <w:tcPr>
            <w:tcW w:w="1877" w:type="dxa"/>
          </w:tcPr>
          <w:p w14:paraId="60CD73D8" w14:textId="3A0AFC84"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286" w:type="dxa"/>
          </w:tcPr>
          <w:p w14:paraId="44E20BD2" w14:textId="462D515C"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c>
          <w:tcPr>
            <w:tcW w:w="1187" w:type="dxa"/>
          </w:tcPr>
          <w:p w14:paraId="2EEC55C6" w14:textId="7CC92242"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rPr>
              <w:t>Tak</w:t>
            </w:r>
          </w:p>
        </w:tc>
        <w:tc>
          <w:tcPr>
            <w:tcW w:w="1031" w:type="dxa"/>
          </w:tcPr>
          <w:p w14:paraId="3BA368A4" w14:textId="66C1DBB7"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r>
      <w:tr w:rsidR="00C73B5C" w:rsidRPr="00D177A5" w14:paraId="0C12F88E" w14:textId="77777777" w:rsidTr="00F31B5D">
        <w:tc>
          <w:tcPr>
            <w:tcW w:w="1890" w:type="dxa"/>
          </w:tcPr>
          <w:p w14:paraId="6E483E73" w14:textId="2AD583FB"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lang w:val="en-US"/>
              </w:rPr>
              <w:t>Infomedica (Asseco)</w:t>
            </w:r>
          </w:p>
        </w:tc>
        <w:tc>
          <w:tcPr>
            <w:tcW w:w="1791" w:type="dxa"/>
          </w:tcPr>
          <w:p w14:paraId="6490C13A" w14:textId="5C34EC14" w:rsidR="00C73B5C" w:rsidRPr="00D177A5" w:rsidRDefault="00C73B5C" w:rsidP="00C73B5C">
            <w:pPr>
              <w:jc w:val="both"/>
              <w:rPr>
                <w:rFonts w:asciiTheme="minorHAnsi" w:hAnsiTheme="minorHAnsi" w:cstheme="minorHAnsi"/>
                <w:sz w:val="20"/>
                <w:szCs w:val="20"/>
              </w:rPr>
            </w:pPr>
            <w:r w:rsidRPr="00D177A5">
              <w:rPr>
                <w:rFonts w:asciiTheme="minorHAnsi" w:hAnsiTheme="minorHAnsi" w:cstheme="minorHAnsi"/>
                <w:sz w:val="20"/>
                <w:szCs w:val="20"/>
                <w:lang w:val="en-US"/>
              </w:rPr>
              <w:t>System ERP</w:t>
            </w:r>
          </w:p>
        </w:tc>
        <w:tc>
          <w:tcPr>
            <w:tcW w:w="1877" w:type="dxa"/>
          </w:tcPr>
          <w:p w14:paraId="2051CD3A" w14:textId="4DE3D59F"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c>
          <w:tcPr>
            <w:tcW w:w="1286" w:type="dxa"/>
          </w:tcPr>
          <w:p w14:paraId="7D3AE6E9" w14:textId="279D5E76"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c>
          <w:tcPr>
            <w:tcW w:w="1187" w:type="dxa"/>
          </w:tcPr>
          <w:p w14:paraId="57B9655D" w14:textId="6306253E"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c>
          <w:tcPr>
            <w:tcW w:w="1031" w:type="dxa"/>
          </w:tcPr>
          <w:p w14:paraId="7E729033" w14:textId="21904C37" w:rsidR="00C73B5C" w:rsidRPr="00D177A5" w:rsidRDefault="00B93D15" w:rsidP="00C73B5C">
            <w:pPr>
              <w:jc w:val="both"/>
              <w:rPr>
                <w:rFonts w:asciiTheme="minorHAnsi" w:hAnsiTheme="minorHAnsi" w:cstheme="minorHAnsi"/>
                <w:sz w:val="20"/>
                <w:szCs w:val="20"/>
              </w:rPr>
            </w:pPr>
            <w:r w:rsidRPr="00D177A5">
              <w:rPr>
                <w:rFonts w:asciiTheme="minorHAnsi" w:hAnsiTheme="minorHAnsi" w:cstheme="minorHAnsi"/>
                <w:sz w:val="20"/>
                <w:szCs w:val="20"/>
              </w:rPr>
              <w:t>N/d</w:t>
            </w:r>
          </w:p>
        </w:tc>
      </w:tr>
      <w:bookmarkEnd w:id="138"/>
    </w:tbl>
    <w:p w14:paraId="701ED4F0" w14:textId="77777777" w:rsidR="00720783" w:rsidRPr="00D177A5" w:rsidRDefault="00720783" w:rsidP="00E46469">
      <w:pPr>
        <w:jc w:val="both"/>
        <w:rPr>
          <w:u w:val="single"/>
        </w:rPr>
      </w:pPr>
    </w:p>
    <w:p w14:paraId="522056EF" w14:textId="4A9AE81B" w:rsidR="00192D13" w:rsidRPr="00B93D15" w:rsidRDefault="00192D13" w:rsidP="00B93D15">
      <w:pPr>
        <w:spacing w:line="240" w:lineRule="auto"/>
        <w:jc w:val="both"/>
        <w:rPr>
          <w:rFonts w:asciiTheme="minorHAnsi" w:hAnsiTheme="minorHAnsi" w:cstheme="minorHAnsi"/>
        </w:rPr>
      </w:pPr>
      <w:bookmarkStart w:id="139" w:name="_Hlk26305247"/>
      <w:r w:rsidRPr="00B93D15">
        <w:rPr>
          <w:rFonts w:asciiTheme="minorHAnsi" w:hAnsiTheme="minorHAnsi" w:cstheme="minorHAnsi"/>
        </w:rPr>
        <w:t>Obecna architektura jest dostosowana do obsługi zleceń wewnętrznych</w:t>
      </w:r>
      <w:r w:rsidR="002A3E78">
        <w:rPr>
          <w:rFonts w:asciiTheme="minorHAnsi" w:hAnsiTheme="minorHAnsi" w:cstheme="minorHAnsi"/>
        </w:rPr>
        <w:t xml:space="preserve"> w </w:t>
      </w:r>
      <w:r w:rsidRPr="00B93D15">
        <w:rPr>
          <w:rFonts w:asciiTheme="minorHAnsi" w:hAnsiTheme="minorHAnsi" w:cstheme="minorHAnsi"/>
        </w:rPr>
        <w:t>ramach</w:t>
      </w:r>
      <w:r w:rsidR="005B6986" w:rsidRPr="00B93D15">
        <w:rPr>
          <w:rFonts w:asciiTheme="minorHAnsi" w:hAnsiTheme="minorHAnsi" w:cstheme="minorHAnsi"/>
        </w:rPr>
        <w:t xml:space="preserve"> oprogramowania</w:t>
      </w:r>
      <w:r w:rsidRPr="00B93D15">
        <w:rPr>
          <w:rFonts w:asciiTheme="minorHAnsi" w:hAnsiTheme="minorHAnsi" w:cstheme="minorHAnsi"/>
        </w:rPr>
        <w:t xml:space="preserve"> HIS, zintegrowanego </w:t>
      </w:r>
      <w:r w:rsidR="00C73B5C" w:rsidRPr="00B93D15">
        <w:rPr>
          <w:rFonts w:asciiTheme="minorHAnsi" w:hAnsiTheme="minorHAnsi" w:cstheme="minorHAnsi"/>
        </w:rPr>
        <w:t>LIS, RIS/PACS</w:t>
      </w:r>
      <w:r w:rsidRPr="00B93D15">
        <w:rPr>
          <w:rFonts w:asciiTheme="minorHAnsi" w:hAnsiTheme="minorHAnsi" w:cstheme="minorHAnsi"/>
        </w:rPr>
        <w:t>.</w:t>
      </w:r>
    </w:p>
    <w:p w14:paraId="0E017E1D" w14:textId="488E8E74" w:rsidR="00E46469" w:rsidRPr="00B93D15" w:rsidRDefault="00192D13" w:rsidP="00B93D15">
      <w:pPr>
        <w:spacing w:line="240" w:lineRule="auto"/>
        <w:jc w:val="both"/>
        <w:rPr>
          <w:rFonts w:asciiTheme="minorHAnsi" w:hAnsiTheme="minorHAnsi" w:cstheme="minorHAnsi"/>
        </w:rPr>
      </w:pPr>
      <w:r w:rsidRPr="00B93D15">
        <w:rPr>
          <w:rFonts w:asciiTheme="minorHAnsi" w:hAnsiTheme="minorHAnsi" w:cstheme="minorHAnsi"/>
        </w:rPr>
        <w:t xml:space="preserve">Obecna architektura nie jest dostosowana do zleceń zewnętrznych dla większej ilości Podwykonawców </w:t>
      </w:r>
      <w:r w:rsidR="005B6986" w:rsidRPr="00B93D15">
        <w:rPr>
          <w:rFonts w:asciiTheme="minorHAnsi" w:hAnsiTheme="minorHAnsi" w:cstheme="minorHAnsi"/>
        </w:rPr>
        <w:t>tak zleceniodawców jak</w:t>
      </w:r>
      <w:r w:rsidR="002A3E78">
        <w:rPr>
          <w:rFonts w:asciiTheme="minorHAnsi" w:hAnsiTheme="minorHAnsi" w:cstheme="minorHAnsi"/>
        </w:rPr>
        <w:t xml:space="preserve"> i </w:t>
      </w:r>
      <w:r w:rsidR="005B6986" w:rsidRPr="00B93D15">
        <w:rPr>
          <w:rFonts w:asciiTheme="minorHAnsi" w:hAnsiTheme="minorHAnsi" w:cstheme="minorHAnsi"/>
        </w:rPr>
        <w:t>zleceniobiorców</w:t>
      </w:r>
      <w:r w:rsidRPr="00B93D15">
        <w:rPr>
          <w:rFonts w:asciiTheme="minorHAnsi" w:hAnsiTheme="minorHAnsi" w:cstheme="minorHAnsi"/>
        </w:rPr>
        <w:t>.</w:t>
      </w:r>
      <w:bookmarkEnd w:id="139"/>
    </w:p>
    <w:p w14:paraId="1D5B1CF3" w14:textId="77777777" w:rsidR="00F630AC" w:rsidRPr="00B93D15" w:rsidRDefault="00F630AC" w:rsidP="00123C8C">
      <w:pPr>
        <w:pStyle w:val="Akapitzlist"/>
        <w:numPr>
          <w:ilvl w:val="0"/>
          <w:numId w:val="5"/>
        </w:numPr>
        <w:jc w:val="both"/>
        <w:rPr>
          <w:rFonts w:asciiTheme="minorHAnsi" w:hAnsiTheme="minorHAnsi" w:cstheme="minorHAnsi"/>
        </w:rPr>
      </w:pPr>
      <w:r w:rsidRPr="00B93D15">
        <w:rPr>
          <w:rFonts w:asciiTheme="minorHAnsi" w:hAnsiTheme="minorHAnsi" w:cstheme="minorHAnsi"/>
        </w:rPr>
        <w:t xml:space="preserve">Reguły wykorzystania ww. oprogramowania </w:t>
      </w:r>
    </w:p>
    <w:p w14:paraId="6AA82D47" w14:textId="3F94BE5D" w:rsidR="00AA7979" w:rsidRPr="00B93D15" w:rsidRDefault="00AA7979" w:rsidP="00AA7979">
      <w:pPr>
        <w:jc w:val="both"/>
        <w:rPr>
          <w:rFonts w:asciiTheme="minorHAnsi" w:hAnsiTheme="minorHAnsi" w:cstheme="minorHAnsi"/>
        </w:rPr>
      </w:pPr>
      <w:r w:rsidRPr="00B93D15">
        <w:rPr>
          <w:rFonts w:asciiTheme="minorHAnsi" w:hAnsiTheme="minorHAnsi" w:cstheme="minorHAnsi"/>
        </w:rPr>
        <w:t>Poniższa tabela przedstawia informacje</w:t>
      </w:r>
      <w:r w:rsidR="002A3E78">
        <w:rPr>
          <w:rFonts w:asciiTheme="minorHAnsi" w:hAnsiTheme="minorHAnsi" w:cstheme="minorHAnsi"/>
        </w:rPr>
        <w:t xml:space="preserve"> o </w:t>
      </w:r>
      <w:r w:rsidRPr="00B93D15">
        <w:rPr>
          <w:rFonts w:asciiTheme="minorHAnsi" w:hAnsiTheme="minorHAnsi" w:cstheme="minorHAnsi"/>
        </w:rPr>
        <w:t>zasadach korzystania</w:t>
      </w:r>
      <w:r w:rsidR="002A3E78">
        <w:rPr>
          <w:rFonts w:asciiTheme="minorHAnsi" w:hAnsiTheme="minorHAnsi" w:cstheme="minorHAnsi"/>
        </w:rPr>
        <w:t xml:space="preserve"> z </w:t>
      </w:r>
      <w:r w:rsidRPr="00B93D15">
        <w:rPr>
          <w:rFonts w:asciiTheme="minorHAnsi" w:hAnsiTheme="minorHAnsi" w:cstheme="minorHAnsi"/>
        </w:rPr>
        <w:t>oprogramowania wykorzystywanego</w:t>
      </w:r>
      <w:r w:rsidR="002A3E78">
        <w:rPr>
          <w:rFonts w:asciiTheme="minorHAnsi" w:hAnsiTheme="minorHAnsi" w:cstheme="minorHAnsi"/>
        </w:rPr>
        <w:t xml:space="preserve"> w </w:t>
      </w:r>
      <w:r w:rsidRPr="00B93D15">
        <w:rPr>
          <w:rFonts w:asciiTheme="minorHAnsi" w:hAnsiTheme="minorHAnsi" w:cstheme="minorHAnsi"/>
        </w:rPr>
        <w:t xml:space="preserve">realizacji </w:t>
      </w:r>
      <w:r w:rsidR="00DD59E1">
        <w:rPr>
          <w:rFonts w:asciiTheme="minorHAnsi" w:hAnsiTheme="minorHAnsi" w:cstheme="minorHAnsi"/>
        </w:rPr>
        <w:t>e - zleceń</w:t>
      </w:r>
      <w:r w:rsidRPr="00B93D15">
        <w:rPr>
          <w:rFonts w:asciiTheme="minorHAnsi" w:hAnsiTheme="minorHAnsi" w:cstheme="minorHAnsi"/>
        </w:rPr>
        <w:t>.</w:t>
      </w:r>
    </w:p>
    <w:p w14:paraId="50DDF474" w14:textId="298D3138" w:rsidR="00AA7979" w:rsidRPr="00D177A5" w:rsidRDefault="00AA7979" w:rsidP="00AA7979">
      <w:pPr>
        <w:pStyle w:val="Legenda"/>
        <w:spacing w:before="240" w:after="0"/>
        <w:rPr>
          <w:rFonts w:eastAsia="Times New Roman" w:cs="Arial"/>
          <w:bCs/>
          <w:i w:val="0"/>
          <w:sz w:val="20"/>
          <w:szCs w:val="20"/>
          <w:lang w:eastAsia="pl-PL"/>
        </w:rPr>
      </w:pPr>
      <w:bookmarkStart w:id="140" w:name="_Toc31094502"/>
      <w:bookmarkStart w:id="141" w:name="_Toc34410908"/>
      <w:r w:rsidRPr="00D177A5">
        <w:rPr>
          <w:i w:val="0"/>
        </w:rPr>
        <w:t xml:space="preserve">Tabela </w:t>
      </w:r>
      <w:r w:rsidRPr="00D177A5">
        <w:rPr>
          <w:i w:val="0"/>
        </w:rPr>
        <w:fldChar w:fldCharType="begin"/>
      </w:r>
      <w:r w:rsidRPr="00D177A5">
        <w:rPr>
          <w:i w:val="0"/>
        </w:rPr>
        <w:instrText xml:space="preserve"> SEQ Tabela \* ARABIC </w:instrText>
      </w:r>
      <w:r w:rsidRPr="00D177A5">
        <w:rPr>
          <w:i w:val="0"/>
        </w:rPr>
        <w:fldChar w:fldCharType="separate"/>
      </w:r>
      <w:r w:rsidR="004B421D">
        <w:rPr>
          <w:i w:val="0"/>
          <w:noProof/>
        </w:rPr>
        <w:t>15</w:t>
      </w:r>
      <w:r w:rsidRPr="00D177A5">
        <w:rPr>
          <w:i w:val="0"/>
          <w:noProof/>
        </w:rPr>
        <w:fldChar w:fldCharType="end"/>
      </w:r>
      <w:r w:rsidRPr="00D177A5">
        <w:rPr>
          <w:i w:val="0"/>
        </w:rPr>
        <w:t>. Zasady korzystania</w:t>
      </w:r>
      <w:r w:rsidR="002A3E78">
        <w:rPr>
          <w:i w:val="0"/>
        </w:rPr>
        <w:t xml:space="preserve"> z </w:t>
      </w:r>
      <w:r w:rsidRPr="00D177A5">
        <w:rPr>
          <w:i w:val="0"/>
        </w:rPr>
        <w:t>oprogramowania wykorzystywanego</w:t>
      </w:r>
      <w:r w:rsidR="002A3E78">
        <w:rPr>
          <w:i w:val="0"/>
        </w:rPr>
        <w:t xml:space="preserve"> w </w:t>
      </w:r>
      <w:r w:rsidRPr="00D177A5">
        <w:rPr>
          <w:i w:val="0"/>
        </w:rPr>
        <w:t xml:space="preserve">realizacji </w:t>
      </w:r>
      <w:r w:rsidR="00DD59E1">
        <w:rPr>
          <w:i w:val="0"/>
        </w:rPr>
        <w:t>e - zlecenia</w:t>
      </w:r>
      <w:bookmarkEnd w:id="140"/>
      <w:bookmarkEnd w:id="141"/>
    </w:p>
    <w:tbl>
      <w:tblPr>
        <w:tblStyle w:val="Tabela-Siatka"/>
        <w:tblW w:w="5000" w:type="pct"/>
        <w:tblLook w:val="04A0" w:firstRow="1" w:lastRow="0" w:firstColumn="1" w:lastColumn="0" w:noHBand="0" w:noVBand="1"/>
      </w:tblPr>
      <w:tblGrid>
        <w:gridCol w:w="4531"/>
        <w:gridCol w:w="4531"/>
      </w:tblGrid>
      <w:tr w:rsidR="00720783" w:rsidRPr="00D177A5" w14:paraId="7C834B82" w14:textId="77777777" w:rsidTr="00F31B5D">
        <w:tc>
          <w:tcPr>
            <w:tcW w:w="2500" w:type="pct"/>
            <w:shd w:val="clear" w:color="auto" w:fill="00B0F0"/>
          </w:tcPr>
          <w:p w14:paraId="17B93B7B" w14:textId="77777777" w:rsidR="00720783" w:rsidRPr="00B93D15" w:rsidRDefault="00720783"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Element Architektury</w:t>
            </w:r>
          </w:p>
        </w:tc>
        <w:tc>
          <w:tcPr>
            <w:tcW w:w="2500" w:type="pct"/>
            <w:shd w:val="clear" w:color="auto" w:fill="00B0F0"/>
          </w:tcPr>
          <w:p w14:paraId="382B9F19" w14:textId="77777777" w:rsidR="00720783" w:rsidRPr="00B93D15" w:rsidRDefault="00720783"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Zasady Licencjonowania</w:t>
            </w:r>
          </w:p>
        </w:tc>
      </w:tr>
      <w:tr w:rsidR="00561FB1" w:rsidRPr="00D177A5" w14:paraId="65CCAAAC" w14:textId="77777777" w:rsidTr="00F31B5D">
        <w:tc>
          <w:tcPr>
            <w:tcW w:w="2500" w:type="pct"/>
          </w:tcPr>
          <w:p w14:paraId="53F4BABA" w14:textId="2D210882" w:rsidR="00561FB1" w:rsidRPr="00B93D15" w:rsidRDefault="00561FB1"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HIS (AMMS</w:t>
            </w:r>
            <w:r w:rsidRPr="00B93D15">
              <w:rPr>
                <w:rFonts w:asciiTheme="minorHAnsi" w:eastAsia="Times New Roman" w:hAnsiTheme="minorHAnsi" w:cstheme="minorHAnsi"/>
                <w:sz w:val="20"/>
                <w:szCs w:val="20"/>
                <w:lang w:eastAsia="pl-PL"/>
              </w:rPr>
              <w:t>)</w:t>
            </w:r>
            <w:r w:rsidRPr="00B93D15">
              <w:rPr>
                <w:rFonts w:asciiTheme="minorHAnsi" w:hAnsiTheme="minorHAnsi" w:cstheme="minorHAnsi"/>
                <w:sz w:val="20"/>
                <w:szCs w:val="20"/>
              </w:rPr>
              <w:t xml:space="preserve"> wraz</w:t>
            </w:r>
            <w:r w:rsidR="002A3E78">
              <w:rPr>
                <w:rFonts w:asciiTheme="minorHAnsi" w:hAnsiTheme="minorHAnsi" w:cstheme="minorHAnsi"/>
                <w:sz w:val="20"/>
                <w:szCs w:val="20"/>
              </w:rPr>
              <w:t xml:space="preserve"> z </w:t>
            </w:r>
            <w:r w:rsidRPr="00B93D15">
              <w:rPr>
                <w:rFonts w:asciiTheme="minorHAnsi" w:hAnsiTheme="minorHAnsi" w:cstheme="minorHAnsi"/>
                <w:sz w:val="20"/>
                <w:szCs w:val="20"/>
              </w:rPr>
              <w:t xml:space="preserve">modułami </w:t>
            </w:r>
          </w:p>
        </w:tc>
        <w:tc>
          <w:tcPr>
            <w:tcW w:w="2500" w:type="pct"/>
          </w:tcPr>
          <w:p w14:paraId="6EAC5F30" w14:textId="2127B40E" w:rsidR="00561FB1" w:rsidRPr="00B93D15" w:rsidRDefault="00561FB1"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Open</w:t>
            </w:r>
          </w:p>
        </w:tc>
      </w:tr>
      <w:tr w:rsidR="00561FB1" w:rsidRPr="00D177A5" w14:paraId="7C383297" w14:textId="77777777" w:rsidTr="00F31B5D">
        <w:tc>
          <w:tcPr>
            <w:tcW w:w="2500" w:type="pct"/>
          </w:tcPr>
          <w:p w14:paraId="081D9750" w14:textId="493C0F0F" w:rsidR="00561FB1" w:rsidRPr="00B93D15" w:rsidRDefault="00561FB1" w:rsidP="00B93D15">
            <w:pPr>
              <w:spacing w:before="60" w:line="276" w:lineRule="auto"/>
              <w:rPr>
                <w:rFonts w:asciiTheme="minorHAnsi" w:hAnsiTheme="minorHAnsi" w:cstheme="minorHAnsi"/>
                <w:sz w:val="20"/>
                <w:szCs w:val="20"/>
                <w:lang w:val="en-US"/>
              </w:rPr>
            </w:pPr>
            <w:r w:rsidRPr="00B93D15">
              <w:rPr>
                <w:rFonts w:asciiTheme="minorHAnsi" w:hAnsiTheme="minorHAnsi" w:cstheme="minorHAnsi"/>
                <w:sz w:val="20"/>
                <w:szCs w:val="20"/>
              </w:rPr>
              <w:t xml:space="preserve">RIS </w:t>
            </w:r>
            <w:r w:rsidRPr="00B93D15">
              <w:rPr>
                <w:rFonts w:asciiTheme="minorHAnsi" w:hAnsiTheme="minorHAnsi" w:cstheme="minorHAnsi"/>
                <w:sz w:val="20"/>
                <w:szCs w:val="20"/>
                <w:lang w:val="en-US"/>
              </w:rPr>
              <w:t>Chazon (Pixel)</w:t>
            </w:r>
          </w:p>
        </w:tc>
        <w:tc>
          <w:tcPr>
            <w:tcW w:w="2500" w:type="pct"/>
          </w:tcPr>
          <w:p w14:paraId="72428012" w14:textId="0A523D39" w:rsidR="00561FB1" w:rsidRPr="00B93D15" w:rsidRDefault="00561FB1" w:rsidP="00B93D15">
            <w:pPr>
              <w:spacing w:before="60" w:line="276" w:lineRule="auto"/>
              <w:rPr>
                <w:rFonts w:asciiTheme="minorHAnsi" w:hAnsiTheme="minorHAnsi" w:cstheme="minorHAnsi"/>
                <w:sz w:val="20"/>
                <w:szCs w:val="20"/>
              </w:rPr>
            </w:pPr>
            <w:r w:rsidRPr="00B93D15">
              <w:rPr>
                <w:rFonts w:asciiTheme="minorHAnsi" w:eastAsia="Times New Roman" w:hAnsiTheme="minorHAnsi" w:cstheme="minorHAnsi"/>
                <w:sz w:val="20"/>
                <w:szCs w:val="20"/>
                <w:lang w:eastAsia="pl-PL"/>
              </w:rPr>
              <w:t>dwa rodzaje licencji (pełna, powiązana</w:t>
            </w:r>
            <w:r w:rsidR="002A3E78">
              <w:rPr>
                <w:rFonts w:asciiTheme="minorHAnsi" w:eastAsia="Times New Roman" w:hAnsiTheme="minorHAnsi" w:cstheme="minorHAnsi"/>
                <w:sz w:val="20"/>
                <w:szCs w:val="20"/>
                <w:lang w:eastAsia="pl-PL"/>
              </w:rPr>
              <w:t xml:space="preserve"> z </w:t>
            </w:r>
            <w:r w:rsidRPr="00B93D15">
              <w:rPr>
                <w:rFonts w:asciiTheme="minorHAnsi" w:eastAsia="Times New Roman" w:hAnsiTheme="minorHAnsi" w:cstheme="minorHAnsi"/>
                <w:sz w:val="20"/>
                <w:szCs w:val="20"/>
                <w:lang w:eastAsia="pl-PL"/>
              </w:rPr>
              <w:t>ilością rodzajów pracowni)</w:t>
            </w:r>
          </w:p>
        </w:tc>
      </w:tr>
      <w:tr w:rsidR="00561FB1" w:rsidRPr="00D177A5" w14:paraId="0895FE06" w14:textId="77777777" w:rsidTr="00F31B5D">
        <w:tc>
          <w:tcPr>
            <w:tcW w:w="2500" w:type="pct"/>
          </w:tcPr>
          <w:p w14:paraId="5BA93EDF" w14:textId="3387FB72" w:rsidR="00561FB1" w:rsidRPr="00B93D15" w:rsidRDefault="00561FB1" w:rsidP="00B93D15">
            <w:pPr>
              <w:spacing w:before="60" w:line="276" w:lineRule="auto"/>
              <w:rPr>
                <w:rFonts w:asciiTheme="minorHAnsi" w:hAnsiTheme="minorHAnsi" w:cstheme="minorHAnsi"/>
                <w:sz w:val="20"/>
                <w:szCs w:val="20"/>
                <w:lang w:val="en-US"/>
              </w:rPr>
            </w:pPr>
            <w:r w:rsidRPr="00B93D15">
              <w:rPr>
                <w:rFonts w:asciiTheme="minorHAnsi" w:hAnsiTheme="minorHAnsi" w:cstheme="minorHAnsi"/>
                <w:sz w:val="20"/>
                <w:szCs w:val="20"/>
                <w:lang w:val="en-US"/>
              </w:rPr>
              <w:t>ExPACS (Pixel)</w:t>
            </w:r>
          </w:p>
        </w:tc>
        <w:tc>
          <w:tcPr>
            <w:tcW w:w="2500" w:type="pct"/>
          </w:tcPr>
          <w:p w14:paraId="02C61E55" w14:textId="77777777" w:rsidR="00561FB1" w:rsidRPr="00B93D15" w:rsidRDefault="00561FB1"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Na użytkowników (20 klinicznych, 5 radiologicznych)</w:t>
            </w:r>
          </w:p>
          <w:p w14:paraId="06DDDDE3" w14:textId="05865529" w:rsidR="00561FB1" w:rsidRPr="00B93D15" w:rsidRDefault="00561FB1"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Uwaga nowa umowa – listopad 2019</w:t>
            </w:r>
          </w:p>
        </w:tc>
      </w:tr>
      <w:tr w:rsidR="00442863" w:rsidRPr="00D177A5" w14:paraId="33F7AFC6" w14:textId="77777777" w:rsidTr="00F31B5D">
        <w:tc>
          <w:tcPr>
            <w:tcW w:w="2500" w:type="pct"/>
          </w:tcPr>
          <w:p w14:paraId="0C15D2E3" w14:textId="2A8E0211" w:rsidR="00442863" w:rsidRPr="00B93D15" w:rsidRDefault="00442863" w:rsidP="00B93D15">
            <w:pPr>
              <w:spacing w:before="60" w:line="276" w:lineRule="auto"/>
              <w:rPr>
                <w:rFonts w:asciiTheme="minorHAnsi" w:hAnsiTheme="minorHAnsi" w:cstheme="minorHAnsi"/>
                <w:sz w:val="20"/>
                <w:szCs w:val="20"/>
                <w:lang w:val="en-US"/>
              </w:rPr>
            </w:pPr>
            <w:r w:rsidRPr="00B93D15">
              <w:rPr>
                <w:rFonts w:asciiTheme="minorHAnsi" w:hAnsiTheme="minorHAnsi" w:cstheme="minorHAnsi"/>
                <w:sz w:val="20"/>
                <w:szCs w:val="20"/>
              </w:rPr>
              <w:t>LIS Infomedica (Asseco)</w:t>
            </w:r>
          </w:p>
        </w:tc>
        <w:tc>
          <w:tcPr>
            <w:tcW w:w="2500" w:type="pct"/>
          </w:tcPr>
          <w:p w14:paraId="3C48126D" w14:textId="3A3954AC" w:rsidR="00442863" w:rsidRPr="00B93D15" w:rsidRDefault="00442863"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LIS Infomedica (Asseco)</w:t>
            </w:r>
          </w:p>
        </w:tc>
      </w:tr>
      <w:tr w:rsidR="00442863" w:rsidRPr="00D177A5" w14:paraId="258EFF23" w14:textId="77777777" w:rsidTr="00F31B5D">
        <w:tc>
          <w:tcPr>
            <w:tcW w:w="2500" w:type="pct"/>
          </w:tcPr>
          <w:p w14:paraId="77C4C864" w14:textId="24F21C75" w:rsidR="00442863" w:rsidRPr="00B93D15" w:rsidRDefault="00442863" w:rsidP="00B93D15">
            <w:pPr>
              <w:spacing w:before="60" w:line="276" w:lineRule="auto"/>
              <w:rPr>
                <w:rFonts w:asciiTheme="minorHAnsi" w:hAnsiTheme="minorHAnsi" w:cstheme="minorHAnsi"/>
                <w:sz w:val="20"/>
                <w:szCs w:val="20"/>
                <w:lang w:val="en-US"/>
              </w:rPr>
            </w:pPr>
            <w:r w:rsidRPr="00B93D15">
              <w:rPr>
                <w:rFonts w:asciiTheme="minorHAnsi" w:hAnsiTheme="minorHAnsi" w:cstheme="minorHAnsi"/>
                <w:sz w:val="20"/>
                <w:szCs w:val="20"/>
              </w:rPr>
              <w:t>ERP Infomedica (Asseco)</w:t>
            </w:r>
          </w:p>
        </w:tc>
        <w:tc>
          <w:tcPr>
            <w:tcW w:w="2500" w:type="pct"/>
          </w:tcPr>
          <w:p w14:paraId="5348A92D" w14:textId="447220B0" w:rsidR="00442863" w:rsidRPr="00B93D15" w:rsidRDefault="00442863" w:rsidP="00B93D15">
            <w:pPr>
              <w:spacing w:before="60" w:line="276" w:lineRule="auto"/>
              <w:rPr>
                <w:rFonts w:asciiTheme="minorHAnsi" w:hAnsiTheme="minorHAnsi" w:cstheme="minorHAnsi"/>
                <w:sz w:val="20"/>
                <w:szCs w:val="20"/>
              </w:rPr>
            </w:pPr>
            <w:r w:rsidRPr="00B93D15">
              <w:rPr>
                <w:rFonts w:asciiTheme="minorHAnsi" w:hAnsiTheme="minorHAnsi" w:cstheme="minorHAnsi"/>
                <w:sz w:val="20"/>
                <w:szCs w:val="20"/>
              </w:rPr>
              <w:t>ERP Infomedica (Asseco)</w:t>
            </w:r>
          </w:p>
        </w:tc>
      </w:tr>
    </w:tbl>
    <w:p w14:paraId="69C355FF" w14:textId="77777777" w:rsidR="009B0503" w:rsidRPr="00D177A5" w:rsidRDefault="009B0503" w:rsidP="009B0503">
      <w:pPr>
        <w:jc w:val="both"/>
      </w:pPr>
    </w:p>
    <w:p w14:paraId="7BF9F1F8" w14:textId="6D90DEE1" w:rsidR="00F630AC" w:rsidRPr="00B93D15" w:rsidRDefault="00F630AC" w:rsidP="00B93D15">
      <w:pPr>
        <w:pStyle w:val="Akapitzlist"/>
        <w:numPr>
          <w:ilvl w:val="0"/>
          <w:numId w:val="5"/>
        </w:numPr>
        <w:spacing w:line="240" w:lineRule="auto"/>
        <w:jc w:val="both"/>
        <w:rPr>
          <w:rFonts w:asciiTheme="minorHAnsi" w:hAnsiTheme="minorHAnsi" w:cstheme="minorHAnsi"/>
        </w:rPr>
      </w:pPr>
      <w:r w:rsidRPr="00B93D15">
        <w:rPr>
          <w:rFonts w:asciiTheme="minorHAnsi" w:hAnsiTheme="minorHAnsi" w:cstheme="minorHAnsi"/>
        </w:rPr>
        <w:t xml:space="preserve">Możliwość rozwoju ww. oprogramowania </w:t>
      </w:r>
    </w:p>
    <w:p w14:paraId="20D04A9B" w14:textId="76B4DCC6" w:rsidR="00944386" w:rsidRPr="00B93D15" w:rsidRDefault="00430989" w:rsidP="00B93D15">
      <w:pPr>
        <w:spacing w:line="240" w:lineRule="auto"/>
        <w:jc w:val="both"/>
        <w:rPr>
          <w:rFonts w:asciiTheme="minorHAnsi" w:hAnsiTheme="minorHAnsi" w:cstheme="minorHAnsi"/>
        </w:rPr>
      </w:pPr>
      <w:r w:rsidRPr="00B93D15">
        <w:rPr>
          <w:rFonts w:asciiTheme="minorHAnsi" w:hAnsiTheme="minorHAnsi" w:cstheme="minorHAnsi"/>
        </w:rPr>
        <w:t>Szczegóły zostały opisane</w:t>
      </w:r>
      <w:r w:rsidR="002A3E78">
        <w:rPr>
          <w:rFonts w:asciiTheme="minorHAnsi" w:hAnsiTheme="minorHAnsi" w:cstheme="minorHAnsi"/>
        </w:rPr>
        <w:t xml:space="preserve"> w </w:t>
      </w:r>
      <w:r w:rsidRPr="00B93D15">
        <w:rPr>
          <w:rFonts w:asciiTheme="minorHAnsi" w:hAnsiTheme="minorHAnsi" w:cstheme="minorHAnsi"/>
        </w:rPr>
        <w:t>punkcie 1.2.1.</w:t>
      </w:r>
    </w:p>
    <w:p w14:paraId="71CAE9DB" w14:textId="70E481DA" w:rsidR="00944386" w:rsidRPr="00B93D15" w:rsidRDefault="00944386" w:rsidP="00B93D15">
      <w:pPr>
        <w:pStyle w:val="Akapitzlist"/>
        <w:numPr>
          <w:ilvl w:val="0"/>
          <w:numId w:val="5"/>
        </w:numPr>
        <w:spacing w:line="240" w:lineRule="auto"/>
        <w:jc w:val="both"/>
        <w:rPr>
          <w:rFonts w:asciiTheme="minorHAnsi" w:hAnsiTheme="minorHAnsi" w:cstheme="minorHAnsi"/>
        </w:rPr>
      </w:pPr>
      <w:r w:rsidRPr="00B93D15">
        <w:rPr>
          <w:rFonts w:asciiTheme="minorHAnsi" w:hAnsiTheme="minorHAnsi" w:cstheme="minorHAnsi"/>
        </w:rPr>
        <w:t>Wnioski</w:t>
      </w:r>
      <w:r w:rsidR="002A3E78">
        <w:rPr>
          <w:rFonts w:asciiTheme="minorHAnsi" w:hAnsiTheme="minorHAnsi" w:cstheme="minorHAnsi"/>
        </w:rPr>
        <w:t xml:space="preserve"> z </w:t>
      </w:r>
      <w:r w:rsidRPr="00B93D15">
        <w:rPr>
          <w:rFonts w:asciiTheme="minorHAnsi" w:hAnsiTheme="minorHAnsi" w:cstheme="minorHAnsi"/>
        </w:rPr>
        <w:t>Analizy stanu rozwiązań</w:t>
      </w:r>
    </w:p>
    <w:p w14:paraId="2F93BD6D" w14:textId="14DFB9B8" w:rsidR="00606760" w:rsidRPr="00B93D15" w:rsidRDefault="00606760" w:rsidP="00B93D15">
      <w:pPr>
        <w:spacing w:line="240" w:lineRule="auto"/>
        <w:jc w:val="both"/>
        <w:rPr>
          <w:rFonts w:asciiTheme="minorHAnsi" w:hAnsiTheme="minorHAnsi" w:cstheme="minorHAnsi"/>
          <w:u w:val="single"/>
        </w:rPr>
      </w:pPr>
      <w:bookmarkStart w:id="142" w:name="_Hlk31557945"/>
      <w:r w:rsidRPr="00B93D15">
        <w:rPr>
          <w:rFonts w:asciiTheme="minorHAnsi" w:hAnsiTheme="minorHAnsi" w:cstheme="minorHAnsi"/>
          <w:u w:val="single"/>
        </w:rPr>
        <w:t>Funkcjonalność oprogramowania:</w:t>
      </w:r>
    </w:p>
    <w:bookmarkEnd w:id="142"/>
    <w:p w14:paraId="6FE1CCDE" w14:textId="37E17910" w:rsidR="00192D13" w:rsidRPr="00B93D15" w:rsidRDefault="00192D13" w:rsidP="00B93D15">
      <w:pPr>
        <w:spacing w:line="240" w:lineRule="auto"/>
        <w:jc w:val="both"/>
        <w:rPr>
          <w:rFonts w:asciiTheme="minorHAnsi" w:hAnsiTheme="minorHAnsi" w:cstheme="minorHAnsi"/>
        </w:rPr>
      </w:pPr>
      <w:r w:rsidRPr="00B93D15">
        <w:rPr>
          <w:rFonts w:asciiTheme="minorHAnsi" w:hAnsiTheme="minorHAnsi" w:cstheme="minorHAnsi"/>
        </w:rPr>
        <w:t>Na podstawie przeprowadzonej analizy należy stwierdzić, że funkcjonalności rozwiązania Partnera wymagają istotnych prac</w:t>
      </w:r>
      <w:r w:rsidR="002A3E78">
        <w:rPr>
          <w:rFonts w:asciiTheme="minorHAnsi" w:hAnsiTheme="minorHAnsi" w:cstheme="minorHAnsi"/>
        </w:rPr>
        <w:t xml:space="preserve"> w </w:t>
      </w:r>
      <w:r w:rsidRPr="00B93D15">
        <w:rPr>
          <w:rFonts w:asciiTheme="minorHAnsi" w:hAnsiTheme="minorHAnsi" w:cstheme="minorHAnsi"/>
        </w:rPr>
        <w:t>celu dostosowania wymagań funkcjonalnych pod kątem zapewnienia zgodności</w:t>
      </w:r>
      <w:r w:rsidR="002A3E78">
        <w:rPr>
          <w:rFonts w:asciiTheme="minorHAnsi" w:hAnsiTheme="minorHAnsi" w:cstheme="minorHAnsi"/>
        </w:rPr>
        <w:t xml:space="preserve"> z </w:t>
      </w:r>
      <w:r w:rsidRPr="00B93D15">
        <w:rPr>
          <w:rFonts w:asciiTheme="minorHAnsi" w:hAnsiTheme="minorHAnsi" w:cstheme="minorHAnsi"/>
        </w:rPr>
        <w:t>przyjętym</w:t>
      </w:r>
      <w:r w:rsidR="002A3E78">
        <w:rPr>
          <w:rFonts w:asciiTheme="minorHAnsi" w:hAnsiTheme="minorHAnsi" w:cstheme="minorHAnsi"/>
        </w:rPr>
        <w:t xml:space="preserve"> w </w:t>
      </w:r>
      <w:r w:rsidRPr="00B93D15">
        <w:rPr>
          <w:rFonts w:asciiTheme="minorHAnsi" w:hAnsiTheme="minorHAnsi" w:cstheme="minorHAnsi"/>
        </w:rPr>
        <w:t xml:space="preserve">projekcie </w:t>
      </w:r>
      <w:r w:rsidR="00DD59E1">
        <w:rPr>
          <w:rFonts w:asciiTheme="minorHAnsi" w:hAnsiTheme="minorHAnsi" w:cstheme="minorHAnsi"/>
        </w:rPr>
        <w:t>e - Usług</w:t>
      </w:r>
      <w:r w:rsidRPr="00B93D15">
        <w:rPr>
          <w:rFonts w:asciiTheme="minorHAnsi" w:hAnsiTheme="minorHAnsi" w:cstheme="minorHAnsi"/>
        </w:rPr>
        <w:t xml:space="preserve"> Referencyjnych usługi </w:t>
      </w:r>
      <w:r w:rsidR="00C400DE">
        <w:rPr>
          <w:rFonts w:asciiTheme="minorHAnsi" w:hAnsiTheme="minorHAnsi" w:cstheme="minorHAnsi"/>
        </w:rPr>
        <w:t>e-Zleceni</w:t>
      </w:r>
      <w:r w:rsidRPr="00B93D15">
        <w:rPr>
          <w:rFonts w:asciiTheme="minorHAnsi" w:hAnsiTheme="minorHAnsi" w:cstheme="minorHAnsi"/>
        </w:rPr>
        <w:t>e. Niezbędny będzie zakup lub rozbudowa rozwiązań</w:t>
      </w:r>
      <w:r w:rsidR="002A3E78">
        <w:rPr>
          <w:rFonts w:asciiTheme="minorHAnsi" w:hAnsiTheme="minorHAnsi" w:cstheme="minorHAnsi"/>
        </w:rPr>
        <w:t xml:space="preserve"> w </w:t>
      </w:r>
      <w:r w:rsidRPr="00B93D15">
        <w:rPr>
          <w:rFonts w:asciiTheme="minorHAnsi" w:hAnsiTheme="minorHAnsi" w:cstheme="minorHAnsi"/>
        </w:rPr>
        <w:t>sposób umożliwiający uruchomienie usługi</w:t>
      </w:r>
      <w:r w:rsidR="002A3E78">
        <w:rPr>
          <w:rFonts w:asciiTheme="minorHAnsi" w:hAnsiTheme="minorHAnsi" w:cstheme="minorHAnsi"/>
        </w:rPr>
        <w:t xml:space="preserve"> w </w:t>
      </w:r>
      <w:r w:rsidRPr="00B93D15">
        <w:rPr>
          <w:rFonts w:asciiTheme="minorHAnsi" w:hAnsiTheme="minorHAnsi" w:cstheme="minorHAnsi"/>
        </w:rPr>
        <w:t xml:space="preserve">zakresie zleceń zewnętrznych (model </w:t>
      </w:r>
      <w:r w:rsidR="00C73B5C" w:rsidRPr="00B93D15">
        <w:rPr>
          <w:rFonts w:asciiTheme="minorHAnsi" w:hAnsiTheme="minorHAnsi" w:cstheme="minorHAnsi"/>
        </w:rPr>
        <w:t>interface API</w:t>
      </w:r>
      <w:r w:rsidR="002A3E78">
        <w:rPr>
          <w:rFonts w:asciiTheme="minorHAnsi" w:hAnsiTheme="minorHAnsi" w:cstheme="minorHAnsi"/>
        </w:rPr>
        <w:t xml:space="preserve"> i </w:t>
      </w:r>
      <w:r w:rsidRPr="00B93D15">
        <w:rPr>
          <w:rFonts w:asciiTheme="minorHAnsi" w:hAnsiTheme="minorHAnsi" w:cstheme="minorHAnsi"/>
        </w:rPr>
        <w:t>serwer www). Nie stwierdzono istotnych przeszkód, które mogą wpływać na dostosowanie pod kątem funkcjonalnym oraz architektury obecnego rozwiązania Partnera do modelu docelowego.</w:t>
      </w:r>
    </w:p>
    <w:p w14:paraId="7D0F1ADB" w14:textId="77777777" w:rsidR="00606760" w:rsidRPr="00B93D15" w:rsidRDefault="00606760" w:rsidP="00B93D15">
      <w:pPr>
        <w:spacing w:line="240" w:lineRule="auto"/>
        <w:jc w:val="both"/>
        <w:rPr>
          <w:rFonts w:asciiTheme="minorHAnsi" w:hAnsiTheme="minorHAnsi" w:cstheme="minorHAnsi"/>
          <w:u w:val="single"/>
        </w:rPr>
      </w:pPr>
      <w:r w:rsidRPr="00B93D15">
        <w:rPr>
          <w:rFonts w:asciiTheme="minorHAnsi" w:hAnsiTheme="minorHAnsi" w:cstheme="minorHAnsi"/>
          <w:u w:val="single"/>
        </w:rPr>
        <w:t>Architektura Oprogramowania:</w:t>
      </w:r>
    </w:p>
    <w:p w14:paraId="47863141" w14:textId="2567EC41" w:rsidR="00606760" w:rsidRPr="00B93D15" w:rsidRDefault="00606760" w:rsidP="00B93D15">
      <w:pPr>
        <w:spacing w:line="240" w:lineRule="auto"/>
        <w:jc w:val="both"/>
        <w:rPr>
          <w:rFonts w:asciiTheme="minorHAnsi" w:hAnsiTheme="minorHAnsi" w:cstheme="minorHAnsi"/>
        </w:rPr>
      </w:pPr>
      <w:r w:rsidRPr="00B93D15">
        <w:rPr>
          <w:rFonts w:asciiTheme="minorHAnsi" w:hAnsiTheme="minorHAnsi" w:cstheme="minorHAnsi"/>
        </w:rPr>
        <w:t>Obecna architektura nie jest dostosowana do obsługi zleceń zewnętrznych (w relacji Partner podmioty zewnętrzne)</w:t>
      </w:r>
      <w:r w:rsidR="002A3E78">
        <w:rPr>
          <w:rFonts w:asciiTheme="minorHAnsi" w:hAnsiTheme="minorHAnsi" w:cstheme="minorHAnsi"/>
        </w:rPr>
        <w:t xml:space="preserve"> w </w:t>
      </w:r>
      <w:r w:rsidRPr="00B93D15">
        <w:rPr>
          <w:rFonts w:asciiTheme="minorHAnsi" w:hAnsiTheme="minorHAnsi" w:cstheme="minorHAnsi"/>
        </w:rPr>
        <w:t xml:space="preserve">rozumieniu </w:t>
      </w:r>
      <w:r w:rsidR="00DD59E1">
        <w:rPr>
          <w:rFonts w:asciiTheme="minorHAnsi" w:hAnsiTheme="minorHAnsi" w:cstheme="minorHAnsi"/>
        </w:rPr>
        <w:t>e - Usług</w:t>
      </w:r>
      <w:r w:rsidRPr="00B93D15">
        <w:rPr>
          <w:rFonts w:asciiTheme="minorHAnsi" w:hAnsiTheme="minorHAnsi" w:cstheme="minorHAnsi"/>
        </w:rPr>
        <w:t xml:space="preserve">i </w:t>
      </w:r>
      <w:r w:rsidR="00DD59E1">
        <w:rPr>
          <w:rFonts w:asciiTheme="minorHAnsi" w:hAnsiTheme="minorHAnsi" w:cstheme="minorHAnsi"/>
        </w:rPr>
        <w:t>e - zlecenia</w:t>
      </w:r>
      <w:r w:rsidRPr="00B93D15">
        <w:rPr>
          <w:rFonts w:asciiTheme="minorHAnsi" w:hAnsiTheme="minorHAnsi" w:cstheme="minorHAnsi"/>
        </w:rPr>
        <w:t xml:space="preserve">. </w:t>
      </w:r>
    </w:p>
    <w:p w14:paraId="021C6176" w14:textId="77777777" w:rsidR="00606760" w:rsidRPr="00B93D15" w:rsidRDefault="00606760" w:rsidP="00B93D15">
      <w:pPr>
        <w:spacing w:line="240" w:lineRule="auto"/>
        <w:jc w:val="both"/>
        <w:rPr>
          <w:rFonts w:asciiTheme="minorHAnsi" w:hAnsiTheme="minorHAnsi" w:cstheme="minorHAnsi"/>
        </w:rPr>
      </w:pPr>
      <w:r w:rsidRPr="00B93D15">
        <w:rPr>
          <w:rFonts w:asciiTheme="minorHAnsi" w:hAnsiTheme="minorHAnsi" w:cstheme="minorHAnsi"/>
        </w:rPr>
        <w:t>W zakresie architektury stwierdzono konieczność :</w:t>
      </w:r>
    </w:p>
    <w:p w14:paraId="7B0AE58D" w14:textId="568F96EB" w:rsidR="00E46469" w:rsidRPr="00B93D15" w:rsidRDefault="00606760" w:rsidP="00B93D15">
      <w:pPr>
        <w:spacing w:line="240" w:lineRule="auto"/>
        <w:jc w:val="both"/>
        <w:rPr>
          <w:rFonts w:asciiTheme="minorHAnsi" w:hAnsiTheme="minorHAnsi" w:cstheme="minorHAnsi"/>
        </w:rPr>
      </w:pPr>
      <w:r w:rsidRPr="00B93D15">
        <w:rPr>
          <w:rFonts w:asciiTheme="minorHAnsi" w:hAnsiTheme="minorHAnsi" w:cstheme="minorHAnsi"/>
        </w:rPr>
        <w:t>- integracji systemu</w:t>
      </w:r>
      <w:r w:rsidR="002A3E78">
        <w:rPr>
          <w:rFonts w:asciiTheme="minorHAnsi" w:hAnsiTheme="minorHAnsi" w:cstheme="minorHAnsi"/>
        </w:rPr>
        <w:t xml:space="preserve"> z </w:t>
      </w:r>
      <w:r w:rsidRPr="00B93D15">
        <w:rPr>
          <w:rFonts w:asciiTheme="minorHAnsi" w:hAnsiTheme="minorHAnsi" w:cstheme="minorHAnsi"/>
        </w:rPr>
        <w:t>obecnym systemami źródłowymi wskazanymi</w:t>
      </w:r>
      <w:r w:rsidR="002A3E78">
        <w:rPr>
          <w:rFonts w:asciiTheme="minorHAnsi" w:hAnsiTheme="minorHAnsi" w:cstheme="minorHAnsi"/>
        </w:rPr>
        <w:t xml:space="preserve"> w </w:t>
      </w:r>
      <w:r w:rsidRPr="00B93D15">
        <w:rPr>
          <w:rFonts w:asciiTheme="minorHAnsi" w:hAnsiTheme="minorHAnsi" w:cstheme="minorHAnsi"/>
        </w:rPr>
        <w:t>pkt „Kluczowe obecne systemy IT”</w:t>
      </w:r>
      <w:r w:rsidR="0097371B">
        <w:rPr>
          <w:rFonts w:asciiTheme="minorHAnsi" w:hAnsiTheme="minorHAnsi" w:cstheme="minorHAnsi"/>
        </w:rPr>
        <w:t>.</w:t>
      </w:r>
    </w:p>
    <w:p w14:paraId="763BD78D" w14:textId="2EC9001E" w:rsidR="009B0503" w:rsidRPr="00D177A5" w:rsidRDefault="00C400DE" w:rsidP="001E026F">
      <w:pPr>
        <w:pStyle w:val="Nagwek3"/>
        <w:numPr>
          <w:ilvl w:val="2"/>
          <w:numId w:val="7"/>
        </w:numPr>
      </w:pPr>
      <w:bookmarkStart w:id="143" w:name="_Toc34410839"/>
      <w:r>
        <w:t>e-Anali</w:t>
      </w:r>
      <w:r w:rsidR="00045765" w:rsidRPr="00D177A5">
        <w:t>zy</w:t>
      </w:r>
      <w:bookmarkEnd w:id="123"/>
      <w:bookmarkEnd w:id="124"/>
      <w:bookmarkEnd w:id="143"/>
    </w:p>
    <w:p w14:paraId="55D8BDDF" w14:textId="4940CCEF" w:rsidR="00C12070" w:rsidRPr="001E026F" w:rsidRDefault="00C12070" w:rsidP="001E026F">
      <w:pPr>
        <w:spacing w:line="240" w:lineRule="auto"/>
        <w:jc w:val="both"/>
        <w:rPr>
          <w:rFonts w:asciiTheme="minorHAnsi" w:hAnsiTheme="minorHAnsi" w:cstheme="minorHAnsi"/>
        </w:rPr>
      </w:pPr>
      <w:r w:rsidRPr="001E026F">
        <w:rPr>
          <w:rFonts w:asciiTheme="minorHAnsi" w:hAnsiTheme="minorHAnsi" w:cstheme="minorHAnsi"/>
        </w:rPr>
        <w:t>Zgodnie</w:t>
      </w:r>
      <w:r w:rsidR="002A3E78">
        <w:rPr>
          <w:rFonts w:asciiTheme="minorHAnsi" w:hAnsiTheme="minorHAnsi" w:cstheme="minorHAnsi"/>
        </w:rPr>
        <w:t xml:space="preserve"> z </w:t>
      </w:r>
      <w:r w:rsidRPr="001E026F">
        <w:rPr>
          <w:rFonts w:asciiTheme="minorHAnsi" w:hAnsiTheme="minorHAnsi" w:cstheme="minorHAnsi"/>
        </w:rPr>
        <w:t xml:space="preserve">założeniami </w:t>
      </w:r>
      <w:bookmarkStart w:id="144" w:name="_Hlk30665231"/>
      <w:r w:rsidRPr="001E026F">
        <w:rPr>
          <w:rFonts w:asciiTheme="minorHAnsi" w:hAnsiTheme="minorHAnsi" w:cstheme="minorHAnsi"/>
        </w:rPr>
        <w:t xml:space="preserve">Projektu wdrożenia </w:t>
      </w:r>
      <w:r w:rsidR="00DD59E1">
        <w:rPr>
          <w:rFonts w:asciiTheme="minorHAnsi" w:hAnsiTheme="minorHAnsi" w:cstheme="minorHAnsi"/>
        </w:rPr>
        <w:t>e - Usług</w:t>
      </w:r>
      <w:r w:rsidRPr="001E026F">
        <w:rPr>
          <w:rFonts w:asciiTheme="minorHAnsi" w:hAnsiTheme="minorHAnsi" w:cstheme="minorHAnsi"/>
        </w:rPr>
        <w:t xml:space="preserve"> Referencyjnych </w:t>
      </w:r>
      <w:bookmarkEnd w:id="144"/>
      <w:r w:rsidRPr="001E026F">
        <w:rPr>
          <w:rFonts w:asciiTheme="minorHAnsi" w:hAnsiTheme="minorHAnsi" w:cstheme="minorHAnsi"/>
        </w:rPr>
        <w:t xml:space="preserve">usługa </w:t>
      </w:r>
      <w:r w:rsidR="00C400DE">
        <w:rPr>
          <w:rFonts w:asciiTheme="minorHAnsi" w:hAnsiTheme="minorHAnsi" w:cstheme="minorHAnsi"/>
        </w:rPr>
        <w:t>e-Anali</w:t>
      </w:r>
      <w:r w:rsidRPr="001E026F">
        <w:rPr>
          <w:rFonts w:asciiTheme="minorHAnsi" w:hAnsiTheme="minorHAnsi" w:cstheme="minorHAnsi"/>
        </w:rPr>
        <w:t>z będzie stanowiła usługę świadczoną centralnie</w:t>
      </w:r>
      <w:r w:rsidR="002A3E78">
        <w:rPr>
          <w:rFonts w:asciiTheme="minorHAnsi" w:hAnsiTheme="minorHAnsi" w:cstheme="minorHAnsi"/>
        </w:rPr>
        <w:t xml:space="preserve"> i </w:t>
      </w:r>
      <w:r w:rsidRPr="001E026F">
        <w:rPr>
          <w:rFonts w:asciiTheme="minorHAnsi" w:hAnsiTheme="minorHAnsi" w:cstheme="minorHAnsi"/>
        </w:rPr>
        <w:t>nie przewiduje elementów systemowych czy funkcjonalnych po stronie Partnera, które należy poddać analizie.</w:t>
      </w:r>
    </w:p>
    <w:p w14:paraId="5FE0E85D" w14:textId="77777777" w:rsidR="00D94CE5" w:rsidRPr="00D177A5" w:rsidRDefault="00D94CE5" w:rsidP="006D6634">
      <w:pPr>
        <w:jc w:val="both"/>
      </w:pPr>
    </w:p>
    <w:p w14:paraId="5BBC5AE8" w14:textId="22EA1448" w:rsidR="002B6C58" w:rsidRPr="00D177A5" w:rsidRDefault="00045765" w:rsidP="00123C8C">
      <w:pPr>
        <w:pStyle w:val="Nagwek2"/>
        <w:numPr>
          <w:ilvl w:val="1"/>
          <w:numId w:val="7"/>
        </w:numPr>
      </w:pPr>
      <w:bookmarkStart w:id="145" w:name="_Toc21701396"/>
      <w:bookmarkStart w:id="146" w:name="_Toc21980884"/>
      <w:bookmarkStart w:id="147" w:name="_Toc34410840"/>
      <w:r w:rsidRPr="00D177A5">
        <w:t>Analiza obecnie prowadzonych oraz planowanych projektów</w:t>
      </w:r>
      <w:r w:rsidR="002A3E78">
        <w:t xml:space="preserve"> i </w:t>
      </w:r>
      <w:r w:rsidRPr="00D177A5">
        <w:t>działań</w:t>
      </w:r>
      <w:r w:rsidR="002A3E78">
        <w:t xml:space="preserve"> o </w:t>
      </w:r>
      <w:r w:rsidRPr="00D177A5">
        <w:t>zakresie zbieżnym</w:t>
      </w:r>
      <w:r w:rsidR="002A3E78">
        <w:t xml:space="preserve"> z </w:t>
      </w:r>
      <w:r w:rsidRPr="00D177A5">
        <w:t xml:space="preserve">projektem wdrażanych </w:t>
      </w:r>
      <w:r w:rsidR="00DD59E1">
        <w:t>e - Usług</w:t>
      </w:r>
      <w:bookmarkEnd w:id="145"/>
      <w:bookmarkEnd w:id="146"/>
      <w:bookmarkEnd w:id="147"/>
    </w:p>
    <w:p w14:paraId="176C15F0" w14:textId="708381F4" w:rsidR="00561FB1" w:rsidRPr="00D177A5" w:rsidRDefault="00045765" w:rsidP="001E026F">
      <w:pPr>
        <w:pStyle w:val="Nagwek3"/>
        <w:numPr>
          <w:ilvl w:val="2"/>
          <w:numId w:val="7"/>
        </w:numPr>
        <w:spacing w:after="240"/>
        <w:ind w:left="1225" w:hanging="505"/>
      </w:pPr>
      <w:bookmarkStart w:id="148" w:name="_Toc21701397"/>
      <w:bookmarkStart w:id="149" w:name="_Toc21980885"/>
      <w:bookmarkStart w:id="150" w:name="_Toc34410841"/>
      <w:r w:rsidRPr="00D177A5">
        <w:t>Projekty</w:t>
      </w:r>
      <w:r w:rsidR="002A3E78">
        <w:t xml:space="preserve"> i </w:t>
      </w:r>
      <w:r w:rsidRPr="00D177A5">
        <w:t>działania</w:t>
      </w:r>
      <w:r w:rsidR="002A3E78">
        <w:t xml:space="preserve"> z </w:t>
      </w:r>
      <w:r w:rsidRPr="00D177A5">
        <w:t>dofinansowaniem</w:t>
      </w:r>
      <w:bookmarkEnd w:id="148"/>
      <w:bookmarkEnd w:id="149"/>
      <w:bookmarkEnd w:id="150"/>
    </w:p>
    <w:p w14:paraId="313CF8C7" w14:textId="4E3EA98B" w:rsidR="00CD05C0" w:rsidRPr="001E026F" w:rsidRDefault="00561FB1" w:rsidP="001E026F">
      <w:pPr>
        <w:spacing w:line="240" w:lineRule="auto"/>
        <w:jc w:val="both"/>
        <w:rPr>
          <w:rFonts w:asciiTheme="minorHAnsi" w:hAnsiTheme="minorHAnsi" w:cstheme="minorHAnsi"/>
        </w:rPr>
      </w:pPr>
      <w:r w:rsidRPr="001E026F">
        <w:rPr>
          <w:rFonts w:asciiTheme="minorHAnsi" w:hAnsiTheme="minorHAnsi" w:cstheme="minorHAnsi"/>
        </w:rPr>
        <w:t>Nie stwierdzono innych projektów objętych zewnętrznym finansowaniem, których zakres posiada elementy wspólne</w:t>
      </w:r>
      <w:r w:rsidR="002A3E78">
        <w:rPr>
          <w:rFonts w:asciiTheme="minorHAnsi" w:hAnsiTheme="minorHAnsi" w:cstheme="minorHAnsi"/>
        </w:rPr>
        <w:t xml:space="preserve"> z </w:t>
      </w:r>
      <w:r w:rsidRPr="001E026F">
        <w:rPr>
          <w:rFonts w:asciiTheme="minorHAnsi" w:hAnsiTheme="minorHAnsi" w:cstheme="minorHAnsi"/>
        </w:rPr>
        <w:t xml:space="preserve">projektem </w:t>
      </w:r>
      <w:r w:rsidR="00DD59E1">
        <w:rPr>
          <w:rFonts w:asciiTheme="minorHAnsi" w:hAnsiTheme="minorHAnsi" w:cstheme="minorHAnsi"/>
        </w:rPr>
        <w:t>e - Usług</w:t>
      </w:r>
      <w:r w:rsidRPr="001E026F">
        <w:rPr>
          <w:rFonts w:asciiTheme="minorHAnsi" w:hAnsiTheme="minorHAnsi" w:cstheme="minorHAnsi"/>
        </w:rPr>
        <w:t>.</w:t>
      </w:r>
    </w:p>
    <w:p w14:paraId="455A175C" w14:textId="4D7C1E16" w:rsidR="00561FB1" w:rsidRPr="001E026F" w:rsidRDefault="00045765" w:rsidP="001E026F">
      <w:pPr>
        <w:pStyle w:val="Nagwek3"/>
        <w:numPr>
          <w:ilvl w:val="2"/>
          <w:numId w:val="7"/>
        </w:numPr>
        <w:spacing w:after="240" w:line="240" w:lineRule="auto"/>
        <w:ind w:left="1225" w:hanging="505"/>
      </w:pPr>
      <w:bookmarkStart w:id="151" w:name="_Toc21701398"/>
      <w:bookmarkStart w:id="152" w:name="_Toc21980886"/>
      <w:bookmarkStart w:id="153" w:name="_Toc34410842"/>
      <w:r w:rsidRPr="00D177A5">
        <w:t>Projekty</w:t>
      </w:r>
      <w:r w:rsidR="002A3E78">
        <w:t xml:space="preserve"> i </w:t>
      </w:r>
      <w:r w:rsidRPr="00D177A5">
        <w:t>działania własne Partnera</w:t>
      </w:r>
      <w:bookmarkEnd w:id="151"/>
      <w:bookmarkEnd w:id="152"/>
      <w:r w:rsidRPr="00D177A5">
        <w:t>/ Lidera/ Partnera Technicznego</w:t>
      </w:r>
      <w:bookmarkStart w:id="154" w:name="_Toc21701399"/>
      <w:bookmarkStart w:id="155" w:name="_Toc21980887"/>
      <w:bookmarkEnd w:id="153"/>
    </w:p>
    <w:p w14:paraId="682CABAC" w14:textId="400A7CE7" w:rsidR="00A24D75" w:rsidRPr="001E026F" w:rsidRDefault="009B3EEF" w:rsidP="001E026F">
      <w:pPr>
        <w:spacing w:line="240" w:lineRule="auto"/>
        <w:jc w:val="both"/>
        <w:rPr>
          <w:rFonts w:asciiTheme="minorHAnsi" w:hAnsiTheme="minorHAnsi" w:cstheme="minorHAnsi"/>
        </w:rPr>
      </w:pPr>
      <w:r w:rsidRPr="001E026F">
        <w:rPr>
          <w:rFonts w:asciiTheme="minorHAnsi" w:hAnsiTheme="minorHAnsi" w:cstheme="minorHAnsi"/>
        </w:rPr>
        <w:t>Nie stwierdzono projektów, ani inicjatyw wewnętrznych prowadzonych przez Partnera, których zakres posiada elementy wspólne</w:t>
      </w:r>
      <w:r w:rsidR="002A3E78">
        <w:rPr>
          <w:rFonts w:asciiTheme="minorHAnsi" w:hAnsiTheme="minorHAnsi" w:cstheme="minorHAnsi"/>
        </w:rPr>
        <w:t xml:space="preserve"> z </w:t>
      </w:r>
      <w:r w:rsidRPr="001E026F">
        <w:rPr>
          <w:rFonts w:asciiTheme="minorHAnsi" w:hAnsiTheme="minorHAnsi" w:cstheme="minorHAnsi"/>
        </w:rPr>
        <w:t xml:space="preserve">projektem </w:t>
      </w:r>
      <w:r w:rsidR="00DD59E1">
        <w:rPr>
          <w:rFonts w:asciiTheme="minorHAnsi" w:hAnsiTheme="minorHAnsi" w:cstheme="minorHAnsi"/>
        </w:rPr>
        <w:t>e - Usług</w:t>
      </w:r>
      <w:r w:rsidRPr="001E026F">
        <w:rPr>
          <w:rFonts w:asciiTheme="minorHAnsi" w:hAnsiTheme="minorHAnsi" w:cstheme="minorHAnsi"/>
        </w:rPr>
        <w:t xml:space="preserve"> Referencyjne.</w:t>
      </w:r>
    </w:p>
    <w:p w14:paraId="1FB86F6A" w14:textId="499159BE" w:rsidR="004E2A14" w:rsidRPr="00D177A5" w:rsidRDefault="004E2A14">
      <w:pPr>
        <w:suppressAutoHyphens w:val="0"/>
        <w:rPr>
          <w:rFonts w:ascii="Calibri Light" w:eastAsia="Times New Roman" w:hAnsi="Calibri Light"/>
          <w:color w:val="2F5496"/>
          <w:sz w:val="26"/>
          <w:szCs w:val="26"/>
        </w:rPr>
      </w:pPr>
      <w:r w:rsidRPr="00D177A5">
        <w:br w:type="page"/>
      </w:r>
    </w:p>
    <w:p w14:paraId="0196F833" w14:textId="114C75FB" w:rsidR="002B6C58" w:rsidRPr="00D177A5" w:rsidRDefault="00045765" w:rsidP="00123C8C">
      <w:pPr>
        <w:pStyle w:val="Nagwek2"/>
        <w:numPr>
          <w:ilvl w:val="1"/>
          <w:numId w:val="7"/>
        </w:numPr>
      </w:pPr>
      <w:bookmarkStart w:id="156" w:name="_Toc34410843"/>
      <w:r w:rsidRPr="00D177A5">
        <w:t xml:space="preserve">Wyniki analizy obszaru wdrażanych </w:t>
      </w:r>
      <w:r w:rsidR="00DD59E1">
        <w:t>e - Usług</w:t>
      </w:r>
      <w:r w:rsidR="002A3E78">
        <w:t xml:space="preserve"> w </w:t>
      </w:r>
      <w:r w:rsidRPr="00D177A5">
        <w:t>zakresie integracji</w:t>
      </w:r>
      <w:r w:rsidR="002A3E78">
        <w:t xml:space="preserve"> z </w:t>
      </w:r>
      <w:r w:rsidRPr="00D177A5">
        <w:t>Oprogramowaniem Centralnym</w:t>
      </w:r>
      <w:bookmarkEnd w:id="154"/>
      <w:bookmarkEnd w:id="155"/>
      <w:bookmarkEnd w:id="156"/>
    </w:p>
    <w:p w14:paraId="0493AB37" w14:textId="758ACCAC" w:rsidR="00CD05C0" w:rsidRPr="00D177A5" w:rsidRDefault="005C72D1" w:rsidP="001E026F">
      <w:pPr>
        <w:pStyle w:val="Nagwek3"/>
        <w:numPr>
          <w:ilvl w:val="2"/>
          <w:numId w:val="7"/>
        </w:numPr>
        <w:spacing w:after="240"/>
        <w:ind w:left="1225" w:hanging="505"/>
        <w:jc w:val="both"/>
      </w:pPr>
      <w:bookmarkStart w:id="157" w:name="_Toc34410844"/>
      <w:r w:rsidRPr="00D177A5">
        <w:t>Integracja</w:t>
      </w:r>
      <w:r w:rsidR="002A3E78">
        <w:t xml:space="preserve"> z </w:t>
      </w:r>
      <w:r w:rsidRPr="00D177A5">
        <w:t>O</w:t>
      </w:r>
      <w:r w:rsidR="002B20B0" w:rsidRPr="00D177A5">
        <w:t>programowanie</w:t>
      </w:r>
      <w:r w:rsidRPr="00D177A5">
        <w:t>m</w:t>
      </w:r>
      <w:r w:rsidR="002B20B0" w:rsidRPr="00D177A5">
        <w:t xml:space="preserve"> </w:t>
      </w:r>
      <w:r w:rsidRPr="00D177A5">
        <w:t>C</w:t>
      </w:r>
      <w:r w:rsidR="002B20B0" w:rsidRPr="00D177A5">
        <w:t>entral</w:t>
      </w:r>
      <w:r w:rsidRPr="00D177A5">
        <w:t>nym</w:t>
      </w:r>
      <w:r w:rsidR="002A3E78">
        <w:t xml:space="preserve"> w </w:t>
      </w:r>
      <w:r w:rsidR="002B20B0" w:rsidRPr="00D177A5">
        <w:t>obszarze EDM</w:t>
      </w:r>
      <w:bookmarkEnd w:id="157"/>
    </w:p>
    <w:p w14:paraId="6ED6FB20" w14:textId="3441650F" w:rsidR="00CD05C0" w:rsidRPr="00D177A5" w:rsidRDefault="00C87B52" w:rsidP="001E026F">
      <w:pPr>
        <w:pStyle w:val="Akapitzlist"/>
        <w:ind w:left="0"/>
        <w:jc w:val="both"/>
      </w:pPr>
      <w:r w:rsidRPr="00D177A5">
        <w:t xml:space="preserve">W ramach przeprowadzonej analizy potwierdzono, że systemy Partnera </w:t>
      </w:r>
      <w:r w:rsidR="00EF653A" w:rsidRPr="00D177A5">
        <w:t>zostały objęte certyfikacją zatwierdzającą spełnienie określonych wymagań dla komunikacji</w:t>
      </w:r>
      <w:r w:rsidR="002A3E78">
        <w:t xml:space="preserve"> z </w:t>
      </w:r>
      <w:r w:rsidR="00EF653A" w:rsidRPr="00D177A5">
        <w:t xml:space="preserve">P1, wydawaną przez Partnera Technicznego projektu wdrożenia </w:t>
      </w:r>
      <w:r w:rsidR="00DD59E1">
        <w:t>e - Usług</w:t>
      </w:r>
      <w:r w:rsidR="00EF653A" w:rsidRPr="00D177A5">
        <w:t xml:space="preserve"> (CSiOZ)</w:t>
      </w:r>
      <w:r w:rsidR="002A3E78">
        <w:t xml:space="preserve"> w </w:t>
      </w:r>
      <w:r w:rsidR="00EF653A" w:rsidRPr="00D177A5">
        <w:t>związku</w:t>
      </w:r>
      <w:r w:rsidR="002A3E78">
        <w:t xml:space="preserve"> z </w:t>
      </w:r>
      <w:r w:rsidR="00EF653A" w:rsidRPr="00D177A5">
        <w:t xml:space="preserve">obsługą e-Recepty. </w:t>
      </w:r>
      <w:r w:rsidRPr="00D177A5">
        <w:t xml:space="preserve">Posiadane przez Partnera </w:t>
      </w:r>
      <w:r w:rsidR="00D104AC" w:rsidRPr="00D177A5">
        <w:t>Repozytorium</w:t>
      </w:r>
      <w:r w:rsidRPr="00D177A5">
        <w:t>, nie posiada obecnie funkcjonalności umożliwiającej wymianę informacji</w:t>
      </w:r>
      <w:r w:rsidR="002A3E78">
        <w:t xml:space="preserve"> z </w:t>
      </w:r>
      <w:r w:rsidR="00EF653A" w:rsidRPr="00D177A5">
        <w:t>P1</w:t>
      </w:r>
      <w:r w:rsidR="002A3E78">
        <w:t xml:space="preserve"> w </w:t>
      </w:r>
      <w:r w:rsidR="00EF653A" w:rsidRPr="00D177A5">
        <w:t>zakresie indeksów oraz zdarzeń medycznych.</w:t>
      </w:r>
    </w:p>
    <w:p w14:paraId="1DE701CF" w14:textId="56B2BCD6" w:rsidR="00CD05C0" w:rsidRPr="00D177A5" w:rsidRDefault="005C72D1" w:rsidP="001E026F">
      <w:pPr>
        <w:pStyle w:val="Nagwek3"/>
        <w:numPr>
          <w:ilvl w:val="2"/>
          <w:numId w:val="7"/>
        </w:numPr>
        <w:spacing w:after="240"/>
        <w:ind w:left="1225" w:hanging="505"/>
        <w:jc w:val="both"/>
      </w:pPr>
      <w:bookmarkStart w:id="158" w:name="_Toc34410845"/>
      <w:r w:rsidRPr="00D177A5">
        <w:t>Integracja</w:t>
      </w:r>
      <w:r w:rsidR="002A3E78">
        <w:t xml:space="preserve"> z </w:t>
      </w:r>
      <w:r w:rsidRPr="00D177A5">
        <w:t>Oprogramowaniem Centralnym</w:t>
      </w:r>
      <w:r w:rsidR="002A3E78">
        <w:t xml:space="preserve"> w </w:t>
      </w:r>
      <w:r w:rsidR="002B20B0" w:rsidRPr="00D177A5">
        <w:t xml:space="preserve">obszarze </w:t>
      </w:r>
      <w:r w:rsidR="00C400DE">
        <w:t>e-Rejestracja</w:t>
      </w:r>
      <w:bookmarkEnd w:id="158"/>
    </w:p>
    <w:p w14:paraId="7A69A59A" w14:textId="215EAC92" w:rsidR="00CD05C0" w:rsidRPr="00D177A5" w:rsidRDefault="00C87B52" w:rsidP="001E026F">
      <w:pPr>
        <w:pStyle w:val="Akapitzlist"/>
        <w:ind w:left="0"/>
        <w:jc w:val="both"/>
      </w:pPr>
      <w:r w:rsidRPr="00D177A5">
        <w:t>W ramach wykonanej analizy stwierdzono, że obecnie nie ma integracji</w:t>
      </w:r>
      <w:r w:rsidR="00A36680" w:rsidRPr="00D177A5">
        <w:t xml:space="preserve"> rozwiązań Partnera</w:t>
      </w:r>
      <w:r w:rsidR="002A3E78">
        <w:t xml:space="preserve"> z </w:t>
      </w:r>
      <w:r w:rsidR="00A36680" w:rsidRPr="00D177A5">
        <w:t>Oprogramowaniem Centralnym</w:t>
      </w:r>
      <w:r w:rsidR="00615317" w:rsidRPr="00D177A5">
        <w:t xml:space="preserve"> (P1)</w:t>
      </w:r>
      <w:r w:rsidR="00A36680" w:rsidRPr="00D177A5">
        <w:t xml:space="preserve"> pod kątem e-Skierowań</w:t>
      </w:r>
      <w:r w:rsidRPr="00D177A5">
        <w:t>.</w:t>
      </w:r>
    </w:p>
    <w:p w14:paraId="03526871" w14:textId="7350AF26" w:rsidR="00CD05C0" w:rsidRPr="00D177A5" w:rsidRDefault="005C72D1" w:rsidP="001E026F">
      <w:pPr>
        <w:pStyle w:val="Nagwek3"/>
        <w:numPr>
          <w:ilvl w:val="2"/>
          <w:numId w:val="7"/>
        </w:numPr>
        <w:spacing w:after="240"/>
        <w:ind w:left="1225" w:hanging="505"/>
      </w:pPr>
      <w:bookmarkStart w:id="159" w:name="_Toc34410846"/>
      <w:r w:rsidRPr="00D177A5">
        <w:t>Integracja</w:t>
      </w:r>
      <w:r w:rsidR="002A3E78">
        <w:t xml:space="preserve"> z </w:t>
      </w:r>
      <w:r w:rsidRPr="00D177A5">
        <w:t>Oprogramowaniem Centralnym</w:t>
      </w:r>
      <w:r w:rsidR="002A3E78">
        <w:t xml:space="preserve"> w </w:t>
      </w:r>
      <w:r w:rsidR="002B20B0" w:rsidRPr="00D177A5">
        <w:t xml:space="preserve">obszarze </w:t>
      </w:r>
      <w:r w:rsidR="00C400DE">
        <w:t>e-Zleceni</w:t>
      </w:r>
      <w:r w:rsidR="002B20B0" w:rsidRPr="00D177A5">
        <w:t>e</w:t>
      </w:r>
      <w:bookmarkEnd w:id="159"/>
    </w:p>
    <w:p w14:paraId="1F563D47" w14:textId="54BAE701" w:rsidR="00C87B52" w:rsidRPr="001E026F" w:rsidRDefault="00CD05C0" w:rsidP="001E026F">
      <w:pPr>
        <w:pStyle w:val="Akapitzlist"/>
        <w:spacing w:line="240" w:lineRule="auto"/>
        <w:ind w:left="0"/>
        <w:jc w:val="both"/>
        <w:rPr>
          <w:rFonts w:asciiTheme="minorHAnsi" w:hAnsiTheme="minorHAnsi" w:cstheme="minorHAnsi"/>
        </w:rPr>
      </w:pPr>
      <w:r w:rsidRPr="001E026F">
        <w:rPr>
          <w:rFonts w:asciiTheme="minorHAnsi" w:hAnsiTheme="minorHAnsi" w:cstheme="minorHAnsi"/>
        </w:rPr>
        <w:t xml:space="preserve">Projekt wdrożenia </w:t>
      </w:r>
      <w:r w:rsidR="00DD59E1">
        <w:rPr>
          <w:rFonts w:asciiTheme="minorHAnsi" w:hAnsiTheme="minorHAnsi" w:cstheme="minorHAnsi"/>
        </w:rPr>
        <w:t>e - Usług</w:t>
      </w:r>
      <w:r w:rsidRPr="001E026F">
        <w:rPr>
          <w:rFonts w:asciiTheme="minorHAnsi" w:hAnsiTheme="minorHAnsi" w:cstheme="minorHAnsi"/>
        </w:rPr>
        <w:t xml:space="preserve"> Referencyjnych </w:t>
      </w:r>
      <w:r w:rsidR="00C87B52" w:rsidRPr="001E026F">
        <w:rPr>
          <w:rFonts w:asciiTheme="minorHAnsi" w:hAnsiTheme="minorHAnsi" w:cstheme="minorHAnsi"/>
        </w:rPr>
        <w:t>nie przewiduje integracji systemów Partnera</w:t>
      </w:r>
      <w:r w:rsidR="002A3E78">
        <w:rPr>
          <w:rFonts w:asciiTheme="minorHAnsi" w:hAnsiTheme="minorHAnsi" w:cstheme="minorHAnsi"/>
        </w:rPr>
        <w:t xml:space="preserve"> z </w:t>
      </w:r>
      <w:r w:rsidR="00C87B52" w:rsidRPr="001E026F">
        <w:rPr>
          <w:rFonts w:asciiTheme="minorHAnsi" w:hAnsiTheme="minorHAnsi" w:cstheme="minorHAnsi"/>
        </w:rPr>
        <w:t>Oprogramowaniem Centralnym</w:t>
      </w:r>
      <w:r w:rsidR="002A3E78">
        <w:rPr>
          <w:rFonts w:asciiTheme="minorHAnsi" w:hAnsiTheme="minorHAnsi" w:cstheme="minorHAnsi"/>
        </w:rPr>
        <w:t xml:space="preserve"> w </w:t>
      </w:r>
      <w:r w:rsidR="00C87B52" w:rsidRPr="001E026F">
        <w:rPr>
          <w:rFonts w:asciiTheme="minorHAnsi" w:hAnsiTheme="minorHAnsi" w:cstheme="minorHAnsi"/>
        </w:rPr>
        <w:t xml:space="preserve">zakresie obsługi </w:t>
      </w:r>
      <w:r w:rsidR="00DD59E1">
        <w:rPr>
          <w:rFonts w:asciiTheme="minorHAnsi" w:hAnsiTheme="minorHAnsi" w:cstheme="minorHAnsi"/>
        </w:rPr>
        <w:t>e - zleceń</w:t>
      </w:r>
      <w:r w:rsidR="00C87B52" w:rsidRPr="001E026F">
        <w:rPr>
          <w:rFonts w:asciiTheme="minorHAnsi" w:hAnsiTheme="minorHAnsi" w:cstheme="minorHAnsi"/>
        </w:rPr>
        <w:t>.</w:t>
      </w:r>
    </w:p>
    <w:p w14:paraId="2BA2595B" w14:textId="430DBF1F" w:rsidR="00CD05C0" w:rsidRPr="00D177A5" w:rsidRDefault="005C72D1" w:rsidP="001E026F">
      <w:pPr>
        <w:pStyle w:val="Nagwek3"/>
        <w:numPr>
          <w:ilvl w:val="2"/>
          <w:numId w:val="7"/>
        </w:numPr>
        <w:spacing w:after="240" w:line="240" w:lineRule="auto"/>
        <w:ind w:left="1225" w:hanging="505"/>
        <w:jc w:val="both"/>
      </w:pPr>
      <w:bookmarkStart w:id="160" w:name="_Toc34410847"/>
      <w:r w:rsidRPr="00D177A5">
        <w:t>Integracja</w:t>
      </w:r>
      <w:r w:rsidR="002A3E78">
        <w:t xml:space="preserve"> z </w:t>
      </w:r>
      <w:r w:rsidRPr="00D177A5">
        <w:t>Oprogramowaniem Centralnym</w:t>
      </w:r>
      <w:r w:rsidR="002A3E78">
        <w:t xml:space="preserve"> w </w:t>
      </w:r>
      <w:r w:rsidR="002B20B0" w:rsidRPr="00D177A5">
        <w:t xml:space="preserve">obszarze </w:t>
      </w:r>
      <w:r w:rsidR="00C400DE">
        <w:t>e-Anali</w:t>
      </w:r>
      <w:r w:rsidR="002B20B0" w:rsidRPr="00D177A5">
        <w:t>zy</w:t>
      </w:r>
      <w:bookmarkEnd w:id="160"/>
    </w:p>
    <w:p w14:paraId="375515C7" w14:textId="3CAA1270" w:rsidR="00C87B52" w:rsidRPr="001E026F" w:rsidRDefault="00CD05C0" w:rsidP="001E026F">
      <w:pPr>
        <w:pStyle w:val="Akapitzlist"/>
        <w:spacing w:line="240" w:lineRule="auto"/>
        <w:ind w:left="0"/>
        <w:jc w:val="both"/>
        <w:rPr>
          <w:rFonts w:asciiTheme="minorHAnsi" w:hAnsiTheme="minorHAnsi" w:cstheme="minorHAnsi"/>
        </w:rPr>
      </w:pPr>
      <w:r w:rsidRPr="001E026F">
        <w:rPr>
          <w:rFonts w:asciiTheme="minorHAnsi" w:hAnsiTheme="minorHAnsi" w:cstheme="minorHAnsi"/>
        </w:rPr>
        <w:t xml:space="preserve">Projekt wdrożenia </w:t>
      </w:r>
      <w:r w:rsidR="00DD59E1">
        <w:rPr>
          <w:rFonts w:asciiTheme="minorHAnsi" w:hAnsiTheme="minorHAnsi" w:cstheme="minorHAnsi"/>
        </w:rPr>
        <w:t>e - Usług</w:t>
      </w:r>
      <w:r w:rsidRPr="001E026F">
        <w:rPr>
          <w:rFonts w:asciiTheme="minorHAnsi" w:hAnsiTheme="minorHAnsi" w:cstheme="minorHAnsi"/>
        </w:rPr>
        <w:t xml:space="preserve"> Referencyjnych nie przewiduje </w:t>
      </w:r>
      <w:r w:rsidR="00615317" w:rsidRPr="001E026F">
        <w:rPr>
          <w:rFonts w:asciiTheme="minorHAnsi" w:hAnsiTheme="minorHAnsi" w:cstheme="minorHAnsi"/>
        </w:rPr>
        <w:t>elementów systemowych czy funkcjonalnych po stronie Partnera, które podlegać będą integracji</w:t>
      </w:r>
      <w:r w:rsidR="002A3E78">
        <w:rPr>
          <w:rFonts w:asciiTheme="minorHAnsi" w:hAnsiTheme="minorHAnsi" w:cstheme="minorHAnsi"/>
        </w:rPr>
        <w:t xml:space="preserve"> z </w:t>
      </w:r>
      <w:r w:rsidR="00615317" w:rsidRPr="001E026F">
        <w:rPr>
          <w:rFonts w:asciiTheme="minorHAnsi" w:hAnsiTheme="minorHAnsi" w:cstheme="minorHAnsi"/>
        </w:rPr>
        <w:t>oprogramowaniem centralnym.</w:t>
      </w:r>
    </w:p>
    <w:p w14:paraId="23E3A842" w14:textId="77777777" w:rsidR="00735F04" w:rsidRPr="00D177A5" w:rsidRDefault="00735F04">
      <w:pPr>
        <w:suppressAutoHyphens w:val="0"/>
      </w:pPr>
      <w:r w:rsidRPr="00D177A5">
        <w:br w:type="page"/>
      </w:r>
    </w:p>
    <w:p w14:paraId="6FBAB0AF" w14:textId="562D85E8" w:rsidR="00735F04" w:rsidRDefault="00735F04" w:rsidP="00735F04">
      <w:pPr>
        <w:pStyle w:val="Nagwek1"/>
        <w:numPr>
          <w:ilvl w:val="0"/>
          <w:numId w:val="4"/>
        </w:numPr>
        <w:jc w:val="both"/>
      </w:pPr>
      <w:bookmarkStart w:id="161" w:name="_Toc34410848"/>
      <w:r w:rsidRPr="00D177A5">
        <w:t>Wyniki analizy stanu to-be</w:t>
      </w:r>
      <w:r w:rsidR="002A3E78">
        <w:t xml:space="preserve"> w </w:t>
      </w:r>
      <w:r w:rsidRPr="00D177A5">
        <w:t xml:space="preserve">zakresie </w:t>
      </w:r>
      <w:r w:rsidR="00DD59E1">
        <w:t>e </w:t>
      </w:r>
      <w:r w:rsidR="007263E6">
        <w:t>–</w:t>
      </w:r>
      <w:r w:rsidR="00DD59E1">
        <w:t> Usług</w:t>
      </w:r>
      <w:bookmarkEnd w:id="161"/>
    </w:p>
    <w:p w14:paraId="47EFE0D5" w14:textId="2B7701DB" w:rsidR="007263E6" w:rsidRDefault="007263E6" w:rsidP="007263E6"/>
    <w:p w14:paraId="1BA60C58" w14:textId="5BCD2A8E" w:rsidR="007263E6" w:rsidRDefault="007263E6" w:rsidP="007263E6">
      <w:pPr>
        <w:jc w:val="both"/>
      </w:pPr>
      <w:r>
        <w:t xml:space="preserve">W niniejszym rozdziale zawarto wnioski z analizy stanu to-be w obszarze wdrożenia </w:t>
      </w:r>
      <w:r w:rsidR="00C400DE">
        <w:t>e-Usłu</w:t>
      </w:r>
      <w:r>
        <w:t>g u Partnera w zakresie:</w:t>
      </w:r>
    </w:p>
    <w:p w14:paraId="4C345480" w14:textId="694D6098" w:rsidR="007263E6" w:rsidRDefault="007263E6" w:rsidP="007263E6">
      <w:pPr>
        <w:jc w:val="both"/>
      </w:pPr>
      <w:r>
        <w:t xml:space="preserve">a) potrzeb Partnera, uwzględniających potrzeby końcowych użytkowników </w:t>
      </w:r>
      <w:r w:rsidR="00C400DE">
        <w:t>e-Usłu</w:t>
      </w:r>
      <w:r>
        <w:t>g w zakresie procesów biznesowych oraz funkcjonalności i architektury rozwiązań teleinformatycznych;</w:t>
      </w:r>
    </w:p>
    <w:p w14:paraId="0E9A85C0" w14:textId="5CA6B7A2" w:rsidR="007263E6" w:rsidRDefault="007263E6" w:rsidP="007263E6">
      <w:pPr>
        <w:jc w:val="both"/>
      </w:pPr>
      <w:r>
        <w:t xml:space="preserve">b) Oprogramowania Partnera (w tym docelowy zakres funkcjonalny oraz możliwości rozbudowy oraz możliwości i zasady integracji). Analiza usługi </w:t>
      </w:r>
      <w:r w:rsidR="00C400DE">
        <w:t>e-Zleceni</w:t>
      </w:r>
      <w:r>
        <w:t xml:space="preserve">a objęła dodatkowo potrzebę wymiany danych pomiędzy Partnerami a wybranymi podmiotami zewnętrznymi będącymi użytkownikami usługi </w:t>
      </w:r>
      <w:r w:rsidR="00C400DE">
        <w:t>e-Zleceni</w:t>
      </w:r>
      <w:r>
        <w:t>a;</w:t>
      </w:r>
    </w:p>
    <w:p w14:paraId="5909C2A8" w14:textId="77777777" w:rsidR="007263E6" w:rsidRDefault="007263E6" w:rsidP="007263E6">
      <w:pPr>
        <w:jc w:val="both"/>
      </w:pPr>
      <w:r>
        <w:t>c) możliwości zmian w obecnych procesach, funkcjonalnościach i architekturze rozwiązań teleinformatycznych;</w:t>
      </w:r>
    </w:p>
    <w:p w14:paraId="667D91CD" w14:textId="33D3B115" w:rsidR="007263E6" w:rsidRDefault="007263E6" w:rsidP="007263E6">
      <w:pPr>
        <w:jc w:val="both"/>
      </w:pPr>
      <w:r>
        <w:t xml:space="preserve">d) wymagań dotyczących integracji </w:t>
      </w:r>
      <w:r w:rsidR="00C400DE">
        <w:t>e-Usłu</w:t>
      </w:r>
      <w:r>
        <w:t>g z Oprogramowaniem Centralnym;</w:t>
      </w:r>
    </w:p>
    <w:p w14:paraId="7A4F5F74" w14:textId="77777777" w:rsidR="007263E6" w:rsidRDefault="007263E6" w:rsidP="007263E6">
      <w:pPr>
        <w:jc w:val="both"/>
      </w:pPr>
      <w:r>
        <w:t>e) spójności z innymi projektami i działaniami realizowanymi przez Partnera, w tym z wdrażanymi rozwiązaniami informatycznymi.</w:t>
      </w:r>
    </w:p>
    <w:p w14:paraId="520DDA41" w14:textId="77777777" w:rsidR="007263E6" w:rsidRPr="00D60384" w:rsidRDefault="007263E6" w:rsidP="007263E6">
      <w:pPr>
        <w:jc w:val="both"/>
      </w:pPr>
      <w:r>
        <w:t>Analiza została przeprowadzona z uwzględnieniem wymagań określonych w Dokumentacji Projektu.</w:t>
      </w:r>
    </w:p>
    <w:p w14:paraId="0F8EE99B" w14:textId="77777777" w:rsidR="007263E6" w:rsidRPr="007263E6" w:rsidRDefault="007263E6" w:rsidP="007263E6"/>
    <w:p w14:paraId="68191911" w14:textId="3C6BC390" w:rsidR="001E3CA1" w:rsidRPr="00D177A5" w:rsidRDefault="001E3CA1" w:rsidP="001E3CA1">
      <w:pPr>
        <w:pStyle w:val="Nagwek2"/>
        <w:numPr>
          <w:ilvl w:val="1"/>
          <w:numId w:val="4"/>
        </w:numPr>
      </w:pPr>
      <w:bookmarkStart w:id="162" w:name="_Toc34410849"/>
      <w:r w:rsidRPr="00D177A5">
        <w:t>Analiza biznesowa</w:t>
      </w:r>
      <w:r w:rsidR="002A3E78">
        <w:t xml:space="preserve"> i </w:t>
      </w:r>
      <w:r w:rsidRPr="00D177A5">
        <w:t>systemowa potrzeb</w:t>
      </w:r>
      <w:r w:rsidR="002A3E78">
        <w:t xml:space="preserve"> w </w:t>
      </w:r>
      <w:r w:rsidRPr="00D177A5">
        <w:t xml:space="preserve">zakresie </w:t>
      </w:r>
      <w:r w:rsidR="00DD59E1">
        <w:t>e - Usług</w:t>
      </w:r>
      <w:r w:rsidRPr="00D177A5">
        <w:t xml:space="preserve"> pod kątem procesów biznesowych, funkcjonalności</w:t>
      </w:r>
      <w:r w:rsidR="002A3E78">
        <w:t xml:space="preserve"> i </w:t>
      </w:r>
      <w:r w:rsidRPr="00D177A5">
        <w:t>architektury</w:t>
      </w:r>
      <w:bookmarkEnd w:id="162"/>
    </w:p>
    <w:p w14:paraId="25E385CE" w14:textId="426CA7DE" w:rsidR="00735F04" w:rsidRPr="00D177A5" w:rsidRDefault="00735F04" w:rsidP="00F31B5D">
      <w:pPr>
        <w:pStyle w:val="Nagwek3"/>
        <w:numPr>
          <w:ilvl w:val="2"/>
          <w:numId w:val="4"/>
        </w:numPr>
      </w:pPr>
      <w:bookmarkStart w:id="163" w:name="_Toc21702485"/>
      <w:bookmarkStart w:id="164" w:name="_Toc22215339"/>
      <w:bookmarkStart w:id="165" w:name="_Toc34410850"/>
      <w:r w:rsidRPr="00D177A5">
        <w:t>Przetwarzanie EDM</w:t>
      </w:r>
      <w:bookmarkEnd w:id="163"/>
      <w:bookmarkEnd w:id="164"/>
      <w:bookmarkEnd w:id="165"/>
    </w:p>
    <w:p w14:paraId="1D9133E9" w14:textId="6EF7AE06" w:rsidR="00B07F10" w:rsidRPr="00D177A5" w:rsidRDefault="00735F04" w:rsidP="00270473">
      <w:pPr>
        <w:pStyle w:val="Akapitzlist"/>
        <w:numPr>
          <w:ilvl w:val="0"/>
          <w:numId w:val="8"/>
        </w:numPr>
        <w:spacing w:line="244" w:lineRule="auto"/>
        <w:jc w:val="both"/>
      </w:pPr>
      <w:bookmarkStart w:id="166" w:name="_Hlk21981588"/>
      <w:r w:rsidRPr="00D177A5">
        <w:t>Potrzeby</w:t>
      </w:r>
      <w:r w:rsidR="002A3E78">
        <w:t xml:space="preserve"> w </w:t>
      </w:r>
      <w:r w:rsidRPr="00D177A5">
        <w:t>obszarze procesów biznesowych</w:t>
      </w:r>
    </w:p>
    <w:p w14:paraId="2B31EC65" w14:textId="6BF2CF9D" w:rsidR="00C40EA0" w:rsidRPr="00D177A5" w:rsidRDefault="00C40EA0" w:rsidP="005B7833">
      <w:pPr>
        <w:spacing w:line="240" w:lineRule="auto"/>
        <w:jc w:val="both"/>
        <w:rPr>
          <w:rFonts w:asciiTheme="minorHAnsi" w:hAnsiTheme="minorHAnsi"/>
        </w:rPr>
      </w:pPr>
      <w:bookmarkStart w:id="167" w:name="_Hlk30597732"/>
      <w:r w:rsidRPr="00D177A5">
        <w:rPr>
          <w:rFonts w:asciiTheme="minorHAnsi" w:hAnsiTheme="minorHAnsi"/>
        </w:rPr>
        <w:t>W ramach przeprowadzonej analizy Partner potwierdził zgodność swoich wymagań</w:t>
      </w:r>
      <w:r w:rsidR="002A3E78">
        <w:rPr>
          <w:rFonts w:asciiTheme="minorHAnsi" w:hAnsiTheme="minorHAnsi"/>
        </w:rPr>
        <w:t xml:space="preserve"> w </w:t>
      </w:r>
      <w:r w:rsidRPr="00D177A5">
        <w:rPr>
          <w:rFonts w:asciiTheme="minorHAnsi" w:hAnsiTheme="minorHAnsi"/>
        </w:rPr>
        <w:t>zakresie procesów biznesowych</w:t>
      </w:r>
      <w:r w:rsidR="002A3E78">
        <w:rPr>
          <w:rFonts w:asciiTheme="minorHAnsi" w:hAnsiTheme="minorHAnsi"/>
        </w:rPr>
        <w:t xml:space="preserve"> z </w:t>
      </w:r>
      <w:r w:rsidRPr="00D177A5">
        <w:rPr>
          <w:rFonts w:asciiTheme="minorHAnsi" w:hAnsiTheme="minorHAnsi"/>
        </w:rPr>
        <w:t xml:space="preserve">Projektem wdrożenia </w:t>
      </w:r>
      <w:r w:rsidR="00DD59E1">
        <w:rPr>
          <w:rFonts w:asciiTheme="minorHAnsi" w:hAnsiTheme="minorHAnsi"/>
        </w:rPr>
        <w:t>e - Usług</w:t>
      </w:r>
      <w:r w:rsidRPr="00D177A5">
        <w:rPr>
          <w:rFonts w:asciiTheme="minorHAnsi" w:hAnsiTheme="minorHAnsi"/>
        </w:rPr>
        <w:t xml:space="preserve"> referencyjnych. Partner nie ma dodatkowych wymagań rozszerzających listę procesów przedstawionych</w:t>
      </w:r>
      <w:r w:rsidR="002A3E78">
        <w:rPr>
          <w:rFonts w:asciiTheme="minorHAnsi" w:hAnsiTheme="minorHAnsi"/>
        </w:rPr>
        <w:t xml:space="preserve"> w </w:t>
      </w:r>
      <w:r w:rsidRPr="00D177A5">
        <w:rPr>
          <w:rFonts w:asciiTheme="minorHAnsi" w:hAnsiTheme="minorHAnsi"/>
        </w:rPr>
        <w:t xml:space="preserve">Projekcie wdrożenia </w:t>
      </w:r>
      <w:r w:rsidR="00DD59E1">
        <w:rPr>
          <w:rFonts w:asciiTheme="minorHAnsi" w:hAnsiTheme="minorHAnsi"/>
        </w:rPr>
        <w:t>e - Usług</w:t>
      </w:r>
      <w:r w:rsidRPr="00D177A5">
        <w:rPr>
          <w:rFonts w:asciiTheme="minorHAnsi" w:hAnsiTheme="minorHAnsi"/>
        </w:rPr>
        <w:t xml:space="preserve"> referencyjnych. Należy wdrożyć zmiany zgodnie</w:t>
      </w:r>
      <w:r w:rsidR="002A3E78">
        <w:rPr>
          <w:rFonts w:asciiTheme="minorHAnsi" w:hAnsiTheme="minorHAnsi"/>
        </w:rPr>
        <w:t xml:space="preserve"> z </w:t>
      </w:r>
      <w:r w:rsidRPr="00D177A5">
        <w:rPr>
          <w:rFonts w:asciiTheme="minorHAnsi" w:hAnsiTheme="minorHAnsi"/>
        </w:rPr>
        <w:t xml:space="preserve">Projektem wdrożenia </w:t>
      </w:r>
      <w:r w:rsidR="00DD59E1">
        <w:rPr>
          <w:rFonts w:asciiTheme="minorHAnsi" w:hAnsiTheme="minorHAnsi"/>
        </w:rPr>
        <w:t>e - Usług</w:t>
      </w:r>
      <w:r w:rsidRPr="00D177A5">
        <w:rPr>
          <w:rFonts w:asciiTheme="minorHAnsi" w:hAnsiTheme="minorHAnsi"/>
        </w:rPr>
        <w:t xml:space="preserve"> Referencyjnych.</w:t>
      </w:r>
      <w:bookmarkEnd w:id="167"/>
    </w:p>
    <w:p w14:paraId="3546976A" w14:textId="4DA0C558" w:rsidR="00C40EA0" w:rsidRPr="00D177A5" w:rsidRDefault="00C40EA0" w:rsidP="007243FC">
      <w:pPr>
        <w:pStyle w:val="Akapitzlist"/>
        <w:numPr>
          <w:ilvl w:val="0"/>
          <w:numId w:val="29"/>
        </w:numPr>
        <w:autoSpaceDN/>
        <w:jc w:val="both"/>
        <w:rPr>
          <w:rFonts w:asciiTheme="minorHAnsi" w:hAnsiTheme="minorHAnsi"/>
        </w:rPr>
      </w:pPr>
      <w:r w:rsidRPr="00D177A5">
        <w:rPr>
          <w:rFonts w:asciiTheme="minorHAnsi" w:hAnsiTheme="minorHAnsi"/>
        </w:rPr>
        <w:t>Potrzeby</w:t>
      </w:r>
      <w:r w:rsidR="002A3E78">
        <w:rPr>
          <w:rFonts w:asciiTheme="minorHAnsi" w:hAnsiTheme="minorHAnsi"/>
        </w:rPr>
        <w:t xml:space="preserve"> w </w:t>
      </w:r>
      <w:r w:rsidRPr="00D177A5">
        <w:rPr>
          <w:rFonts w:asciiTheme="minorHAnsi" w:hAnsiTheme="minorHAnsi"/>
        </w:rPr>
        <w:t>obszarze funkcjonalności rozwiązań teleinformatycznych</w:t>
      </w:r>
    </w:p>
    <w:p w14:paraId="702B843D" w14:textId="7349481C" w:rsidR="00C40EA0" w:rsidRPr="00D177A5" w:rsidRDefault="00C40EA0" w:rsidP="005B7833">
      <w:pPr>
        <w:spacing w:line="240" w:lineRule="auto"/>
        <w:jc w:val="both"/>
        <w:rPr>
          <w:rFonts w:asciiTheme="minorHAnsi" w:hAnsiTheme="minorHAnsi"/>
        </w:rPr>
      </w:pPr>
      <w:bookmarkStart w:id="168" w:name="_Hlk30597742"/>
      <w:r w:rsidRPr="00D177A5">
        <w:rPr>
          <w:rFonts w:asciiTheme="minorHAnsi" w:hAnsiTheme="minorHAnsi"/>
        </w:rPr>
        <w:t>W ramach przeprowadzonej analizy Partner potwierdził zgodność swoich wymagań</w:t>
      </w:r>
      <w:r w:rsidR="002A3E78">
        <w:rPr>
          <w:rFonts w:asciiTheme="minorHAnsi" w:hAnsiTheme="minorHAnsi"/>
        </w:rPr>
        <w:t xml:space="preserve"> w </w:t>
      </w:r>
      <w:r w:rsidRPr="00D177A5">
        <w:rPr>
          <w:rFonts w:asciiTheme="minorHAnsi" w:hAnsiTheme="minorHAnsi"/>
        </w:rPr>
        <w:t>zakresie funkcjonalności usługi Przetwarzania EDM do modelu referencyjnego. Partner ma dodatkow</w:t>
      </w:r>
      <w:r w:rsidR="00A3226B">
        <w:rPr>
          <w:rFonts w:asciiTheme="minorHAnsi" w:hAnsiTheme="minorHAnsi"/>
        </w:rPr>
        <w:t>e</w:t>
      </w:r>
      <w:r w:rsidRPr="00D177A5">
        <w:rPr>
          <w:rFonts w:asciiTheme="minorHAnsi" w:hAnsiTheme="minorHAnsi"/>
        </w:rPr>
        <w:t xml:space="preserve"> wymaga</w:t>
      </w:r>
      <w:r w:rsidR="00A3226B">
        <w:rPr>
          <w:rFonts w:asciiTheme="minorHAnsi" w:hAnsiTheme="minorHAnsi"/>
        </w:rPr>
        <w:t>ni</w:t>
      </w:r>
      <w:r w:rsidRPr="00D177A5">
        <w:rPr>
          <w:rFonts w:asciiTheme="minorHAnsi" w:hAnsiTheme="minorHAnsi"/>
        </w:rPr>
        <w:t xml:space="preserve"> rozszerzających listę</w:t>
      </w:r>
      <w:r w:rsidR="002A3E78">
        <w:rPr>
          <w:rFonts w:asciiTheme="minorHAnsi" w:hAnsiTheme="minorHAnsi"/>
        </w:rPr>
        <w:t xml:space="preserve"> z </w:t>
      </w:r>
      <w:r w:rsidRPr="00D177A5">
        <w:rPr>
          <w:rFonts w:asciiTheme="minorHAnsi" w:hAnsiTheme="minorHAnsi"/>
        </w:rPr>
        <w:t>modelu referencyjnego. Należy wdrożyć zmiany zgodnie</w:t>
      </w:r>
      <w:r w:rsidR="002A3E78">
        <w:rPr>
          <w:rFonts w:asciiTheme="minorHAnsi" w:hAnsiTheme="minorHAnsi"/>
        </w:rPr>
        <w:t xml:space="preserve"> z </w:t>
      </w:r>
      <w:r w:rsidRPr="00D177A5">
        <w:rPr>
          <w:rFonts w:asciiTheme="minorHAnsi" w:hAnsiTheme="minorHAnsi"/>
        </w:rPr>
        <w:t xml:space="preserve">Projektem wdrożenia </w:t>
      </w:r>
      <w:r w:rsidR="00DD59E1">
        <w:rPr>
          <w:rFonts w:asciiTheme="minorHAnsi" w:hAnsiTheme="minorHAnsi"/>
        </w:rPr>
        <w:t>e - Usług</w:t>
      </w:r>
      <w:r w:rsidRPr="00D177A5">
        <w:rPr>
          <w:rFonts w:asciiTheme="minorHAnsi" w:hAnsiTheme="minorHAnsi"/>
        </w:rPr>
        <w:t xml:space="preserve"> Referencyjnych.</w:t>
      </w:r>
    </w:p>
    <w:p w14:paraId="507D03FB" w14:textId="00CDCFEE" w:rsidR="00C40EA0" w:rsidRPr="00D177A5" w:rsidRDefault="00C40EA0" w:rsidP="00C40EA0">
      <w:pPr>
        <w:pStyle w:val="Legenda"/>
        <w:spacing w:before="240" w:after="0"/>
        <w:rPr>
          <w:rFonts w:asciiTheme="minorHAnsi" w:eastAsia="Times New Roman" w:hAnsiTheme="minorHAnsi" w:cs="Arial"/>
          <w:bCs/>
          <w:sz w:val="20"/>
          <w:szCs w:val="20"/>
          <w:lang w:eastAsia="pl-PL"/>
        </w:rPr>
      </w:pPr>
      <w:bookmarkStart w:id="169" w:name="_Toc31126916"/>
      <w:bookmarkStart w:id="170" w:name="_Toc34410909"/>
      <w:r w:rsidRPr="00D177A5">
        <w:rPr>
          <w:rFonts w:asciiTheme="minorHAnsi" w:hAnsiTheme="minorHAnsi"/>
        </w:rPr>
        <w:t xml:space="preserve">Tabela </w:t>
      </w:r>
      <w:r w:rsidRPr="00D177A5">
        <w:rPr>
          <w:rFonts w:asciiTheme="minorHAnsi" w:hAnsiTheme="minorHAnsi"/>
        </w:rPr>
        <w:fldChar w:fldCharType="begin"/>
      </w:r>
      <w:r w:rsidRPr="00D177A5">
        <w:rPr>
          <w:rFonts w:asciiTheme="minorHAnsi" w:hAnsiTheme="minorHAnsi"/>
        </w:rPr>
        <w:instrText xml:space="preserve"> SEQ Tabela \* ARABIC </w:instrText>
      </w:r>
      <w:r w:rsidRPr="00D177A5">
        <w:rPr>
          <w:rFonts w:asciiTheme="minorHAnsi" w:hAnsiTheme="minorHAnsi"/>
        </w:rPr>
        <w:fldChar w:fldCharType="separate"/>
      </w:r>
      <w:r w:rsidR="004B421D">
        <w:rPr>
          <w:rFonts w:asciiTheme="minorHAnsi" w:hAnsiTheme="minorHAnsi"/>
          <w:noProof/>
        </w:rPr>
        <w:t>16</w:t>
      </w:r>
      <w:r w:rsidRPr="00D177A5">
        <w:rPr>
          <w:rFonts w:asciiTheme="minorHAnsi" w:hAnsiTheme="minorHAnsi"/>
          <w:noProof/>
        </w:rPr>
        <w:fldChar w:fldCharType="end"/>
      </w:r>
      <w:r w:rsidRPr="00D177A5">
        <w:rPr>
          <w:rFonts w:asciiTheme="minorHAnsi" w:hAnsiTheme="minorHAnsi"/>
        </w:rPr>
        <w:t>. Dodatkowe wymagania funkcjonalne Partnera</w:t>
      </w:r>
      <w:r w:rsidR="002A3E78">
        <w:rPr>
          <w:rFonts w:asciiTheme="minorHAnsi" w:hAnsiTheme="minorHAnsi"/>
        </w:rPr>
        <w:t xml:space="preserve"> w </w:t>
      </w:r>
      <w:r w:rsidRPr="00D177A5">
        <w:rPr>
          <w:rFonts w:asciiTheme="minorHAnsi" w:hAnsiTheme="minorHAnsi"/>
        </w:rPr>
        <w:t>zakresie Przetwarzania EDM</w:t>
      </w:r>
      <w:bookmarkEnd w:id="169"/>
      <w:bookmarkEnd w:id="170"/>
    </w:p>
    <w:tbl>
      <w:tblPr>
        <w:tblStyle w:val="Tabela-Siatka"/>
        <w:tblW w:w="5000" w:type="pct"/>
        <w:tblLook w:val="04A0" w:firstRow="1" w:lastRow="0" w:firstColumn="1" w:lastColumn="0" w:noHBand="0" w:noVBand="1"/>
      </w:tblPr>
      <w:tblGrid>
        <w:gridCol w:w="542"/>
        <w:gridCol w:w="3859"/>
        <w:gridCol w:w="4661"/>
      </w:tblGrid>
      <w:tr w:rsidR="007C723D" w:rsidRPr="00D177A5" w14:paraId="58C3174D" w14:textId="77777777" w:rsidTr="009D1928">
        <w:tc>
          <w:tcPr>
            <w:tcW w:w="299" w:type="pct"/>
            <w:tcBorders>
              <w:bottom w:val="single" w:sz="4" w:space="0" w:color="auto"/>
            </w:tcBorders>
            <w:shd w:val="clear" w:color="auto" w:fill="00B0F0"/>
          </w:tcPr>
          <w:bookmarkEnd w:id="168"/>
          <w:p w14:paraId="10585BB2" w14:textId="77777777" w:rsidR="007C723D" w:rsidRPr="00D177A5" w:rsidRDefault="007C723D" w:rsidP="005B7833">
            <w:pPr>
              <w:autoSpaceDN/>
              <w:spacing w:before="60" w:line="276" w:lineRule="auto"/>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Nr</w:t>
            </w:r>
          </w:p>
        </w:tc>
        <w:tc>
          <w:tcPr>
            <w:tcW w:w="2129" w:type="pct"/>
            <w:tcBorders>
              <w:bottom w:val="single" w:sz="4" w:space="0" w:color="auto"/>
            </w:tcBorders>
            <w:shd w:val="clear" w:color="auto" w:fill="00B0F0"/>
          </w:tcPr>
          <w:p w14:paraId="28C27AAE" w14:textId="77777777" w:rsidR="007C723D" w:rsidRPr="00D177A5" w:rsidRDefault="007C723D" w:rsidP="005B7833">
            <w:pPr>
              <w:autoSpaceDN/>
              <w:spacing w:before="60" w:line="276" w:lineRule="auto"/>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Wymaganie funkcjonalne –wykraczające poza model referencyjny</w:t>
            </w:r>
          </w:p>
        </w:tc>
        <w:tc>
          <w:tcPr>
            <w:tcW w:w="2572" w:type="pct"/>
            <w:tcBorders>
              <w:bottom w:val="single" w:sz="4" w:space="0" w:color="auto"/>
            </w:tcBorders>
            <w:shd w:val="clear" w:color="auto" w:fill="00B0F0"/>
          </w:tcPr>
          <w:p w14:paraId="47E935D5" w14:textId="77777777" w:rsidR="007C723D" w:rsidRPr="00D177A5" w:rsidRDefault="007C723D" w:rsidP="005B7833">
            <w:pPr>
              <w:autoSpaceDN/>
              <w:spacing w:before="60" w:line="276" w:lineRule="auto"/>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Uzasadnienie</w:t>
            </w:r>
          </w:p>
        </w:tc>
      </w:tr>
      <w:tr w:rsidR="009D1928" w:rsidRPr="00D177A5" w14:paraId="194CBA8D" w14:textId="77777777" w:rsidTr="009D1928">
        <w:tc>
          <w:tcPr>
            <w:tcW w:w="299" w:type="pct"/>
            <w:shd w:val="clear" w:color="auto" w:fill="FFFFFF" w:themeFill="background1"/>
          </w:tcPr>
          <w:p w14:paraId="4F61C687" w14:textId="5A5DA63A" w:rsidR="009D1928" w:rsidRPr="00D177A5" w:rsidRDefault="009D1928" w:rsidP="009D1928">
            <w:pPr>
              <w:autoSpaceDN/>
              <w:spacing w:before="60" w:line="276" w:lineRule="auto"/>
              <w:jc w:val="both"/>
              <w:textAlignment w:val="auto"/>
              <w:rPr>
                <w:rFonts w:asciiTheme="minorHAnsi" w:eastAsia="Times New Roman" w:hAnsiTheme="minorHAnsi" w:cstheme="minorHAnsi"/>
                <w:color w:val="000000"/>
                <w:sz w:val="20"/>
                <w:szCs w:val="20"/>
                <w:lang w:eastAsia="pl-PL"/>
              </w:rPr>
            </w:pPr>
            <w:r w:rsidRPr="00B50D56">
              <w:rPr>
                <w:rFonts w:asciiTheme="minorHAnsi" w:eastAsia="Times New Roman" w:hAnsiTheme="minorHAnsi" w:cstheme="minorHAnsi"/>
                <w:color w:val="000000"/>
                <w:sz w:val="20"/>
                <w:szCs w:val="20"/>
                <w:lang w:eastAsia="pl-PL"/>
              </w:rPr>
              <w:t>D0</w:t>
            </w:r>
            <w:r w:rsidR="00A3226B">
              <w:rPr>
                <w:rFonts w:asciiTheme="minorHAnsi" w:eastAsia="Times New Roman" w:hAnsiTheme="minorHAnsi" w:cstheme="minorHAnsi"/>
                <w:color w:val="000000"/>
                <w:sz w:val="20"/>
                <w:szCs w:val="20"/>
                <w:lang w:eastAsia="pl-PL"/>
              </w:rPr>
              <w:t>1</w:t>
            </w:r>
          </w:p>
        </w:tc>
        <w:tc>
          <w:tcPr>
            <w:tcW w:w="2129" w:type="pct"/>
            <w:shd w:val="clear" w:color="auto" w:fill="FFFFFF" w:themeFill="background1"/>
          </w:tcPr>
          <w:p w14:paraId="750A15E9" w14:textId="3DEF3265" w:rsidR="009D1928" w:rsidRPr="00D177A5" w:rsidRDefault="0064005D" w:rsidP="009D1928">
            <w:pPr>
              <w:autoSpaceDN/>
              <w:spacing w:before="60" w:line="276" w:lineRule="auto"/>
              <w:jc w:val="both"/>
              <w:textAlignment w:val="auto"/>
              <w:rPr>
                <w:rFonts w:asciiTheme="minorHAnsi" w:eastAsia="Times New Roman" w:hAnsiTheme="minorHAnsi" w:cstheme="minorHAnsi"/>
                <w:sz w:val="20"/>
                <w:szCs w:val="20"/>
              </w:rPr>
            </w:pPr>
            <w:r>
              <w:rPr>
                <w:rFonts w:cs="Calibri"/>
                <w:color w:val="000000"/>
                <w:sz w:val="20"/>
                <w:szCs w:val="20"/>
              </w:rPr>
              <w:t>brak</w:t>
            </w:r>
          </w:p>
        </w:tc>
        <w:tc>
          <w:tcPr>
            <w:tcW w:w="2572" w:type="pct"/>
            <w:shd w:val="clear" w:color="auto" w:fill="FFFFFF" w:themeFill="background1"/>
          </w:tcPr>
          <w:p w14:paraId="1EF788ED" w14:textId="24042EB7" w:rsidR="009D1928" w:rsidRPr="00D177A5" w:rsidRDefault="009D1928" w:rsidP="009D1928">
            <w:pPr>
              <w:autoSpaceDN/>
              <w:spacing w:before="60" w:line="276" w:lineRule="auto"/>
              <w:jc w:val="both"/>
              <w:textAlignment w:val="auto"/>
              <w:rPr>
                <w:rFonts w:asciiTheme="minorHAnsi" w:eastAsia="Times New Roman" w:hAnsiTheme="minorHAnsi" w:cstheme="minorHAnsi"/>
                <w:sz w:val="20"/>
                <w:szCs w:val="20"/>
              </w:rPr>
            </w:pPr>
          </w:p>
        </w:tc>
      </w:tr>
    </w:tbl>
    <w:p w14:paraId="5F0CFD25" w14:textId="77777777" w:rsidR="007C723D" w:rsidRPr="00D177A5" w:rsidRDefault="007C723D" w:rsidP="008F5330">
      <w:pPr>
        <w:spacing w:line="244" w:lineRule="auto"/>
        <w:jc w:val="both"/>
      </w:pPr>
    </w:p>
    <w:p w14:paraId="2B5EBABE" w14:textId="1431CCE9" w:rsidR="00B07F10" w:rsidRPr="00D177A5" w:rsidRDefault="00735F04" w:rsidP="00E257F8">
      <w:pPr>
        <w:pStyle w:val="Akapitzlist"/>
        <w:numPr>
          <w:ilvl w:val="0"/>
          <w:numId w:val="8"/>
        </w:numPr>
        <w:spacing w:line="244" w:lineRule="auto"/>
        <w:jc w:val="both"/>
      </w:pPr>
      <w:r w:rsidRPr="00D177A5">
        <w:t>Potrzeby</w:t>
      </w:r>
      <w:r w:rsidR="002A3E78">
        <w:t xml:space="preserve"> w </w:t>
      </w:r>
      <w:r w:rsidRPr="00D177A5">
        <w:t>obszarze architektury rozwiązań teleinformatycznych</w:t>
      </w:r>
    </w:p>
    <w:p w14:paraId="596CD0CA" w14:textId="46B2943E" w:rsidR="00AA7979" w:rsidRPr="00D177A5" w:rsidRDefault="00AA7979" w:rsidP="005B7833">
      <w:pPr>
        <w:spacing w:line="240" w:lineRule="auto"/>
        <w:jc w:val="both"/>
        <w:rPr>
          <w:rFonts w:asciiTheme="minorHAnsi" w:hAnsiTheme="minorHAnsi"/>
        </w:rPr>
      </w:pPr>
      <w:bookmarkStart w:id="171" w:name="_Hlk30691026"/>
      <w:bookmarkStart w:id="172" w:name="_Hlk31478119"/>
      <w:r w:rsidRPr="00D177A5">
        <w:rPr>
          <w:rFonts w:asciiTheme="minorHAnsi" w:hAnsiTheme="minorHAnsi"/>
        </w:rPr>
        <w:t>W ramach przeprowadzonej analizy Partner potwierdził zgodność swoich wymagań</w:t>
      </w:r>
      <w:r w:rsidR="002A3E78">
        <w:rPr>
          <w:rFonts w:asciiTheme="minorHAnsi" w:hAnsiTheme="minorHAnsi"/>
        </w:rPr>
        <w:t xml:space="preserve"> w </w:t>
      </w:r>
      <w:r w:rsidRPr="00D177A5">
        <w:rPr>
          <w:rFonts w:asciiTheme="minorHAnsi" w:hAnsiTheme="minorHAnsi"/>
        </w:rPr>
        <w:t>zakresie architektury usługi Przetwarzania EDM</w:t>
      </w:r>
      <w:r w:rsidR="002A3E78">
        <w:rPr>
          <w:rFonts w:asciiTheme="minorHAnsi" w:hAnsiTheme="minorHAnsi"/>
        </w:rPr>
        <w:t xml:space="preserve"> z </w:t>
      </w:r>
      <w:r w:rsidRPr="00D177A5">
        <w:rPr>
          <w:rFonts w:asciiTheme="minorHAnsi" w:hAnsiTheme="minorHAnsi"/>
        </w:rPr>
        <w:t xml:space="preserve">Projektem wdrożenia </w:t>
      </w:r>
      <w:r w:rsidR="00DD59E1">
        <w:rPr>
          <w:rFonts w:asciiTheme="minorHAnsi" w:hAnsiTheme="minorHAnsi"/>
        </w:rPr>
        <w:t>e - Usług</w:t>
      </w:r>
      <w:r w:rsidRPr="00D177A5">
        <w:rPr>
          <w:rFonts w:asciiTheme="minorHAnsi" w:hAnsiTheme="minorHAnsi"/>
        </w:rPr>
        <w:t xml:space="preserve"> referencyjnych. Partner nie ma dodatkowych wymagań. Należy dostosować obecnie posiadane rozwiązania / systemy źródłowe wskazane</w:t>
      </w:r>
      <w:r w:rsidR="002A3E78">
        <w:rPr>
          <w:rFonts w:asciiTheme="minorHAnsi" w:hAnsiTheme="minorHAnsi"/>
        </w:rPr>
        <w:t xml:space="preserve"> w </w:t>
      </w:r>
      <w:r w:rsidRPr="00D177A5">
        <w:rPr>
          <w:rFonts w:asciiTheme="minorHAnsi" w:hAnsiTheme="minorHAnsi"/>
        </w:rPr>
        <w:t xml:space="preserve">pkt. „Kluczowe obecne systemy IT” do założeń Projektu wdrożenia </w:t>
      </w:r>
      <w:r w:rsidR="00DD59E1">
        <w:rPr>
          <w:rFonts w:asciiTheme="minorHAnsi" w:hAnsiTheme="minorHAnsi"/>
        </w:rPr>
        <w:t>e - Usług</w:t>
      </w:r>
      <w:r w:rsidRPr="00D177A5">
        <w:rPr>
          <w:rFonts w:asciiTheme="minorHAnsi" w:hAnsiTheme="minorHAnsi"/>
        </w:rPr>
        <w:t xml:space="preserve"> Referencyjnych.</w:t>
      </w:r>
    </w:p>
    <w:bookmarkEnd w:id="171"/>
    <w:p w14:paraId="0BC53FED" w14:textId="77777777" w:rsidR="00600652" w:rsidRPr="00D177A5" w:rsidRDefault="00600652" w:rsidP="00600652">
      <w:pPr>
        <w:spacing w:line="244" w:lineRule="auto"/>
        <w:jc w:val="both"/>
      </w:pPr>
    </w:p>
    <w:p w14:paraId="3653B6DD" w14:textId="553B905D" w:rsidR="00600652" w:rsidRPr="00D177A5" w:rsidRDefault="00735F04" w:rsidP="00B625F4">
      <w:pPr>
        <w:pStyle w:val="Akapitzlist"/>
        <w:numPr>
          <w:ilvl w:val="0"/>
          <w:numId w:val="8"/>
        </w:numPr>
        <w:spacing w:line="244" w:lineRule="auto"/>
        <w:jc w:val="both"/>
      </w:pPr>
      <w:r w:rsidRPr="00D177A5">
        <w:t>Ocena możliwości zmian</w:t>
      </w:r>
      <w:r w:rsidR="002A3E78">
        <w:t xml:space="preserve"> w </w:t>
      </w:r>
      <w:r w:rsidRPr="00D177A5">
        <w:t>zakresie procesów biznesowych oraz funkcjonalności</w:t>
      </w:r>
      <w:r w:rsidR="002A3E78">
        <w:t xml:space="preserve"> i </w:t>
      </w:r>
      <w:r w:rsidRPr="00D177A5">
        <w:t>architektury rozwiązań teleinformatycznych</w:t>
      </w:r>
      <w:bookmarkStart w:id="173" w:name="_Toc21702486"/>
      <w:bookmarkStart w:id="174" w:name="_Toc22215340"/>
      <w:bookmarkEnd w:id="166"/>
    </w:p>
    <w:p w14:paraId="6214DF24" w14:textId="00F80976" w:rsidR="00AA7979" w:rsidRPr="005B7833" w:rsidRDefault="00AA7979" w:rsidP="005B7833">
      <w:pPr>
        <w:spacing w:line="240" w:lineRule="auto"/>
        <w:jc w:val="both"/>
        <w:rPr>
          <w:rFonts w:asciiTheme="minorHAnsi" w:hAnsiTheme="minorHAnsi" w:cstheme="minorHAnsi"/>
        </w:rPr>
      </w:pPr>
      <w:r w:rsidRPr="005B7833">
        <w:rPr>
          <w:rFonts w:asciiTheme="minorHAnsi" w:hAnsiTheme="minorHAnsi" w:cstheme="minorHAnsi"/>
        </w:rPr>
        <w:t>Na podstawie przeprowadzonej analizy stanu As-Is oraz wykonanej analizy luk</w:t>
      </w:r>
      <w:r w:rsidR="002A3E78">
        <w:rPr>
          <w:rFonts w:asciiTheme="minorHAnsi" w:hAnsiTheme="minorHAnsi" w:cstheme="minorHAnsi"/>
        </w:rPr>
        <w:t xml:space="preserve"> w </w:t>
      </w:r>
      <w:r w:rsidRPr="005B7833">
        <w:rPr>
          <w:rFonts w:asciiTheme="minorHAnsi" w:hAnsiTheme="minorHAnsi" w:cstheme="minorHAnsi"/>
        </w:rPr>
        <w:t>stosunku do modelu docelowego To-Be nie stwierdzono barier</w:t>
      </w:r>
      <w:r w:rsidR="002A3E78">
        <w:rPr>
          <w:rFonts w:asciiTheme="minorHAnsi" w:hAnsiTheme="minorHAnsi" w:cstheme="minorHAnsi"/>
        </w:rPr>
        <w:t xml:space="preserve"> w </w:t>
      </w:r>
      <w:r w:rsidRPr="005B7833">
        <w:rPr>
          <w:rFonts w:asciiTheme="minorHAnsi" w:hAnsiTheme="minorHAnsi" w:cstheme="minorHAnsi"/>
        </w:rPr>
        <w:t>zakresie procesów biznesowych, które mogą wpływać na realizację założeń projektu. Partner wyraża gotowość do adaptacji wybranych procesów biznesowych</w:t>
      </w:r>
      <w:r w:rsidR="002A3E78">
        <w:rPr>
          <w:rFonts w:asciiTheme="minorHAnsi" w:hAnsiTheme="minorHAnsi" w:cstheme="minorHAnsi"/>
        </w:rPr>
        <w:t xml:space="preserve"> w </w:t>
      </w:r>
      <w:r w:rsidRPr="005B7833">
        <w:rPr>
          <w:rFonts w:asciiTheme="minorHAnsi" w:hAnsiTheme="minorHAnsi" w:cstheme="minorHAnsi"/>
        </w:rPr>
        <w:t>celu zapewnienia zgodności</w:t>
      </w:r>
      <w:r w:rsidR="002A3E78">
        <w:rPr>
          <w:rFonts w:asciiTheme="minorHAnsi" w:hAnsiTheme="minorHAnsi" w:cstheme="minorHAnsi"/>
        </w:rPr>
        <w:t xml:space="preserve"> z </w:t>
      </w:r>
      <w:r w:rsidRPr="005B7833">
        <w:rPr>
          <w:rFonts w:asciiTheme="minorHAnsi" w:hAnsiTheme="minorHAnsi" w:cstheme="minorHAnsi"/>
        </w:rPr>
        <w:t xml:space="preserve">Projektem wdrożenia </w:t>
      </w:r>
      <w:r w:rsidR="00DD59E1">
        <w:rPr>
          <w:rFonts w:asciiTheme="minorHAnsi" w:hAnsiTheme="minorHAnsi" w:cstheme="minorHAnsi"/>
        </w:rPr>
        <w:t>e - Usług</w:t>
      </w:r>
      <w:r w:rsidRPr="005B7833">
        <w:rPr>
          <w:rFonts w:asciiTheme="minorHAnsi" w:hAnsiTheme="minorHAnsi" w:cstheme="minorHAnsi"/>
        </w:rPr>
        <w:t xml:space="preserve"> Referencyjnych.</w:t>
      </w:r>
    </w:p>
    <w:p w14:paraId="55C1509A" w14:textId="10026D6C" w:rsidR="00AA7979" w:rsidRPr="005B7833" w:rsidRDefault="00AA7979" w:rsidP="005B7833">
      <w:pPr>
        <w:spacing w:line="240" w:lineRule="auto"/>
        <w:jc w:val="both"/>
        <w:rPr>
          <w:rFonts w:asciiTheme="minorHAnsi" w:hAnsiTheme="minorHAnsi" w:cstheme="minorHAnsi"/>
        </w:rPr>
      </w:pPr>
      <w:r w:rsidRPr="005B7833">
        <w:rPr>
          <w:rFonts w:asciiTheme="minorHAnsi" w:hAnsiTheme="minorHAnsi" w:cstheme="minorHAnsi"/>
        </w:rPr>
        <w:t>Analiza zakresu funkcjonalnego obecnych rozwiązań Partnera,</w:t>
      </w:r>
      <w:r w:rsidR="002A3E78">
        <w:rPr>
          <w:rFonts w:asciiTheme="minorHAnsi" w:hAnsiTheme="minorHAnsi" w:cstheme="minorHAnsi"/>
        </w:rPr>
        <w:t xml:space="preserve"> w </w:t>
      </w:r>
      <w:r w:rsidRPr="005B7833">
        <w:rPr>
          <w:rFonts w:asciiTheme="minorHAnsi" w:hAnsiTheme="minorHAnsi" w:cstheme="minorHAnsi"/>
        </w:rPr>
        <w:t xml:space="preserve">odniesieniu do stanu docelowego zdefiniowanego poprzez Projekt wdrożenia </w:t>
      </w:r>
      <w:r w:rsidR="00DD59E1">
        <w:rPr>
          <w:rFonts w:asciiTheme="minorHAnsi" w:hAnsiTheme="minorHAnsi" w:cstheme="minorHAnsi"/>
        </w:rPr>
        <w:t>e - Usług</w:t>
      </w:r>
      <w:r w:rsidRPr="005B7833">
        <w:rPr>
          <w:rFonts w:asciiTheme="minorHAnsi" w:hAnsiTheme="minorHAnsi" w:cstheme="minorHAnsi"/>
        </w:rPr>
        <w:t xml:space="preserve"> Referencyjnych</w:t>
      </w:r>
      <w:r w:rsidR="002A3E78">
        <w:rPr>
          <w:rFonts w:asciiTheme="minorHAnsi" w:hAnsiTheme="minorHAnsi" w:cstheme="minorHAnsi"/>
        </w:rPr>
        <w:t xml:space="preserve"> i </w:t>
      </w:r>
      <w:r w:rsidRPr="005B7833">
        <w:rPr>
          <w:rFonts w:asciiTheme="minorHAnsi" w:hAnsiTheme="minorHAnsi" w:cstheme="minorHAnsi"/>
        </w:rPr>
        <w:t>indywidualnych wymagań Partnera, wykazała brakujące funkcjonalności, których lista wraz</w:t>
      </w:r>
      <w:r w:rsidR="002A3E78">
        <w:rPr>
          <w:rFonts w:asciiTheme="minorHAnsi" w:hAnsiTheme="minorHAnsi" w:cstheme="minorHAnsi"/>
        </w:rPr>
        <w:t xml:space="preserve"> z </w:t>
      </w:r>
      <w:r w:rsidRPr="005B7833">
        <w:rPr>
          <w:rFonts w:asciiTheme="minorHAnsi" w:hAnsiTheme="minorHAnsi" w:cstheme="minorHAnsi"/>
        </w:rPr>
        <w:t>opisem została przedstawiona</w:t>
      </w:r>
      <w:r w:rsidR="002A3E78">
        <w:rPr>
          <w:rFonts w:asciiTheme="minorHAnsi" w:hAnsiTheme="minorHAnsi" w:cstheme="minorHAnsi"/>
        </w:rPr>
        <w:t xml:space="preserve"> w </w:t>
      </w:r>
      <w:r w:rsidRPr="005B7833">
        <w:rPr>
          <w:rFonts w:asciiTheme="minorHAnsi" w:hAnsiTheme="minorHAnsi" w:cstheme="minorHAnsi"/>
        </w:rPr>
        <w:t>punkcie 1.2.1. Na podstawie zebranych informacji ocenia się, że obecne rozwiązania systemowe oraz architektoniczne Partnera umożliwiają rozszerzenie zakresu funkcjonalnego. Nie stwierdza się przeszkód wpływających na możliwość rozwijania obecnej architektury.</w:t>
      </w:r>
    </w:p>
    <w:bookmarkEnd w:id="172"/>
    <w:p w14:paraId="117610E9" w14:textId="77777777" w:rsidR="00B625F4" w:rsidRPr="00D177A5" w:rsidRDefault="00B625F4" w:rsidP="00E257F8">
      <w:pPr>
        <w:spacing w:line="244" w:lineRule="auto"/>
        <w:jc w:val="both"/>
      </w:pPr>
    </w:p>
    <w:p w14:paraId="5B0ACA16" w14:textId="7C9B12EB" w:rsidR="00735F04" w:rsidRPr="00D177A5" w:rsidRDefault="00C400DE" w:rsidP="00F31B5D">
      <w:pPr>
        <w:pStyle w:val="Nagwek3"/>
        <w:numPr>
          <w:ilvl w:val="2"/>
          <w:numId w:val="4"/>
        </w:numPr>
      </w:pPr>
      <w:bookmarkStart w:id="175" w:name="_Toc34410851"/>
      <w:r>
        <w:t>e-Rejestracja</w:t>
      </w:r>
      <w:bookmarkEnd w:id="173"/>
      <w:bookmarkEnd w:id="174"/>
      <w:bookmarkEnd w:id="175"/>
    </w:p>
    <w:p w14:paraId="4CB2BD7E" w14:textId="4E43880E" w:rsidR="00600652" w:rsidRPr="005B7833" w:rsidRDefault="00735F04" w:rsidP="005B7833">
      <w:pPr>
        <w:pStyle w:val="Akapitzlist"/>
        <w:numPr>
          <w:ilvl w:val="0"/>
          <w:numId w:val="8"/>
        </w:numPr>
        <w:spacing w:line="240" w:lineRule="auto"/>
        <w:jc w:val="both"/>
        <w:rPr>
          <w:rFonts w:asciiTheme="minorHAnsi" w:hAnsiTheme="minorHAnsi" w:cstheme="minorHAnsi"/>
        </w:rPr>
      </w:pPr>
      <w:r w:rsidRPr="005B7833">
        <w:rPr>
          <w:rFonts w:asciiTheme="minorHAnsi" w:hAnsiTheme="minorHAnsi" w:cstheme="minorHAnsi"/>
        </w:rPr>
        <w:t>Potrzeby</w:t>
      </w:r>
      <w:r w:rsidR="002A3E78">
        <w:rPr>
          <w:rFonts w:asciiTheme="minorHAnsi" w:hAnsiTheme="minorHAnsi" w:cstheme="minorHAnsi"/>
        </w:rPr>
        <w:t xml:space="preserve"> w </w:t>
      </w:r>
      <w:r w:rsidRPr="005B7833">
        <w:rPr>
          <w:rFonts w:asciiTheme="minorHAnsi" w:hAnsiTheme="minorHAnsi" w:cstheme="minorHAnsi"/>
        </w:rPr>
        <w:t>obszarze procesów biznesowych</w:t>
      </w:r>
    </w:p>
    <w:p w14:paraId="5D60A04A" w14:textId="0705A86B" w:rsidR="00600652" w:rsidRPr="005B7833" w:rsidRDefault="00AA7979" w:rsidP="005B7833">
      <w:pPr>
        <w:spacing w:line="240" w:lineRule="auto"/>
        <w:jc w:val="both"/>
        <w:rPr>
          <w:rFonts w:asciiTheme="minorHAnsi" w:hAnsiTheme="minorHAnsi" w:cstheme="minorHAnsi"/>
        </w:rPr>
      </w:pPr>
      <w:r w:rsidRPr="005B7833">
        <w:rPr>
          <w:rFonts w:asciiTheme="minorHAnsi" w:hAnsiTheme="minorHAnsi" w:cstheme="minorHAnsi"/>
        </w:rPr>
        <w:t>W ramach przeprowadzonej analizy Partner potwierdził zgodność swoich wymagań</w:t>
      </w:r>
      <w:r w:rsidR="002A3E78">
        <w:rPr>
          <w:rFonts w:asciiTheme="minorHAnsi" w:hAnsiTheme="minorHAnsi" w:cstheme="minorHAnsi"/>
        </w:rPr>
        <w:t xml:space="preserve"> w </w:t>
      </w:r>
      <w:r w:rsidRPr="005B7833">
        <w:rPr>
          <w:rFonts w:asciiTheme="minorHAnsi" w:hAnsiTheme="minorHAnsi" w:cstheme="minorHAnsi"/>
        </w:rPr>
        <w:t>zakresie procesów biznesowych</w:t>
      </w:r>
      <w:r w:rsidR="002A3E78">
        <w:rPr>
          <w:rFonts w:asciiTheme="minorHAnsi" w:hAnsiTheme="minorHAnsi" w:cstheme="minorHAnsi"/>
        </w:rPr>
        <w:t xml:space="preserve"> z </w:t>
      </w:r>
      <w:r w:rsidRPr="005B7833">
        <w:rPr>
          <w:rFonts w:asciiTheme="minorHAnsi" w:hAnsiTheme="minorHAnsi" w:cstheme="minorHAnsi"/>
        </w:rPr>
        <w:t xml:space="preserve">Projektem wdrożenia </w:t>
      </w:r>
      <w:r w:rsidR="00DD59E1">
        <w:rPr>
          <w:rFonts w:asciiTheme="minorHAnsi" w:hAnsiTheme="minorHAnsi" w:cstheme="minorHAnsi"/>
        </w:rPr>
        <w:t>e - Usług</w:t>
      </w:r>
      <w:r w:rsidRPr="005B7833">
        <w:rPr>
          <w:rFonts w:asciiTheme="minorHAnsi" w:hAnsiTheme="minorHAnsi" w:cstheme="minorHAnsi"/>
        </w:rPr>
        <w:t xml:space="preserve"> referencyjnych. Należy wdrożyć zmiany zgodnie</w:t>
      </w:r>
      <w:r w:rsidR="002A3E78">
        <w:rPr>
          <w:rFonts w:asciiTheme="minorHAnsi" w:hAnsiTheme="minorHAnsi" w:cstheme="minorHAnsi"/>
        </w:rPr>
        <w:t xml:space="preserve"> z </w:t>
      </w:r>
      <w:r w:rsidRPr="005B7833">
        <w:rPr>
          <w:rFonts w:asciiTheme="minorHAnsi" w:hAnsiTheme="minorHAnsi" w:cstheme="minorHAnsi"/>
        </w:rPr>
        <w:t xml:space="preserve">Projektem wdrożenia </w:t>
      </w:r>
      <w:r w:rsidR="00DD59E1">
        <w:rPr>
          <w:rFonts w:asciiTheme="minorHAnsi" w:hAnsiTheme="minorHAnsi" w:cstheme="minorHAnsi"/>
        </w:rPr>
        <w:t>e - Usług</w:t>
      </w:r>
      <w:r w:rsidRPr="005B7833">
        <w:rPr>
          <w:rFonts w:asciiTheme="minorHAnsi" w:hAnsiTheme="minorHAnsi" w:cstheme="minorHAnsi"/>
        </w:rPr>
        <w:t xml:space="preserve"> Referencyjnych. Należy dostosować obecnie posiadane rozwiązania / systemy źródłowe wskazane</w:t>
      </w:r>
      <w:r w:rsidR="002A3E78">
        <w:rPr>
          <w:rFonts w:asciiTheme="minorHAnsi" w:hAnsiTheme="minorHAnsi" w:cstheme="minorHAnsi"/>
        </w:rPr>
        <w:t xml:space="preserve"> w </w:t>
      </w:r>
      <w:r w:rsidRPr="005B7833">
        <w:rPr>
          <w:rFonts w:asciiTheme="minorHAnsi" w:hAnsiTheme="minorHAnsi" w:cstheme="minorHAnsi"/>
        </w:rPr>
        <w:t xml:space="preserve">pkt. „Kluczowe obecne systemy IT” do założeń Projektu wdrożenia </w:t>
      </w:r>
      <w:r w:rsidR="00DD59E1">
        <w:rPr>
          <w:rFonts w:asciiTheme="minorHAnsi" w:hAnsiTheme="minorHAnsi" w:cstheme="minorHAnsi"/>
        </w:rPr>
        <w:t>e - Usług</w:t>
      </w:r>
      <w:r w:rsidRPr="005B7833">
        <w:rPr>
          <w:rFonts w:asciiTheme="minorHAnsi" w:hAnsiTheme="minorHAnsi" w:cstheme="minorHAnsi"/>
        </w:rPr>
        <w:t xml:space="preserve"> Referencyjnych.</w:t>
      </w:r>
    </w:p>
    <w:p w14:paraId="3685495A" w14:textId="3EA41622" w:rsidR="00316E08" w:rsidRPr="005B7833" w:rsidRDefault="008F0EA5" w:rsidP="005B7833">
      <w:pPr>
        <w:pStyle w:val="Akapitzlist"/>
        <w:numPr>
          <w:ilvl w:val="0"/>
          <w:numId w:val="8"/>
        </w:numPr>
        <w:spacing w:line="240" w:lineRule="auto"/>
        <w:jc w:val="both"/>
        <w:rPr>
          <w:rFonts w:asciiTheme="minorHAnsi" w:hAnsiTheme="minorHAnsi" w:cstheme="minorHAnsi"/>
        </w:rPr>
      </w:pPr>
      <w:r w:rsidRPr="005B7833">
        <w:rPr>
          <w:rFonts w:asciiTheme="minorHAnsi" w:hAnsiTheme="minorHAnsi" w:cstheme="minorHAnsi"/>
        </w:rPr>
        <w:t>Potrzeby</w:t>
      </w:r>
      <w:r w:rsidR="002A3E78">
        <w:rPr>
          <w:rFonts w:asciiTheme="minorHAnsi" w:hAnsiTheme="minorHAnsi" w:cstheme="minorHAnsi"/>
        </w:rPr>
        <w:t xml:space="preserve"> w </w:t>
      </w:r>
      <w:r w:rsidRPr="005B7833">
        <w:rPr>
          <w:rFonts w:asciiTheme="minorHAnsi" w:hAnsiTheme="minorHAnsi" w:cstheme="minorHAnsi"/>
        </w:rPr>
        <w:t>obszarze funkcjonalności rozwiązań teleinformatycznych</w:t>
      </w:r>
    </w:p>
    <w:p w14:paraId="40C727F9" w14:textId="52BE5A30" w:rsidR="00AA7979" w:rsidRPr="005B7833" w:rsidRDefault="00AA7979" w:rsidP="005B7833">
      <w:pPr>
        <w:spacing w:line="240" w:lineRule="auto"/>
        <w:jc w:val="both"/>
        <w:rPr>
          <w:rFonts w:asciiTheme="minorHAnsi" w:hAnsiTheme="minorHAnsi" w:cstheme="minorHAnsi"/>
        </w:rPr>
      </w:pPr>
      <w:r w:rsidRPr="005B7833">
        <w:rPr>
          <w:rFonts w:asciiTheme="minorHAnsi" w:hAnsiTheme="minorHAnsi" w:cstheme="minorHAnsi"/>
        </w:rPr>
        <w:t>W ramach przeprowadzonej analizy Partner potwierdził zgodność swoich oczekiwań</w:t>
      </w:r>
      <w:r w:rsidR="002A3E78">
        <w:rPr>
          <w:rFonts w:asciiTheme="minorHAnsi" w:hAnsiTheme="minorHAnsi" w:cstheme="minorHAnsi"/>
        </w:rPr>
        <w:t xml:space="preserve"> w </w:t>
      </w:r>
      <w:r w:rsidRPr="005B7833">
        <w:rPr>
          <w:rFonts w:asciiTheme="minorHAnsi" w:hAnsiTheme="minorHAnsi" w:cstheme="minorHAnsi"/>
        </w:rPr>
        <w:t>zakresie funkcjonalności rozwiązań teleinformatycznych</w:t>
      </w:r>
      <w:r w:rsidR="002A3E78">
        <w:rPr>
          <w:rFonts w:asciiTheme="minorHAnsi" w:hAnsiTheme="minorHAnsi" w:cstheme="minorHAnsi"/>
        </w:rPr>
        <w:t xml:space="preserve"> z </w:t>
      </w:r>
      <w:r w:rsidRPr="005B7833">
        <w:rPr>
          <w:rFonts w:asciiTheme="minorHAnsi" w:hAnsiTheme="minorHAnsi" w:cstheme="minorHAnsi"/>
        </w:rPr>
        <w:t xml:space="preserve">Projektem wdrożenia </w:t>
      </w:r>
      <w:r w:rsidR="00DD59E1">
        <w:rPr>
          <w:rFonts w:asciiTheme="minorHAnsi" w:hAnsiTheme="minorHAnsi" w:cstheme="minorHAnsi"/>
        </w:rPr>
        <w:t>e - Usług</w:t>
      </w:r>
      <w:r w:rsidRPr="005B7833">
        <w:rPr>
          <w:rFonts w:asciiTheme="minorHAnsi" w:hAnsiTheme="minorHAnsi" w:cstheme="minorHAnsi"/>
        </w:rPr>
        <w:t>. Partner ma dodatkowe wymagania uszczegóławiające lub wykraczające poza model referencyjny, przedstawione</w:t>
      </w:r>
      <w:r w:rsidR="002A3E78">
        <w:rPr>
          <w:rFonts w:asciiTheme="minorHAnsi" w:hAnsiTheme="minorHAnsi" w:cstheme="minorHAnsi"/>
        </w:rPr>
        <w:t xml:space="preserve"> w </w:t>
      </w:r>
      <w:r w:rsidRPr="005B7833">
        <w:rPr>
          <w:rFonts w:asciiTheme="minorHAnsi" w:hAnsiTheme="minorHAnsi" w:cstheme="minorHAnsi"/>
        </w:rPr>
        <w:t xml:space="preserve">poniższej tabeli – pozwalające na realizację założeń Projektu wdrożenia </w:t>
      </w:r>
      <w:r w:rsidR="00DD59E1">
        <w:rPr>
          <w:rFonts w:asciiTheme="minorHAnsi" w:hAnsiTheme="minorHAnsi" w:cstheme="minorHAnsi"/>
        </w:rPr>
        <w:t>e - Usług</w:t>
      </w:r>
      <w:r w:rsidRPr="005B7833">
        <w:rPr>
          <w:rFonts w:asciiTheme="minorHAnsi" w:hAnsiTheme="minorHAnsi" w:cstheme="minorHAnsi"/>
        </w:rPr>
        <w:t xml:space="preserve"> Referencyjnych,</w:t>
      </w:r>
      <w:r w:rsidR="002A3E78">
        <w:rPr>
          <w:rFonts w:asciiTheme="minorHAnsi" w:hAnsiTheme="minorHAnsi" w:cstheme="minorHAnsi"/>
        </w:rPr>
        <w:t xml:space="preserve"> w </w:t>
      </w:r>
      <w:r w:rsidRPr="005B7833">
        <w:rPr>
          <w:rFonts w:asciiTheme="minorHAnsi" w:hAnsiTheme="minorHAnsi" w:cstheme="minorHAnsi"/>
        </w:rPr>
        <w:t>dogodny dla nie go sposób.</w:t>
      </w:r>
    </w:p>
    <w:p w14:paraId="3355566C" w14:textId="77973920" w:rsidR="00AA7979" w:rsidRPr="00D177A5" w:rsidRDefault="00AA7979" w:rsidP="00AA7979">
      <w:pPr>
        <w:pStyle w:val="Legenda"/>
        <w:spacing w:before="240" w:after="0"/>
        <w:rPr>
          <w:rFonts w:asciiTheme="minorHAnsi" w:eastAsia="Times New Roman" w:hAnsiTheme="minorHAnsi" w:cs="Arial"/>
          <w:bCs/>
          <w:i w:val="0"/>
          <w:sz w:val="20"/>
          <w:szCs w:val="20"/>
          <w:lang w:eastAsia="pl-PL"/>
        </w:rPr>
      </w:pPr>
      <w:bookmarkStart w:id="176" w:name="_Toc31094507"/>
      <w:bookmarkStart w:id="177" w:name="_Toc34410910"/>
      <w:r w:rsidRPr="00D177A5">
        <w:rPr>
          <w:rFonts w:asciiTheme="minorHAnsi" w:hAnsiTheme="minorHAnsi"/>
          <w:i w:val="0"/>
        </w:rPr>
        <w:t xml:space="preserve">Tabela </w:t>
      </w:r>
      <w:r w:rsidRPr="00D177A5">
        <w:rPr>
          <w:rFonts w:asciiTheme="minorHAnsi" w:hAnsiTheme="minorHAnsi"/>
          <w:i w:val="0"/>
        </w:rPr>
        <w:fldChar w:fldCharType="begin"/>
      </w:r>
      <w:r w:rsidRPr="00D177A5">
        <w:rPr>
          <w:rFonts w:asciiTheme="minorHAnsi" w:hAnsiTheme="minorHAnsi"/>
          <w:i w:val="0"/>
        </w:rPr>
        <w:instrText xml:space="preserve"> SEQ Tabela \* ARABIC </w:instrText>
      </w:r>
      <w:r w:rsidRPr="00D177A5">
        <w:rPr>
          <w:rFonts w:asciiTheme="minorHAnsi" w:hAnsiTheme="minorHAnsi"/>
          <w:i w:val="0"/>
        </w:rPr>
        <w:fldChar w:fldCharType="separate"/>
      </w:r>
      <w:r w:rsidR="004B421D">
        <w:rPr>
          <w:rFonts w:asciiTheme="minorHAnsi" w:hAnsiTheme="minorHAnsi"/>
          <w:i w:val="0"/>
          <w:noProof/>
        </w:rPr>
        <w:t>17</w:t>
      </w:r>
      <w:r w:rsidRPr="00D177A5">
        <w:rPr>
          <w:rFonts w:asciiTheme="minorHAnsi" w:hAnsiTheme="minorHAnsi"/>
          <w:i w:val="0"/>
          <w:noProof/>
        </w:rPr>
        <w:fldChar w:fldCharType="end"/>
      </w:r>
      <w:r w:rsidRPr="00D177A5">
        <w:rPr>
          <w:rFonts w:asciiTheme="minorHAnsi" w:hAnsiTheme="minorHAnsi"/>
          <w:i w:val="0"/>
        </w:rPr>
        <w:t>. Dodatkowe wymagania funkcjonalne Partnera</w:t>
      </w:r>
      <w:r w:rsidR="002A3E78">
        <w:rPr>
          <w:rFonts w:asciiTheme="minorHAnsi" w:hAnsiTheme="minorHAnsi"/>
          <w:i w:val="0"/>
        </w:rPr>
        <w:t xml:space="preserve"> w </w:t>
      </w:r>
      <w:r w:rsidRPr="00D177A5">
        <w:rPr>
          <w:rFonts w:asciiTheme="minorHAnsi" w:hAnsiTheme="minorHAnsi"/>
          <w:i w:val="0"/>
        </w:rPr>
        <w:t xml:space="preserve">zakresie </w:t>
      </w:r>
      <w:r w:rsidR="00DD59E1">
        <w:rPr>
          <w:rFonts w:asciiTheme="minorHAnsi" w:hAnsiTheme="minorHAnsi"/>
          <w:i w:val="0"/>
        </w:rPr>
        <w:t>e - rejestracji</w:t>
      </w:r>
      <w:bookmarkEnd w:id="176"/>
      <w:bookmarkEnd w:id="177"/>
    </w:p>
    <w:tbl>
      <w:tblPr>
        <w:tblStyle w:val="Tabela-Siatka"/>
        <w:tblW w:w="5000" w:type="pct"/>
        <w:tblLook w:val="04A0" w:firstRow="1" w:lastRow="0" w:firstColumn="1" w:lastColumn="0" w:noHBand="0" w:noVBand="1"/>
      </w:tblPr>
      <w:tblGrid>
        <w:gridCol w:w="542"/>
        <w:gridCol w:w="2633"/>
        <w:gridCol w:w="5887"/>
      </w:tblGrid>
      <w:tr w:rsidR="000F738E" w:rsidRPr="00D177A5" w14:paraId="1C436BB1" w14:textId="77777777" w:rsidTr="004B421D">
        <w:trPr>
          <w:tblHeader/>
        </w:trPr>
        <w:tc>
          <w:tcPr>
            <w:tcW w:w="299" w:type="pct"/>
            <w:tcBorders>
              <w:bottom w:val="single" w:sz="4" w:space="0" w:color="auto"/>
            </w:tcBorders>
            <w:shd w:val="clear" w:color="auto" w:fill="00B0F0"/>
          </w:tcPr>
          <w:p w14:paraId="2CADF4CE" w14:textId="77777777" w:rsidR="000F738E" w:rsidRPr="00D177A5" w:rsidRDefault="000F738E" w:rsidP="005B7833">
            <w:pPr>
              <w:autoSpaceDN/>
              <w:spacing w:before="60" w:line="276" w:lineRule="auto"/>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Nr</w:t>
            </w:r>
          </w:p>
        </w:tc>
        <w:tc>
          <w:tcPr>
            <w:tcW w:w="1453" w:type="pct"/>
            <w:tcBorders>
              <w:bottom w:val="single" w:sz="4" w:space="0" w:color="auto"/>
            </w:tcBorders>
            <w:shd w:val="clear" w:color="auto" w:fill="00B0F0"/>
          </w:tcPr>
          <w:p w14:paraId="28953FC1" w14:textId="1DACBB33" w:rsidR="000F738E" w:rsidRPr="00D177A5" w:rsidRDefault="000F738E" w:rsidP="005B7833">
            <w:pPr>
              <w:autoSpaceDN/>
              <w:spacing w:before="60" w:line="276" w:lineRule="auto"/>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Wymaganie funkcjonalne –wykraczające poza model referencyjny</w:t>
            </w:r>
          </w:p>
        </w:tc>
        <w:tc>
          <w:tcPr>
            <w:tcW w:w="3248" w:type="pct"/>
            <w:tcBorders>
              <w:bottom w:val="single" w:sz="4" w:space="0" w:color="auto"/>
            </w:tcBorders>
            <w:shd w:val="clear" w:color="auto" w:fill="00B0F0"/>
          </w:tcPr>
          <w:p w14:paraId="61CEB77D" w14:textId="47F2F27C" w:rsidR="000F738E" w:rsidRPr="00D177A5" w:rsidRDefault="000F738E" w:rsidP="005B7833">
            <w:pPr>
              <w:autoSpaceDN/>
              <w:spacing w:before="60" w:line="276" w:lineRule="auto"/>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Uzasadnienie</w:t>
            </w:r>
          </w:p>
        </w:tc>
      </w:tr>
      <w:tr w:rsidR="000F738E" w:rsidRPr="00D177A5" w14:paraId="39C9C5DD" w14:textId="77777777" w:rsidTr="00A3226B">
        <w:tc>
          <w:tcPr>
            <w:tcW w:w="299" w:type="pct"/>
            <w:shd w:val="clear" w:color="auto" w:fill="FFFFFF" w:themeFill="background1"/>
          </w:tcPr>
          <w:p w14:paraId="618725E3" w14:textId="67A26A5B" w:rsidR="000F738E" w:rsidRPr="00D177A5" w:rsidRDefault="00866B50" w:rsidP="005B7833">
            <w:pPr>
              <w:autoSpaceDN/>
              <w:spacing w:before="60" w:line="276" w:lineRule="auto"/>
              <w:jc w:val="both"/>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D</w:t>
            </w:r>
            <w:r w:rsidR="00846742">
              <w:rPr>
                <w:rFonts w:asciiTheme="minorHAnsi" w:eastAsia="Times New Roman" w:hAnsiTheme="minorHAnsi" w:cstheme="minorHAnsi"/>
                <w:color w:val="000000"/>
                <w:sz w:val="20"/>
                <w:szCs w:val="20"/>
                <w:lang w:eastAsia="pl-PL"/>
              </w:rPr>
              <w:t>0</w:t>
            </w:r>
            <w:r>
              <w:rPr>
                <w:rFonts w:asciiTheme="minorHAnsi" w:eastAsia="Times New Roman" w:hAnsiTheme="minorHAnsi" w:cstheme="minorHAnsi"/>
                <w:color w:val="000000"/>
                <w:sz w:val="20"/>
                <w:szCs w:val="20"/>
                <w:lang w:eastAsia="pl-PL"/>
              </w:rPr>
              <w:t>1</w:t>
            </w:r>
          </w:p>
        </w:tc>
        <w:tc>
          <w:tcPr>
            <w:tcW w:w="1453" w:type="pct"/>
            <w:shd w:val="clear" w:color="auto" w:fill="FFFFFF" w:themeFill="background1"/>
          </w:tcPr>
          <w:p w14:paraId="18C56556" w14:textId="09ED3830" w:rsidR="000F738E" w:rsidRPr="00D177A5" w:rsidRDefault="000F738E" w:rsidP="005B7833">
            <w:pPr>
              <w:autoSpaceDN/>
              <w:spacing w:before="60" w:line="276" w:lineRule="auto"/>
              <w:jc w:val="both"/>
              <w:textAlignment w:val="auto"/>
              <w:rPr>
                <w:rFonts w:asciiTheme="minorHAnsi" w:eastAsia="Times New Roman" w:hAnsiTheme="minorHAnsi" w:cstheme="minorHAnsi"/>
                <w:sz w:val="20"/>
                <w:szCs w:val="20"/>
              </w:rPr>
            </w:pPr>
            <w:r w:rsidRPr="00D177A5">
              <w:rPr>
                <w:rFonts w:asciiTheme="minorHAnsi" w:hAnsiTheme="minorHAnsi" w:cstheme="minorHAnsi"/>
                <w:sz w:val="20"/>
                <w:szCs w:val="20"/>
              </w:rPr>
              <w:t xml:space="preserve">System </w:t>
            </w:r>
            <w:r w:rsidR="00C400DE">
              <w:rPr>
                <w:rFonts w:asciiTheme="minorHAnsi" w:hAnsiTheme="minorHAnsi" w:cstheme="minorHAnsi"/>
                <w:sz w:val="20"/>
                <w:szCs w:val="20"/>
              </w:rPr>
              <w:t>e-Rejestracja</w:t>
            </w:r>
            <w:r w:rsidRPr="00D177A5">
              <w:rPr>
                <w:rFonts w:asciiTheme="minorHAnsi" w:hAnsiTheme="minorHAnsi" w:cstheme="minorHAnsi"/>
                <w:sz w:val="20"/>
                <w:szCs w:val="20"/>
              </w:rPr>
              <w:t xml:space="preserve"> musi umożliwiać przeprowadzanie telekonferencji lekarza</w:t>
            </w:r>
            <w:r w:rsidR="002A3E78">
              <w:rPr>
                <w:rFonts w:asciiTheme="minorHAnsi" w:hAnsiTheme="minorHAnsi" w:cstheme="minorHAnsi"/>
                <w:sz w:val="20"/>
                <w:szCs w:val="20"/>
              </w:rPr>
              <w:t xml:space="preserve"> z </w:t>
            </w:r>
            <w:r w:rsidRPr="00D177A5">
              <w:rPr>
                <w:rFonts w:asciiTheme="minorHAnsi" w:hAnsiTheme="minorHAnsi" w:cstheme="minorHAnsi"/>
                <w:sz w:val="20"/>
                <w:szCs w:val="20"/>
              </w:rPr>
              <w:t>pacjentem</w:t>
            </w:r>
            <w:r w:rsidRPr="00D177A5" w:rsidDel="000F738E">
              <w:rPr>
                <w:rFonts w:asciiTheme="minorHAnsi" w:eastAsia="Times New Roman" w:hAnsiTheme="minorHAnsi" w:cstheme="minorHAnsi"/>
                <w:sz w:val="20"/>
                <w:szCs w:val="20"/>
                <w:lang w:eastAsia="pl-PL"/>
              </w:rPr>
              <w:t xml:space="preserve"> </w:t>
            </w:r>
          </w:p>
        </w:tc>
        <w:tc>
          <w:tcPr>
            <w:tcW w:w="3248" w:type="pct"/>
            <w:shd w:val="clear" w:color="auto" w:fill="auto"/>
          </w:tcPr>
          <w:p w14:paraId="4A5C02F8" w14:textId="52736406" w:rsidR="000F738E" w:rsidRPr="00D177A5" w:rsidRDefault="00592D3C" w:rsidP="005B7833">
            <w:pPr>
              <w:autoSpaceDN/>
              <w:spacing w:before="60" w:line="276" w:lineRule="auto"/>
              <w:jc w:val="both"/>
              <w:textAlignment w:val="auto"/>
              <w:rPr>
                <w:rFonts w:asciiTheme="minorHAnsi" w:eastAsia="Times New Roman" w:hAnsiTheme="minorHAnsi" w:cstheme="minorHAnsi"/>
                <w:sz w:val="20"/>
                <w:szCs w:val="20"/>
              </w:rPr>
            </w:pPr>
            <w:r w:rsidRPr="00D177A5">
              <w:rPr>
                <w:rFonts w:asciiTheme="minorHAnsi" w:eastAsia="Times New Roman" w:hAnsiTheme="minorHAnsi" w:cstheme="minorHAnsi"/>
                <w:sz w:val="20"/>
                <w:szCs w:val="20"/>
              </w:rPr>
              <w:t>Wprowadzenie takiej funkcjonalności skróci czas obsługi Pacjenta</w:t>
            </w:r>
            <w:r w:rsidR="002A3E78">
              <w:rPr>
                <w:rFonts w:asciiTheme="minorHAnsi" w:eastAsia="Times New Roman" w:hAnsiTheme="minorHAnsi" w:cstheme="minorHAnsi"/>
                <w:sz w:val="20"/>
                <w:szCs w:val="20"/>
              </w:rPr>
              <w:t xml:space="preserve"> i </w:t>
            </w:r>
            <w:r w:rsidRPr="00D177A5">
              <w:rPr>
                <w:rFonts w:asciiTheme="minorHAnsi" w:eastAsia="Times New Roman" w:hAnsiTheme="minorHAnsi" w:cstheme="minorHAnsi"/>
                <w:sz w:val="20"/>
                <w:szCs w:val="20"/>
              </w:rPr>
              <w:t>umożliwi wykorzystanie „okienek”</w:t>
            </w:r>
            <w:r w:rsidR="002A3E78">
              <w:rPr>
                <w:rFonts w:asciiTheme="minorHAnsi" w:eastAsia="Times New Roman" w:hAnsiTheme="minorHAnsi" w:cstheme="minorHAnsi"/>
                <w:sz w:val="20"/>
                <w:szCs w:val="20"/>
              </w:rPr>
              <w:t xml:space="preserve"> w </w:t>
            </w:r>
            <w:r w:rsidRPr="00D177A5">
              <w:rPr>
                <w:rFonts w:asciiTheme="minorHAnsi" w:eastAsia="Times New Roman" w:hAnsiTheme="minorHAnsi" w:cstheme="minorHAnsi"/>
                <w:sz w:val="20"/>
                <w:szCs w:val="20"/>
              </w:rPr>
              <w:t>grafikach lekarzy do obsługi większej liczby Pacjentów</w:t>
            </w:r>
            <w:r w:rsidR="00E20876">
              <w:rPr>
                <w:rFonts w:asciiTheme="minorHAnsi" w:eastAsia="Times New Roman" w:hAnsiTheme="minorHAnsi" w:cstheme="minorHAnsi"/>
                <w:sz w:val="20"/>
                <w:szCs w:val="20"/>
              </w:rPr>
              <w:t xml:space="preserve"> a </w:t>
            </w:r>
            <w:r w:rsidRPr="00D177A5">
              <w:rPr>
                <w:rFonts w:asciiTheme="minorHAnsi" w:eastAsia="Times New Roman" w:hAnsiTheme="minorHAnsi" w:cstheme="minorHAnsi"/>
                <w:sz w:val="20"/>
                <w:szCs w:val="20"/>
              </w:rPr>
              <w:t>co za tym idzie również większej liczby dokumentacji medycznej.</w:t>
            </w:r>
          </w:p>
        </w:tc>
      </w:tr>
      <w:tr w:rsidR="000F738E" w:rsidRPr="00D177A5" w14:paraId="7E1EE52E" w14:textId="77777777" w:rsidTr="00A3226B">
        <w:tc>
          <w:tcPr>
            <w:tcW w:w="299" w:type="pct"/>
            <w:shd w:val="clear" w:color="auto" w:fill="FFFFFF" w:themeFill="background1"/>
          </w:tcPr>
          <w:p w14:paraId="04AD741A" w14:textId="43309EDC" w:rsidR="000F738E" w:rsidRPr="00D177A5" w:rsidRDefault="00866B50" w:rsidP="005B7833">
            <w:pPr>
              <w:autoSpaceDN/>
              <w:spacing w:before="60" w:line="276" w:lineRule="auto"/>
              <w:jc w:val="both"/>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D</w:t>
            </w:r>
            <w:r w:rsidR="00846742">
              <w:rPr>
                <w:rFonts w:asciiTheme="minorHAnsi" w:eastAsia="Times New Roman" w:hAnsiTheme="minorHAnsi" w:cstheme="minorHAnsi"/>
                <w:color w:val="000000"/>
                <w:sz w:val="20"/>
                <w:szCs w:val="20"/>
                <w:lang w:eastAsia="pl-PL"/>
              </w:rPr>
              <w:t>0</w:t>
            </w:r>
            <w:r>
              <w:rPr>
                <w:rFonts w:asciiTheme="minorHAnsi" w:eastAsia="Times New Roman" w:hAnsiTheme="minorHAnsi" w:cstheme="minorHAnsi"/>
                <w:color w:val="000000"/>
                <w:sz w:val="20"/>
                <w:szCs w:val="20"/>
                <w:lang w:eastAsia="pl-PL"/>
              </w:rPr>
              <w:t>2</w:t>
            </w:r>
          </w:p>
        </w:tc>
        <w:tc>
          <w:tcPr>
            <w:tcW w:w="1453" w:type="pct"/>
            <w:shd w:val="clear" w:color="auto" w:fill="FFFFFF" w:themeFill="background1"/>
          </w:tcPr>
          <w:p w14:paraId="0D4BB402" w14:textId="18904911" w:rsidR="000F738E" w:rsidRPr="00D177A5" w:rsidRDefault="000F738E" w:rsidP="005B7833">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 xml:space="preserve">System </w:t>
            </w:r>
            <w:r w:rsidR="00C400DE">
              <w:rPr>
                <w:rFonts w:asciiTheme="minorHAnsi" w:hAnsiTheme="minorHAnsi" w:cstheme="minorHAnsi"/>
                <w:sz w:val="20"/>
                <w:szCs w:val="20"/>
              </w:rPr>
              <w:t>e-Rejestracja</w:t>
            </w:r>
            <w:r w:rsidRPr="00D177A5">
              <w:rPr>
                <w:rFonts w:asciiTheme="minorHAnsi" w:hAnsiTheme="minorHAnsi" w:cstheme="minorHAnsi"/>
                <w:sz w:val="20"/>
                <w:szCs w:val="20"/>
              </w:rPr>
              <w:t xml:space="preserve"> musi umożliwiać pacjentowi wgrywanie plików</w:t>
            </w:r>
            <w:r w:rsidR="002A3E78">
              <w:rPr>
                <w:rFonts w:asciiTheme="minorHAnsi" w:hAnsiTheme="minorHAnsi" w:cstheme="minorHAnsi"/>
                <w:sz w:val="20"/>
                <w:szCs w:val="20"/>
              </w:rPr>
              <w:t xml:space="preserve"> z </w:t>
            </w:r>
            <w:r w:rsidRPr="00D177A5">
              <w:rPr>
                <w:rFonts w:asciiTheme="minorHAnsi" w:hAnsiTheme="minorHAnsi" w:cstheme="minorHAnsi"/>
                <w:sz w:val="20"/>
                <w:szCs w:val="20"/>
              </w:rPr>
              <w:t>wynikami badań do wglądu lekarza</w:t>
            </w:r>
          </w:p>
        </w:tc>
        <w:tc>
          <w:tcPr>
            <w:tcW w:w="3248" w:type="pct"/>
            <w:shd w:val="clear" w:color="auto" w:fill="auto"/>
          </w:tcPr>
          <w:p w14:paraId="2C456ACC" w14:textId="4D779668" w:rsidR="000F738E" w:rsidRPr="00D177A5" w:rsidRDefault="00592D3C" w:rsidP="005B7833">
            <w:pPr>
              <w:autoSpaceDN/>
              <w:spacing w:before="60" w:line="276" w:lineRule="auto"/>
              <w:jc w:val="both"/>
              <w:textAlignment w:val="auto"/>
              <w:rPr>
                <w:rFonts w:asciiTheme="minorHAnsi" w:eastAsia="Times New Roman" w:hAnsiTheme="minorHAnsi" w:cstheme="minorHAnsi"/>
                <w:sz w:val="20"/>
                <w:szCs w:val="20"/>
              </w:rPr>
            </w:pPr>
            <w:r w:rsidRPr="00D177A5">
              <w:rPr>
                <w:rFonts w:asciiTheme="minorHAnsi" w:eastAsia="Times New Roman" w:hAnsiTheme="minorHAnsi" w:cstheme="minorHAnsi"/>
                <w:sz w:val="20"/>
                <w:szCs w:val="20"/>
              </w:rPr>
              <w:t>Wprowadzenie takiej funkcjonalności zwiększy ilość informacji zawieranych przez lekarzy</w:t>
            </w:r>
            <w:r w:rsidR="002A3E78">
              <w:rPr>
                <w:rFonts w:asciiTheme="minorHAnsi" w:eastAsia="Times New Roman" w:hAnsiTheme="minorHAnsi" w:cstheme="minorHAnsi"/>
                <w:sz w:val="20"/>
                <w:szCs w:val="20"/>
              </w:rPr>
              <w:t xml:space="preserve"> w </w:t>
            </w:r>
            <w:r w:rsidRPr="00D177A5">
              <w:rPr>
                <w:rFonts w:asciiTheme="minorHAnsi" w:eastAsia="Times New Roman" w:hAnsiTheme="minorHAnsi" w:cstheme="minorHAnsi"/>
                <w:sz w:val="20"/>
                <w:szCs w:val="20"/>
              </w:rPr>
              <w:t>dokumentacji Pacjentów</w:t>
            </w:r>
            <w:r w:rsidR="000C386C" w:rsidRPr="00D177A5">
              <w:rPr>
                <w:rFonts w:asciiTheme="minorHAnsi" w:eastAsia="Times New Roman" w:hAnsiTheme="minorHAnsi" w:cstheme="minorHAnsi"/>
                <w:sz w:val="20"/>
                <w:szCs w:val="20"/>
              </w:rPr>
              <w:t xml:space="preserve"> co wpłynie również na poprawę jakości leczenia.</w:t>
            </w:r>
          </w:p>
        </w:tc>
      </w:tr>
      <w:tr w:rsidR="000F738E" w:rsidRPr="00D177A5" w14:paraId="4FB0710E" w14:textId="77777777" w:rsidTr="00A3226B">
        <w:tc>
          <w:tcPr>
            <w:tcW w:w="299" w:type="pct"/>
            <w:shd w:val="clear" w:color="auto" w:fill="FFFFFF" w:themeFill="background1"/>
          </w:tcPr>
          <w:p w14:paraId="6DB7CC24" w14:textId="4E9311ED" w:rsidR="000F738E" w:rsidRPr="00D177A5" w:rsidRDefault="00866B50" w:rsidP="005B7833">
            <w:pPr>
              <w:autoSpaceDN/>
              <w:spacing w:before="60" w:line="276" w:lineRule="auto"/>
              <w:jc w:val="both"/>
              <w:textAlignment w:val="auto"/>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D</w:t>
            </w:r>
            <w:r w:rsidR="00846742">
              <w:rPr>
                <w:rFonts w:asciiTheme="minorHAnsi" w:eastAsia="Times New Roman" w:hAnsiTheme="minorHAnsi" w:cstheme="minorHAnsi"/>
                <w:color w:val="000000"/>
                <w:sz w:val="20"/>
                <w:szCs w:val="20"/>
                <w:lang w:eastAsia="pl-PL"/>
              </w:rPr>
              <w:t>0</w:t>
            </w:r>
            <w:r>
              <w:rPr>
                <w:rFonts w:asciiTheme="minorHAnsi" w:eastAsia="Times New Roman" w:hAnsiTheme="minorHAnsi" w:cstheme="minorHAnsi"/>
                <w:color w:val="000000"/>
                <w:sz w:val="20"/>
                <w:szCs w:val="20"/>
                <w:lang w:eastAsia="pl-PL"/>
              </w:rPr>
              <w:t>3</w:t>
            </w:r>
          </w:p>
        </w:tc>
        <w:tc>
          <w:tcPr>
            <w:tcW w:w="1453" w:type="pct"/>
            <w:shd w:val="clear" w:color="auto" w:fill="FFFFFF" w:themeFill="background1"/>
          </w:tcPr>
          <w:p w14:paraId="3F1F7CA3" w14:textId="78AE128B" w:rsidR="000F738E" w:rsidRPr="00D177A5" w:rsidRDefault="000F738E" w:rsidP="005B7833">
            <w:pPr>
              <w:autoSpaceDN/>
              <w:spacing w:before="60" w:line="276" w:lineRule="auto"/>
              <w:jc w:val="both"/>
              <w:textAlignment w:val="auto"/>
              <w:rPr>
                <w:rFonts w:asciiTheme="minorHAnsi" w:hAnsiTheme="minorHAnsi" w:cstheme="minorHAnsi"/>
                <w:sz w:val="20"/>
                <w:szCs w:val="20"/>
              </w:rPr>
            </w:pPr>
            <w:r w:rsidRPr="00D177A5">
              <w:rPr>
                <w:rFonts w:asciiTheme="minorHAnsi" w:hAnsiTheme="minorHAnsi" w:cstheme="minorHAnsi"/>
                <w:sz w:val="20"/>
                <w:szCs w:val="20"/>
              </w:rPr>
              <w:t xml:space="preserve">System </w:t>
            </w:r>
            <w:r w:rsidR="00C400DE">
              <w:rPr>
                <w:rFonts w:asciiTheme="minorHAnsi" w:hAnsiTheme="minorHAnsi" w:cstheme="minorHAnsi"/>
                <w:sz w:val="20"/>
                <w:szCs w:val="20"/>
              </w:rPr>
              <w:t>e-Rejestracja</w:t>
            </w:r>
            <w:r w:rsidRPr="00D177A5">
              <w:rPr>
                <w:rFonts w:asciiTheme="minorHAnsi" w:hAnsiTheme="minorHAnsi" w:cstheme="minorHAnsi"/>
                <w:sz w:val="20"/>
                <w:szCs w:val="20"/>
              </w:rPr>
              <w:t xml:space="preserve"> musi umożliwiać pacjentowi ręczne wprowadzanie danych pomiarowych (np. wyników pomiaru ciśnienia) do wglądu lekarza.</w:t>
            </w:r>
          </w:p>
        </w:tc>
        <w:tc>
          <w:tcPr>
            <w:tcW w:w="3248" w:type="pct"/>
            <w:shd w:val="clear" w:color="auto" w:fill="auto"/>
          </w:tcPr>
          <w:p w14:paraId="35FD40EC" w14:textId="34CF1057" w:rsidR="000F738E" w:rsidRPr="00D177A5" w:rsidRDefault="000C386C" w:rsidP="005B7833">
            <w:pPr>
              <w:autoSpaceDN/>
              <w:spacing w:before="60" w:line="276" w:lineRule="auto"/>
              <w:jc w:val="both"/>
              <w:textAlignment w:val="auto"/>
              <w:rPr>
                <w:rFonts w:asciiTheme="minorHAnsi" w:eastAsia="Times New Roman" w:hAnsiTheme="minorHAnsi" w:cstheme="minorHAnsi"/>
                <w:sz w:val="20"/>
                <w:szCs w:val="20"/>
              </w:rPr>
            </w:pPr>
            <w:r w:rsidRPr="00D177A5">
              <w:rPr>
                <w:rFonts w:asciiTheme="minorHAnsi" w:eastAsia="Times New Roman" w:hAnsiTheme="minorHAnsi" w:cstheme="minorHAnsi"/>
                <w:sz w:val="20"/>
                <w:szCs w:val="20"/>
              </w:rPr>
              <w:t>Wprowadzenie takiej funkcjonalności zwiększy ilość informacji zawieranych przez lekarzy</w:t>
            </w:r>
            <w:r w:rsidR="002A3E78">
              <w:rPr>
                <w:rFonts w:asciiTheme="minorHAnsi" w:eastAsia="Times New Roman" w:hAnsiTheme="minorHAnsi" w:cstheme="minorHAnsi"/>
                <w:sz w:val="20"/>
                <w:szCs w:val="20"/>
              </w:rPr>
              <w:t xml:space="preserve"> w </w:t>
            </w:r>
            <w:r w:rsidRPr="00D177A5">
              <w:rPr>
                <w:rFonts w:asciiTheme="minorHAnsi" w:eastAsia="Times New Roman" w:hAnsiTheme="minorHAnsi" w:cstheme="minorHAnsi"/>
                <w:sz w:val="20"/>
                <w:szCs w:val="20"/>
              </w:rPr>
              <w:t>dokumentacji Pacjentów co wpłynie również na poprawę jakości leczenia.</w:t>
            </w:r>
          </w:p>
        </w:tc>
      </w:tr>
    </w:tbl>
    <w:p w14:paraId="7FBCBE99" w14:textId="06E8E1CE" w:rsidR="000F738E" w:rsidRPr="00D177A5" w:rsidRDefault="000F738E" w:rsidP="00E257F8">
      <w:pPr>
        <w:spacing w:line="244" w:lineRule="auto"/>
        <w:jc w:val="both"/>
      </w:pPr>
    </w:p>
    <w:p w14:paraId="7040D4FD" w14:textId="0C791DAE" w:rsidR="00954E76" w:rsidRPr="00D177A5" w:rsidRDefault="00954E76" w:rsidP="007243FC">
      <w:pPr>
        <w:pStyle w:val="Akapitzlist"/>
        <w:numPr>
          <w:ilvl w:val="0"/>
          <w:numId w:val="29"/>
        </w:numPr>
        <w:autoSpaceDN/>
        <w:jc w:val="both"/>
        <w:rPr>
          <w:rFonts w:asciiTheme="minorHAnsi" w:hAnsiTheme="minorHAnsi"/>
        </w:rPr>
      </w:pPr>
      <w:r w:rsidRPr="00D177A5">
        <w:rPr>
          <w:rFonts w:asciiTheme="minorHAnsi" w:hAnsiTheme="minorHAnsi"/>
        </w:rPr>
        <w:t>Potrzeby</w:t>
      </w:r>
      <w:r w:rsidR="002A3E78">
        <w:rPr>
          <w:rFonts w:asciiTheme="minorHAnsi" w:hAnsiTheme="minorHAnsi"/>
        </w:rPr>
        <w:t xml:space="preserve"> w </w:t>
      </w:r>
      <w:r w:rsidRPr="00D177A5">
        <w:rPr>
          <w:rFonts w:asciiTheme="minorHAnsi" w:hAnsiTheme="minorHAnsi"/>
        </w:rPr>
        <w:t>obszarze architektury rozwiązań teleinformatycznych</w:t>
      </w:r>
    </w:p>
    <w:p w14:paraId="377177CD" w14:textId="0F896E3F" w:rsidR="00954E76" w:rsidRPr="00D177A5" w:rsidRDefault="00954E76" w:rsidP="005B7833">
      <w:pPr>
        <w:spacing w:line="240" w:lineRule="auto"/>
        <w:jc w:val="both"/>
        <w:rPr>
          <w:rFonts w:asciiTheme="minorHAnsi" w:hAnsiTheme="minorHAnsi"/>
        </w:rPr>
      </w:pPr>
      <w:bookmarkStart w:id="178" w:name="_Hlk30597958"/>
      <w:r w:rsidRPr="00D177A5">
        <w:rPr>
          <w:rFonts w:asciiTheme="minorHAnsi" w:hAnsiTheme="minorHAnsi"/>
        </w:rPr>
        <w:t>W ramach przeprowadzonej analizy Partner potwierdził zgodność swoich wymagań</w:t>
      </w:r>
      <w:r w:rsidR="002A3E78">
        <w:rPr>
          <w:rFonts w:asciiTheme="minorHAnsi" w:hAnsiTheme="minorHAnsi"/>
        </w:rPr>
        <w:t xml:space="preserve"> w </w:t>
      </w:r>
      <w:r w:rsidRPr="00D177A5">
        <w:rPr>
          <w:rFonts w:asciiTheme="minorHAnsi" w:hAnsiTheme="minorHAnsi"/>
        </w:rPr>
        <w:t xml:space="preserve">zakresie architektury usługi </w:t>
      </w:r>
      <w:r w:rsidR="00DD59E1">
        <w:rPr>
          <w:rFonts w:asciiTheme="minorHAnsi" w:hAnsiTheme="minorHAnsi"/>
        </w:rPr>
        <w:t>e - rejestracji</w:t>
      </w:r>
      <w:r w:rsidR="002A3E78">
        <w:rPr>
          <w:rFonts w:asciiTheme="minorHAnsi" w:hAnsiTheme="minorHAnsi"/>
        </w:rPr>
        <w:t xml:space="preserve"> z </w:t>
      </w:r>
      <w:r w:rsidRPr="00D177A5">
        <w:rPr>
          <w:rFonts w:asciiTheme="minorHAnsi" w:hAnsiTheme="minorHAnsi"/>
        </w:rPr>
        <w:t xml:space="preserve">Projektem wdrożenia </w:t>
      </w:r>
      <w:r w:rsidR="00DD59E1">
        <w:rPr>
          <w:rFonts w:asciiTheme="minorHAnsi" w:hAnsiTheme="minorHAnsi"/>
        </w:rPr>
        <w:t>e - Usług</w:t>
      </w:r>
      <w:r w:rsidRPr="00D177A5">
        <w:rPr>
          <w:rFonts w:asciiTheme="minorHAnsi" w:hAnsiTheme="minorHAnsi"/>
        </w:rPr>
        <w:t xml:space="preserve"> referencyjnych. Dodatkowe wymagania Partnera zostały wymienione</w:t>
      </w:r>
      <w:r w:rsidR="002A3E78">
        <w:rPr>
          <w:rFonts w:asciiTheme="minorHAnsi" w:hAnsiTheme="minorHAnsi"/>
        </w:rPr>
        <w:t xml:space="preserve"> w </w:t>
      </w:r>
      <w:r w:rsidRPr="00D177A5">
        <w:rPr>
          <w:rFonts w:asciiTheme="minorHAnsi" w:hAnsiTheme="minorHAnsi"/>
        </w:rPr>
        <w:t>tabeli powyżej.</w:t>
      </w:r>
      <w:bookmarkEnd w:id="178"/>
    </w:p>
    <w:p w14:paraId="170DCD8B" w14:textId="648B8267" w:rsidR="00954E76" w:rsidRPr="00D177A5" w:rsidRDefault="00954E76" w:rsidP="005B7833">
      <w:pPr>
        <w:pStyle w:val="Akapitzlist"/>
        <w:numPr>
          <w:ilvl w:val="0"/>
          <w:numId w:val="29"/>
        </w:numPr>
        <w:autoSpaceDN/>
        <w:spacing w:line="240" w:lineRule="auto"/>
        <w:jc w:val="both"/>
        <w:rPr>
          <w:rFonts w:asciiTheme="minorHAnsi" w:hAnsiTheme="minorHAnsi"/>
        </w:rPr>
      </w:pPr>
      <w:r w:rsidRPr="00D177A5">
        <w:rPr>
          <w:rFonts w:asciiTheme="minorHAnsi" w:hAnsiTheme="minorHAnsi"/>
        </w:rPr>
        <w:t>Ocena możliwości zmian</w:t>
      </w:r>
      <w:r w:rsidR="002A3E78">
        <w:rPr>
          <w:rFonts w:asciiTheme="minorHAnsi" w:hAnsiTheme="minorHAnsi"/>
        </w:rPr>
        <w:t xml:space="preserve"> w </w:t>
      </w:r>
      <w:r w:rsidRPr="00D177A5">
        <w:rPr>
          <w:rFonts w:asciiTheme="minorHAnsi" w:hAnsiTheme="minorHAnsi"/>
        </w:rPr>
        <w:t>zakresie procesów biznesowych oraz funkcjonalności</w:t>
      </w:r>
      <w:r w:rsidR="002A3E78">
        <w:rPr>
          <w:rFonts w:asciiTheme="minorHAnsi" w:hAnsiTheme="minorHAnsi"/>
        </w:rPr>
        <w:t xml:space="preserve"> i </w:t>
      </w:r>
      <w:r w:rsidRPr="00D177A5">
        <w:rPr>
          <w:rFonts w:asciiTheme="minorHAnsi" w:hAnsiTheme="minorHAnsi"/>
        </w:rPr>
        <w:t>architektury rozwiązań teleinformatycznych</w:t>
      </w:r>
    </w:p>
    <w:p w14:paraId="0792FE5A" w14:textId="0D494DB7" w:rsidR="00954E76" w:rsidRPr="00D177A5" w:rsidRDefault="00954E76" w:rsidP="005B7833">
      <w:pPr>
        <w:spacing w:line="240" w:lineRule="auto"/>
        <w:jc w:val="both"/>
        <w:rPr>
          <w:rFonts w:asciiTheme="minorHAnsi" w:hAnsiTheme="minorHAnsi"/>
        </w:rPr>
      </w:pPr>
      <w:bookmarkStart w:id="179" w:name="_Hlk30597978"/>
      <w:r w:rsidRPr="00D177A5">
        <w:rPr>
          <w:rFonts w:asciiTheme="minorHAnsi" w:hAnsiTheme="minorHAnsi"/>
        </w:rPr>
        <w:t>Na podstawie przeprowadzonej analizy stanu As-Is oraz wykonanej analizy luk</w:t>
      </w:r>
      <w:r w:rsidR="002A3E78">
        <w:rPr>
          <w:rFonts w:asciiTheme="minorHAnsi" w:hAnsiTheme="minorHAnsi"/>
        </w:rPr>
        <w:t xml:space="preserve"> w </w:t>
      </w:r>
      <w:r w:rsidRPr="00D177A5">
        <w:rPr>
          <w:rFonts w:asciiTheme="minorHAnsi" w:hAnsiTheme="minorHAnsi"/>
        </w:rPr>
        <w:t>stosunku do modelu docelowego To-Be nie stwierdzono barier</w:t>
      </w:r>
      <w:r w:rsidR="002A3E78">
        <w:rPr>
          <w:rFonts w:asciiTheme="minorHAnsi" w:hAnsiTheme="minorHAnsi"/>
        </w:rPr>
        <w:t xml:space="preserve"> w </w:t>
      </w:r>
      <w:r w:rsidRPr="00D177A5">
        <w:rPr>
          <w:rFonts w:asciiTheme="minorHAnsi" w:hAnsiTheme="minorHAnsi"/>
        </w:rPr>
        <w:t>zakresie wdrożenia procesów biznesowych zgodnych</w:t>
      </w:r>
      <w:r w:rsidR="002A3E78">
        <w:rPr>
          <w:rFonts w:asciiTheme="minorHAnsi" w:hAnsiTheme="minorHAnsi"/>
        </w:rPr>
        <w:t xml:space="preserve"> z </w:t>
      </w:r>
      <w:r w:rsidRPr="00D177A5">
        <w:rPr>
          <w:rFonts w:asciiTheme="minorHAnsi" w:hAnsiTheme="minorHAnsi"/>
        </w:rPr>
        <w:t xml:space="preserve">Projektem wdrożenia </w:t>
      </w:r>
      <w:r w:rsidR="00DD59E1">
        <w:rPr>
          <w:rFonts w:asciiTheme="minorHAnsi" w:hAnsiTheme="minorHAnsi"/>
        </w:rPr>
        <w:t>e - Usług</w:t>
      </w:r>
      <w:r w:rsidRPr="00D177A5">
        <w:rPr>
          <w:rFonts w:asciiTheme="minorHAnsi" w:hAnsiTheme="minorHAnsi"/>
        </w:rPr>
        <w:t xml:space="preserve"> referencyjnych. Partner wyraża gotowość do adaptacji procesów biznesowych</w:t>
      </w:r>
      <w:r w:rsidR="002A3E78">
        <w:rPr>
          <w:rFonts w:asciiTheme="minorHAnsi" w:hAnsiTheme="minorHAnsi"/>
        </w:rPr>
        <w:t xml:space="preserve"> w </w:t>
      </w:r>
      <w:r w:rsidRPr="00D177A5">
        <w:rPr>
          <w:rFonts w:asciiTheme="minorHAnsi" w:hAnsiTheme="minorHAnsi"/>
        </w:rPr>
        <w:t>celu zapewnienia zgodności</w:t>
      </w:r>
      <w:r w:rsidR="002A3E78">
        <w:rPr>
          <w:rFonts w:asciiTheme="minorHAnsi" w:hAnsiTheme="minorHAnsi"/>
        </w:rPr>
        <w:t xml:space="preserve"> z </w:t>
      </w:r>
      <w:r w:rsidRPr="00D177A5">
        <w:rPr>
          <w:rFonts w:asciiTheme="minorHAnsi" w:hAnsiTheme="minorHAnsi"/>
        </w:rPr>
        <w:t xml:space="preserve">Projektem wdrożenia </w:t>
      </w:r>
      <w:r w:rsidR="00DD59E1">
        <w:rPr>
          <w:rFonts w:asciiTheme="minorHAnsi" w:hAnsiTheme="minorHAnsi"/>
        </w:rPr>
        <w:t>e - Usług</w:t>
      </w:r>
      <w:r w:rsidRPr="00D177A5">
        <w:rPr>
          <w:rFonts w:asciiTheme="minorHAnsi" w:hAnsiTheme="minorHAnsi"/>
        </w:rPr>
        <w:t xml:space="preserve"> Referencyjnych.</w:t>
      </w:r>
    </w:p>
    <w:p w14:paraId="76028257" w14:textId="73F2DEF7" w:rsidR="005B7397" w:rsidRPr="00D177A5" w:rsidRDefault="00954E76" w:rsidP="005B7833">
      <w:pPr>
        <w:jc w:val="both"/>
      </w:pPr>
      <w:r w:rsidRPr="00D177A5">
        <w:t>Analiza zakresu funkcjonalnego obecnych rozwiązań Partnera</w:t>
      </w:r>
      <w:r w:rsidR="002A3E78">
        <w:t xml:space="preserve"> w </w:t>
      </w:r>
      <w:r w:rsidRPr="00D177A5">
        <w:t xml:space="preserve">odniesieniu do stanu docelowego zdefiniowanego poprzez Projekt wdrożenia </w:t>
      </w:r>
      <w:r w:rsidR="00DD59E1">
        <w:t>e - Usług</w:t>
      </w:r>
      <w:r w:rsidRPr="00D177A5">
        <w:t xml:space="preserve"> referencyjnych</w:t>
      </w:r>
      <w:r w:rsidR="002A3E78">
        <w:t xml:space="preserve"> i </w:t>
      </w:r>
      <w:r w:rsidRPr="00D177A5">
        <w:t>indywidualne wymagania Partnera wykazała braki funkcjonalne</w:t>
      </w:r>
      <w:r w:rsidR="002A3E78">
        <w:t xml:space="preserve"> w </w:t>
      </w:r>
      <w:r w:rsidRPr="00D177A5">
        <w:t>obecnie posiadanym rozwiązaniu. Na podstawie zebranych informacji ocenia się, że obecne rozwiązania systemowe oraz architektoniczne Partnera umożliwiają rozszerzenie zakresu funkcjonalnego zgodnie</w:t>
      </w:r>
      <w:r w:rsidR="002A3E78">
        <w:t xml:space="preserve"> z </w:t>
      </w:r>
      <w:r w:rsidRPr="00D177A5">
        <w:t xml:space="preserve">Projektem wdrożenia </w:t>
      </w:r>
      <w:r w:rsidR="00DD59E1">
        <w:t>e - Usług</w:t>
      </w:r>
      <w:r w:rsidRPr="00D177A5">
        <w:t xml:space="preserve"> referencyjnych. Nie stwierdza się przeszkód wpływających na możliwość rozwijania rozwiązania obecnie wykorzystywanego</w:t>
      </w:r>
      <w:r w:rsidR="002A3E78">
        <w:t xml:space="preserve"> u </w:t>
      </w:r>
      <w:r w:rsidRPr="00D177A5">
        <w:t>Partnera</w:t>
      </w:r>
      <w:r w:rsidRPr="005B7833">
        <w:t>.</w:t>
      </w:r>
      <w:bookmarkStart w:id="180" w:name="_Toc21702487"/>
      <w:bookmarkStart w:id="181" w:name="_Toc22215341"/>
      <w:bookmarkEnd w:id="179"/>
    </w:p>
    <w:p w14:paraId="53623612" w14:textId="5872DAD1" w:rsidR="00735F04" w:rsidRPr="00D177A5" w:rsidRDefault="00C400DE" w:rsidP="00F31B5D">
      <w:pPr>
        <w:pStyle w:val="Nagwek3"/>
        <w:numPr>
          <w:ilvl w:val="2"/>
          <w:numId w:val="4"/>
        </w:numPr>
      </w:pPr>
      <w:bookmarkStart w:id="182" w:name="_Toc34410852"/>
      <w:r>
        <w:t>e-Zleceni</w:t>
      </w:r>
      <w:r w:rsidR="00735F04" w:rsidRPr="00D177A5">
        <w:t>e</w:t>
      </w:r>
      <w:bookmarkEnd w:id="180"/>
      <w:bookmarkEnd w:id="181"/>
      <w:bookmarkEnd w:id="182"/>
    </w:p>
    <w:p w14:paraId="46C8158E" w14:textId="263318D3" w:rsidR="008F05F8" w:rsidRPr="005B7833" w:rsidRDefault="008F0EA5" w:rsidP="005B7833">
      <w:pPr>
        <w:pStyle w:val="Akapitzlist"/>
        <w:numPr>
          <w:ilvl w:val="0"/>
          <w:numId w:val="8"/>
        </w:numPr>
        <w:spacing w:line="240" w:lineRule="auto"/>
        <w:jc w:val="both"/>
        <w:rPr>
          <w:rFonts w:asciiTheme="minorHAnsi" w:hAnsiTheme="minorHAnsi" w:cstheme="minorHAnsi"/>
        </w:rPr>
      </w:pPr>
      <w:r w:rsidRPr="005B7833">
        <w:rPr>
          <w:rFonts w:asciiTheme="minorHAnsi" w:hAnsiTheme="minorHAnsi" w:cstheme="minorHAnsi"/>
        </w:rPr>
        <w:t>Potrzeby</w:t>
      </w:r>
      <w:r w:rsidR="002A3E78">
        <w:rPr>
          <w:rFonts w:asciiTheme="minorHAnsi" w:hAnsiTheme="minorHAnsi" w:cstheme="minorHAnsi"/>
        </w:rPr>
        <w:t xml:space="preserve"> w </w:t>
      </w:r>
      <w:r w:rsidRPr="005B7833">
        <w:rPr>
          <w:rFonts w:asciiTheme="minorHAnsi" w:hAnsiTheme="minorHAnsi" w:cstheme="minorHAnsi"/>
        </w:rPr>
        <w:t>obszarze procesów biznesowych</w:t>
      </w:r>
    </w:p>
    <w:p w14:paraId="2C8A6D71" w14:textId="6E2C9778" w:rsidR="002B1527" w:rsidRPr="005B7833" w:rsidRDefault="002B1527" w:rsidP="005B7833">
      <w:pPr>
        <w:spacing w:line="240" w:lineRule="auto"/>
        <w:jc w:val="both"/>
        <w:rPr>
          <w:rFonts w:asciiTheme="minorHAnsi" w:hAnsiTheme="minorHAnsi" w:cstheme="minorHAnsi"/>
        </w:rPr>
      </w:pPr>
      <w:bookmarkStart w:id="183" w:name="_Hlk30598006"/>
      <w:bookmarkStart w:id="184" w:name="_Hlk31479178"/>
      <w:r w:rsidRPr="005B7833">
        <w:rPr>
          <w:rFonts w:asciiTheme="minorHAnsi" w:hAnsiTheme="minorHAnsi" w:cstheme="minorHAnsi"/>
        </w:rPr>
        <w:t>W ramach przeprowadzonej analizy Partner potwierdził zgodność swoich wymagań</w:t>
      </w:r>
      <w:r w:rsidR="002A3E78">
        <w:rPr>
          <w:rFonts w:asciiTheme="minorHAnsi" w:hAnsiTheme="minorHAnsi" w:cstheme="minorHAnsi"/>
        </w:rPr>
        <w:t xml:space="preserve"> w </w:t>
      </w:r>
      <w:r w:rsidRPr="005B7833">
        <w:rPr>
          <w:rFonts w:asciiTheme="minorHAnsi" w:hAnsiTheme="minorHAnsi" w:cstheme="minorHAnsi"/>
        </w:rPr>
        <w:t>zakresie procesów biznesowych</w:t>
      </w:r>
      <w:r w:rsidR="002A3E78">
        <w:rPr>
          <w:rFonts w:asciiTheme="minorHAnsi" w:hAnsiTheme="minorHAnsi" w:cstheme="minorHAnsi"/>
        </w:rPr>
        <w:t xml:space="preserve"> z </w:t>
      </w:r>
      <w:r w:rsidRPr="005B7833">
        <w:rPr>
          <w:rFonts w:asciiTheme="minorHAnsi" w:hAnsiTheme="minorHAnsi" w:cstheme="minorHAnsi"/>
        </w:rPr>
        <w:t xml:space="preserve">Projektem wdrożenia </w:t>
      </w:r>
      <w:r w:rsidR="00DD59E1">
        <w:rPr>
          <w:rFonts w:asciiTheme="minorHAnsi" w:hAnsiTheme="minorHAnsi" w:cstheme="minorHAnsi"/>
        </w:rPr>
        <w:t>e - Usług</w:t>
      </w:r>
      <w:r w:rsidRPr="005B7833">
        <w:rPr>
          <w:rFonts w:asciiTheme="minorHAnsi" w:hAnsiTheme="minorHAnsi" w:cstheme="minorHAnsi"/>
        </w:rPr>
        <w:t xml:space="preserve"> referencyjnych. Należy wdrożyć procesy biznesowe zgodnie</w:t>
      </w:r>
      <w:r w:rsidR="002A3E78">
        <w:rPr>
          <w:rFonts w:asciiTheme="minorHAnsi" w:hAnsiTheme="minorHAnsi" w:cstheme="minorHAnsi"/>
        </w:rPr>
        <w:t xml:space="preserve"> z </w:t>
      </w:r>
      <w:r w:rsidRPr="005B7833">
        <w:rPr>
          <w:rFonts w:asciiTheme="minorHAnsi" w:hAnsiTheme="minorHAnsi" w:cstheme="minorHAnsi"/>
        </w:rPr>
        <w:t xml:space="preserve">Projektem wdrożenia </w:t>
      </w:r>
      <w:r w:rsidR="00DD59E1">
        <w:rPr>
          <w:rFonts w:asciiTheme="minorHAnsi" w:hAnsiTheme="minorHAnsi" w:cstheme="minorHAnsi"/>
        </w:rPr>
        <w:t>e - Usług</w:t>
      </w:r>
      <w:r w:rsidRPr="005B7833">
        <w:rPr>
          <w:rFonts w:asciiTheme="minorHAnsi" w:hAnsiTheme="minorHAnsi" w:cstheme="minorHAnsi"/>
        </w:rPr>
        <w:t xml:space="preserve"> Referencyjnych</w:t>
      </w:r>
      <w:r w:rsidR="002A3E78">
        <w:rPr>
          <w:rFonts w:asciiTheme="minorHAnsi" w:hAnsiTheme="minorHAnsi" w:cstheme="minorHAnsi"/>
        </w:rPr>
        <w:t xml:space="preserve"> w </w:t>
      </w:r>
      <w:r w:rsidRPr="005B7833">
        <w:rPr>
          <w:rFonts w:asciiTheme="minorHAnsi" w:hAnsiTheme="minorHAnsi" w:cstheme="minorHAnsi"/>
        </w:rPr>
        <w:t>ramach wymiany zleceń</w:t>
      </w:r>
      <w:r w:rsidR="002A3E78">
        <w:rPr>
          <w:rFonts w:asciiTheme="minorHAnsi" w:hAnsiTheme="minorHAnsi" w:cstheme="minorHAnsi"/>
        </w:rPr>
        <w:t xml:space="preserve"> z </w:t>
      </w:r>
      <w:r w:rsidRPr="005B7833">
        <w:rPr>
          <w:rFonts w:asciiTheme="minorHAnsi" w:hAnsiTheme="minorHAnsi" w:cstheme="minorHAnsi"/>
        </w:rPr>
        <w:t>Podwykonawcami oraz umożliwić potencjalnym Zleceniodawcom przekazywanie zleceń do Partnera. Partner nie ma dodatkowych wymagań</w:t>
      </w:r>
      <w:r w:rsidR="002A3E78">
        <w:rPr>
          <w:rFonts w:asciiTheme="minorHAnsi" w:hAnsiTheme="minorHAnsi" w:cstheme="minorHAnsi"/>
        </w:rPr>
        <w:t xml:space="preserve"> w </w:t>
      </w:r>
      <w:r w:rsidRPr="005B7833">
        <w:rPr>
          <w:rFonts w:asciiTheme="minorHAnsi" w:hAnsiTheme="minorHAnsi" w:cstheme="minorHAnsi"/>
        </w:rPr>
        <w:t>zakresie procesów biznesowych.</w:t>
      </w:r>
      <w:bookmarkEnd w:id="183"/>
    </w:p>
    <w:p w14:paraId="559562CA" w14:textId="46C7FFE3" w:rsidR="002B1527" w:rsidRPr="00D177A5" w:rsidRDefault="002B1527" w:rsidP="005B7833">
      <w:pPr>
        <w:pStyle w:val="Akapitzlist"/>
        <w:numPr>
          <w:ilvl w:val="0"/>
          <w:numId w:val="29"/>
        </w:numPr>
        <w:autoSpaceDN/>
        <w:spacing w:line="240" w:lineRule="auto"/>
        <w:jc w:val="both"/>
        <w:rPr>
          <w:rFonts w:asciiTheme="minorHAnsi" w:hAnsiTheme="minorHAnsi"/>
        </w:rPr>
      </w:pPr>
      <w:r w:rsidRPr="00D177A5">
        <w:rPr>
          <w:rFonts w:asciiTheme="minorHAnsi" w:hAnsiTheme="minorHAnsi"/>
        </w:rPr>
        <w:t>Potrzeby</w:t>
      </w:r>
      <w:r w:rsidR="002A3E78">
        <w:rPr>
          <w:rFonts w:asciiTheme="minorHAnsi" w:hAnsiTheme="minorHAnsi"/>
        </w:rPr>
        <w:t xml:space="preserve"> w </w:t>
      </w:r>
      <w:r w:rsidRPr="00D177A5">
        <w:rPr>
          <w:rFonts w:asciiTheme="minorHAnsi" w:hAnsiTheme="minorHAnsi"/>
        </w:rPr>
        <w:t>obszarze funkcjonalności rozwiązań teleinformatycznych</w:t>
      </w:r>
    </w:p>
    <w:p w14:paraId="5EFBB7F2" w14:textId="0AA7BA1A" w:rsidR="002B1527" w:rsidRPr="00D177A5" w:rsidRDefault="002B1527" w:rsidP="005B7833">
      <w:pPr>
        <w:spacing w:line="240" w:lineRule="auto"/>
        <w:jc w:val="both"/>
        <w:rPr>
          <w:rFonts w:asciiTheme="minorHAnsi" w:hAnsiTheme="minorHAnsi"/>
        </w:rPr>
      </w:pPr>
      <w:bookmarkStart w:id="185" w:name="_Hlk30598019"/>
      <w:r w:rsidRPr="00D177A5">
        <w:rPr>
          <w:rFonts w:asciiTheme="minorHAnsi" w:hAnsiTheme="minorHAnsi"/>
        </w:rPr>
        <w:t>W ramach przeprowadzonej analizy Partner potwierdził zgodność swoich wymagań</w:t>
      </w:r>
      <w:r w:rsidR="002A3E78">
        <w:rPr>
          <w:rFonts w:asciiTheme="minorHAnsi" w:hAnsiTheme="minorHAnsi"/>
        </w:rPr>
        <w:t xml:space="preserve"> w </w:t>
      </w:r>
      <w:r w:rsidRPr="00D177A5">
        <w:rPr>
          <w:rFonts w:asciiTheme="minorHAnsi" w:hAnsiTheme="minorHAnsi"/>
        </w:rPr>
        <w:t xml:space="preserve">zakresie funkcjonalności usługi </w:t>
      </w:r>
      <w:r w:rsidR="00DD59E1">
        <w:rPr>
          <w:rFonts w:asciiTheme="minorHAnsi" w:hAnsiTheme="minorHAnsi"/>
        </w:rPr>
        <w:t>e - zlecenia</w:t>
      </w:r>
      <w:r w:rsidR="002A3E78">
        <w:rPr>
          <w:rFonts w:asciiTheme="minorHAnsi" w:hAnsiTheme="minorHAnsi"/>
        </w:rPr>
        <w:t xml:space="preserve"> z </w:t>
      </w:r>
      <w:r w:rsidRPr="00D177A5">
        <w:rPr>
          <w:rFonts w:asciiTheme="minorHAnsi" w:hAnsiTheme="minorHAnsi"/>
        </w:rPr>
        <w:t xml:space="preserve">Projektem wdrożenia </w:t>
      </w:r>
      <w:r w:rsidR="00DD59E1">
        <w:rPr>
          <w:rFonts w:asciiTheme="minorHAnsi" w:hAnsiTheme="minorHAnsi"/>
        </w:rPr>
        <w:t>e - Usług</w:t>
      </w:r>
      <w:r w:rsidRPr="00D177A5">
        <w:rPr>
          <w:rFonts w:asciiTheme="minorHAnsi" w:hAnsiTheme="minorHAnsi"/>
        </w:rPr>
        <w:t xml:space="preserve"> referencyjnych. Należy wdrożyć rozwiązanie zgodnie</w:t>
      </w:r>
      <w:r w:rsidR="002A3E78">
        <w:rPr>
          <w:rFonts w:asciiTheme="minorHAnsi" w:hAnsiTheme="minorHAnsi"/>
        </w:rPr>
        <w:t xml:space="preserve"> z </w:t>
      </w:r>
      <w:r w:rsidRPr="00D177A5">
        <w:rPr>
          <w:rFonts w:asciiTheme="minorHAnsi" w:hAnsiTheme="minorHAnsi"/>
        </w:rPr>
        <w:t xml:space="preserve">Projektem wdrożenia </w:t>
      </w:r>
      <w:r w:rsidR="00DD59E1">
        <w:rPr>
          <w:rFonts w:asciiTheme="minorHAnsi" w:hAnsiTheme="minorHAnsi"/>
        </w:rPr>
        <w:t>e - Usług</w:t>
      </w:r>
      <w:r w:rsidRPr="00D177A5">
        <w:rPr>
          <w:rFonts w:asciiTheme="minorHAnsi" w:hAnsiTheme="minorHAnsi"/>
        </w:rPr>
        <w:t xml:space="preserve"> Referencyjnych. Partner oczekuje dodatkowych funkcjonalności ponad te wymienione</w:t>
      </w:r>
      <w:r w:rsidR="002A3E78">
        <w:rPr>
          <w:rFonts w:asciiTheme="minorHAnsi" w:hAnsiTheme="minorHAnsi"/>
        </w:rPr>
        <w:t xml:space="preserve"> w </w:t>
      </w:r>
      <w:r w:rsidRPr="00D177A5">
        <w:rPr>
          <w:rFonts w:asciiTheme="minorHAnsi" w:hAnsiTheme="minorHAnsi"/>
        </w:rPr>
        <w:t xml:space="preserve">Projekcie wdrożenia </w:t>
      </w:r>
      <w:r w:rsidR="00DD59E1">
        <w:rPr>
          <w:rFonts w:asciiTheme="minorHAnsi" w:hAnsiTheme="minorHAnsi"/>
        </w:rPr>
        <w:t>e - Usług</w:t>
      </w:r>
      <w:r w:rsidRPr="00D177A5">
        <w:rPr>
          <w:rFonts w:asciiTheme="minorHAnsi" w:hAnsiTheme="minorHAnsi"/>
        </w:rPr>
        <w:t xml:space="preserve"> referencyjnych</w:t>
      </w:r>
      <w:r w:rsidR="00A3226B">
        <w:rPr>
          <w:rFonts w:asciiTheme="minorHAnsi" w:hAnsiTheme="minorHAnsi"/>
        </w:rPr>
        <w:t>, zgodnie z poniższą tabelą</w:t>
      </w:r>
      <w:r w:rsidRPr="00D177A5">
        <w:rPr>
          <w:rFonts w:asciiTheme="minorHAnsi" w:hAnsiTheme="minorHAnsi"/>
        </w:rPr>
        <w:t>.</w:t>
      </w:r>
    </w:p>
    <w:p w14:paraId="79CCB393" w14:textId="53CEDBAD" w:rsidR="002B1527" w:rsidRPr="00D177A5" w:rsidRDefault="002B1527" w:rsidP="002B1527">
      <w:pPr>
        <w:pStyle w:val="Legenda"/>
        <w:spacing w:before="240" w:after="0"/>
        <w:rPr>
          <w:rFonts w:asciiTheme="minorHAnsi" w:eastAsia="Times New Roman" w:hAnsiTheme="minorHAnsi" w:cs="Arial"/>
          <w:bCs/>
          <w:sz w:val="20"/>
          <w:szCs w:val="20"/>
          <w:lang w:eastAsia="pl-PL"/>
        </w:rPr>
      </w:pPr>
      <w:bookmarkStart w:id="186" w:name="_Toc31126918"/>
      <w:bookmarkStart w:id="187" w:name="_Toc34410911"/>
      <w:r w:rsidRPr="00D177A5">
        <w:rPr>
          <w:rFonts w:asciiTheme="minorHAnsi" w:hAnsiTheme="minorHAnsi"/>
        </w:rPr>
        <w:t xml:space="preserve">Tabela </w:t>
      </w:r>
      <w:r w:rsidRPr="00D177A5">
        <w:rPr>
          <w:rFonts w:asciiTheme="minorHAnsi" w:hAnsiTheme="minorHAnsi"/>
        </w:rPr>
        <w:fldChar w:fldCharType="begin"/>
      </w:r>
      <w:r w:rsidRPr="00D177A5">
        <w:rPr>
          <w:rFonts w:asciiTheme="minorHAnsi" w:hAnsiTheme="minorHAnsi"/>
        </w:rPr>
        <w:instrText xml:space="preserve"> SEQ Tabela \* ARABIC </w:instrText>
      </w:r>
      <w:r w:rsidRPr="00D177A5">
        <w:rPr>
          <w:rFonts w:asciiTheme="minorHAnsi" w:hAnsiTheme="minorHAnsi"/>
        </w:rPr>
        <w:fldChar w:fldCharType="separate"/>
      </w:r>
      <w:r w:rsidR="004B421D">
        <w:rPr>
          <w:rFonts w:asciiTheme="minorHAnsi" w:hAnsiTheme="minorHAnsi"/>
          <w:noProof/>
        </w:rPr>
        <w:t>18</w:t>
      </w:r>
      <w:r w:rsidRPr="00D177A5">
        <w:rPr>
          <w:rFonts w:asciiTheme="minorHAnsi" w:hAnsiTheme="minorHAnsi"/>
          <w:noProof/>
        </w:rPr>
        <w:fldChar w:fldCharType="end"/>
      </w:r>
      <w:r w:rsidRPr="00D177A5">
        <w:rPr>
          <w:rFonts w:asciiTheme="minorHAnsi" w:hAnsiTheme="minorHAnsi"/>
        </w:rPr>
        <w:t>. Dodatkowe wymagania funkcjonalne Partnera</w:t>
      </w:r>
      <w:r w:rsidR="002A3E78">
        <w:rPr>
          <w:rFonts w:asciiTheme="minorHAnsi" w:hAnsiTheme="minorHAnsi"/>
        </w:rPr>
        <w:t xml:space="preserve"> w </w:t>
      </w:r>
      <w:r w:rsidRPr="00D177A5">
        <w:rPr>
          <w:rFonts w:asciiTheme="minorHAnsi" w:hAnsiTheme="minorHAnsi"/>
        </w:rPr>
        <w:t xml:space="preserve">zakresie </w:t>
      </w:r>
      <w:r w:rsidR="00DD59E1">
        <w:rPr>
          <w:rFonts w:asciiTheme="minorHAnsi" w:hAnsiTheme="minorHAnsi"/>
        </w:rPr>
        <w:t>e - zlecenia</w:t>
      </w:r>
      <w:bookmarkEnd w:id="186"/>
      <w:bookmarkEnd w:id="187"/>
    </w:p>
    <w:tbl>
      <w:tblPr>
        <w:tblStyle w:val="Tabela-Siatka"/>
        <w:tblW w:w="5000" w:type="pct"/>
        <w:tblLook w:val="04A0" w:firstRow="1" w:lastRow="0" w:firstColumn="1" w:lastColumn="0" w:noHBand="0" w:noVBand="1"/>
      </w:tblPr>
      <w:tblGrid>
        <w:gridCol w:w="542"/>
        <w:gridCol w:w="3715"/>
        <w:gridCol w:w="4805"/>
      </w:tblGrid>
      <w:tr w:rsidR="00E87F84" w:rsidRPr="00D177A5" w14:paraId="3E55199B" w14:textId="77777777" w:rsidTr="00A3226B">
        <w:tc>
          <w:tcPr>
            <w:tcW w:w="299" w:type="pct"/>
            <w:tcBorders>
              <w:bottom w:val="single" w:sz="4" w:space="0" w:color="auto"/>
            </w:tcBorders>
            <w:shd w:val="clear" w:color="auto" w:fill="00B0F0"/>
          </w:tcPr>
          <w:bookmarkEnd w:id="184"/>
          <w:bookmarkEnd w:id="185"/>
          <w:p w14:paraId="561D689D" w14:textId="77777777" w:rsidR="00E87F84" w:rsidRPr="00D177A5" w:rsidRDefault="00E87F84" w:rsidP="005B7833">
            <w:pPr>
              <w:autoSpaceDN/>
              <w:spacing w:before="60" w:line="276" w:lineRule="auto"/>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Nr</w:t>
            </w:r>
          </w:p>
        </w:tc>
        <w:tc>
          <w:tcPr>
            <w:tcW w:w="2050" w:type="pct"/>
            <w:tcBorders>
              <w:bottom w:val="single" w:sz="4" w:space="0" w:color="auto"/>
            </w:tcBorders>
            <w:shd w:val="clear" w:color="auto" w:fill="00B0F0"/>
          </w:tcPr>
          <w:p w14:paraId="414343B3" w14:textId="77777777" w:rsidR="00E87F84" w:rsidRPr="00D177A5" w:rsidRDefault="00E87F84" w:rsidP="005B7833">
            <w:pPr>
              <w:autoSpaceDN/>
              <w:spacing w:before="60" w:line="276" w:lineRule="auto"/>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Wymaganie funkcjonalne –wykraczające poza model referencyjny</w:t>
            </w:r>
          </w:p>
        </w:tc>
        <w:tc>
          <w:tcPr>
            <w:tcW w:w="2651" w:type="pct"/>
            <w:tcBorders>
              <w:bottom w:val="single" w:sz="4" w:space="0" w:color="auto"/>
            </w:tcBorders>
            <w:shd w:val="clear" w:color="auto" w:fill="00B0F0"/>
          </w:tcPr>
          <w:p w14:paraId="4C88FCBF" w14:textId="77777777" w:rsidR="00E87F84" w:rsidRPr="00D177A5" w:rsidRDefault="00E87F84" w:rsidP="005B7833">
            <w:pPr>
              <w:autoSpaceDN/>
              <w:spacing w:before="60" w:line="276" w:lineRule="auto"/>
              <w:jc w:val="center"/>
              <w:textAlignment w:val="auto"/>
              <w:rPr>
                <w:rFonts w:asciiTheme="minorHAnsi" w:eastAsia="Times New Roman" w:hAnsiTheme="minorHAnsi" w:cstheme="minorHAnsi"/>
                <w:b/>
                <w:sz w:val="20"/>
                <w:szCs w:val="20"/>
              </w:rPr>
            </w:pPr>
            <w:r w:rsidRPr="00D177A5">
              <w:rPr>
                <w:rFonts w:asciiTheme="minorHAnsi" w:eastAsia="Times New Roman" w:hAnsiTheme="minorHAnsi" w:cstheme="minorHAnsi"/>
                <w:b/>
                <w:sz w:val="20"/>
                <w:szCs w:val="20"/>
              </w:rPr>
              <w:t>Uzasadnienie</w:t>
            </w:r>
          </w:p>
        </w:tc>
      </w:tr>
      <w:tr w:rsidR="00A3226B" w:rsidRPr="00D177A5" w14:paraId="77FCBD6A" w14:textId="77777777" w:rsidTr="00A3226B">
        <w:tc>
          <w:tcPr>
            <w:tcW w:w="299" w:type="pct"/>
            <w:shd w:val="clear" w:color="auto" w:fill="FFFFFF" w:themeFill="background1"/>
          </w:tcPr>
          <w:p w14:paraId="61C43090" w14:textId="45EDC5AE" w:rsidR="00A3226B" w:rsidRPr="00D177A5" w:rsidRDefault="00A3226B" w:rsidP="00A3226B">
            <w:pPr>
              <w:autoSpaceDN/>
              <w:spacing w:before="60" w:line="276" w:lineRule="auto"/>
              <w:jc w:val="both"/>
              <w:textAlignment w:val="auto"/>
              <w:rPr>
                <w:rFonts w:asciiTheme="minorHAnsi" w:eastAsia="Times New Roman" w:hAnsiTheme="minorHAnsi" w:cstheme="minorHAnsi"/>
                <w:color w:val="000000"/>
                <w:sz w:val="20"/>
                <w:szCs w:val="20"/>
                <w:lang w:eastAsia="pl-PL"/>
              </w:rPr>
            </w:pPr>
            <w:r w:rsidRPr="00B50D56">
              <w:rPr>
                <w:rFonts w:asciiTheme="minorHAnsi" w:eastAsia="Times New Roman" w:hAnsiTheme="minorHAnsi" w:cstheme="minorHAnsi"/>
                <w:color w:val="000000"/>
                <w:sz w:val="20"/>
                <w:szCs w:val="20"/>
                <w:lang w:eastAsia="pl-PL"/>
              </w:rPr>
              <w:t>D0</w:t>
            </w:r>
            <w:r>
              <w:rPr>
                <w:rFonts w:asciiTheme="minorHAnsi" w:eastAsia="Times New Roman" w:hAnsiTheme="minorHAnsi" w:cstheme="minorHAnsi"/>
                <w:color w:val="000000"/>
                <w:sz w:val="20"/>
                <w:szCs w:val="20"/>
                <w:lang w:eastAsia="pl-PL"/>
              </w:rPr>
              <w:t>1</w:t>
            </w:r>
          </w:p>
        </w:tc>
        <w:tc>
          <w:tcPr>
            <w:tcW w:w="2050" w:type="pct"/>
            <w:shd w:val="clear" w:color="auto" w:fill="FFFFFF" w:themeFill="background1"/>
          </w:tcPr>
          <w:p w14:paraId="3E87FBAC" w14:textId="180E5098" w:rsidR="00A3226B" w:rsidRPr="00D177A5" w:rsidRDefault="0064005D" w:rsidP="00A3226B">
            <w:pPr>
              <w:autoSpaceDN/>
              <w:spacing w:before="60" w:line="276" w:lineRule="auto"/>
              <w:jc w:val="both"/>
              <w:textAlignment w:val="auto"/>
              <w:rPr>
                <w:rFonts w:asciiTheme="minorHAnsi" w:eastAsia="Times New Roman" w:hAnsiTheme="minorHAnsi" w:cstheme="minorHAnsi"/>
                <w:sz w:val="20"/>
                <w:szCs w:val="20"/>
              </w:rPr>
            </w:pPr>
            <w:r>
              <w:rPr>
                <w:rFonts w:cs="Calibri"/>
                <w:color w:val="000000"/>
                <w:sz w:val="20"/>
                <w:szCs w:val="20"/>
              </w:rPr>
              <w:t>brak</w:t>
            </w:r>
          </w:p>
        </w:tc>
        <w:tc>
          <w:tcPr>
            <w:tcW w:w="2651" w:type="pct"/>
            <w:shd w:val="clear" w:color="auto" w:fill="FFFFFF" w:themeFill="background1"/>
          </w:tcPr>
          <w:p w14:paraId="01CEDCE4" w14:textId="78368F7D" w:rsidR="00A3226B" w:rsidRPr="00D177A5" w:rsidRDefault="00A3226B" w:rsidP="00A3226B">
            <w:pPr>
              <w:autoSpaceDN/>
              <w:spacing w:before="60" w:line="276" w:lineRule="auto"/>
              <w:jc w:val="both"/>
              <w:textAlignment w:val="auto"/>
              <w:rPr>
                <w:rFonts w:asciiTheme="minorHAnsi" w:eastAsia="Times New Roman" w:hAnsiTheme="minorHAnsi" w:cstheme="minorHAnsi"/>
                <w:sz w:val="20"/>
                <w:szCs w:val="20"/>
              </w:rPr>
            </w:pPr>
          </w:p>
        </w:tc>
      </w:tr>
    </w:tbl>
    <w:p w14:paraId="029721F1" w14:textId="77777777" w:rsidR="00194AA9" w:rsidRPr="00D177A5" w:rsidRDefault="00194AA9" w:rsidP="00E257F8">
      <w:pPr>
        <w:spacing w:line="244" w:lineRule="auto"/>
        <w:jc w:val="both"/>
      </w:pPr>
    </w:p>
    <w:p w14:paraId="5C4347FE" w14:textId="047648F8" w:rsidR="007421BA" w:rsidRPr="005B7833" w:rsidRDefault="008F0EA5" w:rsidP="005B7833">
      <w:pPr>
        <w:pStyle w:val="Akapitzlist"/>
        <w:numPr>
          <w:ilvl w:val="0"/>
          <w:numId w:val="8"/>
        </w:numPr>
        <w:spacing w:line="240" w:lineRule="auto"/>
        <w:jc w:val="both"/>
        <w:rPr>
          <w:rFonts w:asciiTheme="minorHAnsi" w:hAnsiTheme="minorHAnsi" w:cstheme="minorHAnsi"/>
        </w:rPr>
      </w:pPr>
      <w:r w:rsidRPr="005B7833">
        <w:rPr>
          <w:rFonts w:asciiTheme="minorHAnsi" w:hAnsiTheme="minorHAnsi" w:cstheme="minorHAnsi"/>
        </w:rPr>
        <w:t>Potrzeby</w:t>
      </w:r>
      <w:r w:rsidR="002A3E78">
        <w:rPr>
          <w:rFonts w:asciiTheme="minorHAnsi" w:hAnsiTheme="minorHAnsi" w:cstheme="minorHAnsi"/>
        </w:rPr>
        <w:t xml:space="preserve"> w </w:t>
      </w:r>
      <w:r w:rsidRPr="005B7833">
        <w:rPr>
          <w:rFonts w:asciiTheme="minorHAnsi" w:hAnsiTheme="minorHAnsi" w:cstheme="minorHAnsi"/>
        </w:rPr>
        <w:t>obszarze architektury rozwiązań teleinformatycznych</w:t>
      </w:r>
    </w:p>
    <w:p w14:paraId="60E30751" w14:textId="52791BCA" w:rsidR="00A421B2" w:rsidRPr="005B7833" w:rsidRDefault="00A421B2" w:rsidP="005B7833">
      <w:pPr>
        <w:spacing w:line="240" w:lineRule="auto"/>
        <w:jc w:val="both"/>
        <w:rPr>
          <w:rFonts w:asciiTheme="minorHAnsi" w:hAnsiTheme="minorHAnsi" w:cstheme="minorHAnsi"/>
        </w:rPr>
      </w:pPr>
      <w:bookmarkStart w:id="188" w:name="_Hlk30598048"/>
      <w:r w:rsidRPr="005B7833">
        <w:rPr>
          <w:rFonts w:asciiTheme="minorHAnsi" w:hAnsiTheme="minorHAnsi" w:cstheme="minorHAnsi"/>
        </w:rPr>
        <w:t>W ramach przeprowadzonej analizy Partner potwierdził zgodność swoich wymagań</w:t>
      </w:r>
      <w:r w:rsidR="002A3E78">
        <w:rPr>
          <w:rFonts w:asciiTheme="minorHAnsi" w:hAnsiTheme="minorHAnsi" w:cstheme="minorHAnsi"/>
        </w:rPr>
        <w:t xml:space="preserve"> w </w:t>
      </w:r>
      <w:r w:rsidRPr="005B7833">
        <w:rPr>
          <w:rFonts w:asciiTheme="minorHAnsi" w:hAnsiTheme="minorHAnsi" w:cstheme="minorHAnsi"/>
        </w:rPr>
        <w:t xml:space="preserve">zakresie architektury usługi </w:t>
      </w:r>
      <w:r w:rsidR="00DD59E1">
        <w:rPr>
          <w:rFonts w:asciiTheme="minorHAnsi" w:hAnsiTheme="minorHAnsi" w:cstheme="minorHAnsi"/>
        </w:rPr>
        <w:t>e - zlecenia</w:t>
      </w:r>
      <w:r w:rsidR="002A3E78">
        <w:rPr>
          <w:rFonts w:asciiTheme="minorHAnsi" w:hAnsiTheme="minorHAnsi" w:cstheme="minorHAnsi"/>
        </w:rPr>
        <w:t xml:space="preserve"> z </w:t>
      </w:r>
      <w:r w:rsidRPr="005B7833">
        <w:rPr>
          <w:rFonts w:asciiTheme="minorHAnsi" w:hAnsiTheme="minorHAnsi" w:cstheme="minorHAnsi"/>
        </w:rPr>
        <w:t xml:space="preserve">Projektem wdrożenia </w:t>
      </w:r>
      <w:r w:rsidR="00DD59E1">
        <w:rPr>
          <w:rFonts w:asciiTheme="minorHAnsi" w:hAnsiTheme="minorHAnsi" w:cstheme="minorHAnsi"/>
        </w:rPr>
        <w:t>e - Usług</w:t>
      </w:r>
      <w:r w:rsidRPr="005B7833">
        <w:rPr>
          <w:rFonts w:asciiTheme="minorHAnsi" w:hAnsiTheme="minorHAnsi" w:cstheme="minorHAnsi"/>
        </w:rPr>
        <w:t xml:space="preserve"> referencyjnych. Partner nie ma dodatkowych wymagań rozszerzających listę</w:t>
      </w:r>
      <w:r w:rsidR="002A3E78">
        <w:rPr>
          <w:rFonts w:asciiTheme="minorHAnsi" w:hAnsiTheme="minorHAnsi" w:cstheme="minorHAnsi"/>
        </w:rPr>
        <w:t xml:space="preserve"> z </w:t>
      </w:r>
      <w:r w:rsidRPr="005B7833">
        <w:rPr>
          <w:rFonts w:asciiTheme="minorHAnsi" w:hAnsiTheme="minorHAnsi" w:cstheme="minorHAnsi"/>
        </w:rPr>
        <w:t xml:space="preserve">Projektu wdrożenia </w:t>
      </w:r>
      <w:r w:rsidR="00DD59E1">
        <w:rPr>
          <w:rFonts w:asciiTheme="minorHAnsi" w:hAnsiTheme="minorHAnsi" w:cstheme="minorHAnsi"/>
        </w:rPr>
        <w:t>e - Usług</w:t>
      </w:r>
      <w:r w:rsidRPr="005B7833">
        <w:rPr>
          <w:rFonts w:asciiTheme="minorHAnsi" w:hAnsiTheme="minorHAnsi" w:cstheme="minorHAnsi"/>
        </w:rPr>
        <w:t xml:space="preserve"> referencyjnych. Należy dostosować obecnie posiadane rozwiązania / systemy źródłowe wskazane</w:t>
      </w:r>
      <w:r w:rsidR="002A3E78">
        <w:rPr>
          <w:rFonts w:asciiTheme="minorHAnsi" w:hAnsiTheme="minorHAnsi" w:cstheme="minorHAnsi"/>
        </w:rPr>
        <w:t xml:space="preserve"> w </w:t>
      </w:r>
      <w:r w:rsidRPr="005B7833">
        <w:rPr>
          <w:rFonts w:asciiTheme="minorHAnsi" w:hAnsiTheme="minorHAnsi" w:cstheme="minorHAnsi"/>
        </w:rPr>
        <w:t xml:space="preserve">pkt. „Kluczowe obecne systemy IT” do założeń Projektu wdrożenia </w:t>
      </w:r>
      <w:r w:rsidR="00DD59E1">
        <w:rPr>
          <w:rFonts w:asciiTheme="minorHAnsi" w:hAnsiTheme="minorHAnsi" w:cstheme="minorHAnsi"/>
        </w:rPr>
        <w:t>e - Usług</w:t>
      </w:r>
      <w:r w:rsidRPr="005B7833">
        <w:rPr>
          <w:rFonts w:asciiTheme="minorHAnsi" w:hAnsiTheme="minorHAnsi" w:cstheme="minorHAnsi"/>
        </w:rPr>
        <w:t xml:space="preserve"> Referencyjnych.</w:t>
      </w:r>
      <w:bookmarkEnd w:id="188"/>
    </w:p>
    <w:p w14:paraId="009CA93D" w14:textId="2B692605" w:rsidR="00A421B2" w:rsidRPr="00D177A5" w:rsidRDefault="00A421B2" w:rsidP="005B7833">
      <w:pPr>
        <w:pStyle w:val="Akapitzlist"/>
        <w:numPr>
          <w:ilvl w:val="0"/>
          <w:numId w:val="29"/>
        </w:numPr>
        <w:autoSpaceDN/>
        <w:spacing w:line="240" w:lineRule="auto"/>
        <w:jc w:val="both"/>
        <w:rPr>
          <w:rFonts w:asciiTheme="minorHAnsi" w:hAnsiTheme="minorHAnsi"/>
        </w:rPr>
      </w:pPr>
      <w:r w:rsidRPr="00D177A5">
        <w:rPr>
          <w:rFonts w:asciiTheme="minorHAnsi" w:hAnsiTheme="minorHAnsi"/>
        </w:rPr>
        <w:t>Ocena możliwości zmian</w:t>
      </w:r>
      <w:r w:rsidR="002A3E78">
        <w:rPr>
          <w:rFonts w:asciiTheme="minorHAnsi" w:hAnsiTheme="minorHAnsi"/>
        </w:rPr>
        <w:t xml:space="preserve"> w </w:t>
      </w:r>
      <w:r w:rsidRPr="00D177A5">
        <w:rPr>
          <w:rFonts w:asciiTheme="minorHAnsi" w:hAnsiTheme="minorHAnsi"/>
        </w:rPr>
        <w:t>zakresie procesów biznesowych oraz funkcjonalności</w:t>
      </w:r>
      <w:r w:rsidR="002A3E78">
        <w:rPr>
          <w:rFonts w:asciiTheme="minorHAnsi" w:hAnsiTheme="minorHAnsi"/>
        </w:rPr>
        <w:t xml:space="preserve"> i </w:t>
      </w:r>
      <w:r w:rsidRPr="00D177A5">
        <w:rPr>
          <w:rFonts w:asciiTheme="minorHAnsi" w:hAnsiTheme="minorHAnsi"/>
        </w:rPr>
        <w:t>architektury rozwiązań teleinformatycznych</w:t>
      </w:r>
    </w:p>
    <w:p w14:paraId="15153179" w14:textId="561B4A28" w:rsidR="00A421B2" w:rsidRPr="00D177A5" w:rsidRDefault="00A421B2" w:rsidP="005B7833">
      <w:pPr>
        <w:spacing w:line="240" w:lineRule="auto"/>
        <w:jc w:val="both"/>
        <w:rPr>
          <w:rFonts w:asciiTheme="minorHAnsi" w:hAnsiTheme="minorHAnsi"/>
        </w:rPr>
      </w:pPr>
      <w:r w:rsidRPr="00D177A5">
        <w:rPr>
          <w:rFonts w:asciiTheme="minorHAnsi" w:hAnsiTheme="minorHAnsi"/>
        </w:rPr>
        <w:t>Na podstawie przeprowadzonej analizy stanu as-is oraz wykonanej analizy luk</w:t>
      </w:r>
      <w:r w:rsidR="002A3E78">
        <w:rPr>
          <w:rFonts w:asciiTheme="minorHAnsi" w:hAnsiTheme="minorHAnsi"/>
        </w:rPr>
        <w:t xml:space="preserve"> w </w:t>
      </w:r>
      <w:r w:rsidRPr="00D177A5">
        <w:rPr>
          <w:rFonts w:asciiTheme="minorHAnsi" w:hAnsiTheme="minorHAnsi"/>
        </w:rPr>
        <w:t>stosunku do modelu docelowego to-be nie stwierdzono barier</w:t>
      </w:r>
      <w:r w:rsidR="002A3E78">
        <w:rPr>
          <w:rFonts w:asciiTheme="minorHAnsi" w:hAnsiTheme="minorHAnsi"/>
        </w:rPr>
        <w:t xml:space="preserve"> w </w:t>
      </w:r>
      <w:r w:rsidRPr="00D177A5">
        <w:rPr>
          <w:rFonts w:asciiTheme="minorHAnsi" w:hAnsiTheme="minorHAnsi"/>
        </w:rPr>
        <w:t>zakresie wdrożenia procesów biznesowych zgodnych</w:t>
      </w:r>
      <w:r w:rsidR="002A3E78">
        <w:rPr>
          <w:rFonts w:asciiTheme="minorHAnsi" w:hAnsiTheme="minorHAnsi"/>
        </w:rPr>
        <w:t xml:space="preserve"> z </w:t>
      </w:r>
      <w:r w:rsidRPr="00D177A5">
        <w:rPr>
          <w:rFonts w:asciiTheme="minorHAnsi" w:hAnsiTheme="minorHAnsi"/>
        </w:rPr>
        <w:t xml:space="preserve">Projektem wdrożenia </w:t>
      </w:r>
      <w:r w:rsidR="00DD59E1">
        <w:rPr>
          <w:rFonts w:asciiTheme="minorHAnsi" w:hAnsiTheme="minorHAnsi"/>
        </w:rPr>
        <w:t>e - Usług</w:t>
      </w:r>
      <w:r w:rsidRPr="00D177A5">
        <w:rPr>
          <w:rFonts w:asciiTheme="minorHAnsi" w:hAnsiTheme="minorHAnsi"/>
        </w:rPr>
        <w:t xml:space="preserve"> referencyjnych. Partner wyraża gotowość do adaptacji procesów biznesowych</w:t>
      </w:r>
      <w:r w:rsidR="002A3E78">
        <w:rPr>
          <w:rFonts w:asciiTheme="minorHAnsi" w:hAnsiTheme="minorHAnsi"/>
        </w:rPr>
        <w:t xml:space="preserve"> w </w:t>
      </w:r>
      <w:r w:rsidRPr="00D177A5">
        <w:rPr>
          <w:rFonts w:asciiTheme="minorHAnsi" w:hAnsiTheme="minorHAnsi"/>
        </w:rPr>
        <w:t>celu zapewnienia zgodności</w:t>
      </w:r>
      <w:r w:rsidR="002A3E78">
        <w:rPr>
          <w:rFonts w:asciiTheme="minorHAnsi" w:hAnsiTheme="minorHAnsi"/>
        </w:rPr>
        <w:t xml:space="preserve"> z </w:t>
      </w:r>
      <w:r w:rsidRPr="00D177A5">
        <w:rPr>
          <w:rFonts w:asciiTheme="minorHAnsi" w:hAnsiTheme="minorHAnsi"/>
        </w:rPr>
        <w:t xml:space="preserve">Projektem wdrożenia </w:t>
      </w:r>
      <w:r w:rsidR="00DD59E1">
        <w:rPr>
          <w:rFonts w:asciiTheme="minorHAnsi" w:hAnsiTheme="minorHAnsi"/>
        </w:rPr>
        <w:t>e - Usług</w:t>
      </w:r>
      <w:r w:rsidRPr="00D177A5">
        <w:rPr>
          <w:rFonts w:asciiTheme="minorHAnsi" w:hAnsiTheme="minorHAnsi"/>
        </w:rPr>
        <w:t xml:space="preserve"> Referencyjnych.</w:t>
      </w:r>
    </w:p>
    <w:p w14:paraId="234BDB6C" w14:textId="0DEC9056" w:rsidR="007421BA" w:rsidRPr="00D177A5" w:rsidRDefault="007421BA" w:rsidP="005B7833">
      <w:pPr>
        <w:spacing w:line="240" w:lineRule="auto"/>
        <w:jc w:val="both"/>
      </w:pPr>
      <w:r w:rsidRPr="00D177A5">
        <w:t>Analiza zakresu funkcjonalnego obecnych rozwiązań Partnera</w:t>
      </w:r>
      <w:r w:rsidR="002A3E78">
        <w:t xml:space="preserve"> w </w:t>
      </w:r>
      <w:r w:rsidRPr="00D177A5">
        <w:t>odniesieniu do stanu docelowego</w:t>
      </w:r>
      <w:r w:rsidR="002A3E78">
        <w:t xml:space="preserve"> i </w:t>
      </w:r>
      <w:r w:rsidRPr="00D177A5">
        <w:t>indywidualne wymagania Partnera wykazała brakujące funkcjonalności, których lista wraz</w:t>
      </w:r>
      <w:r w:rsidR="002A3E78">
        <w:t xml:space="preserve"> z </w:t>
      </w:r>
      <w:r w:rsidRPr="00D177A5">
        <w:t>opisem została przedstawiona</w:t>
      </w:r>
      <w:r w:rsidR="002A3E78">
        <w:t xml:space="preserve"> w </w:t>
      </w:r>
      <w:r w:rsidRPr="00D177A5">
        <w:t>punkcie 1.2.3. Na podstawie zebranych informacji ocenia się, że obecne rozwiązania systemowe oraz architektoniczne Partnera umożliwiają rozszerzenie zakresu funkcjonalnego. Nie stwierdza się przeszkód wpływających na możliwość rozwijania obecnej architektury.</w:t>
      </w:r>
    </w:p>
    <w:p w14:paraId="181888A1" w14:textId="53DF5FE0" w:rsidR="007421BA" w:rsidRPr="00D177A5" w:rsidRDefault="00C400DE" w:rsidP="005B7833">
      <w:pPr>
        <w:pStyle w:val="Nagwek3"/>
        <w:numPr>
          <w:ilvl w:val="2"/>
          <w:numId w:val="4"/>
        </w:numPr>
      </w:pPr>
      <w:bookmarkStart w:id="189" w:name="_Toc21702488"/>
      <w:bookmarkStart w:id="190" w:name="_Toc22215342"/>
      <w:bookmarkStart w:id="191" w:name="_Toc34410853"/>
      <w:r>
        <w:t>e-Anali</w:t>
      </w:r>
      <w:r w:rsidR="00735F04" w:rsidRPr="00D177A5">
        <w:t>zy</w:t>
      </w:r>
      <w:bookmarkStart w:id="192" w:name="_Hlk21981668"/>
      <w:bookmarkEnd w:id="189"/>
      <w:bookmarkEnd w:id="190"/>
      <w:bookmarkEnd w:id="191"/>
    </w:p>
    <w:p w14:paraId="08505428" w14:textId="05E2286E" w:rsidR="00A421B2" w:rsidRPr="00D177A5" w:rsidRDefault="00A421B2" w:rsidP="005B7833">
      <w:pPr>
        <w:spacing w:line="240" w:lineRule="auto"/>
        <w:jc w:val="both"/>
        <w:rPr>
          <w:rFonts w:asciiTheme="minorHAnsi" w:hAnsiTheme="minorHAnsi"/>
        </w:rPr>
      </w:pPr>
      <w:r w:rsidRPr="00D177A5">
        <w:rPr>
          <w:rFonts w:asciiTheme="minorHAnsi" w:hAnsiTheme="minorHAnsi"/>
        </w:rPr>
        <w:t>Zgodnie</w:t>
      </w:r>
      <w:r w:rsidR="002A3E78">
        <w:rPr>
          <w:rFonts w:asciiTheme="minorHAnsi" w:hAnsiTheme="minorHAnsi"/>
        </w:rPr>
        <w:t xml:space="preserve"> z </w:t>
      </w:r>
      <w:r w:rsidRPr="00D177A5">
        <w:rPr>
          <w:rFonts w:asciiTheme="minorHAnsi" w:hAnsiTheme="minorHAnsi"/>
        </w:rPr>
        <w:t xml:space="preserve">założeniami Projektu wdrożenia </w:t>
      </w:r>
      <w:r w:rsidR="00DD59E1">
        <w:rPr>
          <w:rFonts w:asciiTheme="minorHAnsi" w:hAnsiTheme="minorHAnsi"/>
        </w:rPr>
        <w:t>e - Usług</w:t>
      </w:r>
      <w:r w:rsidRPr="00D177A5">
        <w:rPr>
          <w:rFonts w:asciiTheme="minorHAnsi" w:hAnsiTheme="minorHAnsi"/>
        </w:rPr>
        <w:t xml:space="preserve"> Referencyjnych usługa </w:t>
      </w:r>
      <w:r w:rsidR="00C400DE">
        <w:rPr>
          <w:rFonts w:asciiTheme="minorHAnsi" w:hAnsiTheme="minorHAnsi"/>
        </w:rPr>
        <w:t>e-Anali</w:t>
      </w:r>
      <w:r w:rsidRPr="00D177A5">
        <w:rPr>
          <w:rFonts w:asciiTheme="minorHAnsi" w:hAnsiTheme="minorHAnsi"/>
        </w:rPr>
        <w:t>z będzie usługą świadczoną centralnie</w:t>
      </w:r>
      <w:r w:rsidR="002A3E78">
        <w:rPr>
          <w:rFonts w:asciiTheme="minorHAnsi" w:hAnsiTheme="minorHAnsi"/>
        </w:rPr>
        <w:t xml:space="preserve"> i </w:t>
      </w:r>
      <w:r w:rsidRPr="00D177A5">
        <w:rPr>
          <w:rFonts w:asciiTheme="minorHAnsi" w:hAnsiTheme="minorHAnsi"/>
        </w:rPr>
        <w:t>nie przewiduje elementów systemowych czy funkcjonalnych po stronie Partnera, które należy poddać analizie.</w:t>
      </w:r>
    </w:p>
    <w:p w14:paraId="3689A257" w14:textId="77777777" w:rsidR="00FD7718" w:rsidRPr="00D177A5" w:rsidRDefault="00FD7718">
      <w:pPr>
        <w:suppressAutoHyphens w:val="0"/>
        <w:rPr>
          <w:rFonts w:ascii="Calibri Light" w:eastAsia="Times New Roman" w:hAnsi="Calibri Light"/>
          <w:color w:val="2F5496"/>
          <w:sz w:val="26"/>
          <w:szCs w:val="26"/>
        </w:rPr>
      </w:pPr>
      <w:bookmarkStart w:id="193" w:name="_Toc21702489"/>
      <w:bookmarkStart w:id="194" w:name="_Toc22215343"/>
      <w:bookmarkStart w:id="195" w:name="_Hlk21981702"/>
      <w:bookmarkEnd w:id="192"/>
      <w:r w:rsidRPr="00D177A5">
        <w:br w:type="page"/>
      </w:r>
    </w:p>
    <w:p w14:paraId="2D0F122C" w14:textId="6D75ABCF" w:rsidR="00735F04" w:rsidRPr="00D177A5" w:rsidRDefault="00735F04" w:rsidP="001E3CA1">
      <w:pPr>
        <w:pStyle w:val="Nagwek2"/>
        <w:numPr>
          <w:ilvl w:val="1"/>
          <w:numId w:val="4"/>
        </w:numPr>
      </w:pPr>
      <w:bookmarkStart w:id="196" w:name="_Toc34410854"/>
      <w:r w:rsidRPr="00D177A5">
        <w:t>Analiza oprogramowania</w:t>
      </w:r>
      <w:r w:rsidR="002A3E78">
        <w:t xml:space="preserve"> w </w:t>
      </w:r>
      <w:r w:rsidRPr="00D177A5">
        <w:t>zakresie funkcjonalnym, analizy możliwości rozbudowy oraz możliwości</w:t>
      </w:r>
      <w:r w:rsidR="002A3E78">
        <w:t xml:space="preserve"> i </w:t>
      </w:r>
      <w:r w:rsidRPr="00D177A5">
        <w:t>zasad integracji</w:t>
      </w:r>
      <w:bookmarkEnd w:id="193"/>
      <w:bookmarkEnd w:id="194"/>
      <w:bookmarkEnd w:id="196"/>
    </w:p>
    <w:p w14:paraId="3638F06F" w14:textId="5E42AEFC" w:rsidR="00735F04" w:rsidRPr="00D177A5" w:rsidRDefault="00735F04" w:rsidP="00F31B5D">
      <w:pPr>
        <w:pStyle w:val="Nagwek3"/>
        <w:numPr>
          <w:ilvl w:val="2"/>
          <w:numId w:val="4"/>
        </w:numPr>
      </w:pPr>
      <w:bookmarkStart w:id="197" w:name="_Toc21702490"/>
      <w:bookmarkStart w:id="198" w:name="_Toc22215344"/>
      <w:bookmarkStart w:id="199" w:name="_Toc34410855"/>
      <w:bookmarkEnd w:id="195"/>
      <w:r w:rsidRPr="00D177A5">
        <w:t>Przetwarzanie EDM</w:t>
      </w:r>
      <w:bookmarkEnd w:id="197"/>
      <w:bookmarkEnd w:id="198"/>
      <w:bookmarkEnd w:id="199"/>
    </w:p>
    <w:p w14:paraId="1DCFCCB7" w14:textId="2B58254C" w:rsidR="00F843DD" w:rsidRPr="000B2B36" w:rsidRDefault="00735F04" w:rsidP="000B2B36">
      <w:pPr>
        <w:pStyle w:val="Akapitzlist"/>
        <w:numPr>
          <w:ilvl w:val="0"/>
          <w:numId w:val="9"/>
        </w:numPr>
        <w:spacing w:line="240" w:lineRule="auto"/>
        <w:jc w:val="both"/>
        <w:rPr>
          <w:rFonts w:asciiTheme="minorHAnsi" w:hAnsiTheme="minorHAnsi" w:cstheme="minorHAnsi"/>
        </w:rPr>
      </w:pPr>
      <w:bookmarkStart w:id="200" w:name="_Hlk21698750"/>
      <w:r w:rsidRPr="000B2B36">
        <w:rPr>
          <w:rFonts w:asciiTheme="minorHAnsi" w:hAnsiTheme="minorHAnsi" w:cstheme="minorHAnsi"/>
        </w:rPr>
        <w:t>Docelowy zakres funkcjonalny</w:t>
      </w:r>
    </w:p>
    <w:p w14:paraId="76DE9886" w14:textId="1A39E29B" w:rsidR="00A421B2" w:rsidRPr="000B2B36" w:rsidRDefault="00A421B2" w:rsidP="000B2B36">
      <w:pPr>
        <w:spacing w:line="240" w:lineRule="auto"/>
        <w:jc w:val="both"/>
        <w:rPr>
          <w:rFonts w:asciiTheme="minorHAnsi" w:hAnsiTheme="minorHAnsi" w:cstheme="minorHAnsi"/>
        </w:rPr>
      </w:pPr>
      <w:bookmarkStart w:id="201" w:name="_Hlk30598105"/>
      <w:r w:rsidRPr="000B2B36">
        <w:rPr>
          <w:rFonts w:asciiTheme="minorHAnsi" w:hAnsiTheme="minorHAnsi" w:cstheme="minorHAnsi"/>
        </w:rPr>
        <w:t>Przeprowadzona analiza wskazuje, że rozbudowa obecnego oprogramowania</w:t>
      </w:r>
      <w:r w:rsidR="002A3E78">
        <w:rPr>
          <w:rFonts w:asciiTheme="minorHAnsi" w:hAnsiTheme="minorHAnsi" w:cstheme="minorHAnsi"/>
        </w:rPr>
        <w:t xml:space="preserve"> o </w:t>
      </w:r>
      <w:r w:rsidRPr="000B2B36">
        <w:rPr>
          <w:rFonts w:asciiTheme="minorHAnsi" w:hAnsiTheme="minorHAnsi" w:cstheme="minorHAnsi"/>
        </w:rPr>
        <w:t>brakujące</w:t>
      </w:r>
      <w:r w:rsidR="002A3E78">
        <w:rPr>
          <w:rFonts w:asciiTheme="minorHAnsi" w:hAnsiTheme="minorHAnsi" w:cstheme="minorHAnsi"/>
        </w:rPr>
        <w:t xml:space="preserve"> w </w:t>
      </w:r>
      <w:r w:rsidRPr="000B2B36">
        <w:rPr>
          <w:rFonts w:asciiTheme="minorHAnsi" w:hAnsiTheme="minorHAnsi" w:cstheme="minorHAnsi"/>
        </w:rPr>
        <w:t xml:space="preserve">odniesieniu do Projektu wdrożenia </w:t>
      </w:r>
      <w:r w:rsidR="00DD59E1">
        <w:rPr>
          <w:rFonts w:asciiTheme="minorHAnsi" w:hAnsiTheme="minorHAnsi" w:cstheme="minorHAnsi"/>
        </w:rPr>
        <w:t>e - Usług</w:t>
      </w:r>
      <w:r w:rsidRPr="000B2B36">
        <w:rPr>
          <w:rFonts w:asciiTheme="minorHAnsi" w:hAnsiTheme="minorHAnsi" w:cstheme="minorHAnsi"/>
        </w:rPr>
        <w:t xml:space="preserve"> Referencyjnych funkcjonalności jest możliwa. Szczegóły przedstawione</w:t>
      </w:r>
      <w:r w:rsidR="002A3E78">
        <w:rPr>
          <w:rFonts w:asciiTheme="minorHAnsi" w:hAnsiTheme="minorHAnsi" w:cstheme="minorHAnsi"/>
        </w:rPr>
        <w:t xml:space="preserve"> w </w:t>
      </w:r>
      <w:r w:rsidRPr="000B2B36">
        <w:rPr>
          <w:rFonts w:asciiTheme="minorHAnsi" w:hAnsiTheme="minorHAnsi" w:cstheme="minorHAnsi"/>
        </w:rPr>
        <w:t>2.1.1</w:t>
      </w:r>
      <w:bookmarkEnd w:id="201"/>
    </w:p>
    <w:p w14:paraId="6E9914EB" w14:textId="09B6FB7E" w:rsidR="00A421B2" w:rsidRPr="000B2B36" w:rsidRDefault="00A421B2" w:rsidP="000B2B36">
      <w:pPr>
        <w:pStyle w:val="Akapitzlist"/>
        <w:numPr>
          <w:ilvl w:val="0"/>
          <w:numId w:val="30"/>
        </w:numPr>
        <w:autoSpaceDN/>
        <w:spacing w:line="240" w:lineRule="auto"/>
        <w:jc w:val="both"/>
        <w:rPr>
          <w:rFonts w:asciiTheme="minorHAnsi" w:hAnsiTheme="minorHAnsi"/>
        </w:rPr>
      </w:pPr>
      <w:r w:rsidRPr="00D177A5">
        <w:rPr>
          <w:rFonts w:asciiTheme="minorHAnsi" w:hAnsiTheme="minorHAnsi"/>
        </w:rPr>
        <w:t>Możliwości Rozbudowy ze stanu obecnego do stanu docelowego</w:t>
      </w:r>
    </w:p>
    <w:p w14:paraId="6658CFAB" w14:textId="5ED45F04" w:rsidR="00A421B2" w:rsidRPr="00D177A5" w:rsidRDefault="00A421B2" w:rsidP="000B2B36">
      <w:pPr>
        <w:spacing w:line="240" w:lineRule="auto"/>
        <w:jc w:val="both"/>
        <w:rPr>
          <w:rFonts w:asciiTheme="minorHAnsi" w:hAnsiTheme="minorHAnsi"/>
        </w:rPr>
      </w:pPr>
      <w:r w:rsidRPr="00D177A5">
        <w:rPr>
          <w:rFonts w:asciiTheme="minorHAnsi" w:hAnsiTheme="minorHAnsi"/>
        </w:rPr>
        <w:t>Przeprowadzona analiza wskazuje, że rozbudowa oprogramowania ze stanu obecnego do stanu docelowego jest możliwa. Szczegóły przedstawione</w:t>
      </w:r>
      <w:r w:rsidR="002A3E78">
        <w:rPr>
          <w:rFonts w:asciiTheme="minorHAnsi" w:hAnsiTheme="minorHAnsi"/>
        </w:rPr>
        <w:t xml:space="preserve"> w </w:t>
      </w:r>
      <w:r w:rsidRPr="00D177A5">
        <w:rPr>
          <w:rFonts w:asciiTheme="minorHAnsi" w:hAnsiTheme="minorHAnsi"/>
        </w:rPr>
        <w:t>punkcie 2.1.1</w:t>
      </w:r>
    </w:p>
    <w:p w14:paraId="7823B161" w14:textId="10C88C13" w:rsidR="00A421B2" w:rsidRPr="00D177A5" w:rsidRDefault="00A421B2" w:rsidP="000B2B36">
      <w:pPr>
        <w:pStyle w:val="Akapitzlist"/>
        <w:numPr>
          <w:ilvl w:val="0"/>
          <w:numId w:val="30"/>
        </w:numPr>
        <w:autoSpaceDN/>
        <w:spacing w:line="240" w:lineRule="auto"/>
        <w:jc w:val="both"/>
        <w:rPr>
          <w:rFonts w:asciiTheme="minorHAnsi" w:hAnsiTheme="minorHAnsi"/>
        </w:rPr>
      </w:pPr>
      <w:r w:rsidRPr="00D177A5">
        <w:rPr>
          <w:rFonts w:asciiTheme="minorHAnsi" w:hAnsiTheme="minorHAnsi"/>
        </w:rPr>
        <w:t>Możliwości</w:t>
      </w:r>
      <w:r w:rsidR="002A3E78">
        <w:rPr>
          <w:rFonts w:asciiTheme="minorHAnsi" w:hAnsiTheme="minorHAnsi"/>
        </w:rPr>
        <w:t xml:space="preserve"> w </w:t>
      </w:r>
      <w:r w:rsidRPr="00D177A5">
        <w:rPr>
          <w:rFonts w:asciiTheme="minorHAnsi" w:hAnsiTheme="minorHAnsi"/>
        </w:rPr>
        <w:t>zakresie integracji</w:t>
      </w:r>
    </w:p>
    <w:p w14:paraId="206069FA" w14:textId="3E1FB6C7" w:rsidR="00F843DD" w:rsidRPr="000B2B36" w:rsidRDefault="00A421B2" w:rsidP="000B2B36">
      <w:pPr>
        <w:spacing w:line="240" w:lineRule="auto"/>
        <w:jc w:val="both"/>
        <w:rPr>
          <w:rFonts w:asciiTheme="minorHAnsi" w:hAnsiTheme="minorHAnsi"/>
        </w:rPr>
      </w:pPr>
      <w:bookmarkStart w:id="202" w:name="_Hlk30598117"/>
      <w:r w:rsidRPr="00D177A5">
        <w:rPr>
          <w:rFonts w:asciiTheme="minorHAnsi" w:hAnsiTheme="minorHAnsi"/>
        </w:rPr>
        <w:t>Przeprowadzona analiza wskazuje, że integracja oprogramowania</w:t>
      </w:r>
      <w:r w:rsidR="002A3E78">
        <w:rPr>
          <w:rFonts w:asciiTheme="minorHAnsi" w:hAnsiTheme="minorHAnsi"/>
        </w:rPr>
        <w:t xml:space="preserve"> z </w:t>
      </w:r>
      <w:r w:rsidRPr="00D177A5">
        <w:rPr>
          <w:rFonts w:asciiTheme="minorHAnsi" w:hAnsiTheme="minorHAnsi"/>
        </w:rPr>
        <w:t>systemami źródłowymi Partnera</w:t>
      </w:r>
      <w:r w:rsidR="002A3E78">
        <w:rPr>
          <w:rFonts w:asciiTheme="minorHAnsi" w:hAnsiTheme="minorHAnsi"/>
        </w:rPr>
        <w:t xml:space="preserve"> w </w:t>
      </w:r>
      <w:r w:rsidRPr="00D177A5">
        <w:rPr>
          <w:rFonts w:asciiTheme="minorHAnsi" w:hAnsiTheme="minorHAnsi"/>
        </w:rPr>
        <w:t>zakresie opisanym</w:t>
      </w:r>
      <w:r w:rsidR="002A3E78">
        <w:rPr>
          <w:rFonts w:asciiTheme="minorHAnsi" w:hAnsiTheme="minorHAnsi"/>
        </w:rPr>
        <w:t xml:space="preserve"> w </w:t>
      </w:r>
      <w:r w:rsidRPr="00D177A5">
        <w:rPr>
          <w:rFonts w:asciiTheme="minorHAnsi" w:hAnsiTheme="minorHAnsi"/>
        </w:rPr>
        <w:t xml:space="preserve">Projekcie wdrożenia </w:t>
      </w:r>
      <w:r w:rsidR="00DD59E1">
        <w:rPr>
          <w:rFonts w:asciiTheme="minorHAnsi" w:hAnsiTheme="minorHAnsi"/>
        </w:rPr>
        <w:t>e - Usług</w:t>
      </w:r>
      <w:r w:rsidRPr="00D177A5">
        <w:rPr>
          <w:rFonts w:asciiTheme="minorHAnsi" w:hAnsiTheme="minorHAnsi"/>
        </w:rPr>
        <w:t xml:space="preserve"> Referencyjnych jest możliwa. Szczegóły przedstawione</w:t>
      </w:r>
      <w:r w:rsidR="002A3E78">
        <w:rPr>
          <w:rFonts w:asciiTheme="minorHAnsi" w:hAnsiTheme="minorHAnsi"/>
        </w:rPr>
        <w:t xml:space="preserve"> w </w:t>
      </w:r>
      <w:r w:rsidRPr="00D177A5">
        <w:rPr>
          <w:rFonts w:asciiTheme="minorHAnsi" w:hAnsiTheme="minorHAnsi"/>
        </w:rPr>
        <w:t>2.1.1</w:t>
      </w:r>
      <w:bookmarkStart w:id="203" w:name="_Toc21702491"/>
      <w:bookmarkStart w:id="204" w:name="_Toc22215345"/>
      <w:bookmarkEnd w:id="200"/>
      <w:bookmarkEnd w:id="202"/>
    </w:p>
    <w:p w14:paraId="43F542D6" w14:textId="2EBA40F2" w:rsidR="00735F04" w:rsidRPr="00D177A5" w:rsidRDefault="00C400DE" w:rsidP="00F31B5D">
      <w:pPr>
        <w:pStyle w:val="Nagwek3"/>
        <w:numPr>
          <w:ilvl w:val="2"/>
          <w:numId w:val="4"/>
        </w:numPr>
      </w:pPr>
      <w:bookmarkStart w:id="205" w:name="_Toc34410856"/>
      <w:r>
        <w:t>e-Rejestracja</w:t>
      </w:r>
      <w:bookmarkEnd w:id="203"/>
      <w:bookmarkEnd w:id="204"/>
      <w:bookmarkEnd w:id="205"/>
    </w:p>
    <w:p w14:paraId="3E48E1E0" w14:textId="2D624FE4" w:rsidR="00F843DD" w:rsidRPr="000B2B36" w:rsidRDefault="00593214" w:rsidP="000B2B36">
      <w:pPr>
        <w:pStyle w:val="Akapitzlist"/>
        <w:numPr>
          <w:ilvl w:val="0"/>
          <w:numId w:val="9"/>
        </w:numPr>
        <w:spacing w:line="240" w:lineRule="auto"/>
        <w:jc w:val="both"/>
        <w:rPr>
          <w:rFonts w:asciiTheme="minorHAnsi" w:hAnsiTheme="minorHAnsi" w:cstheme="minorHAnsi"/>
        </w:rPr>
      </w:pPr>
      <w:bookmarkStart w:id="206" w:name="_Toc21702492"/>
      <w:bookmarkStart w:id="207" w:name="_Toc22215346"/>
      <w:r w:rsidRPr="000B2B36">
        <w:rPr>
          <w:rFonts w:asciiTheme="minorHAnsi" w:hAnsiTheme="minorHAnsi" w:cstheme="minorHAnsi"/>
        </w:rPr>
        <w:t>Docelowy zakres funkcjonalny</w:t>
      </w:r>
    </w:p>
    <w:p w14:paraId="03C266CA" w14:textId="4B2E82F9" w:rsidR="00A421B2" w:rsidRPr="000B2B36" w:rsidRDefault="00A421B2" w:rsidP="000B2B36">
      <w:pPr>
        <w:spacing w:line="240" w:lineRule="auto"/>
        <w:jc w:val="both"/>
        <w:rPr>
          <w:rFonts w:asciiTheme="minorHAnsi" w:hAnsiTheme="minorHAnsi" w:cstheme="minorHAnsi"/>
        </w:rPr>
      </w:pPr>
      <w:bookmarkStart w:id="208" w:name="_Hlk30598122"/>
      <w:r w:rsidRPr="000B2B36">
        <w:rPr>
          <w:rFonts w:asciiTheme="minorHAnsi" w:hAnsiTheme="minorHAnsi" w:cstheme="minorHAnsi"/>
        </w:rPr>
        <w:t>Przeprowadzona analiza wskazuje, że rozbudowa obecnego oprogramowania</w:t>
      </w:r>
      <w:r w:rsidR="002A3E78">
        <w:rPr>
          <w:rFonts w:asciiTheme="minorHAnsi" w:hAnsiTheme="minorHAnsi" w:cstheme="minorHAnsi"/>
        </w:rPr>
        <w:t xml:space="preserve"> o </w:t>
      </w:r>
      <w:r w:rsidRPr="000B2B36">
        <w:rPr>
          <w:rFonts w:asciiTheme="minorHAnsi" w:hAnsiTheme="minorHAnsi" w:cstheme="minorHAnsi"/>
        </w:rPr>
        <w:t>brakujące</w:t>
      </w:r>
      <w:r w:rsidR="002A3E78">
        <w:rPr>
          <w:rFonts w:asciiTheme="minorHAnsi" w:hAnsiTheme="minorHAnsi" w:cstheme="minorHAnsi"/>
        </w:rPr>
        <w:t xml:space="preserve"> w </w:t>
      </w:r>
      <w:r w:rsidRPr="000B2B36">
        <w:rPr>
          <w:rFonts w:asciiTheme="minorHAnsi" w:hAnsiTheme="minorHAnsi" w:cstheme="minorHAnsi"/>
        </w:rPr>
        <w:t xml:space="preserve">odniesieniu do Projektu wdrożenia </w:t>
      </w:r>
      <w:r w:rsidR="00DD59E1">
        <w:rPr>
          <w:rFonts w:asciiTheme="minorHAnsi" w:hAnsiTheme="minorHAnsi" w:cstheme="minorHAnsi"/>
        </w:rPr>
        <w:t>e - Usług</w:t>
      </w:r>
      <w:r w:rsidRPr="000B2B36">
        <w:rPr>
          <w:rFonts w:asciiTheme="minorHAnsi" w:hAnsiTheme="minorHAnsi" w:cstheme="minorHAnsi"/>
        </w:rPr>
        <w:t xml:space="preserve"> Referencyjnych funkcjonalności jest możliwa. Szczegóły przedstawione</w:t>
      </w:r>
      <w:r w:rsidR="002A3E78">
        <w:rPr>
          <w:rFonts w:asciiTheme="minorHAnsi" w:hAnsiTheme="minorHAnsi" w:cstheme="minorHAnsi"/>
        </w:rPr>
        <w:t xml:space="preserve"> w </w:t>
      </w:r>
      <w:r w:rsidRPr="000B2B36">
        <w:rPr>
          <w:rFonts w:asciiTheme="minorHAnsi" w:hAnsiTheme="minorHAnsi" w:cstheme="minorHAnsi"/>
        </w:rPr>
        <w:t>2.1.2.</w:t>
      </w:r>
      <w:bookmarkEnd w:id="208"/>
    </w:p>
    <w:p w14:paraId="6FF11BEA" w14:textId="068A8BB5" w:rsidR="00A421B2" w:rsidRPr="000B2B36" w:rsidRDefault="00A421B2" w:rsidP="000B2B36">
      <w:pPr>
        <w:pStyle w:val="Akapitzlist"/>
        <w:numPr>
          <w:ilvl w:val="0"/>
          <w:numId w:val="9"/>
        </w:numPr>
        <w:spacing w:line="240" w:lineRule="auto"/>
        <w:jc w:val="both"/>
        <w:rPr>
          <w:rFonts w:asciiTheme="minorHAnsi" w:hAnsiTheme="minorHAnsi" w:cstheme="minorHAnsi"/>
        </w:rPr>
      </w:pPr>
      <w:r w:rsidRPr="000B2B36">
        <w:rPr>
          <w:rFonts w:asciiTheme="minorHAnsi" w:hAnsiTheme="minorHAnsi" w:cstheme="minorHAnsi"/>
        </w:rPr>
        <w:t>Możliwości Rozbudowy ze stanu obecnego do stanu docelowego</w:t>
      </w:r>
    </w:p>
    <w:p w14:paraId="284E495E" w14:textId="5EC2D606" w:rsidR="00A421B2" w:rsidRPr="000B2B36" w:rsidRDefault="00A421B2" w:rsidP="000B2B36">
      <w:pPr>
        <w:spacing w:line="240" w:lineRule="auto"/>
        <w:jc w:val="both"/>
        <w:rPr>
          <w:rFonts w:asciiTheme="minorHAnsi" w:hAnsiTheme="minorHAnsi" w:cstheme="minorHAnsi"/>
        </w:rPr>
      </w:pPr>
      <w:r w:rsidRPr="000B2B36">
        <w:rPr>
          <w:rFonts w:asciiTheme="minorHAnsi" w:hAnsiTheme="minorHAnsi" w:cstheme="minorHAnsi"/>
        </w:rPr>
        <w:t>Przeprowadzona analiza wskazuje, że rozbudowa oprogramowania ze stanu obecnego do stanu docelowego jest możliwa. Szczegóły przedstawione</w:t>
      </w:r>
      <w:r w:rsidR="002A3E78">
        <w:rPr>
          <w:rFonts w:asciiTheme="minorHAnsi" w:hAnsiTheme="minorHAnsi" w:cstheme="minorHAnsi"/>
        </w:rPr>
        <w:t xml:space="preserve"> w </w:t>
      </w:r>
      <w:r w:rsidRPr="000B2B36">
        <w:rPr>
          <w:rFonts w:asciiTheme="minorHAnsi" w:hAnsiTheme="minorHAnsi" w:cstheme="minorHAnsi"/>
        </w:rPr>
        <w:t>2.1.2.</w:t>
      </w:r>
    </w:p>
    <w:p w14:paraId="570C368B" w14:textId="651F397C" w:rsidR="00A421B2" w:rsidRPr="000B2B36" w:rsidRDefault="00A421B2" w:rsidP="000B2B36">
      <w:pPr>
        <w:pStyle w:val="Akapitzlist"/>
        <w:numPr>
          <w:ilvl w:val="0"/>
          <w:numId w:val="9"/>
        </w:numPr>
        <w:spacing w:line="240" w:lineRule="auto"/>
        <w:jc w:val="both"/>
        <w:rPr>
          <w:rFonts w:asciiTheme="minorHAnsi" w:hAnsiTheme="minorHAnsi" w:cstheme="minorHAnsi"/>
        </w:rPr>
      </w:pPr>
      <w:r w:rsidRPr="000B2B36">
        <w:rPr>
          <w:rFonts w:asciiTheme="minorHAnsi" w:hAnsiTheme="minorHAnsi" w:cstheme="minorHAnsi"/>
        </w:rPr>
        <w:t>Możliwości</w:t>
      </w:r>
      <w:r w:rsidR="002A3E78">
        <w:rPr>
          <w:rFonts w:asciiTheme="minorHAnsi" w:hAnsiTheme="minorHAnsi" w:cstheme="minorHAnsi"/>
        </w:rPr>
        <w:t xml:space="preserve"> w </w:t>
      </w:r>
      <w:r w:rsidRPr="000B2B36">
        <w:rPr>
          <w:rFonts w:asciiTheme="minorHAnsi" w:hAnsiTheme="minorHAnsi" w:cstheme="minorHAnsi"/>
        </w:rPr>
        <w:t>zakresie integracji</w:t>
      </w:r>
    </w:p>
    <w:p w14:paraId="6CE0EBC0" w14:textId="491FDF5A" w:rsidR="00F61997" w:rsidRPr="000B2B36" w:rsidRDefault="00A421B2" w:rsidP="000B2B36">
      <w:pPr>
        <w:spacing w:line="240" w:lineRule="auto"/>
        <w:jc w:val="both"/>
        <w:rPr>
          <w:rFonts w:asciiTheme="minorHAnsi" w:hAnsiTheme="minorHAnsi" w:cstheme="minorHAnsi"/>
        </w:rPr>
      </w:pPr>
      <w:bookmarkStart w:id="209" w:name="_Hlk30598148"/>
      <w:r w:rsidRPr="000B2B36">
        <w:rPr>
          <w:rFonts w:asciiTheme="minorHAnsi" w:hAnsiTheme="minorHAnsi" w:cstheme="minorHAnsi"/>
        </w:rPr>
        <w:t>Przeprowadzona analiza wskazuje, że integracja oprogramowania</w:t>
      </w:r>
      <w:r w:rsidR="002A3E78">
        <w:rPr>
          <w:rFonts w:asciiTheme="minorHAnsi" w:hAnsiTheme="minorHAnsi" w:cstheme="minorHAnsi"/>
        </w:rPr>
        <w:t xml:space="preserve"> z </w:t>
      </w:r>
      <w:r w:rsidRPr="000B2B36">
        <w:rPr>
          <w:rFonts w:asciiTheme="minorHAnsi" w:hAnsiTheme="minorHAnsi" w:cstheme="minorHAnsi"/>
        </w:rPr>
        <w:t>systemami źródłowymi Partnera</w:t>
      </w:r>
      <w:r w:rsidR="002A3E78">
        <w:rPr>
          <w:rFonts w:asciiTheme="minorHAnsi" w:hAnsiTheme="minorHAnsi" w:cstheme="minorHAnsi"/>
        </w:rPr>
        <w:t xml:space="preserve"> w </w:t>
      </w:r>
      <w:r w:rsidRPr="000B2B36">
        <w:rPr>
          <w:rFonts w:asciiTheme="minorHAnsi" w:hAnsiTheme="minorHAnsi" w:cstheme="minorHAnsi"/>
        </w:rPr>
        <w:t>zakresie opisanym</w:t>
      </w:r>
      <w:r w:rsidR="002A3E78">
        <w:rPr>
          <w:rFonts w:asciiTheme="minorHAnsi" w:hAnsiTheme="minorHAnsi" w:cstheme="minorHAnsi"/>
        </w:rPr>
        <w:t xml:space="preserve"> w </w:t>
      </w:r>
      <w:r w:rsidRPr="000B2B36">
        <w:rPr>
          <w:rFonts w:asciiTheme="minorHAnsi" w:hAnsiTheme="minorHAnsi" w:cstheme="minorHAnsi"/>
        </w:rPr>
        <w:t xml:space="preserve">Projekcie wdrożenia </w:t>
      </w:r>
      <w:r w:rsidR="00DD59E1">
        <w:rPr>
          <w:rFonts w:asciiTheme="minorHAnsi" w:hAnsiTheme="minorHAnsi" w:cstheme="minorHAnsi"/>
        </w:rPr>
        <w:t>e - Usług</w:t>
      </w:r>
      <w:r w:rsidRPr="000B2B36">
        <w:rPr>
          <w:rFonts w:asciiTheme="minorHAnsi" w:hAnsiTheme="minorHAnsi" w:cstheme="minorHAnsi"/>
        </w:rPr>
        <w:t xml:space="preserve"> Referencyjnych jest możliwa. Szczegóły przedstawione</w:t>
      </w:r>
      <w:r w:rsidR="002A3E78">
        <w:rPr>
          <w:rFonts w:asciiTheme="minorHAnsi" w:hAnsiTheme="minorHAnsi" w:cstheme="minorHAnsi"/>
        </w:rPr>
        <w:t xml:space="preserve"> w </w:t>
      </w:r>
      <w:r w:rsidRPr="000B2B36">
        <w:rPr>
          <w:rFonts w:asciiTheme="minorHAnsi" w:hAnsiTheme="minorHAnsi" w:cstheme="minorHAnsi"/>
        </w:rPr>
        <w:t>2.1.2.</w:t>
      </w:r>
      <w:bookmarkEnd w:id="209"/>
    </w:p>
    <w:p w14:paraId="4E53CB0E" w14:textId="4B7756FA" w:rsidR="00735F04" w:rsidRPr="00D177A5" w:rsidRDefault="00C400DE" w:rsidP="00422AB8">
      <w:pPr>
        <w:pStyle w:val="Nagwek3"/>
        <w:numPr>
          <w:ilvl w:val="2"/>
          <w:numId w:val="4"/>
        </w:numPr>
      </w:pPr>
      <w:bookmarkStart w:id="210" w:name="_Toc34410857"/>
      <w:r>
        <w:t>e-Zleceni</w:t>
      </w:r>
      <w:r w:rsidR="00735F04" w:rsidRPr="00D177A5">
        <w:t>e</w:t>
      </w:r>
      <w:bookmarkEnd w:id="206"/>
      <w:bookmarkEnd w:id="207"/>
      <w:bookmarkEnd w:id="210"/>
    </w:p>
    <w:p w14:paraId="0B3255C8" w14:textId="7BBBFA1F" w:rsidR="00F843DD" w:rsidRPr="000B2B36" w:rsidRDefault="00593214" w:rsidP="000B2B36">
      <w:pPr>
        <w:pStyle w:val="Akapitzlist"/>
        <w:numPr>
          <w:ilvl w:val="0"/>
          <w:numId w:val="9"/>
        </w:numPr>
        <w:spacing w:line="240" w:lineRule="auto"/>
        <w:jc w:val="both"/>
        <w:rPr>
          <w:rFonts w:asciiTheme="minorHAnsi" w:hAnsiTheme="minorHAnsi" w:cstheme="minorHAnsi"/>
        </w:rPr>
      </w:pPr>
      <w:r w:rsidRPr="000B2B36">
        <w:rPr>
          <w:rFonts w:asciiTheme="minorHAnsi" w:hAnsiTheme="minorHAnsi" w:cstheme="minorHAnsi"/>
        </w:rPr>
        <w:t>Docelowy zakres funkcjonalny</w:t>
      </w:r>
    </w:p>
    <w:p w14:paraId="2CF54FBF" w14:textId="1E6C4F94" w:rsidR="00C272E8" w:rsidRPr="000B2B36" w:rsidRDefault="00C272E8" w:rsidP="000B2B36">
      <w:pPr>
        <w:spacing w:line="240" w:lineRule="auto"/>
        <w:jc w:val="both"/>
        <w:rPr>
          <w:rFonts w:asciiTheme="minorHAnsi" w:hAnsiTheme="minorHAnsi" w:cstheme="minorHAnsi"/>
        </w:rPr>
      </w:pPr>
      <w:bookmarkStart w:id="211" w:name="_Hlk31480983"/>
      <w:r w:rsidRPr="000B2B36">
        <w:rPr>
          <w:rFonts w:asciiTheme="minorHAnsi" w:hAnsiTheme="minorHAnsi" w:cstheme="minorHAnsi"/>
        </w:rPr>
        <w:t>Przeprowadzona analiza wskazuje, że rozbudowa obecnego oprogramowania</w:t>
      </w:r>
      <w:r w:rsidR="002A3E78">
        <w:rPr>
          <w:rFonts w:asciiTheme="minorHAnsi" w:hAnsiTheme="minorHAnsi" w:cstheme="minorHAnsi"/>
        </w:rPr>
        <w:t xml:space="preserve"> o </w:t>
      </w:r>
      <w:r w:rsidRPr="000B2B36">
        <w:rPr>
          <w:rFonts w:asciiTheme="minorHAnsi" w:hAnsiTheme="minorHAnsi" w:cstheme="minorHAnsi"/>
        </w:rPr>
        <w:t>brakujące</w:t>
      </w:r>
      <w:r w:rsidR="002A3E78">
        <w:rPr>
          <w:rFonts w:asciiTheme="minorHAnsi" w:hAnsiTheme="minorHAnsi" w:cstheme="minorHAnsi"/>
        </w:rPr>
        <w:t xml:space="preserve"> w </w:t>
      </w:r>
      <w:r w:rsidRPr="000B2B36">
        <w:rPr>
          <w:rFonts w:asciiTheme="minorHAnsi" w:hAnsiTheme="minorHAnsi" w:cstheme="minorHAnsi"/>
        </w:rPr>
        <w:t xml:space="preserve">odniesieniu do Projektu wdrożenia </w:t>
      </w:r>
      <w:r w:rsidR="00DD59E1">
        <w:rPr>
          <w:rFonts w:asciiTheme="minorHAnsi" w:hAnsiTheme="minorHAnsi" w:cstheme="minorHAnsi"/>
        </w:rPr>
        <w:t>e - Usług</w:t>
      </w:r>
      <w:r w:rsidRPr="000B2B36">
        <w:rPr>
          <w:rFonts w:asciiTheme="minorHAnsi" w:hAnsiTheme="minorHAnsi" w:cstheme="minorHAnsi"/>
        </w:rPr>
        <w:t xml:space="preserve"> Referencyjnych jest możliwa. Szczegóły przedstawione</w:t>
      </w:r>
      <w:r w:rsidR="002A3E78">
        <w:rPr>
          <w:rFonts w:asciiTheme="minorHAnsi" w:hAnsiTheme="minorHAnsi" w:cstheme="minorHAnsi"/>
        </w:rPr>
        <w:t xml:space="preserve"> w </w:t>
      </w:r>
      <w:r w:rsidRPr="000B2B36">
        <w:rPr>
          <w:rFonts w:asciiTheme="minorHAnsi" w:hAnsiTheme="minorHAnsi" w:cstheme="minorHAnsi"/>
        </w:rPr>
        <w:t>2.1.3.</w:t>
      </w:r>
    </w:p>
    <w:p w14:paraId="77E57771" w14:textId="12E01FF0" w:rsidR="00C272E8" w:rsidRPr="000B2B36" w:rsidRDefault="00C272E8" w:rsidP="000B2B36">
      <w:pPr>
        <w:pStyle w:val="Akapitzlist"/>
        <w:numPr>
          <w:ilvl w:val="0"/>
          <w:numId w:val="9"/>
        </w:numPr>
        <w:spacing w:line="240" w:lineRule="auto"/>
        <w:jc w:val="both"/>
        <w:rPr>
          <w:rFonts w:asciiTheme="minorHAnsi" w:hAnsiTheme="minorHAnsi" w:cstheme="minorHAnsi"/>
        </w:rPr>
      </w:pPr>
      <w:r w:rsidRPr="000B2B36">
        <w:rPr>
          <w:rFonts w:asciiTheme="minorHAnsi" w:hAnsiTheme="minorHAnsi" w:cstheme="minorHAnsi"/>
        </w:rPr>
        <w:t>Możliwości Rozbudowy ze stanu obecnego do stanu docelowego</w:t>
      </w:r>
    </w:p>
    <w:p w14:paraId="389E9228" w14:textId="3A63FA26" w:rsidR="00C272E8" w:rsidRPr="000B2B36" w:rsidRDefault="00C272E8" w:rsidP="000B2B36">
      <w:pPr>
        <w:spacing w:line="240" w:lineRule="auto"/>
        <w:jc w:val="both"/>
        <w:rPr>
          <w:rFonts w:asciiTheme="minorHAnsi" w:hAnsiTheme="minorHAnsi" w:cstheme="minorHAnsi"/>
        </w:rPr>
      </w:pPr>
      <w:r w:rsidRPr="000B2B36">
        <w:rPr>
          <w:rFonts w:asciiTheme="minorHAnsi" w:hAnsiTheme="minorHAnsi" w:cstheme="minorHAnsi"/>
        </w:rPr>
        <w:t>Przeprowadzona analiza wskazuje, że rozbudowa oprogramowania ze stanu obecnego do stanu docelowego jest możliwa. Szczegóły przedstawione</w:t>
      </w:r>
      <w:r w:rsidR="002A3E78">
        <w:rPr>
          <w:rFonts w:asciiTheme="minorHAnsi" w:hAnsiTheme="minorHAnsi" w:cstheme="minorHAnsi"/>
        </w:rPr>
        <w:t xml:space="preserve"> w </w:t>
      </w:r>
      <w:r w:rsidRPr="000B2B36">
        <w:rPr>
          <w:rFonts w:asciiTheme="minorHAnsi" w:hAnsiTheme="minorHAnsi" w:cstheme="minorHAnsi"/>
        </w:rPr>
        <w:t>2.1.3.</w:t>
      </w:r>
    </w:p>
    <w:p w14:paraId="2E99675A" w14:textId="5FFCCFF5" w:rsidR="00C272E8" w:rsidRPr="000B2B36" w:rsidRDefault="00C272E8" w:rsidP="000B2B36">
      <w:pPr>
        <w:pStyle w:val="Akapitzlist"/>
        <w:numPr>
          <w:ilvl w:val="0"/>
          <w:numId w:val="9"/>
        </w:numPr>
        <w:spacing w:line="240" w:lineRule="auto"/>
        <w:jc w:val="both"/>
        <w:rPr>
          <w:rFonts w:asciiTheme="minorHAnsi" w:hAnsiTheme="minorHAnsi" w:cstheme="minorHAnsi"/>
        </w:rPr>
      </w:pPr>
      <w:r w:rsidRPr="000B2B36">
        <w:rPr>
          <w:rFonts w:asciiTheme="minorHAnsi" w:hAnsiTheme="minorHAnsi" w:cstheme="minorHAnsi"/>
        </w:rPr>
        <w:t>Możliwości</w:t>
      </w:r>
      <w:r w:rsidR="002A3E78">
        <w:rPr>
          <w:rFonts w:asciiTheme="minorHAnsi" w:hAnsiTheme="minorHAnsi" w:cstheme="minorHAnsi"/>
        </w:rPr>
        <w:t xml:space="preserve"> w </w:t>
      </w:r>
      <w:r w:rsidRPr="000B2B36">
        <w:rPr>
          <w:rFonts w:asciiTheme="minorHAnsi" w:hAnsiTheme="minorHAnsi" w:cstheme="minorHAnsi"/>
        </w:rPr>
        <w:t>zakresie integracji</w:t>
      </w:r>
    </w:p>
    <w:p w14:paraId="69A6F1FB" w14:textId="739825BD" w:rsidR="00F843DD" w:rsidRPr="005670C2" w:rsidRDefault="00C272E8" w:rsidP="005670C2">
      <w:pPr>
        <w:spacing w:line="240" w:lineRule="auto"/>
        <w:jc w:val="both"/>
        <w:rPr>
          <w:rFonts w:asciiTheme="minorHAnsi" w:hAnsiTheme="minorHAnsi" w:cstheme="minorHAnsi"/>
        </w:rPr>
      </w:pPr>
      <w:r w:rsidRPr="000B2B36">
        <w:rPr>
          <w:rFonts w:asciiTheme="minorHAnsi" w:hAnsiTheme="minorHAnsi" w:cstheme="minorHAnsi"/>
        </w:rPr>
        <w:t>Przeprowadzona analiza wskazuje, że integracja oprogramowania</w:t>
      </w:r>
      <w:r w:rsidR="002A3E78">
        <w:rPr>
          <w:rFonts w:asciiTheme="minorHAnsi" w:hAnsiTheme="minorHAnsi" w:cstheme="minorHAnsi"/>
        </w:rPr>
        <w:t xml:space="preserve"> z </w:t>
      </w:r>
      <w:r w:rsidRPr="000B2B36">
        <w:rPr>
          <w:rFonts w:asciiTheme="minorHAnsi" w:hAnsiTheme="minorHAnsi" w:cstheme="minorHAnsi"/>
        </w:rPr>
        <w:t>systemami źródłowymi Partnera</w:t>
      </w:r>
      <w:r w:rsidR="002A3E78">
        <w:rPr>
          <w:rFonts w:asciiTheme="minorHAnsi" w:hAnsiTheme="minorHAnsi" w:cstheme="minorHAnsi"/>
        </w:rPr>
        <w:t xml:space="preserve"> w </w:t>
      </w:r>
      <w:r w:rsidRPr="000B2B36">
        <w:rPr>
          <w:rFonts w:asciiTheme="minorHAnsi" w:hAnsiTheme="minorHAnsi" w:cstheme="minorHAnsi"/>
        </w:rPr>
        <w:t>zakresie opisanym</w:t>
      </w:r>
      <w:r w:rsidR="002A3E78">
        <w:rPr>
          <w:rFonts w:asciiTheme="minorHAnsi" w:hAnsiTheme="minorHAnsi" w:cstheme="minorHAnsi"/>
        </w:rPr>
        <w:t xml:space="preserve"> w </w:t>
      </w:r>
      <w:r w:rsidRPr="000B2B36">
        <w:rPr>
          <w:rFonts w:asciiTheme="minorHAnsi" w:hAnsiTheme="minorHAnsi" w:cstheme="minorHAnsi"/>
        </w:rPr>
        <w:t xml:space="preserve">Projekcie wdrożenia </w:t>
      </w:r>
      <w:r w:rsidR="00DD59E1">
        <w:rPr>
          <w:rFonts w:asciiTheme="minorHAnsi" w:hAnsiTheme="minorHAnsi" w:cstheme="minorHAnsi"/>
        </w:rPr>
        <w:t>e - Usług</w:t>
      </w:r>
      <w:r w:rsidRPr="000B2B36">
        <w:rPr>
          <w:rFonts w:asciiTheme="minorHAnsi" w:hAnsiTheme="minorHAnsi" w:cstheme="minorHAnsi"/>
        </w:rPr>
        <w:t xml:space="preserve"> Referencyjnych jest możliwa. Szczegóły przedstawione</w:t>
      </w:r>
      <w:r w:rsidR="002A3E78">
        <w:rPr>
          <w:rFonts w:asciiTheme="minorHAnsi" w:hAnsiTheme="minorHAnsi" w:cstheme="minorHAnsi"/>
        </w:rPr>
        <w:t xml:space="preserve"> w </w:t>
      </w:r>
      <w:r w:rsidRPr="000B2B36">
        <w:rPr>
          <w:rFonts w:asciiTheme="minorHAnsi" w:hAnsiTheme="minorHAnsi" w:cstheme="minorHAnsi"/>
        </w:rPr>
        <w:t>2.1.3</w:t>
      </w:r>
      <w:bookmarkEnd w:id="211"/>
    </w:p>
    <w:p w14:paraId="4382B47C" w14:textId="02953A05" w:rsidR="0092327B" w:rsidRPr="005670C2" w:rsidRDefault="00735F04" w:rsidP="005670C2">
      <w:pPr>
        <w:pStyle w:val="Akapitzlist"/>
        <w:numPr>
          <w:ilvl w:val="0"/>
          <w:numId w:val="9"/>
        </w:numPr>
        <w:spacing w:line="240" w:lineRule="auto"/>
        <w:jc w:val="both"/>
        <w:rPr>
          <w:rFonts w:asciiTheme="minorHAnsi" w:hAnsiTheme="minorHAnsi" w:cstheme="minorHAnsi"/>
        </w:rPr>
      </w:pPr>
      <w:r w:rsidRPr="005670C2">
        <w:rPr>
          <w:rFonts w:asciiTheme="minorHAnsi" w:hAnsiTheme="minorHAnsi" w:cstheme="minorHAnsi"/>
        </w:rPr>
        <w:t>Możliwości wymiany danych pomiędzy Partnerami</w:t>
      </w:r>
      <w:r w:rsidR="00E20876">
        <w:rPr>
          <w:rFonts w:asciiTheme="minorHAnsi" w:hAnsiTheme="minorHAnsi" w:cstheme="minorHAnsi"/>
        </w:rPr>
        <w:t xml:space="preserve"> a </w:t>
      </w:r>
      <w:r w:rsidRPr="005670C2">
        <w:rPr>
          <w:rFonts w:asciiTheme="minorHAnsi" w:hAnsiTheme="minorHAnsi" w:cstheme="minorHAnsi"/>
        </w:rPr>
        <w:t xml:space="preserve">wybranymi podmiotami zewnętrznymi będącymi użytkownikami usługi </w:t>
      </w:r>
      <w:r w:rsidR="00DD59E1">
        <w:rPr>
          <w:rFonts w:asciiTheme="minorHAnsi" w:hAnsiTheme="minorHAnsi" w:cstheme="minorHAnsi"/>
        </w:rPr>
        <w:t>e - zlecenia</w:t>
      </w:r>
    </w:p>
    <w:p w14:paraId="2DE0822F" w14:textId="33F20F85" w:rsidR="006D3607" w:rsidRPr="005670C2" w:rsidRDefault="006D3607" w:rsidP="005670C2">
      <w:pPr>
        <w:spacing w:line="240" w:lineRule="auto"/>
        <w:jc w:val="both"/>
        <w:rPr>
          <w:rFonts w:asciiTheme="minorHAnsi" w:hAnsiTheme="minorHAnsi" w:cstheme="minorHAnsi"/>
        </w:rPr>
      </w:pPr>
      <w:r w:rsidRPr="005670C2">
        <w:rPr>
          <w:rFonts w:asciiTheme="minorHAnsi" w:hAnsiTheme="minorHAnsi" w:cstheme="minorHAnsi"/>
        </w:rPr>
        <w:t>Partner obecnie nie wymienia danych</w:t>
      </w:r>
      <w:r w:rsidR="002A3E78">
        <w:rPr>
          <w:rFonts w:asciiTheme="minorHAnsi" w:hAnsiTheme="minorHAnsi" w:cstheme="minorHAnsi"/>
        </w:rPr>
        <w:t xml:space="preserve"> z </w:t>
      </w:r>
      <w:r w:rsidRPr="005670C2">
        <w:rPr>
          <w:rFonts w:asciiTheme="minorHAnsi" w:hAnsiTheme="minorHAnsi" w:cstheme="minorHAnsi"/>
        </w:rPr>
        <w:t>żadnym Podwykonawcą tak</w:t>
      </w:r>
      <w:r w:rsidR="002A3E78">
        <w:rPr>
          <w:rFonts w:asciiTheme="minorHAnsi" w:hAnsiTheme="minorHAnsi" w:cstheme="minorHAnsi"/>
        </w:rPr>
        <w:t xml:space="preserve"> w </w:t>
      </w:r>
      <w:r w:rsidRPr="005670C2">
        <w:rPr>
          <w:rFonts w:asciiTheme="minorHAnsi" w:hAnsiTheme="minorHAnsi" w:cstheme="minorHAnsi"/>
        </w:rPr>
        <w:t>ramach interface API jak</w:t>
      </w:r>
      <w:r w:rsidR="002A3E78">
        <w:rPr>
          <w:rFonts w:asciiTheme="minorHAnsi" w:hAnsiTheme="minorHAnsi" w:cstheme="minorHAnsi"/>
        </w:rPr>
        <w:t xml:space="preserve"> i </w:t>
      </w:r>
      <w:r w:rsidRPr="005670C2">
        <w:rPr>
          <w:rFonts w:asciiTheme="minorHAnsi" w:hAnsiTheme="minorHAnsi" w:cstheme="minorHAnsi"/>
        </w:rPr>
        <w:t>serwisu www. Istnieje mechanizm integracji za pomocą interface API</w:t>
      </w:r>
      <w:r w:rsidR="00BC72A5" w:rsidRPr="005670C2">
        <w:rPr>
          <w:rFonts w:asciiTheme="minorHAnsi" w:hAnsiTheme="minorHAnsi" w:cstheme="minorHAnsi"/>
        </w:rPr>
        <w:t>,</w:t>
      </w:r>
      <w:r w:rsidRPr="005670C2">
        <w:rPr>
          <w:rFonts w:asciiTheme="minorHAnsi" w:hAnsiTheme="minorHAnsi" w:cstheme="minorHAnsi"/>
        </w:rPr>
        <w:t xml:space="preserve"> ale wymaga przeprowadzenia wdrożenia.</w:t>
      </w:r>
      <w:r w:rsidR="002A3E78">
        <w:rPr>
          <w:rFonts w:asciiTheme="minorHAnsi" w:hAnsiTheme="minorHAnsi" w:cstheme="minorHAnsi"/>
        </w:rPr>
        <w:t xml:space="preserve"> w </w:t>
      </w:r>
      <w:r w:rsidRPr="005670C2">
        <w:rPr>
          <w:rFonts w:asciiTheme="minorHAnsi" w:hAnsiTheme="minorHAnsi" w:cstheme="minorHAnsi"/>
        </w:rPr>
        <w:t>ramach projektu Partner chce umożliwić, podmiotom leczniczym zlecającym Partnerowi wykonanie usług medycznych, dostęp poprzez serwis www do zlecania Partnerowi badań do realizacji.</w:t>
      </w:r>
    </w:p>
    <w:p w14:paraId="316C3E3B" w14:textId="54CE598A" w:rsidR="00F843DD" w:rsidRPr="00D177A5" w:rsidRDefault="00C400DE" w:rsidP="005670C2">
      <w:pPr>
        <w:pStyle w:val="Nagwek2"/>
        <w:numPr>
          <w:ilvl w:val="2"/>
          <w:numId w:val="4"/>
        </w:numPr>
      </w:pPr>
      <w:bookmarkStart w:id="212" w:name="_Toc21702493"/>
      <w:bookmarkStart w:id="213" w:name="_Toc22215347"/>
      <w:bookmarkStart w:id="214" w:name="_Toc34410858"/>
      <w:r>
        <w:t>e-Anali</w:t>
      </w:r>
      <w:r w:rsidR="00735F04" w:rsidRPr="00D177A5">
        <w:t>zy</w:t>
      </w:r>
      <w:bookmarkEnd w:id="212"/>
      <w:bookmarkEnd w:id="213"/>
      <w:bookmarkEnd w:id="214"/>
    </w:p>
    <w:p w14:paraId="209C37CD" w14:textId="34326353" w:rsidR="00F843DD" w:rsidRPr="005670C2" w:rsidRDefault="00F843DD" w:rsidP="005670C2">
      <w:pPr>
        <w:spacing w:line="240" w:lineRule="auto"/>
        <w:jc w:val="both"/>
        <w:rPr>
          <w:rFonts w:asciiTheme="minorHAnsi" w:hAnsiTheme="minorHAnsi" w:cstheme="minorHAnsi"/>
        </w:rPr>
      </w:pPr>
      <w:r w:rsidRPr="005670C2">
        <w:rPr>
          <w:rFonts w:asciiTheme="minorHAnsi" w:hAnsiTheme="minorHAnsi" w:cstheme="minorHAnsi"/>
        </w:rPr>
        <w:t>Zgodnie</w:t>
      </w:r>
      <w:r w:rsidR="002A3E78">
        <w:rPr>
          <w:rFonts w:asciiTheme="minorHAnsi" w:hAnsiTheme="minorHAnsi" w:cstheme="minorHAnsi"/>
        </w:rPr>
        <w:t xml:space="preserve"> z </w:t>
      </w:r>
      <w:r w:rsidRPr="005670C2">
        <w:rPr>
          <w:rFonts w:asciiTheme="minorHAnsi" w:hAnsiTheme="minorHAnsi" w:cstheme="minorHAnsi"/>
        </w:rPr>
        <w:t xml:space="preserve">założeniami Projektu wdrożenia </w:t>
      </w:r>
      <w:r w:rsidR="00DD59E1">
        <w:rPr>
          <w:rFonts w:asciiTheme="minorHAnsi" w:hAnsiTheme="minorHAnsi" w:cstheme="minorHAnsi"/>
        </w:rPr>
        <w:t>e - Usług</w:t>
      </w:r>
      <w:r w:rsidRPr="005670C2">
        <w:rPr>
          <w:rFonts w:asciiTheme="minorHAnsi" w:hAnsiTheme="minorHAnsi" w:cstheme="minorHAnsi"/>
        </w:rPr>
        <w:t xml:space="preserve"> Referencyjnych usługa </w:t>
      </w:r>
      <w:r w:rsidR="00C400DE">
        <w:rPr>
          <w:rFonts w:asciiTheme="minorHAnsi" w:hAnsiTheme="minorHAnsi" w:cstheme="minorHAnsi"/>
        </w:rPr>
        <w:t>e-Anali</w:t>
      </w:r>
      <w:r w:rsidRPr="005670C2">
        <w:rPr>
          <w:rFonts w:asciiTheme="minorHAnsi" w:hAnsiTheme="minorHAnsi" w:cstheme="minorHAnsi"/>
        </w:rPr>
        <w:t>z będzie usługą świadczoną centralnie</w:t>
      </w:r>
      <w:r w:rsidR="002A3E78">
        <w:rPr>
          <w:rFonts w:asciiTheme="minorHAnsi" w:hAnsiTheme="minorHAnsi" w:cstheme="minorHAnsi"/>
        </w:rPr>
        <w:t xml:space="preserve"> i </w:t>
      </w:r>
      <w:r w:rsidRPr="005670C2">
        <w:rPr>
          <w:rFonts w:asciiTheme="minorHAnsi" w:hAnsiTheme="minorHAnsi" w:cstheme="minorHAnsi"/>
        </w:rPr>
        <w:t>nie przewiduje elementów systemowych czy funkcjonalnych po stronie Partnera, które należy poddać analizie.</w:t>
      </w:r>
    </w:p>
    <w:p w14:paraId="6DAB00FD" w14:textId="77777777" w:rsidR="001E3CA1" w:rsidRPr="00D177A5" w:rsidRDefault="001E3CA1">
      <w:pPr>
        <w:suppressAutoHyphens w:val="0"/>
        <w:rPr>
          <w:rFonts w:ascii="Calibri Light" w:eastAsia="Times New Roman" w:hAnsi="Calibri Light"/>
          <w:color w:val="2F5496"/>
          <w:sz w:val="26"/>
          <w:szCs w:val="26"/>
        </w:rPr>
      </w:pPr>
      <w:bookmarkStart w:id="215" w:name="_Toc22215348"/>
      <w:r w:rsidRPr="00D177A5">
        <w:br w:type="page"/>
      </w:r>
    </w:p>
    <w:p w14:paraId="5451D5F5" w14:textId="112C1F11" w:rsidR="00735F04" w:rsidRPr="00D177A5" w:rsidRDefault="00735F04" w:rsidP="001E3CA1">
      <w:pPr>
        <w:pStyle w:val="Nagwek2"/>
        <w:numPr>
          <w:ilvl w:val="1"/>
          <w:numId w:val="4"/>
        </w:numPr>
      </w:pPr>
      <w:bookmarkStart w:id="216" w:name="_Toc34410859"/>
      <w:r w:rsidRPr="00D177A5">
        <w:t>Analiza możliwości zmian</w:t>
      </w:r>
      <w:r w:rsidR="002A3E78">
        <w:t xml:space="preserve"> w </w:t>
      </w:r>
      <w:r w:rsidRPr="00D177A5">
        <w:t>obecnych procesach biznesowych, funkcjonalnościach</w:t>
      </w:r>
      <w:r w:rsidR="002A3E78">
        <w:t xml:space="preserve"> i </w:t>
      </w:r>
      <w:r w:rsidRPr="00D177A5">
        <w:t>architekturze rozwiązań teleinformatycznych</w:t>
      </w:r>
      <w:bookmarkEnd w:id="215"/>
      <w:bookmarkEnd w:id="216"/>
    </w:p>
    <w:p w14:paraId="6289EF25" w14:textId="08BA763B" w:rsidR="00735F04" w:rsidRPr="00D177A5" w:rsidRDefault="00735F04" w:rsidP="00422AB8">
      <w:pPr>
        <w:pStyle w:val="Nagwek3"/>
        <w:numPr>
          <w:ilvl w:val="2"/>
          <w:numId w:val="4"/>
        </w:numPr>
      </w:pPr>
      <w:bookmarkStart w:id="217" w:name="_Toc22215349"/>
      <w:bookmarkStart w:id="218" w:name="_Toc34410860"/>
      <w:r w:rsidRPr="00D177A5">
        <w:t>Przetwarzanie EDM</w:t>
      </w:r>
      <w:bookmarkEnd w:id="217"/>
      <w:bookmarkEnd w:id="218"/>
    </w:p>
    <w:p w14:paraId="48B93E1C" w14:textId="1AE6D705" w:rsidR="00F843DD" w:rsidRPr="00245905" w:rsidRDefault="00735F04" w:rsidP="00245905">
      <w:pPr>
        <w:pStyle w:val="Akapitzlist"/>
        <w:numPr>
          <w:ilvl w:val="0"/>
          <w:numId w:val="9"/>
        </w:numPr>
        <w:spacing w:line="240" w:lineRule="auto"/>
        <w:jc w:val="both"/>
        <w:rPr>
          <w:rFonts w:asciiTheme="minorHAnsi" w:hAnsiTheme="minorHAnsi" w:cstheme="minorHAnsi"/>
        </w:rPr>
      </w:pPr>
      <w:r w:rsidRPr="00245905">
        <w:rPr>
          <w:rFonts w:asciiTheme="minorHAnsi" w:hAnsiTheme="minorHAnsi" w:cstheme="minorHAnsi"/>
        </w:rPr>
        <w:t>Możliwość wprowadzenia zidentyfikowanych zmian</w:t>
      </w:r>
      <w:r w:rsidR="002A3E78">
        <w:rPr>
          <w:rFonts w:asciiTheme="minorHAnsi" w:hAnsiTheme="minorHAnsi" w:cstheme="minorHAnsi"/>
        </w:rPr>
        <w:t xml:space="preserve"> w </w:t>
      </w:r>
      <w:r w:rsidRPr="00245905">
        <w:rPr>
          <w:rFonts w:asciiTheme="minorHAnsi" w:hAnsiTheme="minorHAnsi" w:cstheme="minorHAnsi"/>
        </w:rPr>
        <w:t>procesach biznesowych organizacji</w:t>
      </w:r>
      <w:bookmarkStart w:id="219" w:name="_Hlk23272124"/>
    </w:p>
    <w:p w14:paraId="00456E34" w14:textId="66B57A7F" w:rsidR="00F843DD" w:rsidRPr="00245905" w:rsidRDefault="00895AE1" w:rsidP="00245905">
      <w:pPr>
        <w:spacing w:line="240" w:lineRule="auto"/>
        <w:jc w:val="both"/>
        <w:rPr>
          <w:rFonts w:asciiTheme="minorHAnsi" w:hAnsiTheme="minorHAnsi" w:cstheme="minorHAnsi"/>
        </w:rPr>
      </w:pPr>
      <w:r w:rsidRPr="00245905">
        <w:rPr>
          <w:rFonts w:asciiTheme="minorHAnsi" w:hAnsiTheme="minorHAnsi" w:cstheme="minorHAnsi"/>
        </w:rPr>
        <w:t>Przeprowadzona analiza wskazuje, że wprowadzenie zidentyfikowanych zmian</w:t>
      </w:r>
      <w:r w:rsidR="002A3E78">
        <w:rPr>
          <w:rFonts w:asciiTheme="minorHAnsi" w:hAnsiTheme="minorHAnsi" w:cstheme="minorHAnsi"/>
        </w:rPr>
        <w:t xml:space="preserve"> w </w:t>
      </w:r>
      <w:r w:rsidRPr="00245905">
        <w:rPr>
          <w:rFonts w:asciiTheme="minorHAnsi" w:hAnsiTheme="minorHAnsi" w:cstheme="minorHAnsi"/>
        </w:rPr>
        <w:t>procesach biznesowych jest możliwe.</w:t>
      </w:r>
    </w:p>
    <w:bookmarkEnd w:id="219"/>
    <w:p w14:paraId="3BD3E6A5" w14:textId="2F354DFE" w:rsidR="00F843DD" w:rsidRPr="00245905" w:rsidRDefault="00735F04" w:rsidP="00245905">
      <w:pPr>
        <w:pStyle w:val="Akapitzlist"/>
        <w:numPr>
          <w:ilvl w:val="0"/>
          <w:numId w:val="9"/>
        </w:numPr>
        <w:spacing w:line="240" w:lineRule="auto"/>
        <w:jc w:val="both"/>
        <w:rPr>
          <w:rFonts w:asciiTheme="minorHAnsi" w:hAnsiTheme="minorHAnsi" w:cstheme="minorHAnsi"/>
        </w:rPr>
      </w:pPr>
      <w:r w:rsidRPr="00245905">
        <w:rPr>
          <w:rFonts w:asciiTheme="minorHAnsi" w:hAnsiTheme="minorHAnsi" w:cstheme="minorHAnsi"/>
        </w:rPr>
        <w:t>Możliwość wprowadzenia zidentyfikowanych zmian</w:t>
      </w:r>
      <w:r w:rsidR="002A3E78">
        <w:rPr>
          <w:rFonts w:asciiTheme="minorHAnsi" w:hAnsiTheme="minorHAnsi" w:cstheme="minorHAnsi"/>
        </w:rPr>
        <w:t xml:space="preserve"> w </w:t>
      </w:r>
      <w:r w:rsidRPr="00245905">
        <w:rPr>
          <w:rFonts w:asciiTheme="minorHAnsi" w:hAnsiTheme="minorHAnsi" w:cstheme="minorHAnsi"/>
        </w:rPr>
        <w:t>zakresie funkcjonalności</w:t>
      </w:r>
      <w:r w:rsidR="002A3E78">
        <w:rPr>
          <w:rFonts w:asciiTheme="minorHAnsi" w:hAnsiTheme="minorHAnsi" w:cstheme="minorHAnsi"/>
        </w:rPr>
        <w:t xml:space="preserve"> i </w:t>
      </w:r>
      <w:r w:rsidRPr="00245905">
        <w:rPr>
          <w:rFonts w:asciiTheme="minorHAnsi" w:hAnsiTheme="minorHAnsi" w:cstheme="minorHAnsi"/>
        </w:rPr>
        <w:t>architektury posiadanych rozwiązań teleinformatycznych</w:t>
      </w:r>
      <w:bookmarkStart w:id="220" w:name="_Toc22215350"/>
    </w:p>
    <w:p w14:paraId="193DC194" w14:textId="6480D4EF" w:rsidR="007F0540" w:rsidRPr="00245905" w:rsidRDefault="007F0540" w:rsidP="00245905">
      <w:pPr>
        <w:spacing w:line="240" w:lineRule="auto"/>
        <w:jc w:val="both"/>
        <w:rPr>
          <w:rFonts w:asciiTheme="minorHAnsi" w:hAnsiTheme="minorHAnsi" w:cstheme="minorHAnsi"/>
        </w:rPr>
      </w:pPr>
      <w:r w:rsidRPr="00245905">
        <w:rPr>
          <w:rFonts w:asciiTheme="minorHAnsi" w:hAnsiTheme="minorHAnsi" w:cstheme="minorHAnsi"/>
        </w:rPr>
        <w:t>Przeprowadzona analiza wskazuje, że wprowadzenie zidentyfikowanych zmian</w:t>
      </w:r>
      <w:r w:rsidR="002A3E78">
        <w:rPr>
          <w:rFonts w:asciiTheme="minorHAnsi" w:hAnsiTheme="minorHAnsi" w:cstheme="minorHAnsi"/>
        </w:rPr>
        <w:t xml:space="preserve"> w </w:t>
      </w:r>
      <w:r w:rsidRPr="00245905">
        <w:rPr>
          <w:rFonts w:asciiTheme="minorHAnsi" w:hAnsiTheme="minorHAnsi" w:cstheme="minorHAnsi"/>
        </w:rPr>
        <w:t>zakresie funkcjonalności oraz architektury jest możliwe.</w:t>
      </w:r>
    </w:p>
    <w:p w14:paraId="6F1A1157" w14:textId="533F458C" w:rsidR="00735F04" w:rsidRPr="00D177A5" w:rsidRDefault="00C400DE" w:rsidP="00422AB8">
      <w:pPr>
        <w:pStyle w:val="Nagwek3"/>
        <w:numPr>
          <w:ilvl w:val="2"/>
          <w:numId w:val="4"/>
        </w:numPr>
      </w:pPr>
      <w:bookmarkStart w:id="221" w:name="_Toc34410861"/>
      <w:r>
        <w:t>e-Rejestracja</w:t>
      </w:r>
      <w:bookmarkEnd w:id="220"/>
      <w:bookmarkEnd w:id="221"/>
    </w:p>
    <w:p w14:paraId="2285E30B" w14:textId="06BDDC20" w:rsidR="00F843DD" w:rsidRPr="00245905" w:rsidRDefault="003C7162" w:rsidP="00245905">
      <w:pPr>
        <w:pStyle w:val="Akapitzlist"/>
        <w:numPr>
          <w:ilvl w:val="0"/>
          <w:numId w:val="9"/>
        </w:numPr>
        <w:spacing w:line="240" w:lineRule="auto"/>
        <w:jc w:val="both"/>
        <w:rPr>
          <w:rFonts w:asciiTheme="minorHAnsi" w:hAnsiTheme="minorHAnsi" w:cstheme="minorHAnsi"/>
        </w:rPr>
      </w:pPr>
      <w:bookmarkStart w:id="222" w:name="_Toc22215351"/>
      <w:r w:rsidRPr="00245905">
        <w:rPr>
          <w:rFonts w:asciiTheme="minorHAnsi" w:hAnsiTheme="minorHAnsi" w:cstheme="minorHAnsi"/>
        </w:rPr>
        <w:t>Możliwość wprowadzenia zidentyfikowanych zmian</w:t>
      </w:r>
      <w:r w:rsidR="002A3E78">
        <w:rPr>
          <w:rFonts w:asciiTheme="minorHAnsi" w:hAnsiTheme="minorHAnsi" w:cstheme="minorHAnsi"/>
        </w:rPr>
        <w:t xml:space="preserve"> w </w:t>
      </w:r>
      <w:r w:rsidRPr="00245905">
        <w:rPr>
          <w:rFonts w:asciiTheme="minorHAnsi" w:hAnsiTheme="minorHAnsi" w:cstheme="minorHAnsi"/>
        </w:rPr>
        <w:t>procesach biznesowych organizacji</w:t>
      </w:r>
    </w:p>
    <w:p w14:paraId="70218B30" w14:textId="244D8FE9" w:rsidR="00895AE1" w:rsidRPr="00245905" w:rsidRDefault="00895AE1" w:rsidP="00245905">
      <w:pPr>
        <w:spacing w:line="240" w:lineRule="auto"/>
        <w:jc w:val="both"/>
        <w:rPr>
          <w:rFonts w:asciiTheme="minorHAnsi" w:hAnsiTheme="minorHAnsi" w:cstheme="minorHAnsi"/>
        </w:rPr>
      </w:pPr>
      <w:r w:rsidRPr="00245905">
        <w:rPr>
          <w:rFonts w:asciiTheme="minorHAnsi" w:hAnsiTheme="minorHAnsi" w:cstheme="minorHAnsi"/>
        </w:rPr>
        <w:t>Przeprowadzona analiza wskazuje, że wprowadzenie zidentyfikowanych zmian</w:t>
      </w:r>
      <w:r w:rsidR="002A3E78">
        <w:rPr>
          <w:rFonts w:asciiTheme="minorHAnsi" w:hAnsiTheme="minorHAnsi" w:cstheme="minorHAnsi"/>
        </w:rPr>
        <w:t xml:space="preserve"> w </w:t>
      </w:r>
      <w:r w:rsidRPr="00245905">
        <w:rPr>
          <w:rFonts w:asciiTheme="minorHAnsi" w:hAnsiTheme="minorHAnsi" w:cstheme="minorHAnsi"/>
        </w:rPr>
        <w:t>procesach biznesowych jest możliwe.</w:t>
      </w:r>
    </w:p>
    <w:p w14:paraId="3F9F482E" w14:textId="0612ACD8" w:rsidR="00F843DD" w:rsidRPr="00245905" w:rsidRDefault="003C7162" w:rsidP="00245905">
      <w:pPr>
        <w:pStyle w:val="Akapitzlist"/>
        <w:numPr>
          <w:ilvl w:val="0"/>
          <w:numId w:val="9"/>
        </w:numPr>
        <w:spacing w:line="240" w:lineRule="auto"/>
        <w:jc w:val="both"/>
        <w:rPr>
          <w:rFonts w:asciiTheme="minorHAnsi" w:hAnsiTheme="minorHAnsi" w:cstheme="minorHAnsi"/>
        </w:rPr>
      </w:pPr>
      <w:r w:rsidRPr="00245905">
        <w:rPr>
          <w:rFonts w:asciiTheme="minorHAnsi" w:hAnsiTheme="minorHAnsi" w:cstheme="minorHAnsi"/>
        </w:rPr>
        <w:t>Możliwość wprowadzenia zidentyfikowanych zmian</w:t>
      </w:r>
      <w:r w:rsidR="002A3E78">
        <w:rPr>
          <w:rFonts w:asciiTheme="minorHAnsi" w:hAnsiTheme="minorHAnsi" w:cstheme="minorHAnsi"/>
        </w:rPr>
        <w:t xml:space="preserve"> w </w:t>
      </w:r>
      <w:r w:rsidRPr="00245905">
        <w:rPr>
          <w:rFonts w:asciiTheme="minorHAnsi" w:hAnsiTheme="minorHAnsi" w:cstheme="minorHAnsi"/>
        </w:rPr>
        <w:t>zakresie funkcjonalności</w:t>
      </w:r>
      <w:r w:rsidR="002A3E78">
        <w:rPr>
          <w:rFonts w:asciiTheme="minorHAnsi" w:hAnsiTheme="minorHAnsi" w:cstheme="minorHAnsi"/>
        </w:rPr>
        <w:t xml:space="preserve"> i </w:t>
      </w:r>
      <w:r w:rsidRPr="00245905">
        <w:rPr>
          <w:rFonts w:asciiTheme="minorHAnsi" w:hAnsiTheme="minorHAnsi" w:cstheme="minorHAnsi"/>
        </w:rPr>
        <w:t>arch</w:t>
      </w:r>
      <w:r w:rsidR="00245905" w:rsidRPr="00245905">
        <w:rPr>
          <w:rFonts w:asciiTheme="minorHAnsi" w:hAnsiTheme="minorHAnsi" w:cstheme="minorHAnsi"/>
        </w:rPr>
        <w:t>i</w:t>
      </w:r>
      <w:r w:rsidRPr="00245905">
        <w:rPr>
          <w:rFonts w:asciiTheme="minorHAnsi" w:hAnsiTheme="minorHAnsi" w:cstheme="minorHAnsi"/>
        </w:rPr>
        <w:t>tektury posiadanych rozwiązań teleinformatycznych</w:t>
      </w:r>
    </w:p>
    <w:p w14:paraId="43A21712" w14:textId="0E08BF96" w:rsidR="007F0540" w:rsidRPr="00245905" w:rsidRDefault="007F0540" w:rsidP="00245905">
      <w:pPr>
        <w:spacing w:line="240" w:lineRule="auto"/>
        <w:jc w:val="both"/>
        <w:rPr>
          <w:rFonts w:asciiTheme="minorHAnsi" w:hAnsiTheme="minorHAnsi" w:cstheme="minorHAnsi"/>
        </w:rPr>
      </w:pPr>
      <w:r w:rsidRPr="00245905">
        <w:rPr>
          <w:rFonts w:asciiTheme="minorHAnsi" w:hAnsiTheme="minorHAnsi" w:cstheme="minorHAnsi"/>
        </w:rPr>
        <w:t>Przeprowadzona analiza wskazuje, że wprowadzenie zidentyfikowanych zmian</w:t>
      </w:r>
      <w:r w:rsidR="002A3E78">
        <w:rPr>
          <w:rFonts w:asciiTheme="minorHAnsi" w:hAnsiTheme="minorHAnsi" w:cstheme="minorHAnsi"/>
        </w:rPr>
        <w:t xml:space="preserve"> w </w:t>
      </w:r>
      <w:r w:rsidRPr="00245905">
        <w:rPr>
          <w:rFonts w:asciiTheme="minorHAnsi" w:hAnsiTheme="minorHAnsi" w:cstheme="minorHAnsi"/>
        </w:rPr>
        <w:t>zakresie funkcjonalności oraz architektury jest możliwe.</w:t>
      </w:r>
    </w:p>
    <w:p w14:paraId="381B506A" w14:textId="32F77394" w:rsidR="00735F04" w:rsidRPr="00D177A5" w:rsidRDefault="00C400DE" w:rsidP="00422AB8">
      <w:pPr>
        <w:pStyle w:val="Nagwek3"/>
        <w:numPr>
          <w:ilvl w:val="2"/>
          <w:numId w:val="4"/>
        </w:numPr>
      </w:pPr>
      <w:bookmarkStart w:id="223" w:name="_Toc34410862"/>
      <w:r>
        <w:t>e-Zleceni</w:t>
      </w:r>
      <w:r w:rsidR="00735F04" w:rsidRPr="00D177A5">
        <w:t>e</w:t>
      </w:r>
      <w:bookmarkEnd w:id="222"/>
      <w:bookmarkEnd w:id="223"/>
    </w:p>
    <w:p w14:paraId="0AADCC5B" w14:textId="018C734F" w:rsidR="00F843DD" w:rsidRPr="00245905" w:rsidRDefault="003C7162" w:rsidP="00245905">
      <w:pPr>
        <w:pStyle w:val="Akapitzlist"/>
        <w:numPr>
          <w:ilvl w:val="0"/>
          <w:numId w:val="9"/>
        </w:numPr>
        <w:spacing w:line="240" w:lineRule="auto"/>
        <w:jc w:val="both"/>
        <w:rPr>
          <w:rFonts w:asciiTheme="minorHAnsi" w:hAnsiTheme="minorHAnsi" w:cstheme="minorHAnsi"/>
        </w:rPr>
      </w:pPr>
      <w:bookmarkStart w:id="224" w:name="_Toc22215352"/>
      <w:r w:rsidRPr="00245905">
        <w:rPr>
          <w:rFonts w:asciiTheme="minorHAnsi" w:hAnsiTheme="minorHAnsi" w:cstheme="minorHAnsi"/>
        </w:rPr>
        <w:t>Możliwość wprowadzenia zidentyfikowanych zmian</w:t>
      </w:r>
      <w:r w:rsidR="002A3E78">
        <w:rPr>
          <w:rFonts w:asciiTheme="minorHAnsi" w:hAnsiTheme="minorHAnsi" w:cstheme="minorHAnsi"/>
        </w:rPr>
        <w:t xml:space="preserve"> w </w:t>
      </w:r>
      <w:r w:rsidRPr="00245905">
        <w:rPr>
          <w:rFonts w:asciiTheme="minorHAnsi" w:hAnsiTheme="minorHAnsi" w:cstheme="minorHAnsi"/>
        </w:rPr>
        <w:t>procesach biznesowych organizacji</w:t>
      </w:r>
    </w:p>
    <w:p w14:paraId="457AAA81" w14:textId="4C761F38" w:rsidR="00895AE1" w:rsidRPr="00245905" w:rsidRDefault="00895AE1" w:rsidP="00245905">
      <w:pPr>
        <w:spacing w:line="240" w:lineRule="auto"/>
        <w:jc w:val="both"/>
        <w:rPr>
          <w:rFonts w:asciiTheme="minorHAnsi" w:hAnsiTheme="minorHAnsi" w:cstheme="minorHAnsi"/>
        </w:rPr>
      </w:pPr>
      <w:r w:rsidRPr="00245905">
        <w:rPr>
          <w:rFonts w:asciiTheme="minorHAnsi" w:hAnsiTheme="minorHAnsi" w:cstheme="minorHAnsi"/>
        </w:rPr>
        <w:t>Przeprowadzona analiza wskazuje, że wprowadzenie zidentyfikowanych zmian</w:t>
      </w:r>
      <w:r w:rsidR="002A3E78">
        <w:rPr>
          <w:rFonts w:asciiTheme="minorHAnsi" w:hAnsiTheme="minorHAnsi" w:cstheme="minorHAnsi"/>
        </w:rPr>
        <w:t xml:space="preserve"> w </w:t>
      </w:r>
      <w:r w:rsidRPr="00245905">
        <w:rPr>
          <w:rFonts w:asciiTheme="minorHAnsi" w:hAnsiTheme="minorHAnsi" w:cstheme="minorHAnsi"/>
        </w:rPr>
        <w:t>procesach biznesowych jest możliwe.</w:t>
      </w:r>
    </w:p>
    <w:p w14:paraId="6CCDD442" w14:textId="7848B435" w:rsidR="00F843DD" w:rsidRPr="00245905" w:rsidRDefault="003C7162" w:rsidP="00245905">
      <w:pPr>
        <w:pStyle w:val="Akapitzlist"/>
        <w:numPr>
          <w:ilvl w:val="0"/>
          <w:numId w:val="9"/>
        </w:numPr>
        <w:spacing w:line="240" w:lineRule="auto"/>
        <w:jc w:val="both"/>
        <w:rPr>
          <w:rFonts w:asciiTheme="minorHAnsi" w:hAnsiTheme="minorHAnsi" w:cstheme="minorHAnsi"/>
        </w:rPr>
      </w:pPr>
      <w:r w:rsidRPr="00245905">
        <w:rPr>
          <w:rFonts w:asciiTheme="minorHAnsi" w:hAnsiTheme="minorHAnsi" w:cstheme="minorHAnsi"/>
        </w:rPr>
        <w:t>Możliwość wprowadzenia zidentyfikowanych zmian</w:t>
      </w:r>
      <w:r w:rsidR="002A3E78">
        <w:rPr>
          <w:rFonts w:asciiTheme="minorHAnsi" w:hAnsiTheme="minorHAnsi" w:cstheme="minorHAnsi"/>
        </w:rPr>
        <w:t xml:space="preserve"> w </w:t>
      </w:r>
      <w:r w:rsidRPr="00245905">
        <w:rPr>
          <w:rFonts w:asciiTheme="minorHAnsi" w:hAnsiTheme="minorHAnsi" w:cstheme="minorHAnsi"/>
        </w:rPr>
        <w:t>zakresie funkcjonalności</w:t>
      </w:r>
      <w:r w:rsidR="002A3E78">
        <w:rPr>
          <w:rFonts w:asciiTheme="minorHAnsi" w:hAnsiTheme="minorHAnsi" w:cstheme="minorHAnsi"/>
        </w:rPr>
        <w:t xml:space="preserve"> i </w:t>
      </w:r>
      <w:r w:rsidRPr="00245905">
        <w:rPr>
          <w:rFonts w:asciiTheme="minorHAnsi" w:hAnsiTheme="minorHAnsi" w:cstheme="minorHAnsi"/>
        </w:rPr>
        <w:t>architektury posiadanych rozwiązań teleinformatycznych</w:t>
      </w:r>
    </w:p>
    <w:p w14:paraId="5DF32718" w14:textId="79030974" w:rsidR="007F0540" w:rsidRPr="00245905" w:rsidRDefault="007F0540" w:rsidP="00245905">
      <w:pPr>
        <w:spacing w:line="240" w:lineRule="auto"/>
        <w:jc w:val="both"/>
        <w:rPr>
          <w:rFonts w:asciiTheme="minorHAnsi" w:hAnsiTheme="minorHAnsi" w:cstheme="minorHAnsi"/>
        </w:rPr>
      </w:pPr>
      <w:r w:rsidRPr="00245905">
        <w:rPr>
          <w:rFonts w:asciiTheme="minorHAnsi" w:hAnsiTheme="minorHAnsi" w:cstheme="minorHAnsi"/>
        </w:rPr>
        <w:t>Przeprowadzona analiza wskazuje, że wprowadzenie zidentyfikowanych zmian</w:t>
      </w:r>
      <w:r w:rsidR="002A3E78">
        <w:rPr>
          <w:rFonts w:asciiTheme="minorHAnsi" w:hAnsiTheme="minorHAnsi" w:cstheme="minorHAnsi"/>
        </w:rPr>
        <w:t xml:space="preserve"> w </w:t>
      </w:r>
      <w:r w:rsidRPr="00245905">
        <w:rPr>
          <w:rFonts w:asciiTheme="minorHAnsi" w:hAnsiTheme="minorHAnsi" w:cstheme="minorHAnsi"/>
        </w:rPr>
        <w:t>zakresie funkcjonalności oraz architektury jest możliwe.</w:t>
      </w:r>
    </w:p>
    <w:p w14:paraId="51B8EAC1" w14:textId="43B1FFCB" w:rsidR="00F843DD" w:rsidRPr="00D177A5" w:rsidRDefault="00C400DE" w:rsidP="00245905">
      <w:pPr>
        <w:pStyle w:val="Nagwek3"/>
        <w:numPr>
          <w:ilvl w:val="2"/>
          <w:numId w:val="4"/>
        </w:numPr>
      </w:pPr>
      <w:bookmarkStart w:id="225" w:name="_Toc34410863"/>
      <w:bookmarkEnd w:id="224"/>
      <w:r>
        <w:t>e-Zleceni</w:t>
      </w:r>
      <w:r w:rsidR="00422AB8" w:rsidRPr="00D177A5">
        <w:t>e</w:t>
      </w:r>
      <w:bookmarkEnd w:id="225"/>
    </w:p>
    <w:p w14:paraId="3E12C3FB" w14:textId="3F43E8EE" w:rsidR="00F843DD" w:rsidRPr="00245905" w:rsidRDefault="00F843DD" w:rsidP="00245905">
      <w:pPr>
        <w:spacing w:line="240" w:lineRule="auto"/>
        <w:jc w:val="both"/>
        <w:rPr>
          <w:rFonts w:asciiTheme="minorHAnsi" w:hAnsiTheme="minorHAnsi" w:cstheme="minorHAnsi"/>
        </w:rPr>
      </w:pPr>
      <w:r w:rsidRPr="00245905">
        <w:rPr>
          <w:rFonts w:asciiTheme="minorHAnsi" w:hAnsiTheme="minorHAnsi" w:cstheme="minorHAnsi"/>
        </w:rPr>
        <w:t>Zgodnie</w:t>
      </w:r>
      <w:r w:rsidR="002A3E78">
        <w:rPr>
          <w:rFonts w:asciiTheme="minorHAnsi" w:hAnsiTheme="minorHAnsi" w:cstheme="minorHAnsi"/>
        </w:rPr>
        <w:t xml:space="preserve"> z </w:t>
      </w:r>
      <w:r w:rsidRPr="00245905">
        <w:rPr>
          <w:rFonts w:asciiTheme="minorHAnsi" w:hAnsiTheme="minorHAnsi" w:cstheme="minorHAnsi"/>
        </w:rPr>
        <w:t xml:space="preserve">założeniami Projektu wdrożenia </w:t>
      </w:r>
      <w:r w:rsidR="00DD59E1">
        <w:rPr>
          <w:rFonts w:asciiTheme="minorHAnsi" w:hAnsiTheme="minorHAnsi" w:cstheme="minorHAnsi"/>
        </w:rPr>
        <w:t>e - Usług</w:t>
      </w:r>
      <w:r w:rsidRPr="00245905">
        <w:rPr>
          <w:rFonts w:asciiTheme="minorHAnsi" w:hAnsiTheme="minorHAnsi" w:cstheme="minorHAnsi"/>
        </w:rPr>
        <w:t xml:space="preserve"> Referencyjnych usługa </w:t>
      </w:r>
      <w:r w:rsidR="00C400DE">
        <w:rPr>
          <w:rFonts w:asciiTheme="minorHAnsi" w:hAnsiTheme="minorHAnsi" w:cstheme="minorHAnsi"/>
        </w:rPr>
        <w:t>e-Anali</w:t>
      </w:r>
      <w:r w:rsidRPr="00245905">
        <w:rPr>
          <w:rFonts w:asciiTheme="minorHAnsi" w:hAnsiTheme="minorHAnsi" w:cstheme="minorHAnsi"/>
        </w:rPr>
        <w:t>z będzie usługą świadczoną centralnie</w:t>
      </w:r>
      <w:r w:rsidR="002A3E78">
        <w:rPr>
          <w:rFonts w:asciiTheme="minorHAnsi" w:hAnsiTheme="minorHAnsi" w:cstheme="minorHAnsi"/>
        </w:rPr>
        <w:t xml:space="preserve"> i </w:t>
      </w:r>
      <w:r w:rsidRPr="00245905">
        <w:rPr>
          <w:rFonts w:asciiTheme="minorHAnsi" w:hAnsiTheme="minorHAnsi" w:cstheme="minorHAnsi"/>
        </w:rPr>
        <w:t>nie przewiduje elementów systemowych czy funkcjonalnych po stronie Partnera, które należy poddać analizie.</w:t>
      </w:r>
    </w:p>
    <w:p w14:paraId="4678022D" w14:textId="77777777" w:rsidR="001E3CA1" w:rsidRPr="00D177A5" w:rsidRDefault="001E3CA1">
      <w:pPr>
        <w:suppressAutoHyphens w:val="0"/>
        <w:rPr>
          <w:rFonts w:ascii="Calibri Light" w:eastAsia="Times New Roman" w:hAnsi="Calibri Light"/>
          <w:color w:val="2F5496"/>
          <w:sz w:val="26"/>
          <w:szCs w:val="26"/>
        </w:rPr>
      </w:pPr>
      <w:bookmarkStart w:id="226" w:name="_Toc22215353"/>
      <w:bookmarkStart w:id="227" w:name="_Hlk21987915"/>
      <w:r w:rsidRPr="00D177A5">
        <w:br w:type="page"/>
      </w:r>
    </w:p>
    <w:p w14:paraId="04F862D3" w14:textId="0F0A94DD" w:rsidR="00735F04" w:rsidRPr="00D177A5" w:rsidRDefault="00735F04" w:rsidP="00422AB8">
      <w:pPr>
        <w:pStyle w:val="Nagwek2"/>
        <w:numPr>
          <w:ilvl w:val="1"/>
          <w:numId w:val="4"/>
        </w:numPr>
      </w:pPr>
      <w:bookmarkStart w:id="228" w:name="_Toc34410864"/>
      <w:r w:rsidRPr="00D177A5">
        <w:t>Wymagania</w:t>
      </w:r>
      <w:r w:rsidR="002A3E78">
        <w:t xml:space="preserve"> w </w:t>
      </w:r>
      <w:r w:rsidRPr="00D177A5">
        <w:t xml:space="preserve">zakresie integracji </w:t>
      </w:r>
      <w:r w:rsidR="00DD59E1">
        <w:t>e - Usług</w:t>
      </w:r>
      <w:r w:rsidR="002A3E78">
        <w:t xml:space="preserve"> z </w:t>
      </w:r>
      <w:r w:rsidRPr="00D177A5">
        <w:t>Oprogramowaniem Centralnym oraz wymagania określone</w:t>
      </w:r>
      <w:r w:rsidR="002A3E78">
        <w:t xml:space="preserve"> w </w:t>
      </w:r>
      <w:r w:rsidRPr="00D177A5">
        <w:t>dokumentacji Projektu</w:t>
      </w:r>
      <w:bookmarkEnd w:id="226"/>
      <w:bookmarkEnd w:id="228"/>
    </w:p>
    <w:p w14:paraId="47F3F066" w14:textId="13CDC8B5" w:rsidR="00735F04" w:rsidRPr="00D177A5" w:rsidRDefault="00735F04" w:rsidP="00422AB8">
      <w:pPr>
        <w:pStyle w:val="Nagwek3"/>
        <w:numPr>
          <w:ilvl w:val="2"/>
          <w:numId w:val="4"/>
        </w:numPr>
      </w:pPr>
      <w:bookmarkStart w:id="229" w:name="_Toc21988224"/>
      <w:bookmarkStart w:id="230" w:name="_Toc22215354"/>
      <w:bookmarkStart w:id="231" w:name="_Toc23174618"/>
      <w:bookmarkStart w:id="232" w:name="_Toc21702495"/>
      <w:bookmarkStart w:id="233" w:name="_Toc22215355"/>
      <w:bookmarkStart w:id="234" w:name="_Toc34410865"/>
      <w:bookmarkEnd w:id="227"/>
      <w:bookmarkEnd w:id="229"/>
      <w:bookmarkEnd w:id="230"/>
      <w:bookmarkEnd w:id="231"/>
      <w:r w:rsidRPr="00D177A5">
        <w:t>Przetwarzanie EDM</w:t>
      </w:r>
      <w:bookmarkEnd w:id="232"/>
      <w:bookmarkEnd w:id="233"/>
      <w:bookmarkEnd w:id="234"/>
    </w:p>
    <w:p w14:paraId="100850FD" w14:textId="66237709" w:rsidR="00F843DD" w:rsidRPr="00245905" w:rsidRDefault="00735F04" w:rsidP="00245905">
      <w:pPr>
        <w:pStyle w:val="Akapitzlist"/>
        <w:numPr>
          <w:ilvl w:val="0"/>
          <w:numId w:val="9"/>
        </w:numPr>
        <w:spacing w:line="240" w:lineRule="auto"/>
        <w:jc w:val="both"/>
        <w:rPr>
          <w:rFonts w:asciiTheme="minorHAnsi" w:hAnsiTheme="minorHAnsi" w:cstheme="minorHAnsi"/>
        </w:rPr>
      </w:pPr>
      <w:r w:rsidRPr="00245905">
        <w:rPr>
          <w:rFonts w:asciiTheme="minorHAnsi" w:hAnsiTheme="minorHAnsi" w:cstheme="minorHAnsi"/>
        </w:rPr>
        <w:t>Lista funkcjonalności</w:t>
      </w:r>
      <w:r w:rsidR="002A3E78">
        <w:rPr>
          <w:rFonts w:asciiTheme="minorHAnsi" w:hAnsiTheme="minorHAnsi" w:cstheme="minorHAnsi"/>
        </w:rPr>
        <w:t xml:space="preserve"> z </w:t>
      </w:r>
      <w:r w:rsidRPr="00245905">
        <w:rPr>
          <w:rFonts w:asciiTheme="minorHAnsi" w:hAnsiTheme="minorHAnsi" w:cstheme="minorHAnsi"/>
        </w:rPr>
        <w:t>modelu referencyjnego</w:t>
      </w:r>
      <w:bookmarkStart w:id="235" w:name="_Hlk23343629"/>
      <w:bookmarkStart w:id="236" w:name="_Toc21702496"/>
      <w:bookmarkStart w:id="237" w:name="_Toc22215356"/>
    </w:p>
    <w:p w14:paraId="1CFA4FA6" w14:textId="5B82965B" w:rsidR="00F843DD" w:rsidRPr="00245905" w:rsidRDefault="00FA4C48" w:rsidP="00245905">
      <w:pPr>
        <w:spacing w:line="240" w:lineRule="auto"/>
        <w:jc w:val="both"/>
        <w:rPr>
          <w:rFonts w:asciiTheme="minorHAnsi" w:hAnsiTheme="minorHAnsi" w:cstheme="minorHAnsi"/>
        </w:rPr>
      </w:pPr>
      <w:r w:rsidRPr="00245905">
        <w:rPr>
          <w:rFonts w:asciiTheme="minorHAnsi" w:hAnsiTheme="minorHAnsi" w:cstheme="minorHAnsi"/>
        </w:rPr>
        <w:t>Szczegóły dotyczące listy wymagań</w:t>
      </w:r>
      <w:r w:rsidR="002A3E78">
        <w:rPr>
          <w:rFonts w:asciiTheme="minorHAnsi" w:hAnsiTheme="minorHAnsi" w:cstheme="minorHAnsi"/>
        </w:rPr>
        <w:t xml:space="preserve"> w </w:t>
      </w:r>
      <w:r w:rsidRPr="00245905">
        <w:rPr>
          <w:rFonts w:asciiTheme="minorHAnsi" w:hAnsiTheme="minorHAnsi" w:cstheme="minorHAnsi"/>
        </w:rPr>
        <w:t xml:space="preserve">zakresie integracji </w:t>
      </w:r>
      <w:r w:rsidR="00DD59E1">
        <w:rPr>
          <w:rFonts w:asciiTheme="minorHAnsi" w:hAnsiTheme="minorHAnsi" w:cstheme="minorHAnsi"/>
        </w:rPr>
        <w:t>e - Usług</w:t>
      </w:r>
      <w:r w:rsidR="002A3E78">
        <w:rPr>
          <w:rFonts w:asciiTheme="minorHAnsi" w:hAnsiTheme="minorHAnsi" w:cstheme="minorHAnsi"/>
        </w:rPr>
        <w:t xml:space="preserve"> z </w:t>
      </w:r>
      <w:r w:rsidRPr="00245905">
        <w:rPr>
          <w:rFonts w:asciiTheme="minorHAnsi" w:hAnsiTheme="minorHAnsi" w:cstheme="minorHAnsi"/>
        </w:rPr>
        <w:t>Oprogramowaniem Centralnym zostały przedstawione</w:t>
      </w:r>
      <w:r w:rsidR="002A3E78">
        <w:rPr>
          <w:rFonts w:asciiTheme="minorHAnsi" w:hAnsiTheme="minorHAnsi" w:cstheme="minorHAnsi"/>
        </w:rPr>
        <w:t xml:space="preserve"> w </w:t>
      </w:r>
      <w:r w:rsidR="00F843DD" w:rsidRPr="00245905">
        <w:rPr>
          <w:rFonts w:asciiTheme="minorHAnsi" w:hAnsiTheme="minorHAnsi" w:cstheme="minorHAnsi"/>
        </w:rPr>
        <w:t xml:space="preserve">Projekcie wdrożenia </w:t>
      </w:r>
      <w:r w:rsidR="00DD59E1">
        <w:rPr>
          <w:rFonts w:asciiTheme="minorHAnsi" w:hAnsiTheme="minorHAnsi" w:cstheme="minorHAnsi"/>
        </w:rPr>
        <w:t>e - Usług</w:t>
      </w:r>
      <w:r w:rsidR="00F843DD" w:rsidRPr="00245905">
        <w:rPr>
          <w:rFonts w:asciiTheme="minorHAnsi" w:hAnsiTheme="minorHAnsi" w:cstheme="minorHAnsi"/>
        </w:rPr>
        <w:t xml:space="preserve"> Referencyjnych</w:t>
      </w:r>
      <w:r w:rsidRPr="00245905">
        <w:rPr>
          <w:rFonts w:asciiTheme="minorHAnsi" w:hAnsiTheme="minorHAnsi" w:cstheme="minorHAnsi"/>
        </w:rPr>
        <w:t>.</w:t>
      </w:r>
      <w:r w:rsidR="00C925A6" w:rsidRPr="00245905">
        <w:rPr>
          <w:rFonts w:asciiTheme="minorHAnsi" w:hAnsiTheme="minorHAnsi" w:cstheme="minorHAnsi"/>
        </w:rPr>
        <w:t xml:space="preserve"> Partner nie zgłasza żadnych dodatkowych wymagań.</w:t>
      </w:r>
    </w:p>
    <w:p w14:paraId="359B7BF4" w14:textId="2097D782" w:rsidR="00735F04" w:rsidRPr="00D177A5" w:rsidRDefault="00C400DE" w:rsidP="00422AB8">
      <w:pPr>
        <w:pStyle w:val="Nagwek3"/>
        <w:numPr>
          <w:ilvl w:val="2"/>
          <w:numId w:val="4"/>
        </w:numPr>
      </w:pPr>
      <w:bookmarkStart w:id="238" w:name="_Toc34410866"/>
      <w:bookmarkEnd w:id="235"/>
      <w:r>
        <w:t>e-Rejestracja</w:t>
      </w:r>
      <w:bookmarkEnd w:id="236"/>
      <w:bookmarkEnd w:id="237"/>
      <w:bookmarkEnd w:id="238"/>
    </w:p>
    <w:p w14:paraId="1AF1D16B" w14:textId="5CA670DF" w:rsidR="00F843DD" w:rsidRPr="00245905" w:rsidRDefault="00735F04" w:rsidP="00245905">
      <w:pPr>
        <w:pStyle w:val="Akapitzlist"/>
        <w:numPr>
          <w:ilvl w:val="0"/>
          <w:numId w:val="9"/>
        </w:numPr>
        <w:spacing w:line="240" w:lineRule="auto"/>
        <w:jc w:val="both"/>
        <w:rPr>
          <w:rFonts w:asciiTheme="minorHAnsi" w:hAnsiTheme="minorHAnsi" w:cstheme="minorHAnsi"/>
        </w:rPr>
      </w:pPr>
      <w:r w:rsidRPr="00245905">
        <w:rPr>
          <w:rFonts w:asciiTheme="minorHAnsi" w:hAnsiTheme="minorHAnsi" w:cstheme="minorHAnsi"/>
        </w:rPr>
        <w:t>Lista funkcjonalności</w:t>
      </w:r>
      <w:r w:rsidR="002A3E78">
        <w:rPr>
          <w:rFonts w:asciiTheme="minorHAnsi" w:hAnsiTheme="minorHAnsi" w:cstheme="minorHAnsi"/>
        </w:rPr>
        <w:t xml:space="preserve"> z </w:t>
      </w:r>
      <w:r w:rsidRPr="00245905">
        <w:rPr>
          <w:rFonts w:asciiTheme="minorHAnsi" w:hAnsiTheme="minorHAnsi" w:cstheme="minorHAnsi"/>
        </w:rPr>
        <w:t>modelu referencyjnego</w:t>
      </w:r>
    </w:p>
    <w:p w14:paraId="71CA907B" w14:textId="3477AD83" w:rsidR="00FA4C48" w:rsidRPr="00245905" w:rsidRDefault="00FA4C48" w:rsidP="00245905">
      <w:pPr>
        <w:spacing w:line="240" w:lineRule="auto"/>
        <w:jc w:val="both"/>
        <w:rPr>
          <w:rFonts w:asciiTheme="minorHAnsi" w:hAnsiTheme="minorHAnsi" w:cstheme="minorHAnsi"/>
        </w:rPr>
      </w:pPr>
      <w:r w:rsidRPr="00245905">
        <w:rPr>
          <w:rFonts w:asciiTheme="minorHAnsi" w:hAnsiTheme="minorHAnsi" w:cstheme="minorHAnsi"/>
        </w:rPr>
        <w:t>Szczegóły dotyczące listy wymagań</w:t>
      </w:r>
      <w:r w:rsidR="002A3E78">
        <w:rPr>
          <w:rFonts w:asciiTheme="minorHAnsi" w:hAnsiTheme="minorHAnsi" w:cstheme="minorHAnsi"/>
        </w:rPr>
        <w:t xml:space="preserve"> w </w:t>
      </w:r>
      <w:r w:rsidRPr="00245905">
        <w:rPr>
          <w:rFonts w:asciiTheme="minorHAnsi" w:hAnsiTheme="minorHAnsi" w:cstheme="minorHAnsi"/>
        </w:rPr>
        <w:t xml:space="preserve">zakresie integracji </w:t>
      </w:r>
      <w:r w:rsidR="00DD59E1">
        <w:rPr>
          <w:rFonts w:asciiTheme="minorHAnsi" w:hAnsiTheme="minorHAnsi" w:cstheme="minorHAnsi"/>
        </w:rPr>
        <w:t>e - Usług</w:t>
      </w:r>
      <w:r w:rsidR="002A3E78">
        <w:rPr>
          <w:rFonts w:asciiTheme="minorHAnsi" w:hAnsiTheme="minorHAnsi" w:cstheme="minorHAnsi"/>
        </w:rPr>
        <w:t xml:space="preserve"> z </w:t>
      </w:r>
      <w:r w:rsidRPr="00245905">
        <w:rPr>
          <w:rFonts w:asciiTheme="minorHAnsi" w:hAnsiTheme="minorHAnsi" w:cstheme="minorHAnsi"/>
        </w:rPr>
        <w:t>Oprogramowaniem Centralnym zostały przedstawione</w:t>
      </w:r>
      <w:r w:rsidR="002A3E78">
        <w:rPr>
          <w:rFonts w:asciiTheme="minorHAnsi" w:hAnsiTheme="minorHAnsi" w:cstheme="minorHAnsi"/>
        </w:rPr>
        <w:t xml:space="preserve"> w </w:t>
      </w:r>
      <w:r w:rsidR="00F843DD" w:rsidRPr="00245905">
        <w:rPr>
          <w:rFonts w:asciiTheme="minorHAnsi" w:hAnsiTheme="minorHAnsi" w:cstheme="minorHAnsi"/>
        </w:rPr>
        <w:t xml:space="preserve">Projekcie wdrożenia </w:t>
      </w:r>
      <w:r w:rsidR="00DD59E1">
        <w:rPr>
          <w:rFonts w:asciiTheme="minorHAnsi" w:hAnsiTheme="minorHAnsi" w:cstheme="minorHAnsi"/>
        </w:rPr>
        <w:t>e - Usług</w:t>
      </w:r>
      <w:r w:rsidR="00F843DD" w:rsidRPr="00245905">
        <w:rPr>
          <w:rFonts w:asciiTheme="minorHAnsi" w:hAnsiTheme="minorHAnsi" w:cstheme="minorHAnsi"/>
        </w:rPr>
        <w:t xml:space="preserve"> Referencyjnych</w:t>
      </w:r>
      <w:r w:rsidRPr="00245905">
        <w:rPr>
          <w:rFonts w:asciiTheme="minorHAnsi" w:hAnsiTheme="minorHAnsi" w:cstheme="minorHAnsi"/>
        </w:rPr>
        <w:t>.</w:t>
      </w:r>
      <w:r w:rsidR="00C925A6" w:rsidRPr="00245905">
        <w:rPr>
          <w:rFonts w:asciiTheme="minorHAnsi" w:hAnsiTheme="minorHAnsi" w:cstheme="minorHAnsi"/>
        </w:rPr>
        <w:t xml:space="preserve"> Partner nie zgłasza żadnych dodatkowych wymagań.</w:t>
      </w:r>
    </w:p>
    <w:p w14:paraId="49DC50AD" w14:textId="5D33211B" w:rsidR="00735F04" w:rsidRPr="00D177A5" w:rsidRDefault="00C400DE" w:rsidP="00422AB8">
      <w:pPr>
        <w:pStyle w:val="Nagwek3"/>
        <w:numPr>
          <w:ilvl w:val="2"/>
          <w:numId w:val="4"/>
        </w:numPr>
      </w:pPr>
      <w:bookmarkStart w:id="239" w:name="_Toc21702497"/>
      <w:bookmarkStart w:id="240" w:name="_Toc22215357"/>
      <w:bookmarkStart w:id="241" w:name="_Toc34410867"/>
      <w:r>
        <w:t>e-Zleceni</w:t>
      </w:r>
      <w:r w:rsidR="00735F04" w:rsidRPr="00D177A5">
        <w:t>e</w:t>
      </w:r>
      <w:bookmarkEnd w:id="239"/>
      <w:bookmarkEnd w:id="240"/>
      <w:bookmarkEnd w:id="241"/>
    </w:p>
    <w:p w14:paraId="49CDB374" w14:textId="24CA8B91" w:rsidR="00F843DD" w:rsidRPr="00245905" w:rsidRDefault="00735F04" w:rsidP="00245905">
      <w:pPr>
        <w:pStyle w:val="Akapitzlist"/>
        <w:numPr>
          <w:ilvl w:val="0"/>
          <w:numId w:val="9"/>
        </w:numPr>
        <w:spacing w:line="240" w:lineRule="auto"/>
        <w:jc w:val="both"/>
        <w:rPr>
          <w:rFonts w:asciiTheme="minorHAnsi" w:hAnsiTheme="minorHAnsi" w:cstheme="minorHAnsi"/>
        </w:rPr>
      </w:pPr>
      <w:r w:rsidRPr="00245905">
        <w:rPr>
          <w:rFonts w:asciiTheme="minorHAnsi" w:hAnsiTheme="minorHAnsi" w:cstheme="minorHAnsi"/>
        </w:rPr>
        <w:t>Lista funkcjonalności</w:t>
      </w:r>
      <w:r w:rsidR="002A3E78">
        <w:rPr>
          <w:rFonts w:asciiTheme="minorHAnsi" w:hAnsiTheme="minorHAnsi" w:cstheme="minorHAnsi"/>
        </w:rPr>
        <w:t xml:space="preserve"> z </w:t>
      </w:r>
      <w:r w:rsidRPr="00245905">
        <w:rPr>
          <w:rFonts w:asciiTheme="minorHAnsi" w:hAnsiTheme="minorHAnsi" w:cstheme="minorHAnsi"/>
        </w:rPr>
        <w:t>modelu referencyjnego</w:t>
      </w:r>
    </w:p>
    <w:p w14:paraId="76996B69" w14:textId="09778E40" w:rsidR="00FA4C48" w:rsidRPr="00245905" w:rsidRDefault="00FA4C48" w:rsidP="00245905">
      <w:pPr>
        <w:spacing w:line="240" w:lineRule="auto"/>
        <w:jc w:val="both"/>
        <w:rPr>
          <w:rFonts w:asciiTheme="minorHAnsi" w:hAnsiTheme="minorHAnsi" w:cstheme="minorHAnsi"/>
        </w:rPr>
      </w:pPr>
      <w:r w:rsidRPr="00245905">
        <w:rPr>
          <w:rFonts w:asciiTheme="minorHAnsi" w:hAnsiTheme="minorHAnsi" w:cstheme="minorHAnsi"/>
        </w:rPr>
        <w:t>Szczegóły dotyczące listy wymagań</w:t>
      </w:r>
      <w:r w:rsidR="002A3E78">
        <w:rPr>
          <w:rFonts w:asciiTheme="minorHAnsi" w:hAnsiTheme="minorHAnsi" w:cstheme="minorHAnsi"/>
        </w:rPr>
        <w:t xml:space="preserve"> w </w:t>
      </w:r>
      <w:r w:rsidRPr="00245905">
        <w:rPr>
          <w:rFonts w:asciiTheme="minorHAnsi" w:hAnsiTheme="minorHAnsi" w:cstheme="minorHAnsi"/>
        </w:rPr>
        <w:t xml:space="preserve">zakresie integracji </w:t>
      </w:r>
      <w:r w:rsidR="00DD59E1">
        <w:rPr>
          <w:rFonts w:asciiTheme="minorHAnsi" w:hAnsiTheme="minorHAnsi" w:cstheme="minorHAnsi"/>
        </w:rPr>
        <w:t>e - Usług</w:t>
      </w:r>
      <w:r w:rsidR="002A3E78">
        <w:rPr>
          <w:rFonts w:asciiTheme="minorHAnsi" w:hAnsiTheme="minorHAnsi" w:cstheme="minorHAnsi"/>
        </w:rPr>
        <w:t xml:space="preserve"> z </w:t>
      </w:r>
      <w:r w:rsidRPr="00245905">
        <w:rPr>
          <w:rFonts w:asciiTheme="minorHAnsi" w:hAnsiTheme="minorHAnsi" w:cstheme="minorHAnsi"/>
        </w:rPr>
        <w:t>Oprogramowaniem Centralnym zostały przedstawione</w:t>
      </w:r>
      <w:r w:rsidR="002A3E78">
        <w:rPr>
          <w:rFonts w:asciiTheme="minorHAnsi" w:hAnsiTheme="minorHAnsi" w:cstheme="minorHAnsi"/>
        </w:rPr>
        <w:t xml:space="preserve"> w </w:t>
      </w:r>
      <w:r w:rsidR="00F843DD" w:rsidRPr="00245905">
        <w:rPr>
          <w:rFonts w:asciiTheme="minorHAnsi" w:hAnsiTheme="minorHAnsi" w:cstheme="minorHAnsi"/>
        </w:rPr>
        <w:t xml:space="preserve">Projekcie wdrożenia </w:t>
      </w:r>
      <w:r w:rsidR="00DD59E1">
        <w:rPr>
          <w:rFonts w:asciiTheme="minorHAnsi" w:hAnsiTheme="minorHAnsi" w:cstheme="minorHAnsi"/>
        </w:rPr>
        <w:t>e - Usług</w:t>
      </w:r>
      <w:r w:rsidR="00F843DD" w:rsidRPr="00245905">
        <w:rPr>
          <w:rFonts w:asciiTheme="minorHAnsi" w:hAnsiTheme="minorHAnsi" w:cstheme="minorHAnsi"/>
        </w:rPr>
        <w:t xml:space="preserve"> Referencyjnych</w:t>
      </w:r>
      <w:r w:rsidRPr="00245905">
        <w:rPr>
          <w:rFonts w:asciiTheme="minorHAnsi" w:hAnsiTheme="minorHAnsi" w:cstheme="minorHAnsi"/>
        </w:rPr>
        <w:t>.</w:t>
      </w:r>
      <w:r w:rsidR="00C925A6" w:rsidRPr="00245905">
        <w:rPr>
          <w:rFonts w:asciiTheme="minorHAnsi" w:hAnsiTheme="minorHAnsi" w:cstheme="minorHAnsi"/>
        </w:rPr>
        <w:t xml:space="preserve"> Partner nie zgłasza żadnych dodatkowych wymagań.</w:t>
      </w:r>
    </w:p>
    <w:p w14:paraId="130AC131" w14:textId="14B3059D" w:rsidR="00F843DD" w:rsidRPr="00D177A5" w:rsidRDefault="00C400DE" w:rsidP="00245905">
      <w:pPr>
        <w:pStyle w:val="Nagwek3"/>
        <w:numPr>
          <w:ilvl w:val="2"/>
          <w:numId w:val="4"/>
        </w:numPr>
      </w:pPr>
      <w:bookmarkStart w:id="242" w:name="_Toc21702498"/>
      <w:bookmarkStart w:id="243" w:name="_Toc22215358"/>
      <w:bookmarkStart w:id="244" w:name="_Toc34410868"/>
      <w:r>
        <w:t>e-Anali</w:t>
      </w:r>
      <w:r w:rsidR="00735F04" w:rsidRPr="00D177A5">
        <w:t>zy</w:t>
      </w:r>
      <w:bookmarkEnd w:id="242"/>
      <w:bookmarkEnd w:id="243"/>
      <w:bookmarkEnd w:id="244"/>
    </w:p>
    <w:p w14:paraId="1EA22907" w14:textId="1DCFFB4A" w:rsidR="00F843DD" w:rsidRPr="00245905" w:rsidRDefault="00F843DD" w:rsidP="00245905">
      <w:pPr>
        <w:spacing w:line="240" w:lineRule="auto"/>
        <w:jc w:val="both"/>
        <w:rPr>
          <w:rFonts w:asciiTheme="minorHAnsi" w:hAnsiTheme="minorHAnsi" w:cstheme="minorHAnsi"/>
        </w:rPr>
      </w:pPr>
      <w:r w:rsidRPr="00245905">
        <w:rPr>
          <w:rFonts w:asciiTheme="minorHAnsi" w:hAnsiTheme="minorHAnsi" w:cstheme="minorHAnsi"/>
        </w:rPr>
        <w:t>Zgodnie</w:t>
      </w:r>
      <w:r w:rsidR="002A3E78">
        <w:rPr>
          <w:rFonts w:asciiTheme="minorHAnsi" w:hAnsiTheme="minorHAnsi" w:cstheme="minorHAnsi"/>
        </w:rPr>
        <w:t xml:space="preserve"> z </w:t>
      </w:r>
      <w:r w:rsidRPr="00245905">
        <w:rPr>
          <w:rFonts w:asciiTheme="minorHAnsi" w:hAnsiTheme="minorHAnsi" w:cstheme="minorHAnsi"/>
        </w:rPr>
        <w:t xml:space="preserve">założeniami Projektu wdrożenia </w:t>
      </w:r>
      <w:r w:rsidR="00DD59E1">
        <w:rPr>
          <w:rFonts w:asciiTheme="minorHAnsi" w:hAnsiTheme="minorHAnsi" w:cstheme="minorHAnsi"/>
        </w:rPr>
        <w:t>e - Usług</w:t>
      </w:r>
      <w:r w:rsidRPr="00245905">
        <w:rPr>
          <w:rFonts w:asciiTheme="minorHAnsi" w:hAnsiTheme="minorHAnsi" w:cstheme="minorHAnsi"/>
        </w:rPr>
        <w:t xml:space="preserve"> Referencyjnych usługa </w:t>
      </w:r>
      <w:r w:rsidR="00C400DE">
        <w:rPr>
          <w:rFonts w:asciiTheme="minorHAnsi" w:hAnsiTheme="minorHAnsi" w:cstheme="minorHAnsi"/>
        </w:rPr>
        <w:t>e-Anali</w:t>
      </w:r>
      <w:r w:rsidRPr="00245905">
        <w:rPr>
          <w:rFonts w:asciiTheme="minorHAnsi" w:hAnsiTheme="minorHAnsi" w:cstheme="minorHAnsi"/>
        </w:rPr>
        <w:t>z będzie usługą świadczoną centralnie</w:t>
      </w:r>
      <w:r w:rsidR="002A3E78">
        <w:rPr>
          <w:rFonts w:asciiTheme="minorHAnsi" w:hAnsiTheme="minorHAnsi" w:cstheme="minorHAnsi"/>
        </w:rPr>
        <w:t xml:space="preserve"> i </w:t>
      </w:r>
      <w:r w:rsidRPr="00245905">
        <w:rPr>
          <w:rFonts w:asciiTheme="minorHAnsi" w:hAnsiTheme="minorHAnsi" w:cstheme="minorHAnsi"/>
        </w:rPr>
        <w:t>nie przewiduje elementów systemowych czy funkcjonalnych po stronie Partnera, które należy poddać analizie.</w:t>
      </w:r>
    </w:p>
    <w:p w14:paraId="74817DCC" w14:textId="77777777" w:rsidR="001E3CA1" w:rsidRPr="00D177A5" w:rsidRDefault="001E3CA1">
      <w:pPr>
        <w:suppressAutoHyphens w:val="0"/>
        <w:rPr>
          <w:rFonts w:ascii="Calibri Light" w:eastAsia="Times New Roman" w:hAnsi="Calibri Light"/>
          <w:color w:val="2F5496"/>
          <w:sz w:val="26"/>
          <w:szCs w:val="26"/>
        </w:rPr>
      </w:pPr>
      <w:bookmarkStart w:id="245" w:name="_Toc21702499"/>
      <w:bookmarkStart w:id="246" w:name="_Toc22215359"/>
      <w:r w:rsidRPr="00D177A5">
        <w:br w:type="page"/>
      </w:r>
    </w:p>
    <w:p w14:paraId="1795882F" w14:textId="24D7DFEC" w:rsidR="00C925A6" w:rsidRPr="00D177A5" w:rsidRDefault="00735F04" w:rsidP="00245905">
      <w:pPr>
        <w:pStyle w:val="Nagwek2"/>
        <w:numPr>
          <w:ilvl w:val="1"/>
          <w:numId w:val="4"/>
        </w:numPr>
      </w:pPr>
      <w:bookmarkStart w:id="247" w:name="_Toc34410869"/>
      <w:r w:rsidRPr="00D177A5">
        <w:t>Ocena spójności docelowego rozwiązania</w:t>
      </w:r>
      <w:r w:rsidR="002A3E78">
        <w:t xml:space="preserve"> z </w:t>
      </w:r>
      <w:r w:rsidRPr="00D177A5">
        <w:t>innymi projektami</w:t>
      </w:r>
      <w:r w:rsidR="002A3E78">
        <w:t xml:space="preserve"> i </w:t>
      </w:r>
      <w:r w:rsidRPr="00D177A5">
        <w:t>działaniami realizowanymi przez Lidera, Partnera Technicznego</w:t>
      </w:r>
      <w:r w:rsidR="002A3E78">
        <w:t xml:space="preserve"> i </w:t>
      </w:r>
      <w:r w:rsidRPr="00D177A5">
        <w:t>Partnerów,</w:t>
      </w:r>
      <w:r w:rsidR="002A3E78">
        <w:t xml:space="preserve"> w </w:t>
      </w:r>
      <w:r w:rsidRPr="00D177A5">
        <w:t>tym</w:t>
      </w:r>
      <w:r w:rsidR="002A3E78">
        <w:t xml:space="preserve"> z </w:t>
      </w:r>
      <w:r w:rsidRPr="00D177A5">
        <w:t>wdrażanymi rozwiązaniami informatycznym</w:t>
      </w:r>
      <w:bookmarkEnd w:id="245"/>
      <w:bookmarkEnd w:id="246"/>
      <w:bookmarkEnd w:id="247"/>
    </w:p>
    <w:p w14:paraId="328481A6" w14:textId="6CBEC378" w:rsidR="00864E2C" w:rsidRPr="00245905" w:rsidRDefault="00864E2C" w:rsidP="00E749FC">
      <w:pPr>
        <w:suppressAutoHyphens w:val="0"/>
        <w:spacing w:line="240" w:lineRule="auto"/>
        <w:jc w:val="both"/>
        <w:rPr>
          <w:rFonts w:asciiTheme="minorHAnsi" w:hAnsiTheme="minorHAnsi" w:cstheme="minorHAnsi"/>
        </w:rPr>
      </w:pPr>
      <w:r w:rsidRPr="00245905">
        <w:rPr>
          <w:rFonts w:asciiTheme="minorHAnsi" w:hAnsiTheme="minorHAnsi" w:cstheme="minorHAnsi"/>
        </w:rPr>
        <w:t>Obecnie Partner nie prowadzi</w:t>
      </w:r>
      <w:r w:rsidR="00716C7D" w:rsidRPr="00245905">
        <w:rPr>
          <w:rFonts w:asciiTheme="minorHAnsi" w:hAnsiTheme="minorHAnsi" w:cstheme="minorHAnsi"/>
        </w:rPr>
        <w:t xml:space="preserve"> żadnych</w:t>
      </w:r>
      <w:r w:rsidRPr="00245905">
        <w:rPr>
          <w:rFonts w:asciiTheme="minorHAnsi" w:hAnsiTheme="minorHAnsi" w:cstheme="minorHAnsi"/>
        </w:rPr>
        <w:t xml:space="preserve"> innych projektów lub działań</w:t>
      </w:r>
      <w:r w:rsidR="002A3E78">
        <w:rPr>
          <w:rFonts w:asciiTheme="minorHAnsi" w:hAnsiTheme="minorHAnsi" w:cstheme="minorHAnsi"/>
        </w:rPr>
        <w:t xml:space="preserve"> w </w:t>
      </w:r>
      <w:r w:rsidRPr="00245905">
        <w:rPr>
          <w:rFonts w:asciiTheme="minorHAnsi" w:hAnsiTheme="minorHAnsi" w:cstheme="minorHAnsi"/>
        </w:rPr>
        <w:t xml:space="preserve">zakresie rozwoju posiadanych rozwiązań teleinformatycznych, które mogą wpływać na docelowe rozwiązanie </w:t>
      </w:r>
      <w:r w:rsidR="00DD59E1">
        <w:rPr>
          <w:rFonts w:asciiTheme="minorHAnsi" w:hAnsiTheme="minorHAnsi" w:cstheme="minorHAnsi"/>
        </w:rPr>
        <w:t>e - Usług</w:t>
      </w:r>
      <w:r w:rsidRPr="00245905">
        <w:rPr>
          <w:rFonts w:asciiTheme="minorHAnsi" w:hAnsiTheme="minorHAnsi" w:cstheme="minorHAnsi"/>
        </w:rPr>
        <w:t xml:space="preserve"> Referencyjnych.</w:t>
      </w:r>
    </w:p>
    <w:p w14:paraId="5878F4DB" w14:textId="42003F72" w:rsidR="00245905" w:rsidRDefault="00864E2C" w:rsidP="00E749FC">
      <w:pPr>
        <w:suppressAutoHyphens w:val="0"/>
        <w:spacing w:line="240" w:lineRule="auto"/>
        <w:jc w:val="both"/>
        <w:rPr>
          <w:rFonts w:asciiTheme="minorHAnsi" w:hAnsiTheme="minorHAnsi" w:cstheme="minorHAnsi"/>
        </w:rPr>
      </w:pPr>
      <w:r w:rsidRPr="00245905">
        <w:rPr>
          <w:rFonts w:asciiTheme="minorHAnsi" w:hAnsiTheme="minorHAnsi" w:cstheme="minorHAnsi"/>
        </w:rPr>
        <w:t>Docelowe rozwiązanie przyjęte dla Partnera zapewnia zgodność</w:t>
      </w:r>
      <w:r w:rsidR="002A3E78">
        <w:rPr>
          <w:rFonts w:asciiTheme="minorHAnsi" w:hAnsiTheme="minorHAnsi" w:cstheme="minorHAnsi"/>
        </w:rPr>
        <w:t xml:space="preserve"> z </w:t>
      </w:r>
      <w:r w:rsidRPr="00245905">
        <w:rPr>
          <w:rFonts w:asciiTheme="minorHAnsi" w:hAnsiTheme="minorHAnsi" w:cstheme="minorHAnsi"/>
        </w:rPr>
        <w:t>modelem referencyjnym, co zapewnia spójność pod kątem obsługi wymogów wynikających</w:t>
      </w:r>
      <w:r w:rsidR="002A3E78">
        <w:rPr>
          <w:rFonts w:asciiTheme="minorHAnsi" w:hAnsiTheme="minorHAnsi" w:cstheme="minorHAnsi"/>
        </w:rPr>
        <w:t xml:space="preserve"> z </w:t>
      </w:r>
      <w:r w:rsidRPr="00245905">
        <w:rPr>
          <w:rFonts w:asciiTheme="minorHAnsi" w:hAnsiTheme="minorHAnsi" w:cstheme="minorHAnsi"/>
        </w:rPr>
        <w:t>ustaw</w:t>
      </w:r>
      <w:r w:rsidR="002A3E78">
        <w:rPr>
          <w:rFonts w:asciiTheme="minorHAnsi" w:hAnsiTheme="minorHAnsi" w:cstheme="minorHAnsi"/>
        </w:rPr>
        <w:t xml:space="preserve"> i </w:t>
      </w:r>
      <w:r w:rsidRPr="00245905">
        <w:rPr>
          <w:rFonts w:asciiTheme="minorHAnsi" w:hAnsiTheme="minorHAnsi" w:cstheme="minorHAnsi"/>
        </w:rPr>
        <w:t>rozporządzeń Ministra</w:t>
      </w:r>
      <w:r w:rsidR="002A3E78">
        <w:rPr>
          <w:rFonts w:asciiTheme="minorHAnsi" w:hAnsiTheme="minorHAnsi" w:cstheme="minorHAnsi"/>
        </w:rPr>
        <w:t xml:space="preserve"> w </w:t>
      </w:r>
      <w:r w:rsidRPr="00245905">
        <w:rPr>
          <w:rFonts w:asciiTheme="minorHAnsi" w:hAnsiTheme="minorHAnsi" w:cstheme="minorHAnsi"/>
        </w:rPr>
        <w:t>zakresie e-Skierowań, e-Recept czy raportowania Zdarzeń medycznych.</w:t>
      </w:r>
    </w:p>
    <w:p w14:paraId="32D57937" w14:textId="39901EE3" w:rsidR="00E749FC" w:rsidRPr="00E749FC" w:rsidRDefault="00E749FC" w:rsidP="00245905">
      <w:pPr>
        <w:suppressAutoHyphens w:val="0"/>
        <w:spacing w:line="240" w:lineRule="auto"/>
        <w:jc w:val="both"/>
        <w:rPr>
          <w:b/>
        </w:rPr>
      </w:pPr>
      <w:bookmarkStart w:id="248" w:name="_Hlk30598412"/>
      <w:r w:rsidRPr="00C3755B">
        <w:rPr>
          <w:b/>
        </w:rPr>
        <w:t>Partner zamierz</w:t>
      </w:r>
      <w:r>
        <w:rPr>
          <w:b/>
        </w:rPr>
        <w:t>a</w:t>
      </w:r>
      <w:r w:rsidRPr="00C3755B">
        <w:rPr>
          <w:b/>
        </w:rPr>
        <w:t xml:space="preserve"> wdrożyć wszystkie </w:t>
      </w:r>
      <w:r w:rsidR="00DD59E1">
        <w:rPr>
          <w:b/>
        </w:rPr>
        <w:t>e - Usług</w:t>
      </w:r>
      <w:r w:rsidRPr="00C3755B">
        <w:rPr>
          <w:b/>
        </w:rPr>
        <w:t>i</w:t>
      </w:r>
      <w:r w:rsidR="002A3E78">
        <w:rPr>
          <w:b/>
        </w:rPr>
        <w:t xml:space="preserve"> w </w:t>
      </w:r>
      <w:r w:rsidRPr="00C3755B">
        <w:rPr>
          <w:b/>
        </w:rPr>
        <w:t>zakresie zgodnym</w:t>
      </w:r>
      <w:r w:rsidR="002A3E78">
        <w:rPr>
          <w:b/>
        </w:rPr>
        <w:t xml:space="preserve"> z </w:t>
      </w:r>
      <w:r>
        <w:rPr>
          <w:b/>
        </w:rPr>
        <w:t xml:space="preserve">Projektem </w:t>
      </w:r>
      <w:r w:rsidRPr="00C3755B">
        <w:rPr>
          <w:b/>
        </w:rPr>
        <w:t xml:space="preserve">wdrożenia </w:t>
      </w:r>
      <w:r w:rsidR="00DD59E1">
        <w:rPr>
          <w:b/>
        </w:rPr>
        <w:t>e - Usług</w:t>
      </w:r>
      <w:r w:rsidRPr="00C3755B">
        <w:rPr>
          <w:b/>
        </w:rPr>
        <w:t xml:space="preserve"> referencyjnych.</w:t>
      </w:r>
      <w:bookmarkEnd w:id="248"/>
    </w:p>
    <w:p w14:paraId="22AD2D49" w14:textId="7FF7976C" w:rsidR="00735F04" w:rsidRPr="00D177A5" w:rsidRDefault="00735F04" w:rsidP="00F31B5D">
      <w:pPr>
        <w:suppressAutoHyphens w:val="0"/>
        <w:jc w:val="both"/>
      </w:pPr>
      <w:r w:rsidRPr="00D177A5">
        <w:br w:type="page"/>
      </w:r>
    </w:p>
    <w:p w14:paraId="6AC1B036" w14:textId="77777777" w:rsidR="00916C36" w:rsidRPr="00D177A5" w:rsidRDefault="00916C36" w:rsidP="00916C36">
      <w:pPr>
        <w:pStyle w:val="Nagwek1"/>
        <w:jc w:val="both"/>
        <w:rPr>
          <w:b/>
          <w:bCs/>
          <w:sz w:val="40"/>
          <w:szCs w:val="40"/>
        </w:rPr>
      </w:pPr>
      <w:bookmarkStart w:id="249" w:name="_Toc30768203"/>
      <w:bookmarkStart w:id="250" w:name="_Toc31126877"/>
      <w:bookmarkStart w:id="251" w:name="_Toc34410870"/>
      <w:bookmarkStart w:id="252" w:name="_Hlk31012560"/>
      <w:r w:rsidRPr="00D177A5">
        <w:rPr>
          <w:b/>
          <w:bCs/>
          <w:sz w:val="40"/>
          <w:szCs w:val="40"/>
        </w:rPr>
        <w:t>II. PRZEDMIOT ZAMÓWIENIA</w:t>
      </w:r>
      <w:bookmarkEnd w:id="249"/>
      <w:bookmarkEnd w:id="250"/>
      <w:bookmarkEnd w:id="251"/>
    </w:p>
    <w:p w14:paraId="68AF1785" w14:textId="2C64628C" w:rsidR="00AD65C0" w:rsidRPr="00D177A5" w:rsidRDefault="000B64C3" w:rsidP="00422AB8">
      <w:pPr>
        <w:pStyle w:val="Nagwek1"/>
        <w:numPr>
          <w:ilvl w:val="0"/>
          <w:numId w:val="4"/>
        </w:numPr>
      </w:pPr>
      <w:bookmarkStart w:id="253" w:name="_Toc34410871"/>
      <w:bookmarkEnd w:id="252"/>
      <w:r w:rsidRPr="00D177A5">
        <w:t>Projekt wdrożenia niezbędnych zmian</w:t>
      </w:r>
      <w:r w:rsidR="002A3E78">
        <w:t xml:space="preserve"> w </w:t>
      </w:r>
      <w:r w:rsidRPr="00D177A5">
        <w:t xml:space="preserve">zakresie </w:t>
      </w:r>
      <w:r w:rsidR="00DD59E1">
        <w:t>e - Usług</w:t>
      </w:r>
      <w:bookmarkEnd w:id="253"/>
    </w:p>
    <w:p w14:paraId="72A0E161" w14:textId="025BB04B" w:rsidR="00AD65C0" w:rsidRPr="00D177A5" w:rsidRDefault="00BB401A" w:rsidP="00422AB8">
      <w:pPr>
        <w:pStyle w:val="Nagwek2"/>
        <w:numPr>
          <w:ilvl w:val="1"/>
          <w:numId w:val="4"/>
        </w:numPr>
      </w:pPr>
      <w:bookmarkStart w:id="254" w:name="_Toc34410872"/>
      <w:r w:rsidRPr="00D177A5">
        <w:t>Opis niezbędnych zmian</w:t>
      </w:r>
      <w:r w:rsidR="002A3E78">
        <w:t xml:space="preserve"> w </w:t>
      </w:r>
      <w:r w:rsidRPr="00D177A5">
        <w:t>zakresie procesów biznesowych oraz wymagań funkcjonalnych</w:t>
      </w:r>
      <w:r w:rsidR="002A3E78">
        <w:t xml:space="preserve"> i </w:t>
      </w:r>
      <w:r w:rsidRPr="00D177A5">
        <w:t>niefunkcjonalnych rozwiązań teleinformatycznych</w:t>
      </w:r>
      <w:r w:rsidR="002A3E78">
        <w:t xml:space="preserve"> w </w:t>
      </w:r>
      <w:r w:rsidRPr="00D177A5">
        <w:t xml:space="preserve">zakresie </w:t>
      </w:r>
      <w:r w:rsidR="00DD59E1">
        <w:t>e - Usług</w:t>
      </w:r>
      <w:bookmarkEnd w:id="254"/>
    </w:p>
    <w:p w14:paraId="5313A9A9" w14:textId="5ADB737E" w:rsidR="009C7990" w:rsidRPr="00D177A5" w:rsidRDefault="009C7990" w:rsidP="00E749FC">
      <w:pPr>
        <w:pStyle w:val="Nagwek3"/>
        <w:numPr>
          <w:ilvl w:val="2"/>
          <w:numId w:val="4"/>
        </w:numPr>
        <w:spacing w:after="240"/>
        <w:ind w:left="1225" w:hanging="505"/>
      </w:pPr>
      <w:bookmarkStart w:id="255" w:name="_Toc34410873"/>
      <w:r w:rsidRPr="00D177A5">
        <w:t>Przetwarzanie EDM</w:t>
      </w:r>
      <w:bookmarkEnd w:id="255"/>
    </w:p>
    <w:p w14:paraId="3460A963" w14:textId="3556CD64" w:rsidR="009C7990" w:rsidRPr="00D177A5" w:rsidRDefault="009C7990" w:rsidP="00E749FC">
      <w:pPr>
        <w:spacing w:line="240" w:lineRule="auto"/>
        <w:jc w:val="both"/>
        <w:rPr>
          <w:rFonts w:asciiTheme="minorHAnsi" w:hAnsiTheme="minorHAnsi"/>
        </w:rPr>
      </w:pPr>
      <w:bookmarkStart w:id="256" w:name="_Hlk31482626"/>
      <w:r w:rsidRPr="00D177A5">
        <w:rPr>
          <w:rFonts w:asciiTheme="minorHAnsi" w:hAnsiTheme="minorHAnsi"/>
        </w:rPr>
        <w:t xml:space="preserve">W celu realizacji </w:t>
      </w:r>
      <w:r w:rsidR="00DD59E1">
        <w:rPr>
          <w:rFonts w:asciiTheme="minorHAnsi" w:hAnsiTheme="minorHAnsi"/>
        </w:rPr>
        <w:t>e - Usług</w:t>
      </w:r>
      <w:r w:rsidRPr="00D177A5">
        <w:rPr>
          <w:rFonts w:asciiTheme="minorHAnsi" w:hAnsiTheme="minorHAnsi"/>
        </w:rPr>
        <w:t>i niezbędne jest wdrożenie</w:t>
      </w:r>
      <w:r w:rsidR="002A3E78">
        <w:rPr>
          <w:rFonts w:asciiTheme="minorHAnsi" w:hAnsiTheme="minorHAnsi"/>
        </w:rPr>
        <w:t xml:space="preserve"> u </w:t>
      </w:r>
      <w:r w:rsidRPr="00D177A5">
        <w:rPr>
          <w:rFonts w:asciiTheme="minorHAnsi" w:hAnsiTheme="minorHAnsi"/>
        </w:rPr>
        <w:t>Partnera następujących wymagań funkcjonalnych opisanych</w:t>
      </w:r>
      <w:r w:rsidR="002A3E78">
        <w:rPr>
          <w:rFonts w:asciiTheme="minorHAnsi" w:hAnsiTheme="minorHAnsi"/>
        </w:rPr>
        <w:t xml:space="preserve"> w </w:t>
      </w:r>
      <w:r w:rsidRPr="00D177A5">
        <w:rPr>
          <w:rFonts w:asciiTheme="minorHAnsi" w:hAnsiTheme="minorHAnsi"/>
        </w:rPr>
        <w:t xml:space="preserve">Projekcie wdrożenia </w:t>
      </w:r>
      <w:r w:rsidR="00DD59E1">
        <w:rPr>
          <w:rFonts w:asciiTheme="minorHAnsi" w:hAnsiTheme="minorHAnsi"/>
        </w:rPr>
        <w:t>e - Usług</w:t>
      </w:r>
      <w:r w:rsidRPr="00D177A5">
        <w:rPr>
          <w:rFonts w:asciiTheme="minorHAnsi" w:hAnsiTheme="minorHAnsi"/>
        </w:rPr>
        <w:t xml:space="preserve"> referencyjnych.</w:t>
      </w:r>
    </w:p>
    <w:p w14:paraId="7B4F1181" w14:textId="0D23853D" w:rsidR="009C7990" w:rsidRPr="00D177A5" w:rsidRDefault="009C7990" w:rsidP="009C7990">
      <w:pPr>
        <w:pStyle w:val="Legenda"/>
        <w:spacing w:before="240" w:after="0"/>
        <w:rPr>
          <w:rFonts w:asciiTheme="minorHAnsi" w:hAnsiTheme="minorHAnsi"/>
          <w:i w:val="0"/>
        </w:rPr>
      </w:pPr>
      <w:bookmarkStart w:id="257" w:name="_Toc30244055"/>
      <w:bookmarkStart w:id="258" w:name="_Toc31094510"/>
      <w:bookmarkStart w:id="259" w:name="_Toc34410912"/>
      <w:r w:rsidRPr="00D177A5">
        <w:rPr>
          <w:rFonts w:asciiTheme="minorHAnsi" w:hAnsiTheme="minorHAnsi"/>
          <w:i w:val="0"/>
        </w:rPr>
        <w:t xml:space="preserve">Tabela </w:t>
      </w:r>
      <w:r w:rsidRPr="00D177A5">
        <w:rPr>
          <w:rFonts w:asciiTheme="minorHAnsi" w:hAnsiTheme="minorHAnsi"/>
          <w:i w:val="0"/>
        </w:rPr>
        <w:fldChar w:fldCharType="begin"/>
      </w:r>
      <w:r w:rsidRPr="00D177A5">
        <w:rPr>
          <w:rFonts w:asciiTheme="minorHAnsi" w:hAnsiTheme="minorHAnsi"/>
          <w:i w:val="0"/>
        </w:rPr>
        <w:instrText xml:space="preserve"> SEQ Tabela \* ARABIC </w:instrText>
      </w:r>
      <w:r w:rsidRPr="00D177A5">
        <w:rPr>
          <w:rFonts w:asciiTheme="minorHAnsi" w:hAnsiTheme="minorHAnsi"/>
          <w:i w:val="0"/>
        </w:rPr>
        <w:fldChar w:fldCharType="separate"/>
      </w:r>
      <w:r w:rsidR="004B421D">
        <w:rPr>
          <w:rFonts w:asciiTheme="minorHAnsi" w:hAnsiTheme="minorHAnsi"/>
          <w:i w:val="0"/>
          <w:noProof/>
        </w:rPr>
        <w:t>19</w:t>
      </w:r>
      <w:r w:rsidRPr="00D177A5">
        <w:rPr>
          <w:rFonts w:asciiTheme="minorHAnsi" w:hAnsiTheme="minorHAnsi"/>
          <w:i w:val="0"/>
          <w:noProof/>
        </w:rPr>
        <w:fldChar w:fldCharType="end"/>
      </w:r>
      <w:r w:rsidRPr="00D177A5">
        <w:rPr>
          <w:rFonts w:asciiTheme="minorHAnsi" w:hAnsiTheme="minorHAnsi"/>
          <w:i w:val="0"/>
        </w:rPr>
        <w:t>. Wymagania funkcjonalne wymagające wdrożenia (uzupełnienia lub zmian)</w:t>
      </w:r>
      <w:r w:rsidR="002A3E78">
        <w:rPr>
          <w:rFonts w:asciiTheme="minorHAnsi" w:hAnsiTheme="minorHAnsi"/>
          <w:i w:val="0"/>
        </w:rPr>
        <w:t xml:space="preserve"> w </w:t>
      </w:r>
      <w:r w:rsidRPr="00D177A5">
        <w:rPr>
          <w:rFonts w:asciiTheme="minorHAnsi" w:hAnsiTheme="minorHAnsi"/>
          <w:i w:val="0"/>
        </w:rPr>
        <w:t>celu wdrożenia przetwarzania EDM</w:t>
      </w:r>
      <w:bookmarkEnd w:id="257"/>
      <w:bookmarkEnd w:id="258"/>
      <w:bookmarkEnd w:id="259"/>
    </w:p>
    <w:tbl>
      <w:tblPr>
        <w:tblStyle w:val="Tabela-Siatka"/>
        <w:tblW w:w="5000" w:type="pct"/>
        <w:tblLook w:val="04A0" w:firstRow="1" w:lastRow="0" w:firstColumn="1" w:lastColumn="0" w:noHBand="0" w:noVBand="1"/>
      </w:tblPr>
      <w:tblGrid>
        <w:gridCol w:w="563"/>
        <w:gridCol w:w="3668"/>
        <w:gridCol w:w="1777"/>
        <w:gridCol w:w="3054"/>
      </w:tblGrid>
      <w:tr w:rsidR="009C7990" w:rsidRPr="00E749FC" w14:paraId="542A184E" w14:textId="77777777" w:rsidTr="00A3226B">
        <w:trPr>
          <w:tblHeader/>
        </w:trPr>
        <w:tc>
          <w:tcPr>
            <w:tcW w:w="311" w:type="pct"/>
            <w:shd w:val="clear" w:color="auto" w:fill="00B0F0"/>
          </w:tcPr>
          <w:p w14:paraId="235F7A33" w14:textId="77777777" w:rsidR="009C7990" w:rsidRPr="00E749FC" w:rsidRDefault="009C7990" w:rsidP="00E749FC">
            <w:pPr>
              <w:spacing w:before="60" w:line="276" w:lineRule="auto"/>
              <w:jc w:val="center"/>
              <w:textAlignment w:val="auto"/>
              <w:rPr>
                <w:rFonts w:asciiTheme="minorHAnsi" w:eastAsia="Times New Roman" w:hAnsiTheme="minorHAnsi" w:cstheme="minorHAnsi"/>
                <w:b/>
                <w:sz w:val="20"/>
                <w:szCs w:val="20"/>
              </w:rPr>
            </w:pPr>
            <w:r w:rsidRPr="00E749FC">
              <w:rPr>
                <w:rFonts w:asciiTheme="minorHAnsi" w:eastAsia="Times New Roman" w:hAnsiTheme="minorHAnsi" w:cstheme="minorHAnsi"/>
                <w:b/>
                <w:sz w:val="20"/>
                <w:szCs w:val="20"/>
              </w:rPr>
              <w:t>Nr</w:t>
            </w:r>
          </w:p>
        </w:tc>
        <w:tc>
          <w:tcPr>
            <w:tcW w:w="2024" w:type="pct"/>
            <w:shd w:val="clear" w:color="auto" w:fill="00B0F0"/>
          </w:tcPr>
          <w:p w14:paraId="20DFC594" w14:textId="77777777" w:rsidR="009C7990" w:rsidRPr="00E749FC" w:rsidRDefault="009C7990" w:rsidP="00E749FC">
            <w:pPr>
              <w:spacing w:before="60" w:line="276" w:lineRule="auto"/>
              <w:jc w:val="center"/>
              <w:textAlignment w:val="auto"/>
              <w:rPr>
                <w:rFonts w:asciiTheme="minorHAnsi" w:eastAsia="Times New Roman" w:hAnsiTheme="minorHAnsi" w:cstheme="minorHAnsi"/>
                <w:b/>
                <w:sz w:val="20"/>
                <w:szCs w:val="20"/>
              </w:rPr>
            </w:pPr>
            <w:r w:rsidRPr="00E749FC">
              <w:rPr>
                <w:rFonts w:asciiTheme="minorHAnsi" w:eastAsia="Times New Roman" w:hAnsiTheme="minorHAnsi" w:cstheme="minorHAnsi"/>
                <w:b/>
                <w:sz w:val="20"/>
                <w:szCs w:val="20"/>
              </w:rPr>
              <w:t>Wymaganie funkcjonalne (model referencyjny)</w:t>
            </w:r>
          </w:p>
        </w:tc>
        <w:tc>
          <w:tcPr>
            <w:tcW w:w="980" w:type="pct"/>
            <w:shd w:val="clear" w:color="auto" w:fill="00B0F0"/>
          </w:tcPr>
          <w:p w14:paraId="43AB8A71" w14:textId="77777777" w:rsidR="009C7990" w:rsidRPr="00E749FC" w:rsidRDefault="009C7990" w:rsidP="00E749FC">
            <w:pPr>
              <w:spacing w:before="60" w:line="276" w:lineRule="auto"/>
              <w:jc w:val="center"/>
              <w:textAlignment w:val="auto"/>
              <w:rPr>
                <w:rFonts w:asciiTheme="minorHAnsi" w:eastAsia="Times New Roman" w:hAnsiTheme="minorHAnsi" w:cstheme="minorHAnsi"/>
                <w:b/>
                <w:sz w:val="20"/>
                <w:szCs w:val="20"/>
              </w:rPr>
            </w:pPr>
            <w:r w:rsidRPr="00E749FC">
              <w:rPr>
                <w:rFonts w:asciiTheme="minorHAnsi" w:eastAsia="Times New Roman" w:hAnsiTheme="minorHAnsi" w:cstheme="minorHAnsi"/>
                <w:b/>
                <w:sz w:val="20"/>
                <w:szCs w:val="20"/>
              </w:rPr>
              <w:t>Wymaganie spełnione przez obecny system źródłowy Partnera</w:t>
            </w:r>
          </w:p>
          <w:p w14:paraId="26EAFC6D" w14:textId="77777777" w:rsidR="009C7990" w:rsidRPr="00E749FC" w:rsidRDefault="009C7990" w:rsidP="00E749FC">
            <w:pPr>
              <w:spacing w:before="60" w:line="276" w:lineRule="auto"/>
              <w:jc w:val="center"/>
              <w:textAlignment w:val="auto"/>
              <w:rPr>
                <w:rFonts w:asciiTheme="minorHAnsi" w:eastAsia="Times New Roman" w:hAnsiTheme="minorHAnsi" w:cstheme="minorHAnsi"/>
                <w:b/>
                <w:sz w:val="20"/>
                <w:szCs w:val="20"/>
              </w:rPr>
            </w:pPr>
            <w:r w:rsidRPr="00E749FC">
              <w:rPr>
                <w:rFonts w:asciiTheme="minorHAnsi" w:eastAsia="Times New Roman" w:hAnsiTheme="minorHAnsi" w:cstheme="minorHAnsi"/>
                <w:sz w:val="20"/>
                <w:szCs w:val="20"/>
              </w:rPr>
              <w:t>Tak/Nie/Częściowo</w:t>
            </w:r>
          </w:p>
        </w:tc>
        <w:tc>
          <w:tcPr>
            <w:tcW w:w="1685" w:type="pct"/>
            <w:shd w:val="clear" w:color="auto" w:fill="00B0F0"/>
          </w:tcPr>
          <w:p w14:paraId="1FE2A03D" w14:textId="77777777" w:rsidR="009C7990" w:rsidRPr="00E749FC" w:rsidRDefault="009C7990" w:rsidP="4F59562E">
            <w:pPr>
              <w:spacing w:before="60" w:line="276" w:lineRule="auto"/>
              <w:jc w:val="center"/>
              <w:textAlignment w:val="auto"/>
              <w:rPr>
                <w:rFonts w:asciiTheme="minorHAnsi" w:eastAsia="Times New Roman" w:hAnsiTheme="minorHAnsi" w:cstheme="minorBidi"/>
                <w:b/>
                <w:bCs/>
                <w:sz w:val="20"/>
                <w:szCs w:val="20"/>
              </w:rPr>
            </w:pPr>
            <w:r w:rsidRPr="4F59562E">
              <w:rPr>
                <w:rFonts w:asciiTheme="minorHAnsi" w:eastAsia="Times New Roman" w:hAnsiTheme="minorHAnsi" w:cstheme="minorBidi"/>
                <w:b/>
                <w:bCs/>
                <w:sz w:val="20"/>
                <w:szCs w:val="20"/>
              </w:rPr>
              <w:t>Stan obecny</w:t>
            </w:r>
          </w:p>
        </w:tc>
      </w:tr>
      <w:tr w:rsidR="00B73AFA" w:rsidRPr="00E749FC" w14:paraId="0A4C4802" w14:textId="77777777" w:rsidTr="00A3226B">
        <w:tc>
          <w:tcPr>
            <w:tcW w:w="311" w:type="pct"/>
          </w:tcPr>
          <w:p w14:paraId="6DF34180" w14:textId="77777777" w:rsidR="00B73AFA" w:rsidRPr="00E749FC" w:rsidRDefault="00B73AFA"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1</w:t>
            </w:r>
          </w:p>
        </w:tc>
        <w:tc>
          <w:tcPr>
            <w:tcW w:w="2024" w:type="pct"/>
          </w:tcPr>
          <w:p w14:paraId="2824AB2F" w14:textId="04ED0EF0" w:rsidR="00B73AFA" w:rsidRPr="00E749FC" w:rsidRDefault="00B73AFA"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możliwość </w:t>
            </w:r>
            <w:r w:rsidRPr="00E749FC">
              <w:rPr>
                <w:rFonts w:asciiTheme="minorHAnsi" w:eastAsia="Times New Roman" w:hAnsiTheme="minorHAnsi" w:cstheme="minorHAnsi"/>
                <w:b/>
                <w:color w:val="000000"/>
                <w:sz w:val="20"/>
                <w:szCs w:val="20"/>
                <w:lang w:eastAsia="pl-PL"/>
              </w:rPr>
              <w:t xml:space="preserve">tworzenia, modyfikowania, podglądu </w:t>
            </w:r>
            <w:r w:rsidRPr="00E749FC">
              <w:rPr>
                <w:rFonts w:asciiTheme="minorHAnsi" w:eastAsia="Times New Roman" w:hAnsiTheme="minorHAnsi" w:cstheme="minorHAnsi"/>
                <w:color w:val="000000"/>
                <w:sz w:val="20"/>
                <w:szCs w:val="20"/>
                <w:lang w:eastAsia="pl-PL"/>
              </w:rPr>
              <w:t>(zapewniać wyświetlenie informacji</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dokumentacji</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sposób zrozumiały dla użytkownika zgodnie</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informacjami zawartymi</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Dokumentacji integracyjnej dla ZM</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EDM</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 xml:space="preserve">zakresie prezentacji dokumentów) oraz </w:t>
            </w:r>
            <w:r w:rsidRPr="00E749FC">
              <w:rPr>
                <w:rFonts w:asciiTheme="minorHAnsi" w:eastAsia="Times New Roman" w:hAnsiTheme="minorHAnsi" w:cstheme="minorHAnsi"/>
                <w:b/>
                <w:color w:val="000000"/>
                <w:sz w:val="20"/>
                <w:szCs w:val="20"/>
                <w:lang w:eastAsia="pl-PL"/>
              </w:rPr>
              <w:t>anulowania informacji</w:t>
            </w:r>
            <w:r w:rsidR="002A3E78">
              <w:rPr>
                <w:rFonts w:asciiTheme="minorHAnsi" w:eastAsia="Times New Roman" w:hAnsiTheme="minorHAnsi" w:cstheme="minorHAnsi"/>
                <w:b/>
                <w:color w:val="000000"/>
                <w:sz w:val="20"/>
                <w:szCs w:val="20"/>
                <w:lang w:eastAsia="pl-PL"/>
              </w:rPr>
              <w:t xml:space="preserve"> o </w:t>
            </w:r>
            <w:r w:rsidRPr="00E749FC">
              <w:rPr>
                <w:rFonts w:asciiTheme="minorHAnsi" w:eastAsia="Times New Roman" w:hAnsiTheme="minorHAnsi" w:cstheme="minorHAnsi"/>
                <w:b/>
                <w:color w:val="000000"/>
                <w:sz w:val="20"/>
                <w:szCs w:val="20"/>
                <w:lang w:eastAsia="pl-PL"/>
              </w:rPr>
              <w:t>zdarzeniach medycznych</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b/>
                <w:color w:val="000000"/>
                <w:sz w:val="20"/>
                <w:szCs w:val="20"/>
                <w:lang w:eastAsia="pl-PL"/>
              </w:rPr>
              <w:t>ich zapis</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Repozytorium.</w:t>
            </w:r>
          </w:p>
        </w:tc>
        <w:tc>
          <w:tcPr>
            <w:tcW w:w="980" w:type="pct"/>
          </w:tcPr>
          <w:p w14:paraId="21C80244"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Nie</w:t>
            </w:r>
          </w:p>
        </w:tc>
        <w:tc>
          <w:tcPr>
            <w:tcW w:w="1685" w:type="pct"/>
          </w:tcPr>
          <w:p w14:paraId="110BBC87" w14:textId="0351396F"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B73AFA" w:rsidRPr="00E749FC" w14:paraId="5434D94B" w14:textId="77777777" w:rsidTr="00A3226B">
        <w:tc>
          <w:tcPr>
            <w:tcW w:w="311" w:type="pct"/>
          </w:tcPr>
          <w:p w14:paraId="2B733AB6" w14:textId="77777777" w:rsidR="00B73AFA" w:rsidRPr="00E749FC" w:rsidRDefault="00B73AFA"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2</w:t>
            </w:r>
          </w:p>
        </w:tc>
        <w:tc>
          <w:tcPr>
            <w:tcW w:w="2024" w:type="pct"/>
          </w:tcPr>
          <w:p w14:paraId="7EA0249E" w14:textId="6F3F327E" w:rsidR="00B73AFA" w:rsidRPr="00E749FC" w:rsidRDefault="00B73AFA"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możliwość </w:t>
            </w:r>
            <w:r w:rsidRPr="00E749FC">
              <w:rPr>
                <w:rFonts w:asciiTheme="minorHAnsi" w:eastAsia="Times New Roman" w:hAnsiTheme="minorHAnsi" w:cstheme="minorHAnsi"/>
                <w:b/>
                <w:color w:val="000000"/>
                <w:sz w:val="20"/>
                <w:szCs w:val="20"/>
                <w:lang w:eastAsia="pl-PL"/>
              </w:rPr>
              <w:t>tworzenia lokalnego rejestru zdarzeń medycznych</w:t>
            </w:r>
            <w:r w:rsidRPr="00E749FC">
              <w:rPr>
                <w:rFonts w:asciiTheme="minorHAnsi" w:eastAsia="Times New Roman" w:hAnsiTheme="minorHAnsi" w:cstheme="minorHAnsi"/>
                <w:color w:val="000000"/>
                <w:sz w:val="20"/>
                <w:szCs w:val="20"/>
                <w:lang w:eastAsia="pl-PL"/>
              </w:rPr>
              <w:t>.</w:t>
            </w:r>
          </w:p>
        </w:tc>
        <w:tc>
          <w:tcPr>
            <w:tcW w:w="980" w:type="pct"/>
          </w:tcPr>
          <w:p w14:paraId="60A9ACB2"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Nie</w:t>
            </w:r>
          </w:p>
        </w:tc>
        <w:tc>
          <w:tcPr>
            <w:tcW w:w="1685" w:type="pct"/>
          </w:tcPr>
          <w:p w14:paraId="685306B2" w14:textId="66F05BCB"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B73AFA" w:rsidRPr="00E749FC" w14:paraId="53861F7E" w14:textId="77777777" w:rsidTr="00A3226B">
        <w:tc>
          <w:tcPr>
            <w:tcW w:w="311" w:type="pct"/>
          </w:tcPr>
          <w:p w14:paraId="0A80EB0A" w14:textId="77777777" w:rsidR="00B73AFA" w:rsidRPr="00E749FC" w:rsidRDefault="00B73AFA"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3</w:t>
            </w:r>
          </w:p>
        </w:tc>
        <w:tc>
          <w:tcPr>
            <w:tcW w:w="2024" w:type="pct"/>
          </w:tcPr>
          <w:p w14:paraId="0EC59B7A" w14:textId="088BCB2D" w:rsidR="00B73AFA" w:rsidRPr="00E749FC" w:rsidRDefault="1F19CBD1" w:rsidP="4F59562E">
            <w:pPr>
              <w:spacing w:before="60" w:line="276" w:lineRule="auto"/>
              <w:jc w:val="both"/>
              <w:textAlignment w:val="auto"/>
              <w:rPr>
                <w:rFonts w:asciiTheme="minorHAnsi" w:eastAsia="Times New Roman" w:hAnsiTheme="minorHAnsi" w:cstheme="minorBidi"/>
                <w:color w:val="000000"/>
                <w:sz w:val="20"/>
                <w:szCs w:val="20"/>
                <w:lang w:eastAsia="pl-PL"/>
              </w:rPr>
            </w:pPr>
            <w:r w:rsidRPr="4F59562E">
              <w:rPr>
                <w:rFonts w:asciiTheme="minorHAnsi" w:eastAsia="Times New Roman" w:hAnsiTheme="minorHAnsi" w:cstheme="minorBidi"/>
                <w:color w:val="000000" w:themeColor="text1"/>
                <w:sz w:val="20"/>
                <w:szCs w:val="20"/>
                <w:lang w:eastAsia="pl-PL"/>
              </w:rPr>
              <w:t>System musi zapewnić możliwość wyszukania</w:t>
            </w:r>
            <w:r w:rsidR="002A3E78" w:rsidRPr="4F59562E">
              <w:rPr>
                <w:rFonts w:asciiTheme="minorHAnsi" w:eastAsia="Times New Roman" w:hAnsiTheme="minorHAnsi" w:cstheme="minorBidi"/>
                <w:color w:val="000000" w:themeColor="text1"/>
                <w:sz w:val="20"/>
                <w:szCs w:val="20"/>
                <w:lang w:eastAsia="pl-PL"/>
              </w:rPr>
              <w:t xml:space="preserve"> i </w:t>
            </w:r>
            <w:r w:rsidRPr="4F59562E">
              <w:rPr>
                <w:rFonts w:asciiTheme="minorHAnsi" w:eastAsia="Times New Roman" w:hAnsiTheme="minorHAnsi" w:cstheme="minorBidi"/>
                <w:color w:val="000000" w:themeColor="text1"/>
                <w:sz w:val="20"/>
                <w:szCs w:val="20"/>
                <w:lang w:eastAsia="pl-PL"/>
              </w:rPr>
              <w:t>przeglądania zdarzeń medycznych</w:t>
            </w:r>
            <w:r w:rsidR="002A3E78" w:rsidRPr="4F59562E">
              <w:rPr>
                <w:rFonts w:asciiTheme="minorHAnsi" w:eastAsia="Times New Roman" w:hAnsiTheme="minorHAnsi" w:cstheme="minorBidi"/>
                <w:color w:val="000000" w:themeColor="text1"/>
                <w:sz w:val="20"/>
                <w:szCs w:val="20"/>
                <w:lang w:eastAsia="pl-PL"/>
              </w:rPr>
              <w:t xml:space="preserve"> w </w:t>
            </w:r>
            <w:r w:rsidRPr="4F59562E">
              <w:rPr>
                <w:rFonts w:asciiTheme="minorHAnsi" w:eastAsia="Times New Roman" w:hAnsiTheme="minorHAnsi" w:cstheme="minorBidi"/>
                <w:color w:val="000000" w:themeColor="text1"/>
                <w:sz w:val="20"/>
                <w:szCs w:val="20"/>
                <w:lang w:eastAsia="pl-PL"/>
              </w:rPr>
              <w:t>lokalnym rejestrze zdarzeń medycznych, co najmniej wg następujących parametrów: identyfikator pacjenta, data utworzenia</w:t>
            </w:r>
            <w:r w:rsidR="002A3E78" w:rsidRPr="4F59562E">
              <w:rPr>
                <w:rFonts w:asciiTheme="minorHAnsi" w:eastAsia="Times New Roman" w:hAnsiTheme="minorHAnsi" w:cstheme="minorBidi"/>
                <w:color w:val="000000" w:themeColor="text1"/>
                <w:sz w:val="20"/>
                <w:szCs w:val="20"/>
                <w:lang w:eastAsia="pl-PL"/>
              </w:rPr>
              <w:t xml:space="preserve"> i </w:t>
            </w:r>
            <w:r w:rsidRPr="4F59562E">
              <w:rPr>
                <w:rFonts w:asciiTheme="minorHAnsi" w:eastAsia="Times New Roman" w:hAnsiTheme="minorHAnsi" w:cstheme="minorBidi"/>
                <w:color w:val="000000" w:themeColor="text1"/>
                <w:sz w:val="20"/>
                <w:szCs w:val="20"/>
                <w:lang w:eastAsia="pl-PL"/>
              </w:rPr>
              <w:t>modyfikacji informacji</w:t>
            </w:r>
            <w:r w:rsidR="002A3E78" w:rsidRPr="4F59562E">
              <w:rPr>
                <w:rFonts w:asciiTheme="minorHAnsi" w:eastAsia="Times New Roman" w:hAnsiTheme="minorHAnsi" w:cstheme="minorBidi"/>
                <w:color w:val="000000" w:themeColor="text1"/>
                <w:sz w:val="20"/>
                <w:szCs w:val="20"/>
                <w:lang w:eastAsia="pl-PL"/>
              </w:rPr>
              <w:t xml:space="preserve"> o </w:t>
            </w:r>
            <w:r w:rsidRPr="4F59562E">
              <w:rPr>
                <w:rFonts w:asciiTheme="minorHAnsi" w:eastAsia="Times New Roman" w:hAnsiTheme="minorHAnsi" w:cstheme="minorBidi"/>
                <w:color w:val="000000" w:themeColor="text1"/>
                <w:sz w:val="20"/>
                <w:szCs w:val="20"/>
                <w:lang w:eastAsia="pl-PL"/>
              </w:rPr>
              <w:t>zdarzeniu medycznym, autor dokumentu, komórka organizacyjna podmiotu, data zdarzenia medycznego.</w:t>
            </w:r>
          </w:p>
        </w:tc>
        <w:tc>
          <w:tcPr>
            <w:tcW w:w="980" w:type="pct"/>
          </w:tcPr>
          <w:p w14:paraId="4DEA5DAD"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Nie</w:t>
            </w:r>
          </w:p>
        </w:tc>
        <w:tc>
          <w:tcPr>
            <w:tcW w:w="1685" w:type="pct"/>
          </w:tcPr>
          <w:p w14:paraId="3318A531" w14:textId="145E295F"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B73AFA" w:rsidRPr="00E749FC" w14:paraId="00AB7CD7" w14:textId="77777777" w:rsidTr="00A3226B">
        <w:tc>
          <w:tcPr>
            <w:tcW w:w="311" w:type="pct"/>
          </w:tcPr>
          <w:p w14:paraId="5B7304AE" w14:textId="77777777" w:rsidR="00B73AFA" w:rsidRPr="00E749FC" w:rsidRDefault="00B73AFA"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4</w:t>
            </w:r>
          </w:p>
        </w:tc>
        <w:tc>
          <w:tcPr>
            <w:tcW w:w="2024" w:type="pct"/>
          </w:tcPr>
          <w:p w14:paraId="6687743B" w14:textId="0B4A0F5D" w:rsidR="00B73AFA" w:rsidRPr="00E749FC" w:rsidRDefault="00B73AFA"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możliwość </w:t>
            </w:r>
            <w:r w:rsidRPr="00E749FC">
              <w:rPr>
                <w:rFonts w:asciiTheme="minorHAnsi" w:eastAsia="Times New Roman" w:hAnsiTheme="minorHAnsi" w:cstheme="minorHAnsi"/>
                <w:b/>
                <w:color w:val="000000"/>
                <w:sz w:val="20"/>
                <w:szCs w:val="20"/>
                <w:lang w:eastAsia="pl-PL"/>
              </w:rPr>
              <w:t>wyszukiwania</w:t>
            </w:r>
            <w:r w:rsidR="002A3E78">
              <w:rPr>
                <w:rFonts w:asciiTheme="minorHAnsi" w:eastAsia="Times New Roman" w:hAnsiTheme="minorHAnsi" w:cstheme="minorHAnsi"/>
                <w:b/>
                <w:color w:val="000000"/>
                <w:sz w:val="20"/>
                <w:szCs w:val="20"/>
                <w:lang w:eastAsia="pl-PL"/>
              </w:rPr>
              <w:t xml:space="preserve"> i </w:t>
            </w:r>
            <w:r w:rsidRPr="00E749FC">
              <w:rPr>
                <w:rFonts w:asciiTheme="minorHAnsi" w:eastAsia="Times New Roman" w:hAnsiTheme="minorHAnsi" w:cstheme="minorHAnsi"/>
                <w:b/>
                <w:color w:val="000000"/>
                <w:sz w:val="20"/>
                <w:szCs w:val="20"/>
                <w:lang w:eastAsia="pl-PL"/>
              </w:rPr>
              <w:t>przeglądania zdarzeń medycznych oraz dokumentów medycznych zaindeksowanych</w:t>
            </w:r>
            <w:r w:rsidR="002A3E78">
              <w:rPr>
                <w:rFonts w:asciiTheme="minorHAnsi" w:eastAsia="Times New Roman" w:hAnsiTheme="minorHAnsi" w:cstheme="minorHAnsi"/>
                <w:b/>
                <w:color w:val="000000"/>
                <w:sz w:val="20"/>
                <w:szCs w:val="20"/>
                <w:lang w:eastAsia="pl-PL"/>
              </w:rPr>
              <w:t xml:space="preserve"> w </w:t>
            </w:r>
            <w:r w:rsidRPr="00E749FC">
              <w:rPr>
                <w:rFonts w:asciiTheme="minorHAnsi" w:eastAsia="Times New Roman" w:hAnsiTheme="minorHAnsi" w:cstheme="minorHAnsi"/>
                <w:b/>
                <w:color w:val="000000"/>
                <w:sz w:val="20"/>
                <w:szCs w:val="20"/>
                <w:lang w:eastAsia="pl-PL"/>
              </w:rPr>
              <w:t>P1</w:t>
            </w:r>
            <w:r w:rsidRPr="00E749FC">
              <w:rPr>
                <w:rFonts w:asciiTheme="minorHAnsi" w:eastAsia="Times New Roman" w:hAnsiTheme="minorHAnsi" w:cstheme="minorHAnsi"/>
                <w:color w:val="000000"/>
                <w:sz w:val="20"/>
                <w:szCs w:val="20"/>
                <w:lang w:eastAsia="pl-PL"/>
              </w:rPr>
              <w:t xml:space="preserve"> wytworzonych przez inne podmioty, zgodnie</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Dokumentacją integracyjną dla ZM</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EDM</w:t>
            </w:r>
            <w:r w:rsidRPr="00E749FC">
              <w:rPr>
                <w:rStyle w:val="Odwoaniedokomentarza"/>
                <w:rFonts w:asciiTheme="minorHAnsi" w:hAnsiTheme="minorHAnsi" w:cstheme="minorHAnsi"/>
                <w:b/>
                <w:sz w:val="20"/>
                <w:szCs w:val="20"/>
              </w:rPr>
              <w:t>.</w:t>
            </w:r>
          </w:p>
        </w:tc>
        <w:tc>
          <w:tcPr>
            <w:tcW w:w="980" w:type="pct"/>
          </w:tcPr>
          <w:p w14:paraId="7582E049"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Nie</w:t>
            </w:r>
          </w:p>
        </w:tc>
        <w:tc>
          <w:tcPr>
            <w:tcW w:w="1685" w:type="pct"/>
          </w:tcPr>
          <w:p w14:paraId="38E33D17" w14:textId="23B8D3CE"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B73AFA" w:rsidRPr="00E749FC" w14:paraId="4A8AD61F" w14:textId="77777777" w:rsidTr="00A3226B">
        <w:tc>
          <w:tcPr>
            <w:tcW w:w="311" w:type="pct"/>
          </w:tcPr>
          <w:p w14:paraId="4DE103A5" w14:textId="77777777" w:rsidR="00B73AFA" w:rsidRPr="00E749FC" w:rsidRDefault="00B73AFA"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5</w:t>
            </w:r>
          </w:p>
        </w:tc>
        <w:tc>
          <w:tcPr>
            <w:tcW w:w="2024" w:type="pct"/>
          </w:tcPr>
          <w:p w14:paraId="4C55ABFB" w14:textId="32566F54"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color w:val="000000"/>
                <w:sz w:val="20"/>
                <w:szCs w:val="20"/>
                <w:lang w:eastAsia="pl-PL"/>
              </w:rPr>
              <w:t xml:space="preserve">System musi zapewnić możliwość </w:t>
            </w:r>
            <w:r w:rsidRPr="00E749FC">
              <w:rPr>
                <w:rFonts w:asciiTheme="minorHAnsi" w:eastAsia="Times New Roman" w:hAnsiTheme="minorHAnsi" w:cstheme="minorHAnsi"/>
                <w:b/>
                <w:color w:val="000000"/>
                <w:sz w:val="20"/>
                <w:szCs w:val="20"/>
                <w:lang w:eastAsia="pl-PL"/>
              </w:rPr>
              <w:t>tworzenia, modyfikowania, podglądu</w:t>
            </w:r>
            <w:r w:rsidRPr="00E749FC">
              <w:rPr>
                <w:rFonts w:asciiTheme="minorHAnsi" w:eastAsia="Times New Roman" w:hAnsiTheme="minorHAnsi" w:cstheme="minorHAnsi"/>
                <w:color w:val="000000"/>
                <w:sz w:val="20"/>
                <w:szCs w:val="20"/>
                <w:lang w:eastAsia="pl-PL"/>
              </w:rPr>
              <w:t xml:space="preserve"> (zapewniać wyświetlenie informacji</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dokumentacji</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sposób zrozumiały dla użytkownika zgodnie</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informacjami zawartymi</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Dokumentacji integracyjnej dla ZM</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EDM</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 prezentacji dokumentów)</w:t>
            </w:r>
            <w:r w:rsidRPr="00E749FC">
              <w:rPr>
                <w:rFonts w:asciiTheme="minorHAnsi" w:eastAsia="Times New Roman" w:hAnsiTheme="minorHAnsi" w:cstheme="minorHAnsi"/>
                <w:b/>
                <w:color w:val="000000"/>
                <w:sz w:val="20"/>
                <w:szCs w:val="20"/>
                <w:lang w:eastAsia="pl-PL"/>
              </w:rPr>
              <w:t xml:space="preserve"> oraz anulowania dokumentów medycznych</w:t>
            </w:r>
            <w:r w:rsidRPr="00E749FC">
              <w:rPr>
                <w:rFonts w:asciiTheme="minorHAnsi" w:eastAsia="Times New Roman" w:hAnsiTheme="minorHAnsi" w:cstheme="minorHAnsi"/>
                <w:color w:val="000000"/>
                <w:sz w:val="20"/>
                <w:szCs w:val="20"/>
                <w:lang w:eastAsia="pl-PL"/>
              </w:rPr>
              <w:t xml:space="preserve"> (dokumentacji medycznej</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postaci elektronicznej)</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b/>
                <w:color w:val="000000"/>
                <w:sz w:val="20"/>
                <w:szCs w:val="20"/>
                <w:lang w:eastAsia="pl-PL"/>
              </w:rPr>
              <w:t>ich zapis</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Repozytorium.</w:t>
            </w:r>
          </w:p>
        </w:tc>
        <w:tc>
          <w:tcPr>
            <w:tcW w:w="980" w:type="pct"/>
          </w:tcPr>
          <w:p w14:paraId="0DB395BA"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Częściowo</w:t>
            </w:r>
          </w:p>
        </w:tc>
        <w:tc>
          <w:tcPr>
            <w:tcW w:w="1685" w:type="pct"/>
          </w:tcPr>
          <w:p w14:paraId="3D83B65F" w14:textId="5DA36FF1"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Rozbudowa obecnego modułu Repozytorium m.in.</w:t>
            </w:r>
            <w:r w:rsidR="002A3E78">
              <w:rPr>
                <w:rFonts w:asciiTheme="minorHAnsi" w:eastAsia="Times New Roman" w:hAnsiTheme="minorHAnsi" w:cstheme="minorHAnsi"/>
                <w:sz w:val="20"/>
                <w:szCs w:val="20"/>
              </w:rPr>
              <w:t xml:space="preserve"> o </w:t>
            </w:r>
            <w:r w:rsidRPr="00E749FC">
              <w:rPr>
                <w:rFonts w:asciiTheme="minorHAnsi" w:eastAsia="Times New Roman" w:hAnsiTheme="minorHAnsi" w:cstheme="minorHAnsi"/>
                <w:sz w:val="20"/>
                <w:szCs w:val="20"/>
              </w:rPr>
              <w:t>możliwość tworzenia, modyfikowania, podglądu oraz anulowania dokumentacji medycznej (nie tylko EDM)</w:t>
            </w:r>
            <w:r w:rsidR="002A3E78">
              <w:rPr>
                <w:rFonts w:asciiTheme="minorHAnsi" w:eastAsia="Times New Roman" w:hAnsiTheme="minorHAnsi" w:cstheme="minorHAnsi"/>
                <w:sz w:val="20"/>
                <w:szCs w:val="20"/>
              </w:rPr>
              <w:t xml:space="preserve"> w </w:t>
            </w:r>
            <w:r w:rsidRPr="00E749FC">
              <w:rPr>
                <w:rFonts w:asciiTheme="minorHAnsi" w:eastAsia="Times New Roman" w:hAnsiTheme="minorHAnsi" w:cstheme="minorHAnsi"/>
                <w:sz w:val="20"/>
                <w:szCs w:val="20"/>
              </w:rPr>
              <w:t>postaci elektronicznej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p w14:paraId="00F81E07" w14:textId="43678EB0"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Wykonawca</w:t>
            </w:r>
            <w:r w:rsidR="002A3E78">
              <w:rPr>
                <w:rFonts w:asciiTheme="minorHAnsi" w:eastAsia="Times New Roman" w:hAnsiTheme="minorHAnsi" w:cstheme="minorHAnsi"/>
                <w:sz w:val="20"/>
                <w:szCs w:val="20"/>
              </w:rPr>
              <w:t xml:space="preserve"> w </w:t>
            </w:r>
            <w:r w:rsidRPr="00E749FC">
              <w:rPr>
                <w:rFonts w:asciiTheme="minorHAnsi" w:eastAsia="Times New Roman" w:hAnsiTheme="minorHAnsi" w:cstheme="minorHAnsi"/>
                <w:sz w:val="20"/>
                <w:szCs w:val="20"/>
              </w:rPr>
              <w:t>ramach zamówienia musi zapewnić pełną realizację wymagania.</w:t>
            </w:r>
          </w:p>
          <w:p w14:paraId="49A498E8" w14:textId="1BCB8510" w:rsidR="00B73AFA" w:rsidRPr="00E749FC" w:rsidRDefault="00B73AFA" w:rsidP="00E749FC">
            <w:pPr>
              <w:spacing w:before="60" w:line="276" w:lineRule="auto"/>
              <w:jc w:val="both"/>
              <w:textAlignment w:val="auto"/>
              <w:rPr>
                <w:rFonts w:asciiTheme="minorHAnsi" w:eastAsia="Times New Roman" w:hAnsiTheme="minorHAnsi" w:cstheme="minorHAnsi"/>
                <w:b/>
                <w:sz w:val="20"/>
                <w:szCs w:val="20"/>
              </w:rPr>
            </w:pPr>
            <w:r w:rsidRPr="00E749FC">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E749FC">
              <w:rPr>
                <w:rFonts w:asciiTheme="minorHAnsi" w:hAnsiTheme="minorHAnsi" w:cstheme="minorHAnsi"/>
                <w:b/>
                <w:sz w:val="20"/>
                <w:szCs w:val="20"/>
              </w:rPr>
              <w:t>tym zakresie (w tym konfiguracji wszystkich wymaganych szablonów dokumentów).</w:t>
            </w:r>
          </w:p>
        </w:tc>
      </w:tr>
      <w:tr w:rsidR="00B73AFA" w:rsidRPr="00E749FC" w14:paraId="60E0292E" w14:textId="77777777" w:rsidTr="00A3226B">
        <w:tc>
          <w:tcPr>
            <w:tcW w:w="311" w:type="pct"/>
          </w:tcPr>
          <w:p w14:paraId="4B454066" w14:textId="77777777" w:rsidR="00B73AFA" w:rsidRPr="00E749FC" w:rsidRDefault="00B73AFA"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6</w:t>
            </w:r>
          </w:p>
        </w:tc>
        <w:tc>
          <w:tcPr>
            <w:tcW w:w="2024" w:type="pct"/>
          </w:tcPr>
          <w:p w14:paraId="79F1CA1C" w14:textId="77777777" w:rsidR="00B73AFA" w:rsidRPr="00E749FC" w:rsidRDefault="00B73AFA" w:rsidP="00E749FC">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System musi zapewnić</w:t>
            </w:r>
            <w:r w:rsidRPr="00E749FC">
              <w:rPr>
                <w:rFonts w:asciiTheme="minorHAnsi" w:eastAsia="Times New Roman" w:hAnsiTheme="minorHAnsi" w:cstheme="minorHAnsi"/>
                <w:b/>
                <w:color w:val="000000"/>
                <w:sz w:val="20"/>
                <w:szCs w:val="20"/>
                <w:lang w:eastAsia="pl-PL"/>
              </w:rPr>
              <w:t xml:space="preserve"> obsługę (tworzenie, modyfikację, podgląd, anulowanie) oraz wymianę dokumentacji medycznej</w:t>
            </w:r>
            <w:r w:rsidRPr="00E749FC">
              <w:rPr>
                <w:rFonts w:asciiTheme="minorHAnsi" w:eastAsia="Times New Roman" w:hAnsiTheme="minorHAnsi" w:cstheme="minorHAnsi"/>
                <w:color w:val="000000"/>
                <w:sz w:val="20"/>
                <w:szCs w:val="20"/>
                <w:lang w:eastAsia="pl-PL"/>
              </w:rPr>
              <w:t>:</w:t>
            </w:r>
          </w:p>
          <w:p w14:paraId="4BE37D39" w14:textId="082D1A37" w:rsidR="00B73AFA" w:rsidRPr="00E749FC" w:rsidRDefault="00B73AFA" w:rsidP="00E749FC">
            <w:pPr>
              <w:pStyle w:val="Normalny1"/>
              <w:numPr>
                <w:ilvl w:val="0"/>
                <w:numId w:val="33"/>
              </w:numPr>
              <w:spacing w:before="60" w:line="276" w:lineRule="auto"/>
              <w:ind w:left="268" w:hanging="268"/>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w formacie PIK HL7 CDA dla wszystkich dokumentów, dla których został opracowany szablon zgodnie</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formatami opublikowanymi</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BIP MZ,</w:t>
            </w:r>
          </w:p>
          <w:p w14:paraId="7147C0A8" w14:textId="77777777" w:rsidR="00B73AFA" w:rsidRPr="00E749FC" w:rsidRDefault="00B73AFA" w:rsidP="00E749FC">
            <w:pPr>
              <w:pStyle w:val="Normalny1"/>
              <w:numPr>
                <w:ilvl w:val="0"/>
                <w:numId w:val="33"/>
              </w:numPr>
              <w:spacing w:before="60" w:line="276" w:lineRule="auto"/>
              <w:ind w:left="268" w:hanging="268"/>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w formacie HL7 dla pozostałych dokumentów</w:t>
            </w:r>
          </w:p>
          <w:p w14:paraId="3355AB29" w14:textId="68B6DBC6" w:rsidR="00B73AFA" w:rsidRPr="00E749FC" w:rsidRDefault="00B73AFA" w:rsidP="00E749FC">
            <w:pPr>
              <w:pStyle w:val="Normalny1"/>
              <w:numPr>
                <w:ilvl w:val="0"/>
                <w:numId w:val="33"/>
              </w:numPr>
              <w:spacing w:before="60" w:line="276" w:lineRule="auto"/>
              <w:ind w:left="268" w:hanging="268"/>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DICOM dla wyników badań obrazowych.</w:t>
            </w:r>
          </w:p>
        </w:tc>
        <w:tc>
          <w:tcPr>
            <w:tcW w:w="980" w:type="pct"/>
          </w:tcPr>
          <w:p w14:paraId="78941DF5"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hAnsiTheme="minorHAnsi" w:cstheme="minorHAnsi"/>
                <w:sz w:val="20"/>
                <w:szCs w:val="20"/>
              </w:rPr>
              <w:t>Częściowo</w:t>
            </w:r>
          </w:p>
        </w:tc>
        <w:tc>
          <w:tcPr>
            <w:tcW w:w="1685" w:type="pct"/>
          </w:tcPr>
          <w:p w14:paraId="654E2694" w14:textId="40366B9A"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Rozbudowa obecnego modułu Repozytorium</w:t>
            </w:r>
            <w:r w:rsidR="002A3E78">
              <w:rPr>
                <w:rFonts w:asciiTheme="minorHAnsi" w:eastAsia="Times New Roman" w:hAnsiTheme="minorHAnsi" w:cstheme="minorHAnsi"/>
                <w:sz w:val="20"/>
                <w:szCs w:val="20"/>
              </w:rPr>
              <w:t xml:space="preserve"> o </w:t>
            </w:r>
            <w:r w:rsidRPr="00E749FC">
              <w:rPr>
                <w:rFonts w:asciiTheme="minorHAnsi" w:eastAsia="Times New Roman" w:hAnsiTheme="minorHAnsi" w:cstheme="minorHAnsi"/>
                <w:sz w:val="20"/>
                <w:szCs w:val="20"/>
              </w:rPr>
              <w:t>możliwość obsługi dokumentacji medycznej (nie tylko EDM)</w:t>
            </w:r>
            <w:r w:rsidR="002A3E78">
              <w:rPr>
                <w:rFonts w:asciiTheme="minorHAnsi" w:eastAsia="Times New Roman" w:hAnsiTheme="minorHAnsi" w:cstheme="minorHAnsi"/>
                <w:sz w:val="20"/>
                <w:szCs w:val="20"/>
              </w:rPr>
              <w:t xml:space="preserve"> w </w:t>
            </w:r>
            <w:r w:rsidRPr="00E749FC">
              <w:rPr>
                <w:rFonts w:asciiTheme="minorHAnsi" w:eastAsia="Times New Roman" w:hAnsiTheme="minorHAnsi" w:cstheme="minorHAnsi"/>
                <w:sz w:val="20"/>
                <w:szCs w:val="20"/>
              </w:rPr>
              <w:t>postaci elektronicznej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p w14:paraId="022AEF3C" w14:textId="684E2B2F"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Wykonawca</w:t>
            </w:r>
            <w:r w:rsidR="002A3E78">
              <w:rPr>
                <w:rFonts w:asciiTheme="minorHAnsi" w:eastAsia="Times New Roman" w:hAnsiTheme="minorHAnsi" w:cstheme="minorHAnsi"/>
                <w:sz w:val="20"/>
                <w:szCs w:val="20"/>
              </w:rPr>
              <w:t xml:space="preserve"> w </w:t>
            </w:r>
            <w:r w:rsidRPr="00E749FC">
              <w:rPr>
                <w:rFonts w:asciiTheme="minorHAnsi" w:eastAsia="Times New Roman" w:hAnsiTheme="minorHAnsi" w:cstheme="minorHAnsi"/>
                <w:sz w:val="20"/>
                <w:szCs w:val="20"/>
              </w:rPr>
              <w:t>ramach zamówienia musi zapewnić pełną realizację wymagania.</w:t>
            </w:r>
          </w:p>
          <w:p w14:paraId="442880C0" w14:textId="1B59B4E1"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E749FC">
              <w:rPr>
                <w:rFonts w:asciiTheme="minorHAnsi" w:hAnsiTheme="minorHAnsi" w:cstheme="minorHAnsi"/>
                <w:b/>
                <w:sz w:val="20"/>
                <w:szCs w:val="20"/>
              </w:rPr>
              <w:t>tym zakresie (w tym konfiguracji wszystkich wymaganych szablonów dokumentów).</w:t>
            </w:r>
          </w:p>
        </w:tc>
      </w:tr>
      <w:tr w:rsidR="00B73AFA" w:rsidRPr="00E749FC" w14:paraId="124B435F" w14:textId="77777777" w:rsidTr="00A3226B">
        <w:tc>
          <w:tcPr>
            <w:tcW w:w="311" w:type="pct"/>
          </w:tcPr>
          <w:p w14:paraId="1298BBFB"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7</w:t>
            </w:r>
          </w:p>
        </w:tc>
        <w:tc>
          <w:tcPr>
            <w:tcW w:w="2024" w:type="pct"/>
          </w:tcPr>
          <w:p w14:paraId="08703FBD" w14:textId="56CBF900" w:rsidR="00B73AFA" w:rsidRPr="00E749FC" w:rsidRDefault="00B73AFA"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możliwość </w:t>
            </w:r>
            <w:r w:rsidRPr="00E749FC">
              <w:rPr>
                <w:rFonts w:asciiTheme="minorHAnsi" w:eastAsia="Times New Roman" w:hAnsiTheme="minorHAnsi" w:cstheme="minorHAnsi"/>
                <w:b/>
                <w:color w:val="000000"/>
                <w:sz w:val="20"/>
                <w:szCs w:val="20"/>
                <w:lang w:eastAsia="pl-PL"/>
              </w:rPr>
              <w:t>składania podpisu elektronicznego pod dokumentem</w:t>
            </w:r>
            <w:r w:rsidRPr="00E749FC">
              <w:rPr>
                <w:rFonts w:asciiTheme="minorHAnsi" w:eastAsia="Times New Roman" w:hAnsiTheme="minorHAnsi" w:cstheme="minorHAnsi"/>
                <w:color w:val="000000"/>
                <w:sz w:val="20"/>
                <w:szCs w:val="20"/>
                <w:lang w:eastAsia="pl-PL"/>
              </w:rPr>
              <w:t xml:space="preserve"> </w:t>
            </w:r>
            <w:r w:rsidRPr="00E749FC">
              <w:rPr>
                <w:rFonts w:asciiTheme="minorHAnsi" w:eastAsia="Times New Roman" w:hAnsiTheme="minorHAnsi" w:cstheme="minorHAnsi"/>
                <w:b/>
                <w:color w:val="000000"/>
                <w:sz w:val="20"/>
                <w:szCs w:val="20"/>
                <w:lang w:eastAsia="pl-PL"/>
              </w:rPr>
              <w:t>medycznym</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wykorzystaniem: kwalifikowanego podpisu elektronicznego oraz podpisu zaufanego (identyfikacja za pomocą profilu zaufanego) oraz podpisu osobistego (z wykorzystaniem dowodu osobistego</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warstwą elektroniczną) oraz</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wykorzystaniem certyfikatu ZUS (analogicznie jak e-recepty),</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możliwością jednoczesnego podpisania więcej niż 1 dokumentu medycznego.</w:t>
            </w:r>
          </w:p>
        </w:tc>
        <w:tc>
          <w:tcPr>
            <w:tcW w:w="980" w:type="pct"/>
          </w:tcPr>
          <w:p w14:paraId="5549E7F0" w14:textId="77777777"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Częściowo</w:t>
            </w:r>
          </w:p>
        </w:tc>
        <w:tc>
          <w:tcPr>
            <w:tcW w:w="1685" w:type="pct"/>
          </w:tcPr>
          <w:p w14:paraId="0F53B776" w14:textId="3B0D7673"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Rozbudowa obecnego modułu Repozytorium</w:t>
            </w:r>
            <w:r w:rsidR="002A3E78">
              <w:rPr>
                <w:rFonts w:asciiTheme="minorHAnsi" w:eastAsia="Times New Roman" w:hAnsiTheme="minorHAnsi" w:cstheme="minorHAnsi"/>
                <w:sz w:val="20"/>
                <w:szCs w:val="20"/>
              </w:rPr>
              <w:t xml:space="preserve"> o </w:t>
            </w:r>
            <w:r w:rsidRPr="00E749FC">
              <w:rPr>
                <w:rFonts w:asciiTheme="minorHAnsi" w:eastAsia="Times New Roman" w:hAnsiTheme="minorHAnsi" w:cstheme="minorHAnsi"/>
                <w:sz w:val="20"/>
                <w:szCs w:val="20"/>
              </w:rPr>
              <w:t>możliwość składania podpisu elektronicznego</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color w:val="000000"/>
                <w:sz w:val="20"/>
                <w:szCs w:val="20"/>
                <w:lang w:eastAsia="pl-PL"/>
              </w:rPr>
              <w:t>wykorzystaniem: kwalifikowanego podpisu elektronicznego oraz podpisu zaufanego (identyfikacja za pomocą profilu zaufanego) oraz podpisu osobistego (z wykorzystaniem dowodu osobistego</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warstwą elektroniczną)</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p w14:paraId="19B1D21B" w14:textId="62FA4B0A"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Wykonawca</w:t>
            </w:r>
            <w:r w:rsidR="002A3E78">
              <w:rPr>
                <w:rFonts w:asciiTheme="minorHAnsi" w:eastAsia="Times New Roman" w:hAnsiTheme="minorHAnsi" w:cstheme="minorHAnsi"/>
                <w:sz w:val="20"/>
                <w:szCs w:val="20"/>
              </w:rPr>
              <w:t xml:space="preserve"> w </w:t>
            </w:r>
            <w:r w:rsidRPr="00E749FC">
              <w:rPr>
                <w:rFonts w:asciiTheme="minorHAnsi" w:eastAsia="Times New Roman" w:hAnsiTheme="minorHAnsi" w:cstheme="minorHAnsi"/>
                <w:sz w:val="20"/>
                <w:szCs w:val="20"/>
              </w:rPr>
              <w:t>ramach zamówienia musi zapewnić pełną realizację wymagania.</w:t>
            </w:r>
          </w:p>
          <w:p w14:paraId="55D61E0A" w14:textId="0A03F6DE"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E749FC">
              <w:rPr>
                <w:rFonts w:asciiTheme="minorHAnsi" w:hAnsiTheme="minorHAnsi" w:cstheme="minorHAnsi"/>
                <w:b/>
                <w:sz w:val="20"/>
                <w:szCs w:val="20"/>
              </w:rPr>
              <w:t>tym zakresie (w tym konfiguracji wszystkich wymaganych szablonów dokumentów).</w:t>
            </w:r>
          </w:p>
        </w:tc>
      </w:tr>
      <w:tr w:rsidR="00B73AFA" w:rsidRPr="00E749FC" w14:paraId="0FEC950E" w14:textId="77777777" w:rsidTr="00A3226B">
        <w:tc>
          <w:tcPr>
            <w:tcW w:w="311" w:type="pct"/>
          </w:tcPr>
          <w:p w14:paraId="6C644FE7"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11</w:t>
            </w:r>
          </w:p>
        </w:tc>
        <w:tc>
          <w:tcPr>
            <w:tcW w:w="2024" w:type="pct"/>
          </w:tcPr>
          <w:p w14:paraId="5F5A3A31" w14:textId="45CD7A2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color w:val="000000"/>
                <w:sz w:val="20"/>
                <w:szCs w:val="20"/>
                <w:lang w:eastAsia="pl-PL"/>
              </w:rPr>
              <w:t>System musi zapewnić możliwość wyszukania</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przeglądania dokumentów medycznych</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lokalnym rejestrze indeksów, co najmniej wg następujących parametrów: identyfikator pacjenta, data utworzenia</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modyfikacji dokumentu, rodzaj dokumentu (np. karta informacyjna</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leczenia szpitalnego, historia choroby), identyfikator pracownika medycznego wraz</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imieniem</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nazwiskiem, który podpisał dokument medyczny, identyfikator pracownika medycznego wraz</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imieniem</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nazwiskiem, który utworzył dokument medyczny, komórka organizacyjna podmiotu, kod ICD-9, data udzielenia świadczenia zdrowotnego (zdarzenia medycznego), identyfikator pracownika medycznego wraz</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imieniem</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nazwiskiem, który udzielił świadczenia zdrowotnego.</w:t>
            </w:r>
          </w:p>
        </w:tc>
        <w:tc>
          <w:tcPr>
            <w:tcW w:w="980" w:type="pct"/>
          </w:tcPr>
          <w:p w14:paraId="23774B96" w14:textId="77777777"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329B6E8B" w14:textId="41113D68"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Rozbudowa obecnego modułu Repozytorium</w:t>
            </w:r>
            <w:r w:rsidR="002A3E78">
              <w:rPr>
                <w:rFonts w:asciiTheme="minorHAnsi" w:eastAsia="Times New Roman" w:hAnsiTheme="minorHAnsi" w:cstheme="minorHAnsi"/>
                <w:sz w:val="20"/>
                <w:szCs w:val="20"/>
              </w:rPr>
              <w:t xml:space="preserve"> o </w:t>
            </w:r>
            <w:r w:rsidRPr="00E749FC">
              <w:rPr>
                <w:rFonts w:asciiTheme="minorHAnsi" w:eastAsia="Times New Roman" w:hAnsiTheme="minorHAnsi" w:cstheme="minorHAnsi"/>
                <w:sz w:val="20"/>
                <w:szCs w:val="20"/>
              </w:rPr>
              <w:t>możliwość pobierania pełnej dokumentacji pacjenta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B73AFA" w:rsidRPr="00E749FC" w14:paraId="4762E499" w14:textId="77777777" w:rsidTr="00A3226B">
        <w:tc>
          <w:tcPr>
            <w:tcW w:w="311" w:type="pct"/>
          </w:tcPr>
          <w:p w14:paraId="021EE34D"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12</w:t>
            </w:r>
          </w:p>
        </w:tc>
        <w:tc>
          <w:tcPr>
            <w:tcW w:w="2024" w:type="pct"/>
          </w:tcPr>
          <w:p w14:paraId="7602B0B3" w14:textId="3FE69EF5"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color w:val="000000"/>
                <w:sz w:val="20"/>
                <w:szCs w:val="20"/>
                <w:lang w:eastAsia="pl-PL"/>
              </w:rPr>
              <w:t xml:space="preserve">System musi zapewnić możliwość </w:t>
            </w:r>
            <w:r w:rsidRPr="00E749FC">
              <w:rPr>
                <w:rFonts w:asciiTheme="minorHAnsi" w:eastAsia="Times New Roman" w:hAnsiTheme="minorHAnsi" w:cstheme="minorHAnsi"/>
                <w:b/>
                <w:color w:val="000000"/>
                <w:sz w:val="20"/>
                <w:szCs w:val="20"/>
                <w:lang w:eastAsia="pl-PL"/>
              </w:rPr>
              <w:t>pobierania do pliku dokumentów medycznych zapisanych</w:t>
            </w:r>
            <w:r w:rsidR="002A3E78">
              <w:rPr>
                <w:rFonts w:asciiTheme="minorHAnsi" w:eastAsia="Times New Roman" w:hAnsiTheme="minorHAnsi" w:cstheme="minorHAnsi"/>
                <w:b/>
                <w:color w:val="000000"/>
                <w:sz w:val="20"/>
                <w:szCs w:val="20"/>
                <w:lang w:eastAsia="pl-PL"/>
              </w:rPr>
              <w:t xml:space="preserve"> w </w:t>
            </w:r>
            <w:r w:rsidRPr="00E749FC">
              <w:rPr>
                <w:rFonts w:asciiTheme="minorHAnsi" w:eastAsia="Times New Roman" w:hAnsiTheme="minorHAnsi" w:cstheme="minorHAnsi"/>
                <w:b/>
                <w:color w:val="000000"/>
                <w:sz w:val="20"/>
                <w:szCs w:val="20"/>
                <w:lang w:eastAsia="pl-PL"/>
              </w:rPr>
              <w:t>Repozytorium</w:t>
            </w:r>
            <w:r w:rsidRPr="00E749FC">
              <w:rPr>
                <w:rFonts w:asciiTheme="minorHAnsi" w:eastAsia="Times New Roman" w:hAnsiTheme="minorHAnsi" w:cstheme="minorHAnsi"/>
                <w:color w:val="000000"/>
                <w:sz w:val="20"/>
                <w:szCs w:val="20"/>
                <w:lang w:eastAsia="pl-PL"/>
              </w:rPr>
              <w:t>,</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tym możliwość pobrania pełnej dokumentacji pacjenta za żądany okres czasu (data od – do).</w:t>
            </w:r>
          </w:p>
        </w:tc>
        <w:tc>
          <w:tcPr>
            <w:tcW w:w="980" w:type="pct"/>
          </w:tcPr>
          <w:p w14:paraId="6041B7EB" w14:textId="77777777"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Częściowo</w:t>
            </w:r>
          </w:p>
        </w:tc>
        <w:tc>
          <w:tcPr>
            <w:tcW w:w="1685" w:type="pct"/>
          </w:tcPr>
          <w:p w14:paraId="54398AB6" w14:textId="7E43176D"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Rozbudowa obecnego modułu Repozytorium</w:t>
            </w:r>
            <w:r w:rsidR="002A3E78">
              <w:rPr>
                <w:rFonts w:asciiTheme="minorHAnsi" w:eastAsia="Times New Roman" w:hAnsiTheme="minorHAnsi" w:cstheme="minorHAnsi"/>
                <w:sz w:val="20"/>
                <w:szCs w:val="20"/>
              </w:rPr>
              <w:t xml:space="preserve"> o </w:t>
            </w:r>
            <w:r w:rsidRPr="00E749FC">
              <w:rPr>
                <w:rFonts w:asciiTheme="minorHAnsi" w:eastAsia="Times New Roman" w:hAnsiTheme="minorHAnsi" w:cstheme="minorHAnsi"/>
                <w:sz w:val="20"/>
                <w:szCs w:val="20"/>
              </w:rPr>
              <w:t>możliwość pobierania pełnej dokumentacji pacjenta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p w14:paraId="3E8B47E0" w14:textId="295A81BA"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Wykonawca</w:t>
            </w:r>
            <w:r w:rsidR="002A3E78">
              <w:rPr>
                <w:rFonts w:asciiTheme="minorHAnsi" w:eastAsia="Times New Roman" w:hAnsiTheme="minorHAnsi" w:cstheme="minorHAnsi"/>
                <w:sz w:val="20"/>
                <w:szCs w:val="20"/>
              </w:rPr>
              <w:t xml:space="preserve"> w </w:t>
            </w:r>
            <w:r w:rsidRPr="00E749FC">
              <w:rPr>
                <w:rFonts w:asciiTheme="minorHAnsi" w:eastAsia="Times New Roman" w:hAnsiTheme="minorHAnsi" w:cstheme="minorHAnsi"/>
                <w:sz w:val="20"/>
                <w:szCs w:val="20"/>
              </w:rPr>
              <w:t>ramach zamówienia musi zapewnić pełną realizację wymagania.</w:t>
            </w:r>
          </w:p>
          <w:p w14:paraId="00513B77" w14:textId="0ACCE14A"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E749FC">
              <w:rPr>
                <w:rFonts w:asciiTheme="minorHAnsi" w:hAnsiTheme="minorHAnsi" w:cstheme="minorHAnsi"/>
                <w:b/>
                <w:sz w:val="20"/>
                <w:szCs w:val="20"/>
              </w:rPr>
              <w:t>tym zakresie (w tym konfiguracji wszystkich wymaganych szablonów dokumentów).</w:t>
            </w:r>
          </w:p>
        </w:tc>
      </w:tr>
      <w:tr w:rsidR="00B73AFA" w:rsidRPr="00E749FC" w14:paraId="10A702FF" w14:textId="77777777" w:rsidTr="00A3226B">
        <w:tc>
          <w:tcPr>
            <w:tcW w:w="311" w:type="pct"/>
          </w:tcPr>
          <w:p w14:paraId="37E8AD68"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13</w:t>
            </w:r>
          </w:p>
        </w:tc>
        <w:tc>
          <w:tcPr>
            <w:tcW w:w="2024" w:type="pct"/>
          </w:tcPr>
          <w:p w14:paraId="74513F40" w14:textId="5B0CB550"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color w:val="000000"/>
                <w:sz w:val="20"/>
                <w:szCs w:val="20"/>
                <w:lang w:eastAsia="pl-PL"/>
              </w:rPr>
              <w:t>System musi zapewnić możliwość</w:t>
            </w:r>
            <w:r w:rsidRPr="00E749FC">
              <w:rPr>
                <w:rFonts w:asciiTheme="minorHAnsi" w:eastAsia="Times New Roman" w:hAnsiTheme="minorHAnsi" w:cstheme="minorHAnsi"/>
                <w:b/>
                <w:color w:val="000000"/>
                <w:sz w:val="20"/>
                <w:szCs w:val="20"/>
                <w:lang w:eastAsia="pl-PL"/>
              </w:rPr>
              <w:t xml:space="preserve"> wydruku dokumentu</w:t>
            </w:r>
            <w:r w:rsidRPr="00E749FC">
              <w:rPr>
                <w:rFonts w:asciiTheme="minorHAnsi" w:eastAsia="Times New Roman" w:hAnsiTheme="minorHAnsi" w:cstheme="minorHAnsi"/>
                <w:color w:val="000000"/>
                <w:sz w:val="20"/>
                <w:szCs w:val="20"/>
                <w:lang w:eastAsia="pl-PL"/>
              </w:rPr>
              <w:t xml:space="preserve"> </w:t>
            </w:r>
            <w:r w:rsidRPr="00E749FC">
              <w:rPr>
                <w:rFonts w:asciiTheme="minorHAnsi" w:eastAsia="Times New Roman" w:hAnsiTheme="minorHAnsi" w:cstheme="minorHAnsi"/>
                <w:b/>
                <w:color w:val="000000"/>
                <w:sz w:val="20"/>
                <w:szCs w:val="20"/>
                <w:lang w:eastAsia="pl-PL"/>
              </w:rPr>
              <w:t>medycznego</w:t>
            </w:r>
            <w:r w:rsidRPr="00E749FC">
              <w:rPr>
                <w:rFonts w:asciiTheme="minorHAnsi" w:eastAsia="Times New Roman" w:hAnsiTheme="minorHAnsi" w:cstheme="minorHAnsi"/>
                <w:color w:val="000000"/>
                <w:sz w:val="20"/>
                <w:szCs w:val="20"/>
                <w:lang w:eastAsia="pl-PL"/>
              </w:rPr>
              <w:t xml:space="preserve"> </w:t>
            </w:r>
            <w:r w:rsidRPr="00E749FC">
              <w:rPr>
                <w:rFonts w:asciiTheme="minorHAnsi" w:eastAsia="Times New Roman" w:hAnsiTheme="minorHAnsi" w:cstheme="minorHAnsi"/>
                <w:b/>
                <w:color w:val="000000"/>
                <w:sz w:val="20"/>
                <w:szCs w:val="20"/>
                <w:lang w:eastAsia="pl-PL"/>
              </w:rPr>
              <w:t>zapisanego</w:t>
            </w:r>
            <w:r w:rsidR="002A3E78">
              <w:rPr>
                <w:rFonts w:asciiTheme="minorHAnsi" w:eastAsia="Times New Roman" w:hAnsiTheme="minorHAnsi" w:cstheme="minorHAnsi"/>
                <w:b/>
                <w:color w:val="000000"/>
                <w:sz w:val="20"/>
                <w:szCs w:val="20"/>
                <w:lang w:eastAsia="pl-PL"/>
              </w:rPr>
              <w:t xml:space="preserve"> w </w:t>
            </w:r>
            <w:r w:rsidRPr="00E749FC">
              <w:rPr>
                <w:rFonts w:asciiTheme="minorHAnsi" w:eastAsia="Times New Roman" w:hAnsiTheme="minorHAnsi" w:cstheme="minorHAnsi"/>
                <w:b/>
                <w:color w:val="000000"/>
                <w:sz w:val="20"/>
                <w:szCs w:val="20"/>
                <w:lang w:eastAsia="pl-PL"/>
              </w:rPr>
              <w:t>Repozytorium</w:t>
            </w:r>
            <w:r w:rsidRPr="00E749FC">
              <w:rPr>
                <w:rFonts w:asciiTheme="minorHAnsi" w:eastAsia="Times New Roman" w:hAnsiTheme="minorHAnsi" w:cstheme="minorHAnsi"/>
                <w:color w:val="000000"/>
                <w:sz w:val="20"/>
                <w:szCs w:val="20"/>
                <w:lang w:eastAsia="pl-PL"/>
              </w:rPr>
              <w:t>,</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tym możliwość wydrukowania kompletnej dokumentacji pacjenta, zgodnie</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wymaganiami określonymi</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przepisach.</w:t>
            </w:r>
          </w:p>
        </w:tc>
        <w:tc>
          <w:tcPr>
            <w:tcW w:w="980" w:type="pct"/>
          </w:tcPr>
          <w:p w14:paraId="6BF47D99" w14:textId="77777777"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Częściowo</w:t>
            </w:r>
          </w:p>
        </w:tc>
        <w:tc>
          <w:tcPr>
            <w:tcW w:w="1685" w:type="pct"/>
          </w:tcPr>
          <w:p w14:paraId="1D834075" w14:textId="20AF75F4"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Rozbudowa obecnego modułu Repozytorium</w:t>
            </w:r>
            <w:r w:rsidR="002A3E78">
              <w:rPr>
                <w:rFonts w:asciiTheme="minorHAnsi" w:eastAsia="Times New Roman" w:hAnsiTheme="minorHAnsi" w:cstheme="minorHAnsi"/>
                <w:sz w:val="20"/>
                <w:szCs w:val="20"/>
              </w:rPr>
              <w:t xml:space="preserve"> o </w:t>
            </w:r>
            <w:r w:rsidRPr="00E749FC">
              <w:rPr>
                <w:rFonts w:asciiTheme="minorHAnsi" w:eastAsia="Times New Roman" w:hAnsiTheme="minorHAnsi" w:cstheme="minorHAnsi"/>
                <w:sz w:val="20"/>
                <w:szCs w:val="20"/>
              </w:rPr>
              <w:t>możliwość wydruku pełnej dokumentacji pacjenta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p w14:paraId="4F4C954E" w14:textId="4D320CD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Wykonawca</w:t>
            </w:r>
            <w:r w:rsidR="002A3E78">
              <w:rPr>
                <w:rFonts w:asciiTheme="minorHAnsi" w:eastAsia="Times New Roman" w:hAnsiTheme="minorHAnsi" w:cstheme="minorHAnsi"/>
                <w:sz w:val="20"/>
                <w:szCs w:val="20"/>
              </w:rPr>
              <w:t xml:space="preserve"> w </w:t>
            </w:r>
            <w:r w:rsidRPr="00E749FC">
              <w:rPr>
                <w:rFonts w:asciiTheme="minorHAnsi" w:eastAsia="Times New Roman" w:hAnsiTheme="minorHAnsi" w:cstheme="minorHAnsi"/>
                <w:sz w:val="20"/>
                <w:szCs w:val="20"/>
              </w:rPr>
              <w:t>ramach zamówienia musi zapewnić pełną realizację wymagania.</w:t>
            </w:r>
          </w:p>
          <w:p w14:paraId="4808B225" w14:textId="2E93EAB5"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E749FC">
              <w:rPr>
                <w:rFonts w:asciiTheme="minorHAnsi" w:hAnsiTheme="minorHAnsi" w:cstheme="minorHAnsi"/>
                <w:b/>
                <w:sz w:val="20"/>
                <w:szCs w:val="20"/>
              </w:rPr>
              <w:t>tym zakresie (w tym konfiguracji wszystkich wymaganych szablonów dokumentów).</w:t>
            </w:r>
          </w:p>
        </w:tc>
      </w:tr>
      <w:tr w:rsidR="00B73AFA" w:rsidRPr="00E749FC" w14:paraId="2EF187E6" w14:textId="77777777" w:rsidTr="00A3226B">
        <w:tc>
          <w:tcPr>
            <w:tcW w:w="311" w:type="pct"/>
          </w:tcPr>
          <w:p w14:paraId="722AA409"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14</w:t>
            </w:r>
          </w:p>
        </w:tc>
        <w:tc>
          <w:tcPr>
            <w:tcW w:w="2024" w:type="pct"/>
          </w:tcPr>
          <w:p w14:paraId="68E3DE56" w14:textId="00876B97" w:rsidR="00B73AFA" w:rsidRPr="00E749FC" w:rsidRDefault="00B73AFA"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w:t>
            </w:r>
            <w:r w:rsidRPr="00E749FC">
              <w:rPr>
                <w:rFonts w:asciiTheme="minorHAnsi" w:eastAsia="Times New Roman" w:hAnsiTheme="minorHAnsi" w:cstheme="minorHAnsi"/>
                <w:b/>
                <w:color w:val="000000"/>
                <w:sz w:val="20"/>
                <w:szCs w:val="20"/>
                <w:lang w:eastAsia="pl-PL"/>
              </w:rPr>
              <w:t>definiowanie ścieżki akceptacji dokumentu medycznego przed jego podpisaniem</w:t>
            </w:r>
            <w:r w:rsidRPr="00E749FC">
              <w:rPr>
                <w:rFonts w:asciiTheme="minorHAnsi" w:eastAsia="Times New Roman" w:hAnsiTheme="minorHAnsi" w:cstheme="minorHAnsi"/>
                <w:color w:val="000000"/>
                <w:sz w:val="20"/>
                <w:szCs w:val="20"/>
                <w:lang w:eastAsia="pl-PL"/>
              </w:rPr>
              <w:t>. Każdy</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typów dokumentów ma mieć możliwość zdefiniowania odrębnej ścieżki akceptacji. Brak akceptacji zgodnie ze ścieżką akceptacji nie blokuje możliwości podpisania dokumentu, przy czym powinna istnieć możliwość włączenia takiego warunku przez administratora</w:t>
            </w:r>
            <w:r w:rsidR="002A3E78">
              <w:rPr>
                <w:rFonts w:asciiTheme="minorHAnsi" w:eastAsia="Times New Roman" w:hAnsiTheme="minorHAnsi" w:cstheme="minorHAnsi"/>
                <w:color w:val="000000"/>
                <w:sz w:val="20"/>
                <w:szCs w:val="20"/>
                <w:lang w:eastAsia="pl-PL"/>
              </w:rPr>
              <w:t xml:space="preserve"> u </w:t>
            </w:r>
            <w:r w:rsidRPr="00E749FC">
              <w:rPr>
                <w:rFonts w:asciiTheme="minorHAnsi" w:eastAsia="Times New Roman" w:hAnsiTheme="minorHAnsi" w:cstheme="minorHAnsi"/>
                <w:color w:val="000000"/>
                <w:sz w:val="20"/>
                <w:szCs w:val="20"/>
                <w:lang w:eastAsia="pl-PL"/>
              </w:rPr>
              <w:t>Partnera.</w:t>
            </w:r>
          </w:p>
        </w:tc>
        <w:tc>
          <w:tcPr>
            <w:tcW w:w="980" w:type="pct"/>
          </w:tcPr>
          <w:p w14:paraId="08D566D5" w14:textId="77777777"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7DD6A7D5" w14:textId="07B6D04D"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B73AFA" w:rsidRPr="00E749FC" w14:paraId="4E9875FE" w14:textId="77777777" w:rsidTr="00A3226B">
        <w:tc>
          <w:tcPr>
            <w:tcW w:w="311" w:type="pct"/>
          </w:tcPr>
          <w:p w14:paraId="02F73D3A"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16</w:t>
            </w:r>
          </w:p>
        </w:tc>
        <w:tc>
          <w:tcPr>
            <w:tcW w:w="2024" w:type="pct"/>
          </w:tcPr>
          <w:p w14:paraId="4726B1A1" w14:textId="245B0EB3" w:rsidR="00B73AFA" w:rsidRPr="00E749FC" w:rsidRDefault="00B73AFA" w:rsidP="00E749FC">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w:t>
            </w:r>
            <w:r w:rsidRPr="00E749FC">
              <w:rPr>
                <w:rFonts w:asciiTheme="minorHAnsi" w:eastAsia="Times New Roman" w:hAnsiTheme="minorHAnsi" w:cstheme="minorHAnsi"/>
                <w:b/>
                <w:color w:val="000000"/>
                <w:sz w:val="20"/>
                <w:szCs w:val="20"/>
                <w:lang w:eastAsia="pl-PL"/>
              </w:rPr>
              <w:t>spełnienie wymagań związanych</w:t>
            </w:r>
            <w:r w:rsidR="002A3E78">
              <w:rPr>
                <w:rFonts w:asciiTheme="minorHAnsi" w:eastAsia="Times New Roman" w:hAnsiTheme="minorHAnsi" w:cstheme="minorHAnsi"/>
                <w:b/>
                <w:color w:val="000000"/>
                <w:sz w:val="20"/>
                <w:szCs w:val="20"/>
                <w:lang w:eastAsia="pl-PL"/>
              </w:rPr>
              <w:t xml:space="preserve"> z </w:t>
            </w:r>
            <w:r w:rsidRPr="00E749FC">
              <w:rPr>
                <w:rFonts w:asciiTheme="minorHAnsi" w:eastAsia="Times New Roman" w:hAnsiTheme="minorHAnsi" w:cstheme="minorHAnsi"/>
                <w:b/>
                <w:color w:val="000000"/>
                <w:sz w:val="20"/>
                <w:szCs w:val="20"/>
                <w:lang w:eastAsia="pl-PL"/>
              </w:rPr>
              <w:t>integracją</w:t>
            </w:r>
            <w:r w:rsidR="002A3E78">
              <w:rPr>
                <w:rFonts w:asciiTheme="minorHAnsi" w:eastAsia="Times New Roman" w:hAnsiTheme="minorHAnsi" w:cstheme="minorHAnsi"/>
                <w:b/>
                <w:color w:val="000000"/>
                <w:sz w:val="20"/>
                <w:szCs w:val="20"/>
                <w:lang w:eastAsia="pl-PL"/>
              </w:rPr>
              <w:t xml:space="preserve"> z </w:t>
            </w:r>
            <w:r w:rsidRPr="00E749FC">
              <w:rPr>
                <w:rFonts w:asciiTheme="minorHAnsi" w:eastAsia="Times New Roman" w:hAnsiTheme="minorHAnsi" w:cstheme="minorHAnsi"/>
                <w:b/>
                <w:color w:val="000000"/>
                <w:sz w:val="20"/>
                <w:szCs w:val="20"/>
                <w:lang w:eastAsia="pl-PL"/>
              </w:rPr>
              <w:t>P1</w:t>
            </w:r>
            <w:r w:rsidRPr="00E749FC">
              <w:rPr>
                <w:rFonts w:asciiTheme="minorHAnsi" w:eastAsia="Times New Roman" w:hAnsiTheme="minorHAnsi" w:cstheme="minorHAnsi"/>
                <w:color w:val="000000"/>
                <w:sz w:val="20"/>
                <w:szCs w:val="20"/>
                <w:lang w:eastAsia="pl-PL"/>
              </w:rPr>
              <w:t xml:space="preserve"> określonych</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Dokumentacji integracyjnej dla ZM</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EDM</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tym m.in.:</w:t>
            </w:r>
          </w:p>
          <w:p w14:paraId="3279574A" w14:textId="7D34CFDB" w:rsidR="00B73AFA" w:rsidRPr="00E749FC" w:rsidRDefault="00B73AFA" w:rsidP="002A48D8">
            <w:pPr>
              <w:pStyle w:val="Normalny1"/>
              <w:numPr>
                <w:ilvl w:val="0"/>
                <w:numId w:val="36"/>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uwierzytelnieniu</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autoryzacji Repozytorium</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 xml:space="preserve">P1 </w:t>
            </w:r>
          </w:p>
          <w:p w14:paraId="2C6DB43A" w14:textId="015FAE40" w:rsidR="00B73AFA" w:rsidRPr="00E749FC" w:rsidRDefault="00B73AFA" w:rsidP="002A48D8">
            <w:pPr>
              <w:pStyle w:val="Normalny1"/>
              <w:numPr>
                <w:ilvl w:val="0"/>
                <w:numId w:val="36"/>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wymiany komunikatów</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tym dot. tokenów uwierzytelniających SAML.</w:t>
            </w:r>
          </w:p>
        </w:tc>
        <w:tc>
          <w:tcPr>
            <w:tcW w:w="980" w:type="pct"/>
          </w:tcPr>
          <w:p w14:paraId="07A7DF07" w14:textId="77777777"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4E23CDBC" w14:textId="11D9DCFF"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B73AFA" w:rsidRPr="00E749FC" w14:paraId="2D2D3E72" w14:textId="77777777" w:rsidTr="00A3226B">
        <w:tc>
          <w:tcPr>
            <w:tcW w:w="311" w:type="pct"/>
          </w:tcPr>
          <w:p w14:paraId="49F3832A"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17</w:t>
            </w:r>
          </w:p>
        </w:tc>
        <w:tc>
          <w:tcPr>
            <w:tcW w:w="2024" w:type="pct"/>
          </w:tcPr>
          <w:p w14:paraId="0AFFFB95" w14:textId="4AB15BE1" w:rsidR="00B73AFA" w:rsidRPr="00E749FC" w:rsidRDefault="00B73AFA" w:rsidP="00E749FC">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w:t>
            </w:r>
            <w:r w:rsidRPr="00E749FC">
              <w:rPr>
                <w:rFonts w:asciiTheme="minorHAnsi" w:eastAsia="Times New Roman" w:hAnsiTheme="minorHAnsi" w:cstheme="minorHAnsi"/>
                <w:b/>
                <w:color w:val="000000"/>
                <w:sz w:val="20"/>
                <w:szCs w:val="20"/>
                <w:lang w:eastAsia="pl-PL"/>
              </w:rPr>
              <w:t>integrację</w:t>
            </w:r>
            <w:r w:rsidR="002A3E78">
              <w:rPr>
                <w:rFonts w:asciiTheme="minorHAnsi" w:eastAsia="Times New Roman" w:hAnsiTheme="minorHAnsi" w:cstheme="minorHAnsi"/>
                <w:b/>
                <w:color w:val="000000"/>
                <w:sz w:val="20"/>
                <w:szCs w:val="20"/>
                <w:lang w:eastAsia="pl-PL"/>
              </w:rPr>
              <w:t xml:space="preserve"> z </w:t>
            </w:r>
            <w:r w:rsidRPr="00E749FC">
              <w:rPr>
                <w:rFonts w:asciiTheme="minorHAnsi" w:eastAsia="Times New Roman" w:hAnsiTheme="minorHAnsi" w:cstheme="minorHAnsi"/>
                <w:b/>
                <w:color w:val="000000"/>
                <w:sz w:val="20"/>
                <w:szCs w:val="20"/>
                <w:lang w:eastAsia="pl-PL"/>
              </w:rPr>
              <w:t>P1 oraz realizację procesów</w:t>
            </w:r>
            <w:r w:rsidR="002A3E78">
              <w:rPr>
                <w:rFonts w:asciiTheme="minorHAnsi" w:eastAsia="Times New Roman" w:hAnsiTheme="minorHAnsi" w:cstheme="minorHAnsi"/>
                <w:b/>
                <w:color w:val="000000"/>
                <w:sz w:val="20"/>
                <w:szCs w:val="20"/>
                <w:lang w:eastAsia="pl-PL"/>
              </w:rPr>
              <w:t xml:space="preserve"> w </w:t>
            </w:r>
            <w:r w:rsidRPr="00E749FC">
              <w:rPr>
                <w:rFonts w:asciiTheme="minorHAnsi" w:eastAsia="Times New Roman" w:hAnsiTheme="minorHAnsi" w:cstheme="minorHAnsi"/>
                <w:b/>
                <w:color w:val="000000"/>
                <w:sz w:val="20"/>
                <w:szCs w:val="20"/>
                <w:lang w:eastAsia="pl-PL"/>
              </w:rPr>
              <w:t>obszarze wymiany informacji</w:t>
            </w:r>
            <w:r w:rsidR="002A3E78">
              <w:rPr>
                <w:rFonts w:asciiTheme="minorHAnsi" w:eastAsia="Times New Roman" w:hAnsiTheme="minorHAnsi" w:cstheme="minorHAnsi"/>
                <w:b/>
                <w:color w:val="000000"/>
                <w:sz w:val="20"/>
                <w:szCs w:val="20"/>
                <w:lang w:eastAsia="pl-PL"/>
              </w:rPr>
              <w:t xml:space="preserve"> o </w:t>
            </w:r>
            <w:r w:rsidRPr="00E749FC">
              <w:rPr>
                <w:rFonts w:asciiTheme="minorHAnsi" w:eastAsia="Times New Roman" w:hAnsiTheme="minorHAnsi" w:cstheme="minorHAnsi"/>
                <w:b/>
                <w:color w:val="000000"/>
                <w:sz w:val="20"/>
                <w:szCs w:val="20"/>
                <w:lang w:eastAsia="pl-PL"/>
              </w:rPr>
              <w:t>zdarzeniach medycznych</w:t>
            </w:r>
            <w:r w:rsidRPr="00E749FC">
              <w:rPr>
                <w:rFonts w:asciiTheme="minorHAnsi" w:eastAsia="Times New Roman" w:hAnsiTheme="minorHAnsi" w:cstheme="minorHAnsi"/>
                <w:color w:val="000000"/>
                <w:sz w:val="20"/>
                <w:szCs w:val="20"/>
                <w:lang w:eastAsia="pl-PL"/>
              </w:rPr>
              <w:t xml:space="preserve"> co najmniej</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w:t>
            </w:r>
          </w:p>
          <w:p w14:paraId="1963479E" w14:textId="77777777" w:rsidR="00B73AFA" w:rsidRPr="00E749FC" w:rsidRDefault="00B73AFA" w:rsidP="002A48D8">
            <w:pPr>
              <w:pStyle w:val="Normalny1"/>
              <w:numPr>
                <w:ilvl w:val="1"/>
                <w:numId w:val="34"/>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zapisu,</w:t>
            </w:r>
          </w:p>
          <w:p w14:paraId="10BF2CA0" w14:textId="77777777" w:rsidR="00B73AFA" w:rsidRPr="00E749FC" w:rsidRDefault="00B73AFA" w:rsidP="002A48D8">
            <w:pPr>
              <w:pStyle w:val="Normalny1"/>
              <w:numPr>
                <w:ilvl w:val="1"/>
                <w:numId w:val="34"/>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wyszukania,</w:t>
            </w:r>
          </w:p>
          <w:p w14:paraId="111FC0C2" w14:textId="77777777" w:rsidR="00B73AFA" w:rsidRPr="00E749FC" w:rsidRDefault="00B73AFA" w:rsidP="002A48D8">
            <w:pPr>
              <w:pStyle w:val="Normalny1"/>
              <w:numPr>
                <w:ilvl w:val="1"/>
                <w:numId w:val="34"/>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odczytu,</w:t>
            </w:r>
          </w:p>
          <w:p w14:paraId="3F524FB7" w14:textId="77777777" w:rsidR="00B73AFA" w:rsidRPr="00E749FC" w:rsidRDefault="00B73AFA" w:rsidP="002A48D8">
            <w:pPr>
              <w:pStyle w:val="Normalny1"/>
              <w:numPr>
                <w:ilvl w:val="1"/>
                <w:numId w:val="34"/>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aktualizacji,</w:t>
            </w:r>
          </w:p>
          <w:p w14:paraId="42B5FFA9" w14:textId="70DF3DCA" w:rsidR="00B73AFA" w:rsidRPr="00E749FC" w:rsidRDefault="00B73AFA" w:rsidP="002A48D8">
            <w:pPr>
              <w:pStyle w:val="Normalny1"/>
              <w:numPr>
                <w:ilvl w:val="1"/>
                <w:numId w:val="34"/>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anulowania.</w:t>
            </w:r>
          </w:p>
        </w:tc>
        <w:tc>
          <w:tcPr>
            <w:tcW w:w="980" w:type="pct"/>
          </w:tcPr>
          <w:p w14:paraId="5B1DBE19" w14:textId="77777777"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1F12BEC5" w14:textId="18128771"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B73AFA" w:rsidRPr="00E749FC" w14:paraId="22F6898A" w14:textId="77777777" w:rsidTr="00A3226B">
        <w:tc>
          <w:tcPr>
            <w:tcW w:w="311" w:type="pct"/>
          </w:tcPr>
          <w:p w14:paraId="3BC15BB4"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18</w:t>
            </w:r>
          </w:p>
        </w:tc>
        <w:tc>
          <w:tcPr>
            <w:tcW w:w="2024" w:type="pct"/>
          </w:tcPr>
          <w:p w14:paraId="48CEB072" w14:textId="2936198F" w:rsidR="00B73AFA" w:rsidRPr="00E749FC" w:rsidRDefault="00B73AFA" w:rsidP="00E749FC">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w:t>
            </w:r>
            <w:r w:rsidRPr="00E749FC">
              <w:rPr>
                <w:rFonts w:asciiTheme="minorHAnsi" w:eastAsia="Times New Roman" w:hAnsiTheme="minorHAnsi" w:cstheme="minorHAnsi"/>
                <w:b/>
                <w:color w:val="000000"/>
                <w:sz w:val="20"/>
                <w:szCs w:val="20"/>
                <w:lang w:eastAsia="pl-PL"/>
              </w:rPr>
              <w:t>integrację</w:t>
            </w:r>
            <w:r w:rsidR="002A3E78">
              <w:rPr>
                <w:rFonts w:asciiTheme="minorHAnsi" w:eastAsia="Times New Roman" w:hAnsiTheme="minorHAnsi" w:cstheme="minorHAnsi"/>
                <w:b/>
                <w:color w:val="000000"/>
                <w:sz w:val="20"/>
                <w:szCs w:val="20"/>
                <w:lang w:eastAsia="pl-PL"/>
              </w:rPr>
              <w:t xml:space="preserve"> z </w:t>
            </w:r>
            <w:r w:rsidRPr="00E749FC">
              <w:rPr>
                <w:rFonts w:asciiTheme="minorHAnsi" w:eastAsia="Times New Roman" w:hAnsiTheme="minorHAnsi" w:cstheme="minorHAnsi"/>
                <w:b/>
                <w:color w:val="000000"/>
                <w:sz w:val="20"/>
                <w:szCs w:val="20"/>
                <w:lang w:eastAsia="pl-PL"/>
              </w:rPr>
              <w:t>P1 oraz realizację procesów</w:t>
            </w:r>
            <w:r w:rsidR="002A3E78">
              <w:rPr>
                <w:rFonts w:asciiTheme="minorHAnsi" w:eastAsia="Times New Roman" w:hAnsiTheme="minorHAnsi" w:cstheme="minorHAnsi"/>
                <w:b/>
                <w:color w:val="000000"/>
                <w:sz w:val="20"/>
                <w:szCs w:val="20"/>
                <w:lang w:eastAsia="pl-PL"/>
              </w:rPr>
              <w:t xml:space="preserve"> w </w:t>
            </w:r>
            <w:r w:rsidRPr="00E749FC">
              <w:rPr>
                <w:rFonts w:asciiTheme="minorHAnsi" w:eastAsia="Times New Roman" w:hAnsiTheme="minorHAnsi" w:cstheme="minorHAnsi"/>
                <w:b/>
                <w:color w:val="000000"/>
                <w:sz w:val="20"/>
                <w:szCs w:val="20"/>
                <w:lang w:eastAsia="pl-PL"/>
              </w:rPr>
              <w:t>obszarze wymiany informacji</w:t>
            </w:r>
            <w:r w:rsidR="002A3E78">
              <w:rPr>
                <w:rFonts w:asciiTheme="minorHAnsi" w:eastAsia="Times New Roman" w:hAnsiTheme="minorHAnsi" w:cstheme="minorHAnsi"/>
                <w:b/>
                <w:color w:val="000000"/>
                <w:sz w:val="20"/>
                <w:szCs w:val="20"/>
                <w:lang w:eastAsia="pl-PL"/>
              </w:rPr>
              <w:t xml:space="preserve"> w </w:t>
            </w:r>
            <w:r w:rsidRPr="00E749FC">
              <w:rPr>
                <w:rFonts w:asciiTheme="minorHAnsi" w:eastAsia="Times New Roman" w:hAnsiTheme="minorHAnsi" w:cstheme="minorHAnsi"/>
                <w:b/>
                <w:color w:val="000000"/>
                <w:sz w:val="20"/>
                <w:szCs w:val="20"/>
                <w:lang w:eastAsia="pl-PL"/>
              </w:rPr>
              <w:t>zakresie indeksów EDM</w:t>
            </w:r>
            <w:r w:rsidRPr="00E749FC">
              <w:rPr>
                <w:rFonts w:asciiTheme="minorHAnsi" w:eastAsia="Times New Roman" w:hAnsiTheme="minorHAnsi" w:cstheme="minorHAnsi"/>
                <w:color w:val="000000"/>
                <w:sz w:val="20"/>
                <w:szCs w:val="20"/>
                <w:lang w:eastAsia="pl-PL"/>
              </w:rPr>
              <w:t xml:space="preserve"> co najmniej</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w:t>
            </w:r>
          </w:p>
          <w:p w14:paraId="3C53D2AA" w14:textId="77777777" w:rsidR="00B73AFA" w:rsidRPr="00E749FC" w:rsidRDefault="00B73AFA" w:rsidP="002A48D8">
            <w:pPr>
              <w:pStyle w:val="Normalny1"/>
              <w:numPr>
                <w:ilvl w:val="0"/>
                <w:numId w:val="35"/>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zapisu,</w:t>
            </w:r>
          </w:p>
          <w:p w14:paraId="76C5A802" w14:textId="77777777" w:rsidR="00B73AFA" w:rsidRPr="00E749FC" w:rsidRDefault="00B73AFA" w:rsidP="002A48D8">
            <w:pPr>
              <w:pStyle w:val="Normalny1"/>
              <w:numPr>
                <w:ilvl w:val="0"/>
                <w:numId w:val="35"/>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wyszukania,</w:t>
            </w:r>
          </w:p>
          <w:p w14:paraId="17CB5648" w14:textId="77777777" w:rsidR="00B73AFA" w:rsidRPr="00E749FC" w:rsidRDefault="00B73AFA" w:rsidP="002A48D8">
            <w:pPr>
              <w:pStyle w:val="Normalny1"/>
              <w:numPr>
                <w:ilvl w:val="0"/>
                <w:numId w:val="35"/>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odczytu,</w:t>
            </w:r>
          </w:p>
          <w:p w14:paraId="6EB9BDE1" w14:textId="77777777" w:rsidR="00B73AFA" w:rsidRPr="00E749FC" w:rsidRDefault="00B73AFA" w:rsidP="002A48D8">
            <w:pPr>
              <w:pStyle w:val="Normalny1"/>
              <w:numPr>
                <w:ilvl w:val="0"/>
                <w:numId w:val="35"/>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aktualizacji,</w:t>
            </w:r>
          </w:p>
          <w:p w14:paraId="793AA46C" w14:textId="77777777" w:rsidR="00B73AFA" w:rsidRPr="00E749FC" w:rsidRDefault="00B73AFA" w:rsidP="002A48D8">
            <w:pPr>
              <w:pStyle w:val="Normalny1"/>
              <w:numPr>
                <w:ilvl w:val="0"/>
                <w:numId w:val="35"/>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anulowania,</w:t>
            </w:r>
          </w:p>
          <w:p w14:paraId="732F3E0D" w14:textId="7F768A4B" w:rsidR="00B73AFA" w:rsidRPr="00E749FC" w:rsidRDefault="00B73AFA" w:rsidP="002A48D8">
            <w:pPr>
              <w:pStyle w:val="Normalny1"/>
              <w:numPr>
                <w:ilvl w:val="0"/>
                <w:numId w:val="35"/>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przekazywania logów</w:t>
            </w:r>
            <w:r w:rsidR="002A3E78">
              <w:rPr>
                <w:rFonts w:asciiTheme="minorHAnsi" w:hAnsiTheme="minorHAnsi" w:cstheme="minorHAnsi"/>
                <w:sz w:val="20"/>
                <w:szCs w:val="20"/>
                <w:lang w:eastAsia="pl-PL"/>
              </w:rPr>
              <w:t xml:space="preserve"> z </w:t>
            </w:r>
            <w:r w:rsidRPr="00E749FC">
              <w:rPr>
                <w:rFonts w:asciiTheme="minorHAnsi" w:hAnsiTheme="minorHAnsi" w:cstheme="minorHAnsi"/>
                <w:sz w:val="20"/>
                <w:szCs w:val="20"/>
                <w:lang w:eastAsia="pl-PL"/>
              </w:rPr>
              <w:t>operacji udostępniania.</w:t>
            </w:r>
          </w:p>
        </w:tc>
        <w:tc>
          <w:tcPr>
            <w:tcW w:w="980" w:type="pct"/>
          </w:tcPr>
          <w:p w14:paraId="766C68D0" w14:textId="77777777"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37FDE993" w14:textId="19F45045"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B73AFA" w:rsidRPr="00E749FC" w14:paraId="3E8B10E0" w14:textId="77777777" w:rsidTr="00A3226B">
        <w:tc>
          <w:tcPr>
            <w:tcW w:w="311" w:type="pct"/>
          </w:tcPr>
          <w:p w14:paraId="67074481" w14:textId="77777777" w:rsidR="00B73AFA" w:rsidRPr="00E749FC" w:rsidRDefault="00B73AFA"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19</w:t>
            </w:r>
          </w:p>
        </w:tc>
        <w:tc>
          <w:tcPr>
            <w:tcW w:w="2024" w:type="pct"/>
          </w:tcPr>
          <w:p w14:paraId="7C8DE92C" w14:textId="4D9D06A5" w:rsidR="00B73AFA" w:rsidRPr="00E749FC" w:rsidRDefault="00B73AFA" w:rsidP="00E749FC">
            <w:pPr>
              <w:pStyle w:val="Normalny1"/>
              <w:numPr>
                <w:ilvl w:val="0"/>
                <w:numId w:val="37"/>
              </w:numPr>
              <w:spacing w:before="60" w:line="276" w:lineRule="auto"/>
              <w:ind w:left="398"/>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w:t>
            </w:r>
            <w:r w:rsidRPr="00E749FC">
              <w:rPr>
                <w:rFonts w:asciiTheme="minorHAnsi" w:eastAsia="Times New Roman" w:hAnsiTheme="minorHAnsi" w:cstheme="minorHAnsi"/>
                <w:b/>
                <w:color w:val="000000"/>
                <w:sz w:val="20"/>
                <w:szCs w:val="20"/>
                <w:lang w:eastAsia="pl-PL"/>
              </w:rPr>
              <w:t>integrację</w:t>
            </w:r>
            <w:r w:rsidR="002A3E78">
              <w:rPr>
                <w:rFonts w:asciiTheme="minorHAnsi" w:eastAsia="Times New Roman" w:hAnsiTheme="minorHAnsi" w:cstheme="minorHAnsi"/>
                <w:b/>
                <w:color w:val="000000"/>
                <w:sz w:val="20"/>
                <w:szCs w:val="20"/>
                <w:lang w:eastAsia="pl-PL"/>
              </w:rPr>
              <w:t xml:space="preserve"> z </w:t>
            </w:r>
            <w:r w:rsidRPr="00E749FC">
              <w:rPr>
                <w:rFonts w:asciiTheme="minorHAnsi" w:eastAsia="Times New Roman" w:hAnsiTheme="minorHAnsi" w:cstheme="minorHAnsi"/>
                <w:b/>
                <w:color w:val="000000"/>
                <w:sz w:val="20"/>
                <w:szCs w:val="20"/>
                <w:lang w:eastAsia="pl-PL"/>
              </w:rPr>
              <w:t>P1 oraz realizację procesu pobrania dokumentacji medycznej</w:t>
            </w:r>
            <w:r w:rsidR="002A3E78">
              <w:rPr>
                <w:rFonts w:asciiTheme="minorHAnsi" w:eastAsia="Times New Roman" w:hAnsiTheme="minorHAnsi" w:cstheme="minorHAnsi"/>
                <w:b/>
                <w:color w:val="000000"/>
                <w:sz w:val="20"/>
                <w:szCs w:val="20"/>
                <w:lang w:eastAsia="pl-PL"/>
              </w:rPr>
              <w:t xml:space="preserve"> w </w:t>
            </w:r>
            <w:r w:rsidRPr="00E749FC">
              <w:rPr>
                <w:rFonts w:asciiTheme="minorHAnsi" w:eastAsia="Times New Roman" w:hAnsiTheme="minorHAnsi" w:cstheme="minorHAnsi"/>
                <w:b/>
                <w:color w:val="000000"/>
                <w:sz w:val="20"/>
                <w:szCs w:val="20"/>
                <w:lang w:eastAsia="pl-PL"/>
              </w:rPr>
              <w:t>postaci elektronicznej</w:t>
            </w:r>
            <w:r w:rsidRPr="00E749FC">
              <w:rPr>
                <w:rFonts w:asciiTheme="minorHAnsi" w:eastAsia="Times New Roman" w:hAnsiTheme="minorHAnsi" w:cstheme="minorHAnsi"/>
                <w:color w:val="000000"/>
                <w:sz w:val="20"/>
                <w:szCs w:val="20"/>
                <w:lang w:eastAsia="pl-PL"/>
              </w:rPr>
              <w:t xml:space="preserve"> wytworzonej przez inny podmiot zaindeksowanej na P1 co najmniej</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w:t>
            </w:r>
          </w:p>
          <w:p w14:paraId="6B3738EA" w14:textId="627211CD" w:rsidR="00B73AFA" w:rsidRPr="00E749FC" w:rsidRDefault="00B73AFA" w:rsidP="002A48D8">
            <w:pPr>
              <w:pStyle w:val="Normalny1"/>
              <w:numPr>
                <w:ilvl w:val="1"/>
                <w:numId w:val="38"/>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pobranie tokenu uwierzytelniającego SAML</w:t>
            </w:r>
            <w:r w:rsidR="002A3E78">
              <w:rPr>
                <w:rFonts w:asciiTheme="minorHAnsi" w:hAnsiTheme="minorHAnsi" w:cstheme="minorHAnsi"/>
                <w:sz w:val="20"/>
                <w:szCs w:val="20"/>
                <w:lang w:eastAsia="pl-PL"/>
              </w:rPr>
              <w:t xml:space="preserve"> z </w:t>
            </w:r>
            <w:r w:rsidRPr="00E749FC">
              <w:rPr>
                <w:rFonts w:asciiTheme="minorHAnsi" w:hAnsiTheme="minorHAnsi" w:cstheme="minorHAnsi"/>
                <w:sz w:val="20"/>
                <w:szCs w:val="20"/>
                <w:lang w:eastAsia="pl-PL"/>
              </w:rPr>
              <w:t xml:space="preserve">P1, </w:t>
            </w:r>
          </w:p>
          <w:p w14:paraId="408F53A2" w14:textId="42C88E7F" w:rsidR="00B73AFA" w:rsidRPr="00E749FC" w:rsidRDefault="00B73AFA" w:rsidP="002A48D8">
            <w:pPr>
              <w:pStyle w:val="Normalny1"/>
              <w:numPr>
                <w:ilvl w:val="1"/>
                <w:numId w:val="38"/>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wyszukanie</w:t>
            </w:r>
            <w:r w:rsidR="002A3E78">
              <w:rPr>
                <w:rFonts w:asciiTheme="minorHAnsi" w:hAnsiTheme="minorHAnsi" w:cstheme="minorHAnsi"/>
                <w:sz w:val="20"/>
                <w:szCs w:val="20"/>
                <w:lang w:eastAsia="pl-PL"/>
              </w:rPr>
              <w:t xml:space="preserve"> i </w:t>
            </w:r>
            <w:r w:rsidRPr="00E749FC">
              <w:rPr>
                <w:rFonts w:asciiTheme="minorHAnsi" w:hAnsiTheme="minorHAnsi" w:cstheme="minorHAnsi"/>
                <w:sz w:val="20"/>
                <w:szCs w:val="20"/>
                <w:lang w:eastAsia="pl-PL"/>
              </w:rPr>
              <w:t>odczyt indeksu EDM</w:t>
            </w:r>
            <w:r w:rsidR="002A3E78">
              <w:rPr>
                <w:rFonts w:asciiTheme="minorHAnsi" w:hAnsiTheme="minorHAnsi" w:cstheme="minorHAnsi"/>
                <w:sz w:val="20"/>
                <w:szCs w:val="20"/>
                <w:lang w:eastAsia="pl-PL"/>
              </w:rPr>
              <w:t xml:space="preserve"> w </w:t>
            </w:r>
            <w:r w:rsidRPr="00E749FC">
              <w:rPr>
                <w:rFonts w:asciiTheme="minorHAnsi" w:hAnsiTheme="minorHAnsi" w:cstheme="minorHAnsi"/>
                <w:sz w:val="20"/>
                <w:szCs w:val="20"/>
                <w:lang w:eastAsia="pl-PL"/>
              </w:rPr>
              <w:t>Rejestrze Dokumentów Krajowej Domeny P1 dla dokumentacji medycznej</w:t>
            </w:r>
            <w:r w:rsidR="002A3E78">
              <w:rPr>
                <w:rFonts w:asciiTheme="minorHAnsi" w:hAnsiTheme="minorHAnsi" w:cstheme="minorHAnsi"/>
                <w:sz w:val="20"/>
                <w:szCs w:val="20"/>
                <w:lang w:eastAsia="pl-PL"/>
              </w:rPr>
              <w:t xml:space="preserve"> w </w:t>
            </w:r>
            <w:r w:rsidRPr="00E749FC">
              <w:rPr>
                <w:rFonts w:asciiTheme="minorHAnsi" w:hAnsiTheme="minorHAnsi" w:cstheme="minorHAnsi"/>
                <w:sz w:val="20"/>
                <w:szCs w:val="20"/>
                <w:lang w:eastAsia="pl-PL"/>
              </w:rPr>
              <w:t>postaci elektronicznej wytworzonej przez inny podmiot,</w:t>
            </w:r>
          </w:p>
          <w:p w14:paraId="5588339C" w14:textId="7A1CF864" w:rsidR="00B73AFA" w:rsidRPr="00E749FC" w:rsidRDefault="00B73AFA" w:rsidP="002A48D8">
            <w:pPr>
              <w:pStyle w:val="Normalny1"/>
              <w:numPr>
                <w:ilvl w:val="1"/>
                <w:numId w:val="38"/>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wystąpienie do P1</w:t>
            </w:r>
            <w:r w:rsidR="002A3E78">
              <w:rPr>
                <w:rFonts w:asciiTheme="minorHAnsi" w:hAnsiTheme="minorHAnsi" w:cstheme="minorHAnsi"/>
                <w:sz w:val="20"/>
                <w:szCs w:val="20"/>
                <w:lang w:eastAsia="pl-PL"/>
              </w:rPr>
              <w:t xml:space="preserve"> i </w:t>
            </w:r>
            <w:r w:rsidRPr="00E749FC">
              <w:rPr>
                <w:rFonts w:asciiTheme="minorHAnsi" w:hAnsiTheme="minorHAnsi" w:cstheme="minorHAnsi"/>
                <w:sz w:val="20"/>
                <w:szCs w:val="20"/>
                <w:lang w:eastAsia="pl-PL"/>
              </w:rPr>
              <w:t>pobranie danych dostępowych do repozytorium innego podmiotu (m.in. adres repozytorium),</w:t>
            </w:r>
          </w:p>
          <w:p w14:paraId="6530C5A1" w14:textId="22AE6CAD" w:rsidR="00B73AFA" w:rsidRPr="00E749FC" w:rsidRDefault="00B73AFA" w:rsidP="002A48D8">
            <w:pPr>
              <w:pStyle w:val="Normalny1"/>
              <w:numPr>
                <w:ilvl w:val="1"/>
                <w:numId w:val="38"/>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wysłanie informacji do repozytorium innego podmiotu informacji dotyczącej udostępnienia dokumentu wytworzonego przez ten podmiot</w:t>
            </w:r>
            <w:r w:rsidR="002A3E78">
              <w:rPr>
                <w:rFonts w:asciiTheme="minorHAnsi" w:hAnsiTheme="minorHAnsi" w:cstheme="minorHAnsi"/>
                <w:sz w:val="20"/>
                <w:szCs w:val="20"/>
                <w:lang w:eastAsia="pl-PL"/>
              </w:rPr>
              <w:t xml:space="preserve"> i </w:t>
            </w:r>
            <w:r w:rsidRPr="00E749FC">
              <w:rPr>
                <w:rFonts w:asciiTheme="minorHAnsi" w:hAnsiTheme="minorHAnsi" w:cstheme="minorHAnsi"/>
                <w:sz w:val="20"/>
                <w:szCs w:val="20"/>
                <w:lang w:eastAsia="pl-PL"/>
              </w:rPr>
              <w:t>zaindeksowanego</w:t>
            </w:r>
            <w:r w:rsidR="002A3E78">
              <w:rPr>
                <w:rFonts w:asciiTheme="minorHAnsi" w:hAnsiTheme="minorHAnsi" w:cstheme="minorHAnsi"/>
                <w:sz w:val="20"/>
                <w:szCs w:val="20"/>
                <w:lang w:eastAsia="pl-PL"/>
              </w:rPr>
              <w:t xml:space="preserve"> w </w:t>
            </w:r>
            <w:r w:rsidRPr="00E749FC">
              <w:rPr>
                <w:rFonts w:asciiTheme="minorHAnsi" w:hAnsiTheme="minorHAnsi" w:cstheme="minorHAnsi"/>
                <w:sz w:val="20"/>
                <w:szCs w:val="20"/>
                <w:lang w:eastAsia="pl-PL"/>
              </w:rPr>
              <w:t>P1 (informacja zawiera identyfikator dokumentu, token uwierzytelniający SAML),</w:t>
            </w:r>
          </w:p>
          <w:p w14:paraId="1B1AA927" w14:textId="77777777" w:rsidR="00B73AFA" w:rsidRPr="00E749FC" w:rsidRDefault="00B73AFA" w:rsidP="002A48D8">
            <w:pPr>
              <w:pStyle w:val="Normalny1"/>
              <w:numPr>
                <w:ilvl w:val="1"/>
                <w:numId w:val="38"/>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weryfikacja certyfikatów,</w:t>
            </w:r>
          </w:p>
          <w:p w14:paraId="68D7F3B7" w14:textId="26ABE416" w:rsidR="00B73AFA" w:rsidRPr="00E749FC" w:rsidRDefault="00B73AFA" w:rsidP="002A48D8">
            <w:pPr>
              <w:pStyle w:val="Normalny1"/>
              <w:numPr>
                <w:ilvl w:val="1"/>
                <w:numId w:val="38"/>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pobranie dokumentu od innego podmiotu</w:t>
            </w:r>
            <w:r w:rsidR="002A3E78">
              <w:rPr>
                <w:rFonts w:asciiTheme="minorHAnsi" w:hAnsiTheme="minorHAnsi" w:cstheme="minorHAnsi"/>
                <w:sz w:val="20"/>
                <w:szCs w:val="20"/>
                <w:lang w:eastAsia="pl-PL"/>
              </w:rPr>
              <w:t xml:space="preserve"> i </w:t>
            </w:r>
            <w:r w:rsidRPr="00E749FC">
              <w:rPr>
                <w:rFonts w:asciiTheme="minorHAnsi" w:hAnsiTheme="minorHAnsi" w:cstheme="minorHAnsi"/>
                <w:sz w:val="20"/>
                <w:szCs w:val="20"/>
                <w:lang w:eastAsia="pl-PL"/>
              </w:rPr>
              <w:t>zapisanie go</w:t>
            </w:r>
            <w:r w:rsidR="002A3E78">
              <w:rPr>
                <w:rFonts w:asciiTheme="minorHAnsi" w:hAnsiTheme="minorHAnsi" w:cstheme="minorHAnsi"/>
                <w:sz w:val="20"/>
                <w:szCs w:val="20"/>
                <w:lang w:eastAsia="pl-PL"/>
              </w:rPr>
              <w:t xml:space="preserve"> w </w:t>
            </w:r>
            <w:r w:rsidRPr="00E749FC">
              <w:rPr>
                <w:rFonts w:asciiTheme="minorHAnsi" w:hAnsiTheme="minorHAnsi" w:cstheme="minorHAnsi"/>
                <w:sz w:val="20"/>
                <w:szCs w:val="20"/>
                <w:lang w:eastAsia="pl-PL"/>
              </w:rPr>
              <w:t>Repozytorium Partnera zgodnie</w:t>
            </w:r>
            <w:r w:rsidR="002A3E78">
              <w:rPr>
                <w:rFonts w:asciiTheme="minorHAnsi" w:hAnsiTheme="minorHAnsi" w:cstheme="minorHAnsi"/>
                <w:sz w:val="20"/>
                <w:szCs w:val="20"/>
                <w:lang w:eastAsia="pl-PL"/>
              </w:rPr>
              <w:t xml:space="preserve"> z </w:t>
            </w:r>
            <w:r w:rsidRPr="00E749FC">
              <w:rPr>
                <w:rFonts w:asciiTheme="minorHAnsi" w:hAnsiTheme="minorHAnsi" w:cstheme="minorHAnsi"/>
                <w:sz w:val="20"/>
                <w:szCs w:val="20"/>
                <w:lang w:eastAsia="pl-PL"/>
              </w:rPr>
              <w:t>decyzją Partnera,</w:t>
            </w:r>
          </w:p>
          <w:p w14:paraId="3FAD9650" w14:textId="20591118" w:rsidR="00B73AFA" w:rsidRPr="00E749FC" w:rsidRDefault="00B73AFA" w:rsidP="002A48D8">
            <w:pPr>
              <w:pStyle w:val="Normalny1"/>
              <w:numPr>
                <w:ilvl w:val="1"/>
                <w:numId w:val="38"/>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dokument pobrany od innego podmiotu</w:t>
            </w:r>
            <w:r w:rsidR="002A3E78">
              <w:rPr>
                <w:rFonts w:asciiTheme="minorHAnsi" w:hAnsiTheme="minorHAnsi" w:cstheme="minorHAnsi"/>
                <w:sz w:val="20"/>
                <w:szCs w:val="20"/>
                <w:lang w:eastAsia="pl-PL"/>
              </w:rPr>
              <w:t xml:space="preserve"> i </w:t>
            </w:r>
            <w:r w:rsidRPr="00E749FC">
              <w:rPr>
                <w:rFonts w:asciiTheme="minorHAnsi" w:hAnsiTheme="minorHAnsi" w:cstheme="minorHAnsi"/>
                <w:sz w:val="20"/>
                <w:szCs w:val="20"/>
                <w:lang w:eastAsia="pl-PL"/>
              </w:rPr>
              <w:t>zapisany</w:t>
            </w:r>
            <w:r w:rsidR="002A3E78">
              <w:rPr>
                <w:rFonts w:asciiTheme="minorHAnsi" w:hAnsiTheme="minorHAnsi" w:cstheme="minorHAnsi"/>
                <w:sz w:val="20"/>
                <w:szCs w:val="20"/>
                <w:lang w:eastAsia="pl-PL"/>
              </w:rPr>
              <w:t xml:space="preserve"> w </w:t>
            </w:r>
            <w:r w:rsidRPr="00E749FC">
              <w:rPr>
                <w:rFonts w:asciiTheme="minorHAnsi" w:hAnsiTheme="minorHAnsi" w:cstheme="minorHAnsi"/>
                <w:sz w:val="20"/>
                <w:szCs w:val="20"/>
                <w:lang w:eastAsia="pl-PL"/>
              </w:rPr>
              <w:t>Repozytorium nie może zostać ponownie zaindeksowany do P1.</w:t>
            </w:r>
          </w:p>
          <w:p w14:paraId="016C44F2" w14:textId="30770FBE" w:rsidR="00B73AFA" w:rsidRPr="00E749FC" w:rsidRDefault="00B73AFA" w:rsidP="00E749FC">
            <w:pPr>
              <w:pStyle w:val="Normalny1"/>
              <w:numPr>
                <w:ilvl w:val="0"/>
                <w:numId w:val="37"/>
              </w:numPr>
              <w:spacing w:before="60" w:line="276" w:lineRule="auto"/>
              <w:ind w:left="398"/>
              <w:jc w:val="both"/>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w:t>
            </w:r>
            <w:r w:rsidRPr="00E749FC">
              <w:rPr>
                <w:rFonts w:asciiTheme="minorHAnsi" w:eastAsia="Times New Roman" w:hAnsiTheme="minorHAnsi" w:cstheme="minorHAnsi"/>
                <w:b/>
                <w:color w:val="000000"/>
                <w:sz w:val="20"/>
                <w:szCs w:val="20"/>
                <w:lang w:eastAsia="pl-PL"/>
              </w:rPr>
              <w:t>integrację</w:t>
            </w:r>
            <w:r w:rsidR="002A3E78">
              <w:rPr>
                <w:rFonts w:asciiTheme="minorHAnsi" w:eastAsia="Times New Roman" w:hAnsiTheme="minorHAnsi" w:cstheme="minorHAnsi"/>
                <w:b/>
                <w:color w:val="000000"/>
                <w:sz w:val="20"/>
                <w:szCs w:val="20"/>
                <w:lang w:eastAsia="pl-PL"/>
              </w:rPr>
              <w:t xml:space="preserve"> z </w:t>
            </w:r>
            <w:r w:rsidRPr="00E749FC">
              <w:rPr>
                <w:rFonts w:asciiTheme="minorHAnsi" w:eastAsia="Times New Roman" w:hAnsiTheme="minorHAnsi" w:cstheme="minorHAnsi"/>
                <w:b/>
                <w:color w:val="000000"/>
                <w:sz w:val="20"/>
                <w:szCs w:val="20"/>
                <w:lang w:eastAsia="pl-PL"/>
              </w:rPr>
              <w:t>P1 oraz realizację procesu udostępniania własnej dokumentacji medycznej Partnera</w:t>
            </w:r>
            <w:r w:rsidRPr="00E749FC">
              <w:rPr>
                <w:rFonts w:asciiTheme="minorHAnsi" w:eastAsia="Times New Roman" w:hAnsiTheme="minorHAnsi" w:cstheme="minorHAnsi"/>
                <w:color w:val="000000"/>
                <w:sz w:val="20"/>
                <w:szCs w:val="20"/>
                <w:lang w:eastAsia="pl-PL"/>
              </w:rPr>
              <w:t xml:space="preserve"> zaindeksowanej na P1 co najmniej</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w:t>
            </w:r>
          </w:p>
          <w:p w14:paraId="319DAF23" w14:textId="7291B92D" w:rsidR="00B73AFA" w:rsidRPr="00E749FC" w:rsidRDefault="00B73AFA" w:rsidP="00FA6DA3">
            <w:pPr>
              <w:pStyle w:val="Normalny1"/>
              <w:numPr>
                <w:ilvl w:val="1"/>
                <w:numId w:val="39"/>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rejestracja</w:t>
            </w:r>
            <w:r w:rsidR="002A3E78">
              <w:rPr>
                <w:rFonts w:asciiTheme="minorHAnsi" w:hAnsiTheme="minorHAnsi" w:cstheme="minorHAnsi"/>
                <w:sz w:val="20"/>
                <w:szCs w:val="20"/>
                <w:lang w:eastAsia="pl-PL"/>
              </w:rPr>
              <w:t xml:space="preserve"> i </w:t>
            </w:r>
            <w:r w:rsidRPr="00E749FC">
              <w:rPr>
                <w:rFonts w:asciiTheme="minorHAnsi" w:hAnsiTheme="minorHAnsi" w:cstheme="minorHAnsi"/>
                <w:sz w:val="20"/>
                <w:szCs w:val="20"/>
                <w:lang w:eastAsia="pl-PL"/>
              </w:rPr>
              <w:t>aktualizacja danych dostępowych Repozytorium,</w:t>
            </w:r>
          </w:p>
          <w:p w14:paraId="0954A68A" w14:textId="3B7B140B" w:rsidR="00B73AFA" w:rsidRPr="00E749FC" w:rsidRDefault="00B73AFA" w:rsidP="00FA6DA3">
            <w:pPr>
              <w:pStyle w:val="Normalny1"/>
              <w:numPr>
                <w:ilvl w:val="1"/>
                <w:numId w:val="39"/>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aktualizacja mapowania identyfikatora Repozytorium na adres usługi udostępniania dokumentów</w:t>
            </w:r>
            <w:r w:rsidR="002A3E78">
              <w:rPr>
                <w:rFonts w:asciiTheme="minorHAnsi" w:hAnsiTheme="minorHAnsi" w:cstheme="minorHAnsi"/>
                <w:sz w:val="20"/>
                <w:szCs w:val="20"/>
                <w:lang w:eastAsia="pl-PL"/>
              </w:rPr>
              <w:t xml:space="preserve"> z </w:t>
            </w:r>
            <w:r w:rsidRPr="00E749FC">
              <w:rPr>
                <w:rFonts w:asciiTheme="minorHAnsi" w:hAnsiTheme="minorHAnsi" w:cstheme="minorHAnsi"/>
                <w:sz w:val="20"/>
                <w:szCs w:val="20"/>
                <w:lang w:eastAsia="pl-PL"/>
              </w:rPr>
              <w:t>repozytorium,</w:t>
            </w:r>
          </w:p>
          <w:p w14:paraId="0F85AC6D" w14:textId="77777777" w:rsidR="00B73AFA" w:rsidRPr="00E749FC" w:rsidRDefault="00B73AFA" w:rsidP="00FA6DA3">
            <w:pPr>
              <w:pStyle w:val="Normalny1"/>
              <w:numPr>
                <w:ilvl w:val="1"/>
                <w:numId w:val="39"/>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odebranie od podmiotu wnioskującego informacji zawierającej identyfikator dokumentu, token uwierzytelniający SAML,</w:t>
            </w:r>
          </w:p>
          <w:p w14:paraId="16349AD8" w14:textId="6C59A9D1" w:rsidR="00B73AFA" w:rsidRPr="00E749FC" w:rsidRDefault="00B73AFA" w:rsidP="00FA6DA3">
            <w:pPr>
              <w:pStyle w:val="Normalny1"/>
              <w:numPr>
                <w:ilvl w:val="1"/>
                <w:numId w:val="39"/>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weryfikacja certyfikatów</w:t>
            </w:r>
            <w:r w:rsidR="002A3E78">
              <w:rPr>
                <w:rFonts w:asciiTheme="minorHAnsi" w:hAnsiTheme="minorHAnsi" w:cstheme="minorHAnsi"/>
                <w:sz w:val="20"/>
                <w:szCs w:val="20"/>
                <w:lang w:eastAsia="pl-PL"/>
              </w:rPr>
              <w:t xml:space="preserve"> i </w:t>
            </w:r>
            <w:r w:rsidRPr="00E749FC">
              <w:rPr>
                <w:rFonts w:asciiTheme="minorHAnsi" w:hAnsiTheme="minorHAnsi" w:cstheme="minorHAnsi"/>
                <w:sz w:val="20"/>
                <w:szCs w:val="20"/>
                <w:lang w:eastAsia="pl-PL"/>
              </w:rPr>
              <w:t>tokenu uwierzytelniającego,</w:t>
            </w:r>
          </w:p>
          <w:p w14:paraId="7B250600" w14:textId="60844E1B" w:rsidR="00B73AFA" w:rsidRPr="00E749FC" w:rsidRDefault="00B73AFA" w:rsidP="00FA6DA3">
            <w:pPr>
              <w:pStyle w:val="Normalny1"/>
              <w:numPr>
                <w:ilvl w:val="1"/>
                <w:numId w:val="39"/>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weryfikacja uprawnień podmiotu wnioskującego</w:t>
            </w:r>
            <w:r w:rsidR="002A3E78">
              <w:rPr>
                <w:rFonts w:asciiTheme="minorHAnsi" w:hAnsiTheme="minorHAnsi" w:cstheme="minorHAnsi"/>
                <w:sz w:val="20"/>
                <w:szCs w:val="20"/>
                <w:lang w:eastAsia="pl-PL"/>
              </w:rPr>
              <w:t xml:space="preserve"> o </w:t>
            </w:r>
            <w:r w:rsidRPr="00E749FC">
              <w:rPr>
                <w:rFonts w:asciiTheme="minorHAnsi" w:hAnsiTheme="minorHAnsi" w:cstheme="minorHAnsi"/>
                <w:sz w:val="20"/>
                <w:szCs w:val="20"/>
                <w:lang w:eastAsia="pl-PL"/>
              </w:rPr>
              <w:t>udostępnienie dokumentacji medycznej (weryfikacja zgód pacjenta oraz zgód automatycznych</w:t>
            </w:r>
            <w:r w:rsidR="002A3E78">
              <w:rPr>
                <w:rFonts w:asciiTheme="minorHAnsi" w:hAnsiTheme="minorHAnsi" w:cstheme="minorHAnsi"/>
                <w:sz w:val="20"/>
                <w:szCs w:val="20"/>
                <w:lang w:eastAsia="pl-PL"/>
              </w:rPr>
              <w:t xml:space="preserve"> w </w:t>
            </w:r>
            <w:r w:rsidRPr="00E749FC">
              <w:rPr>
                <w:rFonts w:asciiTheme="minorHAnsi" w:hAnsiTheme="minorHAnsi" w:cstheme="minorHAnsi"/>
                <w:sz w:val="20"/>
                <w:szCs w:val="20"/>
                <w:lang w:eastAsia="pl-PL"/>
              </w:rPr>
              <w:t>P1),</w:t>
            </w:r>
          </w:p>
          <w:p w14:paraId="56643907" w14:textId="77777777" w:rsidR="00B73AFA" w:rsidRPr="00E749FC" w:rsidRDefault="00B73AFA" w:rsidP="00FA6DA3">
            <w:pPr>
              <w:pStyle w:val="Normalny1"/>
              <w:numPr>
                <w:ilvl w:val="1"/>
                <w:numId w:val="39"/>
              </w:numPr>
              <w:spacing w:before="60" w:line="276" w:lineRule="auto"/>
              <w:ind w:left="357" w:hanging="357"/>
              <w:jc w:val="both"/>
              <w:rPr>
                <w:rFonts w:asciiTheme="minorHAnsi" w:hAnsiTheme="minorHAnsi" w:cstheme="minorHAnsi"/>
                <w:sz w:val="20"/>
                <w:szCs w:val="20"/>
                <w:lang w:eastAsia="pl-PL"/>
              </w:rPr>
            </w:pPr>
            <w:r w:rsidRPr="00E749FC">
              <w:rPr>
                <w:rFonts w:asciiTheme="minorHAnsi" w:hAnsiTheme="minorHAnsi" w:cstheme="minorHAnsi"/>
                <w:sz w:val="20"/>
                <w:szCs w:val="20"/>
                <w:lang w:eastAsia="pl-PL"/>
              </w:rPr>
              <w:t>udostępnienie przez Repozytorium dokumentu do systemu podmiotu wnioskującego,</w:t>
            </w:r>
          </w:p>
          <w:p w14:paraId="7F5E81F3" w14:textId="5DECAFE9" w:rsidR="00B73AFA" w:rsidRPr="00E749FC" w:rsidRDefault="00B73AFA" w:rsidP="00FA6DA3">
            <w:pPr>
              <w:pStyle w:val="Normalny1"/>
              <w:numPr>
                <w:ilvl w:val="1"/>
                <w:numId w:val="39"/>
              </w:numPr>
              <w:spacing w:before="60" w:line="276" w:lineRule="auto"/>
              <w:ind w:left="357" w:hanging="357"/>
              <w:jc w:val="both"/>
              <w:rPr>
                <w:rFonts w:asciiTheme="minorHAnsi" w:eastAsia="Times New Roman" w:hAnsiTheme="minorHAnsi" w:cstheme="minorHAnsi"/>
                <w:color w:val="000000"/>
                <w:sz w:val="20"/>
                <w:szCs w:val="20"/>
                <w:lang w:eastAsia="pl-PL"/>
              </w:rPr>
            </w:pPr>
            <w:r w:rsidRPr="00E749FC">
              <w:rPr>
                <w:rFonts w:asciiTheme="minorHAnsi" w:hAnsiTheme="minorHAnsi" w:cstheme="minorHAnsi"/>
                <w:sz w:val="20"/>
                <w:szCs w:val="20"/>
                <w:lang w:eastAsia="pl-PL"/>
              </w:rPr>
              <w:t>przekazanie do systemu P1 informacji dotyczącej udostępnienia dokumentu.</w:t>
            </w:r>
          </w:p>
        </w:tc>
        <w:tc>
          <w:tcPr>
            <w:tcW w:w="980" w:type="pct"/>
          </w:tcPr>
          <w:p w14:paraId="67AC3E30" w14:textId="77777777"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55DA9B77" w14:textId="105C00D4" w:rsidR="00B73AFA" w:rsidRPr="00E749FC" w:rsidRDefault="00B73AFA"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414EE0" w:rsidRPr="00E749FC" w14:paraId="1AD8DAD7" w14:textId="77777777" w:rsidTr="00A3226B">
        <w:tc>
          <w:tcPr>
            <w:tcW w:w="311" w:type="pct"/>
          </w:tcPr>
          <w:p w14:paraId="781349BF"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20</w:t>
            </w:r>
          </w:p>
        </w:tc>
        <w:tc>
          <w:tcPr>
            <w:tcW w:w="2024" w:type="pct"/>
          </w:tcPr>
          <w:p w14:paraId="5A6535F9" w14:textId="57B8126E" w:rsidR="00414EE0" w:rsidRPr="00E749FC" w:rsidRDefault="00414EE0" w:rsidP="00E749FC">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w:t>
            </w:r>
            <w:r w:rsidRPr="00E749FC">
              <w:rPr>
                <w:rFonts w:asciiTheme="minorHAnsi" w:eastAsia="Times New Roman" w:hAnsiTheme="minorHAnsi" w:cstheme="minorHAnsi"/>
                <w:b/>
                <w:color w:val="000000"/>
                <w:sz w:val="20"/>
                <w:szCs w:val="20"/>
                <w:lang w:eastAsia="pl-PL"/>
              </w:rPr>
              <w:t>zapewnić integrację</w:t>
            </w:r>
            <w:r w:rsidR="002A3E78">
              <w:rPr>
                <w:rFonts w:asciiTheme="minorHAnsi" w:eastAsia="Times New Roman" w:hAnsiTheme="minorHAnsi" w:cstheme="minorHAnsi"/>
                <w:b/>
                <w:color w:val="000000"/>
                <w:sz w:val="20"/>
                <w:szCs w:val="20"/>
                <w:lang w:eastAsia="pl-PL"/>
              </w:rPr>
              <w:t xml:space="preserve"> z </w:t>
            </w:r>
            <w:r w:rsidRPr="00E749FC">
              <w:rPr>
                <w:rFonts w:asciiTheme="minorHAnsi" w:eastAsia="Times New Roman" w:hAnsiTheme="minorHAnsi" w:cstheme="minorHAnsi"/>
                <w:b/>
                <w:color w:val="000000"/>
                <w:sz w:val="20"/>
                <w:szCs w:val="20"/>
                <w:lang w:eastAsia="pl-PL"/>
              </w:rPr>
              <w:t>P1</w:t>
            </w:r>
            <w:r w:rsidR="002A3E78">
              <w:rPr>
                <w:rFonts w:asciiTheme="minorHAnsi" w:eastAsia="Times New Roman" w:hAnsiTheme="minorHAnsi" w:cstheme="minorHAnsi"/>
                <w:b/>
                <w:color w:val="000000"/>
                <w:sz w:val="20"/>
                <w:szCs w:val="20"/>
                <w:lang w:eastAsia="pl-PL"/>
              </w:rPr>
              <w:t xml:space="preserve"> w </w:t>
            </w:r>
            <w:r w:rsidRPr="00E749FC">
              <w:rPr>
                <w:rFonts w:asciiTheme="minorHAnsi" w:eastAsia="Times New Roman" w:hAnsiTheme="minorHAnsi" w:cstheme="minorHAnsi"/>
                <w:b/>
                <w:color w:val="000000"/>
                <w:sz w:val="20"/>
                <w:szCs w:val="20"/>
                <w:lang w:eastAsia="pl-PL"/>
              </w:rPr>
              <w:t>zakresie obsługi zgód pacjenta</w:t>
            </w:r>
            <w:r w:rsidRPr="00E749FC">
              <w:rPr>
                <w:rFonts w:asciiTheme="minorHAnsi" w:eastAsia="Times New Roman" w:hAnsiTheme="minorHAnsi" w:cstheme="minorHAnsi"/>
                <w:color w:val="000000"/>
                <w:sz w:val="20"/>
                <w:szCs w:val="20"/>
                <w:lang w:eastAsia="pl-PL"/>
              </w:rPr>
              <w:t xml:space="preserve"> (w tym zgód pacjenta oraz zgód automatycznych, niepodlegających modyfikacji przez pacjenta) co najmniej</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w:t>
            </w:r>
          </w:p>
          <w:p w14:paraId="77D4715D" w14:textId="715D371E" w:rsidR="00414EE0" w:rsidRPr="00E749FC" w:rsidRDefault="00414EE0" w:rsidP="000D085A">
            <w:pPr>
              <w:pStyle w:val="Normalny1"/>
              <w:numPr>
                <w:ilvl w:val="0"/>
                <w:numId w:val="40"/>
              </w:numPr>
              <w:spacing w:before="60" w:line="276" w:lineRule="auto"/>
              <w:ind w:left="357" w:hanging="357"/>
              <w:jc w:val="both"/>
              <w:textAlignment w:val="auto"/>
              <w:rPr>
                <w:rFonts w:asciiTheme="minorHAnsi" w:hAnsiTheme="minorHAnsi" w:cstheme="minorHAnsi"/>
                <w:sz w:val="20"/>
                <w:szCs w:val="20"/>
              </w:rPr>
            </w:pPr>
            <w:r w:rsidRPr="00E749FC">
              <w:rPr>
                <w:rFonts w:asciiTheme="minorHAnsi" w:hAnsiTheme="minorHAnsi" w:cstheme="minorHAnsi"/>
                <w:sz w:val="20"/>
                <w:szCs w:val="20"/>
              </w:rPr>
              <w:t>weryfikacji, modyfikacji zarejestrowanych</w:t>
            </w:r>
            <w:r w:rsidR="002A3E78">
              <w:rPr>
                <w:rFonts w:asciiTheme="minorHAnsi" w:hAnsiTheme="minorHAnsi" w:cstheme="minorHAnsi"/>
                <w:sz w:val="20"/>
                <w:szCs w:val="20"/>
              </w:rPr>
              <w:t xml:space="preserve"> w </w:t>
            </w:r>
            <w:r w:rsidRPr="00E749FC">
              <w:rPr>
                <w:rFonts w:asciiTheme="minorHAnsi" w:hAnsiTheme="minorHAnsi" w:cstheme="minorHAnsi"/>
                <w:sz w:val="20"/>
                <w:szCs w:val="20"/>
              </w:rPr>
              <w:t>P1 zgód na dostęp do dokumentacji medycznej,</w:t>
            </w:r>
          </w:p>
          <w:p w14:paraId="2C0DF832" w14:textId="1D27F9AA" w:rsidR="00414EE0" w:rsidRPr="00E749FC" w:rsidRDefault="00414EE0" w:rsidP="000D085A">
            <w:pPr>
              <w:pStyle w:val="Normalny1"/>
              <w:numPr>
                <w:ilvl w:val="0"/>
                <w:numId w:val="40"/>
              </w:numPr>
              <w:spacing w:before="60" w:line="276" w:lineRule="auto"/>
              <w:ind w:left="357" w:hanging="357"/>
              <w:jc w:val="both"/>
              <w:textAlignment w:val="auto"/>
              <w:rPr>
                <w:rFonts w:asciiTheme="minorHAnsi" w:hAnsiTheme="minorHAnsi" w:cstheme="minorHAnsi"/>
                <w:sz w:val="20"/>
                <w:szCs w:val="20"/>
              </w:rPr>
            </w:pPr>
            <w:r w:rsidRPr="00E749FC">
              <w:rPr>
                <w:rFonts w:asciiTheme="minorHAnsi" w:hAnsiTheme="minorHAnsi" w:cstheme="minorHAnsi"/>
                <w:sz w:val="20"/>
                <w:szCs w:val="20"/>
              </w:rPr>
              <w:t>weryfikacji, modyfikacji zarejestrowanych</w:t>
            </w:r>
            <w:r w:rsidR="002A3E78">
              <w:rPr>
                <w:rFonts w:asciiTheme="minorHAnsi" w:hAnsiTheme="minorHAnsi" w:cstheme="minorHAnsi"/>
                <w:sz w:val="20"/>
                <w:szCs w:val="20"/>
              </w:rPr>
              <w:t xml:space="preserve"> w </w:t>
            </w:r>
            <w:r w:rsidRPr="00E749FC">
              <w:rPr>
                <w:rFonts w:asciiTheme="minorHAnsi" w:hAnsiTheme="minorHAnsi" w:cstheme="minorHAnsi"/>
                <w:sz w:val="20"/>
                <w:szCs w:val="20"/>
              </w:rPr>
              <w:t>P1 zgód na dostęp do informacji</w:t>
            </w:r>
            <w:r w:rsidR="002A3E78">
              <w:rPr>
                <w:rFonts w:asciiTheme="minorHAnsi" w:hAnsiTheme="minorHAnsi" w:cstheme="minorHAnsi"/>
                <w:sz w:val="20"/>
                <w:szCs w:val="20"/>
              </w:rPr>
              <w:t xml:space="preserve"> o </w:t>
            </w:r>
            <w:r w:rsidRPr="00E749FC">
              <w:rPr>
                <w:rFonts w:asciiTheme="minorHAnsi" w:hAnsiTheme="minorHAnsi" w:cstheme="minorHAnsi"/>
                <w:sz w:val="20"/>
                <w:szCs w:val="20"/>
              </w:rPr>
              <w:t xml:space="preserve">stanie zdrowia, </w:t>
            </w:r>
          </w:p>
          <w:p w14:paraId="2EF74FEF" w14:textId="4E9E245B" w:rsidR="00414EE0" w:rsidRPr="00E749FC" w:rsidRDefault="00414EE0" w:rsidP="000D085A">
            <w:pPr>
              <w:pStyle w:val="Normalny1"/>
              <w:numPr>
                <w:ilvl w:val="0"/>
                <w:numId w:val="40"/>
              </w:numPr>
              <w:spacing w:before="60" w:line="276" w:lineRule="auto"/>
              <w:ind w:left="357" w:hanging="357"/>
              <w:jc w:val="both"/>
              <w:textAlignment w:val="auto"/>
              <w:rPr>
                <w:rFonts w:asciiTheme="minorHAnsi" w:hAnsiTheme="minorHAnsi" w:cstheme="minorHAnsi"/>
                <w:sz w:val="20"/>
                <w:szCs w:val="20"/>
              </w:rPr>
            </w:pPr>
            <w:r w:rsidRPr="00E749FC">
              <w:rPr>
                <w:rFonts w:asciiTheme="minorHAnsi" w:hAnsiTheme="minorHAnsi" w:cstheme="minorHAnsi"/>
                <w:sz w:val="20"/>
                <w:szCs w:val="20"/>
              </w:rPr>
              <w:t>weryfikacji modyfikacji zarejestrowanych</w:t>
            </w:r>
            <w:r w:rsidR="002A3E78">
              <w:rPr>
                <w:rFonts w:asciiTheme="minorHAnsi" w:hAnsiTheme="minorHAnsi" w:cstheme="minorHAnsi"/>
                <w:sz w:val="20"/>
                <w:szCs w:val="20"/>
              </w:rPr>
              <w:t xml:space="preserve"> w </w:t>
            </w:r>
            <w:r w:rsidRPr="00E749FC">
              <w:rPr>
                <w:rFonts w:asciiTheme="minorHAnsi" w:hAnsiTheme="minorHAnsi" w:cstheme="minorHAnsi"/>
                <w:sz w:val="20"/>
                <w:szCs w:val="20"/>
              </w:rPr>
              <w:t>P1 zgód np. na udzielenie określonych świadczeń zdrowotnych,</w:t>
            </w:r>
          </w:p>
          <w:p w14:paraId="60C25F63" w14:textId="77777777" w:rsidR="00414EE0" w:rsidRPr="00E749FC" w:rsidRDefault="00414EE0" w:rsidP="000D085A">
            <w:pPr>
              <w:pStyle w:val="Normalny1"/>
              <w:numPr>
                <w:ilvl w:val="0"/>
                <w:numId w:val="40"/>
              </w:numPr>
              <w:spacing w:before="60" w:line="276" w:lineRule="auto"/>
              <w:ind w:left="357" w:hanging="357"/>
              <w:jc w:val="both"/>
              <w:textAlignment w:val="auto"/>
              <w:rPr>
                <w:rFonts w:asciiTheme="minorHAnsi" w:hAnsiTheme="minorHAnsi" w:cstheme="minorHAnsi"/>
                <w:sz w:val="20"/>
                <w:szCs w:val="20"/>
              </w:rPr>
            </w:pPr>
            <w:r w:rsidRPr="00E749FC">
              <w:rPr>
                <w:rFonts w:asciiTheme="minorHAnsi" w:hAnsiTheme="minorHAnsi" w:cstheme="minorHAnsi"/>
                <w:sz w:val="20"/>
                <w:szCs w:val="20"/>
              </w:rPr>
              <w:t>obsługi zgód automatycznych,</w:t>
            </w:r>
          </w:p>
          <w:p w14:paraId="631D1E94" w14:textId="010B1B1E" w:rsidR="00414EE0" w:rsidRPr="00E749FC" w:rsidRDefault="00414EE0" w:rsidP="000D085A">
            <w:pPr>
              <w:pStyle w:val="Normalny1"/>
              <w:numPr>
                <w:ilvl w:val="0"/>
                <w:numId w:val="40"/>
              </w:numPr>
              <w:spacing w:before="60" w:line="276" w:lineRule="auto"/>
              <w:ind w:left="357" w:hanging="357"/>
              <w:jc w:val="both"/>
              <w:textAlignment w:val="auto"/>
              <w:rPr>
                <w:rFonts w:asciiTheme="minorHAnsi" w:hAnsiTheme="minorHAnsi" w:cstheme="minorHAnsi"/>
                <w:sz w:val="20"/>
                <w:szCs w:val="20"/>
              </w:rPr>
            </w:pPr>
            <w:r w:rsidRPr="00E749FC">
              <w:rPr>
                <w:rFonts w:asciiTheme="minorHAnsi" w:hAnsiTheme="minorHAnsi" w:cstheme="minorHAnsi"/>
                <w:sz w:val="20"/>
                <w:szCs w:val="20"/>
              </w:rPr>
              <w:t>obsługi innych zgód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przepisami</w:t>
            </w:r>
            <w:r w:rsidR="002A3E78">
              <w:rPr>
                <w:rFonts w:asciiTheme="minorHAnsi" w:hAnsiTheme="minorHAnsi" w:cstheme="minorHAnsi"/>
                <w:sz w:val="20"/>
                <w:szCs w:val="20"/>
              </w:rPr>
              <w:t xml:space="preserve"> i </w:t>
            </w:r>
            <w:r w:rsidRPr="00E749FC">
              <w:rPr>
                <w:rFonts w:asciiTheme="minorHAnsi" w:hAnsiTheme="minorHAnsi" w:cstheme="minorHAnsi"/>
                <w:sz w:val="20"/>
                <w:szCs w:val="20"/>
              </w:rPr>
              <w:t>Dokumentacją integracyjną dla ZM</w:t>
            </w:r>
            <w:r w:rsidR="002A3E78">
              <w:rPr>
                <w:rFonts w:asciiTheme="minorHAnsi" w:hAnsiTheme="minorHAnsi" w:cstheme="minorHAnsi"/>
                <w:sz w:val="20"/>
                <w:szCs w:val="20"/>
              </w:rPr>
              <w:t xml:space="preserve"> i </w:t>
            </w:r>
            <w:r w:rsidRPr="00E749FC">
              <w:rPr>
                <w:rFonts w:asciiTheme="minorHAnsi" w:hAnsiTheme="minorHAnsi" w:cstheme="minorHAnsi"/>
                <w:sz w:val="20"/>
                <w:szCs w:val="20"/>
              </w:rPr>
              <w:t>EDM oraz Dokumentacją integracyjną</w:t>
            </w:r>
            <w:r w:rsidR="002A3E78">
              <w:rPr>
                <w:rFonts w:asciiTheme="minorHAnsi" w:hAnsiTheme="minorHAnsi" w:cstheme="minorHAnsi"/>
                <w:sz w:val="20"/>
                <w:szCs w:val="20"/>
              </w:rPr>
              <w:t xml:space="preserve"> w </w:t>
            </w:r>
            <w:r w:rsidRPr="00E749FC">
              <w:rPr>
                <w:rFonts w:asciiTheme="minorHAnsi" w:hAnsiTheme="minorHAnsi" w:cstheme="minorHAnsi"/>
                <w:sz w:val="20"/>
                <w:szCs w:val="20"/>
              </w:rPr>
              <w:t>zakresie zgód.</w:t>
            </w:r>
          </w:p>
        </w:tc>
        <w:tc>
          <w:tcPr>
            <w:tcW w:w="980" w:type="pct"/>
          </w:tcPr>
          <w:p w14:paraId="6F2B0CFF" w14:textId="77777777"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619E8ECB" w14:textId="2511ECB5"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414EE0" w:rsidRPr="00E749FC" w14:paraId="7B5C898C" w14:textId="77777777" w:rsidTr="00A3226B">
        <w:tc>
          <w:tcPr>
            <w:tcW w:w="311" w:type="pct"/>
          </w:tcPr>
          <w:p w14:paraId="0C501C76"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21</w:t>
            </w:r>
          </w:p>
        </w:tc>
        <w:tc>
          <w:tcPr>
            <w:tcW w:w="2024" w:type="pct"/>
          </w:tcPr>
          <w:p w14:paraId="786090BD" w14:textId="6596909A" w:rsidR="00414EE0" w:rsidRPr="00E749FC" w:rsidRDefault="00414EE0"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że </w:t>
            </w:r>
            <w:r w:rsidRPr="00E749FC">
              <w:rPr>
                <w:rFonts w:asciiTheme="minorHAnsi" w:eastAsia="Times New Roman" w:hAnsiTheme="minorHAnsi" w:cstheme="minorHAnsi"/>
                <w:b/>
                <w:color w:val="000000"/>
                <w:sz w:val="20"/>
                <w:szCs w:val="20"/>
                <w:lang w:eastAsia="pl-PL"/>
              </w:rPr>
              <w:t>wszystkie dane wysyłane do P1,</w:t>
            </w:r>
            <w:r w:rsidR="00E20876">
              <w:rPr>
                <w:rFonts w:asciiTheme="minorHAnsi" w:eastAsia="Times New Roman" w:hAnsiTheme="minorHAnsi" w:cstheme="minorHAnsi"/>
                <w:b/>
                <w:color w:val="000000"/>
                <w:sz w:val="20"/>
                <w:szCs w:val="20"/>
                <w:lang w:eastAsia="pl-PL"/>
              </w:rPr>
              <w:t xml:space="preserve"> a </w:t>
            </w:r>
            <w:r w:rsidRPr="00E749FC">
              <w:rPr>
                <w:rFonts w:asciiTheme="minorHAnsi" w:eastAsia="Times New Roman" w:hAnsiTheme="minorHAnsi" w:cstheme="minorHAnsi"/>
                <w:b/>
                <w:color w:val="000000"/>
                <w:sz w:val="20"/>
                <w:szCs w:val="20"/>
                <w:lang w:eastAsia="pl-PL"/>
              </w:rPr>
              <w:t>także informacje</w:t>
            </w:r>
            <w:r w:rsidR="002A3E78">
              <w:rPr>
                <w:rFonts w:asciiTheme="minorHAnsi" w:eastAsia="Times New Roman" w:hAnsiTheme="minorHAnsi" w:cstheme="minorHAnsi"/>
                <w:b/>
                <w:color w:val="000000"/>
                <w:sz w:val="20"/>
                <w:szCs w:val="20"/>
                <w:lang w:eastAsia="pl-PL"/>
              </w:rPr>
              <w:t xml:space="preserve"> z </w:t>
            </w:r>
            <w:r w:rsidRPr="00E749FC">
              <w:rPr>
                <w:rFonts w:asciiTheme="minorHAnsi" w:eastAsia="Times New Roman" w:hAnsiTheme="minorHAnsi" w:cstheme="minorHAnsi"/>
                <w:b/>
                <w:color w:val="000000"/>
                <w:sz w:val="20"/>
                <w:szCs w:val="20"/>
                <w:lang w:eastAsia="pl-PL"/>
              </w:rPr>
              <w:t>P1</w:t>
            </w:r>
            <w:r w:rsidRPr="00E749FC">
              <w:rPr>
                <w:rFonts w:asciiTheme="minorHAnsi" w:eastAsia="Times New Roman" w:hAnsiTheme="minorHAnsi" w:cstheme="minorHAnsi"/>
                <w:color w:val="000000"/>
                <w:sz w:val="20"/>
                <w:szCs w:val="20"/>
                <w:lang w:eastAsia="pl-PL"/>
              </w:rPr>
              <w:t xml:space="preserve"> np. dotyczące udostępnianej dokumentacji medycznej,</w:t>
            </w:r>
            <w:r w:rsidRPr="00E749FC">
              <w:rPr>
                <w:rFonts w:asciiTheme="minorHAnsi" w:eastAsia="Times New Roman" w:hAnsiTheme="minorHAnsi" w:cstheme="minorHAnsi"/>
                <w:b/>
                <w:color w:val="000000"/>
                <w:sz w:val="20"/>
                <w:szCs w:val="20"/>
                <w:lang w:eastAsia="pl-PL"/>
              </w:rPr>
              <w:t xml:space="preserve"> będą zapisane</w:t>
            </w:r>
            <w:r w:rsidR="002A3E78">
              <w:rPr>
                <w:rFonts w:asciiTheme="minorHAnsi" w:eastAsia="Times New Roman" w:hAnsiTheme="minorHAnsi" w:cstheme="minorHAnsi"/>
                <w:b/>
                <w:color w:val="000000"/>
                <w:sz w:val="20"/>
                <w:szCs w:val="20"/>
                <w:lang w:eastAsia="pl-PL"/>
              </w:rPr>
              <w:t xml:space="preserve"> w </w:t>
            </w:r>
            <w:r w:rsidRPr="00E749FC">
              <w:rPr>
                <w:rFonts w:asciiTheme="minorHAnsi" w:eastAsia="Times New Roman" w:hAnsiTheme="minorHAnsi" w:cstheme="minorHAnsi"/>
                <w:b/>
                <w:color w:val="000000"/>
                <w:sz w:val="20"/>
                <w:szCs w:val="20"/>
                <w:lang w:eastAsia="pl-PL"/>
              </w:rPr>
              <w:t>Repozytorium.</w:t>
            </w:r>
          </w:p>
        </w:tc>
        <w:tc>
          <w:tcPr>
            <w:tcW w:w="980" w:type="pct"/>
          </w:tcPr>
          <w:p w14:paraId="2B9D9381" w14:textId="77777777"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5730849E" w14:textId="27E97FB8"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414EE0" w:rsidRPr="00E749FC" w14:paraId="448913CF" w14:textId="77777777" w:rsidTr="00A3226B">
        <w:tc>
          <w:tcPr>
            <w:tcW w:w="311" w:type="pct"/>
          </w:tcPr>
          <w:p w14:paraId="2815AC22"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22</w:t>
            </w:r>
          </w:p>
        </w:tc>
        <w:tc>
          <w:tcPr>
            <w:tcW w:w="2024" w:type="pct"/>
          </w:tcPr>
          <w:p w14:paraId="627959F5" w14:textId="52C2537C" w:rsidR="00414EE0" w:rsidRPr="00E749FC" w:rsidRDefault="00414EE0"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w:t>
            </w:r>
            <w:r w:rsidRPr="00E749FC">
              <w:rPr>
                <w:rFonts w:asciiTheme="minorHAnsi" w:hAnsiTheme="minorHAnsi" w:cstheme="minorHAnsi"/>
                <w:b/>
                <w:sz w:val="20"/>
                <w:szCs w:val="20"/>
              </w:rPr>
              <w:t>obsługę sytuacji awarii P1</w:t>
            </w:r>
            <w:r w:rsidRPr="00E749FC">
              <w:rPr>
                <w:rFonts w:asciiTheme="minorHAnsi" w:hAnsiTheme="minorHAnsi" w:cstheme="minorHAnsi"/>
                <w:sz w:val="20"/>
                <w:szCs w:val="20"/>
              </w:rPr>
              <w:t xml:space="preserve"> </w:t>
            </w:r>
            <w:r w:rsidRPr="00E749FC">
              <w:rPr>
                <w:rFonts w:asciiTheme="minorHAnsi" w:eastAsia="Times New Roman" w:hAnsiTheme="minorHAnsi" w:cstheme="minorHAnsi"/>
                <w:color w:val="000000"/>
                <w:sz w:val="20"/>
                <w:szCs w:val="20"/>
                <w:lang w:eastAsia="pl-PL"/>
              </w:rPr>
              <w:t>zgodnie</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przepisami ustawy</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sioz</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Dokumentacją integracyjną dla ZM</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EDM oraz Dokumentacją integracyjną</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 zgód</w:t>
            </w:r>
            <w:r w:rsidRPr="00E749FC">
              <w:rPr>
                <w:rFonts w:asciiTheme="minorHAnsi" w:hAnsiTheme="minorHAnsi" w:cstheme="minorHAnsi"/>
                <w:sz w:val="20"/>
                <w:szCs w:val="20"/>
              </w:rPr>
              <w:t>.</w:t>
            </w:r>
          </w:p>
        </w:tc>
        <w:tc>
          <w:tcPr>
            <w:tcW w:w="980" w:type="pct"/>
          </w:tcPr>
          <w:p w14:paraId="647D0264" w14:textId="77777777"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2AD18FDE" w14:textId="2121531C"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414EE0" w:rsidRPr="00E749FC" w14:paraId="5D710BFA" w14:textId="77777777" w:rsidTr="00A3226B">
        <w:tc>
          <w:tcPr>
            <w:tcW w:w="311" w:type="pct"/>
          </w:tcPr>
          <w:p w14:paraId="59C9D612"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23</w:t>
            </w:r>
          </w:p>
        </w:tc>
        <w:tc>
          <w:tcPr>
            <w:tcW w:w="2024" w:type="pct"/>
          </w:tcPr>
          <w:p w14:paraId="2F2663A1" w14:textId="1A48F157" w:rsidR="00414EE0" w:rsidRPr="00E749FC" w:rsidRDefault="00414EE0"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w:t>
            </w:r>
            <w:r w:rsidRPr="00E749FC">
              <w:rPr>
                <w:rFonts w:asciiTheme="minorHAnsi" w:hAnsiTheme="minorHAnsi" w:cstheme="minorHAnsi"/>
                <w:b/>
                <w:sz w:val="20"/>
                <w:szCs w:val="20"/>
              </w:rPr>
              <w:t>usługę masowej zmiany statusu dokumentacji</w:t>
            </w:r>
            <w:r w:rsidRPr="00E749FC">
              <w:rPr>
                <w:rFonts w:asciiTheme="minorHAnsi" w:hAnsiTheme="minorHAnsi" w:cstheme="minorHAnsi"/>
                <w:sz w:val="20"/>
                <w:szCs w:val="20"/>
              </w:rPr>
              <w:t xml:space="preserve"> medycznej zaindeksowanej</w:t>
            </w:r>
            <w:r w:rsidR="002A3E78">
              <w:rPr>
                <w:rFonts w:asciiTheme="minorHAnsi" w:hAnsiTheme="minorHAnsi" w:cstheme="minorHAnsi"/>
                <w:sz w:val="20"/>
                <w:szCs w:val="20"/>
              </w:rPr>
              <w:t xml:space="preserve"> w </w:t>
            </w:r>
            <w:r w:rsidRPr="00E749FC">
              <w:rPr>
                <w:rFonts w:asciiTheme="minorHAnsi" w:hAnsiTheme="minorHAnsi" w:cstheme="minorHAnsi"/>
                <w:sz w:val="20"/>
                <w:szCs w:val="20"/>
              </w:rPr>
              <w:t>P1 oraz lokalnie.</w:t>
            </w:r>
          </w:p>
        </w:tc>
        <w:tc>
          <w:tcPr>
            <w:tcW w:w="980" w:type="pct"/>
          </w:tcPr>
          <w:p w14:paraId="6EC8F153" w14:textId="77777777"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2DDEF530" w14:textId="7FDA09E4"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414EE0" w:rsidRPr="00E749FC" w14:paraId="21B16B1D" w14:textId="77777777" w:rsidTr="00A3226B">
        <w:tc>
          <w:tcPr>
            <w:tcW w:w="311" w:type="pct"/>
          </w:tcPr>
          <w:p w14:paraId="54E551FB"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24</w:t>
            </w:r>
          </w:p>
        </w:tc>
        <w:tc>
          <w:tcPr>
            <w:tcW w:w="2024" w:type="pct"/>
          </w:tcPr>
          <w:p w14:paraId="7C86F40E" w14:textId="679E7D94" w:rsidR="00414EE0" w:rsidRPr="00E749FC" w:rsidRDefault="00414EE0"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powinien zapewnić </w:t>
            </w:r>
            <w:r w:rsidRPr="00E749FC">
              <w:rPr>
                <w:rFonts w:asciiTheme="minorHAnsi" w:eastAsia="Times New Roman" w:hAnsiTheme="minorHAnsi" w:cstheme="minorHAnsi"/>
                <w:b/>
                <w:color w:val="000000"/>
                <w:sz w:val="20"/>
                <w:szCs w:val="20"/>
                <w:lang w:eastAsia="pl-PL"/>
              </w:rPr>
              <w:t>możliwość synchronizacji czasu</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usługą udostępnioną przez Główny Urząd Miar zgodnie</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wymaganiami określonymi</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Dokumentacji integracyjnej dla ZM</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EDM</w:t>
            </w:r>
            <w:r w:rsidRPr="00E749FC">
              <w:rPr>
                <w:rFonts w:asciiTheme="minorHAnsi" w:hAnsiTheme="minorHAnsi" w:cstheme="minorHAnsi"/>
                <w:sz w:val="20"/>
                <w:szCs w:val="20"/>
              </w:rPr>
              <w:t>.</w:t>
            </w:r>
          </w:p>
        </w:tc>
        <w:tc>
          <w:tcPr>
            <w:tcW w:w="980" w:type="pct"/>
          </w:tcPr>
          <w:p w14:paraId="604DB02D" w14:textId="77777777"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1F6C8830" w14:textId="4F43E691"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414EE0" w:rsidRPr="00E749FC" w14:paraId="6D0354EE" w14:textId="77777777" w:rsidTr="00A3226B">
        <w:tc>
          <w:tcPr>
            <w:tcW w:w="311" w:type="pct"/>
          </w:tcPr>
          <w:p w14:paraId="2E66EA90"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25</w:t>
            </w:r>
          </w:p>
        </w:tc>
        <w:tc>
          <w:tcPr>
            <w:tcW w:w="2024" w:type="pct"/>
          </w:tcPr>
          <w:p w14:paraId="3D41648A" w14:textId="7D35893D" w:rsidR="00414EE0" w:rsidRPr="00E749FC" w:rsidRDefault="00414EE0"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rPr>
              <w:t>System musi zapewnić przechowywanie informacji</w:t>
            </w:r>
            <w:r w:rsidR="002A3E78">
              <w:rPr>
                <w:rFonts w:asciiTheme="minorHAnsi" w:eastAsia="Times New Roman" w:hAnsiTheme="minorHAnsi" w:cstheme="minorHAnsi"/>
                <w:color w:val="000000"/>
                <w:sz w:val="20"/>
                <w:szCs w:val="20"/>
              </w:rPr>
              <w:t xml:space="preserve"> o </w:t>
            </w:r>
            <w:r w:rsidRPr="00E749FC">
              <w:rPr>
                <w:rFonts w:asciiTheme="minorHAnsi" w:eastAsia="Times New Roman" w:hAnsiTheme="minorHAnsi" w:cstheme="minorHAnsi"/>
                <w:color w:val="000000"/>
                <w:sz w:val="20"/>
                <w:szCs w:val="20"/>
              </w:rPr>
              <w:t>żądaniu oraz udostępnieniu dokumentu medycznego.</w:t>
            </w:r>
          </w:p>
        </w:tc>
        <w:tc>
          <w:tcPr>
            <w:tcW w:w="980" w:type="pct"/>
          </w:tcPr>
          <w:p w14:paraId="10BACDE3" w14:textId="77777777"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69794971" w14:textId="135AEA60"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414EE0" w:rsidRPr="00E749FC" w14:paraId="5C9ECC07" w14:textId="77777777" w:rsidTr="00A3226B">
        <w:tc>
          <w:tcPr>
            <w:tcW w:w="311" w:type="pct"/>
          </w:tcPr>
          <w:p w14:paraId="33DE2958"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26</w:t>
            </w:r>
          </w:p>
        </w:tc>
        <w:tc>
          <w:tcPr>
            <w:tcW w:w="2024" w:type="pct"/>
          </w:tcPr>
          <w:p w14:paraId="6CE4EA9C" w14:textId="7E7FA148" w:rsidR="00414EE0" w:rsidRPr="00E749FC" w:rsidRDefault="00414EE0"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być </w:t>
            </w:r>
            <w:r w:rsidRPr="00E749FC">
              <w:rPr>
                <w:rFonts w:asciiTheme="minorHAnsi" w:eastAsia="Times New Roman" w:hAnsiTheme="minorHAnsi" w:cstheme="minorHAnsi"/>
                <w:b/>
                <w:color w:val="000000"/>
                <w:sz w:val="20"/>
                <w:szCs w:val="20"/>
                <w:lang w:eastAsia="pl-PL"/>
              </w:rPr>
              <w:t>zintegrowany</w:t>
            </w:r>
            <w:r w:rsidR="002A3E78">
              <w:rPr>
                <w:rFonts w:asciiTheme="minorHAnsi" w:eastAsia="Times New Roman" w:hAnsiTheme="minorHAnsi" w:cstheme="minorHAnsi"/>
                <w:b/>
                <w:color w:val="000000"/>
                <w:sz w:val="20"/>
                <w:szCs w:val="20"/>
                <w:lang w:eastAsia="pl-PL"/>
              </w:rPr>
              <w:t xml:space="preserve"> z </w:t>
            </w:r>
            <w:r w:rsidRPr="00E749FC">
              <w:rPr>
                <w:rFonts w:asciiTheme="minorHAnsi" w:eastAsia="Times New Roman" w:hAnsiTheme="minorHAnsi" w:cstheme="minorHAnsi"/>
                <w:b/>
                <w:color w:val="000000"/>
                <w:sz w:val="20"/>
                <w:szCs w:val="20"/>
                <w:lang w:eastAsia="pl-PL"/>
              </w:rPr>
              <w:t>systemami źródłowymi Partnera</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 xml:space="preserve">zakresie danych oraz słowników wymaganych do realizacji </w:t>
            </w:r>
            <w:r w:rsidR="00DD59E1">
              <w:rPr>
                <w:rFonts w:asciiTheme="minorHAnsi" w:eastAsia="Times New Roman" w:hAnsiTheme="minorHAnsi" w:cstheme="minorHAnsi"/>
                <w:color w:val="000000"/>
                <w:sz w:val="20"/>
                <w:szCs w:val="20"/>
                <w:lang w:eastAsia="pl-PL"/>
              </w:rPr>
              <w:t>e - Usług</w:t>
            </w:r>
            <w:r w:rsidRPr="00E749FC">
              <w:rPr>
                <w:rFonts w:asciiTheme="minorHAnsi" w:eastAsia="Times New Roman" w:hAnsiTheme="minorHAnsi" w:cstheme="minorHAnsi"/>
                <w:color w:val="000000"/>
                <w:sz w:val="20"/>
                <w:szCs w:val="20"/>
                <w:lang w:eastAsia="pl-PL"/>
              </w:rPr>
              <w:t>i,</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których to systemach przechowywane są dane medyczne pacjentów służące do przygotowania dokumentacji medycznej</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formie elektronicznej.</w:t>
            </w:r>
          </w:p>
        </w:tc>
        <w:tc>
          <w:tcPr>
            <w:tcW w:w="980" w:type="pct"/>
          </w:tcPr>
          <w:p w14:paraId="2509541E" w14:textId="77777777"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Częściowo</w:t>
            </w:r>
          </w:p>
        </w:tc>
        <w:tc>
          <w:tcPr>
            <w:tcW w:w="1685" w:type="pct"/>
          </w:tcPr>
          <w:p w14:paraId="71ECB6AC" w14:textId="47D3A4B9" w:rsidR="00414EE0" w:rsidRPr="00E749FC" w:rsidRDefault="00414EE0" w:rsidP="00E749FC">
            <w:pPr>
              <w:spacing w:before="60" w:line="276" w:lineRule="auto"/>
              <w:rPr>
                <w:rFonts w:asciiTheme="minorHAnsi" w:eastAsia="Times New Roman" w:hAnsiTheme="minorHAnsi" w:cstheme="minorHAnsi"/>
                <w:sz w:val="20"/>
                <w:szCs w:val="20"/>
                <w:lang w:eastAsia="pl-PL"/>
              </w:rPr>
            </w:pPr>
            <w:r w:rsidRPr="00E749FC">
              <w:rPr>
                <w:rFonts w:asciiTheme="minorHAnsi" w:eastAsia="Times New Roman" w:hAnsiTheme="minorHAnsi" w:cstheme="minorHAnsi"/>
                <w:sz w:val="20"/>
                <w:szCs w:val="20"/>
              </w:rPr>
              <w:t>Rozbudowa obecnego modułu Repozytorium</w:t>
            </w:r>
            <w:r w:rsidR="002A3E78">
              <w:rPr>
                <w:rFonts w:asciiTheme="minorHAnsi" w:eastAsia="Times New Roman" w:hAnsiTheme="minorHAnsi" w:cstheme="minorHAnsi"/>
                <w:sz w:val="20"/>
                <w:szCs w:val="20"/>
              </w:rPr>
              <w:t xml:space="preserve"> o </w:t>
            </w:r>
            <w:r w:rsidRPr="00E749FC">
              <w:rPr>
                <w:rFonts w:asciiTheme="minorHAnsi" w:eastAsia="Times New Roman" w:hAnsiTheme="minorHAnsi" w:cstheme="minorHAnsi"/>
                <w:sz w:val="20"/>
                <w:szCs w:val="20"/>
              </w:rPr>
              <w:t>integrację</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lang w:eastAsia="pl-PL"/>
              </w:rPr>
              <w:t>oprogramowaniem LIS</w:t>
            </w:r>
            <w:r w:rsidR="002A3E78">
              <w:rPr>
                <w:rFonts w:asciiTheme="minorHAnsi" w:eastAsia="Times New Roman" w:hAnsiTheme="minorHAnsi" w:cstheme="minorHAnsi"/>
                <w:sz w:val="20"/>
                <w:szCs w:val="20"/>
                <w:lang w:eastAsia="pl-PL"/>
              </w:rPr>
              <w:t xml:space="preserve"> i </w:t>
            </w:r>
            <w:r w:rsidRPr="00E749FC">
              <w:rPr>
                <w:rFonts w:asciiTheme="minorHAnsi" w:eastAsia="Times New Roman" w:hAnsiTheme="minorHAnsi" w:cstheme="minorHAnsi"/>
                <w:sz w:val="20"/>
                <w:szCs w:val="20"/>
                <w:lang w:eastAsia="pl-PL"/>
              </w:rPr>
              <w:t>RIS/PACS.</w:t>
            </w:r>
          </w:p>
          <w:p w14:paraId="2128D208" w14:textId="2C061AB1"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Wykonawca</w:t>
            </w:r>
            <w:r w:rsidR="002A3E78">
              <w:rPr>
                <w:rFonts w:asciiTheme="minorHAnsi" w:eastAsia="Times New Roman" w:hAnsiTheme="minorHAnsi" w:cstheme="minorHAnsi"/>
                <w:sz w:val="20"/>
                <w:szCs w:val="20"/>
              </w:rPr>
              <w:t xml:space="preserve"> w </w:t>
            </w:r>
            <w:r w:rsidRPr="00E749FC">
              <w:rPr>
                <w:rFonts w:asciiTheme="minorHAnsi" w:eastAsia="Times New Roman" w:hAnsiTheme="minorHAnsi" w:cstheme="minorHAnsi"/>
                <w:sz w:val="20"/>
                <w:szCs w:val="20"/>
              </w:rPr>
              <w:t>ramach zamówienia musi zapewnić pełną realizację wymagania.</w:t>
            </w:r>
          </w:p>
          <w:p w14:paraId="360E45F6" w14:textId="45272895" w:rsidR="00414EE0" w:rsidRPr="00E749FC" w:rsidRDefault="00414EE0" w:rsidP="00E749FC">
            <w:pPr>
              <w:spacing w:before="60" w:line="276" w:lineRule="auto"/>
              <w:rPr>
                <w:rFonts w:asciiTheme="minorHAnsi" w:hAnsiTheme="minorHAnsi" w:cstheme="minorHAnsi"/>
                <w:sz w:val="20"/>
                <w:szCs w:val="20"/>
              </w:rPr>
            </w:pPr>
            <w:r w:rsidRPr="00E749FC">
              <w:rPr>
                <w:rFonts w:asciiTheme="minorHAnsi" w:hAnsiTheme="minorHAnsi" w:cstheme="minorHAnsi"/>
                <w:b/>
                <w:sz w:val="20"/>
                <w:szCs w:val="20"/>
              </w:rPr>
              <w:t>Partner wymaga zapewnienia konfiguracji systemu</w:t>
            </w:r>
            <w:r w:rsidR="002A3E78">
              <w:rPr>
                <w:rFonts w:asciiTheme="minorHAnsi" w:hAnsiTheme="minorHAnsi" w:cstheme="minorHAnsi"/>
                <w:b/>
                <w:sz w:val="20"/>
                <w:szCs w:val="20"/>
              </w:rPr>
              <w:t xml:space="preserve"> w </w:t>
            </w:r>
            <w:r w:rsidRPr="00E749FC">
              <w:rPr>
                <w:rFonts w:asciiTheme="minorHAnsi" w:hAnsiTheme="minorHAnsi" w:cstheme="minorHAnsi"/>
                <w:b/>
                <w:sz w:val="20"/>
                <w:szCs w:val="20"/>
              </w:rPr>
              <w:t>tym zakresie (w tym konfiguracji wszystkich wymaganych szablonów dokumentów).</w:t>
            </w:r>
          </w:p>
        </w:tc>
      </w:tr>
      <w:tr w:rsidR="00414EE0" w:rsidRPr="00E749FC" w14:paraId="03570F4A" w14:textId="77777777" w:rsidTr="00A3226B">
        <w:tc>
          <w:tcPr>
            <w:tcW w:w="311" w:type="pct"/>
          </w:tcPr>
          <w:p w14:paraId="53060454"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27</w:t>
            </w:r>
          </w:p>
        </w:tc>
        <w:tc>
          <w:tcPr>
            <w:tcW w:w="2024" w:type="pct"/>
          </w:tcPr>
          <w:p w14:paraId="39AC2D98" w14:textId="3C5B0351" w:rsidR="00414EE0" w:rsidRPr="00E749FC" w:rsidRDefault="00414EE0" w:rsidP="00E749FC">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musi zapewnić </w:t>
            </w:r>
            <w:r w:rsidRPr="00E749FC">
              <w:rPr>
                <w:rFonts w:asciiTheme="minorHAnsi" w:eastAsia="Times New Roman" w:hAnsiTheme="minorHAnsi" w:cstheme="minorHAnsi"/>
                <w:b/>
                <w:color w:val="000000"/>
                <w:sz w:val="20"/>
                <w:szCs w:val="20"/>
                <w:lang w:eastAsia="pl-PL"/>
              </w:rPr>
              <w:t>sporządzenie raportów statystycznych</w:t>
            </w:r>
            <w:r w:rsidRPr="00E749FC">
              <w:rPr>
                <w:rFonts w:asciiTheme="minorHAnsi" w:eastAsia="Times New Roman" w:hAnsiTheme="minorHAnsi" w:cstheme="minorHAnsi"/>
                <w:color w:val="000000"/>
                <w:sz w:val="20"/>
                <w:szCs w:val="20"/>
                <w:lang w:eastAsia="pl-PL"/>
              </w:rPr>
              <w:t xml:space="preserve"> co najmniej</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w:t>
            </w:r>
          </w:p>
          <w:p w14:paraId="1D5DFC88" w14:textId="77777777" w:rsidR="00414EE0" w:rsidRPr="00E749FC" w:rsidRDefault="00414EE0" w:rsidP="00C7180C">
            <w:pPr>
              <w:pStyle w:val="Normalny1"/>
              <w:numPr>
                <w:ilvl w:val="0"/>
                <w:numId w:val="41"/>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liczba przekazanych indeksów EDM do P1,</w:t>
            </w:r>
          </w:p>
          <w:p w14:paraId="39ADBEDB" w14:textId="7DF23F24" w:rsidR="00414EE0" w:rsidRPr="00E749FC" w:rsidRDefault="00414EE0" w:rsidP="00C7180C">
            <w:pPr>
              <w:pStyle w:val="Normalny1"/>
              <w:numPr>
                <w:ilvl w:val="0"/>
                <w:numId w:val="41"/>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liczba zapytań</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udostępnienie dokumentacji medycznej</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postaci elektronicznej od innego podmiotu,</w:t>
            </w:r>
          </w:p>
          <w:p w14:paraId="597F9C0B" w14:textId="17E131A7" w:rsidR="00414EE0" w:rsidRPr="00E749FC" w:rsidRDefault="00414EE0" w:rsidP="00C7180C">
            <w:pPr>
              <w:pStyle w:val="Normalny1"/>
              <w:numPr>
                <w:ilvl w:val="0"/>
                <w:numId w:val="41"/>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liczba udostępnionych dokumentów</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postaci elektronicznej,</w:t>
            </w:r>
          </w:p>
          <w:p w14:paraId="0F922C96" w14:textId="6A88CC4F" w:rsidR="00414EE0" w:rsidRPr="00E749FC" w:rsidRDefault="00414EE0" w:rsidP="00C7180C">
            <w:pPr>
              <w:pStyle w:val="Normalny1"/>
              <w:numPr>
                <w:ilvl w:val="0"/>
                <w:numId w:val="41"/>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liczba zapytań</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udostępnienie dokumentacji medycznej do innego podmiotu,</w:t>
            </w:r>
          </w:p>
          <w:p w14:paraId="75C5411E" w14:textId="22A9F93E" w:rsidR="00414EE0" w:rsidRPr="00E749FC" w:rsidRDefault="00414EE0" w:rsidP="00C7180C">
            <w:pPr>
              <w:pStyle w:val="Normalny1"/>
              <w:numPr>
                <w:ilvl w:val="0"/>
                <w:numId w:val="41"/>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liczba pobranych dokumentów</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postaci elektronicznej,</w:t>
            </w:r>
          </w:p>
          <w:p w14:paraId="06C22D86" w14:textId="34ADCEA4" w:rsidR="00414EE0" w:rsidRPr="00E749FC" w:rsidRDefault="00414EE0" w:rsidP="00C7180C">
            <w:pPr>
              <w:pStyle w:val="Normalny1"/>
              <w:numPr>
                <w:ilvl w:val="0"/>
                <w:numId w:val="41"/>
              </w:numPr>
              <w:spacing w:before="60" w:line="276" w:lineRule="auto"/>
              <w:ind w:left="357" w:hanging="357"/>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liczba zapisanych dokumentów</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postaci elektronicznej.</w:t>
            </w:r>
          </w:p>
        </w:tc>
        <w:tc>
          <w:tcPr>
            <w:tcW w:w="980" w:type="pct"/>
          </w:tcPr>
          <w:p w14:paraId="62592ABF" w14:textId="77777777"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685" w:type="pct"/>
          </w:tcPr>
          <w:p w14:paraId="11C9BCA7" w14:textId="104D7BB0"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414EE0" w:rsidRPr="00E749FC" w14:paraId="7051B3D7" w14:textId="77777777" w:rsidTr="00A3226B">
        <w:tc>
          <w:tcPr>
            <w:tcW w:w="311" w:type="pct"/>
          </w:tcPr>
          <w:p w14:paraId="3DF23B56"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28</w:t>
            </w:r>
          </w:p>
        </w:tc>
        <w:tc>
          <w:tcPr>
            <w:tcW w:w="2024" w:type="pct"/>
          </w:tcPr>
          <w:p w14:paraId="10DB2797" w14:textId="0D40719A" w:rsidR="00414EE0" w:rsidRPr="00E749FC" w:rsidRDefault="00414EE0"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hAnsiTheme="minorHAnsi" w:cstheme="minorHAnsi"/>
                <w:color w:val="000000"/>
                <w:sz w:val="20"/>
                <w:szCs w:val="20"/>
              </w:rPr>
              <w:t>System musi umożliwić zdefiniowanie określonych ról</w:t>
            </w:r>
            <w:r w:rsidR="002A3E78">
              <w:rPr>
                <w:rFonts w:asciiTheme="minorHAnsi" w:hAnsiTheme="minorHAnsi" w:cstheme="minorHAnsi"/>
                <w:color w:val="000000"/>
                <w:sz w:val="20"/>
                <w:szCs w:val="20"/>
              </w:rPr>
              <w:t xml:space="preserve"> i </w:t>
            </w:r>
            <w:r w:rsidRPr="00E749FC">
              <w:rPr>
                <w:rFonts w:asciiTheme="minorHAnsi" w:hAnsiTheme="minorHAnsi" w:cstheme="minorHAnsi"/>
                <w:color w:val="000000"/>
                <w:sz w:val="20"/>
                <w:szCs w:val="20"/>
              </w:rPr>
              <w:t>uprawnień do dostępów do konkretnych funkcjonalności oraz możliwość przypisywania ich do konkretnych użytkowników zgodnie ze specyfikacją przygotowaną we współpracy</w:t>
            </w:r>
            <w:r w:rsidR="002A3E78">
              <w:rPr>
                <w:rFonts w:asciiTheme="minorHAnsi" w:hAnsiTheme="minorHAnsi" w:cstheme="minorHAnsi"/>
                <w:color w:val="000000"/>
                <w:sz w:val="20"/>
                <w:szCs w:val="20"/>
              </w:rPr>
              <w:t xml:space="preserve"> z </w:t>
            </w:r>
            <w:r w:rsidRPr="00E749FC">
              <w:rPr>
                <w:rFonts w:asciiTheme="minorHAnsi" w:hAnsiTheme="minorHAnsi" w:cstheme="minorHAnsi"/>
                <w:color w:val="000000"/>
                <w:sz w:val="20"/>
                <w:szCs w:val="20"/>
              </w:rPr>
              <w:t>Partnerem.</w:t>
            </w:r>
          </w:p>
        </w:tc>
        <w:tc>
          <w:tcPr>
            <w:tcW w:w="980" w:type="pct"/>
          </w:tcPr>
          <w:p w14:paraId="428A7B0F" w14:textId="77777777"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Nie</w:t>
            </w:r>
          </w:p>
        </w:tc>
        <w:tc>
          <w:tcPr>
            <w:tcW w:w="1685" w:type="pct"/>
          </w:tcPr>
          <w:p w14:paraId="559FD8EC" w14:textId="1219147C"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414EE0" w:rsidRPr="00E749FC" w14:paraId="20E6A9F7" w14:textId="77777777" w:rsidTr="00A3226B">
        <w:tc>
          <w:tcPr>
            <w:tcW w:w="311" w:type="pct"/>
          </w:tcPr>
          <w:p w14:paraId="096D44B5"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30</w:t>
            </w:r>
          </w:p>
        </w:tc>
        <w:tc>
          <w:tcPr>
            <w:tcW w:w="2024" w:type="pct"/>
          </w:tcPr>
          <w:p w14:paraId="3FF18223" w14:textId="7573E4B6" w:rsidR="00414EE0" w:rsidRPr="00E749FC" w:rsidRDefault="00414EE0" w:rsidP="00E749FC">
            <w:pPr>
              <w:spacing w:before="60" w:line="276" w:lineRule="auto"/>
              <w:jc w:val="both"/>
              <w:textAlignment w:val="auto"/>
              <w:rPr>
                <w:rFonts w:asciiTheme="minorHAnsi" w:hAnsiTheme="minorHAnsi" w:cstheme="minorHAnsi"/>
                <w:color w:val="000000"/>
                <w:sz w:val="20"/>
                <w:szCs w:val="20"/>
              </w:rPr>
            </w:pPr>
            <w:r w:rsidRPr="00E749FC">
              <w:rPr>
                <w:rFonts w:asciiTheme="minorHAnsi" w:hAnsiTheme="minorHAnsi" w:cstheme="minorHAnsi"/>
                <w:color w:val="000000"/>
                <w:sz w:val="20"/>
                <w:szCs w:val="20"/>
              </w:rPr>
              <w:t>System musi zapewnić zapisywanie</w:t>
            </w:r>
            <w:r w:rsidR="002A3E78">
              <w:rPr>
                <w:rFonts w:asciiTheme="minorHAnsi" w:hAnsiTheme="minorHAnsi" w:cstheme="minorHAnsi"/>
                <w:color w:val="000000"/>
                <w:sz w:val="20"/>
                <w:szCs w:val="20"/>
              </w:rPr>
              <w:t xml:space="preserve"> i </w:t>
            </w:r>
            <w:r w:rsidRPr="00E749FC">
              <w:rPr>
                <w:rFonts w:asciiTheme="minorHAnsi" w:hAnsiTheme="minorHAnsi" w:cstheme="minorHAnsi"/>
                <w:color w:val="000000"/>
                <w:sz w:val="20"/>
                <w:szCs w:val="20"/>
              </w:rPr>
              <w:t>przechowywanie informacji</w:t>
            </w:r>
            <w:r w:rsidR="00E749FC">
              <w:rPr>
                <w:rFonts w:asciiTheme="minorHAnsi" w:hAnsiTheme="minorHAnsi" w:cstheme="minorHAnsi"/>
                <w:color w:val="000000"/>
                <w:sz w:val="20"/>
                <w:szCs w:val="20"/>
              </w:rPr>
              <w:t xml:space="preserve">, </w:t>
            </w:r>
            <w:r w:rsidRPr="00E749FC">
              <w:rPr>
                <w:rFonts w:asciiTheme="minorHAnsi" w:hAnsiTheme="minorHAnsi" w:cstheme="minorHAnsi"/>
                <w:color w:val="000000"/>
                <w:sz w:val="20"/>
                <w:szCs w:val="20"/>
              </w:rPr>
              <w:t>jaki użytkownik</w:t>
            </w:r>
            <w:r w:rsidR="002A3E78">
              <w:rPr>
                <w:rFonts w:asciiTheme="minorHAnsi" w:hAnsiTheme="minorHAnsi" w:cstheme="minorHAnsi"/>
                <w:color w:val="000000"/>
                <w:sz w:val="20"/>
                <w:szCs w:val="20"/>
              </w:rPr>
              <w:t xml:space="preserve"> i </w:t>
            </w:r>
            <w:r w:rsidRPr="00E749FC">
              <w:rPr>
                <w:rFonts w:asciiTheme="minorHAnsi" w:hAnsiTheme="minorHAnsi" w:cstheme="minorHAnsi"/>
                <w:color w:val="000000"/>
                <w:sz w:val="20"/>
                <w:szCs w:val="20"/>
              </w:rPr>
              <w:t>kiedy tworzył, modyfikował, podglądał oraz anulował dane zdarzenie medyczne oraz dany dokument medyczny.</w:t>
            </w:r>
          </w:p>
        </w:tc>
        <w:tc>
          <w:tcPr>
            <w:tcW w:w="980" w:type="pct"/>
          </w:tcPr>
          <w:p w14:paraId="2F1A3CE7"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Nie</w:t>
            </w:r>
          </w:p>
        </w:tc>
        <w:tc>
          <w:tcPr>
            <w:tcW w:w="1685" w:type="pct"/>
          </w:tcPr>
          <w:p w14:paraId="1C9F28A3" w14:textId="41A26B55"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hAnsiTheme="minorHAnsi" w:cstheme="minorHAnsi"/>
                <w:sz w:val="20"/>
                <w:szCs w:val="20"/>
              </w:rPr>
              <w:t>Rozbudowa obecnego Repozytorium zgodnie</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wymaganiem.</w:t>
            </w:r>
          </w:p>
        </w:tc>
      </w:tr>
      <w:tr w:rsidR="00761584" w:rsidRPr="00E749FC" w14:paraId="650EA79A" w14:textId="77777777" w:rsidTr="00A3226B">
        <w:tc>
          <w:tcPr>
            <w:tcW w:w="311" w:type="pct"/>
          </w:tcPr>
          <w:p w14:paraId="1900E0CC" w14:textId="77777777" w:rsidR="00761584" w:rsidRPr="00E749FC" w:rsidRDefault="00761584" w:rsidP="00E749FC">
            <w:pPr>
              <w:spacing w:before="60" w:line="276" w:lineRule="auto"/>
              <w:jc w:val="both"/>
              <w:textAlignment w:val="auto"/>
              <w:rPr>
                <w:rFonts w:asciiTheme="minorHAnsi" w:eastAsia="Times New Roman" w:hAnsiTheme="minorHAnsi" w:cstheme="minorHAnsi"/>
                <w:sz w:val="20"/>
                <w:szCs w:val="20"/>
              </w:rPr>
            </w:pPr>
          </w:p>
        </w:tc>
        <w:tc>
          <w:tcPr>
            <w:tcW w:w="2024" w:type="pct"/>
          </w:tcPr>
          <w:p w14:paraId="51BCBD43" w14:textId="77777777" w:rsidR="00761584" w:rsidRPr="00E749FC" w:rsidRDefault="00761584" w:rsidP="00E749FC">
            <w:pPr>
              <w:spacing w:before="60" w:line="276" w:lineRule="auto"/>
              <w:jc w:val="both"/>
              <w:textAlignment w:val="auto"/>
              <w:rPr>
                <w:rFonts w:asciiTheme="minorHAnsi" w:hAnsiTheme="minorHAnsi" w:cstheme="minorHAnsi"/>
                <w:color w:val="000000"/>
                <w:sz w:val="20"/>
                <w:szCs w:val="20"/>
              </w:rPr>
            </w:pPr>
          </w:p>
        </w:tc>
        <w:tc>
          <w:tcPr>
            <w:tcW w:w="980" w:type="pct"/>
          </w:tcPr>
          <w:p w14:paraId="50B5944C" w14:textId="77777777" w:rsidR="00761584" w:rsidRPr="00E749FC" w:rsidRDefault="00761584" w:rsidP="00E749FC">
            <w:pPr>
              <w:spacing w:before="60" w:line="276" w:lineRule="auto"/>
              <w:jc w:val="both"/>
              <w:textAlignment w:val="auto"/>
              <w:rPr>
                <w:rFonts w:asciiTheme="minorHAnsi" w:eastAsia="Times New Roman" w:hAnsiTheme="minorHAnsi" w:cstheme="minorHAnsi"/>
                <w:sz w:val="20"/>
                <w:szCs w:val="20"/>
              </w:rPr>
            </w:pPr>
          </w:p>
        </w:tc>
        <w:tc>
          <w:tcPr>
            <w:tcW w:w="1685" w:type="pct"/>
          </w:tcPr>
          <w:p w14:paraId="61070318" w14:textId="77777777" w:rsidR="00761584" w:rsidRPr="00E749FC" w:rsidRDefault="00761584" w:rsidP="00E749FC">
            <w:pPr>
              <w:spacing w:before="60" w:line="276" w:lineRule="auto"/>
              <w:jc w:val="both"/>
              <w:textAlignment w:val="auto"/>
              <w:rPr>
                <w:rFonts w:asciiTheme="minorHAnsi" w:hAnsiTheme="minorHAnsi" w:cstheme="minorHAnsi"/>
                <w:sz w:val="20"/>
                <w:szCs w:val="20"/>
              </w:rPr>
            </w:pPr>
          </w:p>
        </w:tc>
      </w:tr>
    </w:tbl>
    <w:p w14:paraId="4C133DC6" w14:textId="77777777" w:rsidR="009C7990" w:rsidRPr="00D177A5" w:rsidRDefault="009C7990" w:rsidP="009C7990"/>
    <w:p w14:paraId="1935B4FE" w14:textId="16B8A845" w:rsidR="009C7990" w:rsidRPr="00D177A5" w:rsidRDefault="009C7990" w:rsidP="009C7990">
      <w:pPr>
        <w:jc w:val="both"/>
        <w:rPr>
          <w:rFonts w:asciiTheme="minorHAnsi" w:hAnsiTheme="minorHAnsi"/>
          <w:b/>
        </w:rPr>
      </w:pPr>
      <w:bookmarkStart w:id="260" w:name="_Hlk30663961"/>
      <w:r w:rsidRPr="00D177A5">
        <w:rPr>
          <w:rFonts w:asciiTheme="minorHAnsi" w:hAnsiTheme="minorHAnsi"/>
          <w:b/>
        </w:rPr>
        <w:t>Wdrażane rozwiązanie</w:t>
      </w:r>
      <w:r w:rsidR="002A3E78">
        <w:rPr>
          <w:rFonts w:asciiTheme="minorHAnsi" w:hAnsiTheme="minorHAnsi"/>
          <w:b/>
        </w:rPr>
        <w:t xml:space="preserve"> w </w:t>
      </w:r>
      <w:r w:rsidRPr="00D177A5">
        <w:rPr>
          <w:rFonts w:asciiTheme="minorHAnsi" w:hAnsiTheme="minorHAnsi"/>
          <w:b/>
        </w:rPr>
        <w:t xml:space="preserve">zakresie </w:t>
      </w:r>
      <w:r w:rsidR="00DD59E1">
        <w:rPr>
          <w:rFonts w:asciiTheme="minorHAnsi" w:hAnsiTheme="minorHAnsi"/>
          <w:b/>
        </w:rPr>
        <w:t>e - Usług</w:t>
      </w:r>
      <w:r w:rsidRPr="00D177A5">
        <w:rPr>
          <w:rFonts w:asciiTheme="minorHAnsi" w:hAnsiTheme="minorHAnsi"/>
          <w:b/>
        </w:rPr>
        <w:t>i musi spełnić wszystkie wymagania niefunkcjonalne oraz dotyczące bezpieczeństwa opisane</w:t>
      </w:r>
      <w:r w:rsidR="002A3E78">
        <w:rPr>
          <w:rFonts w:asciiTheme="minorHAnsi" w:hAnsiTheme="minorHAnsi"/>
          <w:b/>
        </w:rPr>
        <w:t xml:space="preserve"> w </w:t>
      </w:r>
      <w:r w:rsidRPr="00D177A5">
        <w:rPr>
          <w:rFonts w:asciiTheme="minorHAnsi" w:hAnsiTheme="minorHAnsi"/>
          <w:b/>
        </w:rPr>
        <w:t xml:space="preserve">Projekcie wdrożenia </w:t>
      </w:r>
      <w:r w:rsidR="00DD59E1">
        <w:rPr>
          <w:rFonts w:asciiTheme="minorHAnsi" w:hAnsiTheme="minorHAnsi"/>
          <w:b/>
        </w:rPr>
        <w:t>e - Usług</w:t>
      </w:r>
      <w:r w:rsidRPr="00D177A5">
        <w:rPr>
          <w:rFonts w:asciiTheme="minorHAnsi" w:hAnsiTheme="minorHAnsi"/>
          <w:b/>
        </w:rPr>
        <w:t xml:space="preserve"> referencyjnych.</w:t>
      </w:r>
    </w:p>
    <w:p w14:paraId="1EE08E48" w14:textId="376A6753" w:rsidR="009C7990" w:rsidRPr="00E749FC" w:rsidRDefault="009C7990" w:rsidP="00E749FC">
      <w:pPr>
        <w:jc w:val="both"/>
        <w:rPr>
          <w:rFonts w:asciiTheme="minorHAnsi" w:hAnsiTheme="minorHAnsi"/>
          <w:b/>
        </w:rPr>
      </w:pPr>
      <w:r w:rsidRPr="00D177A5">
        <w:rPr>
          <w:rFonts w:asciiTheme="minorHAnsi" w:hAnsiTheme="minorHAnsi"/>
          <w:b/>
        </w:rPr>
        <w:t>Partner wymaga pełnej konfiguracji systemu</w:t>
      </w:r>
      <w:r w:rsidR="002A3E78">
        <w:rPr>
          <w:rFonts w:asciiTheme="minorHAnsi" w:hAnsiTheme="minorHAnsi"/>
          <w:b/>
        </w:rPr>
        <w:t xml:space="preserve"> i </w:t>
      </w:r>
      <w:r w:rsidRPr="00D177A5">
        <w:rPr>
          <w:rFonts w:asciiTheme="minorHAnsi" w:hAnsiTheme="minorHAnsi"/>
          <w:b/>
        </w:rPr>
        <w:t>zapewnienia</w:t>
      </w:r>
      <w:r w:rsidR="002A3E78">
        <w:rPr>
          <w:rFonts w:asciiTheme="minorHAnsi" w:hAnsiTheme="minorHAnsi"/>
          <w:b/>
        </w:rPr>
        <w:t xml:space="preserve"> w </w:t>
      </w:r>
      <w:r w:rsidRPr="00D177A5">
        <w:rPr>
          <w:rFonts w:asciiTheme="minorHAnsi" w:hAnsiTheme="minorHAnsi"/>
          <w:b/>
        </w:rPr>
        <w:t>ramach wdrożenia produkcyjnego pełnej gotowości systemu.</w:t>
      </w:r>
      <w:bookmarkEnd w:id="256"/>
      <w:bookmarkEnd w:id="260"/>
    </w:p>
    <w:p w14:paraId="2B38319B" w14:textId="68E70540" w:rsidR="00D32149" w:rsidRPr="00D177A5" w:rsidRDefault="00800263" w:rsidP="00E749FC">
      <w:pPr>
        <w:pStyle w:val="Nagwek3"/>
        <w:numPr>
          <w:ilvl w:val="2"/>
          <w:numId w:val="4"/>
        </w:numPr>
      </w:pPr>
      <w:bookmarkStart w:id="261" w:name="_Toc34410874"/>
      <w:r>
        <w:t>e-R</w:t>
      </w:r>
      <w:r w:rsidR="00DD59E1">
        <w:t>ejestracja</w:t>
      </w:r>
      <w:bookmarkEnd w:id="261"/>
    </w:p>
    <w:p w14:paraId="7467F631" w14:textId="6A2CC36B" w:rsidR="00716C7D" w:rsidRPr="00E749FC" w:rsidRDefault="00716C7D" w:rsidP="00E749FC">
      <w:pPr>
        <w:spacing w:line="240" w:lineRule="auto"/>
        <w:jc w:val="both"/>
        <w:rPr>
          <w:rFonts w:asciiTheme="minorHAnsi" w:hAnsiTheme="minorHAnsi"/>
        </w:rPr>
      </w:pPr>
      <w:bookmarkStart w:id="262" w:name="_Hlk31482761"/>
      <w:r w:rsidRPr="00D177A5">
        <w:rPr>
          <w:rFonts w:asciiTheme="minorHAnsi" w:hAnsiTheme="minorHAnsi"/>
        </w:rPr>
        <w:t xml:space="preserve">W celu realizacji </w:t>
      </w:r>
      <w:r w:rsidR="00DD59E1">
        <w:rPr>
          <w:rFonts w:asciiTheme="minorHAnsi" w:hAnsiTheme="minorHAnsi"/>
        </w:rPr>
        <w:t>e - Usług</w:t>
      </w:r>
      <w:r w:rsidRPr="00D177A5">
        <w:rPr>
          <w:rFonts w:asciiTheme="minorHAnsi" w:hAnsiTheme="minorHAnsi"/>
        </w:rPr>
        <w:t>i niezbędne jest wdrożenie</w:t>
      </w:r>
      <w:r w:rsidR="002A3E78">
        <w:rPr>
          <w:rFonts w:asciiTheme="minorHAnsi" w:hAnsiTheme="minorHAnsi"/>
        </w:rPr>
        <w:t xml:space="preserve"> u </w:t>
      </w:r>
      <w:r w:rsidRPr="00D177A5">
        <w:rPr>
          <w:rFonts w:asciiTheme="minorHAnsi" w:hAnsiTheme="minorHAnsi"/>
        </w:rPr>
        <w:t>Partnera następujących wymagań funkcjonalnych opisanych</w:t>
      </w:r>
      <w:r w:rsidR="002A3E78">
        <w:rPr>
          <w:rFonts w:asciiTheme="minorHAnsi" w:hAnsiTheme="minorHAnsi"/>
        </w:rPr>
        <w:t xml:space="preserve"> w </w:t>
      </w:r>
      <w:r w:rsidRPr="00D177A5">
        <w:rPr>
          <w:rFonts w:asciiTheme="minorHAnsi" w:hAnsiTheme="minorHAnsi"/>
        </w:rPr>
        <w:t xml:space="preserve">Projekcie wdrożenia </w:t>
      </w:r>
      <w:r w:rsidR="00DD59E1">
        <w:rPr>
          <w:rFonts w:asciiTheme="minorHAnsi" w:hAnsiTheme="minorHAnsi"/>
        </w:rPr>
        <w:t>e - Usług</w:t>
      </w:r>
      <w:r w:rsidRPr="00D177A5">
        <w:rPr>
          <w:rFonts w:asciiTheme="minorHAnsi" w:hAnsiTheme="minorHAnsi"/>
        </w:rPr>
        <w:t xml:space="preserve"> referencyjnych.</w:t>
      </w:r>
      <w:bookmarkStart w:id="263" w:name="_Toc30244056"/>
    </w:p>
    <w:p w14:paraId="535CBE65" w14:textId="2D1FC9D9" w:rsidR="00716C7D" w:rsidRPr="00D177A5" w:rsidRDefault="00716C7D" w:rsidP="00716C7D">
      <w:pPr>
        <w:pStyle w:val="Legenda"/>
        <w:spacing w:before="240" w:after="0"/>
        <w:rPr>
          <w:rFonts w:asciiTheme="minorHAnsi" w:hAnsiTheme="minorHAnsi"/>
          <w:i w:val="0"/>
        </w:rPr>
      </w:pPr>
      <w:bookmarkStart w:id="264" w:name="_Toc31094511"/>
      <w:bookmarkStart w:id="265" w:name="_Toc34410913"/>
      <w:r w:rsidRPr="00D177A5">
        <w:rPr>
          <w:rFonts w:asciiTheme="minorHAnsi" w:hAnsiTheme="minorHAnsi"/>
          <w:i w:val="0"/>
        </w:rPr>
        <w:t xml:space="preserve">Tabela </w:t>
      </w:r>
      <w:r w:rsidRPr="00D177A5">
        <w:rPr>
          <w:rFonts w:asciiTheme="minorHAnsi" w:hAnsiTheme="minorHAnsi"/>
          <w:i w:val="0"/>
        </w:rPr>
        <w:fldChar w:fldCharType="begin"/>
      </w:r>
      <w:r w:rsidRPr="00D177A5">
        <w:rPr>
          <w:rFonts w:asciiTheme="minorHAnsi" w:hAnsiTheme="minorHAnsi"/>
          <w:i w:val="0"/>
        </w:rPr>
        <w:instrText xml:space="preserve"> SEQ Tabela \* ARABIC </w:instrText>
      </w:r>
      <w:r w:rsidRPr="00D177A5">
        <w:rPr>
          <w:rFonts w:asciiTheme="minorHAnsi" w:hAnsiTheme="minorHAnsi"/>
          <w:i w:val="0"/>
        </w:rPr>
        <w:fldChar w:fldCharType="separate"/>
      </w:r>
      <w:r w:rsidR="004B421D">
        <w:rPr>
          <w:rFonts w:asciiTheme="minorHAnsi" w:hAnsiTheme="minorHAnsi"/>
          <w:i w:val="0"/>
          <w:noProof/>
        </w:rPr>
        <w:t>20</w:t>
      </w:r>
      <w:r w:rsidRPr="00D177A5">
        <w:rPr>
          <w:rFonts w:asciiTheme="minorHAnsi" w:hAnsiTheme="minorHAnsi"/>
          <w:i w:val="0"/>
          <w:noProof/>
        </w:rPr>
        <w:fldChar w:fldCharType="end"/>
      </w:r>
      <w:r w:rsidRPr="00D177A5">
        <w:rPr>
          <w:rFonts w:asciiTheme="minorHAnsi" w:hAnsiTheme="minorHAnsi"/>
          <w:i w:val="0"/>
        </w:rPr>
        <w:t>. Wymagania funkcjonalne wymagające wdrożenia (uzupełnienia lub zmian)</w:t>
      </w:r>
      <w:r w:rsidR="002A3E78">
        <w:rPr>
          <w:rFonts w:asciiTheme="minorHAnsi" w:hAnsiTheme="minorHAnsi"/>
          <w:i w:val="0"/>
        </w:rPr>
        <w:t xml:space="preserve"> w </w:t>
      </w:r>
      <w:r w:rsidRPr="00D177A5">
        <w:rPr>
          <w:rFonts w:asciiTheme="minorHAnsi" w:hAnsiTheme="minorHAnsi"/>
          <w:i w:val="0"/>
        </w:rPr>
        <w:t xml:space="preserve">celu wdrożenia </w:t>
      </w:r>
      <w:r w:rsidR="00DD59E1">
        <w:rPr>
          <w:rFonts w:asciiTheme="minorHAnsi" w:hAnsiTheme="minorHAnsi"/>
          <w:i w:val="0"/>
        </w:rPr>
        <w:t>e - rejestracji</w:t>
      </w:r>
      <w:bookmarkEnd w:id="263"/>
      <w:bookmarkEnd w:id="264"/>
      <w:bookmarkEnd w:id="265"/>
    </w:p>
    <w:tbl>
      <w:tblPr>
        <w:tblStyle w:val="Tabela-Siatka"/>
        <w:tblW w:w="5000" w:type="pct"/>
        <w:tblLook w:val="04A0" w:firstRow="1" w:lastRow="0" w:firstColumn="1" w:lastColumn="0" w:noHBand="0" w:noVBand="1"/>
      </w:tblPr>
      <w:tblGrid>
        <w:gridCol w:w="542"/>
        <w:gridCol w:w="3351"/>
        <w:gridCol w:w="1954"/>
        <w:gridCol w:w="3215"/>
      </w:tblGrid>
      <w:tr w:rsidR="00BE461E" w:rsidRPr="00E749FC" w14:paraId="0104B520" w14:textId="77777777" w:rsidTr="00A3226B">
        <w:trPr>
          <w:tblHeader/>
        </w:trPr>
        <w:tc>
          <w:tcPr>
            <w:tcW w:w="299" w:type="pct"/>
            <w:shd w:val="clear" w:color="auto" w:fill="00B0F0"/>
          </w:tcPr>
          <w:p w14:paraId="38358919" w14:textId="45F0BFE7" w:rsidR="00BE461E" w:rsidRPr="00E749FC" w:rsidRDefault="00BE461E" w:rsidP="00BE461E">
            <w:pPr>
              <w:spacing w:before="60" w:line="312" w:lineRule="auto"/>
              <w:contextualSpacing/>
              <w:jc w:val="center"/>
              <w:textAlignment w:val="auto"/>
              <w:rPr>
                <w:rFonts w:asciiTheme="minorHAnsi" w:eastAsia="Times New Roman" w:hAnsiTheme="minorHAnsi" w:cstheme="minorHAnsi"/>
                <w:b/>
                <w:sz w:val="20"/>
                <w:szCs w:val="20"/>
              </w:rPr>
            </w:pPr>
            <w:r w:rsidRPr="00E749FC">
              <w:rPr>
                <w:rFonts w:asciiTheme="minorHAnsi" w:eastAsia="Times New Roman" w:hAnsiTheme="minorHAnsi" w:cstheme="minorHAnsi"/>
                <w:b/>
                <w:sz w:val="20"/>
                <w:szCs w:val="20"/>
              </w:rPr>
              <w:t>Nr</w:t>
            </w:r>
          </w:p>
        </w:tc>
        <w:tc>
          <w:tcPr>
            <w:tcW w:w="1849" w:type="pct"/>
            <w:shd w:val="clear" w:color="auto" w:fill="00B0F0"/>
          </w:tcPr>
          <w:p w14:paraId="78D9499D" w14:textId="2C9A12FD" w:rsidR="00BE461E" w:rsidRPr="00E749FC" w:rsidRDefault="00BE461E" w:rsidP="00BE461E">
            <w:pPr>
              <w:spacing w:before="60" w:line="312" w:lineRule="auto"/>
              <w:contextualSpacing/>
              <w:jc w:val="center"/>
              <w:textAlignment w:val="auto"/>
              <w:rPr>
                <w:rFonts w:asciiTheme="minorHAnsi" w:eastAsia="Times New Roman" w:hAnsiTheme="minorHAnsi" w:cstheme="minorHAnsi"/>
                <w:b/>
                <w:sz w:val="20"/>
                <w:szCs w:val="20"/>
              </w:rPr>
            </w:pPr>
            <w:r w:rsidRPr="00E749FC">
              <w:rPr>
                <w:rFonts w:asciiTheme="minorHAnsi" w:eastAsia="Times New Roman" w:hAnsiTheme="minorHAnsi" w:cstheme="minorHAnsi"/>
                <w:b/>
                <w:sz w:val="20"/>
                <w:szCs w:val="20"/>
              </w:rPr>
              <w:t>Wymaganie funkcjonalne (model referencyjny)</w:t>
            </w:r>
          </w:p>
        </w:tc>
        <w:tc>
          <w:tcPr>
            <w:tcW w:w="1078" w:type="pct"/>
            <w:shd w:val="clear" w:color="auto" w:fill="00B0F0"/>
          </w:tcPr>
          <w:p w14:paraId="25BAAA79" w14:textId="77777777" w:rsidR="00BE461E" w:rsidRPr="00E749FC" w:rsidRDefault="00BE461E" w:rsidP="00BE461E">
            <w:pPr>
              <w:spacing w:before="60" w:line="312" w:lineRule="auto"/>
              <w:contextualSpacing/>
              <w:jc w:val="center"/>
              <w:textAlignment w:val="auto"/>
              <w:rPr>
                <w:rFonts w:asciiTheme="minorHAnsi" w:eastAsia="Times New Roman" w:hAnsiTheme="minorHAnsi" w:cstheme="minorHAnsi"/>
                <w:b/>
                <w:sz w:val="20"/>
                <w:szCs w:val="20"/>
              </w:rPr>
            </w:pPr>
            <w:r w:rsidRPr="00E749FC">
              <w:rPr>
                <w:rFonts w:asciiTheme="minorHAnsi" w:eastAsia="Times New Roman" w:hAnsiTheme="minorHAnsi" w:cstheme="minorHAnsi"/>
                <w:b/>
                <w:sz w:val="20"/>
                <w:szCs w:val="20"/>
              </w:rPr>
              <w:t>Wymaganie spełnione przez obecny system źródłowy Partnera</w:t>
            </w:r>
          </w:p>
          <w:p w14:paraId="25606EE1" w14:textId="052AA2C0" w:rsidR="00BE461E" w:rsidRPr="00E749FC" w:rsidRDefault="00BE461E" w:rsidP="00BE461E">
            <w:pPr>
              <w:spacing w:before="60" w:line="312" w:lineRule="auto"/>
              <w:contextualSpacing/>
              <w:jc w:val="center"/>
              <w:textAlignment w:val="auto"/>
              <w:rPr>
                <w:rFonts w:asciiTheme="minorHAnsi" w:eastAsia="Times New Roman" w:hAnsiTheme="minorHAnsi" w:cstheme="minorHAnsi"/>
                <w:b/>
                <w:sz w:val="20"/>
                <w:szCs w:val="20"/>
              </w:rPr>
            </w:pPr>
            <w:r w:rsidRPr="00E749FC">
              <w:rPr>
                <w:rFonts w:asciiTheme="minorHAnsi" w:eastAsia="Times New Roman" w:hAnsiTheme="minorHAnsi" w:cstheme="minorHAnsi"/>
                <w:sz w:val="20"/>
                <w:szCs w:val="20"/>
              </w:rPr>
              <w:t>Tak/Nie/Częściowo</w:t>
            </w:r>
          </w:p>
        </w:tc>
        <w:tc>
          <w:tcPr>
            <w:tcW w:w="1774" w:type="pct"/>
            <w:shd w:val="clear" w:color="auto" w:fill="00B0F0"/>
          </w:tcPr>
          <w:p w14:paraId="7F8A6A20" w14:textId="086BDB85" w:rsidR="00BE461E" w:rsidRPr="00E749FC" w:rsidRDefault="00BE461E" w:rsidP="00BE461E">
            <w:pPr>
              <w:spacing w:before="60" w:line="312" w:lineRule="auto"/>
              <w:contextualSpacing/>
              <w:jc w:val="center"/>
              <w:textAlignment w:val="auto"/>
              <w:rPr>
                <w:rFonts w:asciiTheme="minorHAnsi" w:eastAsia="Times New Roman" w:hAnsiTheme="minorHAnsi" w:cstheme="minorHAnsi"/>
                <w:b/>
                <w:sz w:val="20"/>
                <w:szCs w:val="20"/>
              </w:rPr>
            </w:pPr>
            <w:r w:rsidRPr="00E749FC">
              <w:rPr>
                <w:rFonts w:asciiTheme="minorHAnsi" w:eastAsia="Times New Roman" w:hAnsiTheme="minorHAnsi" w:cstheme="minorHAnsi"/>
                <w:b/>
                <w:sz w:val="20"/>
                <w:szCs w:val="20"/>
              </w:rPr>
              <w:t>Stan obecny</w:t>
            </w:r>
          </w:p>
        </w:tc>
      </w:tr>
      <w:tr w:rsidR="00414EE0" w:rsidRPr="00E749FC" w14:paraId="63467116" w14:textId="77777777" w:rsidTr="00A3226B">
        <w:tc>
          <w:tcPr>
            <w:tcW w:w="299" w:type="pct"/>
            <w:shd w:val="clear" w:color="auto" w:fill="auto"/>
          </w:tcPr>
          <w:p w14:paraId="2CA541C0" w14:textId="77777777" w:rsidR="00414EE0" w:rsidRPr="00E749FC" w:rsidRDefault="00414EE0"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1</w:t>
            </w:r>
          </w:p>
        </w:tc>
        <w:tc>
          <w:tcPr>
            <w:tcW w:w="1849" w:type="pct"/>
            <w:shd w:val="clear" w:color="auto" w:fill="auto"/>
          </w:tcPr>
          <w:p w14:paraId="5AD83446" w14:textId="4476F321"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dostęp Pacjentowi do usługi </w:t>
            </w:r>
            <w:r w:rsidR="00DD59E1">
              <w:rPr>
                <w:rFonts w:asciiTheme="minorHAnsi" w:eastAsia="Times New Roman" w:hAnsiTheme="minorHAnsi" w:cstheme="minorHAnsi"/>
                <w:color w:val="000000"/>
                <w:sz w:val="20"/>
                <w:szCs w:val="20"/>
                <w:lang w:eastAsia="pl-PL"/>
              </w:rPr>
              <w:t>e - rejestracji</w:t>
            </w:r>
            <w:r w:rsidRPr="00E749FC">
              <w:rPr>
                <w:rFonts w:asciiTheme="minorHAnsi" w:eastAsia="Times New Roman" w:hAnsiTheme="minorHAnsi" w:cstheme="minorHAnsi"/>
                <w:color w:val="000000"/>
                <w:sz w:val="20"/>
                <w:szCs w:val="20"/>
                <w:lang w:eastAsia="pl-PL"/>
              </w:rPr>
              <w:t xml:space="preserve"> za pomocą serwisu www za pośrednictwem indywidualnego konta</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sz w:val="20"/>
                <w:szCs w:val="20"/>
                <w:lang w:eastAsia="pl-PL"/>
              </w:rPr>
              <w:t>wykorzystaniem Węzła krajowego oraz loginu</w:t>
            </w:r>
            <w:r w:rsidR="002A3E78">
              <w:rPr>
                <w:rFonts w:asciiTheme="minorHAnsi" w:eastAsia="Times New Roman" w:hAnsiTheme="minorHAnsi" w:cstheme="minorHAnsi"/>
                <w:sz w:val="20"/>
                <w:szCs w:val="20"/>
                <w:lang w:eastAsia="pl-PL"/>
              </w:rPr>
              <w:t xml:space="preserve"> i </w:t>
            </w:r>
            <w:r w:rsidRPr="00E749FC">
              <w:rPr>
                <w:rFonts w:asciiTheme="minorHAnsi" w:eastAsia="Times New Roman" w:hAnsiTheme="minorHAnsi" w:cstheme="minorHAnsi"/>
                <w:sz w:val="20"/>
                <w:szCs w:val="20"/>
                <w:lang w:eastAsia="pl-PL"/>
              </w:rPr>
              <w:t>hasła (do wyboru przez Pacjenta).</w:t>
            </w:r>
          </w:p>
        </w:tc>
        <w:tc>
          <w:tcPr>
            <w:tcW w:w="1078" w:type="pct"/>
            <w:shd w:val="clear" w:color="auto" w:fill="auto"/>
          </w:tcPr>
          <w:p w14:paraId="335A3863"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2731ECC2" w14:textId="3CDF5FFE"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4C977297" w14:textId="77777777" w:rsidTr="00A3226B">
        <w:tc>
          <w:tcPr>
            <w:tcW w:w="299" w:type="pct"/>
            <w:shd w:val="clear" w:color="auto" w:fill="auto"/>
          </w:tcPr>
          <w:p w14:paraId="206D396D" w14:textId="77777777" w:rsidR="00414EE0" w:rsidRPr="00E749FC" w:rsidRDefault="00414EE0" w:rsidP="00E749FC">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2</w:t>
            </w:r>
          </w:p>
        </w:tc>
        <w:tc>
          <w:tcPr>
            <w:tcW w:w="1849" w:type="pct"/>
            <w:shd w:val="clear" w:color="auto" w:fill="auto"/>
          </w:tcPr>
          <w:p w14:paraId="1EEFDEDE" w14:textId="20C543BA" w:rsidR="00414EE0" w:rsidRPr="00E749FC" w:rsidRDefault="00414EE0" w:rsidP="00E749FC">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zakładania konta Pacjenta za pomocą Węzła krajowego lub loginu</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hasła (do wyboru przez Pacjenta).</w:t>
            </w:r>
          </w:p>
          <w:p w14:paraId="7345A9F6" w14:textId="43512833" w:rsidR="00414EE0" w:rsidRPr="00E749FC" w:rsidRDefault="00414EE0" w:rsidP="00E749FC">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W przypadku Węzła krajowego po autentykacji Pacjenta za pomocą narzędzi autentykacyjnych udostępnianych przez Węzeł krajowy Pacjent zostanie poproszony</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uzupełnienie co najmniej: numeru telefonu</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adresu e-mail (pozostałe dane zostaną pobrane</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Węzła krajowego: imię, nazwisko, PESEL lub seria</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nr innego dokumentu potwierdzającego tożsamość dla osób nieposiadających PESEL, data urodzenia)</w:t>
            </w:r>
          </w:p>
          <w:p w14:paraId="52962EDD" w14:textId="151A3337" w:rsidR="00414EE0" w:rsidRPr="00E749FC" w:rsidRDefault="00414EE0" w:rsidP="00E749FC">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W przypadku loginu</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hasła zostanie udostępniony na stronie głównej formularz rejestracyjny zawierający dane, które jednoznacznie identyfikują nowego użytkownika. Nowy użytkownik musi obligatoryjnie uzupełnić co najmniej: imię, nazwisko, PESEL lub seria</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nr innego dokumentu potwierdzającego tożsamość dla osób nieposiadających PESEL, data urodzenia, numer telefonu oraz adres e-mail.</w:t>
            </w:r>
          </w:p>
          <w:p w14:paraId="0D588A11" w14:textId="5B5DC45B" w:rsidR="00414EE0" w:rsidRPr="00E749FC" w:rsidRDefault="00414EE0" w:rsidP="00E749FC">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W przypadku loginu</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 xml:space="preserve">hasła 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zapewni możliwość resetu hasła przez Pacjenta bez konieczności wizyty</w:t>
            </w:r>
            <w:r w:rsidR="002A3E78">
              <w:rPr>
                <w:rFonts w:asciiTheme="minorHAnsi" w:eastAsia="Times New Roman" w:hAnsiTheme="minorHAnsi" w:cstheme="minorHAnsi"/>
                <w:color w:val="000000"/>
                <w:sz w:val="20"/>
                <w:szCs w:val="20"/>
                <w:lang w:eastAsia="pl-PL"/>
              </w:rPr>
              <w:t xml:space="preserve"> u </w:t>
            </w:r>
            <w:r w:rsidRPr="00E749FC">
              <w:rPr>
                <w:rFonts w:asciiTheme="minorHAnsi" w:eastAsia="Times New Roman" w:hAnsiTheme="minorHAnsi" w:cstheme="minorHAnsi"/>
                <w:color w:val="000000"/>
                <w:sz w:val="20"/>
                <w:szCs w:val="20"/>
                <w:lang w:eastAsia="pl-PL"/>
              </w:rPr>
              <w:t>Partnera.</w:t>
            </w:r>
          </w:p>
        </w:tc>
        <w:tc>
          <w:tcPr>
            <w:tcW w:w="1078" w:type="pct"/>
            <w:shd w:val="clear" w:color="auto" w:fill="auto"/>
          </w:tcPr>
          <w:p w14:paraId="18B56FF7" w14:textId="77777777"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03951CA5" w14:textId="1A406018" w:rsidR="00414EE0" w:rsidRPr="00E749FC" w:rsidRDefault="00414EE0" w:rsidP="00E749FC">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5014BA2C" w14:textId="77777777" w:rsidTr="00A3226B">
        <w:tc>
          <w:tcPr>
            <w:tcW w:w="299" w:type="pct"/>
            <w:shd w:val="clear" w:color="auto" w:fill="auto"/>
          </w:tcPr>
          <w:p w14:paraId="6913E883"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3</w:t>
            </w:r>
          </w:p>
        </w:tc>
        <w:tc>
          <w:tcPr>
            <w:tcW w:w="1849" w:type="pct"/>
            <w:shd w:val="clear" w:color="auto" w:fill="auto"/>
          </w:tcPr>
          <w:p w14:paraId="3BCBEBBE" w14:textId="2256A1F0" w:rsidR="00414EE0" w:rsidRPr="00E749FC" w:rsidRDefault="00414EE0" w:rsidP="00630B33">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umożliwiać założenie konta dla opiekuna prawnego Pacjenta.</w:t>
            </w:r>
          </w:p>
        </w:tc>
        <w:tc>
          <w:tcPr>
            <w:tcW w:w="1078" w:type="pct"/>
            <w:shd w:val="clear" w:color="auto" w:fill="auto"/>
          </w:tcPr>
          <w:p w14:paraId="191F9F0F"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6D25BD6A" w14:textId="3F1944FB"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7D7CDA86" w14:textId="77777777" w:rsidTr="00A3226B">
        <w:tc>
          <w:tcPr>
            <w:tcW w:w="299" w:type="pct"/>
            <w:shd w:val="clear" w:color="auto" w:fill="auto"/>
          </w:tcPr>
          <w:p w14:paraId="4637053F"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4</w:t>
            </w:r>
          </w:p>
        </w:tc>
        <w:tc>
          <w:tcPr>
            <w:tcW w:w="1849" w:type="pct"/>
            <w:shd w:val="clear" w:color="auto" w:fill="auto"/>
          </w:tcPr>
          <w:p w14:paraId="3D803077" w14:textId="681D1697" w:rsidR="00414EE0" w:rsidRPr="00E749FC" w:rsidRDefault="00414EE0" w:rsidP="00630B33">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utrzymania elektronicznej kartoteki kont Pacjentów (lub integrację</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zewnętrznym źródłem</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tym samym zakresie), zawierających co najmniej: imię, nazwisko, identyfikator pacjenta, nr telefonu, adres e-mail, PESEL lub seria</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nr innego dokumentu potwierdzającego tożsamość dla osób nieposiadających PESEL, data urodzenia, historia terminów świadczeń. Pacjent będzie miał zapewniony dostęp do przeglądania</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edycji swoich danych.</w:t>
            </w:r>
          </w:p>
        </w:tc>
        <w:tc>
          <w:tcPr>
            <w:tcW w:w="1078" w:type="pct"/>
            <w:shd w:val="clear" w:color="auto" w:fill="auto"/>
          </w:tcPr>
          <w:p w14:paraId="79D01A92"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3F984EF9" w14:textId="1C14B760"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15B27529" w14:textId="77777777" w:rsidTr="00A3226B">
        <w:tc>
          <w:tcPr>
            <w:tcW w:w="299" w:type="pct"/>
            <w:shd w:val="clear" w:color="auto" w:fill="auto"/>
          </w:tcPr>
          <w:p w14:paraId="39D84409"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5</w:t>
            </w:r>
          </w:p>
        </w:tc>
        <w:tc>
          <w:tcPr>
            <w:tcW w:w="1849" w:type="pct"/>
            <w:shd w:val="clear" w:color="auto" w:fill="auto"/>
          </w:tcPr>
          <w:p w14:paraId="38B6E2C3" w14:textId="5B31E8BE" w:rsidR="00414EE0" w:rsidRPr="00E749FC" w:rsidRDefault="00414EE0" w:rsidP="00630B33">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prowadzić rejestr aktywności użytkowników (Pacjent oraz personel Partnera). Rejestr musi umożliwiać przegląd co najmniej akcji: założenia konta, rejestracji terminu świadczenia, zmiany parametrów terminu świadczenia, anulowania terminu świadczenia, blokady konta, edycji danych konta, logowania do </w:t>
            </w:r>
            <w:r w:rsidR="00DD59E1">
              <w:rPr>
                <w:rFonts w:asciiTheme="minorHAnsi" w:eastAsia="Times New Roman" w:hAnsiTheme="minorHAnsi" w:cstheme="minorHAnsi"/>
                <w:color w:val="000000"/>
                <w:sz w:val="20"/>
                <w:szCs w:val="20"/>
                <w:lang w:eastAsia="pl-PL"/>
              </w:rPr>
              <w:t>e - rejestracji</w:t>
            </w:r>
            <w:r w:rsidRPr="00E749FC">
              <w:rPr>
                <w:rFonts w:asciiTheme="minorHAnsi" w:eastAsia="Times New Roman" w:hAnsiTheme="minorHAnsi" w:cstheme="minorHAnsi"/>
                <w:color w:val="000000"/>
                <w:sz w:val="20"/>
                <w:szCs w:val="20"/>
                <w:lang w:eastAsia="pl-PL"/>
              </w:rPr>
              <w:t xml:space="preserve">; nieudanego logowania do </w:t>
            </w:r>
            <w:r w:rsidR="00DD59E1">
              <w:rPr>
                <w:rFonts w:asciiTheme="minorHAnsi" w:eastAsia="Times New Roman" w:hAnsiTheme="minorHAnsi" w:cstheme="minorHAnsi"/>
                <w:color w:val="000000"/>
                <w:sz w:val="20"/>
                <w:szCs w:val="20"/>
                <w:lang w:eastAsia="pl-PL"/>
              </w:rPr>
              <w:t>e - rejestracji</w:t>
            </w:r>
            <w:r w:rsidRPr="00E749FC">
              <w:rPr>
                <w:rFonts w:asciiTheme="minorHAnsi" w:eastAsia="Times New Roman" w:hAnsiTheme="minorHAnsi" w:cstheme="minorHAnsi"/>
                <w:color w:val="000000"/>
                <w:sz w:val="20"/>
                <w:szCs w:val="20"/>
                <w:lang w:eastAsia="pl-PL"/>
              </w:rPr>
              <w:t>; wylogowania</w:t>
            </w:r>
            <w:r w:rsidR="002A3E78">
              <w:rPr>
                <w:rFonts w:asciiTheme="minorHAnsi" w:eastAsia="Times New Roman" w:hAnsiTheme="minorHAnsi" w:cstheme="minorHAnsi"/>
                <w:color w:val="000000"/>
                <w:sz w:val="20"/>
                <w:szCs w:val="20"/>
                <w:lang w:eastAsia="pl-PL"/>
              </w:rPr>
              <w:t xml:space="preserve"> z </w:t>
            </w:r>
            <w:r w:rsidR="00DD59E1">
              <w:rPr>
                <w:rFonts w:asciiTheme="minorHAnsi" w:eastAsia="Times New Roman" w:hAnsiTheme="minorHAnsi" w:cstheme="minorHAnsi"/>
                <w:color w:val="000000"/>
                <w:sz w:val="20"/>
                <w:szCs w:val="20"/>
                <w:lang w:eastAsia="pl-PL"/>
              </w:rPr>
              <w:t>e - rejestracji</w:t>
            </w:r>
            <w:r w:rsidRPr="00E749FC">
              <w:rPr>
                <w:rFonts w:asciiTheme="minorHAnsi" w:eastAsia="Times New Roman" w:hAnsiTheme="minorHAnsi" w:cstheme="minorHAnsi"/>
                <w:color w:val="000000"/>
                <w:sz w:val="20"/>
                <w:szCs w:val="20"/>
                <w:lang w:eastAsia="pl-PL"/>
              </w:rPr>
              <w:t>.</w:t>
            </w:r>
          </w:p>
        </w:tc>
        <w:tc>
          <w:tcPr>
            <w:tcW w:w="1078" w:type="pct"/>
            <w:shd w:val="clear" w:color="auto" w:fill="auto"/>
          </w:tcPr>
          <w:p w14:paraId="5B263658"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63FFB033" w14:textId="44413FDA"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1B578EE9" w14:textId="77777777" w:rsidTr="00A3226B">
        <w:tc>
          <w:tcPr>
            <w:tcW w:w="299" w:type="pct"/>
            <w:shd w:val="clear" w:color="auto" w:fill="auto"/>
          </w:tcPr>
          <w:p w14:paraId="7A45515A"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6</w:t>
            </w:r>
          </w:p>
        </w:tc>
        <w:tc>
          <w:tcPr>
            <w:tcW w:w="1849" w:type="pct"/>
            <w:shd w:val="clear" w:color="auto" w:fill="auto"/>
          </w:tcPr>
          <w:p w14:paraId="504ED105" w14:textId="44D2C215" w:rsidR="00414EE0" w:rsidRPr="00E749FC" w:rsidRDefault="00414EE0" w:rsidP="00630B33">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rejestracji zgody Pacjenta na przetwarzanie danych osobowych</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 związanym</w:t>
            </w:r>
            <w:r w:rsidR="002A3E78">
              <w:rPr>
                <w:rFonts w:asciiTheme="minorHAnsi" w:eastAsia="Times New Roman" w:hAnsiTheme="minorHAnsi" w:cstheme="minorHAnsi"/>
                <w:color w:val="000000"/>
                <w:sz w:val="20"/>
                <w:szCs w:val="20"/>
                <w:lang w:eastAsia="pl-PL"/>
              </w:rPr>
              <w:t xml:space="preserve"> z </w:t>
            </w:r>
            <w:r w:rsidR="00C400DE">
              <w:rPr>
                <w:rFonts w:asciiTheme="minorHAnsi" w:eastAsia="Times New Roman" w:hAnsiTheme="minorHAnsi" w:cstheme="minorHAnsi"/>
                <w:color w:val="000000"/>
                <w:sz w:val="20"/>
                <w:szCs w:val="20"/>
                <w:lang w:eastAsia="pl-PL"/>
              </w:rPr>
              <w:t>e-Rejestr</w:t>
            </w:r>
            <w:r w:rsidRPr="00E749FC">
              <w:rPr>
                <w:rFonts w:asciiTheme="minorHAnsi" w:eastAsia="Times New Roman" w:hAnsiTheme="minorHAnsi" w:cstheme="minorHAnsi"/>
                <w:color w:val="000000"/>
                <w:sz w:val="20"/>
                <w:szCs w:val="20"/>
                <w:lang w:eastAsia="pl-PL"/>
              </w:rPr>
              <w:t>acją.</w:t>
            </w:r>
          </w:p>
        </w:tc>
        <w:tc>
          <w:tcPr>
            <w:tcW w:w="1078" w:type="pct"/>
            <w:shd w:val="clear" w:color="auto" w:fill="auto"/>
          </w:tcPr>
          <w:p w14:paraId="7AB5993C"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23C48CA2" w14:textId="30C2B9B6"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7B131F16" w14:textId="77777777" w:rsidTr="00A3226B">
        <w:tc>
          <w:tcPr>
            <w:tcW w:w="299" w:type="pct"/>
            <w:shd w:val="clear" w:color="auto" w:fill="auto"/>
          </w:tcPr>
          <w:p w14:paraId="09124D26"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7</w:t>
            </w:r>
          </w:p>
        </w:tc>
        <w:tc>
          <w:tcPr>
            <w:tcW w:w="1849" w:type="pct"/>
            <w:shd w:val="clear" w:color="auto" w:fill="auto"/>
          </w:tcPr>
          <w:p w14:paraId="66ED9133" w14:textId="7C98520C"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obsługi rezerwacji terminu świadczenia przez Pacjenta</w:t>
            </w:r>
            <w:r w:rsidR="002A3E78">
              <w:rPr>
                <w:rFonts w:asciiTheme="minorHAnsi" w:eastAsia="Times New Roman" w:hAnsiTheme="minorHAnsi" w:cstheme="minorHAnsi"/>
                <w:color w:val="000000"/>
                <w:sz w:val="20"/>
                <w:szCs w:val="20"/>
                <w:lang w:eastAsia="pl-PL"/>
              </w:rPr>
              <w:t xml:space="preserve"> u </w:t>
            </w:r>
            <w:r w:rsidRPr="00E749FC">
              <w:rPr>
                <w:rFonts w:asciiTheme="minorHAnsi" w:eastAsia="Times New Roman" w:hAnsiTheme="minorHAnsi" w:cstheme="minorHAnsi"/>
                <w:color w:val="000000"/>
                <w:sz w:val="20"/>
                <w:szCs w:val="20"/>
                <w:lang w:eastAsia="pl-PL"/>
              </w:rPr>
              <w:t>Partnera</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w:t>
            </w:r>
          </w:p>
          <w:p w14:paraId="42E83C43" w14:textId="77777777" w:rsidR="00414EE0" w:rsidRPr="00E749FC" w:rsidRDefault="00414EE0" w:rsidP="00630B33">
            <w:pPr>
              <w:pStyle w:val="Normalny1"/>
              <w:numPr>
                <w:ilvl w:val="0"/>
                <w:numId w:val="46"/>
              </w:num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Wyszukania wolnych terminów (data oraz godzina) na świadczenie filtrując co najmniej wg: terminu, pracownika medycznego, rodzaju świadczenia,</w:t>
            </w:r>
          </w:p>
          <w:p w14:paraId="625CB9B1" w14:textId="77777777" w:rsidR="00414EE0" w:rsidRPr="00E749FC" w:rsidRDefault="00414EE0" w:rsidP="00630B33">
            <w:pPr>
              <w:pStyle w:val="Normalny1"/>
              <w:numPr>
                <w:ilvl w:val="0"/>
                <w:numId w:val="46"/>
              </w:num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Rezerwacji terminu świadczenia podając co najmniej:</w:t>
            </w:r>
          </w:p>
          <w:p w14:paraId="1A4CB5F6" w14:textId="4BA77DE6" w:rsidR="00414EE0" w:rsidRPr="00E749FC" w:rsidRDefault="00414EE0" w:rsidP="00630B33">
            <w:pPr>
              <w:pStyle w:val="Normalny1"/>
              <w:numPr>
                <w:ilvl w:val="1"/>
                <w:numId w:val="46"/>
              </w:num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Termin świadczenia (daty</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godziny</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formacie gg:mm) – wybór</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kalendarza,</w:t>
            </w:r>
          </w:p>
          <w:p w14:paraId="0BED5F1C" w14:textId="538C75CF" w:rsidR="00414EE0" w:rsidRPr="00E749FC" w:rsidRDefault="00414EE0" w:rsidP="00630B33">
            <w:pPr>
              <w:pStyle w:val="Normalny1"/>
              <w:numPr>
                <w:ilvl w:val="1"/>
                <w:numId w:val="46"/>
              </w:num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Usługę medyczną, poradnię lub pracownię diagnostyczną – wybór</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list dostępnych opcji,</w:t>
            </w:r>
          </w:p>
          <w:p w14:paraId="2C666640" w14:textId="75C9B104" w:rsidR="00414EE0" w:rsidRPr="00E749FC" w:rsidRDefault="00414EE0" w:rsidP="00630B33">
            <w:pPr>
              <w:pStyle w:val="Normalny1"/>
              <w:numPr>
                <w:ilvl w:val="1"/>
                <w:numId w:val="46"/>
              </w:num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Dane papierowego skierowania (w tym skanu skierowania) lub e-Skierowania (w szczególności kod przyczyny głównej według Międzynarodowej Statystycznej Klasyfikacji Chorób</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Problemów Zdrowotnych) – jeżeli dotyczy.</w:t>
            </w:r>
          </w:p>
          <w:p w14:paraId="6F6D7E1D" w14:textId="77777777" w:rsidR="00414EE0" w:rsidRPr="00E749FC" w:rsidRDefault="00414EE0" w:rsidP="00630B33">
            <w:pPr>
              <w:pStyle w:val="Normalny1"/>
              <w:numPr>
                <w:ilvl w:val="0"/>
                <w:numId w:val="46"/>
              </w:num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Obsługi rezerwacji:</w:t>
            </w:r>
          </w:p>
          <w:p w14:paraId="568C08B5" w14:textId="1872E1FB" w:rsidR="00414EE0" w:rsidRPr="00E749FC" w:rsidRDefault="00414EE0" w:rsidP="00630B33">
            <w:pPr>
              <w:pStyle w:val="Normalny1"/>
              <w:numPr>
                <w:ilvl w:val="1"/>
                <w:numId w:val="46"/>
              </w:num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Przeglądania zaplanowanych terminów świadczeń</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drukowania informacji</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planowanych lub odbytych świadczeń,</w:t>
            </w:r>
          </w:p>
          <w:p w14:paraId="5536F06E" w14:textId="3D6FC1BB" w:rsidR="00414EE0" w:rsidRPr="00E749FC" w:rsidRDefault="00414EE0" w:rsidP="00630B33">
            <w:pPr>
              <w:pStyle w:val="Normalny1"/>
              <w:numPr>
                <w:ilvl w:val="1"/>
                <w:numId w:val="46"/>
              </w:num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Zmiany terminu (daty</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godziny) świadczenia,</w:t>
            </w:r>
          </w:p>
          <w:p w14:paraId="37B27C49" w14:textId="77777777" w:rsidR="00414EE0" w:rsidRPr="00E749FC" w:rsidRDefault="00414EE0" w:rsidP="00630B33">
            <w:pPr>
              <w:pStyle w:val="Normalny1"/>
              <w:numPr>
                <w:ilvl w:val="1"/>
                <w:numId w:val="46"/>
              </w:num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Dopisania lub usunięcia danych papierowego skierowania lub e-Skierowania; </w:t>
            </w:r>
          </w:p>
          <w:p w14:paraId="09D553F0" w14:textId="5556CB91" w:rsidR="00414EE0" w:rsidRPr="00E749FC" w:rsidRDefault="00414EE0" w:rsidP="00630B33">
            <w:pPr>
              <w:pStyle w:val="Normalny1"/>
              <w:numPr>
                <w:ilvl w:val="1"/>
                <w:numId w:val="46"/>
              </w:num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Odwołania terminu świadczenia.</w:t>
            </w:r>
          </w:p>
        </w:tc>
        <w:tc>
          <w:tcPr>
            <w:tcW w:w="1078" w:type="pct"/>
            <w:shd w:val="clear" w:color="auto" w:fill="auto"/>
          </w:tcPr>
          <w:p w14:paraId="5801DBB4"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5A566719" w14:textId="4164DFBB"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6D6C3E5A" w14:textId="77777777" w:rsidTr="00A3226B">
        <w:tc>
          <w:tcPr>
            <w:tcW w:w="299" w:type="pct"/>
            <w:shd w:val="clear" w:color="auto" w:fill="auto"/>
          </w:tcPr>
          <w:p w14:paraId="279C9BEF"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8</w:t>
            </w:r>
          </w:p>
        </w:tc>
        <w:tc>
          <w:tcPr>
            <w:tcW w:w="1849" w:type="pct"/>
            <w:shd w:val="clear" w:color="auto" w:fill="auto"/>
          </w:tcPr>
          <w:p w14:paraId="264D36DB" w14:textId="3BBFD9EE"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zarządzania przez personel Partnera obsługą planu świadczeń</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jednostce</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w:t>
            </w:r>
          </w:p>
          <w:p w14:paraId="7B3E2E45" w14:textId="561B5860" w:rsidR="00414EE0" w:rsidRPr="00E749FC" w:rsidRDefault="00414EE0" w:rsidP="00630B33">
            <w:pPr>
              <w:pStyle w:val="Normalny1"/>
              <w:numPr>
                <w:ilvl w:val="0"/>
                <w:numId w:val="45"/>
              </w:numPr>
              <w:spacing w:before="60" w:line="276" w:lineRule="auto"/>
              <w:ind w:left="345" w:hanging="284"/>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Przeglądania</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drukowania informacji</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zarezerwowanych terminach świadczeń,</w:t>
            </w:r>
          </w:p>
          <w:p w14:paraId="1B820E8C" w14:textId="2A4ACA6B" w:rsidR="00414EE0" w:rsidRPr="00E749FC" w:rsidRDefault="00414EE0" w:rsidP="00630B33">
            <w:pPr>
              <w:pStyle w:val="Normalny1"/>
              <w:numPr>
                <w:ilvl w:val="0"/>
                <w:numId w:val="45"/>
              </w:numPr>
              <w:spacing w:before="60" w:line="276" w:lineRule="auto"/>
              <w:ind w:left="345" w:hanging="284"/>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Zmiany terminu świadczenia, lekarza</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innych parametrów terminu świadczenia,</w:t>
            </w:r>
          </w:p>
          <w:p w14:paraId="6774BF8A" w14:textId="77777777" w:rsidR="00414EE0" w:rsidRPr="00E749FC" w:rsidRDefault="00414EE0" w:rsidP="00630B33">
            <w:pPr>
              <w:pStyle w:val="Normalny1"/>
              <w:numPr>
                <w:ilvl w:val="0"/>
                <w:numId w:val="45"/>
              </w:numPr>
              <w:spacing w:before="60" w:line="276" w:lineRule="auto"/>
              <w:ind w:left="345" w:hanging="284"/>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Dopisania, modyfikacji lub usunięcia danych e-Skierowania,</w:t>
            </w:r>
          </w:p>
          <w:p w14:paraId="04E4F132" w14:textId="77777777" w:rsidR="00414EE0" w:rsidRPr="00E749FC" w:rsidRDefault="00414EE0" w:rsidP="00630B33">
            <w:pPr>
              <w:pStyle w:val="Normalny1"/>
              <w:numPr>
                <w:ilvl w:val="0"/>
                <w:numId w:val="45"/>
              </w:numPr>
              <w:spacing w:before="60" w:line="276" w:lineRule="auto"/>
              <w:ind w:left="345" w:hanging="284"/>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Dodania lub usunięcia skanu skierowania,</w:t>
            </w:r>
          </w:p>
          <w:p w14:paraId="5E05B965" w14:textId="77777777" w:rsidR="00414EE0" w:rsidRPr="00E749FC" w:rsidRDefault="00414EE0" w:rsidP="00630B33">
            <w:pPr>
              <w:pStyle w:val="Normalny1"/>
              <w:numPr>
                <w:ilvl w:val="0"/>
                <w:numId w:val="45"/>
              </w:numPr>
              <w:spacing w:before="60" w:line="276" w:lineRule="auto"/>
              <w:ind w:left="345" w:hanging="284"/>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Odwołania terminu świadczenia,</w:t>
            </w:r>
          </w:p>
          <w:p w14:paraId="1CA6344E" w14:textId="73E650D2" w:rsidR="00414EE0" w:rsidRPr="00E749FC" w:rsidRDefault="00414EE0" w:rsidP="00630B33">
            <w:pPr>
              <w:pStyle w:val="Normalny1"/>
              <w:numPr>
                <w:ilvl w:val="0"/>
                <w:numId w:val="45"/>
              </w:numPr>
              <w:spacing w:before="60" w:line="276" w:lineRule="auto"/>
              <w:ind w:left="345" w:hanging="284"/>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Wysłania potwierdzenia do Pacjenta lub informacji</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zmianie lub anulowaniu terminu świadczenia (SMS),</w:t>
            </w:r>
          </w:p>
          <w:p w14:paraId="3F754980" w14:textId="5DB9C68F" w:rsidR="00414EE0" w:rsidRPr="00E749FC" w:rsidRDefault="00414EE0" w:rsidP="00630B33">
            <w:pPr>
              <w:pStyle w:val="Normalny1"/>
              <w:numPr>
                <w:ilvl w:val="0"/>
                <w:numId w:val="45"/>
              </w:numPr>
              <w:spacing w:before="60" w:line="276" w:lineRule="auto"/>
              <w:ind w:left="345" w:hanging="284"/>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Dostępu oraz edycji danych Pacjenta (minimum: imię, nazwisko, numer telefonu, dane adresowe, adres e-mail, PESEL lub seria</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nr innego dokumentu potwierdzającego tożsamość dla osób nieposiadających PESEL).</w:t>
            </w:r>
          </w:p>
        </w:tc>
        <w:tc>
          <w:tcPr>
            <w:tcW w:w="1078" w:type="pct"/>
            <w:shd w:val="clear" w:color="auto" w:fill="auto"/>
          </w:tcPr>
          <w:p w14:paraId="11917E95"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15B1CDC2" w14:textId="00F599FF"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07C90F56" w14:textId="77777777" w:rsidTr="00A3226B">
        <w:tc>
          <w:tcPr>
            <w:tcW w:w="299" w:type="pct"/>
            <w:shd w:val="clear" w:color="auto" w:fill="auto"/>
          </w:tcPr>
          <w:p w14:paraId="6CA0F808"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9</w:t>
            </w:r>
          </w:p>
        </w:tc>
        <w:tc>
          <w:tcPr>
            <w:tcW w:w="1849" w:type="pct"/>
            <w:shd w:val="clear" w:color="auto" w:fill="auto"/>
          </w:tcPr>
          <w:p w14:paraId="76583620" w14:textId="46D6B909"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zgodnie</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rozporządzeniem</w:t>
            </w:r>
            <w:r w:rsidR="002A3E78">
              <w:rPr>
                <w:rFonts w:asciiTheme="minorHAnsi" w:eastAsia="Times New Roman" w:hAnsiTheme="minorHAnsi" w:cstheme="minorHAnsi"/>
                <w:color w:val="000000"/>
                <w:sz w:val="20"/>
                <w:szCs w:val="20"/>
                <w:lang w:eastAsia="pl-PL"/>
              </w:rPr>
              <w:t xml:space="preserve"> o </w:t>
            </w:r>
            <w:r w:rsidR="00DD59E1">
              <w:rPr>
                <w:rFonts w:asciiTheme="minorHAnsi" w:eastAsia="Times New Roman" w:hAnsiTheme="minorHAnsi" w:cstheme="minorHAnsi"/>
                <w:color w:val="000000"/>
                <w:sz w:val="20"/>
                <w:szCs w:val="20"/>
                <w:lang w:eastAsia="pl-PL"/>
              </w:rPr>
              <w:t>e - rejestracji</w:t>
            </w:r>
            <w:r w:rsidRPr="00E749FC">
              <w:rPr>
                <w:rFonts w:asciiTheme="minorHAnsi" w:eastAsia="Times New Roman" w:hAnsiTheme="minorHAnsi" w:cstheme="minorHAnsi"/>
                <w:color w:val="000000"/>
                <w:sz w:val="20"/>
                <w:szCs w:val="20"/>
                <w:lang w:eastAsia="pl-PL"/>
              </w:rPr>
              <w:t>, możliwość udostępnienia pacjentowi informacji</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liczbie osób obecnie zapisanych (oczekujących na liście) na daną usługę medyczną, do poradni lub pracowni diagnostycznej. Jest to liczba umówionych, ale jeszcze niezrealizowanych, umówionych terminów świadczeń na daną usługę medyczną, do poradni lub pracowni diagnostycznej, do terminu świadczenia rezerwowanego przez Pacjenta.</w:t>
            </w:r>
          </w:p>
        </w:tc>
        <w:tc>
          <w:tcPr>
            <w:tcW w:w="1078" w:type="pct"/>
            <w:shd w:val="clear" w:color="auto" w:fill="auto"/>
          </w:tcPr>
          <w:p w14:paraId="31216722"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697E406A" w14:textId="245AA348"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0B61F0BD" w14:textId="77777777" w:rsidTr="00A3226B">
        <w:tc>
          <w:tcPr>
            <w:tcW w:w="299" w:type="pct"/>
            <w:shd w:val="clear" w:color="auto" w:fill="auto"/>
          </w:tcPr>
          <w:p w14:paraId="475E07B2"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10</w:t>
            </w:r>
          </w:p>
        </w:tc>
        <w:tc>
          <w:tcPr>
            <w:tcW w:w="1849" w:type="pct"/>
            <w:shd w:val="clear" w:color="auto" w:fill="auto"/>
          </w:tcPr>
          <w:p w14:paraId="7D5A0D01" w14:textId="0614EA7A"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podglądu opisu rezerwowanej usługi medycznej oraz sposobu przygotowania się do danego świadczenia – jeżeli dotyczy (np. „proszę przyjść na czczo”).</w:t>
            </w:r>
          </w:p>
        </w:tc>
        <w:tc>
          <w:tcPr>
            <w:tcW w:w="1078" w:type="pct"/>
            <w:shd w:val="clear" w:color="auto" w:fill="auto"/>
          </w:tcPr>
          <w:p w14:paraId="02B1DB4C"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7C36B6DE" w14:textId="0B5E2BA6"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4461E230" w14:textId="77777777" w:rsidTr="00A3226B">
        <w:tc>
          <w:tcPr>
            <w:tcW w:w="299" w:type="pct"/>
            <w:shd w:val="clear" w:color="auto" w:fill="auto"/>
          </w:tcPr>
          <w:p w14:paraId="475D2F9E"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11</w:t>
            </w:r>
          </w:p>
        </w:tc>
        <w:tc>
          <w:tcPr>
            <w:tcW w:w="1849" w:type="pct"/>
            <w:shd w:val="clear" w:color="auto" w:fill="auto"/>
          </w:tcPr>
          <w:p w14:paraId="4FAB4346" w14:textId="132F75E2"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integrację</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P1</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 e-Skierowań zgodnie</w:t>
            </w:r>
            <w:r w:rsidR="002A3E78">
              <w:rPr>
                <w:rFonts w:asciiTheme="minorHAnsi" w:eastAsia="Times New Roman" w:hAnsiTheme="minorHAnsi" w:cstheme="minorHAnsi"/>
                <w:color w:val="000000"/>
                <w:sz w:val="20"/>
                <w:szCs w:val="20"/>
                <w:lang w:eastAsia="pl-PL"/>
              </w:rPr>
              <w:t xml:space="preserve"> z </w:t>
            </w:r>
            <w:r w:rsidRPr="00E749FC">
              <w:rPr>
                <w:rFonts w:asciiTheme="minorHAnsi" w:hAnsiTheme="minorHAnsi" w:cstheme="minorHAnsi"/>
                <w:sz w:val="20"/>
                <w:szCs w:val="20"/>
              </w:rPr>
              <w:t>Dokumentacją integracyjną P1</w:t>
            </w:r>
            <w:r w:rsidR="002A3E78">
              <w:rPr>
                <w:rFonts w:asciiTheme="minorHAnsi" w:hAnsiTheme="minorHAnsi" w:cstheme="minorHAnsi"/>
                <w:sz w:val="20"/>
                <w:szCs w:val="20"/>
              </w:rPr>
              <w:t xml:space="preserve"> w </w:t>
            </w:r>
            <w:r w:rsidRPr="00E749FC">
              <w:rPr>
                <w:rFonts w:asciiTheme="minorHAnsi" w:hAnsiTheme="minorHAnsi" w:cstheme="minorHAnsi"/>
                <w:sz w:val="20"/>
                <w:szCs w:val="20"/>
              </w:rPr>
              <w:t>zakresie e-skierowań</w:t>
            </w:r>
            <w:r w:rsidRPr="00E749FC">
              <w:rPr>
                <w:rFonts w:asciiTheme="minorHAnsi" w:eastAsia="Times New Roman" w:hAnsiTheme="minorHAnsi" w:cstheme="minorHAnsi"/>
                <w:color w:val="000000"/>
                <w:sz w:val="20"/>
                <w:szCs w:val="20"/>
                <w:lang w:eastAsia="pl-PL"/>
              </w:rPr>
              <w:t>,</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w:t>
            </w:r>
          </w:p>
          <w:p w14:paraId="7840B5E9" w14:textId="77777777" w:rsidR="00414EE0" w:rsidRPr="00E749FC" w:rsidRDefault="00414EE0" w:rsidP="00630B33">
            <w:pPr>
              <w:pStyle w:val="Normalny1"/>
              <w:numPr>
                <w:ilvl w:val="0"/>
                <w:numId w:val="44"/>
              </w:numPr>
              <w:spacing w:before="60" w:line="276" w:lineRule="auto"/>
              <w:ind w:left="345" w:hanging="345"/>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Przyjęcia e-Skierowania do realizacji na podstawie rezerwacji terminu świadczenia przez pacjenta,</w:t>
            </w:r>
          </w:p>
          <w:p w14:paraId="658F918C" w14:textId="77777777" w:rsidR="00414EE0" w:rsidRPr="00E749FC" w:rsidRDefault="00414EE0" w:rsidP="00630B33">
            <w:pPr>
              <w:pStyle w:val="Normalny1"/>
              <w:numPr>
                <w:ilvl w:val="0"/>
                <w:numId w:val="44"/>
              </w:numPr>
              <w:spacing w:before="60" w:line="276" w:lineRule="auto"/>
              <w:ind w:left="345" w:hanging="345"/>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Zmiany statusu,</w:t>
            </w:r>
          </w:p>
          <w:p w14:paraId="4FCF82E6" w14:textId="3AD8AA5E" w:rsidR="00414EE0" w:rsidRPr="00E749FC" w:rsidRDefault="00414EE0" w:rsidP="00630B33">
            <w:pPr>
              <w:pStyle w:val="Normalny1"/>
              <w:numPr>
                <w:ilvl w:val="0"/>
                <w:numId w:val="44"/>
              </w:numPr>
              <w:spacing w:before="60" w:line="276" w:lineRule="auto"/>
              <w:ind w:left="345" w:hanging="345"/>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Rezygnacji</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realizacji e-Skierowania,</w:t>
            </w:r>
          </w:p>
          <w:p w14:paraId="76720A8B" w14:textId="66DD7FA1" w:rsidR="00414EE0" w:rsidRPr="00E749FC" w:rsidRDefault="00414EE0" w:rsidP="00630B33">
            <w:pPr>
              <w:pStyle w:val="Normalny1"/>
              <w:numPr>
                <w:ilvl w:val="0"/>
                <w:numId w:val="44"/>
              </w:numPr>
              <w:spacing w:before="60" w:line="276" w:lineRule="auto"/>
              <w:ind w:left="345" w:hanging="345"/>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Pobrania danych e-Skierowania.</w:t>
            </w:r>
          </w:p>
        </w:tc>
        <w:tc>
          <w:tcPr>
            <w:tcW w:w="1078" w:type="pct"/>
            <w:shd w:val="clear" w:color="auto" w:fill="auto"/>
          </w:tcPr>
          <w:p w14:paraId="100B743B"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2276A71E" w14:textId="62F3B548"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616250C6" w14:textId="77777777" w:rsidTr="00A3226B">
        <w:tc>
          <w:tcPr>
            <w:tcW w:w="299" w:type="pct"/>
            <w:shd w:val="clear" w:color="auto" w:fill="auto"/>
          </w:tcPr>
          <w:p w14:paraId="7A2F190F"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12</w:t>
            </w:r>
          </w:p>
        </w:tc>
        <w:tc>
          <w:tcPr>
            <w:tcW w:w="1849" w:type="pct"/>
            <w:shd w:val="clear" w:color="auto" w:fill="auto"/>
          </w:tcPr>
          <w:p w14:paraId="01DC9F58" w14:textId="2164F4BD"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automatycznego wysyłania powiadomień do Pacjentów</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formie SMS,</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w:t>
            </w:r>
          </w:p>
          <w:p w14:paraId="07D9ACBE" w14:textId="77777777" w:rsidR="00414EE0" w:rsidRPr="00E749FC" w:rsidRDefault="00414EE0" w:rsidP="00630B33">
            <w:pPr>
              <w:pStyle w:val="Normalny1"/>
              <w:numPr>
                <w:ilvl w:val="0"/>
                <w:numId w:val="43"/>
              </w:numPr>
              <w:spacing w:before="60" w:line="276" w:lineRule="auto"/>
              <w:ind w:left="345" w:hanging="345"/>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Potwierdzenia zarezerwowania terminu świadczenia przez Pacjenta,</w:t>
            </w:r>
          </w:p>
          <w:p w14:paraId="44C4AA3A" w14:textId="47B0547B" w:rsidR="00414EE0" w:rsidRPr="00E749FC" w:rsidRDefault="00414EE0" w:rsidP="00630B33">
            <w:pPr>
              <w:pStyle w:val="Normalny1"/>
              <w:numPr>
                <w:ilvl w:val="0"/>
                <w:numId w:val="43"/>
              </w:numPr>
              <w:spacing w:before="60" w:line="276" w:lineRule="auto"/>
              <w:ind w:left="345" w:hanging="345"/>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Przypomnienia</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terminie świadczenia,</w:t>
            </w:r>
          </w:p>
          <w:p w14:paraId="47C33C31" w14:textId="067DE930" w:rsidR="00414EE0" w:rsidRPr="00E749FC" w:rsidRDefault="00414EE0" w:rsidP="00630B33">
            <w:pPr>
              <w:pStyle w:val="Normalny1"/>
              <w:numPr>
                <w:ilvl w:val="0"/>
                <w:numId w:val="43"/>
              </w:numPr>
              <w:spacing w:before="60" w:line="276" w:lineRule="auto"/>
              <w:ind w:left="345" w:hanging="345"/>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Zamiany terminu świadczenia (przez Pacjenta jak</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przez personel Partnera),</w:t>
            </w:r>
          </w:p>
          <w:p w14:paraId="27E8F925" w14:textId="48091FDD" w:rsidR="00414EE0" w:rsidRPr="00E749FC" w:rsidRDefault="00414EE0" w:rsidP="00630B33">
            <w:pPr>
              <w:pStyle w:val="Normalny1"/>
              <w:numPr>
                <w:ilvl w:val="0"/>
                <w:numId w:val="43"/>
              </w:numPr>
              <w:spacing w:before="60" w:line="276" w:lineRule="auto"/>
              <w:ind w:left="345" w:hanging="345"/>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Odwołania terminu świadczenia (przez Pacjenta jak</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przez personel Partnera).</w:t>
            </w:r>
          </w:p>
          <w:p w14:paraId="2FAAD603" w14:textId="5CF14AA0"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umożliwi Pacjentowi odwołanie terminu świadczenia poprzez wysłanie wiadomości</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treści „NIE” (wielkość liter nie ma znaczenia)</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odpowiedzi na SMS’a</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przypomnieniem</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wizycie.</w:t>
            </w:r>
          </w:p>
          <w:p w14:paraId="764D6F54" w14:textId="4518B273" w:rsidR="00414EE0" w:rsidRPr="00E749FC" w:rsidRDefault="00414EE0" w:rsidP="00630B33">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Dodatkowo 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zdefiniowania szablonów wszystkich typów wiadomości oraz ich edycji przez administratora biznesowego. System musi zapewnić możliwość definiowania reguł dotyczących wysyłki wiadomości (liczba dni przed terminem świadczenia, kiedy przypomnienie SMS ma zostać wysłane do Pacjenta, oraz zakres godziny wysyłania SMS’ów do Pacjentów).</w:t>
            </w:r>
          </w:p>
        </w:tc>
        <w:tc>
          <w:tcPr>
            <w:tcW w:w="1078" w:type="pct"/>
            <w:shd w:val="clear" w:color="auto" w:fill="auto"/>
          </w:tcPr>
          <w:p w14:paraId="13B4DBEF"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1C662164" w14:textId="03BC76AB"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578681B6" w14:textId="77777777" w:rsidTr="00A3226B">
        <w:tc>
          <w:tcPr>
            <w:tcW w:w="299" w:type="pct"/>
            <w:shd w:val="clear" w:color="auto" w:fill="auto"/>
          </w:tcPr>
          <w:p w14:paraId="13C1AA3A"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13</w:t>
            </w:r>
          </w:p>
        </w:tc>
        <w:tc>
          <w:tcPr>
            <w:tcW w:w="1849" w:type="pct"/>
            <w:shd w:val="clear" w:color="auto" w:fill="auto"/>
          </w:tcPr>
          <w:p w14:paraId="07AC34F0" w14:textId="43141C4A" w:rsidR="00414EE0" w:rsidRPr="00E749FC" w:rsidRDefault="00414EE0" w:rsidP="00630B33">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utrzymywania katalogu usług medycznych, poradni oraz pracowni diagnostycznych</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tym możliwość przypisania konkretnego personelu medycznego do danej usługi medycznej, poradni oraz pracowni diagnostycznych.</w:t>
            </w:r>
          </w:p>
        </w:tc>
        <w:tc>
          <w:tcPr>
            <w:tcW w:w="1078" w:type="pct"/>
            <w:shd w:val="clear" w:color="auto" w:fill="auto"/>
          </w:tcPr>
          <w:p w14:paraId="747781B3"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27B797CE" w14:textId="1097336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13886C5D" w14:textId="77777777" w:rsidTr="00A3226B">
        <w:tc>
          <w:tcPr>
            <w:tcW w:w="299" w:type="pct"/>
            <w:shd w:val="clear" w:color="auto" w:fill="auto"/>
          </w:tcPr>
          <w:p w14:paraId="5E2B0C8A" w14:textId="77777777" w:rsidR="00414EE0" w:rsidRPr="00E749FC" w:rsidRDefault="00414EE0" w:rsidP="00414EE0">
            <w:pPr>
              <w:spacing w:before="60" w:line="312" w:lineRule="auto"/>
              <w:contextualSpacing/>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14</w:t>
            </w:r>
          </w:p>
        </w:tc>
        <w:tc>
          <w:tcPr>
            <w:tcW w:w="1849" w:type="pct"/>
            <w:shd w:val="clear" w:color="auto" w:fill="auto"/>
          </w:tcPr>
          <w:p w14:paraId="348CF9C7" w14:textId="5444D9B6" w:rsidR="00414EE0" w:rsidRPr="00E749FC" w:rsidRDefault="00414EE0" w:rsidP="00630B33">
            <w:pPr>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utrzymywania kalendarza usług medycznych, poradni oraz pracowni diagnostycznych</w:t>
            </w:r>
            <w:r w:rsidR="002A3E78">
              <w:rPr>
                <w:rFonts w:asciiTheme="minorHAnsi" w:eastAsia="Times New Roman" w:hAnsiTheme="minorHAnsi" w:cstheme="minorHAnsi"/>
                <w:color w:val="000000"/>
                <w:sz w:val="20"/>
                <w:szCs w:val="20"/>
                <w:lang w:eastAsia="pl-PL"/>
              </w:rPr>
              <w:t xml:space="preserve"> u </w:t>
            </w:r>
            <w:r w:rsidRPr="00E749FC">
              <w:rPr>
                <w:rFonts w:asciiTheme="minorHAnsi" w:eastAsia="Times New Roman" w:hAnsiTheme="minorHAnsi" w:cstheme="minorHAnsi"/>
                <w:color w:val="000000"/>
                <w:sz w:val="20"/>
                <w:szCs w:val="20"/>
                <w:lang w:eastAsia="pl-PL"/>
              </w:rPr>
              <w:t>danego Partnera</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 data, godzina, lekarz, rodzaj usługi medycznej (poradni lub pracowni diagnostycznej) oraz integrację</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tym zakresie</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systemami dziedzinowymi Partnera (np. HIS).</w:t>
            </w:r>
          </w:p>
        </w:tc>
        <w:tc>
          <w:tcPr>
            <w:tcW w:w="1078" w:type="pct"/>
            <w:shd w:val="clear" w:color="auto" w:fill="auto"/>
          </w:tcPr>
          <w:p w14:paraId="1F57137F"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6A93BE8F" w14:textId="6CC818A9"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014AA07B" w14:textId="77777777" w:rsidTr="00A3226B">
        <w:tc>
          <w:tcPr>
            <w:tcW w:w="299" w:type="pct"/>
            <w:shd w:val="clear" w:color="auto" w:fill="auto"/>
          </w:tcPr>
          <w:p w14:paraId="73B1EC4C" w14:textId="77777777" w:rsidR="00414EE0" w:rsidRPr="00E749FC" w:rsidRDefault="00414EE0" w:rsidP="00414EE0">
            <w:pPr>
              <w:spacing w:before="60" w:line="312" w:lineRule="auto"/>
              <w:contextualSpacing/>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15</w:t>
            </w:r>
          </w:p>
        </w:tc>
        <w:tc>
          <w:tcPr>
            <w:tcW w:w="1849" w:type="pct"/>
            <w:shd w:val="clear" w:color="auto" w:fill="auto"/>
          </w:tcPr>
          <w:p w14:paraId="4FC74074" w14:textId="2EC83149"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przygotowywania raportów statystycznych (przez personel Partnera) co najmniej</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w:t>
            </w:r>
          </w:p>
          <w:p w14:paraId="2A007397" w14:textId="77777777" w:rsidR="00414EE0" w:rsidRPr="00E749FC" w:rsidRDefault="00414EE0" w:rsidP="00630B33">
            <w:pPr>
              <w:pStyle w:val="Normalny1"/>
              <w:numPr>
                <w:ilvl w:val="0"/>
                <w:numId w:val="42"/>
              </w:numPr>
              <w:spacing w:before="60" w:line="276" w:lineRule="auto"/>
              <w:ind w:left="345" w:hanging="345"/>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Liczby zarejestrowanych pacjentów,</w:t>
            </w:r>
          </w:p>
          <w:p w14:paraId="6E5F2C56" w14:textId="77777777" w:rsidR="00414EE0" w:rsidRPr="00E749FC" w:rsidRDefault="00414EE0" w:rsidP="00630B33">
            <w:pPr>
              <w:pStyle w:val="Normalny1"/>
              <w:numPr>
                <w:ilvl w:val="0"/>
                <w:numId w:val="42"/>
              </w:numPr>
              <w:spacing w:before="60" w:line="276" w:lineRule="auto"/>
              <w:ind w:left="345" w:hanging="345"/>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Liczby wykonanych rejestracji (w podziale na usługi medyczne, poradnie oraz pracownie diagnostyczne),</w:t>
            </w:r>
          </w:p>
          <w:p w14:paraId="7891EB99" w14:textId="3A112741" w:rsidR="00414EE0" w:rsidRPr="00E749FC" w:rsidRDefault="00414EE0" w:rsidP="00630B33">
            <w:pPr>
              <w:pStyle w:val="Normalny1"/>
              <w:numPr>
                <w:ilvl w:val="0"/>
                <w:numId w:val="42"/>
              </w:numPr>
              <w:spacing w:before="60" w:line="276" w:lineRule="auto"/>
              <w:ind w:left="345" w:hanging="345"/>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Liczby anulowanych terminów (w podziale na: przez Pacjenta, przez personel Partnera) oraz liczby terminów świadczeń, na które pacjenci się nie zgłosili</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ich nie anulował.</w:t>
            </w:r>
          </w:p>
        </w:tc>
        <w:tc>
          <w:tcPr>
            <w:tcW w:w="1078" w:type="pct"/>
            <w:shd w:val="clear" w:color="auto" w:fill="auto"/>
          </w:tcPr>
          <w:p w14:paraId="110853D5"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0784C09D" w14:textId="1481EBE2"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0E7A3C79" w14:textId="77777777" w:rsidTr="00A3226B">
        <w:tc>
          <w:tcPr>
            <w:tcW w:w="299" w:type="pct"/>
            <w:shd w:val="clear" w:color="auto" w:fill="auto"/>
          </w:tcPr>
          <w:p w14:paraId="26FB42B0"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16</w:t>
            </w:r>
          </w:p>
        </w:tc>
        <w:tc>
          <w:tcPr>
            <w:tcW w:w="1849" w:type="pct"/>
            <w:shd w:val="clear" w:color="auto" w:fill="auto"/>
          </w:tcPr>
          <w:p w14:paraId="103A0FAA" w14:textId="406CF469"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administracji</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konfiguracji przez personel Partnera,</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zakresie definiowania dostępnych usług medycznych, poradni oraz pracowni diagnostycznych wraz</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opisem</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sposobem przygotowania Pacjenta do świadczenia oraz</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oznaczeniem że dany typ świadczenia wymaga skierowania.</w:t>
            </w:r>
          </w:p>
        </w:tc>
        <w:tc>
          <w:tcPr>
            <w:tcW w:w="1078" w:type="pct"/>
            <w:shd w:val="clear" w:color="auto" w:fill="auto"/>
          </w:tcPr>
          <w:p w14:paraId="1E77B4CE"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715FFBF7" w14:textId="0315FD78"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30694EFC" w14:textId="77777777" w:rsidTr="00A3226B">
        <w:tc>
          <w:tcPr>
            <w:tcW w:w="299" w:type="pct"/>
            <w:shd w:val="clear" w:color="auto" w:fill="auto"/>
          </w:tcPr>
          <w:p w14:paraId="026EA269"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17</w:t>
            </w:r>
          </w:p>
        </w:tc>
        <w:tc>
          <w:tcPr>
            <w:tcW w:w="1849" w:type="pct"/>
            <w:shd w:val="clear" w:color="auto" w:fill="auto"/>
          </w:tcPr>
          <w:p w14:paraId="69594F50" w14:textId="707AA258"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możliwość przypominania personelowi</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konieczności kontaktu</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Pacjentem jeśli po 14 dniach od zapisania się na termin świadczenia Pacjent nie dostarczył danych skierowania (w przypadku rejestracji</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oparciu</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skierowania papierowe).</w:t>
            </w:r>
          </w:p>
        </w:tc>
        <w:tc>
          <w:tcPr>
            <w:tcW w:w="1078" w:type="pct"/>
            <w:shd w:val="clear" w:color="auto" w:fill="auto"/>
          </w:tcPr>
          <w:p w14:paraId="2244A09C"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3DD24468" w14:textId="2342234D"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7B7BB436" w14:textId="77777777" w:rsidTr="00A3226B">
        <w:tc>
          <w:tcPr>
            <w:tcW w:w="299" w:type="pct"/>
            <w:shd w:val="clear" w:color="auto" w:fill="auto"/>
          </w:tcPr>
          <w:p w14:paraId="5307EC58"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18</w:t>
            </w:r>
          </w:p>
        </w:tc>
        <w:tc>
          <w:tcPr>
            <w:tcW w:w="1849" w:type="pct"/>
            <w:shd w:val="clear" w:color="auto" w:fill="auto"/>
          </w:tcPr>
          <w:p w14:paraId="7202BACA" w14:textId="2FAFA40F"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zapewnić realizację </w:t>
            </w:r>
            <w:r w:rsidR="00DD59E1">
              <w:rPr>
                <w:rFonts w:asciiTheme="minorHAnsi" w:eastAsia="Times New Roman" w:hAnsiTheme="minorHAnsi" w:cstheme="minorHAnsi"/>
                <w:color w:val="000000"/>
                <w:sz w:val="20"/>
                <w:szCs w:val="20"/>
                <w:lang w:eastAsia="pl-PL"/>
              </w:rPr>
              <w:t>e - Usług</w:t>
            </w:r>
            <w:r w:rsidRPr="00E749FC">
              <w:rPr>
                <w:rFonts w:asciiTheme="minorHAnsi" w:eastAsia="Times New Roman" w:hAnsiTheme="minorHAnsi" w:cstheme="minorHAnsi"/>
                <w:color w:val="000000"/>
                <w:sz w:val="20"/>
                <w:szCs w:val="20"/>
                <w:lang w:eastAsia="pl-PL"/>
              </w:rPr>
              <w:t>i zgodnie</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przepisami prawa</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tym wymaganiami rozporządzenia RODO, ustawy</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świadczeniu usług drogą elektroniczną</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ustawy</w:t>
            </w:r>
            <w:r w:rsidR="002A3E78">
              <w:rPr>
                <w:rFonts w:asciiTheme="minorHAnsi" w:eastAsia="Times New Roman" w:hAnsiTheme="minorHAnsi" w:cstheme="minorHAnsi"/>
                <w:color w:val="000000"/>
                <w:sz w:val="20"/>
                <w:szCs w:val="20"/>
                <w:lang w:eastAsia="pl-PL"/>
              </w:rPr>
              <w:t xml:space="preserve"> o </w:t>
            </w:r>
            <w:r w:rsidRPr="00E749FC">
              <w:rPr>
                <w:rFonts w:asciiTheme="minorHAnsi" w:eastAsia="Times New Roman" w:hAnsiTheme="minorHAnsi" w:cstheme="minorHAnsi"/>
                <w:color w:val="000000"/>
                <w:sz w:val="20"/>
                <w:szCs w:val="20"/>
                <w:lang w:eastAsia="pl-PL"/>
              </w:rPr>
              <w:t>informatyzacji.</w:t>
            </w:r>
          </w:p>
        </w:tc>
        <w:tc>
          <w:tcPr>
            <w:tcW w:w="1078" w:type="pct"/>
            <w:shd w:val="clear" w:color="auto" w:fill="auto"/>
          </w:tcPr>
          <w:p w14:paraId="6DC4DAE1"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340DE18D" w14:textId="58328204"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150337EE" w14:textId="77777777" w:rsidTr="00A3226B">
        <w:tc>
          <w:tcPr>
            <w:tcW w:w="299" w:type="pct"/>
            <w:shd w:val="clear" w:color="auto" w:fill="auto"/>
          </w:tcPr>
          <w:p w14:paraId="53BD687D"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19</w:t>
            </w:r>
          </w:p>
        </w:tc>
        <w:tc>
          <w:tcPr>
            <w:tcW w:w="1849" w:type="pct"/>
            <w:shd w:val="clear" w:color="auto" w:fill="auto"/>
          </w:tcPr>
          <w:p w14:paraId="245E5A67" w14:textId="76D13ADA"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umożliwić zdefiniowanie określonych ról dostępów do konkretnych funkcjonalności oraz możliwość przypisywania ich do konkretnych użytkowników zgodnie ze specyfikacją przygotowaną we współpracy</w:t>
            </w:r>
            <w:r w:rsidR="002A3E78">
              <w:rPr>
                <w:rFonts w:asciiTheme="minorHAnsi" w:eastAsia="Times New Roman" w:hAnsiTheme="minorHAnsi" w:cstheme="minorHAnsi"/>
                <w:color w:val="000000"/>
                <w:sz w:val="20"/>
                <w:szCs w:val="20"/>
                <w:lang w:eastAsia="pl-PL"/>
              </w:rPr>
              <w:t xml:space="preserve"> z </w:t>
            </w:r>
            <w:r w:rsidRPr="00E749FC">
              <w:rPr>
                <w:rFonts w:asciiTheme="minorHAnsi" w:eastAsia="Times New Roman" w:hAnsiTheme="minorHAnsi" w:cstheme="minorHAnsi"/>
                <w:color w:val="000000"/>
                <w:sz w:val="20"/>
                <w:szCs w:val="20"/>
                <w:lang w:eastAsia="pl-PL"/>
              </w:rPr>
              <w:t>Partnerem.</w:t>
            </w:r>
          </w:p>
        </w:tc>
        <w:tc>
          <w:tcPr>
            <w:tcW w:w="1078" w:type="pct"/>
            <w:shd w:val="clear" w:color="auto" w:fill="auto"/>
          </w:tcPr>
          <w:p w14:paraId="52BEF6D6"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03104C48" w14:textId="4EE8B0C5"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78DE5034" w14:textId="77777777" w:rsidTr="00A3226B">
        <w:tc>
          <w:tcPr>
            <w:tcW w:w="299" w:type="pct"/>
            <w:shd w:val="clear" w:color="auto" w:fill="auto"/>
          </w:tcPr>
          <w:p w14:paraId="378571D0" w14:textId="77777777" w:rsidR="00414EE0" w:rsidRPr="00E749FC" w:rsidRDefault="00414EE0" w:rsidP="00630B33">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20</w:t>
            </w:r>
          </w:p>
        </w:tc>
        <w:tc>
          <w:tcPr>
            <w:tcW w:w="1849" w:type="pct"/>
            <w:shd w:val="clear" w:color="auto" w:fill="auto"/>
          </w:tcPr>
          <w:p w14:paraId="156C15ED" w14:textId="53065166" w:rsidR="00414EE0" w:rsidRPr="00E749FC" w:rsidRDefault="00414EE0" w:rsidP="00630B33">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eastAsia="Times New Roman" w:hAnsiTheme="minorHAnsi" w:cstheme="minorHAnsi"/>
                <w:color w:val="000000"/>
                <w:sz w:val="20"/>
                <w:szCs w:val="20"/>
                <w:lang w:eastAsia="pl-PL"/>
              </w:rPr>
              <w:t xml:space="preserve">System </w:t>
            </w:r>
            <w:r w:rsidR="00C400DE">
              <w:rPr>
                <w:rFonts w:asciiTheme="minorHAnsi" w:eastAsia="Times New Roman" w:hAnsiTheme="minorHAnsi" w:cstheme="minorHAnsi"/>
                <w:color w:val="000000"/>
                <w:sz w:val="20"/>
                <w:szCs w:val="20"/>
                <w:lang w:eastAsia="pl-PL"/>
              </w:rPr>
              <w:t>e-Rejestracja</w:t>
            </w:r>
            <w:r w:rsidRPr="00E749FC">
              <w:rPr>
                <w:rFonts w:asciiTheme="minorHAnsi" w:eastAsia="Times New Roman" w:hAnsiTheme="minorHAnsi" w:cstheme="minorHAnsi"/>
                <w:color w:val="000000"/>
                <w:sz w:val="20"/>
                <w:szCs w:val="20"/>
                <w:lang w:eastAsia="pl-PL"/>
              </w:rPr>
              <w:t xml:space="preserve"> musi udostępniać personelowi medycznemu dostęp do danych zgromadzonych</w:t>
            </w:r>
            <w:r w:rsidR="002A3E78">
              <w:rPr>
                <w:rFonts w:asciiTheme="minorHAnsi" w:eastAsia="Times New Roman" w:hAnsiTheme="minorHAnsi" w:cstheme="minorHAnsi"/>
                <w:color w:val="000000"/>
                <w:sz w:val="20"/>
                <w:szCs w:val="20"/>
                <w:lang w:eastAsia="pl-PL"/>
              </w:rPr>
              <w:t xml:space="preserve"> w </w:t>
            </w:r>
            <w:r w:rsidRPr="00E749FC">
              <w:rPr>
                <w:rFonts w:asciiTheme="minorHAnsi" w:eastAsia="Times New Roman" w:hAnsiTheme="minorHAnsi" w:cstheme="minorHAnsi"/>
                <w:color w:val="000000"/>
                <w:sz w:val="20"/>
                <w:szCs w:val="20"/>
                <w:lang w:eastAsia="pl-PL"/>
              </w:rPr>
              <w:t>Systemie dopiero po wcześniejszym zalogowaniu się za pomocą użytkownika</w:t>
            </w:r>
            <w:r w:rsidR="002A3E78">
              <w:rPr>
                <w:rFonts w:asciiTheme="minorHAnsi" w:eastAsia="Times New Roman" w:hAnsiTheme="minorHAnsi" w:cstheme="minorHAnsi"/>
                <w:color w:val="000000"/>
                <w:sz w:val="20"/>
                <w:szCs w:val="20"/>
                <w:lang w:eastAsia="pl-PL"/>
              </w:rPr>
              <w:t xml:space="preserve"> i </w:t>
            </w:r>
            <w:r w:rsidRPr="00E749FC">
              <w:rPr>
                <w:rFonts w:asciiTheme="minorHAnsi" w:eastAsia="Times New Roman" w:hAnsiTheme="minorHAnsi" w:cstheme="minorHAnsi"/>
                <w:color w:val="000000"/>
                <w:sz w:val="20"/>
                <w:szCs w:val="20"/>
                <w:lang w:eastAsia="pl-PL"/>
              </w:rPr>
              <w:t>hasła.</w:t>
            </w:r>
          </w:p>
        </w:tc>
        <w:tc>
          <w:tcPr>
            <w:tcW w:w="1078" w:type="pct"/>
            <w:shd w:val="clear" w:color="auto" w:fill="auto"/>
          </w:tcPr>
          <w:p w14:paraId="6E91E502" w14:textId="77777777"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Nie</w:t>
            </w:r>
          </w:p>
        </w:tc>
        <w:tc>
          <w:tcPr>
            <w:tcW w:w="1774" w:type="pct"/>
            <w:shd w:val="clear" w:color="auto" w:fill="auto"/>
          </w:tcPr>
          <w:p w14:paraId="6E0B7B9B" w14:textId="620623CF" w:rsidR="00414EE0" w:rsidRPr="00E749FC" w:rsidRDefault="00414EE0" w:rsidP="00630B33">
            <w:pPr>
              <w:spacing w:before="60" w:line="276" w:lineRule="auto"/>
              <w:jc w:val="both"/>
              <w:textAlignment w:val="auto"/>
              <w:rPr>
                <w:rFonts w:asciiTheme="minorHAnsi"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w:t>
            </w:r>
          </w:p>
        </w:tc>
      </w:tr>
      <w:tr w:rsidR="00414EE0" w:rsidRPr="00E749FC" w14:paraId="295E8AA4" w14:textId="77777777" w:rsidTr="00A3226B">
        <w:tc>
          <w:tcPr>
            <w:tcW w:w="299" w:type="pct"/>
            <w:shd w:val="clear" w:color="auto" w:fill="auto"/>
          </w:tcPr>
          <w:p w14:paraId="09F569F1" w14:textId="01C149A9" w:rsidR="00414EE0" w:rsidRPr="00E749FC" w:rsidRDefault="00866B50" w:rsidP="004C5EB0">
            <w:pPr>
              <w:spacing w:before="60" w:line="276" w:lineRule="auto"/>
              <w:jc w:val="both"/>
              <w:textAlignment w:val="auto"/>
              <w:rPr>
                <w:rFonts w:asciiTheme="minorHAnsi" w:eastAsia="Times New Roman" w:hAnsiTheme="minorHAnsi" w:cstheme="minorHAnsi"/>
                <w:sz w:val="20"/>
                <w:szCs w:val="20"/>
              </w:rPr>
            </w:pPr>
            <w:r>
              <w:rPr>
                <w:rFonts w:asciiTheme="minorHAnsi" w:eastAsia="Times New Roman" w:hAnsiTheme="minorHAnsi" w:cstheme="minorHAnsi"/>
                <w:sz w:val="20"/>
                <w:szCs w:val="20"/>
              </w:rPr>
              <w:t>D</w:t>
            </w:r>
            <w:r w:rsidR="006757B6">
              <w:rPr>
                <w:rFonts w:asciiTheme="minorHAnsi" w:eastAsia="Times New Roman" w:hAnsiTheme="minorHAnsi" w:cstheme="minorHAnsi"/>
                <w:sz w:val="20"/>
                <w:szCs w:val="20"/>
              </w:rPr>
              <w:t>0</w:t>
            </w:r>
            <w:r>
              <w:rPr>
                <w:rFonts w:asciiTheme="minorHAnsi" w:eastAsia="Times New Roman" w:hAnsiTheme="minorHAnsi" w:cstheme="minorHAnsi"/>
                <w:sz w:val="20"/>
                <w:szCs w:val="20"/>
              </w:rPr>
              <w:t>1</w:t>
            </w:r>
          </w:p>
        </w:tc>
        <w:tc>
          <w:tcPr>
            <w:tcW w:w="1849" w:type="pct"/>
            <w:shd w:val="clear" w:color="auto" w:fill="auto"/>
          </w:tcPr>
          <w:p w14:paraId="26EDF368" w14:textId="1D417B73" w:rsidR="00414EE0" w:rsidRPr="00E749FC" w:rsidRDefault="00414EE0" w:rsidP="004C5EB0">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hAnsiTheme="minorHAnsi" w:cstheme="minorHAnsi"/>
                <w:sz w:val="20"/>
                <w:szCs w:val="20"/>
              </w:rPr>
              <w:t xml:space="preserve">System </w:t>
            </w:r>
            <w:r w:rsidR="00C400DE">
              <w:rPr>
                <w:rFonts w:asciiTheme="minorHAnsi" w:hAnsiTheme="minorHAnsi" w:cstheme="minorHAnsi"/>
                <w:sz w:val="20"/>
                <w:szCs w:val="20"/>
              </w:rPr>
              <w:t>e-Rejestracja</w:t>
            </w:r>
            <w:r w:rsidRPr="00E749FC">
              <w:rPr>
                <w:rFonts w:asciiTheme="minorHAnsi" w:hAnsiTheme="minorHAnsi" w:cstheme="minorHAnsi"/>
                <w:sz w:val="20"/>
                <w:szCs w:val="20"/>
              </w:rPr>
              <w:t xml:space="preserve"> musi umożliwiać przeprowadzanie telekonferencji lekarza</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pacjentem</w:t>
            </w:r>
            <w:r w:rsidRPr="00E749FC" w:rsidDel="000F738E">
              <w:rPr>
                <w:rFonts w:asciiTheme="minorHAnsi" w:eastAsia="Times New Roman" w:hAnsiTheme="minorHAnsi" w:cstheme="minorHAnsi"/>
                <w:sz w:val="20"/>
                <w:szCs w:val="20"/>
                <w:lang w:eastAsia="pl-PL"/>
              </w:rPr>
              <w:t xml:space="preserve"> </w:t>
            </w:r>
          </w:p>
        </w:tc>
        <w:tc>
          <w:tcPr>
            <w:tcW w:w="1078" w:type="pct"/>
            <w:shd w:val="clear" w:color="auto" w:fill="auto"/>
          </w:tcPr>
          <w:p w14:paraId="119FA0BF" w14:textId="0F2D57AA" w:rsidR="00414EE0" w:rsidRPr="00E749FC" w:rsidRDefault="00414EE0" w:rsidP="004C5EB0">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Dodatkowe</w:t>
            </w:r>
          </w:p>
        </w:tc>
        <w:tc>
          <w:tcPr>
            <w:tcW w:w="1774" w:type="pct"/>
            <w:shd w:val="clear" w:color="auto" w:fill="auto"/>
          </w:tcPr>
          <w:p w14:paraId="33E66933" w14:textId="05CBE1B2" w:rsidR="00414EE0" w:rsidRPr="00E749FC" w:rsidRDefault="00414EE0" w:rsidP="004C5EB0">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 dodatkowym.</w:t>
            </w:r>
          </w:p>
        </w:tc>
      </w:tr>
      <w:tr w:rsidR="00414EE0" w:rsidRPr="00E749FC" w14:paraId="3E03FBE7" w14:textId="77777777" w:rsidTr="00A3226B">
        <w:tc>
          <w:tcPr>
            <w:tcW w:w="299" w:type="pct"/>
            <w:shd w:val="clear" w:color="auto" w:fill="auto"/>
          </w:tcPr>
          <w:p w14:paraId="2AF98980" w14:textId="6F3390F6" w:rsidR="00414EE0" w:rsidRPr="00E749FC" w:rsidRDefault="00866B50" w:rsidP="004C5EB0">
            <w:pPr>
              <w:spacing w:before="60" w:line="276" w:lineRule="auto"/>
              <w:jc w:val="both"/>
              <w:textAlignment w:val="auto"/>
              <w:rPr>
                <w:rFonts w:asciiTheme="minorHAnsi" w:eastAsia="Times New Roman" w:hAnsiTheme="minorHAnsi" w:cstheme="minorHAnsi"/>
                <w:sz w:val="20"/>
                <w:szCs w:val="20"/>
              </w:rPr>
            </w:pPr>
            <w:r>
              <w:rPr>
                <w:rFonts w:asciiTheme="minorHAnsi" w:eastAsia="Times New Roman" w:hAnsiTheme="minorHAnsi" w:cstheme="minorHAnsi"/>
                <w:sz w:val="20"/>
                <w:szCs w:val="20"/>
              </w:rPr>
              <w:t>D</w:t>
            </w:r>
            <w:r w:rsidR="006757B6">
              <w:rPr>
                <w:rFonts w:asciiTheme="minorHAnsi" w:eastAsia="Times New Roman" w:hAnsiTheme="minorHAnsi" w:cstheme="minorHAnsi"/>
                <w:sz w:val="20"/>
                <w:szCs w:val="20"/>
              </w:rPr>
              <w:t>0</w:t>
            </w:r>
            <w:r>
              <w:rPr>
                <w:rFonts w:asciiTheme="minorHAnsi" w:eastAsia="Times New Roman" w:hAnsiTheme="minorHAnsi" w:cstheme="minorHAnsi"/>
                <w:sz w:val="20"/>
                <w:szCs w:val="20"/>
              </w:rPr>
              <w:t>2</w:t>
            </w:r>
          </w:p>
        </w:tc>
        <w:tc>
          <w:tcPr>
            <w:tcW w:w="1849" w:type="pct"/>
            <w:shd w:val="clear" w:color="auto" w:fill="auto"/>
          </w:tcPr>
          <w:p w14:paraId="421CB7C3" w14:textId="40E22A7C" w:rsidR="00414EE0" w:rsidRPr="00E749FC" w:rsidRDefault="00414EE0" w:rsidP="004C5EB0">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hAnsiTheme="minorHAnsi" w:cstheme="minorHAnsi"/>
                <w:sz w:val="20"/>
                <w:szCs w:val="20"/>
              </w:rPr>
              <w:t xml:space="preserve">System </w:t>
            </w:r>
            <w:r w:rsidR="00C400DE">
              <w:rPr>
                <w:rFonts w:asciiTheme="minorHAnsi" w:hAnsiTheme="minorHAnsi" w:cstheme="minorHAnsi"/>
                <w:sz w:val="20"/>
                <w:szCs w:val="20"/>
              </w:rPr>
              <w:t>e-Rejestracja</w:t>
            </w:r>
            <w:r w:rsidRPr="00E749FC">
              <w:rPr>
                <w:rFonts w:asciiTheme="minorHAnsi" w:hAnsiTheme="minorHAnsi" w:cstheme="minorHAnsi"/>
                <w:sz w:val="20"/>
                <w:szCs w:val="20"/>
              </w:rPr>
              <w:t xml:space="preserve"> musi umożliwiać pacjentowi wgrywanie plików</w:t>
            </w:r>
            <w:r w:rsidR="002A3E78">
              <w:rPr>
                <w:rFonts w:asciiTheme="minorHAnsi" w:hAnsiTheme="minorHAnsi" w:cstheme="minorHAnsi"/>
                <w:sz w:val="20"/>
                <w:szCs w:val="20"/>
              </w:rPr>
              <w:t xml:space="preserve"> z </w:t>
            </w:r>
            <w:r w:rsidRPr="00E749FC">
              <w:rPr>
                <w:rFonts w:asciiTheme="minorHAnsi" w:hAnsiTheme="minorHAnsi" w:cstheme="minorHAnsi"/>
                <w:sz w:val="20"/>
                <w:szCs w:val="20"/>
              </w:rPr>
              <w:t>wynikami badań do wglądu lekarza</w:t>
            </w:r>
          </w:p>
        </w:tc>
        <w:tc>
          <w:tcPr>
            <w:tcW w:w="1078" w:type="pct"/>
            <w:shd w:val="clear" w:color="auto" w:fill="auto"/>
          </w:tcPr>
          <w:p w14:paraId="62C27985" w14:textId="720E7997" w:rsidR="00414EE0" w:rsidRPr="00E749FC" w:rsidRDefault="00414EE0" w:rsidP="004C5EB0">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Dodatkowe</w:t>
            </w:r>
          </w:p>
        </w:tc>
        <w:tc>
          <w:tcPr>
            <w:tcW w:w="1774" w:type="pct"/>
            <w:shd w:val="clear" w:color="auto" w:fill="auto"/>
          </w:tcPr>
          <w:p w14:paraId="59BCE0AC" w14:textId="0EBFFE4E" w:rsidR="00414EE0" w:rsidRPr="00E749FC" w:rsidRDefault="00414EE0" w:rsidP="004C5EB0">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 dodatkowym.</w:t>
            </w:r>
          </w:p>
        </w:tc>
      </w:tr>
      <w:tr w:rsidR="00414EE0" w:rsidRPr="00E749FC" w14:paraId="5328AA3C" w14:textId="77777777" w:rsidTr="00A3226B">
        <w:tc>
          <w:tcPr>
            <w:tcW w:w="299" w:type="pct"/>
            <w:shd w:val="clear" w:color="auto" w:fill="auto"/>
          </w:tcPr>
          <w:p w14:paraId="39E3A975" w14:textId="284D32E5" w:rsidR="00414EE0" w:rsidRPr="00E749FC" w:rsidRDefault="00866B50" w:rsidP="004C5EB0">
            <w:pPr>
              <w:spacing w:before="60" w:line="276" w:lineRule="auto"/>
              <w:jc w:val="both"/>
              <w:textAlignment w:val="auto"/>
              <w:rPr>
                <w:rFonts w:asciiTheme="minorHAnsi" w:eastAsia="Times New Roman" w:hAnsiTheme="minorHAnsi" w:cstheme="minorHAnsi"/>
                <w:sz w:val="20"/>
                <w:szCs w:val="20"/>
              </w:rPr>
            </w:pPr>
            <w:r>
              <w:rPr>
                <w:rFonts w:asciiTheme="minorHAnsi" w:eastAsia="Times New Roman" w:hAnsiTheme="minorHAnsi" w:cstheme="minorHAnsi"/>
                <w:sz w:val="20"/>
                <w:szCs w:val="20"/>
              </w:rPr>
              <w:t>D</w:t>
            </w:r>
            <w:r w:rsidR="006757B6">
              <w:rPr>
                <w:rFonts w:asciiTheme="minorHAnsi" w:eastAsia="Times New Roman" w:hAnsiTheme="minorHAnsi" w:cstheme="minorHAnsi"/>
                <w:sz w:val="20"/>
                <w:szCs w:val="20"/>
              </w:rPr>
              <w:t>0</w:t>
            </w:r>
            <w:r>
              <w:rPr>
                <w:rFonts w:asciiTheme="minorHAnsi" w:eastAsia="Times New Roman" w:hAnsiTheme="minorHAnsi" w:cstheme="minorHAnsi"/>
                <w:sz w:val="20"/>
                <w:szCs w:val="20"/>
              </w:rPr>
              <w:t>3</w:t>
            </w:r>
          </w:p>
        </w:tc>
        <w:tc>
          <w:tcPr>
            <w:tcW w:w="1849" w:type="pct"/>
            <w:shd w:val="clear" w:color="auto" w:fill="auto"/>
          </w:tcPr>
          <w:p w14:paraId="6DE8AD7D" w14:textId="6737DFA5" w:rsidR="00414EE0" w:rsidRPr="00E749FC" w:rsidRDefault="00414EE0" w:rsidP="004C5EB0">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E749FC">
              <w:rPr>
                <w:rFonts w:asciiTheme="minorHAnsi" w:hAnsiTheme="minorHAnsi" w:cstheme="minorHAnsi"/>
                <w:sz w:val="20"/>
                <w:szCs w:val="20"/>
              </w:rPr>
              <w:t xml:space="preserve">System </w:t>
            </w:r>
            <w:r w:rsidR="00C400DE">
              <w:rPr>
                <w:rFonts w:asciiTheme="minorHAnsi" w:hAnsiTheme="minorHAnsi" w:cstheme="minorHAnsi"/>
                <w:sz w:val="20"/>
                <w:szCs w:val="20"/>
              </w:rPr>
              <w:t>e-Rejestracja</w:t>
            </w:r>
            <w:r w:rsidRPr="00E749FC">
              <w:rPr>
                <w:rFonts w:asciiTheme="minorHAnsi" w:hAnsiTheme="minorHAnsi" w:cstheme="minorHAnsi"/>
                <w:sz w:val="20"/>
                <w:szCs w:val="20"/>
              </w:rPr>
              <w:t xml:space="preserve"> musi umożliwiać pacjentowi ręczne wprowadzanie danych pomiarowych (np. wyników pomiaru ciśnienia) do wglądu lekarza.</w:t>
            </w:r>
          </w:p>
        </w:tc>
        <w:tc>
          <w:tcPr>
            <w:tcW w:w="1078" w:type="pct"/>
            <w:shd w:val="clear" w:color="auto" w:fill="auto"/>
          </w:tcPr>
          <w:p w14:paraId="12549943" w14:textId="305B9CBA" w:rsidR="00414EE0" w:rsidRPr="00E749FC" w:rsidRDefault="00414EE0" w:rsidP="004C5EB0">
            <w:pPr>
              <w:spacing w:before="60" w:line="276" w:lineRule="auto"/>
              <w:jc w:val="both"/>
              <w:textAlignment w:val="auto"/>
              <w:rPr>
                <w:rFonts w:asciiTheme="minorHAnsi" w:hAnsiTheme="minorHAnsi" w:cstheme="minorHAnsi"/>
                <w:sz w:val="20"/>
                <w:szCs w:val="20"/>
              </w:rPr>
            </w:pPr>
            <w:r w:rsidRPr="00E749FC">
              <w:rPr>
                <w:rFonts w:asciiTheme="minorHAnsi" w:hAnsiTheme="minorHAnsi" w:cstheme="minorHAnsi"/>
                <w:sz w:val="20"/>
                <w:szCs w:val="20"/>
              </w:rPr>
              <w:t>Dodatkowe</w:t>
            </w:r>
          </w:p>
        </w:tc>
        <w:tc>
          <w:tcPr>
            <w:tcW w:w="1774" w:type="pct"/>
            <w:shd w:val="clear" w:color="auto" w:fill="auto"/>
          </w:tcPr>
          <w:p w14:paraId="528854C3" w14:textId="1752C51B" w:rsidR="00414EE0" w:rsidRPr="00E749FC" w:rsidRDefault="00414EE0" w:rsidP="004C5EB0">
            <w:pPr>
              <w:spacing w:before="60" w:line="276" w:lineRule="auto"/>
              <w:jc w:val="both"/>
              <w:textAlignment w:val="auto"/>
              <w:rPr>
                <w:rFonts w:asciiTheme="minorHAnsi" w:eastAsia="Times New Roman" w:hAnsiTheme="minorHAnsi" w:cstheme="minorHAnsi"/>
                <w:sz w:val="20"/>
                <w:szCs w:val="20"/>
              </w:rPr>
            </w:pPr>
            <w:r w:rsidRPr="00E749FC">
              <w:rPr>
                <w:rFonts w:asciiTheme="minorHAnsi" w:eastAsia="Times New Roman" w:hAnsiTheme="minorHAnsi" w:cstheme="minorHAnsi"/>
                <w:sz w:val="20"/>
                <w:szCs w:val="20"/>
              </w:rPr>
              <w:t xml:space="preserve">Na dzień zakończenia analizy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nie funkcjonuje. Należy zbudować/rozbudować moduł </w:t>
            </w:r>
            <w:r w:rsidR="00C400DE">
              <w:rPr>
                <w:rFonts w:asciiTheme="minorHAnsi" w:eastAsia="Times New Roman" w:hAnsiTheme="minorHAnsi" w:cstheme="minorHAnsi"/>
                <w:sz w:val="20"/>
                <w:szCs w:val="20"/>
              </w:rPr>
              <w:t>e-Rejestracja</w:t>
            </w:r>
            <w:r w:rsidRPr="00E749FC">
              <w:rPr>
                <w:rFonts w:asciiTheme="minorHAnsi" w:eastAsia="Times New Roman" w:hAnsiTheme="minorHAnsi" w:cstheme="minorHAnsi"/>
                <w:sz w:val="20"/>
                <w:szCs w:val="20"/>
              </w:rPr>
              <w:t xml:space="preserve"> zgodnie</w:t>
            </w:r>
            <w:r w:rsidR="002A3E78">
              <w:rPr>
                <w:rFonts w:asciiTheme="minorHAnsi" w:eastAsia="Times New Roman" w:hAnsiTheme="minorHAnsi" w:cstheme="minorHAnsi"/>
                <w:sz w:val="20"/>
                <w:szCs w:val="20"/>
              </w:rPr>
              <w:t xml:space="preserve"> z </w:t>
            </w:r>
            <w:r w:rsidRPr="00E749FC">
              <w:rPr>
                <w:rFonts w:asciiTheme="minorHAnsi" w:eastAsia="Times New Roman" w:hAnsiTheme="minorHAnsi" w:cstheme="minorHAnsi"/>
                <w:sz w:val="20"/>
                <w:szCs w:val="20"/>
              </w:rPr>
              <w:t>wymaganiem dodatkowym.</w:t>
            </w:r>
          </w:p>
        </w:tc>
      </w:tr>
    </w:tbl>
    <w:p w14:paraId="061ACA9C" w14:textId="25B3123A" w:rsidR="00410258" w:rsidRPr="00D177A5" w:rsidRDefault="00410258" w:rsidP="00410258">
      <w:pPr>
        <w:jc w:val="both"/>
        <w:rPr>
          <w:rFonts w:asciiTheme="minorHAnsi" w:hAnsiTheme="minorHAnsi"/>
          <w:b/>
        </w:rPr>
      </w:pPr>
      <w:r w:rsidRPr="00D177A5">
        <w:rPr>
          <w:rFonts w:asciiTheme="minorHAnsi" w:hAnsiTheme="minorHAnsi"/>
          <w:b/>
        </w:rPr>
        <w:t>Wdrażane rozwiązanie</w:t>
      </w:r>
      <w:r w:rsidR="002A3E78">
        <w:rPr>
          <w:rFonts w:asciiTheme="minorHAnsi" w:hAnsiTheme="minorHAnsi"/>
          <w:b/>
        </w:rPr>
        <w:t xml:space="preserve"> w </w:t>
      </w:r>
      <w:r w:rsidRPr="00D177A5">
        <w:rPr>
          <w:rFonts w:asciiTheme="minorHAnsi" w:hAnsiTheme="minorHAnsi"/>
          <w:b/>
        </w:rPr>
        <w:t xml:space="preserve">zakresie </w:t>
      </w:r>
      <w:r w:rsidR="00DD59E1">
        <w:rPr>
          <w:rFonts w:asciiTheme="minorHAnsi" w:hAnsiTheme="minorHAnsi"/>
          <w:b/>
        </w:rPr>
        <w:t>e - Usług</w:t>
      </w:r>
      <w:r w:rsidRPr="00D177A5">
        <w:rPr>
          <w:rFonts w:asciiTheme="minorHAnsi" w:hAnsiTheme="minorHAnsi"/>
          <w:b/>
        </w:rPr>
        <w:t>i musi spełnić wszystkie wymagania niefunkcjonalne oraz dotyczące bezpieczeństwa opisane</w:t>
      </w:r>
      <w:r w:rsidR="002A3E78">
        <w:rPr>
          <w:rFonts w:asciiTheme="minorHAnsi" w:hAnsiTheme="minorHAnsi"/>
          <w:b/>
        </w:rPr>
        <w:t xml:space="preserve"> w </w:t>
      </w:r>
      <w:r w:rsidRPr="00D177A5">
        <w:rPr>
          <w:rFonts w:asciiTheme="minorHAnsi" w:hAnsiTheme="minorHAnsi"/>
          <w:b/>
        </w:rPr>
        <w:t xml:space="preserve">Projekcie wdrożenia </w:t>
      </w:r>
      <w:r w:rsidR="00DD59E1">
        <w:rPr>
          <w:rFonts w:asciiTheme="minorHAnsi" w:hAnsiTheme="minorHAnsi"/>
          <w:b/>
        </w:rPr>
        <w:t>e - Usług</w:t>
      </w:r>
      <w:r w:rsidRPr="00D177A5">
        <w:rPr>
          <w:rFonts w:asciiTheme="minorHAnsi" w:hAnsiTheme="minorHAnsi"/>
          <w:b/>
        </w:rPr>
        <w:t xml:space="preserve"> referencyjnych.</w:t>
      </w:r>
    </w:p>
    <w:p w14:paraId="6FC6B0DD" w14:textId="3C507C9B" w:rsidR="00E94E80" w:rsidRPr="00245768" w:rsidRDefault="00410258" w:rsidP="00245768">
      <w:pPr>
        <w:jc w:val="both"/>
        <w:rPr>
          <w:rFonts w:asciiTheme="minorHAnsi" w:hAnsiTheme="minorHAnsi"/>
          <w:b/>
        </w:rPr>
      </w:pPr>
      <w:r w:rsidRPr="00D177A5">
        <w:rPr>
          <w:rFonts w:asciiTheme="minorHAnsi" w:hAnsiTheme="minorHAnsi"/>
          <w:b/>
        </w:rPr>
        <w:t>Partner wymaga pełnej konfiguracji systemu</w:t>
      </w:r>
      <w:r w:rsidR="002A3E78">
        <w:rPr>
          <w:rFonts w:asciiTheme="minorHAnsi" w:hAnsiTheme="minorHAnsi"/>
          <w:b/>
        </w:rPr>
        <w:t xml:space="preserve"> i </w:t>
      </w:r>
      <w:r w:rsidRPr="00D177A5">
        <w:rPr>
          <w:rFonts w:asciiTheme="minorHAnsi" w:hAnsiTheme="minorHAnsi"/>
          <w:b/>
        </w:rPr>
        <w:t>zapewnienia</w:t>
      </w:r>
      <w:r w:rsidR="002A3E78">
        <w:rPr>
          <w:rFonts w:asciiTheme="minorHAnsi" w:hAnsiTheme="minorHAnsi"/>
          <w:b/>
        </w:rPr>
        <w:t xml:space="preserve"> w </w:t>
      </w:r>
      <w:r w:rsidRPr="00D177A5">
        <w:rPr>
          <w:rFonts w:asciiTheme="minorHAnsi" w:hAnsiTheme="minorHAnsi"/>
          <w:b/>
        </w:rPr>
        <w:t>ramach wdrożenia produkcyjnego pełnej gotowości systemu.</w:t>
      </w:r>
      <w:bookmarkEnd w:id="262"/>
    </w:p>
    <w:p w14:paraId="1E710D2D" w14:textId="77777777" w:rsidR="002522A0" w:rsidRDefault="002522A0">
      <w:pPr>
        <w:suppressAutoHyphens w:val="0"/>
        <w:rPr>
          <w:rFonts w:ascii="Calibri Light" w:eastAsia="Times New Roman" w:hAnsi="Calibri Light"/>
          <w:color w:val="1F3763"/>
          <w:sz w:val="24"/>
          <w:szCs w:val="24"/>
        </w:rPr>
      </w:pPr>
      <w:r>
        <w:br w:type="page"/>
      </w:r>
    </w:p>
    <w:p w14:paraId="4632779B" w14:textId="702B244B" w:rsidR="00BB401A" w:rsidRPr="00D177A5" w:rsidRDefault="00C400DE" w:rsidP="00422AB8">
      <w:pPr>
        <w:pStyle w:val="Nagwek3"/>
        <w:numPr>
          <w:ilvl w:val="2"/>
          <w:numId w:val="4"/>
        </w:numPr>
      </w:pPr>
      <w:bookmarkStart w:id="266" w:name="_Toc34410875"/>
      <w:r>
        <w:t>e-Zleceni</w:t>
      </w:r>
      <w:r w:rsidR="00BB401A" w:rsidRPr="00D177A5">
        <w:t>e</w:t>
      </w:r>
      <w:bookmarkEnd w:id="266"/>
    </w:p>
    <w:p w14:paraId="53DB1D35" w14:textId="12759D73" w:rsidR="00C80ABE" w:rsidRPr="00D177A5" w:rsidRDefault="00C80ABE"/>
    <w:p w14:paraId="00D9CFEA" w14:textId="21A17260" w:rsidR="00410258" w:rsidRPr="00D177A5" w:rsidRDefault="00410258" w:rsidP="000D7457">
      <w:pPr>
        <w:spacing w:line="240" w:lineRule="auto"/>
        <w:jc w:val="both"/>
        <w:rPr>
          <w:rFonts w:asciiTheme="minorHAnsi" w:hAnsiTheme="minorHAnsi"/>
        </w:rPr>
      </w:pPr>
      <w:r w:rsidRPr="00D177A5">
        <w:rPr>
          <w:rFonts w:asciiTheme="minorHAnsi" w:hAnsiTheme="minorHAnsi"/>
        </w:rPr>
        <w:t xml:space="preserve">W celu realizacji </w:t>
      </w:r>
      <w:r w:rsidR="00DD59E1">
        <w:rPr>
          <w:rFonts w:asciiTheme="minorHAnsi" w:hAnsiTheme="minorHAnsi"/>
        </w:rPr>
        <w:t>e - Usług</w:t>
      </w:r>
      <w:r w:rsidRPr="00D177A5">
        <w:rPr>
          <w:rFonts w:asciiTheme="minorHAnsi" w:hAnsiTheme="minorHAnsi"/>
        </w:rPr>
        <w:t>i niezbędne jest wdrożenie</w:t>
      </w:r>
      <w:r w:rsidR="002A3E78">
        <w:rPr>
          <w:rFonts w:asciiTheme="minorHAnsi" w:hAnsiTheme="minorHAnsi"/>
        </w:rPr>
        <w:t xml:space="preserve"> u </w:t>
      </w:r>
      <w:r w:rsidRPr="00D177A5">
        <w:rPr>
          <w:rFonts w:asciiTheme="minorHAnsi" w:hAnsiTheme="minorHAnsi"/>
        </w:rPr>
        <w:t>Partnera następujących wymagań funkcjonalnych opisanych</w:t>
      </w:r>
      <w:r w:rsidR="002A3E78">
        <w:rPr>
          <w:rFonts w:asciiTheme="minorHAnsi" w:hAnsiTheme="minorHAnsi"/>
        </w:rPr>
        <w:t xml:space="preserve"> w </w:t>
      </w:r>
      <w:r w:rsidRPr="00D177A5">
        <w:rPr>
          <w:rFonts w:asciiTheme="minorHAnsi" w:hAnsiTheme="minorHAnsi"/>
        </w:rPr>
        <w:t xml:space="preserve">Projekcie wdrożenia </w:t>
      </w:r>
      <w:r w:rsidR="00DD59E1">
        <w:rPr>
          <w:rFonts w:asciiTheme="minorHAnsi" w:hAnsiTheme="minorHAnsi"/>
        </w:rPr>
        <w:t>e - Usług</w:t>
      </w:r>
      <w:r w:rsidRPr="00D177A5">
        <w:rPr>
          <w:rFonts w:asciiTheme="minorHAnsi" w:hAnsiTheme="minorHAnsi"/>
        </w:rPr>
        <w:t xml:space="preserve"> referencyjnych.</w:t>
      </w:r>
    </w:p>
    <w:p w14:paraId="2743AE70" w14:textId="64F0DAD8" w:rsidR="001D7944" w:rsidRPr="000D7457" w:rsidRDefault="00410258" w:rsidP="000D7457">
      <w:pPr>
        <w:pStyle w:val="Legenda"/>
        <w:spacing w:after="0"/>
        <w:rPr>
          <w:rFonts w:asciiTheme="minorHAnsi" w:hAnsiTheme="minorHAnsi"/>
          <w:i w:val="0"/>
        </w:rPr>
      </w:pPr>
      <w:bookmarkStart w:id="267" w:name="_Toc30244057"/>
      <w:bookmarkStart w:id="268" w:name="_Toc31094512"/>
      <w:bookmarkStart w:id="269" w:name="_Toc34410914"/>
      <w:r w:rsidRPr="00D177A5">
        <w:rPr>
          <w:rFonts w:asciiTheme="minorHAnsi" w:hAnsiTheme="minorHAnsi"/>
          <w:i w:val="0"/>
        </w:rPr>
        <w:t xml:space="preserve">Tabela </w:t>
      </w:r>
      <w:r w:rsidRPr="00D177A5">
        <w:rPr>
          <w:rFonts w:asciiTheme="minorHAnsi" w:hAnsiTheme="minorHAnsi"/>
          <w:i w:val="0"/>
        </w:rPr>
        <w:fldChar w:fldCharType="begin"/>
      </w:r>
      <w:r w:rsidRPr="00D177A5">
        <w:rPr>
          <w:rFonts w:asciiTheme="minorHAnsi" w:hAnsiTheme="minorHAnsi"/>
          <w:i w:val="0"/>
        </w:rPr>
        <w:instrText xml:space="preserve"> SEQ Tabela \* ARABIC </w:instrText>
      </w:r>
      <w:r w:rsidRPr="00D177A5">
        <w:rPr>
          <w:rFonts w:asciiTheme="minorHAnsi" w:hAnsiTheme="minorHAnsi"/>
          <w:i w:val="0"/>
        </w:rPr>
        <w:fldChar w:fldCharType="separate"/>
      </w:r>
      <w:r w:rsidR="004B421D">
        <w:rPr>
          <w:rFonts w:asciiTheme="minorHAnsi" w:hAnsiTheme="minorHAnsi"/>
          <w:i w:val="0"/>
          <w:noProof/>
        </w:rPr>
        <w:t>21</w:t>
      </w:r>
      <w:r w:rsidRPr="00D177A5">
        <w:rPr>
          <w:rFonts w:asciiTheme="minorHAnsi" w:hAnsiTheme="minorHAnsi"/>
          <w:i w:val="0"/>
          <w:noProof/>
        </w:rPr>
        <w:fldChar w:fldCharType="end"/>
      </w:r>
      <w:r w:rsidRPr="00D177A5">
        <w:rPr>
          <w:rFonts w:asciiTheme="minorHAnsi" w:hAnsiTheme="minorHAnsi"/>
          <w:i w:val="0"/>
        </w:rPr>
        <w:t>. Wymagania funkcjonalne wymagające wdrożenia (uzupełnienia lub zmian)</w:t>
      </w:r>
      <w:r w:rsidR="002A3E78">
        <w:rPr>
          <w:rFonts w:asciiTheme="minorHAnsi" w:hAnsiTheme="minorHAnsi"/>
          <w:i w:val="0"/>
        </w:rPr>
        <w:t xml:space="preserve"> w </w:t>
      </w:r>
      <w:r w:rsidRPr="00D177A5">
        <w:rPr>
          <w:rFonts w:asciiTheme="minorHAnsi" w:hAnsiTheme="minorHAnsi"/>
          <w:i w:val="0"/>
        </w:rPr>
        <w:t xml:space="preserve">celu wdrożenia </w:t>
      </w:r>
      <w:r w:rsidR="00DD59E1">
        <w:rPr>
          <w:rFonts w:asciiTheme="minorHAnsi" w:hAnsiTheme="minorHAnsi"/>
          <w:i w:val="0"/>
        </w:rPr>
        <w:t>e - zlecenia</w:t>
      </w:r>
      <w:bookmarkEnd w:id="267"/>
      <w:bookmarkEnd w:id="268"/>
      <w:bookmarkEnd w:id="269"/>
    </w:p>
    <w:tbl>
      <w:tblPr>
        <w:tblStyle w:val="Tabela-Siatka"/>
        <w:tblW w:w="5000" w:type="pct"/>
        <w:tblLook w:val="04A0" w:firstRow="1" w:lastRow="0" w:firstColumn="1" w:lastColumn="0" w:noHBand="0" w:noVBand="1"/>
      </w:tblPr>
      <w:tblGrid>
        <w:gridCol w:w="616"/>
        <w:gridCol w:w="3895"/>
        <w:gridCol w:w="1887"/>
        <w:gridCol w:w="2664"/>
      </w:tblGrid>
      <w:tr w:rsidR="001D7944" w:rsidRPr="000D7457" w14:paraId="31DB059B" w14:textId="77777777" w:rsidTr="000D7457">
        <w:trPr>
          <w:tblHeader/>
        </w:trPr>
        <w:tc>
          <w:tcPr>
            <w:tcW w:w="340" w:type="pct"/>
            <w:shd w:val="clear" w:color="auto" w:fill="00B0F0"/>
          </w:tcPr>
          <w:p w14:paraId="03B4EC0E" w14:textId="77777777" w:rsidR="001D7944" w:rsidRPr="000D7457" w:rsidRDefault="001D7944" w:rsidP="000D7457">
            <w:pPr>
              <w:spacing w:before="60" w:line="276" w:lineRule="auto"/>
              <w:jc w:val="center"/>
              <w:textAlignment w:val="auto"/>
              <w:rPr>
                <w:rFonts w:asciiTheme="minorHAnsi" w:eastAsia="Times New Roman" w:hAnsiTheme="minorHAnsi" w:cstheme="minorHAnsi"/>
                <w:b/>
                <w:sz w:val="20"/>
                <w:szCs w:val="20"/>
              </w:rPr>
            </w:pPr>
            <w:r w:rsidRPr="000D7457">
              <w:rPr>
                <w:rFonts w:asciiTheme="minorHAnsi" w:eastAsia="Times New Roman" w:hAnsiTheme="minorHAnsi" w:cstheme="minorHAnsi"/>
                <w:b/>
                <w:sz w:val="20"/>
                <w:szCs w:val="20"/>
              </w:rPr>
              <w:t>Nr</w:t>
            </w:r>
          </w:p>
        </w:tc>
        <w:tc>
          <w:tcPr>
            <w:tcW w:w="2149" w:type="pct"/>
            <w:shd w:val="clear" w:color="auto" w:fill="00B0F0"/>
          </w:tcPr>
          <w:p w14:paraId="4ED07DEC" w14:textId="2138A1D3" w:rsidR="001D7944" w:rsidRPr="000D7457" w:rsidRDefault="001D7944" w:rsidP="000D7457">
            <w:pPr>
              <w:spacing w:before="60" w:line="276" w:lineRule="auto"/>
              <w:jc w:val="center"/>
              <w:textAlignment w:val="auto"/>
              <w:rPr>
                <w:rFonts w:asciiTheme="minorHAnsi" w:eastAsia="Times New Roman" w:hAnsiTheme="minorHAnsi" w:cstheme="minorHAnsi"/>
                <w:b/>
                <w:sz w:val="20"/>
                <w:szCs w:val="20"/>
              </w:rPr>
            </w:pPr>
            <w:r w:rsidRPr="000D7457">
              <w:rPr>
                <w:rFonts w:asciiTheme="minorHAnsi" w:eastAsia="Times New Roman" w:hAnsiTheme="minorHAnsi" w:cstheme="minorHAnsi"/>
                <w:b/>
                <w:sz w:val="20"/>
                <w:szCs w:val="20"/>
              </w:rPr>
              <w:t xml:space="preserve">Wymaganie funkcjonalne (Projekt wdrożenia </w:t>
            </w:r>
            <w:r w:rsidR="00DD59E1">
              <w:rPr>
                <w:rFonts w:asciiTheme="minorHAnsi" w:eastAsia="Times New Roman" w:hAnsiTheme="minorHAnsi" w:cstheme="minorHAnsi"/>
                <w:b/>
                <w:sz w:val="20"/>
                <w:szCs w:val="20"/>
              </w:rPr>
              <w:t>e - Usług</w:t>
            </w:r>
            <w:r w:rsidRPr="000D7457">
              <w:rPr>
                <w:rFonts w:asciiTheme="minorHAnsi" w:eastAsia="Times New Roman" w:hAnsiTheme="minorHAnsi" w:cstheme="minorHAnsi"/>
                <w:b/>
                <w:sz w:val="20"/>
                <w:szCs w:val="20"/>
              </w:rPr>
              <w:t xml:space="preserve"> Referencyjnych)</w:t>
            </w:r>
          </w:p>
        </w:tc>
        <w:tc>
          <w:tcPr>
            <w:tcW w:w="1041" w:type="pct"/>
            <w:shd w:val="clear" w:color="auto" w:fill="00B0F0"/>
          </w:tcPr>
          <w:p w14:paraId="2F7BA05A" w14:textId="77777777" w:rsidR="001D7944" w:rsidRPr="000D7457" w:rsidRDefault="001D7944" w:rsidP="000D7457">
            <w:pPr>
              <w:spacing w:before="60" w:line="276" w:lineRule="auto"/>
              <w:jc w:val="center"/>
              <w:textAlignment w:val="auto"/>
              <w:rPr>
                <w:rFonts w:asciiTheme="minorHAnsi" w:eastAsia="Times New Roman" w:hAnsiTheme="minorHAnsi" w:cstheme="minorHAnsi"/>
                <w:b/>
                <w:sz w:val="20"/>
                <w:szCs w:val="20"/>
              </w:rPr>
            </w:pPr>
            <w:r w:rsidRPr="000D7457">
              <w:rPr>
                <w:rFonts w:asciiTheme="minorHAnsi" w:eastAsia="Times New Roman" w:hAnsiTheme="minorHAnsi" w:cstheme="minorHAnsi"/>
                <w:b/>
                <w:sz w:val="20"/>
                <w:szCs w:val="20"/>
              </w:rPr>
              <w:t>Wymaganie spełnione przez obecny system źródłowy Partnera</w:t>
            </w:r>
          </w:p>
          <w:p w14:paraId="34C35977" w14:textId="77777777" w:rsidR="001D7944" w:rsidRPr="000D7457" w:rsidRDefault="001D7944" w:rsidP="000D7457">
            <w:pPr>
              <w:spacing w:before="60" w:line="276" w:lineRule="auto"/>
              <w:jc w:val="center"/>
              <w:textAlignment w:val="auto"/>
              <w:rPr>
                <w:rFonts w:asciiTheme="minorHAnsi" w:eastAsia="Times New Roman" w:hAnsiTheme="minorHAnsi" w:cstheme="minorHAnsi"/>
                <w:b/>
                <w:sz w:val="20"/>
                <w:szCs w:val="20"/>
              </w:rPr>
            </w:pPr>
            <w:r w:rsidRPr="000D7457">
              <w:rPr>
                <w:rFonts w:asciiTheme="minorHAnsi" w:eastAsia="Times New Roman" w:hAnsiTheme="minorHAnsi" w:cstheme="minorHAnsi"/>
                <w:sz w:val="20"/>
                <w:szCs w:val="20"/>
              </w:rPr>
              <w:t>Tak/Nie/Częściowo</w:t>
            </w:r>
          </w:p>
        </w:tc>
        <w:tc>
          <w:tcPr>
            <w:tcW w:w="1470" w:type="pct"/>
            <w:shd w:val="clear" w:color="auto" w:fill="00B0F0"/>
          </w:tcPr>
          <w:p w14:paraId="454BE99F" w14:textId="77777777" w:rsidR="001D7944" w:rsidRPr="000D7457" w:rsidRDefault="001D7944" w:rsidP="000D7457">
            <w:pPr>
              <w:spacing w:before="60" w:line="276" w:lineRule="auto"/>
              <w:jc w:val="center"/>
              <w:textAlignment w:val="auto"/>
              <w:rPr>
                <w:rFonts w:asciiTheme="minorHAnsi" w:eastAsia="Times New Roman" w:hAnsiTheme="minorHAnsi" w:cstheme="minorHAnsi"/>
                <w:b/>
                <w:sz w:val="20"/>
                <w:szCs w:val="20"/>
              </w:rPr>
            </w:pPr>
            <w:r w:rsidRPr="000D7457">
              <w:rPr>
                <w:rFonts w:asciiTheme="minorHAnsi" w:eastAsia="Times New Roman" w:hAnsiTheme="minorHAnsi" w:cstheme="minorHAnsi"/>
                <w:b/>
                <w:sz w:val="20"/>
                <w:szCs w:val="20"/>
              </w:rPr>
              <w:t>Stan obecny</w:t>
            </w:r>
          </w:p>
        </w:tc>
      </w:tr>
      <w:tr w:rsidR="00414EE0" w:rsidRPr="000D7457" w14:paraId="2671A530" w14:textId="77777777" w:rsidTr="000D7457">
        <w:tc>
          <w:tcPr>
            <w:tcW w:w="340" w:type="pct"/>
            <w:shd w:val="clear" w:color="auto" w:fill="auto"/>
          </w:tcPr>
          <w:p w14:paraId="3A72C860" w14:textId="77777777"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1</w:t>
            </w:r>
          </w:p>
        </w:tc>
        <w:tc>
          <w:tcPr>
            <w:tcW w:w="2149" w:type="pct"/>
            <w:shd w:val="clear" w:color="auto" w:fill="auto"/>
          </w:tcPr>
          <w:p w14:paraId="607DE623" w14:textId="551D61F2"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zapewnić </w:t>
            </w:r>
            <w:r w:rsidRPr="000D7457">
              <w:rPr>
                <w:rFonts w:asciiTheme="minorHAnsi" w:eastAsia="Times New Roman" w:hAnsiTheme="minorHAnsi" w:cstheme="minorHAnsi"/>
                <w:b/>
                <w:color w:val="000000"/>
                <w:sz w:val="20"/>
                <w:szCs w:val="20"/>
                <w:lang w:eastAsia="pl-PL"/>
              </w:rPr>
              <w:t>możliwość tworzenia, modyfikowania, podglądu</w:t>
            </w:r>
            <w:r w:rsidR="002A3E78">
              <w:rPr>
                <w:rFonts w:asciiTheme="minorHAnsi" w:eastAsia="Times New Roman" w:hAnsiTheme="minorHAnsi" w:cstheme="minorHAnsi"/>
                <w:b/>
                <w:color w:val="000000"/>
                <w:sz w:val="20"/>
                <w:szCs w:val="20"/>
                <w:lang w:eastAsia="pl-PL"/>
              </w:rPr>
              <w:t xml:space="preserve"> i </w:t>
            </w:r>
            <w:r w:rsidRPr="000D7457">
              <w:rPr>
                <w:rFonts w:asciiTheme="minorHAnsi" w:eastAsia="Times New Roman" w:hAnsiTheme="minorHAnsi" w:cstheme="minorHAnsi"/>
                <w:b/>
                <w:color w:val="000000"/>
                <w:sz w:val="20"/>
                <w:szCs w:val="20"/>
                <w:lang w:eastAsia="pl-PL"/>
              </w:rPr>
              <w:t>anulowania oraz dwustronnej wymiany zleceń (w tym wysłanie</w:t>
            </w:r>
            <w:r w:rsidR="002A3E78">
              <w:rPr>
                <w:rFonts w:asciiTheme="minorHAnsi" w:eastAsia="Times New Roman" w:hAnsiTheme="minorHAnsi" w:cstheme="minorHAnsi"/>
                <w:b/>
                <w:color w:val="000000"/>
                <w:sz w:val="20"/>
                <w:szCs w:val="20"/>
                <w:lang w:eastAsia="pl-PL"/>
              </w:rPr>
              <w:t xml:space="preserve"> i </w:t>
            </w:r>
            <w:r w:rsidRPr="000D7457">
              <w:rPr>
                <w:rFonts w:asciiTheme="minorHAnsi" w:eastAsia="Times New Roman" w:hAnsiTheme="minorHAnsi" w:cstheme="minorHAnsi"/>
                <w:b/>
                <w:color w:val="000000"/>
                <w:sz w:val="20"/>
                <w:szCs w:val="20"/>
                <w:lang w:eastAsia="pl-PL"/>
              </w:rPr>
              <w:t xml:space="preserve">odbiór wyników zlecenia) </w:t>
            </w:r>
            <w:r w:rsidRPr="000D7457">
              <w:rPr>
                <w:rFonts w:asciiTheme="minorHAnsi" w:eastAsia="Times New Roman" w:hAnsiTheme="minorHAnsi" w:cstheme="minorHAnsi"/>
                <w:color w:val="000000"/>
                <w:sz w:val="20"/>
                <w:szCs w:val="20"/>
                <w:lang w:eastAsia="pl-PL"/>
              </w:rPr>
              <w:t>minimum</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zakresie: numer zlecenia (nadawany automatycznie),</w:t>
            </w:r>
            <w:r w:rsidRPr="000D7457">
              <w:rPr>
                <w:rFonts w:asciiTheme="minorHAnsi" w:eastAsia="Times New Roman" w:hAnsiTheme="minorHAnsi" w:cstheme="minorHAnsi"/>
                <w:b/>
                <w:color w:val="000000"/>
                <w:sz w:val="20"/>
                <w:szCs w:val="20"/>
                <w:lang w:eastAsia="pl-PL"/>
              </w:rPr>
              <w:t xml:space="preserve"> </w:t>
            </w:r>
            <w:r w:rsidRPr="000D7457">
              <w:rPr>
                <w:rFonts w:asciiTheme="minorHAnsi" w:eastAsia="Times New Roman" w:hAnsiTheme="minorHAnsi" w:cstheme="minorHAnsi"/>
                <w:color w:val="000000"/>
                <w:sz w:val="20"/>
                <w:szCs w:val="20"/>
                <w:lang w:eastAsia="pl-PL"/>
              </w:rPr>
              <w:t xml:space="preserve">nazwa usługi, dane Pacjenta (imię, nazwisko, PESEL, data urodzenia), priorytet zlecenia, preferowana data wykonania, preferowana jednostka wykonująca, lekarz kierujący. </w:t>
            </w:r>
          </w:p>
        </w:tc>
        <w:tc>
          <w:tcPr>
            <w:tcW w:w="1041" w:type="pct"/>
            <w:shd w:val="clear" w:color="auto" w:fill="auto"/>
          </w:tcPr>
          <w:p w14:paraId="58F2AFB2"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714B177A" w14:textId="466A9B11"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75387A5E" w14:textId="77777777" w:rsidTr="000D7457">
        <w:tc>
          <w:tcPr>
            <w:tcW w:w="340" w:type="pct"/>
            <w:shd w:val="clear" w:color="auto" w:fill="auto"/>
          </w:tcPr>
          <w:p w14:paraId="70DAED83" w14:textId="77777777"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2</w:t>
            </w:r>
          </w:p>
        </w:tc>
        <w:tc>
          <w:tcPr>
            <w:tcW w:w="2149" w:type="pct"/>
            <w:shd w:val="clear" w:color="auto" w:fill="auto"/>
          </w:tcPr>
          <w:p w14:paraId="19D6BAF2" w14:textId="34A6399C"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zapewnić realizacj</w:t>
            </w:r>
            <w:r w:rsidR="006757B6">
              <w:rPr>
                <w:rFonts w:asciiTheme="minorHAnsi" w:eastAsia="Times New Roman" w:hAnsiTheme="minorHAnsi" w:cstheme="minorHAnsi"/>
                <w:color w:val="000000"/>
                <w:sz w:val="20"/>
                <w:szCs w:val="20"/>
                <w:lang w:eastAsia="pl-PL"/>
              </w:rPr>
              <w:t>ę</w:t>
            </w:r>
            <w:r w:rsidRPr="000D7457">
              <w:rPr>
                <w:rFonts w:asciiTheme="minorHAnsi" w:eastAsia="Times New Roman" w:hAnsiTheme="minorHAnsi" w:cstheme="minorHAnsi"/>
                <w:color w:val="000000"/>
                <w:sz w:val="20"/>
                <w:szCs w:val="20"/>
                <w:lang w:eastAsia="pl-PL"/>
              </w:rPr>
              <w:t xml:space="preserve"> zleceń pomiędzy placówką</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innymi podmiotami, gdzie Partner może być zarówno Zleceniodawcą jak</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Podwykonawcą.</w:t>
            </w:r>
          </w:p>
        </w:tc>
        <w:tc>
          <w:tcPr>
            <w:tcW w:w="1041" w:type="pct"/>
            <w:shd w:val="clear" w:color="auto" w:fill="auto"/>
          </w:tcPr>
          <w:p w14:paraId="5DCE8F3C"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5859C8E9" w14:textId="5BD80D0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476FEEF4" w14:textId="77777777" w:rsidTr="000D7457">
        <w:tc>
          <w:tcPr>
            <w:tcW w:w="340" w:type="pct"/>
            <w:shd w:val="clear" w:color="auto" w:fill="auto"/>
          </w:tcPr>
          <w:p w14:paraId="12BB5420" w14:textId="77777777"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3</w:t>
            </w:r>
          </w:p>
        </w:tc>
        <w:tc>
          <w:tcPr>
            <w:tcW w:w="2149" w:type="pct"/>
            <w:shd w:val="clear" w:color="auto" w:fill="auto"/>
          </w:tcPr>
          <w:p w14:paraId="3796F95C" w14:textId="0042D4C4"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zapewnić realizację zleceń pomiędzy komórkami organizacyjnymi Partnera.</w:t>
            </w:r>
          </w:p>
        </w:tc>
        <w:tc>
          <w:tcPr>
            <w:tcW w:w="1041" w:type="pct"/>
            <w:shd w:val="clear" w:color="auto" w:fill="auto"/>
          </w:tcPr>
          <w:p w14:paraId="35E91EEE"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4B546880" w14:textId="54C8CA43"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7F83928C" w14:textId="77777777" w:rsidTr="000D7457">
        <w:tc>
          <w:tcPr>
            <w:tcW w:w="340" w:type="pct"/>
            <w:shd w:val="clear" w:color="auto" w:fill="auto"/>
          </w:tcPr>
          <w:p w14:paraId="2C2EF23E"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4</w:t>
            </w:r>
          </w:p>
        </w:tc>
        <w:tc>
          <w:tcPr>
            <w:tcW w:w="2149" w:type="pct"/>
            <w:shd w:val="clear" w:color="auto" w:fill="auto"/>
          </w:tcPr>
          <w:p w14:paraId="200FF018" w14:textId="13A45AC2"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zapewnić możliwość prowadzenia rejestru umów oraz aneksów do umów zawieranych między Partnerem</w:t>
            </w:r>
            <w:r w:rsidR="00E20876">
              <w:rPr>
                <w:rFonts w:asciiTheme="minorHAnsi" w:eastAsia="Times New Roman" w:hAnsiTheme="minorHAnsi" w:cstheme="minorHAnsi"/>
                <w:color w:val="000000"/>
                <w:sz w:val="20"/>
                <w:szCs w:val="20"/>
                <w:lang w:eastAsia="pl-PL"/>
              </w:rPr>
              <w:t xml:space="preserve"> a </w:t>
            </w:r>
            <w:r w:rsidRPr="000D7457">
              <w:rPr>
                <w:rFonts w:asciiTheme="minorHAnsi" w:eastAsia="Times New Roman" w:hAnsiTheme="minorHAnsi" w:cstheme="minorHAnsi"/>
                <w:color w:val="000000"/>
                <w:sz w:val="20"/>
                <w:szCs w:val="20"/>
                <w:lang w:eastAsia="pl-PL"/>
              </w:rPr>
              <w:t>innymi podmiotami (w roli Zleceniodawcy jak</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Podwykonawcy). Każda umowa obejmuje m.in. listę usług medycznych, które mogą być zlecane</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 xml:space="preserve">przyjmowane do realizacji oraz zakres </w:t>
            </w:r>
            <w:r w:rsidR="000D7457" w:rsidRPr="000D7457">
              <w:rPr>
                <w:rFonts w:asciiTheme="minorHAnsi" w:eastAsia="Times New Roman" w:hAnsiTheme="minorHAnsi" w:cstheme="minorHAnsi"/>
                <w:color w:val="000000"/>
                <w:sz w:val="20"/>
                <w:szCs w:val="20"/>
                <w:lang w:eastAsia="pl-PL"/>
              </w:rPr>
              <w:t>dat,</w:t>
            </w:r>
            <w:r w:rsidR="002A3E78">
              <w:rPr>
                <w:rFonts w:asciiTheme="minorHAnsi" w:eastAsia="Times New Roman" w:hAnsiTheme="minorHAnsi" w:cstheme="minorHAnsi"/>
                <w:color w:val="000000"/>
                <w:sz w:val="20"/>
                <w:szCs w:val="20"/>
                <w:lang w:eastAsia="pl-PL"/>
              </w:rPr>
              <w:t xml:space="preserve"> w </w:t>
            </w:r>
            <w:r w:rsidR="000D7457" w:rsidRPr="000D7457">
              <w:rPr>
                <w:rFonts w:asciiTheme="minorHAnsi" w:eastAsia="Times New Roman" w:hAnsiTheme="minorHAnsi" w:cstheme="minorHAnsi"/>
                <w:color w:val="000000"/>
                <w:sz w:val="20"/>
                <w:szCs w:val="20"/>
                <w:lang w:eastAsia="pl-PL"/>
              </w:rPr>
              <w:t>jakich</w:t>
            </w:r>
            <w:r w:rsidRPr="000D7457">
              <w:rPr>
                <w:rFonts w:asciiTheme="minorHAnsi" w:eastAsia="Times New Roman" w:hAnsiTheme="minorHAnsi" w:cstheme="minorHAnsi"/>
                <w:color w:val="000000"/>
                <w:sz w:val="20"/>
                <w:szCs w:val="20"/>
                <w:lang w:eastAsia="pl-PL"/>
              </w:rPr>
              <w:t xml:space="preserve"> realizacja danej usługi jest możliwa. Dane te wraz</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informacją</w:t>
            </w:r>
            <w:r w:rsidR="002A3E78">
              <w:rPr>
                <w:rFonts w:asciiTheme="minorHAnsi" w:eastAsia="Times New Roman" w:hAnsiTheme="minorHAnsi" w:cstheme="minorHAnsi"/>
                <w:color w:val="000000"/>
                <w:sz w:val="20"/>
                <w:szCs w:val="20"/>
                <w:lang w:eastAsia="pl-PL"/>
              </w:rPr>
              <w:t xml:space="preserve"> o </w:t>
            </w:r>
            <w:r w:rsidRPr="000D7457">
              <w:rPr>
                <w:rFonts w:asciiTheme="minorHAnsi" w:eastAsia="Times New Roman" w:hAnsiTheme="minorHAnsi" w:cstheme="minorHAnsi"/>
                <w:color w:val="000000"/>
                <w:sz w:val="20"/>
                <w:szCs w:val="20"/>
                <w:lang w:eastAsia="pl-PL"/>
              </w:rPr>
              <w:t xml:space="preserve">Zleceniodawcy lub Podwykonawcy stanowią minimalny zakres walidacji </w:t>
            </w:r>
            <w:r w:rsidR="00DD59E1">
              <w:rPr>
                <w:rFonts w:asciiTheme="minorHAnsi" w:eastAsia="Times New Roman" w:hAnsiTheme="minorHAnsi" w:cstheme="minorHAnsi"/>
                <w:color w:val="000000"/>
                <w:sz w:val="20"/>
                <w:szCs w:val="20"/>
                <w:lang w:eastAsia="pl-PL"/>
              </w:rPr>
              <w:t>e - zleceń</w:t>
            </w:r>
            <w:r w:rsidRPr="000D7457">
              <w:rPr>
                <w:rFonts w:asciiTheme="minorHAnsi" w:eastAsia="Times New Roman" w:hAnsiTheme="minorHAnsi" w:cstheme="minorHAnsi"/>
                <w:color w:val="000000"/>
                <w:sz w:val="20"/>
                <w:szCs w:val="20"/>
                <w:lang w:eastAsia="pl-PL"/>
              </w:rPr>
              <w:t>.</w:t>
            </w:r>
          </w:p>
        </w:tc>
        <w:tc>
          <w:tcPr>
            <w:tcW w:w="1041" w:type="pct"/>
            <w:shd w:val="clear" w:color="auto" w:fill="auto"/>
          </w:tcPr>
          <w:p w14:paraId="1E7A8BB5"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5E4E6110" w14:textId="7CF6CE8D"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386429B8" w14:textId="77777777" w:rsidTr="000D7457">
        <w:tc>
          <w:tcPr>
            <w:tcW w:w="340" w:type="pct"/>
            <w:shd w:val="clear" w:color="auto" w:fill="auto"/>
          </w:tcPr>
          <w:p w14:paraId="7599F6F9"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5</w:t>
            </w:r>
          </w:p>
        </w:tc>
        <w:tc>
          <w:tcPr>
            <w:tcW w:w="2149" w:type="pct"/>
            <w:shd w:val="clear" w:color="auto" w:fill="auto"/>
          </w:tcPr>
          <w:p w14:paraId="2EA4A0E0" w14:textId="523AA307"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wysłanie zlecenia jedynie do Podwykonawcy,</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którym Partner ma podpisaną obowiązującą Umowę, oraz jedynie</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 xml:space="preserve">zakresie usług medycznych, które są objęte </w:t>
            </w:r>
            <w:r w:rsidR="000D7457" w:rsidRPr="000D7457">
              <w:rPr>
                <w:rFonts w:asciiTheme="minorHAnsi" w:eastAsia="Times New Roman" w:hAnsiTheme="minorHAnsi" w:cstheme="minorHAnsi"/>
                <w:color w:val="000000"/>
                <w:sz w:val="20"/>
                <w:szCs w:val="20"/>
                <w:lang w:eastAsia="pl-PL"/>
              </w:rPr>
              <w:t>Umową, jaki</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zakresie uzgodnionych terminów realizacji danej usługi medycznej.</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przypadku rozpoczęcia procesu zlecenia przez użytkownika po stronie Partnera, system zweryfikuje listę możliwych Podwykonawców (na bazie danych</w:t>
            </w:r>
            <w:r w:rsidR="002A3E78">
              <w:rPr>
                <w:rFonts w:asciiTheme="minorHAnsi" w:eastAsia="Times New Roman" w:hAnsiTheme="minorHAnsi" w:cstheme="minorHAnsi"/>
                <w:color w:val="000000"/>
                <w:sz w:val="20"/>
                <w:szCs w:val="20"/>
                <w:lang w:eastAsia="pl-PL"/>
              </w:rPr>
              <w:t xml:space="preserve"> o </w:t>
            </w:r>
            <w:r w:rsidRPr="000D7457">
              <w:rPr>
                <w:rFonts w:asciiTheme="minorHAnsi" w:eastAsia="Times New Roman" w:hAnsiTheme="minorHAnsi" w:cstheme="minorHAnsi"/>
                <w:color w:val="000000"/>
                <w:sz w:val="20"/>
                <w:szCs w:val="20"/>
                <w:lang w:eastAsia="pl-PL"/>
              </w:rPr>
              <w:t>aktualnych Umowach)</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wyświetli użytkownikowi dostępną listę Podwykonawców oraz dostępny (dla danego Podwykonawcy) katalog usług medycznych.</w:t>
            </w:r>
          </w:p>
        </w:tc>
        <w:tc>
          <w:tcPr>
            <w:tcW w:w="1041" w:type="pct"/>
            <w:shd w:val="clear" w:color="auto" w:fill="auto"/>
          </w:tcPr>
          <w:p w14:paraId="7CBC72EF"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6492388D" w14:textId="0C1BEFCC"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606A4616" w14:textId="77777777" w:rsidTr="000D7457">
        <w:tc>
          <w:tcPr>
            <w:tcW w:w="340" w:type="pct"/>
            <w:shd w:val="clear" w:color="auto" w:fill="auto"/>
          </w:tcPr>
          <w:p w14:paraId="75A157D3"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6</w:t>
            </w:r>
          </w:p>
        </w:tc>
        <w:tc>
          <w:tcPr>
            <w:tcW w:w="2149" w:type="pct"/>
            <w:shd w:val="clear" w:color="auto" w:fill="auto"/>
          </w:tcPr>
          <w:p w14:paraId="49B32DA4" w14:textId="75319B57"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tworzenie umów na bazie innych, wcześniej zdefiniowanych – kopiowanie umów.</w:t>
            </w:r>
          </w:p>
        </w:tc>
        <w:tc>
          <w:tcPr>
            <w:tcW w:w="1041" w:type="pct"/>
            <w:shd w:val="clear" w:color="auto" w:fill="auto"/>
          </w:tcPr>
          <w:p w14:paraId="79EACD4F"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3FD33CA5" w14:textId="5A720D88"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3E8C543F" w14:textId="77777777" w:rsidTr="000D7457">
        <w:tc>
          <w:tcPr>
            <w:tcW w:w="340" w:type="pct"/>
            <w:shd w:val="clear" w:color="auto" w:fill="auto"/>
          </w:tcPr>
          <w:p w14:paraId="680F92C8"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7</w:t>
            </w:r>
          </w:p>
        </w:tc>
        <w:tc>
          <w:tcPr>
            <w:tcW w:w="2149" w:type="pct"/>
            <w:shd w:val="clear" w:color="auto" w:fill="auto"/>
          </w:tcPr>
          <w:p w14:paraId="387EE5DD" w14:textId="1A5003D4"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zarządzanie bazą Podwykonawców co najmniej</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zakresie: nazwa, adres, NIP, REGON.</w:t>
            </w:r>
          </w:p>
        </w:tc>
        <w:tc>
          <w:tcPr>
            <w:tcW w:w="1041" w:type="pct"/>
            <w:shd w:val="clear" w:color="auto" w:fill="auto"/>
          </w:tcPr>
          <w:p w14:paraId="774515A4"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305C23EC" w14:textId="5026BA03"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6297D75B" w14:textId="77777777" w:rsidTr="000D7457">
        <w:tc>
          <w:tcPr>
            <w:tcW w:w="340" w:type="pct"/>
            <w:shd w:val="clear" w:color="auto" w:fill="auto"/>
          </w:tcPr>
          <w:p w14:paraId="2888D9AB"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8</w:t>
            </w:r>
          </w:p>
        </w:tc>
        <w:tc>
          <w:tcPr>
            <w:tcW w:w="2149" w:type="pct"/>
            <w:shd w:val="clear" w:color="auto" w:fill="auto"/>
          </w:tcPr>
          <w:p w14:paraId="2513345D" w14:textId="0BBC0AFA"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przechowywanie informacji</w:t>
            </w:r>
            <w:r w:rsidR="002A3E78">
              <w:rPr>
                <w:rFonts w:asciiTheme="minorHAnsi" w:eastAsia="Times New Roman" w:hAnsiTheme="minorHAnsi" w:cstheme="minorHAnsi"/>
                <w:color w:val="000000"/>
                <w:sz w:val="20"/>
                <w:szCs w:val="20"/>
                <w:lang w:eastAsia="pl-PL"/>
              </w:rPr>
              <w:t xml:space="preserve"> o </w:t>
            </w:r>
            <w:r w:rsidRPr="000D7457">
              <w:rPr>
                <w:rFonts w:asciiTheme="minorHAnsi" w:eastAsia="Times New Roman" w:hAnsiTheme="minorHAnsi" w:cstheme="minorHAnsi"/>
                <w:color w:val="000000"/>
                <w:sz w:val="20"/>
                <w:szCs w:val="20"/>
                <w:lang w:eastAsia="pl-PL"/>
              </w:rPr>
              <w:t>osobach kontaktowych po stronie Podwykonawcy co najmniej</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zakresie: imię, nazwisko, telefon, e-mail, stanowisko, zakres kontaktów, okres obowiązywania.</w:t>
            </w:r>
          </w:p>
        </w:tc>
        <w:tc>
          <w:tcPr>
            <w:tcW w:w="1041" w:type="pct"/>
            <w:shd w:val="clear" w:color="auto" w:fill="auto"/>
          </w:tcPr>
          <w:p w14:paraId="6CCC92F3"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7F2E52D5" w14:textId="374B9C80"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59DE2CC2" w14:textId="77777777" w:rsidTr="000D7457">
        <w:tc>
          <w:tcPr>
            <w:tcW w:w="340" w:type="pct"/>
            <w:shd w:val="clear" w:color="auto" w:fill="auto"/>
          </w:tcPr>
          <w:p w14:paraId="762DA29C"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9</w:t>
            </w:r>
          </w:p>
        </w:tc>
        <w:tc>
          <w:tcPr>
            <w:tcW w:w="2149" w:type="pct"/>
            <w:shd w:val="clear" w:color="auto" w:fill="auto"/>
          </w:tcPr>
          <w:p w14:paraId="4FC431BB" w14:textId="6D2081F6" w:rsidR="00414EE0" w:rsidRPr="000D7457" w:rsidRDefault="00414EE0" w:rsidP="000D7457">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umożliwi dostęp Podwykonawcy oraz Zleceniodawcy, poprzez serwis www lub przez interface API (do wyboru przez Podwykonawcę/Zleceniodawcę), do listy zleconych mu (Podwykonawca) lub odebranych od niego (Zleceniodawca) zleceń wraz</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harmonogramem realizacji zleceń. Serwis www oraz interface API będzie podsiadał dokumentację integracyjną opisującą rozwiązanie</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stopniu wystarczającym do umożliwienia integracji dowolnej liczby Podwykonawców/Zleceniodawców.</w:t>
            </w:r>
          </w:p>
        </w:tc>
        <w:tc>
          <w:tcPr>
            <w:tcW w:w="1041" w:type="pct"/>
            <w:shd w:val="clear" w:color="auto" w:fill="auto"/>
          </w:tcPr>
          <w:p w14:paraId="34B4C4E7"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15F28FF6" w14:textId="55E99120"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430D7082" w14:textId="77777777" w:rsidTr="000D7457">
        <w:tc>
          <w:tcPr>
            <w:tcW w:w="340" w:type="pct"/>
            <w:shd w:val="clear" w:color="auto" w:fill="auto"/>
          </w:tcPr>
          <w:p w14:paraId="3B67EB2A"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10</w:t>
            </w:r>
          </w:p>
        </w:tc>
        <w:tc>
          <w:tcPr>
            <w:tcW w:w="2149" w:type="pct"/>
            <w:shd w:val="clear" w:color="auto" w:fill="auto"/>
          </w:tcPr>
          <w:p w14:paraId="48E1D4F0" w14:textId="4EED2EED" w:rsidR="00414EE0" w:rsidRPr="000D7457" w:rsidRDefault="00414EE0" w:rsidP="000D7457">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być zintegrowany</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systemem dziedzinowym (systemem źródłowym/HIS Partnera</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zakresie:</w:t>
            </w:r>
          </w:p>
          <w:p w14:paraId="1AB2C5E5" w14:textId="40493AC7" w:rsidR="00414EE0" w:rsidRPr="000D7457" w:rsidRDefault="00414EE0" w:rsidP="000D7457">
            <w:pPr>
              <w:pStyle w:val="Normalny1"/>
              <w:numPr>
                <w:ilvl w:val="0"/>
                <w:numId w:val="50"/>
              </w:numPr>
              <w:spacing w:before="60" w:line="276" w:lineRule="auto"/>
              <w:ind w:left="273" w:hanging="284"/>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Odbierania</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systemu dziedzinowego przygotowanego zlecenia wraz</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dokumentacją medyczną niezbędną do jego realizacji</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celu przekazania go do Podwykonawcy,</w:t>
            </w:r>
          </w:p>
          <w:p w14:paraId="575E9956" w14:textId="7B71D81A" w:rsidR="00414EE0" w:rsidRPr="000D7457" w:rsidRDefault="00414EE0" w:rsidP="000D7457">
            <w:pPr>
              <w:pStyle w:val="Normalny1"/>
              <w:numPr>
                <w:ilvl w:val="0"/>
                <w:numId w:val="50"/>
              </w:numPr>
              <w:spacing w:before="60" w:line="276" w:lineRule="auto"/>
              <w:ind w:left="273" w:hanging="284"/>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Przekazania do systemu dziedzinowego odebranego od Zleceniodawcy zlecenia</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celu jego realizacji,</w:t>
            </w:r>
          </w:p>
          <w:p w14:paraId="632D6C74" w14:textId="0FE5A04D" w:rsidR="00414EE0" w:rsidRPr="000D7457" w:rsidRDefault="00414EE0" w:rsidP="000D7457">
            <w:pPr>
              <w:pStyle w:val="Normalny1"/>
              <w:numPr>
                <w:ilvl w:val="0"/>
                <w:numId w:val="50"/>
              </w:numPr>
              <w:spacing w:before="60" w:line="276" w:lineRule="auto"/>
              <w:ind w:left="273" w:hanging="284"/>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Przekazania do systemu dziedzinowego wyniku realizacji zlecenia od Podwykonawcy (również załączników</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formacie DICOM),</w:t>
            </w:r>
          </w:p>
          <w:p w14:paraId="60A693C7" w14:textId="2092D732" w:rsidR="00414EE0" w:rsidRPr="000D7457" w:rsidRDefault="00414EE0" w:rsidP="000D7457">
            <w:pPr>
              <w:pStyle w:val="Normalny1"/>
              <w:numPr>
                <w:ilvl w:val="0"/>
                <w:numId w:val="50"/>
              </w:numPr>
              <w:spacing w:before="60" w:line="276" w:lineRule="auto"/>
              <w:ind w:left="273" w:hanging="284"/>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Odebrania</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systemu dziedzinowego wyniku realizacji zlecenia</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celu przekazania go do Zleceniodawcy,</w:t>
            </w:r>
          </w:p>
          <w:p w14:paraId="4573C1AD" w14:textId="718019DF" w:rsidR="00414EE0" w:rsidRPr="000D7457" w:rsidRDefault="00414EE0" w:rsidP="000D7457">
            <w:pPr>
              <w:pStyle w:val="Normalny1"/>
              <w:numPr>
                <w:ilvl w:val="0"/>
                <w:numId w:val="50"/>
              </w:numPr>
              <w:spacing w:before="60" w:line="276" w:lineRule="auto"/>
              <w:ind w:left="273" w:hanging="284"/>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Wymiany zleceń pomiędzy komórkami organizacyjnymi Partnera (zlecenia wewnętrzne).</w:t>
            </w:r>
          </w:p>
        </w:tc>
        <w:tc>
          <w:tcPr>
            <w:tcW w:w="1041" w:type="pct"/>
            <w:shd w:val="clear" w:color="auto" w:fill="auto"/>
          </w:tcPr>
          <w:p w14:paraId="04D9F06E"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37E952A0" w14:textId="21617D52"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2495212F" w14:textId="77777777" w:rsidTr="000D7457">
        <w:tc>
          <w:tcPr>
            <w:tcW w:w="340" w:type="pct"/>
            <w:shd w:val="clear" w:color="auto" w:fill="auto"/>
          </w:tcPr>
          <w:p w14:paraId="1247AD01"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12</w:t>
            </w:r>
          </w:p>
        </w:tc>
        <w:tc>
          <w:tcPr>
            <w:tcW w:w="2149" w:type="pct"/>
            <w:shd w:val="clear" w:color="auto" w:fill="auto"/>
          </w:tcPr>
          <w:p w14:paraId="3F485386" w14:textId="117A3070" w:rsidR="00414EE0" w:rsidRPr="000D7457" w:rsidRDefault="00414EE0" w:rsidP="000D7457">
            <w:pPr>
              <w:pStyle w:val="Normalny1"/>
              <w:spacing w:before="60" w:line="276" w:lineRule="auto"/>
              <w:jc w:val="both"/>
              <w:rPr>
                <w:rFonts w:asciiTheme="minorHAnsi" w:hAnsiTheme="minorHAnsi" w:cstheme="minorHAnsi"/>
                <w:sz w:val="20"/>
                <w:szCs w:val="20"/>
                <w:lang w:eastAsia="pl-PL"/>
              </w:rPr>
            </w:pPr>
            <w:r w:rsidRPr="000D7457">
              <w:rPr>
                <w:rFonts w:asciiTheme="minorHAnsi" w:hAnsiTheme="minorHAnsi" w:cstheme="minorHAnsi"/>
                <w:sz w:val="20"/>
                <w:szCs w:val="20"/>
                <w:lang w:eastAsia="pl-PL"/>
              </w:rPr>
              <w:t xml:space="preserve">System </w:t>
            </w:r>
            <w:r w:rsidR="00DD59E1">
              <w:rPr>
                <w:rFonts w:asciiTheme="minorHAnsi" w:hAnsiTheme="minorHAnsi" w:cstheme="minorHAnsi"/>
                <w:sz w:val="20"/>
                <w:szCs w:val="20"/>
                <w:lang w:eastAsia="pl-PL"/>
              </w:rPr>
              <w:t>e - zlecenia</w:t>
            </w:r>
            <w:r w:rsidRPr="000D7457">
              <w:rPr>
                <w:rFonts w:asciiTheme="minorHAnsi" w:hAnsiTheme="minorHAnsi" w:cstheme="minorHAnsi"/>
                <w:sz w:val="20"/>
                <w:szCs w:val="20"/>
                <w:lang w:eastAsia="pl-PL"/>
              </w:rPr>
              <w:t xml:space="preserve"> musi zapewnić weryfikację, czy otrzymane wyniki realizacji zlecenia:</w:t>
            </w:r>
          </w:p>
          <w:p w14:paraId="54B91A77" w14:textId="6F53B52B" w:rsidR="00414EE0" w:rsidRPr="000D7457" w:rsidRDefault="00414EE0" w:rsidP="000D7457">
            <w:pPr>
              <w:pStyle w:val="Normalny1"/>
              <w:numPr>
                <w:ilvl w:val="0"/>
                <w:numId w:val="49"/>
              </w:numPr>
              <w:spacing w:before="60" w:line="276" w:lineRule="auto"/>
              <w:ind w:left="273" w:hanging="273"/>
              <w:jc w:val="both"/>
              <w:textAlignment w:val="auto"/>
              <w:rPr>
                <w:rFonts w:asciiTheme="minorHAnsi" w:eastAsia="Times New Roman" w:hAnsiTheme="minorHAnsi" w:cstheme="minorHAnsi"/>
                <w:sz w:val="20"/>
                <w:szCs w:val="20"/>
                <w:lang w:eastAsia="pl-PL"/>
              </w:rPr>
            </w:pPr>
            <w:r w:rsidRPr="000D7457">
              <w:rPr>
                <w:rFonts w:asciiTheme="minorHAnsi" w:eastAsia="Times New Roman" w:hAnsiTheme="minorHAnsi" w:cstheme="minorHAnsi"/>
                <w:sz w:val="20"/>
                <w:szCs w:val="20"/>
                <w:lang w:eastAsia="pl-PL"/>
              </w:rPr>
              <w:t>Zostały wysłane</w:t>
            </w:r>
            <w:r w:rsidR="002A3E78">
              <w:rPr>
                <w:rFonts w:asciiTheme="minorHAnsi" w:eastAsia="Times New Roman" w:hAnsiTheme="minorHAnsi" w:cstheme="minorHAnsi"/>
                <w:sz w:val="20"/>
                <w:szCs w:val="20"/>
                <w:lang w:eastAsia="pl-PL"/>
              </w:rPr>
              <w:t xml:space="preserve"> w </w:t>
            </w:r>
            <w:r w:rsidRPr="000D7457">
              <w:rPr>
                <w:rFonts w:asciiTheme="minorHAnsi" w:eastAsia="Times New Roman" w:hAnsiTheme="minorHAnsi" w:cstheme="minorHAnsi"/>
                <w:sz w:val="20"/>
                <w:szCs w:val="20"/>
                <w:lang w:eastAsia="pl-PL"/>
              </w:rPr>
              <w:t>formacie: PIK HL7 CDA, HL7</w:t>
            </w:r>
            <w:r w:rsidR="002A3E78">
              <w:rPr>
                <w:rFonts w:asciiTheme="minorHAnsi" w:eastAsia="Times New Roman" w:hAnsiTheme="minorHAnsi" w:cstheme="minorHAnsi"/>
                <w:sz w:val="20"/>
                <w:szCs w:val="20"/>
                <w:lang w:eastAsia="pl-PL"/>
              </w:rPr>
              <w:t xml:space="preserve"> i </w:t>
            </w:r>
            <w:r w:rsidRPr="000D7457">
              <w:rPr>
                <w:rFonts w:asciiTheme="minorHAnsi" w:eastAsia="Times New Roman" w:hAnsiTheme="minorHAnsi" w:cstheme="minorHAnsi"/>
                <w:sz w:val="20"/>
                <w:szCs w:val="20"/>
                <w:lang w:eastAsia="pl-PL"/>
              </w:rPr>
              <w:t>DICOM, właściwym dla danego dokumentu zgodnie</w:t>
            </w:r>
            <w:r w:rsidR="002A3E78">
              <w:rPr>
                <w:rFonts w:asciiTheme="minorHAnsi" w:eastAsia="Times New Roman" w:hAnsiTheme="minorHAnsi" w:cstheme="minorHAnsi"/>
                <w:sz w:val="20"/>
                <w:szCs w:val="20"/>
                <w:lang w:eastAsia="pl-PL"/>
              </w:rPr>
              <w:t xml:space="preserve"> z </w:t>
            </w:r>
            <w:r w:rsidRPr="000D7457">
              <w:rPr>
                <w:rFonts w:asciiTheme="minorHAnsi" w:eastAsia="Times New Roman" w:hAnsiTheme="minorHAnsi" w:cstheme="minorHAnsi"/>
                <w:sz w:val="20"/>
                <w:szCs w:val="20"/>
                <w:lang w:eastAsia="pl-PL"/>
              </w:rPr>
              <w:t>wymaganiami określonymi</w:t>
            </w:r>
            <w:r w:rsidR="002A3E78">
              <w:rPr>
                <w:rFonts w:asciiTheme="minorHAnsi" w:eastAsia="Times New Roman" w:hAnsiTheme="minorHAnsi" w:cstheme="minorHAnsi"/>
                <w:sz w:val="20"/>
                <w:szCs w:val="20"/>
                <w:lang w:eastAsia="pl-PL"/>
              </w:rPr>
              <w:t xml:space="preserve"> w </w:t>
            </w:r>
            <w:r w:rsidRPr="000D7457">
              <w:rPr>
                <w:rFonts w:asciiTheme="minorHAnsi" w:eastAsia="Times New Roman" w:hAnsiTheme="minorHAnsi" w:cstheme="minorHAnsi"/>
                <w:sz w:val="20"/>
                <w:szCs w:val="20"/>
                <w:lang w:eastAsia="pl-PL"/>
              </w:rPr>
              <w:t>przepisach prawa lub obowiązującymi</w:t>
            </w:r>
            <w:r w:rsidR="002A3E78">
              <w:rPr>
                <w:rFonts w:asciiTheme="minorHAnsi" w:eastAsia="Times New Roman" w:hAnsiTheme="minorHAnsi" w:cstheme="minorHAnsi"/>
                <w:sz w:val="20"/>
                <w:szCs w:val="20"/>
                <w:lang w:eastAsia="pl-PL"/>
              </w:rPr>
              <w:t xml:space="preserve"> w </w:t>
            </w:r>
            <w:r w:rsidRPr="000D7457">
              <w:rPr>
                <w:rFonts w:asciiTheme="minorHAnsi" w:eastAsia="Times New Roman" w:hAnsiTheme="minorHAnsi" w:cstheme="minorHAnsi"/>
                <w:sz w:val="20"/>
                <w:szCs w:val="20"/>
                <w:lang w:eastAsia="pl-PL"/>
              </w:rPr>
              <w:t>podmiocie, lub innym formacie wymaganym</w:t>
            </w:r>
            <w:r w:rsidR="002A3E78">
              <w:rPr>
                <w:rFonts w:asciiTheme="minorHAnsi" w:eastAsia="Times New Roman" w:hAnsiTheme="minorHAnsi" w:cstheme="minorHAnsi"/>
                <w:sz w:val="20"/>
                <w:szCs w:val="20"/>
                <w:lang w:eastAsia="pl-PL"/>
              </w:rPr>
              <w:t xml:space="preserve"> w </w:t>
            </w:r>
            <w:r w:rsidRPr="000D7457">
              <w:rPr>
                <w:rFonts w:asciiTheme="minorHAnsi" w:eastAsia="Times New Roman" w:hAnsiTheme="minorHAnsi" w:cstheme="minorHAnsi"/>
                <w:sz w:val="20"/>
                <w:szCs w:val="20"/>
                <w:lang w:eastAsia="pl-PL"/>
              </w:rPr>
              <w:t>umowie</w:t>
            </w:r>
            <w:r w:rsidR="002A3E78">
              <w:rPr>
                <w:rFonts w:asciiTheme="minorHAnsi" w:eastAsia="Times New Roman" w:hAnsiTheme="minorHAnsi" w:cstheme="minorHAnsi"/>
                <w:sz w:val="20"/>
                <w:szCs w:val="20"/>
                <w:lang w:eastAsia="pl-PL"/>
              </w:rPr>
              <w:t xml:space="preserve"> z </w:t>
            </w:r>
            <w:r w:rsidRPr="000D7457">
              <w:rPr>
                <w:rFonts w:asciiTheme="minorHAnsi" w:eastAsia="Times New Roman" w:hAnsiTheme="minorHAnsi" w:cstheme="minorHAnsi"/>
                <w:sz w:val="20"/>
                <w:szCs w:val="20"/>
                <w:lang w:eastAsia="pl-PL"/>
              </w:rPr>
              <w:t>Podwykonawcą/Zleceniodawcą,</w:t>
            </w:r>
          </w:p>
          <w:p w14:paraId="1A68A4BE" w14:textId="07086B10" w:rsidR="00414EE0" w:rsidRPr="000D7457" w:rsidRDefault="00414EE0" w:rsidP="000D7457">
            <w:pPr>
              <w:pStyle w:val="Normalny1"/>
              <w:numPr>
                <w:ilvl w:val="0"/>
                <w:numId w:val="49"/>
              </w:numPr>
              <w:spacing w:before="60" w:line="276" w:lineRule="auto"/>
              <w:ind w:left="273" w:hanging="284"/>
              <w:jc w:val="both"/>
              <w:textAlignment w:val="auto"/>
              <w:rPr>
                <w:rFonts w:asciiTheme="minorHAnsi" w:hAnsiTheme="minorHAnsi" w:cstheme="minorHAnsi"/>
                <w:sz w:val="20"/>
                <w:szCs w:val="20"/>
                <w:lang w:eastAsia="pl-PL"/>
              </w:rPr>
            </w:pPr>
            <w:r w:rsidRPr="000D7457">
              <w:rPr>
                <w:rFonts w:asciiTheme="minorHAnsi" w:eastAsia="Times New Roman" w:hAnsiTheme="minorHAnsi" w:cstheme="minorHAnsi"/>
                <w:sz w:val="20"/>
                <w:szCs w:val="20"/>
                <w:lang w:eastAsia="pl-PL"/>
              </w:rPr>
              <w:t>Zostały podpisane podpisem kwalifikowanym zgodnie</w:t>
            </w:r>
            <w:r w:rsidR="002A3E78">
              <w:rPr>
                <w:rFonts w:asciiTheme="minorHAnsi" w:eastAsia="Times New Roman" w:hAnsiTheme="minorHAnsi" w:cstheme="minorHAnsi"/>
                <w:sz w:val="20"/>
                <w:szCs w:val="20"/>
                <w:lang w:eastAsia="pl-PL"/>
              </w:rPr>
              <w:t xml:space="preserve"> z </w:t>
            </w:r>
            <w:r w:rsidRPr="000D7457">
              <w:rPr>
                <w:rFonts w:asciiTheme="minorHAnsi" w:eastAsia="Times New Roman" w:hAnsiTheme="minorHAnsi" w:cstheme="minorHAnsi"/>
                <w:sz w:val="20"/>
                <w:szCs w:val="20"/>
                <w:lang w:eastAsia="pl-PL"/>
              </w:rPr>
              <w:t>wymaganiami określonymi</w:t>
            </w:r>
            <w:r w:rsidR="002A3E78">
              <w:rPr>
                <w:rFonts w:asciiTheme="minorHAnsi" w:eastAsia="Times New Roman" w:hAnsiTheme="minorHAnsi" w:cstheme="minorHAnsi"/>
                <w:sz w:val="20"/>
                <w:szCs w:val="20"/>
                <w:lang w:eastAsia="pl-PL"/>
              </w:rPr>
              <w:t xml:space="preserve"> w </w:t>
            </w:r>
            <w:r w:rsidRPr="000D7457">
              <w:rPr>
                <w:rFonts w:asciiTheme="minorHAnsi" w:eastAsia="Times New Roman" w:hAnsiTheme="minorHAnsi" w:cstheme="minorHAnsi"/>
                <w:sz w:val="20"/>
                <w:szCs w:val="20"/>
                <w:lang w:eastAsia="pl-PL"/>
              </w:rPr>
              <w:t>przepisach prawa (</w:t>
            </w:r>
            <w:hyperlink r:id="rId17" w:history="1">
              <w:r w:rsidRPr="000D7457">
                <w:rPr>
                  <w:rFonts w:asciiTheme="minorHAnsi" w:eastAsia="Times New Roman" w:hAnsiTheme="minorHAnsi" w:cstheme="minorHAnsi"/>
                  <w:sz w:val="20"/>
                  <w:szCs w:val="20"/>
                  <w:lang w:eastAsia="pl-PL"/>
                </w:rPr>
                <w:t>m.in</w:t>
              </w:r>
            </w:hyperlink>
            <w:r w:rsidRPr="000D7457">
              <w:rPr>
                <w:rFonts w:asciiTheme="minorHAnsi" w:eastAsia="Times New Roman" w:hAnsiTheme="minorHAnsi" w:cstheme="minorHAnsi"/>
                <w:sz w:val="20"/>
                <w:szCs w:val="20"/>
                <w:lang w:eastAsia="pl-PL"/>
              </w:rPr>
              <w:t>. Ustawa sioz).</w:t>
            </w:r>
          </w:p>
        </w:tc>
        <w:tc>
          <w:tcPr>
            <w:tcW w:w="1041" w:type="pct"/>
            <w:shd w:val="clear" w:color="auto" w:fill="auto"/>
          </w:tcPr>
          <w:p w14:paraId="3B84DF25"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73716B46" w14:textId="1C4D7C34"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760F8213" w14:textId="77777777" w:rsidTr="000D7457">
        <w:tc>
          <w:tcPr>
            <w:tcW w:w="340" w:type="pct"/>
            <w:shd w:val="clear" w:color="auto" w:fill="auto"/>
          </w:tcPr>
          <w:p w14:paraId="0826CCDD"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13</w:t>
            </w:r>
          </w:p>
        </w:tc>
        <w:tc>
          <w:tcPr>
            <w:tcW w:w="2149" w:type="pct"/>
            <w:shd w:val="clear" w:color="auto" w:fill="auto"/>
          </w:tcPr>
          <w:p w14:paraId="538DE405" w14:textId="12EA206F" w:rsidR="00414EE0" w:rsidRPr="000D7457" w:rsidRDefault="00414EE0" w:rsidP="000D7457">
            <w:pPr>
              <w:pStyle w:val="Normalny1"/>
              <w:spacing w:before="60" w:line="276" w:lineRule="auto"/>
              <w:jc w:val="both"/>
              <w:rPr>
                <w:rFonts w:asciiTheme="minorHAnsi" w:hAnsiTheme="minorHAnsi" w:cstheme="minorHAnsi"/>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weryfikować czy otrzymywane od Zleceniodawcy zlecenia są</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formacie PIK HL7 CDA, HL7</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DICOM, właściwym dla danego dokumentu zgodnie</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wymaganiami określonymi</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przepisach prawa lub obowiązującymi</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podmiocie, lub innym formacie wymaganym</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umowie</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Zleceniodawcą.</w:t>
            </w:r>
          </w:p>
        </w:tc>
        <w:tc>
          <w:tcPr>
            <w:tcW w:w="1041" w:type="pct"/>
            <w:shd w:val="clear" w:color="auto" w:fill="auto"/>
          </w:tcPr>
          <w:p w14:paraId="05717454"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6C886C31" w14:textId="6EF63A8F"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49252483" w14:textId="77777777" w:rsidTr="000D7457">
        <w:tc>
          <w:tcPr>
            <w:tcW w:w="340" w:type="pct"/>
            <w:shd w:val="clear" w:color="auto" w:fill="auto"/>
          </w:tcPr>
          <w:p w14:paraId="4BFE0C70"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14</w:t>
            </w:r>
          </w:p>
        </w:tc>
        <w:tc>
          <w:tcPr>
            <w:tcW w:w="2149" w:type="pct"/>
            <w:shd w:val="clear" w:color="auto" w:fill="auto"/>
          </w:tcPr>
          <w:p w14:paraId="4845CCF5" w14:textId="64267CA8" w:rsidR="00414EE0" w:rsidRPr="000D7457" w:rsidRDefault="00414EE0" w:rsidP="000D7457">
            <w:pPr>
              <w:pStyle w:val="Normalny1"/>
              <w:spacing w:before="60" w:line="276" w:lineRule="auto"/>
              <w:jc w:val="both"/>
              <w:rPr>
                <w:rFonts w:asciiTheme="minorHAnsi" w:hAnsiTheme="minorHAnsi" w:cstheme="minorHAnsi"/>
                <w:sz w:val="20"/>
                <w:szCs w:val="20"/>
                <w:lang w:eastAsia="pl-PL"/>
              </w:rPr>
            </w:pPr>
            <w:r w:rsidRPr="000D7457">
              <w:rPr>
                <w:rFonts w:asciiTheme="minorHAnsi" w:hAnsiTheme="minorHAnsi" w:cstheme="minorHAnsi"/>
                <w:sz w:val="20"/>
                <w:szCs w:val="20"/>
                <w:lang w:eastAsia="pl-PL"/>
              </w:rPr>
              <w:t xml:space="preserve">System </w:t>
            </w:r>
            <w:r w:rsidR="00DD59E1">
              <w:rPr>
                <w:rFonts w:asciiTheme="minorHAnsi" w:hAnsiTheme="minorHAnsi" w:cstheme="minorHAnsi"/>
                <w:sz w:val="20"/>
                <w:szCs w:val="20"/>
                <w:lang w:eastAsia="pl-PL"/>
              </w:rPr>
              <w:t>e - zlecenia</w:t>
            </w:r>
            <w:r w:rsidRPr="000D7457">
              <w:rPr>
                <w:rFonts w:asciiTheme="minorHAnsi" w:hAnsiTheme="minorHAnsi" w:cstheme="minorHAnsi"/>
                <w:sz w:val="20"/>
                <w:szCs w:val="20"/>
                <w:lang w:eastAsia="pl-PL"/>
              </w:rPr>
              <w:t xml:space="preserve"> musi zapewnić, że wysyłane do Zleceniodawcy wyniki realizacji zleceń:</w:t>
            </w:r>
          </w:p>
          <w:p w14:paraId="38D4BC6E" w14:textId="66DF203A" w:rsidR="00414EE0" w:rsidRPr="000D7457" w:rsidRDefault="00414EE0" w:rsidP="000D7457">
            <w:pPr>
              <w:pStyle w:val="Normalny1"/>
              <w:numPr>
                <w:ilvl w:val="0"/>
                <w:numId w:val="48"/>
              </w:numPr>
              <w:spacing w:before="60" w:line="276" w:lineRule="auto"/>
              <w:ind w:left="273" w:hanging="273"/>
              <w:jc w:val="both"/>
              <w:textAlignment w:val="auto"/>
              <w:rPr>
                <w:rFonts w:asciiTheme="minorHAnsi" w:eastAsia="Times New Roman" w:hAnsiTheme="minorHAnsi" w:cstheme="minorHAnsi"/>
                <w:sz w:val="20"/>
                <w:szCs w:val="20"/>
                <w:lang w:eastAsia="pl-PL"/>
              </w:rPr>
            </w:pPr>
            <w:r w:rsidRPr="000D7457">
              <w:rPr>
                <w:rFonts w:asciiTheme="minorHAnsi" w:eastAsia="Times New Roman" w:hAnsiTheme="minorHAnsi" w:cstheme="minorHAnsi"/>
                <w:sz w:val="20"/>
                <w:szCs w:val="20"/>
                <w:lang w:eastAsia="pl-PL"/>
              </w:rPr>
              <w:t>Zostały wysłane</w:t>
            </w:r>
            <w:r w:rsidR="002A3E78">
              <w:rPr>
                <w:rFonts w:asciiTheme="minorHAnsi" w:eastAsia="Times New Roman" w:hAnsiTheme="minorHAnsi" w:cstheme="minorHAnsi"/>
                <w:sz w:val="20"/>
                <w:szCs w:val="20"/>
                <w:lang w:eastAsia="pl-PL"/>
              </w:rPr>
              <w:t xml:space="preserve"> w </w:t>
            </w:r>
            <w:r w:rsidRPr="000D7457">
              <w:rPr>
                <w:rFonts w:asciiTheme="minorHAnsi" w:eastAsia="Times New Roman" w:hAnsiTheme="minorHAnsi" w:cstheme="minorHAnsi"/>
                <w:sz w:val="20"/>
                <w:szCs w:val="20"/>
                <w:lang w:eastAsia="pl-PL"/>
              </w:rPr>
              <w:t>formacie: PIK HL7 CDA, HL7</w:t>
            </w:r>
            <w:r w:rsidR="002A3E78">
              <w:rPr>
                <w:rFonts w:asciiTheme="minorHAnsi" w:eastAsia="Times New Roman" w:hAnsiTheme="minorHAnsi" w:cstheme="minorHAnsi"/>
                <w:sz w:val="20"/>
                <w:szCs w:val="20"/>
                <w:lang w:eastAsia="pl-PL"/>
              </w:rPr>
              <w:t xml:space="preserve"> i </w:t>
            </w:r>
            <w:r w:rsidRPr="000D7457">
              <w:rPr>
                <w:rFonts w:asciiTheme="minorHAnsi" w:eastAsia="Times New Roman" w:hAnsiTheme="minorHAnsi" w:cstheme="minorHAnsi"/>
                <w:sz w:val="20"/>
                <w:szCs w:val="20"/>
                <w:lang w:eastAsia="pl-PL"/>
              </w:rPr>
              <w:t>DICOM, właściwym dla danego dokumentu zgodnie</w:t>
            </w:r>
            <w:r w:rsidR="002A3E78">
              <w:rPr>
                <w:rFonts w:asciiTheme="minorHAnsi" w:eastAsia="Times New Roman" w:hAnsiTheme="minorHAnsi" w:cstheme="minorHAnsi"/>
                <w:sz w:val="20"/>
                <w:szCs w:val="20"/>
                <w:lang w:eastAsia="pl-PL"/>
              </w:rPr>
              <w:t xml:space="preserve"> z </w:t>
            </w:r>
            <w:r w:rsidRPr="000D7457">
              <w:rPr>
                <w:rFonts w:asciiTheme="minorHAnsi" w:eastAsia="Times New Roman" w:hAnsiTheme="minorHAnsi" w:cstheme="minorHAnsi"/>
                <w:sz w:val="20"/>
                <w:szCs w:val="20"/>
                <w:lang w:eastAsia="pl-PL"/>
              </w:rPr>
              <w:t>wymaganiami określonymi</w:t>
            </w:r>
            <w:r w:rsidR="002A3E78">
              <w:rPr>
                <w:rFonts w:asciiTheme="minorHAnsi" w:eastAsia="Times New Roman" w:hAnsiTheme="minorHAnsi" w:cstheme="minorHAnsi"/>
                <w:sz w:val="20"/>
                <w:szCs w:val="20"/>
                <w:lang w:eastAsia="pl-PL"/>
              </w:rPr>
              <w:t xml:space="preserve"> w </w:t>
            </w:r>
            <w:r w:rsidRPr="000D7457">
              <w:rPr>
                <w:rFonts w:asciiTheme="minorHAnsi" w:eastAsia="Times New Roman" w:hAnsiTheme="minorHAnsi" w:cstheme="minorHAnsi"/>
                <w:sz w:val="20"/>
                <w:szCs w:val="20"/>
                <w:lang w:eastAsia="pl-PL"/>
              </w:rPr>
              <w:t>przepisach prawa oraz obowiązującymi</w:t>
            </w:r>
            <w:r w:rsidR="002A3E78">
              <w:rPr>
                <w:rFonts w:asciiTheme="minorHAnsi" w:eastAsia="Times New Roman" w:hAnsiTheme="minorHAnsi" w:cstheme="minorHAnsi"/>
                <w:sz w:val="20"/>
                <w:szCs w:val="20"/>
                <w:lang w:eastAsia="pl-PL"/>
              </w:rPr>
              <w:t xml:space="preserve"> w </w:t>
            </w:r>
            <w:r w:rsidRPr="000D7457">
              <w:rPr>
                <w:rFonts w:asciiTheme="minorHAnsi" w:eastAsia="Times New Roman" w:hAnsiTheme="minorHAnsi" w:cstheme="minorHAnsi"/>
                <w:sz w:val="20"/>
                <w:szCs w:val="20"/>
                <w:lang w:eastAsia="pl-PL"/>
              </w:rPr>
              <w:t>podmiocie, lub innym formacie wymaganym</w:t>
            </w:r>
            <w:r w:rsidR="002A3E78">
              <w:rPr>
                <w:rFonts w:asciiTheme="minorHAnsi" w:eastAsia="Times New Roman" w:hAnsiTheme="minorHAnsi" w:cstheme="minorHAnsi"/>
                <w:sz w:val="20"/>
                <w:szCs w:val="20"/>
                <w:lang w:eastAsia="pl-PL"/>
              </w:rPr>
              <w:t xml:space="preserve"> w </w:t>
            </w:r>
            <w:r w:rsidRPr="000D7457">
              <w:rPr>
                <w:rFonts w:asciiTheme="minorHAnsi" w:eastAsia="Times New Roman" w:hAnsiTheme="minorHAnsi" w:cstheme="minorHAnsi"/>
                <w:sz w:val="20"/>
                <w:szCs w:val="20"/>
                <w:lang w:eastAsia="pl-PL"/>
              </w:rPr>
              <w:t>umowie</w:t>
            </w:r>
            <w:r w:rsidR="002A3E78">
              <w:rPr>
                <w:rFonts w:asciiTheme="minorHAnsi" w:eastAsia="Times New Roman" w:hAnsiTheme="minorHAnsi" w:cstheme="minorHAnsi"/>
                <w:sz w:val="20"/>
                <w:szCs w:val="20"/>
                <w:lang w:eastAsia="pl-PL"/>
              </w:rPr>
              <w:t xml:space="preserve"> z </w:t>
            </w:r>
            <w:r w:rsidRPr="000D7457">
              <w:rPr>
                <w:rFonts w:asciiTheme="minorHAnsi" w:eastAsia="Times New Roman" w:hAnsiTheme="minorHAnsi" w:cstheme="minorHAnsi"/>
                <w:sz w:val="20"/>
                <w:szCs w:val="20"/>
                <w:lang w:eastAsia="pl-PL"/>
              </w:rPr>
              <w:t>Podwykonawcą/Zleceniodawcą</w:t>
            </w:r>
            <w:r w:rsidR="002A3E78">
              <w:rPr>
                <w:rFonts w:asciiTheme="minorHAnsi" w:eastAsia="Times New Roman" w:hAnsiTheme="minorHAnsi" w:cstheme="minorHAnsi"/>
                <w:sz w:val="20"/>
                <w:szCs w:val="20"/>
                <w:lang w:eastAsia="pl-PL"/>
              </w:rPr>
              <w:t xml:space="preserve"> o </w:t>
            </w:r>
            <w:r w:rsidRPr="000D7457">
              <w:rPr>
                <w:rFonts w:asciiTheme="minorHAnsi" w:eastAsia="Times New Roman" w:hAnsiTheme="minorHAnsi" w:cstheme="minorHAnsi"/>
                <w:sz w:val="20"/>
                <w:szCs w:val="20"/>
                <w:lang w:eastAsia="pl-PL"/>
              </w:rPr>
              <w:t>ile przepisy prawa pozwalają na zastosowanie takiego formatu,</w:t>
            </w:r>
          </w:p>
          <w:p w14:paraId="0B56A504" w14:textId="4CCE25BB" w:rsidR="00414EE0" w:rsidRPr="000D7457" w:rsidRDefault="00414EE0" w:rsidP="000D7457">
            <w:pPr>
              <w:pStyle w:val="Normalny1"/>
              <w:numPr>
                <w:ilvl w:val="0"/>
                <w:numId w:val="48"/>
              </w:numPr>
              <w:spacing w:before="60" w:line="276" w:lineRule="auto"/>
              <w:ind w:left="273" w:hanging="273"/>
              <w:jc w:val="both"/>
              <w:textAlignment w:val="auto"/>
              <w:rPr>
                <w:rFonts w:asciiTheme="minorHAnsi" w:hAnsiTheme="minorHAnsi" w:cstheme="minorHAnsi"/>
                <w:sz w:val="20"/>
                <w:szCs w:val="20"/>
                <w:lang w:eastAsia="pl-PL"/>
              </w:rPr>
            </w:pPr>
            <w:r w:rsidRPr="000D7457">
              <w:rPr>
                <w:rFonts w:asciiTheme="minorHAnsi" w:eastAsia="Times New Roman" w:hAnsiTheme="minorHAnsi" w:cstheme="minorHAnsi"/>
                <w:sz w:val="20"/>
                <w:szCs w:val="20"/>
                <w:lang w:eastAsia="pl-PL"/>
              </w:rPr>
              <w:t>Zostały podpisane podpisem elektronicznym zgodnie</w:t>
            </w:r>
            <w:r w:rsidR="002A3E78">
              <w:rPr>
                <w:rFonts w:asciiTheme="minorHAnsi" w:eastAsia="Times New Roman" w:hAnsiTheme="minorHAnsi" w:cstheme="minorHAnsi"/>
                <w:sz w:val="20"/>
                <w:szCs w:val="20"/>
                <w:lang w:eastAsia="pl-PL"/>
              </w:rPr>
              <w:t xml:space="preserve"> z </w:t>
            </w:r>
            <w:r w:rsidRPr="000D7457">
              <w:rPr>
                <w:rFonts w:asciiTheme="minorHAnsi" w:eastAsia="Times New Roman" w:hAnsiTheme="minorHAnsi" w:cstheme="minorHAnsi"/>
                <w:sz w:val="20"/>
                <w:szCs w:val="20"/>
                <w:lang w:eastAsia="pl-PL"/>
              </w:rPr>
              <w:t>wymaganiami określonymi</w:t>
            </w:r>
            <w:r w:rsidR="002A3E78">
              <w:rPr>
                <w:rFonts w:asciiTheme="minorHAnsi" w:eastAsia="Times New Roman" w:hAnsiTheme="minorHAnsi" w:cstheme="minorHAnsi"/>
                <w:sz w:val="20"/>
                <w:szCs w:val="20"/>
                <w:lang w:eastAsia="pl-PL"/>
              </w:rPr>
              <w:t xml:space="preserve"> w </w:t>
            </w:r>
            <w:r w:rsidRPr="000D7457">
              <w:rPr>
                <w:rFonts w:asciiTheme="minorHAnsi" w:eastAsia="Times New Roman" w:hAnsiTheme="minorHAnsi" w:cstheme="minorHAnsi"/>
                <w:sz w:val="20"/>
                <w:szCs w:val="20"/>
                <w:lang w:eastAsia="pl-PL"/>
              </w:rPr>
              <w:t>przepisach prawa dla EDM.</w:t>
            </w:r>
          </w:p>
        </w:tc>
        <w:tc>
          <w:tcPr>
            <w:tcW w:w="1041" w:type="pct"/>
            <w:shd w:val="clear" w:color="auto" w:fill="auto"/>
          </w:tcPr>
          <w:p w14:paraId="1605450D"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6336B8D8" w14:textId="3D1A5770"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73BDC30C" w14:textId="77777777" w:rsidTr="000D7457">
        <w:tc>
          <w:tcPr>
            <w:tcW w:w="340" w:type="pct"/>
            <w:shd w:val="clear" w:color="auto" w:fill="auto"/>
          </w:tcPr>
          <w:p w14:paraId="30F68C0F"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15</w:t>
            </w:r>
          </w:p>
        </w:tc>
        <w:tc>
          <w:tcPr>
            <w:tcW w:w="2149" w:type="pct"/>
            <w:shd w:val="clear" w:color="auto" w:fill="auto"/>
          </w:tcPr>
          <w:p w14:paraId="7D67E673" w14:textId="32264751"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Podwykonawcy załączenie do wyników realizacji zlecenia obrazów</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formie plików DICOM.</w:t>
            </w:r>
          </w:p>
        </w:tc>
        <w:tc>
          <w:tcPr>
            <w:tcW w:w="1041" w:type="pct"/>
            <w:shd w:val="clear" w:color="auto" w:fill="auto"/>
          </w:tcPr>
          <w:p w14:paraId="1600C32A"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364BDFA0" w14:textId="2FC336C0"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32554CF9" w14:textId="77777777" w:rsidTr="000D7457">
        <w:tc>
          <w:tcPr>
            <w:tcW w:w="340" w:type="pct"/>
            <w:shd w:val="clear" w:color="auto" w:fill="auto"/>
          </w:tcPr>
          <w:p w14:paraId="51F0A309"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16</w:t>
            </w:r>
          </w:p>
        </w:tc>
        <w:tc>
          <w:tcPr>
            <w:tcW w:w="2149" w:type="pct"/>
            <w:shd w:val="clear" w:color="auto" w:fill="auto"/>
          </w:tcPr>
          <w:p w14:paraId="17AB7DE4" w14:textId="40775550"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załączanie poprzednich wyników badań Pacjenta do tworzonego zlecenia. Mogą to być również badania posiadające obrazy</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formie plików DICOM.</w:t>
            </w:r>
          </w:p>
        </w:tc>
        <w:tc>
          <w:tcPr>
            <w:tcW w:w="1041" w:type="pct"/>
            <w:shd w:val="clear" w:color="auto" w:fill="auto"/>
          </w:tcPr>
          <w:p w14:paraId="290963B4"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6842BBFE" w14:textId="0F1F659E"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393E2DF1" w14:textId="77777777" w:rsidTr="000D7457">
        <w:tc>
          <w:tcPr>
            <w:tcW w:w="340" w:type="pct"/>
            <w:shd w:val="clear" w:color="auto" w:fill="auto"/>
          </w:tcPr>
          <w:p w14:paraId="0D76C03B"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17</w:t>
            </w:r>
          </w:p>
        </w:tc>
        <w:tc>
          <w:tcPr>
            <w:tcW w:w="2149" w:type="pct"/>
            <w:shd w:val="clear" w:color="auto" w:fill="auto"/>
          </w:tcPr>
          <w:p w14:paraId="1FB94DC2" w14:textId="436C4D13"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umożliwić potwierdzenie przez Partnera, otrzymania</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przyjęcia zlecenia od Zleceniodawcy. Potwierdzenie takie będzie widoczne dla Partnera oraz dla Zleceniodawcy.</w:t>
            </w:r>
          </w:p>
        </w:tc>
        <w:tc>
          <w:tcPr>
            <w:tcW w:w="1041" w:type="pct"/>
            <w:shd w:val="clear" w:color="auto" w:fill="auto"/>
          </w:tcPr>
          <w:p w14:paraId="22E8D967"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59E91AA9" w14:textId="47F8F7BC"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1CB565A4" w14:textId="77777777" w:rsidTr="000D7457">
        <w:tc>
          <w:tcPr>
            <w:tcW w:w="340" w:type="pct"/>
            <w:shd w:val="clear" w:color="auto" w:fill="auto"/>
          </w:tcPr>
          <w:p w14:paraId="21755929"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18</w:t>
            </w:r>
          </w:p>
        </w:tc>
        <w:tc>
          <w:tcPr>
            <w:tcW w:w="2149" w:type="pct"/>
            <w:shd w:val="clear" w:color="auto" w:fill="auto"/>
          </w:tcPr>
          <w:p w14:paraId="2DEA2EDF" w14:textId="1B97D04B" w:rsidR="00414EE0" w:rsidRPr="000D7457" w:rsidRDefault="00414EE0" w:rsidP="000D7457">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potwierdzenie otrzymania</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przyjęcia zlecenia przez Podwykonawcę. Potwierdzenie takie będzie widoczne dla Partnera oraz dla Podwykonawcy.</w:t>
            </w:r>
          </w:p>
        </w:tc>
        <w:tc>
          <w:tcPr>
            <w:tcW w:w="1041" w:type="pct"/>
            <w:shd w:val="clear" w:color="auto" w:fill="auto"/>
          </w:tcPr>
          <w:p w14:paraId="0C14E49A"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18929548" w14:textId="28817B19"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67785820" w14:textId="77777777" w:rsidTr="000D7457">
        <w:tc>
          <w:tcPr>
            <w:tcW w:w="340" w:type="pct"/>
            <w:shd w:val="clear" w:color="auto" w:fill="auto"/>
          </w:tcPr>
          <w:p w14:paraId="7608F414"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19</w:t>
            </w:r>
          </w:p>
        </w:tc>
        <w:tc>
          <w:tcPr>
            <w:tcW w:w="2149" w:type="pct"/>
            <w:shd w:val="clear" w:color="auto" w:fill="auto"/>
          </w:tcPr>
          <w:p w14:paraId="5088A99D" w14:textId="67FCD4E9"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podczas przygotowywania zlecenia, zanonimizowani</w:t>
            </w:r>
            <w:r w:rsidR="006757B6">
              <w:rPr>
                <w:rFonts w:asciiTheme="minorHAnsi" w:eastAsia="Times New Roman" w:hAnsiTheme="minorHAnsi" w:cstheme="minorHAnsi"/>
                <w:color w:val="000000"/>
                <w:sz w:val="20"/>
                <w:szCs w:val="20"/>
                <w:lang w:eastAsia="pl-PL"/>
              </w:rPr>
              <w:t>e</w:t>
            </w:r>
            <w:r w:rsidRPr="000D7457">
              <w:rPr>
                <w:rFonts w:asciiTheme="minorHAnsi" w:eastAsia="Times New Roman" w:hAnsiTheme="minorHAnsi" w:cstheme="minorHAnsi"/>
                <w:color w:val="000000"/>
                <w:sz w:val="20"/>
                <w:szCs w:val="20"/>
                <w:lang w:eastAsia="pl-PL"/>
              </w:rPr>
              <w:t xml:space="preserve"> danych Pacjenta.</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takiej sytuacji Podwykonawca nie może zobaczyć imienia, nazwiska, PESELu</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daty urodzenia Pacjenta.</w:t>
            </w:r>
          </w:p>
        </w:tc>
        <w:tc>
          <w:tcPr>
            <w:tcW w:w="1041" w:type="pct"/>
            <w:shd w:val="clear" w:color="auto" w:fill="auto"/>
          </w:tcPr>
          <w:p w14:paraId="25DFB9BD"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12E54900" w14:textId="0DA823CB"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1788457E" w14:textId="77777777" w:rsidTr="000D7457">
        <w:tc>
          <w:tcPr>
            <w:tcW w:w="340" w:type="pct"/>
            <w:shd w:val="clear" w:color="auto" w:fill="auto"/>
          </w:tcPr>
          <w:p w14:paraId="0ED9B0CD"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20</w:t>
            </w:r>
          </w:p>
        </w:tc>
        <w:tc>
          <w:tcPr>
            <w:tcW w:w="2149" w:type="pct"/>
            <w:shd w:val="clear" w:color="auto" w:fill="auto"/>
          </w:tcPr>
          <w:p w14:paraId="50605A00" w14:textId="561027AC"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zbiorcze wysyłanie zleceń.</w:t>
            </w:r>
          </w:p>
        </w:tc>
        <w:tc>
          <w:tcPr>
            <w:tcW w:w="1041" w:type="pct"/>
            <w:shd w:val="clear" w:color="auto" w:fill="auto"/>
          </w:tcPr>
          <w:p w14:paraId="1B698E50"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3B856483" w14:textId="5A4AC253"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1D848038" w14:textId="77777777" w:rsidTr="000D7457">
        <w:tc>
          <w:tcPr>
            <w:tcW w:w="340" w:type="pct"/>
            <w:shd w:val="clear" w:color="auto" w:fill="auto"/>
          </w:tcPr>
          <w:p w14:paraId="61DEBD66"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21</w:t>
            </w:r>
          </w:p>
        </w:tc>
        <w:tc>
          <w:tcPr>
            <w:tcW w:w="2149" w:type="pct"/>
            <w:shd w:val="clear" w:color="auto" w:fill="auto"/>
          </w:tcPr>
          <w:p w14:paraId="3914EEF6" w14:textId="10935234"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W przypadku dostępu przez serwis www, lista zleceń widocznych dla Podwykonawcy/Zleceniodawcy musi prezentować co najmniej: numer zlecenia, datę zlecenia, nazwę usługi, priorytet, status, datę wykonania, imię</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nazwisko pacjenta, PESEL, datę urodzenia.</w:t>
            </w:r>
          </w:p>
        </w:tc>
        <w:tc>
          <w:tcPr>
            <w:tcW w:w="1041" w:type="pct"/>
            <w:shd w:val="clear" w:color="auto" w:fill="auto"/>
          </w:tcPr>
          <w:p w14:paraId="73202556"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33454982" w14:textId="0830386F"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42344EF7" w14:textId="77777777" w:rsidTr="000D7457">
        <w:tc>
          <w:tcPr>
            <w:tcW w:w="340" w:type="pct"/>
            <w:shd w:val="clear" w:color="auto" w:fill="auto"/>
          </w:tcPr>
          <w:p w14:paraId="7F379E1C"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22</w:t>
            </w:r>
          </w:p>
        </w:tc>
        <w:tc>
          <w:tcPr>
            <w:tcW w:w="2149" w:type="pct"/>
            <w:shd w:val="clear" w:color="auto" w:fill="auto"/>
          </w:tcPr>
          <w:p w14:paraId="13B99A1A" w14:textId="505772EA"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W przypadku dostępu przez serwis www, 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Podwykonawcy/Zleceniodawcy wyszukiwanie zleceń na liście zleceń przychodzących co najmniej według: numer zlecenia, daty zlecenia, nazwy usługi, priorytetu, statusu, daty wykonania, imienia</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nazwiska Pacjenta, PESELu, daty urodzenia.</w:t>
            </w:r>
          </w:p>
        </w:tc>
        <w:tc>
          <w:tcPr>
            <w:tcW w:w="1041" w:type="pct"/>
            <w:shd w:val="clear" w:color="auto" w:fill="auto"/>
          </w:tcPr>
          <w:p w14:paraId="525989B9"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5005537A" w14:textId="1C1BCBE0"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0C5339B7" w14:textId="77777777" w:rsidTr="000D7457">
        <w:tc>
          <w:tcPr>
            <w:tcW w:w="340" w:type="pct"/>
            <w:shd w:val="clear" w:color="auto" w:fill="auto"/>
          </w:tcPr>
          <w:p w14:paraId="6BC63777"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23</w:t>
            </w:r>
          </w:p>
        </w:tc>
        <w:tc>
          <w:tcPr>
            <w:tcW w:w="2149" w:type="pct"/>
            <w:shd w:val="clear" w:color="auto" w:fill="auto"/>
          </w:tcPr>
          <w:p w14:paraId="2E4AB2FD" w14:textId="687D090F"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W przypadku dostępu przez serwis www system </w:t>
            </w:r>
            <w:r w:rsidR="00DD59E1">
              <w:rPr>
                <w:rFonts w:asciiTheme="minorHAnsi" w:eastAsia="Times New Roman" w:hAnsiTheme="minorHAnsi" w:cstheme="minorHAnsi"/>
                <w:color w:val="000000"/>
                <w:sz w:val="20"/>
                <w:szCs w:val="20"/>
                <w:lang w:eastAsia="pl-PL"/>
              </w:rPr>
              <w:t>e - zleceń</w:t>
            </w:r>
            <w:r w:rsidRPr="000D7457">
              <w:rPr>
                <w:rFonts w:asciiTheme="minorHAnsi" w:eastAsia="Times New Roman" w:hAnsiTheme="minorHAnsi" w:cstheme="minorHAnsi"/>
                <w:color w:val="000000"/>
                <w:sz w:val="20"/>
                <w:szCs w:val="20"/>
                <w:lang w:eastAsia="pl-PL"/>
              </w:rPr>
              <w:t xml:space="preserve"> musi zapewnić weryfikacje uprawnień użytkownika. Zalogowany użytkownik może widzieć na liście zleceń tylko zlecenia Podwykonawcy/Zleceniodawcy,</w:t>
            </w:r>
            <w:r w:rsidR="002A3E78">
              <w:rPr>
                <w:rFonts w:asciiTheme="minorHAnsi" w:eastAsia="Times New Roman" w:hAnsiTheme="minorHAnsi" w:cstheme="minorHAnsi"/>
                <w:color w:val="000000"/>
                <w:sz w:val="20"/>
                <w:szCs w:val="20"/>
                <w:lang w:eastAsia="pl-PL"/>
              </w:rPr>
              <w:t xml:space="preserve"> u </w:t>
            </w:r>
            <w:r w:rsidRPr="000D7457">
              <w:rPr>
                <w:rFonts w:asciiTheme="minorHAnsi" w:eastAsia="Times New Roman" w:hAnsiTheme="minorHAnsi" w:cstheme="minorHAnsi"/>
                <w:color w:val="000000"/>
                <w:sz w:val="20"/>
                <w:szCs w:val="20"/>
                <w:lang w:eastAsia="pl-PL"/>
              </w:rPr>
              <w:t>którego jest zatrudniony.</w:t>
            </w:r>
          </w:p>
        </w:tc>
        <w:tc>
          <w:tcPr>
            <w:tcW w:w="1041" w:type="pct"/>
            <w:shd w:val="clear" w:color="auto" w:fill="auto"/>
          </w:tcPr>
          <w:p w14:paraId="02C156FA"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4E3257BD" w14:textId="409931D8"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7AD96DA1" w14:textId="77777777" w:rsidTr="000D7457">
        <w:tc>
          <w:tcPr>
            <w:tcW w:w="340" w:type="pct"/>
            <w:shd w:val="clear" w:color="auto" w:fill="auto"/>
          </w:tcPr>
          <w:p w14:paraId="6FD9E0A4"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24</w:t>
            </w:r>
          </w:p>
        </w:tc>
        <w:tc>
          <w:tcPr>
            <w:tcW w:w="2149" w:type="pct"/>
            <w:shd w:val="clear" w:color="auto" w:fill="auto"/>
          </w:tcPr>
          <w:p w14:paraId="148BF881" w14:textId="494C4434"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W przypadku dostępu przez serwis www 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Podwykonawcy/Zleceniodawcy wyświetlenie szczegółów zlecenia.</w:t>
            </w:r>
          </w:p>
        </w:tc>
        <w:tc>
          <w:tcPr>
            <w:tcW w:w="1041" w:type="pct"/>
            <w:shd w:val="clear" w:color="auto" w:fill="auto"/>
          </w:tcPr>
          <w:p w14:paraId="58C92954"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38436BC2" w14:textId="12197010"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0B9D7416" w14:textId="77777777" w:rsidTr="000D7457">
        <w:tc>
          <w:tcPr>
            <w:tcW w:w="340" w:type="pct"/>
            <w:shd w:val="clear" w:color="auto" w:fill="auto"/>
          </w:tcPr>
          <w:p w14:paraId="024FAB02"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25</w:t>
            </w:r>
          </w:p>
        </w:tc>
        <w:tc>
          <w:tcPr>
            <w:tcW w:w="2149" w:type="pct"/>
            <w:shd w:val="clear" w:color="auto" w:fill="auto"/>
          </w:tcPr>
          <w:p w14:paraId="45602665" w14:textId="7F6E70F8"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W przypadku dostępu przez serwis www 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umożliwiać Podwykonawcę dołączenie podpisanego elektronicznie </w:t>
            </w:r>
            <w:r w:rsidR="000D7457" w:rsidRPr="000D7457">
              <w:rPr>
                <w:rFonts w:asciiTheme="minorHAnsi" w:eastAsia="Times New Roman" w:hAnsiTheme="minorHAnsi" w:cstheme="minorHAnsi"/>
                <w:color w:val="000000"/>
                <w:sz w:val="20"/>
                <w:szCs w:val="20"/>
                <w:lang w:eastAsia="pl-PL"/>
              </w:rPr>
              <w:t>załącznika, jako</w:t>
            </w:r>
            <w:r w:rsidRPr="000D7457">
              <w:rPr>
                <w:rFonts w:asciiTheme="minorHAnsi" w:eastAsia="Times New Roman" w:hAnsiTheme="minorHAnsi" w:cstheme="minorHAnsi"/>
                <w:color w:val="000000"/>
                <w:sz w:val="20"/>
                <w:szCs w:val="20"/>
                <w:lang w:eastAsia="pl-PL"/>
              </w:rPr>
              <w:t xml:space="preserve"> wyniku realizacji zlecenia. 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zweryfikować czy dołączany plik jest podpisany</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 xml:space="preserve">odpowiednio oznaczyć taki załącznik. 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nie będzie miał funkcjonalności samodzielnego podpisywania dołączanego pliku.</w:t>
            </w:r>
          </w:p>
        </w:tc>
        <w:tc>
          <w:tcPr>
            <w:tcW w:w="1041" w:type="pct"/>
            <w:shd w:val="clear" w:color="auto" w:fill="auto"/>
          </w:tcPr>
          <w:p w14:paraId="14ADD327"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6B8A3D35" w14:textId="3C689CBE"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7BEF0009" w14:textId="77777777" w:rsidTr="000D7457">
        <w:tc>
          <w:tcPr>
            <w:tcW w:w="340" w:type="pct"/>
            <w:shd w:val="clear" w:color="auto" w:fill="auto"/>
          </w:tcPr>
          <w:p w14:paraId="5A564ADC"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27</w:t>
            </w:r>
          </w:p>
        </w:tc>
        <w:tc>
          <w:tcPr>
            <w:tcW w:w="2149" w:type="pct"/>
            <w:shd w:val="clear" w:color="auto" w:fill="auto"/>
          </w:tcPr>
          <w:p w14:paraId="3B82B842" w14:textId="16B6B2FB"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zapewnić możliwość przeglądania historii zleceń oraz możliwość wyszukiwania zleceń co najmniej wg kryteriów wskazanych</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sz w:val="20"/>
                <w:szCs w:val="20"/>
              </w:rPr>
              <w:t>PB.EZL.07.</w:t>
            </w:r>
          </w:p>
        </w:tc>
        <w:tc>
          <w:tcPr>
            <w:tcW w:w="1041" w:type="pct"/>
            <w:shd w:val="clear" w:color="auto" w:fill="auto"/>
          </w:tcPr>
          <w:p w14:paraId="20E389C1"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5428796B" w14:textId="28CDB468"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33F3A9ED" w14:textId="77777777" w:rsidTr="000D7457">
        <w:tc>
          <w:tcPr>
            <w:tcW w:w="340" w:type="pct"/>
            <w:shd w:val="clear" w:color="auto" w:fill="auto"/>
          </w:tcPr>
          <w:p w14:paraId="1AE142EC"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28</w:t>
            </w:r>
          </w:p>
        </w:tc>
        <w:tc>
          <w:tcPr>
            <w:tcW w:w="2149" w:type="pct"/>
            <w:shd w:val="clear" w:color="auto" w:fill="auto"/>
          </w:tcPr>
          <w:p w14:paraId="4ED10FB5" w14:textId="79DE0EEA"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zapewnić możliwość wydruku zlecenia</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potwierdzenia jego realizacji wraz</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wynikiem wykonanych usług medycznych.</w:t>
            </w:r>
          </w:p>
        </w:tc>
        <w:tc>
          <w:tcPr>
            <w:tcW w:w="1041" w:type="pct"/>
            <w:shd w:val="clear" w:color="auto" w:fill="auto"/>
          </w:tcPr>
          <w:p w14:paraId="45546088"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510809B6" w14:textId="5E9EA059"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101E025B" w14:textId="77777777" w:rsidTr="000D7457">
        <w:tc>
          <w:tcPr>
            <w:tcW w:w="340" w:type="pct"/>
            <w:shd w:val="clear" w:color="auto" w:fill="auto"/>
          </w:tcPr>
          <w:p w14:paraId="25CAAC63"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29</w:t>
            </w:r>
          </w:p>
        </w:tc>
        <w:tc>
          <w:tcPr>
            <w:tcW w:w="2149" w:type="pct"/>
            <w:shd w:val="clear" w:color="auto" w:fill="auto"/>
          </w:tcPr>
          <w:p w14:paraId="6B4409C9" w14:textId="1F3F50AA" w:rsidR="00414EE0" w:rsidRPr="000D7457" w:rsidRDefault="00414EE0" w:rsidP="000D7457">
            <w:pPr>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być zintegrowany</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Repozytorium</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celu umożliwienia zapisu dokumentu będącego wynikiem zlecenia</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formacie wymaganym dla danego dokumentu, określonym</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 xml:space="preserve">wymaganiach funkcjonalnych dla usługi Przetwarzanie EDM. 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nie będzie bezpośrednio zintegrowany</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P1.</w:t>
            </w:r>
          </w:p>
        </w:tc>
        <w:tc>
          <w:tcPr>
            <w:tcW w:w="1041" w:type="pct"/>
            <w:shd w:val="clear" w:color="auto" w:fill="auto"/>
          </w:tcPr>
          <w:p w14:paraId="2C384A39"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06843D42" w14:textId="2070567B"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5E131D9C" w14:textId="77777777" w:rsidTr="000D7457">
        <w:tc>
          <w:tcPr>
            <w:tcW w:w="340" w:type="pct"/>
            <w:shd w:val="clear" w:color="auto" w:fill="auto"/>
          </w:tcPr>
          <w:p w14:paraId="6A4D2330"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30</w:t>
            </w:r>
          </w:p>
        </w:tc>
        <w:tc>
          <w:tcPr>
            <w:tcW w:w="2149" w:type="pct"/>
            <w:shd w:val="clear" w:color="auto" w:fill="auto"/>
          </w:tcPr>
          <w:p w14:paraId="6591D6E4" w14:textId="1A6D8CB4" w:rsidR="00414EE0" w:rsidRPr="000D7457" w:rsidRDefault="00414EE0" w:rsidP="000D7457">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zapewnić możliwość przygotowywania raportów statystycznych (z możliwością wydruku) co najmniej</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zakresie:</w:t>
            </w:r>
          </w:p>
          <w:p w14:paraId="26EDCE6F" w14:textId="253AA213" w:rsidR="00414EE0" w:rsidRPr="000D7457" w:rsidRDefault="00414EE0" w:rsidP="000D7457">
            <w:pPr>
              <w:pStyle w:val="Normalny1"/>
              <w:numPr>
                <w:ilvl w:val="0"/>
                <w:numId w:val="47"/>
              </w:numPr>
              <w:spacing w:before="60" w:line="276" w:lineRule="auto"/>
              <w:ind w:left="272" w:hanging="272"/>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Liczby przekazanych zleceń (w podziale na okresy miesięczne, komórki organizacyjne</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osoby zlecające),</w:t>
            </w:r>
          </w:p>
          <w:p w14:paraId="0C15377E" w14:textId="26A16A0F" w:rsidR="00414EE0" w:rsidRPr="000D7457" w:rsidRDefault="00414EE0" w:rsidP="000D7457">
            <w:pPr>
              <w:pStyle w:val="Normalny1"/>
              <w:numPr>
                <w:ilvl w:val="0"/>
                <w:numId w:val="47"/>
              </w:numPr>
              <w:spacing w:before="60" w:line="276" w:lineRule="auto"/>
              <w:ind w:left="272" w:hanging="272"/>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Liczby przyjętych zleceń (w podziale na okresy miesięczne</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komórki organizacyjne),</w:t>
            </w:r>
          </w:p>
          <w:p w14:paraId="0AF76881" w14:textId="1609F47B" w:rsidR="00414EE0" w:rsidRPr="000D7457" w:rsidRDefault="00414EE0" w:rsidP="000D7457">
            <w:pPr>
              <w:pStyle w:val="Normalny1"/>
              <w:numPr>
                <w:ilvl w:val="0"/>
                <w:numId w:val="47"/>
              </w:numPr>
              <w:spacing w:before="60" w:line="276" w:lineRule="auto"/>
              <w:ind w:left="272" w:hanging="272"/>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Terminowości realizowanych zleceń przez Podwykonawców oraz dla Zleceniodawców</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relacji do terminów zawartych</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odpowiednich umowach.</w:t>
            </w:r>
          </w:p>
        </w:tc>
        <w:tc>
          <w:tcPr>
            <w:tcW w:w="1041" w:type="pct"/>
            <w:shd w:val="clear" w:color="auto" w:fill="auto"/>
          </w:tcPr>
          <w:p w14:paraId="5070D369"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136B45FA" w14:textId="2A8C639D"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1FA82A4D" w14:textId="77777777" w:rsidTr="000D7457">
        <w:tc>
          <w:tcPr>
            <w:tcW w:w="340" w:type="pct"/>
            <w:shd w:val="clear" w:color="auto" w:fill="auto"/>
          </w:tcPr>
          <w:p w14:paraId="1E63E4DB"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31</w:t>
            </w:r>
          </w:p>
        </w:tc>
        <w:tc>
          <w:tcPr>
            <w:tcW w:w="2149" w:type="pct"/>
            <w:shd w:val="clear" w:color="auto" w:fill="auto"/>
          </w:tcPr>
          <w:p w14:paraId="794F70B5" w14:textId="71B7D039" w:rsidR="00414EE0" w:rsidRPr="000D7457" w:rsidRDefault="00414EE0" w:rsidP="000D7457">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zapewnić integrację</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istniejącymi aplikacjami szpitala wykorzystując mechanizm pojedynczego logowania.</w:t>
            </w:r>
          </w:p>
        </w:tc>
        <w:tc>
          <w:tcPr>
            <w:tcW w:w="1041" w:type="pct"/>
            <w:shd w:val="clear" w:color="auto" w:fill="auto"/>
          </w:tcPr>
          <w:p w14:paraId="77A3D712"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637ECF8A" w14:textId="4607944A"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1B3B70BB" w14:textId="77777777" w:rsidTr="000D7457">
        <w:tc>
          <w:tcPr>
            <w:tcW w:w="340" w:type="pct"/>
            <w:shd w:val="clear" w:color="auto" w:fill="auto"/>
          </w:tcPr>
          <w:p w14:paraId="116B9F12"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32</w:t>
            </w:r>
          </w:p>
        </w:tc>
        <w:tc>
          <w:tcPr>
            <w:tcW w:w="2149" w:type="pct"/>
            <w:shd w:val="clear" w:color="auto" w:fill="auto"/>
          </w:tcPr>
          <w:p w14:paraId="68C239DF" w14:textId="4E3F5DFC" w:rsidR="00414EE0" w:rsidRPr="000D7457" w:rsidRDefault="00414EE0" w:rsidP="000D7457">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umożliwić zdefiniowanie określonych ról dostępów do konkretnych funkcjonalności oraz możliwość przypisywania ich do konkretnych użytkowników zgodnie ze specyfikacją przygotowaną we współpracy</w:t>
            </w:r>
            <w:r w:rsidR="002A3E78">
              <w:rPr>
                <w:rFonts w:asciiTheme="minorHAnsi" w:eastAsia="Times New Roman" w:hAnsiTheme="minorHAnsi" w:cstheme="minorHAnsi"/>
                <w:color w:val="000000"/>
                <w:sz w:val="20"/>
                <w:szCs w:val="20"/>
                <w:lang w:eastAsia="pl-PL"/>
              </w:rPr>
              <w:t xml:space="preserve"> z </w:t>
            </w:r>
            <w:r w:rsidRPr="000D7457">
              <w:rPr>
                <w:rFonts w:asciiTheme="minorHAnsi" w:eastAsia="Times New Roman" w:hAnsiTheme="minorHAnsi" w:cstheme="minorHAnsi"/>
                <w:color w:val="000000"/>
                <w:sz w:val="20"/>
                <w:szCs w:val="20"/>
                <w:lang w:eastAsia="pl-PL"/>
              </w:rPr>
              <w:t>Partnerem.</w:t>
            </w:r>
          </w:p>
        </w:tc>
        <w:tc>
          <w:tcPr>
            <w:tcW w:w="1041" w:type="pct"/>
            <w:shd w:val="clear" w:color="auto" w:fill="auto"/>
          </w:tcPr>
          <w:p w14:paraId="7E331306"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086DC66B" w14:textId="035E101A"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r w:rsidR="00414EE0" w:rsidRPr="000D7457" w14:paraId="72A20384" w14:textId="77777777" w:rsidTr="000D7457">
        <w:tc>
          <w:tcPr>
            <w:tcW w:w="340" w:type="pct"/>
            <w:shd w:val="clear" w:color="auto" w:fill="auto"/>
          </w:tcPr>
          <w:p w14:paraId="52607F96" w14:textId="77777777"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eastAsia="Times New Roman" w:hAnsiTheme="minorHAnsi" w:cstheme="minorHAnsi"/>
                <w:sz w:val="20"/>
                <w:szCs w:val="20"/>
              </w:rPr>
              <w:t>33</w:t>
            </w:r>
          </w:p>
        </w:tc>
        <w:tc>
          <w:tcPr>
            <w:tcW w:w="2149" w:type="pct"/>
            <w:shd w:val="clear" w:color="auto" w:fill="auto"/>
          </w:tcPr>
          <w:p w14:paraId="5B0B8C89" w14:textId="187DE96D" w:rsidR="00414EE0" w:rsidRPr="000D7457" w:rsidRDefault="00414EE0" w:rsidP="000D7457">
            <w:pPr>
              <w:pStyle w:val="Normalny1"/>
              <w:spacing w:before="60" w:line="276" w:lineRule="auto"/>
              <w:jc w:val="both"/>
              <w:textAlignment w:val="auto"/>
              <w:rPr>
                <w:rFonts w:asciiTheme="minorHAnsi" w:eastAsia="Times New Roman" w:hAnsiTheme="minorHAnsi" w:cstheme="minorHAnsi"/>
                <w:color w:val="000000"/>
                <w:sz w:val="20"/>
                <w:szCs w:val="20"/>
                <w:lang w:eastAsia="pl-PL"/>
              </w:rPr>
            </w:pPr>
            <w:r w:rsidRPr="000D7457">
              <w:rPr>
                <w:rFonts w:asciiTheme="minorHAnsi" w:eastAsia="Times New Roman" w:hAnsiTheme="minorHAnsi" w:cstheme="minorHAnsi"/>
                <w:color w:val="000000"/>
                <w:sz w:val="20"/>
                <w:szCs w:val="20"/>
                <w:lang w:eastAsia="pl-PL"/>
              </w:rPr>
              <w:t xml:space="preserve">System </w:t>
            </w:r>
            <w:r w:rsidR="00DD59E1">
              <w:rPr>
                <w:rFonts w:asciiTheme="minorHAnsi" w:eastAsia="Times New Roman" w:hAnsiTheme="minorHAnsi" w:cstheme="minorHAnsi"/>
                <w:color w:val="000000"/>
                <w:sz w:val="20"/>
                <w:szCs w:val="20"/>
                <w:lang w:eastAsia="pl-PL"/>
              </w:rPr>
              <w:t>e - zlecenia</w:t>
            </w:r>
            <w:r w:rsidRPr="000D7457">
              <w:rPr>
                <w:rFonts w:asciiTheme="minorHAnsi" w:eastAsia="Times New Roman" w:hAnsiTheme="minorHAnsi" w:cstheme="minorHAnsi"/>
                <w:color w:val="000000"/>
                <w:sz w:val="20"/>
                <w:szCs w:val="20"/>
                <w:lang w:eastAsia="pl-PL"/>
              </w:rPr>
              <w:t xml:space="preserve"> musi udostępniać personelowi medycznemu oraz Podwykonawcy/Zleceniodawcy dostęp do danych zgromadzonych</w:t>
            </w:r>
            <w:r w:rsidR="002A3E78">
              <w:rPr>
                <w:rFonts w:asciiTheme="minorHAnsi" w:eastAsia="Times New Roman" w:hAnsiTheme="minorHAnsi" w:cstheme="minorHAnsi"/>
                <w:color w:val="000000"/>
                <w:sz w:val="20"/>
                <w:szCs w:val="20"/>
                <w:lang w:eastAsia="pl-PL"/>
              </w:rPr>
              <w:t xml:space="preserve"> w </w:t>
            </w:r>
            <w:r w:rsidRPr="000D7457">
              <w:rPr>
                <w:rFonts w:asciiTheme="minorHAnsi" w:eastAsia="Times New Roman" w:hAnsiTheme="minorHAnsi" w:cstheme="minorHAnsi"/>
                <w:color w:val="000000"/>
                <w:sz w:val="20"/>
                <w:szCs w:val="20"/>
                <w:lang w:eastAsia="pl-PL"/>
              </w:rPr>
              <w:t>Systemie dopiero po wcześniejszym zalogowaniu się za pomocą użytkownika</w:t>
            </w:r>
            <w:r w:rsidR="002A3E78">
              <w:rPr>
                <w:rFonts w:asciiTheme="minorHAnsi" w:eastAsia="Times New Roman" w:hAnsiTheme="minorHAnsi" w:cstheme="minorHAnsi"/>
                <w:color w:val="000000"/>
                <w:sz w:val="20"/>
                <w:szCs w:val="20"/>
                <w:lang w:eastAsia="pl-PL"/>
              </w:rPr>
              <w:t xml:space="preserve"> i </w:t>
            </w:r>
            <w:r w:rsidRPr="000D7457">
              <w:rPr>
                <w:rFonts w:asciiTheme="minorHAnsi" w:eastAsia="Times New Roman" w:hAnsiTheme="minorHAnsi" w:cstheme="minorHAnsi"/>
                <w:color w:val="000000"/>
                <w:sz w:val="20"/>
                <w:szCs w:val="20"/>
                <w:lang w:eastAsia="pl-PL"/>
              </w:rPr>
              <w:t>hasła.</w:t>
            </w:r>
          </w:p>
        </w:tc>
        <w:tc>
          <w:tcPr>
            <w:tcW w:w="1041" w:type="pct"/>
            <w:shd w:val="clear" w:color="auto" w:fill="auto"/>
          </w:tcPr>
          <w:p w14:paraId="651B44F3" w14:textId="77777777" w:rsidR="00414EE0" w:rsidRPr="000D7457" w:rsidRDefault="00414EE0" w:rsidP="000D7457">
            <w:pPr>
              <w:spacing w:before="60" w:line="276" w:lineRule="auto"/>
              <w:jc w:val="both"/>
              <w:textAlignment w:val="auto"/>
              <w:rPr>
                <w:rFonts w:asciiTheme="minorHAnsi" w:hAnsiTheme="minorHAnsi" w:cstheme="minorHAnsi"/>
                <w:sz w:val="20"/>
                <w:szCs w:val="20"/>
              </w:rPr>
            </w:pPr>
            <w:r w:rsidRPr="000D7457">
              <w:rPr>
                <w:rFonts w:asciiTheme="minorHAnsi" w:hAnsiTheme="minorHAnsi" w:cstheme="minorHAnsi"/>
                <w:sz w:val="20"/>
                <w:szCs w:val="20"/>
              </w:rPr>
              <w:t>Nie</w:t>
            </w:r>
          </w:p>
        </w:tc>
        <w:tc>
          <w:tcPr>
            <w:tcW w:w="1470" w:type="pct"/>
            <w:shd w:val="clear" w:color="auto" w:fill="auto"/>
          </w:tcPr>
          <w:p w14:paraId="62310EAB" w14:textId="6FDEDB78" w:rsidR="00414EE0" w:rsidRPr="000D7457" w:rsidRDefault="00414EE0" w:rsidP="000D7457">
            <w:pPr>
              <w:spacing w:before="60" w:line="276" w:lineRule="auto"/>
              <w:jc w:val="both"/>
              <w:textAlignment w:val="auto"/>
              <w:rPr>
                <w:rFonts w:asciiTheme="minorHAnsi" w:eastAsia="Times New Roman" w:hAnsiTheme="minorHAnsi" w:cstheme="minorHAnsi"/>
                <w:sz w:val="20"/>
                <w:szCs w:val="20"/>
              </w:rPr>
            </w:pPr>
            <w:r w:rsidRPr="000D7457">
              <w:rPr>
                <w:rFonts w:asciiTheme="minorHAnsi" w:hAnsiTheme="minorHAnsi" w:cstheme="minorHAnsi"/>
                <w:sz w:val="20"/>
                <w:szCs w:val="20"/>
              </w:rPr>
              <w:t xml:space="preserve">Wdrożenie niezależnego rozwiązania lub rozbudowa obecnej funkcjonalności </w:t>
            </w:r>
            <w:r w:rsidR="00DD59E1">
              <w:rPr>
                <w:rFonts w:asciiTheme="minorHAnsi" w:hAnsiTheme="minorHAnsi" w:cstheme="minorHAnsi"/>
                <w:sz w:val="20"/>
                <w:szCs w:val="20"/>
              </w:rPr>
              <w:t>e - zleceń</w:t>
            </w:r>
            <w:r w:rsidRPr="000D7457">
              <w:rPr>
                <w:rFonts w:asciiTheme="minorHAnsi" w:hAnsiTheme="minorHAnsi" w:cstheme="minorHAnsi"/>
                <w:sz w:val="20"/>
                <w:szCs w:val="20"/>
              </w:rPr>
              <w:t xml:space="preserve"> (jako części rozwiązania HIS/systemu źródłowego) zgodnie</w:t>
            </w:r>
            <w:r w:rsidR="002A3E78">
              <w:rPr>
                <w:rFonts w:asciiTheme="minorHAnsi" w:hAnsiTheme="minorHAnsi" w:cstheme="minorHAnsi"/>
                <w:sz w:val="20"/>
                <w:szCs w:val="20"/>
              </w:rPr>
              <w:t xml:space="preserve"> z </w:t>
            </w:r>
            <w:r w:rsidRPr="000D7457">
              <w:rPr>
                <w:rFonts w:asciiTheme="minorHAnsi" w:hAnsiTheme="minorHAnsi" w:cstheme="minorHAnsi"/>
                <w:sz w:val="20"/>
                <w:szCs w:val="20"/>
              </w:rPr>
              <w:t>wymaganiem.</w:t>
            </w:r>
          </w:p>
        </w:tc>
      </w:tr>
    </w:tbl>
    <w:p w14:paraId="77934FD5" w14:textId="696AA745" w:rsidR="001D7944" w:rsidRPr="00D177A5" w:rsidRDefault="001D7944" w:rsidP="001D7944"/>
    <w:p w14:paraId="49A3178A" w14:textId="03293A41" w:rsidR="00F11622" w:rsidRPr="00D177A5" w:rsidRDefault="00F11622" w:rsidP="000D7457">
      <w:pPr>
        <w:spacing w:line="240" w:lineRule="auto"/>
        <w:jc w:val="both"/>
        <w:rPr>
          <w:rFonts w:asciiTheme="minorHAnsi" w:hAnsiTheme="minorHAnsi"/>
          <w:b/>
        </w:rPr>
      </w:pPr>
      <w:r w:rsidRPr="00D177A5">
        <w:rPr>
          <w:rFonts w:asciiTheme="minorHAnsi" w:hAnsiTheme="minorHAnsi"/>
          <w:b/>
        </w:rPr>
        <w:t>Wdrażane rozwiązanie</w:t>
      </w:r>
      <w:r w:rsidR="002A3E78">
        <w:rPr>
          <w:rFonts w:asciiTheme="minorHAnsi" w:hAnsiTheme="minorHAnsi"/>
          <w:b/>
        </w:rPr>
        <w:t xml:space="preserve"> w </w:t>
      </w:r>
      <w:r w:rsidRPr="00D177A5">
        <w:rPr>
          <w:rFonts w:asciiTheme="minorHAnsi" w:hAnsiTheme="minorHAnsi"/>
          <w:b/>
        </w:rPr>
        <w:t xml:space="preserve">zakresie </w:t>
      </w:r>
      <w:r w:rsidR="00DD59E1">
        <w:rPr>
          <w:rFonts w:asciiTheme="minorHAnsi" w:hAnsiTheme="minorHAnsi"/>
          <w:b/>
        </w:rPr>
        <w:t>e - Usług</w:t>
      </w:r>
      <w:r w:rsidRPr="00D177A5">
        <w:rPr>
          <w:rFonts w:asciiTheme="minorHAnsi" w:hAnsiTheme="minorHAnsi"/>
          <w:b/>
        </w:rPr>
        <w:t>i musi spełnić wszystkie wymagania niefunkcjonalne oraz dotyczące bezpieczeństwa opisane</w:t>
      </w:r>
      <w:r w:rsidR="002A3E78">
        <w:rPr>
          <w:rFonts w:asciiTheme="minorHAnsi" w:hAnsiTheme="minorHAnsi"/>
          <w:b/>
        </w:rPr>
        <w:t xml:space="preserve"> w </w:t>
      </w:r>
      <w:r w:rsidRPr="00D177A5">
        <w:rPr>
          <w:rFonts w:asciiTheme="minorHAnsi" w:hAnsiTheme="minorHAnsi"/>
          <w:b/>
        </w:rPr>
        <w:t xml:space="preserve">Projekcie wdrożenia </w:t>
      </w:r>
      <w:r w:rsidR="00DD59E1">
        <w:rPr>
          <w:rFonts w:asciiTheme="minorHAnsi" w:hAnsiTheme="minorHAnsi"/>
          <w:b/>
        </w:rPr>
        <w:t>e - Usług</w:t>
      </w:r>
      <w:r w:rsidRPr="00D177A5">
        <w:rPr>
          <w:rFonts w:asciiTheme="minorHAnsi" w:hAnsiTheme="minorHAnsi"/>
          <w:b/>
        </w:rPr>
        <w:t xml:space="preserve"> referencyjnych.</w:t>
      </w:r>
    </w:p>
    <w:p w14:paraId="62B030D9" w14:textId="4BC58A15" w:rsidR="00410258" w:rsidRPr="000D7457" w:rsidRDefault="00F11622" w:rsidP="000D7457">
      <w:pPr>
        <w:spacing w:line="240" w:lineRule="auto"/>
        <w:jc w:val="both"/>
        <w:rPr>
          <w:rFonts w:asciiTheme="minorHAnsi" w:hAnsiTheme="minorHAnsi"/>
          <w:b/>
        </w:rPr>
      </w:pPr>
      <w:r w:rsidRPr="00D177A5">
        <w:rPr>
          <w:rFonts w:asciiTheme="minorHAnsi" w:hAnsiTheme="minorHAnsi"/>
          <w:b/>
        </w:rPr>
        <w:t>Partner wymaga pełnej konfiguracji systemu</w:t>
      </w:r>
      <w:r w:rsidR="002A3E78">
        <w:rPr>
          <w:rFonts w:asciiTheme="minorHAnsi" w:hAnsiTheme="minorHAnsi"/>
          <w:b/>
        </w:rPr>
        <w:t xml:space="preserve"> i </w:t>
      </w:r>
      <w:r w:rsidRPr="00D177A5">
        <w:rPr>
          <w:rFonts w:asciiTheme="minorHAnsi" w:hAnsiTheme="minorHAnsi"/>
          <w:b/>
        </w:rPr>
        <w:t>zapewnienia</w:t>
      </w:r>
      <w:r w:rsidR="002A3E78">
        <w:rPr>
          <w:rFonts w:asciiTheme="minorHAnsi" w:hAnsiTheme="minorHAnsi"/>
          <w:b/>
        </w:rPr>
        <w:t xml:space="preserve"> w </w:t>
      </w:r>
      <w:r w:rsidRPr="00D177A5">
        <w:rPr>
          <w:rFonts w:asciiTheme="minorHAnsi" w:hAnsiTheme="minorHAnsi"/>
          <w:b/>
        </w:rPr>
        <w:t>ramach wdrożenia produkcyjnego pełnej gotowości systemu.</w:t>
      </w:r>
    </w:p>
    <w:p w14:paraId="006097B4" w14:textId="529CA070" w:rsidR="00B5319B" w:rsidRPr="000D7457" w:rsidRDefault="00BB401A" w:rsidP="00C80ABE">
      <w:pPr>
        <w:pStyle w:val="Nagwek4"/>
        <w:numPr>
          <w:ilvl w:val="3"/>
          <w:numId w:val="4"/>
        </w:numPr>
        <w:spacing w:before="240" w:line="240" w:lineRule="auto"/>
        <w:ind w:left="1723" w:hanging="646"/>
        <w:rPr>
          <w:rFonts w:asciiTheme="minorHAnsi" w:hAnsiTheme="minorHAnsi" w:cstheme="minorHAnsi"/>
          <w:i w:val="0"/>
        </w:rPr>
      </w:pPr>
      <w:r w:rsidRPr="000D7457">
        <w:rPr>
          <w:rFonts w:asciiTheme="minorHAnsi" w:hAnsiTheme="minorHAnsi" w:cstheme="minorHAnsi"/>
          <w:i w:val="0"/>
        </w:rPr>
        <w:t>Wymagania wynikające</w:t>
      </w:r>
      <w:r w:rsidR="002A3E78">
        <w:rPr>
          <w:rFonts w:asciiTheme="minorHAnsi" w:hAnsiTheme="minorHAnsi" w:cstheme="minorHAnsi"/>
          <w:i w:val="0"/>
        </w:rPr>
        <w:t xml:space="preserve"> z </w:t>
      </w:r>
      <w:r w:rsidRPr="000D7457">
        <w:rPr>
          <w:rFonts w:asciiTheme="minorHAnsi" w:hAnsiTheme="minorHAnsi" w:cstheme="minorHAnsi"/>
          <w:i w:val="0"/>
        </w:rPr>
        <w:t>wymiany danych pomiędzy Partnerami</w:t>
      </w:r>
      <w:r w:rsidR="00E20876">
        <w:rPr>
          <w:rFonts w:asciiTheme="minorHAnsi" w:hAnsiTheme="minorHAnsi" w:cstheme="minorHAnsi"/>
          <w:i w:val="0"/>
        </w:rPr>
        <w:t xml:space="preserve"> a </w:t>
      </w:r>
      <w:r w:rsidRPr="000D7457">
        <w:rPr>
          <w:rFonts w:asciiTheme="minorHAnsi" w:hAnsiTheme="minorHAnsi" w:cstheme="minorHAnsi"/>
          <w:i w:val="0"/>
        </w:rPr>
        <w:t xml:space="preserve">podmiotami zewnętrznymi zapewniającymi poprawną funkcjonalność usługi </w:t>
      </w:r>
      <w:r w:rsidR="00C400DE">
        <w:rPr>
          <w:rFonts w:asciiTheme="minorHAnsi" w:hAnsiTheme="minorHAnsi" w:cstheme="minorHAnsi"/>
          <w:i w:val="0"/>
        </w:rPr>
        <w:t>e-Zleceni</w:t>
      </w:r>
      <w:r w:rsidRPr="000D7457">
        <w:rPr>
          <w:rFonts w:asciiTheme="minorHAnsi" w:hAnsiTheme="minorHAnsi" w:cstheme="minorHAnsi"/>
          <w:i w:val="0"/>
        </w:rPr>
        <w:t>e</w:t>
      </w:r>
    </w:p>
    <w:p w14:paraId="3B72BBEF" w14:textId="28817B80" w:rsidR="00C32667" w:rsidRPr="00C32667" w:rsidRDefault="00C32667" w:rsidP="00C32667">
      <w:pPr>
        <w:spacing w:line="240" w:lineRule="auto"/>
        <w:jc w:val="both"/>
        <w:rPr>
          <w:rFonts w:asciiTheme="minorHAnsi" w:hAnsiTheme="minorHAnsi"/>
        </w:rPr>
      </w:pPr>
      <w:bookmarkStart w:id="270" w:name="_Hlk30598713"/>
      <w:r w:rsidRPr="00C32667">
        <w:rPr>
          <w:rFonts w:asciiTheme="minorHAnsi" w:hAnsiTheme="minorHAnsi"/>
          <w:b/>
        </w:rPr>
        <w:t>Ustalono, że</w:t>
      </w:r>
      <w:r w:rsidR="002A3E78">
        <w:rPr>
          <w:rFonts w:asciiTheme="minorHAnsi" w:hAnsiTheme="minorHAnsi"/>
          <w:b/>
        </w:rPr>
        <w:t xml:space="preserve"> w </w:t>
      </w:r>
      <w:r w:rsidRPr="00C32667">
        <w:rPr>
          <w:rFonts w:asciiTheme="minorHAnsi" w:hAnsiTheme="minorHAnsi"/>
          <w:b/>
        </w:rPr>
        <w:t>większości przypadków Partner jest odbiorcą zleceń od podmiotów zewnętrznych.</w:t>
      </w:r>
      <w:r w:rsidR="002A3E78">
        <w:rPr>
          <w:rFonts w:asciiTheme="minorHAnsi" w:hAnsiTheme="minorHAnsi"/>
          <w:b/>
        </w:rPr>
        <w:t xml:space="preserve"> w </w:t>
      </w:r>
      <w:r w:rsidRPr="00C32667">
        <w:rPr>
          <w:rFonts w:asciiTheme="minorHAnsi" w:hAnsiTheme="minorHAnsi"/>
          <w:b/>
        </w:rPr>
        <w:t>celu usprawnienia obsługi takich zleceń należy umożliwić Zleceniodawcom Partnera dostęp do składania zleceń za pomocą serwisu www oraz API.</w:t>
      </w:r>
      <w:r w:rsidRPr="00C32667">
        <w:rPr>
          <w:rFonts w:asciiTheme="minorHAnsi" w:hAnsiTheme="minorHAnsi"/>
        </w:rPr>
        <w:t xml:space="preserve"> </w:t>
      </w:r>
    </w:p>
    <w:p w14:paraId="5ADD52BA" w14:textId="4AE58497" w:rsidR="00C80ABE" w:rsidRPr="00C32667" w:rsidRDefault="00C32667" w:rsidP="00C32667">
      <w:pPr>
        <w:spacing w:line="240" w:lineRule="auto"/>
        <w:jc w:val="both"/>
        <w:rPr>
          <w:b/>
        </w:rPr>
      </w:pPr>
      <w:bookmarkStart w:id="271" w:name="_Hlk31087921"/>
      <w:r w:rsidRPr="00C32667">
        <w:rPr>
          <w:b/>
        </w:rPr>
        <w:t>W ramach projektu Partner nie zakłada podłączenia żadnego konkretnego Zleceniodawcy. Oczekuje jednak rozwiązania, które umożliwi mu podłączanie dowolnej liczby zleceniodawców zgodnie</w:t>
      </w:r>
      <w:r w:rsidR="002A3E78">
        <w:rPr>
          <w:b/>
        </w:rPr>
        <w:t xml:space="preserve"> z </w:t>
      </w:r>
      <w:r w:rsidRPr="00C32667">
        <w:rPr>
          <w:b/>
        </w:rPr>
        <w:t>potrzebą biznesową.</w:t>
      </w:r>
      <w:bookmarkEnd w:id="270"/>
      <w:bookmarkEnd w:id="271"/>
    </w:p>
    <w:p w14:paraId="3A27D389" w14:textId="386F40E4" w:rsidR="008D55E3" w:rsidRPr="00D177A5" w:rsidRDefault="00C400DE" w:rsidP="00C32667">
      <w:pPr>
        <w:pStyle w:val="Nagwek3"/>
        <w:numPr>
          <w:ilvl w:val="2"/>
          <w:numId w:val="4"/>
        </w:numPr>
        <w:spacing w:before="240" w:line="240" w:lineRule="auto"/>
        <w:ind w:left="1225" w:hanging="505"/>
      </w:pPr>
      <w:bookmarkStart w:id="272" w:name="_Toc34410876"/>
      <w:r>
        <w:t>e-Anali</w:t>
      </w:r>
      <w:r w:rsidR="00BB401A" w:rsidRPr="00D177A5">
        <w:t>zy</w:t>
      </w:r>
      <w:bookmarkStart w:id="273" w:name="_Toc21991775"/>
      <w:bookmarkEnd w:id="272"/>
    </w:p>
    <w:p w14:paraId="5FC8EC8D" w14:textId="26275469" w:rsidR="008D55E3" w:rsidRPr="00D177A5" w:rsidRDefault="008D55E3" w:rsidP="00C32667">
      <w:pPr>
        <w:spacing w:line="240" w:lineRule="auto"/>
        <w:jc w:val="both"/>
      </w:pPr>
      <w:r w:rsidRPr="00D177A5">
        <w:t>Zgodnie</w:t>
      </w:r>
      <w:r w:rsidR="002A3E78">
        <w:t xml:space="preserve"> z </w:t>
      </w:r>
      <w:r w:rsidRPr="00D177A5">
        <w:t xml:space="preserve">założeniami Projektu wdrożenia </w:t>
      </w:r>
      <w:r w:rsidR="00DD59E1">
        <w:t>e - Usług</w:t>
      </w:r>
      <w:r w:rsidRPr="00D177A5">
        <w:t xml:space="preserve"> Referencyjnych usługa </w:t>
      </w:r>
      <w:r w:rsidR="00C400DE">
        <w:t>e-Anali</w:t>
      </w:r>
      <w:r w:rsidRPr="00D177A5">
        <w:t>z będzie usługą świadczoną centralnie</w:t>
      </w:r>
      <w:r w:rsidR="002A3E78">
        <w:t xml:space="preserve"> i </w:t>
      </w:r>
      <w:r w:rsidRPr="00D177A5">
        <w:t>nie przewiduje elementów systemowych czy funkcjonalnych po stronie Partnera.</w:t>
      </w:r>
    </w:p>
    <w:p w14:paraId="1221B110" w14:textId="1724631C" w:rsidR="006B573B" w:rsidRPr="00D177A5" w:rsidRDefault="006B573B" w:rsidP="00C32667">
      <w:pPr>
        <w:pStyle w:val="Nagwek2"/>
        <w:numPr>
          <w:ilvl w:val="1"/>
          <w:numId w:val="4"/>
        </w:numPr>
        <w:spacing w:before="240" w:line="240" w:lineRule="auto"/>
        <w:ind w:left="788" w:hanging="431"/>
      </w:pPr>
      <w:bookmarkStart w:id="274" w:name="_Toc34410877"/>
      <w:r w:rsidRPr="00D177A5">
        <w:t>Opis niezbędnych zmian</w:t>
      </w:r>
      <w:r w:rsidR="002A3E78">
        <w:t xml:space="preserve"> w </w:t>
      </w:r>
      <w:r w:rsidRPr="00D177A5">
        <w:t>zakresie architektury systemów informatycznych</w:t>
      </w:r>
      <w:r w:rsidR="002A3E78">
        <w:t xml:space="preserve"> w </w:t>
      </w:r>
      <w:r w:rsidRPr="00D177A5">
        <w:t xml:space="preserve">zakresie </w:t>
      </w:r>
      <w:r w:rsidR="00DD59E1">
        <w:t>e - Usług</w:t>
      </w:r>
      <w:bookmarkEnd w:id="273"/>
      <w:bookmarkEnd w:id="274"/>
    </w:p>
    <w:p w14:paraId="42CF0D68" w14:textId="76B6DA94" w:rsidR="0082419C" w:rsidRPr="00D177A5" w:rsidRDefault="00BB401A" w:rsidP="00C32667">
      <w:pPr>
        <w:pStyle w:val="Nagwek3"/>
        <w:numPr>
          <w:ilvl w:val="2"/>
          <w:numId w:val="4"/>
        </w:numPr>
        <w:spacing w:after="120" w:line="240" w:lineRule="auto"/>
        <w:ind w:left="1225" w:hanging="505"/>
      </w:pPr>
      <w:bookmarkStart w:id="275" w:name="_Toc21991741"/>
      <w:bookmarkStart w:id="276" w:name="_Toc21991776"/>
      <w:bookmarkStart w:id="277" w:name="_Toc21991777"/>
      <w:bookmarkStart w:id="278" w:name="_Toc34410878"/>
      <w:bookmarkEnd w:id="275"/>
      <w:bookmarkEnd w:id="276"/>
      <w:r w:rsidRPr="00D177A5">
        <w:t>Przetwarzanie</w:t>
      </w:r>
      <w:r w:rsidR="006B573B" w:rsidRPr="00D177A5">
        <w:t xml:space="preserve"> EDM</w:t>
      </w:r>
      <w:bookmarkEnd w:id="277"/>
      <w:bookmarkEnd w:id="278"/>
    </w:p>
    <w:p w14:paraId="6BB3CEB9" w14:textId="25F67D0F" w:rsidR="0082419C" w:rsidRPr="00D177A5" w:rsidRDefault="0082419C" w:rsidP="00C32667">
      <w:pPr>
        <w:spacing w:line="240" w:lineRule="auto"/>
        <w:jc w:val="both"/>
        <w:rPr>
          <w:rFonts w:asciiTheme="minorHAnsi" w:hAnsiTheme="minorHAnsi"/>
        </w:rPr>
      </w:pPr>
      <w:bookmarkStart w:id="279" w:name="_Hlk30664152"/>
      <w:bookmarkStart w:id="280" w:name="_Hlk31042854"/>
      <w:r w:rsidRPr="00D177A5">
        <w:rPr>
          <w:rFonts w:asciiTheme="minorHAnsi" w:hAnsiTheme="minorHAnsi"/>
        </w:rPr>
        <w:t>W ramach prac projektowych Partner oczekuje wdrożenia niezbędnych zmian funkcjonalnych</w:t>
      </w:r>
      <w:r w:rsidR="002A3E78">
        <w:rPr>
          <w:rFonts w:asciiTheme="minorHAnsi" w:hAnsiTheme="minorHAnsi"/>
        </w:rPr>
        <w:t xml:space="preserve"> w </w:t>
      </w:r>
      <w:r w:rsidRPr="00D177A5">
        <w:rPr>
          <w:rFonts w:asciiTheme="minorHAnsi" w:hAnsiTheme="minorHAnsi"/>
        </w:rPr>
        <w:t>ramach posiadanego Repozytorium. Szczegółowe wymagania funkcjonalne zostały przedstawione</w:t>
      </w:r>
      <w:r w:rsidR="002A3E78">
        <w:rPr>
          <w:rFonts w:asciiTheme="minorHAnsi" w:hAnsiTheme="minorHAnsi"/>
        </w:rPr>
        <w:t xml:space="preserve"> w </w:t>
      </w:r>
      <w:r w:rsidRPr="00D177A5">
        <w:rPr>
          <w:rFonts w:asciiTheme="minorHAnsi" w:hAnsiTheme="minorHAnsi"/>
        </w:rPr>
        <w:t>punkcie 3.1.1.</w:t>
      </w:r>
    </w:p>
    <w:bookmarkEnd w:id="279"/>
    <w:p w14:paraId="05484A95" w14:textId="3EF79411" w:rsidR="0082419C" w:rsidRPr="00D177A5" w:rsidRDefault="0082419C" w:rsidP="00C32667">
      <w:pPr>
        <w:spacing w:line="240" w:lineRule="auto"/>
        <w:jc w:val="both"/>
      </w:pPr>
      <w:r w:rsidRPr="00D177A5">
        <w:t xml:space="preserve">W zakresie architektury </w:t>
      </w:r>
      <w:r w:rsidR="00DD59E1">
        <w:t>e - Usług</w:t>
      </w:r>
      <w:r w:rsidRPr="00D177A5">
        <w:t>i Partner wymaga spełnienia wymagań opisanych</w:t>
      </w:r>
      <w:r w:rsidR="002A3E78">
        <w:t xml:space="preserve"> w </w:t>
      </w:r>
      <w:r w:rsidRPr="00D177A5">
        <w:t xml:space="preserve">Projekcie wdrożenia </w:t>
      </w:r>
      <w:r w:rsidR="00DD59E1">
        <w:t>e - Usług</w:t>
      </w:r>
      <w:r w:rsidRPr="00D177A5">
        <w:t xml:space="preserve"> referencyjnych (Przetwarzanie EDM),</w:t>
      </w:r>
      <w:r w:rsidR="002A3E78">
        <w:t xml:space="preserve"> w </w:t>
      </w:r>
      <w:r w:rsidRPr="00D177A5">
        <w:t>szczególności:</w:t>
      </w:r>
    </w:p>
    <w:p w14:paraId="4161E03D" w14:textId="6D03B0F5" w:rsidR="0082419C" w:rsidRPr="00D177A5" w:rsidRDefault="0082419C" w:rsidP="00C32667">
      <w:pPr>
        <w:spacing w:line="240" w:lineRule="auto"/>
        <w:jc w:val="both"/>
      </w:pPr>
      <w:r w:rsidRPr="00D177A5">
        <w:t xml:space="preserve">1. Integracji </w:t>
      </w:r>
      <w:r w:rsidR="00DD59E1">
        <w:t>e - Usług</w:t>
      </w:r>
      <w:r w:rsidRPr="00D177A5">
        <w:t>i</w:t>
      </w:r>
      <w:r w:rsidR="002A3E78">
        <w:t xml:space="preserve"> z </w:t>
      </w:r>
      <w:r w:rsidRPr="00D177A5">
        <w:t>platformą P1</w:t>
      </w:r>
      <w:r w:rsidR="002A3E78">
        <w:t xml:space="preserve"> w </w:t>
      </w:r>
      <w:r w:rsidRPr="00D177A5">
        <w:t>zakresie niezbędnym do realizacji wymagań opisanych</w:t>
      </w:r>
      <w:r w:rsidR="002A3E78">
        <w:t xml:space="preserve"> w </w:t>
      </w:r>
      <w:r w:rsidRPr="00D177A5">
        <w:t xml:space="preserve">Projekcie wdrożenia </w:t>
      </w:r>
      <w:r w:rsidR="00DD59E1">
        <w:t>e - Usług</w:t>
      </w:r>
      <w:r w:rsidRPr="00D177A5">
        <w:t xml:space="preserve"> referencyjnych;</w:t>
      </w:r>
    </w:p>
    <w:p w14:paraId="5ABA45BB" w14:textId="77777777" w:rsidR="001864FD" w:rsidRDefault="0082419C" w:rsidP="00C32667">
      <w:pPr>
        <w:spacing w:line="240" w:lineRule="auto"/>
        <w:jc w:val="both"/>
      </w:pPr>
      <w:r w:rsidRPr="00D177A5">
        <w:t xml:space="preserve">2. Integracji </w:t>
      </w:r>
      <w:r w:rsidR="00DD59E1">
        <w:t>e - Usług</w:t>
      </w:r>
      <w:r w:rsidRPr="00D177A5">
        <w:t>i</w:t>
      </w:r>
      <w:r w:rsidR="002A3E78">
        <w:t xml:space="preserve"> z </w:t>
      </w:r>
      <w:r w:rsidRPr="00D177A5">
        <w:t>systemami źródłowymi Partnera zgodnie</w:t>
      </w:r>
      <w:r w:rsidR="002A3E78">
        <w:t xml:space="preserve"> z </w:t>
      </w:r>
      <w:r w:rsidRPr="00D177A5">
        <w:t>wymaganiami opisanymi</w:t>
      </w:r>
      <w:r w:rsidR="002A3E78">
        <w:t xml:space="preserve"> w </w:t>
      </w:r>
      <w:r w:rsidRPr="00D177A5">
        <w:t xml:space="preserve">Projekcie wdrożenia </w:t>
      </w:r>
      <w:r w:rsidR="00DD59E1">
        <w:t>e - Usług</w:t>
      </w:r>
      <w:r w:rsidRPr="00D177A5">
        <w:t xml:space="preserve"> referencyjnych (Przetwarzanie EDM),</w:t>
      </w:r>
      <w:r w:rsidR="002A3E78">
        <w:t xml:space="preserve"> w </w:t>
      </w:r>
      <w:r w:rsidRPr="00D177A5">
        <w:t>szczególności wymaganiami funkcjonalnymi, niefunkcjonalnymi oraz bezpieczeństwa</w:t>
      </w:r>
      <w:r w:rsidR="003A1260">
        <w:t xml:space="preserve">, w zakresie następujących systemów źródłowych Partnera: </w:t>
      </w:r>
    </w:p>
    <w:p w14:paraId="0710FA7D" w14:textId="0F62A7A5" w:rsidR="001864FD" w:rsidRPr="001864FD" w:rsidRDefault="001864FD" w:rsidP="001864FD">
      <w:pPr>
        <w:spacing w:line="240" w:lineRule="auto"/>
        <w:jc w:val="both"/>
        <w:rPr>
          <w:lang w:val="en-US"/>
        </w:rPr>
      </w:pPr>
      <w:r w:rsidRPr="001864FD">
        <w:rPr>
          <w:lang w:val="en-US"/>
        </w:rPr>
        <w:t>a)</w:t>
      </w:r>
      <w:r>
        <w:rPr>
          <w:lang w:val="en-US"/>
        </w:rPr>
        <w:t xml:space="preserve"> </w:t>
      </w:r>
      <w:r w:rsidRPr="001864FD">
        <w:rPr>
          <w:lang w:val="en-US"/>
        </w:rPr>
        <w:t>HIS - Asseco Poland – AMMS – ver. 5.54.3.00,</w:t>
      </w:r>
    </w:p>
    <w:p w14:paraId="316634E6" w14:textId="59D67D1C" w:rsidR="001864FD" w:rsidRPr="001864FD" w:rsidRDefault="001864FD" w:rsidP="001864FD">
      <w:pPr>
        <w:spacing w:line="240" w:lineRule="auto"/>
        <w:jc w:val="both"/>
        <w:rPr>
          <w:lang w:val="en-US"/>
        </w:rPr>
      </w:pPr>
      <w:r w:rsidRPr="001864FD">
        <w:rPr>
          <w:lang w:val="en-US"/>
        </w:rPr>
        <w:t>b)</w:t>
      </w:r>
      <w:r>
        <w:rPr>
          <w:lang w:val="en-US"/>
        </w:rPr>
        <w:t xml:space="preserve"> </w:t>
      </w:r>
      <w:r w:rsidRPr="001864FD">
        <w:rPr>
          <w:lang w:val="en-US"/>
        </w:rPr>
        <w:t>LIS - AssecoPoland- Infomedica ver. 4.55.1.00,</w:t>
      </w:r>
    </w:p>
    <w:p w14:paraId="39082AD4" w14:textId="256FC7A5" w:rsidR="001864FD" w:rsidRPr="001864FD" w:rsidRDefault="001864FD" w:rsidP="001864FD">
      <w:pPr>
        <w:spacing w:line="240" w:lineRule="auto"/>
        <w:jc w:val="both"/>
        <w:rPr>
          <w:lang w:val="en-US"/>
        </w:rPr>
      </w:pPr>
      <w:r w:rsidRPr="001864FD">
        <w:rPr>
          <w:lang w:val="en-US"/>
        </w:rPr>
        <w:t>c) LIS - MORI Marcin Bogucki- PROMI,</w:t>
      </w:r>
    </w:p>
    <w:p w14:paraId="095FE79A" w14:textId="5301BC45" w:rsidR="001864FD" w:rsidRPr="001864FD" w:rsidRDefault="001864FD" w:rsidP="001864FD">
      <w:pPr>
        <w:spacing w:line="240" w:lineRule="auto"/>
        <w:jc w:val="both"/>
        <w:rPr>
          <w:lang w:val="en-US"/>
        </w:rPr>
      </w:pPr>
      <w:r w:rsidRPr="001864FD">
        <w:rPr>
          <w:lang w:val="en-US"/>
        </w:rPr>
        <w:t>d)</w:t>
      </w:r>
      <w:r>
        <w:rPr>
          <w:lang w:val="en-US"/>
        </w:rPr>
        <w:t xml:space="preserve"> </w:t>
      </w:r>
      <w:r w:rsidRPr="001864FD">
        <w:rPr>
          <w:lang w:val="en-US"/>
        </w:rPr>
        <w:t>RIS - Pixel Technology AllRad – Chazon, Screaber t ver. 1.9.27,</w:t>
      </w:r>
    </w:p>
    <w:p w14:paraId="6014E8C8" w14:textId="42ED7B3E" w:rsidR="001864FD" w:rsidRPr="001864FD" w:rsidRDefault="001864FD" w:rsidP="001864FD">
      <w:pPr>
        <w:spacing w:line="240" w:lineRule="auto"/>
        <w:jc w:val="both"/>
        <w:rPr>
          <w:lang w:val="en-US"/>
        </w:rPr>
      </w:pPr>
      <w:r w:rsidRPr="001864FD">
        <w:rPr>
          <w:lang w:val="en-US"/>
        </w:rPr>
        <w:t>e)</w:t>
      </w:r>
      <w:r>
        <w:rPr>
          <w:lang w:val="en-US"/>
        </w:rPr>
        <w:t xml:space="preserve"> </w:t>
      </w:r>
      <w:r w:rsidRPr="001864FD">
        <w:rPr>
          <w:lang w:val="en-US"/>
        </w:rPr>
        <w:t>PACS - Pixel Technology - ExPACS.</w:t>
      </w:r>
    </w:p>
    <w:p w14:paraId="6E6FB23D" w14:textId="7DBE5CA1" w:rsidR="0082419C" w:rsidRPr="00D177A5" w:rsidRDefault="0082419C" w:rsidP="00C32667">
      <w:pPr>
        <w:spacing w:line="240" w:lineRule="auto"/>
        <w:jc w:val="both"/>
      </w:pPr>
      <w:r w:rsidRPr="00D177A5">
        <w:t xml:space="preserve">3. Integracji wdrażanej </w:t>
      </w:r>
      <w:r w:rsidR="00DD59E1">
        <w:t>e - Usług</w:t>
      </w:r>
      <w:r w:rsidRPr="00D177A5">
        <w:t>i</w:t>
      </w:r>
      <w:r w:rsidR="002A3E78">
        <w:t xml:space="preserve"> z </w:t>
      </w:r>
      <w:r w:rsidRPr="00D177A5">
        <w:t xml:space="preserve">pozostałymi </w:t>
      </w:r>
      <w:r w:rsidR="00DD59E1">
        <w:t>e - Usług</w:t>
      </w:r>
      <w:r w:rsidRPr="00D177A5">
        <w:t>ami wdrażanymi</w:t>
      </w:r>
      <w:r w:rsidR="002A3E78">
        <w:t xml:space="preserve"> u </w:t>
      </w:r>
      <w:r w:rsidRPr="00D177A5">
        <w:t>Partnera, zgodnie</w:t>
      </w:r>
      <w:r w:rsidR="002A3E78">
        <w:t xml:space="preserve"> z </w:t>
      </w:r>
      <w:r w:rsidRPr="00D177A5">
        <w:t>wymaganiami opisanymi</w:t>
      </w:r>
      <w:r w:rsidR="002A3E78">
        <w:t xml:space="preserve"> w </w:t>
      </w:r>
      <w:r w:rsidRPr="00D177A5">
        <w:t xml:space="preserve">Projekcie wdrożenia </w:t>
      </w:r>
      <w:r w:rsidR="00DD59E1">
        <w:t>e - Usług</w:t>
      </w:r>
      <w:r w:rsidRPr="00D177A5">
        <w:t xml:space="preserve"> referencyjnych (Przetwarzanie EDM),</w:t>
      </w:r>
      <w:r w:rsidR="002A3E78">
        <w:t xml:space="preserve"> w </w:t>
      </w:r>
      <w:r w:rsidRPr="00D177A5">
        <w:t>szczególności wymaganiami funkcjonalnymi, niefunkcjonalnymi oraz bezpieczeństwa;</w:t>
      </w:r>
    </w:p>
    <w:p w14:paraId="4E15BA48" w14:textId="1D10E1BA" w:rsidR="0082419C" w:rsidRPr="00D177A5" w:rsidRDefault="0082419C" w:rsidP="00C32667">
      <w:pPr>
        <w:spacing w:line="240" w:lineRule="auto"/>
        <w:jc w:val="both"/>
      </w:pPr>
      <w:r w:rsidRPr="00D177A5">
        <w:t>W ramach realizacji projektu Wykonawca zapewni również:</w:t>
      </w:r>
    </w:p>
    <w:p w14:paraId="32983A31" w14:textId="604530D0" w:rsidR="0082419C" w:rsidRPr="00D177A5" w:rsidRDefault="0082419C" w:rsidP="00C32667">
      <w:pPr>
        <w:spacing w:line="240" w:lineRule="auto"/>
        <w:jc w:val="both"/>
      </w:pPr>
      <w:r w:rsidRPr="00D177A5">
        <w:t>4. Pełną konfigurację systemu,</w:t>
      </w:r>
      <w:r w:rsidR="002A3E78">
        <w:t xml:space="preserve"> w </w:t>
      </w:r>
      <w:r w:rsidRPr="00D177A5">
        <w:t>tym pełnej struktury organizacyjnej</w:t>
      </w:r>
      <w:r w:rsidR="002A3E78">
        <w:t xml:space="preserve"> i </w:t>
      </w:r>
      <w:r w:rsidRPr="00D177A5">
        <w:t>wszystkich słowników niezbędnych dla korzystania</w:t>
      </w:r>
      <w:r w:rsidR="002A3E78">
        <w:t xml:space="preserve"> z </w:t>
      </w:r>
      <w:r w:rsidRPr="00D177A5">
        <w:t xml:space="preserve">funkcjonalności </w:t>
      </w:r>
      <w:r w:rsidR="00DD59E1">
        <w:t>e - Usług</w:t>
      </w:r>
      <w:r w:rsidRPr="00D177A5">
        <w:t>i;</w:t>
      </w:r>
    </w:p>
    <w:p w14:paraId="14FD4212" w14:textId="7D4765D6" w:rsidR="0082419C" w:rsidRPr="00D177A5" w:rsidRDefault="0082419C" w:rsidP="00C32667">
      <w:pPr>
        <w:spacing w:line="240" w:lineRule="auto"/>
        <w:jc w:val="both"/>
      </w:pPr>
      <w:r w:rsidRPr="00D177A5">
        <w:t>5. Zdefiniowanie szablonów dla dokumentacji medycznej wskazanej</w:t>
      </w:r>
      <w:r w:rsidR="002A3E78">
        <w:t xml:space="preserve"> w </w:t>
      </w:r>
      <w:r w:rsidRPr="00D177A5">
        <w:t>pkt. 1.2.1</w:t>
      </w:r>
      <w:r w:rsidR="002A3E78">
        <w:t xml:space="preserve"> w </w:t>
      </w:r>
      <w:r w:rsidRPr="00D177A5">
        <w:t>Tabeli nr 6. Forma dokumentacji medycznej prowadzonej obecnie</w:t>
      </w:r>
      <w:r w:rsidR="002A3E78">
        <w:t xml:space="preserve"> u </w:t>
      </w:r>
      <w:r w:rsidRPr="00D177A5">
        <w:t>Partnera, dla której planowana jest zmiana postaci na elektroniczną zgodnie</w:t>
      </w:r>
      <w:r w:rsidR="002A3E78">
        <w:t xml:space="preserve"> z </w:t>
      </w:r>
      <w:r w:rsidRPr="00D177A5">
        <w:t xml:space="preserve">wymaganiami Projekt wdrożenia </w:t>
      </w:r>
      <w:r w:rsidR="00DD59E1">
        <w:t>e - Usług</w:t>
      </w:r>
      <w:r w:rsidRPr="00D177A5">
        <w:t xml:space="preserve"> referencyjnych.</w:t>
      </w:r>
    </w:p>
    <w:p w14:paraId="3014BFA4" w14:textId="0E587A8C" w:rsidR="00EE7D8D" w:rsidRPr="00D177A5" w:rsidRDefault="00DD59E1" w:rsidP="00C32667">
      <w:pPr>
        <w:pStyle w:val="Nagwek3"/>
        <w:numPr>
          <w:ilvl w:val="2"/>
          <w:numId w:val="4"/>
        </w:numPr>
        <w:spacing w:before="240" w:line="240" w:lineRule="auto"/>
        <w:ind w:left="1225" w:hanging="505"/>
      </w:pPr>
      <w:bookmarkStart w:id="281" w:name="_Toc34410879"/>
      <w:bookmarkEnd w:id="280"/>
      <w:r>
        <w:t>e-</w:t>
      </w:r>
      <w:r w:rsidR="00800263">
        <w:t>R</w:t>
      </w:r>
      <w:r>
        <w:t>ejestracja</w:t>
      </w:r>
      <w:bookmarkEnd w:id="281"/>
    </w:p>
    <w:p w14:paraId="136C1EB0" w14:textId="552B4C9B" w:rsidR="0082419C" w:rsidRPr="00D177A5" w:rsidRDefault="0082419C" w:rsidP="00C32667">
      <w:pPr>
        <w:spacing w:line="240" w:lineRule="auto"/>
        <w:jc w:val="both"/>
        <w:rPr>
          <w:rFonts w:asciiTheme="minorHAnsi" w:hAnsiTheme="minorHAnsi"/>
        </w:rPr>
      </w:pPr>
      <w:bookmarkStart w:id="282" w:name="_Hlk31042867"/>
      <w:r w:rsidRPr="00D177A5">
        <w:rPr>
          <w:rFonts w:asciiTheme="minorHAnsi" w:hAnsiTheme="minorHAnsi"/>
        </w:rPr>
        <w:t xml:space="preserve">W ramach prac projektowych Partner oczekuje wdrożenia modułu </w:t>
      </w:r>
      <w:r w:rsidR="00DD59E1">
        <w:rPr>
          <w:rFonts w:asciiTheme="minorHAnsi" w:hAnsiTheme="minorHAnsi"/>
        </w:rPr>
        <w:t>e - rejestracji</w:t>
      </w:r>
      <w:r w:rsidRPr="00D177A5">
        <w:rPr>
          <w:rFonts w:asciiTheme="minorHAnsi" w:hAnsiTheme="minorHAnsi"/>
        </w:rPr>
        <w:t>. Szczegółowe wymagania funkcjonalne zostały przedstawione</w:t>
      </w:r>
      <w:r w:rsidR="002A3E78">
        <w:rPr>
          <w:rFonts w:asciiTheme="minorHAnsi" w:hAnsiTheme="minorHAnsi"/>
        </w:rPr>
        <w:t xml:space="preserve"> w </w:t>
      </w:r>
      <w:r w:rsidRPr="00D177A5">
        <w:rPr>
          <w:rFonts w:asciiTheme="minorHAnsi" w:hAnsiTheme="minorHAnsi"/>
        </w:rPr>
        <w:t>punkcie 3.1.2.</w:t>
      </w:r>
    </w:p>
    <w:p w14:paraId="35E1F631" w14:textId="286A2D86" w:rsidR="0082419C" w:rsidRPr="00D177A5" w:rsidRDefault="0082419C" w:rsidP="00C32667">
      <w:pPr>
        <w:spacing w:line="240" w:lineRule="auto"/>
        <w:jc w:val="both"/>
      </w:pPr>
      <w:r w:rsidRPr="00D177A5">
        <w:t xml:space="preserve">W zakresie architektury </w:t>
      </w:r>
      <w:r w:rsidR="00DD59E1">
        <w:t>e - Usług</w:t>
      </w:r>
      <w:r w:rsidRPr="00D177A5">
        <w:t>i Partner wymaga spełnienia wymagań opisanych</w:t>
      </w:r>
      <w:r w:rsidR="002A3E78">
        <w:t xml:space="preserve"> w </w:t>
      </w:r>
      <w:r w:rsidRPr="00D177A5">
        <w:t xml:space="preserve">Projekcie wdrożenia </w:t>
      </w:r>
      <w:r w:rsidR="00DD59E1">
        <w:t>e - Usług</w:t>
      </w:r>
      <w:r w:rsidRPr="00D177A5">
        <w:t xml:space="preserve"> referencyjnych (</w:t>
      </w:r>
      <w:r w:rsidR="00C400DE">
        <w:t>e-Rejestracja</w:t>
      </w:r>
      <w:r w:rsidRPr="00D177A5">
        <w:t>),</w:t>
      </w:r>
      <w:r w:rsidR="002A3E78">
        <w:t xml:space="preserve"> w </w:t>
      </w:r>
      <w:r w:rsidRPr="00D177A5">
        <w:t>szczególności:</w:t>
      </w:r>
    </w:p>
    <w:p w14:paraId="38AE8EBE" w14:textId="3F9303D3" w:rsidR="0082419C" w:rsidRPr="00D177A5" w:rsidRDefault="0082419C" w:rsidP="00C32667">
      <w:pPr>
        <w:spacing w:line="240" w:lineRule="auto"/>
        <w:jc w:val="both"/>
      </w:pPr>
      <w:r w:rsidRPr="00D177A5">
        <w:t xml:space="preserve">1. Integracji </w:t>
      </w:r>
      <w:r w:rsidR="00DD59E1">
        <w:t>e - Usług</w:t>
      </w:r>
      <w:r w:rsidRPr="00D177A5">
        <w:t>i</w:t>
      </w:r>
      <w:r w:rsidR="002A3E78">
        <w:t xml:space="preserve"> z </w:t>
      </w:r>
      <w:r w:rsidRPr="00D177A5">
        <w:t>platformą P1</w:t>
      </w:r>
      <w:r w:rsidR="002A3E78">
        <w:t xml:space="preserve"> w </w:t>
      </w:r>
      <w:r w:rsidRPr="00D177A5">
        <w:t>zakresie niezbędnym do realizacji wymagań opisanych</w:t>
      </w:r>
      <w:r w:rsidR="002A3E78">
        <w:t xml:space="preserve"> w </w:t>
      </w:r>
      <w:r w:rsidRPr="00D177A5">
        <w:t xml:space="preserve">Projekcie wdrożenia </w:t>
      </w:r>
      <w:r w:rsidR="00DD59E1">
        <w:t>e - Usług</w:t>
      </w:r>
      <w:r w:rsidRPr="00D177A5">
        <w:t xml:space="preserve"> referencyjnych,</w:t>
      </w:r>
    </w:p>
    <w:p w14:paraId="2261313C" w14:textId="0AD4C898" w:rsidR="001864FD" w:rsidRDefault="0082419C" w:rsidP="00C32667">
      <w:pPr>
        <w:spacing w:line="240" w:lineRule="auto"/>
        <w:jc w:val="both"/>
      </w:pPr>
      <w:r w:rsidRPr="00D177A5">
        <w:t xml:space="preserve">2. Integracji </w:t>
      </w:r>
      <w:r w:rsidR="00DD59E1">
        <w:t>e - Usług</w:t>
      </w:r>
      <w:r w:rsidRPr="00D177A5">
        <w:t>i</w:t>
      </w:r>
      <w:r w:rsidR="002A3E78">
        <w:t xml:space="preserve"> z </w:t>
      </w:r>
      <w:r w:rsidRPr="00D177A5">
        <w:t>systemami źródłowymi Partnera zgodnie</w:t>
      </w:r>
      <w:r w:rsidR="002A3E78">
        <w:t xml:space="preserve"> z </w:t>
      </w:r>
      <w:r w:rsidRPr="00D177A5">
        <w:t>wymaganiami opisanymi</w:t>
      </w:r>
      <w:r w:rsidR="002A3E78">
        <w:t xml:space="preserve"> w </w:t>
      </w:r>
      <w:r w:rsidRPr="00D177A5">
        <w:t xml:space="preserve">Projekcie wdrożenia </w:t>
      </w:r>
      <w:r w:rsidR="00DD59E1">
        <w:t>e - Usług</w:t>
      </w:r>
      <w:r w:rsidRPr="00D177A5">
        <w:t xml:space="preserve"> referencyjnych (</w:t>
      </w:r>
      <w:r w:rsidR="00C400DE">
        <w:t>e-Rejestracja</w:t>
      </w:r>
      <w:r w:rsidRPr="00D177A5">
        <w:t>),</w:t>
      </w:r>
      <w:r w:rsidR="002A3E78">
        <w:t xml:space="preserve"> w </w:t>
      </w:r>
      <w:r w:rsidRPr="00D177A5">
        <w:t>szczególności wymaganiami funkcjonalnymi, niefunkcjonalnymi oraz bezpieczeństwa,</w:t>
      </w:r>
      <w:r w:rsidR="003A1260">
        <w:t xml:space="preserve"> w zakresie następujących systemów źródłowych Partnera: </w:t>
      </w:r>
    </w:p>
    <w:p w14:paraId="41D9FDF0" w14:textId="17B16590" w:rsidR="001864FD" w:rsidRDefault="001864FD" w:rsidP="001864FD">
      <w:pPr>
        <w:spacing w:line="240" w:lineRule="auto"/>
        <w:jc w:val="both"/>
        <w:rPr>
          <w:lang w:val="en-US"/>
        </w:rPr>
      </w:pPr>
      <w:r w:rsidRPr="00F9290D">
        <w:t xml:space="preserve"> </w:t>
      </w:r>
      <w:r w:rsidRPr="001864FD">
        <w:rPr>
          <w:lang w:val="en-US"/>
        </w:rPr>
        <w:t>a)</w:t>
      </w:r>
      <w:r>
        <w:rPr>
          <w:lang w:val="en-US"/>
        </w:rPr>
        <w:t xml:space="preserve"> </w:t>
      </w:r>
      <w:r w:rsidRPr="001864FD">
        <w:rPr>
          <w:lang w:val="en-US"/>
        </w:rPr>
        <w:t>HIS - Asseco Poland – AMMS – ver. 5.54.3.00,</w:t>
      </w:r>
    </w:p>
    <w:p w14:paraId="7C525469" w14:textId="77777777" w:rsidR="0060496D" w:rsidRPr="001864FD" w:rsidRDefault="0060496D" w:rsidP="0060496D">
      <w:pPr>
        <w:spacing w:line="240" w:lineRule="auto"/>
        <w:jc w:val="both"/>
        <w:rPr>
          <w:lang w:val="en-US"/>
        </w:rPr>
      </w:pPr>
      <w:r w:rsidRPr="001864FD">
        <w:rPr>
          <w:lang w:val="en-US"/>
        </w:rPr>
        <w:t>b)</w:t>
      </w:r>
      <w:r>
        <w:rPr>
          <w:lang w:val="en-US"/>
        </w:rPr>
        <w:t xml:space="preserve"> </w:t>
      </w:r>
      <w:r w:rsidRPr="001864FD">
        <w:rPr>
          <w:lang w:val="en-US"/>
        </w:rPr>
        <w:t>LIS - AssecoPoland- Infomedica ver. 4.55.1.00,</w:t>
      </w:r>
    </w:p>
    <w:p w14:paraId="7D7D3AF3" w14:textId="77777777" w:rsidR="0060496D" w:rsidRPr="001864FD" w:rsidRDefault="0060496D" w:rsidP="0060496D">
      <w:pPr>
        <w:spacing w:line="240" w:lineRule="auto"/>
        <w:jc w:val="both"/>
        <w:rPr>
          <w:lang w:val="en-US"/>
        </w:rPr>
      </w:pPr>
      <w:r w:rsidRPr="001864FD">
        <w:rPr>
          <w:lang w:val="en-US"/>
        </w:rPr>
        <w:t>c) LIS - MORI Marcin Bogucki- PROMI,</w:t>
      </w:r>
    </w:p>
    <w:p w14:paraId="484B7164" w14:textId="77777777" w:rsidR="0060496D" w:rsidRPr="001864FD" w:rsidRDefault="0060496D" w:rsidP="0060496D">
      <w:pPr>
        <w:spacing w:line="240" w:lineRule="auto"/>
        <w:jc w:val="both"/>
        <w:rPr>
          <w:lang w:val="en-US"/>
        </w:rPr>
      </w:pPr>
      <w:r w:rsidRPr="001864FD">
        <w:rPr>
          <w:lang w:val="en-US"/>
        </w:rPr>
        <w:t>d)</w:t>
      </w:r>
      <w:r>
        <w:rPr>
          <w:lang w:val="en-US"/>
        </w:rPr>
        <w:t xml:space="preserve"> </w:t>
      </w:r>
      <w:r w:rsidRPr="001864FD">
        <w:rPr>
          <w:lang w:val="en-US"/>
        </w:rPr>
        <w:t>RIS - Pixel Technology AllRad – Chazon, Screaber t ver. 1.9.27,</w:t>
      </w:r>
    </w:p>
    <w:p w14:paraId="0B92083A" w14:textId="1149DF93" w:rsidR="0060496D" w:rsidRPr="001864FD" w:rsidRDefault="0060496D" w:rsidP="0060496D">
      <w:pPr>
        <w:spacing w:line="240" w:lineRule="auto"/>
        <w:jc w:val="both"/>
        <w:rPr>
          <w:lang w:val="en-US"/>
        </w:rPr>
      </w:pPr>
      <w:r w:rsidRPr="001864FD">
        <w:rPr>
          <w:lang w:val="en-US"/>
        </w:rPr>
        <w:t>e)</w:t>
      </w:r>
      <w:r>
        <w:rPr>
          <w:lang w:val="en-US"/>
        </w:rPr>
        <w:t xml:space="preserve"> </w:t>
      </w:r>
      <w:r w:rsidRPr="001864FD">
        <w:rPr>
          <w:lang w:val="en-US"/>
        </w:rPr>
        <w:t>PACS - Pixel Technology - ExPACS.</w:t>
      </w:r>
    </w:p>
    <w:p w14:paraId="6AFE71F3" w14:textId="22758812" w:rsidR="0082419C" w:rsidRPr="00D177A5" w:rsidRDefault="0082419C" w:rsidP="00C32667">
      <w:pPr>
        <w:spacing w:line="240" w:lineRule="auto"/>
        <w:jc w:val="both"/>
      </w:pPr>
      <w:r w:rsidRPr="00D177A5">
        <w:t xml:space="preserve">3. Integracji wdrażanej </w:t>
      </w:r>
      <w:r w:rsidR="00DD59E1">
        <w:t>e - Usług</w:t>
      </w:r>
      <w:r w:rsidRPr="00D177A5">
        <w:t>i</w:t>
      </w:r>
      <w:r w:rsidR="002A3E78">
        <w:t xml:space="preserve"> z </w:t>
      </w:r>
      <w:r w:rsidRPr="00D177A5">
        <w:t xml:space="preserve">pozostałymi </w:t>
      </w:r>
      <w:r w:rsidR="00DD59E1">
        <w:t>e - Usług</w:t>
      </w:r>
      <w:r w:rsidRPr="00D177A5">
        <w:t>ami wdrażanymi</w:t>
      </w:r>
      <w:r w:rsidR="002A3E78">
        <w:t xml:space="preserve"> u </w:t>
      </w:r>
      <w:r w:rsidRPr="00D177A5">
        <w:t>Partnera, zgodnie</w:t>
      </w:r>
      <w:r w:rsidR="002A3E78">
        <w:t xml:space="preserve"> z </w:t>
      </w:r>
      <w:r w:rsidRPr="00D177A5">
        <w:t>wymaganiami opisanymi</w:t>
      </w:r>
      <w:r w:rsidR="002A3E78">
        <w:t xml:space="preserve"> w </w:t>
      </w:r>
      <w:r w:rsidRPr="00D177A5">
        <w:t xml:space="preserve">Projekcie wdrożenia </w:t>
      </w:r>
      <w:r w:rsidR="00DD59E1">
        <w:t>e - Usług</w:t>
      </w:r>
      <w:r w:rsidRPr="00D177A5">
        <w:t xml:space="preserve"> referencyjnych (</w:t>
      </w:r>
      <w:r w:rsidR="00C400DE">
        <w:t>e-Rejestracja</w:t>
      </w:r>
      <w:r w:rsidRPr="00D177A5">
        <w:t>),</w:t>
      </w:r>
      <w:r w:rsidR="002A3E78">
        <w:t xml:space="preserve"> w </w:t>
      </w:r>
      <w:r w:rsidRPr="00D177A5">
        <w:t>szczególności wymaganiami funkcjonalnymi, niefunkcjonalnymi oraz bezpieczeństwa.</w:t>
      </w:r>
    </w:p>
    <w:p w14:paraId="3E66675F" w14:textId="77777777" w:rsidR="0082419C" w:rsidRPr="00D177A5" w:rsidRDefault="0082419C" w:rsidP="00C32667">
      <w:pPr>
        <w:spacing w:line="240" w:lineRule="auto"/>
        <w:jc w:val="both"/>
      </w:pPr>
      <w:r w:rsidRPr="00D177A5">
        <w:t>W ramach realizacji projektu Wykonawca zapewni również:</w:t>
      </w:r>
    </w:p>
    <w:p w14:paraId="756B4DBB" w14:textId="0F4652CA" w:rsidR="00DD08C9" w:rsidRPr="00D177A5" w:rsidRDefault="0082419C" w:rsidP="00C32667">
      <w:pPr>
        <w:spacing w:line="240" w:lineRule="auto"/>
        <w:jc w:val="both"/>
      </w:pPr>
      <w:r w:rsidRPr="00D177A5">
        <w:t>4. Pełną konfigurację systemu,</w:t>
      </w:r>
      <w:r w:rsidR="002A3E78">
        <w:t xml:space="preserve"> w </w:t>
      </w:r>
      <w:r w:rsidRPr="00D177A5">
        <w:t>tym pełnej struktury organizacyjnej</w:t>
      </w:r>
      <w:r w:rsidR="002A3E78">
        <w:t xml:space="preserve"> i </w:t>
      </w:r>
      <w:r w:rsidRPr="00D177A5">
        <w:t>wszystkich słowników niezbędnych dla korzystania</w:t>
      </w:r>
      <w:r w:rsidR="002A3E78">
        <w:t xml:space="preserve"> z </w:t>
      </w:r>
      <w:r w:rsidRPr="00D177A5">
        <w:t xml:space="preserve">funkcjonalności </w:t>
      </w:r>
      <w:r w:rsidR="00DD59E1">
        <w:t>e - Usług</w:t>
      </w:r>
      <w:r w:rsidRPr="00D177A5">
        <w:t>i.</w:t>
      </w:r>
      <w:bookmarkEnd w:id="282"/>
    </w:p>
    <w:p w14:paraId="256688E8" w14:textId="39F0A7E1" w:rsidR="00EE7D8D" w:rsidRPr="00D177A5" w:rsidRDefault="00C400DE" w:rsidP="00C32667">
      <w:pPr>
        <w:pStyle w:val="Nagwek3"/>
        <w:numPr>
          <w:ilvl w:val="2"/>
          <w:numId w:val="4"/>
        </w:numPr>
        <w:spacing w:before="240" w:line="240" w:lineRule="auto"/>
        <w:ind w:left="1225" w:hanging="505"/>
      </w:pPr>
      <w:bookmarkStart w:id="283" w:name="_Toc21991779"/>
      <w:bookmarkStart w:id="284" w:name="_Toc34410880"/>
      <w:r>
        <w:t>e-Zleceni</w:t>
      </w:r>
      <w:r w:rsidR="006B573B" w:rsidRPr="00D177A5">
        <w:t>e</w:t>
      </w:r>
      <w:bookmarkEnd w:id="283"/>
      <w:bookmarkEnd w:id="284"/>
    </w:p>
    <w:p w14:paraId="34E87DD5" w14:textId="501B5415" w:rsidR="0082419C" w:rsidRPr="00D177A5" w:rsidRDefault="0082419C" w:rsidP="00C32667">
      <w:pPr>
        <w:spacing w:line="240" w:lineRule="auto"/>
        <w:jc w:val="both"/>
        <w:rPr>
          <w:rFonts w:asciiTheme="minorHAnsi" w:hAnsiTheme="minorHAnsi"/>
        </w:rPr>
      </w:pPr>
      <w:bookmarkStart w:id="285" w:name="_Hlk31042878"/>
      <w:bookmarkStart w:id="286" w:name="_Hlk26988950"/>
      <w:r w:rsidRPr="00D177A5">
        <w:rPr>
          <w:rFonts w:asciiTheme="minorHAnsi" w:hAnsiTheme="minorHAnsi"/>
        </w:rPr>
        <w:t>W ramach prac projektowych Partner oczekuje wdrożenia niezbędnych zmian funkcjonalnych</w:t>
      </w:r>
      <w:r w:rsidR="002A3E78">
        <w:rPr>
          <w:rFonts w:asciiTheme="minorHAnsi" w:hAnsiTheme="minorHAnsi"/>
        </w:rPr>
        <w:t xml:space="preserve"> w </w:t>
      </w:r>
      <w:r w:rsidRPr="00D177A5">
        <w:rPr>
          <w:rFonts w:asciiTheme="minorHAnsi" w:hAnsiTheme="minorHAnsi"/>
        </w:rPr>
        <w:t xml:space="preserve">ramach posiadanego modułu </w:t>
      </w:r>
      <w:r w:rsidR="00DD59E1">
        <w:rPr>
          <w:rFonts w:asciiTheme="minorHAnsi" w:hAnsiTheme="minorHAnsi"/>
        </w:rPr>
        <w:t>e - zleceń</w:t>
      </w:r>
      <w:r w:rsidRPr="00D177A5">
        <w:rPr>
          <w:rFonts w:asciiTheme="minorHAnsi" w:hAnsiTheme="minorHAnsi"/>
        </w:rPr>
        <w:t>. Szczegółowe wymagania funkcjonalne zostały przedstawione</w:t>
      </w:r>
      <w:r w:rsidR="002A3E78">
        <w:rPr>
          <w:rFonts w:asciiTheme="minorHAnsi" w:hAnsiTheme="minorHAnsi"/>
        </w:rPr>
        <w:t xml:space="preserve"> w </w:t>
      </w:r>
      <w:r w:rsidRPr="00D177A5">
        <w:rPr>
          <w:rFonts w:asciiTheme="minorHAnsi" w:hAnsiTheme="minorHAnsi"/>
        </w:rPr>
        <w:t>punkcie 3.1.3.</w:t>
      </w:r>
    </w:p>
    <w:p w14:paraId="15B79930" w14:textId="1057AC37" w:rsidR="0082419C" w:rsidRPr="00D177A5" w:rsidRDefault="0082419C" w:rsidP="00C32667">
      <w:pPr>
        <w:spacing w:line="240" w:lineRule="auto"/>
        <w:jc w:val="both"/>
      </w:pPr>
      <w:r w:rsidRPr="00D177A5">
        <w:t xml:space="preserve">W zakresie architektury </w:t>
      </w:r>
      <w:r w:rsidR="00DD59E1">
        <w:t>e - Usług</w:t>
      </w:r>
      <w:r w:rsidRPr="00D177A5">
        <w:t>i Partner wymaga spełnienia wymagań opisanych</w:t>
      </w:r>
      <w:r w:rsidR="002A3E78">
        <w:t xml:space="preserve"> w </w:t>
      </w:r>
      <w:r w:rsidRPr="00D177A5">
        <w:t xml:space="preserve">Projekcie wdrożenia </w:t>
      </w:r>
      <w:r w:rsidR="00DD59E1">
        <w:t>e - Usług</w:t>
      </w:r>
      <w:r w:rsidRPr="00D177A5">
        <w:t xml:space="preserve"> referencyjnych (</w:t>
      </w:r>
      <w:r w:rsidR="00DD59E1">
        <w:t>e - zlecenia</w:t>
      </w:r>
      <w:r w:rsidRPr="00D177A5">
        <w:t>),</w:t>
      </w:r>
      <w:r w:rsidR="002A3E78">
        <w:t xml:space="preserve"> w </w:t>
      </w:r>
      <w:r w:rsidRPr="00D177A5">
        <w:t>szczególności:</w:t>
      </w:r>
    </w:p>
    <w:p w14:paraId="3F7C90FE" w14:textId="56CF8F20" w:rsidR="0082419C" w:rsidRPr="00D177A5" w:rsidRDefault="0082419C" w:rsidP="00C32667">
      <w:pPr>
        <w:spacing w:line="240" w:lineRule="auto"/>
        <w:jc w:val="both"/>
      </w:pPr>
      <w:r w:rsidRPr="00D177A5">
        <w:t xml:space="preserve">1. Integracji </w:t>
      </w:r>
      <w:r w:rsidR="00DD59E1">
        <w:t>e - Usług</w:t>
      </w:r>
      <w:r w:rsidRPr="00D177A5">
        <w:t>i</w:t>
      </w:r>
      <w:r w:rsidR="002A3E78">
        <w:t xml:space="preserve"> z </w:t>
      </w:r>
      <w:r w:rsidRPr="00D177A5">
        <w:t>platformą P1</w:t>
      </w:r>
      <w:r w:rsidR="002A3E78">
        <w:t xml:space="preserve"> w </w:t>
      </w:r>
      <w:r w:rsidRPr="00D177A5">
        <w:t>zakresie niezbędnym do realizacji wymagań opisanych</w:t>
      </w:r>
      <w:r w:rsidR="002A3E78">
        <w:t xml:space="preserve"> w </w:t>
      </w:r>
      <w:r w:rsidRPr="00D177A5">
        <w:t xml:space="preserve">Projekcie wdrożenia </w:t>
      </w:r>
      <w:r w:rsidR="00DD59E1">
        <w:t>e - Usług</w:t>
      </w:r>
      <w:r w:rsidRPr="00D177A5">
        <w:t xml:space="preserve"> referencyjnych,</w:t>
      </w:r>
    </w:p>
    <w:p w14:paraId="1F724812" w14:textId="5CA17A89" w:rsidR="001864FD" w:rsidRDefault="0082419C" w:rsidP="00D23E4B">
      <w:pPr>
        <w:spacing w:line="240" w:lineRule="auto"/>
        <w:jc w:val="both"/>
      </w:pPr>
      <w:r w:rsidRPr="00D177A5">
        <w:t xml:space="preserve">2. Integracji </w:t>
      </w:r>
      <w:r w:rsidR="00DD59E1">
        <w:t>e - Usług</w:t>
      </w:r>
      <w:r w:rsidRPr="00D177A5">
        <w:t>i</w:t>
      </w:r>
      <w:r w:rsidR="002A3E78">
        <w:t xml:space="preserve"> z </w:t>
      </w:r>
      <w:r w:rsidRPr="00D177A5">
        <w:t>systemami źródłowymi Partnera zgodnie</w:t>
      </w:r>
      <w:r w:rsidR="002A3E78">
        <w:t xml:space="preserve"> z </w:t>
      </w:r>
      <w:r w:rsidRPr="00D177A5">
        <w:t>wymaganiami opisanymi</w:t>
      </w:r>
      <w:r w:rsidR="002A3E78">
        <w:t xml:space="preserve"> w </w:t>
      </w:r>
      <w:r w:rsidRPr="00D177A5">
        <w:t xml:space="preserve">Projekcie wdrożenia </w:t>
      </w:r>
      <w:r w:rsidR="00DD59E1">
        <w:t>e - Usług</w:t>
      </w:r>
      <w:r w:rsidRPr="00D177A5">
        <w:t xml:space="preserve"> referencyjnych (</w:t>
      </w:r>
      <w:r w:rsidR="00DD59E1">
        <w:t>e - zlecenia</w:t>
      </w:r>
      <w:r w:rsidRPr="00D177A5">
        <w:t>),</w:t>
      </w:r>
      <w:r w:rsidR="002A3E78">
        <w:t xml:space="preserve"> w </w:t>
      </w:r>
      <w:r w:rsidRPr="00D177A5">
        <w:t>szczególności wymaganiami funkcjonalnymi, niefunkcjonalnymi oraz bezpieczeństwa,</w:t>
      </w:r>
      <w:r w:rsidR="00D23E4B">
        <w:t xml:space="preserve"> w zakresie następujących systemów źródłowych Partnera: </w:t>
      </w:r>
    </w:p>
    <w:p w14:paraId="2D798F52" w14:textId="5B50E55E" w:rsidR="001864FD" w:rsidRPr="001864FD" w:rsidRDefault="001864FD" w:rsidP="001864FD">
      <w:pPr>
        <w:spacing w:line="240" w:lineRule="auto"/>
        <w:jc w:val="both"/>
        <w:rPr>
          <w:lang w:val="en-US"/>
        </w:rPr>
      </w:pPr>
      <w:r w:rsidRPr="001864FD">
        <w:rPr>
          <w:lang w:val="en-US"/>
        </w:rPr>
        <w:t>a)</w:t>
      </w:r>
      <w:r>
        <w:rPr>
          <w:lang w:val="en-US"/>
        </w:rPr>
        <w:t xml:space="preserve"> </w:t>
      </w:r>
      <w:r w:rsidRPr="001864FD">
        <w:rPr>
          <w:lang w:val="en-US"/>
        </w:rPr>
        <w:t>HIS - Asseco Poland – AMMS – ver. 5.54.3.00,</w:t>
      </w:r>
    </w:p>
    <w:p w14:paraId="2B7C104C" w14:textId="77777777" w:rsidR="001864FD" w:rsidRPr="001864FD" w:rsidRDefault="001864FD" w:rsidP="001864FD">
      <w:pPr>
        <w:spacing w:line="240" w:lineRule="auto"/>
        <w:jc w:val="both"/>
        <w:rPr>
          <w:lang w:val="en-US"/>
        </w:rPr>
      </w:pPr>
      <w:r w:rsidRPr="001864FD">
        <w:rPr>
          <w:lang w:val="en-US"/>
        </w:rPr>
        <w:t>b)</w:t>
      </w:r>
      <w:r>
        <w:rPr>
          <w:lang w:val="en-US"/>
        </w:rPr>
        <w:t xml:space="preserve"> </w:t>
      </w:r>
      <w:r w:rsidRPr="001864FD">
        <w:rPr>
          <w:lang w:val="en-US"/>
        </w:rPr>
        <w:t>LIS - AssecoPoland- Infomedica ver. 4.55.1.00,</w:t>
      </w:r>
    </w:p>
    <w:p w14:paraId="518A0B16" w14:textId="77777777" w:rsidR="001864FD" w:rsidRPr="001864FD" w:rsidRDefault="001864FD" w:rsidP="001864FD">
      <w:pPr>
        <w:spacing w:line="240" w:lineRule="auto"/>
        <w:jc w:val="both"/>
        <w:rPr>
          <w:lang w:val="en-US"/>
        </w:rPr>
      </w:pPr>
      <w:r w:rsidRPr="001864FD">
        <w:rPr>
          <w:lang w:val="en-US"/>
        </w:rPr>
        <w:t>c) LIS - MORI Marcin Bogucki- PROMI,</w:t>
      </w:r>
    </w:p>
    <w:p w14:paraId="37D83A86" w14:textId="77777777" w:rsidR="001864FD" w:rsidRPr="001864FD" w:rsidRDefault="001864FD" w:rsidP="001864FD">
      <w:pPr>
        <w:spacing w:line="240" w:lineRule="auto"/>
        <w:jc w:val="both"/>
        <w:rPr>
          <w:lang w:val="en-US"/>
        </w:rPr>
      </w:pPr>
      <w:r w:rsidRPr="001864FD">
        <w:rPr>
          <w:lang w:val="en-US"/>
        </w:rPr>
        <w:t>d)</w:t>
      </w:r>
      <w:r>
        <w:rPr>
          <w:lang w:val="en-US"/>
        </w:rPr>
        <w:t xml:space="preserve"> </w:t>
      </w:r>
      <w:r w:rsidRPr="001864FD">
        <w:rPr>
          <w:lang w:val="en-US"/>
        </w:rPr>
        <w:t>RIS - Pixel Technology AllRad – Chazon, Screaber t ver. 1.9.27,</w:t>
      </w:r>
    </w:p>
    <w:p w14:paraId="7D49FBA5" w14:textId="77777777" w:rsidR="001864FD" w:rsidRPr="001864FD" w:rsidRDefault="001864FD" w:rsidP="001864FD">
      <w:pPr>
        <w:spacing w:line="240" w:lineRule="auto"/>
        <w:jc w:val="both"/>
        <w:rPr>
          <w:lang w:val="en-US"/>
        </w:rPr>
      </w:pPr>
      <w:r w:rsidRPr="001864FD">
        <w:rPr>
          <w:lang w:val="en-US"/>
        </w:rPr>
        <w:t>e)</w:t>
      </w:r>
      <w:r>
        <w:rPr>
          <w:lang w:val="en-US"/>
        </w:rPr>
        <w:t xml:space="preserve"> </w:t>
      </w:r>
      <w:r w:rsidRPr="001864FD">
        <w:rPr>
          <w:lang w:val="en-US"/>
        </w:rPr>
        <w:t>PACS - Pixel Technology - ExPACS.</w:t>
      </w:r>
    </w:p>
    <w:p w14:paraId="48DF6DED" w14:textId="53AB437B" w:rsidR="0082419C" w:rsidRPr="00D177A5" w:rsidRDefault="0082419C" w:rsidP="00C32667">
      <w:pPr>
        <w:spacing w:line="240" w:lineRule="auto"/>
        <w:jc w:val="both"/>
      </w:pPr>
      <w:r w:rsidRPr="00D177A5">
        <w:t xml:space="preserve">3. Integracji wdrażanej </w:t>
      </w:r>
      <w:r w:rsidR="00DD59E1">
        <w:t>e - Usług</w:t>
      </w:r>
      <w:r w:rsidRPr="00D177A5">
        <w:t>i</w:t>
      </w:r>
      <w:r w:rsidR="002A3E78">
        <w:t xml:space="preserve"> z </w:t>
      </w:r>
      <w:r w:rsidRPr="00D177A5">
        <w:t xml:space="preserve">pozostałymi </w:t>
      </w:r>
      <w:r w:rsidR="00DD59E1">
        <w:t>e - Usług</w:t>
      </w:r>
      <w:r w:rsidRPr="00D177A5">
        <w:t>ami wdrażanymi</w:t>
      </w:r>
      <w:r w:rsidR="002A3E78">
        <w:t xml:space="preserve"> u </w:t>
      </w:r>
      <w:r w:rsidRPr="00D177A5">
        <w:t>Partnera, zgodnie</w:t>
      </w:r>
      <w:r w:rsidR="002A3E78">
        <w:t xml:space="preserve"> z </w:t>
      </w:r>
      <w:r w:rsidRPr="00D177A5">
        <w:t>wymaganiami opisanymi</w:t>
      </w:r>
      <w:r w:rsidR="002A3E78">
        <w:t xml:space="preserve"> w </w:t>
      </w:r>
      <w:r w:rsidRPr="00D177A5">
        <w:t xml:space="preserve">Projekcie wdrożenia </w:t>
      </w:r>
      <w:r w:rsidR="00DD59E1">
        <w:t>e - Usług</w:t>
      </w:r>
      <w:r w:rsidRPr="00D177A5">
        <w:t xml:space="preserve"> referencyjnych (</w:t>
      </w:r>
      <w:r w:rsidR="00DD59E1">
        <w:t>e - zlecenia</w:t>
      </w:r>
      <w:r w:rsidRPr="00D177A5">
        <w:t>),</w:t>
      </w:r>
      <w:r w:rsidR="002A3E78">
        <w:t xml:space="preserve"> w </w:t>
      </w:r>
      <w:r w:rsidRPr="00D177A5">
        <w:t>szczególności wymaganiami funkcjonalnymi, niefunkcjonalnymi oraz bezpieczeństwa.</w:t>
      </w:r>
    </w:p>
    <w:p w14:paraId="3E88EB9F" w14:textId="77777777" w:rsidR="0082419C" w:rsidRPr="00D177A5" w:rsidRDefault="0082419C" w:rsidP="00C32667">
      <w:pPr>
        <w:spacing w:line="240" w:lineRule="auto"/>
        <w:jc w:val="both"/>
      </w:pPr>
      <w:r w:rsidRPr="00D177A5">
        <w:t>W ramach realizacji projektu Wykonawca zapewni również:</w:t>
      </w:r>
    </w:p>
    <w:p w14:paraId="25C41A64" w14:textId="7B65A8D6" w:rsidR="0082419C" w:rsidRPr="00D177A5" w:rsidRDefault="0082419C" w:rsidP="00C32667">
      <w:pPr>
        <w:spacing w:line="240" w:lineRule="auto"/>
        <w:jc w:val="both"/>
      </w:pPr>
      <w:r w:rsidRPr="00D177A5">
        <w:t>4. Pełną konfigurację systemu,</w:t>
      </w:r>
      <w:r w:rsidR="002A3E78">
        <w:t xml:space="preserve"> w </w:t>
      </w:r>
      <w:r w:rsidRPr="00D177A5">
        <w:t>tym pełnej struktury organizacyjnej</w:t>
      </w:r>
      <w:r w:rsidR="002A3E78">
        <w:t xml:space="preserve"> i </w:t>
      </w:r>
      <w:r w:rsidRPr="00D177A5">
        <w:t>wszystkich słowników niezbędnych dla korzystania</w:t>
      </w:r>
      <w:r w:rsidR="002A3E78">
        <w:t xml:space="preserve"> z </w:t>
      </w:r>
      <w:r w:rsidRPr="00D177A5">
        <w:t xml:space="preserve">funkcjonalności </w:t>
      </w:r>
      <w:r w:rsidR="00DD59E1">
        <w:t>e - Usług</w:t>
      </w:r>
      <w:r w:rsidRPr="00D177A5">
        <w:t>i.</w:t>
      </w:r>
    </w:p>
    <w:bookmarkEnd w:id="285"/>
    <w:bookmarkEnd w:id="286"/>
    <w:p w14:paraId="17047872" w14:textId="77777777" w:rsidR="00C80ABE" w:rsidRPr="00D177A5" w:rsidRDefault="00C80ABE" w:rsidP="00A67CC6">
      <w:pPr>
        <w:spacing w:line="244" w:lineRule="auto"/>
        <w:jc w:val="both"/>
      </w:pPr>
    </w:p>
    <w:p w14:paraId="0E631604" w14:textId="2250CCD1" w:rsidR="007F4199" w:rsidRPr="00D177A5" w:rsidRDefault="00C400DE" w:rsidP="00E257F8">
      <w:pPr>
        <w:pStyle w:val="Nagwek3"/>
        <w:numPr>
          <w:ilvl w:val="2"/>
          <w:numId w:val="4"/>
        </w:numPr>
      </w:pPr>
      <w:bookmarkStart w:id="287" w:name="_Toc21991780"/>
      <w:bookmarkStart w:id="288" w:name="_Toc34410881"/>
      <w:r>
        <w:t>e-Anali</w:t>
      </w:r>
      <w:r w:rsidR="006B573B" w:rsidRPr="00D177A5">
        <w:t>zy</w:t>
      </w:r>
      <w:bookmarkEnd w:id="287"/>
      <w:bookmarkEnd w:id="288"/>
    </w:p>
    <w:p w14:paraId="20B3E5FE" w14:textId="74BD7D77" w:rsidR="00C80ABE" w:rsidRPr="00C32667" w:rsidRDefault="00A61CC4" w:rsidP="00C32667">
      <w:pPr>
        <w:spacing w:line="240" w:lineRule="auto"/>
        <w:rPr>
          <w:rFonts w:asciiTheme="minorHAnsi" w:hAnsiTheme="minorHAnsi" w:cstheme="minorHAnsi"/>
        </w:rPr>
      </w:pPr>
      <w:r w:rsidRPr="00C32667">
        <w:rPr>
          <w:rFonts w:asciiTheme="minorHAnsi" w:hAnsiTheme="minorHAnsi" w:cstheme="minorHAnsi"/>
        </w:rPr>
        <w:t>Zgodnie</w:t>
      </w:r>
      <w:r w:rsidR="002A3E78">
        <w:rPr>
          <w:rFonts w:asciiTheme="minorHAnsi" w:hAnsiTheme="minorHAnsi" w:cstheme="minorHAnsi"/>
        </w:rPr>
        <w:t xml:space="preserve"> z </w:t>
      </w:r>
      <w:r w:rsidR="007F4199" w:rsidRPr="00C32667">
        <w:rPr>
          <w:rFonts w:asciiTheme="minorHAnsi" w:hAnsiTheme="minorHAnsi" w:cstheme="minorHAnsi"/>
        </w:rPr>
        <w:t xml:space="preserve">Projektem wdrożenia </w:t>
      </w:r>
      <w:r w:rsidR="00DD59E1">
        <w:rPr>
          <w:rFonts w:asciiTheme="minorHAnsi" w:hAnsiTheme="minorHAnsi" w:cstheme="minorHAnsi"/>
        </w:rPr>
        <w:t>e - Usług</w:t>
      </w:r>
      <w:r w:rsidR="007F4199" w:rsidRPr="00C32667">
        <w:rPr>
          <w:rFonts w:asciiTheme="minorHAnsi" w:hAnsiTheme="minorHAnsi" w:cstheme="minorHAnsi"/>
        </w:rPr>
        <w:t xml:space="preserve"> referencyjnych </w:t>
      </w:r>
      <w:r w:rsidRPr="00C32667">
        <w:rPr>
          <w:rFonts w:asciiTheme="minorHAnsi" w:hAnsiTheme="minorHAnsi" w:cstheme="minorHAnsi"/>
        </w:rPr>
        <w:t xml:space="preserve">usługa </w:t>
      </w:r>
      <w:r w:rsidR="00C400DE">
        <w:rPr>
          <w:rFonts w:asciiTheme="minorHAnsi" w:hAnsiTheme="minorHAnsi" w:cstheme="minorHAnsi"/>
        </w:rPr>
        <w:t>e-Anali</w:t>
      </w:r>
      <w:r w:rsidRPr="00C32667">
        <w:rPr>
          <w:rFonts w:asciiTheme="minorHAnsi" w:hAnsiTheme="minorHAnsi" w:cstheme="minorHAnsi"/>
        </w:rPr>
        <w:t>z nie wymaga zmian</w:t>
      </w:r>
      <w:r w:rsidR="002A3E78">
        <w:rPr>
          <w:rFonts w:asciiTheme="minorHAnsi" w:hAnsiTheme="minorHAnsi" w:cstheme="minorHAnsi"/>
        </w:rPr>
        <w:t xml:space="preserve"> w </w:t>
      </w:r>
      <w:r w:rsidRPr="00C32667">
        <w:rPr>
          <w:rFonts w:asciiTheme="minorHAnsi" w:hAnsiTheme="minorHAnsi" w:cstheme="minorHAnsi"/>
        </w:rPr>
        <w:t>zakresie infrastruktury Partnera.</w:t>
      </w:r>
    </w:p>
    <w:p w14:paraId="51A8C7FF" w14:textId="77777777" w:rsidR="00BB401A" w:rsidRPr="00D177A5" w:rsidRDefault="00BB401A">
      <w:pPr>
        <w:suppressAutoHyphens w:val="0"/>
        <w:rPr>
          <w:rFonts w:ascii="Calibri Light" w:eastAsia="Times New Roman" w:hAnsi="Calibri Light"/>
          <w:color w:val="2F5496"/>
          <w:sz w:val="26"/>
          <w:szCs w:val="26"/>
        </w:rPr>
      </w:pPr>
      <w:bookmarkStart w:id="289" w:name="_Toc21991781"/>
      <w:r w:rsidRPr="00D177A5">
        <w:br w:type="page"/>
      </w:r>
    </w:p>
    <w:p w14:paraId="30C72654" w14:textId="183E3E7D" w:rsidR="00047FF3" w:rsidRPr="00D177A5" w:rsidRDefault="006B573B" w:rsidP="00047FF3">
      <w:pPr>
        <w:pStyle w:val="Nagwek2"/>
        <w:numPr>
          <w:ilvl w:val="1"/>
          <w:numId w:val="4"/>
        </w:numPr>
      </w:pPr>
      <w:bookmarkStart w:id="290" w:name="_Toc21991787"/>
      <w:bookmarkStart w:id="291" w:name="_Toc34410882"/>
      <w:bookmarkEnd w:id="289"/>
      <w:r w:rsidRPr="00D177A5">
        <w:t>Wymagania wynikające</w:t>
      </w:r>
      <w:r w:rsidR="002A3E78">
        <w:t xml:space="preserve"> z </w:t>
      </w:r>
      <w:r w:rsidRPr="00D177A5">
        <w:t>integracji</w:t>
      </w:r>
      <w:r w:rsidR="002A3E78">
        <w:t xml:space="preserve"> z </w:t>
      </w:r>
      <w:r w:rsidRPr="00D177A5">
        <w:t>Oprogramowaniem Centralnym</w:t>
      </w:r>
      <w:bookmarkEnd w:id="290"/>
      <w:bookmarkEnd w:id="291"/>
    </w:p>
    <w:p w14:paraId="4937F055" w14:textId="24C8B92E" w:rsidR="007F4199" w:rsidRPr="00D177A5" w:rsidRDefault="00C32667" w:rsidP="00E257F8">
      <w:pPr>
        <w:pStyle w:val="Nagwek3"/>
        <w:numPr>
          <w:ilvl w:val="2"/>
          <w:numId w:val="4"/>
        </w:numPr>
      </w:pPr>
      <w:bookmarkStart w:id="292" w:name="_Toc21991753"/>
      <w:bookmarkStart w:id="293" w:name="_Toc21991788"/>
      <w:bookmarkStart w:id="294" w:name="_Toc21991789"/>
      <w:bookmarkStart w:id="295" w:name="_Toc34410883"/>
      <w:bookmarkEnd w:id="292"/>
      <w:bookmarkEnd w:id="293"/>
      <w:r>
        <w:t>Przetwarzanie</w:t>
      </w:r>
      <w:r w:rsidR="006B573B" w:rsidRPr="00D177A5">
        <w:t xml:space="preserve"> EDM</w:t>
      </w:r>
      <w:bookmarkEnd w:id="294"/>
      <w:bookmarkEnd w:id="295"/>
    </w:p>
    <w:p w14:paraId="1B1238A7" w14:textId="5A4FCF9C" w:rsidR="007F4199" w:rsidRPr="00D177A5" w:rsidRDefault="00304826" w:rsidP="00C32667">
      <w:pPr>
        <w:spacing w:before="240" w:after="240"/>
      </w:pPr>
      <w:r w:rsidRPr="00D177A5">
        <w:t xml:space="preserve">Szczegóły </w:t>
      </w:r>
      <w:r w:rsidR="005036E6" w:rsidRPr="00D177A5">
        <w:t>zostały opisane</w:t>
      </w:r>
      <w:r w:rsidR="002A3E78">
        <w:t xml:space="preserve"> w </w:t>
      </w:r>
      <w:r w:rsidR="005036E6" w:rsidRPr="00D177A5">
        <w:t>punkcie 3.2.1.</w:t>
      </w:r>
    </w:p>
    <w:p w14:paraId="7F974F11" w14:textId="5B9B9267" w:rsidR="007F4199" w:rsidRPr="00D177A5" w:rsidRDefault="00C400DE" w:rsidP="005036E6">
      <w:pPr>
        <w:pStyle w:val="Nagwek3"/>
        <w:numPr>
          <w:ilvl w:val="2"/>
          <w:numId w:val="4"/>
        </w:numPr>
      </w:pPr>
      <w:bookmarkStart w:id="296" w:name="_Toc34410884"/>
      <w:r>
        <w:t>e-Rejestracja</w:t>
      </w:r>
      <w:bookmarkEnd w:id="296"/>
    </w:p>
    <w:p w14:paraId="7CB3E313" w14:textId="202AEC31" w:rsidR="005036E6" w:rsidRPr="00D177A5" w:rsidRDefault="005036E6" w:rsidP="00C32667">
      <w:pPr>
        <w:spacing w:before="240" w:after="240"/>
      </w:pPr>
      <w:r w:rsidRPr="00D177A5">
        <w:t>Szczegóły zostały opisane</w:t>
      </w:r>
      <w:r w:rsidR="002A3E78">
        <w:t xml:space="preserve"> w </w:t>
      </w:r>
      <w:r w:rsidRPr="00D177A5">
        <w:t>punkcie 3.2.2.</w:t>
      </w:r>
    </w:p>
    <w:p w14:paraId="5A65C48C" w14:textId="1F3B590A" w:rsidR="007F4199" w:rsidRPr="00D177A5" w:rsidRDefault="00C400DE" w:rsidP="005036E6">
      <w:pPr>
        <w:pStyle w:val="Nagwek3"/>
        <w:numPr>
          <w:ilvl w:val="2"/>
          <w:numId w:val="4"/>
        </w:numPr>
      </w:pPr>
      <w:bookmarkStart w:id="297" w:name="_Toc21991791"/>
      <w:bookmarkStart w:id="298" w:name="_Toc34410885"/>
      <w:r>
        <w:t>e-Zleceni</w:t>
      </w:r>
      <w:r w:rsidR="006B573B" w:rsidRPr="00D177A5">
        <w:t>e</w:t>
      </w:r>
      <w:bookmarkEnd w:id="297"/>
      <w:bookmarkEnd w:id="298"/>
    </w:p>
    <w:p w14:paraId="2B9E5E41" w14:textId="72F06971" w:rsidR="005036E6" w:rsidRPr="00D177A5" w:rsidRDefault="005036E6" w:rsidP="00C32667">
      <w:pPr>
        <w:spacing w:before="240" w:after="240"/>
      </w:pPr>
      <w:r w:rsidRPr="00D177A5">
        <w:t>Szczegóły zostały opisane</w:t>
      </w:r>
      <w:r w:rsidR="002A3E78">
        <w:t xml:space="preserve"> w </w:t>
      </w:r>
      <w:r w:rsidRPr="00D177A5">
        <w:t>punkcie 3.2.3.</w:t>
      </w:r>
    </w:p>
    <w:p w14:paraId="23C9104B" w14:textId="56C03F85" w:rsidR="007679C8" w:rsidRPr="00D177A5" w:rsidRDefault="00C400DE" w:rsidP="007679C8">
      <w:pPr>
        <w:pStyle w:val="Nagwek3"/>
        <w:numPr>
          <w:ilvl w:val="2"/>
          <w:numId w:val="4"/>
        </w:numPr>
      </w:pPr>
      <w:bookmarkStart w:id="299" w:name="_Toc21991792"/>
      <w:bookmarkStart w:id="300" w:name="_Toc34410886"/>
      <w:r>
        <w:t>e-Anali</w:t>
      </w:r>
      <w:r w:rsidR="006B573B" w:rsidRPr="00D177A5">
        <w:t>zy</w:t>
      </w:r>
      <w:bookmarkEnd w:id="299"/>
      <w:bookmarkEnd w:id="300"/>
    </w:p>
    <w:p w14:paraId="1B757BE7" w14:textId="78F45C27" w:rsidR="007679C8" w:rsidRPr="00D177A5" w:rsidRDefault="007679C8" w:rsidP="00C32667">
      <w:pPr>
        <w:spacing w:before="240" w:after="240"/>
      </w:pPr>
      <w:r w:rsidRPr="00D177A5">
        <w:t>Szczegóły zostały opisane</w:t>
      </w:r>
      <w:r w:rsidR="002A3E78">
        <w:t xml:space="preserve"> w </w:t>
      </w:r>
      <w:r w:rsidRPr="00D177A5">
        <w:t>punkcie 3.2.4.</w:t>
      </w:r>
    </w:p>
    <w:p w14:paraId="35DB08BE" w14:textId="501ECE23" w:rsidR="00AD65C0" w:rsidRPr="00D177A5" w:rsidRDefault="00AD65C0" w:rsidP="00A67CC6">
      <w:r w:rsidRPr="00D177A5">
        <w:br w:type="page"/>
      </w:r>
    </w:p>
    <w:p w14:paraId="2EEB28E2" w14:textId="54FBAC64" w:rsidR="000B64C3" w:rsidRPr="00D177A5" w:rsidRDefault="000B64C3" w:rsidP="00422AB8">
      <w:pPr>
        <w:pStyle w:val="Nagwek1"/>
        <w:numPr>
          <w:ilvl w:val="0"/>
          <w:numId w:val="4"/>
        </w:numPr>
        <w:jc w:val="both"/>
      </w:pPr>
      <w:bookmarkStart w:id="301" w:name="_Toc34410887"/>
      <w:r w:rsidRPr="00D177A5">
        <w:t>Zasady wdrożenia niezbędnych zmian</w:t>
      </w:r>
      <w:r w:rsidR="002A3E78">
        <w:t xml:space="preserve"> w </w:t>
      </w:r>
      <w:r w:rsidRPr="00D177A5">
        <w:t xml:space="preserve">zakresie </w:t>
      </w:r>
      <w:r w:rsidR="00DD59E1">
        <w:t>e - Usług</w:t>
      </w:r>
      <w:bookmarkEnd w:id="301"/>
    </w:p>
    <w:p w14:paraId="0E8C2100" w14:textId="77777777" w:rsidR="000B64C3" w:rsidRPr="00D177A5" w:rsidRDefault="000B64C3" w:rsidP="00422AB8">
      <w:pPr>
        <w:pStyle w:val="Nagwek2"/>
        <w:numPr>
          <w:ilvl w:val="1"/>
          <w:numId w:val="4"/>
        </w:numPr>
      </w:pPr>
      <w:bookmarkStart w:id="302" w:name="_Toc34410888"/>
      <w:r w:rsidRPr="00D177A5">
        <w:t xml:space="preserve">Analiza </w:t>
      </w:r>
      <w:r w:rsidR="00BB401A" w:rsidRPr="00D177A5">
        <w:t>uwarunkowań formalno-prawnych</w:t>
      </w:r>
      <w:bookmarkEnd w:id="302"/>
    </w:p>
    <w:p w14:paraId="59A3258E" w14:textId="13F39328" w:rsidR="00DC25AA" w:rsidRPr="00D177A5" w:rsidRDefault="00BB401A" w:rsidP="00E257F8">
      <w:pPr>
        <w:pStyle w:val="Nagwek3"/>
        <w:numPr>
          <w:ilvl w:val="2"/>
          <w:numId w:val="4"/>
        </w:numPr>
      </w:pPr>
      <w:bookmarkStart w:id="303" w:name="_Toc34410889"/>
      <w:r w:rsidRPr="00D177A5">
        <w:t>Uwarunkowania prawne dotyczące praw autorskich do Oprogramowania wpływające na wdrożenie niezbędnych zmian</w:t>
      </w:r>
      <w:bookmarkEnd w:id="303"/>
    </w:p>
    <w:p w14:paraId="6AE16B70" w14:textId="77777777" w:rsidR="00B00FFC" w:rsidRDefault="00B00FFC" w:rsidP="00986F3F">
      <w:pPr>
        <w:spacing w:line="240" w:lineRule="auto"/>
        <w:jc w:val="both"/>
      </w:pPr>
    </w:p>
    <w:p w14:paraId="68A3112A" w14:textId="6ED7E10C" w:rsidR="00095CBB" w:rsidRDefault="003915FD" w:rsidP="00986F3F">
      <w:pPr>
        <w:spacing w:line="240" w:lineRule="auto"/>
        <w:jc w:val="both"/>
      </w:pPr>
      <w:r w:rsidRPr="00D177A5">
        <w:t>Na podstawie przeprowadzonej analizy nie stwierdzono ograniczeń formalno-prawnych</w:t>
      </w:r>
      <w:r w:rsidR="002A3E78">
        <w:t xml:space="preserve"> w </w:t>
      </w:r>
      <w:r w:rsidR="00160A36" w:rsidRPr="00D177A5">
        <w:t>zakresie rozwijania wykorzystywanego obecnie oprogramowania. Umowy Partnera</w:t>
      </w:r>
      <w:r w:rsidR="002A3E78">
        <w:t xml:space="preserve"> z </w:t>
      </w:r>
      <w:r w:rsidR="00160A36" w:rsidRPr="00D177A5">
        <w:t>dostawcami oprogramowania określają warunki ewentualnych modyfikacji systemów.</w:t>
      </w:r>
      <w:r w:rsidR="00DC25AA" w:rsidRPr="00D177A5">
        <w:t xml:space="preserve"> </w:t>
      </w:r>
    </w:p>
    <w:p w14:paraId="77E31978" w14:textId="4233DB23" w:rsidR="00DC25AA" w:rsidRPr="00D177A5" w:rsidRDefault="00095CBB" w:rsidP="00986F3F">
      <w:pPr>
        <w:spacing w:line="240" w:lineRule="auto"/>
        <w:jc w:val="both"/>
      </w:pPr>
      <w:r w:rsidRPr="00520690">
        <w:rPr>
          <w:rFonts w:asciiTheme="minorHAnsi" w:hAnsiTheme="minorHAnsi"/>
        </w:rPr>
        <w:t>System HIS wraz z odpowiednimi modułami, może zostać dowolnie rozbudowany. Zgodnie z obecną umową dostawca rozwiązania HIS jest jedynym podmiotem uprawnionym do rozbudowy tego systemu bez utraty gwarancji ze strony Zamawiającego. W celu rozbudowy systemu przez Wykonawcę (integracji z budowanymi usługami) niezbędna będzie współpraca z producentem obecnego systemu Zamawiającego</w:t>
      </w:r>
      <w:r w:rsidR="00DC25AA" w:rsidRPr="00D177A5">
        <w:t>.</w:t>
      </w:r>
    </w:p>
    <w:p w14:paraId="692538B1" w14:textId="3C33BF3D" w:rsidR="00DC25AA" w:rsidRPr="00D177A5" w:rsidRDefault="00BB401A" w:rsidP="00986F3F">
      <w:pPr>
        <w:pStyle w:val="Nagwek3"/>
        <w:numPr>
          <w:ilvl w:val="2"/>
          <w:numId w:val="4"/>
        </w:numPr>
        <w:spacing w:before="240" w:line="240" w:lineRule="auto"/>
        <w:ind w:left="1225" w:hanging="505"/>
        <w:jc w:val="both"/>
      </w:pPr>
      <w:bookmarkStart w:id="304" w:name="_Toc34410890"/>
      <w:r w:rsidRPr="00D177A5">
        <w:t>Propozycje zawierające sposób</w:t>
      </w:r>
      <w:r w:rsidR="002A3E78">
        <w:t xml:space="preserve"> i </w:t>
      </w:r>
      <w:r w:rsidRPr="00D177A5">
        <w:t>zasady wdrożenia niezbędnych zmian</w:t>
      </w:r>
      <w:r w:rsidR="002A3E78">
        <w:t xml:space="preserve"> w </w:t>
      </w:r>
      <w:r w:rsidRPr="00D177A5">
        <w:t>Oprogramowaniu</w:t>
      </w:r>
      <w:bookmarkEnd w:id="304"/>
    </w:p>
    <w:p w14:paraId="59C9C2CA" w14:textId="0C2454BD" w:rsidR="00071577" w:rsidRPr="00986F3F" w:rsidRDefault="002F1EC8" w:rsidP="00986F3F">
      <w:pPr>
        <w:suppressAutoHyphens w:val="0"/>
        <w:spacing w:line="240" w:lineRule="auto"/>
        <w:jc w:val="both"/>
        <w:rPr>
          <w:rFonts w:asciiTheme="minorHAnsi" w:hAnsiTheme="minorHAnsi" w:cstheme="minorHAnsi"/>
        </w:rPr>
      </w:pPr>
      <w:r w:rsidRPr="00986F3F">
        <w:rPr>
          <w:rFonts w:asciiTheme="minorHAnsi" w:hAnsiTheme="minorHAnsi" w:cstheme="minorHAnsi"/>
        </w:rPr>
        <w:t>Na podstawie przeprowadzonej analizy stwierdzono, że Partner</w:t>
      </w:r>
      <w:r w:rsidR="002A3E78">
        <w:rPr>
          <w:rFonts w:asciiTheme="minorHAnsi" w:hAnsiTheme="minorHAnsi" w:cstheme="minorHAnsi"/>
        </w:rPr>
        <w:t xml:space="preserve"> w </w:t>
      </w:r>
      <w:r w:rsidRPr="00986F3F">
        <w:rPr>
          <w:rFonts w:asciiTheme="minorHAnsi" w:hAnsiTheme="minorHAnsi" w:cstheme="minorHAnsi"/>
        </w:rPr>
        <w:t>zakresie przeprowadzania postępowania zakupowego dostosuje się do scenariusza zaproponowanego przez Doradcę</w:t>
      </w:r>
      <w:r w:rsidR="002A3E78">
        <w:rPr>
          <w:rFonts w:asciiTheme="minorHAnsi" w:hAnsiTheme="minorHAnsi" w:cstheme="minorHAnsi"/>
        </w:rPr>
        <w:t xml:space="preserve"> i </w:t>
      </w:r>
      <w:r w:rsidRPr="00986F3F">
        <w:rPr>
          <w:rFonts w:asciiTheme="minorHAnsi" w:hAnsiTheme="minorHAnsi" w:cstheme="minorHAnsi"/>
        </w:rPr>
        <w:t>Ministerstwo Zdrowia.</w:t>
      </w:r>
      <w:r w:rsidR="00614ED1" w:rsidRPr="00986F3F">
        <w:rPr>
          <w:rFonts w:asciiTheme="minorHAnsi" w:hAnsiTheme="minorHAnsi" w:cstheme="minorHAnsi"/>
        </w:rPr>
        <w:t xml:space="preserve"> </w:t>
      </w:r>
    </w:p>
    <w:p w14:paraId="27199872" w14:textId="5A6AAD9F" w:rsidR="00071577" w:rsidRPr="00986F3F" w:rsidRDefault="00614ED1" w:rsidP="00986F3F">
      <w:pPr>
        <w:suppressAutoHyphens w:val="0"/>
        <w:spacing w:line="240" w:lineRule="auto"/>
        <w:jc w:val="both"/>
        <w:rPr>
          <w:rFonts w:asciiTheme="minorHAnsi" w:hAnsiTheme="minorHAnsi" w:cstheme="minorHAnsi"/>
        </w:rPr>
      </w:pPr>
      <w:r w:rsidRPr="00986F3F">
        <w:rPr>
          <w:rFonts w:asciiTheme="minorHAnsi" w:hAnsiTheme="minorHAnsi" w:cstheme="minorHAnsi"/>
        </w:rPr>
        <w:t>Preferowane rozwiązanie przez Partnera</w:t>
      </w:r>
      <w:r w:rsidR="002A3E78">
        <w:rPr>
          <w:rFonts w:asciiTheme="minorHAnsi" w:hAnsiTheme="minorHAnsi" w:cstheme="minorHAnsi"/>
        </w:rPr>
        <w:t xml:space="preserve"> w </w:t>
      </w:r>
      <w:r w:rsidRPr="00986F3F">
        <w:rPr>
          <w:rFonts w:asciiTheme="minorHAnsi" w:hAnsiTheme="minorHAnsi" w:cstheme="minorHAnsi"/>
        </w:rPr>
        <w:t xml:space="preserve">zakresie </w:t>
      </w:r>
      <w:r w:rsidRPr="00986F3F">
        <w:rPr>
          <w:rFonts w:asciiTheme="minorHAnsi" w:hAnsiTheme="minorHAnsi" w:cstheme="minorHAnsi"/>
          <w:b/>
        </w:rPr>
        <w:t>oprogramowania</w:t>
      </w:r>
      <w:r w:rsidRPr="00986F3F">
        <w:rPr>
          <w:rFonts w:asciiTheme="minorHAnsi" w:hAnsiTheme="minorHAnsi" w:cstheme="minorHAnsi"/>
        </w:rPr>
        <w:t xml:space="preserve"> to dostarczenie treści OPZ przez Doradcę</w:t>
      </w:r>
      <w:r w:rsidR="002A3E78">
        <w:rPr>
          <w:rFonts w:asciiTheme="minorHAnsi" w:hAnsiTheme="minorHAnsi" w:cstheme="minorHAnsi"/>
        </w:rPr>
        <w:t xml:space="preserve"> i </w:t>
      </w:r>
      <w:r w:rsidRPr="00986F3F">
        <w:rPr>
          <w:rFonts w:asciiTheme="minorHAnsi" w:hAnsiTheme="minorHAnsi" w:cstheme="minorHAnsi"/>
        </w:rPr>
        <w:t xml:space="preserve">samodzielne </w:t>
      </w:r>
      <w:r w:rsidRPr="00986F3F">
        <w:rPr>
          <w:rFonts w:asciiTheme="minorHAnsi" w:hAnsiTheme="minorHAnsi" w:cstheme="minorHAnsi"/>
          <w:b/>
        </w:rPr>
        <w:t>proce</w:t>
      </w:r>
      <w:r w:rsidR="00ED1407">
        <w:rPr>
          <w:rFonts w:asciiTheme="minorHAnsi" w:hAnsiTheme="minorHAnsi" w:cstheme="minorHAnsi"/>
          <w:b/>
        </w:rPr>
        <w:t>d</w:t>
      </w:r>
      <w:r w:rsidRPr="00986F3F">
        <w:rPr>
          <w:rFonts w:asciiTheme="minorHAnsi" w:hAnsiTheme="minorHAnsi" w:cstheme="minorHAnsi"/>
          <w:b/>
        </w:rPr>
        <w:t>owanie procedury zakupowej przez Partnera</w:t>
      </w:r>
      <w:r w:rsidRPr="00986F3F">
        <w:rPr>
          <w:rFonts w:asciiTheme="minorHAnsi" w:hAnsiTheme="minorHAnsi" w:cstheme="minorHAnsi"/>
        </w:rPr>
        <w:t xml:space="preserve">. </w:t>
      </w:r>
    </w:p>
    <w:p w14:paraId="2665C694" w14:textId="5ADED3D4" w:rsidR="00DC25AA" w:rsidRPr="00986F3F" w:rsidRDefault="00614ED1" w:rsidP="00986F3F">
      <w:pPr>
        <w:suppressAutoHyphens w:val="0"/>
        <w:spacing w:line="240" w:lineRule="auto"/>
        <w:jc w:val="both"/>
        <w:rPr>
          <w:rFonts w:asciiTheme="minorHAnsi" w:hAnsiTheme="minorHAnsi" w:cstheme="minorHAnsi"/>
        </w:rPr>
      </w:pPr>
      <w:r w:rsidRPr="00986F3F">
        <w:rPr>
          <w:rFonts w:asciiTheme="minorHAnsi" w:hAnsiTheme="minorHAnsi" w:cstheme="minorHAnsi"/>
        </w:rPr>
        <w:t xml:space="preserve">W przypadku </w:t>
      </w:r>
      <w:r w:rsidRPr="00986F3F">
        <w:rPr>
          <w:rFonts w:asciiTheme="minorHAnsi" w:hAnsiTheme="minorHAnsi" w:cstheme="minorHAnsi"/>
          <w:b/>
        </w:rPr>
        <w:t>infrastruktury</w:t>
      </w:r>
      <w:r w:rsidRPr="00986F3F">
        <w:rPr>
          <w:rFonts w:asciiTheme="minorHAnsi" w:hAnsiTheme="minorHAnsi" w:cstheme="minorHAnsi"/>
        </w:rPr>
        <w:t xml:space="preserve"> preferowane przez Partnera rozwiązanie to samodzielne przygotowanie treści OPZ jaki</w:t>
      </w:r>
      <w:r w:rsidR="002A3E78">
        <w:rPr>
          <w:rFonts w:asciiTheme="minorHAnsi" w:hAnsiTheme="minorHAnsi" w:cstheme="minorHAnsi"/>
        </w:rPr>
        <w:t xml:space="preserve"> i </w:t>
      </w:r>
      <w:r w:rsidRPr="00986F3F">
        <w:rPr>
          <w:rFonts w:asciiTheme="minorHAnsi" w:hAnsiTheme="minorHAnsi" w:cstheme="minorHAnsi"/>
        </w:rPr>
        <w:t xml:space="preserve">samodzielne </w:t>
      </w:r>
      <w:r w:rsidRPr="00986F3F">
        <w:rPr>
          <w:rFonts w:asciiTheme="minorHAnsi" w:hAnsiTheme="minorHAnsi" w:cstheme="minorHAnsi"/>
          <w:b/>
        </w:rPr>
        <w:t>przeprowadzenie procedury zakupow</w:t>
      </w:r>
      <w:r w:rsidR="00A62909" w:rsidRPr="00986F3F">
        <w:rPr>
          <w:rFonts w:asciiTheme="minorHAnsi" w:hAnsiTheme="minorHAnsi" w:cstheme="minorHAnsi"/>
          <w:b/>
        </w:rPr>
        <w:t>e</w:t>
      </w:r>
      <w:r w:rsidRPr="00986F3F">
        <w:rPr>
          <w:rFonts w:asciiTheme="minorHAnsi" w:hAnsiTheme="minorHAnsi" w:cstheme="minorHAnsi"/>
          <w:b/>
        </w:rPr>
        <w:t>j</w:t>
      </w:r>
      <w:r w:rsidR="00071577" w:rsidRPr="00986F3F">
        <w:rPr>
          <w:rFonts w:asciiTheme="minorHAnsi" w:hAnsiTheme="minorHAnsi" w:cstheme="minorHAnsi"/>
          <w:b/>
        </w:rPr>
        <w:t xml:space="preserve"> przez Partnera</w:t>
      </w:r>
      <w:r w:rsidRPr="00986F3F">
        <w:rPr>
          <w:rFonts w:asciiTheme="minorHAnsi" w:hAnsiTheme="minorHAnsi" w:cstheme="minorHAnsi"/>
        </w:rPr>
        <w:t>.</w:t>
      </w:r>
    </w:p>
    <w:p w14:paraId="3B480148" w14:textId="75BEE7C1" w:rsidR="00A62909" w:rsidRPr="00986F3F" w:rsidRDefault="00A62909" w:rsidP="00986F3F">
      <w:pPr>
        <w:suppressAutoHyphens w:val="0"/>
        <w:spacing w:line="240" w:lineRule="auto"/>
        <w:jc w:val="both"/>
        <w:rPr>
          <w:rFonts w:asciiTheme="minorHAnsi" w:hAnsiTheme="minorHAnsi" w:cstheme="minorHAnsi"/>
        </w:rPr>
      </w:pPr>
      <w:r w:rsidRPr="00986F3F">
        <w:rPr>
          <w:rFonts w:asciiTheme="minorHAnsi" w:hAnsiTheme="minorHAnsi" w:cstheme="minorHAnsi"/>
        </w:rPr>
        <w:t>Partner oczekuje, że dostawca oprogramowania</w:t>
      </w:r>
      <w:r w:rsidR="002A3E78">
        <w:rPr>
          <w:rFonts w:asciiTheme="minorHAnsi" w:hAnsiTheme="minorHAnsi" w:cstheme="minorHAnsi"/>
        </w:rPr>
        <w:t xml:space="preserve"> w </w:t>
      </w:r>
      <w:r w:rsidR="0067279B" w:rsidRPr="00986F3F">
        <w:rPr>
          <w:rFonts w:asciiTheme="minorHAnsi" w:hAnsiTheme="minorHAnsi" w:cstheme="minorHAnsi"/>
        </w:rPr>
        <w:t>ramach oferty przygotuje propozycję zakresu wdrożenia nowego oprogramowania, przeprowadzi niezbędne szkolenia personelu Partnera</w:t>
      </w:r>
      <w:r w:rsidR="002A3E78">
        <w:rPr>
          <w:rFonts w:asciiTheme="minorHAnsi" w:hAnsiTheme="minorHAnsi" w:cstheme="minorHAnsi"/>
        </w:rPr>
        <w:t xml:space="preserve"> w </w:t>
      </w:r>
      <w:r w:rsidR="0067279B" w:rsidRPr="00986F3F">
        <w:rPr>
          <w:rFonts w:asciiTheme="minorHAnsi" w:hAnsiTheme="minorHAnsi" w:cstheme="minorHAnsi"/>
        </w:rPr>
        <w:t>zakresie nowych funkcjonalności oraz udzieli gwarancji wraz</w:t>
      </w:r>
      <w:r w:rsidR="002A3E78">
        <w:rPr>
          <w:rFonts w:asciiTheme="minorHAnsi" w:hAnsiTheme="minorHAnsi" w:cstheme="minorHAnsi"/>
        </w:rPr>
        <w:t xml:space="preserve"> z </w:t>
      </w:r>
      <w:r w:rsidR="0067279B" w:rsidRPr="00986F3F">
        <w:rPr>
          <w:rFonts w:asciiTheme="minorHAnsi" w:hAnsiTheme="minorHAnsi" w:cstheme="minorHAnsi"/>
        </w:rPr>
        <w:t>utrzymaniem nowego oprogramowania</w:t>
      </w:r>
      <w:r w:rsidR="002A3E78">
        <w:rPr>
          <w:rFonts w:asciiTheme="minorHAnsi" w:hAnsiTheme="minorHAnsi" w:cstheme="minorHAnsi"/>
        </w:rPr>
        <w:t xml:space="preserve"> w </w:t>
      </w:r>
      <w:r w:rsidR="0067279B" w:rsidRPr="00986F3F">
        <w:rPr>
          <w:rFonts w:asciiTheme="minorHAnsi" w:hAnsiTheme="minorHAnsi" w:cstheme="minorHAnsi"/>
        </w:rPr>
        <w:t>zakresie zgodności</w:t>
      </w:r>
      <w:r w:rsidR="002A3E78">
        <w:rPr>
          <w:rFonts w:asciiTheme="minorHAnsi" w:hAnsiTheme="minorHAnsi" w:cstheme="minorHAnsi"/>
        </w:rPr>
        <w:t xml:space="preserve"> z </w:t>
      </w:r>
      <w:r w:rsidR="0067279B" w:rsidRPr="00986F3F">
        <w:rPr>
          <w:rFonts w:asciiTheme="minorHAnsi" w:hAnsiTheme="minorHAnsi" w:cstheme="minorHAnsi"/>
        </w:rPr>
        <w:t>mogącymi się pojawić zmianami prawnymi wymuszającymi zmiany nowo dostarczonego rozwiązania.</w:t>
      </w:r>
    </w:p>
    <w:p w14:paraId="1716AC9B" w14:textId="3F913DDB" w:rsidR="00170F99" w:rsidRPr="00D177A5" w:rsidRDefault="00170F99" w:rsidP="003D65F0">
      <w:pPr>
        <w:suppressAutoHyphens w:val="0"/>
      </w:pPr>
      <w:r w:rsidRPr="00D177A5">
        <w:br w:type="page"/>
      </w:r>
    </w:p>
    <w:p w14:paraId="67F24D48" w14:textId="6693B193" w:rsidR="00170F99" w:rsidRPr="003D65F0" w:rsidRDefault="00916C36" w:rsidP="003D65F0">
      <w:pPr>
        <w:pStyle w:val="Nagwek1"/>
        <w:jc w:val="both"/>
        <w:rPr>
          <w:b/>
          <w:bCs/>
          <w:sz w:val="40"/>
          <w:szCs w:val="40"/>
        </w:rPr>
      </w:pPr>
      <w:bookmarkStart w:id="305" w:name="_Toc31126899"/>
      <w:bookmarkStart w:id="306" w:name="_Hlk31012628"/>
      <w:bookmarkStart w:id="307" w:name="_Toc34410891"/>
      <w:r w:rsidRPr="00D177A5">
        <w:rPr>
          <w:b/>
          <w:bCs/>
          <w:sz w:val="40"/>
          <w:szCs w:val="40"/>
        </w:rPr>
        <w:t xml:space="preserve">III. </w:t>
      </w:r>
      <w:bookmarkStart w:id="308" w:name="_Hlk31012610"/>
      <w:r w:rsidRPr="00D177A5">
        <w:rPr>
          <w:b/>
          <w:bCs/>
          <w:sz w:val="40"/>
          <w:szCs w:val="40"/>
        </w:rPr>
        <w:t>Spis tabel</w:t>
      </w:r>
      <w:bookmarkEnd w:id="305"/>
      <w:bookmarkEnd w:id="306"/>
      <w:bookmarkEnd w:id="307"/>
      <w:bookmarkEnd w:id="308"/>
    </w:p>
    <w:p w14:paraId="67B9F2EE" w14:textId="06A6F673" w:rsidR="004B421D" w:rsidRDefault="00170F99">
      <w:pPr>
        <w:pStyle w:val="Spisilustracji"/>
        <w:tabs>
          <w:tab w:val="right" w:leader="dot" w:pos="9062"/>
        </w:tabs>
        <w:rPr>
          <w:rFonts w:asciiTheme="minorHAnsi" w:eastAsiaTheme="minorEastAsia" w:hAnsiTheme="minorHAnsi" w:cstheme="minorBidi"/>
          <w:noProof/>
          <w:lang w:eastAsia="pl-PL"/>
        </w:rPr>
      </w:pPr>
      <w:r w:rsidRPr="00D177A5">
        <w:fldChar w:fldCharType="begin"/>
      </w:r>
      <w:r w:rsidRPr="00D177A5">
        <w:instrText xml:space="preserve"> TOC \h \z \c "Tabela" </w:instrText>
      </w:r>
      <w:r w:rsidRPr="00D177A5">
        <w:fldChar w:fldCharType="separate"/>
      </w:r>
      <w:hyperlink w:anchor="_Toc34410894" w:history="1">
        <w:r w:rsidR="004B421D" w:rsidRPr="007D5CA0">
          <w:rPr>
            <w:rStyle w:val="Hipercze"/>
            <w:noProof/>
          </w:rPr>
          <w:t>Tabela 1. Podstawowe informacje dotyczące organizacji Partnera</w:t>
        </w:r>
        <w:r w:rsidR="004B421D">
          <w:rPr>
            <w:noProof/>
            <w:webHidden/>
          </w:rPr>
          <w:tab/>
        </w:r>
        <w:r w:rsidR="004B421D">
          <w:rPr>
            <w:noProof/>
            <w:webHidden/>
          </w:rPr>
          <w:fldChar w:fldCharType="begin"/>
        </w:r>
        <w:r w:rsidR="004B421D">
          <w:rPr>
            <w:noProof/>
            <w:webHidden/>
          </w:rPr>
          <w:instrText xml:space="preserve"> PAGEREF _Toc34410894 \h </w:instrText>
        </w:r>
        <w:r w:rsidR="004B421D">
          <w:rPr>
            <w:noProof/>
            <w:webHidden/>
          </w:rPr>
        </w:r>
        <w:r w:rsidR="004B421D">
          <w:rPr>
            <w:noProof/>
            <w:webHidden/>
          </w:rPr>
          <w:fldChar w:fldCharType="separate"/>
        </w:r>
        <w:r w:rsidR="004B421D">
          <w:rPr>
            <w:noProof/>
            <w:webHidden/>
          </w:rPr>
          <w:t>6</w:t>
        </w:r>
        <w:r w:rsidR="004B421D">
          <w:rPr>
            <w:noProof/>
            <w:webHidden/>
          </w:rPr>
          <w:fldChar w:fldCharType="end"/>
        </w:r>
      </w:hyperlink>
    </w:p>
    <w:p w14:paraId="63A983BA" w14:textId="17BDF67E"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895" w:history="1">
        <w:r w:rsidR="004B421D" w:rsidRPr="007D5CA0">
          <w:rPr>
            <w:rStyle w:val="Hipercze"/>
            <w:rFonts w:cstheme="minorHAnsi"/>
            <w:noProof/>
          </w:rPr>
          <w:t>Tabela 2. Porównanie modelu referencyjnego ze stanem obecnym procesów biznesowych u Partnera, w zakresie przetwarzania EDM</w:t>
        </w:r>
        <w:r w:rsidR="004B421D">
          <w:rPr>
            <w:noProof/>
            <w:webHidden/>
          </w:rPr>
          <w:tab/>
        </w:r>
        <w:r w:rsidR="004B421D">
          <w:rPr>
            <w:noProof/>
            <w:webHidden/>
          </w:rPr>
          <w:fldChar w:fldCharType="begin"/>
        </w:r>
        <w:r w:rsidR="004B421D">
          <w:rPr>
            <w:noProof/>
            <w:webHidden/>
          </w:rPr>
          <w:instrText xml:space="preserve"> PAGEREF _Toc34410895 \h </w:instrText>
        </w:r>
        <w:r w:rsidR="004B421D">
          <w:rPr>
            <w:noProof/>
            <w:webHidden/>
          </w:rPr>
        </w:r>
        <w:r w:rsidR="004B421D">
          <w:rPr>
            <w:noProof/>
            <w:webHidden/>
          </w:rPr>
          <w:fldChar w:fldCharType="separate"/>
        </w:r>
        <w:r w:rsidR="004B421D">
          <w:rPr>
            <w:noProof/>
            <w:webHidden/>
          </w:rPr>
          <w:t>7</w:t>
        </w:r>
        <w:r w:rsidR="004B421D">
          <w:rPr>
            <w:noProof/>
            <w:webHidden/>
          </w:rPr>
          <w:fldChar w:fldCharType="end"/>
        </w:r>
      </w:hyperlink>
    </w:p>
    <w:p w14:paraId="792F6CA7" w14:textId="3A4B10A0"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896" w:history="1">
        <w:r w:rsidR="004B421D" w:rsidRPr="007D5CA0">
          <w:rPr>
            <w:rStyle w:val="Hipercze"/>
            <w:noProof/>
          </w:rPr>
          <w:t>Tabela 3. Porównanie modelu referencyjnego ze stanem obecnym procesów biznesowych u Partnera, w zakresie e - rejestracji</w:t>
        </w:r>
        <w:r w:rsidR="004B421D">
          <w:rPr>
            <w:noProof/>
            <w:webHidden/>
          </w:rPr>
          <w:tab/>
        </w:r>
        <w:r w:rsidR="004B421D">
          <w:rPr>
            <w:noProof/>
            <w:webHidden/>
          </w:rPr>
          <w:fldChar w:fldCharType="begin"/>
        </w:r>
        <w:r w:rsidR="004B421D">
          <w:rPr>
            <w:noProof/>
            <w:webHidden/>
          </w:rPr>
          <w:instrText xml:space="preserve"> PAGEREF _Toc34410896 \h </w:instrText>
        </w:r>
        <w:r w:rsidR="004B421D">
          <w:rPr>
            <w:noProof/>
            <w:webHidden/>
          </w:rPr>
        </w:r>
        <w:r w:rsidR="004B421D">
          <w:rPr>
            <w:noProof/>
            <w:webHidden/>
          </w:rPr>
          <w:fldChar w:fldCharType="separate"/>
        </w:r>
        <w:r w:rsidR="004B421D">
          <w:rPr>
            <w:noProof/>
            <w:webHidden/>
          </w:rPr>
          <w:t>12</w:t>
        </w:r>
        <w:r w:rsidR="004B421D">
          <w:rPr>
            <w:noProof/>
            <w:webHidden/>
          </w:rPr>
          <w:fldChar w:fldCharType="end"/>
        </w:r>
      </w:hyperlink>
    </w:p>
    <w:p w14:paraId="2B684D10" w14:textId="1DE836DB"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897" w:history="1">
        <w:r w:rsidR="004B421D" w:rsidRPr="007D5CA0">
          <w:rPr>
            <w:rStyle w:val="Hipercze"/>
            <w:noProof/>
          </w:rPr>
          <w:t>Tabela 4. Porównanie modelu referencyjnego ze stanem obecnym procesów biznesowych u Partnera, w zakresie e - zlecenia</w:t>
        </w:r>
        <w:r w:rsidR="004B421D">
          <w:rPr>
            <w:noProof/>
            <w:webHidden/>
          </w:rPr>
          <w:tab/>
        </w:r>
        <w:r w:rsidR="004B421D">
          <w:rPr>
            <w:noProof/>
            <w:webHidden/>
          </w:rPr>
          <w:fldChar w:fldCharType="begin"/>
        </w:r>
        <w:r w:rsidR="004B421D">
          <w:rPr>
            <w:noProof/>
            <w:webHidden/>
          </w:rPr>
          <w:instrText xml:space="preserve"> PAGEREF _Toc34410897 \h </w:instrText>
        </w:r>
        <w:r w:rsidR="004B421D">
          <w:rPr>
            <w:noProof/>
            <w:webHidden/>
          </w:rPr>
        </w:r>
        <w:r w:rsidR="004B421D">
          <w:rPr>
            <w:noProof/>
            <w:webHidden/>
          </w:rPr>
          <w:fldChar w:fldCharType="separate"/>
        </w:r>
        <w:r w:rsidR="004B421D">
          <w:rPr>
            <w:noProof/>
            <w:webHidden/>
          </w:rPr>
          <w:t>13</w:t>
        </w:r>
        <w:r w:rsidR="004B421D">
          <w:rPr>
            <w:noProof/>
            <w:webHidden/>
          </w:rPr>
          <w:fldChar w:fldCharType="end"/>
        </w:r>
      </w:hyperlink>
    </w:p>
    <w:p w14:paraId="5B61252B" w14:textId="1604CA14"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898" w:history="1">
        <w:r w:rsidR="004B421D" w:rsidRPr="007D5CA0">
          <w:rPr>
            <w:rStyle w:val="Hipercze"/>
            <w:noProof/>
          </w:rPr>
          <w:t>Tabela 5. Porównanie wymagań funkcjonalnych modelu referencyjnego ze stanem obecnym rozwiązań informatycznych wspierających procesy biznesowe u Partnera, w zakresie przetwarzania EDM</w:t>
        </w:r>
        <w:r w:rsidR="004B421D">
          <w:rPr>
            <w:noProof/>
            <w:webHidden/>
          </w:rPr>
          <w:tab/>
        </w:r>
        <w:r w:rsidR="004B421D">
          <w:rPr>
            <w:noProof/>
            <w:webHidden/>
          </w:rPr>
          <w:fldChar w:fldCharType="begin"/>
        </w:r>
        <w:r w:rsidR="004B421D">
          <w:rPr>
            <w:noProof/>
            <w:webHidden/>
          </w:rPr>
          <w:instrText xml:space="preserve"> PAGEREF _Toc34410898 \h </w:instrText>
        </w:r>
        <w:r w:rsidR="004B421D">
          <w:rPr>
            <w:noProof/>
            <w:webHidden/>
          </w:rPr>
        </w:r>
        <w:r w:rsidR="004B421D">
          <w:rPr>
            <w:noProof/>
            <w:webHidden/>
          </w:rPr>
          <w:fldChar w:fldCharType="separate"/>
        </w:r>
        <w:r w:rsidR="004B421D">
          <w:rPr>
            <w:noProof/>
            <w:webHidden/>
          </w:rPr>
          <w:t>17</w:t>
        </w:r>
        <w:r w:rsidR="004B421D">
          <w:rPr>
            <w:noProof/>
            <w:webHidden/>
          </w:rPr>
          <w:fldChar w:fldCharType="end"/>
        </w:r>
      </w:hyperlink>
    </w:p>
    <w:p w14:paraId="38DBD1F7" w14:textId="24D4E12B"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899" w:history="1">
        <w:r w:rsidR="004B421D" w:rsidRPr="007D5CA0">
          <w:rPr>
            <w:rStyle w:val="Hipercze"/>
            <w:noProof/>
          </w:rPr>
          <w:t>Tabela 6. Forma dokumentacji medycznej prowadzonej obecnie u Partnera</w:t>
        </w:r>
        <w:r w:rsidR="004B421D">
          <w:rPr>
            <w:noProof/>
            <w:webHidden/>
          </w:rPr>
          <w:tab/>
        </w:r>
        <w:r w:rsidR="004B421D">
          <w:rPr>
            <w:noProof/>
            <w:webHidden/>
          </w:rPr>
          <w:fldChar w:fldCharType="begin"/>
        </w:r>
        <w:r w:rsidR="004B421D">
          <w:rPr>
            <w:noProof/>
            <w:webHidden/>
          </w:rPr>
          <w:instrText xml:space="preserve"> PAGEREF _Toc34410899 \h </w:instrText>
        </w:r>
        <w:r w:rsidR="004B421D">
          <w:rPr>
            <w:noProof/>
            <w:webHidden/>
          </w:rPr>
        </w:r>
        <w:r w:rsidR="004B421D">
          <w:rPr>
            <w:noProof/>
            <w:webHidden/>
          </w:rPr>
          <w:fldChar w:fldCharType="separate"/>
        </w:r>
        <w:r w:rsidR="004B421D">
          <w:rPr>
            <w:noProof/>
            <w:webHidden/>
          </w:rPr>
          <w:t>31</w:t>
        </w:r>
        <w:r w:rsidR="004B421D">
          <w:rPr>
            <w:noProof/>
            <w:webHidden/>
          </w:rPr>
          <w:fldChar w:fldCharType="end"/>
        </w:r>
      </w:hyperlink>
    </w:p>
    <w:p w14:paraId="6412C76C" w14:textId="4EB2EC21"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00" w:history="1">
        <w:r w:rsidR="004B421D" w:rsidRPr="007D5CA0">
          <w:rPr>
            <w:rStyle w:val="Hipercze"/>
            <w:noProof/>
          </w:rPr>
          <w:t>Tabela 7. Zdarzenia medyczne występujące obecnie u Partnera</w:t>
        </w:r>
        <w:r w:rsidR="004B421D">
          <w:rPr>
            <w:noProof/>
            <w:webHidden/>
          </w:rPr>
          <w:tab/>
        </w:r>
        <w:r w:rsidR="004B421D">
          <w:rPr>
            <w:noProof/>
            <w:webHidden/>
          </w:rPr>
          <w:fldChar w:fldCharType="begin"/>
        </w:r>
        <w:r w:rsidR="004B421D">
          <w:rPr>
            <w:noProof/>
            <w:webHidden/>
          </w:rPr>
          <w:instrText xml:space="preserve"> PAGEREF _Toc34410900 \h </w:instrText>
        </w:r>
        <w:r w:rsidR="004B421D">
          <w:rPr>
            <w:noProof/>
            <w:webHidden/>
          </w:rPr>
        </w:r>
        <w:r w:rsidR="004B421D">
          <w:rPr>
            <w:noProof/>
            <w:webHidden/>
          </w:rPr>
          <w:fldChar w:fldCharType="separate"/>
        </w:r>
        <w:r w:rsidR="004B421D">
          <w:rPr>
            <w:noProof/>
            <w:webHidden/>
          </w:rPr>
          <w:t>33</w:t>
        </w:r>
        <w:r w:rsidR="004B421D">
          <w:rPr>
            <w:noProof/>
            <w:webHidden/>
          </w:rPr>
          <w:fldChar w:fldCharType="end"/>
        </w:r>
      </w:hyperlink>
    </w:p>
    <w:p w14:paraId="3F795A25" w14:textId="57D4ECF3"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01" w:history="1">
        <w:r w:rsidR="004B421D" w:rsidRPr="007D5CA0">
          <w:rPr>
            <w:rStyle w:val="Hipercze"/>
            <w:noProof/>
          </w:rPr>
          <w:t>Tabela 8. Wsparcie oprogramowania w realizacji e - Usług</w:t>
        </w:r>
        <w:r w:rsidR="004B421D">
          <w:rPr>
            <w:noProof/>
            <w:webHidden/>
          </w:rPr>
          <w:tab/>
        </w:r>
        <w:r w:rsidR="004B421D">
          <w:rPr>
            <w:noProof/>
            <w:webHidden/>
          </w:rPr>
          <w:fldChar w:fldCharType="begin"/>
        </w:r>
        <w:r w:rsidR="004B421D">
          <w:rPr>
            <w:noProof/>
            <w:webHidden/>
          </w:rPr>
          <w:instrText xml:space="preserve"> PAGEREF _Toc34410901 \h </w:instrText>
        </w:r>
        <w:r w:rsidR="004B421D">
          <w:rPr>
            <w:noProof/>
            <w:webHidden/>
          </w:rPr>
        </w:r>
        <w:r w:rsidR="004B421D">
          <w:rPr>
            <w:noProof/>
            <w:webHidden/>
          </w:rPr>
          <w:fldChar w:fldCharType="separate"/>
        </w:r>
        <w:r w:rsidR="004B421D">
          <w:rPr>
            <w:noProof/>
            <w:webHidden/>
          </w:rPr>
          <w:t>38</w:t>
        </w:r>
        <w:r w:rsidR="004B421D">
          <w:rPr>
            <w:noProof/>
            <w:webHidden/>
          </w:rPr>
          <w:fldChar w:fldCharType="end"/>
        </w:r>
      </w:hyperlink>
    </w:p>
    <w:p w14:paraId="2D84041A" w14:textId="6CCBFAD0"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02" w:history="1">
        <w:r w:rsidR="004B421D" w:rsidRPr="007D5CA0">
          <w:rPr>
            <w:rStyle w:val="Hipercze"/>
            <w:noProof/>
          </w:rPr>
          <w:t>Tabela 9. Zasady korzystania z oprogramowania wykorzystywanego w realizacji przetwarzania EDM</w:t>
        </w:r>
        <w:r w:rsidR="004B421D">
          <w:rPr>
            <w:noProof/>
            <w:webHidden/>
          </w:rPr>
          <w:tab/>
        </w:r>
        <w:r w:rsidR="004B421D">
          <w:rPr>
            <w:noProof/>
            <w:webHidden/>
          </w:rPr>
          <w:fldChar w:fldCharType="begin"/>
        </w:r>
        <w:r w:rsidR="004B421D">
          <w:rPr>
            <w:noProof/>
            <w:webHidden/>
          </w:rPr>
          <w:instrText xml:space="preserve"> PAGEREF _Toc34410902 \h </w:instrText>
        </w:r>
        <w:r w:rsidR="004B421D">
          <w:rPr>
            <w:noProof/>
            <w:webHidden/>
          </w:rPr>
        </w:r>
        <w:r w:rsidR="004B421D">
          <w:rPr>
            <w:noProof/>
            <w:webHidden/>
          </w:rPr>
          <w:fldChar w:fldCharType="separate"/>
        </w:r>
        <w:r w:rsidR="004B421D">
          <w:rPr>
            <w:noProof/>
            <w:webHidden/>
          </w:rPr>
          <w:t>38</w:t>
        </w:r>
        <w:r w:rsidR="004B421D">
          <w:rPr>
            <w:noProof/>
            <w:webHidden/>
          </w:rPr>
          <w:fldChar w:fldCharType="end"/>
        </w:r>
      </w:hyperlink>
    </w:p>
    <w:p w14:paraId="3C9E17F0" w14:textId="22634975"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03" w:history="1">
        <w:r w:rsidR="004B421D" w:rsidRPr="007D5CA0">
          <w:rPr>
            <w:rStyle w:val="Hipercze"/>
            <w:rFonts w:cstheme="minorHAnsi"/>
            <w:noProof/>
          </w:rPr>
          <w:t>Tabela 10. Porównanie wymagań funkcjonalnych modelu referencyjnego ze stanem obecnym rozwiązań informatycznych wspierających procesy biznesowe u Partnera w zakresie e - rejestracji</w:t>
        </w:r>
        <w:r w:rsidR="004B421D">
          <w:rPr>
            <w:noProof/>
            <w:webHidden/>
          </w:rPr>
          <w:tab/>
        </w:r>
        <w:r w:rsidR="004B421D">
          <w:rPr>
            <w:noProof/>
            <w:webHidden/>
          </w:rPr>
          <w:fldChar w:fldCharType="begin"/>
        </w:r>
        <w:r w:rsidR="004B421D">
          <w:rPr>
            <w:noProof/>
            <w:webHidden/>
          </w:rPr>
          <w:instrText xml:space="preserve"> PAGEREF _Toc34410903 \h </w:instrText>
        </w:r>
        <w:r w:rsidR="004B421D">
          <w:rPr>
            <w:noProof/>
            <w:webHidden/>
          </w:rPr>
        </w:r>
        <w:r w:rsidR="004B421D">
          <w:rPr>
            <w:noProof/>
            <w:webHidden/>
          </w:rPr>
          <w:fldChar w:fldCharType="separate"/>
        </w:r>
        <w:r w:rsidR="004B421D">
          <w:rPr>
            <w:noProof/>
            <w:webHidden/>
          </w:rPr>
          <w:t>40</w:t>
        </w:r>
        <w:r w:rsidR="004B421D">
          <w:rPr>
            <w:noProof/>
            <w:webHidden/>
          </w:rPr>
          <w:fldChar w:fldCharType="end"/>
        </w:r>
      </w:hyperlink>
    </w:p>
    <w:p w14:paraId="18091866" w14:textId="6FA00978"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04" w:history="1">
        <w:r w:rsidR="004B421D" w:rsidRPr="007D5CA0">
          <w:rPr>
            <w:rStyle w:val="Hipercze"/>
            <w:noProof/>
          </w:rPr>
          <w:t>Tabela 11. Wsparcie oprogramowania w realizacji e - Usług</w:t>
        </w:r>
        <w:r w:rsidR="004B421D">
          <w:rPr>
            <w:noProof/>
            <w:webHidden/>
          </w:rPr>
          <w:tab/>
        </w:r>
        <w:r w:rsidR="004B421D">
          <w:rPr>
            <w:noProof/>
            <w:webHidden/>
          </w:rPr>
          <w:fldChar w:fldCharType="begin"/>
        </w:r>
        <w:r w:rsidR="004B421D">
          <w:rPr>
            <w:noProof/>
            <w:webHidden/>
          </w:rPr>
          <w:instrText xml:space="preserve"> PAGEREF _Toc34410904 \h </w:instrText>
        </w:r>
        <w:r w:rsidR="004B421D">
          <w:rPr>
            <w:noProof/>
            <w:webHidden/>
          </w:rPr>
        </w:r>
        <w:r w:rsidR="004B421D">
          <w:rPr>
            <w:noProof/>
            <w:webHidden/>
          </w:rPr>
          <w:fldChar w:fldCharType="separate"/>
        </w:r>
        <w:r w:rsidR="004B421D">
          <w:rPr>
            <w:noProof/>
            <w:webHidden/>
          </w:rPr>
          <w:t>51</w:t>
        </w:r>
        <w:r w:rsidR="004B421D">
          <w:rPr>
            <w:noProof/>
            <w:webHidden/>
          </w:rPr>
          <w:fldChar w:fldCharType="end"/>
        </w:r>
      </w:hyperlink>
    </w:p>
    <w:p w14:paraId="2FF9BC19" w14:textId="66BF630C"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05" w:history="1">
        <w:r w:rsidR="004B421D" w:rsidRPr="007D5CA0">
          <w:rPr>
            <w:rStyle w:val="Hipercze"/>
            <w:noProof/>
          </w:rPr>
          <w:t>Tabela 12. Zasady korzystania z oprogramowania wykorzystywanego w realizacji e - rejestracji</w:t>
        </w:r>
        <w:r w:rsidR="004B421D">
          <w:rPr>
            <w:noProof/>
            <w:webHidden/>
          </w:rPr>
          <w:tab/>
        </w:r>
        <w:r w:rsidR="004B421D">
          <w:rPr>
            <w:noProof/>
            <w:webHidden/>
          </w:rPr>
          <w:fldChar w:fldCharType="begin"/>
        </w:r>
        <w:r w:rsidR="004B421D">
          <w:rPr>
            <w:noProof/>
            <w:webHidden/>
          </w:rPr>
          <w:instrText xml:space="preserve"> PAGEREF _Toc34410905 \h </w:instrText>
        </w:r>
        <w:r w:rsidR="004B421D">
          <w:rPr>
            <w:noProof/>
            <w:webHidden/>
          </w:rPr>
        </w:r>
        <w:r w:rsidR="004B421D">
          <w:rPr>
            <w:noProof/>
            <w:webHidden/>
          </w:rPr>
          <w:fldChar w:fldCharType="separate"/>
        </w:r>
        <w:r w:rsidR="004B421D">
          <w:rPr>
            <w:noProof/>
            <w:webHidden/>
          </w:rPr>
          <w:t>52</w:t>
        </w:r>
        <w:r w:rsidR="004B421D">
          <w:rPr>
            <w:noProof/>
            <w:webHidden/>
          </w:rPr>
          <w:fldChar w:fldCharType="end"/>
        </w:r>
      </w:hyperlink>
    </w:p>
    <w:p w14:paraId="1AB1EA05" w14:textId="10ADBA6D"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06" w:history="1">
        <w:r w:rsidR="004B421D" w:rsidRPr="007D5CA0">
          <w:rPr>
            <w:rStyle w:val="Hipercze"/>
            <w:rFonts w:cstheme="minorHAnsi"/>
            <w:noProof/>
          </w:rPr>
          <w:t>Tabela 13. Porównanie wymagań funkcjonalnych modelu referencyjnego ze stanem obecnym rozwiązań informatycznych wspierających procesy biznesowe u Partnera w zakresie e - zlecenia</w:t>
        </w:r>
        <w:r w:rsidR="004B421D">
          <w:rPr>
            <w:noProof/>
            <w:webHidden/>
          </w:rPr>
          <w:tab/>
        </w:r>
        <w:r w:rsidR="004B421D">
          <w:rPr>
            <w:noProof/>
            <w:webHidden/>
          </w:rPr>
          <w:fldChar w:fldCharType="begin"/>
        </w:r>
        <w:r w:rsidR="004B421D">
          <w:rPr>
            <w:noProof/>
            <w:webHidden/>
          </w:rPr>
          <w:instrText xml:space="preserve"> PAGEREF _Toc34410906 \h </w:instrText>
        </w:r>
        <w:r w:rsidR="004B421D">
          <w:rPr>
            <w:noProof/>
            <w:webHidden/>
          </w:rPr>
        </w:r>
        <w:r w:rsidR="004B421D">
          <w:rPr>
            <w:noProof/>
            <w:webHidden/>
          </w:rPr>
          <w:fldChar w:fldCharType="separate"/>
        </w:r>
        <w:r w:rsidR="004B421D">
          <w:rPr>
            <w:noProof/>
            <w:webHidden/>
          </w:rPr>
          <w:t>53</w:t>
        </w:r>
        <w:r w:rsidR="004B421D">
          <w:rPr>
            <w:noProof/>
            <w:webHidden/>
          </w:rPr>
          <w:fldChar w:fldCharType="end"/>
        </w:r>
      </w:hyperlink>
    </w:p>
    <w:p w14:paraId="366B7A9D" w14:textId="65C2772B"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07" w:history="1">
        <w:r w:rsidR="004B421D" w:rsidRPr="007D5CA0">
          <w:rPr>
            <w:rStyle w:val="Hipercze"/>
            <w:noProof/>
          </w:rPr>
          <w:t>Tabela 14. Wsparcie oprogramowania w realizacji e - Usług</w:t>
        </w:r>
        <w:r w:rsidR="004B421D">
          <w:rPr>
            <w:noProof/>
            <w:webHidden/>
          </w:rPr>
          <w:tab/>
        </w:r>
        <w:r w:rsidR="004B421D">
          <w:rPr>
            <w:noProof/>
            <w:webHidden/>
          </w:rPr>
          <w:fldChar w:fldCharType="begin"/>
        </w:r>
        <w:r w:rsidR="004B421D">
          <w:rPr>
            <w:noProof/>
            <w:webHidden/>
          </w:rPr>
          <w:instrText xml:space="preserve"> PAGEREF _Toc34410907 \h </w:instrText>
        </w:r>
        <w:r w:rsidR="004B421D">
          <w:rPr>
            <w:noProof/>
            <w:webHidden/>
          </w:rPr>
        </w:r>
        <w:r w:rsidR="004B421D">
          <w:rPr>
            <w:noProof/>
            <w:webHidden/>
          </w:rPr>
          <w:fldChar w:fldCharType="separate"/>
        </w:r>
        <w:r w:rsidR="004B421D">
          <w:rPr>
            <w:noProof/>
            <w:webHidden/>
          </w:rPr>
          <w:t>61</w:t>
        </w:r>
        <w:r w:rsidR="004B421D">
          <w:rPr>
            <w:noProof/>
            <w:webHidden/>
          </w:rPr>
          <w:fldChar w:fldCharType="end"/>
        </w:r>
      </w:hyperlink>
    </w:p>
    <w:p w14:paraId="544BA6BC" w14:textId="19D8D16F"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08" w:history="1">
        <w:r w:rsidR="004B421D" w:rsidRPr="007D5CA0">
          <w:rPr>
            <w:rStyle w:val="Hipercze"/>
            <w:noProof/>
          </w:rPr>
          <w:t>Tabela 15. Zasady korzystania z oprogramowania wykorzystywanego w realizacji e - zlecenia</w:t>
        </w:r>
        <w:r w:rsidR="004B421D">
          <w:rPr>
            <w:noProof/>
            <w:webHidden/>
          </w:rPr>
          <w:tab/>
        </w:r>
        <w:r w:rsidR="004B421D">
          <w:rPr>
            <w:noProof/>
            <w:webHidden/>
          </w:rPr>
          <w:fldChar w:fldCharType="begin"/>
        </w:r>
        <w:r w:rsidR="004B421D">
          <w:rPr>
            <w:noProof/>
            <w:webHidden/>
          </w:rPr>
          <w:instrText xml:space="preserve"> PAGEREF _Toc34410908 \h </w:instrText>
        </w:r>
        <w:r w:rsidR="004B421D">
          <w:rPr>
            <w:noProof/>
            <w:webHidden/>
          </w:rPr>
        </w:r>
        <w:r w:rsidR="004B421D">
          <w:rPr>
            <w:noProof/>
            <w:webHidden/>
          </w:rPr>
          <w:fldChar w:fldCharType="separate"/>
        </w:r>
        <w:r w:rsidR="004B421D">
          <w:rPr>
            <w:noProof/>
            <w:webHidden/>
          </w:rPr>
          <w:t>62</w:t>
        </w:r>
        <w:r w:rsidR="004B421D">
          <w:rPr>
            <w:noProof/>
            <w:webHidden/>
          </w:rPr>
          <w:fldChar w:fldCharType="end"/>
        </w:r>
      </w:hyperlink>
    </w:p>
    <w:p w14:paraId="754861FF" w14:textId="3FB7534F"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09" w:history="1">
        <w:r w:rsidR="004B421D" w:rsidRPr="007D5CA0">
          <w:rPr>
            <w:rStyle w:val="Hipercze"/>
            <w:noProof/>
          </w:rPr>
          <w:t>Tabela 16. Dodatkowe wymagania funkcjonalne Partnera w zakresie Przetwarzania EDM</w:t>
        </w:r>
        <w:r w:rsidR="004B421D">
          <w:rPr>
            <w:noProof/>
            <w:webHidden/>
          </w:rPr>
          <w:tab/>
        </w:r>
        <w:r w:rsidR="004B421D">
          <w:rPr>
            <w:noProof/>
            <w:webHidden/>
          </w:rPr>
          <w:fldChar w:fldCharType="begin"/>
        </w:r>
        <w:r w:rsidR="004B421D">
          <w:rPr>
            <w:noProof/>
            <w:webHidden/>
          </w:rPr>
          <w:instrText xml:space="preserve"> PAGEREF _Toc34410909 \h </w:instrText>
        </w:r>
        <w:r w:rsidR="004B421D">
          <w:rPr>
            <w:noProof/>
            <w:webHidden/>
          </w:rPr>
        </w:r>
        <w:r w:rsidR="004B421D">
          <w:rPr>
            <w:noProof/>
            <w:webHidden/>
          </w:rPr>
          <w:fldChar w:fldCharType="separate"/>
        </w:r>
        <w:r w:rsidR="004B421D">
          <w:rPr>
            <w:noProof/>
            <w:webHidden/>
          </w:rPr>
          <w:t>65</w:t>
        </w:r>
        <w:r w:rsidR="004B421D">
          <w:rPr>
            <w:noProof/>
            <w:webHidden/>
          </w:rPr>
          <w:fldChar w:fldCharType="end"/>
        </w:r>
      </w:hyperlink>
    </w:p>
    <w:p w14:paraId="74E45C75" w14:textId="5859FCB9"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10" w:history="1">
        <w:r w:rsidR="004B421D" w:rsidRPr="007D5CA0">
          <w:rPr>
            <w:rStyle w:val="Hipercze"/>
            <w:noProof/>
          </w:rPr>
          <w:t>Tabela 17. Dodatkowe wymagania funkcjonalne Partnera w zakresie e - rejestracji</w:t>
        </w:r>
        <w:r w:rsidR="004B421D">
          <w:rPr>
            <w:noProof/>
            <w:webHidden/>
          </w:rPr>
          <w:tab/>
        </w:r>
        <w:r w:rsidR="004B421D">
          <w:rPr>
            <w:noProof/>
            <w:webHidden/>
          </w:rPr>
          <w:fldChar w:fldCharType="begin"/>
        </w:r>
        <w:r w:rsidR="004B421D">
          <w:rPr>
            <w:noProof/>
            <w:webHidden/>
          </w:rPr>
          <w:instrText xml:space="preserve"> PAGEREF _Toc34410910 \h </w:instrText>
        </w:r>
        <w:r w:rsidR="004B421D">
          <w:rPr>
            <w:noProof/>
            <w:webHidden/>
          </w:rPr>
        </w:r>
        <w:r w:rsidR="004B421D">
          <w:rPr>
            <w:noProof/>
            <w:webHidden/>
          </w:rPr>
          <w:fldChar w:fldCharType="separate"/>
        </w:r>
        <w:r w:rsidR="004B421D">
          <w:rPr>
            <w:noProof/>
            <w:webHidden/>
          </w:rPr>
          <w:t>66</w:t>
        </w:r>
        <w:r w:rsidR="004B421D">
          <w:rPr>
            <w:noProof/>
            <w:webHidden/>
          </w:rPr>
          <w:fldChar w:fldCharType="end"/>
        </w:r>
      </w:hyperlink>
    </w:p>
    <w:p w14:paraId="77BBF933" w14:textId="7473E1EF"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11" w:history="1">
        <w:r w:rsidR="004B421D" w:rsidRPr="007D5CA0">
          <w:rPr>
            <w:rStyle w:val="Hipercze"/>
            <w:noProof/>
          </w:rPr>
          <w:t>Tabela 18. Dodatkowe wymagania funkcjonalne Partnera w zakresie e - zlecenia</w:t>
        </w:r>
        <w:r w:rsidR="004B421D">
          <w:rPr>
            <w:noProof/>
            <w:webHidden/>
          </w:rPr>
          <w:tab/>
        </w:r>
        <w:r w:rsidR="004B421D">
          <w:rPr>
            <w:noProof/>
            <w:webHidden/>
          </w:rPr>
          <w:fldChar w:fldCharType="begin"/>
        </w:r>
        <w:r w:rsidR="004B421D">
          <w:rPr>
            <w:noProof/>
            <w:webHidden/>
          </w:rPr>
          <w:instrText xml:space="preserve"> PAGEREF _Toc34410911 \h </w:instrText>
        </w:r>
        <w:r w:rsidR="004B421D">
          <w:rPr>
            <w:noProof/>
            <w:webHidden/>
          </w:rPr>
        </w:r>
        <w:r w:rsidR="004B421D">
          <w:rPr>
            <w:noProof/>
            <w:webHidden/>
          </w:rPr>
          <w:fldChar w:fldCharType="separate"/>
        </w:r>
        <w:r w:rsidR="004B421D">
          <w:rPr>
            <w:noProof/>
            <w:webHidden/>
          </w:rPr>
          <w:t>68</w:t>
        </w:r>
        <w:r w:rsidR="004B421D">
          <w:rPr>
            <w:noProof/>
            <w:webHidden/>
          </w:rPr>
          <w:fldChar w:fldCharType="end"/>
        </w:r>
      </w:hyperlink>
    </w:p>
    <w:p w14:paraId="01540DBF" w14:textId="28F6E4D3"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12" w:history="1">
        <w:r w:rsidR="004B421D" w:rsidRPr="007D5CA0">
          <w:rPr>
            <w:rStyle w:val="Hipercze"/>
            <w:noProof/>
          </w:rPr>
          <w:t>Tabela 19. Wymagania funkcjonalne wymagające wdrożenia (uzupełnienia lub zmian) w celu wdrożenia przetwarzania EDM</w:t>
        </w:r>
        <w:r w:rsidR="004B421D">
          <w:rPr>
            <w:noProof/>
            <w:webHidden/>
          </w:rPr>
          <w:tab/>
        </w:r>
        <w:r w:rsidR="004B421D">
          <w:rPr>
            <w:noProof/>
            <w:webHidden/>
          </w:rPr>
          <w:fldChar w:fldCharType="begin"/>
        </w:r>
        <w:r w:rsidR="004B421D">
          <w:rPr>
            <w:noProof/>
            <w:webHidden/>
          </w:rPr>
          <w:instrText xml:space="preserve"> PAGEREF _Toc34410912 \h </w:instrText>
        </w:r>
        <w:r w:rsidR="004B421D">
          <w:rPr>
            <w:noProof/>
            <w:webHidden/>
          </w:rPr>
        </w:r>
        <w:r w:rsidR="004B421D">
          <w:rPr>
            <w:noProof/>
            <w:webHidden/>
          </w:rPr>
          <w:fldChar w:fldCharType="separate"/>
        </w:r>
        <w:r w:rsidR="004B421D">
          <w:rPr>
            <w:noProof/>
            <w:webHidden/>
          </w:rPr>
          <w:t>74</w:t>
        </w:r>
        <w:r w:rsidR="004B421D">
          <w:rPr>
            <w:noProof/>
            <w:webHidden/>
          </w:rPr>
          <w:fldChar w:fldCharType="end"/>
        </w:r>
      </w:hyperlink>
    </w:p>
    <w:p w14:paraId="10A00160" w14:textId="44014974"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13" w:history="1">
        <w:r w:rsidR="004B421D" w:rsidRPr="007D5CA0">
          <w:rPr>
            <w:rStyle w:val="Hipercze"/>
            <w:noProof/>
          </w:rPr>
          <w:t>Tabela 20. Wymagania funkcjonalne wymagające wdrożenia (uzupełnienia lub zmian) w celu wdrożenia e - rejestracji</w:t>
        </w:r>
        <w:r w:rsidR="004B421D">
          <w:rPr>
            <w:noProof/>
            <w:webHidden/>
          </w:rPr>
          <w:tab/>
        </w:r>
        <w:r w:rsidR="004B421D">
          <w:rPr>
            <w:noProof/>
            <w:webHidden/>
          </w:rPr>
          <w:fldChar w:fldCharType="begin"/>
        </w:r>
        <w:r w:rsidR="004B421D">
          <w:rPr>
            <w:noProof/>
            <w:webHidden/>
          </w:rPr>
          <w:instrText xml:space="preserve"> PAGEREF _Toc34410913 \h </w:instrText>
        </w:r>
        <w:r w:rsidR="004B421D">
          <w:rPr>
            <w:noProof/>
            <w:webHidden/>
          </w:rPr>
        </w:r>
        <w:r w:rsidR="004B421D">
          <w:rPr>
            <w:noProof/>
            <w:webHidden/>
          </w:rPr>
          <w:fldChar w:fldCharType="separate"/>
        </w:r>
        <w:r w:rsidR="004B421D">
          <w:rPr>
            <w:noProof/>
            <w:webHidden/>
          </w:rPr>
          <w:t>82</w:t>
        </w:r>
        <w:r w:rsidR="004B421D">
          <w:rPr>
            <w:noProof/>
            <w:webHidden/>
          </w:rPr>
          <w:fldChar w:fldCharType="end"/>
        </w:r>
      </w:hyperlink>
    </w:p>
    <w:p w14:paraId="65618110" w14:textId="2F012B2F" w:rsidR="004B421D" w:rsidRDefault="009C3309">
      <w:pPr>
        <w:pStyle w:val="Spisilustracji"/>
        <w:tabs>
          <w:tab w:val="right" w:leader="dot" w:pos="9062"/>
        </w:tabs>
        <w:rPr>
          <w:rFonts w:asciiTheme="minorHAnsi" w:eastAsiaTheme="minorEastAsia" w:hAnsiTheme="minorHAnsi" w:cstheme="minorBidi"/>
          <w:noProof/>
          <w:lang w:eastAsia="pl-PL"/>
        </w:rPr>
      </w:pPr>
      <w:hyperlink w:anchor="_Toc34410914" w:history="1">
        <w:r w:rsidR="004B421D" w:rsidRPr="007D5CA0">
          <w:rPr>
            <w:rStyle w:val="Hipercze"/>
            <w:noProof/>
          </w:rPr>
          <w:t>Tabela 21. Wymagania funkcjonalne wymagające wdrożenia (uzupełnienia lub zmian) w celu wdrożenia e - zlecenia</w:t>
        </w:r>
        <w:r w:rsidR="004B421D">
          <w:rPr>
            <w:noProof/>
            <w:webHidden/>
          </w:rPr>
          <w:tab/>
        </w:r>
        <w:r w:rsidR="004B421D">
          <w:rPr>
            <w:noProof/>
            <w:webHidden/>
          </w:rPr>
          <w:fldChar w:fldCharType="begin"/>
        </w:r>
        <w:r w:rsidR="004B421D">
          <w:rPr>
            <w:noProof/>
            <w:webHidden/>
          </w:rPr>
          <w:instrText xml:space="preserve"> PAGEREF _Toc34410914 \h </w:instrText>
        </w:r>
        <w:r w:rsidR="004B421D">
          <w:rPr>
            <w:noProof/>
            <w:webHidden/>
          </w:rPr>
        </w:r>
        <w:r w:rsidR="004B421D">
          <w:rPr>
            <w:noProof/>
            <w:webHidden/>
          </w:rPr>
          <w:fldChar w:fldCharType="separate"/>
        </w:r>
        <w:r w:rsidR="004B421D">
          <w:rPr>
            <w:noProof/>
            <w:webHidden/>
          </w:rPr>
          <w:t>91</w:t>
        </w:r>
        <w:r w:rsidR="004B421D">
          <w:rPr>
            <w:noProof/>
            <w:webHidden/>
          </w:rPr>
          <w:fldChar w:fldCharType="end"/>
        </w:r>
      </w:hyperlink>
    </w:p>
    <w:p w14:paraId="1352609E" w14:textId="591B2D22" w:rsidR="00170F99" w:rsidRPr="00D177A5" w:rsidRDefault="00170F99" w:rsidP="00170F99">
      <w:pPr>
        <w:ind w:left="851" w:hanging="851"/>
        <w:rPr>
          <w:lang w:val="en-US"/>
        </w:rPr>
      </w:pPr>
      <w:r w:rsidRPr="00D177A5">
        <w:fldChar w:fldCharType="end"/>
      </w:r>
    </w:p>
    <w:p w14:paraId="7C3DCB82" w14:textId="0BFE2157" w:rsidR="00170F99" w:rsidRPr="003D65F0" w:rsidRDefault="00916C36" w:rsidP="003D65F0">
      <w:pPr>
        <w:pStyle w:val="Nagwek1"/>
        <w:jc w:val="both"/>
        <w:rPr>
          <w:b/>
          <w:bCs/>
          <w:sz w:val="40"/>
          <w:szCs w:val="40"/>
        </w:rPr>
      </w:pPr>
      <w:bookmarkStart w:id="309" w:name="_Toc31126900"/>
      <w:bookmarkStart w:id="310" w:name="_Hlk31012658"/>
      <w:bookmarkStart w:id="311" w:name="_Toc34410892"/>
      <w:r w:rsidRPr="00D177A5">
        <w:rPr>
          <w:b/>
          <w:bCs/>
          <w:sz w:val="40"/>
          <w:szCs w:val="40"/>
        </w:rPr>
        <w:t>IV. Spis rysunków</w:t>
      </w:r>
      <w:bookmarkEnd w:id="309"/>
      <w:bookmarkEnd w:id="310"/>
      <w:bookmarkEnd w:id="311"/>
    </w:p>
    <w:p w14:paraId="69A04D93" w14:textId="57F1B08D" w:rsidR="003D65F0" w:rsidRDefault="00170F99">
      <w:pPr>
        <w:pStyle w:val="Spisilustracji"/>
        <w:tabs>
          <w:tab w:val="right" w:leader="dot" w:pos="9062"/>
        </w:tabs>
        <w:rPr>
          <w:rFonts w:asciiTheme="minorHAnsi" w:eastAsiaTheme="minorEastAsia" w:hAnsiTheme="minorHAnsi" w:cstheme="minorBidi"/>
          <w:noProof/>
          <w:lang w:eastAsia="pl-PL"/>
        </w:rPr>
      </w:pPr>
      <w:r w:rsidRPr="00D177A5">
        <w:fldChar w:fldCharType="begin"/>
      </w:r>
      <w:r w:rsidRPr="00D177A5">
        <w:instrText xml:space="preserve"> TOC \h \z \c "Rysunek" </w:instrText>
      </w:r>
      <w:r w:rsidRPr="00D177A5">
        <w:fldChar w:fldCharType="separate"/>
      </w:r>
      <w:hyperlink w:anchor="_Toc31976444" w:history="1">
        <w:r w:rsidR="003D65F0" w:rsidRPr="003E3B71">
          <w:rPr>
            <w:rStyle w:val="Hipercze"/>
            <w:noProof/>
          </w:rPr>
          <w:t>Rysunek 1. Schemat obecnego procesu udostępniania dokumentacji medycznej</w:t>
        </w:r>
        <w:r w:rsidR="003D65F0">
          <w:rPr>
            <w:noProof/>
            <w:webHidden/>
          </w:rPr>
          <w:tab/>
        </w:r>
        <w:r w:rsidR="003D65F0">
          <w:rPr>
            <w:noProof/>
            <w:webHidden/>
          </w:rPr>
          <w:fldChar w:fldCharType="begin"/>
        </w:r>
        <w:r w:rsidR="003D65F0">
          <w:rPr>
            <w:noProof/>
            <w:webHidden/>
          </w:rPr>
          <w:instrText xml:space="preserve"> PAGEREF _Toc31976444 \h </w:instrText>
        </w:r>
        <w:r w:rsidR="003D65F0">
          <w:rPr>
            <w:noProof/>
            <w:webHidden/>
          </w:rPr>
        </w:r>
        <w:r w:rsidR="003D65F0">
          <w:rPr>
            <w:noProof/>
            <w:webHidden/>
          </w:rPr>
          <w:fldChar w:fldCharType="separate"/>
        </w:r>
        <w:r w:rsidR="004B421D">
          <w:rPr>
            <w:noProof/>
            <w:webHidden/>
          </w:rPr>
          <w:t>11</w:t>
        </w:r>
        <w:r w:rsidR="003D65F0">
          <w:rPr>
            <w:noProof/>
            <w:webHidden/>
          </w:rPr>
          <w:fldChar w:fldCharType="end"/>
        </w:r>
      </w:hyperlink>
    </w:p>
    <w:p w14:paraId="45CCE435" w14:textId="6E0EF4E0" w:rsidR="003D65F0" w:rsidRDefault="009C3309">
      <w:pPr>
        <w:pStyle w:val="Spisilustracji"/>
        <w:tabs>
          <w:tab w:val="right" w:leader="dot" w:pos="9062"/>
        </w:tabs>
        <w:rPr>
          <w:rFonts w:asciiTheme="minorHAnsi" w:eastAsiaTheme="minorEastAsia" w:hAnsiTheme="minorHAnsi" w:cstheme="minorBidi"/>
          <w:noProof/>
          <w:lang w:eastAsia="pl-PL"/>
        </w:rPr>
      </w:pPr>
      <w:hyperlink w:anchor="_Toc31976445" w:history="1">
        <w:r w:rsidR="003D65F0" w:rsidRPr="003E3B71">
          <w:rPr>
            <w:rStyle w:val="Hipercze"/>
            <w:rFonts w:cstheme="minorHAnsi"/>
            <w:noProof/>
          </w:rPr>
          <w:t>Rysunek 2. Schemat architektury oprogramowania wykorzystywanego</w:t>
        </w:r>
        <w:r w:rsidR="002A3E78">
          <w:rPr>
            <w:rStyle w:val="Hipercze"/>
            <w:rFonts w:cstheme="minorHAnsi"/>
            <w:noProof/>
          </w:rPr>
          <w:t xml:space="preserve"> w </w:t>
        </w:r>
        <w:r w:rsidR="003D65F0" w:rsidRPr="003E3B71">
          <w:rPr>
            <w:rStyle w:val="Hipercze"/>
            <w:rFonts w:cstheme="minorHAnsi"/>
            <w:noProof/>
          </w:rPr>
          <w:t>przetwarzaniu EDM</w:t>
        </w:r>
        <w:r w:rsidR="003D65F0">
          <w:rPr>
            <w:noProof/>
            <w:webHidden/>
          </w:rPr>
          <w:tab/>
        </w:r>
        <w:r w:rsidR="003D65F0">
          <w:rPr>
            <w:noProof/>
            <w:webHidden/>
          </w:rPr>
          <w:fldChar w:fldCharType="begin"/>
        </w:r>
        <w:r w:rsidR="003D65F0">
          <w:rPr>
            <w:noProof/>
            <w:webHidden/>
          </w:rPr>
          <w:instrText xml:space="preserve"> PAGEREF _Toc31976445 \h </w:instrText>
        </w:r>
        <w:r w:rsidR="003D65F0">
          <w:rPr>
            <w:noProof/>
            <w:webHidden/>
          </w:rPr>
        </w:r>
        <w:r w:rsidR="003D65F0">
          <w:rPr>
            <w:noProof/>
            <w:webHidden/>
          </w:rPr>
          <w:fldChar w:fldCharType="separate"/>
        </w:r>
        <w:r w:rsidR="004B421D">
          <w:rPr>
            <w:noProof/>
            <w:webHidden/>
          </w:rPr>
          <w:t>38</w:t>
        </w:r>
        <w:r w:rsidR="003D65F0">
          <w:rPr>
            <w:noProof/>
            <w:webHidden/>
          </w:rPr>
          <w:fldChar w:fldCharType="end"/>
        </w:r>
      </w:hyperlink>
    </w:p>
    <w:p w14:paraId="605B9CFE" w14:textId="4ED5258B" w:rsidR="003D65F0" w:rsidRDefault="009C3309">
      <w:pPr>
        <w:pStyle w:val="Spisilustracji"/>
        <w:tabs>
          <w:tab w:val="right" w:leader="dot" w:pos="9062"/>
        </w:tabs>
        <w:rPr>
          <w:rFonts w:asciiTheme="minorHAnsi" w:eastAsiaTheme="minorEastAsia" w:hAnsiTheme="minorHAnsi" w:cstheme="minorBidi"/>
          <w:noProof/>
          <w:lang w:eastAsia="pl-PL"/>
        </w:rPr>
      </w:pPr>
      <w:hyperlink w:anchor="_Toc31976446" w:history="1">
        <w:r w:rsidR="003D65F0" w:rsidRPr="003E3B71">
          <w:rPr>
            <w:rStyle w:val="Hipercze"/>
            <w:rFonts w:cstheme="minorHAnsi"/>
            <w:noProof/>
          </w:rPr>
          <w:t>Rysunek 3. Schemat architektury oprogramowania wykorzystywanego</w:t>
        </w:r>
        <w:r w:rsidR="002A3E78">
          <w:rPr>
            <w:rStyle w:val="Hipercze"/>
            <w:rFonts w:cstheme="minorHAnsi"/>
            <w:noProof/>
          </w:rPr>
          <w:t xml:space="preserve"> w </w:t>
        </w:r>
        <w:r w:rsidR="00DD59E1">
          <w:rPr>
            <w:rStyle w:val="Hipercze"/>
            <w:rFonts w:cstheme="minorHAnsi"/>
            <w:noProof/>
          </w:rPr>
          <w:t>e - rejestracji</w:t>
        </w:r>
        <w:r w:rsidR="003D65F0">
          <w:rPr>
            <w:noProof/>
            <w:webHidden/>
          </w:rPr>
          <w:tab/>
        </w:r>
        <w:r w:rsidR="003D65F0">
          <w:rPr>
            <w:noProof/>
            <w:webHidden/>
          </w:rPr>
          <w:fldChar w:fldCharType="begin"/>
        </w:r>
        <w:r w:rsidR="003D65F0">
          <w:rPr>
            <w:noProof/>
            <w:webHidden/>
          </w:rPr>
          <w:instrText xml:space="preserve"> PAGEREF _Toc31976446 \h </w:instrText>
        </w:r>
        <w:r w:rsidR="003D65F0">
          <w:rPr>
            <w:noProof/>
            <w:webHidden/>
          </w:rPr>
        </w:r>
        <w:r w:rsidR="003D65F0">
          <w:rPr>
            <w:noProof/>
            <w:webHidden/>
          </w:rPr>
          <w:fldChar w:fldCharType="separate"/>
        </w:r>
        <w:r w:rsidR="004B421D">
          <w:rPr>
            <w:noProof/>
            <w:webHidden/>
          </w:rPr>
          <w:t>51</w:t>
        </w:r>
        <w:r w:rsidR="003D65F0">
          <w:rPr>
            <w:noProof/>
            <w:webHidden/>
          </w:rPr>
          <w:fldChar w:fldCharType="end"/>
        </w:r>
      </w:hyperlink>
    </w:p>
    <w:p w14:paraId="35A2B103" w14:textId="620E1C30" w:rsidR="003D65F0" w:rsidRDefault="009C3309">
      <w:pPr>
        <w:pStyle w:val="Spisilustracji"/>
        <w:tabs>
          <w:tab w:val="right" w:leader="dot" w:pos="9062"/>
        </w:tabs>
        <w:rPr>
          <w:rFonts w:asciiTheme="minorHAnsi" w:eastAsiaTheme="minorEastAsia" w:hAnsiTheme="minorHAnsi" w:cstheme="minorBidi"/>
          <w:noProof/>
          <w:lang w:eastAsia="pl-PL"/>
        </w:rPr>
      </w:pPr>
      <w:hyperlink w:anchor="_Toc31976447" w:history="1">
        <w:r w:rsidR="003D65F0" w:rsidRPr="003E3B71">
          <w:rPr>
            <w:rStyle w:val="Hipercze"/>
            <w:rFonts w:cstheme="minorHAnsi"/>
            <w:noProof/>
          </w:rPr>
          <w:t>Rysunek 4. Schemat architektury oprogramowania wykorzystywanego</w:t>
        </w:r>
        <w:r w:rsidR="002A3E78">
          <w:rPr>
            <w:rStyle w:val="Hipercze"/>
            <w:rFonts w:cstheme="minorHAnsi"/>
            <w:noProof/>
          </w:rPr>
          <w:t xml:space="preserve"> w </w:t>
        </w:r>
        <w:r w:rsidR="00DD59E1">
          <w:rPr>
            <w:rStyle w:val="Hipercze"/>
            <w:rFonts w:cstheme="minorHAnsi"/>
            <w:noProof/>
          </w:rPr>
          <w:t>e - zlecenia</w:t>
        </w:r>
        <w:r w:rsidR="003D65F0" w:rsidRPr="003E3B71">
          <w:rPr>
            <w:rStyle w:val="Hipercze"/>
            <w:rFonts w:cstheme="minorHAnsi"/>
            <w:noProof/>
          </w:rPr>
          <w:t>ch</w:t>
        </w:r>
        <w:r w:rsidR="003D65F0">
          <w:rPr>
            <w:noProof/>
            <w:webHidden/>
          </w:rPr>
          <w:tab/>
        </w:r>
        <w:r w:rsidR="003D65F0">
          <w:rPr>
            <w:noProof/>
            <w:webHidden/>
          </w:rPr>
          <w:fldChar w:fldCharType="begin"/>
        </w:r>
        <w:r w:rsidR="003D65F0">
          <w:rPr>
            <w:noProof/>
            <w:webHidden/>
          </w:rPr>
          <w:instrText xml:space="preserve"> PAGEREF _Toc31976447 \h </w:instrText>
        </w:r>
        <w:r w:rsidR="003D65F0">
          <w:rPr>
            <w:noProof/>
            <w:webHidden/>
          </w:rPr>
        </w:r>
        <w:r w:rsidR="003D65F0">
          <w:rPr>
            <w:noProof/>
            <w:webHidden/>
          </w:rPr>
          <w:fldChar w:fldCharType="separate"/>
        </w:r>
        <w:r w:rsidR="004B421D">
          <w:rPr>
            <w:noProof/>
            <w:webHidden/>
          </w:rPr>
          <w:t>61</w:t>
        </w:r>
        <w:r w:rsidR="003D65F0">
          <w:rPr>
            <w:noProof/>
            <w:webHidden/>
          </w:rPr>
          <w:fldChar w:fldCharType="end"/>
        </w:r>
      </w:hyperlink>
    </w:p>
    <w:p w14:paraId="3AE54A6F" w14:textId="67E8D0D4" w:rsidR="00170F99" w:rsidRPr="00D177A5" w:rsidRDefault="00170F99" w:rsidP="003D65F0">
      <w:pPr>
        <w:suppressAutoHyphens w:val="0"/>
        <w:jc w:val="both"/>
      </w:pPr>
      <w:r w:rsidRPr="00D177A5">
        <w:fldChar w:fldCharType="end"/>
      </w:r>
    </w:p>
    <w:p w14:paraId="29E4EDA9" w14:textId="77777777" w:rsidR="0060496D" w:rsidRPr="004F1ED9" w:rsidRDefault="0060496D" w:rsidP="0060496D">
      <w:pPr>
        <w:pStyle w:val="Nagwek1"/>
        <w:jc w:val="both"/>
        <w:rPr>
          <w:b/>
          <w:bCs/>
          <w:sz w:val="40"/>
          <w:szCs w:val="40"/>
        </w:rPr>
      </w:pPr>
      <w:bookmarkStart w:id="312" w:name="_Toc34410893"/>
      <w:r w:rsidRPr="004F1ED9">
        <w:rPr>
          <w:b/>
          <w:bCs/>
          <w:sz w:val="40"/>
          <w:szCs w:val="40"/>
        </w:rPr>
        <w:t xml:space="preserve">V. </w:t>
      </w:r>
      <w:bookmarkStart w:id="313" w:name="_Toc34086901"/>
      <w:r>
        <w:rPr>
          <w:b/>
          <w:bCs/>
          <w:sz w:val="40"/>
          <w:szCs w:val="40"/>
        </w:rPr>
        <w:t>Załączniki</w:t>
      </w:r>
      <w:bookmarkEnd w:id="312"/>
      <w:bookmarkEnd w:id="313"/>
    </w:p>
    <w:p w14:paraId="4E7E26B0" w14:textId="431A837F" w:rsidR="0060496D" w:rsidRDefault="0060496D" w:rsidP="0060496D">
      <w:pPr>
        <w:suppressAutoHyphens w:val="0"/>
      </w:pPr>
      <w:r>
        <w:t xml:space="preserve">Załącznik nr 1 do B1 dla Partnera nr 22 - </w:t>
      </w:r>
      <w:r w:rsidRPr="0060496D">
        <w:t>SP Szpitala Klinicznego Nr 2 Pomorskiego Uniwersytetu Medycznego w Szczecinie</w:t>
      </w:r>
      <w:r>
        <w:t>: Dodatkowe funkcjonalności wymagane przez Partnera</w:t>
      </w:r>
    </w:p>
    <w:p w14:paraId="0070DBB3" w14:textId="499399C8" w:rsidR="00F11622" w:rsidRPr="00D177A5" w:rsidRDefault="00F11622">
      <w:pPr>
        <w:suppressAutoHyphens w:val="0"/>
        <w:rPr>
          <w:rFonts w:ascii="Calibri Light" w:eastAsia="Times New Roman" w:hAnsi="Calibri Light"/>
          <w:sz w:val="26"/>
          <w:szCs w:val="26"/>
        </w:rPr>
      </w:pPr>
    </w:p>
    <w:sectPr w:rsidR="00F11622" w:rsidRPr="00D177A5" w:rsidSect="00C059BE">
      <w:headerReference w:type="default" r:id="rId18"/>
      <w:footerReference w:type="default" r:id="rId19"/>
      <w:pgSz w:w="11906" w:h="16838"/>
      <w:pgMar w:top="1708" w:right="1417" w:bottom="1417" w:left="1417" w:header="712" w:footer="12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85230" w14:textId="77777777" w:rsidR="00180C13" w:rsidRDefault="00180C13">
      <w:pPr>
        <w:spacing w:after="0" w:line="240" w:lineRule="auto"/>
      </w:pPr>
      <w:r>
        <w:separator/>
      </w:r>
    </w:p>
  </w:endnote>
  <w:endnote w:type="continuationSeparator" w:id="0">
    <w:p w14:paraId="653FA6D0" w14:textId="77777777" w:rsidR="00180C13" w:rsidRDefault="00180C13">
      <w:pPr>
        <w:spacing w:after="0" w:line="240" w:lineRule="auto"/>
      </w:pPr>
      <w:r>
        <w:continuationSeparator/>
      </w:r>
    </w:p>
  </w:endnote>
  <w:endnote w:type="continuationNotice" w:id="1">
    <w:p w14:paraId="5F10C685" w14:textId="77777777" w:rsidR="00180C13" w:rsidRDefault="00180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95F7" w14:textId="2834BFBD" w:rsidR="0064005D" w:rsidRDefault="0064005D">
    <w:pPr>
      <w:pStyle w:val="Stopka"/>
      <w:jc w:val="center"/>
    </w:pPr>
    <w:r>
      <w:fldChar w:fldCharType="begin"/>
    </w:r>
    <w:r>
      <w:instrText xml:space="preserve"> PAGE </w:instrText>
    </w:r>
    <w:r>
      <w:fldChar w:fldCharType="separate"/>
    </w:r>
    <w:r w:rsidR="009C3309">
      <w:rPr>
        <w:noProof/>
      </w:rPr>
      <w:t>2</w:t>
    </w:r>
    <w:r>
      <w:fldChar w:fldCharType="end"/>
    </w:r>
  </w:p>
  <w:p w14:paraId="5950BC34" w14:textId="4317FD6B" w:rsidR="00FF4257" w:rsidRPr="00E23754" w:rsidRDefault="00FF4257" w:rsidP="00FF4257">
    <w:pPr>
      <w:jc w:val="both"/>
      <w:rPr>
        <w:rFonts w:ascii="Verdana" w:hAnsi="Verdana"/>
        <w:sz w:val="16"/>
        <w:szCs w:val="16"/>
      </w:rPr>
    </w:pPr>
    <w:r w:rsidRPr="00AC6CD9">
      <w:rPr>
        <w:noProof/>
        <w:lang w:eastAsia="pl-PL"/>
      </w:rPr>
      <w:drawing>
        <wp:inline distT="0" distB="0" distL="0" distR="0" wp14:anchorId="0AF0F76D" wp14:editId="260FB178">
          <wp:extent cx="5762625" cy="8001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00100"/>
                  </a:xfrm>
                  <a:prstGeom prst="rect">
                    <a:avLst/>
                  </a:prstGeom>
                  <a:noFill/>
                  <a:ln>
                    <a:noFill/>
                  </a:ln>
                </pic:spPr>
              </pic:pic>
            </a:graphicData>
          </a:graphic>
        </wp:inline>
      </w:drawing>
    </w:r>
    <w:r w:rsidRPr="00A55F85">
      <w:rPr>
        <w:rFonts w:ascii="Verdana" w:hAnsi="Verdana"/>
        <w:sz w:val="16"/>
        <w:szCs w:val="16"/>
      </w:rPr>
      <w:t xml:space="preserve">Projekt </w:t>
    </w:r>
    <w:r w:rsidRPr="00A55F85">
      <w:rPr>
        <w:rFonts w:ascii="Verdana" w:hAnsi="Verdana" w:cs="Calibri"/>
        <w:iCs/>
        <w:sz w:val="16"/>
        <w:szCs w:val="16"/>
      </w:rPr>
      <w:t>pn.: „Wprowadzenie nowoczesnych e-usług w podmiotach leczniczych nadzorowanych przez Ministra Zdrowia” w celu szczegółowym 2 Podniesienie dostępności i jakości e-usług publicznych w ramach II osi priorytetowej E-administracja i otwarty rząd Programu Operacyjnego Polska Cyfrowa na lata 2014-2020, w ramach Działania 2.1 Wysoka dostępność i jakość e-usług publicznych</w:t>
    </w:r>
    <w:r>
      <w:rPr>
        <w:rFonts w:ascii="Verdana" w:hAnsi="Verdana" w:cs="Calibri"/>
        <w:iCs/>
        <w:sz w:val="16"/>
        <w:szCs w:val="16"/>
      </w:rPr>
      <w:t xml:space="preserve"> POPC.02.01.00-00-0092/18</w:t>
    </w:r>
    <w:r w:rsidRPr="00A55F85">
      <w:rPr>
        <w:rFonts w:ascii="Verdana" w:hAnsi="Verdana" w:cs="Calibri"/>
        <w:iCs/>
        <w:sz w:val="16"/>
        <w:szCs w:val="16"/>
      </w:rPr>
      <w:t>, w perspektywie finansowej na lata 2014-2020 w ramach Programu Operacyjnego Polska Cyfrowa (POPC).</w:t>
    </w:r>
  </w:p>
  <w:p w14:paraId="08DDE59F" w14:textId="4D0F7537" w:rsidR="0064005D" w:rsidRDefault="0064005D">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25828" w14:textId="77777777" w:rsidR="00180C13" w:rsidRDefault="00180C13">
      <w:pPr>
        <w:spacing w:after="0" w:line="240" w:lineRule="auto"/>
      </w:pPr>
      <w:r>
        <w:rPr>
          <w:color w:val="000000"/>
        </w:rPr>
        <w:separator/>
      </w:r>
    </w:p>
  </w:footnote>
  <w:footnote w:type="continuationSeparator" w:id="0">
    <w:p w14:paraId="57F13373" w14:textId="77777777" w:rsidR="00180C13" w:rsidRDefault="00180C13">
      <w:pPr>
        <w:spacing w:after="0" w:line="240" w:lineRule="auto"/>
      </w:pPr>
      <w:r>
        <w:continuationSeparator/>
      </w:r>
    </w:p>
  </w:footnote>
  <w:footnote w:type="continuationNotice" w:id="1">
    <w:p w14:paraId="18A2864A" w14:textId="77777777" w:rsidR="00180C13" w:rsidRDefault="00180C13">
      <w:pPr>
        <w:spacing w:after="0" w:line="240" w:lineRule="auto"/>
      </w:pPr>
    </w:p>
  </w:footnote>
  <w:footnote w:id="2">
    <w:p w14:paraId="2C9073B2" w14:textId="6E5F71F0" w:rsidR="0064005D" w:rsidRDefault="0064005D" w:rsidP="00433C39">
      <w:pPr>
        <w:pStyle w:val="Tekstprzypisudolnego"/>
        <w:jc w:val="both"/>
      </w:pPr>
      <w:r w:rsidRPr="00433C39">
        <w:rPr>
          <w:rStyle w:val="Odwoanieprzypisudolnego"/>
          <w:sz w:val="16"/>
          <w:szCs w:val="16"/>
        </w:rPr>
        <w:footnoteRef/>
      </w:r>
      <w:r w:rsidRPr="00433C39">
        <w:rPr>
          <w:sz w:val="16"/>
          <w:szCs w:val="16"/>
        </w:rPr>
        <w:t xml:space="preserve"> </w:t>
      </w:r>
      <w:hyperlink r:id="rId1" w:history="1">
        <w:r w:rsidRPr="00433C39">
          <w:rPr>
            <w:rStyle w:val="Hipercze"/>
            <w:sz w:val="16"/>
            <w:szCs w:val="16"/>
          </w:rPr>
          <w:t>http://www.spsk2-szczecin.pl/page/191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20A6C" w14:textId="77777777" w:rsidR="00FF4257" w:rsidRDefault="00FF4257" w:rsidP="00FF4257">
    <w:pPr>
      <w:pStyle w:val="Nagwek"/>
      <w:tabs>
        <w:tab w:val="clear" w:pos="9072"/>
        <w:tab w:val="right" w:pos="9070"/>
      </w:tabs>
    </w:pPr>
    <w:r>
      <w:rPr>
        <w:noProof/>
        <w:lang w:eastAsia="pl-PL"/>
      </w:rPr>
      <w:drawing>
        <wp:anchor distT="0" distB="0" distL="114300" distR="114300" simplePos="0" relativeHeight="251660288" behindDoc="0" locked="0" layoutInCell="1" allowOverlap="1" wp14:anchorId="595BFD7E" wp14:editId="3918A776">
          <wp:simplePos x="0" y="0"/>
          <wp:positionH relativeFrom="column">
            <wp:posOffset>2130425</wp:posOffset>
          </wp:positionH>
          <wp:positionV relativeFrom="paragraph">
            <wp:posOffset>-75565</wp:posOffset>
          </wp:positionV>
          <wp:extent cx="1495425" cy="578485"/>
          <wp:effectExtent l="0" t="0" r="9525" b="0"/>
          <wp:wrapNone/>
          <wp:docPr id="9" name="Obraz 9" descr="Logo_podstaw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odstaw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01DD27CC" wp14:editId="1C4C6CFE">
          <wp:simplePos x="0" y="0"/>
          <wp:positionH relativeFrom="column">
            <wp:posOffset>4446</wp:posOffset>
          </wp:positionH>
          <wp:positionV relativeFrom="paragraph">
            <wp:posOffset>-76200</wp:posOffset>
          </wp:positionV>
          <wp:extent cx="1224280" cy="580933"/>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65608" cy="6005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3AFE0260" wp14:editId="3DADECE6">
          <wp:simplePos x="0" y="0"/>
          <wp:positionH relativeFrom="column">
            <wp:posOffset>4398010</wp:posOffset>
          </wp:positionH>
          <wp:positionV relativeFrom="paragraph">
            <wp:posOffset>-40640</wp:posOffset>
          </wp:positionV>
          <wp:extent cx="1504950" cy="51498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6B21D" w14:textId="77777777" w:rsidR="00FF4257" w:rsidRPr="0051054D" w:rsidRDefault="00FF4257" w:rsidP="00FF4257">
    <w:pPr>
      <w:pStyle w:val="Nagwek"/>
    </w:pPr>
  </w:p>
  <w:p w14:paraId="30C723A9" w14:textId="010CE133" w:rsidR="0064005D" w:rsidRDefault="0064005D" w:rsidP="00FF4257">
    <w:pPr>
      <w:pStyle w:val="Nagwek"/>
    </w:pPr>
  </w:p>
  <w:p w14:paraId="662813A7" w14:textId="77777777" w:rsidR="00FF4257" w:rsidRPr="00FF4257" w:rsidRDefault="00FF4257" w:rsidP="00FF42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1500"/>
    <w:multiLevelType w:val="multilevel"/>
    <w:tmpl w:val="C008980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68F4E8A"/>
    <w:multiLevelType w:val="multilevel"/>
    <w:tmpl w:val="485EB492"/>
    <w:lvl w:ilvl="0">
      <w:numFmt w:val="bullet"/>
      <w:lvlText w:val=""/>
      <w:lvlJc w:val="left"/>
      <w:pPr>
        <w:ind w:left="1440" w:hanging="360"/>
      </w:pPr>
      <w:rPr>
        <w:rFonts w:ascii="Wingdings" w:hAnsi="Wingdings"/>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71A2216"/>
    <w:multiLevelType w:val="multilevel"/>
    <w:tmpl w:val="FDE8423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68E0CF9"/>
    <w:multiLevelType w:val="multilevel"/>
    <w:tmpl w:val="AB2AE5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78E5648"/>
    <w:multiLevelType w:val="hybridMultilevel"/>
    <w:tmpl w:val="C008980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E26F23"/>
    <w:multiLevelType w:val="multilevel"/>
    <w:tmpl w:val="4C049F50"/>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65B"/>
    <w:multiLevelType w:val="multilevel"/>
    <w:tmpl w:val="E5963A4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C522965"/>
    <w:multiLevelType w:val="multilevel"/>
    <w:tmpl w:val="A7063586"/>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051F8B"/>
    <w:multiLevelType w:val="hybridMultilevel"/>
    <w:tmpl w:val="540E1B44"/>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0A45E57"/>
    <w:multiLevelType w:val="multilevel"/>
    <w:tmpl w:val="456251E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231A4AE9"/>
    <w:multiLevelType w:val="multilevel"/>
    <w:tmpl w:val="1688A424"/>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15:restartNumberingAfterBreak="0">
    <w:nsid w:val="24284162"/>
    <w:multiLevelType w:val="multilevel"/>
    <w:tmpl w:val="AB2AE5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F3336E"/>
    <w:multiLevelType w:val="multilevel"/>
    <w:tmpl w:val="3E8255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77B5A6A"/>
    <w:multiLevelType w:val="multilevel"/>
    <w:tmpl w:val="3E8255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9641AE3"/>
    <w:multiLevelType w:val="multilevel"/>
    <w:tmpl w:val="88E892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872671"/>
    <w:multiLevelType w:val="multilevel"/>
    <w:tmpl w:val="1412428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2D2D526F"/>
    <w:multiLevelType w:val="multilevel"/>
    <w:tmpl w:val="10BEB78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4B70326"/>
    <w:multiLevelType w:val="multilevel"/>
    <w:tmpl w:val="AB2AE5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74468C2"/>
    <w:multiLevelType w:val="multilevel"/>
    <w:tmpl w:val="67687C04"/>
    <w:lvl w:ilvl="0">
      <w:start w:val="1"/>
      <w:numFmt w:val="bullet"/>
      <w:lvlText w:val=""/>
      <w:lvlJc w:val="left"/>
      <w:pPr>
        <w:ind w:left="1440" w:hanging="360"/>
      </w:pPr>
      <w:rPr>
        <w:rFonts w:ascii="Wingdings" w:hAnsi="Wingdings" w:cs="Wingdings" w:hint="default"/>
      </w:rPr>
    </w:lvl>
    <w:lvl w:ilvl="1">
      <w:start w:val="1"/>
      <w:numFmt w:val="bullet"/>
      <w:lvlText w:val=""/>
      <w:lvlJc w:val="left"/>
      <w:pPr>
        <w:ind w:left="2160" w:hanging="360"/>
      </w:pPr>
      <w:rPr>
        <w:rFonts w:ascii="Symbol" w:hAnsi="Symbol" w:cs="Symbol"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37685DFF"/>
    <w:multiLevelType w:val="multilevel"/>
    <w:tmpl w:val="89562E5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389267F5"/>
    <w:multiLevelType w:val="hybridMultilevel"/>
    <w:tmpl w:val="FDE8423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E47E55"/>
    <w:multiLevelType w:val="multilevel"/>
    <w:tmpl w:val="36862BA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44A66489"/>
    <w:multiLevelType w:val="multilevel"/>
    <w:tmpl w:val="456251E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457134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CB3986"/>
    <w:multiLevelType w:val="multilevel"/>
    <w:tmpl w:val="1412428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4A3060F5"/>
    <w:multiLevelType w:val="multilevel"/>
    <w:tmpl w:val="25A80D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4F7E68CD"/>
    <w:multiLevelType w:val="multilevel"/>
    <w:tmpl w:val="FDE8423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4FCF0DEE"/>
    <w:multiLevelType w:val="multilevel"/>
    <w:tmpl w:val="E5963A4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53C85FCB"/>
    <w:multiLevelType w:val="multilevel"/>
    <w:tmpl w:val="46D24B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64E2A00"/>
    <w:multiLevelType w:val="multilevel"/>
    <w:tmpl w:val="FDE8423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57B62D78"/>
    <w:multiLevelType w:val="multilevel"/>
    <w:tmpl w:val="25A80D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57F81D8A"/>
    <w:multiLevelType w:val="multilevel"/>
    <w:tmpl w:val="F43675EC"/>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4A5CAB"/>
    <w:multiLevelType w:val="hybridMultilevel"/>
    <w:tmpl w:val="6194D95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58D8259C"/>
    <w:multiLevelType w:val="multilevel"/>
    <w:tmpl w:val="36862BA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59071F09"/>
    <w:multiLevelType w:val="multilevel"/>
    <w:tmpl w:val="961EA5F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C21E9F"/>
    <w:multiLevelType w:val="multilevel"/>
    <w:tmpl w:val="10BEB78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5C2422CC"/>
    <w:multiLevelType w:val="multilevel"/>
    <w:tmpl w:val="AB2AE5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0626089"/>
    <w:multiLevelType w:val="multilevel"/>
    <w:tmpl w:val="8FAE7A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CD6349"/>
    <w:multiLevelType w:val="multilevel"/>
    <w:tmpl w:val="8FAE7A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A41751"/>
    <w:multiLevelType w:val="multilevel"/>
    <w:tmpl w:val="FDE8423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15:restartNumberingAfterBreak="0">
    <w:nsid w:val="69A649A2"/>
    <w:multiLevelType w:val="multilevel"/>
    <w:tmpl w:val="150EFD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6CE30C8B"/>
    <w:multiLevelType w:val="multilevel"/>
    <w:tmpl w:val="6E5AFE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DA6693"/>
    <w:multiLevelType w:val="multilevel"/>
    <w:tmpl w:val="FDE8423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15:restartNumberingAfterBreak="0">
    <w:nsid w:val="6FF43B23"/>
    <w:multiLevelType w:val="multilevel"/>
    <w:tmpl w:val="AB2AE5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20D2C94"/>
    <w:multiLevelType w:val="multilevel"/>
    <w:tmpl w:val="3D0C73AE"/>
    <w:lvl w:ilvl="0">
      <w:numFmt w:val="bullet"/>
      <w:lvlText w:val=""/>
      <w:lvlJc w:val="left"/>
      <w:pPr>
        <w:ind w:left="1440" w:hanging="360"/>
      </w:pPr>
      <w:rPr>
        <w:rFonts w:ascii="Wingdings" w:hAnsi="Wingdings"/>
      </w:rPr>
    </w:lvl>
    <w:lvl w:ilvl="1">
      <w:start w:val="1"/>
      <w:numFmt w:val="bullet"/>
      <w:lvlText w:val=""/>
      <w:lvlJc w:val="left"/>
      <w:pPr>
        <w:ind w:left="2160" w:hanging="360"/>
      </w:pPr>
      <w:rPr>
        <w:rFonts w:ascii="Symbol" w:hAnsi="Symbol" w:hint="default"/>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5" w15:restartNumberingAfterBreak="0">
    <w:nsid w:val="74AD6A9D"/>
    <w:multiLevelType w:val="multilevel"/>
    <w:tmpl w:val="89562E5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15:restartNumberingAfterBreak="0">
    <w:nsid w:val="74B351F6"/>
    <w:multiLevelType w:val="multilevel"/>
    <w:tmpl w:val="AB2AE5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96852C0"/>
    <w:multiLevelType w:val="multilevel"/>
    <w:tmpl w:val="D0B445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8" w15:restartNumberingAfterBreak="0">
    <w:nsid w:val="7A7A6AC9"/>
    <w:multiLevelType w:val="multilevel"/>
    <w:tmpl w:val="46D24B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7FA11AD3"/>
    <w:multiLevelType w:val="multilevel"/>
    <w:tmpl w:val="150EFD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4"/>
  </w:num>
  <w:num w:numId="2">
    <w:abstractNumId w:val="31"/>
  </w:num>
  <w:num w:numId="3">
    <w:abstractNumId w:val="7"/>
  </w:num>
  <w:num w:numId="4">
    <w:abstractNumId w:val="23"/>
  </w:num>
  <w:num w:numId="5">
    <w:abstractNumId w:val="1"/>
  </w:num>
  <w:num w:numId="6">
    <w:abstractNumId w:val="32"/>
  </w:num>
  <w:num w:numId="7">
    <w:abstractNumId w:val="14"/>
  </w:num>
  <w:num w:numId="8">
    <w:abstractNumId w:val="44"/>
  </w:num>
  <w:num w:numId="9">
    <w:abstractNumId w:val="47"/>
  </w:num>
  <w:num w:numId="10">
    <w:abstractNumId w:val="5"/>
  </w:num>
  <w:num w:numId="11">
    <w:abstractNumId w:val="37"/>
  </w:num>
  <w:num w:numId="12">
    <w:abstractNumId w:val="6"/>
  </w:num>
  <w:num w:numId="13">
    <w:abstractNumId w:val="33"/>
  </w:num>
  <w:num w:numId="14">
    <w:abstractNumId w:val="45"/>
  </w:num>
  <w:num w:numId="15">
    <w:abstractNumId w:val="20"/>
  </w:num>
  <w:num w:numId="16">
    <w:abstractNumId w:val="30"/>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3"/>
  </w:num>
  <w:num w:numId="21">
    <w:abstractNumId w:val="22"/>
  </w:num>
  <w:num w:numId="22">
    <w:abstractNumId w:val="16"/>
  </w:num>
  <w:num w:numId="23">
    <w:abstractNumId w:val="4"/>
  </w:num>
  <w:num w:numId="24">
    <w:abstractNumId w:val="46"/>
  </w:num>
  <w:num w:numId="25">
    <w:abstractNumId w:val="11"/>
  </w:num>
  <w:num w:numId="26">
    <w:abstractNumId w:val="24"/>
  </w:num>
  <w:num w:numId="27">
    <w:abstractNumId w:val="26"/>
  </w:num>
  <w:num w:numId="28">
    <w:abstractNumId w:val="42"/>
  </w:num>
  <w:num w:numId="29">
    <w:abstractNumId w:val="18"/>
  </w:num>
  <w:num w:numId="30">
    <w:abstractNumId w:val="10"/>
  </w:num>
  <w:num w:numId="31">
    <w:abstractNumId w:val="3"/>
  </w:num>
  <w:num w:numId="32">
    <w:abstractNumId w:val="48"/>
  </w:num>
  <w:num w:numId="33">
    <w:abstractNumId w:val="49"/>
  </w:num>
  <w:num w:numId="34">
    <w:abstractNumId w:val="36"/>
  </w:num>
  <w:num w:numId="35">
    <w:abstractNumId w:val="28"/>
  </w:num>
  <w:num w:numId="36">
    <w:abstractNumId w:val="35"/>
  </w:num>
  <w:num w:numId="37">
    <w:abstractNumId w:val="12"/>
  </w:num>
  <w:num w:numId="38">
    <w:abstractNumId w:val="17"/>
  </w:num>
  <w:num w:numId="39">
    <w:abstractNumId w:val="43"/>
  </w:num>
  <w:num w:numId="40">
    <w:abstractNumId w:val="9"/>
  </w:num>
  <w:num w:numId="41">
    <w:abstractNumId w:val="0"/>
  </w:num>
  <w:num w:numId="42">
    <w:abstractNumId w:val="19"/>
  </w:num>
  <w:num w:numId="43">
    <w:abstractNumId w:val="15"/>
  </w:num>
  <w:num w:numId="44">
    <w:abstractNumId w:val="21"/>
  </w:num>
  <w:num w:numId="45">
    <w:abstractNumId w:val="27"/>
  </w:num>
  <w:num w:numId="46">
    <w:abstractNumId w:val="38"/>
  </w:num>
  <w:num w:numId="47">
    <w:abstractNumId w:val="25"/>
  </w:num>
  <w:num w:numId="48">
    <w:abstractNumId w:val="2"/>
  </w:num>
  <w:num w:numId="49">
    <w:abstractNumId w:val="29"/>
  </w:num>
  <w:num w:numId="50">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58"/>
    <w:rsid w:val="00004FDB"/>
    <w:rsid w:val="000106F1"/>
    <w:rsid w:val="00010BB6"/>
    <w:rsid w:val="00011892"/>
    <w:rsid w:val="000225E0"/>
    <w:rsid w:val="00023CAA"/>
    <w:rsid w:val="00025C21"/>
    <w:rsid w:val="000262DB"/>
    <w:rsid w:val="00032609"/>
    <w:rsid w:val="00032A6E"/>
    <w:rsid w:val="00034065"/>
    <w:rsid w:val="00037829"/>
    <w:rsid w:val="00040D39"/>
    <w:rsid w:val="00043DE8"/>
    <w:rsid w:val="000456CD"/>
    <w:rsid w:val="00045765"/>
    <w:rsid w:val="00047FF3"/>
    <w:rsid w:val="00050AE4"/>
    <w:rsid w:val="00064EDF"/>
    <w:rsid w:val="00070289"/>
    <w:rsid w:val="00071577"/>
    <w:rsid w:val="0007198D"/>
    <w:rsid w:val="00073500"/>
    <w:rsid w:val="000819C1"/>
    <w:rsid w:val="000841B9"/>
    <w:rsid w:val="00085D83"/>
    <w:rsid w:val="000868F7"/>
    <w:rsid w:val="00093C90"/>
    <w:rsid w:val="00095CBB"/>
    <w:rsid w:val="000A708F"/>
    <w:rsid w:val="000B0B27"/>
    <w:rsid w:val="000B2B36"/>
    <w:rsid w:val="000B4A22"/>
    <w:rsid w:val="000B64C3"/>
    <w:rsid w:val="000B65D4"/>
    <w:rsid w:val="000B7FB7"/>
    <w:rsid w:val="000C1B33"/>
    <w:rsid w:val="000C3041"/>
    <w:rsid w:val="000C386C"/>
    <w:rsid w:val="000C57A3"/>
    <w:rsid w:val="000D085A"/>
    <w:rsid w:val="000D2726"/>
    <w:rsid w:val="000D7457"/>
    <w:rsid w:val="000E13DA"/>
    <w:rsid w:val="000E3F72"/>
    <w:rsid w:val="000E44AA"/>
    <w:rsid w:val="000F237A"/>
    <w:rsid w:val="000F33EB"/>
    <w:rsid w:val="000F424B"/>
    <w:rsid w:val="000F4820"/>
    <w:rsid w:val="000F738E"/>
    <w:rsid w:val="000F797D"/>
    <w:rsid w:val="000F7A2C"/>
    <w:rsid w:val="001006F5"/>
    <w:rsid w:val="00103396"/>
    <w:rsid w:val="0011129E"/>
    <w:rsid w:val="00122363"/>
    <w:rsid w:val="00123309"/>
    <w:rsid w:val="001234A0"/>
    <w:rsid w:val="00123C8C"/>
    <w:rsid w:val="0012425D"/>
    <w:rsid w:val="00124E99"/>
    <w:rsid w:val="00125E6E"/>
    <w:rsid w:val="00126622"/>
    <w:rsid w:val="001271DC"/>
    <w:rsid w:val="001300D1"/>
    <w:rsid w:val="00130865"/>
    <w:rsid w:val="001314FA"/>
    <w:rsid w:val="0013173D"/>
    <w:rsid w:val="00131ACB"/>
    <w:rsid w:val="00133229"/>
    <w:rsid w:val="00141B4F"/>
    <w:rsid w:val="001445A8"/>
    <w:rsid w:val="00145889"/>
    <w:rsid w:val="00147614"/>
    <w:rsid w:val="0015197D"/>
    <w:rsid w:val="00157D9F"/>
    <w:rsid w:val="00160A36"/>
    <w:rsid w:val="00162E01"/>
    <w:rsid w:val="00163CFB"/>
    <w:rsid w:val="00170F99"/>
    <w:rsid w:val="00173CD8"/>
    <w:rsid w:val="00180C13"/>
    <w:rsid w:val="001830C4"/>
    <w:rsid w:val="001845DF"/>
    <w:rsid w:val="001864FD"/>
    <w:rsid w:val="00190FB1"/>
    <w:rsid w:val="001911E8"/>
    <w:rsid w:val="00192D13"/>
    <w:rsid w:val="001935A2"/>
    <w:rsid w:val="00193950"/>
    <w:rsid w:val="00194AA9"/>
    <w:rsid w:val="001961B6"/>
    <w:rsid w:val="00197890"/>
    <w:rsid w:val="001A3A1D"/>
    <w:rsid w:val="001A6CD8"/>
    <w:rsid w:val="001B6EBD"/>
    <w:rsid w:val="001C6924"/>
    <w:rsid w:val="001D1E1B"/>
    <w:rsid w:val="001D3D18"/>
    <w:rsid w:val="001D7944"/>
    <w:rsid w:val="001E026F"/>
    <w:rsid w:val="001E0705"/>
    <w:rsid w:val="001E0F04"/>
    <w:rsid w:val="001E1974"/>
    <w:rsid w:val="001E3CA1"/>
    <w:rsid w:val="001F0402"/>
    <w:rsid w:val="001F1DA5"/>
    <w:rsid w:val="001F49CA"/>
    <w:rsid w:val="001F71DA"/>
    <w:rsid w:val="00205F89"/>
    <w:rsid w:val="00207A27"/>
    <w:rsid w:val="00212F6C"/>
    <w:rsid w:val="002237AC"/>
    <w:rsid w:val="00235362"/>
    <w:rsid w:val="002367A3"/>
    <w:rsid w:val="00240D2D"/>
    <w:rsid w:val="00243CCC"/>
    <w:rsid w:val="00245768"/>
    <w:rsid w:val="00245905"/>
    <w:rsid w:val="00245D03"/>
    <w:rsid w:val="002522A0"/>
    <w:rsid w:val="00254246"/>
    <w:rsid w:val="00254301"/>
    <w:rsid w:val="00255774"/>
    <w:rsid w:val="002562AB"/>
    <w:rsid w:val="00263148"/>
    <w:rsid w:val="00264C46"/>
    <w:rsid w:val="0026661C"/>
    <w:rsid w:val="002673C2"/>
    <w:rsid w:val="00270102"/>
    <w:rsid w:val="00270473"/>
    <w:rsid w:val="002726F3"/>
    <w:rsid w:val="00272B0F"/>
    <w:rsid w:val="00277B74"/>
    <w:rsid w:val="002902F9"/>
    <w:rsid w:val="0029682B"/>
    <w:rsid w:val="00296B44"/>
    <w:rsid w:val="00297273"/>
    <w:rsid w:val="002A3E78"/>
    <w:rsid w:val="002A48C4"/>
    <w:rsid w:val="002A48D8"/>
    <w:rsid w:val="002A562B"/>
    <w:rsid w:val="002B1527"/>
    <w:rsid w:val="002B20B0"/>
    <w:rsid w:val="002B34AC"/>
    <w:rsid w:val="002B5B59"/>
    <w:rsid w:val="002B6C58"/>
    <w:rsid w:val="002B70F8"/>
    <w:rsid w:val="002C1953"/>
    <w:rsid w:val="002C3551"/>
    <w:rsid w:val="002C3EE8"/>
    <w:rsid w:val="002C5D98"/>
    <w:rsid w:val="002C5EE9"/>
    <w:rsid w:val="002C7AEF"/>
    <w:rsid w:val="002D0935"/>
    <w:rsid w:val="002D22E9"/>
    <w:rsid w:val="002D62AF"/>
    <w:rsid w:val="002D6F62"/>
    <w:rsid w:val="002D716C"/>
    <w:rsid w:val="002E3F72"/>
    <w:rsid w:val="002E4D19"/>
    <w:rsid w:val="002E6971"/>
    <w:rsid w:val="002F1EC8"/>
    <w:rsid w:val="002F30A9"/>
    <w:rsid w:val="002F6D41"/>
    <w:rsid w:val="002F6E6D"/>
    <w:rsid w:val="002F726C"/>
    <w:rsid w:val="002F7DBF"/>
    <w:rsid w:val="002F7FE9"/>
    <w:rsid w:val="003000EE"/>
    <w:rsid w:val="00304826"/>
    <w:rsid w:val="00306D17"/>
    <w:rsid w:val="003109B6"/>
    <w:rsid w:val="00312279"/>
    <w:rsid w:val="00312764"/>
    <w:rsid w:val="00313C5B"/>
    <w:rsid w:val="00313DCA"/>
    <w:rsid w:val="00314D0B"/>
    <w:rsid w:val="00316AC1"/>
    <w:rsid w:val="00316E08"/>
    <w:rsid w:val="00321EA4"/>
    <w:rsid w:val="003250E5"/>
    <w:rsid w:val="003272D5"/>
    <w:rsid w:val="003342CD"/>
    <w:rsid w:val="003423B3"/>
    <w:rsid w:val="00342472"/>
    <w:rsid w:val="00342837"/>
    <w:rsid w:val="00343327"/>
    <w:rsid w:val="003441DF"/>
    <w:rsid w:val="00350DE0"/>
    <w:rsid w:val="00352030"/>
    <w:rsid w:val="00356D0B"/>
    <w:rsid w:val="003658B7"/>
    <w:rsid w:val="00365D9D"/>
    <w:rsid w:val="00366497"/>
    <w:rsid w:val="00371F08"/>
    <w:rsid w:val="00372B5E"/>
    <w:rsid w:val="003742C4"/>
    <w:rsid w:val="00375C1B"/>
    <w:rsid w:val="00375D86"/>
    <w:rsid w:val="00376A12"/>
    <w:rsid w:val="00381959"/>
    <w:rsid w:val="00381EE4"/>
    <w:rsid w:val="00382561"/>
    <w:rsid w:val="003837ED"/>
    <w:rsid w:val="0038655D"/>
    <w:rsid w:val="00386B63"/>
    <w:rsid w:val="00390839"/>
    <w:rsid w:val="003915FD"/>
    <w:rsid w:val="003943CD"/>
    <w:rsid w:val="00394B3E"/>
    <w:rsid w:val="003975AA"/>
    <w:rsid w:val="003A0738"/>
    <w:rsid w:val="003A0CAA"/>
    <w:rsid w:val="003A1260"/>
    <w:rsid w:val="003A1B6D"/>
    <w:rsid w:val="003A46D1"/>
    <w:rsid w:val="003A67B6"/>
    <w:rsid w:val="003B15B7"/>
    <w:rsid w:val="003B4696"/>
    <w:rsid w:val="003B46DC"/>
    <w:rsid w:val="003B7790"/>
    <w:rsid w:val="003B7F98"/>
    <w:rsid w:val="003C0CDB"/>
    <w:rsid w:val="003C16CE"/>
    <w:rsid w:val="003C7162"/>
    <w:rsid w:val="003C788A"/>
    <w:rsid w:val="003C7B0B"/>
    <w:rsid w:val="003D2167"/>
    <w:rsid w:val="003D3ADF"/>
    <w:rsid w:val="003D4F56"/>
    <w:rsid w:val="003D65F0"/>
    <w:rsid w:val="003E08F5"/>
    <w:rsid w:val="003F17C6"/>
    <w:rsid w:val="003F3050"/>
    <w:rsid w:val="003F4253"/>
    <w:rsid w:val="003F4993"/>
    <w:rsid w:val="003F5754"/>
    <w:rsid w:val="004065E0"/>
    <w:rsid w:val="00407995"/>
    <w:rsid w:val="00410258"/>
    <w:rsid w:val="00414828"/>
    <w:rsid w:val="00414EE0"/>
    <w:rsid w:val="00420217"/>
    <w:rsid w:val="00422193"/>
    <w:rsid w:val="00422AB8"/>
    <w:rsid w:val="0042326B"/>
    <w:rsid w:val="0042329A"/>
    <w:rsid w:val="00423B8D"/>
    <w:rsid w:val="00425402"/>
    <w:rsid w:val="00430989"/>
    <w:rsid w:val="00433C39"/>
    <w:rsid w:val="00434583"/>
    <w:rsid w:val="00440FC5"/>
    <w:rsid w:val="00441FF9"/>
    <w:rsid w:val="00442863"/>
    <w:rsid w:val="00444573"/>
    <w:rsid w:val="00452BDC"/>
    <w:rsid w:val="00452CE8"/>
    <w:rsid w:val="00463FF7"/>
    <w:rsid w:val="00471CB4"/>
    <w:rsid w:val="00472311"/>
    <w:rsid w:val="004814DA"/>
    <w:rsid w:val="004839BC"/>
    <w:rsid w:val="0049022B"/>
    <w:rsid w:val="004908F5"/>
    <w:rsid w:val="00491B1E"/>
    <w:rsid w:val="00491DED"/>
    <w:rsid w:val="004A09DA"/>
    <w:rsid w:val="004A253B"/>
    <w:rsid w:val="004A2EA6"/>
    <w:rsid w:val="004A470C"/>
    <w:rsid w:val="004A55D6"/>
    <w:rsid w:val="004B421D"/>
    <w:rsid w:val="004B4963"/>
    <w:rsid w:val="004C1AE2"/>
    <w:rsid w:val="004C425F"/>
    <w:rsid w:val="004C5EB0"/>
    <w:rsid w:val="004D133B"/>
    <w:rsid w:val="004D1718"/>
    <w:rsid w:val="004D3AD8"/>
    <w:rsid w:val="004D5035"/>
    <w:rsid w:val="004E0E4D"/>
    <w:rsid w:val="004E2A14"/>
    <w:rsid w:val="004E2FC0"/>
    <w:rsid w:val="004E39F5"/>
    <w:rsid w:val="004E3C9C"/>
    <w:rsid w:val="004E55DF"/>
    <w:rsid w:val="004F1166"/>
    <w:rsid w:val="004F13BC"/>
    <w:rsid w:val="004F3CEE"/>
    <w:rsid w:val="004F6065"/>
    <w:rsid w:val="004F659E"/>
    <w:rsid w:val="005002DF"/>
    <w:rsid w:val="0050035A"/>
    <w:rsid w:val="00501D26"/>
    <w:rsid w:val="00501F08"/>
    <w:rsid w:val="00503432"/>
    <w:rsid w:val="005036E6"/>
    <w:rsid w:val="00505DCC"/>
    <w:rsid w:val="00510BDA"/>
    <w:rsid w:val="00511897"/>
    <w:rsid w:val="00514B9C"/>
    <w:rsid w:val="00521D16"/>
    <w:rsid w:val="005267EE"/>
    <w:rsid w:val="0053123F"/>
    <w:rsid w:val="00533750"/>
    <w:rsid w:val="00533C86"/>
    <w:rsid w:val="00535F6A"/>
    <w:rsid w:val="00541A5C"/>
    <w:rsid w:val="00542578"/>
    <w:rsid w:val="0054712A"/>
    <w:rsid w:val="005508EA"/>
    <w:rsid w:val="00552FFA"/>
    <w:rsid w:val="00555854"/>
    <w:rsid w:val="00557154"/>
    <w:rsid w:val="005602DC"/>
    <w:rsid w:val="0056095A"/>
    <w:rsid w:val="00561FB1"/>
    <w:rsid w:val="00562496"/>
    <w:rsid w:val="00563955"/>
    <w:rsid w:val="005670C2"/>
    <w:rsid w:val="00571A10"/>
    <w:rsid w:val="00577408"/>
    <w:rsid w:val="00580D10"/>
    <w:rsid w:val="00584C97"/>
    <w:rsid w:val="005862F7"/>
    <w:rsid w:val="00590075"/>
    <w:rsid w:val="00592D3C"/>
    <w:rsid w:val="00593214"/>
    <w:rsid w:val="00594791"/>
    <w:rsid w:val="005A46E7"/>
    <w:rsid w:val="005A7B82"/>
    <w:rsid w:val="005B6986"/>
    <w:rsid w:val="005B7397"/>
    <w:rsid w:val="005B7833"/>
    <w:rsid w:val="005C237E"/>
    <w:rsid w:val="005C4237"/>
    <w:rsid w:val="005C72D1"/>
    <w:rsid w:val="005D2B6E"/>
    <w:rsid w:val="005D748C"/>
    <w:rsid w:val="005E4901"/>
    <w:rsid w:val="005E49D4"/>
    <w:rsid w:val="005E4DF4"/>
    <w:rsid w:val="005E5A2C"/>
    <w:rsid w:val="005E6E70"/>
    <w:rsid w:val="005F63E6"/>
    <w:rsid w:val="005F68D4"/>
    <w:rsid w:val="00600652"/>
    <w:rsid w:val="00601DBE"/>
    <w:rsid w:val="0060496D"/>
    <w:rsid w:val="00606760"/>
    <w:rsid w:val="00613698"/>
    <w:rsid w:val="0061461F"/>
    <w:rsid w:val="00614ED1"/>
    <w:rsid w:val="0061530D"/>
    <w:rsid w:val="00615317"/>
    <w:rsid w:val="0061561A"/>
    <w:rsid w:val="00620A17"/>
    <w:rsid w:val="0062272A"/>
    <w:rsid w:val="006257E2"/>
    <w:rsid w:val="00627A6F"/>
    <w:rsid w:val="00630B33"/>
    <w:rsid w:val="00631935"/>
    <w:rsid w:val="00632BA3"/>
    <w:rsid w:val="006331F5"/>
    <w:rsid w:val="00636593"/>
    <w:rsid w:val="0064005D"/>
    <w:rsid w:val="00640A05"/>
    <w:rsid w:val="00644012"/>
    <w:rsid w:val="00647B5F"/>
    <w:rsid w:val="00651BDF"/>
    <w:rsid w:val="00653A57"/>
    <w:rsid w:val="00656AF6"/>
    <w:rsid w:val="0066038D"/>
    <w:rsid w:val="006628F4"/>
    <w:rsid w:val="00664C66"/>
    <w:rsid w:val="00667B83"/>
    <w:rsid w:val="0067279B"/>
    <w:rsid w:val="006757B6"/>
    <w:rsid w:val="00677371"/>
    <w:rsid w:val="00680EE0"/>
    <w:rsid w:val="00684596"/>
    <w:rsid w:val="00685607"/>
    <w:rsid w:val="0069658B"/>
    <w:rsid w:val="006966D6"/>
    <w:rsid w:val="006A1243"/>
    <w:rsid w:val="006A2B6D"/>
    <w:rsid w:val="006A76F3"/>
    <w:rsid w:val="006B055D"/>
    <w:rsid w:val="006B074D"/>
    <w:rsid w:val="006B4E12"/>
    <w:rsid w:val="006B546D"/>
    <w:rsid w:val="006B573B"/>
    <w:rsid w:val="006C0BB5"/>
    <w:rsid w:val="006C4166"/>
    <w:rsid w:val="006D051A"/>
    <w:rsid w:val="006D102B"/>
    <w:rsid w:val="006D14B8"/>
    <w:rsid w:val="006D2DF2"/>
    <w:rsid w:val="006D3607"/>
    <w:rsid w:val="006D5004"/>
    <w:rsid w:val="006D6634"/>
    <w:rsid w:val="006F12A6"/>
    <w:rsid w:val="006F3A04"/>
    <w:rsid w:val="006F49DD"/>
    <w:rsid w:val="006F64CD"/>
    <w:rsid w:val="0070018A"/>
    <w:rsid w:val="00700A77"/>
    <w:rsid w:val="007045E2"/>
    <w:rsid w:val="00704EF9"/>
    <w:rsid w:val="00706134"/>
    <w:rsid w:val="007109E2"/>
    <w:rsid w:val="00711FBB"/>
    <w:rsid w:val="007132BD"/>
    <w:rsid w:val="00716C7D"/>
    <w:rsid w:val="00720783"/>
    <w:rsid w:val="00720997"/>
    <w:rsid w:val="00722846"/>
    <w:rsid w:val="00723166"/>
    <w:rsid w:val="007243FC"/>
    <w:rsid w:val="007263E6"/>
    <w:rsid w:val="007272E7"/>
    <w:rsid w:val="00735F04"/>
    <w:rsid w:val="00736D4D"/>
    <w:rsid w:val="00740303"/>
    <w:rsid w:val="007421BA"/>
    <w:rsid w:val="00743783"/>
    <w:rsid w:val="00745E1B"/>
    <w:rsid w:val="00747C21"/>
    <w:rsid w:val="00751248"/>
    <w:rsid w:val="00751865"/>
    <w:rsid w:val="00755500"/>
    <w:rsid w:val="00760B9E"/>
    <w:rsid w:val="00761584"/>
    <w:rsid w:val="00764EAC"/>
    <w:rsid w:val="00767080"/>
    <w:rsid w:val="007679C8"/>
    <w:rsid w:val="007749AC"/>
    <w:rsid w:val="00776051"/>
    <w:rsid w:val="00777EED"/>
    <w:rsid w:val="00780871"/>
    <w:rsid w:val="00783728"/>
    <w:rsid w:val="007A085E"/>
    <w:rsid w:val="007A3BCE"/>
    <w:rsid w:val="007A75A8"/>
    <w:rsid w:val="007A79CF"/>
    <w:rsid w:val="007A7AD7"/>
    <w:rsid w:val="007B3760"/>
    <w:rsid w:val="007B7721"/>
    <w:rsid w:val="007C723D"/>
    <w:rsid w:val="007C7CA1"/>
    <w:rsid w:val="007D1074"/>
    <w:rsid w:val="007D1218"/>
    <w:rsid w:val="007D4E07"/>
    <w:rsid w:val="007E2AFC"/>
    <w:rsid w:val="007F0540"/>
    <w:rsid w:val="007F09FB"/>
    <w:rsid w:val="007F2DB2"/>
    <w:rsid w:val="007F4199"/>
    <w:rsid w:val="00800263"/>
    <w:rsid w:val="008017B1"/>
    <w:rsid w:val="00801C8C"/>
    <w:rsid w:val="0080275A"/>
    <w:rsid w:val="00803A04"/>
    <w:rsid w:val="0080450E"/>
    <w:rsid w:val="008072DE"/>
    <w:rsid w:val="00810E30"/>
    <w:rsid w:val="00817572"/>
    <w:rsid w:val="00820D11"/>
    <w:rsid w:val="0082419C"/>
    <w:rsid w:val="00824EAD"/>
    <w:rsid w:val="0082547B"/>
    <w:rsid w:val="0083065B"/>
    <w:rsid w:val="008403F7"/>
    <w:rsid w:val="008453BE"/>
    <w:rsid w:val="00846742"/>
    <w:rsid w:val="00850A73"/>
    <w:rsid w:val="00854DDA"/>
    <w:rsid w:val="00861F36"/>
    <w:rsid w:val="00864E2C"/>
    <w:rsid w:val="0086521C"/>
    <w:rsid w:val="00866B50"/>
    <w:rsid w:val="00867953"/>
    <w:rsid w:val="00870DD8"/>
    <w:rsid w:val="00873B30"/>
    <w:rsid w:val="00886086"/>
    <w:rsid w:val="008911D4"/>
    <w:rsid w:val="0089287F"/>
    <w:rsid w:val="0089370D"/>
    <w:rsid w:val="00894F39"/>
    <w:rsid w:val="00895181"/>
    <w:rsid w:val="00895AE1"/>
    <w:rsid w:val="00896453"/>
    <w:rsid w:val="008A2CF6"/>
    <w:rsid w:val="008B3CDE"/>
    <w:rsid w:val="008B61BE"/>
    <w:rsid w:val="008B67FA"/>
    <w:rsid w:val="008C0F87"/>
    <w:rsid w:val="008C5970"/>
    <w:rsid w:val="008C60ED"/>
    <w:rsid w:val="008D49E7"/>
    <w:rsid w:val="008D55E3"/>
    <w:rsid w:val="008D57E4"/>
    <w:rsid w:val="008D6F96"/>
    <w:rsid w:val="008E1BBC"/>
    <w:rsid w:val="008E496D"/>
    <w:rsid w:val="008F00E9"/>
    <w:rsid w:val="008F05F8"/>
    <w:rsid w:val="008F0A95"/>
    <w:rsid w:val="008F0EA5"/>
    <w:rsid w:val="008F453F"/>
    <w:rsid w:val="008F5330"/>
    <w:rsid w:val="008F7471"/>
    <w:rsid w:val="008F7D89"/>
    <w:rsid w:val="009000B3"/>
    <w:rsid w:val="009021F5"/>
    <w:rsid w:val="00903DE4"/>
    <w:rsid w:val="00907010"/>
    <w:rsid w:val="00913677"/>
    <w:rsid w:val="009142D4"/>
    <w:rsid w:val="0091499E"/>
    <w:rsid w:val="00916C36"/>
    <w:rsid w:val="009172CE"/>
    <w:rsid w:val="009207F8"/>
    <w:rsid w:val="009219BB"/>
    <w:rsid w:val="00922E9E"/>
    <w:rsid w:val="0092327B"/>
    <w:rsid w:val="0092544D"/>
    <w:rsid w:val="00926030"/>
    <w:rsid w:val="00926494"/>
    <w:rsid w:val="009323ED"/>
    <w:rsid w:val="00935069"/>
    <w:rsid w:val="00936090"/>
    <w:rsid w:val="00941937"/>
    <w:rsid w:val="00941FFB"/>
    <w:rsid w:val="00944386"/>
    <w:rsid w:val="0094456A"/>
    <w:rsid w:val="00944E06"/>
    <w:rsid w:val="00945E56"/>
    <w:rsid w:val="00946CBE"/>
    <w:rsid w:val="009501B0"/>
    <w:rsid w:val="00950ABC"/>
    <w:rsid w:val="00954E76"/>
    <w:rsid w:val="00957F18"/>
    <w:rsid w:val="00962D65"/>
    <w:rsid w:val="00967B54"/>
    <w:rsid w:val="009724BA"/>
    <w:rsid w:val="00972742"/>
    <w:rsid w:val="0097371B"/>
    <w:rsid w:val="009746B5"/>
    <w:rsid w:val="00976F49"/>
    <w:rsid w:val="0098070F"/>
    <w:rsid w:val="00986F3F"/>
    <w:rsid w:val="00987D1E"/>
    <w:rsid w:val="00997BD6"/>
    <w:rsid w:val="009A0957"/>
    <w:rsid w:val="009A2407"/>
    <w:rsid w:val="009A670D"/>
    <w:rsid w:val="009B0503"/>
    <w:rsid w:val="009B3EEF"/>
    <w:rsid w:val="009B458F"/>
    <w:rsid w:val="009B5A7D"/>
    <w:rsid w:val="009C3309"/>
    <w:rsid w:val="009C4A16"/>
    <w:rsid w:val="009C7990"/>
    <w:rsid w:val="009D1928"/>
    <w:rsid w:val="009D77A0"/>
    <w:rsid w:val="009D7A04"/>
    <w:rsid w:val="009E027B"/>
    <w:rsid w:val="009E5C9C"/>
    <w:rsid w:val="009E679B"/>
    <w:rsid w:val="009F29CB"/>
    <w:rsid w:val="00A0284E"/>
    <w:rsid w:val="00A02A5B"/>
    <w:rsid w:val="00A033CB"/>
    <w:rsid w:val="00A05364"/>
    <w:rsid w:val="00A05E53"/>
    <w:rsid w:val="00A1048F"/>
    <w:rsid w:val="00A10FE3"/>
    <w:rsid w:val="00A1408E"/>
    <w:rsid w:val="00A22D1E"/>
    <w:rsid w:val="00A24D75"/>
    <w:rsid w:val="00A267BC"/>
    <w:rsid w:val="00A268C1"/>
    <w:rsid w:val="00A32115"/>
    <w:rsid w:val="00A3226B"/>
    <w:rsid w:val="00A35373"/>
    <w:rsid w:val="00A36680"/>
    <w:rsid w:val="00A406BE"/>
    <w:rsid w:val="00A421B2"/>
    <w:rsid w:val="00A43879"/>
    <w:rsid w:val="00A467CF"/>
    <w:rsid w:val="00A5055D"/>
    <w:rsid w:val="00A54E7C"/>
    <w:rsid w:val="00A5502E"/>
    <w:rsid w:val="00A617B3"/>
    <w:rsid w:val="00A61CC4"/>
    <w:rsid w:val="00A62909"/>
    <w:rsid w:val="00A62E2E"/>
    <w:rsid w:val="00A67CC6"/>
    <w:rsid w:val="00A707B7"/>
    <w:rsid w:val="00A70EB3"/>
    <w:rsid w:val="00A7258E"/>
    <w:rsid w:val="00A725E6"/>
    <w:rsid w:val="00A850F3"/>
    <w:rsid w:val="00A86615"/>
    <w:rsid w:val="00A90EDE"/>
    <w:rsid w:val="00AA39FF"/>
    <w:rsid w:val="00AA4CCD"/>
    <w:rsid w:val="00AA5CF1"/>
    <w:rsid w:val="00AA7979"/>
    <w:rsid w:val="00AB17B6"/>
    <w:rsid w:val="00AB44AB"/>
    <w:rsid w:val="00AB4C2B"/>
    <w:rsid w:val="00AB533B"/>
    <w:rsid w:val="00AC1CAA"/>
    <w:rsid w:val="00AC2390"/>
    <w:rsid w:val="00AC5325"/>
    <w:rsid w:val="00AC7ABD"/>
    <w:rsid w:val="00AD2544"/>
    <w:rsid w:val="00AD65C0"/>
    <w:rsid w:val="00AE43AB"/>
    <w:rsid w:val="00AE633B"/>
    <w:rsid w:val="00AF03C4"/>
    <w:rsid w:val="00AF11D5"/>
    <w:rsid w:val="00AF75A8"/>
    <w:rsid w:val="00B007A3"/>
    <w:rsid w:val="00B00FFC"/>
    <w:rsid w:val="00B01973"/>
    <w:rsid w:val="00B04BEB"/>
    <w:rsid w:val="00B065E9"/>
    <w:rsid w:val="00B06677"/>
    <w:rsid w:val="00B07F10"/>
    <w:rsid w:val="00B20E47"/>
    <w:rsid w:val="00B21FA7"/>
    <w:rsid w:val="00B220FE"/>
    <w:rsid w:val="00B249F1"/>
    <w:rsid w:val="00B26E23"/>
    <w:rsid w:val="00B27CFD"/>
    <w:rsid w:val="00B313FB"/>
    <w:rsid w:val="00B31B9C"/>
    <w:rsid w:val="00B322E8"/>
    <w:rsid w:val="00B36F83"/>
    <w:rsid w:val="00B4013B"/>
    <w:rsid w:val="00B40E38"/>
    <w:rsid w:val="00B416BD"/>
    <w:rsid w:val="00B4178E"/>
    <w:rsid w:val="00B41F4E"/>
    <w:rsid w:val="00B5140C"/>
    <w:rsid w:val="00B5173D"/>
    <w:rsid w:val="00B5319B"/>
    <w:rsid w:val="00B537C4"/>
    <w:rsid w:val="00B55BAB"/>
    <w:rsid w:val="00B56A6D"/>
    <w:rsid w:val="00B56F2B"/>
    <w:rsid w:val="00B625F4"/>
    <w:rsid w:val="00B626D3"/>
    <w:rsid w:val="00B626E2"/>
    <w:rsid w:val="00B63092"/>
    <w:rsid w:val="00B63318"/>
    <w:rsid w:val="00B705B7"/>
    <w:rsid w:val="00B717FA"/>
    <w:rsid w:val="00B73AFA"/>
    <w:rsid w:val="00B770D6"/>
    <w:rsid w:val="00B82008"/>
    <w:rsid w:val="00B8440C"/>
    <w:rsid w:val="00B918D5"/>
    <w:rsid w:val="00B91E1A"/>
    <w:rsid w:val="00B931FD"/>
    <w:rsid w:val="00B935F6"/>
    <w:rsid w:val="00B93AA9"/>
    <w:rsid w:val="00B93D15"/>
    <w:rsid w:val="00B96FA1"/>
    <w:rsid w:val="00BA4858"/>
    <w:rsid w:val="00BA5113"/>
    <w:rsid w:val="00BA74FE"/>
    <w:rsid w:val="00BB034F"/>
    <w:rsid w:val="00BB068B"/>
    <w:rsid w:val="00BB401A"/>
    <w:rsid w:val="00BC2099"/>
    <w:rsid w:val="00BC4532"/>
    <w:rsid w:val="00BC5143"/>
    <w:rsid w:val="00BC72A5"/>
    <w:rsid w:val="00BD7254"/>
    <w:rsid w:val="00BE16A3"/>
    <w:rsid w:val="00BE21F6"/>
    <w:rsid w:val="00BE24D6"/>
    <w:rsid w:val="00BE2808"/>
    <w:rsid w:val="00BE2E58"/>
    <w:rsid w:val="00BE461E"/>
    <w:rsid w:val="00BF053D"/>
    <w:rsid w:val="00BF2191"/>
    <w:rsid w:val="00BF34C0"/>
    <w:rsid w:val="00BF3EEA"/>
    <w:rsid w:val="00C00DDD"/>
    <w:rsid w:val="00C01951"/>
    <w:rsid w:val="00C02C4F"/>
    <w:rsid w:val="00C04193"/>
    <w:rsid w:val="00C059BE"/>
    <w:rsid w:val="00C06E0F"/>
    <w:rsid w:val="00C12070"/>
    <w:rsid w:val="00C136B7"/>
    <w:rsid w:val="00C13964"/>
    <w:rsid w:val="00C20BC6"/>
    <w:rsid w:val="00C248F7"/>
    <w:rsid w:val="00C272E8"/>
    <w:rsid w:val="00C31767"/>
    <w:rsid w:val="00C32667"/>
    <w:rsid w:val="00C33EBF"/>
    <w:rsid w:val="00C400DE"/>
    <w:rsid w:val="00C40EA0"/>
    <w:rsid w:val="00C41E71"/>
    <w:rsid w:val="00C42B0C"/>
    <w:rsid w:val="00C42D00"/>
    <w:rsid w:val="00C44806"/>
    <w:rsid w:val="00C6071C"/>
    <w:rsid w:val="00C7180C"/>
    <w:rsid w:val="00C73B5C"/>
    <w:rsid w:val="00C80ABE"/>
    <w:rsid w:val="00C8112B"/>
    <w:rsid w:val="00C825F4"/>
    <w:rsid w:val="00C835D9"/>
    <w:rsid w:val="00C86DAB"/>
    <w:rsid w:val="00C87B52"/>
    <w:rsid w:val="00C91E20"/>
    <w:rsid w:val="00C925A6"/>
    <w:rsid w:val="00C93E95"/>
    <w:rsid w:val="00CA1CD8"/>
    <w:rsid w:val="00CB251C"/>
    <w:rsid w:val="00CB26BF"/>
    <w:rsid w:val="00CB6416"/>
    <w:rsid w:val="00CC1908"/>
    <w:rsid w:val="00CC3BED"/>
    <w:rsid w:val="00CC650D"/>
    <w:rsid w:val="00CD05C0"/>
    <w:rsid w:val="00CD0C1D"/>
    <w:rsid w:val="00CD21BB"/>
    <w:rsid w:val="00CE4304"/>
    <w:rsid w:val="00CF0A4A"/>
    <w:rsid w:val="00CF3FA3"/>
    <w:rsid w:val="00CF5952"/>
    <w:rsid w:val="00CF6A66"/>
    <w:rsid w:val="00D047A5"/>
    <w:rsid w:val="00D0579F"/>
    <w:rsid w:val="00D0648C"/>
    <w:rsid w:val="00D10241"/>
    <w:rsid w:val="00D104AC"/>
    <w:rsid w:val="00D177A5"/>
    <w:rsid w:val="00D23E20"/>
    <w:rsid w:val="00D23E4B"/>
    <w:rsid w:val="00D27FD0"/>
    <w:rsid w:val="00D32149"/>
    <w:rsid w:val="00D41F4C"/>
    <w:rsid w:val="00D45FEB"/>
    <w:rsid w:val="00D50CA1"/>
    <w:rsid w:val="00D530E1"/>
    <w:rsid w:val="00D5372A"/>
    <w:rsid w:val="00D539F5"/>
    <w:rsid w:val="00D55C9A"/>
    <w:rsid w:val="00D55FDC"/>
    <w:rsid w:val="00D56CAB"/>
    <w:rsid w:val="00D573E8"/>
    <w:rsid w:val="00D57C79"/>
    <w:rsid w:val="00D638EC"/>
    <w:rsid w:val="00D64521"/>
    <w:rsid w:val="00D663EF"/>
    <w:rsid w:val="00D70BC0"/>
    <w:rsid w:val="00D75CC5"/>
    <w:rsid w:val="00D81349"/>
    <w:rsid w:val="00D82C7C"/>
    <w:rsid w:val="00D90306"/>
    <w:rsid w:val="00D92E40"/>
    <w:rsid w:val="00D94CE5"/>
    <w:rsid w:val="00DA0BA2"/>
    <w:rsid w:val="00DA2F2F"/>
    <w:rsid w:val="00DA6192"/>
    <w:rsid w:val="00DA7DDE"/>
    <w:rsid w:val="00DB3C25"/>
    <w:rsid w:val="00DB4D04"/>
    <w:rsid w:val="00DB5275"/>
    <w:rsid w:val="00DB5AE1"/>
    <w:rsid w:val="00DB5EB4"/>
    <w:rsid w:val="00DC245B"/>
    <w:rsid w:val="00DC25AA"/>
    <w:rsid w:val="00DC5C8B"/>
    <w:rsid w:val="00DC6006"/>
    <w:rsid w:val="00DC7344"/>
    <w:rsid w:val="00DD08C9"/>
    <w:rsid w:val="00DD0C39"/>
    <w:rsid w:val="00DD59E1"/>
    <w:rsid w:val="00DD6B74"/>
    <w:rsid w:val="00DD7A27"/>
    <w:rsid w:val="00DE0525"/>
    <w:rsid w:val="00DE5688"/>
    <w:rsid w:val="00DF0E08"/>
    <w:rsid w:val="00DF7EEA"/>
    <w:rsid w:val="00E06892"/>
    <w:rsid w:val="00E11196"/>
    <w:rsid w:val="00E13D31"/>
    <w:rsid w:val="00E20876"/>
    <w:rsid w:val="00E21757"/>
    <w:rsid w:val="00E257F8"/>
    <w:rsid w:val="00E32B16"/>
    <w:rsid w:val="00E33F3D"/>
    <w:rsid w:val="00E3495E"/>
    <w:rsid w:val="00E34A6A"/>
    <w:rsid w:val="00E35B17"/>
    <w:rsid w:val="00E46469"/>
    <w:rsid w:val="00E469C2"/>
    <w:rsid w:val="00E5245C"/>
    <w:rsid w:val="00E52692"/>
    <w:rsid w:val="00E570E6"/>
    <w:rsid w:val="00E5799F"/>
    <w:rsid w:val="00E65086"/>
    <w:rsid w:val="00E6737A"/>
    <w:rsid w:val="00E70617"/>
    <w:rsid w:val="00E72663"/>
    <w:rsid w:val="00E73193"/>
    <w:rsid w:val="00E749FC"/>
    <w:rsid w:val="00E757E3"/>
    <w:rsid w:val="00E75D1A"/>
    <w:rsid w:val="00E83D6F"/>
    <w:rsid w:val="00E848A9"/>
    <w:rsid w:val="00E84F48"/>
    <w:rsid w:val="00E8534B"/>
    <w:rsid w:val="00E855E4"/>
    <w:rsid w:val="00E85AD3"/>
    <w:rsid w:val="00E86D1A"/>
    <w:rsid w:val="00E87F84"/>
    <w:rsid w:val="00E92F4B"/>
    <w:rsid w:val="00E94283"/>
    <w:rsid w:val="00E94E80"/>
    <w:rsid w:val="00E95D82"/>
    <w:rsid w:val="00E95F07"/>
    <w:rsid w:val="00E97A0A"/>
    <w:rsid w:val="00EA24D1"/>
    <w:rsid w:val="00EA5DB9"/>
    <w:rsid w:val="00EA633C"/>
    <w:rsid w:val="00EA676B"/>
    <w:rsid w:val="00EB2715"/>
    <w:rsid w:val="00EB27D2"/>
    <w:rsid w:val="00EB3BF4"/>
    <w:rsid w:val="00EB4636"/>
    <w:rsid w:val="00EB4742"/>
    <w:rsid w:val="00EB5545"/>
    <w:rsid w:val="00EC0408"/>
    <w:rsid w:val="00EC3A65"/>
    <w:rsid w:val="00EC4148"/>
    <w:rsid w:val="00EC52C9"/>
    <w:rsid w:val="00EC7998"/>
    <w:rsid w:val="00ED1407"/>
    <w:rsid w:val="00EE1955"/>
    <w:rsid w:val="00EE4690"/>
    <w:rsid w:val="00EE593E"/>
    <w:rsid w:val="00EE72B0"/>
    <w:rsid w:val="00EE75E8"/>
    <w:rsid w:val="00EE7D8D"/>
    <w:rsid w:val="00EF1705"/>
    <w:rsid w:val="00EF1A8C"/>
    <w:rsid w:val="00EF1C6D"/>
    <w:rsid w:val="00EF545D"/>
    <w:rsid w:val="00EF653A"/>
    <w:rsid w:val="00EF71C7"/>
    <w:rsid w:val="00F00E61"/>
    <w:rsid w:val="00F01D9F"/>
    <w:rsid w:val="00F03FBF"/>
    <w:rsid w:val="00F1042A"/>
    <w:rsid w:val="00F11622"/>
    <w:rsid w:val="00F11CF8"/>
    <w:rsid w:val="00F148FE"/>
    <w:rsid w:val="00F174E9"/>
    <w:rsid w:val="00F17F27"/>
    <w:rsid w:val="00F21BE8"/>
    <w:rsid w:val="00F26AFC"/>
    <w:rsid w:val="00F31B5D"/>
    <w:rsid w:val="00F320E9"/>
    <w:rsid w:val="00F33705"/>
    <w:rsid w:val="00F354E1"/>
    <w:rsid w:val="00F4215C"/>
    <w:rsid w:val="00F436B9"/>
    <w:rsid w:val="00F45B20"/>
    <w:rsid w:val="00F46C88"/>
    <w:rsid w:val="00F5052E"/>
    <w:rsid w:val="00F52F5B"/>
    <w:rsid w:val="00F53C85"/>
    <w:rsid w:val="00F6028B"/>
    <w:rsid w:val="00F61997"/>
    <w:rsid w:val="00F62032"/>
    <w:rsid w:val="00F626DE"/>
    <w:rsid w:val="00F630AC"/>
    <w:rsid w:val="00F6549E"/>
    <w:rsid w:val="00F6702E"/>
    <w:rsid w:val="00F76A82"/>
    <w:rsid w:val="00F77C36"/>
    <w:rsid w:val="00F80FA2"/>
    <w:rsid w:val="00F843DD"/>
    <w:rsid w:val="00F9290D"/>
    <w:rsid w:val="00F9488F"/>
    <w:rsid w:val="00F96596"/>
    <w:rsid w:val="00FA3BFF"/>
    <w:rsid w:val="00FA4C48"/>
    <w:rsid w:val="00FA6DA3"/>
    <w:rsid w:val="00FA7B72"/>
    <w:rsid w:val="00FB244C"/>
    <w:rsid w:val="00FB2CDA"/>
    <w:rsid w:val="00FB2D54"/>
    <w:rsid w:val="00FB6CA2"/>
    <w:rsid w:val="00FC1183"/>
    <w:rsid w:val="00FC1B64"/>
    <w:rsid w:val="00FC37F6"/>
    <w:rsid w:val="00FC381A"/>
    <w:rsid w:val="00FC78CA"/>
    <w:rsid w:val="00FD13F8"/>
    <w:rsid w:val="00FD7718"/>
    <w:rsid w:val="00FD7E49"/>
    <w:rsid w:val="00FE1125"/>
    <w:rsid w:val="00FE436D"/>
    <w:rsid w:val="00FE45EA"/>
    <w:rsid w:val="00FE4B6E"/>
    <w:rsid w:val="00FE7291"/>
    <w:rsid w:val="00FF4257"/>
    <w:rsid w:val="00FF72C9"/>
    <w:rsid w:val="0405C7F7"/>
    <w:rsid w:val="05BA0B6C"/>
    <w:rsid w:val="0FCEF35D"/>
    <w:rsid w:val="1A282482"/>
    <w:rsid w:val="1D07C051"/>
    <w:rsid w:val="1F19CBD1"/>
    <w:rsid w:val="2496A144"/>
    <w:rsid w:val="295D9648"/>
    <w:rsid w:val="2A4CAF89"/>
    <w:rsid w:val="37C3917E"/>
    <w:rsid w:val="3F1FCBCC"/>
    <w:rsid w:val="3F9D97F0"/>
    <w:rsid w:val="4A6D0647"/>
    <w:rsid w:val="4F59562E"/>
    <w:rsid w:val="56540BD5"/>
    <w:rsid w:val="6417CB8F"/>
    <w:rsid w:val="6DFFF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88ED90"/>
  <w15:docId w15:val="{4F9AD46B-210F-4BF6-A7A7-71E7D1BD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paragraph" w:styleId="Nagwek1">
    <w:name w:val="heading 1"/>
    <w:basedOn w:val="Normalny"/>
    <w:next w:val="Normalny"/>
    <w:uiPriority w:val="9"/>
    <w:qFormat/>
    <w:rsid w:val="005D748C"/>
    <w:pPr>
      <w:keepNext/>
      <w:keepLines/>
      <w:suppressAutoHyphens w:val="0"/>
      <w:spacing w:before="240" w:after="0"/>
      <w:outlineLvl w:val="0"/>
    </w:pPr>
    <w:rPr>
      <w:rFonts w:asciiTheme="minorHAnsi" w:eastAsia="Times New Roman" w:hAnsiTheme="minorHAnsi"/>
      <w:color w:val="2F5496"/>
      <w:sz w:val="32"/>
      <w:szCs w:val="32"/>
    </w:rPr>
  </w:style>
  <w:style w:type="paragraph" w:styleId="Nagwek2">
    <w:name w:val="heading 2"/>
    <w:basedOn w:val="Normalny"/>
    <w:next w:val="Normalny"/>
    <w:uiPriority w:val="9"/>
    <w:unhideWhenUsed/>
    <w:qFormat/>
    <w:rsid w:val="005D748C"/>
    <w:pPr>
      <w:keepNext/>
      <w:keepLines/>
      <w:suppressAutoHyphens w:val="0"/>
      <w:spacing w:before="40" w:after="0"/>
      <w:outlineLvl w:val="1"/>
    </w:pPr>
    <w:rPr>
      <w:rFonts w:asciiTheme="minorHAnsi" w:eastAsia="Times New Roman" w:hAnsiTheme="minorHAnsi"/>
      <w:color w:val="2F5496"/>
      <w:sz w:val="26"/>
      <w:szCs w:val="26"/>
    </w:rPr>
  </w:style>
  <w:style w:type="paragraph" w:styleId="Nagwek3">
    <w:name w:val="heading 3"/>
    <w:basedOn w:val="Normalny"/>
    <w:next w:val="Normalny"/>
    <w:uiPriority w:val="9"/>
    <w:unhideWhenUsed/>
    <w:qFormat/>
    <w:rsid w:val="005D748C"/>
    <w:pPr>
      <w:keepNext/>
      <w:keepLines/>
      <w:spacing w:before="40" w:after="0"/>
      <w:outlineLvl w:val="2"/>
    </w:pPr>
    <w:rPr>
      <w:rFonts w:asciiTheme="minorHAnsi" w:eastAsia="Times New Roman" w:hAnsiTheme="minorHAnsi"/>
      <w:color w:val="1F3763"/>
      <w:sz w:val="24"/>
      <w:szCs w:val="24"/>
    </w:rPr>
  </w:style>
  <w:style w:type="paragraph" w:styleId="Nagwek4">
    <w:name w:val="heading 4"/>
    <w:basedOn w:val="Normalny"/>
    <w:next w:val="Normalny"/>
    <w:link w:val="Nagwek4Znak"/>
    <w:uiPriority w:val="9"/>
    <w:unhideWhenUsed/>
    <w:qFormat/>
    <w:rsid w:val="00422A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val="0"/>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val="0"/>
      <w:spacing w:after="0" w:line="240" w:lineRule="auto"/>
    </w:pPr>
  </w:style>
  <w:style w:type="character" w:customStyle="1" w:styleId="StopkaZnak">
    <w:name w:val="Stopka Znak"/>
    <w:basedOn w:val="Domylnaczcionkaakapitu"/>
  </w:style>
  <w:style w:type="character" w:customStyle="1" w:styleId="HeaderChar">
    <w:name w:val="Header Char"/>
    <w:basedOn w:val="Domylnaczcionkaakapitu"/>
  </w:style>
  <w:style w:type="character" w:customStyle="1" w:styleId="FooterChar">
    <w:name w:val="Footer Char"/>
    <w:basedOn w:val="Domylnaczcionkaakapitu"/>
  </w:style>
  <w:style w:type="paragraph" w:styleId="Tekstdymka">
    <w:name w:val="Balloon Text"/>
    <w:basedOn w:val="Normalny"/>
    <w:pPr>
      <w:suppressAutoHyphens w:val="0"/>
      <w:spacing w:after="0" w:line="240" w:lineRule="auto"/>
    </w:pPr>
    <w:rPr>
      <w:rFonts w:ascii="Segoe UI" w:hAnsi="Segoe UI" w:cs="Segoe UI"/>
      <w:sz w:val="18"/>
      <w:szCs w:val="18"/>
    </w:rPr>
  </w:style>
  <w:style w:type="character" w:customStyle="1" w:styleId="BalloonTextChar">
    <w:name w:val="Balloon Text Char"/>
    <w:basedOn w:val="Domylnaczcionkaakapitu"/>
    <w:rPr>
      <w:rFonts w:ascii="Segoe UI" w:hAnsi="Segoe UI" w:cs="Segoe UI"/>
      <w:sz w:val="18"/>
      <w:szCs w:val="18"/>
    </w:rPr>
  </w:style>
  <w:style w:type="character" w:customStyle="1" w:styleId="Heading1Char">
    <w:name w:val="Heading 1 Char"/>
    <w:basedOn w:val="Domylnaczcionkaakapitu"/>
    <w:rPr>
      <w:rFonts w:ascii="Calibri Light" w:eastAsia="Times New Roman" w:hAnsi="Calibri Light" w:cs="Times New Roman"/>
      <w:color w:val="2F5496"/>
      <w:sz w:val="32"/>
      <w:szCs w:val="32"/>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
    <w:basedOn w:val="Normalny"/>
    <w:link w:val="AkapitzlistZnak"/>
    <w:uiPriority w:val="34"/>
    <w:qFormat/>
    <w:pPr>
      <w:suppressAutoHyphens w:val="0"/>
      <w:ind w:left="720"/>
    </w:pPr>
  </w:style>
  <w:style w:type="paragraph" w:styleId="Nagwekspisutreci">
    <w:name w:val="TOC Heading"/>
    <w:basedOn w:val="Nagwek1"/>
    <w:next w:val="Normalny"/>
    <w:pPr>
      <w:spacing w:line="254" w:lineRule="auto"/>
      <w:textAlignment w:val="auto"/>
    </w:pPr>
    <w:rPr>
      <w:lang w:val="en-US"/>
    </w:rPr>
  </w:style>
  <w:style w:type="paragraph" w:styleId="Spistreci1">
    <w:name w:val="toc 1"/>
    <w:basedOn w:val="Normalny"/>
    <w:next w:val="Normalny"/>
    <w:autoRedefine/>
    <w:uiPriority w:val="39"/>
    <w:pPr>
      <w:suppressAutoHyphens w:val="0"/>
      <w:spacing w:after="100"/>
    </w:pPr>
  </w:style>
  <w:style w:type="character" w:styleId="Hipercze">
    <w:name w:val="Hyperlink"/>
    <w:basedOn w:val="Domylnaczcionkaakapitu"/>
    <w:uiPriority w:val="99"/>
    <w:rPr>
      <w:color w:val="0563C1"/>
      <w:u w:val="single"/>
    </w:rPr>
  </w:style>
  <w:style w:type="character" w:customStyle="1" w:styleId="Heading2Char">
    <w:name w:val="Heading 2 Char"/>
    <w:basedOn w:val="Domylnaczcionkaakapitu"/>
    <w:rPr>
      <w:rFonts w:ascii="Calibri Light" w:eastAsia="Times New Roman" w:hAnsi="Calibri Light" w:cs="Times New Roman"/>
      <w:color w:val="2F5496"/>
      <w:sz w:val="26"/>
      <w:szCs w:val="26"/>
    </w:rPr>
  </w:style>
  <w:style w:type="paragraph" w:styleId="Spistreci2">
    <w:name w:val="toc 2"/>
    <w:basedOn w:val="Normalny"/>
    <w:next w:val="Normalny"/>
    <w:autoRedefine/>
    <w:uiPriority w:val="39"/>
    <w:rsid w:val="00584C97"/>
    <w:pPr>
      <w:tabs>
        <w:tab w:val="left" w:pos="1100"/>
        <w:tab w:val="right" w:leader="dot" w:pos="9062"/>
      </w:tabs>
      <w:suppressAutoHyphens w:val="0"/>
      <w:spacing w:after="100"/>
      <w:ind w:left="220"/>
    </w:pPr>
  </w:style>
  <w:style w:type="character" w:customStyle="1" w:styleId="Nagwek3Znak">
    <w:name w:val="Nagłówek 3 Znak"/>
    <w:basedOn w:val="Domylnaczcionkaakapitu"/>
    <w:rPr>
      <w:rFonts w:ascii="Calibri Light" w:eastAsia="Times New Roman" w:hAnsi="Calibri Light" w:cs="Times New Roman"/>
      <w:color w:val="1F3763"/>
      <w:sz w:val="24"/>
      <w:szCs w:val="24"/>
    </w:rPr>
  </w:style>
  <w:style w:type="paragraph" w:styleId="Bezodstpw">
    <w:name w:val="No Spacing"/>
    <w:pPr>
      <w:suppressAutoHyphens/>
      <w:spacing w:after="0" w:line="240" w:lineRule="auto"/>
    </w:pPr>
  </w:style>
  <w:style w:type="character" w:styleId="Odwoaniedokomentarza">
    <w:name w:val="annotation reference"/>
    <w:basedOn w:val="Domylnaczcionkaakapitu"/>
    <w:uiPriority w:val="99"/>
    <w:qFormat/>
    <w:rPr>
      <w:sz w:val="16"/>
      <w:szCs w:val="16"/>
    </w:rPr>
  </w:style>
  <w:style w:type="paragraph" w:styleId="Tekstkomentarza">
    <w:name w:val="annotation text"/>
    <w:basedOn w:val="Normalny"/>
    <w:link w:val="TekstkomentarzaZnak1"/>
    <w:uiPriority w:val="99"/>
    <w:qFormat/>
    <w:pPr>
      <w:spacing w:line="240" w:lineRule="auto"/>
    </w:pPr>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numbering" w:customStyle="1" w:styleId="Style1">
    <w:name w:val="Style1"/>
    <w:basedOn w:val="Bezlisty"/>
    <w:pPr>
      <w:numPr>
        <w:numId w:val="1"/>
      </w:numPr>
    </w:pPr>
  </w:style>
  <w:style w:type="numbering" w:customStyle="1" w:styleId="Style2">
    <w:name w:val="Style2"/>
    <w:basedOn w:val="Bezlisty"/>
    <w:pPr>
      <w:numPr>
        <w:numId w:val="2"/>
      </w:numPr>
    </w:pPr>
  </w:style>
  <w:style w:type="numbering" w:customStyle="1" w:styleId="Style3">
    <w:name w:val="Style3"/>
    <w:basedOn w:val="Bezlisty"/>
    <w:pPr>
      <w:numPr>
        <w:numId w:val="3"/>
      </w:numPr>
    </w:pPr>
  </w:style>
  <w:style w:type="table" w:styleId="Tabelasiatki4akcent4">
    <w:name w:val="Grid Table 4 Accent 4"/>
    <w:basedOn w:val="Standardowy"/>
    <w:uiPriority w:val="49"/>
    <w:rsid w:val="00DD7A27"/>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uiPriority w:val="34"/>
    <w:qFormat/>
    <w:rsid w:val="00DD7A27"/>
  </w:style>
  <w:style w:type="table" w:customStyle="1" w:styleId="Tabelasiatki2akcent41">
    <w:name w:val="Tabela siatki 2 — akcent 41"/>
    <w:basedOn w:val="Standardowy"/>
    <w:next w:val="Tabelasiatki2akcent4"/>
    <w:uiPriority w:val="47"/>
    <w:rsid w:val="00DD7A27"/>
    <w:pPr>
      <w:autoSpaceDN/>
      <w:spacing w:after="0" w:line="240" w:lineRule="auto"/>
      <w:textAlignment w:val="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elasiatki2akcent4">
    <w:name w:val="Grid Table 2 Accent 4"/>
    <w:basedOn w:val="Standardowy"/>
    <w:uiPriority w:val="47"/>
    <w:rsid w:val="00DD7A2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egenda">
    <w:name w:val="caption"/>
    <w:aliases w:val="Podpis pod rysunkiem,Nagłówek Tabeli,Nag3ówek Tabeli,Tabela nr,Podpis nad obiektem,DS Podpis pod obiektem,Legenda Znak Znak Znak,Legenda Znak Znak,Legenda Znak Znak Znak Znak,Legenda Znak Znak Znak Znak Znak Znak,Legenda Znak,legenda,Podpis rys"/>
    <w:basedOn w:val="Normalny"/>
    <w:next w:val="Normalny"/>
    <w:link w:val="LegendaZnak1"/>
    <w:unhideWhenUsed/>
    <w:qFormat/>
    <w:rsid w:val="00DD7A27"/>
    <w:pPr>
      <w:spacing w:after="200" w:line="240" w:lineRule="auto"/>
    </w:pPr>
    <w:rPr>
      <w:i/>
      <w:iCs/>
      <w:color w:val="44546A" w:themeColor="text2"/>
      <w:sz w:val="18"/>
      <w:szCs w:val="18"/>
    </w:rPr>
  </w:style>
  <w:style w:type="character" w:customStyle="1" w:styleId="LegendaZnak1">
    <w:name w:val="Legenda Znak1"/>
    <w:aliases w:val="Podpis pod rysunkiem Znak,Nagłówek Tabeli Znak,Nag3ówek Tabeli Znak,Tabela nr Znak,Podpis nad obiektem Znak,DS Podpis pod obiektem Znak,Legenda Znak Znak Znak Znak1,Legenda Znak Znak Znak1,Legenda Znak Znak Znak Znak Znak,legenda Znak"/>
    <w:link w:val="Legenda"/>
    <w:qFormat/>
    <w:rsid w:val="00DD7A27"/>
    <w:rPr>
      <w:i/>
      <w:iCs/>
      <w:color w:val="44546A" w:themeColor="text2"/>
      <w:sz w:val="18"/>
      <w:szCs w:val="18"/>
    </w:rPr>
  </w:style>
  <w:style w:type="paragraph" w:customStyle="1" w:styleId="Normalny1">
    <w:name w:val="Normalny1"/>
    <w:qFormat/>
    <w:rsid w:val="00AA4CCD"/>
    <w:pPr>
      <w:suppressAutoHyphens/>
      <w:spacing w:line="244" w:lineRule="auto"/>
    </w:pPr>
  </w:style>
  <w:style w:type="numbering" w:customStyle="1" w:styleId="Styl1">
    <w:name w:val="Styl1"/>
    <w:basedOn w:val="Bezlisty"/>
    <w:rsid w:val="00AA4CCD"/>
    <w:pPr>
      <w:numPr>
        <w:numId w:val="10"/>
      </w:numPr>
    </w:pPr>
  </w:style>
  <w:style w:type="character" w:customStyle="1" w:styleId="TekstkomentarzaZnak1">
    <w:name w:val="Tekst komentarza Znak1"/>
    <w:basedOn w:val="Domylnaczcionkaakapitu"/>
    <w:link w:val="Tekstkomentarza"/>
    <w:uiPriority w:val="99"/>
    <w:qFormat/>
    <w:rsid w:val="00AA4CCD"/>
    <w:rPr>
      <w:sz w:val="20"/>
      <w:szCs w:val="20"/>
    </w:rPr>
  </w:style>
  <w:style w:type="paragraph" w:styleId="Tekstprzypisukocowego">
    <w:name w:val="endnote text"/>
    <w:basedOn w:val="Normalny"/>
    <w:link w:val="TekstprzypisukocowegoZnak"/>
    <w:uiPriority w:val="99"/>
    <w:semiHidden/>
    <w:unhideWhenUsed/>
    <w:rsid w:val="00BE24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24D6"/>
    <w:rPr>
      <w:sz w:val="20"/>
      <w:szCs w:val="20"/>
    </w:rPr>
  </w:style>
  <w:style w:type="character" w:styleId="Odwoanieprzypisukocowego">
    <w:name w:val="endnote reference"/>
    <w:basedOn w:val="Domylnaczcionkaakapitu"/>
    <w:uiPriority w:val="99"/>
    <w:semiHidden/>
    <w:unhideWhenUsed/>
    <w:rsid w:val="00BE24D6"/>
    <w:rPr>
      <w:vertAlign w:val="superscript"/>
    </w:rPr>
  </w:style>
  <w:style w:type="table" w:styleId="Tabela-Siatka">
    <w:name w:val="Table Grid"/>
    <w:basedOn w:val="Standardowy"/>
    <w:uiPriority w:val="39"/>
    <w:rsid w:val="0063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89370D"/>
  </w:style>
  <w:style w:type="paragraph" w:customStyle="1" w:styleId="Notes">
    <w:name w:val="Notes"/>
    <w:basedOn w:val="Normalny1"/>
    <w:next w:val="Normalny1"/>
    <w:rsid w:val="0089370D"/>
    <w:pPr>
      <w:suppressAutoHyphens w:val="0"/>
      <w:spacing w:after="0" w:line="240" w:lineRule="auto"/>
      <w:textAlignment w:val="auto"/>
    </w:pPr>
    <w:rPr>
      <w:rFonts w:ascii="Times New Roman" w:eastAsia="Times New Roman" w:hAnsi="Times New Roman"/>
      <w:sz w:val="20"/>
      <w:szCs w:val="20"/>
      <w:lang w:eastAsia="pl-PL"/>
    </w:rPr>
  </w:style>
  <w:style w:type="paragraph" w:customStyle="1" w:styleId="Tekstpodstawowy1">
    <w:name w:val="Tekst podstawowy1"/>
    <w:basedOn w:val="Normalny1"/>
    <w:rsid w:val="0089370D"/>
    <w:pPr>
      <w:suppressAutoHyphens w:val="0"/>
      <w:spacing w:before="130" w:after="130" w:line="240" w:lineRule="auto"/>
      <w:jc w:val="both"/>
      <w:textAlignment w:val="auto"/>
    </w:pPr>
    <w:rPr>
      <w:rFonts w:ascii="Times New Roman" w:eastAsia="Times New Roman" w:hAnsi="Times New Roman"/>
      <w:szCs w:val="20"/>
    </w:rPr>
  </w:style>
  <w:style w:type="paragraph" w:styleId="Poprawka">
    <w:name w:val="Revision"/>
    <w:hidden/>
    <w:uiPriority w:val="99"/>
    <w:semiHidden/>
    <w:rsid w:val="00B82008"/>
    <w:pPr>
      <w:autoSpaceDN/>
      <w:spacing w:after="0" w:line="240" w:lineRule="auto"/>
      <w:textAlignment w:val="auto"/>
    </w:pPr>
  </w:style>
  <w:style w:type="paragraph" w:styleId="Spistreci3">
    <w:name w:val="toc 3"/>
    <w:basedOn w:val="Normalny"/>
    <w:next w:val="Normalny"/>
    <w:autoRedefine/>
    <w:uiPriority w:val="39"/>
    <w:unhideWhenUsed/>
    <w:rsid w:val="006D6634"/>
    <w:pPr>
      <w:spacing w:after="100"/>
      <w:ind w:left="440"/>
    </w:pPr>
  </w:style>
  <w:style w:type="paragraph" w:styleId="Spisilustracji">
    <w:name w:val="table of figures"/>
    <w:basedOn w:val="Normalny"/>
    <w:next w:val="Normalny"/>
    <w:uiPriority w:val="99"/>
    <w:unhideWhenUsed/>
    <w:rsid w:val="00170F99"/>
    <w:pPr>
      <w:spacing w:after="0"/>
    </w:pPr>
  </w:style>
  <w:style w:type="paragraph" w:customStyle="1" w:styleId="Tekstpodstawowy31">
    <w:name w:val="Tekst podstawowy 31"/>
    <w:basedOn w:val="Normalny"/>
    <w:rsid w:val="00371F08"/>
    <w:pPr>
      <w:suppressAutoHyphens w:val="0"/>
      <w:spacing w:before="120" w:after="0" w:line="240" w:lineRule="auto"/>
      <w:ind w:left="142" w:hanging="142"/>
      <w:jc w:val="both"/>
      <w:textAlignment w:val="auto"/>
    </w:pPr>
    <w:rPr>
      <w:rFonts w:ascii="Times New Roman" w:eastAsia="Times New Roman" w:hAnsi="Times New Roman"/>
      <w:sz w:val="18"/>
      <w:szCs w:val="16"/>
    </w:rPr>
  </w:style>
  <w:style w:type="paragraph" w:customStyle="1" w:styleId="zDocRevwH2">
    <w:name w:val="zDocRevwH2"/>
    <w:basedOn w:val="Normalny"/>
    <w:rsid w:val="00371F08"/>
    <w:pPr>
      <w:suppressAutoHyphens w:val="0"/>
      <w:spacing w:before="130" w:after="130" w:line="240" w:lineRule="auto"/>
      <w:jc w:val="both"/>
      <w:textAlignment w:val="auto"/>
    </w:pPr>
    <w:rPr>
      <w:rFonts w:ascii="Times New Roman" w:eastAsia="Times New Roman" w:hAnsi="Times New Roman"/>
      <w:b/>
      <w:sz w:val="28"/>
      <w:szCs w:val="20"/>
    </w:rPr>
  </w:style>
  <w:style w:type="paragraph" w:styleId="Tekstprzypisudolnego">
    <w:name w:val="footnote text"/>
    <w:basedOn w:val="Normalny"/>
    <w:link w:val="TekstprzypisudolnegoZnak"/>
    <w:uiPriority w:val="99"/>
    <w:semiHidden/>
    <w:unhideWhenUsed/>
    <w:rsid w:val="009E5C9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5C9C"/>
    <w:rPr>
      <w:sz w:val="20"/>
      <w:szCs w:val="20"/>
    </w:rPr>
  </w:style>
  <w:style w:type="character" w:styleId="Odwoanieprzypisudolnego">
    <w:name w:val="footnote reference"/>
    <w:basedOn w:val="Domylnaczcionkaakapitu"/>
    <w:uiPriority w:val="99"/>
    <w:semiHidden/>
    <w:unhideWhenUsed/>
    <w:rsid w:val="009E5C9C"/>
    <w:rPr>
      <w:vertAlign w:val="superscript"/>
    </w:rPr>
  </w:style>
  <w:style w:type="character" w:customStyle="1" w:styleId="Nierozpoznanawzmianka1">
    <w:name w:val="Nierozpoznana wzmianka1"/>
    <w:basedOn w:val="Domylnaczcionkaakapitu"/>
    <w:uiPriority w:val="99"/>
    <w:semiHidden/>
    <w:unhideWhenUsed/>
    <w:rsid w:val="009E5C9C"/>
    <w:rPr>
      <w:color w:val="605E5C"/>
      <w:shd w:val="clear" w:color="auto" w:fill="E1DFDD"/>
    </w:rPr>
  </w:style>
  <w:style w:type="character" w:customStyle="1" w:styleId="Nagwek4Znak">
    <w:name w:val="Nagłówek 4 Znak"/>
    <w:basedOn w:val="Domylnaczcionkaakapitu"/>
    <w:link w:val="Nagwek4"/>
    <w:uiPriority w:val="9"/>
    <w:rsid w:val="00422AB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7319">
      <w:bodyDiv w:val="1"/>
      <w:marLeft w:val="0"/>
      <w:marRight w:val="0"/>
      <w:marTop w:val="0"/>
      <w:marBottom w:val="0"/>
      <w:divBdr>
        <w:top w:val="none" w:sz="0" w:space="0" w:color="auto"/>
        <w:left w:val="none" w:sz="0" w:space="0" w:color="auto"/>
        <w:bottom w:val="none" w:sz="0" w:space="0" w:color="auto"/>
        <w:right w:val="none" w:sz="0" w:space="0" w:color="auto"/>
      </w:divBdr>
    </w:div>
    <w:div w:id="354769809">
      <w:bodyDiv w:val="1"/>
      <w:marLeft w:val="0"/>
      <w:marRight w:val="0"/>
      <w:marTop w:val="0"/>
      <w:marBottom w:val="0"/>
      <w:divBdr>
        <w:top w:val="none" w:sz="0" w:space="0" w:color="auto"/>
        <w:left w:val="none" w:sz="0" w:space="0" w:color="auto"/>
        <w:bottom w:val="none" w:sz="0" w:space="0" w:color="auto"/>
        <w:right w:val="none" w:sz="0" w:space="0" w:color="auto"/>
      </w:divBdr>
    </w:div>
    <w:div w:id="356738204">
      <w:bodyDiv w:val="1"/>
      <w:marLeft w:val="0"/>
      <w:marRight w:val="0"/>
      <w:marTop w:val="0"/>
      <w:marBottom w:val="0"/>
      <w:divBdr>
        <w:top w:val="none" w:sz="0" w:space="0" w:color="auto"/>
        <w:left w:val="none" w:sz="0" w:space="0" w:color="auto"/>
        <w:bottom w:val="none" w:sz="0" w:space="0" w:color="auto"/>
        <w:right w:val="none" w:sz="0" w:space="0" w:color="auto"/>
      </w:divBdr>
    </w:div>
    <w:div w:id="565802401">
      <w:bodyDiv w:val="1"/>
      <w:marLeft w:val="0"/>
      <w:marRight w:val="0"/>
      <w:marTop w:val="0"/>
      <w:marBottom w:val="0"/>
      <w:divBdr>
        <w:top w:val="none" w:sz="0" w:space="0" w:color="auto"/>
        <w:left w:val="none" w:sz="0" w:space="0" w:color="auto"/>
        <w:bottom w:val="none" w:sz="0" w:space="0" w:color="auto"/>
        <w:right w:val="none" w:sz="0" w:space="0" w:color="auto"/>
      </w:divBdr>
    </w:div>
    <w:div w:id="722945324">
      <w:bodyDiv w:val="1"/>
      <w:marLeft w:val="0"/>
      <w:marRight w:val="0"/>
      <w:marTop w:val="0"/>
      <w:marBottom w:val="0"/>
      <w:divBdr>
        <w:top w:val="none" w:sz="0" w:space="0" w:color="auto"/>
        <w:left w:val="none" w:sz="0" w:space="0" w:color="auto"/>
        <w:bottom w:val="none" w:sz="0" w:space="0" w:color="auto"/>
        <w:right w:val="none" w:sz="0" w:space="0" w:color="auto"/>
      </w:divBdr>
    </w:div>
    <w:div w:id="904871435">
      <w:bodyDiv w:val="1"/>
      <w:marLeft w:val="0"/>
      <w:marRight w:val="0"/>
      <w:marTop w:val="0"/>
      <w:marBottom w:val="0"/>
      <w:divBdr>
        <w:top w:val="none" w:sz="0" w:space="0" w:color="auto"/>
        <w:left w:val="none" w:sz="0" w:space="0" w:color="auto"/>
        <w:bottom w:val="none" w:sz="0" w:space="0" w:color="auto"/>
        <w:right w:val="none" w:sz="0" w:space="0" w:color="auto"/>
      </w:divBdr>
    </w:div>
    <w:div w:id="915674306">
      <w:bodyDiv w:val="1"/>
      <w:marLeft w:val="0"/>
      <w:marRight w:val="0"/>
      <w:marTop w:val="0"/>
      <w:marBottom w:val="0"/>
      <w:divBdr>
        <w:top w:val="none" w:sz="0" w:space="0" w:color="auto"/>
        <w:left w:val="none" w:sz="0" w:space="0" w:color="auto"/>
        <w:bottom w:val="none" w:sz="0" w:space="0" w:color="auto"/>
        <w:right w:val="none" w:sz="0" w:space="0" w:color="auto"/>
      </w:divBdr>
    </w:div>
    <w:div w:id="979920859">
      <w:bodyDiv w:val="1"/>
      <w:marLeft w:val="0"/>
      <w:marRight w:val="0"/>
      <w:marTop w:val="0"/>
      <w:marBottom w:val="0"/>
      <w:divBdr>
        <w:top w:val="none" w:sz="0" w:space="0" w:color="auto"/>
        <w:left w:val="none" w:sz="0" w:space="0" w:color="auto"/>
        <w:bottom w:val="none" w:sz="0" w:space="0" w:color="auto"/>
        <w:right w:val="none" w:sz="0" w:space="0" w:color="auto"/>
      </w:divBdr>
    </w:div>
    <w:div w:id="1118377349">
      <w:bodyDiv w:val="1"/>
      <w:marLeft w:val="0"/>
      <w:marRight w:val="0"/>
      <w:marTop w:val="0"/>
      <w:marBottom w:val="0"/>
      <w:divBdr>
        <w:top w:val="none" w:sz="0" w:space="0" w:color="auto"/>
        <w:left w:val="none" w:sz="0" w:space="0" w:color="auto"/>
        <w:bottom w:val="none" w:sz="0" w:space="0" w:color="auto"/>
        <w:right w:val="none" w:sz="0" w:space="0" w:color="auto"/>
      </w:divBdr>
    </w:div>
    <w:div w:id="1322272760">
      <w:bodyDiv w:val="1"/>
      <w:marLeft w:val="0"/>
      <w:marRight w:val="0"/>
      <w:marTop w:val="0"/>
      <w:marBottom w:val="0"/>
      <w:divBdr>
        <w:top w:val="none" w:sz="0" w:space="0" w:color="auto"/>
        <w:left w:val="none" w:sz="0" w:space="0" w:color="auto"/>
        <w:bottom w:val="none" w:sz="0" w:space="0" w:color="auto"/>
        <w:right w:val="none" w:sz="0" w:space="0" w:color="auto"/>
      </w:divBdr>
    </w:div>
    <w:div w:id="1331713596">
      <w:bodyDiv w:val="1"/>
      <w:marLeft w:val="0"/>
      <w:marRight w:val="0"/>
      <w:marTop w:val="0"/>
      <w:marBottom w:val="0"/>
      <w:divBdr>
        <w:top w:val="none" w:sz="0" w:space="0" w:color="auto"/>
        <w:left w:val="none" w:sz="0" w:space="0" w:color="auto"/>
        <w:bottom w:val="none" w:sz="0" w:space="0" w:color="auto"/>
        <w:right w:val="none" w:sz="0" w:space="0" w:color="auto"/>
      </w:divBdr>
    </w:div>
    <w:div w:id="1355569699">
      <w:bodyDiv w:val="1"/>
      <w:marLeft w:val="0"/>
      <w:marRight w:val="0"/>
      <w:marTop w:val="0"/>
      <w:marBottom w:val="0"/>
      <w:divBdr>
        <w:top w:val="none" w:sz="0" w:space="0" w:color="auto"/>
        <w:left w:val="none" w:sz="0" w:space="0" w:color="auto"/>
        <w:bottom w:val="none" w:sz="0" w:space="0" w:color="auto"/>
        <w:right w:val="none" w:sz="0" w:space="0" w:color="auto"/>
      </w:divBdr>
    </w:div>
    <w:div w:id="1363628686">
      <w:bodyDiv w:val="1"/>
      <w:marLeft w:val="0"/>
      <w:marRight w:val="0"/>
      <w:marTop w:val="0"/>
      <w:marBottom w:val="0"/>
      <w:divBdr>
        <w:top w:val="none" w:sz="0" w:space="0" w:color="auto"/>
        <w:left w:val="none" w:sz="0" w:space="0" w:color="auto"/>
        <w:bottom w:val="none" w:sz="0" w:space="0" w:color="auto"/>
        <w:right w:val="none" w:sz="0" w:space="0" w:color="auto"/>
      </w:divBdr>
    </w:div>
    <w:div w:id="1503548011">
      <w:bodyDiv w:val="1"/>
      <w:marLeft w:val="0"/>
      <w:marRight w:val="0"/>
      <w:marTop w:val="0"/>
      <w:marBottom w:val="0"/>
      <w:divBdr>
        <w:top w:val="none" w:sz="0" w:space="0" w:color="auto"/>
        <w:left w:val="none" w:sz="0" w:space="0" w:color="auto"/>
        <w:bottom w:val="none" w:sz="0" w:space="0" w:color="auto"/>
        <w:right w:val="none" w:sz="0" w:space="0" w:color="auto"/>
      </w:divBdr>
    </w:div>
    <w:div w:id="1534879218">
      <w:bodyDiv w:val="1"/>
      <w:marLeft w:val="0"/>
      <w:marRight w:val="0"/>
      <w:marTop w:val="0"/>
      <w:marBottom w:val="0"/>
      <w:divBdr>
        <w:top w:val="none" w:sz="0" w:space="0" w:color="auto"/>
        <w:left w:val="none" w:sz="0" w:space="0" w:color="auto"/>
        <w:bottom w:val="none" w:sz="0" w:space="0" w:color="auto"/>
        <w:right w:val="none" w:sz="0" w:space="0" w:color="auto"/>
      </w:divBdr>
    </w:div>
    <w:div w:id="1584562145">
      <w:bodyDiv w:val="1"/>
      <w:marLeft w:val="0"/>
      <w:marRight w:val="0"/>
      <w:marTop w:val="0"/>
      <w:marBottom w:val="0"/>
      <w:divBdr>
        <w:top w:val="none" w:sz="0" w:space="0" w:color="auto"/>
        <w:left w:val="none" w:sz="0" w:space="0" w:color="auto"/>
        <w:bottom w:val="none" w:sz="0" w:space="0" w:color="auto"/>
        <w:right w:val="none" w:sz="0" w:space="0" w:color="auto"/>
      </w:divBdr>
    </w:div>
    <w:div w:id="1610963176">
      <w:bodyDiv w:val="1"/>
      <w:marLeft w:val="0"/>
      <w:marRight w:val="0"/>
      <w:marTop w:val="0"/>
      <w:marBottom w:val="0"/>
      <w:divBdr>
        <w:top w:val="none" w:sz="0" w:space="0" w:color="auto"/>
        <w:left w:val="none" w:sz="0" w:space="0" w:color="auto"/>
        <w:bottom w:val="none" w:sz="0" w:space="0" w:color="auto"/>
        <w:right w:val="none" w:sz="0" w:space="0" w:color="auto"/>
      </w:divBdr>
    </w:div>
    <w:div w:id="1642538465">
      <w:bodyDiv w:val="1"/>
      <w:marLeft w:val="0"/>
      <w:marRight w:val="0"/>
      <w:marTop w:val="0"/>
      <w:marBottom w:val="0"/>
      <w:divBdr>
        <w:top w:val="none" w:sz="0" w:space="0" w:color="auto"/>
        <w:left w:val="none" w:sz="0" w:space="0" w:color="auto"/>
        <w:bottom w:val="none" w:sz="0" w:space="0" w:color="auto"/>
        <w:right w:val="none" w:sz="0" w:space="0" w:color="auto"/>
      </w:divBdr>
    </w:div>
    <w:div w:id="1750495764">
      <w:bodyDiv w:val="1"/>
      <w:marLeft w:val="0"/>
      <w:marRight w:val="0"/>
      <w:marTop w:val="0"/>
      <w:marBottom w:val="0"/>
      <w:divBdr>
        <w:top w:val="none" w:sz="0" w:space="0" w:color="auto"/>
        <w:left w:val="none" w:sz="0" w:space="0" w:color="auto"/>
        <w:bottom w:val="none" w:sz="0" w:space="0" w:color="auto"/>
        <w:right w:val="none" w:sz="0" w:space="0" w:color="auto"/>
      </w:divBdr>
    </w:div>
    <w:div w:id="1955820620">
      <w:bodyDiv w:val="1"/>
      <w:marLeft w:val="0"/>
      <w:marRight w:val="0"/>
      <w:marTop w:val="0"/>
      <w:marBottom w:val="0"/>
      <w:divBdr>
        <w:top w:val="none" w:sz="0" w:space="0" w:color="auto"/>
        <w:left w:val="none" w:sz="0" w:space="0" w:color="auto"/>
        <w:bottom w:val="none" w:sz="0" w:space="0" w:color="auto"/>
        <w:right w:val="none" w:sz="0" w:space="0" w:color="auto"/>
      </w:divBdr>
    </w:div>
    <w:div w:id="1963345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hyperlink" Target="https://urldefense.proofpoint.com/v2/url?u=http-3A__m.in&amp;d=DwQFBA&amp;c=vgc7_vOYmgImobMVdyKsCY1rdGZhhtCa2JetijQZAG0&amp;r=WbmOVPqzzfXPdVmWn4L3pSDCf4QMSB-e6K0v6BHNYK0&amp;m=ZP4qK4ckdBiz-FeHmX5ExkOKZpOLusW9jw-TsrYAC0I&amp;s=h1icw4MGOEUfuaJ3YO2TpIeQyND43niECFYS9gFSl34&amp;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urldefense.proofpoint.com/v2/url?u=http-3A__m.in&amp;d=DwQFBA&amp;c=vgc7_vOYmgImobMVdyKsCY1rdGZhhtCa2JetijQZAG0&amp;r=WbmOVPqzzfXPdVmWn4L3pSDCf4QMSB-e6K0v6BHNYK0&amp;m=ZP4qK4ckdBiz-FeHmX5ExkOKZpOLusW9jw-TsrYAC0I&amp;s=h1icw4MGOEUfuaJ3YO2TpIeQyND43niECFYS9gFSl34&amp;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www.spsk2-szczecin.pl/page/19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DA29CC40E3867409C4DA321F93176BE" ma:contentTypeVersion="2" ma:contentTypeDescription="Utwórz nowy dokument." ma:contentTypeScope="" ma:versionID="45d4fc0d01012a96c5621e47efa04edd">
  <xsd:schema xmlns:xsd="http://www.w3.org/2001/XMLSchema" xmlns:xs="http://www.w3.org/2001/XMLSchema" xmlns:p="http://schemas.microsoft.com/office/2006/metadata/properties" xmlns:ns2="0a6fedf3-60f1-4f86-bb01-516284399e2d" targetNamespace="http://schemas.microsoft.com/office/2006/metadata/properties" ma:root="true" ma:fieldsID="16e21b995d5c6f2a09697aaed8c1ead2" ns2:_="">
    <xsd:import namespace="0a6fedf3-60f1-4f86-bb01-516284399e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fedf3-60f1-4f86-bb01-516284399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2426-2B64-493A-AAF7-967F6B63AA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52D080-2126-468F-9771-4D5501289688}">
  <ds:schemaRefs>
    <ds:schemaRef ds:uri="http://schemas.microsoft.com/sharepoint/v3/contenttype/forms"/>
  </ds:schemaRefs>
</ds:datastoreItem>
</file>

<file path=customXml/itemProps3.xml><?xml version="1.0" encoding="utf-8"?>
<ds:datastoreItem xmlns:ds="http://schemas.openxmlformats.org/officeDocument/2006/customXml" ds:itemID="{9FAB5A28-5815-4102-AB6A-D04AB2C83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fedf3-60f1-4f86-bb01-51628439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D9D19-4454-4E2F-AFD1-C730CD7C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116</Pages>
  <Words>21900</Words>
  <Characters>131403</Characters>
  <Application>Microsoft Office Word</Application>
  <DocSecurity>0</DocSecurity>
  <Lines>1095</Lines>
  <Paragraphs>305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Cikoto-Wawrzyniak Iwona</dc:creator>
  <cp:keywords/>
  <dc:description/>
  <cp:lastModifiedBy>Eliza Koladyńska</cp:lastModifiedBy>
  <cp:revision>5</cp:revision>
  <dcterms:created xsi:type="dcterms:W3CDTF">2020-03-13T09:32:00Z</dcterms:created>
  <dcterms:modified xsi:type="dcterms:W3CDTF">2020-12-22T07:06:00Z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0x0101009DA29CC40E3867409C4DA321F93176BE</vt:lpwstr>
  </property>
</Properties>
</file>