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23CBF7" w14:textId="08549592" w:rsidR="00640ECF" w:rsidRPr="00640ECF" w:rsidRDefault="00640ECF" w:rsidP="00640ECF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0ECF">
        <w:rPr>
          <w:rFonts w:asciiTheme="minorHAnsi" w:hAnsiTheme="minorHAnsi" w:cstheme="minorHAnsi"/>
          <w:b/>
          <w:color w:val="auto"/>
          <w:sz w:val="22"/>
          <w:szCs w:val="22"/>
        </w:rPr>
        <w:t>AZP.274.</w:t>
      </w:r>
      <w:r w:rsidR="00ED6DEA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640ECF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ED6DEA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</w:p>
    <w:p w14:paraId="5BD0E6AC" w14:textId="63B80EFC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782E2900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DE7E102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63AFD4E1" w14:textId="61381A13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2C390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14:paraId="6B869CB1" w14:textId="537CD3A0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  ............……………………………………………………………………………..…………..……..……..………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…………….</w:t>
      </w:r>
    </w:p>
    <w:p w14:paraId="26363427" w14:textId="2B061D09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 ......................................... REGON  ................................................................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</w:t>
      </w:r>
    </w:p>
    <w:p w14:paraId="087B8DC5" w14:textId="072BD2BE" w:rsidR="002C5E36" w:rsidRPr="00CA5951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CA5951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</w:t>
      </w:r>
      <w:r w:rsidR="00023982">
        <w:rPr>
          <w:rFonts w:asciiTheme="minorHAnsi" w:hAnsiTheme="minorHAnsi" w:cstheme="minorHAnsi"/>
          <w:b/>
          <w:sz w:val="22"/>
          <w:szCs w:val="22"/>
          <w:lang w:val="en-US" w:eastAsia="ar-SA"/>
        </w:rPr>
        <w:t>……………</w:t>
      </w:r>
    </w:p>
    <w:p w14:paraId="06FA6AA1" w14:textId="7EBEDB8F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……………………..…………………………………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4FD94E78" w14:textId="19A31C0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EA44355" w14:textId="05DF681C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5EB809BD" w14:textId="55F6430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55A8D26" w14:textId="649C6C6B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</w:t>
      </w:r>
    </w:p>
    <w:p w14:paraId="0DE5BD74" w14:textId="3CCC6652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023982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3CE45D8F" w14:textId="071168A3" w:rsidR="00ED6DEA" w:rsidRPr="00D30CE9" w:rsidRDefault="00ED6DEA" w:rsidP="00D30CE9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71D0DEB" w14:textId="3AF0094D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D30CE9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D30CE9">
        <w:rPr>
          <w:rFonts w:asciiTheme="minorHAnsi" w:hAnsiTheme="minorHAnsi" w:cstheme="minorHAnsi"/>
          <w:b/>
          <w:sz w:val="22"/>
          <w:szCs w:val="22"/>
        </w:rPr>
        <w:t>:</w:t>
      </w:r>
    </w:p>
    <w:p w14:paraId="30ABE75C" w14:textId="4C3169C7" w:rsidR="002C5E36" w:rsidRPr="00D30CE9" w:rsidRDefault="00CA5951" w:rsidP="00D30CE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FBEB8" wp14:editId="39033C69">
                <wp:simplePos x="0" y="0"/>
                <wp:positionH relativeFrom="column">
                  <wp:posOffset>5022215</wp:posOffset>
                </wp:positionH>
                <wp:positionV relativeFrom="paragraph">
                  <wp:posOffset>57785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EC752" id="AutoShape 4" o:spid="_x0000_s1026" style="position:absolute;margin-left:395.45pt;margin-top:4.5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BB4ZZJ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B104" wp14:editId="0259429F">
                <wp:simplePos x="0" y="0"/>
                <wp:positionH relativeFrom="column">
                  <wp:posOffset>3202940</wp:posOffset>
                </wp:positionH>
                <wp:positionV relativeFrom="paragraph">
                  <wp:posOffset>68580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A3067" id="AutoShape 3" o:spid="_x0000_s1026" style="position:absolute;margin-left:252.2pt;margin-top:5.4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IJvRUT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71A2" wp14:editId="1A1BD691">
                <wp:simplePos x="0" y="0"/>
                <wp:positionH relativeFrom="column">
                  <wp:posOffset>1536065</wp:posOffset>
                </wp:positionH>
                <wp:positionV relativeFrom="paragraph">
                  <wp:posOffset>72390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9E47A" id="AutoShape 2" o:spid="_x0000_s1026" style="position:absolute;margin-left:120.95pt;margin-top:5.7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CKHQE/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0E44DF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8370E" wp14:editId="0E8083BF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816ED" id="AutoShape 5" o:spid="_x0000_s1026" style="position:absolute;margin-left:-8.05pt;margin-top:3.4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" strokeweight=".26mm">
                <v:stroke joinstyle="miter" endcap="square"/>
              </v:roundrect>
            </w:pict>
          </mc:Fallback>
        </mc:AlternateConten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   mikro przedsiębiorstwo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małe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przedsiębiorstwo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średnie przedsiębiorstwo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duże przedsiębiorstwo   </w:t>
      </w:r>
    </w:p>
    <w:p w14:paraId="76D71313" w14:textId="77777777" w:rsidR="00ED6DEA" w:rsidRDefault="00ED6DEA" w:rsidP="00875223">
      <w:pPr>
        <w:rPr>
          <w:rFonts w:asciiTheme="minorHAnsi" w:hAnsiTheme="minorHAnsi" w:cstheme="minorHAnsi"/>
          <w:sz w:val="22"/>
          <w:szCs w:val="22"/>
        </w:rPr>
      </w:pPr>
    </w:p>
    <w:p w14:paraId="5E4916BD" w14:textId="77E3BD03" w:rsidR="002C5E36" w:rsidRPr="00640ECF" w:rsidRDefault="002C5E36" w:rsidP="00875223">
      <w:pPr>
        <w:rPr>
          <w:rFonts w:asciiTheme="minorHAnsi" w:hAnsiTheme="minorHAnsi" w:cstheme="minorHAnsi"/>
          <w:b/>
          <w:sz w:val="22"/>
          <w:szCs w:val="22"/>
        </w:rPr>
      </w:pPr>
      <w:r w:rsidRPr="00875223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ED6DEA" w:rsidRPr="00ED6DEA">
        <w:rPr>
          <w:rFonts w:asciiTheme="minorHAnsi" w:hAnsiTheme="minorHAnsi" w:cstheme="minorHAnsi"/>
          <w:b/>
          <w:sz w:val="22"/>
          <w:szCs w:val="22"/>
        </w:rPr>
        <w:t>Dostawa spektrometru absorpcji atomowej w wersji płomieniowej na potrzeby Katedry Biologii i Biotechnologii Mikroorganizmów KUL</w:t>
      </w:r>
      <w:r w:rsidR="00875223" w:rsidRPr="00875223">
        <w:rPr>
          <w:rFonts w:asciiTheme="minorHAnsi" w:hAnsiTheme="minorHAnsi" w:cstheme="minorHAnsi"/>
          <w:b/>
          <w:sz w:val="22"/>
          <w:szCs w:val="22"/>
        </w:rPr>
        <w:t>,</w:t>
      </w:r>
      <w:r w:rsidR="00640E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223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34FA3D88" w14:textId="77777777" w:rsidR="005F0682" w:rsidRPr="00D30CE9" w:rsidRDefault="005F0682" w:rsidP="00D30C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76152" w14:textId="77777777" w:rsidR="002C5E36" w:rsidRPr="00D30CE9" w:rsidRDefault="002C5E36" w:rsidP="008B34E0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3EFD7B9A" w14:textId="77777777" w:rsidR="002C5E36" w:rsidRPr="00D30CE9" w:rsidRDefault="002C5E36" w:rsidP="008B34E0">
      <w:pPr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2B4310CC" w14:textId="330F0931" w:rsidR="0005497D" w:rsidRDefault="0005497D" w:rsidP="0005497D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="-431" w:tblpY="36"/>
        <w:tblW w:w="5205" w:type="pct"/>
        <w:tblLook w:val="0000" w:firstRow="0" w:lastRow="0" w:firstColumn="0" w:lastColumn="0" w:noHBand="0" w:noVBand="0"/>
      </w:tblPr>
      <w:tblGrid>
        <w:gridCol w:w="634"/>
        <w:gridCol w:w="5373"/>
        <w:gridCol w:w="3720"/>
      </w:tblGrid>
      <w:tr w:rsidR="00ED6DEA" w:rsidRPr="00ED6DEA" w14:paraId="0B6D7F91" w14:textId="77777777" w:rsidTr="00ED6DE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144DE597" w14:textId="77777777" w:rsidR="00ED6DEA" w:rsidRPr="00ED6DEA" w:rsidRDefault="00ED6DEA" w:rsidP="00ED6DEA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Spektrometr absorpcji atomowej w wersji płomieniowej</w:t>
            </w:r>
          </w:p>
        </w:tc>
      </w:tr>
      <w:tr w:rsidR="00ED6DEA" w:rsidRPr="00ED6DEA" w14:paraId="5422ABAF" w14:textId="77777777" w:rsidTr="00ED6DEA">
        <w:trPr>
          <w:trHeight w:val="715"/>
        </w:trPr>
        <w:tc>
          <w:tcPr>
            <w:tcW w:w="3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02C38983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Nazwa oferowanego urządzenia</w:t>
            </w:r>
          </w:p>
          <w:p w14:paraId="227F240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1EA7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095A7B2B" w14:textId="77777777" w:rsidTr="00ED6DEA">
        <w:tc>
          <w:tcPr>
            <w:tcW w:w="3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51212933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Producent</w:t>
            </w:r>
          </w:p>
          <w:p w14:paraId="0036651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FBD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71D446A6" w14:textId="77777777" w:rsidTr="00ED6DEA">
        <w:tc>
          <w:tcPr>
            <w:tcW w:w="3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6F33DF7C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Typ/model/kod producenta</w:t>
            </w:r>
          </w:p>
          <w:p w14:paraId="3411811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690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1588C658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739F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066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4D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Parametry oferowane</w:t>
            </w:r>
          </w:p>
        </w:tc>
      </w:tr>
      <w:tr w:rsidR="00ED6DEA" w:rsidRPr="00ED6DEA" w14:paraId="4B97AA46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DEBD2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A690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Spektrometr absorpcji atomowej do pracy techniką płomieniową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2E5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0F832610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2C87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4FC81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System korekcji tła w całym zakresie pomiarowym z wykorzystaniem metody Zeemana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A2F4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6CD7244D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7E8DD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D30D8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Zakres spektralny: min. 190 - 900 nm,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7AE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01CF2BDE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92DD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E98C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Układ optyczny o wysokiej rozdzielczości: monochromator Czernego-Turnera, długość drogi optycznej co najmniej 400 mm, siatka dyfrakcyjna min. 1800 linii/mm,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1B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2BF826FF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83B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F9CC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Równoczesny pomiar absorbancji całkowitej i tła: 2 fotopowielacze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A50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6D16A318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CC67F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7E961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Możliwość wyboru co najmniej 4 szczelin w zakresie co najmniej od 0,2 nm do 2,6 nm.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EFA7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760455E9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D03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FE1F6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Programowalny, co najmniej 8-poz. zmieniacz lamp z automatyczną optymalizacją ustawienia wiązki promieniowania i automatycznym ustawieniem długości fali.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909A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6C283DB4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0B020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856E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Palnik acetylen-powietrze o długości 100 mm, rozbieralny, chłodzony wodą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A394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54428398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4138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E2D0A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Automatyczne zapalanie gazów i ustawianie ich przepływu, automatyczny system zabezpieczeń – wyłączanie przyrządu przy spadku ciśnienia gazów lub ich braku.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89F0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42DEA6A4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F3C0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C244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Zamknięty system chłodzenia.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FDB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32AE146F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B27F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B8EF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Kompresor powietrza o głośności nie wyższej niż 45 dB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79F9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7D79733D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2AB08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4167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Zestaw 9 szt. lamp katodowych jednopierwiastkowych do oznaczania Ca, Mg, K, Fe ,Mn ,Na ,Pb ,Cd,Cu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CAAF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6F08D46D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D8EE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0059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Zestaw 9 szt. roztworów wzorcowych do oznaczania Ca ,Mg ,K ,Fe ,Mn ,Na ,Pb ,Cd,Cu – każdy o objętości 125 mL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0AA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0F7497E4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A3C0E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EB2A3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Części zamienne i eksploatacyjne: zapasowe kapilary do wersji płomieniowej, zapasowy atomizer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F0FB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669A240F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BCFB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590AC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Komputer z drukarką oraz oprogramowanie pracujące w środowisku WINDOWS do sterowania aparatem oraz do analizy wyników umożliwiające: automatyczne wykonywanie krzywej wzorcowej, wykonywanie analiz metodą krzywej wzorcowej i metodą dodatków, akwizycję i obróbkę danych pomiarowych, statystyczną ocenę wyników oraz automatyczną kontrolę jakości wyników (program QC)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5C3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251D8C0A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63275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98A1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Przeprowadzenie procedur kwalifikacyjnych: IQ i OQ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86E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0E88361F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21A92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430E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Oryginalna instrukcja obsługi w języku angielskim (z pełnym tłumaczeniem na język polski w wersji drukowanej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5F34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D6DEA" w:rsidRPr="00ED6DEA" w14:paraId="1AFA8237" w14:textId="77777777" w:rsidTr="00ED6DE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E9C7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  <w:r w:rsidRPr="00ED6DEA"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538B5" w14:textId="77777777" w:rsidR="00ED6DEA" w:rsidRPr="00C76D81" w:rsidRDefault="00ED6DEA" w:rsidP="00ED6DEA">
            <w:pPr>
              <w:spacing w:line="360" w:lineRule="auto"/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</w:pPr>
            <w:r w:rsidRPr="00C76D81">
              <w:rPr>
                <w:rFonts w:asciiTheme="minorHAnsi" w:hAnsiTheme="minorHAnsi" w:cs="Calibri"/>
                <w:bCs/>
                <w:sz w:val="16"/>
                <w:szCs w:val="16"/>
                <w:lang w:eastAsia="pl-PL"/>
              </w:rPr>
              <w:t>Gwarancja min. 24 miesięcy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12E" w14:textId="77777777" w:rsidR="00ED6DEA" w:rsidRPr="00ED6DEA" w:rsidRDefault="00ED6DEA" w:rsidP="00ED6DEA">
            <w:pPr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DF01A31" w14:textId="77777777" w:rsidR="004B7B3E" w:rsidRDefault="004B7B3E" w:rsidP="00B8546D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476667B0" w14:textId="53627CCD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>Cena brutto przedmiotu zamówienia wynosi: ………...............................zł</w:t>
      </w:r>
    </w:p>
    <w:p w14:paraId="3EA4B722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0127848" w14:textId="07C993E2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6F9D2F54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(słownie:…………………………………………………………..................</w:t>
      </w:r>
      <w:r w:rsidR="00D2067D" w:rsidRPr="00D30CE9">
        <w:rPr>
          <w:rFonts w:asciiTheme="minorHAnsi" w:hAnsiTheme="minorHAnsi" w:cs="Calibri"/>
          <w:sz w:val="22"/>
          <w:szCs w:val="22"/>
          <w:lang w:eastAsia="pl-PL"/>
        </w:rPr>
        <w:t>............................ zł)</w:t>
      </w:r>
    </w:p>
    <w:p w14:paraId="7C2DAD29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Stawka podatku VAT:…..…..%</w:t>
      </w:r>
    </w:p>
    <w:p w14:paraId="7F5903A3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850FF5B" w14:textId="0AA05D70" w:rsidR="00B61E96" w:rsidRPr="00C76D81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66132DA" w14:textId="6CBDB1BD" w:rsidR="00B61E96" w:rsidRPr="00D30CE9" w:rsidRDefault="00B61E96" w:rsidP="00B8546D">
      <w:pPr>
        <w:spacing w:line="360" w:lineRule="auto"/>
        <w:rPr>
          <w:rFonts w:asciiTheme="minorHAnsi" w:hAnsiTheme="minorHAnsi" w:cs="Calibri"/>
          <w:color w:val="0070C0"/>
          <w:sz w:val="22"/>
          <w:szCs w:val="22"/>
        </w:rPr>
      </w:pP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Proponowany przez nas </w:t>
      </w:r>
      <w:r w:rsidR="00867C70">
        <w:rPr>
          <w:rFonts w:asciiTheme="minorHAnsi" w:hAnsiTheme="minorHAnsi" w:cs="Calibri"/>
          <w:b/>
          <w:color w:val="0070C0"/>
          <w:sz w:val="22"/>
          <w:szCs w:val="22"/>
        </w:rPr>
        <w:t>okres gwarancji</w:t>
      </w: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 wynosi ................ </w:t>
      </w:r>
      <w:r w:rsidR="00867C70">
        <w:rPr>
          <w:rFonts w:asciiTheme="minorHAnsi" w:hAnsiTheme="minorHAnsi" w:cs="Calibri"/>
          <w:b/>
          <w:color w:val="0070C0"/>
          <w:sz w:val="22"/>
          <w:szCs w:val="22"/>
        </w:rPr>
        <w:t>miesięcy</w:t>
      </w: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 xml:space="preserve"> od daty zawarcia umowy.</w:t>
      </w:r>
    </w:p>
    <w:p w14:paraId="018E45EF" w14:textId="77777777" w:rsidR="00C76D81" w:rsidRDefault="00C76D81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539CC12" w14:textId="398690C5" w:rsidR="00610769" w:rsidRPr="00C76D81" w:rsidRDefault="00B61E96" w:rsidP="00C76D81">
      <w:pPr>
        <w:spacing w:line="360" w:lineRule="auto"/>
        <w:rPr>
          <w:rFonts w:asciiTheme="minorHAnsi" w:hAnsiTheme="minorHAnsi" w:cs="Calibri"/>
          <w:color w:val="FF0000"/>
          <w:sz w:val="22"/>
          <w:szCs w:val="22"/>
        </w:rPr>
      </w:pP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Minimalny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okres gwarancji</w:t>
      </w:r>
      <w:r w:rsidR="008A650F" w:rsidRPr="00C76D81">
        <w:rPr>
          <w:rFonts w:asciiTheme="minorHAnsi" w:hAnsiTheme="minorHAnsi" w:cs="Calibri"/>
          <w:color w:val="FF0000"/>
          <w:sz w:val="22"/>
          <w:szCs w:val="22"/>
        </w:rPr>
        <w:t xml:space="preserve"> wynosi: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24</w:t>
      </w: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867C70" w:rsidRPr="00C76D81">
        <w:rPr>
          <w:rFonts w:asciiTheme="minorHAnsi" w:hAnsiTheme="minorHAnsi" w:cs="Calibri"/>
          <w:color w:val="FF0000"/>
          <w:sz w:val="22"/>
          <w:szCs w:val="22"/>
        </w:rPr>
        <w:t>miesiące</w:t>
      </w:r>
      <w:r w:rsidRPr="00C76D81">
        <w:rPr>
          <w:rFonts w:asciiTheme="minorHAnsi" w:hAnsiTheme="minorHAnsi" w:cs="Calibri"/>
          <w:color w:val="FF0000"/>
          <w:sz w:val="22"/>
          <w:szCs w:val="22"/>
        </w:rPr>
        <w:t xml:space="preserve"> od daty zawarcia umowy.</w:t>
      </w:r>
    </w:p>
    <w:p w14:paraId="424290F0" w14:textId="77777777" w:rsidR="002C5E36" w:rsidRPr="00D30CE9" w:rsidRDefault="00CA6E8B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2C5E36" w:rsidRPr="00D30CE9">
        <w:rPr>
          <w:rFonts w:asciiTheme="minorHAnsi" w:hAnsiTheme="minorHAnsi" w:cstheme="minorHAnsi"/>
          <w:sz w:val="22"/>
          <w:szCs w:val="22"/>
        </w:rPr>
        <w:t>Oświadczamy, że</w:t>
      </w:r>
      <w:r w:rsidR="005530E9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w rozumieniu ustawy z dnia 16 kwietnia 1993 r. </w:t>
      </w:r>
      <w:r w:rsidR="007D695C" w:rsidRPr="00D30CE9">
        <w:rPr>
          <w:rFonts w:asciiTheme="minorHAnsi" w:hAnsiTheme="minorHAnsi" w:cstheme="minorHAnsi"/>
          <w:sz w:val="22"/>
          <w:szCs w:val="22"/>
        </w:rPr>
        <w:br/>
      </w:r>
      <w:r w:rsidR="002C5E36" w:rsidRPr="00D30CE9">
        <w:rPr>
          <w:rFonts w:asciiTheme="minorHAnsi" w:hAnsiTheme="minorHAnsi" w:cstheme="minorHAnsi"/>
          <w:sz w:val="22"/>
          <w:szCs w:val="22"/>
        </w:rPr>
        <w:t>o zwalczaniu nieuczciwej konkurencji (t.j. Dz. U. z 2020 r. poz. 1913), co zostało wykazane w treści oświadczenia zamieszczonego w pliku o nazwie ………………….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.*</w:t>
      </w:r>
    </w:p>
    <w:p w14:paraId="0EBF1DE2" w14:textId="77777777" w:rsidR="002C5E36" w:rsidRPr="00D30CE9" w:rsidRDefault="009020E2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2. Oświadczamy, że w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ybór naszej oferty </w:t>
      </w:r>
      <w:r w:rsidR="002C5E36" w:rsidRPr="00D30CE9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D30CE9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54EA20A5" w14:textId="77777777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CB266C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 xml:space="preserve">u Zamawiającego obowiązku podatkowego, należy bezwzględnie podać informacje, o których mowa </w:t>
      </w:r>
      <w:r w:rsidR="005530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>w rozdziale XV ust. 12 SWZ:</w:t>
      </w:r>
    </w:p>
    <w:p w14:paraId="34F346F7" w14:textId="77777777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3F63038" w14:textId="77777777" w:rsidR="002C5E36" w:rsidRPr="00D30CE9" w:rsidRDefault="002C5E36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14:paraId="46A4C0EA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989B27E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72914B4F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4B03171A" w14:textId="77777777" w:rsidR="002C5E36" w:rsidRPr="00D30CE9" w:rsidRDefault="002C5E36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D30CE9">
        <w:rPr>
          <w:rFonts w:asciiTheme="minorHAnsi" w:hAnsiTheme="minorHAnsi" w:cstheme="minorHAnsi"/>
          <w:sz w:val="22"/>
          <w:szCs w:val="22"/>
        </w:rPr>
        <w:t>…</w:t>
      </w:r>
      <w:r w:rsidRPr="00D30CE9">
        <w:rPr>
          <w:rFonts w:asciiTheme="minorHAnsi" w:hAnsiTheme="minorHAnsi" w:cstheme="minorHAnsi"/>
          <w:sz w:val="22"/>
          <w:szCs w:val="22"/>
        </w:rPr>
        <w:t>…………</w:t>
      </w:r>
    </w:p>
    <w:p w14:paraId="509A0E98" w14:textId="77777777" w:rsidR="002C5E36" w:rsidRPr="00D30CE9" w:rsidRDefault="00F14EB3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5</w:t>
      </w:r>
      <w:r w:rsidR="002C5E36" w:rsidRPr="00D30CE9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412EC85E" w14:textId="77777777" w:rsidR="002C5E36" w:rsidRPr="00D30CE9" w:rsidRDefault="00C34F8A" w:rsidP="00B8546D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2C5E36" w:rsidRPr="00D30CE9">
        <w:rPr>
          <w:rFonts w:asciiTheme="minorHAnsi" w:eastAsia="Arial Unicode MS" w:hAnsiTheme="minorHAnsi" w:cstheme="minorHAnsi"/>
        </w:rPr>
        <w:t>łącznej cenie ofertowej brutto</w:t>
      </w:r>
      <w:r w:rsidR="002C5E36" w:rsidRPr="00D30CE9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3AC98E3F" w14:textId="77777777" w:rsidR="002C5E36" w:rsidRPr="00D30CE9" w:rsidRDefault="0041534B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</w:t>
      </w:r>
      <w:r w:rsidR="002C5E36" w:rsidRPr="00D30CE9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6162E765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D30CE9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2A53E5BC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6FA1212E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C34F8A">
        <w:rPr>
          <w:rFonts w:asciiTheme="minorHAnsi" w:hAnsiTheme="minorHAnsi" w:cstheme="minorHAnsi"/>
        </w:rPr>
        <w:t xml:space="preserve"> </w:t>
      </w:r>
      <w:r w:rsidRPr="00D30CE9">
        <w:rPr>
          <w:rFonts w:asciiTheme="minorHAnsi" w:hAnsiTheme="minorHAnsi" w:cstheme="minorHAnsi"/>
        </w:rPr>
        <w:t>w związku z art. 127 ust. 2 ustawy Pzp:</w:t>
      </w:r>
    </w:p>
    <w:p w14:paraId="1382D148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1CA37C78" w14:textId="77777777" w:rsidR="002C5E36" w:rsidRPr="00D30CE9" w:rsidRDefault="002C5E36" w:rsidP="00B8546D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lastRenderedPageBreak/>
        <w:t>……………………………………………………………………..………………………………………………</w:t>
      </w:r>
    </w:p>
    <w:p w14:paraId="46EABBBE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631520C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1D257106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406DC4C7" w14:textId="77777777" w:rsidR="00994DDC" w:rsidRPr="00994DDC" w:rsidRDefault="00994DDC" w:rsidP="00994DDC">
      <w:pPr>
        <w:pStyle w:val="Defaul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994DDC">
        <w:rPr>
          <w:rFonts w:asciiTheme="minorHAnsi" w:hAnsiTheme="minorHAnsi" w:cstheme="minorHAnsi"/>
          <w:bCs/>
          <w:color w:val="auto"/>
          <w:sz w:val="22"/>
          <w:szCs w:val="22"/>
        </w:rPr>
        <w:t>świadczenie dotyczące przesłanek wykluczenia z postępowania, o którym mowa w art. 125 ust. 1 ustawy Pzp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zał. nr 3 do SWZ</w:t>
      </w:r>
    </w:p>
    <w:p w14:paraId="4E22D8B7" w14:textId="77777777" w:rsidR="002C5E36" w:rsidRPr="00D30CE9" w:rsidRDefault="002C5E36" w:rsidP="00B8546D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</w:t>
      </w:r>
    </w:p>
    <w:p w14:paraId="29E0B6D4" w14:textId="77777777" w:rsidR="002C5E36" w:rsidRPr="00D30CE9" w:rsidRDefault="002C5E36" w:rsidP="00B8546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CD2AE65" w14:textId="77777777" w:rsidR="002C5E36" w:rsidRPr="00D30CE9" w:rsidRDefault="002C5E36" w:rsidP="00B8546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9792831" w14:textId="77777777" w:rsidR="00FD15F2" w:rsidRPr="00D30CE9" w:rsidRDefault="002C5E36" w:rsidP="00B8546D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FD15F2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2807AEED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49CE8CBE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FA3C47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</w:t>
      </w:r>
      <w:r w:rsidR="00CB676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przesłanek wykluczenia z postępowania, o którym mowa w art. 125 ust. 1 ustawy Pzp</w:t>
      </w:r>
    </w:p>
    <w:p w14:paraId="01E72ED0" w14:textId="77777777" w:rsidR="002C5E36" w:rsidRPr="00D30CE9" w:rsidRDefault="002C5E36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B8BD3" w14:textId="4CADF075" w:rsidR="00875223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ED6DEA">
        <w:rPr>
          <w:rFonts w:asciiTheme="minorHAnsi" w:hAnsiTheme="minorHAnsi" w:cstheme="minorHAnsi"/>
          <w:b/>
          <w:sz w:val="22"/>
          <w:szCs w:val="22"/>
        </w:rPr>
        <w:t>Dostawa spektrometru absorpcji atomowej w wersji płomieniowej na potrzeby Katedry Biologii i Biotechnologii Mikroorganizmów KUL</w:t>
      </w:r>
    </w:p>
    <w:p w14:paraId="792FE236" w14:textId="77777777" w:rsidR="002C5E36" w:rsidRPr="00D30CE9" w:rsidRDefault="002C5E36" w:rsidP="008752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062A2D" w14:textId="77777777" w:rsidR="002C5E36" w:rsidRPr="00D30CE9" w:rsidRDefault="002C5E36" w:rsidP="004A7F0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308CE43A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81C63C8" w14:textId="5165FE25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1F1C78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642CB9E9" w14:textId="54D4B730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  ........................……………………………………………………………………………..…………..……..……</w:t>
      </w:r>
    </w:p>
    <w:p w14:paraId="22E4F9B6" w14:textId="5513F5A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.......................................... REGON  ................................</w:t>
      </w:r>
      <w:r w:rsidR="001F1C78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...............................</w:t>
      </w:r>
    </w:p>
    <w:p w14:paraId="454C7B55" w14:textId="40BA6E06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…….......……………………………………..…………………………..…….…………………...……….</w:t>
      </w:r>
      <w:r w:rsidR="001F1C78">
        <w:rPr>
          <w:rFonts w:asciiTheme="minorHAnsi" w:hAnsiTheme="minorHAnsi" w:cstheme="minorHAnsi"/>
          <w:b/>
          <w:sz w:val="22"/>
          <w:szCs w:val="22"/>
          <w:lang w:val="en-US" w:eastAsia="ar-SA"/>
        </w:rPr>
        <w:t>.</w:t>
      </w:r>
    </w:p>
    <w:p w14:paraId="222438E8" w14:textId="317D27B9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  <w:r w:rsidR="001F1C78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</w:p>
    <w:p w14:paraId="62A7EBA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F07670A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3A08C586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D8E65D1" w14:textId="77777777" w:rsidR="007A175A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m:</w:t>
      </w:r>
    </w:p>
    <w:p w14:paraId="5AE4EF59" w14:textId="77777777" w:rsidR="002C5E36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="00CB6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z postępowania na podstawie art. 108 ust. 1 pkt</w:t>
      </w:r>
      <w:r w:rsidR="00FB2C7F" w:rsidRPr="00D30CE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ustawy Pzp. </w:t>
      </w:r>
    </w:p>
    <w:p w14:paraId="1BBEFCE1" w14:textId="77777777" w:rsidR="002C5E36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="00CB6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 postępowania na podstawie art. 109 ust. 1 pkt. 4), 5), 7), 8), 9), 10) ustawy Pzp. </w:t>
      </w:r>
    </w:p>
    <w:p w14:paraId="08F80B86" w14:textId="77777777" w:rsidR="002C5E36" w:rsidRPr="00D30CE9" w:rsidRDefault="002C5E36" w:rsidP="004A7F0F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EDEC79B" w14:textId="77777777" w:rsidR="002C5E36" w:rsidRPr="00D30CE9" w:rsidRDefault="001564F3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, że zachodzą w stosunku do 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mnie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podstawy wykluczenia z postępowania na podstawie art. </w:t>
      </w:r>
      <w:r w:rsidR="002C5E36"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="002C5E36" w:rsidRPr="00D30CE9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stawy Pzp</w:t>
      </w:r>
      <w:r w:rsidR="00C44B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D30CE9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4), 5), 7), 8), 9), 10) ustawy Pzp).</w:t>
      </w:r>
    </w:p>
    <w:p w14:paraId="339C5A6E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045EEA1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65E04099" w14:textId="77777777" w:rsidR="008D7072" w:rsidRPr="00D30CE9" w:rsidRDefault="008D7072" w:rsidP="004A7F0F">
      <w:pPr>
        <w:tabs>
          <w:tab w:val="left" w:pos="709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C44BDD">
        <w:rPr>
          <w:rFonts w:asciiTheme="minorHAnsi" w:hAnsiTheme="minorHAnsi" w:cstheme="minorHAnsi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sz w:val="22"/>
          <w:szCs w:val="22"/>
        </w:rPr>
        <w:t>w związku z art. 127 ust. 2 ustawy Pzp:</w:t>
      </w:r>
    </w:p>
    <w:p w14:paraId="671B0A91" w14:textId="77777777" w:rsidR="008D7072" w:rsidRPr="00D30CE9" w:rsidRDefault="008D7072" w:rsidP="004A7F0F">
      <w:pPr>
        <w:pStyle w:val="Akapitzlist"/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lastRenderedPageBreak/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1371467A" w14:textId="77777777" w:rsidR="008D7072" w:rsidRPr="00D30CE9" w:rsidRDefault="008D7072" w:rsidP="004A7F0F">
      <w:pPr>
        <w:pStyle w:val="Akapitzlist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14:paraId="7BA97C13" w14:textId="77777777" w:rsidR="008D7072" w:rsidRPr="00D30CE9" w:rsidRDefault="008D7072" w:rsidP="004A7F0F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009E93A" w14:textId="77777777" w:rsidR="008D7072" w:rsidRPr="00D30CE9" w:rsidRDefault="008D7072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452785" w14:textId="77777777" w:rsidR="002C5E36" w:rsidRPr="00D30CE9" w:rsidRDefault="002C5E36" w:rsidP="004A7F0F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309DDCE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30CE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8EDC10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7F9D1C71" w14:textId="77777777" w:rsidR="002C5E36" w:rsidRPr="00D30CE9" w:rsidRDefault="002C5E36" w:rsidP="004A7F0F">
      <w:pPr>
        <w:tabs>
          <w:tab w:val="left" w:pos="426"/>
        </w:tabs>
        <w:spacing w:line="360" w:lineRule="auto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49590899" w14:textId="77777777" w:rsidR="002C5E36" w:rsidRPr="00D30CE9" w:rsidRDefault="002C5E36" w:rsidP="004A7F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7AB9EA2" w14:textId="77777777" w:rsidR="002C5E36" w:rsidRPr="00D30CE9" w:rsidRDefault="002C5E36" w:rsidP="00D30CE9">
      <w:pPr>
        <w:spacing w:line="360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 w:rsidRPr="00D30CE9">
        <w:rPr>
          <w:rFonts w:asciiTheme="minorHAnsi" w:hAnsiTheme="minorHAnsi" w:cstheme="minorHAnsi"/>
          <w:color w:val="00B050"/>
          <w:sz w:val="22"/>
          <w:szCs w:val="22"/>
        </w:rPr>
        <w:br w:type="page"/>
      </w:r>
    </w:p>
    <w:p w14:paraId="0DF1B0E1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0C1B5D51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79B09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3A635AFF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10A6C15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85475EE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0B3D1C4E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4273A4F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698B8BC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297DAC5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549E3D7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0EB6A592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0BF1E" w14:textId="30EFF5AF" w:rsidR="002C5E36" w:rsidRPr="00227C29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>Dostawa spektrometru absorpcji atomowej w wersji płomieniowej na potrzeby Katedry Biologii i Biotechnologii Mikroorganizmów KUL</w:t>
      </w:r>
      <w:r w:rsidR="00227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5E10A5C8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B4D93A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17FE4B4F" w14:textId="77777777" w:rsidR="002C5E36" w:rsidRPr="00D30CE9" w:rsidRDefault="002C5E36" w:rsidP="00D43717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D30CE9">
        <w:rPr>
          <w:rFonts w:asciiTheme="minorHAnsi" w:hAnsiTheme="minorHAnsi" w:cstheme="minorHAnsi"/>
        </w:rPr>
        <w:br/>
        <w:t>z następującymi uczestnikami tego postępowania*:</w:t>
      </w:r>
    </w:p>
    <w:p w14:paraId="119BC2E2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D30CE9" w14:paraId="347B8E6F" w14:textId="77777777" w:rsidTr="00091AA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01FE3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723FB63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00073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CDFC70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A5A4B85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030D0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92D9360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D30CE9" w14:paraId="5814C24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9E3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99C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C97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41617A3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84B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5AF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C82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39A524B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53D791" w14:textId="77777777" w:rsidR="002C5E36" w:rsidRPr="00D30CE9" w:rsidRDefault="002C5E36" w:rsidP="00D43717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nie należę do tej samej grupy kapitałowej z uczestnikami postępowania*</w:t>
      </w:r>
    </w:p>
    <w:p w14:paraId="30DBE04A" w14:textId="77777777" w:rsidR="00227C29" w:rsidRDefault="00227C29" w:rsidP="00D43717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581CB17" w14:textId="69F681BB" w:rsidR="002C5E36" w:rsidRPr="00D30CE9" w:rsidRDefault="002C5E36" w:rsidP="00D43717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F58FD09" w14:textId="77777777" w:rsidR="002C5E36" w:rsidRPr="00D30CE9" w:rsidRDefault="002C5E36" w:rsidP="00D43717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3F00748" w14:textId="77777777" w:rsidR="002C5E36" w:rsidRPr="00D30CE9" w:rsidRDefault="002C5E36" w:rsidP="00D4371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A5413CD" w14:textId="77777777" w:rsidR="00D45570" w:rsidRPr="00D30CE9" w:rsidRDefault="002C5E36" w:rsidP="00D437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D45570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26884D41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56088FC7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80A4FB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br/>
        <w:t>o którym mowa w art. 125 ust. 1 ustawy Pzp</w:t>
      </w:r>
    </w:p>
    <w:p w14:paraId="5F45E2EF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171FDC0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C49571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649E863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3090A22F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37AABE9D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2C5F693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3538D09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1756855D" w14:textId="77777777" w:rsidR="0099472E" w:rsidRPr="00D30CE9" w:rsidRDefault="0099472E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46F442" w14:textId="158F2605" w:rsidR="00D17BEC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76D81" w:rsidRPr="00C76D81">
        <w:rPr>
          <w:rFonts w:asciiTheme="minorHAnsi" w:hAnsiTheme="minorHAnsi" w:cstheme="minorHAnsi"/>
          <w:b/>
          <w:sz w:val="22"/>
          <w:szCs w:val="22"/>
        </w:rPr>
        <w:t>Dostawa spektrometru absorpcji atomowej w wersji płomieniowej na potrzeby Katedry Biologii i Biotechnologii Mikroorganizmów KUL</w:t>
      </w:r>
    </w:p>
    <w:p w14:paraId="56158003" w14:textId="77777777" w:rsidR="002C5E36" w:rsidRPr="00D30CE9" w:rsidRDefault="002C5E36" w:rsidP="00D17BE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1DCCCA2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="0099472E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 xml:space="preserve">w postępowaniu oraz przesłanek wykluczenia z postępowania, o którym mowa </w:t>
      </w:r>
      <w:r w:rsidRPr="00D30CE9">
        <w:rPr>
          <w:rFonts w:asciiTheme="minorHAnsi" w:hAnsiTheme="minorHAnsi" w:cstheme="minorHAnsi"/>
          <w:sz w:val="22"/>
          <w:szCs w:val="22"/>
        </w:rPr>
        <w:br/>
        <w:t>w art. 125 ust. 1 ustawy Pzp, złożonym w niniejszym postępowaniu w zakresie podstaw wykluczenia są aktualne.</w:t>
      </w:r>
    </w:p>
    <w:p w14:paraId="5EA318A6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1F5822E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28FEB70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6480187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36F69B8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4376AE0" w14:textId="77777777" w:rsidR="002C5E36" w:rsidRPr="00D30CE9" w:rsidRDefault="002C5E36" w:rsidP="00D30CE9">
      <w:pPr>
        <w:spacing w:line="360" w:lineRule="auto"/>
        <w:rPr>
          <w:rFonts w:asciiTheme="minorHAnsi" w:hAnsiTheme="minorHAnsi" w:cs="Calibri"/>
          <w:color w:val="00B050"/>
          <w:sz w:val="22"/>
          <w:szCs w:val="22"/>
        </w:rPr>
      </w:pPr>
      <w:r w:rsidRPr="00D30CE9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5D0BBB3C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</w:t>
      </w:r>
      <w:r w:rsidR="00E87EC0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261ADEEA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FE682FC" w14:textId="77777777" w:rsidR="002C5E36" w:rsidRPr="00D30CE9" w:rsidRDefault="002C5E36" w:rsidP="00D30CE9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D30CE9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D30CE9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14:paraId="793BDE6D" w14:textId="77777777" w:rsidR="002C5E36" w:rsidRPr="00D30CE9" w:rsidRDefault="002C5E36" w:rsidP="00D30CE9">
      <w:pPr>
        <w:spacing w:after="60" w:line="360" w:lineRule="auto"/>
        <w:jc w:val="center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D30CE9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08D0F68F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8F8245" w14:textId="07C675A7" w:rsidR="00D17BEC" w:rsidRPr="00875223" w:rsidRDefault="002C5E36" w:rsidP="00D17BE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BA538C" w:rsidRPr="00BA538C">
        <w:rPr>
          <w:rFonts w:asciiTheme="minorHAnsi" w:hAnsiTheme="minorHAnsi" w:cstheme="minorHAnsi"/>
          <w:b/>
          <w:sz w:val="22"/>
          <w:szCs w:val="22"/>
        </w:rPr>
        <w:t>Dostawa spektrometru absorpcji atomowej w wersji płomieniowej na potrzeby Katedry Biologii i Biotechnologii Mikroorganizmów KUL</w:t>
      </w:r>
    </w:p>
    <w:p w14:paraId="4385855B" w14:textId="77777777" w:rsidR="002C5E36" w:rsidRPr="00D30CE9" w:rsidRDefault="002C5E36" w:rsidP="00D17BE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9CA4C" w14:textId="77777777" w:rsidR="002C5E36" w:rsidRPr="00D30CE9" w:rsidRDefault="002C5E36" w:rsidP="009E2869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działając na podstawie art. 117 ust. 4 ustawy Pzp oświadczamy, iż Wykonawcy wspólnie ubiegający się </w:t>
      </w:r>
      <w:r w:rsidR="00CB6764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>o udzielenie zamówienia zrealizują przedmiotowe zamówienie w zakresie określonym w tabeli:</w:t>
      </w:r>
    </w:p>
    <w:p w14:paraId="33B2C86F" w14:textId="77777777" w:rsidR="00DC63D0" w:rsidRPr="00D30CE9" w:rsidRDefault="00DC63D0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D30CE9" w14:paraId="537A4F92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9DB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A71A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3B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D30CE9" w14:paraId="394FF6D2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7ED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52E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AD3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325F487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ABC8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B2A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621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C6C953E" w14:textId="77777777" w:rsidR="002C5E36" w:rsidRPr="00D30CE9" w:rsidRDefault="002C5E36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616FB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CC8282" w14:textId="77777777" w:rsidR="002C5E36" w:rsidRPr="00D30CE9" w:rsidRDefault="002C5E36" w:rsidP="009E2869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2B7A193" w14:textId="77777777" w:rsidR="002C5E36" w:rsidRPr="00D30CE9" w:rsidRDefault="002C5E36" w:rsidP="009E2869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9BE50E7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15329938" w14:textId="77777777" w:rsidR="00AD04CA" w:rsidRPr="00D30CE9" w:rsidRDefault="00AD04CA" w:rsidP="00D30CE9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AD04CA" w:rsidRPr="00D30CE9" w:rsidSect="00ED6DEA">
      <w:headerReference w:type="default" r:id="rId8"/>
      <w:footerReference w:type="default" r:id="rId9"/>
      <w:pgSz w:w="11906" w:h="16838"/>
      <w:pgMar w:top="1985" w:right="1134" w:bottom="851" w:left="1418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D2D0" w14:textId="77777777" w:rsidR="00640ECF" w:rsidRDefault="00640ECF">
      <w:r>
        <w:separator/>
      </w:r>
    </w:p>
  </w:endnote>
  <w:endnote w:type="continuationSeparator" w:id="0">
    <w:p w14:paraId="6A6C42E3" w14:textId="77777777" w:rsidR="00640ECF" w:rsidRDefault="0064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D25E" w14:textId="39B242FF" w:rsidR="00640ECF" w:rsidRDefault="00640ECF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521498BB" wp14:editId="3DE9496A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6F8481" w14:textId="77777777" w:rsidR="00640ECF" w:rsidRDefault="00640ECF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498BB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736F8481" w14:textId="77777777" w:rsidR="00640ECF" w:rsidRDefault="00640ECF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A41C" w14:textId="77777777" w:rsidR="00640ECF" w:rsidRDefault="00640ECF"/>
  </w:footnote>
  <w:footnote w:type="continuationSeparator" w:id="0">
    <w:p w14:paraId="607C7373" w14:textId="77777777" w:rsidR="00640ECF" w:rsidRDefault="00640ECF">
      <w:r>
        <w:continuationSeparator/>
      </w:r>
    </w:p>
  </w:footnote>
  <w:footnote w:id="1">
    <w:p w14:paraId="7B340F74" w14:textId="77777777" w:rsidR="00640ECF" w:rsidRDefault="00640ECF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2778" w14:textId="4779F85A" w:rsidR="00640ECF" w:rsidRDefault="00495111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40ECF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BBAEE20" wp14:editId="5BF0FF2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762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A7B8C" w14:textId="1779209E" w:rsidR="00640ECF" w:rsidRPr="00983893" w:rsidRDefault="00640ECF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9511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BAEE20"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17A7B8C" w14:textId="1779209E" w:rsidR="00640ECF" w:rsidRPr="00983893" w:rsidRDefault="00640ECF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49511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40ECF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7D4E3D54" wp14:editId="56B211A2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B56948" w14:textId="77777777" w:rsidR="00640ECF" w:rsidRDefault="00640ECF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3B94ACE6" w14:textId="77777777" w:rsidR="00640ECF" w:rsidRPr="00885EE2" w:rsidRDefault="00640ECF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E3D54"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25B56948" w14:textId="77777777" w:rsidR="00640ECF" w:rsidRDefault="00640ECF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3B94ACE6" w14:textId="77777777" w:rsidR="00640ECF" w:rsidRPr="00885EE2" w:rsidRDefault="00640ECF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640ECF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3D93BB86" wp14:editId="3498F97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268317" w14:textId="77777777" w:rsidR="00640ECF" w:rsidRPr="00035CDB" w:rsidRDefault="00640ECF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3BB86"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E268317" w14:textId="77777777" w:rsidR="00640ECF" w:rsidRPr="00035CDB" w:rsidRDefault="00640ECF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40ECF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678DCED5" wp14:editId="4644A25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D85716"/>
    <w:multiLevelType w:val="multilevel"/>
    <w:tmpl w:val="56F6AE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0095"/>
    <w:multiLevelType w:val="multilevel"/>
    <w:tmpl w:val="1D34A4A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7B9"/>
    <w:multiLevelType w:val="multilevel"/>
    <w:tmpl w:val="FB5CAC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E75BF"/>
    <w:multiLevelType w:val="multilevel"/>
    <w:tmpl w:val="F25C4D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473F"/>
    <w:multiLevelType w:val="multilevel"/>
    <w:tmpl w:val="093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2AA2"/>
    <w:multiLevelType w:val="multilevel"/>
    <w:tmpl w:val="61F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FB861FF"/>
    <w:multiLevelType w:val="hybridMultilevel"/>
    <w:tmpl w:val="919CA2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2F4A51"/>
    <w:multiLevelType w:val="multilevel"/>
    <w:tmpl w:val="A0B84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04455"/>
    <w:multiLevelType w:val="hybridMultilevel"/>
    <w:tmpl w:val="82D0F2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C42ED"/>
    <w:multiLevelType w:val="multilevel"/>
    <w:tmpl w:val="979A5B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36"/>
  </w:num>
  <w:num w:numId="5">
    <w:abstractNumId w:val="7"/>
  </w:num>
  <w:num w:numId="6">
    <w:abstractNumId w:val="30"/>
  </w:num>
  <w:num w:numId="7">
    <w:abstractNumId w:val="28"/>
  </w:num>
  <w:num w:numId="8">
    <w:abstractNumId w:val="16"/>
  </w:num>
  <w:num w:numId="9">
    <w:abstractNumId w:val="33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20"/>
  </w:num>
  <w:num w:numId="15">
    <w:abstractNumId w:val="14"/>
  </w:num>
  <w:num w:numId="16">
    <w:abstractNumId w:val="5"/>
  </w:num>
  <w:num w:numId="17">
    <w:abstractNumId w:val="34"/>
  </w:num>
  <w:num w:numId="18">
    <w:abstractNumId w:val="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2"/>
  </w:num>
  <w:num w:numId="27">
    <w:abstractNumId w:val="37"/>
  </w:num>
  <w:num w:numId="28">
    <w:abstractNumId w:val="11"/>
  </w:num>
  <w:num w:numId="29">
    <w:abstractNumId w:val="26"/>
  </w:num>
  <w:num w:numId="30">
    <w:abstractNumId w:val="19"/>
  </w:num>
  <w:num w:numId="31">
    <w:abstractNumId w:val="18"/>
  </w:num>
  <w:num w:numId="32">
    <w:abstractNumId w:val="4"/>
  </w:num>
  <w:num w:numId="33">
    <w:abstractNumId w:val="27"/>
  </w:num>
  <w:num w:numId="34">
    <w:abstractNumId w:val="13"/>
  </w:num>
  <w:num w:numId="35">
    <w:abstractNumId w:val="6"/>
  </w:num>
  <w:num w:numId="36">
    <w:abstractNumId w:val="31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39"/>
    <w:lvlOverride w:ilvl="0">
      <w:startOverride w:val="1"/>
    </w:lvlOverride>
  </w:num>
  <w:num w:numId="40">
    <w:abstractNumId w:val="38"/>
  </w:num>
  <w:num w:numId="41">
    <w:abstractNumId w:val="2"/>
  </w:num>
  <w:num w:numId="42">
    <w:abstractNumId w:val="15"/>
  </w:num>
  <w:num w:numId="4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embedSystemFont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1730F"/>
    <w:rsid w:val="00023982"/>
    <w:rsid w:val="00023F74"/>
    <w:rsid w:val="00030F8B"/>
    <w:rsid w:val="00035CDB"/>
    <w:rsid w:val="00037A82"/>
    <w:rsid w:val="00043F68"/>
    <w:rsid w:val="000467C5"/>
    <w:rsid w:val="000544BE"/>
    <w:rsid w:val="0005497D"/>
    <w:rsid w:val="00054D4D"/>
    <w:rsid w:val="00055877"/>
    <w:rsid w:val="00055DBB"/>
    <w:rsid w:val="0005778B"/>
    <w:rsid w:val="00057A79"/>
    <w:rsid w:val="00060C6A"/>
    <w:rsid w:val="000615F4"/>
    <w:rsid w:val="00062911"/>
    <w:rsid w:val="00066FC7"/>
    <w:rsid w:val="00073B58"/>
    <w:rsid w:val="00073E9F"/>
    <w:rsid w:val="00083295"/>
    <w:rsid w:val="00087C87"/>
    <w:rsid w:val="00091AAC"/>
    <w:rsid w:val="00091C74"/>
    <w:rsid w:val="000A691B"/>
    <w:rsid w:val="000B1F1B"/>
    <w:rsid w:val="000B39AE"/>
    <w:rsid w:val="000B3ACE"/>
    <w:rsid w:val="000B44BB"/>
    <w:rsid w:val="000D7023"/>
    <w:rsid w:val="000D7F55"/>
    <w:rsid w:val="000E40E0"/>
    <w:rsid w:val="000E44DF"/>
    <w:rsid w:val="000E6701"/>
    <w:rsid w:val="000E7800"/>
    <w:rsid w:val="001014EB"/>
    <w:rsid w:val="00101DAC"/>
    <w:rsid w:val="00107F4A"/>
    <w:rsid w:val="001122C4"/>
    <w:rsid w:val="00124826"/>
    <w:rsid w:val="00127EE8"/>
    <w:rsid w:val="001379B8"/>
    <w:rsid w:val="00142364"/>
    <w:rsid w:val="001425C7"/>
    <w:rsid w:val="00144D91"/>
    <w:rsid w:val="001469C6"/>
    <w:rsid w:val="00150FD3"/>
    <w:rsid w:val="001526E0"/>
    <w:rsid w:val="0015310C"/>
    <w:rsid w:val="00153164"/>
    <w:rsid w:val="001564F3"/>
    <w:rsid w:val="00163296"/>
    <w:rsid w:val="00175A4B"/>
    <w:rsid w:val="00183E0B"/>
    <w:rsid w:val="00184C89"/>
    <w:rsid w:val="00185214"/>
    <w:rsid w:val="00196DD9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E3C"/>
    <w:rsid w:val="001F1C78"/>
    <w:rsid w:val="00201DFB"/>
    <w:rsid w:val="00207579"/>
    <w:rsid w:val="0021170C"/>
    <w:rsid w:val="002144F0"/>
    <w:rsid w:val="002200F4"/>
    <w:rsid w:val="002247E7"/>
    <w:rsid w:val="00227C29"/>
    <w:rsid w:val="00231959"/>
    <w:rsid w:val="00232D25"/>
    <w:rsid w:val="00240663"/>
    <w:rsid w:val="00244422"/>
    <w:rsid w:val="002448E2"/>
    <w:rsid w:val="002449FB"/>
    <w:rsid w:val="002630EF"/>
    <w:rsid w:val="00265B5B"/>
    <w:rsid w:val="00267A09"/>
    <w:rsid w:val="00273CFF"/>
    <w:rsid w:val="0027605E"/>
    <w:rsid w:val="0029222C"/>
    <w:rsid w:val="002A3383"/>
    <w:rsid w:val="002A3842"/>
    <w:rsid w:val="002C0201"/>
    <w:rsid w:val="002C046A"/>
    <w:rsid w:val="002C3909"/>
    <w:rsid w:val="002C5E36"/>
    <w:rsid w:val="002C64D9"/>
    <w:rsid w:val="002C7731"/>
    <w:rsid w:val="002E511C"/>
    <w:rsid w:val="002E728D"/>
    <w:rsid w:val="002E77C1"/>
    <w:rsid w:val="002F60F7"/>
    <w:rsid w:val="002F64D5"/>
    <w:rsid w:val="00304739"/>
    <w:rsid w:val="00322BD4"/>
    <w:rsid w:val="003425C4"/>
    <w:rsid w:val="00344A12"/>
    <w:rsid w:val="00344B3F"/>
    <w:rsid w:val="00344FCC"/>
    <w:rsid w:val="00356E71"/>
    <w:rsid w:val="00357292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5EAD"/>
    <w:rsid w:val="003A112D"/>
    <w:rsid w:val="003A34AA"/>
    <w:rsid w:val="003A4CCB"/>
    <w:rsid w:val="003A4DAE"/>
    <w:rsid w:val="003B04F3"/>
    <w:rsid w:val="003B400E"/>
    <w:rsid w:val="003D17F5"/>
    <w:rsid w:val="003D26D9"/>
    <w:rsid w:val="003E13BF"/>
    <w:rsid w:val="003E2534"/>
    <w:rsid w:val="003E3125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56539"/>
    <w:rsid w:val="0046072E"/>
    <w:rsid w:val="004608F2"/>
    <w:rsid w:val="00461FC8"/>
    <w:rsid w:val="00462598"/>
    <w:rsid w:val="00467DE5"/>
    <w:rsid w:val="00473CA4"/>
    <w:rsid w:val="00477B7A"/>
    <w:rsid w:val="00480B9E"/>
    <w:rsid w:val="00490716"/>
    <w:rsid w:val="00495111"/>
    <w:rsid w:val="00496325"/>
    <w:rsid w:val="0049748E"/>
    <w:rsid w:val="004A3D59"/>
    <w:rsid w:val="004A3DA4"/>
    <w:rsid w:val="004A7F0F"/>
    <w:rsid w:val="004B029C"/>
    <w:rsid w:val="004B7A72"/>
    <w:rsid w:val="004B7B3E"/>
    <w:rsid w:val="004C05F2"/>
    <w:rsid w:val="004C661E"/>
    <w:rsid w:val="004D79C3"/>
    <w:rsid w:val="004D7DF4"/>
    <w:rsid w:val="004F3C38"/>
    <w:rsid w:val="00500C9C"/>
    <w:rsid w:val="005040C2"/>
    <w:rsid w:val="00510453"/>
    <w:rsid w:val="00516A1E"/>
    <w:rsid w:val="00522A2B"/>
    <w:rsid w:val="00526B3C"/>
    <w:rsid w:val="00542593"/>
    <w:rsid w:val="00551337"/>
    <w:rsid w:val="005530E9"/>
    <w:rsid w:val="005653FB"/>
    <w:rsid w:val="00565D62"/>
    <w:rsid w:val="00565E9A"/>
    <w:rsid w:val="005674EE"/>
    <w:rsid w:val="005713CE"/>
    <w:rsid w:val="00571840"/>
    <w:rsid w:val="00572995"/>
    <w:rsid w:val="00574017"/>
    <w:rsid w:val="005753CC"/>
    <w:rsid w:val="005767D9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769"/>
    <w:rsid w:val="00610D2F"/>
    <w:rsid w:val="00614CA6"/>
    <w:rsid w:val="00616C7F"/>
    <w:rsid w:val="00627BA8"/>
    <w:rsid w:val="00630917"/>
    <w:rsid w:val="00630E6C"/>
    <w:rsid w:val="006332CD"/>
    <w:rsid w:val="006349AB"/>
    <w:rsid w:val="00640ECF"/>
    <w:rsid w:val="00645F5D"/>
    <w:rsid w:val="00661BE7"/>
    <w:rsid w:val="00665972"/>
    <w:rsid w:val="00673411"/>
    <w:rsid w:val="0068787E"/>
    <w:rsid w:val="00693444"/>
    <w:rsid w:val="00694A91"/>
    <w:rsid w:val="00696A87"/>
    <w:rsid w:val="006A3C75"/>
    <w:rsid w:val="006B0714"/>
    <w:rsid w:val="006B0AF8"/>
    <w:rsid w:val="006B3CCC"/>
    <w:rsid w:val="006B460A"/>
    <w:rsid w:val="006B59CC"/>
    <w:rsid w:val="006C4589"/>
    <w:rsid w:val="006E3110"/>
    <w:rsid w:val="006E7DA4"/>
    <w:rsid w:val="006F3D6F"/>
    <w:rsid w:val="00703751"/>
    <w:rsid w:val="00704955"/>
    <w:rsid w:val="00706711"/>
    <w:rsid w:val="00706F8C"/>
    <w:rsid w:val="00740904"/>
    <w:rsid w:val="00740998"/>
    <w:rsid w:val="00741021"/>
    <w:rsid w:val="007419B6"/>
    <w:rsid w:val="00746A87"/>
    <w:rsid w:val="00746DF6"/>
    <w:rsid w:val="00751629"/>
    <w:rsid w:val="007526C4"/>
    <w:rsid w:val="0075378D"/>
    <w:rsid w:val="00753A3C"/>
    <w:rsid w:val="00757CFC"/>
    <w:rsid w:val="00764CC8"/>
    <w:rsid w:val="007904F8"/>
    <w:rsid w:val="00792D63"/>
    <w:rsid w:val="0079320D"/>
    <w:rsid w:val="00797842"/>
    <w:rsid w:val="007A175A"/>
    <w:rsid w:val="007A40EA"/>
    <w:rsid w:val="007A47B8"/>
    <w:rsid w:val="007A59F4"/>
    <w:rsid w:val="007B10D4"/>
    <w:rsid w:val="007B5C61"/>
    <w:rsid w:val="007C34E7"/>
    <w:rsid w:val="007C3887"/>
    <w:rsid w:val="007C4E1E"/>
    <w:rsid w:val="007D63CF"/>
    <w:rsid w:val="007D695C"/>
    <w:rsid w:val="007E00D7"/>
    <w:rsid w:val="007E6E18"/>
    <w:rsid w:val="00803EF8"/>
    <w:rsid w:val="00812560"/>
    <w:rsid w:val="00817BC5"/>
    <w:rsid w:val="008260C4"/>
    <w:rsid w:val="008354F2"/>
    <w:rsid w:val="00837B7D"/>
    <w:rsid w:val="00846E51"/>
    <w:rsid w:val="00852326"/>
    <w:rsid w:val="00854F0C"/>
    <w:rsid w:val="008551B7"/>
    <w:rsid w:val="00856265"/>
    <w:rsid w:val="0086479B"/>
    <w:rsid w:val="008679A9"/>
    <w:rsid w:val="00867C70"/>
    <w:rsid w:val="00872130"/>
    <w:rsid w:val="00874973"/>
    <w:rsid w:val="00875223"/>
    <w:rsid w:val="0088351F"/>
    <w:rsid w:val="00885EE2"/>
    <w:rsid w:val="00885FD9"/>
    <w:rsid w:val="00893FF3"/>
    <w:rsid w:val="008A650F"/>
    <w:rsid w:val="008B3268"/>
    <w:rsid w:val="008B34E0"/>
    <w:rsid w:val="008B66EB"/>
    <w:rsid w:val="008B722F"/>
    <w:rsid w:val="008C20D1"/>
    <w:rsid w:val="008D60EF"/>
    <w:rsid w:val="008D628B"/>
    <w:rsid w:val="008D7072"/>
    <w:rsid w:val="008E01E6"/>
    <w:rsid w:val="008E17E9"/>
    <w:rsid w:val="008E2194"/>
    <w:rsid w:val="008F28B5"/>
    <w:rsid w:val="008F7603"/>
    <w:rsid w:val="009020E2"/>
    <w:rsid w:val="00904530"/>
    <w:rsid w:val="0090486D"/>
    <w:rsid w:val="00905514"/>
    <w:rsid w:val="00913152"/>
    <w:rsid w:val="00914991"/>
    <w:rsid w:val="00915B46"/>
    <w:rsid w:val="009247FA"/>
    <w:rsid w:val="00931E62"/>
    <w:rsid w:val="0093541D"/>
    <w:rsid w:val="0094227A"/>
    <w:rsid w:val="009436D8"/>
    <w:rsid w:val="00945620"/>
    <w:rsid w:val="00947F5A"/>
    <w:rsid w:val="0095043B"/>
    <w:rsid w:val="00952415"/>
    <w:rsid w:val="009637ED"/>
    <w:rsid w:val="00972114"/>
    <w:rsid w:val="00974BE8"/>
    <w:rsid w:val="0098146C"/>
    <w:rsid w:val="009836C6"/>
    <w:rsid w:val="00983893"/>
    <w:rsid w:val="00990962"/>
    <w:rsid w:val="00991D1B"/>
    <w:rsid w:val="0099472E"/>
    <w:rsid w:val="00994DDC"/>
    <w:rsid w:val="009A27D5"/>
    <w:rsid w:val="009A63E9"/>
    <w:rsid w:val="009B3344"/>
    <w:rsid w:val="009B47A6"/>
    <w:rsid w:val="009B5C8E"/>
    <w:rsid w:val="009B6364"/>
    <w:rsid w:val="009B73C3"/>
    <w:rsid w:val="009C0F60"/>
    <w:rsid w:val="009C5C0C"/>
    <w:rsid w:val="009D0085"/>
    <w:rsid w:val="009D2D50"/>
    <w:rsid w:val="009D6105"/>
    <w:rsid w:val="009E0E31"/>
    <w:rsid w:val="009E2869"/>
    <w:rsid w:val="009E4DEC"/>
    <w:rsid w:val="009F5B70"/>
    <w:rsid w:val="009F5FF5"/>
    <w:rsid w:val="00A1298D"/>
    <w:rsid w:val="00A15C33"/>
    <w:rsid w:val="00A16CA2"/>
    <w:rsid w:val="00A17857"/>
    <w:rsid w:val="00A25123"/>
    <w:rsid w:val="00A25B42"/>
    <w:rsid w:val="00A359FA"/>
    <w:rsid w:val="00A407BF"/>
    <w:rsid w:val="00A42478"/>
    <w:rsid w:val="00A42991"/>
    <w:rsid w:val="00A518EF"/>
    <w:rsid w:val="00A533C7"/>
    <w:rsid w:val="00A61C85"/>
    <w:rsid w:val="00A65BBF"/>
    <w:rsid w:val="00A70534"/>
    <w:rsid w:val="00A72775"/>
    <w:rsid w:val="00A74276"/>
    <w:rsid w:val="00A764AF"/>
    <w:rsid w:val="00A770BA"/>
    <w:rsid w:val="00A818F8"/>
    <w:rsid w:val="00A81D62"/>
    <w:rsid w:val="00A822DF"/>
    <w:rsid w:val="00A9754F"/>
    <w:rsid w:val="00AA000B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095F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67E"/>
    <w:rsid w:val="00B10B63"/>
    <w:rsid w:val="00B10FF4"/>
    <w:rsid w:val="00B24C99"/>
    <w:rsid w:val="00B3019D"/>
    <w:rsid w:val="00B3412C"/>
    <w:rsid w:val="00B34EEF"/>
    <w:rsid w:val="00B5589A"/>
    <w:rsid w:val="00B56651"/>
    <w:rsid w:val="00B61E96"/>
    <w:rsid w:val="00B626DE"/>
    <w:rsid w:val="00B635DC"/>
    <w:rsid w:val="00B6435B"/>
    <w:rsid w:val="00B73356"/>
    <w:rsid w:val="00B73F16"/>
    <w:rsid w:val="00B8546D"/>
    <w:rsid w:val="00B86AE2"/>
    <w:rsid w:val="00B90331"/>
    <w:rsid w:val="00B92753"/>
    <w:rsid w:val="00BA11AF"/>
    <w:rsid w:val="00BA538C"/>
    <w:rsid w:val="00BA65A6"/>
    <w:rsid w:val="00BC420E"/>
    <w:rsid w:val="00BC46CE"/>
    <w:rsid w:val="00BD1544"/>
    <w:rsid w:val="00BD244E"/>
    <w:rsid w:val="00BD3110"/>
    <w:rsid w:val="00BD3EDF"/>
    <w:rsid w:val="00BD538B"/>
    <w:rsid w:val="00BE1A24"/>
    <w:rsid w:val="00BE360D"/>
    <w:rsid w:val="00BF31DF"/>
    <w:rsid w:val="00BF69D6"/>
    <w:rsid w:val="00C009C3"/>
    <w:rsid w:val="00C02E51"/>
    <w:rsid w:val="00C1123C"/>
    <w:rsid w:val="00C15563"/>
    <w:rsid w:val="00C22166"/>
    <w:rsid w:val="00C2586A"/>
    <w:rsid w:val="00C27997"/>
    <w:rsid w:val="00C34F8A"/>
    <w:rsid w:val="00C37570"/>
    <w:rsid w:val="00C44BDD"/>
    <w:rsid w:val="00C473E3"/>
    <w:rsid w:val="00C519B8"/>
    <w:rsid w:val="00C60DB3"/>
    <w:rsid w:val="00C6376D"/>
    <w:rsid w:val="00C71FEC"/>
    <w:rsid w:val="00C72AEE"/>
    <w:rsid w:val="00C74400"/>
    <w:rsid w:val="00C75515"/>
    <w:rsid w:val="00C76D81"/>
    <w:rsid w:val="00C77E89"/>
    <w:rsid w:val="00C81DCA"/>
    <w:rsid w:val="00C835FF"/>
    <w:rsid w:val="00C83E1B"/>
    <w:rsid w:val="00C86FD3"/>
    <w:rsid w:val="00C918A4"/>
    <w:rsid w:val="00C926EE"/>
    <w:rsid w:val="00C93926"/>
    <w:rsid w:val="00CA5951"/>
    <w:rsid w:val="00CA6E8B"/>
    <w:rsid w:val="00CB14F5"/>
    <w:rsid w:val="00CB20E9"/>
    <w:rsid w:val="00CB266C"/>
    <w:rsid w:val="00CB2B92"/>
    <w:rsid w:val="00CB419A"/>
    <w:rsid w:val="00CB46D9"/>
    <w:rsid w:val="00CB5DC0"/>
    <w:rsid w:val="00CB6764"/>
    <w:rsid w:val="00CC5290"/>
    <w:rsid w:val="00CC74F3"/>
    <w:rsid w:val="00CC78E1"/>
    <w:rsid w:val="00CD098A"/>
    <w:rsid w:val="00CD1159"/>
    <w:rsid w:val="00CD6F06"/>
    <w:rsid w:val="00CE182D"/>
    <w:rsid w:val="00CF4761"/>
    <w:rsid w:val="00D00516"/>
    <w:rsid w:val="00D022F8"/>
    <w:rsid w:val="00D02449"/>
    <w:rsid w:val="00D05703"/>
    <w:rsid w:val="00D17BEC"/>
    <w:rsid w:val="00D2067D"/>
    <w:rsid w:val="00D24FF7"/>
    <w:rsid w:val="00D26FEC"/>
    <w:rsid w:val="00D27AAE"/>
    <w:rsid w:val="00D30CB8"/>
    <w:rsid w:val="00D30CE9"/>
    <w:rsid w:val="00D3219C"/>
    <w:rsid w:val="00D33CC1"/>
    <w:rsid w:val="00D35338"/>
    <w:rsid w:val="00D42609"/>
    <w:rsid w:val="00D42885"/>
    <w:rsid w:val="00D43717"/>
    <w:rsid w:val="00D45570"/>
    <w:rsid w:val="00D5033F"/>
    <w:rsid w:val="00D504C3"/>
    <w:rsid w:val="00D55C92"/>
    <w:rsid w:val="00D64E37"/>
    <w:rsid w:val="00D67173"/>
    <w:rsid w:val="00D76F5D"/>
    <w:rsid w:val="00D82BE7"/>
    <w:rsid w:val="00D84BED"/>
    <w:rsid w:val="00D85810"/>
    <w:rsid w:val="00DA047F"/>
    <w:rsid w:val="00DB62FB"/>
    <w:rsid w:val="00DB6CFE"/>
    <w:rsid w:val="00DC001A"/>
    <w:rsid w:val="00DC14C5"/>
    <w:rsid w:val="00DC63D0"/>
    <w:rsid w:val="00DC6565"/>
    <w:rsid w:val="00DD353E"/>
    <w:rsid w:val="00DE41AC"/>
    <w:rsid w:val="00DE4B22"/>
    <w:rsid w:val="00DE7C45"/>
    <w:rsid w:val="00DF03C2"/>
    <w:rsid w:val="00DF0A25"/>
    <w:rsid w:val="00DF1CDA"/>
    <w:rsid w:val="00DF3160"/>
    <w:rsid w:val="00E133D5"/>
    <w:rsid w:val="00E1431F"/>
    <w:rsid w:val="00E2128C"/>
    <w:rsid w:val="00E21DA0"/>
    <w:rsid w:val="00E26DA4"/>
    <w:rsid w:val="00E3264F"/>
    <w:rsid w:val="00E34605"/>
    <w:rsid w:val="00E34D14"/>
    <w:rsid w:val="00E37A1F"/>
    <w:rsid w:val="00E41676"/>
    <w:rsid w:val="00E41E48"/>
    <w:rsid w:val="00E42840"/>
    <w:rsid w:val="00E42A6C"/>
    <w:rsid w:val="00E43242"/>
    <w:rsid w:val="00E442AC"/>
    <w:rsid w:val="00E4464B"/>
    <w:rsid w:val="00E45FA6"/>
    <w:rsid w:val="00E4677E"/>
    <w:rsid w:val="00E46792"/>
    <w:rsid w:val="00E46A35"/>
    <w:rsid w:val="00E63E18"/>
    <w:rsid w:val="00E80711"/>
    <w:rsid w:val="00E87EC0"/>
    <w:rsid w:val="00E92A5C"/>
    <w:rsid w:val="00E95E4C"/>
    <w:rsid w:val="00EA6D3D"/>
    <w:rsid w:val="00EB43A5"/>
    <w:rsid w:val="00EC2B45"/>
    <w:rsid w:val="00EC5805"/>
    <w:rsid w:val="00EC65CE"/>
    <w:rsid w:val="00ED3105"/>
    <w:rsid w:val="00ED3298"/>
    <w:rsid w:val="00ED3B3E"/>
    <w:rsid w:val="00ED4009"/>
    <w:rsid w:val="00ED6DE7"/>
    <w:rsid w:val="00ED6DEA"/>
    <w:rsid w:val="00EE088A"/>
    <w:rsid w:val="00EF7E6A"/>
    <w:rsid w:val="00F02B0F"/>
    <w:rsid w:val="00F06A0E"/>
    <w:rsid w:val="00F07C66"/>
    <w:rsid w:val="00F14EB3"/>
    <w:rsid w:val="00F16698"/>
    <w:rsid w:val="00F16B30"/>
    <w:rsid w:val="00F2107C"/>
    <w:rsid w:val="00F37B3C"/>
    <w:rsid w:val="00F40B37"/>
    <w:rsid w:val="00F51FF6"/>
    <w:rsid w:val="00F556D3"/>
    <w:rsid w:val="00F57F20"/>
    <w:rsid w:val="00F61949"/>
    <w:rsid w:val="00F624D1"/>
    <w:rsid w:val="00F67B03"/>
    <w:rsid w:val="00F717B1"/>
    <w:rsid w:val="00F73061"/>
    <w:rsid w:val="00F73C71"/>
    <w:rsid w:val="00F74451"/>
    <w:rsid w:val="00F81769"/>
    <w:rsid w:val="00F847E8"/>
    <w:rsid w:val="00F8793F"/>
    <w:rsid w:val="00F97E38"/>
    <w:rsid w:val="00FA75C1"/>
    <w:rsid w:val="00FB2C7F"/>
    <w:rsid w:val="00FB56CC"/>
    <w:rsid w:val="00FB6DF4"/>
    <w:rsid w:val="00FD065C"/>
    <w:rsid w:val="00FD15F2"/>
    <w:rsid w:val="00FD7F21"/>
    <w:rsid w:val="00FE397A"/>
    <w:rsid w:val="00FE518C"/>
    <w:rsid w:val="00FE5A40"/>
    <w:rsid w:val="00FF2881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A514CE"/>
  <w15:docId w15:val="{40E22226-BA84-4B14-9291-42AE9624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  <w:style w:type="paragraph" w:customStyle="1" w:styleId="tbpoz">
    <w:name w:val="tbpoz"/>
    <w:basedOn w:val="Normalny"/>
    <w:qFormat/>
    <w:rsid w:val="00740904"/>
    <w:pPr>
      <w:spacing w:beforeAutospacing="1" w:after="160" w:afterAutospacing="1"/>
    </w:pPr>
    <w:rPr>
      <w:lang w:val="en-GB" w:eastAsia="en-GB"/>
    </w:rPr>
  </w:style>
  <w:style w:type="character" w:customStyle="1" w:styleId="y2iqfc">
    <w:name w:val="y2iqfc"/>
    <w:basedOn w:val="Domylnaczcionkaakapitu"/>
    <w:qFormat/>
    <w:rsid w:val="0074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3BF0-260A-4AE3-95DB-D736ED91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2016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sprawy: AZP-240/WR-p14/017/2014</vt:lpstr>
      <vt:lpstr>Nr sprawy: AZP-240/WR-p14/017/2014</vt:lpstr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Skiba</cp:lastModifiedBy>
  <cp:revision>6</cp:revision>
  <cp:lastPrinted>2020-10-16T09:59:00Z</cp:lastPrinted>
  <dcterms:created xsi:type="dcterms:W3CDTF">2021-12-17T10:06:00Z</dcterms:created>
  <dcterms:modified xsi:type="dcterms:W3CDTF">2022-03-16T13:51:00Z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