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6E22" w14:textId="02A5BCCF" w:rsidR="00A25991" w:rsidRDefault="00A25991">
      <w:r>
        <w:t>Zimowe utrzymanie na terenie Gminy Gniezno w 2022/2023 roku</w:t>
      </w:r>
    </w:p>
    <w:p w14:paraId="59333135" w14:textId="5BF154D1" w:rsidR="00A25991" w:rsidRDefault="00A25991" w:rsidP="00A25991">
      <w:r>
        <w:t xml:space="preserve">Adres do strony internetowej - </w:t>
      </w:r>
      <w:hyperlink r:id="rId4" w:history="1">
        <w:r w:rsidRPr="001E39FB">
          <w:rPr>
            <w:rStyle w:val="Hipercze"/>
          </w:rPr>
          <w:t>https://gminagniezno.lp-portal.pl/</w:t>
        </w:r>
      </w:hyperlink>
    </w:p>
    <w:p w14:paraId="35F36593" w14:textId="2B491204" w:rsidR="00A25991" w:rsidRDefault="00A25991">
      <w:r>
        <w:t>Nazwa: Zima2022</w:t>
      </w:r>
    </w:p>
    <w:p w14:paraId="0E55CF87" w14:textId="0D1CF65F" w:rsidR="00A25991" w:rsidRDefault="00A25991">
      <w:r>
        <w:t>Hasło: Gmina2022!</w:t>
      </w:r>
    </w:p>
    <w:p w14:paraId="2B245CFA" w14:textId="2A8A0FC6" w:rsidR="00A25991" w:rsidRDefault="00A25991">
      <w:r>
        <w:t xml:space="preserve">W celu uwidocznienia zimowego utrzymania należy w zakładkach po lewej stronie zaznaczyć warstwę (5 pozycja od góry) </w:t>
      </w:r>
    </w:p>
    <w:p w14:paraId="0D8BF8B2" w14:textId="0753D42E" w:rsidR="00A25991" w:rsidRDefault="00A25991">
      <w:r>
        <w:t xml:space="preserve">Oznaczenie standardów utrzymania dróg jest oznaczone kolorami. Występują zaznaczenia odcinków które podlegają </w:t>
      </w:r>
      <w:r w:rsidR="00293B38">
        <w:t>utrzymaniu</w:t>
      </w:r>
      <w:r>
        <w:t xml:space="preserve"> oraz te które nie podlegają zimowemu utrzymaniu. Nadmieniam, iż są odcinki których nie idzie wyodrębnić że względu na brak punktów referencyjnych ale są to drogi gruntowe których wiadomo że nie posypujemy. Dlatego w zamian za te odcinki wchodzą drogi wewnętrzne osiedlowe oraz niepubliczne wskazane przez zamawiającego.</w:t>
      </w:r>
    </w:p>
    <w:p w14:paraId="1640777C" w14:textId="1C8A563C" w:rsidR="00A25991" w:rsidRDefault="00A25991">
      <w:r>
        <w:t xml:space="preserve">Długość dróg publicznych to </w:t>
      </w:r>
      <w:r w:rsidR="00293B38">
        <w:t xml:space="preserve">155 km w tym ok 40 km o nawierzchni gruntowej/tłuczniowej nieutrzymaniowe </w:t>
      </w:r>
    </w:p>
    <w:p w14:paraId="617E07A0" w14:textId="77777777" w:rsidR="00293B38" w:rsidRDefault="00293B38"/>
    <w:sectPr w:rsidR="00293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57"/>
    <w:rsid w:val="00293B38"/>
    <w:rsid w:val="00417628"/>
    <w:rsid w:val="007A193A"/>
    <w:rsid w:val="00A25991"/>
    <w:rsid w:val="00BF3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9AFA"/>
  <w15:chartTrackingRefBased/>
  <w15:docId w15:val="{B97118E1-9D6E-4B4E-964F-2805CAFF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5991"/>
    <w:rPr>
      <w:color w:val="0563C1" w:themeColor="hyperlink"/>
      <w:u w:val="single"/>
    </w:rPr>
  </w:style>
  <w:style w:type="character" w:styleId="Nierozpoznanawzmianka">
    <w:name w:val="Unresolved Mention"/>
    <w:basedOn w:val="Domylnaczcionkaakapitu"/>
    <w:uiPriority w:val="99"/>
    <w:semiHidden/>
    <w:unhideWhenUsed/>
    <w:rsid w:val="00A25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minagniezno.lp-por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748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Lewandowski</dc:creator>
  <cp:keywords/>
  <dc:description/>
  <cp:lastModifiedBy>Gmina Gniezno</cp:lastModifiedBy>
  <cp:revision>2</cp:revision>
  <dcterms:created xsi:type="dcterms:W3CDTF">2022-11-10T11:16:00Z</dcterms:created>
  <dcterms:modified xsi:type="dcterms:W3CDTF">2022-11-10T11:16:00Z</dcterms:modified>
</cp:coreProperties>
</file>