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2914E2" w:rsidRPr="002914E2">
        <w:rPr>
          <w:rFonts w:cs="Calibri"/>
          <w:color w:val="000000"/>
          <w:sz w:val="24"/>
          <w:szCs w:val="24"/>
        </w:rPr>
        <w:t>02.10.</w:t>
      </w:r>
      <w:r w:rsidRPr="002914E2">
        <w:rPr>
          <w:rFonts w:cs="Calibri"/>
          <w:color w:val="000000"/>
          <w:sz w:val="24"/>
          <w:szCs w:val="24"/>
        </w:rPr>
        <w:t>202</w:t>
      </w:r>
      <w:r w:rsidR="006E31A6" w:rsidRPr="002914E2">
        <w:rPr>
          <w:rFonts w:cs="Calibri"/>
          <w:color w:val="000000"/>
          <w:sz w:val="24"/>
          <w:szCs w:val="24"/>
        </w:rPr>
        <w:t>3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2E79E9" w:rsidRPr="00C00241" w:rsidRDefault="002E79E9" w:rsidP="002E79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C00241">
        <w:rPr>
          <w:rFonts w:cs="Calibri"/>
          <w:b/>
          <w:color w:val="000000"/>
          <w:sz w:val="24"/>
          <w:szCs w:val="24"/>
        </w:rPr>
        <w:t>Nr sprawy: AZP.25.1.63.2023</w:t>
      </w:r>
    </w:p>
    <w:p w:rsidR="002E79E9" w:rsidRDefault="002E79E9" w:rsidP="002E79E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C00241">
        <w:rPr>
          <w:rFonts w:cs="Calibri"/>
          <w:b/>
          <w:color w:val="000000"/>
          <w:sz w:val="24"/>
          <w:szCs w:val="24"/>
        </w:rPr>
        <w:t>Przedmiot zamówienia: Dostawa aparatury z podziałem na 6 części</w:t>
      </w:r>
    </w:p>
    <w:p w:rsidR="00EE70A7" w:rsidRPr="00C579BC" w:rsidRDefault="00EE70A7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C579BC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EE70A7" w:rsidRDefault="00EE70A7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</w:rPr>
      </w:pPr>
      <w:r w:rsidRPr="00C579BC">
        <w:rPr>
          <w:rFonts w:cstheme="minorHAnsi"/>
          <w:b/>
          <w:bCs/>
          <w:iCs/>
          <w:color w:val="000000"/>
        </w:rPr>
        <w:t>Strona internetowa prowadzonego postępowania:</w:t>
      </w:r>
      <w:r w:rsidRPr="00C579BC">
        <w:rPr>
          <w:rFonts w:cstheme="minorHAnsi"/>
          <w:b/>
          <w:i/>
        </w:rPr>
        <w:t xml:space="preserve"> </w:t>
      </w:r>
      <w:hyperlink r:id="rId7" w:history="1">
        <w:r w:rsidRPr="005A3494">
          <w:rPr>
            <w:rStyle w:val="Hipercze"/>
            <w:rFonts w:cstheme="minorHAnsi"/>
            <w:b/>
          </w:rPr>
          <w:t>https://platformazakupowa.pl/pn/umb</w:t>
        </w:r>
      </w:hyperlink>
    </w:p>
    <w:p w:rsidR="00EE70A7" w:rsidRPr="00C579BC" w:rsidRDefault="00EE70A7" w:rsidP="00EE70A7">
      <w:pPr>
        <w:spacing w:after="0" w:line="360" w:lineRule="auto"/>
        <w:rPr>
          <w:rFonts w:cstheme="minorHAnsi"/>
          <w:b/>
          <w:u w:val="single"/>
        </w:rPr>
      </w:pPr>
      <w:r w:rsidRPr="00C579BC">
        <w:rPr>
          <w:rFonts w:cstheme="minorHAnsi"/>
          <w:b/>
          <w:u w:val="single"/>
        </w:rPr>
        <w:t xml:space="preserve">INFORMACJA O WYBORZE NAJKORZYSTNIEJSZEJ OFERTY </w:t>
      </w:r>
      <w:r w:rsidR="002E79E9">
        <w:rPr>
          <w:rFonts w:cstheme="minorHAnsi"/>
          <w:b/>
          <w:u w:val="single"/>
        </w:rPr>
        <w:t>w części 1,2,5</w:t>
      </w:r>
    </w:p>
    <w:p w:rsidR="00EE70A7" w:rsidRDefault="00EE70A7" w:rsidP="00EE70A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C579BC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Pr="00C579BC">
        <w:rPr>
          <w:rFonts w:cstheme="minorHAnsi"/>
          <w:bCs/>
          <w:lang w:eastAsia="en-US"/>
        </w:rPr>
        <w:br/>
        <w:t xml:space="preserve">jako najkorzystniejszą wybrano w: </w:t>
      </w:r>
    </w:p>
    <w:p w:rsidR="00CE4A91" w:rsidRDefault="00EE70A7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eastAsia="Calibri" w:hAnsi="Calibri" w:cs="Calibri"/>
          <w:color w:val="000000"/>
        </w:rPr>
      </w:pPr>
      <w:bookmarkStart w:id="0" w:name="_Hlk145402657"/>
      <w:r w:rsidRPr="00EE70A7">
        <w:rPr>
          <w:rFonts w:cs="Calibri"/>
          <w:b/>
          <w:color w:val="000000"/>
          <w:sz w:val="24"/>
          <w:szCs w:val="24"/>
        </w:rPr>
        <w:t xml:space="preserve">W części </w:t>
      </w:r>
      <w:r w:rsidRPr="002914E2">
        <w:rPr>
          <w:rFonts w:cs="Calibri"/>
          <w:b/>
          <w:color w:val="000000"/>
          <w:sz w:val="24"/>
          <w:szCs w:val="24"/>
        </w:rPr>
        <w:t xml:space="preserve">1 </w:t>
      </w:r>
      <w:r w:rsidR="002E79E9" w:rsidRPr="002914E2">
        <w:rPr>
          <w:rFonts w:ascii="Calibri" w:eastAsia="Calibri" w:hAnsi="Calibri" w:cs="Calibri"/>
          <w:b/>
          <w:color w:val="000000"/>
        </w:rPr>
        <w:t>Mikroskop laboratoryjny</w:t>
      </w:r>
    </w:p>
    <w:p w:rsidR="00EE70A7" w:rsidRPr="002E79E9" w:rsidRDefault="00EE70A7" w:rsidP="002E79E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Cs w:val="24"/>
        </w:rPr>
      </w:pPr>
      <w:r w:rsidRPr="00EE70A7">
        <w:rPr>
          <w:rFonts w:cs="Calibri"/>
          <w:b/>
          <w:color w:val="000000"/>
          <w:sz w:val="24"/>
          <w:szCs w:val="24"/>
        </w:rPr>
        <w:t xml:space="preserve">Ofertę nr </w:t>
      </w:r>
      <w:r w:rsidR="002E79E9">
        <w:rPr>
          <w:rFonts w:cs="Calibri"/>
          <w:b/>
          <w:color w:val="000000"/>
          <w:sz w:val="24"/>
          <w:szCs w:val="24"/>
        </w:rPr>
        <w:t>5</w:t>
      </w:r>
      <w:r w:rsidRPr="00EE70A7">
        <w:rPr>
          <w:rFonts w:cs="Calibri"/>
          <w:b/>
          <w:color w:val="000000"/>
          <w:sz w:val="24"/>
          <w:szCs w:val="24"/>
        </w:rPr>
        <w:t xml:space="preserve"> </w:t>
      </w:r>
      <w:r w:rsidR="002E79E9" w:rsidRPr="002E79E9">
        <w:rPr>
          <w:rFonts w:cs="Calibri"/>
          <w:b/>
          <w:bCs/>
          <w:szCs w:val="24"/>
        </w:rPr>
        <w:t>KAWA.SKA Sp. z o.o.</w:t>
      </w:r>
      <w:r w:rsidR="002E79E9">
        <w:rPr>
          <w:rFonts w:cs="Calibri"/>
          <w:b/>
          <w:bCs/>
          <w:szCs w:val="24"/>
        </w:rPr>
        <w:t xml:space="preserve">, </w:t>
      </w:r>
      <w:r w:rsidR="002E79E9" w:rsidRPr="002E79E9">
        <w:rPr>
          <w:rFonts w:cs="Calibri"/>
          <w:b/>
          <w:bCs/>
          <w:szCs w:val="24"/>
        </w:rPr>
        <w:t>ul. Zaczarowanej Róży 1</w:t>
      </w:r>
      <w:r w:rsidR="002E79E9">
        <w:rPr>
          <w:rFonts w:cs="Calibri"/>
          <w:b/>
          <w:bCs/>
          <w:szCs w:val="24"/>
        </w:rPr>
        <w:t xml:space="preserve">, </w:t>
      </w:r>
      <w:r w:rsidR="002E79E9" w:rsidRPr="002E79E9">
        <w:rPr>
          <w:rFonts w:cs="Calibri"/>
          <w:b/>
          <w:bCs/>
          <w:szCs w:val="24"/>
        </w:rPr>
        <w:t>05-540 Zalesie Górne</w:t>
      </w:r>
      <w:r w:rsidR="002E79E9">
        <w:rPr>
          <w:rFonts w:cs="Calibri"/>
          <w:b/>
          <w:bCs/>
          <w:szCs w:val="24"/>
        </w:rPr>
        <w:t xml:space="preserve">, </w:t>
      </w:r>
      <w:r w:rsidR="002E79E9" w:rsidRPr="002E79E9">
        <w:rPr>
          <w:rFonts w:cs="Calibri"/>
          <w:b/>
          <w:bCs/>
          <w:szCs w:val="24"/>
        </w:rPr>
        <w:t>NIP: 1231021965</w:t>
      </w:r>
      <w:r w:rsidR="002E79E9">
        <w:rPr>
          <w:rFonts w:cs="Calibri"/>
          <w:b/>
          <w:bCs/>
          <w:szCs w:val="24"/>
        </w:rPr>
        <w:t xml:space="preserve"> </w:t>
      </w:r>
      <w:r w:rsidRPr="00EE70A7">
        <w:rPr>
          <w:rFonts w:cs="Calibri"/>
          <w:b/>
          <w:bCs/>
          <w:szCs w:val="24"/>
        </w:rPr>
        <w:t xml:space="preserve">z ceną brutto </w:t>
      </w:r>
      <w:r w:rsidR="002E79E9" w:rsidRPr="002E79E9">
        <w:rPr>
          <w:rFonts w:cs="Calibri"/>
          <w:b/>
          <w:szCs w:val="24"/>
        </w:rPr>
        <w:t>66 960,00</w:t>
      </w:r>
      <w:r w:rsidR="002E79E9">
        <w:rPr>
          <w:rFonts w:cs="Calibri"/>
          <w:b/>
          <w:szCs w:val="24"/>
        </w:rPr>
        <w:t xml:space="preserve"> </w:t>
      </w:r>
      <w:r w:rsidRPr="00EE70A7">
        <w:rPr>
          <w:rFonts w:cs="Calibri"/>
          <w:b/>
          <w:szCs w:val="24"/>
        </w:rPr>
        <w:t>PLN</w:t>
      </w:r>
    </w:p>
    <w:p w:rsidR="00EE70A7" w:rsidRP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  <w:u w:val="single"/>
        </w:rPr>
      </w:pPr>
      <w:r w:rsidRPr="00EE70A7">
        <w:rPr>
          <w:rFonts w:cs="Calibri"/>
          <w:bCs/>
          <w:color w:val="000000"/>
          <w:sz w:val="24"/>
          <w:szCs w:val="24"/>
          <w:u w:val="single"/>
        </w:rPr>
        <w:t>Uzasadnienie wyboru:</w:t>
      </w:r>
    </w:p>
    <w:p w:rsidR="00EE70A7" w:rsidRP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</w:rPr>
      </w:pPr>
      <w:r w:rsidRPr="00EE70A7">
        <w:rPr>
          <w:rFonts w:cs="Calibr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bookmarkStart w:id="1" w:name="_Hlk140478106"/>
      <w:r w:rsidRPr="00EE70A7">
        <w:rPr>
          <w:rFonts w:cs="Calibri"/>
          <w:color w:val="000000"/>
          <w:sz w:val="24"/>
          <w:szCs w:val="24"/>
        </w:rPr>
        <w:t xml:space="preserve">W przedmiotowym postępowaniu w danej części </w:t>
      </w:r>
      <w:r w:rsidRPr="00EE70A7">
        <w:rPr>
          <w:rFonts w:cs="Calibri"/>
          <w:color w:val="000000"/>
          <w:sz w:val="24"/>
          <w:szCs w:val="24"/>
          <w:u w:val="single"/>
        </w:rPr>
        <w:t>wpłynęła jedna oferta</w:t>
      </w:r>
      <w:r w:rsidRPr="00EE70A7">
        <w:rPr>
          <w:rFonts w:cs="Calibri"/>
          <w:color w:val="000000"/>
          <w:sz w:val="24"/>
          <w:szCs w:val="24"/>
        </w:rPr>
        <w:t>, poniżej pkt. przyznane ofercie: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24"/>
        <w:gridCol w:w="2715"/>
        <w:gridCol w:w="1276"/>
        <w:gridCol w:w="1276"/>
        <w:gridCol w:w="1701"/>
        <w:gridCol w:w="1275"/>
        <w:gridCol w:w="850"/>
      </w:tblGrid>
      <w:tr w:rsidR="002E79E9" w:rsidRPr="00C579BC" w:rsidTr="002E79E9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bookmarkStart w:id="2" w:name="_Hlk146621772"/>
            <w:bookmarkEnd w:id="0"/>
            <w:r w:rsidRPr="00C579B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715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pkt. przyznane w kryterium </w:t>
            </w:r>
            <w:r>
              <w:rPr>
                <w:rFonts w:cstheme="minorHAnsi"/>
                <w:b/>
                <w:bCs/>
              </w:rPr>
              <w:t>oferowany termin gwarancji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E79E9" w:rsidRPr="00C579BC" w:rsidRDefault="002E79E9" w:rsidP="00E068E1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przyznane w kryterium</w:t>
            </w:r>
            <w:r>
              <w:rPr>
                <w:rFonts w:cstheme="minorHAnsi"/>
                <w:b/>
                <w:bCs/>
              </w:rPr>
              <w:t xml:space="preserve"> parametry techniczne 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E068E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2E79E9" w:rsidRPr="00C579BC" w:rsidRDefault="002E79E9" w:rsidP="00E068E1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2E79E9" w:rsidRPr="00C579BC" w:rsidRDefault="002E79E9" w:rsidP="00E068E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E79E9" w:rsidRPr="00C579BC" w:rsidTr="002E79E9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7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2E79E9">
              <w:rPr>
                <w:rFonts w:cstheme="minorHAnsi"/>
                <w:b/>
                <w:bCs/>
              </w:rPr>
              <w:t>KAWA.SKA Sp. z o.o.</w:t>
            </w:r>
          </w:p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2E79E9">
              <w:rPr>
                <w:rFonts w:cstheme="minorHAnsi"/>
                <w:b/>
                <w:bCs/>
              </w:rPr>
              <w:t>ul. Zaczarowanej Róży 1</w:t>
            </w:r>
          </w:p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2E79E9">
              <w:rPr>
                <w:rFonts w:cstheme="minorHAnsi"/>
                <w:b/>
                <w:bCs/>
              </w:rPr>
              <w:t>05-540 Zalesie Górne</w:t>
            </w:r>
          </w:p>
          <w:p w:rsidR="002E79E9" w:rsidRPr="00C579BC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2E79E9">
              <w:rPr>
                <w:rFonts w:cstheme="minorHAnsi"/>
                <w:b/>
                <w:bCs/>
              </w:rPr>
              <w:t>NIP: 1231021965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 w:rsidRPr="002E79E9">
              <w:rPr>
                <w:rFonts w:cstheme="minorHAnsi"/>
                <w:b/>
              </w:rPr>
              <w:t>66 960,00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 w:rsidRPr="00C579BC">
              <w:rPr>
                <w:rFonts w:cstheme="minorHAnsi"/>
                <w:b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92</w:t>
            </w:r>
          </w:p>
        </w:tc>
      </w:tr>
      <w:bookmarkEnd w:id="2"/>
    </w:tbl>
    <w:p w:rsid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</w:p>
    <w:p w:rsidR="002E79E9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eastAsia="Calibri" w:hAnsi="Calibri" w:cs="Calibri"/>
          <w:color w:val="000000"/>
        </w:rPr>
      </w:pPr>
      <w:r w:rsidRPr="00EE70A7">
        <w:rPr>
          <w:rFonts w:cs="Calibri"/>
          <w:b/>
          <w:color w:val="000000"/>
          <w:sz w:val="24"/>
          <w:szCs w:val="24"/>
        </w:rPr>
        <w:lastRenderedPageBreak/>
        <w:t xml:space="preserve">W części </w:t>
      </w:r>
      <w:r>
        <w:rPr>
          <w:rFonts w:cs="Calibri"/>
          <w:b/>
          <w:color w:val="000000"/>
          <w:sz w:val="24"/>
          <w:szCs w:val="24"/>
        </w:rPr>
        <w:t>2</w:t>
      </w:r>
      <w:r>
        <w:rPr>
          <w:rFonts w:cs="Calibri"/>
          <w:color w:val="000000"/>
          <w:sz w:val="24"/>
          <w:szCs w:val="24"/>
        </w:rPr>
        <w:t xml:space="preserve"> </w:t>
      </w:r>
      <w:r w:rsidR="002E79E9" w:rsidRPr="002E79E9">
        <w:rPr>
          <w:rFonts w:cs="Calibri"/>
          <w:b/>
          <w:bCs/>
          <w:szCs w:val="24"/>
        </w:rPr>
        <w:t>Komora do badań w kontrolowanych warunkach hipoksji</w:t>
      </w:r>
      <w:r w:rsidR="002E79E9" w:rsidRPr="00EE70A7">
        <w:rPr>
          <w:rFonts w:ascii="Calibri" w:eastAsia="Calibri" w:hAnsi="Calibri" w:cs="Calibri"/>
          <w:color w:val="000000"/>
        </w:rPr>
        <w:t xml:space="preserve"> </w:t>
      </w:r>
    </w:p>
    <w:p w:rsidR="00EE70A7" w:rsidRPr="002E79E9" w:rsidRDefault="00EE70A7" w:rsidP="002E79E9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color w:val="000000"/>
          <w:sz w:val="24"/>
          <w:szCs w:val="24"/>
        </w:rPr>
      </w:pPr>
      <w:r w:rsidRPr="00EE70A7">
        <w:rPr>
          <w:rFonts w:cs="Calibri"/>
          <w:b/>
          <w:color w:val="000000"/>
          <w:sz w:val="24"/>
          <w:szCs w:val="24"/>
        </w:rPr>
        <w:t>Ofertę nr</w:t>
      </w:r>
      <w:r w:rsidR="002E79E9">
        <w:rPr>
          <w:rFonts w:cs="Calibri"/>
          <w:b/>
          <w:color w:val="000000"/>
          <w:sz w:val="24"/>
          <w:szCs w:val="24"/>
        </w:rPr>
        <w:t xml:space="preserve"> 2</w:t>
      </w:r>
      <w:r w:rsidRPr="00EE70A7">
        <w:rPr>
          <w:rFonts w:cs="Calibri"/>
          <w:b/>
          <w:color w:val="000000"/>
          <w:sz w:val="24"/>
          <w:szCs w:val="24"/>
        </w:rPr>
        <w:t xml:space="preserve"> </w:t>
      </w:r>
      <w:r w:rsidR="002E79E9" w:rsidRPr="002E79E9">
        <w:rPr>
          <w:rFonts w:cs="Calibri"/>
          <w:b/>
          <w:color w:val="000000"/>
          <w:sz w:val="24"/>
          <w:szCs w:val="24"/>
        </w:rPr>
        <w:t>Bentley Polska Sp. z o.o.</w:t>
      </w:r>
      <w:r w:rsidR="002E79E9">
        <w:rPr>
          <w:rFonts w:cs="Calibri"/>
          <w:b/>
          <w:color w:val="000000"/>
          <w:sz w:val="24"/>
          <w:szCs w:val="24"/>
        </w:rPr>
        <w:t xml:space="preserve">, </w:t>
      </w:r>
      <w:r w:rsidR="002E79E9" w:rsidRPr="002E79E9">
        <w:rPr>
          <w:rFonts w:cs="Calibri"/>
          <w:b/>
          <w:color w:val="000000"/>
          <w:sz w:val="24"/>
          <w:szCs w:val="24"/>
        </w:rPr>
        <w:t>ul. Jutrzenki 94</w:t>
      </w:r>
      <w:r w:rsidR="002E79E9">
        <w:rPr>
          <w:rFonts w:cs="Calibri"/>
          <w:b/>
          <w:color w:val="000000"/>
          <w:sz w:val="24"/>
          <w:szCs w:val="24"/>
        </w:rPr>
        <w:t xml:space="preserve">, </w:t>
      </w:r>
      <w:r w:rsidR="002E79E9" w:rsidRPr="002E79E9">
        <w:rPr>
          <w:rFonts w:cs="Calibri"/>
          <w:b/>
          <w:color w:val="000000"/>
          <w:sz w:val="24"/>
          <w:szCs w:val="24"/>
        </w:rPr>
        <w:t>02-230 Warszawa</w:t>
      </w:r>
      <w:r w:rsidR="002E79E9">
        <w:rPr>
          <w:rFonts w:cs="Calibri"/>
          <w:b/>
          <w:color w:val="000000"/>
          <w:sz w:val="24"/>
          <w:szCs w:val="24"/>
        </w:rPr>
        <w:t xml:space="preserve">, </w:t>
      </w:r>
      <w:r w:rsidR="002E79E9">
        <w:rPr>
          <w:rFonts w:cs="Calibri"/>
          <w:b/>
          <w:color w:val="000000"/>
          <w:sz w:val="24"/>
          <w:szCs w:val="24"/>
        </w:rPr>
        <w:br/>
      </w:r>
      <w:r w:rsidR="002E79E9" w:rsidRPr="002E79E9">
        <w:rPr>
          <w:rFonts w:cs="Calibri"/>
          <w:b/>
          <w:color w:val="000000"/>
          <w:sz w:val="24"/>
          <w:szCs w:val="24"/>
        </w:rPr>
        <w:t>NIP: 951-17-73-647</w:t>
      </w:r>
      <w:r w:rsidR="002E79E9">
        <w:rPr>
          <w:rFonts w:cs="Calibri"/>
          <w:bCs/>
          <w:szCs w:val="24"/>
        </w:rPr>
        <w:t xml:space="preserve"> </w:t>
      </w:r>
      <w:r w:rsidRPr="00EE70A7">
        <w:rPr>
          <w:rFonts w:cs="Calibri"/>
          <w:b/>
          <w:bCs/>
          <w:szCs w:val="24"/>
        </w:rPr>
        <w:t xml:space="preserve">z ceną brutto </w:t>
      </w:r>
      <w:r w:rsidR="002E79E9" w:rsidRPr="002E79E9">
        <w:rPr>
          <w:rFonts w:cs="Calibri"/>
          <w:b/>
          <w:szCs w:val="24"/>
        </w:rPr>
        <w:t>391 838,64</w:t>
      </w:r>
      <w:r w:rsidR="002E79E9">
        <w:rPr>
          <w:rFonts w:cs="Calibri"/>
          <w:b/>
          <w:szCs w:val="24"/>
        </w:rPr>
        <w:t xml:space="preserve"> </w:t>
      </w:r>
      <w:r w:rsidRPr="00EE70A7">
        <w:rPr>
          <w:rFonts w:cs="Calibri"/>
          <w:b/>
          <w:szCs w:val="24"/>
        </w:rPr>
        <w:t>PLN</w:t>
      </w:r>
    </w:p>
    <w:p w:rsidR="00EE70A7" w:rsidRP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  <w:u w:val="single"/>
        </w:rPr>
      </w:pPr>
      <w:r w:rsidRPr="00EE70A7">
        <w:rPr>
          <w:rFonts w:cs="Calibri"/>
          <w:bCs/>
          <w:color w:val="000000"/>
          <w:sz w:val="24"/>
          <w:szCs w:val="24"/>
          <w:u w:val="single"/>
        </w:rPr>
        <w:t>Uzasadnienie wyboru:</w:t>
      </w:r>
    </w:p>
    <w:p w:rsidR="00EE70A7" w:rsidRP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</w:rPr>
      </w:pPr>
      <w:r w:rsidRPr="00EE70A7">
        <w:rPr>
          <w:rFonts w:cs="Calibr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EE70A7" w:rsidRDefault="002E79E9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2E79E9">
        <w:rPr>
          <w:rFonts w:cs="Calibri"/>
          <w:color w:val="000000"/>
          <w:sz w:val="24"/>
          <w:szCs w:val="24"/>
        </w:rPr>
        <w:t>W przedmiotowym postępowaniu w danej części wpłynęła jedna oferta, poniżej pkt. przyznane ofercie: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24"/>
        <w:gridCol w:w="2715"/>
        <w:gridCol w:w="1276"/>
        <w:gridCol w:w="1276"/>
        <w:gridCol w:w="1701"/>
        <w:gridCol w:w="1275"/>
        <w:gridCol w:w="850"/>
      </w:tblGrid>
      <w:tr w:rsidR="002E79E9" w:rsidRPr="00C579BC" w:rsidTr="000747C0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bookmarkStart w:id="3" w:name="_Hlk146622011"/>
            <w:r w:rsidRPr="00C579B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715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pkt. przyznane w kryterium </w:t>
            </w:r>
            <w:r>
              <w:rPr>
                <w:rFonts w:cstheme="minorHAnsi"/>
                <w:b/>
                <w:bCs/>
              </w:rPr>
              <w:t>oferowany termin gwarancji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E79E9" w:rsidRPr="00C579BC" w:rsidRDefault="002E79E9" w:rsidP="000747C0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przyznane w kryterium</w:t>
            </w:r>
            <w:r>
              <w:rPr>
                <w:rFonts w:cstheme="minorHAnsi"/>
                <w:b/>
                <w:bCs/>
              </w:rPr>
              <w:t xml:space="preserve"> parametry techniczne 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E79E9" w:rsidRPr="00C579BC" w:rsidRDefault="002E79E9" w:rsidP="000747C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2E79E9" w:rsidRPr="00C579BC" w:rsidRDefault="002E79E9" w:rsidP="000747C0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2E79E9" w:rsidRPr="00C579BC" w:rsidRDefault="002E79E9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E79E9" w:rsidRPr="00C579BC" w:rsidTr="002E79E9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2E79E9">
              <w:rPr>
                <w:rFonts w:cs="Calibri"/>
                <w:b/>
                <w:bCs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2E79E9">
              <w:rPr>
                <w:rFonts w:cs="Calibri"/>
                <w:b/>
                <w:bCs/>
                <w:szCs w:val="24"/>
              </w:rPr>
              <w:t>Bentley Polska Sp. z o.o.</w:t>
            </w:r>
          </w:p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2E79E9">
              <w:rPr>
                <w:rFonts w:cs="Calibri"/>
                <w:b/>
                <w:bCs/>
                <w:szCs w:val="24"/>
              </w:rPr>
              <w:t>ul. Jutrzenki 94</w:t>
            </w:r>
          </w:p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2E79E9">
              <w:rPr>
                <w:rFonts w:cs="Calibri"/>
                <w:b/>
                <w:bCs/>
                <w:szCs w:val="24"/>
              </w:rPr>
              <w:t>02-230 Warszawa</w:t>
            </w:r>
          </w:p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2E79E9">
              <w:rPr>
                <w:rFonts w:cs="Calibri"/>
                <w:b/>
                <w:bCs/>
                <w:szCs w:val="24"/>
              </w:rPr>
              <w:t xml:space="preserve">NIP: 951-17-73-647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2E79E9" w:rsidRDefault="002E79E9" w:rsidP="002E79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2E79E9">
              <w:rPr>
                <w:rFonts w:cs="Calibri"/>
                <w:b/>
                <w:bCs/>
                <w:szCs w:val="24"/>
              </w:rPr>
              <w:t>391 838,64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2E79E9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 w:rsidRPr="002E79E9">
              <w:rPr>
                <w:rFonts w:cstheme="minorHAnsi"/>
                <w:b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79E9" w:rsidRPr="00C579BC" w:rsidRDefault="002E79E9" w:rsidP="002E79E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</w:t>
            </w:r>
          </w:p>
        </w:tc>
      </w:tr>
      <w:bookmarkEnd w:id="3"/>
    </w:tbl>
    <w:p w:rsid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</w:p>
    <w:p w:rsidR="00466B67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eastAsia="Calibri" w:hAnsi="Calibri" w:cs="Calibri"/>
          <w:color w:val="000000"/>
        </w:rPr>
      </w:pPr>
      <w:bookmarkStart w:id="4" w:name="_Hlk145403163"/>
      <w:r w:rsidRPr="00EE70A7">
        <w:rPr>
          <w:rFonts w:cs="Calibri"/>
          <w:b/>
          <w:color w:val="000000"/>
          <w:sz w:val="24"/>
          <w:szCs w:val="24"/>
        </w:rPr>
        <w:t xml:space="preserve">W części </w:t>
      </w:r>
      <w:r w:rsidR="00E360AB">
        <w:rPr>
          <w:rFonts w:cs="Calibri"/>
          <w:b/>
          <w:color w:val="000000"/>
          <w:sz w:val="24"/>
          <w:szCs w:val="24"/>
        </w:rPr>
        <w:t>5</w:t>
      </w:r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E360AB" w:rsidRPr="00847319">
        <w:rPr>
          <w:rFonts w:cs="Calibri"/>
          <w:bCs/>
          <w:szCs w:val="24"/>
        </w:rPr>
        <w:t>Miniwirówka</w:t>
      </w:r>
      <w:proofErr w:type="spellEnd"/>
      <w:r w:rsidR="00E360AB" w:rsidRPr="00847319">
        <w:rPr>
          <w:rFonts w:cs="Calibri"/>
          <w:bCs/>
          <w:szCs w:val="24"/>
        </w:rPr>
        <w:t xml:space="preserve"> laboratoryjna</w:t>
      </w:r>
    </w:p>
    <w:p w:rsidR="00466B67" w:rsidRPr="00466B67" w:rsidRDefault="00466B67" w:rsidP="00E360AB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Cs w:val="24"/>
        </w:rPr>
      </w:pPr>
      <w:r w:rsidRPr="00EE70A7">
        <w:rPr>
          <w:rFonts w:cs="Calibri"/>
          <w:b/>
          <w:color w:val="000000"/>
          <w:sz w:val="24"/>
          <w:szCs w:val="24"/>
        </w:rPr>
        <w:t xml:space="preserve">Ofertę nr </w:t>
      </w:r>
      <w:r w:rsidR="00E360AB">
        <w:rPr>
          <w:rFonts w:cs="Calibri"/>
          <w:b/>
          <w:color w:val="000000"/>
          <w:sz w:val="24"/>
          <w:szCs w:val="24"/>
        </w:rPr>
        <w:t>3</w:t>
      </w:r>
      <w:r w:rsidRPr="00EE70A7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="00E360AB" w:rsidRPr="00E360AB">
        <w:rPr>
          <w:rFonts w:cs="Calibri"/>
          <w:b/>
          <w:bCs/>
          <w:szCs w:val="24"/>
        </w:rPr>
        <w:t>Biokom</w:t>
      </w:r>
      <w:proofErr w:type="spellEnd"/>
      <w:r w:rsidR="00E360AB" w:rsidRPr="00E360AB">
        <w:rPr>
          <w:rFonts w:cs="Calibri"/>
          <w:b/>
          <w:bCs/>
          <w:szCs w:val="24"/>
        </w:rPr>
        <w:t xml:space="preserve"> Spółka z </w:t>
      </w:r>
      <w:proofErr w:type="spellStart"/>
      <w:r w:rsidR="00E360AB" w:rsidRPr="00E360AB">
        <w:rPr>
          <w:rFonts w:cs="Calibri"/>
          <w:b/>
          <w:bCs/>
          <w:szCs w:val="24"/>
        </w:rPr>
        <w:t>o.o</w:t>
      </w:r>
      <w:proofErr w:type="spellEnd"/>
      <w:r w:rsidR="00E360AB" w:rsidRPr="00E360AB">
        <w:rPr>
          <w:rFonts w:cs="Calibri"/>
          <w:b/>
          <w:bCs/>
          <w:szCs w:val="24"/>
        </w:rPr>
        <w:t xml:space="preserve"> sp.k.</w:t>
      </w:r>
      <w:r w:rsidR="00E360AB">
        <w:rPr>
          <w:rFonts w:cs="Calibri"/>
          <w:b/>
          <w:bCs/>
          <w:szCs w:val="24"/>
        </w:rPr>
        <w:t xml:space="preserve">, </w:t>
      </w:r>
      <w:r w:rsidR="00E360AB" w:rsidRPr="00E360AB">
        <w:rPr>
          <w:rFonts w:cs="Calibri"/>
          <w:b/>
          <w:bCs/>
          <w:szCs w:val="24"/>
        </w:rPr>
        <w:t>ul. Wspólna 3, 05-090 Janki</w:t>
      </w:r>
      <w:r w:rsidR="00E360AB">
        <w:rPr>
          <w:rFonts w:cs="Calibri"/>
          <w:b/>
          <w:bCs/>
          <w:szCs w:val="24"/>
        </w:rPr>
        <w:t xml:space="preserve">, </w:t>
      </w:r>
      <w:r w:rsidR="00E360AB" w:rsidRPr="00E360AB">
        <w:rPr>
          <w:rFonts w:cs="Calibri"/>
          <w:b/>
          <w:bCs/>
          <w:szCs w:val="24"/>
        </w:rPr>
        <w:t>NIP: 5271011366</w:t>
      </w:r>
      <w:r w:rsidR="00E360AB">
        <w:rPr>
          <w:rFonts w:cs="Calibri"/>
          <w:b/>
          <w:bCs/>
          <w:szCs w:val="24"/>
        </w:rPr>
        <w:t xml:space="preserve"> </w:t>
      </w:r>
      <w:r w:rsidR="00E360AB">
        <w:rPr>
          <w:rFonts w:cs="Calibri"/>
          <w:b/>
          <w:bCs/>
          <w:szCs w:val="24"/>
        </w:rPr>
        <w:br/>
      </w:r>
      <w:r w:rsidRPr="00EE70A7">
        <w:rPr>
          <w:rFonts w:cs="Calibri"/>
          <w:b/>
          <w:bCs/>
          <w:szCs w:val="24"/>
        </w:rPr>
        <w:t xml:space="preserve">z ceną brutto </w:t>
      </w:r>
      <w:r w:rsidR="00E360AB" w:rsidRPr="00E360AB">
        <w:rPr>
          <w:rFonts w:cs="Calibri"/>
          <w:b/>
          <w:szCs w:val="24"/>
        </w:rPr>
        <w:t>11 952,86</w:t>
      </w:r>
      <w:r w:rsidR="00E360AB">
        <w:rPr>
          <w:rFonts w:cs="Calibri"/>
          <w:b/>
          <w:szCs w:val="24"/>
        </w:rPr>
        <w:t xml:space="preserve"> </w:t>
      </w:r>
      <w:r w:rsidRPr="00EE70A7">
        <w:rPr>
          <w:rFonts w:cs="Calibri"/>
          <w:b/>
          <w:szCs w:val="24"/>
        </w:rPr>
        <w:t>PLN</w:t>
      </w:r>
    </w:p>
    <w:p w:rsidR="00466B67" w:rsidRPr="00EE70A7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  <w:u w:val="single"/>
        </w:rPr>
      </w:pPr>
      <w:r w:rsidRPr="00EE70A7">
        <w:rPr>
          <w:rFonts w:cs="Calibri"/>
          <w:bCs/>
          <w:color w:val="000000"/>
          <w:sz w:val="24"/>
          <w:szCs w:val="24"/>
          <w:u w:val="single"/>
        </w:rPr>
        <w:t>Uzasadnienie wyboru:</w:t>
      </w:r>
    </w:p>
    <w:p w:rsidR="00466B67" w:rsidRPr="00EE70A7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Cs/>
          <w:color w:val="000000"/>
          <w:sz w:val="24"/>
          <w:szCs w:val="24"/>
        </w:rPr>
      </w:pPr>
      <w:r w:rsidRPr="00EE70A7">
        <w:rPr>
          <w:rFonts w:cs="Calibr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466B67" w:rsidRDefault="00466B67" w:rsidP="00466B6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EE70A7">
        <w:rPr>
          <w:rFonts w:cs="Calibri"/>
          <w:color w:val="000000"/>
          <w:sz w:val="24"/>
          <w:szCs w:val="24"/>
        </w:rPr>
        <w:t xml:space="preserve">W przedmiotowym postępowaniu w danej części </w:t>
      </w:r>
      <w:r w:rsidR="00E360AB">
        <w:rPr>
          <w:rFonts w:cs="Calibri"/>
          <w:color w:val="000000"/>
          <w:sz w:val="24"/>
          <w:szCs w:val="24"/>
          <w:u w:val="single"/>
        </w:rPr>
        <w:t>wpłynęło pięć ofert</w:t>
      </w:r>
      <w:r w:rsidRPr="00EE70A7">
        <w:rPr>
          <w:rFonts w:cs="Calibri"/>
          <w:color w:val="000000"/>
          <w:sz w:val="24"/>
          <w:szCs w:val="24"/>
        </w:rPr>
        <w:t>, poniżej pkt. przyznane ofercie: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24"/>
        <w:gridCol w:w="2715"/>
        <w:gridCol w:w="1276"/>
        <w:gridCol w:w="1276"/>
        <w:gridCol w:w="1701"/>
        <w:gridCol w:w="1275"/>
        <w:gridCol w:w="850"/>
      </w:tblGrid>
      <w:tr w:rsidR="00E360AB" w:rsidRPr="00C579BC" w:rsidTr="000747C0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bookmarkEnd w:id="4"/>
          <w:p w:rsidR="00E360AB" w:rsidRPr="00C579BC" w:rsidRDefault="00E360AB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lastRenderedPageBreak/>
              <w:t>Nr oferty</w:t>
            </w:r>
          </w:p>
        </w:tc>
        <w:tc>
          <w:tcPr>
            <w:tcW w:w="2715" w:type="dxa"/>
            <w:tcBorders>
              <w:bottom w:val="single" w:sz="18" w:space="0" w:color="auto"/>
            </w:tcBorders>
            <w:vAlign w:val="center"/>
          </w:tcPr>
          <w:p w:rsidR="00E360AB" w:rsidRPr="00C579BC" w:rsidRDefault="00E360AB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360AB" w:rsidRPr="00C579BC" w:rsidRDefault="00E360AB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360AB" w:rsidRPr="00C579BC" w:rsidRDefault="00E360AB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360AB" w:rsidRPr="00C579BC" w:rsidRDefault="00E360AB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 xml:space="preserve">pkt. przyznane w kryterium </w:t>
            </w:r>
            <w:r>
              <w:rPr>
                <w:rFonts w:cstheme="minorHAnsi"/>
                <w:b/>
                <w:bCs/>
              </w:rPr>
              <w:t>oferowany termin gwarancji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360AB" w:rsidRPr="00C579BC" w:rsidRDefault="00E360AB" w:rsidP="000747C0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przyznane w kryterium</w:t>
            </w:r>
            <w:r>
              <w:rPr>
                <w:rFonts w:cstheme="minorHAnsi"/>
                <w:b/>
                <w:bCs/>
              </w:rPr>
              <w:t xml:space="preserve"> parametry techniczne 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360AB" w:rsidRPr="00C579BC" w:rsidRDefault="00E360AB" w:rsidP="000747C0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E360AB" w:rsidRPr="00C579BC" w:rsidRDefault="00E360AB" w:rsidP="000747C0">
            <w:pPr>
              <w:spacing w:line="360" w:lineRule="auto"/>
              <w:rPr>
                <w:rFonts w:cstheme="minorHAnsi"/>
                <w:b/>
                <w:bCs/>
              </w:rPr>
            </w:pPr>
            <w:r w:rsidRPr="00C579BC">
              <w:rPr>
                <w:rFonts w:cstheme="minorHAnsi"/>
                <w:b/>
                <w:bCs/>
              </w:rPr>
              <w:t>pkt. razem</w:t>
            </w:r>
          </w:p>
          <w:p w:rsidR="00E360AB" w:rsidRPr="00C579BC" w:rsidRDefault="00E360AB" w:rsidP="00074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E360AB" w:rsidRPr="00C579BC" w:rsidTr="00E360AB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360AB" w:rsidRPr="004506BC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360AB" w:rsidRPr="004506BC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6511F4">
              <w:rPr>
                <w:rFonts w:cs="Calibri"/>
                <w:bCs/>
                <w:szCs w:val="24"/>
              </w:rPr>
              <w:t xml:space="preserve">„ALAB” </w:t>
            </w:r>
            <w:proofErr w:type="spellStart"/>
            <w:r>
              <w:rPr>
                <w:rFonts w:cs="Calibri"/>
                <w:bCs/>
                <w:szCs w:val="24"/>
              </w:rPr>
              <w:t>sp.z</w:t>
            </w:r>
            <w:proofErr w:type="spellEnd"/>
            <w:r>
              <w:rPr>
                <w:rFonts w:cs="Calibri"/>
                <w:bCs/>
                <w:szCs w:val="24"/>
              </w:rPr>
              <w:t xml:space="preserve"> o.o., </w:t>
            </w:r>
            <w:r>
              <w:rPr>
                <w:rFonts w:cs="Calibri"/>
                <w:bCs/>
                <w:szCs w:val="24"/>
              </w:rPr>
              <w:br/>
            </w:r>
            <w:r w:rsidRPr="006511F4">
              <w:rPr>
                <w:rFonts w:cs="Calibri"/>
                <w:bCs/>
                <w:szCs w:val="24"/>
              </w:rPr>
              <w:t>Ul</w:t>
            </w:r>
            <w:r>
              <w:rPr>
                <w:rFonts w:cs="Calibri"/>
                <w:bCs/>
                <w:szCs w:val="24"/>
              </w:rPr>
              <w:t>.</w:t>
            </w:r>
            <w:r w:rsidRPr="006511F4">
              <w:rPr>
                <w:rFonts w:cs="Calibri"/>
                <w:bCs/>
                <w:szCs w:val="24"/>
              </w:rPr>
              <w:t xml:space="preserve"> Stępińska 22/30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6511F4">
              <w:rPr>
                <w:rFonts w:cs="Calibri"/>
                <w:bCs/>
                <w:szCs w:val="24"/>
              </w:rPr>
              <w:t>00-739 Warszawa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E749A8">
              <w:rPr>
                <w:rFonts w:cs="Calibri"/>
                <w:bCs/>
                <w:szCs w:val="24"/>
              </w:rPr>
              <w:t>NIP: 525 235 89 33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360AB" w:rsidRPr="004506BC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E749A8">
              <w:rPr>
                <w:rFonts w:cs="Calibri"/>
                <w:bCs/>
                <w:szCs w:val="24"/>
              </w:rPr>
              <w:t>25 239,60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 w:rsidRPr="00E360AB">
              <w:rPr>
                <w:rFonts w:cstheme="minorHAnsi"/>
              </w:rPr>
              <w:t>28,41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 w:rsidRPr="00E360AB">
              <w:rPr>
                <w:rFonts w:cstheme="minorHAnsi"/>
              </w:rPr>
              <w:t>8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 w:rsidRPr="00E360AB">
              <w:rPr>
                <w:rFonts w:cstheme="minorHAnsi"/>
              </w:rPr>
              <w:t>20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 w:rsidRPr="00E360AB">
              <w:rPr>
                <w:rFonts w:cstheme="minorHAnsi"/>
              </w:rPr>
              <w:t>56,41</w:t>
            </w:r>
          </w:p>
        </w:tc>
      </w:tr>
      <w:tr w:rsidR="00E360AB" w:rsidRPr="00C579BC" w:rsidTr="00E360AB">
        <w:trPr>
          <w:trHeight w:val="1340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E360AB">
              <w:rPr>
                <w:rFonts w:cs="Calibri"/>
                <w:b/>
                <w:bCs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E360AB" w:rsidRPr="00E360AB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proofErr w:type="spellStart"/>
            <w:r w:rsidRPr="00E360AB">
              <w:rPr>
                <w:rFonts w:cs="Calibri"/>
                <w:b/>
                <w:bCs/>
                <w:szCs w:val="24"/>
              </w:rPr>
              <w:t>Biokom</w:t>
            </w:r>
            <w:proofErr w:type="spellEnd"/>
            <w:r w:rsidRPr="00E360AB">
              <w:rPr>
                <w:rFonts w:cs="Calibri"/>
                <w:b/>
                <w:bCs/>
                <w:szCs w:val="24"/>
              </w:rPr>
              <w:t xml:space="preserve"> Spółka z </w:t>
            </w:r>
            <w:proofErr w:type="spellStart"/>
            <w:r w:rsidRPr="00E360AB">
              <w:rPr>
                <w:rFonts w:cs="Calibri"/>
                <w:b/>
                <w:bCs/>
                <w:szCs w:val="24"/>
              </w:rPr>
              <w:t>o.o</w:t>
            </w:r>
            <w:proofErr w:type="spellEnd"/>
            <w:r w:rsidRPr="00E360AB">
              <w:rPr>
                <w:rFonts w:cs="Calibri"/>
                <w:b/>
                <w:bCs/>
                <w:szCs w:val="24"/>
              </w:rPr>
              <w:t xml:space="preserve"> sp.k. </w:t>
            </w:r>
            <w:r w:rsidRPr="00E360AB">
              <w:rPr>
                <w:rFonts w:cs="Calibri"/>
                <w:b/>
                <w:bCs/>
                <w:szCs w:val="24"/>
              </w:rPr>
              <w:br/>
              <w:t>ul. Wspólna 3, 05-090 Janki</w:t>
            </w:r>
            <w:r w:rsidRPr="00E360AB">
              <w:rPr>
                <w:rFonts w:cs="Calibri"/>
                <w:b/>
                <w:bCs/>
                <w:szCs w:val="24"/>
              </w:rPr>
              <w:br/>
              <w:t>NIP: 5271011366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360AB" w:rsidRPr="00E360AB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  <w:szCs w:val="24"/>
              </w:rPr>
            </w:pPr>
            <w:r w:rsidRPr="00E360AB">
              <w:rPr>
                <w:rFonts w:cs="Calibri"/>
                <w:b/>
                <w:bCs/>
                <w:szCs w:val="24"/>
              </w:rPr>
              <w:t>11 952,86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  <w:b/>
              </w:rPr>
            </w:pPr>
            <w:r w:rsidRPr="00E360AB">
              <w:rPr>
                <w:rFonts w:cstheme="minorHAnsi"/>
                <w:b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  <w:b/>
              </w:rPr>
            </w:pPr>
            <w:r w:rsidRPr="00E360AB">
              <w:rPr>
                <w:rFonts w:cstheme="minorHAnsi"/>
                <w:b/>
              </w:rPr>
              <w:t>4,33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  <w:b/>
              </w:rPr>
            </w:pPr>
            <w:r w:rsidRPr="00E360AB">
              <w:rPr>
                <w:rFonts w:cstheme="minorHAnsi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  <w:b/>
              </w:rPr>
            </w:pPr>
            <w:r w:rsidRPr="00E360AB">
              <w:rPr>
                <w:rFonts w:cstheme="minorHAnsi"/>
                <w:b/>
              </w:rPr>
              <w:t>84,33</w:t>
            </w:r>
          </w:p>
        </w:tc>
      </w:tr>
      <w:tr w:rsidR="00E360AB" w:rsidRPr="00C579BC" w:rsidTr="00E360AB">
        <w:trPr>
          <w:trHeight w:val="1340"/>
        </w:trPr>
        <w:tc>
          <w:tcPr>
            <w:tcW w:w="824" w:type="dxa"/>
            <w:vAlign w:val="center"/>
          </w:tcPr>
          <w:p w:rsidR="00E360AB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4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E360AB" w:rsidRPr="00E749A8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997DC3">
              <w:rPr>
                <w:rFonts w:cs="Calibri"/>
                <w:bCs/>
                <w:szCs w:val="24"/>
              </w:rPr>
              <w:t>VWR International Sp. z. o .o. ul. Limbowa 5,</w:t>
            </w:r>
            <w:r>
              <w:rPr>
                <w:rFonts w:cs="Calibri"/>
                <w:bCs/>
                <w:szCs w:val="24"/>
              </w:rPr>
              <w:br/>
            </w:r>
            <w:r w:rsidRPr="00997DC3">
              <w:rPr>
                <w:rFonts w:cs="Calibri"/>
                <w:bCs/>
                <w:szCs w:val="24"/>
              </w:rPr>
              <w:t>80-175 Gdańsk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997DC3">
              <w:rPr>
                <w:rFonts w:cs="Calibri"/>
                <w:bCs/>
                <w:szCs w:val="24"/>
              </w:rPr>
              <w:t>NIP: 583-27-05-185</w:t>
            </w:r>
          </w:p>
        </w:tc>
        <w:tc>
          <w:tcPr>
            <w:tcW w:w="1276" w:type="dxa"/>
            <w:vAlign w:val="center"/>
          </w:tcPr>
          <w:p w:rsidR="00E360AB" w:rsidRPr="00A02532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997DC3">
              <w:rPr>
                <w:rFonts w:cs="Calibri"/>
                <w:bCs/>
                <w:szCs w:val="24"/>
              </w:rPr>
              <w:t>19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997DC3">
              <w:rPr>
                <w:rFonts w:cs="Calibri"/>
                <w:bCs/>
                <w:szCs w:val="24"/>
              </w:rPr>
              <w:t>173,24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 w:rsidRPr="00E360AB">
              <w:rPr>
                <w:rFonts w:cstheme="minorHAnsi"/>
              </w:rPr>
              <w:t>37,40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 w:rsidRPr="00E360AB">
              <w:rPr>
                <w:rFonts w:cstheme="minorHAnsi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 w:rsidRPr="00E360AB">
              <w:rPr>
                <w:rFonts w:cstheme="min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 w:rsidRPr="00E360AB">
              <w:rPr>
                <w:rFonts w:cstheme="minorHAnsi"/>
              </w:rPr>
              <w:t>73,40</w:t>
            </w:r>
          </w:p>
        </w:tc>
      </w:tr>
      <w:tr w:rsidR="00E360AB" w:rsidRPr="00C579BC" w:rsidTr="00E360AB">
        <w:trPr>
          <w:trHeight w:val="1340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E360AB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6</w:t>
            </w:r>
          </w:p>
        </w:tc>
        <w:tc>
          <w:tcPr>
            <w:tcW w:w="2715" w:type="dxa"/>
            <w:vAlign w:val="center"/>
          </w:tcPr>
          <w:p w:rsidR="00E360AB" w:rsidRPr="00997DC3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B45491">
              <w:rPr>
                <w:rFonts w:cs="Calibri"/>
                <w:bCs/>
                <w:szCs w:val="24"/>
              </w:rPr>
              <w:t xml:space="preserve">KENDROLAB Sp. z o.o. </w:t>
            </w:r>
            <w:r>
              <w:rPr>
                <w:rFonts w:cs="Calibri"/>
                <w:bCs/>
                <w:szCs w:val="24"/>
              </w:rPr>
              <w:br/>
            </w:r>
            <w:r w:rsidRPr="00B45491">
              <w:rPr>
                <w:rFonts w:cs="Calibri"/>
                <w:bCs/>
                <w:szCs w:val="24"/>
              </w:rPr>
              <w:t xml:space="preserve">ul. Ciesielska 18, </w:t>
            </w:r>
            <w:r>
              <w:rPr>
                <w:rFonts w:cs="Calibri"/>
                <w:bCs/>
                <w:szCs w:val="24"/>
              </w:rPr>
              <w:br/>
            </w:r>
            <w:r w:rsidRPr="00B45491">
              <w:rPr>
                <w:rFonts w:cs="Calibri"/>
                <w:bCs/>
                <w:szCs w:val="24"/>
              </w:rPr>
              <w:t>04-653 Warszawa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196523">
              <w:rPr>
                <w:rFonts w:cs="Calibri"/>
                <w:bCs/>
                <w:szCs w:val="24"/>
              </w:rPr>
              <w:t>NIP: 895-187-14-25</w:t>
            </w:r>
          </w:p>
        </w:tc>
        <w:tc>
          <w:tcPr>
            <w:tcW w:w="1276" w:type="dxa"/>
            <w:vAlign w:val="center"/>
          </w:tcPr>
          <w:p w:rsidR="00E360AB" w:rsidRPr="00997DC3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B45491">
              <w:rPr>
                <w:rFonts w:cs="Calibri"/>
                <w:bCs/>
                <w:szCs w:val="24"/>
              </w:rPr>
              <w:t>26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B45491">
              <w:rPr>
                <w:rFonts w:cs="Calibri"/>
                <w:bCs/>
                <w:szCs w:val="24"/>
              </w:rPr>
              <w:t>568,00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26,99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56,99</w:t>
            </w:r>
          </w:p>
        </w:tc>
      </w:tr>
      <w:tr w:rsidR="00E360AB" w:rsidRPr="00C579BC" w:rsidTr="00E360AB">
        <w:trPr>
          <w:trHeight w:val="1340"/>
        </w:trPr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E360AB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7</w:t>
            </w:r>
          </w:p>
        </w:tc>
        <w:tc>
          <w:tcPr>
            <w:tcW w:w="2715" w:type="dxa"/>
            <w:tcBorders>
              <w:bottom w:val="single" w:sz="18" w:space="0" w:color="auto"/>
            </w:tcBorders>
            <w:vAlign w:val="center"/>
          </w:tcPr>
          <w:p w:rsidR="00E360AB" w:rsidRPr="00887AF3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bookmarkStart w:id="5" w:name="_Hlk145665896"/>
            <w:proofErr w:type="spellStart"/>
            <w:r w:rsidRPr="00887AF3">
              <w:rPr>
                <w:rFonts w:cs="Calibri"/>
                <w:bCs/>
                <w:szCs w:val="24"/>
              </w:rPr>
              <w:t>Symbios</w:t>
            </w:r>
            <w:proofErr w:type="spellEnd"/>
            <w:r w:rsidRPr="00887AF3">
              <w:rPr>
                <w:rFonts w:cs="Calibri"/>
                <w:bCs/>
                <w:szCs w:val="24"/>
              </w:rPr>
              <w:t xml:space="preserve"> Sp. z o.o.</w:t>
            </w:r>
          </w:p>
          <w:p w:rsidR="00E360AB" w:rsidRPr="00B45491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887AF3">
              <w:rPr>
                <w:rFonts w:cs="Calibri"/>
                <w:bCs/>
                <w:szCs w:val="24"/>
              </w:rPr>
              <w:t>Ul. Jaśkowa Dolina 68, 80-286 Gdańsk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887AF3">
              <w:rPr>
                <w:rFonts w:cs="Calibri"/>
                <w:bCs/>
                <w:szCs w:val="24"/>
              </w:rPr>
              <w:t>NIP: 9570703157</w:t>
            </w:r>
            <w:bookmarkEnd w:id="5"/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360AB" w:rsidRPr="00887AF3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</w:p>
          <w:p w:rsidR="00E360AB" w:rsidRPr="00887AF3" w:rsidRDefault="00E360AB" w:rsidP="00E360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Cs w:val="24"/>
              </w:rPr>
            </w:pPr>
            <w:r w:rsidRPr="00887AF3">
              <w:rPr>
                <w:rFonts w:cs="Calibri"/>
                <w:bCs/>
                <w:szCs w:val="24"/>
              </w:rPr>
              <w:t xml:space="preserve"> 15</w:t>
            </w:r>
            <w:r w:rsidR="002914E2">
              <w:rPr>
                <w:rFonts w:cs="Calibri"/>
                <w:bCs/>
                <w:szCs w:val="24"/>
              </w:rPr>
              <w:t xml:space="preserve"> </w:t>
            </w:r>
            <w:r w:rsidRPr="00887AF3">
              <w:rPr>
                <w:rFonts w:cs="Calibri"/>
                <w:bCs/>
                <w:szCs w:val="24"/>
              </w:rPr>
              <w:t>822,72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45,33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360AB" w:rsidRPr="00E360AB" w:rsidRDefault="00E360AB" w:rsidP="00E360A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73,33</w:t>
            </w:r>
          </w:p>
        </w:tc>
      </w:tr>
      <w:bookmarkEnd w:id="1"/>
    </w:tbl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494A76" w:rsidRDefault="00494A76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494A76" w:rsidRDefault="00494A76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9A694D" w:rsidRPr="00C47319" w:rsidRDefault="009A694D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sz w:val="24"/>
          <w:szCs w:val="24"/>
        </w:rPr>
      </w:pPr>
      <w:bookmarkStart w:id="6" w:name="_GoBack"/>
      <w:bookmarkEnd w:id="6"/>
      <w:r w:rsidRPr="00C47319">
        <w:rPr>
          <w:rFonts w:cs="Calibri"/>
          <w:b/>
          <w:bCs/>
          <w:sz w:val="24"/>
          <w:szCs w:val="24"/>
        </w:rPr>
        <w:t xml:space="preserve">W imieniu Zamawiającego </w:t>
      </w:r>
      <w:r w:rsidR="00FD37D8" w:rsidRPr="00C47319">
        <w:rPr>
          <w:rFonts w:cs="Calibri"/>
          <w:b/>
          <w:bCs/>
          <w:sz w:val="24"/>
          <w:szCs w:val="24"/>
        </w:rPr>
        <w:t>mgr Konrad</w:t>
      </w:r>
      <w:r w:rsidR="00FD37D8">
        <w:rPr>
          <w:rFonts w:cs="Calibri"/>
          <w:b/>
          <w:bCs/>
          <w:sz w:val="24"/>
          <w:szCs w:val="24"/>
        </w:rPr>
        <w:t xml:space="preserve"> Raczkowski – Kanclerz UMB …………………………….</w:t>
      </w:r>
    </w:p>
    <w:sectPr w:rsidR="009A694D" w:rsidRPr="00C47319" w:rsidSect="009A694D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D9A" w:rsidRDefault="00096D9A">
      <w:pPr>
        <w:spacing w:after="0" w:line="240" w:lineRule="auto"/>
      </w:pPr>
      <w:r>
        <w:separator/>
      </w:r>
    </w:p>
  </w:endnote>
  <w:endnote w:type="continuationSeparator" w:id="0">
    <w:p w:rsidR="00096D9A" w:rsidRDefault="0009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sz w:val="16"/>
        <w:szCs w:val="16"/>
      </w:rPr>
    </w:pPr>
    <w:r w:rsidRPr="00C65D2A">
      <w:rPr>
        <w:rFonts w:eastAsia="Times New Roman" w:cs="Calibri"/>
        <w:sz w:val="16"/>
        <w:szCs w:val="16"/>
      </w:rPr>
      <w:t xml:space="preserve">Projekt pn. </w:t>
    </w:r>
    <w:r w:rsidRPr="00C65D2A">
      <w:rPr>
        <w:rFonts w:eastAsia="Times New Roman" w:cs="Calibri"/>
        <w:i/>
        <w:sz w:val="16"/>
        <w:szCs w:val="16"/>
      </w:rPr>
      <w:t>Centrum Badań Innowacyjnych w zakresie Prewencji Chorób Cywilizacyjnych i Medycyny Indywidualizowanej (CBI PLUS)</w:t>
    </w:r>
    <w:r w:rsidRPr="00C65D2A">
      <w:rPr>
        <w:rFonts w:eastAsia="Times New Roman" w:cs="Calibri"/>
        <w:sz w:val="16"/>
        <w:szCs w:val="16"/>
      </w:rPr>
      <w:t xml:space="preserve"> współfinansowany ze środków z Europejskiego Funduszu Rozwoju Regionalnego </w:t>
    </w:r>
  </w:p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color w:val="000000"/>
        <w:sz w:val="16"/>
        <w:szCs w:val="16"/>
      </w:rPr>
    </w:pPr>
    <w:r w:rsidRPr="00C65D2A">
      <w:rPr>
        <w:rFonts w:eastAsia="Times New Roman" w:cs="Calibri"/>
        <w:sz w:val="16"/>
        <w:szCs w:val="16"/>
      </w:rPr>
      <w:t>w ramach Regionalnego Programu Operacyjnego Województwa Podlaskiego na lata 2014-2020</w:t>
    </w:r>
  </w:p>
  <w:p w:rsidR="00C65D2A" w:rsidRDefault="00C65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D9A" w:rsidRDefault="00096D9A">
      <w:pPr>
        <w:spacing w:after="0" w:line="240" w:lineRule="auto"/>
      </w:pPr>
      <w:r>
        <w:separator/>
      </w:r>
    </w:p>
  </w:footnote>
  <w:footnote w:type="continuationSeparator" w:id="0">
    <w:p w:rsidR="00096D9A" w:rsidRDefault="0009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41261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5761355" cy="530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96D9A"/>
    <w:rsid w:val="000F2DED"/>
    <w:rsid w:val="00114E90"/>
    <w:rsid w:val="00167914"/>
    <w:rsid w:val="001955D7"/>
    <w:rsid w:val="001C2706"/>
    <w:rsid w:val="00200C56"/>
    <w:rsid w:val="002214A1"/>
    <w:rsid w:val="00244C28"/>
    <w:rsid w:val="002522F0"/>
    <w:rsid w:val="00256D6F"/>
    <w:rsid w:val="002914E2"/>
    <w:rsid w:val="00291EEB"/>
    <w:rsid w:val="002A0A03"/>
    <w:rsid w:val="002E79E9"/>
    <w:rsid w:val="00324C5B"/>
    <w:rsid w:val="003864D0"/>
    <w:rsid w:val="004105E5"/>
    <w:rsid w:val="00412613"/>
    <w:rsid w:val="004403D7"/>
    <w:rsid w:val="004506BC"/>
    <w:rsid w:val="00466B67"/>
    <w:rsid w:val="004870C0"/>
    <w:rsid w:val="00494A76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6900A4"/>
    <w:rsid w:val="00697ADD"/>
    <w:rsid w:val="006E31A6"/>
    <w:rsid w:val="006E505B"/>
    <w:rsid w:val="00732369"/>
    <w:rsid w:val="00753637"/>
    <w:rsid w:val="007565FA"/>
    <w:rsid w:val="00766112"/>
    <w:rsid w:val="0079018E"/>
    <w:rsid w:val="0079735E"/>
    <w:rsid w:val="007D73C7"/>
    <w:rsid w:val="007F53C0"/>
    <w:rsid w:val="008265C5"/>
    <w:rsid w:val="008324A0"/>
    <w:rsid w:val="00835D0C"/>
    <w:rsid w:val="008B19A9"/>
    <w:rsid w:val="008E26D6"/>
    <w:rsid w:val="00922BE3"/>
    <w:rsid w:val="0093157D"/>
    <w:rsid w:val="009514F0"/>
    <w:rsid w:val="009A694D"/>
    <w:rsid w:val="00A2212F"/>
    <w:rsid w:val="00A43AA6"/>
    <w:rsid w:val="00AB10C0"/>
    <w:rsid w:val="00AB55FF"/>
    <w:rsid w:val="00B3008F"/>
    <w:rsid w:val="00B432E1"/>
    <w:rsid w:val="00B75D0D"/>
    <w:rsid w:val="00BB0DCA"/>
    <w:rsid w:val="00BD397B"/>
    <w:rsid w:val="00BD5C93"/>
    <w:rsid w:val="00BE3AD0"/>
    <w:rsid w:val="00C31531"/>
    <w:rsid w:val="00C34A9B"/>
    <w:rsid w:val="00C37C07"/>
    <w:rsid w:val="00C47319"/>
    <w:rsid w:val="00C55DA5"/>
    <w:rsid w:val="00C65D2A"/>
    <w:rsid w:val="00C87F73"/>
    <w:rsid w:val="00CB35C0"/>
    <w:rsid w:val="00CE4A91"/>
    <w:rsid w:val="00D11606"/>
    <w:rsid w:val="00D13475"/>
    <w:rsid w:val="00D33564"/>
    <w:rsid w:val="00D83FEF"/>
    <w:rsid w:val="00D97254"/>
    <w:rsid w:val="00DA0B2E"/>
    <w:rsid w:val="00DC02DF"/>
    <w:rsid w:val="00E22C22"/>
    <w:rsid w:val="00E360AB"/>
    <w:rsid w:val="00EE00B2"/>
    <w:rsid w:val="00EE70A7"/>
    <w:rsid w:val="00F573D8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85F1A0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E70A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19</cp:revision>
  <cp:lastPrinted>2023-07-11T07:31:00Z</cp:lastPrinted>
  <dcterms:created xsi:type="dcterms:W3CDTF">2023-04-05T08:20:00Z</dcterms:created>
  <dcterms:modified xsi:type="dcterms:W3CDTF">2023-10-02T10:02:00Z</dcterms:modified>
</cp:coreProperties>
</file>