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281D" w14:textId="77777777"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186D9D9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60103A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14:paraId="695B7C53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BD74B6" w14:textId="15773A4F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</w:t>
      </w:r>
      <w:r w:rsidR="006D0AD3">
        <w:rPr>
          <w:rFonts w:ascii="Times New Roman" w:eastAsia="Times New Roman" w:hAnsi="Times New Roman" w:cs="Times New Roman"/>
          <w:sz w:val="24"/>
          <w:szCs w:val="24"/>
          <w:lang w:eastAsia="pl-PL"/>
        </w:rPr>
        <w:t>29-100 Włoszczowa,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14:paraId="00334DED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4B412E7A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1EA0CCB3" w14:textId="77777777"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14:paraId="19D9B0B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4F5E27F6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6A2FF862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4D58B6A5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F63B91F" w14:textId="77777777" w:rsidR="000C6046" w:rsidRPr="006C611B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101855E" w14:textId="4C1AAD4C" w:rsidR="006C611B" w:rsidRDefault="000C6046" w:rsidP="006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</w:t>
      </w:r>
      <w:r w:rsidR="00230031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</w:t>
      </w:r>
      <w:r w:rsidR="006B403E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30031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</w:t>
      </w:r>
      <w:r w:rsidR="006B403E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C611B" w:rsidRP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niezbędnego dla potrzeb </w:t>
      </w:r>
      <w:r w:rsidR="00934B6F">
        <w:rPr>
          <w:rFonts w:ascii="Times New Roman" w:hAnsi="Times New Roman" w:cs="Times New Roman"/>
          <w:sz w:val="24"/>
          <w:szCs w:val="24"/>
        </w:rPr>
        <w:t>określenia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 wysokości stawki rocznej czynszu dzierżawnego za wydzierżawienie 1 ha  nieruchomości gruntowej rolnej z uwzględnieniem </w:t>
      </w:r>
      <w:r w:rsidR="00B8696C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klas </w:t>
      </w:r>
      <w:r w:rsidR="00934B6F">
        <w:rPr>
          <w:rFonts w:ascii="Times New Roman" w:hAnsi="Times New Roman" w:cs="Times New Roman"/>
          <w:sz w:val="24"/>
          <w:szCs w:val="24"/>
        </w:rPr>
        <w:t xml:space="preserve">i użytków 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gruntu, </w:t>
      </w:r>
      <w:r w:rsidR="00B8696C">
        <w:rPr>
          <w:rFonts w:ascii="Times New Roman" w:hAnsi="Times New Roman" w:cs="Times New Roman"/>
          <w:sz w:val="24"/>
          <w:szCs w:val="24"/>
        </w:rPr>
        <w:t xml:space="preserve">w nieruchomościach </w:t>
      </w:r>
      <w:r w:rsidR="006C611B" w:rsidRPr="006C611B">
        <w:rPr>
          <w:rFonts w:ascii="Times New Roman" w:hAnsi="Times New Roman" w:cs="Times New Roman"/>
          <w:sz w:val="24"/>
          <w:szCs w:val="24"/>
        </w:rPr>
        <w:t>stanowiąc</w:t>
      </w:r>
      <w:r w:rsidR="00B8696C">
        <w:rPr>
          <w:rFonts w:ascii="Times New Roman" w:hAnsi="Times New Roman" w:cs="Times New Roman"/>
          <w:sz w:val="24"/>
          <w:szCs w:val="24"/>
        </w:rPr>
        <w:t>ych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 własność Powiatu Włoszczowskiego położon</w:t>
      </w:r>
      <w:r w:rsidR="00B8696C">
        <w:rPr>
          <w:rFonts w:ascii="Times New Roman" w:hAnsi="Times New Roman" w:cs="Times New Roman"/>
          <w:sz w:val="24"/>
          <w:szCs w:val="24"/>
        </w:rPr>
        <w:t>ych</w:t>
      </w:r>
      <w:r w:rsidR="006C611B" w:rsidRPr="006C611B">
        <w:rPr>
          <w:rFonts w:ascii="Times New Roman" w:hAnsi="Times New Roman" w:cs="Times New Roman"/>
          <w:sz w:val="24"/>
          <w:szCs w:val="24"/>
        </w:rPr>
        <w:t xml:space="preserve"> we Włoszczowie obręb 06</w:t>
      </w:r>
      <w:r w:rsidR="00934B6F">
        <w:rPr>
          <w:rFonts w:ascii="Times New Roman" w:hAnsi="Times New Roman" w:cs="Times New Roman"/>
          <w:sz w:val="24"/>
          <w:szCs w:val="24"/>
        </w:rPr>
        <w:t>, wyszczególnionych w Wykazie działek prze</w:t>
      </w:r>
      <w:r w:rsidR="00476C06">
        <w:rPr>
          <w:rFonts w:ascii="Times New Roman" w:hAnsi="Times New Roman" w:cs="Times New Roman"/>
          <w:sz w:val="24"/>
          <w:szCs w:val="24"/>
        </w:rPr>
        <w:t>znaczon</w:t>
      </w:r>
      <w:r w:rsidR="00934B6F">
        <w:rPr>
          <w:rFonts w:ascii="Times New Roman" w:hAnsi="Times New Roman" w:cs="Times New Roman"/>
          <w:sz w:val="24"/>
          <w:szCs w:val="24"/>
        </w:rPr>
        <w:t>ych do wydzierżawienia</w:t>
      </w:r>
      <w:r w:rsidR="00E572DE">
        <w:rPr>
          <w:rFonts w:ascii="Times New Roman" w:hAnsi="Times New Roman" w:cs="Times New Roman"/>
          <w:sz w:val="24"/>
          <w:szCs w:val="24"/>
        </w:rPr>
        <w:t>.</w:t>
      </w:r>
      <w:r w:rsidR="006C61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3A7DDD" w14:textId="32661AB3" w:rsidR="006C611B" w:rsidRPr="006C611B" w:rsidRDefault="006C611B" w:rsidP="006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E059B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9EE187E" w14:textId="230F3A14" w:rsidR="00934B6F" w:rsidRDefault="000C6046" w:rsidP="0093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prac i zakres</w:t>
      </w:r>
      <w:r w:rsid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34B6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C6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ykaz działek </w:t>
      </w:r>
      <w:r w:rsidR="00934B6F">
        <w:rPr>
          <w:rFonts w:ascii="Times New Roman" w:hAnsi="Times New Roman" w:cs="Times New Roman"/>
          <w:sz w:val="24"/>
          <w:szCs w:val="24"/>
        </w:rPr>
        <w:t>prze</w:t>
      </w:r>
      <w:r w:rsidR="0006529C">
        <w:rPr>
          <w:rFonts w:ascii="Times New Roman" w:hAnsi="Times New Roman" w:cs="Times New Roman"/>
          <w:sz w:val="24"/>
          <w:szCs w:val="24"/>
        </w:rPr>
        <w:t>znaczonych</w:t>
      </w:r>
      <w:r w:rsidR="00934B6F">
        <w:rPr>
          <w:rFonts w:ascii="Times New Roman" w:hAnsi="Times New Roman" w:cs="Times New Roman"/>
          <w:sz w:val="24"/>
          <w:szCs w:val="24"/>
        </w:rPr>
        <w:t xml:space="preserve"> do wydzierżawienia   </w:t>
      </w:r>
    </w:p>
    <w:p w14:paraId="4A99ED04" w14:textId="61BED05A" w:rsidR="000C6046" w:rsidRPr="00FA64B7" w:rsidRDefault="00934B6F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z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</w:t>
      </w:r>
      <w:r w:rsidR="000C6046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6B403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604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C6046"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6046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Umowy.</w:t>
      </w:r>
    </w:p>
    <w:p w14:paraId="0E2686E7" w14:textId="77777777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1F43A" w14:textId="77777777"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6D34AA3" w14:textId="398B01E9"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6B4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6B4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CF4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B4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14:paraId="72E3028A" w14:textId="77777777"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523C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D908311" w14:textId="77777777" w:rsidR="00974D7F" w:rsidRDefault="000C6046" w:rsidP="00FF419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14:paraId="6C00F0A6" w14:textId="77777777"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B1D0976" w14:textId="77777777" w:rsidR="000C6046" w:rsidRPr="00FA64B7" w:rsidRDefault="000C6046" w:rsidP="00FF4195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00E922" w14:textId="77777777"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14:paraId="51FC7B2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0DF4D7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876BC3D" w14:textId="5166C05A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wykonany i przyjęty bez zastrzeżeń przedmiot zamówienia płatna będzie przelewem z konta Zamawiającego w terminie </w:t>
      </w:r>
      <w:r w:rsidR="00CF4A8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dostarczenia Zamawiającemu prawidłowo wystawionej faktury na konto Wykonawcy.</w:t>
      </w:r>
    </w:p>
    <w:p w14:paraId="5E204BB9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do wystawienia faktury, będzie przyjęcie przez Zamawiającego prac określonych  w § 1 i § 2 niniejszej Umowy bez jakichkolwiek zastrzeżeń, co zostanie potwierdzone sporządzeniem protokołu odbioru prac.</w:t>
      </w:r>
    </w:p>
    <w:p w14:paraId="1805D0B3" w14:textId="58FBD770" w:rsidR="000C6046" w:rsidRPr="00FA64B7" w:rsidRDefault="000C6046" w:rsidP="009A58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32242A5C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3079E244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4EEA122F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C879DB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9F785CD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47D4C8A3" w14:textId="77777777"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14:paraId="4921F3C6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14:paraId="3691D59C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13BCA3F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46EB93A6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C1B60" w14:textId="77777777" w:rsidR="000C6046" w:rsidRPr="00FA64B7" w:rsidRDefault="000C6046" w:rsidP="008D39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8030412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06C00A59" w14:textId="77777777"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14:paraId="1059A9B7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14:paraId="5AD0797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1B077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296B88F8" w14:textId="77777777"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450EB643" w14:textId="77777777" w:rsidR="000C6046" w:rsidRPr="00FA64B7" w:rsidRDefault="000C6046" w:rsidP="003C13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072FB22" w14:textId="3C73677C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6B403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04EBBDD0" w14:textId="77777777" w:rsidR="00E04DC9" w:rsidRDefault="00E04DC9" w:rsidP="00A739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78F46" w14:textId="77777777" w:rsidR="00E01956" w:rsidRDefault="000C6046" w:rsidP="00E019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61CA8391" w14:textId="7C56EE9F" w:rsidR="000C6046" w:rsidRPr="00E01956" w:rsidRDefault="000C6046" w:rsidP="00E019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56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14:paraId="31263BDA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14:paraId="22D2DC6F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5F57AF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7AB38161" w14:textId="77777777" w:rsidR="003C13C7" w:rsidRPr="00FA64B7" w:rsidRDefault="003C13C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757E7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172B09AE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691F265C" w14:textId="77777777" w:rsidR="003C13C7" w:rsidRPr="00FA64B7" w:rsidRDefault="003C13C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0F829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EB23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0F089E" w14:textId="77777777"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27F1B3B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14:paraId="7E87A2B4" w14:textId="77777777"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9DAF0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D0F34B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25061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A23B55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14:paraId="07CAF829" w14:textId="77777777"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9EECED" w14:textId="77777777"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42A"/>
    <w:multiLevelType w:val="hybridMultilevel"/>
    <w:tmpl w:val="ABE2A624"/>
    <w:lvl w:ilvl="0" w:tplc="608C449C">
      <w:start w:val="1"/>
      <w:numFmt w:val="upperRoman"/>
      <w:lvlText w:val="%1."/>
      <w:lvlJc w:val="left"/>
      <w:pPr>
        <w:tabs>
          <w:tab w:val="num" w:pos="294"/>
        </w:tabs>
        <w:ind w:left="29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030D"/>
    <w:multiLevelType w:val="hybridMultilevel"/>
    <w:tmpl w:val="8182E4BE"/>
    <w:lvl w:ilvl="0" w:tplc="DF0C6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828954">
    <w:abstractNumId w:val="1"/>
  </w:num>
  <w:num w:numId="2" w16cid:durableId="1640070927">
    <w:abstractNumId w:val="6"/>
  </w:num>
  <w:num w:numId="3" w16cid:durableId="962200480">
    <w:abstractNumId w:val="2"/>
  </w:num>
  <w:num w:numId="4" w16cid:durableId="1123579539">
    <w:abstractNumId w:val="3"/>
  </w:num>
  <w:num w:numId="5" w16cid:durableId="1471287179">
    <w:abstractNumId w:val="5"/>
  </w:num>
  <w:num w:numId="6" w16cid:durableId="1637028340">
    <w:abstractNumId w:val="4"/>
  </w:num>
  <w:num w:numId="7" w16cid:durableId="115961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44"/>
    <w:rsid w:val="00061C30"/>
    <w:rsid w:val="0006529C"/>
    <w:rsid w:val="000C6046"/>
    <w:rsid w:val="000F066F"/>
    <w:rsid w:val="001D31CE"/>
    <w:rsid w:val="001D585B"/>
    <w:rsid w:val="0021032B"/>
    <w:rsid w:val="00230031"/>
    <w:rsid w:val="00287FAE"/>
    <w:rsid w:val="00331EA8"/>
    <w:rsid w:val="003C13C7"/>
    <w:rsid w:val="003C6167"/>
    <w:rsid w:val="00426AE4"/>
    <w:rsid w:val="0044619B"/>
    <w:rsid w:val="00476C06"/>
    <w:rsid w:val="00534AFB"/>
    <w:rsid w:val="005E0444"/>
    <w:rsid w:val="005F2954"/>
    <w:rsid w:val="00614AD7"/>
    <w:rsid w:val="0062412A"/>
    <w:rsid w:val="00636C59"/>
    <w:rsid w:val="00675DFB"/>
    <w:rsid w:val="006B403E"/>
    <w:rsid w:val="006C611B"/>
    <w:rsid w:val="006D0AD3"/>
    <w:rsid w:val="00706A6C"/>
    <w:rsid w:val="007B6178"/>
    <w:rsid w:val="007F1F8A"/>
    <w:rsid w:val="00801F10"/>
    <w:rsid w:val="00812B04"/>
    <w:rsid w:val="00826046"/>
    <w:rsid w:val="008716F1"/>
    <w:rsid w:val="008D3972"/>
    <w:rsid w:val="00934B6F"/>
    <w:rsid w:val="00974D7F"/>
    <w:rsid w:val="009A5843"/>
    <w:rsid w:val="00A2087B"/>
    <w:rsid w:val="00A73929"/>
    <w:rsid w:val="00A92E46"/>
    <w:rsid w:val="00A93706"/>
    <w:rsid w:val="00AD1565"/>
    <w:rsid w:val="00B701FC"/>
    <w:rsid w:val="00B8696C"/>
    <w:rsid w:val="00C40017"/>
    <w:rsid w:val="00C534B7"/>
    <w:rsid w:val="00C60A98"/>
    <w:rsid w:val="00C7494E"/>
    <w:rsid w:val="00C9528A"/>
    <w:rsid w:val="00CA19CE"/>
    <w:rsid w:val="00CB1235"/>
    <w:rsid w:val="00CF4A86"/>
    <w:rsid w:val="00D72892"/>
    <w:rsid w:val="00DB098E"/>
    <w:rsid w:val="00E01956"/>
    <w:rsid w:val="00E04DC9"/>
    <w:rsid w:val="00E572DE"/>
    <w:rsid w:val="00E715E6"/>
    <w:rsid w:val="00E82244"/>
    <w:rsid w:val="00EB3D57"/>
    <w:rsid w:val="00EB7732"/>
    <w:rsid w:val="00F555E8"/>
    <w:rsid w:val="00FC368E"/>
    <w:rsid w:val="00FF4195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BC21"/>
  <w15:docId w15:val="{E649687D-4319-4754-869C-A58EE7F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6C61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26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6A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611B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58</cp:revision>
  <cp:lastPrinted>2023-11-27T13:15:00Z</cp:lastPrinted>
  <dcterms:created xsi:type="dcterms:W3CDTF">2023-04-27T10:38:00Z</dcterms:created>
  <dcterms:modified xsi:type="dcterms:W3CDTF">2023-11-29T12:05:00Z</dcterms:modified>
</cp:coreProperties>
</file>