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7F638" w14:textId="77777777" w:rsidR="007A2718" w:rsidRPr="00D36B3C" w:rsidRDefault="007A2718" w:rsidP="007A2718">
      <w:pPr>
        <w:widowControl w:val="0"/>
        <w:suppressAutoHyphens/>
        <w:autoSpaceDN w:val="0"/>
        <w:spacing w:line="276" w:lineRule="auto"/>
        <w:ind w:left="284" w:hanging="284"/>
        <w:jc w:val="right"/>
        <w:textAlignment w:val="baseline"/>
        <w:rPr>
          <w:rFonts w:ascii="Arial" w:eastAsia="Arial" w:hAnsi="Arial" w:cs="Arial"/>
          <w:b/>
          <w:kern w:val="3"/>
          <w:lang w:eastAsia="zh-CN" w:bidi="hi-IN"/>
        </w:rPr>
      </w:pPr>
    </w:p>
    <w:p w14:paraId="2F2DA493" w14:textId="77777777" w:rsidR="007A2718" w:rsidRPr="00D36B3C" w:rsidRDefault="007A2718" w:rsidP="007A2718">
      <w:pPr>
        <w:widowControl w:val="0"/>
        <w:jc w:val="center"/>
        <w:rPr>
          <w:rFonts w:ascii="Arial" w:hAnsi="Arial" w:cs="Arial"/>
          <w:b/>
          <w:bCs/>
          <w:color w:val="000000"/>
        </w:rPr>
      </w:pPr>
      <w:r w:rsidRPr="00D36B3C">
        <w:rPr>
          <w:rFonts w:ascii="Arial" w:hAnsi="Arial" w:cs="Arial"/>
          <w:b/>
          <w:bCs/>
          <w:color w:val="000000"/>
        </w:rPr>
        <w:t xml:space="preserve">Umowa </w:t>
      </w:r>
    </w:p>
    <w:p w14:paraId="050F7A44" w14:textId="60C50D59" w:rsidR="007A2718" w:rsidRPr="00D36B3C" w:rsidRDefault="007A2718" w:rsidP="00D36B3C">
      <w:pPr>
        <w:widowControl w:val="0"/>
        <w:rPr>
          <w:rFonts w:ascii="Arial" w:hAnsi="Arial" w:cs="Arial"/>
          <w:snapToGrid w:val="0"/>
        </w:rPr>
      </w:pPr>
      <w:r w:rsidRPr="00D36B3C">
        <w:rPr>
          <w:rFonts w:ascii="Arial" w:hAnsi="Arial" w:cs="Arial"/>
        </w:rPr>
        <w:t xml:space="preserve"> </w:t>
      </w:r>
      <w:r w:rsidRPr="00D36B3C">
        <w:rPr>
          <w:rFonts w:ascii="Arial" w:hAnsi="Arial" w:cs="Arial"/>
          <w:snapToGrid w:val="0"/>
        </w:rPr>
        <w:t>zawarta w dniu …………</w:t>
      </w:r>
      <w:r w:rsidR="00D36B3C" w:rsidRPr="00D36B3C">
        <w:rPr>
          <w:rFonts w:ascii="Arial" w:hAnsi="Arial" w:cs="Arial"/>
          <w:snapToGrid w:val="0"/>
        </w:rPr>
        <w:t>20</w:t>
      </w:r>
      <w:r w:rsidR="0074220B">
        <w:rPr>
          <w:rFonts w:ascii="Arial" w:hAnsi="Arial" w:cs="Arial"/>
          <w:snapToGrid w:val="0"/>
        </w:rPr>
        <w:t>24</w:t>
      </w:r>
      <w:r w:rsidR="00525BBD">
        <w:rPr>
          <w:rFonts w:ascii="Arial" w:hAnsi="Arial" w:cs="Arial"/>
          <w:snapToGrid w:val="0"/>
        </w:rPr>
        <w:t xml:space="preserve"> </w:t>
      </w:r>
      <w:r w:rsidRPr="00D36B3C">
        <w:rPr>
          <w:rFonts w:ascii="Arial" w:hAnsi="Arial" w:cs="Arial"/>
          <w:snapToGrid w:val="0"/>
        </w:rPr>
        <w:t>r. w Płocku, pomiędzy:</w:t>
      </w:r>
    </w:p>
    <w:p w14:paraId="3DD23488" w14:textId="77777777" w:rsidR="007A2718" w:rsidRPr="00D36B3C" w:rsidRDefault="007A2718" w:rsidP="007A2718">
      <w:pPr>
        <w:widowControl w:val="0"/>
        <w:jc w:val="both"/>
        <w:rPr>
          <w:rFonts w:ascii="Arial" w:hAnsi="Arial" w:cs="Arial"/>
          <w:snapToGrid w:val="0"/>
        </w:rPr>
      </w:pPr>
    </w:p>
    <w:p w14:paraId="11560BFC" w14:textId="77777777" w:rsidR="0074220B" w:rsidRPr="00C009A8" w:rsidRDefault="0074220B" w:rsidP="0074220B">
      <w:pPr>
        <w:widowControl w:val="0"/>
        <w:jc w:val="both"/>
        <w:rPr>
          <w:rFonts w:ascii="Arial" w:hAnsi="Arial" w:cs="Arial"/>
          <w:bCs/>
        </w:rPr>
      </w:pPr>
      <w:r w:rsidRPr="00C009A8">
        <w:rPr>
          <w:rFonts w:ascii="Arial" w:hAnsi="Arial" w:cs="Arial"/>
          <w:bCs/>
        </w:rPr>
        <w:t>Komunikacja Miejska - Płock Spółka z o.o. z siedzibą w Płocku przy ul. Przemysłowej 17, 09-400 Płock, wpisaną do Krajowego Rejestru Sądowego prowadzonego przez Sąd Rejonowy dla Łodzi  Sąd Gospodarczy dla Łodzi Śródmieścia XX Wydział Gospodarczy Krajowego Rejestru Sądowego pod numerem KRS 0000134810, kapitał zakładowy 62.477.500,00 zł, NIP 774-235-22-35, Regon 610403912 reprezentowaną przez:</w:t>
      </w:r>
    </w:p>
    <w:p w14:paraId="2D166DEF" w14:textId="77777777" w:rsidR="0074220B" w:rsidRPr="00C009A8" w:rsidRDefault="0074220B" w:rsidP="0074220B">
      <w:pPr>
        <w:widowControl w:val="0"/>
        <w:jc w:val="both"/>
        <w:rPr>
          <w:rFonts w:ascii="Arial" w:hAnsi="Arial" w:cs="Arial"/>
          <w:bCs/>
        </w:rPr>
      </w:pPr>
      <w:r w:rsidRPr="00C009A8">
        <w:rPr>
          <w:rFonts w:ascii="Arial" w:hAnsi="Arial" w:cs="Arial"/>
          <w:bCs/>
        </w:rPr>
        <w:t>Marcin Uchwał – Prezes Zarządu,</w:t>
      </w:r>
    </w:p>
    <w:p w14:paraId="54EAD230" w14:textId="6B8F5F60" w:rsidR="0074220B" w:rsidRPr="00D36B3C" w:rsidRDefault="0074220B" w:rsidP="0074220B">
      <w:pPr>
        <w:jc w:val="both"/>
        <w:rPr>
          <w:rFonts w:ascii="Arial" w:hAnsi="Arial" w:cs="Arial"/>
        </w:rPr>
      </w:pPr>
      <w:r w:rsidRPr="00C009A8">
        <w:rPr>
          <w:rFonts w:ascii="Arial" w:hAnsi="Arial" w:cs="Arial"/>
          <w:bCs/>
        </w:rPr>
        <w:t>Aleksandra Sieczkowska-Pachelska – Wiceprezes Zarządu</w:t>
      </w:r>
      <w:r w:rsidRPr="0074220B" w:rsidDel="0074220B">
        <w:rPr>
          <w:rFonts w:ascii="Arial" w:hAnsi="Arial" w:cs="Arial"/>
          <w:b/>
        </w:rPr>
        <w:t xml:space="preserve"> </w:t>
      </w:r>
    </w:p>
    <w:p w14:paraId="47AC8A22" w14:textId="77777777" w:rsidR="007A2718" w:rsidRPr="00D36B3C" w:rsidRDefault="007A2718" w:rsidP="007A2718">
      <w:pPr>
        <w:jc w:val="both"/>
        <w:rPr>
          <w:rFonts w:ascii="Arial" w:hAnsi="Arial" w:cs="Arial"/>
        </w:rPr>
      </w:pPr>
      <w:r w:rsidRPr="00D36B3C">
        <w:rPr>
          <w:rFonts w:ascii="Arial" w:hAnsi="Arial" w:cs="Arial"/>
        </w:rPr>
        <w:t xml:space="preserve">zwanym dalej </w:t>
      </w:r>
      <w:r w:rsidRPr="00D36B3C">
        <w:rPr>
          <w:rFonts w:ascii="Arial" w:hAnsi="Arial" w:cs="Arial"/>
          <w:b/>
        </w:rPr>
        <w:t xml:space="preserve">Zamawiającym </w:t>
      </w:r>
    </w:p>
    <w:p w14:paraId="413C25A6" w14:textId="77777777" w:rsidR="007A2718" w:rsidRPr="00D36B3C" w:rsidRDefault="007A2718" w:rsidP="007A2718">
      <w:pPr>
        <w:pStyle w:val="Tekstpodstawowywcity"/>
        <w:rPr>
          <w:rFonts w:ascii="Arial" w:hAnsi="Arial" w:cs="Arial"/>
          <w:sz w:val="22"/>
          <w:szCs w:val="22"/>
        </w:rPr>
      </w:pPr>
      <w:r w:rsidRPr="00D36B3C">
        <w:rPr>
          <w:rFonts w:ascii="Arial" w:hAnsi="Arial" w:cs="Arial"/>
          <w:sz w:val="22"/>
          <w:szCs w:val="22"/>
        </w:rPr>
        <w:t xml:space="preserve">a </w:t>
      </w:r>
    </w:p>
    <w:p w14:paraId="3B7D2F57" w14:textId="77777777" w:rsidR="00D36B3C" w:rsidRPr="00D36B3C" w:rsidRDefault="00D36B3C" w:rsidP="007A2718">
      <w:pPr>
        <w:pStyle w:val="Tekstpodstawowywcity"/>
        <w:rPr>
          <w:rFonts w:ascii="Arial" w:hAnsi="Arial" w:cs="Arial"/>
          <w:sz w:val="22"/>
          <w:szCs w:val="22"/>
        </w:rPr>
      </w:pPr>
    </w:p>
    <w:p w14:paraId="4C8DF4DF" w14:textId="77777777" w:rsidR="00D36B3C" w:rsidRPr="00D36B3C" w:rsidRDefault="00D36B3C" w:rsidP="007A2718">
      <w:pPr>
        <w:pStyle w:val="Tekstpodstawowywcity"/>
        <w:rPr>
          <w:rFonts w:ascii="Arial" w:hAnsi="Arial" w:cs="Arial"/>
          <w:sz w:val="22"/>
          <w:szCs w:val="22"/>
        </w:rPr>
      </w:pPr>
    </w:p>
    <w:p w14:paraId="7CF7E7CC" w14:textId="77777777" w:rsidR="00D36B3C" w:rsidRPr="00D36B3C" w:rsidRDefault="00D36B3C" w:rsidP="007A2718">
      <w:pPr>
        <w:pStyle w:val="Tekstpodstawowywcity"/>
        <w:rPr>
          <w:rFonts w:ascii="Arial" w:hAnsi="Arial" w:cs="Arial"/>
          <w:sz w:val="22"/>
          <w:szCs w:val="22"/>
        </w:rPr>
      </w:pPr>
    </w:p>
    <w:p w14:paraId="4D8486AD" w14:textId="77777777" w:rsidR="007A2718" w:rsidRPr="00D36B3C" w:rsidRDefault="007A2718" w:rsidP="007A2718">
      <w:pPr>
        <w:pStyle w:val="Tekstpodstawowywcity"/>
        <w:rPr>
          <w:rFonts w:ascii="Arial" w:hAnsi="Arial" w:cs="Arial"/>
          <w:sz w:val="22"/>
          <w:szCs w:val="22"/>
        </w:rPr>
      </w:pPr>
      <w:r w:rsidRPr="00D36B3C">
        <w:rPr>
          <w:rFonts w:ascii="Arial" w:hAnsi="Arial" w:cs="Arial"/>
          <w:sz w:val="22"/>
          <w:szCs w:val="22"/>
        </w:rPr>
        <w:t xml:space="preserve">……………………………………………………………………………………………………………………… </w:t>
      </w:r>
    </w:p>
    <w:p w14:paraId="702F8791" w14:textId="77777777" w:rsidR="007A2718" w:rsidRPr="00D36B3C" w:rsidRDefault="007A2718" w:rsidP="007A2718">
      <w:pPr>
        <w:pStyle w:val="Tekstpodstawowywcity"/>
        <w:rPr>
          <w:rFonts w:ascii="Arial" w:hAnsi="Arial" w:cs="Arial"/>
          <w:sz w:val="22"/>
          <w:szCs w:val="22"/>
        </w:rPr>
      </w:pPr>
      <w:r w:rsidRPr="00D36B3C">
        <w:rPr>
          <w:rFonts w:ascii="Arial" w:hAnsi="Arial" w:cs="Arial"/>
          <w:sz w:val="22"/>
          <w:szCs w:val="22"/>
        </w:rPr>
        <w:t xml:space="preserve">zwanym dalej </w:t>
      </w:r>
      <w:r w:rsidRPr="00D36B3C">
        <w:rPr>
          <w:rFonts w:ascii="Arial" w:hAnsi="Arial" w:cs="Arial"/>
          <w:b/>
          <w:sz w:val="22"/>
          <w:szCs w:val="22"/>
        </w:rPr>
        <w:t>Wykonawcą</w:t>
      </w:r>
    </w:p>
    <w:p w14:paraId="6A70B504" w14:textId="77777777" w:rsidR="00D36B3C" w:rsidRPr="00D36B3C" w:rsidRDefault="00D36B3C" w:rsidP="007A2718">
      <w:pPr>
        <w:jc w:val="both"/>
        <w:rPr>
          <w:rFonts w:ascii="Arial" w:hAnsi="Arial" w:cs="Arial"/>
        </w:rPr>
      </w:pPr>
    </w:p>
    <w:p w14:paraId="00DD57AA" w14:textId="77777777" w:rsidR="007A2718" w:rsidRPr="00D36B3C" w:rsidRDefault="007A2718" w:rsidP="007A2718">
      <w:pPr>
        <w:jc w:val="both"/>
        <w:rPr>
          <w:rFonts w:ascii="Arial" w:hAnsi="Arial" w:cs="Arial"/>
        </w:rPr>
      </w:pPr>
      <w:r w:rsidRPr="00D36B3C">
        <w:rPr>
          <w:rFonts w:ascii="Arial" w:hAnsi="Arial" w:cs="Arial"/>
        </w:rPr>
        <w:t>o następującej treści:</w:t>
      </w:r>
    </w:p>
    <w:p w14:paraId="4678B5E0" w14:textId="77777777" w:rsidR="007A2718" w:rsidRPr="00D36B3C" w:rsidRDefault="007A2718" w:rsidP="007A2718">
      <w:pPr>
        <w:jc w:val="both"/>
        <w:rPr>
          <w:rFonts w:ascii="Arial" w:hAnsi="Arial" w:cs="Arial"/>
        </w:rPr>
      </w:pPr>
      <w:r w:rsidRPr="00D36B3C">
        <w:rPr>
          <w:rFonts w:ascii="Arial" w:hAnsi="Arial" w:cs="Arial"/>
        </w:rPr>
        <w:t>została zawarta umowa o następującej treści:</w:t>
      </w:r>
    </w:p>
    <w:p w14:paraId="1FE63728" w14:textId="77777777" w:rsidR="007A2718" w:rsidRPr="00D36B3C" w:rsidRDefault="007A2718" w:rsidP="007A2718">
      <w:pPr>
        <w:widowControl w:val="0"/>
        <w:jc w:val="center"/>
        <w:rPr>
          <w:rFonts w:ascii="Arial" w:hAnsi="Arial" w:cs="Arial"/>
          <w:b/>
          <w:bCs/>
          <w:snapToGrid w:val="0"/>
        </w:rPr>
      </w:pPr>
      <w:r w:rsidRPr="00D36B3C">
        <w:rPr>
          <w:rFonts w:ascii="Arial" w:hAnsi="Arial" w:cs="Arial"/>
          <w:b/>
          <w:bCs/>
          <w:snapToGrid w:val="0"/>
        </w:rPr>
        <w:t>§</w:t>
      </w:r>
      <w:r w:rsidR="00D36B3C" w:rsidRPr="00D36B3C">
        <w:rPr>
          <w:rFonts w:ascii="Arial" w:hAnsi="Arial" w:cs="Arial"/>
          <w:b/>
          <w:bCs/>
          <w:snapToGrid w:val="0"/>
        </w:rPr>
        <w:t>1.</w:t>
      </w:r>
    </w:p>
    <w:p w14:paraId="5DDEC43C" w14:textId="77777777" w:rsidR="007A2718" w:rsidRPr="00D36B3C" w:rsidRDefault="007A2718" w:rsidP="00D36B3C">
      <w:pPr>
        <w:jc w:val="both"/>
        <w:rPr>
          <w:rFonts w:ascii="Arial" w:hAnsi="Arial" w:cs="Arial"/>
        </w:rPr>
      </w:pPr>
      <w:r w:rsidRPr="00D36B3C">
        <w:rPr>
          <w:rFonts w:ascii="Arial" w:hAnsi="Arial" w:cs="Arial"/>
        </w:rPr>
        <w:t xml:space="preserve">1. Na podstawie przeprowadzonego </w:t>
      </w:r>
      <w:r w:rsidR="00D36B3C" w:rsidRPr="00D36B3C">
        <w:rPr>
          <w:rFonts w:ascii="Arial" w:hAnsi="Arial" w:cs="Arial"/>
        </w:rPr>
        <w:t xml:space="preserve">przez Zamawiającego </w:t>
      </w:r>
      <w:r w:rsidRPr="00D36B3C">
        <w:rPr>
          <w:rFonts w:ascii="Arial" w:hAnsi="Arial" w:cs="Arial"/>
        </w:rPr>
        <w:t>post</w:t>
      </w:r>
      <w:r w:rsidR="00D36B3C" w:rsidRPr="00D36B3C">
        <w:rPr>
          <w:rFonts w:ascii="Arial" w:hAnsi="Arial" w:cs="Arial"/>
        </w:rPr>
        <w:t>ę</w:t>
      </w:r>
      <w:r w:rsidRPr="00D36B3C">
        <w:rPr>
          <w:rFonts w:ascii="Arial" w:hAnsi="Arial" w:cs="Arial"/>
        </w:rPr>
        <w:t>powani</w:t>
      </w:r>
      <w:r w:rsidR="00D36B3C" w:rsidRPr="00D36B3C">
        <w:rPr>
          <w:rFonts w:ascii="Arial" w:hAnsi="Arial" w:cs="Arial"/>
        </w:rPr>
        <w:t>a</w:t>
      </w:r>
      <w:r w:rsidRPr="00D36B3C">
        <w:rPr>
          <w:rFonts w:ascii="Arial" w:hAnsi="Arial" w:cs="Arial"/>
        </w:rPr>
        <w:t xml:space="preserve"> na platformie zakup</w:t>
      </w:r>
      <w:r w:rsidR="00C90C54" w:rsidRPr="00D36B3C">
        <w:rPr>
          <w:rFonts w:ascii="Arial" w:hAnsi="Arial" w:cs="Arial"/>
        </w:rPr>
        <w:t>o</w:t>
      </w:r>
      <w:r w:rsidRPr="00D36B3C">
        <w:rPr>
          <w:rFonts w:ascii="Arial" w:hAnsi="Arial" w:cs="Arial"/>
        </w:rPr>
        <w:t xml:space="preserve">wej </w:t>
      </w:r>
      <w:proofErr w:type="spellStart"/>
      <w:r w:rsidRPr="00D36B3C">
        <w:rPr>
          <w:rFonts w:ascii="Arial" w:hAnsi="Arial" w:cs="Arial"/>
        </w:rPr>
        <w:t>OpenNexus</w:t>
      </w:r>
      <w:proofErr w:type="spellEnd"/>
      <w:r w:rsidRPr="00D36B3C">
        <w:rPr>
          <w:rFonts w:ascii="Arial" w:hAnsi="Arial" w:cs="Arial"/>
        </w:rPr>
        <w:t xml:space="preserve"> Zamawiający zamawia a Wykonawca przyjmuje do realizacji przedmiot umowy określony w § 2 niniejszej umowy.</w:t>
      </w:r>
    </w:p>
    <w:p w14:paraId="461B0F4F" w14:textId="77777777" w:rsidR="007A2718" w:rsidRPr="00525BBD" w:rsidRDefault="007A2718" w:rsidP="00D36B3C">
      <w:pPr>
        <w:jc w:val="center"/>
        <w:rPr>
          <w:rFonts w:ascii="Arial" w:hAnsi="Arial" w:cs="Arial"/>
          <w:b/>
          <w:bCs/>
        </w:rPr>
      </w:pPr>
      <w:r w:rsidRPr="00525BBD">
        <w:rPr>
          <w:rFonts w:ascii="Arial" w:hAnsi="Arial" w:cs="Arial"/>
          <w:b/>
          <w:bCs/>
        </w:rPr>
        <w:t>§ 2.</w:t>
      </w:r>
    </w:p>
    <w:p w14:paraId="1727178D" w14:textId="43D40487" w:rsidR="007A2718" w:rsidRPr="00525BBD" w:rsidRDefault="007A2718" w:rsidP="00D36B3C">
      <w:pPr>
        <w:pStyle w:val="Akapitzlist"/>
        <w:numPr>
          <w:ilvl w:val="0"/>
          <w:numId w:val="1"/>
        </w:numPr>
        <w:jc w:val="both"/>
        <w:rPr>
          <w:rFonts w:ascii="Arial" w:hAnsi="Arial" w:cs="Arial"/>
        </w:rPr>
      </w:pPr>
      <w:r w:rsidRPr="00525BBD">
        <w:rPr>
          <w:rFonts w:ascii="Arial" w:hAnsi="Arial" w:cs="Arial"/>
        </w:rPr>
        <w:t>Przedmiotem umowy jest: dostawa sprzętu o parametrach</w:t>
      </w:r>
      <w:r w:rsidR="00A17FDA">
        <w:rPr>
          <w:rFonts w:ascii="Arial" w:hAnsi="Arial" w:cs="Arial"/>
        </w:rPr>
        <w:t xml:space="preserve"> zgodnych z załącznikiem nr 1</w:t>
      </w:r>
      <w:r w:rsidR="00D46112" w:rsidRPr="00525BBD">
        <w:rPr>
          <w:rFonts w:ascii="Arial" w:hAnsi="Arial" w:cs="Arial"/>
        </w:rPr>
        <w:t>:</w:t>
      </w:r>
    </w:p>
    <w:p w14:paraId="54BFA140" w14:textId="1EB8F43B" w:rsidR="00525BBD" w:rsidRPr="00525BBD" w:rsidRDefault="00C90C54" w:rsidP="002D1639">
      <w:pPr>
        <w:pStyle w:val="Akapitzlist"/>
        <w:numPr>
          <w:ilvl w:val="1"/>
          <w:numId w:val="1"/>
        </w:numPr>
        <w:jc w:val="both"/>
        <w:rPr>
          <w:rFonts w:ascii="Arial" w:hAnsi="Arial" w:cs="Arial"/>
        </w:rPr>
      </w:pPr>
      <w:r w:rsidRPr="00525BBD">
        <w:rPr>
          <w:rFonts w:ascii="Arial" w:hAnsi="Arial" w:cs="Arial"/>
        </w:rPr>
        <w:t xml:space="preserve">Dostawa </w:t>
      </w:r>
      <w:r w:rsidR="0074220B">
        <w:rPr>
          <w:rFonts w:ascii="Arial" w:hAnsi="Arial" w:cs="Arial"/>
        </w:rPr>
        <w:t>4</w:t>
      </w:r>
      <w:r w:rsidR="00525BBD" w:rsidRPr="00525BBD">
        <w:rPr>
          <w:rFonts w:ascii="Arial" w:hAnsi="Arial" w:cs="Arial"/>
        </w:rPr>
        <w:t xml:space="preserve"> szt.</w:t>
      </w:r>
      <w:r w:rsidRPr="00525BBD">
        <w:rPr>
          <w:rFonts w:ascii="Arial" w:hAnsi="Arial" w:cs="Arial"/>
        </w:rPr>
        <w:t xml:space="preserve"> </w:t>
      </w:r>
      <w:proofErr w:type="spellStart"/>
      <w:r w:rsidR="0074220B">
        <w:rPr>
          <w:rFonts w:ascii="Arial" w:hAnsi="Arial" w:cs="Arial"/>
        </w:rPr>
        <w:t>Sophos</w:t>
      </w:r>
      <w:proofErr w:type="spellEnd"/>
      <w:r w:rsidR="0074220B">
        <w:rPr>
          <w:rFonts w:ascii="Arial" w:hAnsi="Arial" w:cs="Arial"/>
        </w:rPr>
        <w:t xml:space="preserve"> Switch CS101-8</w:t>
      </w:r>
      <w:r w:rsidR="00525BBD" w:rsidRPr="00525BBD">
        <w:rPr>
          <w:rFonts w:ascii="Arial" w:hAnsi="Arial" w:cs="Arial"/>
        </w:rPr>
        <w:t>,</w:t>
      </w:r>
    </w:p>
    <w:p w14:paraId="3CF79C42" w14:textId="5C809B2C" w:rsidR="00525BBD" w:rsidRDefault="00A17FDA" w:rsidP="002D1639">
      <w:pPr>
        <w:pStyle w:val="Akapitzlist"/>
        <w:numPr>
          <w:ilvl w:val="1"/>
          <w:numId w:val="1"/>
        </w:numPr>
        <w:jc w:val="both"/>
        <w:rPr>
          <w:rFonts w:ascii="Arial" w:hAnsi="Arial" w:cs="Arial"/>
        </w:rPr>
      </w:pPr>
      <w:r>
        <w:rPr>
          <w:rFonts w:ascii="Arial" w:hAnsi="Arial" w:cs="Arial"/>
        </w:rPr>
        <w:t xml:space="preserve">Dostawa </w:t>
      </w:r>
      <w:r w:rsidR="0074220B">
        <w:rPr>
          <w:rFonts w:ascii="Arial" w:hAnsi="Arial" w:cs="Arial"/>
        </w:rPr>
        <w:t>5</w:t>
      </w:r>
      <w:r>
        <w:rPr>
          <w:rFonts w:ascii="Arial" w:hAnsi="Arial" w:cs="Arial"/>
        </w:rPr>
        <w:t xml:space="preserve"> szt. </w:t>
      </w:r>
      <w:proofErr w:type="spellStart"/>
      <w:r w:rsidR="0074220B">
        <w:rPr>
          <w:rFonts w:ascii="Arial" w:hAnsi="Arial" w:cs="Arial"/>
        </w:rPr>
        <w:t>Sophos</w:t>
      </w:r>
      <w:proofErr w:type="spellEnd"/>
      <w:r w:rsidR="0074220B">
        <w:rPr>
          <w:rFonts w:ascii="Arial" w:hAnsi="Arial" w:cs="Arial"/>
        </w:rPr>
        <w:t xml:space="preserve"> Switch CS110-48</w:t>
      </w:r>
      <w:r>
        <w:rPr>
          <w:rFonts w:ascii="Arial" w:hAnsi="Arial" w:cs="Arial"/>
        </w:rPr>
        <w:t>,</w:t>
      </w:r>
    </w:p>
    <w:p w14:paraId="1F01253C" w14:textId="77872F50" w:rsidR="0074220B" w:rsidRDefault="00A17FDA" w:rsidP="00F163C5">
      <w:pPr>
        <w:pStyle w:val="Akapitzlist"/>
        <w:numPr>
          <w:ilvl w:val="1"/>
          <w:numId w:val="1"/>
        </w:numPr>
        <w:jc w:val="both"/>
        <w:rPr>
          <w:rFonts w:ascii="Arial" w:hAnsi="Arial" w:cs="Arial"/>
        </w:rPr>
      </w:pPr>
      <w:r w:rsidRPr="0074220B">
        <w:rPr>
          <w:rFonts w:ascii="Arial" w:hAnsi="Arial" w:cs="Arial"/>
        </w:rPr>
        <w:t xml:space="preserve">Dostawa </w:t>
      </w:r>
      <w:r w:rsidR="0074220B" w:rsidRPr="0074220B">
        <w:rPr>
          <w:rFonts w:ascii="Arial" w:hAnsi="Arial" w:cs="Arial"/>
        </w:rPr>
        <w:t>2</w:t>
      </w:r>
      <w:r w:rsidRPr="0074220B">
        <w:rPr>
          <w:rFonts w:ascii="Arial" w:hAnsi="Arial" w:cs="Arial"/>
        </w:rPr>
        <w:t xml:space="preserve"> szt. </w:t>
      </w:r>
      <w:proofErr w:type="spellStart"/>
      <w:r w:rsidR="0074220B">
        <w:rPr>
          <w:rFonts w:ascii="Arial" w:hAnsi="Arial" w:cs="Arial"/>
        </w:rPr>
        <w:t>Sophos</w:t>
      </w:r>
      <w:proofErr w:type="spellEnd"/>
      <w:r w:rsidR="0074220B">
        <w:rPr>
          <w:rFonts w:ascii="Arial" w:hAnsi="Arial" w:cs="Arial"/>
        </w:rPr>
        <w:t xml:space="preserve"> Switch CS210-8FP</w:t>
      </w:r>
    </w:p>
    <w:p w14:paraId="443F0E1A" w14:textId="606D5400" w:rsidR="00A17FDA" w:rsidRPr="0074220B" w:rsidRDefault="00A17FDA" w:rsidP="00F163C5">
      <w:pPr>
        <w:pStyle w:val="Akapitzlist"/>
        <w:numPr>
          <w:ilvl w:val="1"/>
          <w:numId w:val="1"/>
        </w:numPr>
        <w:jc w:val="both"/>
        <w:rPr>
          <w:rFonts w:ascii="Arial" w:hAnsi="Arial" w:cs="Arial"/>
        </w:rPr>
      </w:pPr>
      <w:r w:rsidRPr="0074220B">
        <w:rPr>
          <w:rFonts w:ascii="Arial" w:hAnsi="Arial" w:cs="Arial"/>
        </w:rPr>
        <w:t xml:space="preserve">Dostawa </w:t>
      </w:r>
      <w:r w:rsidR="0074220B">
        <w:rPr>
          <w:rFonts w:ascii="Arial" w:hAnsi="Arial" w:cs="Arial"/>
        </w:rPr>
        <w:t>5</w:t>
      </w:r>
      <w:r w:rsidRPr="0074220B">
        <w:rPr>
          <w:rFonts w:ascii="Arial" w:hAnsi="Arial" w:cs="Arial"/>
        </w:rPr>
        <w:t xml:space="preserve"> szt. </w:t>
      </w:r>
      <w:proofErr w:type="spellStart"/>
      <w:r w:rsidR="0074220B">
        <w:rPr>
          <w:rFonts w:ascii="Arial" w:hAnsi="Arial" w:cs="Arial"/>
        </w:rPr>
        <w:t>Sophos</w:t>
      </w:r>
      <w:proofErr w:type="spellEnd"/>
      <w:r w:rsidR="0074220B">
        <w:rPr>
          <w:rFonts w:ascii="Arial" w:hAnsi="Arial" w:cs="Arial"/>
        </w:rPr>
        <w:t xml:space="preserve"> Switch CS210-24FP</w:t>
      </w:r>
      <w:r w:rsidRPr="0074220B">
        <w:rPr>
          <w:rFonts w:ascii="Arial" w:hAnsi="Arial" w:cs="Arial"/>
        </w:rPr>
        <w:t>,</w:t>
      </w:r>
    </w:p>
    <w:p w14:paraId="52A9F079" w14:textId="633484E0" w:rsidR="00A17FDA" w:rsidRDefault="00A17FDA" w:rsidP="002D1639">
      <w:pPr>
        <w:pStyle w:val="Akapitzlist"/>
        <w:numPr>
          <w:ilvl w:val="1"/>
          <w:numId w:val="1"/>
        </w:numPr>
        <w:jc w:val="both"/>
        <w:rPr>
          <w:rFonts w:ascii="Arial" w:hAnsi="Arial" w:cs="Arial"/>
        </w:rPr>
      </w:pPr>
      <w:r>
        <w:rPr>
          <w:rFonts w:ascii="Arial" w:hAnsi="Arial" w:cs="Arial"/>
        </w:rPr>
        <w:t xml:space="preserve">Dostawa </w:t>
      </w:r>
      <w:r w:rsidR="0074220B">
        <w:rPr>
          <w:rFonts w:ascii="Arial" w:hAnsi="Arial" w:cs="Arial"/>
        </w:rPr>
        <w:t>2</w:t>
      </w:r>
      <w:r>
        <w:rPr>
          <w:rFonts w:ascii="Arial" w:hAnsi="Arial" w:cs="Arial"/>
        </w:rPr>
        <w:t xml:space="preserve"> szt. </w:t>
      </w:r>
      <w:proofErr w:type="spellStart"/>
      <w:r w:rsidR="0074220B">
        <w:rPr>
          <w:rFonts w:ascii="Arial" w:hAnsi="Arial" w:cs="Arial"/>
        </w:rPr>
        <w:t>Sophos</w:t>
      </w:r>
      <w:proofErr w:type="spellEnd"/>
      <w:r w:rsidR="0074220B">
        <w:rPr>
          <w:rFonts w:ascii="Arial" w:hAnsi="Arial" w:cs="Arial"/>
        </w:rPr>
        <w:t xml:space="preserve"> Switch </w:t>
      </w:r>
      <w:r w:rsidR="00C009A8">
        <w:rPr>
          <w:rFonts w:ascii="Arial" w:hAnsi="Arial" w:cs="Arial"/>
        </w:rPr>
        <w:t>CS</w:t>
      </w:r>
      <w:r w:rsidR="0074220B">
        <w:rPr>
          <w:rFonts w:ascii="Arial" w:hAnsi="Arial" w:cs="Arial"/>
        </w:rPr>
        <w:t>210-48FP</w:t>
      </w:r>
      <w:r>
        <w:rPr>
          <w:rFonts w:ascii="Arial" w:hAnsi="Arial" w:cs="Arial"/>
        </w:rPr>
        <w:t>,</w:t>
      </w:r>
    </w:p>
    <w:p w14:paraId="7186E3B7" w14:textId="08E4A038" w:rsidR="002A2561" w:rsidRDefault="00C90C54" w:rsidP="002D1639">
      <w:pPr>
        <w:pStyle w:val="Akapitzlist"/>
        <w:numPr>
          <w:ilvl w:val="1"/>
          <w:numId w:val="1"/>
        </w:numPr>
        <w:jc w:val="both"/>
        <w:rPr>
          <w:rFonts w:ascii="Arial" w:hAnsi="Arial" w:cs="Arial"/>
        </w:rPr>
      </w:pPr>
      <w:r w:rsidRPr="00684FC9">
        <w:rPr>
          <w:rFonts w:ascii="Arial" w:hAnsi="Arial" w:cs="Arial"/>
        </w:rPr>
        <w:t xml:space="preserve">Gwarancja </w:t>
      </w:r>
      <w:r w:rsidRPr="00C009A8">
        <w:rPr>
          <w:rFonts w:ascii="Arial" w:hAnsi="Arial" w:cs="Arial"/>
        </w:rPr>
        <w:t>36</w:t>
      </w:r>
      <w:r w:rsidRPr="00684FC9">
        <w:rPr>
          <w:rFonts w:ascii="Arial" w:hAnsi="Arial" w:cs="Arial"/>
        </w:rPr>
        <w:t xml:space="preserve"> miesięcy</w:t>
      </w:r>
      <w:r w:rsidRPr="00525BBD">
        <w:rPr>
          <w:rFonts w:ascii="Arial" w:hAnsi="Arial" w:cs="Arial"/>
        </w:rPr>
        <w:t xml:space="preserve"> na sprzęt opisany w § 2 </w:t>
      </w:r>
      <w:r w:rsidR="0074220B">
        <w:rPr>
          <w:rFonts w:ascii="Arial" w:hAnsi="Arial" w:cs="Arial"/>
        </w:rPr>
        <w:t xml:space="preserve">pkt </w:t>
      </w:r>
      <w:r w:rsidRPr="00525BBD">
        <w:rPr>
          <w:rFonts w:ascii="Arial" w:hAnsi="Arial" w:cs="Arial"/>
        </w:rPr>
        <w:t>1.1</w:t>
      </w:r>
      <w:r w:rsidR="00E670D2">
        <w:rPr>
          <w:rFonts w:ascii="Arial" w:hAnsi="Arial" w:cs="Arial"/>
        </w:rPr>
        <w:t>-1.</w:t>
      </w:r>
      <w:r w:rsidR="001F3DF1">
        <w:rPr>
          <w:rFonts w:ascii="Arial" w:hAnsi="Arial" w:cs="Arial"/>
        </w:rPr>
        <w:t>5</w:t>
      </w:r>
      <w:r w:rsidRPr="00525BBD">
        <w:rPr>
          <w:rFonts w:ascii="Arial" w:hAnsi="Arial" w:cs="Arial"/>
        </w:rPr>
        <w:t xml:space="preserve"> </w:t>
      </w:r>
      <w:r w:rsidR="00D36B3C" w:rsidRPr="00525BBD">
        <w:rPr>
          <w:rFonts w:ascii="Arial" w:hAnsi="Arial" w:cs="Arial"/>
        </w:rPr>
        <w:t xml:space="preserve">obowiązująca od daty podpisania protokołu zdawczo-odbiorczego. </w:t>
      </w:r>
      <w:r w:rsidR="00AB1077" w:rsidRPr="00525BBD">
        <w:rPr>
          <w:rFonts w:ascii="Arial" w:hAnsi="Arial" w:cs="Arial"/>
        </w:rPr>
        <w:t xml:space="preserve">Wykonawca wskazuje, że zgłoszenia gwarancyjne należy zgłaszać pod adresem mailowym …… albo numerem telefonu…….. Gwarancja </w:t>
      </w:r>
      <w:r w:rsidR="00D21FA7" w:rsidRPr="00525BBD">
        <w:rPr>
          <w:rFonts w:ascii="Arial" w:hAnsi="Arial" w:cs="Arial"/>
        </w:rPr>
        <w:t>będzie wykonywana na zasadach określonych w dokumentach gwarancyjnych.</w:t>
      </w:r>
    </w:p>
    <w:p w14:paraId="10C09CDB" w14:textId="4B58CF35" w:rsidR="00C90C54" w:rsidRPr="00525BBD" w:rsidRDefault="00D21FA7" w:rsidP="002D1639">
      <w:pPr>
        <w:pStyle w:val="Akapitzlist"/>
        <w:numPr>
          <w:ilvl w:val="1"/>
          <w:numId w:val="1"/>
        </w:numPr>
        <w:jc w:val="both"/>
        <w:rPr>
          <w:rFonts w:ascii="Arial" w:hAnsi="Arial" w:cs="Arial"/>
        </w:rPr>
      </w:pPr>
      <w:r w:rsidRPr="00525BBD">
        <w:rPr>
          <w:rFonts w:ascii="Arial" w:hAnsi="Arial" w:cs="Arial"/>
        </w:rPr>
        <w:t xml:space="preserve"> </w:t>
      </w:r>
      <w:r w:rsidR="002A2561">
        <w:rPr>
          <w:rFonts w:ascii="Arial" w:hAnsi="Arial" w:cs="Arial"/>
        </w:rPr>
        <w:t>Zgodność z opisem przedmiotu zamówienia (załącznik nr 1 do umowy)</w:t>
      </w:r>
    </w:p>
    <w:p w14:paraId="484E3D53" w14:textId="77777777" w:rsidR="007A2718" w:rsidRPr="00D36B3C" w:rsidRDefault="007A2718" w:rsidP="00D36B3C">
      <w:pPr>
        <w:jc w:val="both"/>
        <w:rPr>
          <w:rFonts w:ascii="Arial" w:hAnsi="Arial" w:cs="Arial"/>
        </w:rPr>
      </w:pPr>
      <w:r w:rsidRPr="00D36B3C">
        <w:rPr>
          <w:rFonts w:ascii="Arial" w:hAnsi="Arial" w:cs="Arial"/>
        </w:rPr>
        <w:t>2. Wykonawca oświadcza, że jest uprawniony oraz posiada niezbędne kwalifikacje do realizacji przedmiotu umowy, o którym mowa w ust. 1.</w:t>
      </w:r>
    </w:p>
    <w:p w14:paraId="7C9362BB" w14:textId="77777777" w:rsidR="007A2718" w:rsidRPr="00D36B3C" w:rsidRDefault="007A2718" w:rsidP="00D36B3C">
      <w:pPr>
        <w:jc w:val="both"/>
        <w:rPr>
          <w:rFonts w:ascii="Arial" w:hAnsi="Arial" w:cs="Arial"/>
        </w:rPr>
      </w:pPr>
      <w:r w:rsidRPr="00D36B3C">
        <w:rPr>
          <w:rFonts w:ascii="Arial" w:hAnsi="Arial" w:cs="Arial"/>
        </w:rPr>
        <w:lastRenderedPageBreak/>
        <w:t xml:space="preserve">3. Do urządzeń stanowiących przedmiot umowy, o którym mowa w ust. 1 Wykonawca dołączy instrukcje obsługi w języku polskim, licencje oraz dokumenty gwarancyjne i wszystkie dokumenty niezbędne do prawidłowej eksploatacji urządzeń </w:t>
      </w:r>
      <w:r w:rsidR="00D21FA7">
        <w:rPr>
          <w:rFonts w:ascii="Arial" w:hAnsi="Arial" w:cs="Arial"/>
        </w:rPr>
        <w:t>u Zamawiającego</w:t>
      </w:r>
      <w:r w:rsidRPr="00D36B3C">
        <w:rPr>
          <w:rFonts w:ascii="Arial" w:hAnsi="Arial" w:cs="Arial"/>
        </w:rPr>
        <w:t>.</w:t>
      </w:r>
    </w:p>
    <w:p w14:paraId="3D3F8802" w14:textId="77777777" w:rsidR="007A2718" w:rsidRPr="00D36B3C" w:rsidRDefault="007A2718" w:rsidP="00D36B3C">
      <w:pPr>
        <w:jc w:val="both"/>
        <w:rPr>
          <w:rFonts w:ascii="Arial" w:hAnsi="Arial" w:cs="Arial"/>
        </w:rPr>
      </w:pPr>
      <w:r w:rsidRPr="00D36B3C">
        <w:rPr>
          <w:rFonts w:ascii="Arial" w:hAnsi="Arial" w:cs="Arial"/>
        </w:rPr>
        <w:t>4. Wykonawca zobowiązuje się dostarczyć sprzęt, o którym mowa w ust. 1, własnym transportem, na własny koszt i ryzyko do obiektów Zamawiającego.</w:t>
      </w:r>
    </w:p>
    <w:p w14:paraId="49519A1B" w14:textId="77777777" w:rsidR="007A2718" w:rsidRPr="00D36B3C" w:rsidRDefault="007A2718" w:rsidP="007A2718">
      <w:pPr>
        <w:rPr>
          <w:rFonts w:ascii="Arial" w:hAnsi="Arial" w:cs="Arial"/>
        </w:rPr>
      </w:pPr>
      <w:r w:rsidRPr="00D36B3C">
        <w:rPr>
          <w:rFonts w:ascii="Arial" w:hAnsi="Arial" w:cs="Arial"/>
        </w:rPr>
        <w:t>5. Wykonawca ponosi odpowiedzialność za wszelkie uszkodzenia sprzętu, o którym mowa w ust. 1, wynikłe w trakcie transportu.</w:t>
      </w:r>
    </w:p>
    <w:p w14:paraId="5A91CE6E" w14:textId="4141BCF8" w:rsidR="00057ADD" w:rsidRPr="00D36B3C" w:rsidRDefault="00C90C54" w:rsidP="00D21FA7">
      <w:pPr>
        <w:jc w:val="both"/>
        <w:rPr>
          <w:rFonts w:ascii="Arial" w:hAnsi="Arial" w:cs="Arial"/>
        </w:rPr>
      </w:pPr>
      <w:r w:rsidRPr="00D36B3C">
        <w:rPr>
          <w:rFonts w:ascii="Arial" w:hAnsi="Arial" w:cs="Arial"/>
        </w:rPr>
        <w:t>6</w:t>
      </w:r>
      <w:r w:rsidR="007A2718" w:rsidRPr="00D36B3C">
        <w:rPr>
          <w:rFonts w:ascii="Arial" w:hAnsi="Arial" w:cs="Arial"/>
        </w:rPr>
        <w:t xml:space="preserve">. Ze strony Zamawiającego osobą upoważnioną do kontaktów z Wykonawcą oraz do podpisania protokołu odbioru, o którym mowa w § 4, jest </w:t>
      </w:r>
      <w:r w:rsidR="0074220B">
        <w:rPr>
          <w:rFonts w:ascii="Arial" w:hAnsi="Arial" w:cs="Arial"/>
        </w:rPr>
        <w:t>Piotr Milner</w:t>
      </w:r>
      <w:r w:rsidR="007A2718" w:rsidRPr="00D36B3C">
        <w:rPr>
          <w:rFonts w:ascii="Arial" w:hAnsi="Arial" w:cs="Arial"/>
        </w:rPr>
        <w:t xml:space="preserve">, </w:t>
      </w:r>
      <w:r w:rsidRPr="00D36B3C">
        <w:rPr>
          <w:rFonts w:ascii="Arial" w:hAnsi="Arial" w:cs="Arial"/>
        </w:rPr>
        <w:t xml:space="preserve">adres: </w:t>
      </w:r>
      <w:hyperlink r:id="rId8" w:history="1">
        <w:r w:rsidR="0074220B">
          <w:rPr>
            <w:rStyle w:val="Hipercze"/>
            <w:rFonts w:ascii="Arial" w:hAnsi="Arial" w:cs="Arial"/>
          </w:rPr>
          <w:t>piotr.milner@kmplock.eu</w:t>
        </w:r>
      </w:hyperlink>
      <w:r w:rsidR="007A2718" w:rsidRPr="00D36B3C">
        <w:rPr>
          <w:rFonts w:ascii="Arial" w:hAnsi="Arial" w:cs="Arial"/>
        </w:rPr>
        <w:t>.</w:t>
      </w:r>
      <w:r w:rsidR="00D21FA7">
        <w:rPr>
          <w:rFonts w:ascii="Arial" w:hAnsi="Arial" w:cs="Arial"/>
        </w:rPr>
        <w:t xml:space="preserve"> </w:t>
      </w:r>
      <w:r w:rsidR="00D21FA7" w:rsidRPr="00525BBD">
        <w:rPr>
          <w:rFonts w:ascii="Arial" w:hAnsi="Arial" w:cs="Arial"/>
        </w:rPr>
        <w:t>Osobą do kontaktu z ramienia Wykonawcy jest:</w:t>
      </w:r>
      <w:r w:rsidR="00057ADD" w:rsidRPr="00525BBD">
        <w:rPr>
          <w:rFonts w:ascii="Arial" w:hAnsi="Arial" w:cs="Arial"/>
        </w:rPr>
        <w:t xml:space="preserve"> ………….</w:t>
      </w:r>
      <w:r w:rsidR="00057ADD" w:rsidRPr="00D36B3C">
        <w:rPr>
          <w:rFonts w:ascii="Arial" w:hAnsi="Arial" w:cs="Arial"/>
        </w:rPr>
        <w:t>Zamawiający może zgłaszać wady przedmiotu zamówienia, w terminie 30 dni od dnia ich stwierdzenia.</w:t>
      </w:r>
    </w:p>
    <w:p w14:paraId="26A93CE3" w14:textId="275E72AB" w:rsidR="007A2718" w:rsidRPr="00D36B3C" w:rsidRDefault="00C90C54" w:rsidP="00D21FA7">
      <w:pPr>
        <w:jc w:val="both"/>
        <w:rPr>
          <w:rFonts w:ascii="Arial" w:hAnsi="Arial" w:cs="Arial"/>
        </w:rPr>
      </w:pPr>
      <w:r w:rsidRPr="00D36B3C">
        <w:rPr>
          <w:rFonts w:ascii="Arial" w:hAnsi="Arial" w:cs="Arial"/>
        </w:rPr>
        <w:t>7</w:t>
      </w:r>
      <w:r w:rsidR="007A2718" w:rsidRPr="00D36B3C">
        <w:rPr>
          <w:rFonts w:ascii="Arial" w:hAnsi="Arial" w:cs="Arial"/>
        </w:rPr>
        <w:t xml:space="preserve">. Wykonawca zobowiązuje się </w:t>
      </w:r>
      <w:r w:rsidR="00E670D2">
        <w:rPr>
          <w:rFonts w:ascii="Arial" w:hAnsi="Arial" w:cs="Arial"/>
        </w:rPr>
        <w:t>dostarczyć zamówienie w</w:t>
      </w:r>
      <w:r w:rsidR="007A2718" w:rsidRPr="00D36B3C">
        <w:rPr>
          <w:rFonts w:ascii="Arial" w:hAnsi="Arial" w:cs="Arial"/>
        </w:rPr>
        <w:t xml:space="preserve"> termin</w:t>
      </w:r>
      <w:r w:rsidR="00E670D2">
        <w:rPr>
          <w:rFonts w:ascii="Arial" w:hAnsi="Arial" w:cs="Arial"/>
        </w:rPr>
        <w:t>ie nie przekraczającym 27 grudnia 20</w:t>
      </w:r>
      <w:r w:rsidR="0074220B">
        <w:rPr>
          <w:rFonts w:ascii="Arial" w:hAnsi="Arial" w:cs="Arial"/>
        </w:rPr>
        <w:t>24</w:t>
      </w:r>
      <w:r w:rsidR="00E156B8">
        <w:rPr>
          <w:rFonts w:ascii="Arial" w:hAnsi="Arial" w:cs="Arial"/>
        </w:rPr>
        <w:t xml:space="preserve"> </w:t>
      </w:r>
      <w:r w:rsidR="00E670D2">
        <w:rPr>
          <w:rFonts w:ascii="Arial" w:hAnsi="Arial" w:cs="Arial"/>
        </w:rPr>
        <w:t>r</w:t>
      </w:r>
      <w:r w:rsidR="00E156B8">
        <w:rPr>
          <w:rFonts w:ascii="Arial" w:hAnsi="Arial" w:cs="Arial"/>
        </w:rPr>
        <w:t>., w przypadku przeszkód organizacyjnych Wykonawca może zawnioskować i za zgodą Zamawiającego przedłużyć termin realizacji.</w:t>
      </w:r>
    </w:p>
    <w:p w14:paraId="45918BA8" w14:textId="77777777" w:rsidR="007A2718" w:rsidRPr="00D21FA7" w:rsidRDefault="007A2718" w:rsidP="00D21FA7">
      <w:pPr>
        <w:jc w:val="center"/>
        <w:rPr>
          <w:rFonts w:ascii="Arial" w:hAnsi="Arial" w:cs="Arial"/>
          <w:b/>
          <w:bCs/>
        </w:rPr>
      </w:pPr>
      <w:r w:rsidRPr="00D21FA7">
        <w:rPr>
          <w:rFonts w:ascii="Arial" w:hAnsi="Arial" w:cs="Arial"/>
          <w:b/>
          <w:bCs/>
        </w:rPr>
        <w:t>§ 3.</w:t>
      </w:r>
    </w:p>
    <w:p w14:paraId="7BA798E6" w14:textId="45E33B6A" w:rsidR="007A2718" w:rsidRPr="00D36B3C" w:rsidRDefault="007A2718" w:rsidP="00D21FA7">
      <w:pPr>
        <w:jc w:val="both"/>
        <w:rPr>
          <w:rFonts w:ascii="Arial" w:hAnsi="Arial" w:cs="Arial"/>
        </w:rPr>
      </w:pPr>
      <w:r w:rsidRPr="00D36B3C">
        <w:rPr>
          <w:rFonts w:ascii="Arial" w:hAnsi="Arial" w:cs="Arial"/>
        </w:rPr>
        <w:t xml:space="preserve">1. Wykonawca zobowiązuje się do zrealizowania przedmiotu umowy określonego w § 2 w następującym terminie: </w:t>
      </w:r>
      <w:r w:rsidR="00E156B8">
        <w:rPr>
          <w:rFonts w:ascii="Arial" w:hAnsi="Arial" w:cs="Arial"/>
        </w:rPr>
        <w:t xml:space="preserve">nie przekraczającym 27 grudnia </w:t>
      </w:r>
      <w:r w:rsidR="002A2561">
        <w:rPr>
          <w:rFonts w:ascii="Arial" w:hAnsi="Arial" w:cs="Arial"/>
        </w:rPr>
        <w:t xml:space="preserve">2024 </w:t>
      </w:r>
      <w:r w:rsidR="00E156B8">
        <w:rPr>
          <w:rFonts w:ascii="Arial" w:hAnsi="Arial" w:cs="Arial"/>
        </w:rPr>
        <w:t xml:space="preserve">r. z wyłączeniem zgodnym z </w:t>
      </w:r>
      <w:r w:rsidR="00E156B8" w:rsidRPr="00D36B3C">
        <w:rPr>
          <w:rFonts w:ascii="Arial" w:hAnsi="Arial" w:cs="Arial"/>
        </w:rPr>
        <w:t>§ 2</w:t>
      </w:r>
      <w:r w:rsidR="00E156B8">
        <w:rPr>
          <w:rFonts w:ascii="Arial" w:hAnsi="Arial" w:cs="Arial"/>
        </w:rPr>
        <w:t xml:space="preserve"> pkt 7.</w:t>
      </w:r>
    </w:p>
    <w:p w14:paraId="67A1ACD5" w14:textId="701D855C" w:rsidR="007A2718" w:rsidRPr="00D36B3C" w:rsidRDefault="007A2718" w:rsidP="007A2718">
      <w:pPr>
        <w:rPr>
          <w:rFonts w:ascii="Arial" w:hAnsi="Arial" w:cs="Arial"/>
        </w:rPr>
      </w:pPr>
      <w:r w:rsidRPr="00D36B3C">
        <w:rPr>
          <w:rFonts w:ascii="Arial" w:hAnsi="Arial" w:cs="Arial"/>
        </w:rPr>
        <w:t xml:space="preserve">2. Przedmiot umowy Wykonawca dostarczy do obiektów Zamawiającego: </w:t>
      </w:r>
      <w:r w:rsidR="00C90C54" w:rsidRPr="00D36B3C">
        <w:rPr>
          <w:rFonts w:ascii="Arial" w:hAnsi="Arial" w:cs="Arial"/>
        </w:rPr>
        <w:t xml:space="preserve">ul. Przemysłowa 17, 09-400 Płock </w:t>
      </w:r>
      <w:r w:rsidRPr="00D36B3C">
        <w:rPr>
          <w:rFonts w:ascii="Arial" w:hAnsi="Arial" w:cs="Arial"/>
        </w:rPr>
        <w:t>własnym transportem, rozładuje i wniesie na wskazane miejsce na własny koszt i ryzyko.</w:t>
      </w:r>
      <w:r w:rsidR="00525BBD">
        <w:rPr>
          <w:rFonts w:ascii="Arial" w:hAnsi="Arial" w:cs="Arial"/>
        </w:rPr>
        <w:t xml:space="preserve"> </w:t>
      </w:r>
    </w:p>
    <w:p w14:paraId="40705C31" w14:textId="3792106F" w:rsidR="007A2718" w:rsidRPr="00D36B3C" w:rsidRDefault="007A2718" w:rsidP="007A2718">
      <w:pPr>
        <w:rPr>
          <w:rFonts w:ascii="Arial" w:hAnsi="Arial" w:cs="Arial"/>
        </w:rPr>
      </w:pPr>
      <w:r w:rsidRPr="00D36B3C">
        <w:rPr>
          <w:rFonts w:ascii="Arial" w:hAnsi="Arial" w:cs="Arial"/>
        </w:rPr>
        <w:t xml:space="preserve">3. Wykonawca zapewni takie opakowanie </w:t>
      </w:r>
      <w:r w:rsidR="00E156B8">
        <w:rPr>
          <w:rFonts w:ascii="Arial" w:hAnsi="Arial" w:cs="Arial"/>
        </w:rPr>
        <w:t>zamówienia</w:t>
      </w:r>
      <w:r w:rsidRPr="00D36B3C">
        <w:rPr>
          <w:rFonts w:ascii="Arial" w:hAnsi="Arial" w:cs="Arial"/>
        </w:rPr>
        <w:t>, by nie dopuścić do uszkodzenia lub pogorszenia jakości w czasie transportu.</w:t>
      </w:r>
    </w:p>
    <w:p w14:paraId="318DA476" w14:textId="77777777" w:rsidR="007A2718" w:rsidRPr="00D36B3C" w:rsidRDefault="007A2718" w:rsidP="007A2718">
      <w:pPr>
        <w:rPr>
          <w:rFonts w:ascii="Arial" w:hAnsi="Arial" w:cs="Arial"/>
        </w:rPr>
      </w:pPr>
      <w:r w:rsidRPr="00D36B3C">
        <w:rPr>
          <w:rFonts w:ascii="Arial" w:hAnsi="Arial" w:cs="Arial"/>
        </w:rPr>
        <w:t>4. Za dzień realizacji przedmiotu umowy uznany będzie dzień, w którym zostanie podpisany protokół odbioru, o którym mowa w § 4 ust.3.</w:t>
      </w:r>
    </w:p>
    <w:p w14:paraId="21EB027C" w14:textId="77777777" w:rsidR="007A2718" w:rsidRPr="00D21FA7" w:rsidRDefault="007A2718" w:rsidP="00D21FA7">
      <w:pPr>
        <w:jc w:val="center"/>
        <w:rPr>
          <w:rFonts w:ascii="Arial" w:hAnsi="Arial" w:cs="Arial"/>
          <w:b/>
          <w:bCs/>
        </w:rPr>
      </w:pPr>
      <w:r w:rsidRPr="00D21FA7">
        <w:rPr>
          <w:rFonts w:ascii="Arial" w:hAnsi="Arial" w:cs="Arial"/>
          <w:b/>
          <w:bCs/>
        </w:rPr>
        <w:t>§ 4.</w:t>
      </w:r>
    </w:p>
    <w:p w14:paraId="4FCB0AB0" w14:textId="396B3EC1" w:rsidR="007A2718" w:rsidRPr="006372C3" w:rsidRDefault="007A2718" w:rsidP="006372C3">
      <w:pPr>
        <w:pStyle w:val="Akapitzlist"/>
        <w:numPr>
          <w:ilvl w:val="0"/>
          <w:numId w:val="2"/>
        </w:numPr>
        <w:jc w:val="both"/>
        <w:rPr>
          <w:rFonts w:ascii="Arial" w:hAnsi="Arial" w:cs="Arial"/>
        </w:rPr>
      </w:pPr>
      <w:r w:rsidRPr="006372C3">
        <w:rPr>
          <w:rFonts w:ascii="Arial" w:hAnsi="Arial" w:cs="Arial"/>
        </w:rPr>
        <w:t>Tytułem wynagrodzenia za realizację przedmiotu umowy, określonego w § 2 ust.1 umowy, Zamawiający zobowiązuje się zapłacić Wykonawcy wynagrodzenie zgodnie ze złożoną w trakcie postępowania ofertą tj.:</w:t>
      </w:r>
    </w:p>
    <w:p w14:paraId="3B65F241" w14:textId="62534582" w:rsidR="00D46112" w:rsidRPr="00D36B3C" w:rsidRDefault="007A2718" w:rsidP="00D21FA7">
      <w:pPr>
        <w:jc w:val="both"/>
        <w:rPr>
          <w:rFonts w:ascii="Arial" w:hAnsi="Arial" w:cs="Arial"/>
        </w:rPr>
      </w:pPr>
      <w:r w:rsidRPr="00D36B3C">
        <w:rPr>
          <w:rFonts w:ascii="Arial" w:hAnsi="Arial" w:cs="Arial"/>
        </w:rPr>
        <w:t xml:space="preserve">- za dostawę </w:t>
      </w:r>
      <w:r w:rsidR="00220678">
        <w:rPr>
          <w:rFonts w:ascii="Arial" w:hAnsi="Arial" w:cs="Arial"/>
        </w:rPr>
        <w:t>przedmiotu zamówienia</w:t>
      </w:r>
      <w:r w:rsidRPr="00D36B3C">
        <w:rPr>
          <w:rFonts w:ascii="Arial" w:hAnsi="Arial" w:cs="Arial"/>
        </w:rPr>
        <w:t xml:space="preserve"> cenę brutto: </w:t>
      </w:r>
      <w:r w:rsidR="00525BBD">
        <w:rPr>
          <w:rFonts w:ascii="Arial" w:hAnsi="Arial" w:cs="Arial"/>
        </w:rPr>
        <w:t>……</w:t>
      </w:r>
      <w:r w:rsidR="00886C6C" w:rsidRPr="00D36B3C">
        <w:rPr>
          <w:rFonts w:ascii="Arial" w:hAnsi="Arial" w:cs="Arial"/>
        </w:rPr>
        <w:t xml:space="preserve"> </w:t>
      </w:r>
      <w:r w:rsidRPr="00D36B3C">
        <w:rPr>
          <w:rFonts w:ascii="Arial" w:hAnsi="Arial" w:cs="Arial"/>
        </w:rPr>
        <w:t xml:space="preserve">zł </w:t>
      </w:r>
    </w:p>
    <w:p w14:paraId="510B8C2B" w14:textId="2A680649" w:rsidR="007A2718" w:rsidRPr="00D36B3C" w:rsidRDefault="007A2718" w:rsidP="00D21FA7">
      <w:pPr>
        <w:jc w:val="both"/>
        <w:rPr>
          <w:rFonts w:ascii="Arial" w:hAnsi="Arial" w:cs="Arial"/>
        </w:rPr>
      </w:pPr>
      <w:r w:rsidRPr="00D36B3C">
        <w:rPr>
          <w:rFonts w:ascii="Arial" w:hAnsi="Arial" w:cs="Arial"/>
        </w:rPr>
        <w:t>(słownie:</w:t>
      </w:r>
      <w:r w:rsidR="00D46112" w:rsidRPr="00D36B3C">
        <w:rPr>
          <w:rFonts w:ascii="Arial" w:hAnsi="Arial" w:cs="Arial"/>
        </w:rPr>
        <w:t xml:space="preserve"> </w:t>
      </w:r>
      <w:r w:rsidR="00525BBD">
        <w:rPr>
          <w:rFonts w:ascii="Arial" w:hAnsi="Arial" w:cs="Arial"/>
        </w:rPr>
        <w:t>……………………………………………………………………………………………….</w:t>
      </w:r>
      <w:r w:rsidRPr="00D36B3C">
        <w:rPr>
          <w:rFonts w:ascii="Arial" w:hAnsi="Arial" w:cs="Arial"/>
        </w:rPr>
        <w:t>).</w:t>
      </w:r>
    </w:p>
    <w:p w14:paraId="34F31340" w14:textId="085C2352" w:rsidR="00220678" w:rsidRDefault="007A2718" w:rsidP="00D21FA7">
      <w:pPr>
        <w:pStyle w:val="Akapitzlist"/>
        <w:numPr>
          <w:ilvl w:val="0"/>
          <w:numId w:val="2"/>
        </w:numPr>
        <w:jc w:val="both"/>
        <w:rPr>
          <w:rFonts w:ascii="Arial" w:hAnsi="Arial" w:cs="Arial"/>
        </w:rPr>
      </w:pPr>
      <w:r w:rsidRPr="006372C3">
        <w:rPr>
          <w:rFonts w:ascii="Arial" w:hAnsi="Arial" w:cs="Arial"/>
        </w:rPr>
        <w:t>Wynagrodzenie określone w ust. 1 obejmuje wszelkie koszty, jakie poniesie Wykonawca z tytułu należytego i zgodnego z niniejszą umową oraz obowiązującymi przepisami wykonania przedmiotu umowy, w tym w szczególności cenę przedmiotu umowy, cenę opakowań, cła, gwarancji, koszty transportu oraz przeniesienia na Zamawiającego licencji do oprogramowania zainstalowanego w nabywanym sprzęcie</w:t>
      </w:r>
      <w:r w:rsidR="00220678">
        <w:rPr>
          <w:rFonts w:ascii="Arial" w:hAnsi="Arial" w:cs="Arial"/>
        </w:rPr>
        <w:t xml:space="preserve"> </w:t>
      </w:r>
      <w:r w:rsidRPr="006372C3">
        <w:rPr>
          <w:rFonts w:ascii="Arial" w:hAnsi="Arial" w:cs="Arial"/>
        </w:rPr>
        <w:t>na okres nie krótszy niż okres użytkowania sprzętu.</w:t>
      </w:r>
    </w:p>
    <w:p w14:paraId="7B100686" w14:textId="27FE28EF" w:rsidR="00220678" w:rsidRPr="006372C3" w:rsidRDefault="007A2718" w:rsidP="006372C3">
      <w:pPr>
        <w:pStyle w:val="Akapitzlist"/>
        <w:numPr>
          <w:ilvl w:val="0"/>
          <w:numId w:val="2"/>
        </w:numPr>
        <w:jc w:val="both"/>
        <w:rPr>
          <w:rFonts w:ascii="Arial" w:hAnsi="Arial" w:cs="Arial"/>
        </w:rPr>
      </w:pPr>
      <w:r w:rsidRPr="006372C3">
        <w:rPr>
          <w:rFonts w:ascii="Arial" w:hAnsi="Arial" w:cs="Arial"/>
        </w:rPr>
        <w:t>Za wykonanie przedmiotu umowy Zamawiający zapłaci Wykonawcy wynagrodzenie, o którym mowa w ust. 1 w formie przelewu na rachunek bankowy Wykonawcy,</w:t>
      </w:r>
      <w:r w:rsidR="00057ADD" w:rsidRPr="006372C3">
        <w:rPr>
          <w:rFonts w:ascii="Arial" w:hAnsi="Arial" w:cs="Arial"/>
        </w:rPr>
        <w:t xml:space="preserve"> z terminem płatności </w:t>
      </w:r>
      <w:r w:rsidR="007631A9">
        <w:rPr>
          <w:rFonts w:ascii="Arial" w:hAnsi="Arial" w:cs="Arial"/>
        </w:rPr>
        <w:t>14</w:t>
      </w:r>
      <w:r w:rsidR="00057ADD" w:rsidRPr="006372C3">
        <w:rPr>
          <w:rFonts w:ascii="Arial" w:hAnsi="Arial" w:cs="Arial"/>
        </w:rPr>
        <w:t xml:space="preserve"> dni od dnia otrzymania faktury</w:t>
      </w:r>
      <w:r w:rsidR="00784F76" w:rsidRPr="006372C3">
        <w:rPr>
          <w:rFonts w:ascii="Arial" w:hAnsi="Arial" w:cs="Arial"/>
        </w:rPr>
        <w:t>.</w:t>
      </w:r>
    </w:p>
    <w:p w14:paraId="12A774CF" w14:textId="3F623EAC" w:rsidR="00220678" w:rsidRDefault="00220678" w:rsidP="00784F76">
      <w:pPr>
        <w:pStyle w:val="Akapitzlist"/>
        <w:numPr>
          <w:ilvl w:val="0"/>
          <w:numId w:val="2"/>
        </w:numPr>
        <w:jc w:val="both"/>
        <w:rPr>
          <w:rFonts w:ascii="Arial" w:hAnsi="Arial" w:cs="Arial"/>
        </w:rPr>
      </w:pPr>
      <w:r>
        <w:rPr>
          <w:rFonts w:ascii="Arial" w:hAnsi="Arial" w:cs="Arial"/>
        </w:rPr>
        <w:t>Na Fakturze VAT zostaną wyszczególnione wszystkie pozycję określone w przedmiocie zamówienia z kwotami im odpowiadającymi.</w:t>
      </w:r>
    </w:p>
    <w:p w14:paraId="41C4B499" w14:textId="39551FD2" w:rsidR="00220678" w:rsidRDefault="007A2718" w:rsidP="00784F76">
      <w:pPr>
        <w:pStyle w:val="Akapitzlist"/>
        <w:numPr>
          <w:ilvl w:val="0"/>
          <w:numId w:val="2"/>
        </w:numPr>
        <w:jc w:val="both"/>
        <w:rPr>
          <w:rFonts w:ascii="Arial" w:hAnsi="Arial" w:cs="Arial"/>
        </w:rPr>
      </w:pPr>
      <w:r w:rsidRPr="006372C3">
        <w:rPr>
          <w:rFonts w:ascii="Arial" w:hAnsi="Arial" w:cs="Arial"/>
        </w:rPr>
        <w:lastRenderedPageBreak/>
        <w:t>Za dzień zapłaty uważa się dzień obciążenia konta bankowego Zamawiającego.</w:t>
      </w:r>
    </w:p>
    <w:p w14:paraId="1D5E3A7B" w14:textId="77777777" w:rsidR="00220678" w:rsidRDefault="00784F76" w:rsidP="00784F76">
      <w:pPr>
        <w:pStyle w:val="Akapitzlist"/>
        <w:numPr>
          <w:ilvl w:val="0"/>
          <w:numId w:val="2"/>
        </w:numPr>
        <w:jc w:val="both"/>
        <w:rPr>
          <w:rFonts w:ascii="Arial" w:hAnsi="Arial" w:cs="Arial"/>
        </w:rPr>
      </w:pPr>
      <w:r w:rsidRPr="006372C3">
        <w:rPr>
          <w:rFonts w:ascii="Arial" w:hAnsi="Arial" w:cs="Arial"/>
        </w:rPr>
        <w:t xml:space="preserve">KM – Płock Sp. z o.o.  oświadcza, iż jest dużym  przedsiębiorcą w rozumieniu ustawy z dnia 8 marca 2013 r. o przeciwdziałaniu nadmiernym opóźnieniom w transakcjach handlowych. tj. z dnia 14 lipca 2023r. (Dz.U. z 2023 r. poz.1790) </w:t>
      </w:r>
      <w:proofErr w:type="spellStart"/>
      <w:r w:rsidRPr="006372C3">
        <w:rPr>
          <w:rFonts w:ascii="Arial" w:hAnsi="Arial" w:cs="Arial"/>
        </w:rPr>
        <w:t>późn</w:t>
      </w:r>
      <w:proofErr w:type="spellEnd"/>
      <w:r w:rsidRPr="006372C3">
        <w:rPr>
          <w:rFonts w:ascii="Arial" w:hAnsi="Arial" w:cs="Arial"/>
        </w:rPr>
        <w:t xml:space="preserve">. zmianami  Zamawiający oświadcza, że będzie realizować płatności za faktury z zastosowaniem mechanizmu podzielonej płatności (tzw. Split </w:t>
      </w:r>
      <w:proofErr w:type="spellStart"/>
      <w:r w:rsidRPr="006372C3">
        <w:rPr>
          <w:rFonts w:ascii="Arial" w:hAnsi="Arial" w:cs="Arial"/>
        </w:rPr>
        <w:t>payment</w:t>
      </w:r>
      <w:proofErr w:type="spellEnd"/>
      <w:r w:rsidRPr="006372C3">
        <w:rPr>
          <w:rFonts w:ascii="Arial" w:hAnsi="Arial" w:cs="Arial"/>
        </w:rPr>
        <w:t>). Zapłatę w tym systemie uznaje się za dokonanie płatności w terminie ustalonym w umowie.</w:t>
      </w:r>
    </w:p>
    <w:p w14:paraId="349976D6" w14:textId="77777777" w:rsidR="00220678" w:rsidRDefault="00784F76" w:rsidP="00784F76">
      <w:pPr>
        <w:pStyle w:val="Akapitzlist"/>
        <w:numPr>
          <w:ilvl w:val="0"/>
          <w:numId w:val="2"/>
        </w:numPr>
        <w:jc w:val="both"/>
        <w:rPr>
          <w:rFonts w:ascii="Arial" w:hAnsi="Arial" w:cs="Arial"/>
        </w:rPr>
      </w:pPr>
      <w:r w:rsidRPr="006372C3">
        <w:rPr>
          <w:rFonts w:ascii="Arial" w:hAnsi="Arial" w:cs="Arial"/>
        </w:rPr>
        <w:t xml:space="preserve">Sprzedający oświadcza, że wyraża zgodę na dokonywanie przez Zamawiającego płatności w systemie podzielonej płatności (tzw. Split </w:t>
      </w:r>
      <w:proofErr w:type="spellStart"/>
      <w:r w:rsidRPr="006372C3">
        <w:rPr>
          <w:rFonts w:ascii="Arial" w:hAnsi="Arial" w:cs="Arial"/>
        </w:rPr>
        <w:t>payment</w:t>
      </w:r>
      <w:proofErr w:type="spellEnd"/>
      <w:r w:rsidRPr="006372C3">
        <w:rPr>
          <w:rFonts w:ascii="Arial" w:hAnsi="Arial" w:cs="Arial"/>
        </w:rPr>
        <w:t>).</w:t>
      </w:r>
    </w:p>
    <w:p w14:paraId="19BC0426" w14:textId="77777777" w:rsidR="00220678" w:rsidRDefault="00784F76" w:rsidP="00784F76">
      <w:pPr>
        <w:pStyle w:val="Akapitzlist"/>
        <w:numPr>
          <w:ilvl w:val="0"/>
          <w:numId w:val="2"/>
        </w:numPr>
        <w:jc w:val="both"/>
        <w:rPr>
          <w:rFonts w:ascii="Arial" w:hAnsi="Arial" w:cs="Arial"/>
        </w:rPr>
      </w:pPr>
      <w:r w:rsidRPr="006372C3">
        <w:rPr>
          <w:rFonts w:ascii="Arial" w:hAnsi="Arial" w:cs="Arial"/>
        </w:rPr>
        <w:t xml:space="preserve">Sprzedający oświadcza, że numer rachunku rozliczeniowego wskazany we wszystkich fakturach, które będą wystawiane w jego imieniu, jest rachunkiem, dla którego zgodnie z Rozdziałem 3a ustawy z dnia 29.08.1997r. – Prawo Bankowe tj. z dnia 23 października 2023 r. (Dz.U. z 2023 r. poz. 2488 ) z </w:t>
      </w:r>
      <w:proofErr w:type="spellStart"/>
      <w:r w:rsidRPr="006372C3">
        <w:rPr>
          <w:rFonts w:ascii="Arial" w:hAnsi="Arial" w:cs="Arial"/>
        </w:rPr>
        <w:t>późn</w:t>
      </w:r>
      <w:proofErr w:type="spellEnd"/>
      <w:r w:rsidRPr="006372C3">
        <w:rPr>
          <w:rFonts w:ascii="Arial" w:hAnsi="Arial" w:cs="Arial"/>
        </w:rPr>
        <w:t xml:space="preserve">. zmianami prowadzony jest rachunek VAT. </w:t>
      </w:r>
    </w:p>
    <w:p w14:paraId="2D7DA973" w14:textId="77777777" w:rsidR="00220678" w:rsidRDefault="00784F76" w:rsidP="00784F76">
      <w:pPr>
        <w:pStyle w:val="Akapitzlist"/>
        <w:numPr>
          <w:ilvl w:val="0"/>
          <w:numId w:val="2"/>
        </w:numPr>
        <w:jc w:val="both"/>
        <w:rPr>
          <w:rFonts w:ascii="Arial" w:hAnsi="Arial" w:cs="Arial"/>
        </w:rPr>
      </w:pPr>
      <w:r w:rsidRPr="006372C3">
        <w:rPr>
          <w:rFonts w:ascii="Arial" w:hAnsi="Arial" w:cs="Arial"/>
        </w:rPr>
        <w:t>Sprzedający zobowiązany jest do posiadania rachunku bankowego, na który realizowane będą płatności z tytułu realizacji niniejszej umowy, wskazanego w danych Wykonawcy objętych elektronicznym wykazem podmiotów, o którym mowa w art. 96b ust.1 ustawy z dnia 11 marca 2004 r. o podatku od towarów i usług (tj. tj. z dnia 9 lutego 2024 r. (Dz.U. z 2024r. poz. 361),              z późn.zm.), zwanym dalej „białą lista podatników VAT”</w:t>
      </w:r>
    </w:p>
    <w:p w14:paraId="01042854" w14:textId="5BCEF444" w:rsidR="00784F76" w:rsidRPr="006372C3" w:rsidRDefault="00784F76" w:rsidP="006372C3">
      <w:pPr>
        <w:pStyle w:val="Akapitzlist"/>
        <w:numPr>
          <w:ilvl w:val="0"/>
          <w:numId w:val="2"/>
        </w:numPr>
        <w:jc w:val="both"/>
        <w:rPr>
          <w:rFonts w:ascii="Arial" w:hAnsi="Arial" w:cs="Arial"/>
        </w:rPr>
      </w:pPr>
      <w:r w:rsidRPr="006372C3">
        <w:rPr>
          <w:rFonts w:ascii="Arial" w:hAnsi="Arial" w:cs="Arial"/>
        </w:rPr>
        <w:t xml:space="preserve">Działając na podstawie Ustawy o podatku od towarów i usług z dnia 11 marca 2004 roku (Dz. U. z 2004,  nr 54,  poz. 535 z </w:t>
      </w:r>
      <w:proofErr w:type="spellStart"/>
      <w:r w:rsidRPr="006372C3">
        <w:rPr>
          <w:rFonts w:ascii="Arial" w:hAnsi="Arial" w:cs="Arial"/>
        </w:rPr>
        <w:t>pózn</w:t>
      </w:r>
      <w:proofErr w:type="spellEnd"/>
      <w:r w:rsidRPr="006372C3">
        <w:rPr>
          <w:rFonts w:ascii="Arial" w:hAnsi="Arial" w:cs="Arial"/>
        </w:rPr>
        <w:t>. zm.) działając w imieniu Komunikacji Miejskiej – Płock Sp.  z o.o. wyrażam zgodę na przesyłanie faktur, duplikatów tych faktur oraz ich korekt,  w formie elektronicznej przez e-faktury@kmplock.eu.  Zamawiający zobowiązuje się przyjmować faktury, o których mowa w pkt.1 w formie papierowej, w przypadku gdy przeszkody techniczne lub formalne uniemożliwiają przesłanie faktur drogą elektroniczną</w:t>
      </w:r>
      <w:r w:rsidR="00220678" w:rsidRPr="006372C3">
        <w:rPr>
          <w:rFonts w:ascii="Arial" w:hAnsi="Arial" w:cs="Arial"/>
        </w:rPr>
        <w:t>.</w:t>
      </w:r>
    </w:p>
    <w:p w14:paraId="6826F82A" w14:textId="77777777" w:rsidR="007A2718" w:rsidRPr="00D21FA7" w:rsidRDefault="007A2718" w:rsidP="00D21FA7">
      <w:pPr>
        <w:jc w:val="center"/>
        <w:rPr>
          <w:rFonts w:ascii="Arial" w:hAnsi="Arial" w:cs="Arial"/>
          <w:b/>
          <w:bCs/>
        </w:rPr>
      </w:pPr>
      <w:r w:rsidRPr="00D21FA7">
        <w:rPr>
          <w:rFonts w:ascii="Arial" w:hAnsi="Arial" w:cs="Arial"/>
          <w:b/>
          <w:bCs/>
        </w:rPr>
        <w:t>§ 5.</w:t>
      </w:r>
    </w:p>
    <w:p w14:paraId="3A0B5D04" w14:textId="2AE7DCD3" w:rsidR="007A2718" w:rsidRPr="00D36B3C" w:rsidRDefault="007A2718" w:rsidP="00057ADD">
      <w:pPr>
        <w:jc w:val="both"/>
        <w:rPr>
          <w:rFonts w:ascii="Arial" w:hAnsi="Arial" w:cs="Arial"/>
        </w:rPr>
      </w:pPr>
      <w:r w:rsidRPr="00D36B3C">
        <w:rPr>
          <w:rFonts w:ascii="Arial" w:hAnsi="Arial" w:cs="Arial"/>
        </w:rPr>
        <w:t>1. Wykonawca zobowiązuje się dostarczyć sprzęt, o którym mowa w § 2 ust. 1, wyłącznie fabrycznie nowy, wolny od wad fizycznych i prawnych, nie wycofany ze sprzedaży. Całość sprzętu i oprogramowania musi pochodzić z autoryzowanego kanału sprzedaży producentów na rynek polski i być objęta gwarancją opartą o świadczenia gwarancyjne producenta.</w:t>
      </w:r>
      <w:r w:rsidR="00784F76">
        <w:rPr>
          <w:rFonts w:ascii="Arial" w:hAnsi="Arial" w:cs="Arial"/>
        </w:rPr>
        <w:t xml:space="preserve"> Realizację gwarancji realizować będzie Wykonawca lub podmiot przez niego wskazany.</w:t>
      </w:r>
    </w:p>
    <w:p w14:paraId="60FC42A9" w14:textId="77777777" w:rsidR="007A2718" w:rsidRPr="00057ADD" w:rsidRDefault="007A2718" w:rsidP="00057ADD">
      <w:pPr>
        <w:jc w:val="center"/>
        <w:rPr>
          <w:rFonts w:ascii="Arial" w:hAnsi="Arial" w:cs="Arial"/>
          <w:b/>
          <w:bCs/>
        </w:rPr>
      </w:pPr>
      <w:r w:rsidRPr="00057ADD">
        <w:rPr>
          <w:rFonts w:ascii="Arial" w:hAnsi="Arial" w:cs="Arial"/>
          <w:b/>
          <w:bCs/>
        </w:rPr>
        <w:t xml:space="preserve">§ </w:t>
      </w:r>
      <w:r w:rsidR="00886C6C" w:rsidRPr="00057ADD">
        <w:rPr>
          <w:rFonts w:ascii="Arial" w:hAnsi="Arial" w:cs="Arial"/>
          <w:b/>
          <w:bCs/>
        </w:rPr>
        <w:t>6</w:t>
      </w:r>
      <w:r w:rsidRPr="00057ADD">
        <w:rPr>
          <w:rFonts w:ascii="Arial" w:hAnsi="Arial" w:cs="Arial"/>
          <w:b/>
          <w:bCs/>
        </w:rPr>
        <w:t>.</w:t>
      </w:r>
    </w:p>
    <w:p w14:paraId="48962FED" w14:textId="77777777" w:rsidR="007A2718" w:rsidRPr="00D36B3C" w:rsidRDefault="007A2718" w:rsidP="00057ADD">
      <w:pPr>
        <w:jc w:val="both"/>
        <w:rPr>
          <w:rFonts w:ascii="Arial" w:hAnsi="Arial" w:cs="Arial"/>
        </w:rPr>
      </w:pPr>
      <w:r w:rsidRPr="00D36B3C">
        <w:rPr>
          <w:rFonts w:ascii="Arial" w:hAnsi="Arial" w:cs="Arial"/>
        </w:rPr>
        <w:t>1. W przypadku niewykonania przez Wykonawcę zobowiązania – realizacji przedmiotu umowy, w terminie określonym w § 3 ust. 1, Zamawiający może bez wyznaczania terminu dodatkowego od umowy odstąpić.</w:t>
      </w:r>
    </w:p>
    <w:p w14:paraId="44B96B78" w14:textId="77777777" w:rsidR="007A2718" w:rsidRPr="00D36B3C" w:rsidRDefault="007A2718" w:rsidP="00057ADD">
      <w:pPr>
        <w:jc w:val="both"/>
        <w:rPr>
          <w:rFonts w:ascii="Arial" w:hAnsi="Arial" w:cs="Arial"/>
        </w:rPr>
      </w:pPr>
      <w:r w:rsidRPr="00D36B3C">
        <w:rPr>
          <w:rFonts w:ascii="Arial" w:hAnsi="Arial" w:cs="Arial"/>
        </w:rPr>
        <w:t>2. Ponadto Zamawiającemu przysługuje prawo do odstąpienia od umowy w przypadku:</w:t>
      </w:r>
    </w:p>
    <w:p w14:paraId="185CA24E" w14:textId="3F0151C4" w:rsidR="007A2718" w:rsidRPr="00D36B3C" w:rsidRDefault="007A2718" w:rsidP="00057ADD">
      <w:pPr>
        <w:jc w:val="both"/>
        <w:rPr>
          <w:rFonts w:ascii="Arial" w:hAnsi="Arial" w:cs="Arial"/>
        </w:rPr>
      </w:pPr>
      <w:r w:rsidRPr="00D36B3C">
        <w:rPr>
          <w:rFonts w:ascii="Arial" w:hAnsi="Arial" w:cs="Arial"/>
        </w:rPr>
        <w:t>a) zaistnienia istotnej zmiany okoliczności powodującej, że wykonanie umowy nie leży w interesie publicznym</w:t>
      </w:r>
      <w:r w:rsidR="000168AC">
        <w:rPr>
          <w:rFonts w:ascii="Arial" w:hAnsi="Arial" w:cs="Arial"/>
        </w:rPr>
        <w:t xml:space="preserve"> lub Zamawiającego</w:t>
      </w:r>
      <w:r w:rsidRPr="00D36B3C">
        <w:rPr>
          <w:rFonts w:ascii="Arial" w:hAnsi="Arial" w:cs="Arial"/>
        </w:rPr>
        <w:t>, czego nie można było przewidzieć w chwili zawarcia umowy,</w:t>
      </w:r>
    </w:p>
    <w:p w14:paraId="34CB374B" w14:textId="77777777" w:rsidR="007A2718" w:rsidRPr="00D36B3C" w:rsidRDefault="007A2718" w:rsidP="00057ADD">
      <w:pPr>
        <w:jc w:val="both"/>
        <w:rPr>
          <w:rFonts w:ascii="Arial" w:hAnsi="Arial" w:cs="Arial"/>
        </w:rPr>
      </w:pPr>
      <w:r w:rsidRPr="00D36B3C">
        <w:rPr>
          <w:rFonts w:ascii="Arial" w:hAnsi="Arial" w:cs="Arial"/>
        </w:rPr>
        <w:t>Zamawiający może odstąpić od umowy w terminie 30 dni od powzięcia wiadomości o tych okolicznościach</w:t>
      </w:r>
      <w:r w:rsidR="00057ADD">
        <w:rPr>
          <w:rFonts w:ascii="Arial" w:hAnsi="Arial" w:cs="Arial"/>
        </w:rPr>
        <w:t>.</w:t>
      </w:r>
    </w:p>
    <w:p w14:paraId="7315117C" w14:textId="77777777" w:rsidR="007A2718" w:rsidRPr="00D36B3C" w:rsidRDefault="007A2718" w:rsidP="00057ADD">
      <w:pPr>
        <w:jc w:val="both"/>
        <w:rPr>
          <w:rFonts w:ascii="Arial" w:hAnsi="Arial" w:cs="Arial"/>
        </w:rPr>
      </w:pPr>
      <w:r w:rsidRPr="00D36B3C">
        <w:rPr>
          <w:rFonts w:ascii="Arial" w:hAnsi="Arial" w:cs="Arial"/>
        </w:rPr>
        <w:t>3. Rozwiązanie umowy z przyczyn określonych w ust. 1 oraz ust. 2 zwalnia Zamawiającego z zapłaty wynagrodzenia i poniesionych przez Wykonawcę nakładów na wykonanie przedmiotu umowy.</w:t>
      </w:r>
    </w:p>
    <w:p w14:paraId="0A4CA8B4" w14:textId="77777777" w:rsidR="007A2718" w:rsidRPr="00057ADD" w:rsidRDefault="007A2718" w:rsidP="00057ADD">
      <w:pPr>
        <w:jc w:val="center"/>
        <w:rPr>
          <w:rFonts w:ascii="Arial" w:hAnsi="Arial" w:cs="Arial"/>
          <w:b/>
          <w:bCs/>
        </w:rPr>
      </w:pPr>
      <w:r w:rsidRPr="00057ADD">
        <w:rPr>
          <w:rFonts w:ascii="Arial" w:hAnsi="Arial" w:cs="Arial"/>
          <w:b/>
          <w:bCs/>
        </w:rPr>
        <w:lastRenderedPageBreak/>
        <w:t>§ 8.</w:t>
      </w:r>
    </w:p>
    <w:p w14:paraId="39F0AF2C" w14:textId="77777777" w:rsidR="007A2718" w:rsidRPr="00D36B3C" w:rsidRDefault="007A2718" w:rsidP="00057ADD">
      <w:pPr>
        <w:jc w:val="both"/>
        <w:rPr>
          <w:rFonts w:ascii="Arial" w:hAnsi="Arial" w:cs="Arial"/>
        </w:rPr>
      </w:pPr>
      <w:r w:rsidRPr="00D36B3C">
        <w:rPr>
          <w:rFonts w:ascii="Arial" w:hAnsi="Arial" w:cs="Arial"/>
        </w:rPr>
        <w:t>W sprawach nie uregulowanych w niniejszej umowie stosuje się przepisy Kodeksu Cywilnego.</w:t>
      </w:r>
    </w:p>
    <w:p w14:paraId="617D0426" w14:textId="77777777" w:rsidR="007A2718" w:rsidRPr="00057ADD" w:rsidRDefault="007A2718" w:rsidP="00057ADD">
      <w:pPr>
        <w:jc w:val="center"/>
        <w:rPr>
          <w:rFonts w:ascii="Arial" w:hAnsi="Arial" w:cs="Arial"/>
          <w:b/>
          <w:bCs/>
        </w:rPr>
      </w:pPr>
      <w:r w:rsidRPr="00057ADD">
        <w:rPr>
          <w:rFonts w:ascii="Arial" w:hAnsi="Arial" w:cs="Arial"/>
          <w:b/>
          <w:bCs/>
        </w:rPr>
        <w:t xml:space="preserve">§ </w:t>
      </w:r>
      <w:r w:rsidR="00057ADD" w:rsidRPr="00057ADD">
        <w:rPr>
          <w:rFonts w:ascii="Arial" w:hAnsi="Arial" w:cs="Arial"/>
          <w:b/>
          <w:bCs/>
        </w:rPr>
        <w:t>9</w:t>
      </w:r>
    </w:p>
    <w:p w14:paraId="1415057E" w14:textId="77777777" w:rsidR="007A2718" w:rsidRPr="00D36B3C" w:rsidRDefault="007A2718" w:rsidP="00057ADD">
      <w:pPr>
        <w:jc w:val="both"/>
        <w:rPr>
          <w:rFonts w:ascii="Arial" w:hAnsi="Arial" w:cs="Arial"/>
        </w:rPr>
      </w:pPr>
      <w:r w:rsidRPr="00D36B3C">
        <w:rPr>
          <w:rFonts w:ascii="Arial" w:hAnsi="Arial" w:cs="Arial"/>
        </w:rPr>
        <w:t>Spory powstałe na tle realizacji umowy strony poddają pod rozstrzygnięcie sądu właściwego dla siedziby Zamawiającego.</w:t>
      </w:r>
    </w:p>
    <w:p w14:paraId="05806488" w14:textId="77777777" w:rsidR="007A2718" w:rsidRPr="00057ADD" w:rsidRDefault="007A2718" w:rsidP="00057ADD">
      <w:pPr>
        <w:jc w:val="center"/>
        <w:rPr>
          <w:rFonts w:ascii="Arial" w:hAnsi="Arial" w:cs="Arial"/>
          <w:b/>
          <w:bCs/>
        </w:rPr>
      </w:pPr>
      <w:r w:rsidRPr="00057ADD">
        <w:rPr>
          <w:rFonts w:ascii="Arial" w:hAnsi="Arial" w:cs="Arial"/>
          <w:b/>
          <w:bCs/>
        </w:rPr>
        <w:t>§ 1</w:t>
      </w:r>
      <w:r w:rsidR="00057ADD" w:rsidRPr="00057ADD">
        <w:rPr>
          <w:rFonts w:ascii="Arial" w:hAnsi="Arial" w:cs="Arial"/>
          <w:b/>
          <w:bCs/>
        </w:rPr>
        <w:t>0</w:t>
      </w:r>
    </w:p>
    <w:p w14:paraId="299D59E6" w14:textId="77777777" w:rsidR="007A2718" w:rsidRPr="00D36B3C" w:rsidRDefault="007A2718" w:rsidP="00057ADD">
      <w:pPr>
        <w:jc w:val="both"/>
        <w:rPr>
          <w:rFonts w:ascii="Arial" w:hAnsi="Arial" w:cs="Arial"/>
        </w:rPr>
      </w:pPr>
      <w:r w:rsidRPr="00D36B3C">
        <w:rPr>
          <w:rFonts w:ascii="Arial" w:hAnsi="Arial" w:cs="Arial"/>
        </w:rPr>
        <w:t xml:space="preserve">Umowę niniejszą sporządzono w dwóch jednobrzmiących egzemplarzach, po jednym egzemplarzu dla każdej ze </w:t>
      </w:r>
      <w:r w:rsidR="00057ADD">
        <w:rPr>
          <w:rFonts w:ascii="Arial" w:hAnsi="Arial" w:cs="Arial"/>
        </w:rPr>
        <w:t>S</w:t>
      </w:r>
      <w:r w:rsidRPr="00D36B3C">
        <w:rPr>
          <w:rFonts w:ascii="Arial" w:hAnsi="Arial" w:cs="Arial"/>
        </w:rPr>
        <w:t>tron.</w:t>
      </w:r>
    </w:p>
    <w:p w14:paraId="148E91A4" w14:textId="77777777" w:rsidR="00057ADD" w:rsidRDefault="00057ADD" w:rsidP="007A2718">
      <w:pPr>
        <w:rPr>
          <w:rFonts w:ascii="Arial" w:hAnsi="Arial" w:cs="Arial"/>
        </w:rPr>
      </w:pPr>
    </w:p>
    <w:p w14:paraId="3C760630" w14:textId="77777777" w:rsidR="008D45A0" w:rsidRPr="00057ADD" w:rsidRDefault="007A2718" w:rsidP="007A2718">
      <w:pPr>
        <w:rPr>
          <w:rFonts w:ascii="Arial" w:hAnsi="Arial" w:cs="Arial"/>
          <w:b/>
          <w:bCs/>
        </w:rPr>
      </w:pPr>
      <w:r w:rsidRPr="00057ADD">
        <w:rPr>
          <w:rFonts w:ascii="Arial" w:hAnsi="Arial" w:cs="Arial"/>
          <w:b/>
          <w:bCs/>
        </w:rPr>
        <w:t xml:space="preserve">ZAMAWIAJĄCY </w:t>
      </w:r>
      <w:r w:rsidR="00D46112" w:rsidRPr="00057ADD">
        <w:rPr>
          <w:rFonts w:ascii="Arial" w:hAnsi="Arial" w:cs="Arial"/>
          <w:b/>
          <w:bCs/>
        </w:rPr>
        <w:tab/>
      </w:r>
      <w:r w:rsidR="00D46112" w:rsidRPr="00057ADD">
        <w:rPr>
          <w:rFonts w:ascii="Arial" w:hAnsi="Arial" w:cs="Arial"/>
          <w:b/>
          <w:bCs/>
        </w:rPr>
        <w:tab/>
      </w:r>
      <w:r w:rsidR="00D46112" w:rsidRPr="00057ADD">
        <w:rPr>
          <w:rFonts w:ascii="Arial" w:hAnsi="Arial" w:cs="Arial"/>
          <w:b/>
          <w:bCs/>
        </w:rPr>
        <w:tab/>
      </w:r>
      <w:r w:rsidR="00D46112" w:rsidRPr="00057ADD">
        <w:rPr>
          <w:rFonts w:ascii="Arial" w:hAnsi="Arial" w:cs="Arial"/>
          <w:b/>
          <w:bCs/>
        </w:rPr>
        <w:tab/>
      </w:r>
      <w:r w:rsidR="00D46112" w:rsidRPr="00057ADD">
        <w:rPr>
          <w:rFonts w:ascii="Arial" w:hAnsi="Arial" w:cs="Arial"/>
          <w:b/>
          <w:bCs/>
        </w:rPr>
        <w:tab/>
      </w:r>
      <w:r w:rsidR="00D46112" w:rsidRPr="00057ADD">
        <w:rPr>
          <w:rFonts w:ascii="Arial" w:hAnsi="Arial" w:cs="Arial"/>
          <w:b/>
          <w:bCs/>
        </w:rPr>
        <w:tab/>
      </w:r>
      <w:r w:rsidR="00D46112" w:rsidRPr="00057ADD">
        <w:rPr>
          <w:rFonts w:ascii="Arial" w:hAnsi="Arial" w:cs="Arial"/>
          <w:b/>
          <w:bCs/>
        </w:rPr>
        <w:tab/>
      </w:r>
      <w:r w:rsidR="00D46112" w:rsidRPr="00057ADD">
        <w:rPr>
          <w:rFonts w:ascii="Arial" w:hAnsi="Arial" w:cs="Arial"/>
          <w:b/>
          <w:bCs/>
        </w:rPr>
        <w:tab/>
      </w:r>
      <w:r w:rsidRPr="00057ADD">
        <w:rPr>
          <w:rFonts w:ascii="Arial" w:hAnsi="Arial" w:cs="Arial"/>
          <w:b/>
          <w:bCs/>
        </w:rPr>
        <w:t>WYKONAWCA</w:t>
      </w:r>
    </w:p>
    <w:sectPr w:rsidR="008D45A0" w:rsidRPr="00057A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9A4B3E"/>
    <w:multiLevelType w:val="hybridMultilevel"/>
    <w:tmpl w:val="F836E5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3B96527"/>
    <w:multiLevelType w:val="multilevel"/>
    <w:tmpl w:val="7742916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1973441851">
    <w:abstractNumId w:val="1"/>
  </w:num>
  <w:num w:numId="2" w16cid:durableId="247233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718"/>
    <w:rsid w:val="000168AC"/>
    <w:rsid w:val="00040501"/>
    <w:rsid w:val="00057ADD"/>
    <w:rsid w:val="000832C7"/>
    <w:rsid w:val="001F3DF1"/>
    <w:rsid w:val="00220678"/>
    <w:rsid w:val="002A2561"/>
    <w:rsid w:val="004E374B"/>
    <w:rsid w:val="00525BBD"/>
    <w:rsid w:val="005A4BA0"/>
    <w:rsid w:val="006372C3"/>
    <w:rsid w:val="00684FC9"/>
    <w:rsid w:val="0074220B"/>
    <w:rsid w:val="007631A9"/>
    <w:rsid w:val="00784F76"/>
    <w:rsid w:val="007A2718"/>
    <w:rsid w:val="007C1320"/>
    <w:rsid w:val="007F65AB"/>
    <w:rsid w:val="00886C6C"/>
    <w:rsid w:val="008D45A0"/>
    <w:rsid w:val="009535AA"/>
    <w:rsid w:val="00A17FDA"/>
    <w:rsid w:val="00AB1077"/>
    <w:rsid w:val="00C009A8"/>
    <w:rsid w:val="00C90C54"/>
    <w:rsid w:val="00D21FA7"/>
    <w:rsid w:val="00D36B3C"/>
    <w:rsid w:val="00D46112"/>
    <w:rsid w:val="00DA6043"/>
    <w:rsid w:val="00E156B8"/>
    <w:rsid w:val="00E670D2"/>
    <w:rsid w:val="00F06455"/>
    <w:rsid w:val="00F564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63589"/>
  <w15:chartTrackingRefBased/>
  <w15:docId w15:val="{2D9755F9-9D7B-4F80-BC9C-5BBB78C7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7A2718"/>
    <w:pPr>
      <w:spacing w:after="0" w:line="240" w:lineRule="auto"/>
      <w:ind w:left="55"/>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7A271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A2718"/>
    <w:pPr>
      <w:ind w:left="720"/>
      <w:contextualSpacing/>
    </w:pPr>
  </w:style>
  <w:style w:type="paragraph" w:styleId="Tekstdymka">
    <w:name w:val="Balloon Text"/>
    <w:basedOn w:val="Normalny"/>
    <w:link w:val="TekstdymkaZnak"/>
    <w:uiPriority w:val="99"/>
    <w:semiHidden/>
    <w:unhideWhenUsed/>
    <w:rsid w:val="00C90C5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90C54"/>
    <w:rPr>
      <w:rFonts w:ascii="Segoe UI" w:hAnsi="Segoe UI" w:cs="Segoe UI"/>
      <w:sz w:val="18"/>
      <w:szCs w:val="18"/>
    </w:rPr>
  </w:style>
  <w:style w:type="character" w:styleId="Hipercze">
    <w:name w:val="Hyperlink"/>
    <w:basedOn w:val="Domylnaczcionkaakapitu"/>
    <w:uiPriority w:val="99"/>
    <w:unhideWhenUsed/>
    <w:rsid w:val="00D21FA7"/>
    <w:rPr>
      <w:color w:val="0563C1" w:themeColor="hyperlink"/>
      <w:u w:val="single"/>
    </w:rPr>
  </w:style>
  <w:style w:type="character" w:styleId="Nierozpoznanawzmianka">
    <w:name w:val="Unresolved Mention"/>
    <w:basedOn w:val="Domylnaczcionkaakapitu"/>
    <w:uiPriority w:val="99"/>
    <w:semiHidden/>
    <w:unhideWhenUsed/>
    <w:rsid w:val="00D21FA7"/>
    <w:rPr>
      <w:color w:val="605E5C"/>
      <w:shd w:val="clear" w:color="auto" w:fill="E1DFDD"/>
    </w:rPr>
  </w:style>
  <w:style w:type="character" w:styleId="Odwoaniedokomentarza">
    <w:name w:val="annotation reference"/>
    <w:basedOn w:val="Domylnaczcionkaakapitu"/>
    <w:uiPriority w:val="99"/>
    <w:semiHidden/>
    <w:unhideWhenUsed/>
    <w:rsid w:val="00057ADD"/>
    <w:rPr>
      <w:sz w:val="16"/>
      <w:szCs w:val="16"/>
    </w:rPr>
  </w:style>
  <w:style w:type="paragraph" w:styleId="Tekstkomentarza">
    <w:name w:val="annotation text"/>
    <w:basedOn w:val="Normalny"/>
    <w:link w:val="TekstkomentarzaZnak"/>
    <w:uiPriority w:val="99"/>
    <w:unhideWhenUsed/>
    <w:rsid w:val="00057ADD"/>
    <w:pPr>
      <w:spacing w:line="240" w:lineRule="auto"/>
    </w:pPr>
    <w:rPr>
      <w:sz w:val="20"/>
      <w:szCs w:val="20"/>
    </w:rPr>
  </w:style>
  <w:style w:type="character" w:customStyle="1" w:styleId="TekstkomentarzaZnak">
    <w:name w:val="Tekst komentarza Znak"/>
    <w:basedOn w:val="Domylnaczcionkaakapitu"/>
    <w:link w:val="Tekstkomentarza"/>
    <w:uiPriority w:val="99"/>
    <w:rsid w:val="00057ADD"/>
    <w:rPr>
      <w:sz w:val="20"/>
      <w:szCs w:val="20"/>
    </w:rPr>
  </w:style>
  <w:style w:type="paragraph" w:styleId="Tematkomentarza">
    <w:name w:val="annotation subject"/>
    <w:basedOn w:val="Tekstkomentarza"/>
    <w:next w:val="Tekstkomentarza"/>
    <w:link w:val="TematkomentarzaZnak"/>
    <w:uiPriority w:val="99"/>
    <w:semiHidden/>
    <w:unhideWhenUsed/>
    <w:rsid w:val="00057ADD"/>
    <w:rPr>
      <w:b/>
      <w:bCs/>
    </w:rPr>
  </w:style>
  <w:style w:type="character" w:customStyle="1" w:styleId="TematkomentarzaZnak">
    <w:name w:val="Temat komentarza Znak"/>
    <w:basedOn w:val="TekstkomentarzaZnak"/>
    <w:link w:val="Tematkomentarza"/>
    <w:uiPriority w:val="99"/>
    <w:semiHidden/>
    <w:rsid w:val="00057ADD"/>
    <w:rPr>
      <w:b/>
      <w:bCs/>
      <w:sz w:val="20"/>
      <w:szCs w:val="20"/>
    </w:rPr>
  </w:style>
  <w:style w:type="paragraph" w:styleId="Poprawka">
    <w:name w:val="Revision"/>
    <w:hidden/>
    <w:uiPriority w:val="99"/>
    <w:semiHidden/>
    <w:rsid w:val="007422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65786">
      <w:bodyDiv w:val="1"/>
      <w:marLeft w:val="0"/>
      <w:marRight w:val="0"/>
      <w:marTop w:val="0"/>
      <w:marBottom w:val="0"/>
      <w:divBdr>
        <w:top w:val="none" w:sz="0" w:space="0" w:color="auto"/>
        <w:left w:val="none" w:sz="0" w:space="0" w:color="auto"/>
        <w:bottom w:val="none" w:sz="0" w:space="0" w:color="auto"/>
        <w:right w:val="none" w:sz="0" w:space="0" w:color="auto"/>
      </w:divBdr>
      <w:divsChild>
        <w:div w:id="1922595482">
          <w:marLeft w:val="0"/>
          <w:marRight w:val="0"/>
          <w:marTop w:val="0"/>
          <w:marBottom w:val="0"/>
          <w:divBdr>
            <w:top w:val="none" w:sz="0" w:space="0" w:color="auto"/>
            <w:left w:val="none" w:sz="0" w:space="0" w:color="auto"/>
            <w:bottom w:val="none" w:sz="0" w:space="0" w:color="auto"/>
            <w:right w:val="none" w:sz="0" w:space="0" w:color="auto"/>
          </w:divBdr>
        </w:div>
      </w:divsChild>
    </w:div>
    <w:div w:id="23874388">
      <w:bodyDiv w:val="1"/>
      <w:marLeft w:val="0"/>
      <w:marRight w:val="0"/>
      <w:marTop w:val="0"/>
      <w:marBottom w:val="0"/>
      <w:divBdr>
        <w:top w:val="none" w:sz="0" w:space="0" w:color="auto"/>
        <w:left w:val="none" w:sz="0" w:space="0" w:color="auto"/>
        <w:bottom w:val="none" w:sz="0" w:space="0" w:color="auto"/>
        <w:right w:val="none" w:sz="0" w:space="0" w:color="auto"/>
      </w:divBdr>
    </w:div>
    <w:div w:id="98763512">
      <w:bodyDiv w:val="1"/>
      <w:marLeft w:val="0"/>
      <w:marRight w:val="0"/>
      <w:marTop w:val="0"/>
      <w:marBottom w:val="0"/>
      <w:divBdr>
        <w:top w:val="none" w:sz="0" w:space="0" w:color="auto"/>
        <w:left w:val="none" w:sz="0" w:space="0" w:color="auto"/>
        <w:bottom w:val="none" w:sz="0" w:space="0" w:color="auto"/>
        <w:right w:val="none" w:sz="0" w:space="0" w:color="auto"/>
      </w:divBdr>
    </w:div>
    <w:div w:id="131750247">
      <w:bodyDiv w:val="1"/>
      <w:marLeft w:val="0"/>
      <w:marRight w:val="0"/>
      <w:marTop w:val="0"/>
      <w:marBottom w:val="0"/>
      <w:divBdr>
        <w:top w:val="none" w:sz="0" w:space="0" w:color="auto"/>
        <w:left w:val="none" w:sz="0" w:space="0" w:color="auto"/>
        <w:bottom w:val="none" w:sz="0" w:space="0" w:color="auto"/>
        <w:right w:val="none" w:sz="0" w:space="0" w:color="auto"/>
      </w:divBdr>
    </w:div>
    <w:div w:id="205605694">
      <w:bodyDiv w:val="1"/>
      <w:marLeft w:val="0"/>
      <w:marRight w:val="0"/>
      <w:marTop w:val="0"/>
      <w:marBottom w:val="0"/>
      <w:divBdr>
        <w:top w:val="none" w:sz="0" w:space="0" w:color="auto"/>
        <w:left w:val="none" w:sz="0" w:space="0" w:color="auto"/>
        <w:bottom w:val="none" w:sz="0" w:space="0" w:color="auto"/>
        <w:right w:val="none" w:sz="0" w:space="0" w:color="auto"/>
      </w:divBdr>
    </w:div>
    <w:div w:id="247539825">
      <w:bodyDiv w:val="1"/>
      <w:marLeft w:val="0"/>
      <w:marRight w:val="0"/>
      <w:marTop w:val="0"/>
      <w:marBottom w:val="0"/>
      <w:divBdr>
        <w:top w:val="none" w:sz="0" w:space="0" w:color="auto"/>
        <w:left w:val="none" w:sz="0" w:space="0" w:color="auto"/>
        <w:bottom w:val="none" w:sz="0" w:space="0" w:color="auto"/>
        <w:right w:val="none" w:sz="0" w:space="0" w:color="auto"/>
      </w:divBdr>
    </w:div>
    <w:div w:id="605113431">
      <w:bodyDiv w:val="1"/>
      <w:marLeft w:val="0"/>
      <w:marRight w:val="0"/>
      <w:marTop w:val="0"/>
      <w:marBottom w:val="0"/>
      <w:divBdr>
        <w:top w:val="none" w:sz="0" w:space="0" w:color="auto"/>
        <w:left w:val="none" w:sz="0" w:space="0" w:color="auto"/>
        <w:bottom w:val="none" w:sz="0" w:space="0" w:color="auto"/>
        <w:right w:val="none" w:sz="0" w:space="0" w:color="auto"/>
      </w:divBdr>
    </w:div>
    <w:div w:id="879323989">
      <w:bodyDiv w:val="1"/>
      <w:marLeft w:val="0"/>
      <w:marRight w:val="0"/>
      <w:marTop w:val="0"/>
      <w:marBottom w:val="0"/>
      <w:divBdr>
        <w:top w:val="none" w:sz="0" w:space="0" w:color="auto"/>
        <w:left w:val="none" w:sz="0" w:space="0" w:color="auto"/>
        <w:bottom w:val="none" w:sz="0" w:space="0" w:color="auto"/>
        <w:right w:val="none" w:sz="0" w:space="0" w:color="auto"/>
      </w:divBdr>
      <w:divsChild>
        <w:div w:id="440342724">
          <w:marLeft w:val="0"/>
          <w:marRight w:val="0"/>
          <w:marTop w:val="0"/>
          <w:marBottom w:val="0"/>
          <w:divBdr>
            <w:top w:val="none" w:sz="0" w:space="0" w:color="auto"/>
            <w:left w:val="none" w:sz="0" w:space="0" w:color="auto"/>
            <w:bottom w:val="none" w:sz="0" w:space="0" w:color="auto"/>
            <w:right w:val="none" w:sz="0" w:space="0" w:color="auto"/>
          </w:divBdr>
          <w:divsChild>
            <w:div w:id="37828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26256">
      <w:bodyDiv w:val="1"/>
      <w:marLeft w:val="0"/>
      <w:marRight w:val="0"/>
      <w:marTop w:val="0"/>
      <w:marBottom w:val="0"/>
      <w:divBdr>
        <w:top w:val="none" w:sz="0" w:space="0" w:color="auto"/>
        <w:left w:val="none" w:sz="0" w:space="0" w:color="auto"/>
        <w:bottom w:val="none" w:sz="0" w:space="0" w:color="auto"/>
        <w:right w:val="none" w:sz="0" w:space="0" w:color="auto"/>
      </w:divBdr>
    </w:div>
    <w:div w:id="1555391583">
      <w:bodyDiv w:val="1"/>
      <w:marLeft w:val="0"/>
      <w:marRight w:val="0"/>
      <w:marTop w:val="0"/>
      <w:marBottom w:val="0"/>
      <w:divBdr>
        <w:top w:val="none" w:sz="0" w:space="0" w:color="auto"/>
        <w:left w:val="none" w:sz="0" w:space="0" w:color="auto"/>
        <w:bottom w:val="none" w:sz="0" w:space="0" w:color="auto"/>
        <w:right w:val="none" w:sz="0" w:space="0" w:color="auto"/>
      </w:divBdr>
    </w:div>
    <w:div w:id="212372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z.kowalczyk@kmplock.e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1F49D50C1B105479CAF3537930FA959" ma:contentTypeVersion="15" ma:contentTypeDescription="Utwórz nowy dokument." ma:contentTypeScope="" ma:versionID="c87ec2eb77a75e9b5ec03603a665ab5a">
  <xsd:schema xmlns:xsd="http://www.w3.org/2001/XMLSchema" xmlns:xs="http://www.w3.org/2001/XMLSchema" xmlns:p="http://schemas.microsoft.com/office/2006/metadata/properties" xmlns:ns3="4c81bc85-6264-47ee-9b37-8fdac668dfe0" xmlns:ns4="510902d3-b3cc-4a36-895c-7d14af72d0d3" targetNamespace="http://schemas.microsoft.com/office/2006/metadata/properties" ma:root="true" ma:fieldsID="16a48b229e9936f1c2f03b959c05879d" ns3:_="" ns4:_="">
    <xsd:import namespace="4c81bc85-6264-47ee-9b37-8fdac668dfe0"/>
    <xsd:import namespace="510902d3-b3cc-4a36-895c-7d14af72d0d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1bc85-6264-47ee-9b37-8fdac668d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0902d3-b3cc-4a36-895c-7d14af72d0d3"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c81bc85-6264-47ee-9b37-8fdac668dfe0" xsi:nil="true"/>
  </documentManagement>
</p:properties>
</file>

<file path=customXml/itemProps1.xml><?xml version="1.0" encoding="utf-8"?>
<ds:datastoreItem xmlns:ds="http://schemas.openxmlformats.org/officeDocument/2006/customXml" ds:itemID="{D12FB23F-0E83-4EDC-89C9-F09A4E292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1bc85-6264-47ee-9b37-8fdac668dfe0"/>
    <ds:schemaRef ds:uri="510902d3-b3cc-4a36-895c-7d14af72d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84BF0A-9A33-4581-868C-190A9663E75F}">
  <ds:schemaRefs>
    <ds:schemaRef ds:uri="http://schemas.microsoft.com/sharepoint/v3/contenttype/forms"/>
  </ds:schemaRefs>
</ds:datastoreItem>
</file>

<file path=customXml/itemProps3.xml><?xml version="1.0" encoding="utf-8"?>
<ds:datastoreItem xmlns:ds="http://schemas.openxmlformats.org/officeDocument/2006/customXml" ds:itemID="{44C3B175-CC4E-4719-898F-0841A91EED72}">
  <ds:schemaRefs>
    <ds:schemaRef ds:uri="http://schemas.microsoft.com/office/2006/metadata/properties"/>
    <ds:schemaRef ds:uri="http://schemas.microsoft.com/office/infopath/2007/PartnerControls"/>
    <ds:schemaRef ds:uri="4c81bc85-6264-47ee-9b37-8fdac668dfe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6907</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Woźnicki</dc:creator>
  <cp:keywords/>
  <dc:description/>
  <cp:lastModifiedBy>Jacek Woźnicki</cp:lastModifiedBy>
  <cp:revision>2</cp:revision>
  <dcterms:created xsi:type="dcterms:W3CDTF">2024-12-09T13:47:00Z</dcterms:created>
  <dcterms:modified xsi:type="dcterms:W3CDTF">2024-12-09T13:47:00Z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0x010100F1F49D50C1B105479CAF3537930FA959</vt:lpwstr>
  </property>
</Properties>
</file>