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A859" w14:textId="22570697" w:rsidR="00500476" w:rsidRPr="0072230F" w:rsidRDefault="00C13651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694755">
        <w:rPr>
          <w:szCs w:val="20"/>
        </w:rPr>
        <w:t>2021-11-19</w:t>
      </w:r>
    </w:p>
    <w:p w14:paraId="1A7C091E" w14:textId="6EC2FC34" w:rsidR="00500476" w:rsidRPr="0072230F" w:rsidRDefault="00C13651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WZ.271.7</w:t>
      </w:r>
      <w:r w:rsidR="00AE6DD8">
        <w:rPr>
          <w:szCs w:val="20"/>
        </w:rPr>
        <w:t>9</w:t>
      </w:r>
      <w:r>
        <w:rPr>
          <w:szCs w:val="20"/>
        </w:rPr>
        <w:t>.2021</w:t>
      </w:r>
    </w:p>
    <w:p w14:paraId="237692E0" w14:textId="77777777" w:rsidR="00500476" w:rsidRPr="0072230F" w:rsidRDefault="00C13651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16ED6016" w14:textId="77777777" w:rsidR="00500476" w:rsidRDefault="00F15FA2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2B8BF520" w14:textId="77777777" w:rsidR="00500476" w:rsidRDefault="00F15FA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3478AE4" w14:textId="77777777" w:rsidR="00500476" w:rsidRDefault="00F15FA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A8247E" w14:textId="77777777" w:rsidR="00500476" w:rsidRDefault="00F15FA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B02294E" w14:textId="77777777" w:rsidR="00500476" w:rsidRDefault="00F15FA2" w:rsidP="00694755">
      <w:pPr>
        <w:tabs>
          <w:tab w:val="left" w:pos="5103"/>
        </w:tabs>
        <w:rPr>
          <w:rFonts w:eastAsia="Times New Roman"/>
          <w:b/>
          <w:sz w:val="24"/>
        </w:rPr>
      </w:pPr>
    </w:p>
    <w:p w14:paraId="7CF77F0E" w14:textId="77777777" w:rsidR="00500476" w:rsidRDefault="00C13651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DD2479A" w14:textId="77777777" w:rsidR="00500476" w:rsidRPr="0091373A" w:rsidRDefault="00F15FA2" w:rsidP="00694755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711C12D" w14:textId="0B995A68" w:rsidR="00500476" w:rsidRPr="00B33311" w:rsidRDefault="00C13651" w:rsidP="006947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</w:t>
      </w:r>
      <w:r w:rsidRPr="00C50B5F">
        <w:rPr>
          <w:rFonts w:ascii="Arial" w:hAnsi="Arial" w:cs="Arial"/>
          <w:b/>
          <w:bCs/>
          <w:sz w:val="20"/>
          <w:szCs w:val="20"/>
        </w:rPr>
        <w:t>„</w:t>
      </w:r>
      <w:bookmarkStart w:id="4" w:name="_Hlk82694302"/>
      <w:r w:rsidRPr="00C270F2">
        <w:rPr>
          <w:rFonts w:ascii="Arial" w:hAnsi="Arial" w:cs="Arial"/>
          <w:b/>
          <w:bCs/>
          <w:sz w:val="20"/>
          <w:szCs w:val="20"/>
        </w:rPr>
        <w:t>Poprawa bezpieczeństwa na przejściach dla pieszych w Czersku</w:t>
      </w:r>
      <w:bookmarkEnd w:id="4"/>
      <w:r w:rsidRPr="000F7102">
        <w:rPr>
          <w:rFonts w:ascii="Arial" w:hAnsi="Arial" w:cs="Arial"/>
          <w:b/>
          <w:bCs/>
          <w:sz w:val="20"/>
          <w:szCs w:val="20"/>
        </w:rPr>
        <w:t>”</w:t>
      </w:r>
    </w:p>
    <w:p w14:paraId="0F2CBA36" w14:textId="77777777" w:rsidR="00500476" w:rsidRPr="001D0A70" w:rsidRDefault="00F15FA2" w:rsidP="00694755">
      <w:pPr>
        <w:pStyle w:val="ZALACZNIKTEKST"/>
        <w:spacing w:line="276" w:lineRule="auto"/>
        <w:rPr>
          <w:b/>
          <w:szCs w:val="20"/>
        </w:rPr>
      </w:pPr>
    </w:p>
    <w:p w14:paraId="41F05B72" w14:textId="77777777" w:rsidR="00500476" w:rsidRDefault="00C13651" w:rsidP="00694755">
      <w:pPr>
        <w:spacing w:line="276" w:lineRule="auto"/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3CF0F63C" w14:textId="77777777" w:rsidR="00500476" w:rsidRDefault="00F15FA2" w:rsidP="00694755">
      <w:pPr>
        <w:spacing w:line="276" w:lineRule="auto"/>
        <w:jc w:val="center"/>
        <w:rPr>
          <w:rFonts w:eastAsia="Times New Roman"/>
          <w:b/>
          <w:szCs w:val="20"/>
        </w:rPr>
      </w:pPr>
    </w:p>
    <w:p w14:paraId="03234321" w14:textId="290893ED" w:rsidR="00500476" w:rsidRDefault="00C13651" w:rsidP="00694755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82694434"/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1: </w:t>
      </w:r>
      <w:bookmarkStart w:id="6" w:name="_Hlk80600081"/>
      <w:r w:rsidRPr="00E21356">
        <w:rPr>
          <w:rFonts w:ascii="Arial" w:hAnsi="Arial" w:cs="Arial"/>
          <w:b/>
          <w:bCs/>
          <w:sz w:val="20"/>
          <w:szCs w:val="20"/>
        </w:rPr>
        <w:t>Poprawa bezpieczeństwa na przejściu dla pieszych na ul. Szkolnej w Czersku.</w:t>
      </w:r>
      <w:bookmarkEnd w:id="6"/>
    </w:p>
    <w:p w14:paraId="491FB966" w14:textId="77777777" w:rsidR="00694755" w:rsidRPr="00B1786A" w:rsidRDefault="00694755" w:rsidP="00694755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bookmarkEnd w:id="5"/>
    <w:p w14:paraId="7AD2E89B" w14:textId="23A3ECEB" w:rsidR="00500476" w:rsidRDefault="00C13651" w:rsidP="00694755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7" w:name="_Hlk82694516"/>
      <w:r w:rsidRPr="00E21356">
        <w:rPr>
          <w:rFonts w:ascii="Arial" w:hAnsi="Arial" w:cs="Arial"/>
          <w:b/>
          <w:bCs/>
          <w:sz w:val="20"/>
          <w:szCs w:val="20"/>
        </w:rPr>
        <w:t xml:space="preserve">Poprawa bezpieczeństwa na przejściu dla pieszych poprzez budowę oświetlenia drogowego w ciągu ul. Starego Urzędu w m. Czersk. </w:t>
      </w:r>
      <w:bookmarkEnd w:id="7"/>
    </w:p>
    <w:p w14:paraId="62C4B515" w14:textId="77777777" w:rsidR="00694755" w:rsidRDefault="00694755" w:rsidP="00694755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34A3C1D" w14:textId="27FEA744" w:rsidR="00694755" w:rsidRPr="00B1786A" w:rsidRDefault="00694755" w:rsidP="00694755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F4C9C">
        <w:rPr>
          <w:rFonts w:ascii="Arial" w:hAnsi="Arial" w:cs="Arial"/>
          <w:b/>
          <w:bCs/>
          <w:sz w:val="20"/>
          <w:szCs w:val="20"/>
        </w:rPr>
        <w:t>Poprawa bezpieczeństwa na przejściu dla pieszych poprzez budowę oświetlenia drogowego w ciągu ul. Piotra Ferensa w m. Czersk</w:t>
      </w:r>
      <w:r w:rsidRPr="00E21356">
        <w:rPr>
          <w:rFonts w:ascii="Arial" w:hAnsi="Arial" w:cs="Arial"/>
          <w:b/>
          <w:bCs/>
          <w:sz w:val="20"/>
          <w:szCs w:val="20"/>
        </w:rPr>
        <w:t>.</w:t>
      </w:r>
    </w:p>
    <w:p w14:paraId="42048AB6" w14:textId="77777777" w:rsidR="00694755" w:rsidRPr="00E21356" w:rsidRDefault="00694755" w:rsidP="00C270F2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832752E" w14:textId="77777777" w:rsidR="00500476" w:rsidRDefault="00F15FA2" w:rsidP="000F7102">
      <w:pPr>
        <w:jc w:val="center"/>
        <w:rPr>
          <w:rFonts w:eastAsia="Times New Roman"/>
          <w:b/>
          <w:szCs w:val="20"/>
        </w:rPr>
      </w:pPr>
    </w:p>
    <w:p w14:paraId="5511947D" w14:textId="36DE2DCE" w:rsidR="00500476" w:rsidRPr="00C87AE0" w:rsidRDefault="00C13651" w:rsidP="00694755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 o udzielenie</w:t>
      </w:r>
      <w:r>
        <w:rPr>
          <w:szCs w:val="20"/>
        </w:rPr>
        <w:t xml:space="preserve"> zamówienia publicznego </w:t>
      </w:r>
      <w:r w:rsidR="00D70627" w:rsidRPr="00F475CF">
        <w:rPr>
          <w:rFonts w:eastAsia="Times New Roman"/>
          <w:szCs w:val="20"/>
        </w:rPr>
        <w:t xml:space="preserve">(ogłoszenie nr </w:t>
      </w:r>
      <w:r w:rsidR="00D70627" w:rsidRPr="006F4C9C">
        <w:rPr>
          <w:rFonts w:eastAsia="Times New Roman"/>
          <w:szCs w:val="20"/>
        </w:rPr>
        <w:t>2021/BZP</w:t>
      </w:r>
      <w:r w:rsidR="00D70627">
        <w:rPr>
          <w:rFonts w:eastAsia="Times New Roman"/>
          <w:szCs w:val="20"/>
        </w:rPr>
        <w:t xml:space="preserve"> </w:t>
      </w:r>
      <w:r w:rsidR="00D70627" w:rsidRPr="006F4C9C">
        <w:rPr>
          <w:rFonts w:eastAsia="Times New Roman"/>
          <w:szCs w:val="20"/>
        </w:rPr>
        <w:t xml:space="preserve">00254388/01 </w:t>
      </w:r>
      <w:r w:rsidR="00D70627" w:rsidRPr="00F475CF">
        <w:rPr>
          <w:rFonts w:eastAsia="Times New Roman"/>
          <w:szCs w:val="20"/>
        </w:rPr>
        <w:t xml:space="preserve">z dnia </w:t>
      </w:r>
      <w:r w:rsidR="00D70627">
        <w:rPr>
          <w:rFonts w:eastAsia="Times New Roman"/>
          <w:szCs w:val="20"/>
        </w:rPr>
        <w:t>03</w:t>
      </w:r>
      <w:r w:rsidR="00D70627" w:rsidRPr="00F475CF">
        <w:rPr>
          <w:rFonts w:eastAsia="Times New Roman"/>
          <w:szCs w:val="20"/>
        </w:rPr>
        <w:t>.</w:t>
      </w:r>
      <w:r w:rsidR="00D70627">
        <w:rPr>
          <w:rFonts w:eastAsia="Times New Roman"/>
          <w:szCs w:val="20"/>
        </w:rPr>
        <w:t>11</w:t>
      </w:r>
      <w:r w:rsidR="00D70627" w:rsidRPr="00F475CF">
        <w:rPr>
          <w:rFonts w:eastAsia="Times New Roman"/>
          <w:szCs w:val="20"/>
        </w:rPr>
        <w:t>.2021r.).</w:t>
      </w:r>
    </w:p>
    <w:p w14:paraId="1E7A5881" w14:textId="77777777" w:rsidR="00500476" w:rsidRPr="00C87AE0" w:rsidRDefault="00C13651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>255 pkt 3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56A1FF37" w14:textId="77777777" w:rsidR="00500476" w:rsidRPr="00C87AE0" w:rsidRDefault="00F15FA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1FC8BD38" w14:textId="77777777" w:rsidR="00500476" w:rsidRPr="00C87AE0" w:rsidRDefault="00C13651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730FD7D2" w14:textId="09884FF3" w:rsidR="00500476" w:rsidRPr="00C87AE0" w:rsidRDefault="00C13651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bookmarkStart w:id="8" w:name="_Hlk83014862"/>
      <w:r w:rsidRPr="00C87AE0">
        <w:rPr>
          <w:rFonts w:eastAsia="Times New Roman"/>
          <w:szCs w:val="20"/>
        </w:rPr>
        <w:t>Zamawiający unieważnia postępowanie o udzielenie zamówienia jw., ponieważ cen</w:t>
      </w:r>
      <w:r>
        <w:rPr>
          <w:rFonts w:eastAsia="Times New Roman"/>
          <w:szCs w:val="20"/>
        </w:rPr>
        <w:t>y</w:t>
      </w:r>
      <w:r w:rsidRPr="00C87AE0">
        <w:rPr>
          <w:rFonts w:eastAsia="Times New Roman"/>
          <w:szCs w:val="20"/>
        </w:rPr>
        <w:t xml:space="preserve"> najkorzystniejsz</w:t>
      </w:r>
      <w:r>
        <w:rPr>
          <w:rFonts w:eastAsia="Times New Roman"/>
          <w:szCs w:val="20"/>
        </w:rPr>
        <w:t>ych</w:t>
      </w:r>
      <w:r w:rsidRPr="00C87AE0">
        <w:rPr>
          <w:rFonts w:eastAsia="Times New Roman"/>
          <w:szCs w:val="20"/>
        </w:rPr>
        <w:t xml:space="preserve"> ofert</w:t>
      </w:r>
      <w:r>
        <w:rPr>
          <w:rFonts w:eastAsia="Times New Roman"/>
          <w:szCs w:val="20"/>
        </w:rPr>
        <w:t xml:space="preserve"> na części</w:t>
      </w:r>
      <w:r w:rsidRPr="00C87AE0">
        <w:rPr>
          <w:rFonts w:eastAsia="Times New Roman"/>
          <w:szCs w:val="20"/>
        </w:rPr>
        <w:t xml:space="preserve"> </w:t>
      </w:r>
      <w:r w:rsidR="00694755">
        <w:rPr>
          <w:rFonts w:eastAsia="Times New Roman"/>
          <w:szCs w:val="20"/>
        </w:rPr>
        <w:t xml:space="preserve">1, 2, i 3 </w:t>
      </w:r>
      <w:r w:rsidRPr="00C87AE0">
        <w:rPr>
          <w:rFonts w:eastAsia="Times New Roman"/>
          <w:szCs w:val="20"/>
        </w:rPr>
        <w:t>przewyższa</w:t>
      </w:r>
      <w:r>
        <w:rPr>
          <w:rFonts w:eastAsia="Times New Roman"/>
          <w:szCs w:val="20"/>
        </w:rPr>
        <w:t>ją</w:t>
      </w:r>
      <w:r w:rsidRPr="00C87AE0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kwoty</w:t>
      </w:r>
      <w:r w:rsidRPr="00C87AE0">
        <w:rPr>
          <w:rFonts w:eastAsia="Times New Roman"/>
          <w:szCs w:val="20"/>
        </w:rPr>
        <w:t>, któr</w:t>
      </w:r>
      <w:r>
        <w:rPr>
          <w:rFonts w:eastAsia="Times New Roman"/>
          <w:szCs w:val="20"/>
        </w:rPr>
        <w:t>e</w:t>
      </w:r>
      <w:r w:rsidRPr="00C87AE0">
        <w:rPr>
          <w:rFonts w:eastAsia="Times New Roman"/>
          <w:szCs w:val="20"/>
        </w:rPr>
        <w:t xml:space="preserve"> Zamawiający zamierza</w:t>
      </w:r>
      <w:r w:rsidR="00694755">
        <w:rPr>
          <w:rFonts w:eastAsia="Times New Roman"/>
          <w:szCs w:val="20"/>
        </w:rPr>
        <w:t xml:space="preserve"> </w:t>
      </w:r>
      <w:r w:rsidRPr="00C87AE0">
        <w:rPr>
          <w:rFonts w:eastAsia="Times New Roman"/>
          <w:szCs w:val="20"/>
        </w:rPr>
        <w:t xml:space="preserve">przeznaczyć na sfinansowanie </w:t>
      </w:r>
      <w:r>
        <w:rPr>
          <w:rFonts w:eastAsia="Times New Roman"/>
          <w:szCs w:val="20"/>
        </w:rPr>
        <w:t>części 1</w:t>
      </w:r>
      <w:r w:rsidR="00694755">
        <w:rPr>
          <w:rFonts w:eastAsia="Times New Roman"/>
          <w:szCs w:val="20"/>
        </w:rPr>
        <w:t>,</w:t>
      </w:r>
      <w:r>
        <w:rPr>
          <w:rFonts w:eastAsia="Times New Roman"/>
          <w:szCs w:val="20"/>
        </w:rPr>
        <w:t xml:space="preserve"> części 2</w:t>
      </w:r>
      <w:r w:rsidR="00694755">
        <w:rPr>
          <w:rFonts w:eastAsia="Times New Roman"/>
          <w:szCs w:val="20"/>
        </w:rPr>
        <w:t xml:space="preserve"> i części 3</w:t>
      </w:r>
      <w:r>
        <w:rPr>
          <w:rFonts w:eastAsia="Times New Roman"/>
          <w:szCs w:val="20"/>
        </w:rPr>
        <w:t xml:space="preserve"> przedmiotu zamówienia</w:t>
      </w:r>
      <w:r w:rsidRPr="00C87AE0">
        <w:rPr>
          <w:rFonts w:eastAsia="Times New Roman"/>
          <w:szCs w:val="20"/>
        </w:rPr>
        <w:t>.</w:t>
      </w:r>
    </w:p>
    <w:bookmarkEnd w:id="8"/>
    <w:p w14:paraId="41D78242" w14:textId="77777777" w:rsidR="00500476" w:rsidRDefault="00C13651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03ACF845" w14:textId="77777777" w:rsidR="00500476" w:rsidRDefault="00F15FA2" w:rsidP="000F7102">
      <w:pPr>
        <w:rPr>
          <w:b/>
          <w:szCs w:val="20"/>
        </w:rPr>
      </w:pPr>
    </w:p>
    <w:p w14:paraId="1DBD1DD3" w14:textId="77777777" w:rsidR="00500476" w:rsidRDefault="00F15FA2" w:rsidP="000F7102">
      <w:pPr>
        <w:rPr>
          <w:b/>
          <w:szCs w:val="20"/>
        </w:rPr>
      </w:pPr>
    </w:p>
    <w:p w14:paraId="7B2DE850" w14:textId="77777777" w:rsidR="00500476" w:rsidRDefault="00F15FA2" w:rsidP="000F7102">
      <w:pPr>
        <w:rPr>
          <w:b/>
          <w:szCs w:val="20"/>
        </w:rPr>
      </w:pPr>
    </w:p>
    <w:p w14:paraId="2B363BE6" w14:textId="77777777" w:rsidR="00500476" w:rsidRDefault="00F15FA2" w:rsidP="000F7102">
      <w:pPr>
        <w:rPr>
          <w:b/>
          <w:szCs w:val="20"/>
        </w:rPr>
      </w:pPr>
    </w:p>
    <w:p w14:paraId="5AA4C3B0" w14:textId="77777777" w:rsidR="00500476" w:rsidRDefault="00F15FA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F42EAB" w14:textId="77777777" w:rsidR="00500476" w:rsidRDefault="00F15FA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BAF605E" w14:textId="77777777" w:rsidR="00500476" w:rsidRDefault="00F15FA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210AE92" w14:textId="77777777" w:rsidR="00500476" w:rsidRDefault="00F15FA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EAC2849" w14:textId="77777777" w:rsidR="00500476" w:rsidRDefault="00F15FA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92391B" w14:textId="77777777" w:rsidR="00500476" w:rsidRPr="00AF6B23" w:rsidRDefault="00C13651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6DA5B0AD" w14:textId="77777777" w:rsidR="00500476" w:rsidRPr="00B379C8" w:rsidRDefault="00C13651" w:rsidP="00500476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877BE09" w14:textId="77777777" w:rsidR="00500476" w:rsidRPr="00B379C8" w:rsidRDefault="00C13651" w:rsidP="00500476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74C20302" w14:textId="77777777" w:rsidR="00A73AAE" w:rsidRPr="00500476" w:rsidRDefault="00C13651" w:rsidP="00500476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a/a</w:t>
      </w:r>
      <w:bookmarkEnd w:id="0"/>
      <w:bookmarkEnd w:id="1"/>
      <w:bookmarkEnd w:id="2"/>
      <w:bookmarkEnd w:id="3"/>
    </w:p>
    <w:sectPr w:rsidR="00A73AAE" w:rsidRPr="00500476" w:rsidSect="00D70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1116" w14:textId="77777777" w:rsidR="00F15FA2" w:rsidRDefault="00F15FA2">
      <w:r>
        <w:separator/>
      </w:r>
    </w:p>
  </w:endnote>
  <w:endnote w:type="continuationSeparator" w:id="0">
    <w:p w14:paraId="576DE77E" w14:textId="77777777" w:rsidR="00F15FA2" w:rsidRDefault="00F1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758F" w14:textId="77777777" w:rsidR="00D70627" w:rsidRDefault="00D70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CFDC" w14:textId="77777777" w:rsidR="00A73AAE" w:rsidRDefault="00C13651" w:rsidP="00A73AAE">
    <w:pPr>
      <w:pStyle w:val="Stopka"/>
      <w:jc w:val="center"/>
    </w:pPr>
    <w:r>
      <w:rPr>
        <w:noProof/>
      </w:rPr>
      <w:drawing>
        <wp:inline distT="0" distB="0" distL="0" distR="0" wp14:anchorId="7CB4CCD2" wp14:editId="3F229A09">
          <wp:extent cx="5274310" cy="426154"/>
          <wp:effectExtent l="0" t="0" r="0" b="0"/>
          <wp:docPr id="26" name="Obraz 26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F57907" w14:paraId="19A79147" w14:textId="77777777" w:rsidTr="00A73AAE">
      <w:tc>
        <w:tcPr>
          <w:tcW w:w="7000" w:type="dxa"/>
          <w:shd w:val="clear" w:color="auto" w:fill="auto"/>
        </w:tcPr>
        <w:p w14:paraId="196D0331" w14:textId="41F1085B" w:rsidR="00A73AAE" w:rsidRDefault="00F15FA2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0620213B" w14:textId="1953E125" w:rsidR="00A73AAE" w:rsidRDefault="00F15FA2" w:rsidP="00A73AAE">
          <w:pPr>
            <w:pStyle w:val="Stopka"/>
            <w:jc w:val="right"/>
          </w:pPr>
        </w:p>
      </w:tc>
    </w:tr>
    <w:tr w:rsidR="00F57907" w14:paraId="75EDFC25" w14:textId="77777777" w:rsidTr="00694755">
      <w:trPr>
        <w:trHeight w:val="80"/>
      </w:trPr>
      <w:tc>
        <w:tcPr>
          <w:tcW w:w="8446" w:type="dxa"/>
          <w:gridSpan w:val="2"/>
          <w:shd w:val="clear" w:color="auto" w:fill="auto"/>
        </w:tcPr>
        <w:p w14:paraId="4C7D1726" w14:textId="53024668" w:rsidR="00A73AAE" w:rsidRDefault="00F15FA2" w:rsidP="00A73AAE">
          <w:pPr>
            <w:pStyle w:val="Stopka"/>
          </w:pPr>
        </w:p>
      </w:tc>
    </w:tr>
  </w:tbl>
  <w:p w14:paraId="45EF147F" w14:textId="77777777" w:rsidR="00A73AAE" w:rsidRDefault="00F15FA2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D49C" w14:textId="77777777" w:rsidR="00A73AAE" w:rsidRDefault="00C13651">
    <w:pPr>
      <w:pStyle w:val="Stopka"/>
    </w:pPr>
    <w:r>
      <w:rPr>
        <w:noProof/>
      </w:rPr>
      <w:drawing>
        <wp:inline distT="0" distB="0" distL="0" distR="0" wp14:anchorId="440C2AF5" wp14:editId="21D8CD13">
          <wp:extent cx="5274310" cy="47266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4205" w14:textId="77777777" w:rsidR="00F15FA2" w:rsidRDefault="00F15FA2">
      <w:r>
        <w:separator/>
      </w:r>
    </w:p>
  </w:footnote>
  <w:footnote w:type="continuationSeparator" w:id="0">
    <w:p w14:paraId="5346C0CE" w14:textId="77777777" w:rsidR="00F15FA2" w:rsidRDefault="00F1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FF52" w14:textId="77777777" w:rsidR="00D70627" w:rsidRDefault="00D70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C1DB" w14:textId="77777777" w:rsidR="00A73AAE" w:rsidRDefault="00C13651">
    <w:pPr>
      <w:pStyle w:val="Nagwek"/>
    </w:pPr>
    <w:r>
      <w:rPr>
        <w:noProof/>
      </w:rPr>
      <w:drawing>
        <wp:inline distT="0" distB="0" distL="0" distR="0" wp14:anchorId="4FADC89F" wp14:editId="58F65201">
          <wp:extent cx="5274310" cy="209298"/>
          <wp:effectExtent l="0" t="0" r="0" b="0"/>
          <wp:docPr id="25" name="Obraz 25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57907" w14:paraId="4E11E20E" w14:textId="77777777" w:rsidTr="00005E4D">
      <w:tc>
        <w:tcPr>
          <w:tcW w:w="5013" w:type="dxa"/>
        </w:tcPr>
        <w:p w14:paraId="08936EE4" w14:textId="77777777" w:rsidR="00A73AAE" w:rsidRDefault="00C13651" w:rsidP="00A73AAE">
          <w:pPr>
            <w:pStyle w:val="Nagwek"/>
            <w:rPr>
              <w:color w:val="3E80C1"/>
            </w:rPr>
          </w:pPr>
          <w:bookmarkStart w:id="9" w:name="_Hlk3180678"/>
          <w:r>
            <w:rPr>
              <w:noProof/>
            </w:rPr>
            <w:drawing>
              <wp:inline distT="0" distB="0" distL="0" distR="0" wp14:anchorId="2D7C2DF4" wp14:editId="0FFBA596">
                <wp:extent cx="3183255" cy="705485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1B11DB33" w14:textId="77777777" w:rsidR="00A73AAE" w:rsidRPr="00B10572" w:rsidRDefault="00C13651" w:rsidP="0041326E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</w:p>
        <w:p w14:paraId="1712FA1D" w14:textId="77777777" w:rsidR="00A73AAE" w:rsidRDefault="00F15FA2" w:rsidP="00A73AAE">
          <w:pPr>
            <w:pStyle w:val="Nagwek"/>
            <w:rPr>
              <w:color w:val="3E80C1"/>
            </w:rPr>
          </w:pPr>
        </w:p>
      </w:tc>
    </w:tr>
    <w:bookmarkEnd w:id="9"/>
  </w:tbl>
  <w:p w14:paraId="1F1A23C8" w14:textId="77777777" w:rsidR="00A73AAE" w:rsidRDefault="00F15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033B"/>
    <w:multiLevelType w:val="hybridMultilevel"/>
    <w:tmpl w:val="1144C724"/>
    <w:lvl w:ilvl="0" w:tplc="ADA8AF8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378ECFA6" w:tentative="1">
      <w:start w:val="1"/>
      <w:numFmt w:val="lowerLetter"/>
      <w:lvlText w:val="%2."/>
      <w:lvlJc w:val="left"/>
      <w:pPr>
        <w:ind w:left="1440" w:hanging="360"/>
      </w:pPr>
    </w:lvl>
    <w:lvl w:ilvl="2" w:tplc="CC30FF94" w:tentative="1">
      <w:start w:val="1"/>
      <w:numFmt w:val="lowerRoman"/>
      <w:lvlText w:val="%3."/>
      <w:lvlJc w:val="right"/>
      <w:pPr>
        <w:ind w:left="2160" w:hanging="180"/>
      </w:pPr>
    </w:lvl>
    <w:lvl w:ilvl="3" w:tplc="69844AA4" w:tentative="1">
      <w:start w:val="1"/>
      <w:numFmt w:val="decimal"/>
      <w:lvlText w:val="%4."/>
      <w:lvlJc w:val="left"/>
      <w:pPr>
        <w:ind w:left="2880" w:hanging="360"/>
      </w:pPr>
    </w:lvl>
    <w:lvl w:ilvl="4" w:tplc="F4E492AA" w:tentative="1">
      <w:start w:val="1"/>
      <w:numFmt w:val="lowerLetter"/>
      <w:lvlText w:val="%5."/>
      <w:lvlJc w:val="left"/>
      <w:pPr>
        <w:ind w:left="3600" w:hanging="360"/>
      </w:pPr>
    </w:lvl>
    <w:lvl w:ilvl="5" w:tplc="198C7BEE" w:tentative="1">
      <w:start w:val="1"/>
      <w:numFmt w:val="lowerRoman"/>
      <w:lvlText w:val="%6."/>
      <w:lvlJc w:val="right"/>
      <w:pPr>
        <w:ind w:left="4320" w:hanging="180"/>
      </w:pPr>
    </w:lvl>
    <w:lvl w:ilvl="6" w:tplc="E866524C" w:tentative="1">
      <w:start w:val="1"/>
      <w:numFmt w:val="decimal"/>
      <w:lvlText w:val="%7."/>
      <w:lvlJc w:val="left"/>
      <w:pPr>
        <w:ind w:left="5040" w:hanging="360"/>
      </w:pPr>
    </w:lvl>
    <w:lvl w:ilvl="7" w:tplc="98A47A34" w:tentative="1">
      <w:start w:val="1"/>
      <w:numFmt w:val="lowerLetter"/>
      <w:lvlText w:val="%8."/>
      <w:lvlJc w:val="left"/>
      <w:pPr>
        <w:ind w:left="5760" w:hanging="360"/>
      </w:pPr>
    </w:lvl>
    <w:lvl w:ilvl="8" w:tplc="B57013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154b44bd-3c2b-ec11-850d-4cd98f80e88d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F57907"/>
    <w:rsid w:val="005121D7"/>
    <w:rsid w:val="00612B55"/>
    <w:rsid w:val="00694755"/>
    <w:rsid w:val="00A716ED"/>
    <w:rsid w:val="00AE6DD8"/>
    <w:rsid w:val="00C13651"/>
    <w:rsid w:val="00D70627"/>
    <w:rsid w:val="00E37E22"/>
    <w:rsid w:val="00F15FA2"/>
    <w:rsid w:val="00F5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5B6E3"/>
  <w15:docId w15:val="{02B71C23-E3CC-4C5F-B278-45B9BE2A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paragraph" w:styleId="Akapitzlist">
    <w:name w:val="List Paragraph"/>
    <w:aliases w:val="Akapit z listą BS,Akapit z listą5,Kolorowa lista — akcent 11,L1,Numerowanie,T_SZ_List Paragraph,Wypunktowanie,normalny tekst"/>
    <w:basedOn w:val="Normalny"/>
    <w:link w:val="AkapitzlistZnak"/>
    <w:uiPriority w:val="1"/>
    <w:qFormat/>
    <w:rsid w:val="0050047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Akapit z listą5 Znak,Kolorowa lista — akcent 11 Znak,L1 Znak,Numerowanie Znak,T_SZ_List Paragraph Znak,Wypunktowanie Znak,normalny tekst Znak"/>
    <w:basedOn w:val="Domylnaczcionkaakapitu"/>
    <w:link w:val="Akapitzlist"/>
    <w:uiPriority w:val="1"/>
    <w:locked/>
    <w:rsid w:val="00500476"/>
    <w:rPr>
      <w:rFonts w:ascii="Calibri" w:eastAsia="Calibri" w:hAnsi="Calibri"/>
      <w:sz w:val="22"/>
      <w:szCs w:val="22"/>
      <w:lang w:eastAsia="en-US"/>
    </w:rPr>
  </w:style>
  <w:style w:type="paragraph" w:customStyle="1" w:styleId="ZALACZNIKTEKST">
    <w:name w:val="ZALACZNIK_TEKST"/>
    <w:rsid w:val="0050047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5004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Rostankowska</cp:lastModifiedBy>
  <cp:revision>14</cp:revision>
  <dcterms:created xsi:type="dcterms:W3CDTF">2019-03-11T06:10:00Z</dcterms:created>
  <dcterms:modified xsi:type="dcterms:W3CDTF">2021-11-19T07:18:00Z</dcterms:modified>
</cp:coreProperties>
</file>