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710540" w:rsidRDefault="0060253B" w:rsidP="0060253B">
      <w:pPr>
        <w:jc w:val="center"/>
        <w:rPr>
          <w:rFonts w:ascii="Arial" w:hAnsi="Arial" w:cs="Arial"/>
          <w:b/>
        </w:rPr>
      </w:pPr>
      <w:r w:rsidRPr="00710540">
        <w:rPr>
          <w:rFonts w:ascii="Arial" w:hAnsi="Arial" w:cs="Arial"/>
          <w:b/>
        </w:rPr>
        <w:t>- dalej zwana SIWZ</w:t>
      </w:r>
    </w:p>
    <w:p w:rsidR="0060253B" w:rsidRPr="00710540" w:rsidRDefault="0060253B" w:rsidP="0060253B">
      <w:pPr>
        <w:jc w:val="center"/>
        <w:rPr>
          <w:rFonts w:ascii="Arial" w:hAnsi="Arial" w:cs="Arial"/>
          <w:b/>
        </w:rPr>
      </w:pPr>
      <w:r w:rsidRPr="00710540">
        <w:rPr>
          <w:rFonts w:ascii="Arial" w:hAnsi="Arial" w:cs="Arial"/>
          <w:b/>
        </w:rPr>
        <w:t>z  dnia</w:t>
      </w:r>
      <w:r w:rsidR="00172FED" w:rsidRPr="00710540">
        <w:rPr>
          <w:rFonts w:ascii="Arial" w:hAnsi="Arial" w:cs="Arial"/>
          <w:b/>
        </w:rPr>
        <w:t xml:space="preserve"> </w:t>
      </w:r>
      <w:r w:rsidR="00710540" w:rsidRPr="00710540">
        <w:rPr>
          <w:rFonts w:ascii="Arial" w:hAnsi="Arial" w:cs="Arial"/>
          <w:b/>
        </w:rPr>
        <w:t>22</w:t>
      </w:r>
      <w:r w:rsidR="00D178C2" w:rsidRPr="00710540">
        <w:rPr>
          <w:rFonts w:ascii="Arial" w:hAnsi="Arial" w:cs="Arial"/>
          <w:b/>
        </w:rPr>
        <w:t xml:space="preserve"> grudnia </w:t>
      </w:r>
      <w:r w:rsidR="000A7335" w:rsidRPr="00710540">
        <w:rPr>
          <w:rFonts w:ascii="Arial" w:hAnsi="Arial" w:cs="Arial"/>
          <w:b/>
        </w:rPr>
        <w:t>2020</w:t>
      </w:r>
      <w:r w:rsidR="00D62D6B" w:rsidRPr="00710540">
        <w:rPr>
          <w:rFonts w:ascii="Arial" w:hAnsi="Arial" w:cs="Arial"/>
          <w:b/>
        </w:rPr>
        <w:t xml:space="preserve"> r. </w:t>
      </w:r>
    </w:p>
    <w:p w:rsidR="0060253B" w:rsidRPr="00AD78F3" w:rsidRDefault="0060253B" w:rsidP="0060253B">
      <w:pPr>
        <w:jc w:val="center"/>
        <w:rPr>
          <w:rFonts w:ascii="Arial" w:hAnsi="Arial" w:cs="Arial"/>
          <w:b/>
        </w:rPr>
      </w:pPr>
      <w:r w:rsidRPr="00AD78F3">
        <w:rPr>
          <w:rFonts w:ascii="Arial" w:hAnsi="Arial" w:cs="Arial"/>
          <w:b/>
        </w:rPr>
        <w:t xml:space="preserve">na </w:t>
      </w:r>
      <w:r w:rsidR="000622C8" w:rsidRPr="00AD78F3">
        <w:rPr>
          <w:rFonts w:ascii="Arial" w:hAnsi="Arial" w:cs="Arial"/>
          <w:b/>
        </w:rPr>
        <w:t>dostawę</w:t>
      </w:r>
      <w:r w:rsidRPr="00AD78F3">
        <w:rPr>
          <w:rFonts w:ascii="Arial" w:hAnsi="Arial" w:cs="Arial"/>
          <w:b/>
        </w:rPr>
        <w:t xml:space="preserve"> pod nazwą</w:t>
      </w:r>
    </w:p>
    <w:p w:rsidR="000A7335" w:rsidRPr="00AD78F3" w:rsidRDefault="000A7335" w:rsidP="000A7335">
      <w:pPr>
        <w:widowControl w:val="0"/>
        <w:suppressAutoHyphens/>
        <w:autoSpaceDN w:val="0"/>
        <w:spacing w:after="0" w:line="240" w:lineRule="auto"/>
        <w:jc w:val="center"/>
        <w:textAlignment w:val="baseline"/>
        <w:rPr>
          <w:rFonts w:ascii="Times New Roman" w:eastAsia="Lucida Sans Unicode" w:hAnsi="Times New Roman" w:cs="Tahoma"/>
          <w:b/>
          <w:kern w:val="3"/>
          <w:sz w:val="24"/>
          <w:szCs w:val="24"/>
          <w:lang w:eastAsia="pl-PL"/>
        </w:rPr>
      </w:pPr>
      <w:r w:rsidRPr="00AD78F3">
        <w:rPr>
          <w:rFonts w:ascii="Arial" w:eastAsia="Lucida Sans Unicode" w:hAnsi="Arial" w:cs="Arial"/>
          <w:b/>
          <w:bCs/>
          <w:kern w:val="3"/>
          <w:sz w:val="24"/>
          <w:szCs w:val="24"/>
          <w:lang w:eastAsia="pl-PL"/>
        </w:rPr>
        <w:t>„Zakup taboru do obsługi linii komunikacji miejskiej - 7 szt. autobusów elektrycznych mega”</w:t>
      </w:r>
    </w:p>
    <w:p w:rsidR="00E10628" w:rsidRPr="00AD78F3" w:rsidRDefault="00E10628" w:rsidP="0060253B">
      <w:pPr>
        <w:jc w:val="center"/>
        <w:rPr>
          <w:rFonts w:ascii="Arial" w:hAnsi="Arial" w:cs="Arial"/>
          <w:b/>
        </w:rPr>
      </w:pPr>
    </w:p>
    <w:p w:rsidR="00F65194" w:rsidRPr="00AD78F3" w:rsidRDefault="00F65194" w:rsidP="0060253B">
      <w:pPr>
        <w:jc w:val="center"/>
        <w:rPr>
          <w:rFonts w:ascii="Arial" w:hAnsi="Arial" w:cs="Arial"/>
          <w:b/>
        </w:rPr>
      </w:pPr>
      <w:r w:rsidRPr="00AD78F3">
        <w:rPr>
          <w:rFonts w:ascii="Arial" w:hAnsi="Arial" w:cs="Arial"/>
          <w:b/>
        </w:rPr>
        <w:t>Nr sprawy</w:t>
      </w:r>
      <w:r w:rsidR="000A7335" w:rsidRPr="00AD78F3">
        <w:rPr>
          <w:rFonts w:ascii="Arial" w:hAnsi="Arial" w:cs="Arial"/>
          <w:b/>
        </w:rPr>
        <w:t xml:space="preserve"> DZ.381.UE-3/20</w:t>
      </w:r>
    </w:p>
    <w:p w:rsidR="0060253B" w:rsidRPr="00AD78F3" w:rsidRDefault="0060253B" w:rsidP="0060253B">
      <w:pPr>
        <w:jc w:val="center"/>
        <w:rPr>
          <w:rFonts w:ascii="Arial" w:hAnsi="Arial" w:cs="Arial"/>
          <w:b/>
        </w:rPr>
      </w:pPr>
    </w:p>
    <w:p w:rsidR="00D1077F" w:rsidRPr="00AD78F3" w:rsidRDefault="00D1077F" w:rsidP="0060253B">
      <w:pPr>
        <w:jc w:val="both"/>
        <w:rPr>
          <w:rFonts w:ascii="Arial" w:hAnsi="Arial" w:cs="Arial"/>
          <w:b/>
        </w:rPr>
      </w:pPr>
    </w:p>
    <w:p w:rsidR="00D1077F" w:rsidRPr="00AD78F3" w:rsidRDefault="00D1077F" w:rsidP="0060253B">
      <w:pPr>
        <w:jc w:val="both"/>
        <w:rPr>
          <w:rFonts w:ascii="Arial" w:hAnsi="Arial" w:cs="Arial"/>
          <w:b/>
        </w:rPr>
      </w:pPr>
      <w:r w:rsidRPr="00AD78F3">
        <w:rPr>
          <w:rFonts w:ascii="Arial" w:hAnsi="Arial" w:cs="Arial"/>
          <w:b/>
        </w:rPr>
        <w:t>Postępowanie o udzielenie zamówienia publicznego- dalej zwane „postępowaniem”- jest prowadzone zgodnie z przepisami ustawy z dnia 29 stycznia 2004 r. – Prawo zamówie</w:t>
      </w:r>
      <w:r w:rsidR="00405280" w:rsidRPr="00AD78F3">
        <w:rPr>
          <w:rFonts w:ascii="Arial" w:hAnsi="Arial" w:cs="Arial"/>
          <w:b/>
        </w:rPr>
        <w:t>ń publicznych (Dz. U. z 2019</w:t>
      </w:r>
      <w:r w:rsidR="00E23456" w:rsidRPr="00AD78F3">
        <w:rPr>
          <w:rFonts w:ascii="Arial" w:hAnsi="Arial" w:cs="Arial"/>
          <w:b/>
        </w:rPr>
        <w:t xml:space="preserve"> r.</w:t>
      </w:r>
      <w:r w:rsidRPr="00AD78F3">
        <w:rPr>
          <w:rFonts w:ascii="Arial" w:hAnsi="Arial" w:cs="Arial"/>
          <w:b/>
        </w:rPr>
        <w:t xml:space="preserve"> poz. </w:t>
      </w:r>
      <w:r w:rsidR="00405280" w:rsidRPr="00AD78F3">
        <w:rPr>
          <w:rFonts w:ascii="Arial" w:hAnsi="Arial" w:cs="Arial"/>
          <w:b/>
        </w:rPr>
        <w:t>1843</w:t>
      </w:r>
      <w:r w:rsidRPr="00AD78F3">
        <w:rPr>
          <w:rFonts w:ascii="Arial" w:hAnsi="Arial" w:cs="Arial"/>
          <w:b/>
        </w:rPr>
        <w:t xml:space="preserve"> z </w:t>
      </w:r>
      <w:proofErr w:type="spellStart"/>
      <w:r w:rsidRPr="00AD78F3">
        <w:rPr>
          <w:rFonts w:ascii="Arial" w:hAnsi="Arial" w:cs="Arial"/>
          <w:b/>
        </w:rPr>
        <w:t>późn</w:t>
      </w:r>
      <w:proofErr w:type="spellEnd"/>
      <w:r w:rsidRPr="00AD78F3">
        <w:rPr>
          <w:rFonts w:ascii="Arial" w:hAnsi="Arial" w:cs="Arial"/>
          <w:b/>
        </w:rPr>
        <w:t>. zm.).</w:t>
      </w:r>
    </w:p>
    <w:p w:rsidR="0060253B" w:rsidRPr="00AD78F3" w:rsidRDefault="0060253B" w:rsidP="0060253B">
      <w:pPr>
        <w:jc w:val="both"/>
        <w:rPr>
          <w:rFonts w:ascii="Arial" w:hAnsi="Arial" w:cs="Arial"/>
          <w:b/>
        </w:rPr>
      </w:pPr>
      <w:r w:rsidRPr="00AD78F3">
        <w:rPr>
          <w:rFonts w:ascii="Arial" w:hAnsi="Arial" w:cs="Arial"/>
          <w:b/>
        </w:rPr>
        <w:t xml:space="preserve">Tryb udzielenia zamówienia: Przetarg nieograniczony o wartości </w:t>
      </w:r>
      <w:r w:rsidR="00F65194" w:rsidRPr="00AD78F3">
        <w:rPr>
          <w:rFonts w:ascii="Arial" w:hAnsi="Arial" w:cs="Arial"/>
          <w:b/>
        </w:rPr>
        <w:t xml:space="preserve"> zamówienia </w:t>
      </w:r>
      <w:r w:rsidR="00F5226D" w:rsidRPr="00AD78F3">
        <w:rPr>
          <w:rFonts w:ascii="Arial" w:hAnsi="Arial" w:cs="Arial"/>
          <w:b/>
        </w:rPr>
        <w:t>większej</w:t>
      </w:r>
      <w:r w:rsidR="00F65194" w:rsidRPr="00AD78F3">
        <w:rPr>
          <w:rFonts w:ascii="Arial" w:hAnsi="Arial" w:cs="Arial"/>
          <w:b/>
        </w:rPr>
        <w:t xml:space="preserve"> niż kwoty określone w przepisach wydanych na podstawie art. 11 ust. 8 ustawy Prawo zamówień publicznych </w:t>
      </w:r>
      <w:r w:rsidR="00405280" w:rsidRPr="00AD78F3">
        <w:rPr>
          <w:rFonts w:ascii="Arial" w:hAnsi="Arial" w:cs="Arial"/>
          <w:b/>
        </w:rPr>
        <w:t>(Dz. U. z 2019</w:t>
      </w:r>
      <w:r w:rsidR="00E23456" w:rsidRPr="00AD78F3">
        <w:rPr>
          <w:rFonts w:ascii="Arial" w:hAnsi="Arial" w:cs="Arial"/>
          <w:b/>
        </w:rPr>
        <w:t xml:space="preserve"> r.</w:t>
      </w:r>
      <w:r w:rsidR="00851660" w:rsidRPr="00AD78F3">
        <w:rPr>
          <w:rFonts w:ascii="Arial" w:hAnsi="Arial" w:cs="Arial"/>
          <w:b/>
        </w:rPr>
        <w:t xml:space="preserve"> poz. 1</w:t>
      </w:r>
      <w:r w:rsidR="00405280" w:rsidRPr="00AD78F3">
        <w:rPr>
          <w:rFonts w:ascii="Arial" w:hAnsi="Arial" w:cs="Arial"/>
          <w:b/>
        </w:rPr>
        <w:t>843</w:t>
      </w:r>
      <w:r w:rsidR="00F65194" w:rsidRPr="00AD78F3">
        <w:rPr>
          <w:rFonts w:ascii="Arial" w:hAnsi="Arial" w:cs="Arial"/>
          <w:b/>
        </w:rPr>
        <w:t xml:space="preserve"> z </w:t>
      </w:r>
      <w:proofErr w:type="spellStart"/>
      <w:r w:rsidR="00F65194" w:rsidRPr="00AD78F3">
        <w:rPr>
          <w:rFonts w:ascii="Arial" w:hAnsi="Arial" w:cs="Arial"/>
          <w:b/>
        </w:rPr>
        <w:t>późn</w:t>
      </w:r>
      <w:proofErr w:type="spellEnd"/>
      <w:r w:rsidR="00F65194" w:rsidRPr="00AD78F3">
        <w:rPr>
          <w:rFonts w:ascii="Arial" w:hAnsi="Arial" w:cs="Arial"/>
          <w:b/>
        </w:rPr>
        <w:t xml:space="preserve">. zm.)- </w:t>
      </w:r>
      <w:r w:rsidR="00F5226D" w:rsidRPr="00AD78F3">
        <w:rPr>
          <w:rFonts w:ascii="Arial" w:hAnsi="Arial" w:cs="Arial"/>
          <w:b/>
          <w:u w:val="single"/>
        </w:rPr>
        <w:t xml:space="preserve">powyżej </w:t>
      </w:r>
      <w:r w:rsidR="006F3BB5" w:rsidRPr="00AD78F3">
        <w:rPr>
          <w:rFonts w:ascii="Arial" w:hAnsi="Arial" w:cs="Arial"/>
          <w:b/>
          <w:u w:val="single"/>
        </w:rPr>
        <w:t>4</w:t>
      </w:r>
      <w:r w:rsidR="000A7335" w:rsidRPr="00AD78F3">
        <w:rPr>
          <w:rFonts w:ascii="Arial" w:hAnsi="Arial" w:cs="Arial"/>
          <w:b/>
          <w:u w:val="single"/>
        </w:rPr>
        <w:t>28</w:t>
      </w:r>
      <w:r w:rsidR="00F65194" w:rsidRPr="00AD78F3">
        <w:rPr>
          <w:rFonts w:ascii="Arial" w:hAnsi="Arial" w:cs="Arial"/>
          <w:b/>
          <w:u w:val="single"/>
        </w:rPr>
        <w:t> 000 euro.</w:t>
      </w:r>
    </w:p>
    <w:p w:rsidR="00F65194" w:rsidRPr="00AD78F3" w:rsidRDefault="00F65194" w:rsidP="0060253B">
      <w:pPr>
        <w:jc w:val="both"/>
        <w:rPr>
          <w:rFonts w:ascii="Arial" w:hAnsi="Arial" w:cs="Arial"/>
          <w:b/>
        </w:rPr>
      </w:pPr>
    </w:p>
    <w:p w:rsidR="0060253B" w:rsidRPr="00AD78F3" w:rsidRDefault="00F65194" w:rsidP="0060253B">
      <w:pPr>
        <w:jc w:val="both"/>
        <w:rPr>
          <w:rFonts w:ascii="Arial" w:hAnsi="Arial" w:cs="Arial"/>
          <w:b/>
        </w:rPr>
      </w:pPr>
      <w:r w:rsidRPr="00AD78F3">
        <w:rPr>
          <w:rFonts w:ascii="Arial" w:hAnsi="Arial" w:cs="Arial"/>
          <w:b/>
        </w:rPr>
        <w:t>Postępowanie o udzielenie zamówienia prowadzi się w języku polskim i zamawiający nie wyraża zgody na złożenie oświadczeń, oferty oraz innych dokumentów w języku obcym.</w:t>
      </w:r>
    </w:p>
    <w:p w:rsidR="00D1077F" w:rsidRPr="00AD78F3" w:rsidRDefault="00D1077F" w:rsidP="0060253B">
      <w:pPr>
        <w:jc w:val="both"/>
        <w:rPr>
          <w:rFonts w:ascii="Arial" w:hAnsi="Arial" w:cs="Arial"/>
          <w:b/>
        </w:rPr>
      </w:pPr>
    </w:p>
    <w:p w:rsidR="00D1077F" w:rsidRPr="00AD78F3" w:rsidRDefault="00D1077F" w:rsidP="00D1077F">
      <w:pPr>
        <w:jc w:val="right"/>
        <w:rPr>
          <w:rFonts w:ascii="Arial" w:hAnsi="Arial" w:cs="Arial"/>
          <w:b/>
        </w:rPr>
      </w:pPr>
      <w:r w:rsidRPr="00AD78F3">
        <w:rPr>
          <w:rFonts w:ascii="Arial" w:hAnsi="Arial" w:cs="Arial"/>
          <w:b/>
        </w:rPr>
        <w:t xml:space="preserve">Dokument zatwierdził </w:t>
      </w:r>
    </w:p>
    <w:p w:rsidR="00D1077F" w:rsidRPr="00AD78F3" w:rsidRDefault="00D1077F" w:rsidP="00D1077F">
      <w:pPr>
        <w:jc w:val="right"/>
        <w:rPr>
          <w:rFonts w:ascii="Arial" w:hAnsi="Arial" w:cs="Arial"/>
          <w:b/>
        </w:rPr>
      </w:pPr>
      <w:r w:rsidRPr="00AD78F3">
        <w:rPr>
          <w:rFonts w:ascii="Arial" w:hAnsi="Arial" w:cs="Arial"/>
          <w:b/>
        </w:rPr>
        <w:t xml:space="preserve">w dniu </w:t>
      </w:r>
      <w:r w:rsidR="00710540" w:rsidRPr="00710540">
        <w:rPr>
          <w:rFonts w:ascii="Arial" w:hAnsi="Arial" w:cs="Arial"/>
          <w:b/>
        </w:rPr>
        <w:t>22</w:t>
      </w:r>
      <w:r w:rsidR="00D178C2" w:rsidRPr="00710540">
        <w:rPr>
          <w:rFonts w:ascii="Arial" w:hAnsi="Arial" w:cs="Arial"/>
          <w:b/>
        </w:rPr>
        <w:t>.12</w:t>
      </w:r>
      <w:r w:rsidR="000A7335" w:rsidRPr="00710540">
        <w:rPr>
          <w:rFonts w:ascii="Arial" w:hAnsi="Arial" w:cs="Arial"/>
          <w:b/>
        </w:rPr>
        <w:t>.2020</w:t>
      </w:r>
      <w:r w:rsidR="00D62D6B" w:rsidRPr="00710540">
        <w:rPr>
          <w:rFonts w:ascii="Arial" w:hAnsi="Arial" w:cs="Arial"/>
          <w:b/>
        </w:rPr>
        <w:t xml:space="preserve"> r. </w:t>
      </w:r>
    </w:p>
    <w:p w:rsidR="00D1077F" w:rsidRPr="00AD78F3" w:rsidRDefault="00D1077F" w:rsidP="00D1077F">
      <w:pPr>
        <w:jc w:val="right"/>
        <w:rPr>
          <w:rFonts w:ascii="Arial" w:hAnsi="Arial" w:cs="Arial"/>
          <w:b/>
        </w:rPr>
      </w:pPr>
    </w:p>
    <w:p w:rsidR="00D1077F" w:rsidRPr="00AD78F3" w:rsidRDefault="00D1077F" w:rsidP="00D1077F">
      <w:pPr>
        <w:jc w:val="right"/>
        <w:rPr>
          <w:rFonts w:ascii="Arial" w:hAnsi="Arial" w:cs="Arial"/>
          <w:b/>
        </w:rPr>
      </w:pPr>
      <w:r w:rsidRPr="00AD78F3">
        <w:rPr>
          <w:rFonts w:ascii="Arial" w:hAnsi="Arial" w:cs="Arial"/>
          <w:b/>
        </w:rPr>
        <w:t>………………………………………………………………………….</w:t>
      </w:r>
    </w:p>
    <w:p w:rsidR="00405280" w:rsidRPr="00AD78F3" w:rsidRDefault="00405280" w:rsidP="001C5A34">
      <w:pPr>
        <w:tabs>
          <w:tab w:val="num" w:pos="650"/>
        </w:tabs>
        <w:spacing w:after="0" w:line="240" w:lineRule="auto"/>
        <w:ind w:left="356" w:right="110"/>
        <w:jc w:val="right"/>
        <w:rPr>
          <w:rFonts w:ascii="Arial" w:hAnsi="Arial" w:cs="Arial"/>
          <w:b/>
        </w:rPr>
      </w:pPr>
      <w:r w:rsidRPr="00AD78F3">
        <w:rPr>
          <w:rFonts w:ascii="Arial" w:hAnsi="Arial" w:cs="Arial"/>
          <w:b/>
        </w:rPr>
        <w:t>Grzegorz Malec-</w:t>
      </w:r>
    </w:p>
    <w:p w:rsidR="00BD1B70" w:rsidRPr="00AD78F3" w:rsidRDefault="00FF6849" w:rsidP="001C5A34">
      <w:pPr>
        <w:tabs>
          <w:tab w:val="num" w:pos="650"/>
        </w:tabs>
        <w:spacing w:after="0" w:line="240" w:lineRule="auto"/>
        <w:ind w:left="356" w:right="110"/>
        <w:jc w:val="right"/>
        <w:rPr>
          <w:rFonts w:ascii="Arial" w:eastAsia="Times New Roman" w:hAnsi="Arial" w:cs="Arial"/>
          <w:b/>
          <w:i/>
          <w:lang w:eastAsia="pl-PL"/>
        </w:rPr>
      </w:pPr>
      <w:r w:rsidRPr="00AD78F3">
        <w:rPr>
          <w:rFonts w:ascii="Arial" w:hAnsi="Arial" w:cs="Arial"/>
          <w:b/>
        </w:rPr>
        <w:t xml:space="preserve">Dyrektor </w:t>
      </w:r>
      <w:r w:rsidR="00D1077F" w:rsidRPr="00AD78F3">
        <w:rPr>
          <w:rFonts w:ascii="Arial" w:hAnsi="Arial" w:cs="Arial"/>
          <w:b/>
        </w:rPr>
        <w:t>Zarządu Transportu Miejskiego w Lublinie</w:t>
      </w:r>
    </w:p>
    <w:p w:rsidR="00333DE3" w:rsidRPr="00AD78F3" w:rsidRDefault="00333DE3" w:rsidP="00F34E3B">
      <w:pPr>
        <w:spacing w:after="0" w:line="240" w:lineRule="auto"/>
        <w:jc w:val="right"/>
        <w:rPr>
          <w:rFonts w:ascii="Arial" w:hAnsi="Arial" w:cs="Arial"/>
          <w:b/>
        </w:rPr>
      </w:pPr>
    </w:p>
    <w:p w:rsidR="00333DE3" w:rsidRPr="00AD78F3" w:rsidRDefault="00333DE3" w:rsidP="00F34E3B">
      <w:pPr>
        <w:spacing w:after="0" w:line="240" w:lineRule="auto"/>
        <w:jc w:val="right"/>
        <w:rPr>
          <w:rFonts w:ascii="Arial" w:hAnsi="Arial" w:cs="Arial"/>
          <w:b/>
        </w:rPr>
      </w:pPr>
    </w:p>
    <w:p w:rsidR="00BD1B70" w:rsidRPr="00AD78F3" w:rsidRDefault="00BD1B70" w:rsidP="00BD1B70">
      <w:pPr>
        <w:pStyle w:val="Akapitzlist"/>
        <w:spacing w:after="0" w:line="240" w:lineRule="auto"/>
        <w:jc w:val="both"/>
        <w:rPr>
          <w:b/>
        </w:rPr>
      </w:pPr>
    </w:p>
    <w:p w:rsidR="00BD1B70" w:rsidRPr="00AD78F3"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AD78F3">
        <w:rPr>
          <w:rFonts w:ascii="Arial" w:hAnsi="Arial" w:cs="Arial"/>
          <w:b/>
        </w:rPr>
        <w:t>Nazwa (firma)</w:t>
      </w:r>
      <w:r w:rsidR="00B65361" w:rsidRPr="00AD78F3">
        <w:rPr>
          <w:rFonts w:ascii="Arial" w:hAnsi="Arial" w:cs="Arial"/>
          <w:b/>
        </w:rPr>
        <w:t xml:space="preserve"> oraz</w:t>
      </w:r>
      <w:r w:rsidRPr="00AD78F3">
        <w:rPr>
          <w:rFonts w:ascii="Arial" w:hAnsi="Arial" w:cs="Arial"/>
          <w:b/>
        </w:rPr>
        <w:t xml:space="preserve"> adres zamawiającego</w:t>
      </w:r>
      <w:r w:rsidR="00DA5852" w:rsidRPr="00AD78F3">
        <w:rPr>
          <w:rFonts w:ascii="Arial" w:hAnsi="Arial" w:cs="Arial"/>
          <w:b/>
        </w:rPr>
        <w:t>.</w:t>
      </w:r>
    </w:p>
    <w:p w:rsidR="00BD1B70" w:rsidRPr="00AD78F3" w:rsidRDefault="00BD1B70" w:rsidP="00BD1B70">
      <w:pPr>
        <w:pStyle w:val="Akapitzlist"/>
        <w:spacing w:after="0" w:line="240" w:lineRule="auto"/>
        <w:ind w:left="1080"/>
        <w:jc w:val="both"/>
        <w:rPr>
          <w:rFonts w:ascii="Arial" w:hAnsi="Arial" w:cs="Arial"/>
          <w:b/>
        </w:rPr>
      </w:pPr>
    </w:p>
    <w:p w:rsidR="00BD1B70" w:rsidRPr="00AD78F3" w:rsidRDefault="00B65361" w:rsidP="00DA5852">
      <w:pPr>
        <w:pStyle w:val="Akapitzlist"/>
        <w:tabs>
          <w:tab w:val="left" w:pos="2694"/>
          <w:tab w:val="left" w:pos="4395"/>
        </w:tabs>
        <w:spacing w:after="0" w:line="360" w:lineRule="auto"/>
        <w:ind w:left="709"/>
        <w:jc w:val="both"/>
        <w:rPr>
          <w:rFonts w:ascii="Arial" w:hAnsi="Arial" w:cs="Arial"/>
          <w:b/>
        </w:rPr>
      </w:pPr>
      <w:r w:rsidRPr="00AD78F3">
        <w:rPr>
          <w:rFonts w:ascii="Arial" w:hAnsi="Arial" w:cs="Arial"/>
          <w:b/>
        </w:rPr>
        <w:t xml:space="preserve">Zamawiający:                            Zarząd Transportu Miejskiego w Lublinie </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 xml:space="preserve">Adres:                                        </w:t>
      </w:r>
      <w:r w:rsidR="00010A4A" w:rsidRPr="00AD78F3">
        <w:rPr>
          <w:rFonts w:ascii="Arial" w:hAnsi="Arial" w:cs="Arial"/>
          <w:b/>
        </w:rPr>
        <w:t>ul. Nałęczowska 14, 20-701</w:t>
      </w:r>
      <w:r w:rsidRPr="00AD78F3">
        <w:rPr>
          <w:rFonts w:ascii="Arial" w:hAnsi="Arial" w:cs="Arial"/>
          <w:b/>
        </w:rPr>
        <w:t xml:space="preserve"> Lublin</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Telefon:                                     81 - 466-29-00</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Godziny pracy:                          poniedziałek- piątek 7:30 – 15:30</w:t>
      </w:r>
    </w:p>
    <w:p w:rsidR="00B65361" w:rsidRPr="00AD78F3" w:rsidRDefault="00B65361" w:rsidP="00DA5852">
      <w:pPr>
        <w:pStyle w:val="Akapitzlist"/>
        <w:tabs>
          <w:tab w:val="left" w:pos="993"/>
          <w:tab w:val="left" w:pos="2694"/>
          <w:tab w:val="left" w:pos="3828"/>
        </w:tabs>
        <w:spacing w:after="0" w:line="360" w:lineRule="auto"/>
        <w:ind w:left="709"/>
        <w:jc w:val="both"/>
        <w:rPr>
          <w:b/>
        </w:rPr>
      </w:pPr>
      <w:r w:rsidRPr="00AD78F3">
        <w:rPr>
          <w:rFonts w:ascii="Arial" w:hAnsi="Arial" w:cs="Arial"/>
          <w:b/>
        </w:rPr>
        <w:t xml:space="preserve">Adres strony internetowej:        </w:t>
      </w:r>
      <w:hyperlink r:id="rId9" w:history="1">
        <w:r w:rsidR="00F07FD7" w:rsidRPr="00AD78F3">
          <w:rPr>
            <w:rStyle w:val="Hipercze"/>
            <w:rFonts w:ascii="Arial" w:eastAsia="Times New Roman" w:hAnsi="Arial" w:cs="Arial"/>
            <w:b/>
            <w:color w:val="auto"/>
            <w:u w:val="none"/>
            <w:lang w:eastAsia="ar-SA"/>
          </w:rPr>
          <w:t>https://biuletyn.lublin.eu/ztm</w:t>
        </w:r>
      </w:hyperlink>
      <w:r w:rsidR="00E2235A" w:rsidRPr="00AD78F3">
        <w:rPr>
          <w:rStyle w:val="Hipercze"/>
          <w:rFonts w:ascii="Arial" w:eastAsia="Times New Roman" w:hAnsi="Arial" w:cs="Arial"/>
          <w:b/>
          <w:color w:val="auto"/>
          <w:u w:val="none"/>
          <w:lang w:eastAsia="ar-SA"/>
        </w:rPr>
        <w:t>; http://www.ztm.lublin.eu</w:t>
      </w:r>
    </w:p>
    <w:p w:rsidR="00F07FD7" w:rsidRPr="00AD78F3" w:rsidRDefault="00F07FD7"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u w:val="single"/>
        </w:rPr>
        <w:t>Dedykowana platforma zakupowa do obsługi komunikacji w formie elektronicznej pomiędzy Zamawiającym a wykonawcami oraz składania ofert</w:t>
      </w:r>
      <w:r w:rsidRPr="00AD78F3">
        <w:rPr>
          <w:rFonts w:ascii="Arial" w:hAnsi="Arial" w:cs="Arial"/>
          <w:b/>
        </w:rPr>
        <w:t>:</w:t>
      </w:r>
      <w:r w:rsidRPr="00AD78F3">
        <w:rPr>
          <w:b/>
        </w:rPr>
        <w:t xml:space="preserve"> </w:t>
      </w:r>
      <w:bookmarkStart w:id="0" w:name="_Hlk438658"/>
      <w:r w:rsidR="00242505" w:rsidRPr="00AD78F3">
        <w:rPr>
          <w:rFonts w:ascii="Arial" w:hAnsi="Arial" w:cs="Arial"/>
          <w:b/>
        </w:rPr>
        <w:fldChar w:fldCharType="begin"/>
      </w:r>
      <w:r w:rsidR="00242505" w:rsidRPr="00AD78F3">
        <w:rPr>
          <w:rFonts w:ascii="Arial" w:hAnsi="Arial" w:cs="Arial"/>
          <w:b/>
        </w:rPr>
        <w:instrText xml:space="preserve"> HYPERLINK "https://platformazakupowa.pl/pn/ztm_lublin" </w:instrText>
      </w:r>
      <w:r w:rsidR="00242505" w:rsidRPr="00AD78F3">
        <w:rPr>
          <w:rFonts w:ascii="Arial" w:hAnsi="Arial" w:cs="Arial"/>
          <w:b/>
        </w:rPr>
        <w:fldChar w:fldCharType="separate"/>
      </w:r>
      <w:r w:rsidRPr="00AD78F3">
        <w:rPr>
          <w:rFonts w:ascii="Arial" w:hAnsi="Arial" w:cs="Arial"/>
          <w:b/>
        </w:rPr>
        <w:t>https://platformazakupowa.pl/pn/ztm_lublin</w:t>
      </w:r>
      <w:r w:rsidR="00242505" w:rsidRPr="00AD78F3">
        <w:rPr>
          <w:rFonts w:ascii="Arial" w:hAnsi="Arial" w:cs="Arial"/>
          <w:b/>
        </w:rPr>
        <w:fldChar w:fldCharType="end"/>
      </w:r>
      <w:bookmarkEnd w:id="0"/>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p>
    <w:p w:rsidR="00B65361" w:rsidRPr="00AD78F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AD78F3">
        <w:rPr>
          <w:rFonts w:ascii="Arial" w:hAnsi="Arial" w:cs="Arial"/>
          <w:b/>
        </w:rPr>
        <w:t>Tryb udzielenia  zamówienia</w:t>
      </w:r>
      <w:r w:rsidR="00DA5852" w:rsidRPr="00AD78F3">
        <w:rPr>
          <w:rFonts w:ascii="Arial" w:hAnsi="Arial" w:cs="Arial"/>
          <w:b/>
        </w:rPr>
        <w:t>.</w:t>
      </w:r>
      <w:r w:rsidRPr="00AD78F3">
        <w:rPr>
          <w:rFonts w:ascii="Arial" w:hAnsi="Arial" w:cs="Arial"/>
          <w:b/>
        </w:rPr>
        <w:t xml:space="preserve"> </w:t>
      </w:r>
    </w:p>
    <w:p w:rsidR="00B65361" w:rsidRPr="00AD78F3" w:rsidRDefault="00B65361" w:rsidP="00DA5852">
      <w:pPr>
        <w:pStyle w:val="Akapitzlist"/>
        <w:tabs>
          <w:tab w:val="left" w:pos="142"/>
        </w:tabs>
        <w:spacing w:after="0" w:line="360" w:lineRule="auto"/>
        <w:ind w:left="709"/>
        <w:jc w:val="both"/>
        <w:rPr>
          <w:rFonts w:ascii="Arial" w:hAnsi="Arial" w:cs="Arial"/>
          <w:b/>
        </w:rPr>
      </w:pPr>
    </w:p>
    <w:p w:rsidR="00EE5814" w:rsidRPr="00AD78F3" w:rsidRDefault="00B65361" w:rsidP="00EE5814">
      <w:pPr>
        <w:pStyle w:val="Akapitzlist"/>
        <w:spacing w:after="0" w:line="360" w:lineRule="auto"/>
        <w:ind w:left="380"/>
        <w:jc w:val="both"/>
        <w:rPr>
          <w:rFonts w:ascii="Arial" w:eastAsia="Arial" w:hAnsi="Arial" w:cs="Arial"/>
          <w:b/>
          <w:lang w:eastAsia="pl-PL" w:bidi="pl-PL"/>
        </w:rPr>
      </w:pPr>
      <w:r w:rsidRPr="00AD78F3">
        <w:rPr>
          <w:rFonts w:ascii="Arial" w:hAnsi="Arial" w:cs="Arial"/>
          <w:b/>
        </w:rPr>
        <w:t>Postępowanie o udzielenie zamówienia publicznego prowadzone jest w trybie przetargu nieograniczonego, na podstawie ustawy z dnia 29 stycznia 2004 r. Prawo zamówień publicznych</w:t>
      </w:r>
      <w:r w:rsidR="00E23456" w:rsidRPr="00AD78F3">
        <w:rPr>
          <w:rFonts w:ascii="Arial" w:hAnsi="Arial" w:cs="Arial"/>
          <w:b/>
        </w:rPr>
        <w:t xml:space="preserve"> (D</w:t>
      </w:r>
      <w:r w:rsidR="00405280" w:rsidRPr="00AD78F3">
        <w:rPr>
          <w:rFonts w:ascii="Arial" w:hAnsi="Arial" w:cs="Arial"/>
          <w:b/>
        </w:rPr>
        <w:t>z. U. z 2019</w:t>
      </w:r>
      <w:r w:rsidR="00E23456" w:rsidRPr="00AD78F3">
        <w:rPr>
          <w:rFonts w:ascii="Arial" w:hAnsi="Arial" w:cs="Arial"/>
          <w:b/>
        </w:rPr>
        <w:t xml:space="preserve"> r.</w:t>
      </w:r>
      <w:r w:rsidR="00405280" w:rsidRPr="00AD78F3">
        <w:rPr>
          <w:rFonts w:ascii="Arial" w:hAnsi="Arial" w:cs="Arial"/>
          <w:b/>
        </w:rPr>
        <w:t xml:space="preserve"> poz. 1843</w:t>
      </w:r>
      <w:r w:rsidRPr="00AD78F3">
        <w:rPr>
          <w:rFonts w:ascii="Arial" w:hAnsi="Arial" w:cs="Arial"/>
          <w:b/>
        </w:rPr>
        <w:t xml:space="preserve"> z </w:t>
      </w:r>
      <w:proofErr w:type="spellStart"/>
      <w:r w:rsidRPr="00AD78F3">
        <w:rPr>
          <w:rFonts w:ascii="Arial" w:hAnsi="Arial" w:cs="Arial"/>
          <w:b/>
        </w:rPr>
        <w:t>późn</w:t>
      </w:r>
      <w:proofErr w:type="spellEnd"/>
      <w:r w:rsidRPr="00AD78F3">
        <w:rPr>
          <w:rFonts w:ascii="Arial" w:hAnsi="Arial" w:cs="Arial"/>
          <w:b/>
        </w:rPr>
        <w:t>. zm.)</w:t>
      </w:r>
      <w:r w:rsidR="005A03E3" w:rsidRPr="00AD78F3">
        <w:rPr>
          <w:rFonts w:ascii="Arial" w:hAnsi="Arial" w:cs="Arial"/>
          <w:b/>
        </w:rPr>
        <w:t xml:space="preserve"> </w:t>
      </w:r>
      <w:r w:rsidR="00EE5814" w:rsidRPr="00AD78F3">
        <w:rPr>
          <w:rFonts w:ascii="Arial" w:eastAsia="Calibri" w:hAnsi="Arial" w:cs="Arial"/>
          <w:b/>
        </w:rPr>
        <w:t xml:space="preserve">zwanej dalej ustawą </w:t>
      </w:r>
      <w:proofErr w:type="spellStart"/>
      <w:r w:rsidR="00EE5814" w:rsidRPr="00AD78F3">
        <w:rPr>
          <w:rFonts w:ascii="Arial" w:eastAsia="Calibri" w:hAnsi="Arial" w:cs="Arial"/>
          <w:b/>
        </w:rPr>
        <w:t>Pzp</w:t>
      </w:r>
      <w:proofErr w:type="spellEnd"/>
      <w:r w:rsidR="00EE5814" w:rsidRPr="00AD78F3">
        <w:rPr>
          <w:rFonts w:ascii="Arial" w:eastAsia="Calibri" w:hAnsi="Arial" w:cs="Arial"/>
          <w:b/>
        </w:rPr>
        <w:t xml:space="preserve"> - jako zamówienie sektorowe o wartości powyżej kwoty określonej w przepisach wydanych na podstawie art. 11 ust. 8 ustawy </w:t>
      </w:r>
      <w:proofErr w:type="spellStart"/>
      <w:r w:rsidR="00EE5814" w:rsidRPr="00AD78F3">
        <w:rPr>
          <w:rFonts w:ascii="Arial" w:eastAsia="Calibri" w:hAnsi="Arial" w:cs="Arial"/>
          <w:b/>
        </w:rPr>
        <w:t>Pzp</w:t>
      </w:r>
      <w:proofErr w:type="spellEnd"/>
      <w:r w:rsidR="00EE5814" w:rsidRPr="00AD78F3">
        <w:rPr>
          <w:rFonts w:ascii="Arial" w:eastAsia="Calibri" w:hAnsi="Arial" w:cs="Arial"/>
          <w:b/>
        </w:rPr>
        <w:t>.</w:t>
      </w:r>
    </w:p>
    <w:p w:rsidR="00B65361" w:rsidRPr="00AD78F3" w:rsidRDefault="00B65361" w:rsidP="001573E9">
      <w:pPr>
        <w:tabs>
          <w:tab w:val="left" w:pos="142"/>
        </w:tabs>
        <w:spacing w:after="0" w:line="360" w:lineRule="auto"/>
        <w:jc w:val="both"/>
        <w:rPr>
          <w:rFonts w:ascii="Arial" w:hAnsi="Arial" w:cs="Arial"/>
          <w:b/>
        </w:rPr>
      </w:pPr>
    </w:p>
    <w:p w:rsidR="00AD78F3" w:rsidRPr="00AD78F3" w:rsidRDefault="00B65361" w:rsidP="00AD78F3">
      <w:pPr>
        <w:pStyle w:val="Akapitzlist"/>
        <w:numPr>
          <w:ilvl w:val="0"/>
          <w:numId w:val="1"/>
        </w:numPr>
        <w:tabs>
          <w:tab w:val="left" w:pos="142"/>
        </w:tabs>
        <w:spacing w:after="0" w:line="360" w:lineRule="auto"/>
        <w:ind w:left="0" w:firstLine="0"/>
        <w:jc w:val="both"/>
        <w:rPr>
          <w:rFonts w:ascii="Arial" w:hAnsi="Arial" w:cs="Arial"/>
          <w:b/>
        </w:rPr>
      </w:pPr>
      <w:r w:rsidRPr="00AD78F3">
        <w:rPr>
          <w:rFonts w:ascii="Arial" w:hAnsi="Arial" w:cs="Arial"/>
          <w:b/>
        </w:rPr>
        <w:t>Opis przedmiotu zamówienia</w:t>
      </w:r>
      <w:r w:rsidR="00DA5852" w:rsidRPr="00AD78F3">
        <w:rPr>
          <w:rFonts w:ascii="Arial" w:hAnsi="Arial" w:cs="Arial"/>
          <w:b/>
        </w:rPr>
        <w:t>.</w:t>
      </w:r>
      <w:r w:rsidRPr="00AD78F3">
        <w:rPr>
          <w:rFonts w:ascii="Arial" w:hAnsi="Arial" w:cs="Arial"/>
          <w:b/>
        </w:rPr>
        <w:t xml:space="preserve"> </w:t>
      </w:r>
    </w:p>
    <w:p w:rsidR="00AD78F3" w:rsidRPr="00AD78F3" w:rsidRDefault="00AD78F3" w:rsidP="00AD78F3">
      <w:pPr>
        <w:pStyle w:val="Akapitzlist"/>
        <w:tabs>
          <w:tab w:val="left" w:pos="142"/>
        </w:tabs>
        <w:spacing w:after="0" w:line="360" w:lineRule="auto"/>
        <w:ind w:left="0"/>
        <w:jc w:val="both"/>
        <w:rPr>
          <w:rFonts w:ascii="Arial" w:hAnsi="Arial" w:cs="Arial"/>
          <w:b/>
        </w:rPr>
      </w:pPr>
    </w:p>
    <w:p w:rsidR="00AD78F3" w:rsidRPr="00AD78F3" w:rsidRDefault="00AD78F3" w:rsidP="00AD78F3">
      <w:pPr>
        <w:pStyle w:val="Akapitzlist"/>
        <w:numPr>
          <w:ilvl w:val="1"/>
          <w:numId w:val="1"/>
        </w:numPr>
        <w:tabs>
          <w:tab w:val="left" w:pos="142"/>
        </w:tabs>
        <w:spacing w:after="0" w:line="360" w:lineRule="auto"/>
        <w:jc w:val="both"/>
        <w:rPr>
          <w:rFonts w:ascii="Arial" w:hAnsi="Arial" w:cs="Arial"/>
        </w:rPr>
      </w:pPr>
      <w:r w:rsidRPr="00AD78F3">
        <w:rPr>
          <w:rFonts w:ascii="Arial" w:hAnsi="Arial" w:cs="Arial"/>
        </w:rPr>
        <w:t xml:space="preserve">Przedmiotem zamówienia jest zakup taboru </w:t>
      </w:r>
      <w:proofErr w:type="spellStart"/>
      <w:r w:rsidRPr="00AD78F3">
        <w:rPr>
          <w:rFonts w:ascii="Arial" w:hAnsi="Arial" w:cs="Arial"/>
        </w:rPr>
        <w:t>bezemisyjnego</w:t>
      </w:r>
      <w:proofErr w:type="spellEnd"/>
      <w:r w:rsidRPr="00AD78F3">
        <w:rPr>
          <w:rFonts w:ascii="Arial" w:hAnsi="Arial" w:cs="Arial"/>
        </w:rPr>
        <w:t xml:space="preserve"> do obsługi linii komunikacji miejskiej - 7 szt. autobusów elektrycznych dwuczłonowych, mega wraz z ładowarkami do ich ładowania na zajezdni. </w:t>
      </w:r>
    </w:p>
    <w:p w:rsidR="00AD78F3" w:rsidRPr="00AD78F3" w:rsidRDefault="00AD78F3" w:rsidP="00AD78F3">
      <w:pPr>
        <w:pStyle w:val="Akapitzlist"/>
        <w:numPr>
          <w:ilvl w:val="1"/>
          <w:numId w:val="1"/>
        </w:numPr>
        <w:tabs>
          <w:tab w:val="left" w:pos="142"/>
        </w:tabs>
        <w:spacing w:after="0" w:line="360" w:lineRule="auto"/>
        <w:jc w:val="both"/>
        <w:rPr>
          <w:rFonts w:ascii="Arial" w:hAnsi="Arial" w:cs="Arial"/>
        </w:rPr>
      </w:pPr>
      <w:r w:rsidRPr="00AD78F3">
        <w:rPr>
          <w:rFonts w:ascii="Arial" w:hAnsi="Arial" w:cs="Arial"/>
        </w:rPr>
        <w:t xml:space="preserve">Zakres zamówienia obejmuje: </w:t>
      </w:r>
    </w:p>
    <w:p w:rsidR="007B661C" w:rsidRDefault="00AD78F3" w:rsidP="007B661C">
      <w:pPr>
        <w:pStyle w:val="Akapitzlist"/>
        <w:numPr>
          <w:ilvl w:val="2"/>
          <w:numId w:val="1"/>
        </w:numPr>
        <w:tabs>
          <w:tab w:val="left" w:pos="142"/>
        </w:tabs>
        <w:spacing w:after="0" w:line="360" w:lineRule="auto"/>
        <w:jc w:val="both"/>
        <w:rPr>
          <w:rFonts w:ascii="Arial" w:hAnsi="Arial" w:cs="Arial"/>
        </w:rPr>
      </w:pPr>
      <w:r w:rsidRPr="00AD78F3">
        <w:rPr>
          <w:rFonts w:ascii="Arial" w:hAnsi="Arial" w:cs="Arial"/>
        </w:rPr>
        <w:t xml:space="preserve">Zakup i dostawę 7 szt. fabrycznie nowych tj. wyprodukowanych nie wcześniej niż 12 miesięcy przed dostawą, nieeksploatowanych, niskopodłogowych, dwuczłonowych autobusów elektrycznych klasy mega, tej samej marki, zwanymi dalej w </w:t>
      </w:r>
      <w:proofErr w:type="spellStart"/>
      <w:r w:rsidRPr="00AD78F3">
        <w:rPr>
          <w:rFonts w:ascii="Arial" w:hAnsi="Arial" w:cs="Arial"/>
        </w:rPr>
        <w:t>s.i.w.z</w:t>
      </w:r>
      <w:proofErr w:type="spellEnd"/>
      <w:r w:rsidRPr="00AD78F3">
        <w:rPr>
          <w:rFonts w:ascii="Arial" w:hAnsi="Arial" w:cs="Arial"/>
        </w:rPr>
        <w:t>. i załącznikach autobusami EV (</w:t>
      </w:r>
      <w:proofErr w:type="spellStart"/>
      <w:r w:rsidRPr="00AD78F3">
        <w:rPr>
          <w:rFonts w:ascii="Arial" w:hAnsi="Arial" w:cs="Arial"/>
        </w:rPr>
        <w:t>electric</w:t>
      </w:r>
      <w:proofErr w:type="spellEnd"/>
      <w:r w:rsidRPr="00AD78F3">
        <w:rPr>
          <w:rFonts w:ascii="Arial" w:hAnsi="Arial" w:cs="Arial"/>
        </w:rPr>
        <w:t xml:space="preserve"> </w:t>
      </w:r>
      <w:proofErr w:type="spellStart"/>
      <w:r w:rsidRPr="00AD78F3">
        <w:rPr>
          <w:rFonts w:ascii="Arial" w:hAnsi="Arial" w:cs="Arial"/>
        </w:rPr>
        <w:t>vehicle</w:t>
      </w:r>
      <w:proofErr w:type="spellEnd"/>
      <w:r w:rsidRPr="00AD78F3">
        <w:rPr>
          <w:rFonts w:ascii="Arial" w:hAnsi="Arial" w:cs="Arial"/>
        </w:rPr>
        <w:t>) lub Autobusami wyposażonych w kompletacji zgodnej ze specyfikacją istotnych warunków zamówienia wraz z załącznikami, przystosowanych do przewozu osób niepełnosprawnych wraz z dodatkowym wyposażeniem, oprogramowaniem i dokumentacją wyszczególnionymi w § 2 Wzoru</w:t>
      </w:r>
      <w:r w:rsidRPr="00AD78F3">
        <w:rPr>
          <w:rFonts w:ascii="Arial" w:hAnsi="Arial" w:cs="Arial"/>
          <w:b/>
        </w:rPr>
        <w:t xml:space="preserve"> </w:t>
      </w:r>
      <w:r w:rsidRPr="00AD78F3">
        <w:rPr>
          <w:rFonts w:ascii="Arial" w:hAnsi="Arial" w:cs="Arial"/>
        </w:rPr>
        <w:t xml:space="preserve">umowy </w:t>
      </w:r>
      <w:r w:rsidRPr="00AD78F3">
        <w:rPr>
          <w:rFonts w:ascii="Arial" w:hAnsi="Arial" w:cs="Arial"/>
        </w:rPr>
        <w:lastRenderedPageBreak/>
        <w:t xml:space="preserve">stanowiącego Załącznik nr 10 do </w:t>
      </w:r>
      <w:proofErr w:type="spellStart"/>
      <w:r w:rsidRPr="00AD78F3">
        <w:rPr>
          <w:rFonts w:ascii="Arial" w:hAnsi="Arial" w:cs="Arial"/>
        </w:rPr>
        <w:t>si.w.z</w:t>
      </w:r>
      <w:proofErr w:type="spellEnd"/>
      <w:r w:rsidRPr="00AD78F3">
        <w:rPr>
          <w:rFonts w:ascii="Arial" w:hAnsi="Arial" w:cs="Arial"/>
        </w:rPr>
        <w:t xml:space="preserve">. Autobusy muszą być kompatybilne w rozumieniu § 1 ust. 2 Załącznika nr 10 do </w:t>
      </w:r>
      <w:proofErr w:type="spellStart"/>
      <w:r w:rsidRPr="00AD78F3">
        <w:rPr>
          <w:rFonts w:ascii="Arial" w:hAnsi="Arial" w:cs="Arial"/>
        </w:rPr>
        <w:t>s.i.w.z</w:t>
      </w:r>
      <w:proofErr w:type="spellEnd"/>
      <w:r w:rsidRPr="00AD78F3">
        <w:rPr>
          <w:rFonts w:ascii="Arial" w:hAnsi="Arial" w:cs="Arial"/>
        </w:rPr>
        <w:t>.- Wzór umowy  z dostarczanymi w ramach zamówienia pn. „Zakup i dostawa autobusów elektrycznych wraz z infrastrukturą do ładowania wolnego na zajezdni oraz ładowania szybkiego na przystankach końcowych” (nr</w:t>
      </w:r>
      <w:r w:rsidRPr="00AD78F3">
        <w:rPr>
          <w:rFonts w:ascii="Arial" w:hAnsi="Arial" w:cs="Arial"/>
          <w:b/>
        </w:rPr>
        <w:t xml:space="preserve"> </w:t>
      </w:r>
      <w:r w:rsidRPr="007B661C">
        <w:rPr>
          <w:rFonts w:ascii="Arial" w:hAnsi="Arial" w:cs="Arial"/>
        </w:rPr>
        <w:t>sprawy DZ.381.UE-4/19) ładowarkami małej mocy oraz punktem ładowania.</w:t>
      </w:r>
    </w:p>
    <w:p w:rsidR="003B3F82" w:rsidRDefault="00AD78F3" w:rsidP="003B3F82">
      <w:pPr>
        <w:pStyle w:val="Akapitzlist"/>
        <w:numPr>
          <w:ilvl w:val="2"/>
          <w:numId w:val="1"/>
        </w:numPr>
        <w:tabs>
          <w:tab w:val="left" w:pos="142"/>
        </w:tabs>
        <w:spacing w:after="0" w:line="360" w:lineRule="auto"/>
        <w:jc w:val="both"/>
        <w:rPr>
          <w:rFonts w:ascii="Arial" w:hAnsi="Arial" w:cs="Arial"/>
        </w:rPr>
      </w:pPr>
      <w:r w:rsidRPr="003B3F82">
        <w:rPr>
          <w:rFonts w:ascii="Arial" w:hAnsi="Arial" w:cs="Arial"/>
        </w:rPr>
        <w:t xml:space="preserve">Zakup i dostawę 3 sztuk ładowarek podwójnych </w:t>
      </w:r>
      <w:r w:rsidR="0015528C">
        <w:rPr>
          <w:rFonts w:ascii="Arial" w:hAnsi="Arial" w:cs="Arial"/>
        </w:rPr>
        <w:t xml:space="preserve">małej mocy, </w:t>
      </w:r>
      <w:r w:rsidRPr="003B3F82">
        <w:rPr>
          <w:rFonts w:ascii="Arial" w:hAnsi="Arial" w:cs="Arial"/>
        </w:rPr>
        <w:t>o mocy większej lub równej 120 kW (2 x 60 kW) oraz 1 szt. ładowarki pojedynczej</w:t>
      </w:r>
      <w:r w:rsidR="0015528C">
        <w:rPr>
          <w:rFonts w:ascii="Arial" w:hAnsi="Arial" w:cs="Arial"/>
        </w:rPr>
        <w:t xml:space="preserve"> małej mocy, </w:t>
      </w:r>
      <w:r w:rsidRPr="003B3F82">
        <w:rPr>
          <w:rFonts w:ascii="Arial" w:hAnsi="Arial" w:cs="Arial"/>
        </w:rPr>
        <w:t xml:space="preserve"> o mocy większej lub równej 60 kW o parametrach zgodnych z podanymi w specyfikacji technicznej autobusów EV- Załącznik nr  1 do </w:t>
      </w:r>
      <w:proofErr w:type="spellStart"/>
      <w:r w:rsidRPr="003B3F82">
        <w:rPr>
          <w:rFonts w:ascii="Arial" w:hAnsi="Arial" w:cs="Arial"/>
        </w:rPr>
        <w:t>s.i.w.z</w:t>
      </w:r>
      <w:proofErr w:type="spellEnd"/>
      <w:r w:rsidRPr="003B3F82">
        <w:rPr>
          <w:rFonts w:ascii="Arial" w:hAnsi="Arial" w:cs="Arial"/>
        </w:rPr>
        <w:t xml:space="preserve">., wraz z dodatkowym wyposażeniem, oprogramowaniem i dokumentacją wyszczególnionymi w § 2 Wzoru umowy - Załącznik nr 10 do </w:t>
      </w:r>
      <w:proofErr w:type="spellStart"/>
      <w:r w:rsidRPr="003B3F82">
        <w:rPr>
          <w:rFonts w:ascii="Arial" w:hAnsi="Arial" w:cs="Arial"/>
        </w:rPr>
        <w:t>s.i.w.z</w:t>
      </w:r>
      <w:proofErr w:type="spellEnd"/>
      <w:r w:rsidRPr="003B3F82">
        <w:rPr>
          <w:rFonts w:ascii="Arial" w:hAnsi="Arial" w:cs="Arial"/>
        </w:rPr>
        <w:t>., przeznaczonych do ładowania au</w:t>
      </w:r>
      <w:r w:rsidR="003B3F82" w:rsidRPr="003B3F82">
        <w:rPr>
          <w:rFonts w:ascii="Arial" w:hAnsi="Arial" w:cs="Arial"/>
        </w:rPr>
        <w:t>tobusów, o których mowa w pkt. 3</w:t>
      </w:r>
      <w:r w:rsidRPr="003B3F82">
        <w:rPr>
          <w:rFonts w:ascii="Arial" w:hAnsi="Arial" w:cs="Arial"/>
        </w:rPr>
        <w:t xml:space="preserve">.2.1 oraz kompatybilnych z dostarczanymi w ramach zamówienia pn. „Zakup i dostawa autobusów elektrycznych wraz z infrastrukturą do ładowania wolnego na zajezdni oraz ładowania szybkiego na przystankach końcowych” (nr sprawy DZ.381.UE-4/19) Autobusami EV, ładowarkami małej mocy oraz punktem ładowania. 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3B3F82">
        <w:rPr>
          <w:rFonts w:ascii="Arial" w:hAnsi="Arial" w:cs="Arial"/>
        </w:rPr>
        <w:t xml:space="preserve">Dostawę narzędzi specjalnych, przyrządów diagnostycznych i kontrolno-pomiarowych, oprzyrządowania, programów do wykonywania prac obsługowo-naprawczych, o których mowa we Wzorze umowy stanowiącym Załącznik nr 10 do </w:t>
      </w:r>
      <w:proofErr w:type="spellStart"/>
      <w:r w:rsidRPr="003B3F82">
        <w:rPr>
          <w:rFonts w:ascii="Arial" w:hAnsi="Arial" w:cs="Arial"/>
        </w:rPr>
        <w:t>s.i.w.z</w:t>
      </w:r>
      <w:proofErr w:type="spellEnd"/>
      <w:r w:rsidRPr="003B3F82">
        <w:rPr>
          <w:rFonts w:ascii="Arial" w:hAnsi="Arial" w:cs="Arial"/>
        </w:rPr>
        <w:t xml:space="preserve">;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programów i urządzeń dodatkowych wraz z kosztami montażu, a także wymaganej dokumentacji przewidzianej w załącznikach do </w:t>
      </w:r>
      <w:proofErr w:type="spellStart"/>
      <w:r w:rsidRPr="009C07A4">
        <w:rPr>
          <w:rFonts w:ascii="Arial" w:hAnsi="Arial" w:cs="Arial"/>
        </w:rPr>
        <w:t>s.i.w.z</w:t>
      </w:r>
      <w:proofErr w:type="spellEnd"/>
      <w:r w:rsidRPr="009C07A4">
        <w:rPr>
          <w:rFonts w:ascii="Arial" w:hAnsi="Arial" w:cs="Arial"/>
        </w:rPr>
        <w:t xml:space="preserve">., w szczególności we Wzorze umowy stanowiącym Załącznik nr 10 do </w:t>
      </w:r>
      <w:proofErr w:type="spellStart"/>
      <w:r w:rsidRPr="009C07A4">
        <w:rPr>
          <w:rFonts w:ascii="Arial" w:hAnsi="Arial" w:cs="Arial"/>
        </w:rPr>
        <w:t>s.i.w.z</w:t>
      </w:r>
      <w:proofErr w:type="spellEnd"/>
      <w:r w:rsidRPr="009C07A4">
        <w:rPr>
          <w:rFonts w:ascii="Arial" w:hAnsi="Arial" w:cs="Arial"/>
        </w:rPr>
        <w:t xml:space="preserve">.;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„Zakup i dostawa autobusów elektrycznych wraz z infrastrukturą do ładowania wolnego na zajezdni oraz ładowania szybkiego na przystankach końcowych” (nr </w:t>
      </w:r>
      <w:r w:rsidRPr="009C07A4">
        <w:rPr>
          <w:rFonts w:ascii="Arial" w:hAnsi="Arial" w:cs="Arial"/>
        </w:rPr>
        <w:lastRenderedPageBreak/>
        <w:t xml:space="preserve">sprawy DZ.381.UE-4/19), o którym mowa w Załączniku nr 2 do </w:t>
      </w:r>
      <w:proofErr w:type="spellStart"/>
      <w:r w:rsidRPr="009C07A4">
        <w:rPr>
          <w:rFonts w:ascii="Arial" w:hAnsi="Arial" w:cs="Arial"/>
        </w:rPr>
        <w:t>s.i.w.z</w:t>
      </w:r>
      <w:proofErr w:type="spellEnd"/>
      <w:r w:rsidRPr="009C07A4">
        <w:rPr>
          <w:rFonts w:ascii="Arial" w:hAnsi="Arial" w:cs="Arial"/>
        </w:rPr>
        <w:t xml:space="preserve">. - Opis systemu telemetrycznego;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Integrację systemu umożliwiającego monitoring pracy ładowarek wchodzących w skład przedmiotu zamówienia oraz dostarczonych w ramach zamówienia pn. „Zakup i dostawa autobusów elektrycznych wraz z infrastrukturą do ładowania wolnego na zajezdni oraz ładowania szybkiego na przystankach końcowych” (nr sprawy DZ.381.UE-4/19) wraz z funkcjami sterowania wybranymi parametrami pracy (o którym mowa w Załączniku nr 1 do </w:t>
      </w:r>
      <w:proofErr w:type="spellStart"/>
      <w:r w:rsidRPr="009C07A4">
        <w:rPr>
          <w:rFonts w:ascii="Arial" w:hAnsi="Arial" w:cs="Arial"/>
        </w:rPr>
        <w:t>s.i.w.z</w:t>
      </w:r>
      <w:proofErr w:type="spellEnd"/>
      <w:r w:rsidRPr="009C07A4">
        <w:rPr>
          <w:rFonts w:ascii="Arial" w:hAnsi="Arial" w:cs="Arial"/>
        </w:rPr>
        <w:t>. - Specyfikacja techniczna autobusów EV).</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po 1 kole zapasowym dla każdego autobusu EV;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dodatkowego kompletu opon zimowych do każdego autobusu (identycznych dla całej dostawy) na koła osi napędowej (4 szt.), w wersji miejskiej ze wzmocnionym płaszczem bocznym, zapewniające przebieg co najmniej 100.000 km w czasie nie krótszym niż 48 miesięcy.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AD78F3" w:rsidRP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Wykonanie naklejek i oklejenie wszystkich 7 szt. autobusów EV i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9C07A4" w:rsidRDefault="00E440EC" w:rsidP="00E57F6D">
      <w:pPr>
        <w:pStyle w:val="Akapitzlist"/>
        <w:numPr>
          <w:ilvl w:val="1"/>
          <w:numId w:val="1"/>
        </w:numPr>
        <w:spacing w:after="0" w:line="360" w:lineRule="auto"/>
        <w:rPr>
          <w:rFonts w:ascii="Arial" w:hAnsi="Arial" w:cs="Arial"/>
          <w:b/>
          <w:u w:val="single"/>
        </w:rPr>
      </w:pPr>
      <w:r w:rsidRPr="009C07A4">
        <w:rPr>
          <w:rFonts w:ascii="Arial" w:hAnsi="Arial" w:cs="Arial"/>
          <w:b/>
          <w:u w:val="single"/>
        </w:rPr>
        <w:t>Szczegółowy opis przedmiotu zamówienia określają:</w:t>
      </w:r>
    </w:p>
    <w:p w:rsidR="004D5A01" w:rsidRPr="009C07A4" w:rsidRDefault="004D5A01" w:rsidP="00E57F6D">
      <w:pPr>
        <w:pStyle w:val="Akapitzlist"/>
        <w:numPr>
          <w:ilvl w:val="2"/>
          <w:numId w:val="1"/>
        </w:numPr>
        <w:spacing w:after="100" w:afterAutospacing="1" w:line="360" w:lineRule="auto"/>
        <w:rPr>
          <w:rFonts w:ascii="Arial" w:hAnsi="Arial" w:cs="Arial"/>
          <w:b/>
        </w:rPr>
      </w:pPr>
      <w:r w:rsidRPr="009C07A4">
        <w:rPr>
          <w:rFonts w:ascii="Arial" w:hAnsi="Arial" w:cs="Arial"/>
          <w:b/>
        </w:rPr>
        <w:t xml:space="preserve">Załącznik nr 1 do </w:t>
      </w:r>
      <w:proofErr w:type="spellStart"/>
      <w:r w:rsidRPr="009C07A4">
        <w:rPr>
          <w:rFonts w:ascii="Arial" w:hAnsi="Arial" w:cs="Arial"/>
          <w:b/>
        </w:rPr>
        <w:t>s.i.w.z</w:t>
      </w:r>
      <w:proofErr w:type="spellEnd"/>
      <w:r w:rsidRPr="009C07A4">
        <w:rPr>
          <w:rFonts w:ascii="Arial" w:hAnsi="Arial" w:cs="Arial"/>
          <w:b/>
        </w:rPr>
        <w:t xml:space="preserve">.- </w:t>
      </w:r>
      <w:r w:rsidR="00305EBA" w:rsidRPr="009C07A4">
        <w:rPr>
          <w:rFonts w:ascii="Arial" w:hAnsi="Arial" w:cs="Arial"/>
          <w:b/>
        </w:rPr>
        <w:t>Specyfikacja techniczna autobusów EV</w:t>
      </w:r>
      <w:r w:rsidRPr="009C07A4">
        <w:rPr>
          <w:rFonts w:ascii="Arial" w:hAnsi="Arial" w:cs="Arial"/>
          <w:b/>
        </w:rPr>
        <w:t>;</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1 do Specyfikacji technicznej autobusów EV- Szczegółowe wymagania dotyczące funkcjonalności Systemu informacji pasażerskiej;</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2 do Specyfikacji technicznej autobusów EV- Wzór tapicerki;</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3 do Specyfikacji technicznej autobusów EV- Opis danych eksploatacyjnych;</w:t>
      </w:r>
    </w:p>
    <w:p w:rsidR="004D5A01" w:rsidRPr="009C07A4" w:rsidRDefault="00405280" w:rsidP="00E57F6D">
      <w:pPr>
        <w:pStyle w:val="Akapitzlist"/>
        <w:numPr>
          <w:ilvl w:val="2"/>
          <w:numId w:val="1"/>
        </w:numPr>
        <w:spacing w:after="100" w:afterAutospacing="1" w:line="360" w:lineRule="auto"/>
        <w:jc w:val="both"/>
        <w:rPr>
          <w:rFonts w:ascii="Arial" w:hAnsi="Arial" w:cs="Arial"/>
          <w:b/>
        </w:rPr>
      </w:pPr>
      <w:r w:rsidRPr="009C07A4">
        <w:rPr>
          <w:rFonts w:ascii="Arial" w:hAnsi="Arial" w:cs="Arial"/>
          <w:b/>
        </w:rPr>
        <w:t xml:space="preserve">Załącznik nr </w:t>
      </w:r>
      <w:r w:rsidR="00305EBA" w:rsidRPr="009C07A4">
        <w:rPr>
          <w:rFonts w:ascii="Arial" w:hAnsi="Arial" w:cs="Arial"/>
          <w:b/>
        </w:rPr>
        <w:t>2</w:t>
      </w:r>
      <w:r w:rsidR="004D5A01" w:rsidRPr="009C07A4">
        <w:rPr>
          <w:rFonts w:ascii="Arial" w:hAnsi="Arial" w:cs="Arial"/>
          <w:b/>
        </w:rPr>
        <w:t xml:space="preserve"> do </w:t>
      </w:r>
      <w:proofErr w:type="spellStart"/>
      <w:r w:rsidR="004D5A01" w:rsidRPr="009C07A4">
        <w:rPr>
          <w:rFonts w:ascii="Arial" w:hAnsi="Arial" w:cs="Arial"/>
          <w:b/>
        </w:rPr>
        <w:t>s.i.w.z</w:t>
      </w:r>
      <w:proofErr w:type="spellEnd"/>
      <w:r w:rsidR="004D5A01" w:rsidRPr="009C07A4">
        <w:rPr>
          <w:rFonts w:ascii="Arial" w:hAnsi="Arial" w:cs="Arial"/>
          <w:b/>
        </w:rPr>
        <w:t>.-</w:t>
      </w:r>
      <w:r w:rsidR="00305EBA" w:rsidRPr="009C07A4">
        <w:rPr>
          <w:rFonts w:ascii="Arial" w:hAnsi="Arial" w:cs="Arial"/>
          <w:b/>
        </w:rPr>
        <w:t xml:space="preserve"> Opis systemu telemetrycznego</w:t>
      </w:r>
    </w:p>
    <w:p w:rsidR="004D5A01" w:rsidRPr="009C07A4" w:rsidRDefault="00405280" w:rsidP="00305EBA">
      <w:pPr>
        <w:pStyle w:val="Akapitzlist"/>
        <w:numPr>
          <w:ilvl w:val="2"/>
          <w:numId w:val="1"/>
        </w:numPr>
        <w:spacing w:after="100" w:afterAutospacing="1" w:line="360" w:lineRule="auto"/>
        <w:jc w:val="both"/>
        <w:rPr>
          <w:rFonts w:ascii="Arial" w:hAnsi="Arial" w:cs="Arial"/>
          <w:b/>
        </w:rPr>
      </w:pPr>
      <w:r w:rsidRPr="009C07A4">
        <w:rPr>
          <w:rFonts w:ascii="Arial" w:hAnsi="Arial" w:cs="Arial"/>
          <w:b/>
        </w:rPr>
        <w:lastRenderedPageBreak/>
        <w:t xml:space="preserve">Załącznik nr </w:t>
      </w:r>
      <w:r w:rsidR="00305EBA" w:rsidRPr="009C07A4">
        <w:rPr>
          <w:rFonts w:ascii="Arial" w:hAnsi="Arial" w:cs="Arial"/>
          <w:b/>
        </w:rPr>
        <w:t xml:space="preserve">3 </w:t>
      </w:r>
      <w:r w:rsidR="004D5A01" w:rsidRPr="009C07A4">
        <w:rPr>
          <w:rFonts w:ascii="Arial" w:hAnsi="Arial" w:cs="Arial"/>
          <w:b/>
        </w:rPr>
        <w:t xml:space="preserve">do </w:t>
      </w:r>
      <w:proofErr w:type="spellStart"/>
      <w:r w:rsidR="004D5A01" w:rsidRPr="009C07A4">
        <w:rPr>
          <w:rFonts w:ascii="Arial" w:hAnsi="Arial" w:cs="Arial"/>
          <w:b/>
        </w:rPr>
        <w:t>s.i.w.z</w:t>
      </w:r>
      <w:proofErr w:type="spellEnd"/>
      <w:r w:rsidR="004D5A01" w:rsidRPr="009C07A4">
        <w:rPr>
          <w:rFonts w:ascii="Arial" w:hAnsi="Arial" w:cs="Arial"/>
          <w:b/>
        </w:rPr>
        <w:t xml:space="preserve">. </w:t>
      </w:r>
      <w:r w:rsidRPr="009C07A4">
        <w:rPr>
          <w:rFonts w:ascii="Arial" w:hAnsi="Arial" w:cs="Arial"/>
          <w:b/>
        </w:rPr>
        <w:t>-</w:t>
      </w:r>
      <w:r w:rsidR="00305EBA" w:rsidRPr="009C07A4">
        <w:t xml:space="preserve"> </w:t>
      </w:r>
      <w:r w:rsidR="00305EBA" w:rsidRPr="009C07A4">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7C31F8"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 xml:space="preserve">wg </w:t>
      </w:r>
      <w:r w:rsidR="005438F4">
        <w:rPr>
          <w:rFonts w:ascii="Arial" w:hAnsi="Arial" w:cs="Arial"/>
          <w:b/>
          <w:color w:val="FF0000"/>
        </w:rPr>
        <w:t xml:space="preserve"> </w:t>
      </w:r>
      <w:r w:rsidR="007C31F8" w:rsidRPr="007C31F8">
        <w:rPr>
          <w:rFonts w:ascii="Arial" w:hAnsi="Arial" w:cs="Arial"/>
          <w:b/>
        </w:rPr>
        <w:t xml:space="preserve">Załącznika 8 do </w:t>
      </w:r>
      <w:proofErr w:type="spellStart"/>
      <w:r w:rsidR="007C31F8" w:rsidRPr="007C31F8">
        <w:rPr>
          <w:rFonts w:ascii="Arial" w:hAnsi="Arial" w:cs="Arial"/>
          <w:b/>
        </w:rPr>
        <w:t>s.i.w.z</w:t>
      </w:r>
      <w:proofErr w:type="spellEnd"/>
      <w:r w:rsidR="007C31F8" w:rsidRPr="007C31F8">
        <w:rPr>
          <w:rFonts w:ascii="Arial" w:hAnsi="Arial" w:cs="Arial"/>
          <w:b/>
        </w:rPr>
        <w:t>.</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t>Pzp</w:t>
      </w:r>
      <w:proofErr w:type="spellEnd"/>
      <w:r w:rsidRPr="00DD1CA1">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6A354C">
        <w:rPr>
          <w:rFonts w:ascii="Arial" w:hAnsi="Arial" w:cs="Arial"/>
          <w:i/>
        </w:rPr>
        <w:t>„</w:t>
      </w:r>
      <w:r w:rsidR="009678B5">
        <w:rPr>
          <w:rFonts w:ascii="Arial" w:hAnsi="Arial" w:cs="Arial"/>
          <w:i/>
        </w:rPr>
        <w:t>Przebudowa strategicznego korytarza transportu zbiorowego wraz z zakupem taboru w centralnej części obszaru LOF</w:t>
      </w:r>
      <w:r w:rsidR="00E10628" w:rsidRPr="006A354C">
        <w:rPr>
          <w:rFonts w:ascii="Arial" w:hAnsi="Arial" w:cs="Arial"/>
          <w:i/>
        </w:rPr>
        <w:t>”</w:t>
      </w:r>
      <w:r w:rsidR="00E10628" w:rsidRPr="00DD1CA1">
        <w:rPr>
          <w:rFonts w:ascii="Arial" w:hAnsi="Arial" w:cs="Arial"/>
        </w:rPr>
        <w:t xml:space="preserve">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lastRenderedPageBreak/>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t>31158100-8 Ładowarki</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5438F4"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686C73" w:rsidRPr="00686C73" w:rsidRDefault="00686C73" w:rsidP="00686C73">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7 szt. Autobusów wraz z dodatkowym wyposażeniem, oprogramowaniem i dokumentacją (o którym mowa w niniejszym paragrafie) –do dnia 30 maja 2023 r.,</w:t>
      </w:r>
    </w:p>
    <w:p w:rsidR="005438F4" w:rsidRPr="00686C73" w:rsidRDefault="00686C73" w:rsidP="00686C73">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3 sztuki dwustanowiskowych ładowarek małej mocy, o mocy większej lub równej 120 kW (2x60 kW) i 1 szt. jednostanowiskowej ładowarki małej mocy, o mocy większej lub równej 60 kW - wraz z dodatkowym wyposażeniem, oprogramowaniem i dokumentacją (o którym mowa w niniejszym paragrafie) – do dnia 30 maja  2023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t>
      </w:r>
      <w:r w:rsidRPr="00686C73">
        <w:rPr>
          <w:rFonts w:ascii="Arial" w:hAnsi="Arial" w:cs="Arial"/>
        </w:rPr>
        <w:t xml:space="preserve">w Załączniku nr </w:t>
      </w:r>
      <w:r w:rsidRPr="00686C73">
        <w:rPr>
          <w:rFonts w:ascii="Arial" w:hAnsi="Arial" w:cs="Arial"/>
          <w:b/>
        </w:rPr>
        <w:t xml:space="preserve">10 do </w:t>
      </w:r>
      <w:proofErr w:type="spellStart"/>
      <w:r w:rsidRPr="00686C73">
        <w:rPr>
          <w:rFonts w:ascii="Arial" w:hAnsi="Arial" w:cs="Arial"/>
          <w:b/>
        </w:rPr>
        <w:t>s.i.w.z</w:t>
      </w:r>
      <w:proofErr w:type="spellEnd"/>
      <w:r w:rsidRPr="00686C73">
        <w:rPr>
          <w:rFonts w:ascii="Arial" w:hAnsi="Arial" w:cs="Arial"/>
          <w:b/>
        </w:rPr>
        <w:t>.- Wzór umowy</w:t>
      </w:r>
      <w:r w:rsidRPr="00686C73">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686C73">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686C73" w:rsidRPr="00686C73">
        <w:rPr>
          <w:rFonts w:ascii="Arial" w:hAnsi="Arial" w:cs="Arial"/>
          <w:b/>
        </w:rPr>
        <w:t xml:space="preserve">2 500 000,00 </w:t>
      </w:r>
      <w:r w:rsidRPr="00686C73">
        <w:rPr>
          <w:rFonts w:ascii="Arial" w:hAnsi="Arial" w:cs="Arial"/>
          <w:b/>
        </w:rPr>
        <w:t>złotych</w:t>
      </w:r>
      <w:r w:rsidRPr="00686C73">
        <w:rPr>
          <w:rFonts w:ascii="Arial" w:hAnsi="Arial" w:cs="Arial"/>
        </w:rPr>
        <w:t xml:space="preserve"> (słownie: </w:t>
      </w:r>
      <w:r w:rsidR="00686C73" w:rsidRPr="00686C73">
        <w:rPr>
          <w:rFonts w:ascii="Arial" w:hAnsi="Arial" w:cs="Arial"/>
        </w:rPr>
        <w:t xml:space="preserve"> </w:t>
      </w:r>
      <w:r w:rsidR="009F2963" w:rsidRPr="00686C73">
        <w:rPr>
          <w:rFonts w:ascii="Arial" w:hAnsi="Arial" w:cs="Arial"/>
        </w:rPr>
        <w:t xml:space="preserve"> </w:t>
      </w:r>
      <w:r w:rsidR="00686C73" w:rsidRPr="00686C73">
        <w:rPr>
          <w:rFonts w:ascii="Arial" w:hAnsi="Arial" w:cs="Arial"/>
        </w:rPr>
        <w:t xml:space="preserve"> dwa miliony pięćset tysięcy złotych </w:t>
      </w:r>
      <w:r w:rsidRPr="00686C73">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686C73"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w:t>
      </w:r>
      <w:r w:rsidR="00DD48AD" w:rsidRPr="00686C73">
        <w:rPr>
          <w:rFonts w:ascii="Arial" w:hAnsi="Arial" w:cs="Arial"/>
        </w:rPr>
        <w:t xml:space="preserve">niż </w:t>
      </w:r>
      <w:r w:rsidR="00686C73" w:rsidRPr="00686C73">
        <w:rPr>
          <w:rFonts w:ascii="Arial" w:hAnsi="Arial" w:cs="Arial"/>
          <w:b/>
        </w:rPr>
        <w:t>2 000 000,00</w:t>
      </w:r>
      <w:r w:rsidR="009F2963" w:rsidRPr="00686C73">
        <w:rPr>
          <w:rFonts w:ascii="Arial" w:hAnsi="Arial" w:cs="Arial"/>
        </w:rPr>
        <w:t xml:space="preserve"> </w:t>
      </w:r>
      <w:r w:rsidRPr="00686C73">
        <w:rPr>
          <w:rFonts w:ascii="Arial" w:hAnsi="Arial" w:cs="Arial"/>
          <w:b/>
        </w:rPr>
        <w:t>złotych</w:t>
      </w:r>
      <w:r w:rsidR="00E535C0" w:rsidRPr="00686C73">
        <w:rPr>
          <w:rFonts w:ascii="Arial" w:hAnsi="Arial" w:cs="Arial"/>
        </w:rPr>
        <w:t xml:space="preserve"> (słownie: </w:t>
      </w:r>
      <w:r w:rsidR="00686C73" w:rsidRPr="00686C73">
        <w:rPr>
          <w:rFonts w:ascii="Arial" w:hAnsi="Arial" w:cs="Arial"/>
        </w:rPr>
        <w:t xml:space="preserve">dwa miliony złotych </w:t>
      </w:r>
      <w:r w:rsidR="006A35E8" w:rsidRPr="00686C73">
        <w:rPr>
          <w:rFonts w:ascii="Arial" w:hAnsi="Arial" w:cs="Arial"/>
        </w:rPr>
        <w:t xml:space="preserve"> </w:t>
      </w:r>
      <w:r w:rsidR="00E535C0" w:rsidRPr="00686C73">
        <w:rPr>
          <w:rFonts w:ascii="Arial" w:hAnsi="Arial" w:cs="Arial"/>
        </w:rPr>
        <w:t>00/100)</w:t>
      </w:r>
      <w:r w:rsidRPr="00686C73">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527498" w:rsidRDefault="009F2963" w:rsidP="00F706E3">
      <w:pPr>
        <w:pStyle w:val="Akapitzlist"/>
        <w:numPr>
          <w:ilvl w:val="3"/>
          <w:numId w:val="1"/>
        </w:numPr>
        <w:tabs>
          <w:tab w:val="left" w:pos="142"/>
        </w:tabs>
        <w:spacing w:after="0" w:line="360" w:lineRule="auto"/>
        <w:jc w:val="both"/>
        <w:rPr>
          <w:rFonts w:ascii="Arial" w:hAnsi="Arial" w:cs="Arial"/>
        </w:rPr>
      </w:pPr>
      <w:r w:rsidRPr="00527498">
        <w:rPr>
          <w:rFonts w:ascii="Arial" w:hAnsi="Arial" w:cs="Arial"/>
        </w:rPr>
        <w:t>wykonania w okresie ostatnich 3 lat przed upływem terminu składania ofert, a jeżeli okres działalności jest krótszy- w tym ok</w:t>
      </w:r>
      <w:r w:rsidR="00F706E3" w:rsidRPr="00527498">
        <w:rPr>
          <w:rFonts w:ascii="Arial" w:hAnsi="Arial" w:cs="Arial"/>
        </w:rPr>
        <w:t>resie dostaw co najmniej</w:t>
      </w:r>
      <w:r w:rsidR="009D1172" w:rsidRPr="00527498">
        <w:rPr>
          <w:rFonts w:ascii="Arial" w:hAnsi="Arial" w:cs="Arial"/>
        </w:rPr>
        <w:t xml:space="preserve"> 3</w:t>
      </w:r>
      <w:r w:rsidRPr="00527498">
        <w:rPr>
          <w:rFonts w:ascii="Arial" w:hAnsi="Arial" w:cs="Arial"/>
        </w:rPr>
        <w:t xml:space="preserve"> sztuk autobusów „kategorii M3, klasy I”: autobusów elektrycznych, lub autobusów, których układ napędowy wspomagany jest  silnikiem elekt</w:t>
      </w:r>
      <w:r w:rsidR="00F706E3" w:rsidRPr="00527498">
        <w:rPr>
          <w:rFonts w:ascii="Arial" w:hAnsi="Arial" w:cs="Arial"/>
        </w:rPr>
        <w:t xml:space="preserve">rycznym lub dostaw co najmniej </w:t>
      </w:r>
      <w:r w:rsidR="009D1172" w:rsidRPr="00527498">
        <w:rPr>
          <w:rFonts w:ascii="Arial" w:hAnsi="Arial" w:cs="Arial"/>
        </w:rPr>
        <w:t>3</w:t>
      </w:r>
      <w:r w:rsidRPr="00527498">
        <w:rPr>
          <w:rFonts w:ascii="Arial" w:hAnsi="Arial" w:cs="Arial"/>
        </w:rPr>
        <w:t xml:space="preserve"> sztuk trolejbusów wyposażonych w autonomiczny układ jazdy zasilany z baterii </w:t>
      </w:r>
      <w:proofErr w:type="spellStart"/>
      <w:r w:rsidRPr="00527498">
        <w:rPr>
          <w:rFonts w:ascii="Arial" w:hAnsi="Arial" w:cs="Arial"/>
        </w:rPr>
        <w:t>litowo</w:t>
      </w:r>
      <w:proofErr w:type="spellEnd"/>
      <w:r w:rsidRPr="00527498">
        <w:rPr>
          <w:rFonts w:ascii="Arial" w:hAnsi="Arial" w:cs="Arial"/>
        </w:rPr>
        <w:t>- j</w:t>
      </w:r>
      <w:r w:rsidR="00F706E3" w:rsidRPr="00527498">
        <w:rPr>
          <w:rFonts w:ascii="Arial" w:hAnsi="Arial" w:cs="Arial"/>
        </w:rPr>
        <w:t xml:space="preserve">onowych lub dostaw co najmniej </w:t>
      </w:r>
      <w:r w:rsidR="009D1172" w:rsidRPr="00527498">
        <w:rPr>
          <w:rFonts w:ascii="Arial" w:hAnsi="Arial" w:cs="Arial"/>
        </w:rPr>
        <w:t>3</w:t>
      </w:r>
      <w:r w:rsidRPr="00527498">
        <w:rPr>
          <w:rFonts w:ascii="Arial" w:hAnsi="Arial" w:cs="Arial"/>
        </w:rPr>
        <w:t xml:space="preserve"> sztuk autobusów, w których jednostką </w:t>
      </w:r>
      <w:r w:rsidRPr="00527498">
        <w:rPr>
          <w:rFonts w:ascii="Arial" w:hAnsi="Arial" w:cs="Arial"/>
        </w:rPr>
        <w:lastRenderedPageBreak/>
        <w:t>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EB1E49">
        <w:rPr>
          <w:rFonts w:ascii="Arial" w:hAnsi="Arial" w:cs="Arial"/>
        </w:rPr>
        <w:t>z zastrzeżeniem, że w postę</w:t>
      </w:r>
      <w:r w:rsidR="00AF3F24" w:rsidRPr="00DD1CA1">
        <w:rPr>
          <w:rFonts w:ascii="Arial" w:hAnsi="Arial" w:cs="Arial"/>
        </w:rPr>
        <w:t xml:space="preserv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EB1E49">
        <w:rPr>
          <w:rFonts w:ascii="Arial" w:hAnsi="Arial" w:cs="Arial"/>
        </w:rPr>
        <w:t xml:space="preserve"> 2020</w:t>
      </w:r>
      <w:r w:rsidR="003D265D" w:rsidRPr="00DD1CA1">
        <w:rPr>
          <w:rFonts w:ascii="Arial" w:hAnsi="Arial" w:cs="Arial"/>
        </w:rPr>
        <w:t xml:space="preserve"> r. poz. </w:t>
      </w:r>
      <w:r w:rsidR="00EB1E49">
        <w:rPr>
          <w:rFonts w:ascii="Arial" w:hAnsi="Arial" w:cs="Arial"/>
        </w:rPr>
        <w:t>8</w:t>
      </w:r>
      <w:r w:rsidR="002C4612" w:rsidRPr="00DD1CA1">
        <w:rPr>
          <w:rFonts w:ascii="Arial" w:hAnsi="Arial" w:cs="Arial"/>
        </w:rPr>
        <w:t>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w:t>
      </w:r>
      <w:r w:rsidR="00EB1E49">
        <w:rPr>
          <w:rFonts w:ascii="Arial" w:hAnsi="Arial" w:cs="Arial"/>
        </w:rPr>
        <w:t>2020 r. poz. 1228</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2a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5.6.5. będącego osobą fizyczną, którego prawomocnie skazano za wykroczenie przeciwko prawom pracownika lub wykroczenie przeciwko środowisku, jeżeli </w:t>
      </w:r>
      <w:r w:rsidRPr="00DD1CA1">
        <w:rPr>
          <w:rFonts w:ascii="Arial" w:hAnsi="Arial" w:cs="Arial"/>
        </w:rPr>
        <w:lastRenderedPageBreak/>
        <w:t>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lastRenderedPageBreak/>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z zasobów podmiotu trzeciego niezależnie od tego czy podmiot trzeci 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22a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lastRenderedPageBreak/>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22a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xml:space="preserve">, że wykonawca zawarł porozumienie z właściwym organem w sprawie spłat tych należności wraz z ewentualnymi odsetkami lub grzywnami, w </w:t>
      </w:r>
      <w:r w:rsidRPr="00DD1CA1">
        <w:rPr>
          <w:rFonts w:ascii="Arial" w:hAnsi="Arial" w:cs="Arial"/>
        </w:rPr>
        <w:lastRenderedPageBreak/>
        <w:t>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686C73"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686C73">
        <w:rPr>
          <w:rFonts w:ascii="Arial" w:hAnsi="Arial" w:cs="Arial"/>
          <w:b/>
        </w:rPr>
        <w:t xml:space="preserve">(wg Załącznika nr </w:t>
      </w:r>
      <w:r w:rsidR="00185ECB" w:rsidRPr="00686C73">
        <w:rPr>
          <w:rFonts w:ascii="Arial" w:hAnsi="Arial" w:cs="Arial"/>
          <w:b/>
        </w:rPr>
        <w:t>4</w:t>
      </w:r>
      <w:r w:rsidRPr="00686C73">
        <w:rPr>
          <w:rFonts w:ascii="Arial" w:hAnsi="Arial" w:cs="Arial"/>
          <w:b/>
        </w:rPr>
        <w:t xml:space="preserve"> do specyfikacji istotnych warunków zamówienia)</w:t>
      </w:r>
      <w:r w:rsidRPr="00686C73">
        <w:rPr>
          <w:rFonts w:ascii="Arial" w:hAnsi="Arial" w:cs="Arial"/>
        </w:rPr>
        <w:t>;</w:t>
      </w:r>
    </w:p>
    <w:p w:rsidR="00E36514" w:rsidRPr="00686C73"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FD2703">
        <w:rPr>
          <w:rFonts w:ascii="Arial" w:hAnsi="Arial" w:cs="Arial"/>
          <w:b/>
          <w:color w:val="FF0000"/>
        </w:rPr>
        <w:t xml:space="preserve">(wg </w:t>
      </w:r>
      <w:r w:rsidR="00F865F7" w:rsidRPr="00686C73">
        <w:rPr>
          <w:rFonts w:ascii="Arial" w:hAnsi="Arial" w:cs="Arial"/>
          <w:b/>
        </w:rPr>
        <w:t xml:space="preserve">Załącznika nr </w:t>
      </w:r>
      <w:r w:rsidR="00185ECB" w:rsidRPr="00686C73">
        <w:rPr>
          <w:rFonts w:ascii="Arial" w:hAnsi="Arial" w:cs="Arial"/>
          <w:b/>
        </w:rPr>
        <w:t>4</w:t>
      </w:r>
      <w:r w:rsidR="00E36514" w:rsidRPr="00686C73">
        <w:rPr>
          <w:rFonts w:ascii="Arial" w:hAnsi="Arial" w:cs="Arial"/>
          <w:b/>
        </w:rPr>
        <w:t xml:space="preserve"> do specyfikacji istotnych warunków zamówienia)</w:t>
      </w:r>
      <w:r w:rsidR="00E36514" w:rsidRPr="00686C73">
        <w:rPr>
          <w:rFonts w:ascii="Arial" w:hAnsi="Arial" w:cs="Arial"/>
        </w:rPr>
        <w:t>;</w:t>
      </w:r>
    </w:p>
    <w:p w:rsidR="00BB336C" w:rsidRPr="00686C73" w:rsidRDefault="00BB336C" w:rsidP="00E57F6D">
      <w:pPr>
        <w:pStyle w:val="Akapitzlist"/>
        <w:numPr>
          <w:ilvl w:val="3"/>
          <w:numId w:val="1"/>
        </w:numPr>
        <w:tabs>
          <w:tab w:val="left" w:pos="142"/>
        </w:tabs>
        <w:spacing w:after="0" w:line="360" w:lineRule="auto"/>
        <w:jc w:val="both"/>
        <w:rPr>
          <w:rFonts w:ascii="Arial" w:hAnsi="Arial" w:cs="Arial"/>
        </w:rPr>
      </w:pPr>
      <w:r w:rsidRPr="00686C7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686C73">
        <w:rPr>
          <w:rFonts w:ascii="Arial" w:hAnsi="Arial" w:cs="Arial"/>
          <w:b/>
        </w:rPr>
        <w:t>(wg Załącznika nr 4</w:t>
      </w:r>
      <w:r w:rsidRPr="00686C73">
        <w:rPr>
          <w:rFonts w:ascii="Arial" w:hAnsi="Arial" w:cs="Arial"/>
          <w:b/>
        </w:rPr>
        <w:t xml:space="preserve"> do specyfikacji istotnych warunków zamówienia)</w:t>
      </w:r>
      <w:r w:rsidRPr="00686C73">
        <w:rPr>
          <w:rFonts w:ascii="Arial" w:hAnsi="Arial" w:cs="Arial"/>
        </w:rPr>
        <w:t>;</w:t>
      </w:r>
    </w:p>
    <w:p w:rsidR="00BB336C" w:rsidRPr="00686C73"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686C73">
        <w:rPr>
          <w:rFonts w:ascii="Arial" w:hAnsi="Arial" w:cs="Arial"/>
          <w:b/>
        </w:rPr>
        <w:t>(</w:t>
      </w:r>
      <w:r w:rsidR="00F865F7" w:rsidRPr="00686C73">
        <w:rPr>
          <w:rFonts w:ascii="Arial" w:hAnsi="Arial" w:cs="Arial"/>
          <w:b/>
        </w:rPr>
        <w:t xml:space="preserve">wg Załącznika nr </w:t>
      </w:r>
      <w:r w:rsidR="00185ECB" w:rsidRPr="00686C73">
        <w:rPr>
          <w:rFonts w:ascii="Arial" w:hAnsi="Arial" w:cs="Arial"/>
          <w:b/>
        </w:rPr>
        <w:t>4</w:t>
      </w:r>
      <w:r w:rsidR="009C226B" w:rsidRPr="00686C73">
        <w:rPr>
          <w:rFonts w:ascii="Arial" w:hAnsi="Arial" w:cs="Arial"/>
          <w:b/>
        </w:rPr>
        <w:t xml:space="preserve"> do specyfikacji istotnych</w:t>
      </w:r>
      <w:r w:rsidRPr="00686C73">
        <w:rPr>
          <w:rFonts w:ascii="Arial" w:hAnsi="Arial" w:cs="Arial"/>
          <w:b/>
        </w:rPr>
        <w:t>;</w:t>
      </w:r>
    </w:p>
    <w:p w:rsidR="009C226B" w:rsidRPr="00686C73" w:rsidRDefault="009C226B" w:rsidP="00E57F6D">
      <w:pPr>
        <w:pStyle w:val="Akapitzlist"/>
        <w:numPr>
          <w:ilvl w:val="3"/>
          <w:numId w:val="1"/>
        </w:numPr>
        <w:tabs>
          <w:tab w:val="left" w:pos="142"/>
        </w:tabs>
        <w:spacing w:after="0" w:line="360" w:lineRule="auto"/>
        <w:jc w:val="both"/>
        <w:rPr>
          <w:rFonts w:ascii="Arial" w:hAnsi="Arial" w:cs="Arial"/>
        </w:rPr>
      </w:pPr>
      <w:r w:rsidRPr="00686C73">
        <w:rPr>
          <w:rFonts w:ascii="Arial" w:hAnsi="Arial" w:cs="Arial"/>
        </w:rPr>
        <w:t>Oświadczenie wykonawcy o niezaleganiu z opłacaniem podatków i opłat lokalnych, o których mowa w ustawie z dnia 12 stycznia 1991 r. o podatkach i o</w:t>
      </w:r>
      <w:r w:rsidR="00EA220D" w:rsidRPr="00686C73">
        <w:rPr>
          <w:rFonts w:ascii="Arial" w:hAnsi="Arial" w:cs="Arial"/>
        </w:rPr>
        <w:t>płatach lokalnych (</w:t>
      </w:r>
      <w:proofErr w:type="spellStart"/>
      <w:r w:rsidR="008E7391" w:rsidRPr="00686C73">
        <w:rPr>
          <w:rFonts w:ascii="Arial" w:hAnsi="Arial" w:cs="Arial"/>
        </w:rPr>
        <w:t>t.j</w:t>
      </w:r>
      <w:proofErr w:type="spellEnd"/>
      <w:r w:rsidR="008E7391" w:rsidRPr="00686C73">
        <w:rPr>
          <w:rFonts w:ascii="Arial" w:hAnsi="Arial" w:cs="Arial"/>
        </w:rPr>
        <w:t>. Dz. U. z 2019 r. poz. 1170</w:t>
      </w:r>
      <w:r w:rsidR="00FD2703" w:rsidRPr="00686C73">
        <w:rPr>
          <w:rFonts w:ascii="Arial" w:hAnsi="Arial" w:cs="Arial"/>
        </w:rPr>
        <w:t xml:space="preserve"> ze zm.</w:t>
      </w:r>
      <w:r w:rsidRPr="00686C73">
        <w:rPr>
          <w:rFonts w:ascii="Arial" w:hAnsi="Arial" w:cs="Arial"/>
        </w:rPr>
        <w:t>) (</w:t>
      </w:r>
      <w:r w:rsidR="004E634F" w:rsidRPr="00686C73">
        <w:rPr>
          <w:rFonts w:ascii="Arial" w:hAnsi="Arial" w:cs="Arial"/>
          <w:b/>
        </w:rPr>
        <w:t xml:space="preserve">wg </w:t>
      </w:r>
      <w:r w:rsidR="00F865F7" w:rsidRPr="00686C73">
        <w:rPr>
          <w:rFonts w:ascii="Arial" w:hAnsi="Arial" w:cs="Arial"/>
          <w:b/>
        </w:rPr>
        <w:t xml:space="preserve">Załącznika nr </w:t>
      </w:r>
      <w:r w:rsidR="00185ECB" w:rsidRPr="00686C73">
        <w:rPr>
          <w:rFonts w:ascii="Arial" w:hAnsi="Arial" w:cs="Arial"/>
          <w:b/>
        </w:rPr>
        <w:t>4</w:t>
      </w:r>
      <w:r w:rsidR="009F2963"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lastRenderedPageBreak/>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DD1CA1">
        <w:rPr>
          <w:rFonts w:ascii="Arial" w:hAnsi="Arial" w:cs="Arial"/>
          <w:u w:val="single"/>
        </w:rPr>
        <w:t xml:space="preserve">W celu potwierdzenia </w:t>
      </w:r>
      <w:bookmarkEnd w:id="1"/>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686C7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686C73">
        <w:rPr>
          <w:rFonts w:ascii="Arial" w:hAnsi="Arial" w:cs="Arial"/>
          <w:b/>
        </w:rPr>
        <w:t xml:space="preserve">(wg Załącznika nr </w:t>
      </w:r>
      <w:r w:rsidR="00185ECB" w:rsidRPr="00686C73">
        <w:rPr>
          <w:rFonts w:ascii="Arial" w:hAnsi="Arial" w:cs="Arial"/>
          <w:b/>
        </w:rPr>
        <w:t>5</w:t>
      </w:r>
      <w:r w:rsidRPr="00686C73">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2c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w:t>
      </w:r>
      <w:r w:rsidRPr="00DD1CA1">
        <w:rPr>
          <w:rFonts w:ascii="Arial" w:hAnsi="Arial" w:cs="Arial"/>
        </w:rPr>
        <w:lastRenderedPageBreak/>
        <w:t xml:space="preserve">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686C73" w:rsidRDefault="00D255EC" w:rsidP="00D255EC">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 xml:space="preserve">Kartę katalogową produktu lub inny dokument, </w:t>
      </w:r>
      <w:r w:rsidR="00C84F7A" w:rsidRPr="00686C73">
        <w:rPr>
          <w:rFonts w:ascii="Arial" w:hAnsi="Arial" w:cs="Arial"/>
        </w:rPr>
        <w:t>wystawiony</w:t>
      </w:r>
      <w:r w:rsidRPr="00686C73">
        <w:rPr>
          <w:rFonts w:ascii="Arial" w:hAnsi="Arial" w:cs="Arial"/>
        </w:rPr>
        <w:t xml:space="preserve"> przez producenta zaoferowanych ogniw elektrochemicznych, w którym potwierdzone  będą zaoferowane wartości natężenia prądów (</w:t>
      </w:r>
      <w:proofErr w:type="spellStart"/>
      <w:r w:rsidRPr="00686C73">
        <w:rPr>
          <w:rFonts w:ascii="Arial" w:hAnsi="Arial" w:cs="Arial"/>
        </w:rPr>
        <w:t>I</w:t>
      </w:r>
      <w:r w:rsidRPr="00686C73">
        <w:rPr>
          <w:rFonts w:ascii="Arial" w:hAnsi="Arial" w:cs="Arial"/>
          <w:vertAlign w:val="subscript"/>
        </w:rPr>
        <w:t>max</w:t>
      </w:r>
      <w:proofErr w:type="spellEnd"/>
      <w:r w:rsidRPr="00686C73">
        <w:rPr>
          <w:rFonts w:ascii="Arial" w:hAnsi="Arial" w:cs="Arial"/>
        </w:rPr>
        <w:t>) oraz (</w:t>
      </w:r>
      <w:proofErr w:type="spellStart"/>
      <w:r w:rsidRPr="00686C73">
        <w:rPr>
          <w:rFonts w:ascii="Arial" w:hAnsi="Arial" w:cs="Arial"/>
        </w:rPr>
        <w:t>I</w:t>
      </w:r>
      <w:r w:rsidRPr="00686C73">
        <w:rPr>
          <w:rFonts w:ascii="Arial" w:hAnsi="Arial" w:cs="Arial"/>
          <w:vertAlign w:val="subscript"/>
        </w:rPr>
        <w:t>maxch</w:t>
      </w:r>
      <w:proofErr w:type="spellEnd"/>
      <w:r w:rsidRPr="00686C73">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lastRenderedPageBreak/>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686C73">
        <w:rPr>
          <w:rFonts w:ascii="Arial" w:hAnsi="Arial" w:cs="Arial"/>
        </w:rPr>
        <w:t xml:space="preserve">(należy sporządzić </w:t>
      </w:r>
      <w:r w:rsidR="006B0CDA" w:rsidRPr="00686C73">
        <w:rPr>
          <w:rFonts w:ascii="Arial" w:hAnsi="Arial" w:cs="Arial"/>
          <w:b/>
        </w:rPr>
        <w:t xml:space="preserve">wg Załącznika nr </w:t>
      </w:r>
      <w:r w:rsidR="00185ECB" w:rsidRPr="00686C73">
        <w:rPr>
          <w:rFonts w:ascii="Arial" w:hAnsi="Arial" w:cs="Arial"/>
          <w:b/>
        </w:rPr>
        <w:t>7</w:t>
      </w:r>
      <w:r w:rsidR="00F865F7"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 xml:space="preserve">)  w terminie 3 dni od zamieszczenia na stronie internetowej </w:t>
      </w:r>
      <w:r w:rsidRPr="00DD1CA1">
        <w:rPr>
          <w:rFonts w:ascii="Arial" w:hAnsi="Arial" w:cs="Arial"/>
        </w:rPr>
        <w:t xml:space="preserve">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2"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2"/>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24aa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w:t>
      </w:r>
      <w:r w:rsidRPr="00DD1CA1">
        <w:rPr>
          <w:rFonts w:ascii="Arial" w:hAnsi="Arial" w:cs="Arial"/>
          <w:b/>
        </w:rPr>
        <w:lastRenderedPageBreak/>
        <w:t xml:space="preserve">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3"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3"/>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lastRenderedPageBreak/>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4B2473">
        <w:rPr>
          <w:rFonts w:ascii="Arial" w:eastAsia="Times New Roman" w:hAnsi="Arial" w:cs="Arial"/>
          <w:bCs/>
          <w:lang w:eastAsia="ar-SA"/>
        </w:rPr>
        <w:t>DZ.381.UE-3/20</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4"/>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5"/>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00710540" w:rsidRPr="00710540">
        <w:rPr>
          <w:rFonts w:ascii="Arial" w:eastAsia="Times New Roman" w:hAnsi="Arial" w:cs="Arial"/>
          <w:b/>
          <w:u w:val="single"/>
          <w:lang w:eastAsia="ar-SA"/>
        </w:rPr>
        <w:t xml:space="preserve"> tj. 19.01.2021 </w:t>
      </w:r>
      <w:r w:rsidRPr="00710540">
        <w:rPr>
          <w:rFonts w:ascii="Arial" w:eastAsia="Times New Roman" w:hAnsi="Arial" w:cs="Arial"/>
          <w:b/>
          <w:u w:val="single"/>
          <w:lang w:eastAsia="ar-SA"/>
        </w:rPr>
        <w:t xml:space="preserve">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6"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6"/>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7" w:name="_Hlk456679"/>
      <w:r w:rsidR="00655D4D" w:rsidRPr="00DD1CA1">
        <w:rPr>
          <w:rFonts w:ascii="Arial" w:hAnsi="Arial" w:cs="Arial"/>
        </w:rPr>
        <w:lastRenderedPageBreak/>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7"/>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4B2473"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4B2473" w:rsidRPr="003C6AC6" w:rsidRDefault="004B2473" w:rsidP="004B2473">
      <w:pPr>
        <w:pStyle w:val="Akapitzlist"/>
        <w:spacing w:after="0" w:line="360" w:lineRule="auto"/>
        <w:ind w:left="1440" w:hanging="731"/>
        <w:jc w:val="both"/>
        <w:rPr>
          <w:rFonts w:ascii="Arial" w:hAnsi="Arial" w:cs="Arial"/>
        </w:rPr>
      </w:pPr>
      <w:r w:rsidRPr="003C6AC6">
        <w:rPr>
          <w:rFonts w:ascii="Arial" w:hAnsi="Arial" w:cs="Arial"/>
        </w:rPr>
        <w:t>7.9.1.    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3C6AC6">
        <w:rPr>
          <w:rFonts w:ascii="Arial" w:hAnsi="Arial" w:cs="Arial"/>
        </w:rPr>
        <w:t>Dz.Urz</w:t>
      </w:r>
      <w:proofErr w:type="spellEnd"/>
      <w:r w:rsidRPr="003C6AC6">
        <w:rPr>
          <w:rFonts w:ascii="Arial" w:hAnsi="Arial" w:cs="Arial"/>
        </w:rPr>
        <w:t>. Eu L 119, s.1) – dalej RODO – informujemy, że:</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7.9.1.1.    Administratorem Pani/Pana danych osobowych jest Zarząd Transportu Miejskiego w Lublinie ul. Nałęczowska 14, kod pocztowy 20-701, numer telefonu 81– 466-29-00, adres e-mail ztm@lublin.ztm.eu.</w:t>
      </w:r>
    </w:p>
    <w:p w:rsidR="004B2473" w:rsidRPr="004B2473" w:rsidRDefault="004B2473" w:rsidP="004B2473">
      <w:pPr>
        <w:tabs>
          <w:tab w:val="left" w:pos="1418"/>
        </w:tabs>
        <w:spacing w:after="0" w:line="360" w:lineRule="auto"/>
        <w:ind w:left="1418" w:hanging="1418"/>
        <w:jc w:val="both"/>
        <w:rPr>
          <w:rFonts w:ascii="Arial" w:hAnsi="Arial" w:cs="Arial"/>
        </w:rPr>
      </w:pPr>
      <w:r>
        <w:rPr>
          <w:rFonts w:ascii="Arial" w:hAnsi="Arial" w:cs="Arial"/>
        </w:rPr>
        <w:t xml:space="preserve">            </w:t>
      </w:r>
      <w:r w:rsidRPr="004B2473">
        <w:rPr>
          <w:rFonts w:ascii="Arial" w:hAnsi="Arial" w:cs="Arial"/>
        </w:rPr>
        <w:t>7.9.1.2.    Wyznaczyliśmy Inspektora Ochrony Danych, z którym może się Pani/Pan skontaktować w sprawach ochrony swoich danych osobowych pod adresem e-mail odo@ztm.lublin.eu lub pisemnie na adres administratora danych.</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7.9.1.3.    Jako administrator będziemy przetwarzać Pani/Pana dane na podstawie art. 6 ust. 1 lit. c RODO w związku z przepisami ustawy z dnia 27 sierpnia 2009 r. o finansach publicznych, w celu związanym z postępowaniem o udzielenie zamówienia publicznego pn. </w:t>
      </w:r>
      <w:r w:rsidRPr="004B2473">
        <w:rPr>
          <w:rFonts w:ascii="Arial" w:hAnsi="Arial" w:cs="Arial"/>
        </w:rPr>
        <w:t>„</w:t>
      </w:r>
      <w:r w:rsidRPr="004B2473">
        <w:rPr>
          <w:rFonts w:ascii="Arial" w:eastAsia="Lucida Sans Unicode" w:hAnsi="Arial" w:cs="Arial"/>
          <w:bCs/>
          <w:i/>
          <w:kern w:val="3"/>
          <w:lang w:eastAsia="pl-PL"/>
        </w:rPr>
        <w:t>Zakup taboru do obsługi linii komunikacji miejskiej - 7 szt. autobusów elektrycznych mega</w:t>
      </w:r>
      <w:r w:rsidRPr="004B2473">
        <w:rPr>
          <w:rFonts w:ascii="Arial" w:hAnsi="Arial" w:cs="Arial"/>
        </w:rPr>
        <w:t xml:space="preserve">, </w:t>
      </w:r>
      <w:r w:rsidRPr="003C6AC6">
        <w:rPr>
          <w:rFonts w:ascii="Arial" w:hAnsi="Arial" w:cs="Arial"/>
        </w:rPr>
        <w:t xml:space="preserve">Nr </w:t>
      </w:r>
      <w:r>
        <w:rPr>
          <w:rFonts w:ascii="Arial" w:hAnsi="Arial" w:cs="Arial"/>
        </w:rPr>
        <w:t>sprawy DZ.381.UE-3</w:t>
      </w:r>
      <w:r w:rsidRPr="003C6AC6">
        <w:rPr>
          <w:rFonts w:ascii="Arial" w:hAnsi="Arial" w:cs="Arial"/>
        </w:rPr>
        <w:t>/20  prowadzonym w trybie przetargu nieograniczonego. Po zakończeniu sprawy Pani/Pana dane będą przetwarzane na podstawie i w celach określonych  następującymi przepisami prawa:</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 ustawy z dnia 29 stycznia 2004 r. Prawo zamówień publicznych (Dz. U. z 2019 r. poz. 1843, zwana dalej „ustawa </w:t>
      </w:r>
      <w:proofErr w:type="spellStart"/>
      <w:r w:rsidRPr="003C6AC6">
        <w:rPr>
          <w:rFonts w:ascii="Arial" w:hAnsi="Arial" w:cs="Arial"/>
        </w:rPr>
        <w:t>Pzp</w:t>
      </w:r>
      <w:proofErr w:type="spellEnd"/>
      <w:r w:rsidRPr="003C6AC6">
        <w:rPr>
          <w:rFonts w:ascii="Arial" w:hAnsi="Arial" w:cs="Arial"/>
        </w:rPr>
        <w:t>”);</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Rozporządzenia ministra Rozwoju z dnia 26 lipca 2016 r. w sprawie rodzajów dokumentów, jakie może żądać zamawiający od wykonawcy w postępowaniu o udzielenie zamówienia (Dz. U. 2016 r. poz. 1126 ze zm.);</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ustawy o narodowym zasobie archiwalnym i archiwach (</w:t>
      </w:r>
      <w:proofErr w:type="spellStart"/>
      <w:r w:rsidRPr="003C6AC6">
        <w:rPr>
          <w:rFonts w:ascii="Arial" w:hAnsi="Arial" w:cs="Arial"/>
        </w:rPr>
        <w:t>t.j</w:t>
      </w:r>
      <w:proofErr w:type="spellEnd"/>
      <w:r w:rsidRPr="003C6AC6">
        <w:rPr>
          <w:rFonts w:ascii="Arial" w:hAnsi="Arial" w:cs="Arial"/>
        </w:rPr>
        <w:t>. Dz. U. 2019 r. poz. 553)</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7.9.1.4.    Odbiorcami Pani/Pana danych osobowych będą osoby lub podmioty, którym udostępniona zostanie dokumentacja postępowania w oparciu        o art. 8 oraz art. 96 ust. 3 ustawy </w:t>
      </w:r>
      <w:proofErr w:type="spellStart"/>
      <w:r w:rsidRPr="003C6AC6">
        <w:rPr>
          <w:rFonts w:ascii="Arial" w:hAnsi="Arial" w:cs="Arial"/>
        </w:rPr>
        <w:t>Pzp</w:t>
      </w:r>
      <w:proofErr w:type="spellEnd"/>
      <w:r w:rsidRPr="003C6AC6">
        <w:rPr>
          <w:rFonts w:ascii="Arial" w:hAnsi="Arial" w:cs="Arial"/>
        </w:rPr>
        <w:t xml:space="preserve">, a więc wszystkie </w:t>
      </w:r>
      <w:r w:rsidRPr="003C6AC6">
        <w:rPr>
          <w:rFonts w:ascii="Arial" w:hAnsi="Arial" w:cs="Arial"/>
        </w:rPr>
        <w:lastRenderedPageBreak/>
        <w:t xml:space="preserve">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3C6AC6">
        <w:rPr>
          <w:rFonts w:ascii="Arial" w:hAnsi="Arial" w:cs="Arial"/>
        </w:rPr>
        <w:t>Pzp</w:t>
      </w:r>
      <w:proofErr w:type="spellEnd"/>
      <w:r w:rsidRPr="003C6AC6">
        <w:rPr>
          <w:rFonts w:ascii="Arial" w:hAnsi="Arial" w:cs="Arial"/>
        </w:rPr>
        <w:t>.</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7.9.1.5.    Pani/Pana dane będą przechowywane, zgodnie z art. 97 ust. 1 ustawy </w:t>
      </w:r>
      <w:proofErr w:type="spellStart"/>
      <w:r w:rsidRPr="003C6AC6">
        <w:rPr>
          <w:rFonts w:ascii="Arial" w:hAnsi="Arial" w:cs="Arial"/>
        </w:rPr>
        <w:t>Pzp</w:t>
      </w:r>
      <w:proofErr w:type="spellEnd"/>
      <w:r w:rsidRPr="003C6AC6">
        <w:rPr>
          <w:rFonts w:ascii="Arial" w:hAnsi="Arial" w:cs="Arial"/>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 który jest dostępny do wglądu w siedzibie Zarządu Transportu Miejskiego w Lublinie.</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7.9.1.6.    Posiada Pani/Pan:</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C6AC6">
        <w:rPr>
          <w:rFonts w:ascii="Arial" w:hAnsi="Arial" w:cs="Arial"/>
        </w:rPr>
        <w:t>Pzp</w:t>
      </w:r>
      <w:proofErr w:type="spellEnd"/>
      <w:r w:rsidRPr="003C6AC6">
        <w:rPr>
          <w:rFonts w:ascii="Arial" w:hAnsi="Arial" w:cs="Arial"/>
        </w:rPr>
        <w:t xml:space="preserve"> oraz nie może naruszać integralności protokołu i jego załączników ;</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w:t>
      </w:r>
      <w:r w:rsidRPr="003C6AC6">
        <w:rPr>
          <w:rFonts w:ascii="Arial" w:hAnsi="Arial" w:cs="Arial"/>
        </w:rPr>
        <w:lastRenderedPageBreak/>
        <w:t xml:space="preserve">praw innej osoby fizycznej lub prawnej, lub z uwagi na ważne względy interesu publicznego Unii Europejskiej lub państwa członkowskiego; </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prawo do wniesienia skargi do Prezesa Urzędu Ochrony Danych Osobowych, gdy uzna Pani/Pan, że przetwarzanie danych osobowych Pani/Pana dotyczących narusza przepisy RODO;</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Nie przysługuje Pani/Panu:</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w związku z art. 17 ust. 3 lit. b, d lub e RODO prawo do usunięcia danych osobowych;</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prawo do przenoszenia danych osobowych, o którym mowa w art. 20 RODO;</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na podstawie art. 21 RODO prawo sprzeciwu, wobec przetwarzania danych osobowych, gdyż podstawą prawną przetwarzania Pani/Pana danych osobowych jest art. 6 ust. 1 lit. c RODO.</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7.9.1.7.    Przysługuje Pani/Panu prawo wniesienia skargi do organu nadzorczego, jeśli Pani/Pana zdaniem, przetwarzanie Pani/Pana danych osobowych - narusza przepisy unijnego rozporządzenia RODO. Organem nadzorczym jest Prezes Urzędu Ochrony Danych Osobowych.</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7.9.1.8.    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3C6AC6">
        <w:rPr>
          <w:rFonts w:ascii="Arial" w:hAnsi="Arial" w:cs="Arial"/>
        </w:rPr>
        <w:t>Pzp</w:t>
      </w:r>
      <w:proofErr w:type="spellEnd"/>
      <w:r w:rsidRPr="003C6AC6">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7.9.1.9.    W odniesieniu do Pani/Pana danych decyzje nie będą</w:t>
      </w:r>
      <w:r>
        <w:rPr>
          <w:rFonts w:ascii="Arial" w:hAnsi="Arial" w:cs="Arial"/>
        </w:rPr>
        <w:t xml:space="preserve"> podejmowane </w:t>
      </w:r>
      <w:r w:rsidRPr="003C6AC6">
        <w:rPr>
          <w:rFonts w:ascii="Arial" w:hAnsi="Arial" w:cs="Arial"/>
        </w:rPr>
        <w:t>w sposób zautomatyzowany, stosownie do art. 22 RODO.</w:t>
      </w:r>
    </w:p>
    <w:p w:rsidR="004B2473" w:rsidRPr="004B2473" w:rsidRDefault="004B2473" w:rsidP="004B2473">
      <w:pPr>
        <w:pStyle w:val="Akapitzlist"/>
        <w:spacing w:after="0" w:line="360" w:lineRule="auto"/>
        <w:ind w:left="709"/>
        <w:jc w:val="both"/>
        <w:rPr>
          <w:rFonts w:ascii="Arial" w:hAnsi="Arial" w:cs="Arial"/>
        </w:rPr>
      </w:pPr>
      <w:r w:rsidRPr="003C6AC6">
        <w:rPr>
          <w:rFonts w:ascii="Arial" w:hAnsi="Arial" w:cs="Arial"/>
        </w:rPr>
        <w:t>7.9.1.10. Pani/Pana dane nie trafią poza Europejski Obszar Gospodarczy obejmujący Unię Europejską, Norwegię, Liechtenstein i Islandię.</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686C73">
        <w:rPr>
          <w:rFonts w:ascii="Arial" w:hAnsi="Arial" w:cs="Arial"/>
          <w:b/>
        </w:rPr>
        <w:t xml:space="preserve">w Formularzu ofertowym wg Załącznika nr </w:t>
      </w:r>
      <w:r w:rsidR="00185ECB" w:rsidRPr="00686C73">
        <w:rPr>
          <w:rFonts w:ascii="Arial" w:hAnsi="Arial" w:cs="Arial"/>
          <w:b/>
        </w:rPr>
        <w:t>8</w:t>
      </w:r>
      <w:r w:rsidR="009F2963"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 xml:space="preserve"> </w:t>
      </w:r>
      <w:r w:rsidRPr="00DD1CA1">
        <w:rPr>
          <w:rFonts w:ascii="Arial" w:hAnsi="Arial" w:cs="Arial"/>
        </w:rPr>
        <w:t xml:space="preserve">(W przypadku gdy wykonawca nie przekazuje danych osobowych innych niż </w:t>
      </w:r>
      <w:r w:rsidRPr="00DD1CA1">
        <w:rPr>
          <w:rFonts w:ascii="Arial" w:hAnsi="Arial" w:cs="Arial"/>
        </w:rPr>
        <w:lastRenderedPageBreak/>
        <w:t>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8"/>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Dz. U z 2018 r. poz. 1991), oraz rozporządzenia Ministra Rozwoju z dnia 26 lipca 2016 r.  w sprawie rodzajów dokumentów, jakich może żądać zamawiający od wykonawcy w 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W przypadku przekazywania przez wykonawcę dokumentu elektronicznego w formacie poddającym dane kompresji, opatrzenie pliku zawierającego </w:t>
      </w:r>
      <w:r w:rsidRPr="00DD1CA1">
        <w:rPr>
          <w:rFonts w:ascii="Arial" w:hAnsi="Arial" w:cs="Arial"/>
          <w:b/>
        </w:rPr>
        <w:lastRenderedPageBreak/>
        <w:t>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686C7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686C73" w:rsidRPr="00686C73">
        <w:rPr>
          <w:rFonts w:ascii="Arial" w:hAnsi="Arial" w:cs="Arial"/>
          <w:b/>
          <w:color w:val="auto"/>
          <w:sz w:val="22"/>
          <w:szCs w:val="22"/>
          <w:lang w:val="pl-PL"/>
        </w:rPr>
        <w:t>175 600,00</w:t>
      </w:r>
      <w:r w:rsidR="00101C14" w:rsidRPr="00686C73">
        <w:rPr>
          <w:rFonts w:ascii="Arial" w:hAnsi="Arial" w:cs="Arial"/>
          <w:b/>
          <w:color w:val="auto"/>
          <w:sz w:val="22"/>
          <w:szCs w:val="22"/>
          <w:lang w:val="pl-PL"/>
        </w:rPr>
        <w:t xml:space="preserve"> </w:t>
      </w:r>
      <w:r w:rsidRPr="00686C73">
        <w:rPr>
          <w:rFonts w:ascii="Arial" w:hAnsi="Arial" w:cs="Arial"/>
          <w:b/>
          <w:color w:val="auto"/>
          <w:sz w:val="22"/>
          <w:szCs w:val="22"/>
          <w:lang w:val="pl-PL"/>
        </w:rPr>
        <w:t>zł</w:t>
      </w:r>
      <w:r w:rsidRPr="00686C73">
        <w:rPr>
          <w:rFonts w:ascii="Arial" w:hAnsi="Arial" w:cs="Arial"/>
          <w:color w:val="auto"/>
          <w:sz w:val="22"/>
          <w:szCs w:val="22"/>
          <w:lang w:val="pl-PL"/>
        </w:rPr>
        <w:t xml:space="preserve"> (słownie:</w:t>
      </w:r>
      <w:r w:rsidR="006C2D09" w:rsidRPr="00686C73">
        <w:rPr>
          <w:rFonts w:ascii="Arial" w:hAnsi="Arial" w:cs="Arial"/>
          <w:color w:val="auto"/>
          <w:sz w:val="22"/>
          <w:szCs w:val="22"/>
          <w:lang w:val="pl-PL"/>
        </w:rPr>
        <w:t xml:space="preserve"> </w:t>
      </w:r>
      <w:r w:rsidR="00686C73" w:rsidRPr="00686C73">
        <w:rPr>
          <w:rFonts w:ascii="Arial" w:hAnsi="Arial" w:cs="Arial"/>
          <w:color w:val="auto"/>
          <w:sz w:val="22"/>
          <w:szCs w:val="22"/>
          <w:lang w:val="pl-PL"/>
        </w:rPr>
        <w:t xml:space="preserve">sto siedemdziesiąt pięć tysięcy sześćset </w:t>
      </w:r>
      <w:r w:rsidR="00316B11" w:rsidRPr="00686C73">
        <w:rPr>
          <w:rFonts w:ascii="Arial" w:hAnsi="Arial" w:cs="Arial"/>
          <w:color w:val="auto"/>
          <w:sz w:val="22"/>
          <w:szCs w:val="22"/>
          <w:lang w:val="pl-PL"/>
        </w:rPr>
        <w:t xml:space="preserve">złotych </w:t>
      </w:r>
      <w:r w:rsidR="006C2D09" w:rsidRPr="00686C73">
        <w:rPr>
          <w:rFonts w:ascii="Arial" w:hAnsi="Arial" w:cs="Arial"/>
          <w:color w:val="auto"/>
          <w:sz w:val="22"/>
          <w:szCs w:val="22"/>
          <w:lang w:val="pl-PL"/>
        </w:rPr>
        <w:t>00/100</w:t>
      </w:r>
      <w:r w:rsidRPr="00686C73">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w:t>
      </w:r>
      <w:r w:rsidR="00CA4EE9">
        <w:rPr>
          <w:rFonts w:ascii="Arial" w:hAnsi="Arial" w:cs="Arial"/>
          <w:color w:val="auto"/>
          <w:sz w:val="22"/>
          <w:szCs w:val="22"/>
          <w:lang w:val="pl-PL"/>
        </w:rPr>
        <w:t>20</w:t>
      </w:r>
      <w:r w:rsidR="009F0FDA"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w:t>
      </w:r>
      <w:r w:rsidR="00CA4EE9">
        <w:rPr>
          <w:rFonts w:ascii="Arial" w:hAnsi="Arial" w:cs="Arial"/>
          <w:color w:val="auto"/>
          <w:sz w:val="22"/>
          <w:szCs w:val="22"/>
          <w:lang w:val="pl-PL"/>
        </w:rPr>
        <w:t>299</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CA4EE9">
        <w:rPr>
          <w:rFonts w:ascii="Arial" w:hAnsi="Arial" w:cs="Arial"/>
          <w:bCs/>
          <w:i/>
          <w:color w:val="auto"/>
          <w:sz w:val="22"/>
          <w:szCs w:val="22"/>
        </w:rPr>
        <w:t>Nr sprawy DZ.381.UE-3/20</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lastRenderedPageBreak/>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ul. 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lastRenderedPageBreak/>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CA4EE9">
        <w:rPr>
          <w:rFonts w:ascii="Arial" w:hAnsi="Arial" w:cs="Arial"/>
          <w:b/>
        </w:rPr>
        <w:t>6</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5"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postępowaniu o udzielenie zamówienia komunikacja miedzy zamawiającym a wykonawcami odbywa się przy użyciu  platformy </w:t>
      </w:r>
      <w:hyperlink r:id="rId16"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18"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19"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Informacje dotyczące sposobu otwarcia ofert na </w:t>
      </w:r>
      <w:hyperlink r:id="rId20"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w:t>
      </w:r>
      <w:r w:rsidRPr="00DD1CA1">
        <w:rPr>
          <w:rFonts w:ascii="Arial" w:hAnsi="Arial" w:cs="Arial"/>
        </w:rPr>
        <w:lastRenderedPageBreak/>
        <w:t>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1"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2"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686C73" w:rsidRDefault="00A41426" w:rsidP="00E57F6D">
      <w:pPr>
        <w:pStyle w:val="Akapitzlist"/>
        <w:numPr>
          <w:ilvl w:val="2"/>
          <w:numId w:val="1"/>
        </w:numPr>
        <w:tabs>
          <w:tab w:val="left" w:pos="142"/>
        </w:tabs>
        <w:spacing w:after="0" w:line="360" w:lineRule="auto"/>
        <w:jc w:val="both"/>
        <w:rPr>
          <w:rFonts w:ascii="Arial" w:hAnsi="Arial" w:cs="Arial"/>
          <w:b/>
        </w:rPr>
      </w:pPr>
      <w:r w:rsidRPr="00686C73">
        <w:rPr>
          <w:rFonts w:ascii="Arial" w:hAnsi="Arial" w:cs="Arial"/>
          <w:b/>
        </w:rPr>
        <w:t xml:space="preserve">Załącznika nr </w:t>
      </w:r>
      <w:r w:rsidR="00185ECB" w:rsidRPr="00686C73">
        <w:rPr>
          <w:rFonts w:ascii="Arial" w:hAnsi="Arial" w:cs="Arial"/>
          <w:b/>
        </w:rPr>
        <w:t>8</w:t>
      </w:r>
      <w:r w:rsidR="00AC7B72" w:rsidRPr="00686C73">
        <w:rPr>
          <w:rFonts w:ascii="Arial" w:hAnsi="Arial" w:cs="Arial"/>
          <w:b/>
        </w:rPr>
        <w:t xml:space="preserve"> do </w:t>
      </w:r>
      <w:proofErr w:type="spellStart"/>
      <w:r w:rsidR="00AC7B72" w:rsidRPr="00686C73">
        <w:rPr>
          <w:rFonts w:ascii="Arial" w:hAnsi="Arial" w:cs="Arial"/>
          <w:b/>
        </w:rPr>
        <w:t>s.i.w.z</w:t>
      </w:r>
      <w:proofErr w:type="spellEnd"/>
      <w:r w:rsidR="00AC7B72" w:rsidRPr="00686C73">
        <w:rPr>
          <w:rFonts w:ascii="Arial" w:hAnsi="Arial" w:cs="Arial"/>
          <w:b/>
        </w:rPr>
        <w:t xml:space="preserve">.- </w:t>
      </w:r>
      <w:r w:rsidR="00057AD3" w:rsidRPr="00686C73">
        <w:rPr>
          <w:rFonts w:ascii="Arial" w:hAnsi="Arial" w:cs="Arial"/>
          <w:b/>
        </w:rPr>
        <w:t>Formularz ofertow</w:t>
      </w:r>
      <w:r w:rsidR="00AC7B72" w:rsidRPr="00686C73">
        <w:rPr>
          <w:rFonts w:ascii="Arial" w:hAnsi="Arial" w:cs="Arial"/>
          <w:b/>
        </w:rPr>
        <w:t>y</w:t>
      </w:r>
      <w:r w:rsidR="00057AD3" w:rsidRPr="00686C73">
        <w:rPr>
          <w:rFonts w:ascii="Arial" w:hAnsi="Arial" w:cs="Arial"/>
        </w:rPr>
        <w:t xml:space="preserve">-  </w:t>
      </w:r>
      <w:r w:rsidR="00057AD3" w:rsidRPr="00DD1CA1">
        <w:rPr>
          <w:rFonts w:ascii="Arial" w:hAnsi="Arial" w:cs="Arial"/>
        </w:rPr>
        <w:t>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686C73">
        <w:rPr>
          <w:rFonts w:ascii="Arial" w:hAnsi="Arial" w:cs="Arial"/>
        </w:rPr>
        <w:t>(</w:t>
      </w:r>
      <w:r w:rsidR="00ED40E1" w:rsidRPr="00686C73">
        <w:rPr>
          <w:rFonts w:ascii="Arial" w:hAnsi="Arial" w:cs="Arial"/>
          <w:b/>
        </w:rPr>
        <w:t xml:space="preserve">wg Załącznika nr </w:t>
      </w:r>
      <w:r w:rsidR="00966C0B" w:rsidRPr="00686C73">
        <w:rPr>
          <w:rFonts w:ascii="Arial" w:hAnsi="Arial" w:cs="Arial"/>
          <w:b/>
        </w:rPr>
        <w:t>8</w:t>
      </w:r>
      <w:r w:rsidR="00057AD3" w:rsidRPr="00686C73">
        <w:rPr>
          <w:rFonts w:ascii="Arial" w:hAnsi="Arial" w:cs="Arial"/>
          <w:b/>
        </w:rPr>
        <w:t xml:space="preserve"> do specyfikacji istotnych warunków zamówienia</w:t>
      </w:r>
      <w:r w:rsidR="000E2C02" w:rsidRPr="00686C73">
        <w:rPr>
          <w:rFonts w:ascii="Arial" w:hAnsi="Arial" w:cs="Arial"/>
          <w:b/>
        </w:rPr>
        <w:t>)</w:t>
      </w:r>
      <w:r w:rsidR="00057AD3" w:rsidRPr="00686C73">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686C73">
        <w:rPr>
          <w:rFonts w:ascii="Arial" w:hAnsi="Arial" w:cs="Arial"/>
          <w:b/>
        </w:rPr>
        <w:t>Uzupełnionego</w:t>
      </w:r>
      <w:r w:rsidR="00316B11" w:rsidRPr="00686C73">
        <w:rPr>
          <w:rFonts w:ascii="Arial" w:hAnsi="Arial" w:cs="Arial"/>
          <w:b/>
        </w:rPr>
        <w:t xml:space="preserve"> Załącznika nr </w:t>
      </w:r>
      <w:r w:rsidR="00966C0B" w:rsidRPr="00686C73">
        <w:rPr>
          <w:rFonts w:ascii="Arial" w:hAnsi="Arial" w:cs="Arial"/>
          <w:b/>
        </w:rPr>
        <w:t>9</w:t>
      </w:r>
      <w:r w:rsidR="00316B11" w:rsidRPr="00686C73">
        <w:rPr>
          <w:rFonts w:ascii="Arial" w:hAnsi="Arial" w:cs="Arial"/>
          <w:b/>
        </w:rPr>
        <w:t xml:space="preserve"> do </w:t>
      </w:r>
      <w:proofErr w:type="spellStart"/>
      <w:r w:rsidR="00316B11" w:rsidRPr="00686C73">
        <w:rPr>
          <w:rFonts w:ascii="Arial" w:hAnsi="Arial" w:cs="Arial"/>
          <w:b/>
        </w:rPr>
        <w:t>s.i.w.z</w:t>
      </w:r>
      <w:proofErr w:type="spellEnd"/>
      <w:r w:rsidR="00316B11" w:rsidRPr="00686C73">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3a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t>
      </w:r>
      <w:r w:rsidRPr="00DD1CA1">
        <w:rPr>
          <w:rFonts w:ascii="Arial" w:hAnsi="Arial" w:cs="Arial"/>
        </w:rPr>
        <w:lastRenderedPageBreak/>
        <w:t xml:space="preserve">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aby każda informacja stanowiąca tajemnicę przedsiębiorstwa była 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3"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710540">
        <w:rPr>
          <w:rFonts w:ascii="Arial" w:hAnsi="Arial" w:cs="Arial"/>
          <w:b/>
        </w:rPr>
        <w:t xml:space="preserve">do dnia </w:t>
      </w:r>
      <w:r w:rsidR="009E7217">
        <w:rPr>
          <w:rFonts w:ascii="Arial" w:hAnsi="Arial" w:cs="Arial"/>
          <w:b/>
        </w:rPr>
        <w:t>31</w:t>
      </w:r>
      <w:r w:rsidR="001606ED">
        <w:rPr>
          <w:rFonts w:ascii="Arial" w:hAnsi="Arial" w:cs="Arial"/>
          <w:b/>
        </w:rPr>
        <w:t>.03</w:t>
      </w:r>
      <w:r w:rsidR="00B11675" w:rsidRPr="00710540">
        <w:rPr>
          <w:rFonts w:ascii="Arial" w:hAnsi="Arial" w:cs="Arial"/>
          <w:b/>
        </w:rPr>
        <w:t>.2021</w:t>
      </w:r>
      <w:r w:rsidR="00BA4818" w:rsidRPr="00710540">
        <w:rPr>
          <w:rFonts w:ascii="Arial" w:hAnsi="Arial" w:cs="Arial"/>
          <w:b/>
        </w:rPr>
        <w:t xml:space="preserve"> r.  </w:t>
      </w:r>
      <w:r w:rsidR="00BA4818" w:rsidRPr="00DD1CA1">
        <w:rPr>
          <w:rFonts w:ascii="Arial" w:hAnsi="Arial" w:cs="Arial"/>
          <w:b/>
        </w:rPr>
        <w:t>do godz. 11</w:t>
      </w:r>
      <w:r w:rsidR="00D62D6B" w:rsidRPr="00DD1CA1">
        <w:rPr>
          <w:rFonts w:ascii="Arial" w:hAnsi="Arial" w:cs="Arial"/>
          <w:b/>
        </w:rPr>
        <w:t>:00.</w:t>
      </w:r>
    </w:p>
    <w:p w:rsidR="0052252D" w:rsidRPr="00B11675"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9E7217">
        <w:rPr>
          <w:rFonts w:ascii="Arial" w:hAnsi="Arial" w:cs="Arial"/>
          <w:b/>
        </w:rPr>
        <w:t>31</w:t>
      </w:r>
      <w:r w:rsidR="001606ED">
        <w:rPr>
          <w:rFonts w:ascii="Arial" w:hAnsi="Arial" w:cs="Arial"/>
          <w:b/>
        </w:rPr>
        <w:t>.03</w:t>
      </w:r>
      <w:r w:rsidR="00B11675" w:rsidRPr="00710540">
        <w:rPr>
          <w:rFonts w:ascii="Arial" w:hAnsi="Arial" w:cs="Arial"/>
          <w:b/>
        </w:rPr>
        <w:t>.2021</w:t>
      </w:r>
      <w:r w:rsidR="007322A9" w:rsidRPr="00710540">
        <w:rPr>
          <w:rFonts w:ascii="Arial" w:hAnsi="Arial" w:cs="Arial"/>
          <w:b/>
        </w:rPr>
        <w:t xml:space="preserve"> </w:t>
      </w:r>
      <w:r w:rsidR="007322A9" w:rsidRPr="00DD1CA1">
        <w:rPr>
          <w:rFonts w:ascii="Arial" w:hAnsi="Arial" w:cs="Arial"/>
          <w:b/>
        </w:rPr>
        <w:t>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B11675" w:rsidRPr="00B11675" w:rsidRDefault="00B11675" w:rsidP="00B11675">
      <w:pPr>
        <w:pStyle w:val="Akapitzlist"/>
        <w:tabs>
          <w:tab w:val="left" w:pos="142"/>
        </w:tabs>
        <w:spacing w:after="0" w:line="360" w:lineRule="auto"/>
        <w:ind w:left="1440"/>
        <w:jc w:val="both"/>
        <w:rPr>
          <w:rFonts w:ascii="Arial" w:hAnsi="Arial" w:cs="Arial"/>
          <w:b/>
        </w:rPr>
      </w:pPr>
      <w:r w:rsidRPr="00B11675">
        <w:rPr>
          <w:rFonts w:ascii="Arial" w:hAnsi="Arial" w:cs="Arial"/>
          <w:b/>
        </w:rPr>
        <w:t>Z uwagi na panujący na terenie Polski stan epidemii (wirusa COVID-19) wprowadzony na podstawie rozporządzenia Ministra Zdrowia z dnia 20 marca 2020r. w sprawie ogłoszenia na obszarze Rzeczypospolitej Polskiej stanu epidemii (Dz.U. z 2020r.</w:t>
      </w:r>
      <w:r w:rsidR="00710540">
        <w:rPr>
          <w:rFonts w:ascii="Arial" w:hAnsi="Arial" w:cs="Arial"/>
          <w:b/>
        </w:rPr>
        <w:t xml:space="preserve"> </w:t>
      </w:r>
      <w:r w:rsidRPr="00B11675">
        <w:rPr>
          <w:rFonts w:ascii="Arial" w:hAnsi="Arial" w:cs="Arial"/>
          <w:b/>
        </w:rPr>
        <w:t>poz.491)  oraz nawiązując do informacji zamieszczonej na stronie internetowej Urzędu Zamówień Publicznych, pod adresem https://www.uzp.gov.pl/aktualnosci/otwarcie-ofert-w-sytuacji-zagrozenia epidemicznego informujemy, że publiczne otwarcie ofert w przedmiotowym postpowaniu będzie transmitowane „na żywo". O terminie transmisji z otwarcia ofert oraz pozostałych szczegółach technicznych dotyczących transmisji  będą Państwo informowani na naszej stronie internetowej pod adresem: https://biuletyn.lublin.eu/ztm i poprzez elektroniczną platformę zakupową najpóźniej na 6 dni przed upływem terminu otwarcia ofert.</w:t>
      </w:r>
    </w:p>
    <w:p w:rsidR="00B11675" w:rsidRPr="00DD1CA1" w:rsidRDefault="00B11675" w:rsidP="00B11675">
      <w:pPr>
        <w:pStyle w:val="Akapitzlist"/>
        <w:tabs>
          <w:tab w:val="left" w:pos="142"/>
        </w:tabs>
        <w:spacing w:after="0" w:line="360" w:lineRule="auto"/>
        <w:ind w:left="1440"/>
        <w:jc w:val="both"/>
        <w:rPr>
          <w:rFonts w:ascii="Arial" w:hAnsi="Arial" w:cs="Arial"/>
          <w:b/>
        </w:rPr>
      </w:pPr>
      <w:r w:rsidRPr="00B11675">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 xml:space="preserve">Oferta złożona po terminie, o którym mowa w pkt. 11.1. zostanie zwrócona wykonawcy zgodnie z zasadami określonymi w art. 84 ust. 2 ustawy z dnia 29 </w:t>
      </w:r>
      <w:r w:rsidRPr="00DD1CA1">
        <w:rPr>
          <w:rFonts w:ascii="Arial" w:hAnsi="Arial" w:cs="Arial"/>
          <w:u w:val="single"/>
        </w:rPr>
        <w:lastRenderedPageBreak/>
        <w:t>stycznia 2004 r. Prawo zam</w:t>
      </w:r>
      <w:r w:rsidR="00B11675">
        <w:rPr>
          <w:rFonts w:ascii="Arial" w:hAnsi="Arial" w:cs="Arial"/>
          <w:u w:val="single"/>
        </w:rPr>
        <w:t>ówień publicznych (Dz. U. z 2019</w:t>
      </w:r>
      <w:r w:rsidR="007A02F5" w:rsidRPr="00DD1CA1">
        <w:rPr>
          <w:rFonts w:ascii="Arial" w:hAnsi="Arial" w:cs="Arial"/>
          <w:u w:val="single"/>
        </w:rPr>
        <w:t xml:space="preserve"> r. poz. 1</w:t>
      </w:r>
      <w:r w:rsidR="00B11675">
        <w:rPr>
          <w:rFonts w:ascii="Arial" w:hAnsi="Arial" w:cs="Arial"/>
          <w:u w:val="single"/>
        </w:rPr>
        <w:t>843</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4"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442B65" w:rsidRDefault="00DB3899" w:rsidP="0087152B">
      <w:pPr>
        <w:pStyle w:val="Akapitzlist"/>
        <w:numPr>
          <w:ilvl w:val="2"/>
          <w:numId w:val="1"/>
        </w:numPr>
        <w:tabs>
          <w:tab w:val="left" w:pos="142"/>
        </w:tabs>
        <w:spacing w:after="0" w:line="360" w:lineRule="auto"/>
        <w:jc w:val="both"/>
        <w:rPr>
          <w:rFonts w:ascii="Arial" w:hAnsi="Arial" w:cs="Arial"/>
        </w:rPr>
      </w:pPr>
      <w:r w:rsidRPr="00442B65">
        <w:rPr>
          <w:rFonts w:ascii="Arial" w:hAnsi="Arial" w:cs="Arial"/>
        </w:rPr>
        <w:t>ceny,</w:t>
      </w:r>
      <w:r w:rsidR="00CE3CA0" w:rsidRPr="00442B65">
        <w:rPr>
          <w:rFonts w:ascii="Arial" w:eastAsia="Arial" w:hAnsi="Arial" w:cs="Arial"/>
          <w:lang w:val="cs-CZ" w:eastAsia="ar-SA"/>
        </w:rPr>
        <w:t xml:space="preserve"> </w:t>
      </w:r>
      <w:r w:rsidR="00414106">
        <w:rPr>
          <w:rFonts w:ascii="Arial" w:eastAsia="Arial" w:hAnsi="Arial" w:cs="Arial"/>
          <w:lang w:val="cs-CZ" w:eastAsia="ar-SA"/>
        </w:rPr>
        <w:t>el</w:t>
      </w:r>
      <w:r w:rsidR="00442B65" w:rsidRPr="00442B65">
        <w:rPr>
          <w:rFonts w:ascii="Arial" w:eastAsia="Arial" w:hAnsi="Arial" w:cs="Arial"/>
          <w:lang w:val="cs-CZ" w:eastAsia="ar-SA"/>
        </w:rPr>
        <w:t>ektrycznego ukł</w:t>
      </w:r>
      <w:r w:rsidR="005340C3">
        <w:rPr>
          <w:rFonts w:ascii="Arial" w:eastAsia="Arial" w:hAnsi="Arial" w:cs="Arial"/>
          <w:lang w:val="cs-CZ" w:eastAsia="ar-SA"/>
        </w:rPr>
        <w:t>adu napędowego, maksymalnego prą</w:t>
      </w:r>
      <w:r w:rsidR="00442B65" w:rsidRPr="00442B65">
        <w:rPr>
          <w:rFonts w:ascii="Arial" w:eastAsia="Arial" w:hAnsi="Arial" w:cs="Arial"/>
          <w:lang w:val="cs-CZ" w:eastAsia="ar-SA"/>
        </w:rPr>
        <w:t>du ładownia i rozładowania ogniw elektrochemicznych baterii trakcyjnych, całkowitą l</w:t>
      </w:r>
      <w:r w:rsidR="005340C3">
        <w:rPr>
          <w:rFonts w:ascii="Arial" w:eastAsia="Arial" w:hAnsi="Arial" w:cs="Arial"/>
          <w:lang w:val="cs-CZ" w:eastAsia="ar-SA"/>
        </w:rPr>
        <w:t>i</w:t>
      </w:r>
      <w:r w:rsidR="00442B65" w:rsidRPr="00442B65">
        <w:rPr>
          <w:rFonts w:ascii="Arial" w:eastAsia="Arial" w:hAnsi="Arial" w:cs="Arial"/>
          <w:lang w:val="cs-CZ" w:eastAsia="ar-SA"/>
        </w:rPr>
        <w:t xml:space="preserve">czbę miejsc </w:t>
      </w:r>
      <w:r w:rsidR="00761336">
        <w:rPr>
          <w:rFonts w:ascii="Arial" w:eastAsia="Arial" w:hAnsi="Arial" w:cs="Arial"/>
          <w:lang w:val="cs-CZ" w:eastAsia="ar-SA"/>
        </w:rPr>
        <w:t>pasażerski</w:t>
      </w:r>
      <w:r w:rsidR="00442B65" w:rsidRPr="00442B65">
        <w:rPr>
          <w:rFonts w:ascii="Arial" w:eastAsia="Arial" w:hAnsi="Arial" w:cs="Arial"/>
          <w:lang w:val="cs-CZ" w:eastAsia="ar-SA"/>
        </w:rPr>
        <w:t xml:space="preserve">ch, o której mowa w pkt 2.2. Specyfikacji technicznej autobusów EV stanowiącej Załącznik nr 1 do s.i.w.z., system ogniw fotowoltaicznych, </w:t>
      </w:r>
      <w:r w:rsidR="00761336">
        <w:rPr>
          <w:rFonts w:ascii="Arial" w:eastAsia="Arial" w:hAnsi="Arial" w:cs="Arial"/>
          <w:lang w:val="cs-CZ" w:eastAsia="ar-SA"/>
        </w:rPr>
        <w:t xml:space="preserve">silnik/ silniki trakcyjne, </w:t>
      </w:r>
      <w:r w:rsidR="00442B65" w:rsidRPr="00442B65">
        <w:rPr>
          <w:rFonts w:ascii="Arial" w:eastAsia="Arial" w:hAnsi="Arial" w:cs="Arial"/>
          <w:lang w:val="cs-CZ" w:eastAsia="ar-SA"/>
        </w:rPr>
        <w:t>zużycie energii elektrycznej prze</w:t>
      </w:r>
      <w:r w:rsidR="005340C3">
        <w:rPr>
          <w:rFonts w:ascii="Arial" w:eastAsia="Arial" w:hAnsi="Arial" w:cs="Arial"/>
          <w:lang w:val="cs-CZ" w:eastAsia="ar-SA"/>
        </w:rPr>
        <w:t xml:space="preserve">z </w:t>
      </w:r>
      <w:r w:rsidR="00442B65" w:rsidRPr="00442B65">
        <w:rPr>
          <w:rFonts w:ascii="Arial" w:eastAsia="Arial" w:hAnsi="Arial" w:cs="Arial"/>
          <w:lang w:val="cs-CZ" w:eastAsia="ar-SA"/>
        </w:rPr>
        <w:t>autobus EV w warunkach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07663C"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07663C">
        <w:rPr>
          <w:rFonts w:ascii="Arial" w:hAnsi="Arial" w:cs="Arial"/>
          <w:b/>
          <w:u w:val="single"/>
          <w:lang w:val="cs-CZ"/>
        </w:rPr>
        <w:t>Ceną podlegającą ocenie jest całkowita cena oferty brutto za realizację przedmiotu zamównia, w rozbiciu na:</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E8380E">
        <w:rPr>
          <w:rFonts w:ascii="Arial" w:hAnsi="Arial" w:cs="Arial"/>
          <w:color w:val="FF0000"/>
          <w:lang w:val="cs-CZ"/>
        </w:rPr>
        <w:t xml:space="preserve"> </w:t>
      </w:r>
      <w:r w:rsidRPr="0007663C">
        <w:rPr>
          <w:rFonts w:ascii="Arial" w:hAnsi="Arial" w:cs="Arial"/>
          <w:lang w:val="cs-CZ"/>
        </w:rPr>
        <w:t xml:space="preserve">cenę jednostkową netto i brutto za jeden  autobus EV  </w:t>
      </w:r>
      <w:r w:rsidR="004E5F13" w:rsidRPr="0007663C">
        <w:rPr>
          <w:rFonts w:ascii="Arial" w:hAnsi="Arial" w:cs="Arial"/>
          <w:lang w:val="cs-CZ"/>
        </w:rPr>
        <w:t xml:space="preserve">w PLN i VAT- wg Załącznika nr </w:t>
      </w:r>
      <w:r w:rsidR="00083C0E" w:rsidRPr="0007663C">
        <w:rPr>
          <w:rFonts w:ascii="Arial" w:hAnsi="Arial" w:cs="Arial"/>
          <w:lang w:val="cs-CZ"/>
        </w:rPr>
        <w:t xml:space="preserve">8 </w:t>
      </w:r>
      <w:r w:rsidRPr="0007663C">
        <w:rPr>
          <w:rFonts w:ascii="Arial" w:hAnsi="Arial" w:cs="Arial"/>
          <w:lang w:val="cs-CZ"/>
        </w:rPr>
        <w:t>do s.i.w.z.-  „Formularz oferty“;</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ł</w:t>
      </w:r>
      <w:r w:rsidR="004E5F13" w:rsidRPr="0007663C">
        <w:rPr>
          <w:rFonts w:ascii="Arial" w:hAnsi="Arial" w:cs="Arial"/>
          <w:lang w:val="cs-CZ"/>
        </w:rPr>
        <w:t xml:space="preserve">ączną cenę ofertową brutto </w:t>
      </w:r>
      <w:r w:rsidR="00BA4818" w:rsidRPr="0007663C">
        <w:rPr>
          <w:rFonts w:ascii="Arial" w:hAnsi="Arial" w:cs="Arial"/>
          <w:lang w:val="cs-CZ"/>
        </w:rPr>
        <w:t>za 7</w:t>
      </w:r>
      <w:r w:rsidRPr="0007663C">
        <w:rPr>
          <w:rFonts w:ascii="Arial" w:hAnsi="Arial" w:cs="Arial"/>
          <w:lang w:val="cs-CZ"/>
        </w:rPr>
        <w:t xml:space="preserve"> sztuk autobusów EV (w rozbi</w:t>
      </w:r>
      <w:r w:rsidR="004E5F13" w:rsidRPr="0007663C">
        <w:rPr>
          <w:rFonts w:ascii="Arial" w:hAnsi="Arial" w:cs="Arial"/>
          <w:lang w:val="cs-CZ"/>
        </w:rPr>
        <w:t xml:space="preserve">ciu na cenę ofertową netto </w:t>
      </w:r>
      <w:r w:rsidR="00BA4818" w:rsidRPr="0007663C">
        <w:rPr>
          <w:rFonts w:ascii="Arial" w:hAnsi="Arial" w:cs="Arial"/>
          <w:lang w:val="cs-CZ"/>
        </w:rPr>
        <w:t>za 7</w:t>
      </w:r>
      <w:r w:rsidRPr="0007663C">
        <w:rPr>
          <w:rFonts w:ascii="Arial" w:hAnsi="Arial" w:cs="Arial"/>
          <w:lang w:val="cs-CZ"/>
        </w:rPr>
        <w:t xml:space="preserve"> szt. autobusów EV i VAT), która musi uwzględniać </w:t>
      </w:r>
      <w:r w:rsidRPr="0007663C">
        <w:rPr>
          <w:rFonts w:ascii="Arial" w:hAnsi="Arial" w:cs="Arial"/>
          <w:lang w:val="cs-CZ"/>
        </w:rPr>
        <w:lastRenderedPageBreak/>
        <w:t>wszystkie koszty związane z realizacją przedmiotu zamówienia określone w s.i.w.z  a także  w załącznikach do s.i.w.z. ;</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 xml:space="preserve">cenę jednostkową netto i brutto za  1 sztukę ładowarki </w:t>
      </w:r>
      <w:r w:rsidR="0007663C" w:rsidRPr="0007663C">
        <w:rPr>
          <w:rFonts w:ascii="Arial" w:hAnsi="Arial" w:cs="Arial"/>
          <w:lang w:val="cs-CZ"/>
        </w:rPr>
        <w:t>podwójnej</w:t>
      </w:r>
      <w:r w:rsidR="00304AC0">
        <w:rPr>
          <w:rFonts w:ascii="Arial" w:hAnsi="Arial" w:cs="Arial"/>
          <w:lang w:val="cs-CZ"/>
        </w:rPr>
        <w:t xml:space="preserve"> maej mocy, </w:t>
      </w:r>
      <w:r w:rsidR="0007663C" w:rsidRPr="0007663C">
        <w:rPr>
          <w:rFonts w:ascii="Arial" w:hAnsi="Arial" w:cs="Arial"/>
          <w:lang w:val="cs-CZ"/>
        </w:rPr>
        <w:t xml:space="preserve"> o mocy większej lub równej 120 kW (2 x 60</w:t>
      </w:r>
      <w:r w:rsidRPr="0007663C">
        <w:rPr>
          <w:rFonts w:ascii="Arial" w:hAnsi="Arial" w:cs="Arial"/>
          <w:lang w:val="cs-CZ"/>
        </w:rPr>
        <w:t xml:space="preserve"> kW) w PLN i VAT- wg Załącznika nr </w:t>
      </w:r>
      <w:r w:rsidR="00083C0E" w:rsidRPr="0007663C">
        <w:rPr>
          <w:rFonts w:ascii="Arial" w:hAnsi="Arial" w:cs="Arial"/>
          <w:lang w:val="cs-CZ"/>
        </w:rPr>
        <w:t xml:space="preserve">8 </w:t>
      </w:r>
      <w:r w:rsidRPr="0007663C">
        <w:rPr>
          <w:rFonts w:ascii="Arial" w:hAnsi="Arial" w:cs="Arial"/>
          <w:lang w:val="cs-CZ"/>
        </w:rPr>
        <w:t>do s.i.w.z.-  „Formularz oferty“;</w:t>
      </w:r>
    </w:p>
    <w:p w:rsidR="00CD3E53"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ł</w:t>
      </w:r>
      <w:r w:rsidR="004E5F13" w:rsidRPr="0007663C">
        <w:rPr>
          <w:rFonts w:ascii="Arial" w:hAnsi="Arial" w:cs="Arial"/>
          <w:lang w:val="cs-CZ"/>
        </w:rPr>
        <w:t xml:space="preserve">ączną cenę ofertową brutto za </w:t>
      </w:r>
      <w:r w:rsidR="0007663C" w:rsidRPr="0007663C">
        <w:rPr>
          <w:rFonts w:ascii="Arial" w:hAnsi="Arial" w:cs="Arial"/>
          <w:lang w:val="cs-CZ"/>
        </w:rPr>
        <w:t>3</w:t>
      </w:r>
      <w:r w:rsidRPr="0007663C">
        <w:rPr>
          <w:rFonts w:ascii="Arial" w:hAnsi="Arial" w:cs="Arial"/>
          <w:lang w:val="cs-CZ"/>
        </w:rPr>
        <w:t xml:space="preserve"> sztuk</w:t>
      </w:r>
      <w:r w:rsidR="004E5F13" w:rsidRPr="0007663C">
        <w:rPr>
          <w:rFonts w:ascii="Arial" w:hAnsi="Arial" w:cs="Arial"/>
          <w:lang w:val="cs-CZ"/>
        </w:rPr>
        <w:t>i</w:t>
      </w:r>
      <w:r w:rsidRPr="0007663C">
        <w:rPr>
          <w:rFonts w:ascii="Arial" w:hAnsi="Arial" w:cs="Arial"/>
          <w:lang w:val="cs-CZ"/>
        </w:rPr>
        <w:t xml:space="preserve"> ładowarek </w:t>
      </w:r>
      <w:r w:rsidR="0007663C" w:rsidRPr="0007663C">
        <w:rPr>
          <w:rFonts w:ascii="Arial" w:hAnsi="Arial" w:cs="Arial"/>
          <w:lang w:val="cs-CZ"/>
        </w:rPr>
        <w:t>podwójnych</w:t>
      </w:r>
      <w:r w:rsidR="00304AC0">
        <w:rPr>
          <w:rFonts w:ascii="Arial" w:hAnsi="Arial" w:cs="Arial"/>
          <w:lang w:val="cs-CZ"/>
        </w:rPr>
        <w:t xml:space="preserve"> małej mocy, </w:t>
      </w:r>
      <w:r w:rsidR="0007663C" w:rsidRPr="0007663C">
        <w:rPr>
          <w:rFonts w:ascii="Arial" w:hAnsi="Arial" w:cs="Arial"/>
          <w:lang w:val="cs-CZ"/>
        </w:rPr>
        <w:t xml:space="preserve">  </w:t>
      </w:r>
      <w:r w:rsidRPr="0007663C">
        <w:rPr>
          <w:rFonts w:ascii="Arial" w:hAnsi="Arial" w:cs="Arial"/>
          <w:lang w:val="cs-CZ"/>
        </w:rPr>
        <w:t xml:space="preserve"> o mocy większej lub równej </w:t>
      </w:r>
      <w:r w:rsidR="0007663C" w:rsidRPr="0007663C">
        <w:rPr>
          <w:rFonts w:ascii="Arial" w:hAnsi="Arial" w:cs="Arial"/>
          <w:lang w:val="cs-CZ"/>
        </w:rPr>
        <w:t>120 kW (2 x 6</w:t>
      </w:r>
      <w:r w:rsidRPr="0007663C">
        <w:rPr>
          <w:rFonts w:ascii="Arial" w:hAnsi="Arial" w:cs="Arial"/>
          <w:lang w:val="cs-CZ"/>
        </w:rPr>
        <w:t>0 kW) -</w:t>
      </w:r>
      <w:r w:rsidR="0007663C">
        <w:rPr>
          <w:rFonts w:ascii="Arial" w:hAnsi="Arial" w:cs="Arial"/>
          <w:lang w:val="cs-CZ"/>
        </w:rPr>
        <w:t xml:space="preserve">  </w:t>
      </w:r>
      <w:r w:rsidRPr="0007663C">
        <w:rPr>
          <w:rFonts w:ascii="Arial" w:hAnsi="Arial" w:cs="Arial"/>
          <w:lang w:val="cs-CZ"/>
        </w:rPr>
        <w:t xml:space="preserve">  w rozbi</w:t>
      </w:r>
      <w:r w:rsidR="004E5F13" w:rsidRPr="0007663C">
        <w:rPr>
          <w:rFonts w:ascii="Arial" w:hAnsi="Arial" w:cs="Arial"/>
          <w:lang w:val="cs-CZ"/>
        </w:rPr>
        <w:t xml:space="preserve">ciu na cenę ofertową netto za </w:t>
      </w:r>
      <w:r w:rsidR="0007663C" w:rsidRPr="0007663C">
        <w:rPr>
          <w:rFonts w:ascii="Arial" w:hAnsi="Arial" w:cs="Arial"/>
          <w:lang w:val="cs-CZ"/>
        </w:rPr>
        <w:t>3</w:t>
      </w:r>
      <w:r w:rsidRPr="0007663C">
        <w:rPr>
          <w:rFonts w:ascii="Arial" w:hAnsi="Arial" w:cs="Arial"/>
          <w:lang w:val="cs-CZ"/>
        </w:rPr>
        <w:t xml:space="preserve"> szt. ładowarek </w:t>
      </w:r>
      <w:r w:rsidR="0007663C" w:rsidRPr="0007663C">
        <w:rPr>
          <w:rFonts w:ascii="Arial" w:hAnsi="Arial" w:cs="Arial"/>
          <w:lang w:val="cs-CZ"/>
        </w:rPr>
        <w:t>podwójnych  o mocy większej lub równej 120 kW (2 x 6</w:t>
      </w:r>
      <w:r w:rsidRPr="0007663C">
        <w:rPr>
          <w:rFonts w:ascii="Arial" w:hAnsi="Arial" w:cs="Arial"/>
          <w:lang w:val="cs-CZ"/>
        </w:rPr>
        <w:t>0 kW) i VAT;</w:t>
      </w:r>
    </w:p>
    <w:p w:rsidR="0007663C" w:rsidRPr="0007663C" w:rsidRDefault="0007663C" w:rsidP="0007663C">
      <w:pPr>
        <w:pStyle w:val="Akapitzlist"/>
        <w:numPr>
          <w:ilvl w:val="1"/>
          <w:numId w:val="1"/>
        </w:numPr>
        <w:spacing w:line="360" w:lineRule="auto"/>
        <w:rPr>
          <w:rFonts w:ascii="Arial" w:hAnsi="Arial" w:cs="Arial"/>
          <w:lang w:val="cs-CZ"/>
        </w:rPr>
      </w:pPr>
      <w:r w:rsidRPr="0007663C">
        <w:rPr>
          <w:rFonts w:ascii="Arial" w:hAnsi="Arial" w:cs="Arial"/>
          <w:lang w:val="cs-CZ"/>
        </w:rPr>
        <w:t xml:space="preserve">cenę ofertową brutto za </w:t>
      </w:r>
      <w:r>
        <w:rPr>
          <w:rFonts w:ascii="Arial" w:hAnsi="Arial" w:cs="Arial"/>
          <w:lang w:val="cs-CZ"/>
        </w:rPr>
        <w:t>1 sztukę ładowarki pojedynczej</w:t>
      </w:r>
      <w:r w:rsidRPr="0007663C">
        <w:rPr>
          <w:rFonts w:ascii="Arial" w:hAnsi="Arial" w:cs="Arial"/>
          <w:lang w:val="cs-CZ"/>
        </w:rPr>
        <w:t xml:space="preserve"> </w:t>
      </w:r>
      <w:r w:rsidR="00304AC0">
        <w:rPr>
          <w:rFonts w:ascii="Arial" w:hAnsi="Arial" w:cs="Arial"/>
          <w:lang w:val="cs-CZ"/>
        </w:rPr>
        <w:t>małej mocy,</w:t>
      </w:r>
      <w:r w:rsidRPr="0007663C">
        <w:rPr>
          <w:rFonts w:ascii="Arial" w:hAnsi="Arial" w:cs="Arial"/>
          <w:lang w:val="cs-CZ"/>
        </w:rPr>
        <w:t xml:space="preserve">  o mocy większej lub równej 60 kWw rozbiciu na cenę ofertową netto i VAT;</w:t>
      </w:r>
    </w:p>
    <w:p w:rsidR="00454A3F" w:rsidRPr="0007663C" w:rsidRDefault="005742B2"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rPr>
        <w:t>Wykonawca ponosi wszelkie koszty związane z przygotowaniem i złożeniem oferty.</w:t>
      </w:r>
    </w:p>
    <w:p w:rsidR="008B05EE" w:rsidRPr="0007663C" w:rsidRDefault="008B05EE" w:rsidP="0087152B">
      <w:pPr>
        <w:pStyle w:val="Akapitzlist"/>
        <w:numPr>
          <w:ilvl w:val="1"/>
          <w:numId w:val="1"/>
        </w:numPr>
        <w:tabs>
          <w:tab w:val="left" w:pos="142"/>
        </w:tabs>
        <w:spacing w:after="0" w:line="360" w:lineRule="auto"/>
        <w:jc w:val="both"/>
        <w:rPr>
          <w:rFonts w:ascii="Arial" w:hAnsi="Arial" w:cs="Arial"/>
          <w:b/>
        </w:rPr>
      </w:pPr>
      <w:r w:rsidRPr="0007663C">
        <w:rPr>
          <w:rFonts w:ascii="Arial" w:hAnsi="Arial" w:cs="Arial"/>
        </w:rPr>
        <w:t xml:space="preserve">Zamawiający przewiduje </w:t>
      </w:r>
      <w:r w:rsidR="00932A21" w:rsidRPr="0007663C">
        <w:rPr>
          <w:rFonts w:ascii="Arial" w:hAnsi="Arial" w:cs="Arial"/>
        </w:rPr>
        <w:t>możliwość</w:t>
      </w:r>
      <w:r w:rsidRPr="0007663C">
        <w:rPr>
          <w:rFonts w:ascii="Arial" w:hAnsi="Arial" w:cs="Arial"/>
        </w:rPr>
        <w:t xml:space="preserve"> zmian</w:t>
      </w:r>
      <w:r w:rsidR="00932A21" w:rsidRPr="0007663C">
        <w:rPr>
          <w:rFonts w:ascii="Arial" w:hAnsi="Arial" w:cs="Arial"/>
        </w:rPr>
        <w:t>y</w:t>
      </w:r>
      <w:r w:rsidRPr="0007663C">
        <w:rPr>
          <w:rFonts w:ascii="Arial" w:hAnsi="Arial" w:cs="Arial"/>
        </w:rPr>
        <w:t xml:space="preserve"> ceny ofertowej brutto </w:t>
      </w:r>
      <w:r w:rsidR="00E2235A" w:rsidRPr="0007663C">
        <w:rPr>
          <w:rFonts w:ascii="Arial" w:hAnsi="Arial" w:cs="Arial"/>
        </w:rPr>
        <w:t>w sytuacjach</w:t>
      </w:r>
      <w:r w:rsidR="00932A21" w:rsidRPr="0007663C">
        <w:rPr>
          <w:rFonts w:ascii="Arial" w:hAnsi="Arial" w:cs="Arial"/>
        </w:rPr>
        <w:t xml:space="preserve"> </w:t>
      </w:r>
      <w:r w:rsidR="008A5943" w:rsidRPr="0007663C">
        <w:rPr>
          <w:rFonts w:ascii="Arial" w:hAnsi="Arial" w:cs="Arial"/>
        </w:rPr>
        <w:t>wymienionych</w:t>
      </w:r>
      <w:r w:rsidR="00932A21" w:rsidRPr="0007663C">
        <w:rPr>
          <w:rFonts w:ascii="Arial" w:hAnsi="Arial" w:cs="Arial"/>
        </w:rPr>
        <w:t xml:space="preserve"> </w:t>
      </w:r>
      <w:r w:rsidR="008A5943" w:rsidRPr="0007663C">
        <w:rPr>
          <w:rFonts w:ascii="Arial" w:hAnsi="Arial" w:cs="Arial"/>
        </w:rPr>
        <w:t xml:space="preserve">we </w:t>
      </w:r>
      <w:r w:rsidR="008A5943" w:rsidRPr="0007663C">
        <w:rPr>
          <w:rFonts w:ascii="Arial" w:hAnsi="Arial" w:cs="Arial"/>
          <w:b/>
        </w:rPr>
        <w:t>wzorze u</w:t>
      </w:r>
      <w:r w:rsidR="00E2235A" w:rsidRPr="0007663C">
        <w:rPr>
          <w:rFonts w:ascii="Arial" w:hAnsi="Arial" w:cs="Arial"/>
          <w:b/>
        </w:rPr>
        <w:t>mowy stanowiącej</w:t>
      </w:r>
      <w:r w:rsidRPr="0007663C">
        <w:rPr>
          <w:rFonts w:ascii="Arial" w:hAnsi="Arial" w:cs="Arial"/>
          <w:b/>
        </w:rPr>
        <w:t xml:space="preserve"> </w:t>
      </w:r>
      <w:r w:rsidR="007672B0" w:rsidRPr="0007663C">
        <w:rPr>
          <w:rFonts w:ascii="Arial" w:hAnsi="Arial" w:cs="Arial"/>
          <w:b/>
        </w:rPr>
        <w:t xml:space="preserve">Załącznik nr </w:t>
      </w:r>
      <w:r w:rsidR="00083C0E" w:rsidRPr="0007663C">
        <w:rPr>
          <w:rFonts w:ascii="Arial" w:hAnsi="Arial" w:cs="Arial"/>
          <w:b/>
        </w:rPr>
        <w:t>10</w:t>
      </w:r>
      <w:r w:rsidR="00137EEC" w:rsidRPr="0007663C">
        <w:rPr>
          <w:rFonts w:ascii="Arial" w:hAnsi="Arial" w:cs="Arial"/>
          <w:b/>
        </w:rPr>
        <w:t xml:space="preserve"> </w:t>
      </w:r>
      <w:r w:rsidRPr="0007663C">
        <w:rPr>
          <w:rFonts w:ascii="Arial" w:hAnsi="Arial" w:cs="Arial"/>
          <w:b/>
        </w:rPr>
        <w:t xml:space="preserve">do </w:t>
      </w:r>
      <w:proofErr w:type="spellStart"/>
      <w:r w:rsidRPr="0007663C">
        <w:rPr>
          <w:rFonts w:ascii="Arial" w:hAnsi="Arial" w:cs="Arial"/>
          <w:b/>
        </w:rPr>
        <w:t>s.i.w.z</w:t>
      </w:r>
      <w:proofErr w:type="spellEnd"/>
      <w:r w:rsidRPr="0007663C">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9724F4" w:rsidRDefault="009724F4" w:rsidP="009724F4">
      <w:pPr>
        <w:pStyle w:val="Akapitzlist"/>
        <w:numPr>
          <w:ilvl w:val="1"/>
          <w:numId w:val="14"/>
        </w:numPr>
        <w:tabs>
          <w:tab w:val="left" w:pos="8225"/>
        </w:tabs>
        <w:suppressAutoHyphens/>
        <w:spacing w:after="0" w:line="360" w:lineRule="auto"/>
        <w:jc w:val="both"/>
        <w:rPr>
          <w:rFonts w:ascii="Arial" w:eastAsia="Arial" w:hAnsi="Arial" w:cs="Arial"/>
          <w:lang w:val="cs-CZ" w:eastAsia="ar-SA"/>
        </w:rPr>
      </w:pPr>
      <w:r>
        <w:rPr>
          <w:rFonts w:ascii="Arial" w:eastAsia="Arial" w:hAnsi="Arial" w:cs="Arial"/>
          <w:lang w:val="cs-CZ" w:eastAsia="ar-SA"/>
        </w:rPr>
        <w:t>Zamawiający dokona wyboru oferty, spośród ofert niepodlegających odrzuceniu, na podstawie poniższych kryteriów, o następującej wadze w  łącznej ocenie:</w:t>
      </w:r>
    </w:p>
    <w:p w:rsidR="009724F4" w:rsidRDefault="009724F4" w:rsidP="009724F4">
      <w:pPr>
        <w:tabs>
          <w:tab w:val="left" w:pos="8225"/>
        </w:tabs>
        <w:suppressAutoHyphens/>
        <w:spacing w:after="0" w:line="240" w:lineRule="auto"/>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9724F4" w:rsidTr="009724F4">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Kryterium</w:t>
            </w:r>
          </w:p>
          <w:p w:rsidR="009724F4" w:rsidRDefault="009724F4">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 xml:space="preserve">Waga </w:t>
            </w:r>
          </w:p>
        </w:tc>
      </w:tr>
      <w:tr w:rsidR="009724F4" w:rsidTr="009724F4">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pacing w:after="0" w:line="240" w:lineRule="auto"/>
              <w:jc w:val="both"/>
              <w:rPr>
                <w:rFonts w:ascii="Arial" w:eastAsia="Arial" w:hAnsi="Arial" w:cs="Arial"/>
                <w:b/>
                <w:lang w:val="cs-CZ" w:eastAsia="ar-SA"/>
              </w:rPr>
            </w:pPr>
            <w:r>
              <w:rPr>
                <w:rFonts w:ascii="Arial" w:eastAsia="Arial" w:hAnsi="Arial" w:cs="Arial"/>
                <w:b/>
                <w:lang w:val="cs-CZ" w:eastAsia="ar-SA"/>
              </w:rPr>
              <w:t>Cena za cały przedmiot zamówienia</w:t>
            </w:r>
          </w:p>
          <w:p w:rsidR="009724F4" w:rsidRDefault="009724F4">
            <w:pPr>
              <w:tabs>
                <w:tab w:val="left" w:pos="7799"/>
              </w:tabs>
              <w:suppressAutoHyphens/>
              <w:spacing w:after="0" w:line="240" w:lineRule="auto"/>
              <w:jc w:val="both"/>
              <w:rPr>
                <w:rFonts w:ascii="Arial" w:eastAsia="Arial" w:hAnsi="Arial" w:cs="Arial"/>
                <w:b/>
                <w:lang w:val="cs-CZ" w:eastAsia="ar-SA"/>
              </w:rPr>
            </w:pPr>
            <w:r>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60 %</w:t>
            </w:r>
          </w:p>
        </w:tc>
      </w:tr>
      <w:tr w:rsidR="009724F4" w:rsidTr="009724F4">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2.</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rsidR="009724F4" w:rsidRDefault="009724F4">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rPr>
            </w:pPr>
            <w:r>
              <w:rPr>
                <w:rFonts w:ascii="Arial" w:eastAsia="TimesNewRomanPS-BoldMT" w:hAnsi="Arial" w:cs="Arial"/>
                <w:b/>
                <w:kern w:val="3"/>
              </w:rPr>
              <w:t>Gwarancja na cały pojazd bez limitu kilometrów</w:t>
            </w:r>
            <w:r>
              <w:rPr>
                <w:rFonts w:ascii="Arial" w:eastAsia="TimesNewRomanPSMT" w:hAnsi="Arial" w:cs="Arial"/>
                <w:kern w:val="3"/>
              </w:rPr>
              <w:t xml:space="preserve"> </w:t>
            </w:r>
            <w:r>
              <w:rPr>
                <w:rFonts w:ascii="Arial" w:eastAsia="TimesNewRomanPSMT" w:hAnsi="Arial" w:cs="Arial"/>
                <w:b/>
                <w:kern w:val="3"/>
              </w:rPr>
              <w:t>wraz z wszystkimi elementami stanowiącymi wyposażenie dodatkowe autobusu EV</w:t>
            </w:r>
          </w:p>
          <w:p w:rsidR="009724F4" w:rsidRDefault="009724F4">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13 %</w:t>
            </w:r>
          </w:p>
        </w:tc>
      </w:tr>
      <w:tr w:rsidR="009724F4" w:rsidTr="009724F4">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lastRenderedPageBreak/>
              <w:t>3.</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 xml:space="preserve">Warunki techniczne </w:t>
            </w:r>
          </w:p>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rPr>
            </w:pPr>
          </w:p>
        </w:tc>
        <w:tc>
          <w:tcPr>
            <w:tcW w:w="2835"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rPr>
            </w:pPr>
            <w:r>
              <w:rPr>
                <w:rFonts w:ascii="Arial" w:eastAsia="TimesNewRomanPS-BoldMT" w:hAnsi="Arial" w:cs="Arial"/>
                <w:kern w:val="3"/>
              </w:rPr>
              <w:t xml:space="preserve">22% </w:t>
            </w:r>
          </w:p>
        </w:tc>
      </w:tr>
      <w:tr w:rsidR="009724F4" w:rsidTr="009724F4">
        <w:trPr>
          <w:trHeight w:val="427"/>
        </w:trPr>
        <w:tc>
          <w:tcPr>
            <w:tcW w:w="646" w:type="dxa"/>
            <w:tcBorders>
              <w:top w:val="nil"/>
              <w:left w:val="single" w:sz="4" w:space="0" w:color="000000"/>
              <w:bottom w:val="single" w:sz="4" w:space="0" w:color="auto"/>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4.</w:t>
            </w:r>
          </w:p>
        </w:tc>
        <w:tc>
          <w:tcPr>
            <w:tcW w:w="5386" w:type="dxa"/>
            <w:tcBorders>
              <w:top w:val="nil"/>
              <w:left w:val="single" w:sz="4" w:space="0" w:color="000000"/>
              <w:bottom w:val="single" w:sz="4" w:space="0" w:color="auto"/>
              <w:right w:val="nil"/>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rPr>
            </w:pPr>
            <w:r>
              <w:rPr>
                <w:rFonts w:ascii="Arial" w:eastAsia="Lucida Sans Unicode" w:hAnsi="Arial" w:cs="Arial"/>
                <w:b/>
                <w:kern w:val="3"/>
              </w:rPr>
              <w:t xml:space="preserve">Ekologia </w:t>
            </w:r>
            <w:r>
              <w:rPr>
                <w:rFonts w:ascii="Arial" w:eastAsia="Lucida Sans Unicode" w:hAnsi="Arial" w:cs="Arial"/>
                <w:b/>
                <w:kern w:val="3"/>
              </w:rPr>
              <w:br/>
            </w:r>
          </w:p>
        </w:tc>
        <w:tc>
          <w:tcPr>
            <w:tcW w:w="2835" w:type="dxa"/>
            <w:tcBorders>
              <w:top w:val="nil"/>
              <w:left w:val="single" w:sz="4" w:space="0" w:color="000000"/>
              <w:bottom w:val="single" w:sz="4" w:space="0" w:color="auto"/>
              <w:right w:val="single" w:sz="4" w:space="0" w:color="auto"/>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rPr>
            </w:pPr>
            <w:r>
              <w:rPr>
                <w:rFonts w:ascii="Arial" w:eastAsia="TimesNewRomanPS-BoldMT" w:hAnsi="Arial" w:cs="Arial"/>
                <w:kern w:val="3"/>
              </w:rPr>
              <w:t>5 %</w:t>
            </w:r>
          </w:p>
        </w:tc>
      </w:tr>
      <w:tr w:rsidR="009724F4" w:rsidTr="009724F4">
        <w:tc>
          <w:tcPr>
            <w:tcW w:w="60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360" w:lineRule="auto"/>
              <w:jc w:val="both"/>
              <w:rPr>
                <w:rFonts w:ascii="Arial" w:eastAsia="Arial" w:hAnsi="Arial" w:cs="Arial"/>
                <w:b/>
                <w:lang w:val="cs-CZ" w:eastAsia="ar-SA"/>
              </w:rPr>
            </w:pPr>
          </w:p>
          <w:p w:rsidR="009724F4" w:rsidRDefault="009724F4">
            <w:pPr>
              <w:tabs>
                <w:tab w:val="left" w:pos="7799"/>
              </w:tabs>
              <w:suppressAutoHyphens/>
              <w:snapToGrid w:val="0"/>
              <w:spacing w:after="0" w:line="360" w:lineRule="auto"/>
              <w:jc w:val="both"/>
              <w:rPr>
                <w:rFonts w:ascii="Arial" w:eastAsia="Arial" w:hAnsi="Arial" w:cs="Arial"/>
                <w:b/>
                <w:lang w:val="cs-CZ" w:eastAsia="ar-SA"/>
              </w:rPr>
            </w:pPr>
            <w:r>
              <w:rPr>
                <w:rFonts w:ascii="Arial" w:eastAsia="Arial" w:hAnsi="Arial" w:cs="Arial"/>
                <w:b/>
                <w:lang w:val="cs-CZ" w:eastAsia="ar-SA"/>
              </w:rPr>
              <w:t>Razem</w:t>
            </w:r>
          </w:p>
          <w:p w:rsidR="009724F4" w:rsidRDefault="009724F4">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724F4" w:rsidRDefault="009724F4">
            <w:pPr>
              <w:tabs>
                <w:tab w:val="left" w:pos="7799"/>
              </w:tabs>
              <w:suppressAutoHyphens/>
              <w:snapToGrid w:val="0"/>
              <w:spacing w:after="0" w:line="360" w:lineRule="auto"/>
              <w:jc w:val="both"/>
              <w:rPr>
                <w:rFonts w:ascii="Arial" w:eastAsia="Arial" w:hAnsi="Arial" w:cs="Arial"/>
                <w:b/>
                <w:lang w:val="cs-CZ" w:eastAsia="ar-SA"/>
              </w:rPr>
            </w:pPr>
          </w:p>
          <w:p w:rsidR="009724F4" w:rsidRDefault="009724F4">
            <w:pPr>
              <w:tabs>
                <w:tab w:val="left" w:pos="7799"/>
              </w:tabs>
              <w:suppressAutoHyphens/>
              <w:snapToGrid w:val="0"/>
              <w:spacing w:after="0" w:line="360" w:lineRule="auto"/>
              <w:jc w:val="both"/>
              <w:rPr>
                <w:rFonts w:ascii="Arial" w:eastAsia="Arial" w:hAnsi="Arial" w:cs="Arial"/>
                <w:b/>
                <w:lang w:val="cs-CZ" w:eastAsia="ar-SA"/>
              </w:rPr>
            </w:pPr>
            <w:r>
              <w:rPr>
                <w:rFonts w:ascii="Arial" w:eastAsia="Arial" w:hAnsi="Arial" w:cs="Arial"/>
                <w:b/>
                <w:lang w:val="cs-CZ" w:eastAsia="ar-SA"/>
              </w:rPr>
              <w:t>100%</w:t>
            </w:r>
          </w:p>
        </w:tc>
      </w:tr>
    </w:tbl>
    <w:p w:rsidR="009724F4" w:rsidRDefault="009724F4" w:rsidP="009724F4">
      <w:pPr>
        <w:tabs>
          <w:tab w:val="left" w:pos="1159"/>
        </w:tabs>
        <w:suppressAutoHyphens/>
        <w:spacing w:after="0" w:line="360" w:lineRule="auto"/>
        <w:ind w:left="720"/>
        <w:jc w:val="both"/>
        <w:rPr>
          <w:rFonts w:ascii="Arial" w:eastAsia="Arial" w:hAnsi="Arial" w:cs="Arial"/>
          <w:b/>
          <w:lang w:val="cs-CZ" w:eastAsia="ar-SA"/>
        </w:rPr>
      </w:pPr>
      <w:r>
        <w:rPr>
          <w:rFonts w:ascii="Arial" w:eastAsia="Arial" w:hAnsi="Arial" w:cs="Arial"/>
          <w:b/>
          <w:lang w:val="cs-CZ" w:eastAsia="ar-SA"/>
        </w:rPr>
        <w:tab/>
      </w:r>
    </w:p>
    <w:p w:rsidR="009724F4" w:rsidRDefault="009724F4" w:rsidP="009724F4">
      <w:pPr>
        <w:suppressAutoHyphens/>
        <w:spacing w:after="0" w:line="360" w:lineRule="auto"/>
        <w:jc w:val="both"/>
        <w:rPr>
          <w:rFonts w:ascii="Arial" w:eastAsia="Arial" w:hAnsi="Arial" w:cs="Arial"/>
          <w:b/>
          <w:lang w:val="cs-CZ" w:eastAsia="ar-SA"/>
        </w:rPr>
      </w:pPr>
      <w:r>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9724F4" w:rsidRDefault="009724F4" w:rsidP="009724F4">
      <w:pPr>
        <w:suppressAutoHyphens/>
        <w:spacing w:after="0" w:line="360" w:lineRule="auto"/>
        <w:jc w:val="both"/>
        <w:rPr>
          <w:rFonts w:ascii="Arial" w:eastAsia="Arial" w:hAnsi="Arial" w:cs="Arial"/>
          <w:b/>
          <w:lang w:val="cs-CZ" w:eastAsia="ar-SA"/>
        </w:rPr>
      </w:pPr>
    </w:p>
    <w:p w:rsidR="009724F4" w:rsidRDefault="009724F4" w:rsidP="009724F4">
      <w:pPr>
        <w:pStyle w:val="Akapitzlist"/>
        <w:numPr>
          <w:ilvl w:val="1"/>
          <w:numId w:val="14"/>
        </w:numPr>
        <w:suppressAutoHyphens/>
        <w:spacing w:after="0" w:line="360" w:lineRule="auto"/>
        <w:jc w:val="both"/>
        <w:rPr>
          <w:rFonts w:ascii="Arial" w:eastAsia="Arial" w:hAnsi="Arial" w:cs="Arial"/>
          <w:lang w:val="cs-CZ" w:eastAsia="ar-SA"/>
        </w:rPr>
      </w:pPr>
      <w:r>
        <w:rPr>
          <w:rFonts w:ascii="Arial" w:eastAsia="Arial" w:hAnsi="Arial" w:cs="Arial"/>
          <w:lang w:val="cs-CZ" w:eastAsia="ar-SA"/>
        </w:rPr>
        <w:t>Określenie skali ocen dla poszczególnych kryteriów:</w:t>
      </w:r>
    </w:p>
    <w:p w:rsidR="009724F4" w:rsidRDefault="009724F4" w:rsidP="009724F4">
      <w:pPr>
        <w:suppressAutoHyphens/>
        <w:spacing w:after="0" w:line="360" w:lineRule="auto"/>
        <w:jc w:val="both"/>
        <w:rPr>
          <w:rFonts w:ascii="Arial" w:eastAsia="Arial" w:hAnsi="Arial" w:cs="Arial"/>
          <w:bCs/>
          <w:lang w:val="cs-CZ" w:eastAsia="ar-SA"/>
        </w:rPr>
      </w:pPr>
    </w:p>
    <w:p w:rsidR="009724F4" w:rsidRDefault="009724F4" w:rsidP="009724F4">
      <w:pPr>
        <w:numPr>
          <w:ilvl w:val="2"/>
          <w:numId w:val="14"/>
        </w:numPr>
        <w:suppressAutoHyphens/>
        <w:spacing w:after="0"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 xml:space="preserve">Cena [Xc] </w:t>
      </w: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9724F4" w:rsidRDefault="009724F4" w:rsidP="009724F4">
      <w:pPr>
        <w:suppressAutoHyphens/>
        <w:spacing w:after="0" w:line="360" w:lineRule="auto"/>
        <w:jc w:val="both"/>
        <w:rPr>
          <w:rFonts w:ascii="Arial" w:eastAsia="Arial" w:hAnsi="Arial" w:cs="Arial"/>
          <w:lang w:val="cs-CZ" w:eastAsia="ar-SA"/>
        </w:rPr>
      </w:pP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rsidR="009724F4" w:rsidRDefault="009724F4" w:rsidP="009724F4">
      <w:pPr>
        <w:suppressAutoHyphens/>
        <w:spacing w:after="0" w:line="360" w:lineRule="auto"/>
        <w:ind w:left="432"/>
        <w:jc w:val="both"/>
        <w:rPr>
          <w:rFonts w:ascii="Arial" w:eastAsia="Arial" w:hAnsi="Arial" w:cs="Arial"/>
          <w:lang w:val="cs-CZ" w:eastAsia="ar-SA"/>
        </w:rPr>
      </w:pP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rsidR="009724F4" w:rsidRDefault="009724F4" w:rsidP="009724F4">
      <w:pPr>
        <w:suppressAutoHyphens/>
        <w:spacing w:after="0" w:line="360" w:lineRule="auto"/>
        <w:ind w:left="432"/>
        <w:jc w:val="both"/>
        <w:rPr>
          <w:rFonts w:ascii="Arial" w:eastAsia="Arial" w:hAnsi="Arial" w:cs="Arial"/>
          <w:lang w:val="cs-CZ" w:eastAsia="ar-SA"/>
        </w:rPr>
      </w:pPr>
    </w:p>
    <w:p w:rsidR="009724F4" w:rsidRPr="008C3E84" w:rsidRDefault="009724F4" w:rsidP="008C3E84">
      <w:pPr>
        <w:widowControl w:val="0"/>
        <w:numPr>
          <w:ilvl w:val="2"/>
          <w:numId w:val="14"/>
        </w:numPr>
        <w:tabs>
          <w:tab w:val="left" w:pos="709"/>
        </w:tabs>
        <w:suppressAutoHyphens/>
        <w:autoSpaceDN w:val="0"/>
        <w:spacing w:after="0" w:line="360" w:lineRule="auto"/>
        <w:contextualSpacing/>
        <w:jc w:val="both"/>
        <w:textAlignment w:val="baseline"/>
        <w:rPr>
          <w:rFonts w:ascii="Arial" w:eastAsia="TimesNewRomanPSMT" w:hAnsi="Arial" w:cs="Arial"/>
          <w:kern w:val="3"/>
        </w:rPr>
      </w:pPr>
      <w:r w:rsidRPr="008C3E84">
        <w:rPr>
          <w:rFonts w:ascii="Arial" w:eastAsia="TimesNewRomanPSMT" w:hAnsi="Arial" w:cs="Arial"/>
          <w:b/>
          <w:kern w:val="3"/>
        </w:rPr>
        <w:t xml:space="preserve">Gwarancja na cały pojazd bez limitu kilometrów </w:t>
      </w:r>
      <w:r w:rsidR="008C3E84" w:rsidRPr="008C3E84">
        <w:rPr>
          <w:rFonts w:ascii="Arial" w:eastAsia="TimesNewRomanPSMT" w:hAnsi="Arial" w:cs="Arial"/>
          <w:b/>
          <w:kern w:val="3"/>
        </w:rPr>
        <w:t xml:space="preserve">wraz z wszystkimi elementami stanowiącymi wyposażenie dodatkowe autobusu </w:t>
      </w:r>
      <w:r w:rsidR="008C3E84">
        <w:rPr>
          <w:rFonts w:ascii="Arial" w:eastAsia="TimesNewRomanPSMT" w:hAnsi="Arial" w:cs="Arial"/>
          <w:b/>
          <w:kern w:val="3"/>
        </w:rPr>
        <w:t xml:space="preserve">  </w:t>
      </w:r>
      <w:r w:rsidRPr="008C3E84">
        <w:rPr>
          <w:rFonts w:ascii="Arial" w:eastAsia="TimesNewRomanPSMT" w:hAnsi="Arial" w:cs="Arial"/>
          <w:b/>
          <w:kern w:val="3"/>
        </w:rPr>
        <w:t>[</w:t>
      </w:r>
      <w:proofErr w:type="spellStart"/>
      <w:r w:rsidRPr="008C3E84">
        <w:rPr>
          <w:rFonts w:ascii="Arial" w:eastAsia="TimesNewRomanPSMT" w:hAnsi="Arial" w:cs="Arial"/>
          <w:b/>
          <w:kern w:val="3"/>
        </w:rPr>
        <w:t>Xg</w:t>
      </w:r>
      <w:proofErr w:type="spellEnd"/>
      <w:r w:rsidRPr="008C3E84">
        <w:rPr>
          <w:rFonts w:ascii="Arial" w:eastAsia="TimesNewRomanPSMT" w:hAnsi="Arial" w:cs="Arial"/>
          <w:b/>
          <w:kern w:val="3"/>
        </w:rPr>
        <w:t xml:space="preserve">] </w:t>
      </w:r>
      <w:r w:rsidRPr="008C3E84">
        <w:rPr>
          <w:rFonts w:ascii="Arial" w:eastAsia="TimesNewRomanPSMT" w:hAnsi="Arial" w:cs="Arial"/>
          <w:b/>
          <w:kern w:val="3"/>
        </w:rPr>
        <w:tab/>
        <w:t xml:space="preserve">        </w:t>
      </w:r>
      <w:r w:rsidR="008C3E84">
        <w:rPr>
          <w:rFonts w:ascii="Arial" w:eastAsia="TimesNewRomanPSMT" w:hAnsi="Arial" w:cs="Arial"/>
          <w:b/>
          <w:kern w:val="3"/>
        </w:rPr>
        <w:t xml:space="preserve">                                                                        </w:t>
      </w:r>
      <w:r w:rsidRPr="008C3E84">
        <w:rPr>
          <w:rFonts w:ascii="Arial" w:eastAsia="TimesNewRomanPSMT" w:hAnsi="Arial" w:cs="Arial"/>
          <w:b/>
          <w:kern w:val="3"/>
        </w:rPr>
        <w:t xml:space="preserve"> </w:t>
      </w:r>
      <w:r w:rsidR="008C3E84">
        <w:rPr>
          <w:rFonts w:ascii="Arial" w:eastAsia="TimesNewRomanPSMT" w:hAnsi="Arial" w:cs="Arial"/>
          <w:b/>
          <w:kern w:val="3"/>
        </w:rPr>
        <w:t xml:space="preserve">        </w:t>
      </w:r>
      <w:r w:rsidRPr="008C3E84">
        <w:rPr>
          <w:rFonts w:ascii="Arial" w:eastAsia="TimesNewRomanPSMT" w:hAnsi="Arial" w:cs="Arial"/>
          <w:b/>
          <w:kern w:val="3"/>
        </w:rPr>
        <w:t>Max. 100 pkt</w:t>
      </w:r>
      <w:r w:rsidRPr="008C3E84">
        <w:rPr>
          <w:rFonts w:ascii="Arial" w:eastAsia="TimesNewRomanPSMT" w:hAnsi="Arial" w:cs="Arial"/>
          <w:kern w:val="3"/>
        </w:rPr>
        <w:br/>
      </w:r>
    </w:p>
    <w:p w:rsidR="009724F4" w:rsidRDefault="009724F4" w:rsidP="009724F4">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rPr>
      </w:pPr>
      <w:r>
        <w:rPr>
          <w:rFonts w:ascii="Arial" w:eastAsia="TimesNewRomanPSMT" w:hAnsi="Arial" w:cs="Arial"/>
          <w:kern w:val="3"/>
        </w:rPr>
        <w:t>Za kryterium warunki gwarancji na cały pojazd bez limitu kilometrów wraz z wszystkimi elementami stanowiącymi wyposażenie dodatkowe autobusu EV Wykonawca może otrzymać maksymalnie 100 punktów, które będą przyznawane według następujących zasad:</w:t>
      </w:r>
    </w:p>
    <w:p w:rsidR="009724F4" w:rsidRDefault="009724F4" w:rsidP="009724F4">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rPr>
      </w:pPr>
      <w:r>
        <w:rPr>
          <w:rFonts w:ascii="Arial" w:hAnsi="Arial" w:cs="Arial"/>
        </w:rPr>
        <w:t>Maksymalną liczbę 100 pkt otrzyma wykonawca, który zaoferuje najdłuższy, punktowany przez zamawiającego okres gwarancji ≥ 60 miesięcy, pozostali będą oceniani zgodnie z poniższym wzorem:</w:t>
      </w:r>
      <w:r>
        <w:rPr>
          <w:rFonts w:ascii="Arial" w:hAnsi="Arial" w:cs="Arial"/>
        </w:rPr>
        <w:br/>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X</w:t>
      </w:r>
      <w:r>
        <w:rPr>
          <w:rFonts w:ascii="Arial" w:eastAsia="TimesNewRomanPSMT" w:hAnsi="Arial" w:cs="Arial"/>
          <w:kern w:val="3"/>
          <w:vertAlign w:val="subscript"/>
        </w:rPr>
        <w:t>gp</w:t>
      </w:r>
      <w:proofErr w:type="spellEnd"/>
      <w:r>
        <w:rPr>
          <w:rFonts w:ascii="Arial" w:eastAsia="TimesNewRomanPSMT" w:hAnsi="Arial" w:cs="Arial"/>
          <w:kern w:val="3"/>
        </w:rPr>
        <w:t xml:space="preserve"> = [(</w:t>
      </w:r>
      <w:proofErr w:type="spellStart"/>
      <w:r>
        <w:rPr>
          <w:rFonts w:ascii="Arial" w:eastAsia="TimesNewRomanPSMT" w:hAnsi="Arial" w:cs="Arial"/>
          <w:kern w:val="3"/>
        </w:rPr>
        <w:t>G</w:t>
      </w:r>
      <w:r>
        <w:rPr>
          <w:rFonts w:ascii="Arial" w:eastAsia="TimesNewRomanPSMT" w:hAnsi="Arial" w:cs="Arial"/>
          <w:kern w:val="3"/>
          <w:vertAlign w:val="subscript"/>
        </w:rPr>
        <w:t>pof</w:t>
      </w:r>
      <w:proofErr w:type="spellEnd"/>
      <w:r>
        <w:rPr>
          <w:rFonts w:ascii="Arial" w:eastAsia="TimesNewRomanPSMT" w:hAnsi="Arial" w:cs="Arial"/>
          <w:kern w:val="3"/>
        </w:rPr>
        <w:t xml:space="preserve"> – </w:t>
      </w:r>
      <w:proofErr w:type="spellStart"/>
      <w:r>
        <w:rPr>
          <w:rFonts w:ascii="Arial" w:eastAsia="TimesNewRomanPSMT" w:hAnsi="Arial" w:cs="Arial"/>
          <w:kern w:val="3"/>
          <w:vertAlign w:val="subscript"/>
        </w:rPr>
        <w:t>Gpmin</w:t>
      </w:r>
      <w:proofErr w:type="spellEnd"/>
      <w:r>
        <w:rPr>
          <w:rFonts w:ascii="Arial" w:eastAsia="TimesNewRomanPSMT" w:hAnsi="Arial" w:cs="Arial"/>
          <w:kern w:val="3"/>
        </w:rPr>
        <w:t>) / (</w:t>
      </w:r>
      <w:proofErr w:type="spellStart"/>
      <w:r>
        <w:rPr>
          <w:rFonts w:ascii="Arial" w:eastAsia="TimesNewRomanPSMT" w:hAnsi="Arial" w:cs="Arial"/>
          <w:kern w:val="3"/>
          <w:vertAlign w:val="subscript"/>
        </w:rPr>
        <w:t>Gpmax</w:t>
      </w:r>
      <w:proofErr w:type="spellEnd"/>
      <w:r>
        <w:rPr>
          <w:rFonts w:ascii="Arial" w:eastAsia="TimesNewRomanPSMT" w:hAnsi="Arial" w:cs="Arial"/>
          <w:kern w:val="3"/>
        </w:rPr>
        <w:t xml:space="preserve"> – </w:t>
      </w:r>
      <w:proofErr w:type="spellStart"/>
      <w:r>
        <w:rPr>
          <w:rFonts w:ascii="Arial" w:eastAsia="TimesNewRomanPSMT" w:hAnsi="Arial" w:cs="Arial"/>
          <w:kern w:val="3"/>
          <w:vertAlign w:val="subscript"/>
        </w:rPr>
        <w:t>Gpmin</w:t>
      </w:r>
      <w:proofErr w:type="spellEnd"/>
      <w:r>
        <w:rPr>
          <w:rFonts w:ascii="Arial" w:eastAsia="TimesNewRomanPSMT" w:hAnsi="Arial" w:cs="Arial"/>
          <w:kern w:val="3"/>
        </w:rPr>
        <w:t>)] x 100</w:t>
      </w:r>
      <w:r>
        <w:rPr>
          <w:rFonts w:ascii="Arial" w:eastAsia="TimesNewRomanPSMT" w:hAnsi="Arial" w:cs="Arial"/>
          <w:kern w:val="3"/>
        </w:rPr>
        <w:br/>
      </w:r>
      <w:r>
        <w:rPr>
          <w:rFonts w:ascii="Arial" w:eastAsia="TimesNewRomanPSMT" w:hAnsi="Arial" w:cs="Arial"/>
          <w:kern w:val="3"/>
        </w:rPr>
        <w:lastRenderedPageBreak/>
        <w:t xml:space="preserve">gdzie: </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Gpof</w:t>
      </w:r>
      <w:proofErr w:type="spellEnd"/>
      <w:r>
        <w:rPr>
          <w:rFonts w:ascii="Arial" w:eastAsia="TimesNewRomanPSMT" w:hAnsi="Arial" w:cs="Arial"/>
          <w:kern w:val="3"/>
        </w:rPr>
        <w:t xml:space="preserve"> – zaoferowany okres gwarancji na cały pojazd </w:t>
      </w:r>
      <w:r>
        <w:rPr>
          <w:rFonts w:ascii="Arial" w:eastAsia="TimesNewRomanPSMT" w:hAnsi="Arial" w:cs="Arial"/>
        </w:rPr>
        <w:t>bez limitu kilometrów</w:t>
      </w:r>
      <w:r>
        <w:rPr>
          <w:rFonts w:ascii="Arial" w:eastAsia="TimesNewRomanPSMT" w:hAnsi="Arial" w:cs="Arial"/>
          <w:kern w:val="3"/>
        </w:rPr>
        <w:t xml:space="preserve"> podany w pełnych miesiącach.</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r>
        <w:rPr>
          <w:rFonts w:ascii="Arial" w:eastAsia="TimesNewRomanPSMT" w:hAnsi="Arial" w:cs="Arial"/>
          <w:kern w:val="3"/>
        </w:rPr>
        <w:t>Jeżeli wykonawca zaoferuje okres gwarancji dłuższy niż 60 miesięcy wówczas do wzoru zostanie podstawiona liczba 60 miesięcy.</w:t>
      </w:r>
      <w:r>
        <w:rPr>
          <w:rFonts w:ascii="Arial" w:eastAsia="TimesNewRomanPSMT" w:hAnsi="Arial" w:cs="Arial"/>
          <w:kern w:val="3"/>
        </w:rPr>
        <w:br/>
      </w:r>
      <w:proofErr w:type="spellStart"/>
      <w:r>
        <w:rPr>
          <w:rFonts w:ascii="Arial" w:eastAsia="TimesNewRomanPSMT" w:hAnsi="Arial" w:cs="Arial"/>
          <w:kern w:val="3"/>
        </w:rPr>
        <w:t>Gpmin</w:t>
      </w:r>
      <w:proofErr w:type="spellEnd"/>
      <w:r>
        <w:rPr>
          <w:rFonts w:ascii="Arial" w:eastAsia="TimesNewRomanPSMT" w:hAnsi="Arial" w:cs="Arial"/>
          <w:kern w:val="3"/>
        </w:rPr>
        <w:t xml:space="preserve"> – minimalny, wymagany przez zamawiającego okres gwarancji na cały pojazd</w:t>
      </w:r>
      <w:r>
        <w:rPr>
          <w:rFonts w:ascii="Arial" w:eastAsia="TimesNewRomanPSMT" w:hAnsi="Arial" w:cs="Arial"/>
        </w:rPr>
        <w:t xml:space="preserve"> bez limitu kilometrów</w:t>
      </w:r>
      <w:r>
        <w:rPr>
          <w:rFonts w:ascii="Arial" w:eastAsia="TimesNewRomanPSMT" w:hAnsi="Arial" w:cs="Arial"/>
          <w:kern w:val="3"/>
        </w:rPr>
        <w:t>, wynoszący 36 miesięcy.</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Gpmax</w:t>
      </w:r>
      <w:proofErr w:type="spellEnd"/>
      <w:r>
        <w:rPr>
          <w:rFonts w:ascii="Arial" w:eastAsia="TimesNewRomanPSMT" w:hAnsi="Arial" w:cs="Arial"/>
          <w:kern w:val="3"/>
        </w:rPr>
        <w:t xml:space="preserve"> -  maksymalny punktowany przez zamawiającego okres gwarancji na cały  pojazd</w:t>
      </w:r>
      <w:r>
        <w:rPr>
          <w:rFonts w:ascii="Arial" w:eastAsia="TimesNewRomanPSMT" w:hAnsi="Arial" w:cs="Arial"/>
        </w:rPr>
        <w:t xml:space="preserve"> bez limitu kilometrów</w:t>
      </w:r>
      <w:r>
        <w:rPr>
          <w:rFonts w:ascii="Arial" w:eastAsia="TimesNewRomanPSMT" w:hAnsi="Arial" w:cs="Arial"/>
          <w:kern w:val="3"/>
        </w:rPr>
        <w:t xml:space="preserve">, wynoszący 60 miesięcy. </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r>
        <w:rPr>
          <w:rFonts w:ascii="Arial" w:eastAsia="TimesNewRomanPSMT" w:hAnsi="Arial" w:cs="Arial"/>
          <w:kern w:val="3"/>
        </w:rPr>
        <w:t xml:space="preserve">Uwaga: Jeżeli wykonawca zaoferuje okres gwarancji na cały pojazd bez limitu kilometrów mniejszy od 36 miesięcy, wówczas jego oferta podlegać będzie odrzuceniu. </w:t>
      </w:r>
    </w:p>
    <w:p w:rsidR="009724F4" w:rsidRDefault="009724F4" w:rsidP="009724F4">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rPr>
      </w:pPr>
      <w:r>
        <w:rPr>
          <w:rFonts w:ascii="Arial" w:eastAsia="TimesNewRomanPSMT" w:hAnsi="Arial" w:cs="Arial"/>
          <w:kern w:val="3"/>
        </w:rPr>
        <w:t xml:space="preserve">  </w:t>
      </w:r>
    </w:p>
    <w:p w:rsidR="009724F4" w:rsidRDefault="009724F4" w:rsidP="009724F4">
      <w:pPr>
        <w:numPr>
          <w:ilvl w:val="2"/>
          <w:numId w:val="14"/>
        </w:numPr>
        <w:suppressAutoHyphens/>
        <w:spacing w:after="0" w:line="360" w:lineRule="auto"/>
        <w:contextualSpacing/>
        <w:rPr>
          <w:rFonts w:ascii="Arial" w:eastAsia="Calibri" w:hAnsi="Arial" w:cs="Arial"/>
          <w:b/>
          <w:lang w:eastAsia="ar-SA"/>
        </w:rPr>
      </w:pPr>
      <w:r>
        <w:rPr>
          <w:rFonts w:ascii="Arial" w:eastAsia="TimesNewRomanPSMT" w:hAnsi="Arial" w:cs="Arial"/>
          <w:b/>
          <w:lang w:eastAsia="ar-SA"/>
        </w:rPr>
        <w:t>Warunki techniczne [</w:t>
      </w:r>
      <w:proofErr w:type="spellStart"/>
      <w:r>
        <w:rPr>
          <w:rFonts w:ascii="Arial" w:eastAsia="TimesNewRomanPSMT" w:hAnsi="Arial" w:cs="Arial"/>
          <w:b/>
          <w:lang w:eastAsia="ar-SA"/>
        </w:rPr>
        <w:t>X</w:t>
      </w:r>
      <w:r>
        <w:rPr>
          <w:rFonts w:ascii="Arial" w:eastAsia="TimesNewRomanPSMT" w:hAnsi="Arial" w:cs="Arial"/>
          <w:b/>
          <w:vertAlign w:val="subscript"/>
          <w:lang w:eastAsia="ar-SA"/>
        </w:rPr>
        <w:t>t</w:t>
      </w:r>
      <w:proofErr w:type="spellEnd"/>
      <w:r>
        <w:rPr>
          <w:rFonts w:ascii="Arial" w:eastAsia="TimesNewRomanPSMT" w:hAnsi="Arial" w:cs="Arial"/>
          <w:b/>
          <w:lang w:eastAsia="ar-SA"/>
        </w:rPr>
        <w:t xml:space="preserve">]       </w:t>
      </w:r>
      <w:r>
        <w:rPr>
          <w:rFonts w:ascii="Arial" w:eastAsia="TimesNewRomanPSMT" w:hAnsi="Arial" w:cs="Arial"/>
          <w:b/>
          <w:lang w:eastAsia="ar-SA"/>
        </w:rPr>
        <w:tab/>
      </w:r>
      <w:r>
        <w:rPr>
          <w:rFonts w:ascii="Arial" w:eastAsia="TimesNewRomanPSMT" w:hAnsi="Arial" w:cs="Arial"/>
          <w:b/>
          <w:lang w:eastAsia="ar-SA"/>
        </w:rPr>
        <w:tab/>
      </w:r>
      <w:r>
        <w:rPr>
          <w:rFonts w:ascii="Arial" w:eastAsia="TimesNewRomanPSMT" w:hAnsi="Arial" w:cs="Arial"/>
          <w:b/>
          <w:lang w:eastAsia="ar-SA"/>
        </w:rPr>
        <w:tab/>
      </w:r>
      <w:r>
        <w:rPr>
          <w:rFonts w:ascii="Arial" w:eastAsia="TimesNewRomanPSMT" w:hAnsi="Arial" w:cs="Arial"/>
          <w:b/>
          <w:lang w:eastAsia="ar-SA"/>
        </w:rPr>
        <w:tab/>
        <w:t xml:space="preserve">          Max. 100 pkt</w:t>
      </w:r>
    </w:p>
    <w:p w:rsidR="00450397" w:rsidRPr="00450397" w:rsidRDefault="00450397" w:rsidP="00450397">
      <w:pPr>
        <w:suppressAutoHyphens/>
        <w:spacing w:after="0" w:line="360" w:lineRule="auto"/>
        <w:ind w:left="709"/>
        <w:contextualSpacing/>
        <w:jc w:val="both"/>
        <w:rPr>
          <w:rFonts w:ascii="Arial" w:hAnsi="Arial" w:cs="Arial"/>
        </w:rPr>
      </w:pPr>
      <w:r w:rsidRPr="00450397">
        <w:rPr>
          <w:rFonts w:ascii="Arial" w:hAnsi="Arial" w:cs="Arial"/>
        </w:rPr>
        <w:t xml:space="preserve">Za kryterium warunki techniczne Wykonawca może otrzymać maksymalnie 100 punktów, które będą przyznawane według następujących zasad: </w:t>
      </w:r>
    </w:p>
    <w:p w:rsidR="00450397" w:rsidRPr="00450397" w:rsidRDefault="00450397" w:rsidP="00450397">
      <w:pPr>
        <w:suppressAutoHyphens/>
        <w:spacing w:after="0" w:line="360" w:lineRule="auto"/>
        <w:contextualSpacing/>
        <w:jc w:val="both"/>
        <w:rPr>
          <w:rFonts w:ascii="Arial" w:hAnsi="Arial" w:cs="Arial"/>
        </w:rPr>
      </w:pPr>
      <w:r w:rsidRPr="00AA1D0B">
        <w:rPr>
          <w:rFonts w:ascii="Arial" w:hAnsi="Arial" w:cs="Arial"/>
          <w:b/>
        </w:rPr>
        <w:t>13.2.3.1.</w:t>
      </w:r>
      <w:r w:rsidRPr="00450397">
        <w:rPr>
          <w:rFonts w:ascii="Arial" w:hAnsi="Arial" w:cs="Arial"/>
        </w:rPr>
        <w:t xml:space="preserve"> Elektryczny układ napędowy (trakcyjny) [</w:t>
      </w:r>
      <w:proofErr w:type="spellStart"/>
      <w:r w:rsidRPr="00450397">
        <w:rPr>
          <w:rFonts w:ascii="Arial" w:hAnsi="Arial" w:cs="Arial"/>
        </w:rPr>
        <w:t>Xtun</w:t>
      </w:r>
      <w:proofErr w:type="spellEnd"/>
      <w:r w:rsidRPr="00450397">
        <w:rPr>
          <w:rFonts w:ascii="Arial" w:hAnsi="Arial" w:cs="Arial"/>
        </w:rPr>
        <w:t xml:space="preserve">] Max. 100 pkt Maksymalną liczbę 100 pkt otrzyma Wykonawca, który zaoferuje elektryczny układ napędowy o konstrukcji zalecanej przez Zamawiającego w pkt 15.1 </w:t>
      </w:r>
      <w:proofErr w:type="spellStart"/>
      <w:r w:rsidRPr="00450397">
        <w:rPr>
          <w:rFonts w:ascii="Arial" w:hAnsi="Arial" w:cs="Arial"/>
        </w:rPr>
        <w:t>ppkt</w:t>
      </w:r>
      <w:proofErr w:type="spellEnd"/>
      <w:r w:rsidRPr="00450397">
        <w:rPr>
          <w:rFonts w:ascii="Arial" w:hAnsi="Arial" w:cs="Arial"/>
        </w:rPr>
        <w:t xml:space="preserve"> 15.1.1 – 15.1.4 specyfikacji technicznej autobusów EV, stanowiącej Załącznik nr 1 do </w:t>
      </w:r>
      <w:proofErr w:type="spellStart"/>
      <w:r w:rsidRPr="00450397">
        <w:rPr>
          <w:rFonts w:ascii="Arial" w:hAnsi="Arial" w:cs="Arial"/>
        </w:rPr>
        <w:t>s.i.w.z</w:t>
      </w:r>
      <w:proofErr w:type="spellEnd"/>
      <w:r w:rsidRPr="00450397">
        <w:rPr>
          <w:rFonts w:ascii="Arial" w:hAnsi="Arial" w:cs="Arial"/>
        </w:rPr>
        <w:t xml:space="preserve">. Wykonawca, który zaoferuje elektryczny układ napędowy dopuszczony przez Zamawiającego w pkt 15.1 „w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 otrzyma 0 punktów. </w:t>
      </w:r>
    </w:p>
    <w:p w:rsidR="00450397" w:rsidRPr="00450397" w:rsidRDefault="00450397" w:rsidP="00AA1D0B">
      <w:pPr>
        <w:suppressAutoHyphens/>
        <w:spacing w:after="0" w:line="360" w:lineRule="auto"/>
        <w:contextualSpacing/>
        <w:jc w:val="both"/>
        <w:rPr>
          <w:rFonts w:ascii="Arial" w:hAnsi="Arial" w:cs="Arial"/>
        </w:rPr>
      </w:pPr>
      <w:r w:rsidRPr="00AA1D0B">
        <w:rPr>
          <w:rFonts w:ascii="Arial" w:hAnsi="Arial" w:cs="Arial"/>
          <w:b/>
        </w:rPr>
        <w:t>13.2.3.2.</w:t>
      </w:r>
      <w:r w:rsidRPr="00450397">
        <w:rPr>
          <w:rFonts w:ascii="Arial" w:hAnsi="Arial" w:cs="Arial"/>
        </w:rPr>
        <w:t xml:space="preserve"> Maksymalny prąd ładowania i rozładowania ogniw elektrochemicznych baterii trakcyjnych [</w:t>
      </w:r>
      <w:proofErr w:type="spellStart"/>
      <w:r w:rsidRPr="00450397">
        <w:rPr>
          <w:rFonts w:ascii="Arial" w:hAnsi="Arial" w:cs="Arial"/>
        </w:rPr>
        <w:t>Xtpr</w:t>
      </w:r>
      <w:proofErr w:type="spellEnd"/>
      <w:r w:rsidRPr="00450397">
        <w:rPr>
          <w:rFonts w:ascii="Arial" w:hAnsi="Arial" w:cs="Arial"/>
        </w:rPr>
        <w:t>-ł] Max. 100 pkt Maksymalną liczbę 100 pkt otrzyma wykonawca, który zaoferuje baterie trakcyjne zbudowane z ogniw elektrochemicznych, dla których maksymalny ciągły prąd ładowania i rozładowania (</w:t>
      </w:r>
      <w:proofErr w:type="spellStart"/>
      <w:r w:rsidRPr="00450397">
        <w:rPr>
          <w:rFonts w:ascii="Arial" w:hAnsi="Arial" w:cs="Arial"/>
        </w:rPr>
        <w:t>Imaxc</w:t>
      </w:r>
      <w:proofErr w:type="spellEnd"/>
      <w:r w:rsidRPr="00450397">
        <w:rPr>
          <w:rFonts w:ascii="Arial" w:hAnsi="Arial" w:cs="Arial"/>
        </w:rPr>
        <w:t>) będzie ≥ 4 C, a chwilowy (10 sekundowy) (</w:t>
      </w:r>
      <w:proofErr w:type="spellStart"/>
      <w:r w:rsidRPr="00450397">
        <w:rPr>
          <w:rFonts w:ascii="Arial" w:hAnsi="Arial" w:cs="Arial"/>
        </w:rPr>
        <w:t>Imaxch</w:t>
      </w:r>
      <w:proofErr w:type="spellEnd"/>
      <w:r w:rsidRPr="00450397">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Specyfikacji technicznej autobusów EV, stanowiącej załącznik nr 1 do </w:t>
      </w:r>
      <w:proofErr w:type="spellStart"/>
      <w:r w:rsidRPr="00450397">
        <w:rPr>
          <w:rFonts w:ascii="Arial" w:hAnsi="Arial" w:cs="Arial"/>
        </w:rPr>
        <w:t>s.i.w.z</w:t>
      </w:r>
      <w:proofErr w:type="spellEnd"/>
      <w:r w:rsidRPr="00450397">
        <w:rPr>
          <w:rFonts w:ascii="Arial" w:hAnsi="Arial" w:cs="Arial"/>
        </w:rPr>
        <w:t xml:space="preserve">. Wykonawca, który zaoferuje baterie </w:t>
      </w:r>
      <w:r w:rsidRPr="00450397">
        <w:rPr>
          <w:rFonts w:ascii="Arial" w:hAnsi="Arial" w:cs="Arial"/>
        </w:rPr>
        <w:lastRenderedPageBreak/>
        <w:t>trakcyjne, dla których maksymalny ciągły prąd ładowania i rozładowania (</w:t>
      </w:r>
      <w:proofErr w:type="spellStart"/>
      <w:r w:rsidRPr="00450397">
        <w:rPr>
          <w:rFonts w:ascii="Arial" w:hAnsi="Arial" w:cs="Arial"/>
        </w:rPr>
        <w:t>Imax</w:t>
      </w:r>
      <w:proofErr w:type="spellEnd"/>
      <w:r w:rsidRPr="00450397">
        <w:rPr>
          <w:rFonts w:ascii="Arial" w:hAnsi="Arial" w:cs="Arial"/>
        </w:rPr>
        <w:t>) będzie &lt; 4 C lub chwilowy (10 sekundowy) (</w:t>
      </w:r>
      <w:proofErr w:type="spellStart"/>
      <w:r w:rsidRPr="00450397">
        <w:rPr>
          <w:rFonts w:ascii="Arial" w:hAnsi="Arial" w:cs="Arial"/>
        </w:rPr>
        <w:t>Imaxch</w:t>
      </w:r>
      <w:proofErr w:type="spellEnd"/>
      <w:r w:rsidRPr="00450397">
        <w:rPr>
          <w:rFonts w:ascii="Arial" w:hAnsi="Arial" w:cs="Arial"/>
        </w:rPr>
        <w:t xml:space="preserve">) &lt; 8 C, otrzyma 0 punktów. </w:t>
      </w:r>
    </w:p>
    <w:p w:rsidR="00450397" w:rsidRPr="00450397" w:rsidRDefault="00450397" w:rsidP="00AA1D0B">
      <w:pPr>
        <w:suppressAutoHyphens/>
        <w:spacing w:after="0" w:line="360" w:lineRule="auto"/>
        <w:ind w:left="993" w:hanging="851"/>
        <w:contextualSpacing/>
        <w:jc w:val="both"/>
        <w:rPr>
          <w:rFonts w:ascii="Arial" w:hAnsi="Arial" w:cs="Arial"/>
        </w:rPr>
      </w:pPr>
      <w:r w:rsidRPr="00AA1D0B">
        <w:rPr>
          <w:rFonts w:ascii="Arial" w:hAnsi="Arial" w:cs="Arial"/>
          <w:b/>
        </w:rPr>
        <w:t>13.2.3.3.</w:t>
      </w:r>
      <w:r w:rsidRPr="00450397">
        <w:rPr>
          <w:rFonts w:ascii="Arial" w:hAnsi="Arial" w:cs="Arial"/>
        </w:rPr>
        <w:t xml:space="preserve"> Całkowita liczba miejsc pasażerskich, o której mowa w pkt 2.2. Specyfikacji technicznej autobusów EV stanowiącej Załącznik nr 1 do </w:t>
      </w:r>
      <w:proofErr w:type="spellStart"/>
      <w:r w:rsidRPr="00450397">
        <w:rPr>
          <w:rFonts w:ascii="Arial" w:hAnsi="Arial" w:cs="Arial"/>
        </w:rPr>
        <w:t>s.i.w.z</w:t>
      </w:r>
      <w:proofErr w:type="spellEnd"/>
      <w:r w:rsidRPr="00450397">
        <w:rPr>
          <w:rFonts w:ascii="Arial" w:hAnsi="Arial" w:cs="Arial"/>
        </w:rPr>
        <w:t>. [</w:t>
      </w:r>
      <w:proofErr w:type="spellStart"/>
      <w:r w:rsidRPr="00450397">
        <w:rPr>
          <w:rFonts w:ascii="Arial" w:hAnsi="Arial" w:cs="Arial"/>
        </w:rPr>
        <w:t>Xtmp</w:t>
      </w:r>
      <w:proofErr w:type="spellEnd"/>
      <w:r w:rsidRPr="00450397">
        <w:rPr>
          <w:rFonts w:ascii="Arial" w:hAnsi="Arial" w:cs="Arial"/>
        </w:rPr>
        <w:t xml:space="preserve">] Max. 100 pkt </w:t>
      </w:r>
    </w:p>
    <w:p w:rsidR="00450397" w:rsidRPr="00450397" w:rsidRDefault="00450397" w:rsidP="00450397">
      <w:pPr>
        <w:suppressAutoHyphens/>
        <w:spacing w:after="0" w:line="360" w:lineRule="auto"/>
        <w:ind w:left="1800"/>
        <w:contextualSpacing/>
        <w:jc w:val="both"/>
        <w:rPr>
          <w:rFonts w:ascii="Arial" w:hAnsi="Arial" w:cs="Arial"/>
        </w:rPr>
      </w:pPr>
    </w:p>
    <w:p w:rsidR="00450397" w:rsidRPr="00450397" w:rsidRDefault="00450397" w:rsidP="00AA1D0B">
      <w:pPr>
        <w:suppressAutoHyphens/>
        <w:spacing w:after="0" w:line="360" w:lineRule="auto"/>
        <w:contextualSpacing/>
        <w:jc w:val="both"/>
        <w:rPr>
          <w:rFonts w:ascii="Arial" w:hAnsi="Arial" w:cs="Arial"/>
        </w:rPr>
      </w:pPr>
      <w:r w:rsidRPr="00450397">
        <w:rPr>
          <w:rFonts w:ascii="Arial" w:hAnsi="Arial" w:cs="Arial"/>
        </w:rPr>
        <w:t xml:space="preserve">Maksymalną liczbę 100 pkt otrzyma wykonawca, który zaoferuje całkowitą liczba miejsc pasażerskich ≥ 140. Pozostali wykonawcy będą oceniani zgodnie z poniższym wzorem: </w:t>
      </w:r>
    </w:p>
    <w:p w:rsidR="00450397" w:rsidRPr="00761336" w:rsidRDefault="00450397" w:rsidP="00AA1D0B">
      <w:pPr>
        <w:suppressAutoHyphens/>
        <w:spacing w:after="0" w:line="360" w:lineRule="auto"/>
        <w:contextualSpacing/>
        <w:jc w:val="both"/>
        <w:rPr>
          <w:rFonts w:ascii="Arial" w:hAnsi="Arial" w:cs="Arial"/>
        </w:rPr>
      </w:pPr>
      <w:proofErr w:type="spellStart"/>
      <w:r w:rsidRPr="00761336">
        <w:rPr>
          <w:rFonts w:ascii="Arial" w:hAnsi="Arial" w:cs="Arial"/>
        </w:rPr>
        <w:t>Xtmp</w:t>
      </w:r>
      <w:proofErr w:type="spellEnd"/>
      <w:r w:rsidRPr="00761336">
        <w:rPr>
          <w:rFonts w:ascii="Arial" w:hAnsi="Arial" w:cs="Arial"/>
        </w:rPr>
        <w:t xml:space="preserve"> = [(</w:t>
      </w:r>
      <w:proofErr w:type="spellStart"/>
      <w:r w:rsidRPr="00761336">
        <w:rPr>
          <w:rFonts w:ascii="Arial" w:hAnsi="Arial" w:cs="Arial"/>
        </w:rPr>
        <w:t>PEmpof</w:t>
      </w:r>
      <w:proofErr w:type="spellEnd"/>
      <w:r w:rsidRPr="00761336">
        <w:rPr>
          <w:rFonts w:ascii="Arial" w:hAnsi="Arial" w:cs="Arial"/>
        </w:rPr>
        <w:t xml:space="preserve"> – </w:t>
      </w:r>
      <w:proofErr w:type="spellStart"/>
      <w:r w:rsidRPr="00761336">
        <w:rPr>
          <w:rFonts w:ascii="Arial" w:hAnsi="Arial" w:cs="Arial"/>
        </w:rPr>
        <w:t>PEmpmin</w:t>
      </w:r>
      <w:proofErr w:type="spellEnd"/>
      <w:r w:rsidRPr="00761336">
        <w:rPr>
          <w:rFonts w:ascii="Arial" w:hAnsi="Arial" w:cs="Arial"/>
        </w:rPr>
        <w:t>)/ (</w:t>
      </w:r>
      <w:proofErr w:type="spellStart"/>
      <w:r w:rsidRPr="00761336">
        <w:rPr>
          <w:rFonts w:ascii="Arial" w:hAnsi="Arial" w:cs="Arial"/>
        </w:rPr>
        <w:t>PEmpmax</w:t>
      </w:r>
      <w:proofErr w:type="spellEnd"/>
      <w:r w:rsidRPr="00761336">
        <w:rPr>
          <w:rFonts w:ascii="Arial" w:hAnsi="Arial" w:cs="Arial"/>
        </w:rPr>
        <w:t xml:space="preserve"> – </w:t>
      </w:r>
      <w:proofErr w:type="spellStart"/>
      <w:r w:rsidRPr="00761336">
        <w:rPr>
          <w:rFonts w:ascii="Arial" w:hAnsi="Arial" w:cs="Arial"/>
        </w:rPr>
        <w:t>PEmpmin</w:t>
      </w:r>
      <w:proofErr w:type="spellEnd"/>
      <w:r w:rsidRPr="00761336">
        <w:rPr>
          <w:rFonts w:ascii="Arial" w:hAnsi="Arial" w:cs="Arial"/>
        </w:rPr>
        <w:t xml:space="preserve">)] x 100 </w:t>
      </w:r>
    </w:p>
    <w:p w:rsidR="00450397" w:rsidRPr="00450397" w:rsidRDefault="00450397" w:rsidP="00AA1D0B">
      <w:pPr>
        <w:suppressAutoHyphens/>
        <w:spacing w:after="0" w:line="360" w:lineRule="auto"/>
        <w:contextualSpacing/>
        <w:jc w:val="both"/>
        <w:rPr>
          <w:rFonts w:ascii="Arial" w:hAnsi="Arial" w:cs="Arial"/>
        </w:rPr>
      </w:pPr>
      <w:r w:rsidRPr="00450397">
        <w:rPr>
          <w:rFonts w:ascii="Arial" w:hAnsi="Arial" w:cs="Arial"/>
        </w:rPr>
        <w:t xml:space="preserve">gdzie: </w:t>
      </w:r>
      <w:proofErr w:type="spellStart"/>
      <w:r w:rsidRPr="00450397">
        <w:rPr>
          <w:rFonts w:ascii="Arial" w:hAnsi="Arial" w:cs="Arial"/>
        </w:rPr>
        <w:t>Xtmp</w:t>
      </w:r>
      <w:proofErr w:type="spellEnd"/>
      <w:r w:rsidRPr="00450397">
        <w:rPr>
          <w:rFonts w:ascii="Arial" w:hAnsi="Arial" w:cs="Arial"/>
        </w:rPr>
        <w:t xml:space="preserve"> – liczba punktów uzyskanych przez wykonawcę z tytułu zaoferowanej całkowitej liczby miejsc pasażerskich, </w:t>
      </w:r>
      <w:proofErr w:type="spellStart"/>
      <w:r w:rsidRPr="00450397">
        <w:rPr>
          <w:rFonts w:ascii="Arial" w:hAnsi="Arial" w:cs="Arial"/>
        </w:rPr>
        <w:t>PEmpof</w:t>
      </w:r>
      <w:proofErr w:type="spellEnd"/>
      <w:r w:rsidRPr="00450397">
        <w:rPr>
          <w:rFonts w:ascii="Arial" w:hAnsi="Arial" w:cs="Arial"/>
        </w:rPr>
        <w:t xml:space="preserve"> – zaoferowana przez wykonawcę całkowita liczba miejsc pasażerskich. </w:t>
      </w:r>
    </w:p>
    <w:p w:rsidR="00450397" w:rsidRPr="00450397" w:rsidRDefault="00450397" w:rsidP="00AA1D0B">
      <w:pPr>
        <w:suppressAutoHyphens/>
        <w:spacing w:after="0" w:line="360" w:lineRule="auto"/>
        <w:contextualSpacing/>
        <w:jc w:val="both"/>
        <w:rPr>
          <w:rFonts w:ascii="Arial" w:hAnsi="Arial" w:cs="Arial"/>
        </w:rPr>
      </w:pPr>
      <w:r w:rsidRPr="00450397">
        <w:rPr>
          <w:rFonts w:ascii="Arial" w:hAnsi="Arial" w:cs="Arial"/>
        </w:rPr>
        <w:t xml:space="preserve">Jeżeli wykonawca zaoferuje całkowitą liczbę miejsc pasażerskich większą niż 140 miejsc, wówczas do wzoru zostanie podstawiona liczba 140. </w:t>
      </w:r>
      <w:proofErr w:type="spellStart"/>
      <w:r w:rsidRPr="00450397">
        <w:rPr>
          <w:rFonts w:ascii="Arial" w:hAnsi="Arial" w:cs="Arial"/>
        </w:rPr>
        <w:t>PEmpmin</w:t>
      </w:r>
      <w:proofErr w:type="spellEnd"/>
      <w:r w:rsidRPr="00450397">
        <w:rPr>
          <w:rFonts w:ascii="Arial" w:hAnsi="Arial" w:cs="Arial"/>
        </w:rPr>
        <w:t xml:space="preserve"> – minimalna, wymagana przez zamawiającego całkowita liczba miejsc pasażerskich – 120. </w:t>
      </w:r>
      <w:proofErr w:type="spellStart"/>
      <w:r w:rsidRPr="00450397">
        <w:rPr>
          <w:rFonts w:ascii="Arial" w:hAnsi="Arial" w:cs="Arial"/>
        </w:rPr>
        <w:t>PEmpmax</w:t>
      </w:r>
      <w:proofErr w:type="spellEnd"/>
      <w:r w:rsidRPr="00450397">
        <w:rPr>
          <w:rFonts w:ascii="Arial" w:hAnsi="Arial" w:cs="Arial"/>
        </w:rPr>
        <w:t xml:space="preserve"> - maksymalna punktowana przez zamawiającego całkowita liczba miejsc pasażerskich- 140. </w:t>
      </w:r>
    </w:p>
    <w:p w:rsidR="00450397" w:rsidRPr="00450397" w:rsidRDefault="00450397" w:rsidP="00AA1D0B">
      <w:pPr>
        <w:suppressAutoHyphens/>
        <w:spacing w:after="0" w:line="360" w:lineRule="auto"/>
        <w:contextualSpacing/>
        <w:jc w:val="both"/>
        <w:rPr>
          <w:rFonts w:ascii="Arial" w:hAnsi="Arial" w:cs="Arial"/>
        </w:rPr>
      </w:pPr>
      <w:r w:rsidRPr="00450397">
        <w:rPr>
          <w:rFonts w:ascii="Arial" w:hAnsi="Arial" w:cs="Arial"/>
        </w:rPr>
        <w:t xml:space="preserve">Jeżeli wykonawca zaoferuje całkowitą liczbę miejsc pasażerskich mniejszą niż 120, wówczas jego oferta podlegać będzie odrzuceniu. </w:t>
      </w:r>
    </w:p>
    <w:p w:rsidR="00450397" w:rsidRPr="00450397" w:rsidRDefault="00450397" w:rsidP="00AA1D0B">
      <w:pPr>
        <w:suppressAutoHyphens/>
        <w:spacing w:after="0" w:line="360" w:lineRule="auto"/>
        <w:contextualSpacing/>
        <w:jc w:val="both"/>
        <w:rPr>
          <w:rFonts w:ascii="Arial" w:hAnsi="Arial" w:cs="Arial"/>
        </w:rPr>
      </w:pPr>
      <w:r w:rsidRPr="00AA1D0B">
        <w:rPr>
          <w:rFonts w:ascii="Arial" w:hAnsi="Arial" w:cs="Arial"/>
          <w:b/>
        </w:rPr>
        <w:t>13.2.3.4.</w:t>
      </w:r>
      <w:r w:rsidRPr="00450397">
        <w:rPr>
          <w:rFonts w:ascii="Arial" w:hAnsi="Arial" w:cs="Arial"/>
        </w:rPr>
        <w:t xml:space="preserve"> System ogniw fotowoltaicznych [</w:t>
      </w:r>
      <w:proofErr w:type="spellStart"/>
      <w:r w:rsidRPr="00450397">
        <w:rPr>
          <w:rFonts w:ascii="Arial" w:hAnsi="Arial" w:cs="Arial"/>
        </w:rPr>
        <w:t>Xtfot</w:t>
      </w:r>
      <w:proofErr w:type="spellEnd"/>
      <w:r w:rsidRPr="00450397">
        <w:rPr>
          <w:rFonts w:ascii="Arial" w:hAnsi="Arial" w:cs="Arial"/>
        </w:rPr>
        <w:t xml:space="preserve">] Max. 100 pkt Maksymalną liczbę 100 pkt otrzyma Wykonawca, który zaoferuje system ogniw fotowoltaicznych o konstrukcji zalecanej przez Zamawiającego w pkt 14.6 specyfikacji technicznej autobusu elektrycznego, </w:t>
      </w:r>
    </w:p>
    <w:p w:rsidR="00450397" w:rsidRPr="00450397" w:rsidRDefault="00450397" w:rsidP="00AA1D0B">
      <w:pPr>
        <w:suppressAutoHyphens/>
        <w:spacing w:after="0" w:line="360" w:lineRule="auto"/>
        <w:contextualSpacing/>
        <w:jc w:val="both"/>
        <w:rPr>
          <w:rFonts w:ascii="Arial" w:hAnsi="Arial" w:cs="Arial"/>
        </w:rPr>
      </w:pPr>
      <w:r w:rsidRPr="00450397">
        <w:rPr>
          <w:rFonts w:ascii="Arial" w:hAnsi="Arial" w:cs="Arial"/>
        </w:rPr>
        <w:t xml:space="preserve">stanowiącej załącznik nr 1 do </w:t>
      </w:r>
      <w:proofErr w:type="spellStart"/>
      <w:r w:rsidRPr="00450397">
        <w:rPr>
          <w:rFonts w:ascii="Arial" w:hAnsi="Arial" w:cs="Arial"/>
        </w:rPr>
        <w:t>siwz</w:t>
      </w:r>
      <w:proofErr w:type="spellEnd"/>
      <w:r w:rsidRPr="00450397">
        <w:rPr>
          <w:rFonts w:ascii="Arial" w:hAnsi="Arial" w:cs="Arial"/>
        </w:rPr>
        <w:t xml:space="preserve">. Wykonawca, który nie zaoferuje ww. systemu ogniw fotowoltaicznych otrzyma 0 punktów. </w:t>
      </w:r>
    </w:p>
    <w:p w:rsidR="00450397" w:rsidRPr="00450397" w:rsidRDefault="00450397" w:rsidP="00AA1D0B">
      <w:pPr>
        <w:suppressAutoHyphens/>
        <w:spacing w:after="0" w:line="360" w:lineRule="auto"/>
        <w:contextualSpacing/>
        <w:jc w:val="both"/>
        <w:rPr>
          <w:rFonts w:ascii="Arial" w:hAnsi="Arial" w:cs="Arial"/>
        </w:rPr>
      </w:pPr>
      <w:r w:rsidRPr="00AA1D0B">
        <w:rPr>
          <w:rFonts w:ascii="Arial" w:hAnsi="Arial" w:cs="Arial"/>
          <w:b/>
        </w:rPr>
        <w:t>13.2.3.5.</w:t>
      </w:r>
      <w:r w:rsidRPr="00450397">
        <w:rPr>
          <w:rFonts w:ascii="Arial" w:hAnsi="Arial" w:cs="Arial"/>
        </w:rPr>
        <w:t xml:space="preserve"> Liczba silników trakcyjnych w pojeździe, o których mowa w pkt 8.1. Specyfikacji technicznej autobusów EV stanowiącej Załącznik nr 1 do </w:t>
      </w:r>
      <w:proofErr w:type="spellStart"/>
      <w:r w:rsidRPr="00450397">
        <w:rPr>
          <w:rFonts w:ascii="Arial" w:hAnsi="Arial" w:cs="Arial"/>
        </w:rPr>
        <w:t>s.i.w.z</w:t>
      </w:r>
      <w:proofErr w:type="spellEnd"/>
      <w:r w:rsidRPr="00450397">
        <w:rPr>
          <w:rFonts w:ascii="Arial" w:hAnsi="Arial" w:cs="Arial"/>
        </w:rPr>
        <w:t>. [</w:t>
      </w:r>
      <w:proofErr w:type="spellStart"/>
      <w:r w:rsidRPr="00450397">
        <w:rPr>
          <w:rFonts w:ascii="Arial" w:hAnsi="Arial" w:cs="Arial"/>
        </w:rPr>
        <w:t>Xtsiln</w:t>
      </w:r>
      <w:proofErr w:type="spellEnd"/>
      <w:r w:rsidRPr="00450397">
        <w:rPr>
          <w:rFonts w:ascii="Arial" w:hAnsi="Arial" w:cs="Arial"/>
        </w:rPr>
        <w:t xml:space="preserve">] Max. 100 pkt </w:t>
      </w:r>
    </w:p>
    <w:p w:rsidR="00450397" w:rsidRPr="00450397" w:rsidRDefault="00450397" w:rsidP="00450397">
      <w:pPr>
        <w:suppressAutoHyphens/>
        <w:spacing w:after="0" w:line="360" w:lineRule="auto"/>
        <w:ind w:left="1800"/>
        <w:contextualSpacing/>
        <w:jc w:val="both"/>
        <w:rPr>
          <w:rFonts w:ascii="Arial" w:hAnsi="Arial" w:cs="Arial"/>
        </w:rPr>
      </w:pPr>
    </w:p>
    <w:p w:rsidR="00450397" w:rsidRPr="00450397" w:rsidRDefault="00450397" w:rsidP="00AA1D0B">
      <w:pPr>
        <w:suppressAutoHyphens/>
        <w:spacing w:after="0" w:line="360" w:lineRule="auto"/>
        <w:contextualSpacing/>
        <w:jc w:val="both"/>
        <w:rPr>
          <w:rFonts w:ascii="Arial" w:hAnsi="Arial" w:cs="Arial"/>
        </w:rPr>
      </w:pPr>
      <w:r w:rsidRPr="00450397">
        <w:rPr>
          <w:rFonts w:ascii="Arial" w:hAnsi="Arial" w:cs="Arial"/>
        </w:rPr>
        <w:t xml:space="preserve">Maksymalną liczbę 100 pkt otrzyma Wykonawca, który zaoferuje jeden centralny silnik, zabudowany przed osią napędową, napędzający most napędowy, o konstrukcji zalecanej przez Zamawiającego w pkt 8.1 specyfikacji technicznej autobusu elektrycznego. Wykonawca, który zaoferuje inną liczbę silników: 2 lub 4, o których mowa w pkt. 8.1 specyfikacji technicznej autobusu elektrycznego, otrzyma 0 punktów. </w:t>
      </w:r>
    </w:p>
    <w:p w:rsidR="00450397" w:rsidRPr="00450397" w:rsidRDefault="00450397" w:rsidP="00450397">
      <w:pPr>
        <w:suppressAutoHyphens/>
        <w:spacing w:after="0" w:line="360" w:lineRule="auto"/>
        <w:ind w:left="1800"/>
        <w:contextualSpacing/>
        <w:jc w:val="both"/>
        <w:rPr>
          <w:rFonts w:ascii="Arial" w:hAnsi="Arial" w:cs="Arial"/>
        </w:rPr>
      </w:pPr>
    </w:p>
    <w:p w:rsidR="00450397" w:rsidRPr="00450397" w:rsidRDefault="00450397" w:rsidP="00450397">
      <w:pPr>
        <w:suppressAutoHyphens/>
        <w:spacing w:after="0" w:line="360" w:lineRule="auto"/>
        <w:ind w:left="1800"/>
        <w:contextualSpacing/>
        <w:jc w:val="both"/>
        <w:rPr>
          <w:rFonts w:ascii="Arial" w:hAnsi="Arial" w:cs="Arial"/>
        </w:rPr>
      </w:pPr>
    </w:p>
    <w:p w:rsidR="00450397" w:rsidRPr="00450397" w:rsidRDefault="00450397" w:rsidP="00AA1D0B">
      <w:pPr>
        <w:suppressAutoHyphens/>
        <w:spacing w:after="0" w:line="360" w:lineRule="auto"/>
        <w:contextualSpacing/>
        <w:jc w:val="both"/>
        <w:rPr>
          <w:rFonts w:ascii="Arial" w:hAnsi="Arial" w:cs="Arial"/>
        </w:rPr>
      </w:pPr>
      <w:r w:rsidRPr="00AA1D0B">
        <w:rPr>
          <w:rFonts w:ascii="Arial" w:hAnsi="Arial" w:cs="Arial"/>
          <w:b/>
        </w:rPr>
        <w:lastRenderedPageBreak/>
        <w:t>13.2.3.6.</w:t>
      </w:r>
      <w:r w:rsidRPr="00450397">
        <w:rPr>
          <w:rFonts w:ascii="Arial" w:hAnsi="Arial" w:cs="Arial"/>
        </w:rPr>
        <w:t xml:space="preserve"> Suma punktów przyznanych przez oceniających dla kryterium „Warunki techniczne” zostanie pomnożona przez jego wagę, zgodnie z poniższym wzorem: </w:t>
      </w:r>
    </w:p>
    <w:p w:rsidR="00450397" w:rsidRPr="00450397" w:rsidRDefault="00450397" w:rsidP="00450397">
      <w:pPr>
        <w:suppressAutoHyphens/>
        <w:spacing w:after="0" w:line="360" w:lineRule="auto"/>
        <w:ind w:left="1800"/>
        <w:contextualSpacing/>
        <w:jc w:val="both"/>
        <w:rPr>
          <w:rFonts w:ascii="Arial" w:hAnsi="Arial" w:cs="Arial"/>
        </w:rPr>
      </w:pPr>
    </w:p>
    <w:p w:rsidR="009724F4" w:rsidRPr="00450397" w:rsidRDefault="00450397" w:rsidP="00AA1D0B">
      <w:pPr>
        <w:suppressAutoHyphens/>
        <w:spacing w:after="0" w:line="360" w:lineRule="auto"/>
        <w:contextualSpacing/>
        <w:jc w:val="both"/>
        <w:rPr>
          <w:rFonts w:ascii="Arial" w:eastAsiaTheme="minorEastAsia" w:hAnsi="Arial" w:cs="Arial"/>
          <w:lang w:eastAsia="pl-PL"/>
        </w:rPr>
      </w:pPr>
      <w:proofErr w:type="spellStart"/>
      <w:r w:rsidRPr="00450397">
        <w:rPr>
          <w:rFonts w:ascii="Arial" w:hAnsi="Arial" w:cs="Arial"/>
        </w:rPr>
        <w:t>Xt</w:t>
      </w:r>
      <w:proofErr w:type="spellEnd"/>
      <w:r w:rsidRPr="00450397">
        <w:rPr>
          <w:rFonts w:ascii="Arial" w:hAnsi="Arial" w:cs="Arial"/>
        </w:rPr>
        <w:t xml:space="preserve"> = </w:t>
      </w:r>
      <w:proofErr w:type="spellStart"/>
      <w:r w:rsidRPr="00450397">
        <w:rPr>
          <w:rFonts w:ascii="Arial" w:hAnsi="Arial" w:cs="Arial"/>
        </w:rPr>
        <w:t>Xtun</w:t>
      </w:r>
      <w:proofErr w:type="spellEnd"/>
      <w:r w:rsidRPr="00450397">
        <w:rPr>
          <w:rFonts w:ascii="Arial" w:hAnsi="Arial" w:cs="Arial"/>
        </w:rPr>
        <w:t xml:space="preserve"> x 0,20 + </w:t>
      </w:r>
      <w:proofErr w:type="spellStart"/>
      <w:r w:rsidRPr="00450397">
        <w:rPr>
          <w:rFonts w:ascii="Arial" w:hAnsi="Arial" w:cs="Arial"/>
        </w:rPr>
        <w:t>Xtpr</w:t>
      </w:r>
      <w:proofErr w:type="spellEnd"/>
      <w:r w:rsidRPr="00450397">
        <w:rPr>
          <w:rFonts w:ascii="Arial" w:hAnsi="Arial" w:cs="Arial"/>
        </w:rPr>
        <w:t xml:space="preserve">-ł x 0,45 + </w:t>
      </w:r>
      <w:proofErr w:type="spellStart"/>
      <w:r w:rsidRPr="00450397">
        <w:rPr>
          <w:rFonts w:ascii="Arial" w:hAnsi="Arial" w:cs="Arial"/>
        </w:rPr>
        <w:t>Xtmp</w:t>
      </w:r>
      <w:proofErr w:type="spellEnd"/>
      <w:r w:rsidRPr="00450397">
        <w:rPr>
          <w:rFonts w:ascii="Arial" w:hAnsi="Arial" w:cs="Arial"/>
        </w:rPr>
        <w:t xml:space="preserve"> x 0,10 + </w:t>
      </w:r>
      <w:proofErr w:type="spellStart"/>
      <w:r w:rsidRPr="00450397">
        <w:rPr>
          <w:rFonts w:ascii="Arial" w:hAnsi="Arial" w:cs="Arial"/>
        </w:rPr>
        <w:t>Xtfot</w:t>
      </w:r>
      <w:proofErr w:type="spellEnd"/>
      <w:r w:rsidRPr="00450397">
        <w:rPr>
          <w:rFonts w:ascii="Arial" w:hAnsi="Arial" w:cs="Arial"/>
        </w:rPr>
        <w:t xml:space="preserve"> x 0,10 + </w:t>
      </w:r>
      <w:proofErr w:type="spellStart"/>
      <w:r w:rsidRPr="00450397">
        <w:rPr>
          <w:rFonts w:ascii="Arial" w:hAnsi="Arial" w:cs="Arial"/>
        </w:rPr>
        <w:t>Xtsiln</w:t>
      </w:r>
      <w:proofErr w:type="spellEnd"/>
      <w:r w:rsidRPr="00450397">
        <w:rPr>
          <w:rFonts w:ascii="Arial" w:hAnsi="Arial" w:cs="Arial"/>
        </w:rPr>
        <w:t xml:space="preserve"> x 0,15</w:t>
      </w:r>
      <w:r w:rsidR="009724F4" w:rsidRPr="00450397">
        <w:rPr>
          <w:rFonts w:ascii="Arial" w:hAnsi="Arial" w:cs="Arial"/>
        </w:rPr>
        <w:t xml:space="preserve"> </w:t>
      </w:r>
    </w:p>
    <w:p w:rsidR="009724F4" w:rsidRDefault="009724F4" w:rsidP="009724F4">
      <w:pPr>
        <w:spacing w:after="0" w:line="360" w:lineRule="auto"/>
        <w:ind w:left="1141"/>
        <w:contextualSpacing/>
        <w:rPr>
          <w:rFonts w:ascii="Arial" w:eastAsia="Calibri" w:hAnsi="Arial" w:cs="Arial"/>
          <w:b/>
          <w:lang w:val="cs-CZ" w:eastAsia="ar-SA"/>
        </w:rPr>
      </w:pPr>
    </w:p>
    <w:p w:rsidR="009724F4" w:rsidRDefault="009724F4" w:rsidP="009724F4">
      <w:pPr>
        <w:pStyle w:val="Akapitzlist"/>
        <w:widowControl w:val="0"/>
        <w:numPr>
          <w:ilvl w:val="2"/>
          <w:numId w:val="14"/>
        </w:numPr>
        <w:suppressAutoHyphens/>
        <w:autoSpaceDE w:val="0"/>
        <w:autoSpaceDN w:val="0"/>
        <w:spacing w:after="0" w:line="360" w:lineRule="auto"/>
        <w:jc w:val="both"/>
        <w:textAlignment w:val="baseline"/>
        <w:rPr>
          <w:rFonts w:ascii="Arial" w:eastAsiaTheme="minorEastAsia" w:hAnsi="Arial" w:cs="Arial"/>
          <w:lang w:eastAsia="pl-PL"/>
        </w:rPr>
      </w:pPr>
      <w:r>
        <w:rPr>
          <w:rFonts w:ascii="Arial" w:eastAsia="Lucida Sans Unicode" w:hAnsi="Arial" w:cs="Arial"/>
          <w:b/>
          <w:kern w:val="3"/>
        </w:rPr>
        <w:t>Ekologia     [</w:t>
      </w:r>
      <w:proofErr w:type="spellStart"/>
      <w:r>
        <w:rPr>
          <w:rFonts w:ascii="Arial" w:eastAsia="Lucida Sans Unicode" w:hAnsi="Arial" w:cs="Arial"/>
          <w:b/>
          <w:kern w:val="3"/>
        </w:rPr>
        <w:t>Xeze</w:t>
      </w:r>
      <w:proofErr w:type="spellEnd"/>
      <w:r>
        <w:rPr>
          <w:rFonts w:ascii="Arial" w:eastAsia="Lucida Sans Unicode" w:hAnsi="Arial" w:cs="Arial"/>
          <w:b/>
          <w:kern w:val="3"/>
        </w:rPr>
        <w:t xml:space="preserve">]                                                Max. 100 pkt </w:t>
      </w:r>
      <w:r>
        <w:rPr>
          <w:rFonts w:ascii="Arial" w:eastAsia="Lucida Sans Unicode" w:hAnsi="Arial" w:cs="Arial"/>
          <w:b/>
          <w:kern w:val="3"/>
        </w:rPr>
        <w:br/>
      </w:r>
      <w:r>
        <w:rPr>
          <w:rFonts w:ascii="Arial" w:hAnsi="Arial" w:cs="Arial"/>
          <w:b/>
        </w:rPr>
        <w:t>Zużycie energii elektrycznej przez autobus EV w warunkach ruchu miejskiego</w:t>
      </w:r>
      <w:r>
        <w:rPr>
          <w:rFonts w:ascii="Arial" w:hAnsi="Arial" w:cs="Arial"/>
        </w:rPr>
        <w:t>.</w:t>
      </w:r>
    </w:p>
    <w:p w:rsidR="009724F4" w:rsidRDefault="009724F4" w:rsidP="009724F4">
      <w:pPr>
        <w:suppressAutoHyphens/>
        <w:spacing w:after="0" w:line="360" w:lineRule="auto"/>
        <w:ind w:left="426"/>
        <w:jc w:val="both"/>
        <w:rPr>
          <w:rFonts w:ascii="Arial" w:eastAsia="Arial" w:hAnsi="Arial" w:cs="Arial"/>
          <w:bCs/>
          <w:lang w:eastAsia="ar-SA"/>
        </w:rPr>
      </w:pPr>
      <w:r>
        <w:rPr>
          <w:rFonts w:ascii="Arial" w:eastAsia="Arial" w:hAnsi="Arial" w:cs="Arial"/>
          <w:bCs/>
          <w:lang w:eastAsia="ar-SA"/>
        </w:rPr>
        <w:t xml:space="preserve">Ocenie podlega wartość zużycia energii </w:t>
      </w:r>
      <w:r>
        <w:rPr>
          <w:rFonts w:ascii="Arial" w:eastAsia="Arial" w:hAnsi="Arial" w:cs="Arial"/>
          <w:bCs/>
          <w:lang w:val="cs-CZ" w:eastAsia="ar-SA"/>
        </w:rPr>
        <w:t xml:space="preserve">przez oferowany autobus (ZE w </w:t>
      </w:r>
      <w:r>
        <w:rPr>
          <w:rFonts w:ascii="Arial" w:eastAsia="Arial" w:hAnsi="Arial" w:cs="Arial"/>
          <w:bCs/>
          <w:lang w:eastAsia="ar-SA"/>
        </w:rPr>
        <w:t>kWh/km</w:t>
      </w:r>
      <w:r>
        <w:rPr>
          <w:rFonts w:ascii="Arial" w:eastAsia="Arial" w:hAnsi="Arial" w:cs="Arial"/>
          <w:bCs/>
          <w:lang w:val="cs-CZ" w:eastAsia="ar-SA"/>
        </w:rPr>
        <w:t xml:space="preserve">) </w:t>
      </w:r>
      <w:r>
        <w:rPr>
          <w:rFonts w:ascii="Arial" w:eastAsia="Arial" w:hAnsi="Arial" w:cs="Arial"/>
          <w:bCs/>
          <w:lang w:eastAsia="ar-SA"/>
        </w:rPr>
        <w:t xml:space="preserve">zmierzonego w cyklu jazdy zgodnym z procedurą badawczą SORT (ang. </w:t>
      </w:r>
      <w:proofErr w:type="spellStart"/>
      <w:r>
        <w:rPr>
          <w:rFonts w:ascii="Arial" w:eastAsia="Arial" w:hAnsi="Arial" w:cs="Arial"/>
          <w:bCs/>
          <w:lang w:eastAsia="ar-SA"/>
        </w:rPr>
        <w:t>Standardised</w:t>
      </w:r>
      <w:proofErr w:type="spellEnd"/>
      <w:r>
        <w:rPr>
          <w:rFonts w:ascii="Arial" w:eastAsia="Arial" w:hAnsi="Arial" w:cs="Arial"/>
          <w:bCs/>
          <w:lang w:eastAsia="ar-SA"/>
        </w:rPr>
        <w:t xml:space="preserve"> On-Road Test), opracowaną przez UITP (fr. Union </w:t>
      </w:r>
      <w:proofErr w:type="spellStart"/>
      <w:r>
        <w:rPr>
          <w:rFonts w:ascii="Arial" w:eastAsia="Arial" w:hAnsi="Arial" w:cs="Arial"/>
          <w:bCs/>
          <w:lang w:eastAsia="ar-SA"/>
        </w:rPr>
        <w:t>Internationale</w:t>
      </w:r>
      <w:proofErr w:type="spellEnd"/>
      <w:r>
        <w:rPr>
          <w:rFonts w:ascii="Arial" w:eastAsia="Arial" w:hAnsi="Arial" w:cs="Arial"/>
          <w:bCs/>
          <w:lang w:eastAsia="ar-SA"/>
        </w:rPr>
        <w:t xml:space="preserve"> des </w:t>
      </w:r>
      <w:proofErr w:type="spellStart"/>
      <w:r>
        <w:rPr>
          <w:rFonts w:ascii="Arial" w:eastAsia="Arial" w:hAnsi="Arial" w:cs="Arial"/>
          <w:bCs/>
          <w:lang w:eastAsia="ar-SA"/>
        </w:rPr>
        <w:t>Transports</w:t>
      </w:r>
      <w:proofErr w:type="spellEnd"/>
      <w:r>
        <w:rPr>
          <w:rFonts w:ascii="Arial" w:eastAsia="Arial" w:hAnsi="Arial" w:cs="Arial"/>
          <w:bCs/>
          <w:lang w:eastAsia="ar-SA"/>
        </w:rPr>
        <w:t xml:space="preserve"> </w:t>
      </w:r>
      <w:proofErr w:type="spellStart"/>
      <w:r>
        <w:rPr>
          <w:rFonts w:ascii="Arial" w:eastAsia="Arial" w:hAnsi="Arial" w:cs="Arial"/>
          <w:bCs/>
          <w:lang w:eastAsia="ar-SA"/>
        </w:rPr>
        <w:t>Publics</w:t>
      </w:r>
      <w:proofErr w:type="spellEnd"/>
      <w:r>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Pr>
          <w:rFonts w:ascii="Arial" w:eastAsia="Arial" w:hAnsi="Arial" w:cs="Arial"/>
          <w:bCs/>
          <w:lang w:eastAsia="ar-SA"/>
        </w:rPr>
        <w:t>Easy</w:t>
      </w:r>
      <w:proofErr w:type="spellEnd"/>
      <w:r>
        <w:rPr>
          <w:rFonts w:ascii="Arial" w:eastAsia="Arial" w:hAnsi="Arial" w:cs="Arial"/>
          <w:bCs/>
          <w:lang w:eastAsia="ar-SA"/>
        </w:rPr>
        <w:t xml:space="preserve"> Urban </w:t>
      </w:r>
      <w:proofErr w:type="spellStart"/>
      <w:r>
        <w:rPr>
          <w:rFonts w:ascii="Arial" w:eastAsia="Arial" w:hAnsi="Arial" w:cs="Arial"/>
          <w:bCs/>
          <w:lang w:eastAsia="ar-SA"/>
        </w:rPr>
        <w:t>Cycle</w:t>
      </w:r>
      <w:proofErr w:type="spellEnd"/>
      <w:r>
        <w:rPr>
          <w:rFonts w:ascii="Arial" w:eastAsia="Arial" w:hAnsi="Arial" w:cs="Arial"/>
          <w:bCs/>
          <w:lang w:eastAsia="ar-SA"/>
        </w:rPr>
        <w:t xml:space="preserve"> (</w:t>
      </w:r>
      <w:proofErr w:type="spellStart"/>
      <w:r>
        <w:rPr>
          <w:rFonts w:ascii="Arial" w:eastAsia="Arial" w:hAnsi="Arial" w:cs="Arial"/>
          <w:bCs/>
          <w:lang w:eastAsia="ar-SA"/>
        </w:rPr>
        <w:t>vk</w:t>
      </w:r>
      <w:proofErr w:type="spellEnd"/>
      <w:r>
        <w:rPr>
          <w:rFonts w:ascii="Arial" w:eastAsia="Arial" w:hAnsi="Arial" w:cs="Arial"/>
          <w:bCs/>
          <w:lang w:eastAsia="ar-SA"/>
        </w:rPr>
        <w:t xml:space="preserve"> = 18,0 km/h) - odzwierciedlającym warunki eksploatacji występujące dla typowej trasy miejskiej.</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Pr>
          <w:rFonts w:ascii="Arial" w:hAnsi="Arial" w:cs="Arial"/>
        </w:rPr>
        <w:t xml:space="preserve">Zaoferowana wartość zużycia energii musi zostać potwierdzona w dokumencie, wydanym </w:t>
      </w:r>
      <w:r>
        <w:rPr>
          <w:rFonts w:ascii="Arial" w:eastAsia="Arial" w:hAnsi="Arial" w:cs="Arial"/>
          <w:bCs/>
          <w:lang w:val="cs-CZ" w:eastAsia="ar-SA"/>
        </w:rPr>
        <w:t xml:space="preserve">przez </w:t>
      </w:r>
      <w:r>
        <w:rPr>
          <w:rFonts w:ascii="Arial" w:eastAsia="Arial" w:hAnsi="Arial" w:cs="Arial"/>
          <w:bCs/>
          <w:lang w:eastAsia="ar-SA"/>
        </w:rPr>
        <w:t xml:space="preserve"> jednostkę </w:t>
      </w:r>
      <w:r w:rsidRPr="00686C73">
        <w:rPr>
          <w:rFonts w:ascii="Arial" w:eastAsia="Arial" w:hAnsi="Arial" w:cs="Arial"/>
          <w:bCs/>
          <w:lang w:eastAsia="ar-SA"/>
        </w:rPr>
        <w:t xml:space="preserve">badawczą posiadającą certyfikat, upoważniający do przeprowadzania takich pomiarów, który Wykonawca zobowiązany jest przedłożyć na etapie realizacji umowy. </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Theme="minorEastAsia" w:hAnsi="Arial" w:cs="Arial"/>
          <w:lang w:eastAsia="pl-PL"/>
        </w:rPr>
      </w:pPr>
      <w:r w:rsidRPr="00686C73">
        <w:rPr>
          <w:rFonts w:ascii="Arial" w:hAnsi="Arial" w:cs="Arial"/>
        </w:rPr>
        <w:t>Maksymalną liczbę 100 pkt otrzyma wykonawca, który zaoferuje najmniejszą wartość  zużycia energii przez EV punktowaną przez zamawiającego ≤ 1,20 kWh/km w ww. warunkach pomiaru. Natomiast zero punktów otrzyma wykonawca, który zaoferuje wartość dopuszczalną równą 2,49 kWh/km. Pozostali wykonawcy będą oceniani zgodnie z poniższym wzorem:</w:t>
      </w:r>
    </w:p>
    <w:p w:rsidR="009724F4" w:rsidRDefault="009724F4" w:rsidP="009724F4">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Pr>
          <w:rFonts w:ascii="Arial" w:hAnsi="Arial" w:cs="Arial"/>
        </w:rPr>
        <w:br/>
      </w:r>
      <w:proofErr w:type="spellStart"/>
      <w:r>
        <w:rPr>
          <w:rFonts w:ascii="Arial" w:eastAsia="TimesNewRomanPSMT" w:hAnsi="Arial" w:cs="Arial"/>
        </w:rPr>
        <w:t>X</w:t>
      </w:r>
      <w:r>
        <w:rPr>
          <w:rFonts w:ascii="Arial" w:eastAsia="TimesNewRomanPSMT" w:hAnsi="Arial" w:cs="Arial"/>
          <w:vertAlign w:val="subscript"/>
        </w:rPr>
        <w:t>eze</w:t>
      </w:r>
      <w:proofErr w:type="spellEnd"/>
      <w:r>
        <w:rPr>
          <w:rFonts w:ascii="Arial" w:eastAsia="TimesNewRomanPSMT" w:hAnsi="Arial" w:cs="Arial"/>
        </w:rPr>
        <w:t xml:space="preserve"> = [(</w:t>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vertAlign w:val="subscript"/>
        </w:rPr>
        <w:t xml:space="preserve"> </w:t>
      </w:r>
      <w:r>
        <w:rPr>
          <w:rFonts w:ascii="Arial" w:eastAsia="TimesNewRomanPSMT" w:hAnsi="Arial" w:cs="Arial"/>
        </w:rPr>
        <w:t xml:space="preserve">- </w:t>
      </w:r>
      <w:proofErr w:type="spellStart"/>
      <w:r>
        <w:rPr>
          <w:rFonts w:ascii="Arial" w:eastAsia="TimesNewRomanPSMT" w:hAnsi="Arial" w:cs="Arial"/>
        </w:rPr>
        <w:t>ZE</w:t>
      </w:r>
      <w:r>
        <w:rPr>
          <w:rFonts w:ascii="Arial" w:eastAsia="TimesNewRomanPSMT" w:hAnsi="Arial" w:cs="Arial"/>
          <w:vertAlign w:val="subscript"/>
        </w:rPr>
        <w:t>of</w:t>
      </w:r>
      <w:proofErr w:type="spellEnd"/>
      <w:r>
        <w:rPr>
          <w:rFonts w:ascii="Arial" w:eastAsia="TimesNewRomanPSMT" w:hAnsi="Arial" w:cs="Arial"/>
        </w:rPr>
        <w:t>)/ (</w:t>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rPr>
        <w:t xml:space="preserve"> – </w:t>
      </w:r>
      <w:proofErr w:type="spellStart"/>
      <w:r>
        <w:rPr>
          <w:rFonts w:ascii="Arial" w:eastAsia="TimesNewRomanPSMT" w:hAnsi="Arial" w:cs="Arial"/>
        </w:rPr>
        <w:t>ZE</w:t>
      </w:r>
      <w:r>
        <w:rPr>
          <w:rFonts w:ascii="Arial" w:eastAsia="TimesNewRomanPSMT" w:hAnsi="Arial" w:cs="Arial"/>
          <w:vertAlign w:val="subscript"/>
        </w:rPr>
        <w:t>min</w:t>
      </w:r>
      <w:proofErr w:type="spellEnd"/>
      <w:r>
        <w:rPr>
          <w:rFonts w:ascii="Arial" w:eastAsia="TimesNewRomanPSMT" w:hAnsi="Arial" w:cs="Arial"/>
        </w:rPr>
        <w:t>)] x 100</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Theme="minorEastAsia" w:hAnsi="Arial" w:cs="Arial"/>
        </w:rPr>
      </w:pPr>
      <w:r>
        <w:rPr>
          <w:rFonts w:ascii="Arial" w:eastAsia="TimesNewRomanPSMT" w:hAnsi="Arial" w:cs="Arial"/>
        </w:rPr>
        <w:t>gdzie:</w:t>
      </w:r>
      <w:r>
        <w:rPr>
          <w:rFonts w:ascii="Arial" w:eastAsia="TimesNewRomanPSMT" w:hAnsi="Arial" w:cs="Arial"/>
        </w:rPr>
        <w:br/>
      </w:r>
      <w:proofErr w:type="spellStart"/>
      <w:r>
        <w:rPr>
          <w:rFonts w:ascii="Arial" w:eastAsia="TimesNewRomanPSMT" w:hAnsi="Arial" w:cs="Arial"/>
        </w:rPr>
        <w:t>X</w:t>
      </w:r>
      <w:r>
        <w:rPr>
          <w:rFonts w:ascii="Arial" w:eastAsia="TimesNewRomanPSMT" w:hAnsi="Arial" w:cs="Arial"/>
          <w:vertAlign w:val="subscript"/>
        </w:rPr>
        <w:t>eze</w:t>
      </w:r>
      <w:proofErr w:type="spellEnd"/>
      <w:r>
        <w:rPr>
          <w:rFonts w:ascii="Arial" w:eastAsia="TimesNewRomanPSMT" w:hAnsi="Arial" w:cs="Arial"/>
        </w:rPr>
        <w:t xml:space="preserve"> – liczba punktów uzyskanych przez wykonawcę z tytułu zaoferowanego </w:t>
      </w:r>
      <w:r>
        <w:rPr>
          <w:rFonts w:ascii="Arial" w:hAnsi="Arial" w:cs="Arial"/>
        </w:rPr>
        <w:t xml:space="preserve">zużycia energii przez EV w ww. warunkach ruchu, </w:t>
      </w:r>
      <w:r>
        <w:rPr>
          <w:rFonts w:ascii="Arial" w:eastAsia="TimesNewRomanPSMT" w:hAnsi="Arial" w:cs="Arial"/>
        </w:rPr>
        <w:br/>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rPr>
        <w:t xml:space="preserve"> – maksymalna dopuszczalna wartość </w:t>
      </w:r>
      <w:r>
        <w:rPr>
          <w:rFonts w:ascii="Arial" w:hAnsi="Arial" w:cs="Arial"/>
        </w:rPr>
        <w:t xml:space="preserve">zużycia energii przez EV w ww. warunkach ruchu miejskiego SORT-2, równa </w:t>
      </w:r>
      <w:r w:rsidRPr="00686C73">
        <w:rPr>
          <w:rFonts w:ascii="Arial" w:hAnsi="Arial" w:cs="Arial"/>
        </w:rPr>
        <w:t xml:space="preserve">2,49 </w:t>
      </w:r>
      <w:r>
        <w:rPr>
          <w:rFonts w:ascii="Arial" w:hAnsi="Arial" w:cs="Arial"/>
        </w:rPr>
        <w:t>kWh/km</w:t>
      </w:r>
      <w:r>
        <w:rPr>
          <w:rFonts w:ascii="Arial" w:eastAsia="TimesNewRomanPSMT" w:hAnsi="Arial" w:cs="Arial"/>
        </w:rPr>
        <w:br/>
      </w:r>
      <w:proofErr w:type="spellStart"/>
      <w:r>
        <w:rPr>
          <w:rFonts w:ascii="Arial" w:eastAsia="TimesNewRomanPSMT" w:hAnsi="Arial" w:cs="Arial"/>
        </w:rPr>
        <w:t>ZE</w:t>
      </w:r>
      <w:r>
        <w:rPr>
          <w:rFonts w:ascii="Arial" w:eastAsia="TimesNewRomanPSMT" w:hAnsi="Arial" w:cs="Arial"/>
          <w:vertAlign w:val="subscript"/>
        </w:rPr>
        <w:t>of</w:t>
      </w:r>
      <w:proofErr w:type="spellEnd"/>
      <w:r>
        <w:rPr>
          <w:rFonts w:ascii="Arial" w:eastAsia="TimesNewRomanPSMT" w:hAnsi="Arial" w:cs="Arial"/>
        </w:rPr>
        <w:t xml:space="preserve"> – zaoferowana wartość </w:t>
      </w:r>
      <w:r>
        <w:rPr>
          <w:rFonts w:ascii="Arial" w:hAnsi="Arial" w:cs="Arial"/>
        </w:rPr>
        <w:t>zużycia energii przez EV w ww. warunkach ruchu miejskiego SORT-2.</w:t>
      </w:r>
      <w:r>
        <w:rPr>
          <w:rFonts w:ascii="Arial" w:eastAsia="TimesNewRomanPSMT" w:hAnsi="Arial" w:cs="Arial"/>
        </w:rPr>
        <w:t xml:space="preserve">     </w:t>
      </w:r>
      <w:r>
        <w:rPr>
          <w:rFonts w:ascii="Arial" w:hAnsi="Arial" w:cs="Arial"/>
        </w:rPr>
        <w:br/>
      </w:r>
      <w:proofErr w:type="spellStart"/>
      <w:r>
        <w:rPr>
          <w:rFonts w:ascii="Arial" w:eastAsia="TimesNewRomanPSMT" w:hAnsi="Arial" w:cs="Arial"/>
        </w:rPr>
        <w:t>ZE</w:t>
      </w:r>
      <w:r>
        <w:rPr>
          <w:rFonts w:ascii="Arial" w:eastAsia="TimesNewRomanPSMT" w:hAnsi="Arial" w:cs="Arial"/>
          <w:vertAlign w:val="subscript"/>
        </w:rPr>
        <w:t>min</w:t>
      </w:r>
      <w:proofErr w:type="spellEnd"/>
      <w:r>
        <w:rPr>
          <w:rFonts w:ascii="Arial" w:eastAsia="TimesNewRomanPSMT" w:hAnsi="Arial" w:cs="Arial"/>
        </w:rPr>
        <w:t xml:space="preserve"> - najmniejsza wartość </w:t>
      </w:r>
      <w:r>
        <w:rPr>
          <w:rFonts w:ascii="Arial" w:hAnsi="Arial" w:cs="Arial"/>
        </w:rPr>
        <w:t xml:space="preserve">zużycia energii przez EV w ww. warunkach ruchu miejskiego </w:t>
      </w:r>
      <w:r>
        <w:rPr>
          <w:rFonts w:ascii="Arial" w:hAnsi="Arial" w:cs="Arial"/>
        </w:rPr>
        <w:lastRenderedPageBreak/>
        <w:t xml:space="preserve">SORT-2, oceniana przez zamawiającego, równa </w:t>
      </w:r>
      <w:r w:rsidRPr="00686C73">
        <w:rPr>
          <w:rFonts w:ascii="Arial" w:hAnsi="Arial" w:cs="Arial"/>
        </w:rPr>
        <w:t>1,20 kWh/km.</w:t>
      </w:r>
    </w:p>
    <w:p w:rsidR="009724F4" w:rsidRDefault="009724F4" w:rsidP="009724F4">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rPr>
      </w:pPr>
      <w:r w:rsidRPr="00686C73">
        <w:rPr>
          <w:rFonts w:ascii="Arial" w:hAnsi="Arial" w:cs="Arial"/>
        </w:rPr>
        <w:br/>
      </w:r>
      <w:r w:rsidRPr="00686C73">
        <w:rPr>
          <w:rFonts w:ascii="Arial" w:eastAsia="TimesNewRomanPSMT" w:hAnsi="Arial" w:cs="Arial"/>
        </w:rPr>
        <w:t xml:space="preserve">Jeżeli wykonawca zaoferuje wartość </w:t>
      </w:r>
      <w:r w:rsidRPr="00686C73">
        <w:rPr>
          <w:rFonts w:ascii="Arial" w:hAnsi="Arial" w:cs="Arial"/>
        </w:rPr>
        <w:t xml:space="preserve">zużycia energii przez EV </w:t>
      </w:r>
      <w:r w:rsidRPr="00686C73">
        <w:rPr>
          <w:rFonts w:ascii="Arial" w:hAnsi="Arial" w:cs="Arial"/>
        </w:rPr>
        <w:br/>
        <w:t xml:space="preserve">w ww. warunkach ruchu miejskiego SORT-2 </w:t>
      </w:r>
      <w:r w:rsidRPr="00686C73">
        <w:rPr>
          <w:rFonts w:ascii="Arial" w:eastAsia="TimesNewRomanPSMT" w:hAnsi="Arial" w:cs="Arial"/>
        </w:rPr>
        <w:t xml:space="preserve">≥ 2,50 </w:t>
      </w:r>
      <w:r>
        <w:rPr>
          <w:rFonts w:ascii="Arial" w:eastAsia="TimesNewRomanPSMT" w:hAnsi="Arial" w:cs="Arial"/>
        </w:rPr>
        <w:t>kWh/km</w:t>
      </w:r>
      <w:r>
        <w:rPr>
          <w:rFonts w:ascii="Arial" w:hAnsi="Arial" w:cs="Arial"/>
        </w:rPr>
        <w:t>,</w:t>
      </w:r>
      <w:r>
        <w:rPr>
          <w:rFonts w:ascii="Arial" w:eastAsia="TimesNewRomanPSMT" w:hAnsi="Arial" w:cs="Arial"/>
        </w:rPr>
        <w:t xml:space="preserve"> wówczas jego oferta podlegać będzie odrzuceniu.</w:t>
      </w:r>
    </w:p>
    <w:p w:rsidR="009724F4" w:rsidRDefault="009724F4" w:rsidP="009724F4">
      <w:pPr>
        <w:widowControl w:val="0"/>
        <w:suppressAutoHyphens/>
        <w:autoSpaceDE w:val="0"/>
        <w:autoSpaceDN w:val="0"/>
        <w:spacing w:after="0" w:line="360" w:lineRule="auto"/>
        <w:ind w:left="360"/>
        <w:jc w:val="both"/>
        <w:textAlignment w:val="baseline"/>
        <w:rPr>
          <w:rFonts w:ascii="Arial" w:eastAsia="TimesNewRomanPS-BoldMT" w:hAnsi="Arial" w:cs="Arial"/>
          <w:bCs/>
          <w:kern w:val="3"/>
        </w:rPr>
      </w:pPr>
    </w:p>
    <w:p w:rsidR="009724F4" w:rsidRDefault="009724F4" w:rsidP="009724F4">
      <w:pPr>
        <w:tabs>
          <w:tab w:val="left" w:pos="709"/>
        </w:tabs>
        <w:suppressAutoHyphens/>
        <w:spacing w:after="0" w:line="360" w:lineRule="auto"/>
        <w:ind w:left="360"/>
        <w:jc w:val="both"/>
        <w:rPr>
          <w:rFonts w:ascii="Arial" w:eastAsia="TimesNewRomanPSMT" w:hAnsi="Arial" w:cs="Arial"/>
          <w:b/>
          <w:lang w:val="cs-CZ" w:eastAsia="ar-SA"/>
        </w:rPr>
      </w:pPr>
      <w:r>
        <w:rPr>
          <w:rFonts w:ascii="Arial" w:eastAsia="Arial" w:hAnsi="Arial" w:cs="Arial"/>
          <w:b/>
          <w:lang w:val="cs-CZ" w:eastAsia="ar-SA"/>
        </w:rPr>
        <w:t>13.3. Obliczenie całkowitej liczby punktów dla danej oferty:</w:t>
      </w:r>
    </w:p>
    <w:p w:rsidR="009724F4" w:rsidRDefault="009724F4" w:rsidP="009724F4">
      <w:pPr>
        <w:tabs>
          <w:tab w:val="left" w:pos="8519"/>
        </w:tabs>
        <w:suppressAutoHyphens/>
        <w:spacing w:after="0" w:line="360" w:lineRule="auto"/>
        <w:ind w:left="360"/>
        <w:jc w:val="both"/>
        <w:rPr>
          <w:rFonts w:ascii="Arial" w:eastAsia="Arial" w:hAnsi="Arial" w:cs="Arial"/>
          <w:lang w:val="cs-CZ" w:eastAsia="ar-SA"/>
        </w:rPr>
      </w:pPr>
      <w:r>
        <w:rPr>
          <w:rFonts w:ascii="Arial" w:eastAsia="Arial" w:hAnsi="Arial" w:cs="Arial"/>
          <w:lang w:val="cs-CZ" w:eastAsia="ar-SA"/>
        </w:rPr>
        <w:t>Suma punktów przyznanych przez oceniających dla danego kryterium zostanie pomnożona przez jego wagę, zgodnie z pomiższym wzorem:</w:t>
      </w:r>
    </w:p>
    <w:p w:rsidR="009724F4" w:rsidRDefault="009724F4" w:rsidP="009724F4">
      <w:pPr>
        <w:tabs>
          <w:tab w:val="left" w:pos="8519"/>
        </w:tabs>
        <w:suppressAutoHyphens/>
        <w:spacing w:after="0" w:line="360" w:lineRule="auto"/>
        <w:ind w:left="720"/>
        <w:jc w:val="both"/>
        <w:rPr>
          <w:rFonts w:ascii="Arial" w:eastAsia="Arial" w:hAnsi="Arial" w:cs="Arial"/>
          <w:lang w:val="cs-CZ" w:eastAsia="ar-SA"/>
        </w:rPr>
      </w:pPr>
    </w:p>
    <w:p w:rsidR="009724F4" w:rsidRDefault="009724F4" w:rsidP="009724F4">
      <w:pPr>
        <w:tabs>
          <w:tab w:val="left" w:pos="8519"/>
        </w:tabs>
        <w:suppressAutoHyphens/>
        <w:spacing w:after="0" w:line="360" w:lineRule="auto"/>
        <w:ind w:left="720"/>
        <w:jc w:val="both"/>
        <w:rPr>
          <w:rFonts w:ascii="Arial" w:eastAsia="TimesNewRomanPSMT" w:hAnsi="Arial" w:cs="Arial"/>
          <w:b/>
          <w:lang w:val="cs-CZ" w:eastAsia="ar-SA"/>
        </w:rPr>
      </w:pPr>
      <w:r>
        <w:rPr>
          <w:rFonts w:ascii="Arial" w:eastAsia="Arial" w:hAnsi="Arial" w:cs="Arial"/>
          <w:b/>
          <w:lang w:val="cs-CZ" w:eastAsia="ar-SA"/>
        </w:rPr>
        <w:t>X= X</w:t>
      </w:r>
      <w:r>
        <w:rPr>
          <w:rFonts w:ascii="Arial" w:eastAsia="Arial" w:hAnsi="Arial" w:cs="Arial"/>
          <w:b/>
          <w:vertAlign w:val="subscript"/>
          <w:lang w:val="cs-CZ" w:eastAsia="ar-SA"/>
        </w:rPr>
        <w:t>c</w:t>
      </w:r>
      <w:r>
        <w:rPr>
          <w:rFonts w:ascii="Arial" w:eastAsia="Arial" w:hAnsi="Arial" w:cs="Arial"/>
          <w:b/>
          <w:lang w:val="cs-CZ" w:eastAsia="ar-SA"/>
        </w:rPr>
        <w:t xml:space="preserve"> x 0,60 + X</w:t>
      </w:r>
      <w:r>
        <w:rPr>
          <w:rFonts w:ascii="Arial" w:eastAsia="Arial" w:hAnsi="Arial" w:cs="Arial"/>
          <w:b/>
          <w:vertAlign w:val="subscript"/>
          <w:lang w:val="cs-CZ" w:eastAsia="ar-SA"/>
        </w:rPr>
        <w:t>t</w:t>
      </w:r>
      <w:r>
        <w:rPr>
          <w:rFonts w:ascii="Arial" w:eastAsia="Arial" w:hAnsi="Arial" w:cs="Arial"/>
          <w:b/>
          <w:lang w:val="cs-CZ" w:eastAsia="ar-SA"/>
        </w:rPr>
        <w:t xml:space="preserve"> x 0,22 + X</w:t>
      </w:r>
      <w:r>
        <w:rPr>
          <w:rFonts w:ascii="Arial" w:eastAsia="Arial" w:hAnsi="Arial" w:cs="Arial"/>
          <w:b/>
          <w:vertAlign w:val="subscript"/>
          <w:lang w:val="cs-CZ" w:eastAsia="ar-SA"/>
        </w:rPr>
        <w:t>g</w:t>
      </w:r>
      <w:r>
        <w:rPr>
          <w:rFonts w:ascii="Arial" w:eastAsia="Arial" w:hAnsi="Arial" w:cs="Arial"/>
          <w:b/>
          <w:lang w:val="cs-CZ" w:eastAsia="ar-SA"/>
        </w:rPr>
        <w:t xml:space="preserve"> x 0,13 + </w:t>
      </w:r>
      <w:r>
        <w:rPr>
          <w:rFonts w:ascii="Arial" w:eastAsia="TimesNewRomanPSMT" w:hAnsi="Arial" w:cs="Arial"/>
          <w:b/>
          <w:lang w:val="cs-CZ" w:eastAsia="ar-SA"/>
        </w:rPr>
        <w:t>X</w:t>
      </w:r>
      <w:r>
        <w:rPr>
          <w:rFonts w:ascii="Arial" w:eastAsia="TimesNewRomanPSMT" w:hAnsi="Arial" w:cs="Arial"/>
          <w:b/>
          <w:vertAlign w:val="subscript"/>
          <w:lang w:val="cs-CZ" w:eastAsia="ar-SA"/>
        </w:rPr>
        <w:t xml:space="preserve">eze </w:t>
      </w:r>
      <w:r>
        <w:rPr>
          <w:rFonts w:ascii="Arial" w:eastAsia="TimesNewRomanPSMT" w:hAnsi="Arial" w:cs="Arial"/>
          <w:b/>
          <w:lang w:val="cs-CZ" w:eastAsia="ar-SA"/>
        </w:rPr>
        <w:t>x 0,05</w:t>
      </w:r>
    </w:p>
    <w:p w:rsidR="009724F4" w:rsidRDefault="009724F4" w:rsidP="009724F4">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9724F4" w:rsidP="008C3E84">
      <w:pPr>
        <w:tabs>
          <w:tab w:val="left" w:pos="8519"/>
        </w:tabs>
        <w:suppressAutoHyphens/>
        <w:spacing w:after="0" w:line="360" w:lineRule="auto"/>
        <w:jc w:val="both"/>
        <w:rPr>
          <w:rFonts w:ascii="Arial" w:eastAsia="Arial" w:hAnsi="Arial" w:cs="Arial"/>
          <w:lang w:val="cs-CZ" w:eastAsia="ar-SA"/>
        </w:rPr>
      </w:pPr>
      <w:r>
        <w:rPr>
          <w:rFonts w:ascii="Arial" w:eastAsia="Arial" w:hAnsi="Arial" w:cs="Arial"/>
          <w:b/>
          <w:lang w:val="cs-CZ" w:eastAsia="ar-SA"/>
        </w:rPr>
        <w:t>X</w:t>
      </w:r>
      <w:r>
        <w:rPr>
          <w:rFonts w:ascii="Arial" w:eastAsia="Arial" w:hAnsi="Arial" w:cs="Arial"/>
          <w:b/>
          <w:vertAlign w:val="subscript"/>
          <w:lang w:val="cs-CZ" w:eastAsia="ar-SA"/>
        </w:rPr>
        <w:t>c</w:t>
      </w:r>
      <w:r>
        <w:rPr>
          <w:rFonts w:ascii="Arial" w:eastAsia="Arial" w:hAnsi="Arial" w:cs="Arial"/>
          <w:b/>
          <w:lang w:val="cs-CZ" w:eastAsia="ar-SA"/>
        </w:rPr>
        <w:t>, X</w:t>
      </w:r>
      <w:r>
        <w:rPr>
          <w:rFonts w:ascii="Arial" w:eastAsia="Arial" w:hAnsi="Arial" w:cs="Arial"/>
          <w:b/>
          <w:vertAlign w:val="subscript"/>
          <w:lang w:val="cs-CZ" w:eastAsia="ar-SA"/>
        </w:rPr>
        <w:t>t</w:t>
      </w:r>
      <w:r>
        <w:rPr>
          <w:rFonts w:ascii="Arial" w:eastAsia="Arial" w:hAnsi="Arial" w:cs="Arial"/>
          <w:b/>
          <w:lang w:val="cs-CZ" w:eastAsia="ar-SA"/>
        </w:rPr>
        <w:t>, X</w:t>
      </w:r>
      <w:r>
        <w:rPr>
          <w:rFonts w:ascii="Arial" w:eastAsia="Arial" w:hAnsi="Arial" w:cs="Arial"/>
          <w:b/>
          <w:vertAlign w:val="subscript"/>
          <w:lang w:val="cs-CZ" w:eastAsia="ar-SA"/>
        </w:rPr>
        <w:t>g</w:t>
      </w:r>
      <w:r>
        <w:rPr>
          <w:rFonts w:ascii="Arial" w:eastAsia="Arial" w:hAnsi="Arial" w:cs="Arial"/>
          <w:b/>
          <w:lang w:val="cs-CZ" w:eastAsia="ar-SA"/>
        </w:rPr>
        <w:t>, X</w:t>
      </w:r>
      <w:r>
        <w:rPr>
          <w:rFonts w:ascii="Arial" w:eastAsia="Arial" w:hAnsi="Arial" w:cs="Arial"/>
          <w:b/>
          <w:vertAlign w:val="subscript"/>
          <w:lang w:val="cs-CZ" w:eastAsia="ar-SA"/>
        </w:rPr>
        <w:t>eze</w:t>
      </w:r>
      <w:r>
        <w:rPr>
          <w:rFonts w:ascii="Arial" w:eastAsia="Arial" w:hAnsi="Arial" w:cs="Arial"/>
          <w:b/>
          <w:lang w:val="cs-CZ" w:eastAsia="ar-SA"/>
        </w:rPr>
        <w:t xml:space="preserve">, </w:t>
      </w:r>
      <w:r>
        <w:rPr>
          <w:rFonts w:ascii="Arial" w:eastAsia="Arial" w:hAnsi="Arial" w:cs="Arial"/>
          <w:lang w:val="cs-CZ" w:eastAsia="ar-SA"/>
        </w:rPr>
        <w:t>- oznacza liczbę punktów  przyznanych dla poszczególnych ofert za każde kolejne kryterium.</w:t>
      </w:r>
    </w:p>
    <w:p w:rsidR="00CD3E53" w:rsidRPr="009724F4" w:rsidRDefault="00CD3E53" w:rsidP="00563225">
      <w:pPr>
        <w:tabs>
          <w:tab w:val="left" w:pos="142"/>
        </w:tabs>
        <w:spacing w:after="0" w:line="360" w:lineRule="auto"/>
        <w:jc w:val="both"/>
        <w:rPr>
          <w:rFonts w:ascii="Arial" w:hAnsi="Arial" w:cs="Arial"/>
          <w:b/>
          <w:color w:val="FF0000"/>
          <w:lang w:val="cs-CZ"/>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 xml:space="preserve">mi), wykluczenie możliwości </w:t>
      </w:r>
      <w:r w:rsidR="004E2078" w:rsidRPr="00DD1CA1">
        <w:rPr>
          <w:rFonts w:ascii="Arial" w:eastAsia="Arial" w:hAnsi="Arial" w:cs="Arial"/>
          <w:lang w:val="cs-CZ" w:eastAsia="ar-SA"/>
        </w:rPr>
        <w:lastRenderedPageBreak/>
        <w:t>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lastRenderedPageBreak/>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w:t>
      </w:r>
      <w:r w:rsidR="002B4DBC">
        <w:rPr>
          <w:rFonts w:ascii="Arial" w:eastAsia="Times New Roman" w:hAnsi="Arial" w:cs="Arial"/>
          <w:lang w:eastAsia="ar-SA"/>
        </w:rPr>
        <w:t>mega</w:t>
      </w:r>
      <w:r w:rsidR="00D761FF" w:rsidRPr="00DD1CA1">
        <w:rPr>
          <w:rFonts w:ascii="Arial" w:eastAsia="Times New Roman" w:hAnsi="Arial" w:cs="Arial"/>
          <w:lang w:eastAsia="ar-SA"/>
        </w:rPr>
        <w:t>””, Nr sprawy DZ.381.</w:t>
      </w:r>
      <w:r w:rsidR="00BA4818" w:rsidRPr="00DD1CA1">
        <w:rPr>
          <w:rFonts w:ascii="Arial" w:eastAsia="Times New Roman" w:hAnsi="Arial" w:cs="Arial"/>
          <w:lang w:eastAsia="ar-SA"/>
        </w:rPr>
        <w:t>UE-</w:t>
      </w:r>
      <w:r w:rsidR="002B4DBC">
        <w:rPr>
          <w:rFonts w:ascii="Arial" w:eastAsia="Times New Roman" w:hAnsi="Arial" w:cs="Arial"/>
          <w:lang w:eastAsia="ar-SA"/>
        </w:rPr>
        <w:t>3/20</w:t>
      </w:r>
      <w:r w:rsidR="00D761FF" w:rsidRPr="00DD1CA1">
        <w:rPr>
          <w:rFonts w:ascii="Arial" w:eastAsia="Times New Roman" w:hAnsi="Arial" w:cs="Arial"/>
          <w:lang w:eastAsia="ar-SA"/>
        </w:rPr>
        <w:t xml:space="preserve">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lastRenderedPageBreak/>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xml:space="preserve">, </w:t>
      </w:r>
      <w:r w:rsidRPr="00DD1CA1">
        <w:rPr>
          <w:rFonts w:ascii="Arial" w:hAnsi="Arial" w:cs="Arial"/>
        </w:rPr>
        <w:lastRenderedPageBreak/>
        <w:t>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2B4DBC">
        <w:rPr>
          <w:rFonts w:ascii="Arial" w:hAnsi="Arial" w:cs="Arial"/>
        </w:rPr>
        <w:t xml:space="preserve"> z 2020</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w:t>
      </w:r>
      <w:r w:rsidR="002B4DBC">
        <w:rPr>
          <w:rFonts w:ascii="Arial" w:hAnsi="Arial" w:cs="Arial"/>
        </w:rPr>
        <w:t>041</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5"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6"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4838FF" w:rsidP="00882CD0">
      <w:pPr>
        <w:tabs>
          <w:tab w:val="left" w:pos="142"/>
        </w:tabs>
        <w:spacing w:after="0" w:line="360" w:lineRule="auto"/>
        <w:ind w:firstLine="709"/>
        <w:jc w:val="both"/>
        <w:rPr>
          <w:rFonts w:ascii="Arial" w:hAnsi="Arial" w:cs="Arial"/>
        </w:rPr>
      </w:pPr>
      <w:hyperlink r:id="rId27"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lastRenderedPageBreak/>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lastRenderedPageBreak/>
        <w:t>Załącznik nr 2 do Specyfikacji technicznej autobusów EV- Wzór tapicerki;</w:t>
      </w:r>
    </w:p>
    <w:p w:rsidR="00DE7046"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DE7046" w:rsidRPr="00DD1CA1" w:rsidRDefault="00BF113D" w:rsidP="00392F2E">
      <w:pPr>
        <w:spacing w:after="0" w:line="360" w:lineRule="auto"/>
        <w:jc w:val="both"/>
        <w:rPr>
          <w:rFonts w:ascii="Arial" w:hAnsi="Arial" w:cs="Arial"/>
        </w:rPr>
      </w:pPr>
      <w:r>
        <w:rPr>
          <w:rFonts w:ascii="Arial" w:hAnsi="Arial" w:cs="Arial"/>
        </w:rPr>
        <w:t>Załącznik nr 4</w:t>
      </w:r>
      <w:r w:rsidRPr="00BF113D">
        <w:rPr>
          <w:rFonts w:ascii="Arial" w:hAnsi="Arial" w:cs="Arial"/>
        </w:rPr>
        <w:t xml:space="preserve"> do Specyfikacji technicznej autobusów EV</w:t>
      </w:r>
      <w:r>
        <w:rPr>
          <w:rFonts w:ascii="Arial" w:hAnsi="Arial" w:cs="Arial"/>
        </w:rPr>
        <w:t>-Tabela napełnienia pojazdów-wz</w:t>
      </w:r>
      <w:r w:rsidRPr="00BF113D">
        <w:rPr>
          <w:rFonts w:ascii="Arial" w:hAnsi="Arial" w:cs="Arial"/>
        </w:rPr>
        <w:t>ó</w:t>
      </w:r>
      <w:r>
        <w:rPr>
          <w:rFonts w:ascii="Arial" w:hAnsi="Arial" w:cs="Arial"/>
        </w:rPr>
        <w:t>r</w:t>
      </w:r>
    </w:p>
    <w:p w:rsidR="00392F2E" w:rsidRPr="00DD1CA1" w:rsidRDefault="00DE7046" w:rsidP="00392F2E">
      <w:pPr>
        <w:spacing w:after="0" w:line="360" w:lineRule="auto"/>
        <w:jc w:val="both"/>
        <w:rPr>
          <w:rFonts w:ascii="Arial" w:hAnsi="Arial" w:cs="Arial"/>
        </w:rPr>
      </w:pPr>
      <w:r w:rsidRPr="00DD1CA1">
        <w:rPr>
          <w:rFonts w:ascii="Arial" w:hAnsi="Arial" w:cs="Arial"/>
        </w:rPr>
        <w:t>Załącznik</w:t>
      </w:r>
      <w:r w:rsidR="00392F2E" w:rsidRPr="00DD1CA1">
        <w:rPr>
          <w:rFonts w:ascii="Arial" w:hAnsi="Arial" w:cs="Arial"/>
        </w:rPr>
        <w:t xml:space="preserve"> nr 2 do </w:t>
      </w:r>
      <w:proofErr w:type="spellStart"/>
      <w:r w:rsidR="00392F2E" w:rsidRPr="00DD1CA1">
        <w:rPr>
          <w:rFonts w:ascii="Arial" w:hAnsi="Arial" w:cs="Arial"/>
        </w:rPr>
        <w:t>s.i.w.z</w:t>
      </w:r>
      <w:proofErr w:type="spellEnd"/>
      <w:r w:rsidR="00392F2E"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Załącznik nr 4b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4a do umowy- Wzór kart gwarancyjnej autobusu</w:t>
      </w:r>
    </w:p>
    <w:p w:rsidR="00BD2C4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4b do umowy- Wzór karty gwarancyjnej ładowarki </w:t>
      </w:r>
    </w:p>
    <w:p w:rsidR="00CE6918" w:rsidRPr="00DD1CA1" w:rsidRDefault="00CE6918" w:rsidP="00BD2C41">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5 do umowy- Zasady przeprowadzania przejazdów testowych</w:t>
      </w:r>
    </w:p>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even" r:id="rId28"/>
      <w:headerReference w:type="default" r:id="rId29"/>
      <w:footerReference w:type="even" r:id="rId30"/>
      <w:footerReference w:type="default" r:id="rId31"/>
      <w:headerReference w:type="first" r:id="rId32"/>
      <w:footerReference w:type="first" r:id="rId33"/>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FF" w:rsidRDefault="004838FF" w:rsidP="0060253B">
      <w:pPr>
        <w:spacing w:after="0" w:line="240" w:lineRule="auto"/>
      </w:pPr>
      <w:r>
        <w:separator/>
      </w:r>
    </w:p>
  </w:endnote>
  <w:endnote w:type="continuationSeparator" w:id="0">
    <w:p w:rsidR="004838FF" w:rsidRDefault="004838FF"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B2" w:rsidRDefault="001137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36" w:rsidRDefault="00761336">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B2" w:rsidRDefault="001137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FF" w:rsidRDefault="004838FF" w:rsidP="0060253B">
      <w:pPr>
        <w:spacing w:after="0" w:line="240" w:lineRule="auto"/>
      </w:pPr>
      <w:r>
        <w:separator/>
      </w:r>
    </w:p>
  </w:footnote>
  <w:footnote w:type="continuationSeparator" w:id="0">
    <w:p w:rsidR="004838FF" w:rsidRDefault="004838FF"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B2" w:rsidRDefault="001137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36" w:rsidRDefault="00761336" w:rsidP="000A7335">
    <w:pPr>
      <w:widowControl w:val="0"/>
      <w:suppressAutoHyphens/>
      <w:autoSpaceDN w:val="0"/>
      <w:spacing w:after="0" w:line="240" w:lineRule="auto"/>
      <w:jc w:val="both"/>
      <w:textAlignment w:val="baseline"/>
      <w:rPr>
        <w:rFonts w:ascii="Arial" w:eastAsia="Lucida Sans Unicode" w:hAnsi="Arial" w:cs="Arial"/>
        <w:bCs/>
        <w:i/>
        <w:kern w:val="3"/>
        <w:sz w:val="16"/>
        <w:szCs w:val="16"/>
        <w:lang w:eastAsia="pl-PL"/>
      </w:rPr>
    </w:pPr>
    <w:r w:rsidRPr="000A7335">
      <w:rPr>
        <w:rFonts w:ascii="Arial" w:eastAsia="Lucida Sans Unicode" w:hAnsi="Arial" w:cs="Arial"/>
        <w:bCs/>
        <w:i/>
        <w:kern w:val="3"/>
        <w:sz w:val="16"/>
        <w:szCs w:val="16"/>
        <w:lang w:eastAsia="pl-PL"/>
      </w:rPr>
      <w:t>„Zakup taboru do obsługi linii komunikacji miejskiej - 7 szt. autobusów elektrycznych mega”</w:t>
    </w:r>
    <w:r>
      <w:rPr>
        <w:rFonts w:ascii="Arial" w:eastAsia="Lucida Sans Unicode" w:hAnsi="Arial" w:cs="Arial"/>
        <w:bCs/>
        <w:i/>
        <w:kern w:val="3"/>
        <w:sz w:val="16"/>
        <w:szCs w:val="16"/>
        <w:lang w:eastAsia="pl-PL"/>
      </w:rPr>
      <w:t>, Nr sprawy DZ.381.UE-3/20</w:t>
    </w:r>
  </w:p>
  <w:p w:rsidR="00761336" w:rsidRPr="00F136A2" w:rsidRDefault="00761336" w:rsidP="00F136A2">
    <w:pPr>
      <w:widowControl w:val="0"/>
      <w:suppressAutoHyphens/>
      <w:autoSpaceDN w:val="0"/>
      <w:spacing w:after="0" w:line="240" w:lineRule="auto"/>
      <w:jc w:val="right"/>
      <w:textAlignment w:val="baseline"/>
      <w:rPr>
        <w:rFonts w:ascii="Times New Roman" w:eastAsia="Lucida Sans Unicode" w:hAnsi="Times New Roman" w:cs="Tahoma"/>
        <w:i/>
        <w:color w:val="FF0000"/>
        <w:kern w:val="3"/>
        <w:sz w:val="16"/>
        <w:szCs w:val="16"/>
        <w:lang w:eastAsia="pl-PL"/>
      </w:rPr>
    </w:pPr>
    <w:r>
      <w:rPr>
        <w:rFonts w:ascii="Arial" w:eastAsia="Lucida Sans Unicode" w:hAnsi="Arial" w:cs="Arial"/>
        <w:bCs/>
        <w:i/>
        <w:color w:val="FF0000"/>
        <w:kern w:val="3"/>
        <w:sz w:val="16"/>
        <w:szCs w:val="16"/>
        <w:lang w:eastAsia="pl-PL"/>
      </w:rPr>
      <w:t xml:space="preserve">Uwzględnia zmianę z dn.1.02.2021 r., 25.02.2021r., </w:t>
    </w:r>
    <w:r w:rsidR="001137B2">
      <w:rPr>
        <w:rFonts w:ascii="Arial" w:eastAsia="Lucida Sans Unicode" w:hAnsi="Arial" w:cs="Arial"/>
        <w:bCs/>
        <w:i/>
        <w:color w:val="FF0000"/>
        <w:kern w:val="3"/>
        <w:sz w:val="16"/>
        <w:szCs w:val="16"/>
        <w:lang w:eastAsia="pl-PL"/>
      </w:rPr>
      <w:t>09.</w:t>
    </w:r>
    <w:bookmarkStart w:id="9" w:name="_GoBack"/>
    <w:bookmarkEnd w:id="9"/>
    <w:r>
      <w:rPr>
        <w:rFonts w:ascii="Arial" w:eastAsia="Lucida Sans Unicode" w:hAnsi="Arial" w:cs="Arial"/>
        <w:bCs/>
        <w:i/>
        <w:color w:val="FF0000"/>
        <w:kern w:val="3"/>
        <w:sz w:val="16"/>
        <w:szCs w:val="16"/>
        <w:lang w:eastAsia="pl-PL"/>
      </w:rPr>
      <w:t>03.2021 r.</w:t>
    </w:r>
  </w:p>
  <w:p w:rsidR="00761336" w:rsidRPr="00405280" w:rsidRDefault="00761336" w:rsidP="00405280">
    <w:pPr>
      <w:spacing w:before="100" w:beforeAutospacing="1"/>
      <w:jc w:val="both"/>
      <w:rPr>
        <w:rFonts w:ascii="Arial" w:hAnsi="Arial" w:cs="Arial"/>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B2" w:rsidRDefault="001137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0A85E44"/>
    <w:multiLevelType w:val="multilevel"/>
    <w:tmpl w:val="3FFC23DC"/>
    <w:lvl w:ilvl="0">
      <w:start w:val="7"/>
      <w:numFmt w:val="decimal"/>
      <w:lvlText w:val="%1"/>
      <w:lvlJc w:val="left"/>
      <w:pPr>
        <w:ind w:left="780" w:hanging="780"/>
      </w:pPr>
      <w:rPr>
        <w:rFonts w:hint="default"/>
      </w:rPr>
    </w:lvl>
    <w:lvl w:ilvl="1">
      <w:start w:val="9"/>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16E6C96"/>
    <w:multiLevelType w:val="multilevel"/>
    <w:tmpl w:val="6E72A81A"/>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1">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3">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7"/>
  </w:num>
  <w:num w:numId="3">
    <w:abstractNumId w:val="15"/>
  </w:num>
  <w:num w:numId="4">
    <w:abstractNumId w:val="11"/>
  </w:num>
  <w:num w:numId="5">
    <w:abstractNumId w:val="3"/>
  </w:num>
  <w:num w:numId="6">
    <w:abstractNumId w:val="14"/>
  </w:num>
  <w:num w:numId="7">
    <w:abstractNumId w:val="1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8"/>
  </w:num>
  <w:num w:numId="12">
    <w:abstractNumId w:val="4"/>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1767B"/>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663C"/>
    <w:rsid w:val="00077348"/>
    <w:rsid w:val="00077F51"/>
    <w:rsid w:val="00080622"/>
    <w:rsid w:val="00083346"/>
    <w:rsid w:val="00083C0E"/>
    <w:rsid w:val="00083D97"/>
    <w:rsid w:val="000841E8"/>
    <w:rsid w:val="00090D60"/>
    <w:rsid w:val="000918B5"/>
    <w:rsid w:val="000925C1"/>
    <w:rsid w:val="00094C88"/>
    <w:rsid w:val="00097094"/>
    <w:rsid w:val="000A5054"/>
    <w:rsid w:val="000A7335"/>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37B2"/>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28C"/>
    <w:rsid w:val="00155547"/>
    <w:rsid w:val="001573E9"/>
    <w:rsid w:val="001600AF"/>
    <w:rsid w:val="001606ED"/>
    <w:rsid w:val="00161D78"/>
    <w:rsid w:val="0017035C"/>
    <w:rsid w:val="00171B15"/>
    <w:rsid w:val="00171C67"/>
    <w:rsid w:val="00172FED"/>
    <w:rsid w:val="001736FA"/>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1C44"/>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4DBC"/>
    <w:rsid w:val="002B6093"/>
    <w:rsid w:val="002B75C6"/>
    <w:rsid w:val="002C4612"/>
    <w:rsid w:val="002C53C6"/>
    <w:rsid w:val="002C59BA"/>
    <w:rsid w:val="002C701E"/>
    <w:rsid w:val="002D1DF4"/>
    <w:rsid w:val="002D2C92"/>
    <w:rsid w:val="002D449A"/>
    <w:rsid w:val="002E10A9"/>
    <w:rsid w:val="002E2F41"/>
    <w:rsid w:val="002E6C9B"/>
    <w:rsid w:val="002F2645"/>
    <w:rsid w:val="00300723"/>
    <w:rsid w:val="00304AC0"/>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3F82"/>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106"/>
    <w:rsid w:val="004148E3"/>
    <w:rsid w:val="00414E70"/>
    <w:rsid w:val="0042005F"/>
    <w:rsid w:val="004307CD"/>
    <w:rsid w:val="00432982"/>
    <w:rsid w:val="004366A4"/>
    <w:rsid w:val="00436702"/>
    <w:rsid w:val="004403B8"/>
    <w:rsid w:val="004411D4"/>
    <w:rsid w:val="00442B65"/>
    <w:rsid w:val="004443DE"/>
    <w:rsid w:val="0044639E"/>
    <w:rsid w:val="00450397"/>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8FF"/>
    <w:rsid w:val="00483B88"/>
    <w:rsid w:val="004847BF"/>
    <w:rsid w:val="0049006A"/>
    <w:rsid w:val="00492047"/>
    <w:rsid w:val="00492AC4"/>
    <w:rsid w:val="0049417C"/>
    <w:rsid w:val="00496BD9"/>
    <w:rsid w:val="004A008C"/>
    <w:rsid w:val="004A0209"/>
    <w:rsid w:val="004A16C2"/>
    <w:rsid w:val="004A1A16"/>
    <w:rsid w:val="004B0373"/>
    <w:rsid w:val="004B1684"/>
    <w:rsid w:val="004B1B92"/>
    <w:rsid w:val="004B2473"/>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3975"/>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27498"/>
    <w:rsid w:val="0053116D"/>
    <w:rsid w:val="00531B6B"/>
    <w:rsid w:val="005340C3"/>
    <w:rsid w:val="00537C28"/>
    <w:rsid w:val="00541902"/>
    <w:rsid w:val="005436A3"/>
    <w:rsid w:val="005438F4"/>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86C73"/>
    <w:rsid w:val="00697E1A"/>
    <w:rsid w:val="006A04DE"/>
    <w:rsid w:val="006A29A7"/>
    <w:rsid w:val="006A33DA"/>
    <w:rsid w:val="006A354C"/>
    <w:rsid w:val="006A35E8"/>
    <w:rsid w:val="006A6E31"/>
    <w:rsid w:val="006A7D24"/>
    <w:rsid w:val="006A7EAF"/>
    <w:rsid w:val="006B0CDA"/>
    <w:rsid w:val="006B0D1F"/>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540"/>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1336"/>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B661C"/>
    <w:rsid w:val="007C0727"/>
    <w:rsid w:val="007C0BAD"/>
    <w:rsid w:val="007C0D7E"/>
    <w:rsid w:val="007C1C37"/>
    <w:rsid w:val="007C31F8"/>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3E84"/>
    <w:rsid w:val="008C674D"/>
    <w:rsid w:val="008D35F0"/>
    <w:rsid w:val="008D67F1"/>
    <w:rsid w:val="008D6813"/>
    <w:rsid w:val="008D6B95"/>
    <w:rsid w:val="008E13D2"/>
    <w:rsid w:val="008E4891"/>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2D49"/>
    <w:rsid w:val="00913F39"/>
    <w:rsid w:val="009153BC"/>
    <w:rsid w:val="0091642D"/>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678B5"/>
    <w:rsid w:val="00970625"/>
    <w:rsid w:val="009715DF"/>
    <w:rsid w:val="009724F4"/>
    <w:rsid w:val="00975BD7"/>
    <w:rsid w:val="00980A8D"/>
    <w:rsid w:val="0098190F"/>
    <w:rsid w:val="009850F8"/>
    <w:rsid w:val="00986718"/>
    <w:rsid w:val="00991E1F"/>
    <w:rsid w:val="00993ECA"/>
    <w:rsid w:val="00994027"/>
    <w:rsid w:val="00994569"/>
    <w:rsid w:val="00995150"/>
    <w:rsid w:val="00997DA0"/>
    <w:rsid w:val="00997EC1"/>
    <w:rsid w:val="009A130D"/>
    <w:rsid w:val="009A2A37"/>
    <w:rsid w:val="009A4372"/>
    <w:rsid w:val="009A46C9"/>
    <w:rsid w:val="009B0508"/>
    <w:rsid w:val="009B269D"/>
    <w:rsid w:val="009B4B8E"/>
    <w:rsid w:val="009B5C45"/>
    <w:rsid w:val="009C07A4"/>
    <w:rsid w:val="009C226B"/>
    <w:rsid w:val="009C6AAE"/>
    <w:rsid w:val="009C7633"/>
    <w:rsid w:val="009C786D"/>
    <w:rsid w:val="009D10C1"/>
    <w:rsid w:val="009D1172"/>
    <w:rsid w:val="009D3141"/>
    <w:rsid w:val="009D5D8E"/>
    <w:rsid w:val="009D691D"/>
    <w:rsid w:val="009E67ED"/>
    <w:rsid w:val="009E7217"/>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568"/>
    <w:rsid w:val="00A7260B"/>
    <w:rsid w:val="00A73B47"/>
    <w:rsid w:val="00A74692"/>
    <w:rsid w:val="00A7509F"/>
    <w:rsid w:val="00A7681F"/>
    <w:rsid w:val="00A776E2"/>
    <w:rsid w:val="00A84EB2"/>
    <w:rsid w:val="00A8744D"/>
    <w:rsid w:val="00A936D9"/>
    <w:rsid w:val="00A948D5"/>
    <w:rsid w:val="00A95649"/>
    <w:rsid w:val="00A958FF"/>
    <w:rsid w:val="00AA1D0B"/>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D78F3"/>
    <w:rsid w:val="00AE4984"/>
    <w:rsid w:val="00AE6629"/>
    <w:rsid w:val="00AE6EC8"/>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675"/>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C07CC"/>
    <w:rsid w:val="00BC3164"/>
    <w:rsid w:val="00BD0E23"/>
    <w:rsid w:val="00BD0E6B"/>
    <w:rsid w:val="00BD1907"/>
    <w:rsid w:val="00BD1B70"/>
    <w:rsid w:val="00BD2A97"/>
    <w:rsid w:val="00BD2C41"/>
    <w:rsid w:val="00BD446D"/>
    <w:rsid w:val="00BE322B"/>
    <w:rsid w:val="00BE53BA"/>
    <w:rsid w:val="00BE7CC7"/>
    <w:rsid w:val="00BF113D"/>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F7A"/>
    <w:rsid w:val="00C86723"/>
    <w:rsid w:val="00C86E0C"/>
    <w:rsid w:val="00C92612"/>
    <w:rsid w:val="00C931BB"/>
    <w:rsid w:val="00C9454E"/>
    <w:rsid w:val="00C94902"/>
    <w:rsid w:val="00C96133"/>
    <w:rsid w:val="00C96D32"/>
    <w:rsid w:val="00CA00B9"/>
    <w:rsid w:val="00CA0988"/>
    <w:rsid w:val="00CA4EE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E6918"/>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6FE6"/>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E7046"/>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5501"/>
    <w:rsid w:val="00E666C1"/>
    <w:rsid w:val="00E6765E"/>
    <w:rsid w:val="00E73768"/>
    <w:rsid w:val="00E75489"/>
    <w:rsid w:val="00E75C64"/>
    <w:rsid w:val="00E77740"/>
    <w:rsid w:val="00E80824"/>
    <w:rsid w:val="00E837D8"/>
    <w:rsid w:val="00E8380E"/>
    <w:rsid w:val="00E85991"/>
    <w:rsid w:val="00E87A63"/>
    <w:rsid w:val="00E87D5D"/>
    <w:rsid w:val="00E93CAF"/>
    <w:rsid w:val="00E956D2"/>
    <w:rsid w:val="00E95781"/>
    <w:rsid w:val="00E962F9"/>
    <w:rsid w:val="00E977C0"/>
    <w:rsid w:val="00EA220D"/>
    <w:rsid w:val="00EB00CC"/>
    <w:rsid w:val="00EB08F3"/>
    <w:rsid w:val="00EB15E3"/>
    <w:rsid w:val="00EB1658"/>
    <w:rsid w:val="00EB1E49"/>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136A2"/>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721"/>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C7A"/>
    <w:rsid w:val="00FC2FC6"/>
    <w:rsid w:val="00FD2703"/>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876844470">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82E1-D558-4111-B30D-91F26998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12758</TotalTime>
  <Pages>51</Pages>
  <Words>14323</Words>
  <Characters>85940</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591</cp:revision>
  <cp:lastPrinted>2021-03-04T10:53:00Z</cp:lastPrinted>
  <dcterms:created xsi:type="dcterms:W3CDTF">2016-09-05T07:56:00Z</dcterms:created>
  <dcterms:modified xsi:type="dcterms:W3CDTF">2021-03-09T07:04:00Z</dcterms:modified>
</cp:coreProperties>
</file>