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7DD18" w14:textId="77777777" w:rsidR="00E514CC" w:rsidRDefault="00346B26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Umowa powierzenia przetwarzania danych osobowych</w:t>
      </w:r>
    </w:p>
    <w:p w14:paraId="3189BFC1" w14:textId="0A2C4E10" w:rsidR="00E514CC" w:rsidRDefault="00346B26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zawarta w dniu ………</w:t>
      </w:r>
      <w:r w:rsidR="00354A61">
        <w:rPr>
          <w:rFonts w:ascii="Times New Roman" w:hAnsi="Times New Roman" w:cs="Times New Roman"/>
          <w:sz w:val="20"/>
          <w:szCs w:val="20"/>
        </w:rPr>
        <w:t>…</w:t>
      </w:r>
      <w:r w:rsidR="00A7782E">
        <w:rPr>
          <w:rFonts w:ascii="Times New Roman" w:hAnsi="Times New Roman" w:cs="Times New Roman"/>
          <w:sz w:val="20"/>
          <w:szCs w:val="20"/>
        </w:rPr>
        <w:t>………</w:t>
      </w:r>
      <w:r w:rsidR="00354A61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…………. roku pomiędzy</w:t>
      </w:r>
    </w:p>
    <w:p w14:paraId="0C8E2762" w14:textId="77777777" w:rsidR="00E514CC" w:rsidRDefault="00346B26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(zwana dalej umową)</w:t>
      </w:r>
    </w:p>
    <w:p w14:paraId="44898D07" w14:textId="77777777" w:rsidR="00E514CC" w:rsidRDefault="00346B26">
      <w:pPr>
        <w:pStyle w:val="NormalnyWeb"/>
        <w:spacing w:before="0" w:after="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Wojewódzkim Szpitalem Specjalistyczny im. J. </w:t>
      </w:r>
      <w:proofErr w:type="spellStart"/>
      <w:r>
        <w:rPr>
          <w:b/>
          <w:bCs/>
          <w:sz w:val="20"/>
          <w:szCs w:val="20"/>
        </w:rPr>
        <w:t>Gromkowskiego</w:t>
      </w:r>
      <w:proofErr w:type="spellEnd"/>
      <w:r>
        <w:rPr>
          <w:b/>
          <w:bCs/>
          <w:sz w:val="20"/>
          <w:szCs w:val="20"/>
        </w:rPr>
        <w:t xml:space="preserve"> we Wrocławiu</w:t>
      </w:r>
      <w:r>
        <w:rPr>
          <w:sz w:val="20"/>
          <w:szCs w:val="20"/>
        </w:rPr>
        <w:t xml:space="preserve">, ul Koszarowa 5, 51-149 </w:t>
      </w:r>
      <w:r>
        <w:rPr>
          <w:color w:val="000000"/>
          <w:sz w:val="20"/>
          <w:szCs w:val="20"/>
        </w:rPr>
        <w:t xml:space="preserve">Wrocław, NIP: 895-16-31-106, REGON: </w:t>
      </w:r>
      <w:r>
        <w:rPr>
          <w:color w:val="000000"/>
          <w:sz w:val="20"/>
          <w:szCs w:val="20"/>
        </w:rPr>
        <w:t>000290469,</w:t>
      </w:r>
    </w:p>
    <w:p w14:paraId="6BF428BF" w14:textId="2D72E998" w:rsidR="00E514CC" w:rsidRDefault="00346B26">
      <w:pPr>
        <w:pStyle w:val="NormalnyWeb"/>
        <w:spacing w:before="0"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reprezentowanym przez </w:t>
      </w:r>
      <w:r w:rsidR="004D483A">
        <w:rPr>
          <w:color w:val="000000"/>
          <w:sz w:val="20"/>
          <w:szCs w:val="20"/>
        </w:rPr>
        <w:t xml:space="preserve">Dominika Krzyżanowskiego </w:t>
      </w:r>
      <w:r>
        <w:rPr>
          <w:color w:val="000000"/>
          <w:sz w:val="20"/>
          <w:szCs w:val="20"/>
        </w:rPr>
        <w:t xml:space="preserve"> – Dyrektora</w:t>
      </w:r>
    </w:p>
    <w:p w14:paraId="10CC141C" w14:textId="77777777" w:rsidR="00E514CC" w:rsidRDefault="00346B26">
      <w:pPr>
        <w:pStyle w:val="NormalnyWeb"/>
        <w:spacing w:before="0"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zwanego dalej „</w:t>
      </w:r>
      <w:r>
        <w:rPr>
          <w:b/>
          <w:color w:val="000000"/>
          <w:sz w:val="20"/>
          <w:szCs w:val="20"/>
        </w:rPr>
        <w:t>Administratorem</w:t>
      </w:r>
      <w:r>
        <w:rPr>
          <w:color w:val="000000"/>
          <w:sz w:val="20"/>
          <w:szCs w:val="20"/>
        </w:rPr>
        <w:t>”</w:t>
      </w:r>
    </w:p>
    <w:p w14:paraId="002C3F3B" w14:textId="0688CDA8" w:rsidR="00E514CC" w:rsidRDefault="00346B26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</w:p>
    <w:p w14:paraId="494662CC" w14:textId="4983AB7F" w:rsidR="00A7782E" w:rsidRPr="00A7782E" w:rsidRDefault="00A7782E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A7782E">
        <w:rPr>
          <w:rFonts w:ascii="Times New Roman" w:hAnsi="Times New Roman" w:cs="Times New Roman"/>
          <w:sz w:val="20"/>
          <w:szCs w:val="20"/>
        </w:rPr>
        <w:t>firmą:</w:t>
      </w:r>
      <w:r w:rsidR="00346B26">
        <w:rPr>
          <w:rFonts w:ascii="Times New Roman" w:hAnsi="Times New Roman" w:cs="Times New Roman"/>
          <w:b/>
          <w:bCs/>
          <w:sz w:val="20"/>
          <w:szCs w:val="20"/>
        </w:rPr>
        <w:t>…………………………….</w:t>
      </w:r>
      <w:r w:rsidRPr="00A7782E">
        <w:rPr>
          <w:rFonts w:ascii="Times New Roman" w:hAnsi="Times New Roman" w:cs="Times New Roman"/>
          <w:sz w:val="20"/>
          <w:szCs w:val="20"/>
        </w:rPr>
        <w:t xml:space="preserve">, działającą na podstawie wpisu do  Krajowego Rejestru Sądowego pod nr KRS </w:t>
      </w:r>
      <w:r w:rsidR="00346B26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351EEB8" w14:textId="0F98004A" w:rsidR="00E514CC" w:rsidRDefault="00346B26">
      <w:pPr>
        <w:pStyle w:val="Standard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Reprezentowanym przez  …………………………………..</w:t>
      </w:r>
    </w:p>
    <w:p w14:paraId="294004A1" w14:textId="77777777" w:rsidR="00E514CC" w:rsidRDefault="00346B26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Zwanego dalej „</w:t>
      </w:r>
      <w:r>
        <w:rPr>
          <w:rFonts w:ascii="Times New Roman" w:hAnsi="Times New Roman" w:cs="Times New Roman"/>
          <w:b/>
          <w:bCs/>
          <w:sz w:val="20"/>
          <w:szCs w:val="20"/>
        </w:rPr>
        <w:t>Procesorem</w:t>
      </w:r>
      <w:r>
        <w:rPr>
          <w:rFonts w:ascii="Times New Roman" w:hAnsi="Times New Roman" w:cs="Times New Roman"/>
          <w:bCs/>
          <w:sz w:val="20"/>
          <w:szCs w:val="20"/>
        </w:rPr>
        <w:t>”</w:t>
      </w:r>
    </w:p>
    <w:p w14:paraId="17FE4AAA" w14:textId="77777777" w:rsidR="00E514CC" w:rsidRDefault="00E514CC">
      <w:pPr>
        <w:pStyle w:val="Standard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831BC0" w14:textId="77777777" w:rsidR="00E514CC" w:rsidRDefault="00346B26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1</w:t>
      </w:r>
    </w:p>
    <w:p w14:paraId="6DCC4CDE" w14:textId="77777777" w:rsidR="00E514CC" w:rsidRDefault="00346B26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Powierzenie przetwarzania danych osobowych</w:t>
      </w:r>
    </w:p>
    <w:p w14:paraId="51ADE2B9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Administrator danych powierza Procesorowi, w trybie art. 28 Rozporządzenie Parlamentu Europejskiego i Rady (UE) </w:t>
      </w:r>
      <w:r>
        <w:rPr>
          <w:rFonts w:ascii="Times New Roman" w:hAnsi="Times New Roman" w:cs="Times New Roman"/>
          <w:sz w:val="20"/>
          <w:szCs w:val="20"/>
        </w:rPr>
        <w:t>2016/679 z dnia 27 kwietnia 2016 r. w sprawie ochrony osób fizycznych w związku z przetwarzaniem danych osobowych i w sprawie swobodnego przepływu takich danych oraz uchylenia dyrektywy 95/46/WE, zwanego w dalszej części „RODO”, dane osobowe do przetwarzania, na zasadach i w celu określonym w niniejszej umowie.</w:t>
      </w:r>
    </w:p>
    <w:p w14:paraId="16DFB9A3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Procesor  zobowiązuje się przetwarzać powierzone mu dane osobowe zgodnie z niniejszą umową, RODO oraz z innymi przepisami prawa powszechnie obowiązującego, które chronią prawa osób, których dane dotyczą.</w:t>
      </w:r>
    </w:p>
    <w:p w14:paraId="1FE1614F" w14:textId="77777777" w:rsidR="00E514CC" w:rsidRDefault="00E514CC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5EC4EE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§2</w:t>
      </w:r>
    </w:p>
    <w:p w14:paraId="62B59EE6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Zakres i cel przetwarzania danych</w:t>
      </w:r>
    </w:p>
    <w:p w14:paraId="6C9DBF7C" w14:textId="3BD2C2F2" w:rsidR="00E514CC" w:rsidRPr="00354A61" w:rsidRDefault="00346B26" w:rsidP="00354A61">
      <w:pPr>
        <w:pStyle w:val="NormalnyWeb"/>
        <w:shd w:val="clear" w:color="auto" w:fill="FFFFFF"/>
        <w:rPr>
          <w:rFonts w:ascii="Cambria" w:hAnsi="Cambria"/>
          <w:color w:val="000000"/>
          <w:sz w:val="22"/>
        </w:rPr>
      </w:pPr>
      <w:r>
        <w:rPr>
          <w:sz w:val="20"/>
          <w:szCs w:val="20"/>
        </w:rPr>
        <w:t>1. Powierzone przez Administratora dane osobowe będą przetwarzane przez Procesora wyłącznie w celu prawidłowego wykonania Umowy nr</w:t>
      </w:r>
      <w:r w:rsidR="00A7782E">
        <w:rPr>
          <w:sz w:val="20"/>
          <w:szCs w:val="20"/>
        </w:rPr>
        <w:t>………………</w:t>
      </w:r>
      <w:r>
        <w:rPr>
          <w:sz w:val="20"/>
          <w:szCs w:val="20"/>
        </w:rPr>
        <w:t xml:space="preserve">zawartej w dniu </w:t>
      </w:r>
      <w:r w:rsidR="00A7782E">
        <w:rPr>
          <w:sz w:val="20"/>
          <w:szCs w:val="20"/>
        </w:rPr>
        <w:t>……</w:t>
      </w:r>
      <w:r>
        <w:rPr>
          <w:sz w:val="20"/>
          <w:szCs w:val="20"/>
        </w:rPr>
        <w:t>…</w:t>
      </w:r>
      <w:r w:rsidR="00354A61">
        <w:rPr>
          <w:sz w:val="20"/>
          <w:szCs w:val="20"/>
        </w:rPr>
        <w:t>………….….</w:t>
      </w:r>
      <w:r>
        <w:rPr>
          <w:sz w:val="20"/>
          <w:szCs w:val="20"/>
        </w:rPr>
        <w:t xml:space="preserve">………… </w:t>
      </w:r>
      <w:proofErr w:type="spellStart"/>
      <w:r>
        <w:rPr>
          <w:sz w:val="20"/>
          <w:szCs w:val="20"/>
        </w:rPr>
        <w:t>ws</w:t>
      </w:r>
      <w:proofErr w:type="spellEnd"/>
      <w:r>
        <w:rPr>
          <w:sz w:val="20"/>
          <w:szCs w:val="20"/>
        </w:rPr>
        <w:t xml:space="preserve">. </w:t>
      </w:r>
      <w:r w:rsidR="002F2814">
        <w:rPr>
          <w:rFonts w:ascii="Cambria" w:hAnsi="Cambria" w:cs="Calibri"/>
          <w:b/>
          <w:bCs/>
          <w:sz w:val="16"/>
          <w:szCs w:val="16"/>
        </w:rPr>
        <w:t>dostawy</w:t>
      </w:r>
      <w:r w:rsidR="00354A61" w:rsidRPr="00354A61">
        <w:rPr>
          <w:rFonts w:ascii="Cambria" w:hAnsi="Cambria" w:cs="Calibri"/>
          <w:color w:val="000000"/>
          <w:sz w:val="16"/>
          <w:szCs w:val="16"/>
          <w:shd w:val="clear" w:color="auto" w:fill="FFFFFF"/>
        </w:rPr>
        <w:t xml:space="preserve"> </w:t>
      </w:r>
      <w:r w:rsidR="00354A61" w:rsidRPr="00354A61">
        <w:rPr>
          <w:rStyle w:val="Pogrubienie"/>
          <w:rFonts w:ascii="Cambria" w:hAnsi="Cambria" w:cs="Calibri"/>
          <w:color w:val="000000"/>
          <w:sz w:val="16"/>
          <w:szCs w:val="16"/>
          <w:shd w:val="clear" w:color="auto" w:fill="FFFFFF"/>
        </w:rPr>
        <w:t> </w:t>
      </w:r>
      <w:r w:rsidR="002F2814">
        <w:rPr>
          <w:rStyle w:val="Pogrubienie"/>
          <w:rFonts w:ascii="Cambria" w:hAnsi="Cambria"/>
          <w:color w:val="000000"/>
          <w:sz w:val="16"/>
          <w:szCs w:val="16"/>
        </w:rPr>
        <w:t>t</w:t>
      </w:r>
      <w:r w:rsidR="00354A61" w:rsidRPr="00354A61">
        <w:rPr>
          <w:rStyle w:val="Pogrubienie"/>
          <w:rFonts w:ascii="Cambria" w:hAnsi="Cambria"/>
          <w:color w:val="000000"/>
          <w:sz w:val="16"/>
          <w:szCs w:val="16"/>
        </w:rPr>
        <w:t>esty do pilnych badań genetycznych z zakresu infekcji układu oddechowego, pokarmowego i ośrodkowego układu nerwowego  wraz z dzierżawą aparatu</w:t>
      </w:r>
      <w:r>
        <w:rPr>
          <w:sz w:val="20"/>
          <w:szCs w:val="20"/>
        </w:rPr>
        <w:t>, zwaną dalej umową główną.</w:t>
      </w:r>
    </w:p>
    <w:p w14:paraId="7AC7E16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2.Administrator powierza Procesorowi następujące dane:   </w:t>
      </w:r>
    </w:p>
    <w:p w14:paraId="611EC884" w14:textId="4AA58208" w:rsidR="00E514CC" w:rsidRDefault="00A7782E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 Jednostki chorobowe pacjentów</w:t>
      </w:r>
    </w:p>
    <w:p w14:paraId="74FF4E49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§3</w:t>
      </w:r>
    </w:p>
    <w:p w14:paraId="016B3AAA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Obowiązki Procesora</w:t>
      </w:r>
    </w:p>
    <w:p w14:paraId="09B62DDB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Procesor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2D09D07A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Procesor zobowiązuje się do nadania upoważnień do przetwarzania danych osobowych wszystkim osobom, które będą przetwarzały powierzone dane w celu realizacji niniejszej umowy oraz zabezpieczyć dane przed dostępem osób niepowołanych.</w:t>
      </w:r>
    </w:p>
    <w:p w14:paraId="6C8F93D9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Procesor zobowiązuje się zapewnić zachowanie w tajemnicy przetwarzanych danych przez osoby, które upoważnia do przetwarzania danych osobowych w celu realizacji niniejszej umowy, zarówno w trakcie współpracy jak i po jej ustaniu.</w:t>
      </w:r>
    </w:p>
    <w:p w14:paraId="5B27E4E1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Procesor zobowiązuje się współpracować z Administratorem w niezbędnym zakresie związanym z ochroną danych osobowych, w tym w zakresie obsługi zapytań osób których dane są przetwarzane oraz ewentualnej kontroli, a także w zakresie wywiązywania się z obowiązków określonych w art. 32-36 RODO, w tym przede wszystkim:</w:t>
      </w:r>
    </w:p>
    <w:p w14:paraId="2484635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udzielanie informacji na żądanie Administratora</w:t>
      </w:r>
    </w:p>
    <w:p w14:paraId="05E37452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udzielenia dostępu do niezbędnych dokumentów i procedur na żądanie Administratora</w:t>
      </w:r>
    </w:p>
    <w:p w14:paraId="01F2295C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-wykonywania poleceń Administratora w związku z przetwarzaniem danych osobowych i obsługą indywidualnych zgłoszeń osób, których dane są przetwarzane.</w:t>
      </w:r>
    </w:p>
    <w:p w14:paraId="42297168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Procesor po stwierdzeniu naruszenia lub podejrzenia naruszenia ochrony danych osobowych zgłasza je Administratorowi niezwłocznie, jednak nie później niż w ciągu 24 godzin, wskazując na okoliczności naruszenia, jego skalę i potencjalne skutki. Inne informacje związane z naruszeniem lub podejrzeniem naruszenia przekazuje niezwłocznie na żądanie Administratora. Jednocześnie procesor zobowiązuje się monitorować czy w ramach powierzonego mu przetwarzania danych osobowych dochodzi do naruszeń ochrony powierzon</w:t>
      </w:r>
      <w:r>
        <w:rPr>
          <w:rFonts w:ascii="Times New Roman" w:hAnsi="Times New Roman" w:cs="Times New Roman"/>
          <w:sz w:val="20"/>
          <w:szCs w:val="20"/>
        </w:rPr>
        <w:t>ych mu danych osobowych.</w:t>
      </w:r>
    </w:p>
    <w:p w14:paraId="4AF08B7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Procesor zobowiązuje się do ciągłego monitorowania i ulepszania wdrożonego systemu ochrony danych osobowych celem zapewnienia adekwatnego stopnia bezpieczeństwa przetwarzania powierzonych danych osobowych.</w:t>
      </w:r>
    </w:p>
    <w:p w14:paraId="0922EED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Procesor zobowiązuje się do prowadzenia dokumentacji poświadczającej wypełnieni ww. obowiązków</w:t>
      </w:r>
    </w:p>
    <w:p w14:paraId="1C31275D" w14:textId="334D56E9" w:rsidR="00E514CC" w:rsidRDefault="00346B2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Procesor oświadcza, że powierzone dane osobowe nie będą podlegać decyzji, która opiera się wyłącznie na zautomatyzowanym przetwarzaniu, w tym profilowaniu.</w:t>
      </w:r>
    </w:p>
    <w:p w14:paraId="390BF885" w14:textId="1B49D1EC" w:rsidR="00A7782E" w:rsidRDefault="00A7782E">
      <w:pPr>
        <w:rPr>
          <w:rFonts w:ascii="Times New Roman" w:hAnsi="Times New Roman" w:cs="Times New Roman"/>
          <w:sz w:val="20"/>
          <w:szCs w:val="20"/>
        </w:rPr>
      </w:pPr>
    </w:p>
    <w:p w14:paraId="7A0708C6" w14:textId="77777777" w:rsidR="00A7782E" w:rsidRDefault="00A7782E">
      <w:pPr>
        <w:rPr>
          <w:rFonts w:ascii="Times New Roman" w:hAnsi="Times New Roman" w:cs="Times New Roman"/>
          <w:sz w:val="20"/>
          <w:szCs w:val="20"/>
        </w:rPr>
      </w:pPr>
    </w:p>
    <w:p w14:paraId="24BFE74A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§4</w:t>
      </w:r>
    </w:p>
    <w:p w14:paraId="7118C6D0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Prawo Kontroli</w:t>
      </w:r>
    </w:p>
    <w:p w14:paraId="5E901DF6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Administrator danych zgodnie z art. 28 ust. 3 pkt h) RODO ma prawo kontroli, czy środki zastosowane przez Procesora  przy przetwarzaniu i zabezpieczeniu powierzonych danych osobowych spełniają postanowienia umowy.</w:t>
      </w:r>
    </w:p>
    <w:p w14:paraId="59DA3EB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Administrator danych realizować będzie prawo kontroli w miejscu i godzinach pracy Procesora, po jego uprzednim poinformowaniu i uzgodnieniu terminu.</w:t>
      </w:r>
    </w:p>
    <w:p w14:paraId="24A48584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Procesor zobowiązuje się do usunięcia uchybień stwierdzonych podczas kontroli w terminie nie dłuższym niż 7 dni.</w:t>
      </w:r>
    </w:p>
    <w:p w14:paraId="56A2D1AC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Procesor udostępnia Administratorowi na jego żądanie wszelkie informacje i dokumenty niezbędne do wykazania spełnienia obowiązków określonych w art. 28 </w:t>
      </w:r>
      <w:r>
        <w:rPr>
          <w:rFonts w:ascii="Times New Roman" w:hAnsi="Times New Roman" w:cs="Times New Roman"/>
          <w:sz w:val="20"/>
          <w:szCs w:val="20"/>
        </w:rPr>
        <w:t>RODO.</w:t>
      </w:r>
    </w:p>
    <w:p w14:paraId="3F52A095" w14:textId="77777777" w:rsidR="00E514CC" w:rsidRDefault="00E514CC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FE73996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§5</w:t>
      </w:r>
    </w:p>
    <w:p w14:paraId="449917F1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Dalsze powierzenie danych do przetwarzania</w:t>
      </w:r>
    </w:p>
    <w:p w14:paraId="40385A55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Administrator wyraża zgodę na dalsze powierzenie przetwarzania danych osobowych wyłącznie po uzyskaniu jego uprzedniej pisemnej zgody na dalsze powierzanie.</w:t>
      </w:r>
    </w:p>
    <w:p w14:paraId="4CEE4A4A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Przekazanie powierzonych danych do państwa trzeciego może nastąpić jedynie na pisemne polecenie Administratora chyba że obowiązki takie nakłada na Procesora prawo.</w:t>
      </w:r>
    </w:p>
    <w:p w14:paraId="6CA4E9CC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W przypadku dalszego powierzenia danych, Procesor ponosi pełną odpowiedzialność wobec Administratora za prawidłowe wypełnianie przez  podmioty, którym powierzono dane do przetwarzania z obowiązków związanych z przetwarzaniem danych.</w:t>
      </w:r>
    </w:p>
    <w:p w14:paraId="0DAA2D0D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48EFB9A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§6</w:t>
      </w:r>
    </w:p>
    <w:p w14:paraId="0C571F69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Odpowiedzialność Procesora</w:t>
      </w:r>
    </w:p>
    <w:p w14:paraId="055CB82B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Procesor odpowiada za szkody spowodowane swoim działaniem w związku z niedopełnieniem obowiązków, które RODO </w:t>
      </w:r>
      <w:r>
        <w:rPr>
          <w:rFonts w:ascii="Times New Roman" w:hAnsi="Times New Roman" w:cs="Times New Roman"/>
          <w:sz w:val="20"/>
          <w:szCs w:val="20"/>
        </w:rPr>
        <w:t>nakłada bezpośrednio na Procesora lub gdy działa poza zgodnymi z prawem instrukcjami Administratora lub wbrew tym instrukcjom, Procesor odpowiada za szkody spowodowane niezastosowaniem właściwych środków bezpieczeństwa.</w:t>
      </w:r>
    </w:p>
    <w:p w14:paraId="511205DD" w14:textId="77777777" w:rsidR="00E514CC" w:rsidRDefault="00346B26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Procesor zobowiązuje się do niezwłocznego poinformowania Administratora o jakimkolwiek postępowaniu, w szczególności administracyjnym lub sądowym, dotyczącym przetwarzania przez Procesora danych osobowych określonych w niniejszej umowie, o stwierdzonych ewentualnych nieprawidłowościach, a także o decyzjach administracyjnych lub orzeczeniach dotyczących przetwarzania tych danych skierowanych do Procesora, a także o wszelkich planowanych lub realizowanych kontrolach i inspekcjach dotyczących przetwarzania </w:t>
      </w:r>
      <w:r>
        <w:rPr>
          <w:rFonts w:ascii="Times New Roman" w:hAnsi="Times New Roman" w:cs="Times New Roman"/>
          <w:sz w:val="20"/>
          <w:szCs w:val="20"/>
        </w:rPr>
        <w:t>u Procesora tych danych osobowych. Niniejszy ustęp dotyczy wyłącznie danych osobowych powierzonych przez Administratora.</w:t>
      </w:r>
    </w:p>
    <w:p w14:paraId="3B77CAA0" w14:textId="77777777" w:rsidR="00E514CC" w:rsidRDefault="00E514CC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DA51FB5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§7</w:t>
      </w:r>
    </w:p>
    <w:p w14:paraId="42BE5CD0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1BFB6D5C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1.Niniejsza umowa obowiązuje na czas trwania umowy głównej</w:t>
      </w:r>
    </w:p>
    <w:p w14:paraId="179F1514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4CF84BA6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§8</w:t>
      </w:r>
    </w:p>
    <w:p w14:paraId="6C7AFFA9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Zasady zachowania poufności</w:t>
      </w:r>
    </w:p>
    <w:p w14:paraId="45AEE6DD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Procesor zobowiązuje się do zachowania w tajemnicy wszelkich informacji, danych, materiałów, dokumentów i danych osobowych otrzymanych przez Administratora i od współpracujących z nim osób oraz danych uzyskanych w jakikolwiek inny sposób, zamierzony czy przypadkowy w formie ustnej, pisemnej lub elektronicznej</w:t>
      </w:r>
    </w:p>
    <w:p w14:paraId="61DB787C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Procesor oświadcza że w związku ze zobowiązaniem do zachowania w tajemnicy danych poufnych nie będą one wykorzystywane, ujawniane ani udostępniane bez pisemnej zgody Administratora w innym celu niż wykonanie Umowy głównej. Chyba że konieczność ujawnienia posiadanych informacji wynika z obowiązujących przepisów prawa lub Umowy.</w:t>
      </w:r>
    </w:p>
    <w:p w14:paraId="3BAA22D6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090733E7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§9</w:t>
      </w:r>
    </w:p>
    <w:p w14:paraId="745ED552" w14:textId="77777777" w:rsidR="00E514CC" w:rsidRDefault="00346B26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Postanowienia końcowe</w:t>
      </w:r>
    </w:p>
    <w:p w14:paraId="752A91AA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Umowa została sporządzona w dwóch jednobrzmiących egzemplarzach dla każdej ze stron</w:t>
      </w:r>
    </w:p>
    <w:p w14:paraId="7D230FBB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Zmiana niniejszej umowy może nastąpić wyłącznie w formie pisemnej pod rygorem nieważności</w:t>
      </w:r>
    </w:p>
    <w:p w14:paraId="451F6534" w14:textId="77777777" w:rsidR="00E514CC" w:rsidRDefault="00346B2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RODO W sprawach nieuregulowanych zastosowanie będą miały przepisy Kodeksu Cywilnego, RODO,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Ustawa z dnia 10 maja 2018 r. o ochronie danych osobowych oraz innych powszechnie obowiązujących przepisów prawa.</w:t>
      </w:r>
    </w:p>
    <w:p w14:paraId="607A67DC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52EF594F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4342053D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56CFD152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7D9E20A9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3657E67C" w14:textId="77777777" w:rsidR="00E514CC" w:rsidRDefault="00346B2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14:paraId="6531FCE2" w14:textId="77777777" w:rsidR="00E514CC" w:rsidRDefault="00E514CC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49BF6223" w14:textId="77777777" w:rsidR="00E514CC" w:rsidRDefault="00346B26">
      <w:pPr>
        <w:pStyle w:val="Akapitzlist"/>
        <w:spacing w:after="0"/>
        <w:ind w:left="0" w:firstLine="708"/>
      </w:pPr>
      <w:r>
        <w:rPr>
          <w:rFonts w:ascii="Times New Roman" w:hAnsi="Times New Roman" w:cs="Times New Roman"/>
          <w:sz w:val="20"/>
          <w:szCs w:val="20"/>
        </w:rPr>
        <w:t>Administrator danych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ab/>
        <w:t>Procesor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514C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4CC"/>
    <w:rsid w:val="002F2814"/>
    <w:rsid w:val="00346B26"/>
    <w:rsid w:val="00354A61"/>
    <w:rsid w:val="004D483A"/>
    <w:rsid w:val="00746556"/>
    <w:rsid w:val="00A7782E"/>
    <w:rsid w:val="00E5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408"/>
  <w15:docId w15:val="{9B3E6C7A-7A02-431B-AA0B-297C0653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DE"/>
    <w:pPr>
      <w:suppressAutoHyphens/>
      <w:textAlignment w:val="baseline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F1B23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6A47DE"/>
    <w:pPr>
      <w:suppressAutoHyphens/>
      <w:textAlignment w:val="baseline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paragraph" w:styleId="NormalnyWeb">
    <w:name w:val="Normal (Web)"/>
    <w:basedOn w:val="Standard"/>
    <w:uiPriority w:val="99"/>
    <w:qFormat/>
    <w:rsid w:val="006A47DE"/>
    <w:pPr>
      <w:spacing w:before="280" w:after="280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Standard"/>
    <w:qFormat/>
    <w:rsid w:val="006A47DE"/>
    <w:pPr>
      <w:spacing w:after="160"/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F1B23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354A61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354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Wolniakowski</dc:creator>
  <dc:description/>
  <cp:lastModifiedBy>Barbara Wróbel</cp:lastModifiedBy>
  <cp:revision>11</cp:revision>
  <cp:lastPrinted>2022-09-06T11:44:00Z</cp:lastPrinted>
  <dcterms:created xsi:type="dcterms:W3CDTF">2018-12-19T12:35:00Z</dcterms:created>
  <dcterms:modified xsi:type="dcterms:W3CDTF">2024-04-26T12:22:00Z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