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94" w:rsidRDefault="00890F94" w:rsidP="0076071F">
      <w:pPr>
        <w:pStyle w:val="Tekstpodstawowy"/>
        <w:jc w:val="center"/>
        <w:rPr>
          <w:rFonts w:ascii="Verdana" w:hAnsi="Verdana" w:cs="Verdana"/>
          <w:b/>
          <w:bCs/>
          <w:sz w:val="28"/>
          <w:szCs w:val="28"/>
        </w:rPr>
      </w:pPr>
    </w:p>
    <w:p w:rsidR="00D17D3F" w:rsidRPr="00844859" w:rsidRDefault="00D17D3F" w:rsidP="00844859">
      <w:pPr>
        <w:pStyle w:val="Tekstpodstawowy"/>
        <w:spacing w:line="360" w:lineRule="auto"/>
        <w:jc w:val="center"/>
        <w:rPr>
          <w:rFonts w:ascii="Bookman Old Style" w:hAnsi="Bookman Old Style" w:cs="Verdana"/>
          <w:b/>
          <w:bCs/>
          <w:sz w:val="22"/>
          <w:szCs w:val="22"/>
        </w:rPr>
      </w:pPr>
      <w:r w:rsidRPr="00844859">
        <w:rPr>
          <w:rFonts w:ascii="Bookman Old Style" w:hAnsi="Bookman Old Style" w:cs="Verdana"/>
          <w:b/>
          <w:bCs/>
          <w:sz w:val="22"/>
          <w:szCs w:val="22"/>
        </w:rPr>
        <w:t>OPIS PRZEDMIOTU ZAMÓWIENIA</w:t>
      </w:r>
    </w:p>
    <w:p w:rsidR="00D17D3F" w:rsidRPr="00844859" w:rsidRDefault="00D17D3F" w:rsidP="00844859">
      <w:pPr>
        <w:pStyle w:val="Tekstpodstawowy"/>
        <w:spacing w:line="360" w:lineRule="auto"/>
        <w:jc w:val="center"/>
        <w:rPr>
          <w:rFonts w:ascii="Bookman Old Style" w:hAnsi="Bookman Old Style" w:cs="Verdana"/>
          <w:sz w:val="22"/>
          <w:szCs w:val="22"/>
        </w:rPr>
      </w:pPr>
    </w:p>
    <w:p w:rsidR="00DC0B56" w:rsidRPr="00844859" w:rsidRDefault="00DC0B56" w:rsidP="00844859">
      <w:pPr>
        <w:pStyle w:val="Bodytext20"/>
        <w:numPr>
          <w:ilvl w:val="0"/>
          <w:numId w:val="7"/>
        </w:numPr>
        <w:shd w:val="clear" w:color="auto" w:fill="auto"/>
        <w:spacing w:before="0" w:line="360" w:lineRule="auto"/>
        <w:rPr>
          <w:rFonts w:ascii="Bookman Old Style" w:hAnsi="Bookman Old Style"/>
          <w:color w:val="000000"/>
          <w:sz w:val="22"/>
          <w:szCs w:val="22"/>
          <w:lang w:bidi="pl-PL"/>
        </w:rPr>
      </w:pPr>
      <w:r w:rsidRPr="00844859">
        <w:rPr>
          <w:rFonts w:ascii="Bookman Old Style" w:hAnsi="Bookman Old Style"/>
          <w:color w:val="000000"/>
          <w:sz w:val="22"/>
          <w:szCs w:val="22"/>
          <w:lang w:bidi="pl-PL"/>
        </w:rPr>
        <w:t xml:space="preserve">Przedmiotem zamówienia jest zadanie pn.: </w:t>
      </w:r>
    </w:p>
    <w:p w:rsidR="008E31BF" w:rsidRPr="00844859" w:rsidRDefault="008E31BF" w:rsidP="00844859">
      <w:pPr>
        <w:pStyle w:val="Tekstpodstawowy"/>
        <w:spacing w:line="360" w:lineRule="auto"/>
        <w:jc w:val="both"/>
        <w:rPr>
          <w:rFonts w:ascii="Bookman Old Style" w:hAnsi="Bookman Old Style" w:cs="Verdana"/>
          <w:b/>
          <w:bCs/>
          <w:sz w:val="22"/>
          <w:szCs w:val="22"/>
        </w:rPr>
      </w:pPr>
    </w:p>
    <w:p w:rsidR="000F06F5" w:rsidRPr="00844859" w:rsidRDefault="000F06F5" w:rsidP="00844859">
      <w:pPr>
        <w:spacing w:line="360" w:lineRule="auto"/>
        <w:ind w:left="142"/>
        <w:jc w:val="center"/>
        <w:rPr>
          <w:rFonts w:ascii="Bookman Old Style" w:hAnsi="Bookman Old Style"/>
          <w:b/>
          <w:bCs/>
          <w:sz w:val="22"/>
          <w:szCs w:val="22"/>
        </w:rPr>
      </w:pPr>
      <w:r w:rsidRPr="00844859">
        <w:rPr>
          <w:rFonts w:ascii="Bookman Old Style" w:hAnsi="Bookman Old Style"/>
          <w:b/>
          <w:bCs/>
          <w:sz w:val="22"/>
          <w:szCs w:val="22"/>
        </w:rPr>
        <w:t>„</w:t>
      </w:r>
      <w:r w:rsidR="00844859" w:rsidRPr="00844859">
        <w:rPr>
          <w:rFonts w:ascii="Bookman Old Style" w:eastAsia="Calibri" w:hAnsi="Bookman Old Style"/>
          <w:b/>
          <w:sz w:val="22"/>
          <w:szCs w:val="22"/>
          <w:lang w:eastAsia="en-US"/>
        </w:rPr>
        <w:t>Przebudowa ulic: Prochownia, św. Wojciecha i Spacerowa w Krośnie</w:t>
      </w:r>
      <w:r w:rsidRPr="00844859">
        <w:rPr>
          <w:rFonts w:ascii="Bookman Old Style" w:hAnsi="Bookman Old Style"/>
          <w:b/>
          <w:bCs/>
          <w:sz w:val="22"/>
          <w:szCs w:val="22"/>
        </w:rPr>
        <w:t>”</w:t>
      </w:r>
    </w:p>
    <w:p w:rsidR="00751E15" w:rsidRPr="00844859" w:rsidRDefault="00751E15" w:rsidP="00844859">
      <w:pPr>
        <w:pStyle w:val="Tekstpodstawowy"/>
        <w:spacing w:line="360" w:lineRule="auto"/>
        <w:jc w:val="both"/>
        <w:rPr>
          <w:rFonts w:ascii="Bookman Old Style" w:hAnsi="Bookman Old Style" w:cs="Verdana"/>
          <w:b/>
          <w:bCs/>
          <w:sz w:val="22"/>
          <w:szCs w:val="22"/>
        </w:rPr>
      </w:pPr>
    </w:p>
    <w:p w:rsidR="006E3944" w:rsidRPr="00844859" w:rsidRDefault="006E3944" w:rsidP="00844859">
      <w:pPr>
        <w:pStyle w:val="Bodytext20"/>
        <w:numPr>
          <w:ilvl w:val="0"/>
          <w:numId w:val="7"/>
        </w:numPr>
        <w:shd w:val="clear" w:color="auto" w:fill="auto"/>
        <w:spacing w:before="0" w:line="360" w:lineRule="auto"/>
        <w:rPr>
          <w:rFonts w:ascii="Bookman Old Style" w:hAnsi="Bookman Old Style"/>
          <w:color w:val="000000"/>
          <w:sz w:val="22"/>
          <w:szCs w:val="22"/>
          <w:lang w:bidi="pl-PL"/>
        </w:rPr>
      </w:pPr>
      <w:r w:rsidRPr="00844859">
        <w:rPr>
          <w:rFonts w:ascii="Bookman Old Style" w:hAnsi="Bookman Old Style"/>
          <w:color w:val="000000"/>
          <w:sz w:val="22"/>
          <w:szCs w:val="22"/>
          <w:lang w:bidi="pl-PL"/>
        </w:rPr>
        <w:t xml:space="preserve">Zamówienie obejmuje w szczególności realizację robót </w:t>
      </w:r>
      <w:r w:rsidR="00671C2C" w:rsidRPr="00844859">
        <w:rPr>
          <w:rFonts w:ascii="Bookman Old Style" w:hAnsi="Bookman Old Style"/>
          <w:color w:val="000000"/>
          <w:sz w:val="22"/>
          <w:szCs w:val="22"/>
          <w:lang w:bidi="pl-PL"/>
        </w:rPr>
        <w:t xml:space="preserve">budowlanych </w:t>
      </w:r>
      <w:r w:rsidRPr="00844859">
        <w:rPr>
          <w:rFonts w:ascii="Bookman Old Style" w:hAnsi="Bookman Old Style"/>
          <w:color w:val="000000"/>
          <w:sz w:val="22"/>
          <w:szCs w:val="22"/>
          <w:lang w:bidi="pl-PL"/>
        </w:rPr>
        <w:t>polegających na</w:t>
      </w:r>
      <w:r w:rsidR="00671C2C" w:rsidRPr="00844859">
        <w:rPr>
          <w:rFonts w:ascii="Bookman Old Style" w:hAnsi="Bookman Old Style"/>
          <w:color w:val="000000"/>
          <w:sz w:val="22"/>
          <w:szCs w:val="22"/>
          <w:lang w:bidi="pl-PL"/>
        </w:rPr>
        <w:t xml:space="preserve"> wykonaniu m.in.</w:t>
      </w:r>
      <w:r w:rsidRPr="00844859">
        <w:rPr>
          <w:rFonts w:ascii="Bookman Old Style" w:hAnsi="Bookman Old Style"/>
          <w:color w:val="000000"/>
          <w:sz w:val="22"/>
          <w:szCs w:val="22"/>
          <w:lang w:bidi="pl-PL"/>
        </w:rPr>
        <w:t>:</w:t>
      </w:r>
    </w:p>
    <w:p w:rsidR="00844859" w:rsidRPr="00844859" w:rsidRDefault="00844859" w:rsidP="00844859">
      <w:pPr>
        <w:spacing w:line="360" w:lineRule="auto"/>
        <w:jc w:val="both"/>
        <w:rPr>
          <w:rFonts w:ascii="Bookman Old Style" w:hAnsi="Bookman Old Style" w:cs="Calibri"/>
          <w:b/>
          <w:sz w:val="22"/>
          <w:szCs w:val="22"/>
          <w:u w:val="single"/>
        </w:rPr>
      </w:pPr>
      <w:r w:rsidRPr="00844859">
        <w:rPr>
          <w:rFonts w:ascii="Bookman Old Style" w:hAnsi="Bookman Old Style" w:cs="Calibri"/>
          <w:b/>
          <w:sz w:val="22"/>
          <w:szCs w:val="22"/>
          <w:u w:val="single"/>
        </w:rPr>
        <w:t>DROGA 1 nr 119565R – ul. Prochownia</w:t>
      </w:r>
    </w:p>
    <w:p w:rsidR="00844859" w:rsidRPr="00844859" w:rsidRDefault="00844859" w:rsidP="00844859">
      <w:pPr>
        <w:spacing w:line="360" w:lineRule="auto"/>
        <w:jc w:val="both"/>
        <w:rPr>
          <w:rFonts w:ascii="Bookman Old Style" w:hAnsi="Bookman Old Style" w:cs="Calibri"/>
          <w:sz w:val="22"/>
          <w:szCs w:val="22"/>
        </w:rPr>
      </w:pPr>
      <w:r w:rsidRPr="00844859">
        <w:rPr>
          <w:rFonts w:ascii="Bookman Old Style" w:hAnsi="Bookman Old Style" w:cs="Calibri"/>
          <w:sz w:val="22"/>
          <w:szCs w:val="22"/>
        </w:rPr>
        <w:t>Przedmiotowa inwestycja polegać będzie na rozbudowie ulicy Prochownia w Krośnie. Inwestycja obejmuje odcinek drogi o długości ok. 235m. Projekt polega na rozbudowie istniejącego odcinka drogi, budowie zjazdów indywidualnych, skrzyżowań, chodnika dla pieszych oraz z niezbędnej infrastruktury technicznej wraz z usunięciem i zabezpieczeniem kolizji z sieciami uzbrojenia technicznego.</w:t>
      </w:r>
    </w:p>
    <w:p w:rsidR="00844859" w:rsidRPr="00844859" w:rsidRDefault="00844859" w:rsidP="00844859">
      <w:pPr>
        <w:pStyle w:val="Akapitzlist"/>
        <w:numPr>
          <w:ilvl w:val="0"/>
          <w:numId w:val="8"/>
        </w:numPr>
        <w:spacing w:line="360" w:lineRule="auto"/>
        <w:ind w:left="357" w:hanging="357"/>
        <w:contextualSpacing/>
        <w:jc w:val="both"/>
        <w:rPr>
          <w:rFonts w:ascii="Bookman Old Style" w:hAnsi="Bookman Old Style" w:cs="Calibri"/>
          <w:sz w:val="22"/>
          <w:szCs w:val="22"/>
          <w:u w:val="single"/>
        </w:rPr>
      </w:pPr>
      <w:r w:rsidRPr="00844859">
        <w:rPr>
          <w:rFonts w:ascii="Bookman Old Style" w:hAnsi="Bookman Old Style" w:cs="Calibri"/>
          <w:sz w:val="22"/>
          <w:szCs w:val="22"/>
          <w:u w:val="single"/>
        </w:rPr>
        <w:t>Zakres prac przewidzianych dla przedmiotowej inwestycji obejmuje:</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Rozbudowę jezdni ulicy Prochownia w mieście Krosno, polegającej na budowie nowej nawierzchni, korekcie przebiegu trasy, korekcie szerokości jezdni oraz pochyleń poprzecznych powodujących sprawne odwodnienie. Szerokość normatywna jezdni 2 x 2,75m z poboczami z wysiewki kamiennej o szerokości 0,75m. Na łuku zastosowano poszerzenie 0,60m/pas,</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Budowę chodnika zlokalizowanego przy lewej krawędzi jezdni o szerokości 2,0m i nawierzchni z kostki betonowej,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Odtworzenie konstrukcji nawierzchni drogi z kruszywa pod którą planuje się wybudowanie kanalizacji deszczowej,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Poprawę odwodnienia poprzez regulację spadków podłużnych i poprzecznych jezdni oraz zastosowanie odwodnienia powierzchniowego w postaci ścieku </w:t>
      </w:r>
      <w:proofErr w:type="spellStart"/>
      <w:r w:rsidRPr="00844859">
        <w:rPr>
          <w:rFonts w:ascii="Bookman Old Style" w:hAnsi="Bookman Old Style" w:cs="Calibri"/>
          <w:sz w:val="22"/>
          <w:szCs w:val="22"/>
        </w:rPr>
        <w:t>przykrawężnikowego</w:t>
      </w:r>
      <w:proofErr w:type="spellEnd"/>
      <w:r w:rsidRPr="00844859">
        <w:rPr>
          <w:rFonts w:ascii="Bookman Old Style" w:hAnsi="Bookman Old Style" w:cs="Calibri"/>
          <w:sz w:val="22"/>
          <w:szCs w:val="22"/>
        </w:rPr>
        <w:t xml:space="preserve"> oraz prefabrykowanego ścieku betonowego umożliwiającego sprawne przechwycenie wód powierzchniowych z terenu przyległego,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Budowę odcinków kanalizacji deszczowej oraz ciągów drenaży podłużnych będących uzupełnieniem systemu odwodnienia,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Korektę krawędzi przebudowywanego odcinka ulicy (kąta i promieni </w:t>
      </w:r>
      <w:proofErr w:type="spellStart"/>
      <w:r w:rsidRPr="00844859">
        <w:rPr>
          <w:rFonts w:ascii="Bookman Old Style" w:hAnsi="Bookman Old Style" w:cs="Calibri"/>
          <w:sz w:val="22"/>
          <w:szCs w:val="22"/>
        </w:rPr>
        <w:t>wyłukowań</w:t>
      </w:r>
      <w:proofErr w:type="spellEnd"/>
      <w:r w:rsidRPr="00844859">
        <w:rPr>
          <w:rFonts w:ascii="Bookman Old Style" w:hAnsi="Bookman Old Style" w:cs="Calibri"/>
          <w:sz w:val="22"/>
          <w:szCs w:val="22"/>
        </w:rPr>
        <w:t xml:space="preserve">) w miejscach dołączenia się do istniejącej sieci drogowej na początku i końcu opracowania,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lastRenderedPageBreak/>
        <w:t xml:space="preserve">Rozbudowę skrzyżowań przedmiotowego odcinka drogi z istniejącym układem komunikacyjnym,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Przebudowę i budowę zjazdów indywidualnych o nawierzchni bitumicznej i z kruszywa,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Budowę poboczy z mieszanki niezwiązanej o szerokości 0,75m,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Przebudowę sieci energetycznej,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Przebudowę sieci gazowej,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Budowę urządzeń służących wgłębnemu odwodnieniu sieci dróg (kanalizacja deszczowa),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Projekt stałej organizacji ruchu,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Zabezpieczenie oraz wycinkę istniejącej zieleni kolidującej z inwestycją, </w:t>
      </w:r>
    </w:p>
    <w:p w:rsidR="00844859" w:rsidRPr="00844859" w:rsidRDefault="00844859" w:rsidP="00844859">
      <w:pPr>
        <w:pStyle w:val="Akapitzlist"/>
        <w:numPr>
          <w:ilvl w:val="0"/>
          <w:numId w:val="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Przebudowę lub zabezpieczenie pozostałych urządzeń infrastruktury technicznej.</w:t>
      </w:r>
    </w:p>
    <w:p w:rsidR="00844859" w:rsidRPr="00844859" w:rsidRDefault="00844859" w:rsidP="00844859">
      <w:pPr>
        <w:spacing w:line="360" w:lineRule="auto"/>
        <w:jc w:val="both"/>
        <w:rPr>
          <w:rFonts w:ascii="Bookman Old Style" w:hAnsi="Bookman Old Style" w:cs="Calibri"/>
          <w:sz w:val="22"/>
          <w:szCs w:val="22"/>
        </w:rPr>
      </w:pPr>
    </w:p>
    <w:p w:rsidR="00844859" w:rsidRPr="00844859" w:rsidRDefault="00844859" w:rsidP="00844859">
      <w:pPr>
        <w:pStyle w:val="Akapitzlist"/>
        <w:numPr>
          <w:ilvl w:val="0"/>
          <w:numId w:val="8"/>
        </w:numPr>
        <w:spacing w:line="360" w:lineRule="auto"/>
        <w:ind w:left="357" w:hanging="357"/>
        <w:contextualSpacing/>
        <w:jc w:val="both"/>
        <w:rPr>
          <w:rFonts w:ascii="Bookman Old Style" w:hAnsi="Bookman Old Style" w:cs="Calibri"/>
          <w:sz w:val="22"/>
          <w:szCs w:val="22"/>
        </w:rPr>
      </w:pPr>
      <w:r w:rsidRPr="00844859">
        <w:rPr>
          <w:rFonts w:ascii="Bookman Old Style" w:hAnsi="Bookman Old Style" w:cs="Calibri"/>
          <w:sz w:val="22"/>
          <w:szCs w:val="22"/>
        </w:rPr>
        <w:t>Inwestycja rozpoczyna się i kończy na skrzyżowaniach z istniejącym układem komunikacyjnym. Rozbudowywany odcinek ul. Prochownia w zakresie objętym inwestycją krzyżuje się z następującymi drogami:</w:t>
      </w:r>
    </w:p>
    <w:p w:rsidR="00844859" w:rsidRPr="00844859" w:rsidRDefault="00844859" w:rsidP="00844859">
      <w:pPr>
        <w:pStyle w:val="Akapitzlist"/>
        <w:numPr>
          <w:ilvl w:val="0"/>
          <w:numId w:val="10"/>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u w:val="single"/>
        </w:rPr>
        <w:t>Skrzyżowanie z ul. Świętego Wojciecha w km 0+000,00</w:t>
      </w:r>
      <w:r w:rsidRPr="00844859">
        <w:rPr>
          <w:rFonts w:ascii="Bookman Old Style" w:hAnsi="Bookman Old Style" w:cs="Calibri"/>
          <w:sz w:val="22"/>
          <w:szCs w:val="22"/>
        </w:rPr>
        <w:t xml:space="preserve">. Skrzyżowanie trójwlotowe </w:t>
      </w:r>
      <w:r w:rsidRPr="00844859">
        <w:rPr>
          <w:rFonts w:ascii="Bookman Old Style" w:hAnsi="Bookman Old Style" w:cs="Calibri"/>
          <w:sz w:val="22"/>
          <w:szCs w:val="22"/>
        </w:rPr>
        <w:br/>
        <w:t xml:space="preserve">o nawierzchni bitumicznej. Zakres prac polega na odtworzeniu istniejących krawędzi oraz korekcie </w:t>
      </w:r>
      <w:proofErr w:type="spellStart"/>
      <w:r w:rsidRPr="00844859">
        <w:rPr>
          <w:rFonts w:ascii="Bookman Old Style" w:hAnsi="Bookman Old Style" w:cs="Calibri"/>
          <w:sz w:val="22"/>
          <w:szCs w:val="22"/>
        </w:rPr>
        <w:t>wyłukowań</w:t>
      </w:r>
      <w:proofErr w:type="spellEnd"/>
      <w:r w:rsidRPr="00844859">
        <w:rPr>
          <w:rFonts w:ascii="Bookman Old Style" w:hAnsi="Bookman Old Style" w:cs="Calibri"/>
          <w:sz w:val="22"/>
          <w:szCs w:val="22"/>
        </w:rPr>
        <w:t xml:space="preserve"> od strony rozbudowywanej ulicy. Na wlocie rozbudowywanej ulicy Prochownia zastosowano krawężniki betonowe. </w:t>
      </w:r>
      <w:proofErr w:type="spellStart"/>
      <w:r w:rsidRPr="00844859">
        <w:rPr>
          <w:rFonts w:ascii="Bookman Old Style" w:hAnsi="Bookman Old Style" w:cs="Calibri"/>
          <w:sz w:val="22"/>
          <w:szCs w:val="22"/>
        </w:rPr>
        <w:t>Wyłukowania</w:t>
      </w:r>
      <w:proofErr w:type="spellEnd"/>
      <w:r w:rsidRPr="00844859">
        <w:rPr>
          <w:rFonts w:ascii="Bookman Old Style" w:hAnsi="Bookman Old Style" w:cs="Calibri"/>
          <w:sz w:val="22"/>
          <w:szCs w:val="22"/>
        </w:rPr>
        <w:t xml:space="preserve"> krawędzi wlotu ul. Prochownia wynoszą 6,0m i 10,0m. Po przebudowie powyższego skrzyżowania zachowane będą wszystkie dotychczasowe relacje skrętne (podtrzymanie stanu istniejącego). </w:t>
      </w:r>
    </w:p>
    <w:p w:rsidR="00844859" w:rsidRPr="00844859" w:rsidRDefault="00844859" w:rsidP="00844859">
      <w:pPr>
        <w:pStyle w:val="Akapitzlist"/>
        <w:numPr>
          <w:ilvl w:val="0"/>
          <w:numId w:val="10"/>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u w:val="single"/>
        </w:rPr>
        <w:t>Km 0+024,69 – skrzyżowanie z istniejącą droga na działce ewidencyjnej nr 3335/2</w:t>
      </w:r>
      <w:r w:rsidRPr="00844859">
        <w:rPr>
          <w:rFonts w:ascii="Bookman Old Style" w:hAnsi="Bookman Old Style" w:cs="Calibri"/>
          <w:sz w:val="22"/>
          <w:szCs w:val="22"/>
        </w:rPr>
        <w:t xml:space="preserve">. Jest to skrzyżowanie trójwlotowe, gdzie wlotem podporządkowanym jest droga z prawej strony, zlokalizowana na działce ewidencyjnej nr 3335/2. Przebudowa polega na korekcie </w:t>
      </w:r>
      <w:proofErr w:type="spellStart"/>
      <w:r w:rsidRPr="00844859">
        <w:rPr>
          <w:rFonts w:ascii="Bookman Old Style" w:hAnsi="Bookman Old Style" w:cs="Calibri"/>
          <w:sz w:val="22"/>
          <w:szCs w:val="22"/>
        </w:rPr>
        <w:t>wyłukowań</w:t>
      </w:r>
      <w:proofErr w:type="spellEnd"/>
      <w:r w:rsidRPr="00844859">
        <w:rPr>
          <w:rFonts w:ascii="Bookman Old Style" w:hAnsi="Bookman Old Style" w:cs="Calibri"/>
          <w:sz w:val="22"/>
          <w:szCs w:val="22"/>
        </w:rPr>
        <w:t xml:space="preserve"> oraz budowie nowej nawierzchni na ul. Prochownia i na wlocie podporządkowanym. </w:t>
      </w:r>
      <w:proofErr w:type="spellStart"/>
      <w:r w:rsidRPr="00844859">
        <w:rPr>
          <w:rFonts w:ascii="Bookman Old Style" w:hAnsi="Bookman Old Style" w:cs="Calibri"/>
          <w:sz w:val="22"/>
          <w:szCs w:val="22"/>
        </w:rPr>
        <w:t>Wyłukowania</w:t>
      </w:r>
      <w:proofErr w:type="spellEnd"/>
      <w:r w:rsidRPr="00844859">
        <w:rPr>
          <w:rFonts w:ascii="Bookman Old Style" w:hAnsi="Bookman Old Style" w:cs="Calibri"/>
          <w:sz w:val="22"/>
          <w:szCs w:val="22"/>
        </w:rPr>
        <w:t xml:space="preserve"> krawędzi wlotu podporządkowanego wynoszą 6,0m i 3,0m. Po przebudowie powyższego skrzyżowania zachowane będą wszystkie dotychczasowe relacje skrętne (podtrzymanie stanu istniejącego). </w:t>
      </w:r>
    </w:p>
    <w:p w:rsidR="00844859" w:rsidRPr="00844859" w:rsidRDefault="00844859" w:rsidP="00844859">
      <w:pPr>
        <w:pStyle w:val="Akapitzlist"/>
        <w:numPr>
          <w:ilvl w:val="0"/>
          <w:numId w:val="10"/>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u w:val="single"/>
        </w:rPr>
        <w:t>Km 0+073,64 – zlokalizowane jest skrzyżowanie z drogą na działce ewidencyjnej nr 911/5</w:t>
      </w:r>
      <w:r w:rsidRPr="00844859">
        <w:rPr>
          <w:rFonts w:ascii="Bookman Old Style" w:hAnsi="Bookman Old Style" w:cs="Calibri"/>
          <w:sz w:val="22"/>
          <w:szCs w:val="22"/>
        </w:rPr>
        <w:t xml:space="preserve">. Jest to skrzyżowanie trójwlotowe, gdzie wlotem podporządkowanym jest wlot z prawej strony rozbudowywanej ulicy. </w:t>
      </w:r>
      <w:r w:rsidRPr="00844859">
        <w:rPr>
          <w:rFonts w:ascii="Bookman Old Style" w:hAnsi="Bookman Old Style" w:cs="Calibri"/>
          <w:sz w:val="22"/>
          <w:szCs w:val="22"/>
        </w:rPr>
        <w:lastRenderedPageBreak/>
        <w:t xml:space="preserve">Przebudowa polega na korekcie łuku kołowego na ulicy </w:t>
      </w:r>
      <w:proofErr w:type="spellStart"/>
      <w:r w:rsidRPr="00844859">
        <w:rPr>
          <w:rFonts w:ascii="Bookman Old Style" w:hAnsi="Bookman Old Style" w:cs="Calibri"/>
          <w:sz w:val="22"/>
          <w:szCs w:val="22"/>
        </w:rPr>
        <w:t>Prochowania</w:t>
      </w:r>
      <w:proofErr w:type="spellEnd"/>
      <w:r w:rsidRPr="00844859">
        <w:rPr>
          <w:rFonts w:ascii="Bookman Old Style" w:hAnsi="Bookman Old Style" w:cs="Calibri"/>
          <w:sz w:val="22"/>
          <w:szCs w:val="22"/>
        </w:rPr>
        <w:t xml:space="preserve"> oraz korekcie wlotu podporządkowanego. </w:t>
      </w:r>
      <w:proofErr w:type="spellStart"/>
      <w:r w:rsidRPr="00844859">
        <w:rPr>
          <w:rFonts w:ascii="Bookman Old Style" w:hAnsi="Bookman Old Style" w:cs="Calibri"/>
          <w:sz w:val="22"/>
          <w:szCs w:val="22"/>
        </w:rPr>
        <w:t>Wyłukowania</w:t>
      </w:r>
      <w:proofErr w:type="spellEnd"/>
      <w:r w:rsidRPr="00844859">
        <w:rPr>
          <w:rFonts w:ascii="Bookman Old Style" w:hAnsi="Bookman Old Style" w:cs="Calibri"/>
          <w:sz w:val="22"/>
          <w:szCs w:val="22"/>
        </w:rPr>
        <w:t xml:space="preserve"> krawędzi wlotu podporządkowanego wynoszą 10,0m i 6,0m. Po przebudowie powyższego skrzyżowania zachowane będą wszystkie dotychczasowe relacje skrętne (podtrzymanie stanu istniejącego). </w:t>
      </w:r>
    </w:p>
    <w:p w:rsidR="00844859" w:rsidRPr="00844859" w:rsidRDefault="00844859" w:rsidP="00844859">
      <w:pPr>
        <w:pStyle w:val="Akapitzlist"/>
        <w:numPr>
          <w:ilvl w:val="0"/>
          <w:numId w:val="10"/>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u w:val="single"/>
        </w:rPr>
        <w:t>Km 0+236,28 – skrzyżowanie z ul. Zieloną</w:t>
      </w:r>
      <w:r w:rsidRPr="00844859">
        <w:rPr>
          <w:rFonts w:ascii="Bookman Old Style" w:hAnsi="Bookman Old Style" w:cs="Calibri"/>
          <w:sz w:val="22"/>
          <w:szCs w:val="22"/>
        </w:rPr>
        <w:t xml:space="preserve">. Geometrię skrzyżowania dostosowano do projektu przebudowanej ul. Zielonej. Skrzyżowanie jest trójwlotowe, gdzie wlotem podporządkowanym jest wlot ul. Prochownia. Przebudowa polega na korekcie przebiegu ul. Zielonej, korekcie krawędzi wlotu ul. Prochownia oraz budowie chodników i ciągu pieszo-rowerowego. </w:t>
      </w:r>
      <w:proofErr w:type="spellStart"/>
      <w:r w:rsidRPr="00844859">
        <w:rPr>
          <w:rFonts w:ascii="Bookman Old Style" w:hAnsi="Bookman Old Style" w:cs="Calibri"/>
          <w:sz w:val="22"/>
          <w:szCs w:val="22"/>
        </w:rPr>
        <w:t>Wyłukowania</w:t>
      </w:r>
      <w:proofErr w:type="spellEnd"/>
      <w:r w:rsidRPr="00844859">
        <w:rPr>
          <w:rFonts w:ascii="Bookman Old Style" w:hAnsi="Bookman Old Style" w:cs="Calibri"/>
          <w:sz w:val="22"/>
          <w:szCs w:val="22"/>
        </w:rPr>
        <w:t xml:space="preserve"> krawędzi wlotu wynoszą 8,0m. Po przebudowie powyższego skrzyżowania zachowane będą wszystkie dotychczasowe relacje skrętne (podtrzymanie stanu istniejącego).  </w:t>
      </w:r>
    </w:p>
    <w:p w:rsidR="00844859" w:rsidRPr="00844859" w:rsidRDefault="00844859" w:rsidP="00844859">
      <w:pPr>
        <w:spacing w:line="360" w:lineRule="auto"/>
        <w:jc w:val="both"/>
        <w:rPr>
          <w:rFonts w:ascii="Bookman Old Style" w:hAnsi="Bookman Old Style" w:cs="Calibri"/>
          <w:sz w:val="22"/>
          <w:szCs w:val="22"/>
        </w:rPr>
      </w:pPr>
    </w:p>
    <w:p w:rsidR="00844859" w:rsidRPr="00844859" w:rsidRDefault="00844859" w:rsidP="00844859">
      <w:pPr>
        <w:pStyle w:val="Akapitzlist"/>
        <w:numPr>
          <w:ilvl w:val="0"/>
          <w:numId w:val="11"/>
        </w:numPr>
        <w:spacing w:line="360" w:lineRule="auto"/>
        <w:ind w:left="357" w:hanging="357"/>
        <w:contextualSpacing/>
        <w:jc w:val="both"/>
        <w:rPr>
          <w:rFonts w:ascii="Bookman Old Style" w:hAnsi="Bookman Old Style" w:cs="Calibri"/>
          <w:sz w:val="22"/>
          <w:szCs w:val="22"/>
          <w:u w:val="single"/>
        </w:rPr>
      </w:pPr>
      <w:r w:rsidRPr="00844859">
        <w:rPr>
          <w:rFonts w:ascii="Bookman Old Style" w:hAnsi="Bookman Old Style" w:cs="Calibri"/>
          <w:sz w:val="22"/>
          <w:szCs w:val="22"/>
          <w:u w:val="single"/>
        </w:rPr>
        <w:t>Parametry techniczne rozbudowywanej ul. Prochownia:</w:t>
      </w:r>
    </w:p>
    <w:p w:rsidR="00844859" w:rsidRPr="00844859" w:rsidRDefault="00844859" w:rsidP="00844859">
      <w:pPr>
        <w:pStyle w:val="Akapitzlist"/>
        <w:numPr>
          <w:ilvl w:val="0"/>
          <w:numId w:val="1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Droga: jednojezdniowa, dwupasowa, dwukierunkowa;</w:t>
      </w:r>
    </w:p>
    <w:p w:rsidR="00844859" w:rsidRPr="00844859" w:rsidRDefault="00844859" w:rsidP="00844859">
      <w:pPr>
        <w:pStyle w:val="Akapitzlist"/>
        <w:numPr>
          <w:ilvl w:val="0"/>
          <w:numId w:val="1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Prędkość projektowa: </w:t>
      </w:r>
      <w:proofErr w:type="spellStart"/>
      <w:r w:rsidRPr="00844859">
        <w:rPr>
          <w:rFonts w:ascii="Bookman Old Style" w:hAnsi="Bookman Old Style" w:cs="Calibri"/>
          <w:sz w:val="22"/>
          <w:szCs w:val="22"/>
        </w:rPr>
        <w:t>Vp</w:t>
      </w:r>
      <w:proofErr w:type="spellEnd"/>
      <w:r w:rsidRPr="00844859">
        <w:rPr>
          <w:rFonts w:ascii="Bookman Old Style" w:hAnsi="Bookman Old Style" w:cs="Calibri"/>
          <w:sz w:val="22"/>
          <w:szCs w:val="22"/>
        </w:rPr>
        <w:t>=30km/h;</w:t>
      </w:r>
    </w:p>
    <w:p w:rsidR="00844859" w:rsidRPr="00844859" w:rsidRDefault="00844859" w:rsidP="00844859">
      <w:pPr>
        <w:pStyle w:val="Akapitzlist"/>
        <w:numPr>
          <w:ilvl w:val="0"/>
          <w:numId w:val="1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Budowa chodnika: 234,46 </w:t>
      </w:r>
      <w:proofErr w:type="spellStart"/>
      <w:r w:rsidRPr="00844859">
        <w:rPr>
          <w:rFonts w:ascii="Bookman Old Style" w:hAnsi="Bookman Old Style" w:cs="Calibri"/>
          <w:sz w:val="22"/>
          <w:szCs w:val="22"/>
        </w:rPr>
        <w:t>mb</w:t>
      </w:r>
      <w:proofErr w:type="spellEnd"/>
      <w:r w:rsidRPr="00844859">
        <w:rPr>
          <w:rFonts w:ascii="Bookman Old Style" w:hAnsi="Bookman Old Style" w:cs="Calibri"/>
          <w:sz w:val="22"/>
          <w:szCs w:val="22"/>
        </w:rPr>
        <w:t>;</w:t>
      </w:r>
    </w:p>
    <w:p w:rsidR="00844859" w:rsidRPr="00844859" w:rsidRDefault="00844859" w:rsidP="00844859">
      <w:pPr>
        <w:pStyle w:val="Akapitzlist"/>
        <w:numPr>
          <w:ilvl w:val="0"/>
          <w:numId w:val="1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Ruch rowerów na większości drogi odbywał się będzie: po drodze rowerowej;</w:t>
      </w:r>
    </w:p>
    <w:p w:rsidR="00844859" w:rsidRPr="00844859" w:rsidRDefault="00844859" w:rsidP="00844859">
      <w:pPr>
        <w:pStyle w:val="Akapitzlist"/>
        <w:numPr>
          <w:ilvl w:val="0"/>
          <w:numId w:val="1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Przekrój: JEZDNIA – jednojezdniowy, uliczny: szer. jezdni 5,50m (pasy ruchu 2x2,75m), na łuku poziomym poszerzenie 0,6m/pas; CHODNIKI –  szerokość 2,0m.</w:t>
      </w:r>
    </w:p>
    <w:p w:rsidR="00844859" w:rsidRPr="00844859" w:rsidRDefault="00844859" w:rsidP="00844859">
      <w:pPr>
        <w:spacing w:line="360" w:lineRule="auto"/>
        <w:jc w:val="both"/>
        <w:rPr>
          <w:rFonts w:ascii="Bookman Old Style" w:hAnsi="Bookman Old Style" w:cs="Calibri"/>
          <w:sz w:val="22"/>
          <w:szCs w:val="22"/>
        </w:rPr>
      </w:pPr>
    </w:p>
    <w:p w:rsidR="00844859" w:rsidRPr="00844859" w:rsidRDefault="00844859" w:rsidP="00844859">
      <w:pPr>
        <w:spacing w:line="360" w:lineRule="auto"/>
        <w:jc w:val="both"/>
        <w:rPr>
          <w:rFonts w:ascii="Bookman Old Style" w:hAnsi="Bookman Old Style" w:cs="Calibri"/>
          <w:b/>
          <w:sz w:val="22"/>
          <w:szCs w:val="22"/>
          <w:u w:val="single"/>
        </w:rPr>
      </w:pPr>
      <w:r w:rsidRPr="00844859">
        <w:rPr>
          <w:rFonts w:ascii="Bookman Old Style" w:hAnsi="Bookman Old Style" w:cs="Calibri"/>
          <w:b/>
          <w:sz w:val="22"/>
          <w:szCs w:val="22"/>
          <w:u w:val="single"/>
        </w:rPr>
        <w:t>DROGA 2 nr 119564R – ul. Św. Wojciecha</w:t>
      </w:r>
    </w:p>
    <w:p w:rsidR="00844859" w:rsidRPr="00844859" w:rsidRDefault="00844859" w:rsidP="00844859">
      <w:pPr>
        <w:pStyle w:val="Akapitzlist"/>
        <w:numPr>
          <w:ilvl w:val="0"/>
          <w:numId w:val="18"/>
        </w:numPr>
        <w:spacing w:line="360" w:lineRule="auto"/>
        <w:ind w:left="357" w:hanging="357"/>
        <w:contextualSpacing/>
        <w:jc w:val="both"/>
        <w:rPr>
          <w:rFonts w:ascii="Bookman Old Style" w:hAnsi="Bookman Old Style" w:cs="Calibri"/>
          <w:sz w:val="22"/>
          <w:szCs w:val="22"/>
          <w:u w:val="single"/>
        </w:rPr>
      </w:pPr>
      <w:r w:rsidRPr="00844859">
        <w:rPr>
          <w:rFonts w:ascii="Bookman Old Style" w:hAnsi="Bookman Old Style" w:cs="Calibri"/>
          <w:sz w:val="22"/>
          <w:szCs w:val="22"/>
          <w:u w:val="single"/>
        </w:rPr>
        <w:t>Przebudowa ulicy Św. Wojciecha obejmuje:</w:t>
      </w:r>
    </w:p>
    <w:p w:rsidR="00844859" w:rsidRPr="00844859" w:rsidRDefault="00844859" w:rsidP="00844859">
      <w:pPr>
        <w:pStyle w:val="Akapitzlist"/>
        <w:numPr>
          <w:ilvl w:val="0"/>
          <w:numId w:val="14"/>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rozebranie krawężników, obrzeży i chodników,</w:t>
      </w:r>
    </w:p>
    <w:p w:rsidR="00844859" w:rsidRPr="00844859" w:rsidRDefault="00844859" w:rsidP="00844859">
      <w:pPr>
        <w:pStyle w:val="Akapitzlist"/>
        <w:numPr>
          <w:ilvl w:val="0"/>
          <w:numId w:val="14"/>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ułożenie krawężników i obrzeży na ławie betonowej,</w:t>
      </w:r>
    </w:p>
    <w:p w:rsidR="00844859" w:rsidRPr="00844859" w:rsidRDefault="00844859" w:rsidP="00844859">
      <w:pPr>
        <w:pStyle w:val="Akapitzlist"/>
        <w:numPr>
          <w:ilvl w:val="0"/>
          <w:numId w:val="14"/>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mechaniczne frezowanie istniejącej nawierzchni,</w:t>
      </w:r>
    </w:p>
    <w:p w:rsidR="00844859" w:rsidRPr="00844859" w:rsidRDefault="00844859" w:rsidP="00844859">
      <w:pPr>
        <w:pStyle w:val="Akapitzlist"/>
        <w:numPr>
          <w:ilvl w:val="0"/>
          <w:numId w:val="14"/>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regulację i wymianę kratek ściekowych,</w:t>
      </w:r>
    </w:p>
    <w:p w:rsidR="00844859" w:rsidRPr="00844859" w:rsidRDefault="00844859" w:rsidP="00844859">
      <w:pPr>
        <w:pStyle w:val="Akapitzlist"/>
        <w:numPr>
          <w:ilvl w:val="0"/>
          <w:numId w:val="14"/>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podbudowę z gruntu stabilizowanego cementem,</w:t>
      </w:r>
    </w:p>
    <w:p w:rsidR="00844859" w:rsidRPr="00844859" w:rsidRDefault="00844859" w:rsidP="00844859">
      <w:pPr>
        <w:pStyle w:val="Akapitzlist"/>
        <w:numPr>
          <w:ilvl w:val="0"/>
          <w:numId w:val="14"/>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podbudowę z kruszywa naturalnego,</w:t>
      </w:r>
    </w:p>
    <w:p w:rsidR="00844859" w:rsidRPr="00844859" w:rsidRDefault="00844859" w:rsidP="00844859">
      <w:pPr>
        <w:pStyle w:val="Akapitzlist"/>
        <w:numPr>
          <w:ilvl w:val="0"/>
          <w:numId w:val="14"/>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chodniki z kostki betonowej,</w:t>
      </w:r>
    </w:p>
    <w:p w:rsidR="00844859" w:rsidRPr="00844859" w:rsidRDefault="00844859" w:rsidP="00844859">
      <w:pPr>
        <w:pStyle w:val="Akapitzlist"/>
        <w:numPr>
          <w:ilvl w:val="0"/>
          <w:numId w:val="14"/>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oczyszczenie i skropienie nawierzchni,</w:t>
      </w:r>
    </w:p>
    <w:p w:rsidR="00844859" w:rsidRPr="00844859" w:rsidRDefault="00844859" w:rsidP="00844859">
      <w:pPr>
        <w:pStyle w:val="Akapitzlist"/>
        <w:numPr>
          <w:ilvl w:val="0"/>
          <w:numId w:val="14"/>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wyrównanie istniejącej podbudowy mieszanką mineralno-bitumiczną, nawierzchnię mineralną – warstwą ścieralną.</w:t>
      </w:r>
    </w:p>
    <w:p w:rsidR="00844859" w:rsidRPr="00844859" w:rsidRDefault="00844859" w:rsidP="00844859">
      <w:pPr>
        <w:spacing w:line="360" w:lineRule="auto"/>
        <w:jc w:val="both"/>
        <w:rPr>
          <w:rFonts w:ascii="Bookman Old Style" w:hAnsi="Bookman Old Style" w:cs="Calibri"/>
          <w:sz w:val="22"/>
          <w:szCs w:val="22"/>
        </w:rPr>
      </w:pPr>
      <w:r w:rsidRPr="00844859">
        <w:rPr>
          <w:rFonts w:ascii="Bookman Old Style" w:hAnsi="Bookman Old Style" w:cs="Calibri"/>
          <w:sz w:val="22"/>
          <w:szCs w:val="22"/>
        </w:rPr>
        <w:lastRenderedPageBreak/>
        <w:t xml:space="preserve"> </w:t>
      </w:r>
    </w:p>
    <w:p w:rsidR="00844859" w:rsidRPr="00844859" w:rsidRDefault="00844859" w:rsidP="00844859">
      <w:pPr>
        <w:pStyle w:val="Akapitzlist"/>
        <w:numPr>
          <w:ilvl w:val="0"/>
          <w:numId w:val="18"/>
        </w:numPr>
        <w:spacing w:line="360" w:lineRule="auto"/>
        <w:ind w:left="357" w:hanging="357"/>
        <w:contextualSpacing/>
        <w:jc w:val="both"/>
        <w:rPr>
          <w:rFonts w:ascii="Bookman Old Style" w:hAnsi="Bookman Old Style" w:cs="Calibri"/>
          <w:sz w:val="22"/>
          <w:szCs w:val="22"/>
          <w:u w:val="single"/>
        </w:rPr>
      </w:pPr>
      <w:r w:rsidRPr="00844859">
        <w:rPr>
          <w:rFonts w:ascii="Bookman Old Style" w:hAnsi="Bookman Old Style" w:cs="Calibri"/>
          <w:sz w:val="22"/>
          <w:szCs w:val="22"/>
          <w:u w:val="single"/>
        </w:rPr>
        <w:t>Parametry techniczne ul. Św. Wojciecha:</w:t>
      </w:r>
    </w:p>
    <w:p w:rsidR="00844859" w:rsidRPr="00844859" w:rsidRDefault="00844859" w:rsidP="00844859">
      <w:pPr>
        <w:pStyle w:val="Akapitzlist"/>
        <w:numPr>
          <w:ilvl w:val="0"/>
          <w:numId w:val="1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Przebudowa chodnika: 285</w:t>
      </w:r>
      <w:r w:rsidR="003C4CCF">
        <w:rPr>
          <w:rFonts w:ascii="Bookman Old Style" w:hAnsi="Bookman Old Style" w:cs="Calibri"/>
          <w:sz w:val="22"/>
          <w:szCs w:val="22"/>
        </w:rPr>
        <w:t xml:space="preserve"> </w:t>
      </w:r>
      <w:proofErr w:type="spellStart"/>
      <w:r w:rsidRPr="00844859">
        <w:rPr>
          <w:rFonts w:ascii="Bookman Old Style" w:hAnsi="Bookman Old Style" w:cs="Calibri"/>
          <w:sz w:val="22"/>
          <w:szCs w:val="22"/>
        </w:rPr>
        <w:t>mb</w:t>
      </w:r>
      <w:proofErr w:type="spellEnd"/>
      <w:r w:rsidRPr="00844859">
        <w:rPr>
          <w:rFonts w:ascii="Bookman Old Style" w:hAnsi="Bookman Old Style" w:cs="Calibri"/>
          <w:sz w:val="22"/>
          <w:szCs w:val="22"/>
        </w:rPr>
        <w:t xml:space="preserve">.  </w:t>
      </w:r>
    </w:p>
    <w:p w:rsidR="00844859" w:rsidRPr="00844859" w:rsidRDefault="00844859" w:rsidP="00844859">
      <w:pPr>
        <w:pStyle w:val="Akapitzlist"/>
        <w:numPr>
          <w:ilvl w:val="0"/>
          <w:numId w:val="1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Ruch rowerów na większości drogi odbywał się będzie: po jezdni; </w:t>
      </w:r>
    </w:p>
    <w:p w:rsidR="00844859" w:rsidRPr="00844859" w:rsidRDefault="00844859" w:rsidP="00844859">
      <w:pPr>
        <w:pStyle w:val="Akapitzlist"/>
        <w:numPr>
          <w:ilvl w:val="0"/>
          <w:numId w:val="1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Liczba przebudowanych skrzyżowań: 5 szt. (z następującymi ulicami: </w:t>
      </w:r>
      <w:r w:rsidRPr="00844859">
        <w:rPr>
          <w:rFonts w:ascii="Bookman Old Style" w:hAnsi="Bookman Old Style" w:cs="Calibri"/>
          <w:sz w:val="22"/>
          <w:szCs w:val="22"/>
        </w:rPr>
        <w:br/>
        <w:t xml:space="preserve">ul. Prochownia, ul. Piotra </w:t>
      </w:r>
      <w:proofErr w:type="spellStart"/>
      <w:r w:rsidRPr="00844859">
        <w:rPr>
          <w:rFonts w:ascii="Bookman Old Style" w:hAnsi="Bookman Old Style" w:cs="Calibri"/>
          <w:sz w:val="22"/>
          <w:szCs w:val="22"/>
        </w:rPr>
        <w:t>Tebicha</w:t>
      </w:r>
      <w:proofErr w:type="spellEnd"/>
      <w:r w:rsidRPr="00844859">
        <w:rPr>
          <w:rFonts w:ascii="Bookman Old Style" w:hAnsi="Bookman Old Style" w:cs="Calibri"/>
          <w:sz w:val="22"/>
          <w:szCs w:val="22"/>
        </w:rPr>
        <w:t xml:space="preserve">; ul. Spacerowa; ul. Spacerowa – w dwóch miejscach). </w:t>
      </w:r>
    </w:p>
    <w:p w:rsidR="00844859" w:rsidRPr="00844859" w:rsidRDefault="00844859" w:rsidP="00844859">
      <w:pPr>
        <w:spacing w:line="360" w:lineRule="auto"/>
        <w:jc w:val="both"/>
        <w:rPr>
          <w:rFonts w:ascii="Bookman Old Style" w:hAnsi="Bookman Old Style" w:cs="Calibri"/>
          <w:sz w:val="22"/>
          <w:szCs w:val="22"/>
        </w:rPr>
      </w:pPr>
    </w:p>
    <w:p w:rsidR="00844859" w:rsidRPr="00844859" w:rsidRDefault="00844859" w:rsidP="00844859">
      <w:pPr>
        <w:spacing w:line="360" w:lineRule="auto"/>
        <w:jc w:val="both"/>
        <w:rPr>
          <w:rFonts w:ascii="Bookman Old Style" w:hAnsi="Bookman Old Style" w:cs="Calibri"/>
          <w:b/>
          <w:sz w:val="22"/>
          <w:szCs w:val="22"/>
          <w:u w:val="single"/>
        </w:rPr>
      </w:pPr>
      <w:r w:rsidRPr="00844859">
        <w:rPr>
          <w:rFonts w:ascii="Bookman Old Style" w:hAnsi="Bookman Old Style" w:cs="Calibri"/>
          <w:b/>
          <w:sz w:val="22"/>
          <w:szCs w:val="22"/>
          <w:u w:val="single"/>
        </w:rPr>
        <w:t>DROGA 3 nr 119568R – ul. Spacerowa</w:t>
      </w:r>
    </w:p>
    <w:p w:rsidR="00844859" w:rsidRPr="00844859" w:rsidRDefault="00844859" w:rsidP="00844859">
      <w:pPr>
        <w:pStyle w:val="Akapitzlist"/>
        <w:numPr>
          <w:ilvl w:val="0"/>
          <w:numId w:val="21"/>
        </w:numPr>
        <w:spacing w:line="360" w:lineRule="auto"/>
        <w:ind w:left="357" w:hanging="357"/>
        <w:contextualSpacing/>
        <w:jc w:val="both"/>
        <w:rPr>
          <w:rFonts w:ascii="Bookman Old Style" w:hAnsi="Bookman Old Style" w:cs="Calibri"/>
          <w:sz w:val="22"/>
          <w:szCs w:val="22"/>
          <w:u w:val="single"/>
        </w:rPr>
      </w:pPr>
      <w:r w:rsidRPr="00844859">
        <w:rPr>
          <w:rFonts w:ascii="Bookman Old Style" w:hAnsi="Bookman Old Style" w:cs="Calibri"/>
          <w:sz w:val="22"/>
          <w:szCs w:val="22"/>
          <w:u w:val="single"/>
        </w:rPr>
        <w:t>Przebudowa ulicy Spacerowej obejmuje:</w:t>
      </w:r>
    </w:p>
    <w:p w:rsidR="00844859" w:rsidRPr="00844859" w:rsidRDefault="00844859" w:rsidP="00844859">
      <w:pPr>
        <w:pStyle w:val="Akapitzlist"/>
        <w:numPr>
          <w:ilvl w:val="0"/>
          <w:numId w:val="2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rozebranie istniejących krawężników, obrzeży i nawierzchni chodnika,</w:t>
      </w:r>
    </w:p>
    <w:p w:rsidR="00844859" w:rsidRPr="00844859" w:rsidRDefault="00844859" w:rsidP="00844859">
      <w:pPr>
        <w:pStyle w:val="Akapitzlist"/>
        <w:numPr>
          <w:ilvl w:val="0"/>
          <w:numId w:val="2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ułożenie nowych: obrzeży i krawężników na ławie betonowej wraz z wykonaniem korekty łuków na skrzyżowaniach</w:t>
      </w:r>
    </w:p>
    <w:p w:rsidR="00844859" w:rsidRPr="00844859" w:rsidRDefault="00844859" w:rsidP="00844859">
      <w:pPr>
        <w:pStyle w:val="Akapitzlist"/>
        <w:numPr>
          <w:ilvl w:val="0"/>
          <w:numId w:val="2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ułożenie kostki brukowej betonowej ułożonej na podsypce cementowo piaskowej oraz na warstwach podbudowy z gruntu stabilizowanego cementem gr. 20 cm i kruszywa łamanego stabilizowanego mechanicznie gr. 15 cm, </w:t>
      </w:r>
    </w:p>
    <w:p w:rsidR="00844859" w:rsidRPr="00844859" w:rsidRDefault="00844859" w:rsidP="00844859">
      <w:pPr>
        <w:pStyle w:val="Akapitzlist"/>
        <w:numPr>
          <w:ilvl w:val="0"/>
          <w:numId w:val="2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 xml:space="preserve">frezowanie istniejącej nawierzchni bitumicznej, </w:t>
      </w:r>
    </w:p>
    <w:p w:rsidR="00844859" w:rsidRPr="00844859" w:rsidRDefault="00844859" w:rsidP="00844859">
      <w:pPr>
        <w:pStyle w:val="Akapitzlist"/>
        <w:numPr>
          <w:ilvl w:val="0"/>
          <w:numId w:val="22"/>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wykonanie nowej nawierzchni z betonu asfaltowego gr. około 8 cm.</w:t>
      </w:r>
    </w:p>
    <w:p w:rsidR="00844859" w:rsidRPr="00844859" w:rsidRDefault="00844859" w:rsidP="00844859">
      <w:pPr>
        <w:spacing w:line="360" w:lineRule="auto"/>
        <w:jc w:val="both"/>
        <w:rPr>
          <w:rFonts w:ascii="Bookman Old Style" w:hAnsi="Bookman Old Style" w:cs="Calibri"/>
          <w:sz w:val="22"/>
          <w:szCs w:val="22"/>
        </w:rPr>
      </w:pPr>
      <w:r w:rsidRPr="00844859">
        <w:rPr>
          <w:rFonts w:ascii="Bookman Old Style" w:hAnsi="Bookman Old Style" w:cs="Calibri"/>
          <w:sz w:val="22"/>
          <w:szCs w:val="22"/>
        </w:rPr>
        <w:t xml:space="preserve">W ramach zakresu prac przewidzianych do wykonanie nie wystąpiła konieczność przebudowy istniejących sieci uzbrojenia terenu. </w:t>
      </w:r>
    </w:p>
    <w:p w:rsidR="00844859" w:rsidRPr="00844859" w:rsidRDefault="00844859" w:rsidP="00844859">
      <w:pPr>
        <w:pStyle w:val="Akapitzlist"/>
        <w:numPr>
          <w:ilvl w:val="0"/>
          <w:numId w:val="21"/>
        </w:numPr>
        <w:spacing w:line="360" w:lineRule="auto"/>
        <w:ind w:left="357" w:hanging="357"/>
        <w:contextualSpacing/>
        <w:jc w:val="both"/>
        <w:rPr>
          <w:rFonts w:ascii="Bookman Old Style" w:hAnsi="Bookman Old Style" w:cs="Calibri"/>
          <w:sz w:val="22"/>
          <w:szCs w:val="22"/>
          <w:u w:val="single"/>
        </w:rPr>
      </w:pPr>
      <w:r w:rsidRPr="00844859">
        <w:rPr>
          <w:rFonts w:ascii="Bookman Old Style" w:hAnsi="Bookman Old Style" w:cs="Calibri"/>
          <w:sz w:val="22"/>
          <w:szCs w:val="22"/>
          <w:u w:val="single"/>
        </w:rPr>
        <w:t>Parametry techniczne ul. Spacerowej:</w:t>
      </w:r>
    </w:p>
    <w:p w:rsidR="00844859" w:rsidRPr="00844859" w:rsidRDefault="00844859" w:rsidP="00844859">
      <w:pPr>
        <w:pStyle w:val="Akapitzlist"/>
        <w:numPr>
          <w:ilvl w:val="0"/>
          <w:numId w:val="1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Przebudowa chodnika: 63</w:t>
      </w:r>
      <w:r w:rsidR="003C4CCF">
        <w:rPr>
          <w:rFonts w:ascii="Bookman Old Style" w:hAnsi="Bookman Old Style" w:cs="Calibri"/>
          <w:sz w:val="22"/>
          <w:szCs w:val="22"/>
        </w:rPr>
        <w:t xml:space="preserve"> </w:t>
      </w:r>
      <w:proofErr w:type="spellStart"/>
      <w:r w:rsidRPr="00844859">
        <w:rPr>
          <w:rFonts w:ascii="Bookman Old Style" w:hAnsi="Bookman Old Style" w:cs="Calibri"/>
          <w:sz w:val="22"/>
          <w:szCs w:val="22"/>
        </w:rPr>
        <w:t>mb</w:t>
      </w:r>
      <w:proofErr w:type="spellEnd"/>
      <w:r w:rsidRPr="00844859">
        <w:rPr>
          <w:rFonts w:ascii="Bookman Old Style" w:hAnsi="Bookman Old Style" w:cs="Calibri"/>
          <w:sz w:val="22"/>
          <w:szCs w:val="22"/>
        </w:rPr>
        <w:t xml:space="preserve">.  </w:t>
      </w:r>
    </w:p>
    <w:p w:rsidR="00844859" w:rsidRPr="00844859" w:rsidRDefault="00844859" w:rsidP="00844859">
      <w:pPr>
        <w:pStyle w:val="Akapitzlist"/>
        <w:numPr>
          <w:ilvl w:val="0"/>
          <w:numId w:val="19"/>
        </w:numPr>
        <w:spacing w:line="360" w:lineRule="auto"/>
        <w:contextualSpacing/>
        <w:jc w:val="both"/>
        <w:rPr>
          <w:rFonts w:ascii="Bookman Old Style" w:hAnsi="Bookman Old Style" w:cs="Calibri"/>
          <w:sz w:val="22"/>
          <w:szCs w:val="22"/>
        </w:rPr>
      </w:pPr>
      <w:r w:rsidRPr="00844859">
        <w:rPr>
          <w:rFonts w:ascii="Bookman Old Style" w:hAnsi="Bookman Old Style" w:cs="Calibri"/>
          <w:sz w:val="22"/>
          <w:szCs w:val="22"/>
        </w:rPr>
        <w:t>Ruch rowerów na większości drogi odbywał się będzie: po jezdni.</w:t>
      </w:r>
    </w:p>
    <w:p w:rsidR="003C4CCF" w:rsidRPr="003C4CCF" w:rsidRDefault="00844859" w:rsidP="003C4CCF">
      <w:pPr>
        <w:pStyle w:val="Akapitzlist"/>
        <w:numPr>
          <w:ilvl w:val="0"/>
          <w:numId w:val="19"/>
        </w:numPr>
        <w:spacing w:line="360" w:lineRule="auto"/>
        <w:contextualSpacing/>
        <w:jc w:val="both"/>
        <w:rPr>
          <w:rFonts w:ascii="Bookman Old Style" w:hAnsi="Bookman Old Style" w:cs="Calibri"/>
          <w:sz w:val="22"/>
          <w:szCs w:val="22"/>
        </w:rPr>
      </w:pPr>
      <w:r w:rsidRPr="003C4CCF">
        <w:rPr>
          <w:rFonts w:ascii="Bookman Old Style" w:hAnsi="Bookman Old Style" w:cs="Calibri"/>
          <w:sz w:val="22"/>
          <w:szCs w:val="22"/>
        </w:rPr>
        <w:t xml:space="preserve">Liczba przebudowanych skrzyżowań: 2 szt. (z ul. Św. Wojciecha oraz z bocznym odcinkiem ul. Spacerowej). </w:t>
      </w:r>
    </w:p>
    <w:p w:rsidR="009B3573" w:rsidRDefault="009B3573" w:rsidP="003C4CCF">
      <w:pPr>
        <w:spacing w:line="360" w:lineRule="auto"/>
        <w:rPr>
          <w:rFonts w:ascii="Bookman Old Style" w:hAnsi="Bookman Old Style"/>
          <w:sz w:val="22"/>
          <w:szCs w:val="22"/>
        </w:rPr>
      </w:pPr>
    </w:p>
    <w:p w:rsidR="003C4CCF" w:rsidRPr="003C4CCF" w:rsidRDefault="003C4CCF" w:rsidP="009B3573">
      <w:pPr>
        <w:spacing w:line="360" w:lineRule="auto"/>
        <w:jc w:val="both"/>
        <w:rPr>
          <w:rFonts w:ascii="Bookman Old Style" w:hAnsi="Bookman Old Style"/>
          <w:sz w:val="22"/>
          <w:szCs w:val="22"/>
        </w:rPr>
      </w:pPr>
      <w:r w:rsidRPr="003C4CCF">
        <w:rPr>
          <w:rFonts w:ascii="Bookman Old Style" w:hAnsi="Bookman Old Style"/>
          <w:sz w:val="22"/>
          <w:szCs w:val="22"/>
        </w:rPr>
        <w:t xml:space="preserve">Wykonawca zobowiązany jest w ramach zadania </w:t>
      </w:r>
      <w:r w:rsidR="009B3573">
        <w:rPr>
          <w:rFonts w:ascii="Bookman Old Style" w:hAnsi="Bookman Old Style"/>
          <w:sz w:val="22"/>
          <w:szCs w:val="22"/>
        </w:rPr>
        <w:t xml:space="preserve">do </w:t>
      </w:r>
      <w:r w:rsidRPr="003C4CCF">
        <w:rPr>
          <w:rFonts w:ascii="Bookman Old Style" w:hAnsi="Bookman Old Style"/>
          <w:sz w:val="22"/>
          <w:szCs w:val="22"/>
        </w:rPr>
        <w:t>wykonania w ramach zadania 2</w:t>
      </w:r>
      <w:r w:rsidR="009B3573">
        <w:rPr>
          <w:rFonts w:ascii="Bookman Old Style" w:hAnsi="Bookman Old Style"/>
          <w:sz w:val="22"/>
          <w:szCs w:val="22"/>
        </w:rPr>
        <w:t> </w:t>
      </w:r>
      <w:r w:rsidRPr="003C4CCF">
        <w:rPr>
          <w:rFonts w:ascii="Bookman Old Style" w:hAnsi="Bookman Old Style"/>
          <w:sz w:val="22"/>
          <w:szCs w:val="22"/>
        </w:rPr>
        <w:t>szt. tablic</w:t>
      </w:r>
      <w:r w:rsidRPr="003C4CCF">
        <w:rPr>
          <w:rFonts w:ascii="Bookman Old Style" w:hAnsi="Bookman Old Style"/>
          <w:sz w:val="22"/>
          <w:szCs w:val="22"/>
        </w:rPr>
        <w:t xml:space="preserve"> na początku i na końcu odcinka.</w:t>
      </w:r>
    </w:p>
    <w:p w:rsidR="003C4CCF" w:rsidRPr="003C4CCF" w:rsidRDefault="003C4CCF" w:rsidP="003C4CCF">
      <w:pPr>
        <w:numPr>
          <w:ilvl w:val="0"/>
          <w:numId w:val="19"/>
        </w:numPr>
        <w:spacing w:line="360" w:lineRule="auto"/>
        <w:rPr>
          <w:rFonts w:ascii="Bookman Old Style" w:hAnsi="Bookman Old Style"/>
          <w:sz w:val="22"/>
          <w:szCs w:val="22"/>
        </w:rPr>
      </w:pPr>
      <w:r w:rsidRPr="003C4CCF">
        <w:rPr>
          <w:rFonts w:ascii="Bookman Old Style" w:hAnsi="Bookman Old Style"/>
          <w:sz w:val="22"/>
          <w:szCs w:val="22"/>
        </w:rPr>
        <w:t>Rozmiar - co najmniej 80 cm (wys.) x 120 cm (szerokość)</w:t>
      </w:r>
    </w:p>
    <w:p w:rsidR="003C4CCF" w:rsidRPr="003C4CCF" w:rsidRDefault="003C4CCF" w:rsidP="003C4CCF">
      <w:pPr>
        <w:numPr>
          <w:ilvl w:val="0"/>
          <w:numId w:val="19"/>
        </w:numPr>
        <w:spacing w:line="360" w:lineRule="auto"/>
        <w:rPr>
          <w:rFonts w:ascii="Bookman Old Style" w:hAnsi="Bookman Old Style"/>
          <w:sz w:val="22"/>
          <w:szCs w:val="22"/>
        </w:rPr>
      </w:pPr>
      <w:r w:rsidRPr="003C4CCF">
        <w:rPr>
          <w:rFonts w:ascii="Bookman Old Style" w:hAnsi="Bookman Old Style"/>
          <w:sz w:val="22"/>
          <w:szCs w:val="22"/>
        </w:rPr>
        <w:t xml:space="preserve">Materiał - trwały (np. </w:t>
      </w:r>
      <w:r w:rsidRPr="003C4CCF">
        <w:rPr>
          <w:rFonts w:ascii="Bookman Old Style" w:hAnsi="Bookman Old Style" w:cs="Arial"/>
          <w:sz w:val="22"/>
          <w:szCs w:val="22"/>
        </w:rPr>
        <w:t xml:space="preserve">aluminiowa płyta kompozytowa </w:t>
      </w:r>
      <w:proofErr w:type="spellStart"/>
      <w:r w:rsidRPr="003C4CCF">
        <w:rPr>
          <w:rFonts w:ascii="Bookman Old Style" w:hAnsi="Bookman Old Style" w:cs="Arial"/>
          <w:sz w:val="22"/>
          <w:szCs w:val="22"/>
        </w:rPr>
        <w:t>Dibond</w:t>
      </w:r>
      <w:proofErr w:type="spellEnd"/>
      <w:r w:rsidRPr="003C4CCF">
        <w:rPr>
          <w:rFonts w:ascii="Bookman Old Style" w:hAnsi="Bookman Old Style" w:cs="Arial"/>
          <w:sz w:val="22"/>
          <w:szCs w:val="22"/>
        </w:rPr>
        <w:t>), jednostronny kolorowy nadruk odporny na warunki atmosferyczne i UV, okres trwałości min. 5 lat.</w:t>
      </w:r>
    </w:p>
    <w:p w:rsidR="003C4CCF" w:rsidRPr="003C4CCF" w:rsidRDefault="003C4CCF" w:rsidP="003C4CCF">
      <w:pPr>
        <w:pStyle w:val="Akapitzlist"/>
        <w:spacing w:line="360" w:lineRule="auto"/>
        <w:ind w:left="0"/>
        <w:contextualSpacing/>
        <w:jc w:val="both"/>
        <w:rPr>
          <w:rFonts w:ascii="Bookman Old Style" w:hAnsi="Bookman Old Style" w:cs="Calibri"/>
          <w:sz w:val="22"/>
          <w:szCs w:val="22"/>
        </w:rPr>
      </w:pPr>
      <w:r w:rsidRPr="003C4CCF">
        <w:rPr>
          <w:rFonts w:ascii="Bookman Old Style" w:hAnsi="Bookman Old Style" w:cs="Calibri"/>
          <w:noProof/>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69.85pt;height:426.85pt;visibility:visible;mso-wrap-style:square">
            <v:imagedata r:id="rId8" o:title=""/>
          </v:shape>
        </w:pict>
      </w:r>
    </w:p>
    <w:p w:rsidR="00844859" w:rsidRPr="00844859" w:rsidRDefault="00844859" w:rsidP="00844859">
      <w:pPr>
        <w:spacing w:line="360" w:lineRule="auto"/>
        <w:jc w:val="both"/>
        <w:rPr>
          <w:rFonts w:ascii="Bookman Old Style" w:hAnsi="Bookman Old Style" w:cs="Calibri"/>
          <w:sz w:val="22"/>
          <w:szCs w:val="22"/>
        </w:rPr>
      </w:pPr>
    </w:p>
    <w:p w:rsidR="00197F17" w:rsidRPr="00844859" w:rsidRDefault="0089784F" w:rsidP="003C4CCF">
      <w:pPr>
        <w:pStyle w:val="Bodytext20"/>
        <w:shd w:val="clear" w:color="auto" w:fill="auto"/>
        <w:spacing w:before="0" w:line="360" w:lineRule="auto"/>
        <w:ind w:left="284" w:hanging="284"/>
        <w:rPr>
          <w:rFonts w:ascii="Bookman Old Style" w:hAnsi="Bookman Old Style"/>
          <w:color w:val="000000"/>
          <w:sz w:val="22"/>
          <w:szCs w:val="22"/>
          <w:lang w:bidi="pl-PL"/>
        </w:rPr>
      </w:pPr>
      <w:bookmarkStart w:id="0" w:name="bookmark3"/>
      <w:r w:rsidRPr="00844859">
        <w:rPr>
          <w:rFonts w:ascii="Bookman Old Style" w:hAnsi="Bookman Old Style"/>
          <w:color w:val="000000"/>
          <w:sz w:val="22"/>
          <w:szCs w:val="22"/>
          <w:lang w:bidi="pl-PL"/>
        </w:rPr>
        <w:t>3</w:t>
      </w:r>
      <w:r w:rsidR="00197F17" w:rsidRPr="00844859">
        <w:rPr>
          <w:rFonts w:ascii="Bookman Old Style" w:hAnsi="Bookman Old Style"/>
          <w:color w:val="000000"/>
          <w:sz w:val="22"/>
          <w:szCs w:val="22"/>
          <w:lang w:bidi="pl-PL"/>
        </w:rPr>
        <w:t>. Termin realizacji zamówienia:</w:t>
      </w:r>
    </w:p>
    <w:p w:rsidR="003C4CCF" w:rsidRPr="001D2122" w:rsidRDefault="003C4CCF" w:rsidP="003C4CCF">
      <w:pPr>
        <w:numPr>
          <w:ilvl w:val="0"/>
          <w:numId w:val="24"/>
        </w:numPr>
        <w:tabs>
          <w:tab w:val="left" w:pos="56"/>
          <w:tab w:val="num" w:pos="776"/>
        </w:tabs>
        <w:autoSpaceDE w:val="0"/>
        <w:autoSpaceDN w:val="0"/>
        <w:adjustRightInd w:val="0"/>
        <w:spacing w:line="360" w:lineRule="auto"/>
        <w:jc w:val="both"/>
        <w:rPr>
          <w:rFonts w:ascii="Bookman Old Style" w:hAnsi="Bookman Old Style"/>
          <w:bCs/>
          <w:sz w:val="20"/>
          <w:szCs w:val="20"/>
        </w:rPr>
      </w:pPr>
      <w:r w:rsidRPr="001D2122">
        <w:rPr>
          <w:rFonts w:ascii="Bookman Old Style" w:hAnsi="Bookman Old Style"/>
          <w:bCs/>
          <w:sz w:val="20"/>
          <w:szCs w:val="20"/>
        </w:rPr>
        <w:t xml:space="preserve">rozpoczęcie robót budowlanych: </w:t>
      </w:r>
      <w:r w:rsidRPr="008C4ED0">
        <w:rPr>
          <w:rFonts w:ascii="Bookman Old Style" w:hAnsi="Bookman Old Style"/>
          <w:b/>
          <w:sz w:val="20"/>
          <w:szCs w:val="20"/>
        </w:rPr>
        <w:t>do 7 dni</w:t>
      </w:r>
      <w:r>
        <w:rPr>
          <w:rFonts w:ascii="Bookman Old Style" w:hAnsi="Bookman Old Style"/>
          <w:bCs/>
          <w:sz w:val="20"/>
          <w:szCs w:val="20"/>
        </w:rPr>
        <w:t xml:space="preserve"> </w:t>
      </w:r>
      <w:r w:rsidRPr="001D2122">
        <w:rPr>
          <w:rFonts w:ascii="Bookman Old Style" w:hAnsi="Bookman Old Style"/>
          <w:b/>
          <w:bCs/>
          <w:sz w:val="20"/>
          <w:szCs w:val="20"/>
        </w:rPr>
        <w:t>od dnia podpisania umowy</w:t>
      </w:r>
      <w:r>
        <w:rPr>
          <w:rFonts w:ascii="Bookman Old Style" w:hAnsi="Bookman Old Style"/>
          <w:b/>
          <w:bCs/>
          <w:sz w:val="20"/>
          <w:szCs w:val="20"/>
        </w:rPr>
        <w:t>;</w:t>
      </w:r>
    </w:p>
    <w:p w:rsidR="003C4CCF" w:rsidRPr="00E87013" w:rsidRDefault="003C4CCF" w:rsidP="003C4CCF">
      <w:pPr>
        <w:widowControl w:val="0"/>
        <w:numPr>
          <w:ilvl w:val="0"/>
          <w:numId w:val="24"/>
        </w:numPr>
        <w:tabs>
          <w:tab w:val="num" w:pos="776"/>
        </w:tabs>
        <w:suppressAutoHyphens/>
        <w:autoSpaceDE w:val="0"/>
        <w:autoSpaceDN w:val="0"/>
        <w:adjustRightInd w:val="0"/>
        <w:spacing w:line="360" w:lineRule="auto"/>
        <w:jc w:val="both"/>
        <w:rPr>
          <w:rFonts w:ascii="Bookman Old Style" w:hAnsi="Bookman Old Style"/>
          <w:b/>
          <w:bCs/>
          <w:i/>
          <w:sz w:val="20"/>
          <w:szCs w:val="20"/>
        </w:rPr>
      </w:pPr>
      <w:r w:rsidRPr="00E87013">
        <w:rPr>
          <w:rFonts w:ascii="Bookman Old Style" w:hAnsi="Bookman Old Style"/>
          <w:bCs/>
          <w:sz w:val="20"/>
          <w:szCs w:val="20"/>
        </w:rPr>
        <w:t xml:space="preserve">zakończenie </w:t>
      </w:r>
      <w:r>
        <w:rPr>
          <w:rFonts w:ascii="Bookman Old Style" w:hAnsi="Bookman Old Style"/>
          <w:bCs/>
          <w:sz w:val="20"/>
          <w:szCs w:val="20"/>
        </w:rPr>
        <w:t>wykonywania robót budowlanych</w:t>
      </w:r>
      <w:r w:rsidRPr="00E87013">
        <w:rPr>
          <w:rFonts w:ascii="Bookman Old Style" w:hAnsi="Bookman Old Style"/>
          <w:bCs/>
          <w:sz w:val="20"/>
          <w:szCs w:val="20"/>
        </w:rPr>
        <w:t>:</w:t>
      </w:r>
      <w:r w:rsidRPr="00E87013">
        <w:rPr>
          <w:rFonts w:ascii="Bookman Old Style" w:hAnsi="Bookman Old Style"/>
          <w:b/>
          <w:sz w:val="20"/>
          <w:szCs w:val="20"/>
        </w:rPr>
        <w:t xml:space="preserve"> do </w:t>
      </w:r>
      <w:r>
        <w:rPr>
          <w:rFonts w:ascii="Bookman Old Style" w:hAnsi="Bookman Old Style"/>
          <w:b/>
          <w:sz w:val="20"/>
          <w:szCs w:val="20"/>
        </w:rPr>
        <w:t>1</w:t>
      </w:r>
      <w:r w:rsidRPr="00E87013">
        <w:rPr>
          <w:rFonts w:ascii="Bookman Old Style" w:hAnsi="Bookman Old Style"/>
          <w:b/>
          <w:sz w:val="20"/>
          <w:szCs w:val="20"/>
        </w:rPr>
        <w:t>0.</w:t>
      </w:r>
      <w:r>
        <w:rPr>
          <w:rFonts w:ascii="Bookman Old Style" w:hAnsi="Bookman Old Style"/>
          <w:b/>
          <w:sz w:val="20"/>
          <w:szCs w:val="20"/>
        </w:rPr>
        <w:t>11</w:t>
      </w:r>
      <w:r w:rsidRPr="00E87013">
        <w:rPr>
          <w:rFonts w:ascii="Bookman Old Style" w:hAnsi="Bookman Old Style"/>
          <w:b/>
          <w:sz w:val="20"/>
          <w:szCs w:val="20"/>
        </w:rPr>
        <w:t>.202</w:t>
      </w:r>
      <w:r>
        <w:rPr>
          <w:rFonts w:ascii="Bookman Old Style" w:hAnsi="Bookman Old Style"/>
          <w:b/>
          <w:sz w:val="20"/>
          <w:szCs w:val="20"/>
        </w:rPr>
        <w:t>0</w:t>
      </w:r>
      <w:r w:rsidRPr="00E87013">
        <w:rPr>
          <w:rFonts w:ascii="Bookman Old Style" w:hAnsi="Bookman Old Style"/>
          <w:b/>
          <w:sz w:val="20"/>
          <w:szCs w:val="20"/>
        </w:rPr>
        <w:t xml:space="preserve"> r,</w:t>
      </w:r>
    </w:p>
    <w:p w:rsidR="00906937" w:rsidRPr="00844859" w:rsidRDefault="00906937" w:rsidP="00844859">
      <w:pPr>
        <w:pStyle w:val="Bodytext20"/>
        <w:shd w:val="clear" w:color="auto" w:fill="auto"/>
        <w:spacing w:before="0" w:line="360" w:lineRule="auto"/>
        <w:ind w:left="284" w:firstLine="0"/>
        <w:rPr>
          <w:rFonts w:ascii="Bookman Old Style" w:hAnsi="Bookman Old Style"/>
          <w:color w:val="000000"/>
          <w:sz w:val="22"/>
          <w:szCs w:val="22"/>
          <w:lang w:bidi="pl-PL"/>
        </w:rPr>
      </w:pPr>
    </w:p>
    <w:p w:rsidR="008D52A9" w:rsidRPr="00844859" w:rsidRDefault="0089784F"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4</w:t>
      </w:r>
      <w:r w:rsidR="008D52A9" w:rsidRPr="00844859">
        <w:rPr>
          <w:rFonts w:ascii="Bookman Old Style" w:hAnsi="Bookman Old Style"/>
          <w:color w:val="000000"/>
          <w:sz w:val="22"/>
          <w:szCs w:val="22"/>
          <w:lang w:bidi="pl-PL"/>
        </w:rPr>
        <w:t>. Zamawiający nie dopuszcza możliwości składania ofert częściowych.</w:t>
      </w:r>
    </w:p>
    <w:p w:rsidR="00CA68C6" w:rsidRPr="00844859" w:rsidRDefault="00CA68C6" w:rsidP="00844859">
      <w:pPr>
        <w:pStyle w:val="Bodytext20"/>
        <w:shd w:val="clear" w:color="auto" w:fill="auto"/>
        <w:spacing w:before="0" w:line="360" w:lineRule="auto"/>
        <w:ind w:left="284" w:hanging="284"/>
        <w:rPr>
          <w:rFonts w:ascii="Bookman Old Style" w:hAnsi="Bookman Old Style"/>
          <w:color w:val="000000"/>
          <w:sz w:val="22"/>
          <w:szCs w:val="22"/>
          <w:lang w:bidi="pl-PL"/>
        </w:rPr>
      </w:pPr>
    </w:p>
    <w:p w:rsidR="008D52A9" w:rsidRPr="00844859" w:rsidRDefault="0089784F"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5</w:t>
      </w:r>
      <w:r w:rsidR="008D52A9" w:rsidRPr="00844859">
        <w:rPr>
          <w:rFonts w:ascii="Bookman Old Style" w:hAnsi="Bookman Old Style"/>
          <w:color w:val="000000"/>
          <w:sz w:val="22"/>
          <w:szCs w:val="22"/>
          <w:lang w:bidi="pl-PL"/>
        </w:rPr>
        <w:t>. Zamawiający nie dopuszcza możliwości składania ofert wariantowych.</w:t>
      </w:r>
    </w:p>
    <w:p w:rsidR="00CA68C6" w:rsidRPr="00844859" w:rsidRDefault="00CA68C6" w:rsidP="00844859">
      <w:pPr>
        <w:pStyle w:val="Bodytext20"/>
        <w:shd w:val="clear" w:color="auto" w:fill="auto"/>
        <w:spacing w:before="0" w:line="360" w:lineRule="auto"/>
        <w:ind w:left="284" w:hanging="284"/>
        <w:rPr>
          <w:rFonts w:ascii="Bookman Old Style" w:hAnsi="Bookman Old Style"/>
          <w:color w:val="000000"/>
          <w:sz w:val="22"/>
          <w:szCs w:val="22"/>
          <w:lang w:bidi="pl-PL"/>
        </w:rPr>
      </w:pPr>
    </w:p>
    <w:p w:rsidR="00AF0479" w:rsidRPr="00844859" w:rsidRDefault="0089784F"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6</w:t>
      </w:r>
      <w:r w:rsidR="00AF0479" w:rsidRPr="00844859">
        <w:rPr>
          <w:rFonts w:ascii="Bookman Old Style" w:hAnsi="Bookman Old Style"/>
          <w:color w:val="000000"/>
          <w:sz w:val="22"/>
          <w:szCs w:val="22"/>
          <w:lang w:bidi="pl-PL"/>
        </w:rPr>
        <w:t>. Powiązanie inwestycji z drogami publicznymi.</w:t>
      </w:r>
    </w:p>
    <w:p w:rsidR="00AF0479" w:rsidRPr="00844859" w:rsidRDefault="00AF0479" w:rsidP="00844859">
      <w:pPr>
        <w:pStyle w:val="Bodytext20"/>
        <w:shd w:val="clear" w:color="auto" w:fill="auto"/>
        <w:spacing w:before="0" w:line="360" w:lineRule="auto"/>
        <w:ind w:left="284" w:firstLine="0"/>
        <w:rPr>
          <w:rFonts w:ascii="Bookman Old Style" w:hAnsi="Bookman Old Style"/>
          <w:sz w:val="22"/>
          <w:szCs w:val="22"/>
          <w:lang w:bidi="pl-PL"/>
        </w:rPr>
      </w:pPr>
      <w:r w:rsidRPr="00844859">
        <w:rPr>
          <w:rFonts w:ascii="Bookman Old Style" w:hAnsi="Bookman Old Style"/>
          <w:sz w:val="22"/>
          <w:szCs w:val="22"/>
          <w:lang w:bidi="pl-PL"/>
        </w:rPr>
        <w:t xml:space="preserve">Roboty będą realizowane w </w:t>
      </w:r>
      <w:r w:rsidR="009B2EA8" w:rsidRPr="00844859">
        <w:rPr>
          <w:rFonts w:ascii="Bookman Old Style" w:hAnsi="Bookman Old Style"/>
          <w:sz w:val="22"/>
          <w:szCs w:val="22"/>
          <w:lang w:bidi="pl-PL"/>
        </w:rPr>
        <w:t>całości na odcinku przebiegającym w granicach administracyjnych miasta Krosna.</w:t>
      </w:r>
      <w:r w:rsidRPr="00844859">
        <w:rPr>
          <w:rFonts w:ascii="Bookman Old Style" w:hAnsi="Bookman Old Style"/>
          <w:sz w:val="22"/>
          <w:szCs w:val="22"/>
          <w:lang w:bidi="pl-PL"/>
        </w:rPr>
        <w:t xml:space="preserve"> Wykonawca zobowiązany jest opracować projekt organizacji ruchu na czas wykonania robót oraz zatwierdzić go </w:t>
      </w:r>
      <w:r w:rsidRPr="00844859">
        <w:rPr>
          <w:rFonts w:ascii="Bookman Old Style" w:hAnsi="Bookman Old Style"/>
          <w:sz w:val="22"/>
          <w:szCs w:val="22"/>
          <w:lang w:bidi="pl-PL"/>
        </w:rPr>
        <w:br/>
        <w:t xml:space="preserve">w </w:t>
      </w:r>
      <w:r w:rsidR="001569EB" w:rsidRPr="00844859">
        <w:rPr>
          <w:rFonts w:ascii="Bookman Old Style" w:hAnsi="Bookman Old Style"/>
          <w:sz w:val="22"/>
          <w:szCs w:val="22"/>
          <w:lang w:bidi="pl-PL"/>
        </w:rPr>
        <w:t>Urzędzie Miasta Krosna</w:t>
      </w:r>
      <w:r w:rsidRPr="00844859">
        <w:rPr>
          <w:rFonts w:ascii="Bookman Old Style" w:hAnsi="Bookman Old Style"/>
          <w:sz w:val="22"/>
          <w:szCs w:val="22"/>
          <w:lang w:bidi="pl-PL"/>
        </w:rPr>
        <w:t xml:space="preserve"> uwzględniając bezpieczne dla ruchu drogowego </w:t>
      </w:r>
      <w:r w:rsidRPr="00844859">
        <w:rPr>
          <w:rFonts w:ascii="Bookman Old Style" w:hAnsi="Bookman Old Style"/>
          <w:sz w:val="22"/>
          <w:szCs w:val="22"/>
          <w:lang w:bidi="pl-PL"/>
        </w:rPr>
        <w:lastRenderedPageBreak/>
        <w:t xml:space="preserve">funkcjonowanie częściowo zdemontowanych oraz instalowanych na czas remontu/budowy znaków, sygnałów i urządzeń </w:t>
      </w:r>
      <w:proofErr w:type="spellStart"/>
      <w:r w:rsidRPr="00844859">
        <w:rPr>
          <w:rFonts w:ascii="Bookman Old Style" w:hAnsi="Bookman Old Style"/>
          <w:sz w:val="22"/>
          <w:szCs w:val="22"/>
          <w:lang w:bidi="pl-PL"/>
        </w:rPr>
        <w:t>brd</w:t>
      </w:r>
      <w:proofErr w:type="spellEnd"/>
      <w:r w:rsidRPr="00844859">
        <w:rPr>
          <w:rFonts w:ascii="Bookman Old Style" w:hAnsi="Bookman Old Style"/>
          <w:sz w:val="22"/>
          <w:szCs w:val="22"/>
          <w:lang w:bidi="pl-PL"/>
        </w:rPr>
        <w:t>.</w:t>
      </w:r>
      <w:r w:rsidRPr="00844859">
        <w:rPr>
          <w:rFonts w:ascii="Bookman Old Style" w:hAnsi="Bookman Old Style"/>
          <w:sz w:val="22"/>
          <w:szCs w:val="22"/>
          <w:lang w:bidi="pl-PL"/>
        </w:rPr>
        <w:tab/>
      </w:r>
      <w:r w:rsidRPr="00844859">
        <w:rPr>
          <w:rFonts w:ascii="Bookman Old Style" w:hAnsi="Bookman Old Style"/>
          <w:sz w:val="22"/>
          <w:szCs w:val="22"/>
          <w:lang w:bidi="pl-PL"/>
        </w:rPr>
        <w:br/>
        <w:t xml:space="preserve">Wykonawca zobowiązany jest oznakować roboty zgodnie z zatwierdzonym przez </w:t>
      </w:r>
      <w:r w:rsidR="001569EB" w:rsidRPr="00844859">
        <w:rPr>
          <w:rFonts w:ascii="Bookman Old Style" w:hAnsi="Bookman Old Style"/>
          <w:sz w:val="22"/>
          <w:szCs w:val="22"/>
          <w:lang w:bidi="pl-PL"/>
        </w:rPr>
        <w:t>Urząd Miasta Krosna</w:t>
      </w:r>
      <w:r w:rsidRPr="00844859">
        <w:rPr>
          <w:rFonts w:ascii="Bookman Old Style" w:hAnsi="Bookman Old Style"/>
          <w:sz w:val="22"/>
          <w:szCs w:val="22"/>
          <w:lang w:bidi="pl-PL"/>
        </w:rPr>
        <w:t xml:space="preserve"> Projektem organizacji ruchu na czas prowadzenia robót.</w:t>
      </w:r>
    </w:p>
    <w:p w:rsidR="00AF0479" w:rsidRPr="00844859" w:rsidRDefault="00AF0479" w:rsidP="00844859">
      <w:pPr>
        <w:pStyle w:val="Bodytext20"/>
        <w:shd w:val="clear" w:color="auto" w:fill="auto"/>
        <w:spacing w:before="0" w:line="360" w:lineRule="auto"/>
        <w:ind w:left="284" w:firstLine="0"/>
        <w:rPr>
          <w:rFonts w:ascii="Bookman Old Style" w:hAnsi="Bookman Old Style"/>
          <w:sz w:val="22"/>
          <w:szCs w:val="22"/>
          <w:lang w:bidi="pl-PL"/>
        </w:rPr>
      </w:pPr>
      <w:r w:rsidRPr="00844859">
        <w:rPr>
          <w:rFonts w:ascii="Bookman Old Style" w:hAnsi="Bookman Old Style"/>
          <w:sz w:val="22"/>
          <w:szCs w:val="22"/>
          <w:lang w:bidi="pl-PL"/>
        </w:rPr>
        <w:t>Wykonawca będzie prowadził roboty budowlane przy uwzględnieniu minimalizacji utrudnień w ruchu drogowym.</w:t>
      </w:r>
    </w:p>
    <w:p w:rsidR="00FB3E9C" w:rsidRPr="00844859" w:rsidRDefault="00FB3E9C" w:rsidP="00844859">
      <w:pPr>
        <w:pStyle w:val="Bodytext20"/>
        <w:shd w:val="clear" w:color="auto" w:fill="auto"/>
        <w:spacing w:before="0" w:line="360" w:lineRule="auto"/>
        <w:ind w:firstLine="0"/>
        <w:rPr>
          <w:rFonts w:ascii="Bookman Old Style" w:hAnsi="Bookman Old Style"/>
          <w:color w:val="000000"/>
          <w:sz w:val="22"/>
          <w:szCs w:val="22"/>
          <w:lang w:bidi="pl-PL"/>
        </w:rPr>
      </w:pPr>
    </w:p>
    <w:p w:rsidR="00FB3E9C" w:rsidRPr="00844859" w:rsidRDefault="0089784F"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7</w:t>
      </w:r>
      <w:r w:rsidR="001B32B2" w:rsidRPr="00844859">
        <w:rPr>
          <w:rFonts w:ascii="Bookman Old Style" w:hAnsi="Bookman Old Style"/>
          <w:color w:val="000000"/>
          <w:sz w:val="22"/>
          <w:szCs w:val="22"/>
          <w:lang w:bidi="pl-PL"/>
        </w:rPr>
        <w:t xml:space="preserve">. </w:t>
      </w:r>
      <w:r w:rsidR="00FB3E9C" w:rsidRPr="00844859">
        <w:rPr>
          <w:rFonts w:ascii="Bookman Old Style" w:hAnsi="Bookman Old Style"/>
          <w:color w:val="000000"/>
          <w:sz w:val="22"/>
          <w:szCs w:val="22"/>
          <w:lang w:bidi="pl-PL"/>
        </w:rPr>
        <w:t>Wymagania przy realizacji zamówienia Wykonawca powinien posiadać stosowny sprzęt do prowadzenia robót oraz:</w:t>
      </w:r>
    </w:p>
    <w:p w:rsidR="00FB3E9C" w:rsidRPr="00844859" w:rsidRDefault="00FB3E9C" w:rsidP="00844859">
      <w:pPr>
        <w:pStyle w:val="Bodytext20"/>
        <w:shd w:val="clear" w:color="auto" w:fill="auto"/>
        <w:spacing w:before="0" w:line="360" w:lineRule="auto"/>
        <w:ind w:left="284" w:firstLine="0"/>
        <w:rPr>
          <w:rFonts w:ascii="Bookman Old Style" w:hAnsi="Bookman Old Style"/>
          <w:color w:val="000000"/>
          <w:sz w:val="22"/>
          <w:szCs w:val="22"/>
          <w:lang w:bidi="pl-PL"/>
        </w:rPr>
      </w:pPr>
      <w:r w:rsidRPr="00844859">
        <w:rPr>
          <w:rFonts w:ascii="Bookman Old Style" w:hAnsi="Bookman Old Style"/>
          <w:color w:val="000000"/>
          <w:sz w:val="22"/>
          <w:szCs w:val="22"/>
          <w:lang w:bidi="pl-PL"/>
        </w:rPr>
        <w:t>a. Zapewnić oszczędne korzystanie z terenu tj. ograniczyć do terenu zajęcia obszaru niezbędnego do realizacji przedsięwzięcia,</w:t>
      </w:r>
    </w:p>
    <w:p w:rsidR="00FB3E9C" w:rsidRPr="00844859" w:rsidRDefault="00FB3E9C" w:rsidP="00844859">
      <w:pPr>
        <w:pStyle w:val="Bodytext20"/>
        <w:shd w:val="clear" w:color="auto" w:fill="auto"/>
        <w:spacing w:before="0" w:line="360" w:lineRule="auto"/>
        <w:ind w:left="284" w:firstLine="0"/>
        <w:rPr>
          <w:rFonts w:ascii="Bookman Old Style" w:hAnsi="Bookman Old Style"/>
          <w:color w:val="000000"/>
          <w:sz w:val="22"/>
          <w:szCs w:val="22"/>
          <w:lang w:bidi="pl-PL"/>
        </w:rPr>
      </w:pPr>
      <w:r w:rsidRPr="00844859">
        <w:rPr>
          <w:rFonts w:ascii="Bookman Old Style" w:hAnsi="Bookman Old Style"/>
          <w:color w:val="000000"/>
          <w:sz w:val="22"/>
          <w:szCs w:val="22"/>
          <w:lang w:bidi="pl-PL"/>
        </w:rPr>
        <w:t>b. Utrzymać porządek na terenie zaplecza i budowy,</w:t>
      </w:r>
    </w:p>
    <w:p w:rsidR="00FB3E9C" w:rsidRPr="00844859" w:rsidRDefault="00FB3E9C" w:rsidP="00844859">
      <w:pPr>
        <w:pStyle w:val="Bodytext20"/>
        <w:shd w:val="clear" w:color="auto" w:fill="auto"/>
        <w:spacing w:before="0" w:line="360" w:lineRule="auto"/>
        <w:ind w:left="284" w:firstLine="0"/>
        <w:rPr>
          <w:rFonts w:ascii="Bookman Old Style" w:hAnsi="Bookman Old Style"/>
          <w:color w:val="000000"/>
          <w:sz w:val="22"/>
          <w:szCs w:val="22"/>
          <w:lang w:bidi="pl-PL"/>
        </w:rPr>
      </w:pPr>
      <w:r w:rsidRPr="00844859">
        <w:rPr>
          <w:rFonts w:ascii="Bookman Old Style" w:hAnsi="Bookman Old Style"/>
          <w:color w:val="000000"/>
          <w:sz w:val="22"/>
          <w:szCs w:val="22"/>
          <w:lang w:bidi="pl-PL"/>
        </w:rPr>
        <w:t>c. Do budowy stosować sprzęt sprawny technicznie,</w:t>
      </w:r>
    </w:p>
    <w:p w:rsidR="00FB3E9C" w:rsidRPr="00844859" w:rsidRDefault="00FB3E9C" w:rsidP="00844859">
      <w:pPr>
        <w:pStyle w:val="Bodytext20"/>
        <w:shd w:val="clear" w:color="auto" w:fill="auto"/>
        <w:spacing w:before="0" w:line="360" w:lineRule="auto"/>
        <w:ind w:left="284" w:firstLine="0"/>
        <w:rPr>
          <w:rFonts w:ascii="Bookman Old Style" w:hAnsi="Bookman Old Style"/>
          <w:color w:val="000000"/>
          <w:sz w:val="22"/>
          <w:szCs w:val="22"/>
          <w:lang w:bidi="pl-PL"/>
        </w:rPr>
      </w:pPr>
      <w:r w:rsidRPr="00844859">
        <w:rPr>
          <w:rFonts w:ascii="Bookman Old Style" w:hAnsi="Bookman Old Style"/>
          <w:color w:val="000000"/>
          <w:sz w:val="22"/>
          <w:szCs w:val="22"/>
          <w:lang w:bidi="pl-PL"/>
        </w:rPr>
        <w:t>d.</w:t>
      </w:r>
      <w:r w:rsidR="00874944" w:rsidRPr="00844859">
        <w:rPr>
          <w:rFonts w:ascii="Bookman Old Style" w:hAnsi="Bookman Old Style"/>
          <w:color w:val="000000"/>
          <w:sz w:val="22"/>
          <w:szCs w:val="22"/>
          <w:lang w:bidi="pl-PL"/>
        </w:rPr>
        <w:t xml:space="preserve"> </w:t>
      </w:r>
      <w:r w:rsidRPr="00844859">
        <w:rPr>
          <w:rFonts w:ascii="Bookman Old Style" w:hAnsi="Bookman Old Style"/>
          <w:color w:val="000000"/>
          <w:sz w:val="22"/>
          <w:szCs w:val="22"/>
          <w:lang w:bidi="pl-PL"/>
        </w:rPr>
        <w:t xml:space="preserve">Prace związane z realizacją przedsięwzięcia wykonywać w porze dziennej </w:t>
      </w:r>
      <w:r w:rsidRPr="00844859">
        <w:rPr>
          <w:rFonts w:ascii="Bookman Old Style" w:hAnsi="Bookman Old Style"/>
          <w:color w:val="000000"/>
          <w:sz w:val="22"/>
          <w:szCs w:val="22"/>
          <w:lang w:bidi="pl-PL"/>
        </w:rPr>
        <w:br/>
        <w:t>tj. od 6.00 do 22.00.</w:t>
      </w:r>
    </w:p>
    <w:p w:rsidR="000158D5" w:rsidRPr="00844859" w:rsidRDefault="000158D5" w:rsidP="00844859">
      <w:pPr>
        <w:pStyle w:val="Bodytext20"/>
        <w:shd w:val="clear" w:color="auto" w:fill="auto"/>
        <w:spacing w:before="0" w:line="360" w:lineRule="auto"/>
        <w:ind w:left="284" w:firstLine="0"/>
        <w:rPr>
          <w:rFonts w:ascii="Bookman Old Style" w:hAnsi="Bookman Old Style"/>
          <w:color w:val="000000"/>
          <w:sz w:val="22"/>
          <w:szCs w:val="22"/>
          <w:lang w:bidi="pl-PL"/>
        </w:rPr>
      </w:pPr>
    </w:p>
    <w:p w:rsidR="00890F94" w:rsidRPr="00844859" w:rsidRDefault="0089784F"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8</w:t>
      </w:r>
      <w:r w:rsidR="00890F94" w:rsidRPr="00844859">
        <w:rPr>
          <w:rFonts w:ascii="Bookman Old Style" w:hAnsi="Bookman Old Style"/>
          <w:color w:val="000000"/>
          <w:sz w:val="22"/>
          <w:szCs w:val="22"/>
          <w:lang w:bidi="pl-PL"/>
        </w:rPr>
        <w:t>. Integralnymi składnikami Umowy są dokumenty, które do celów interpretacji mają pierwszeństwo zgodnie z następującą kolejnością:</w:t>
      </w:r>
    </w:p>
    <w:p w:rsidR="00890F94" w:rsidRPr="00844859" w:rsidRDefault="00890F94"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a) Specyfikacja Istotnych Warunków Zamówienia (SIWZ),</w:t>
      </w:r>
    </w:p>
    <w:p w:rsidR="00890F94" w:rsidRPr="00844859" w:rsidRDefault="00890F94"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b) Opis Przedmiotu Zamówienia (OPZ),</w:t>
      </w:r>
    </w:p>
    <w:p w:rsidR="00890F94" w:rsidRPr="00844859" w:rsidRDefault="00890F94"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c) wyjaśnienia udzielane w trybie art. 26, 87 i 90 ustawy Prawo Zamówień Publicznych,</w:t>
      </w:r>
    </w:p>
    <w:p w:rsidR="00890F94" w:rsidRPr="00844859" w:rsidRDefault="00890F94"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 xml:space="preserve">d) dokumentacja projektowa – projekt budowlany, projekt wykonawczy, </w:t>
      </w:r>
      <w:r w:rsidR="00A83C93">
        <w:rPr>
          <w:rFonts w:ascii="Bookman Old Style" w:hAnsi="Bookman Old Style"/>
          <w:color w:val="000000"/>
          <w:sz w:val="22"/>
          <w:szCs w:val="22"/>
          <w:lang w:bidi="pl-PL"/>
        </w:rPr>
        <w:t xml:space="preserve">zgłoszenie robót, </w:t>
      </w:r>
      <w:bookmarkStart w:id="1" w:name="_GoBack"/>
      <w:bookmarkEnd w:id="1"/>
      <w:proofErr w:type="spellStart"/>
      <w:r w:rsidRPr="00844859">
        <w:rPr>
          <w:rFonts w:ascii="Bookman Old Style" w:hAnsi="Bookman Old Style"/>
          <w:color w:val="000000"/>
          <w:sz w:val="22"/>
          <w:szCs w:val="22"/>
          <w:lang w:bidi="pl-PL"/>
        </w:rPr>
        <w:t>STWiORB</w:t>
      </w:r>
      <w:proofErr w:type="spellEnd"/>
      <w:r w:rsidRPr="00844859">
        <w:rPr>
          <w:rFonts w:ascii="Bookman Old Style" w:hAnsi="Bookman Old Style"/>
          <w:color w:val="000000"/>
          <w:sz w:val="22"/>
          <w:szCs w:val="22"/>
          <w:lang w:bidi="pl-PL"/>
        </w:rPr>
        <w:t>,</w:t>
      </w:r>
    </w:p>
    <w:p w:rsidR="00890F94" w:rsidRPr="00844859" w:rsidRDefault="00890F94"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e) umowa</w:t>
      </w:r>
      <w:r w:rsidR="00196949" w:rsidRPr="00844859">
        <w:rPr>
          <w:rFonts w:ascii="Bookman Old Style" w:hAnsi="Bookman Old Style"/>
          <w:color w:val="000000"/>
          <w:sz w:val="22"/>
          <w:szCs w:val="22"/>
          <w:lang w:bidi="pl-PL"/>
        </w:rPr>
        <w:t xml:space="preserve"> na roboty budowlane</w:t>
      </w:r>
      <w:r w:rsidRPr="00844859">
        <w:rPr>
          <w:rFonts w:ascii="Bookman Old Style" w:hAnsi="Bookman Old Style"/>
          <w:color w:val="000000"/>
          <w:sz w:val="22"/>
          <w:szCs w:val="22"/>
          <w:lang w:bidi="pl-PL"/>
        </w:rPr>
        <w:t>,</w:t>
      </w:r>
    </w:p>
    <w:p w:rsidR="00890F94" w:rsidRPr="00844859" w:rsidRDefault="00890F94"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f) oferta Wykonawcy wraz formularzami,</w:t>
      </w:r>
    </w:p>
    <w:p w:rsidR="00890F94" w:rsidRPr="00844859" w:rsidRDefault="00890F94" w:rsidP="00844859">
      <w:pPr>
        <w:pStyle w:val="Bodytext20"/>
        <w:shd w:val="clear" w:color="auto" w:fill="auto"/>
        <w:spacing w:before="0" w:line="360" w:lineRule="auto"/>
        <w:ind w:left="284" w:hanging="284"/>
        <w:rPr>
          <w:rFonts w:ascii="Bookman Old Style" w:hAnsi="Bookman Old Style"/>
          <w:color w:val="000000"/>
          <w:sz w:val="22"/>
          <w:szCs w:val="22"/>
          <w:lang w:bidi="pl-PL"/>
        </w:rPr>
      </w:pPr>
      <w:r w:rsidRPr="00844859">
        <w:rPr>
          <w:rFonts w:ascii="Bookman Old Style" w:hAnsi="Bookman Old Style"/>
          <w:color w:val="000000"/>
          <w:sz w:val="22"/>
          <w:szCs w:val="22"/>
          <w:lang w:bidi="pl-PL"/>
        </w:rPr>
        <w:t>g) umowa o powierzenie przetwarzania danych osobowych.</w:t>
      </w:r>
    </w:p>
    <w:p w:rsidR="00890F94" w:rsidRPr="00844859" w:rsidRDefault="00890F94" w:rsidP="00844859">
      <w:pPr>
        <w:pStyle w:val="Bodytext20"/>
        <w:shd w:val="clear" w:color="auto" w:fill="auto"/>
        <w:spacing w:before="0" w:line="360" w:lineRule="auto"/>
        <w:ind w:left="284" w:hanging="284"/>
        <w:rPr>
          <w:rFonts w:ascii="Bookman Old Style" w:hAnsi="Bookman Old Style"/>
          <w:color w:val="000000"/>
          <w:sz w:val="22"/>
          <w:szCs w:val="22"/>
          <w:lang w:bidi="pl-PL"/>
        </w:rPr>
      </w:pPr>
    </w:p>
    <w:p w:rsidR="00FA07CD" w:rsidRPr="00844859" w:rsidRDefault="0089784F" w:rsidP="00844859">
      <w:pPr>
        <w:pStyle w:val="Bodytext20"/>
        <w:shd w:val="clear" w:color="auto" w:fill="auto"/>
        <w:spacing w:before="0" w:line="360" w:lineRule="auto"/>
        <w:ind w:left="284" w:hanging="284"/>
        <w:rPr>
          <w:rFonts w:ascii="Bookman Old Style" w:hAnsi="Bookman Old Style" w:cs="Verdana"/>
          <w:color w:val="000000"/>
          <w:sz w:val="22"/>
          <w:szCs w:val="22"/>
        </w:rPr>
      </w:pPr>
      <w:r w:rsidRPr="00844859">
        <w:rPr>
          <w:rFonts w:ascii="Bookman Old Style" w:hAnsi="Bookman Old Style"/>
          <w:color w:val="000000"/>
          <w:sz w:val="22"/>
          <w:szCs w:val="22"/>
          <w:lang w:bidi="pl-PL"/>
        </w:rPr>
        <w:t>9</w:t>
      </w:r>
      <w:r w:rsidR="00804C09" w:rsidRPr="00844859">
        <w:rPr>
          <w:rFonts w:ascii="Bookman Old Style" w:hAnsi="Bookman Old Style"/>
          <w:color w:val="000000"/>
          <w:sz w:val="22"/>
          <w:szCs w:val="22"/>
          <w:lang w:bidi="pl-PL"/>
        </w:rPr>
        <w:t xml:space="preserve">. </w:t>
      </w:r>
      <w:bookmarkEnd w:id="0"/>
      <w:r w:rsidR="00FA07CD" w:rsidRPr="00844859">
        <w:rPr>
          <w:rFonts w:ascii="Bookman Old Style" w:hAnsi="Bookman Old Style" w:cs="Verdana"/>
          <w:color w:val="000000"/>
          <w:sz w:val="22"/>
          <w:szCs w:val="22"/>
        </w:rPr>
        <w:t>Gdziekolwiek w Przedmiocie Zamówienia, Przedmiarach robót i Specyfikacjach technicznych wykonania i odbioru robót budowlanych powołane są konkretne przepisy, normy, wytyczne i katalogi, które spełniać mają opracowania projektowe, będą obowiązywać postanowienia najnowszego wydania lub poprawionego wydania powołanych przepisów, norm, wytycznych i katalogów.</w:t>
      </w:r>
    </w:p>
    <w:p w:rsidR="00FA07CD" w:rsidRPr="00844859" w:rsidRDefault="00FA07CD" w:rsidP="00844859">
      <w:pPr>
        <w:pStyle w:val="Bodytext20"/>
        <w:shd w:val="clear" w:color="auto" w:fill="auto"/>
        <w:spacing w:before="0" w:line="360" w:lineRule="auto"/>
        <w:ind w:left="567" w:firstLine="0"/>
        <w:rPr>
          <w:rFonts w:ascii="Bookman Old Style" w:hAnsi="Bookman Old Style"/>
          <w:b/>
          <w:bCs/>
          <w:color w:val="000000"/>
          <w:sz w:val="22"/>
          <w:szCs w:val="22"/>
          <w:lang w:bidi="pl-PL"/>
        </w:rPr>
      </w:pPr>
    </w:p>
    <w:sectPr w:rsidR="00FA07CD" w:rsidRPr="00844859" w:rsidSect="00890F94">
      <w:footerReference w:type="default" r:id="rId9"/>
      <w:headerReference w:type="first" r:id="rId10"/>
      <w:pgSz w:w="11906" w:h="16838"/>
      <w:pgMar w:top="1418" w:right="1417" w:bottom="141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56" w:rsidRDefault="004D0F56" w:rsidP="00697E58">
      <w:r>
        <w:separator/>
      </w:r>
    </w:p>
  </w:endnote>
  <w:endnote w:type="continuationSeparator" w:id="0">
    <w:p w:rsidR="004D0F56" w:rsidRDefault="004D0F56" w:rsidP="006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98" w:rsidRDefault="00A227F1">
    <w:pPr>
      <w:pStyle w:val="Stopka"/>
      <w:jc w:val="right"/>
    </w:pPr>
    <w:r>
      <w:fldChar w:fldCharType="begin"/>
    </w:r>
    <w:r>
      <w:instrText>PAGE   \* MERGEFORMAT</w:instrText>
    </w:r>
    <w:r>
      <w:fldChar w:fldCharType="separate"/>
    </w:r>
    <w:r w:rsidR="00A83C93">
      <w:rPr>
        <w:noProof/>
      </w:rPr>
      <w:t>2</w:t>
    </w:r>
    <w:r>
      <w:rPr>
        <w:noProof/>
      </w:rPr>
      <w:fldChar w:fldCharType="end"/>
    </w:r>
  </w:p>
  <w:p w:rsidR="001A0598" w:rsidRDefault="001A05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56" w:rsidRDefault="004D0F56" w:rsidP="00697E58">
      <w:r>
        <w:separator/>
      </w:r>
    </w:p>
  </w:footnote>
  <w:footnote w:type="continuationSeparator" w:id="0">
    <w:p w:rsidR="004D0F56" w:rsidRDefault="004D0F56" w:rsidP="0069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56" w:rsidRPr="00DC0B56" w:rsidRDefault="00DC0B56" w:rsidP="00DC0B56">
    <w:pPr>
      <w:tabs>
        <w:tab w:val="left" w:pos="360"/>
      </w:tabs>
      <w:rPr>
        <w:rFonts w:ascii="Verdana" w:hAnsi="Verdana" w:cs="Verdana"/>
        <w:b/>
        <w:bCs/>
        <w:sz w:val="22"/>
        <w:szCs w:val="22"/>
      </w:rPr>
    </w:pPr>
    <w:r w:rsidRPr="00DC0B56">
      <w:rPr>
        <w:rFonts w:ascii="Verdana" w:hAnsi="Verdana" w:cs="Verdana"/>
        <w:b/>
        <w:bCs/>
        <w:sz w:val="22"/>
        <w:szCs w:val="22"/>
      </w:rPr>
      <w:t>GMINA MIASTO KROSNO</w:t>
    </w:r>
  </w:p>
  <w:p w:rsidR="00DC0B56" w:rsidRPr="00DC0B56" w:rsidRDefault="00DC0B56" w:rsidP="00DC0B56">
    <w:pPr>
      <w:tabs>
        <w:tab w:val="left" w:pos="360"/>
      </w:tabs>
      <w:rPr>
        <w:rFonts w:ascii="Verdana" w:hAnsi="Verdana" w:cs="Verdana"/>
        <w:b/>
        <w:bCs/>
        <w:sz w:val="22"/>
        <w:szCs w:val="22"/>
      </w:rPr>
    </w:pPr>
    <w:r w:rsidRPr="00DC0B56">
      <w:rPr>
        <w:rFonts w:ascii="Verdana" w:hAnsi="Verdana" w:cs="Verdana"/>
        <w:b/>
        <w:bCs/>
        <w:sz w:val="22"/>
        <w:szCs w:val="22"/>
      </w:rPr>
      <w:t>ul. Lwowska 28a</w:t>
    </w:r>
  </w:p>
  <w:p w:rsidR="00DC0B56" w:rsidRPr="00DC0B56" w:rsidRDefault="00DC0B56" w:rsidP="00DC0B56">
    <w:pPr>
      <w:tabs>
        <w:tab w:val="left" w:pos="360"/>
      </w:tabs>
      <w:rPr>
        <w:rFonts w:ascii="Verdana" w:hAnsi="Verdana" w:cs="Verdana"/>
        <w:b/>
        <w:bCs/>
        <w:sz w:val="22"/>
        <w:szCs w:val="22"/>
      </w:rPr>
    </w:pPr>
    <w:r w:rsidRPr="00DC0B56">
      <w:rPr>
        <w:rFonts w:ascii="Verdana" w:hAnsi="Verdana" w:cs="Verdana"/>
        <w:b/>
        <w:bCs/>
        <w:sz w:val="22"/>
        <w:szCs w:val="22"/>
      </w:rPr>
      <w:t>38-400 Krosno</w:t>
    </w:r>
  </w:p>
  <w:p w:rsidR="00DC0B56" w:rsidRDefault="00DC0B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52A54A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DFA5E26"/>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554827CA"/>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065522DC"/>
    <w:multiLevelType w:val="hybridMultilevel"/>
    <w:tmpl w:val="D85E0B7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19952E6"/>
    <w:multiLevelType w:val="hybridMultilevel"/>
    <w:tmpl w:val="B88ECC38"/>
    <w:lvl w:ilvl="0" w:tplc="3D647A36">
      <w:start w:val="1"/>
      <w:numFmt w:val="lowerLetter"/>
      <w:lvlText w:val="%1)"/>
      <w:lvlJc w:val="left"/>
      <w:pPr>
        <w:tabs>
          <w:tab w:val="num" w:pos="586"/>
        </w:tabs>
        <w:ind w:left="586" w:hanging="360"/>
      </w:pPr>
      <w:rPr>
        <w:rFonts w:ascii="Bookman Old Style" w:eastAsia="Times New Roman" w:hAnsi="Bookman Old Style" w:cs="Times New Roman"/>
        <w:b w:val="0"/>
        <w:i w:val="0"/>
      </w:rPr>
    </w:lvl>
    <w:lvl w:ilvl="1" w:tplc="3C56441A">
      <w:start w:val="1"/>
      <w:numFmt w:val="bullet"/>
      <w:lvlText w:val=""/>
      <w:lvlJc w:val="left"/>
      <w:pPr>
        <w:tabs>
          <w:tab w:val="num" w:pos="1250"/>
        </w:tabs>
        <w:ind w:left="1250" w:hanging="360"/>
      </w:pPr>
      <w:rPr>
        <w:rFonts w:ascii="Symbol" w:hAnsi="Symbol" w:hint="default"/>
      </w:rPr>
    </w:lvl>
    <w:lvl w:ilvl="2" w:tplc="0415001B">
      <w:start w:val="1"/>
      <w:numFmt w:val="decimal"/>
      <w:lvlText w:val="%3."/>
      <w:lvlJc w:val="left"/>
      <w:pPr>
        <w:tabs>
          <w:tab w:val="num" w:pos="1970"/>
        </w:tabs>
        <w:ind w:left="1970" w:hanging="360"/>
      </w:pPr>
    </w:lvl>
    <w:lvl w:ilvl="3" w:tplc="0415000F">
      <w:start w:val="1"/>
      <w:numFmt w:val="decimal"/>
      <w:lvlText w:val="%4."/>
      <w:lvlJc w:val="left"/>
      <w:pPr>
        <w:tabs>
          <w:tab w:val="num" w:pos="2690"/>
        </w:tabs>
        <w:ind w:left="2690" w:hanging="360"/>
      </w:pPr>
    </w:lvl>
    <w:lvl w:ilvl="4" w:tplc="04150019">
      <w:start w:val="1"/>
      <w:numFmt w:val="decimal"/>
      <w:lvlText w:val="%5."/>
      <w:lvlJc w:val="left"/>
      <w:pPr>
        <w:tabs>
          <w:tab w:val="num" w:pos="3410"/>
        </w:tabs>
        <w:ind w:left="3410" w:hanging="360"/>
      </w:pPr>
    </w:lvl>
    <w:lvl w:ilvl="5" w:tplc="0415001B">
      <w:start w:val="1"/>
      <w:numFmt w:val="decimal"/>
      <w:lvlText w:val="%6."/>
      <w:lvlJc w:val="left"/>
      <w:pPr>
        <w:tabs>
          <w:tab w:val="num" w:pos="4130"/>
        </w:tabs>
        <w:ind w:left="4130" w:hanging="360"/>
      </w:pPr>
    </w:lvl>
    <w:lvl w:ilvl="6" w:tplc="0415000F">
      <w:start w:val="1"/>
      <w:numFmt w:val="decimal"/>
      <w:lvlText w:val="%7."/>
      <w:lvlJc w:val="left"/>
      <w:pPr>
        <w:tabs>
          <w:tab w:val="num" w:pos="4850"/>
        </w:tabs>
        <w:ind w:left="4850" w:hanging="360"/>
      </w:pPr>
    </w:lvl>
    <w:lvl w:ilvl="7" w:tplc="04150019">
      <w:start w:val="1"/>
      <w:numFmt w:val="decimal"/>
      <w:lvlText w:val="%8."/>
      <w:lvlJc w:val="left"/>
      <w:pPr>
        <w:tabs>
          <w:tab w:val="num" w:pos="5570"/>
        </w:tabs>
        <w:ind w:left="5570" w:hanging="360"/>
      </w:pPr>
    </w:lvl>
    <w:lvl w:ilvl="8" w:tplc="0415001B">
      <w:start w:val="1"/>
      <w:numFmt w:val="decimal"/>
      <w:lvlText w:val="%9."/>
      <w:lvlJc w:val="left"/>
      <w:pPr>
        <w:tabs>
          <w:tab w:val="num" w:pos="6290"/>
        </w:tabs>
        <w:ind w:left="6290" w:hanging="360"/>
      </w:pPr>
    </w:lvl>
  </w:abstractNum>
  <w:abstractNum w:abstractNumId="5">
    <w:nsid w:val="1301310E"/>
    <w:multiLevelType w:val="hybridMultilevel"/>
    <w:tmpl w:val="E9143C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5D0BFC"/>
    <w:multiLevelType w:val="hybridMultilevel"/>
    <w:tmpl w:val="C7B2725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6C5451E"/>
    <w:multiLevelType w:val="hybridMultilevel"/>
    <w:tmpl w:val="E9504C1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87A292E"/>
    <w:multiLevelType w:val="hybridMultilevel"/>
    <w:tmpl w:val="2152B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05513C9"/>
    <w:multiLevelType w:val="hybridMultilevel"/>
    <w:tmpl w:val="ED765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BEA60B4"/>
    <w:multiLevelType w:val="hybridMultilevel"/>
    <w:tmpl w:val="DB72282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E912BB9"/>
    <w:multiLevelType w:val="hybridMultilevel"/>
    <w:tmpl w:val="24A2B4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30AA3680"/>
    <w:multiLevelType w:val="hybridMultilevel"/>
    <w:tmpl w:val="48FC6BD2"/>
    <w:lvl w:ilvl="0" w:tplc="C1D20B5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E1329EF"/>
    <w:multiLevelType w:val="hybridMultilevel"/>
    <w:tmpl w:val="DF50C4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46382358"/>
    <w:multiLevelType w:val="hybridMultilevel"/>
    <w:tmpl w:val="A3242D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47DA33EF"/>
    <w:multiLevelType w:val="hybridMultilevel"/>
    <w:tmpl w:val="514E7B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9EB7CB9"/>
    <w:multiLevelType w:val="hybridMultilevel"/>
    <w:tmpl w:val="2F508A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5E5C3898"/>
    <w:multiLevelType w:val="hybridMultilevel"/>
    <w:tmpl w:val="C540A8C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5FA6358D"/>
    <w:multiLevelType w:val="hybridMultilevel"/>
    <w:tmpl w:val="1B1A02D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66F17413"/>
    <w:multiLevelType w:val="hybridMultilevel"/>
    <w:tmpl w:val="AE5803E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6C0F479B"/>
    <w:multiLevelType w:val="hybridMultilevel"/>
    <w:tmpl w:val="9A52EC80"/>
    <w:lvl w:ilvl="0" w:tplc="D78C969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B06BC9"/>
    <w:multiLevelType w:val="hybridMultilevel"/>
    <w:tmpl w:val="A2BC8A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75423949"/>
    <w:multiLevelType w:val="hybridMultilevel"/>
    <w:tmpl w:val="C43A81EA"/>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23">
    <w:nsid w:val="7E607430"/>
    <w:multiLevelType w:val="hybridMultilevel"/>
    <w:tmpl w:val="28A6EF9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5"/>
  </w:num>
  <w:num w:numId="6">
    <w:abstractNumId w:val="20"/>
  </w:num>
  <w:num w:numId="7">
    <w:abstractNumId w:val="15"/>
  </w:num>
  <w:num w:numId="8">
    <w:abstractNumId w:val="10"/>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8"/>
    <w:lvlOverride w:ilvl="0"/>
    <w:lvlOverride w:ilvl="1"/>
    <w:lvlOverride w:ilvl="2"/>
    <w:lvlOverride w:ilvl="3"/>
    <w:lvlOverride w:ilvl="4"/>
    <w:lvlOverride w:ilvl="5"/>
    <w:lvlOverride w:ilvl="6"/>
    <w:lvlOverride w:ilvl="7"/>
    <w:lvlOverride w:ilvl="8"/>
  </w:num>
  <w:num w:numId="16">
    <w:abstractNumId w:val="21"/>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22"/>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23"/>
    <w:lvlOverride w:ilvl="0"/>
    <w:lvlOverride w:ilvl="1"/>
    <w:lvlOverride w:ilvl="2"/>
    <w:lvlOverride w:ilvl="3"/>
    <w:lvlOverride w:ilvl="4"/>
    <w:lvlOverride w:ilvl="5"/>
    <w:lvlOverride w:ilvl="6"/>
    <w:lvlOverride w:ilvl="7"/>
    <w:lvlOverride w:ilvl="8"/>
  </w:num>
  <w:num w:numId="22">
    <w:abstractNumId w:val="8"/>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DD4"/>
    <w:rsid w:val="00000356"/>
    <w:rsid w:val="00000972"/>
    <w:rsid w:val="0000118B"/>
    <w:rsid w:val="00001D04"/>
    <w:rsid w:val="00004C88"/>
    <w:rsid w:val="0001090A"/>
    <w:rsid w:val="000139AF"/>
    <w:rsid w:val="000142BE"/>
    <w:rsid w:val="00015811"/>
    <w:rsid w:val="000158D5"/>
    <w:rsid w:val="0002009F"/>
    <w:rsid w:val="00021A8F"/>
    <w:rsid w:val="00022835"/>
    <w:rsid w:val="00027386"/>
    <w:rsid w:val="00031C6F"/>
    <w:rsid w:val="0003209C"/>
    <w:rsid w:val="000325A6"/>
    <w:rsid w:val="00033075"/>
    <w:rsid w:val="00035A13"/>
    <w:rsid w:val="00040788"/>
    <w:rsid w:val="0004231A"/>
    <w:rsid w:val="000439DD"/>
    <w:rsid w:val="00044A09"/>
    <w:rsid w:val="000557C9"/>
    <w:rsid w:val="000622F5"/>
    <w:rsid w:val="00062AD9"/>
    <w:rsid w:val="000635C7"/>
    <w:rsid w:val="00064964"/>
    <w:rsid w:val="00071C6C"/>
    <w:rsid w:val="00072089"/>
    <w:rsid w:val="0007515F"/>
    <w:rsid w:val="00081035"/>
    <w:rsid w:val="000845F8"/>
    <w:rsid w:val="000862E2"/>
    <w:rsid w:val="00087FC6"/>
    <w:rsid w:val="000A42CB"/>
    <w:rsid w:val="000A7104"/>
    <w:rsid w:val="000B4AC9"/>
    <w:rsid w:val="000B6667"/>
    <w:rsid w:val="000C4119"/>
    <w:rsid w:val="000C6313"/>
    <w:rsid w:val="000C7A99"/>
    <w:rsid w:val="000D3001"/>
    <w:rsid w:val="000D39D9"/>
    <w:rsid w:val="000D3AFA"/>
    <w:rsid w:val="000D785E"/>
    <w:rsid w:val="000E055E"/>
    <w:rsid w:val="000E664D"/>
    <w:rsid w:val="000E6780"/>
    <w:rsid w:val="000E7B28"/>
    <w:rsid w:val="000F0650"/>
    <w:rsid w:val="000F06F5"/>
    <w:rsid w:val="000F52C8"/>
    <w:rsid w:val="000F678A"/>
    <w:rsid w:val="0010119D"/>
    <w:rsid w:val="00104ED0"/>
    <w:rsid w:val="00110475"/>
    <w:rsid w:val="00110C3D"/>
    <w:rsid w:val="0011408B"/>
    <w:rsid w:val="00114F33"/>
    <w:rsid w:val="00115136"/>
    <w:rsid w:val="0011531B"/>
    <w:rsid w:val="00115851"/>
    <w:rsid w:val="00120757"/>
    <w:rsid w:val="001217C7"/>
    <w:rsid w:val="0012375E"/>
    <w:rsid w:val="00123D00"/>
    <w:rsid w:val="00125240"/>
    <w:rsid w:val="00126E05"/>
    <w:rsid w:val="001300A4"/>
    <w:rsid w:val="00135D88"/>
    <w:rsid w:val="00142274"/>
    <w:rsid w:val="00142B48"/>
    <w:rsid w:val="00143481"/>
    <w:rsid w:val="0014356D"/>
    <w:rsid w:val="00144524"/>
    <w:rsid w:val="0014621F"/>
    <w:rsid w:val="001504B5"/>
    <w:rsid w:val="00153BAC"/>
    <w:rsid w:val="001569EB"/>
    <w:rsid w:val="001603C2"/>
    <w:rsid w:val="00170628"/>
    <w:rsid w:val="0017133F"/>
    <w:rsid w:val="00175DF4"/>
    <w:rsid w:val="001763FF"/>
    <w:rsid w:val="00177520"/>
    <w:rsid w:val="0018015F"/>
    <w:rsid w:val="001814F6"/>
    <w:rsid w:val="00181FC9"/>
    <w:rsid w:val="0018559E"/>
    <w:rsid w:val="001867A0"/>
    <w:rsid w:val="0018716D"/>
    <w:rsid w:val="00187B8A"/>
    <w:rsid w:val="00193837"/>
    <w:rsid w:val="00196949"/>
    <w:rsid w:val="00197F17"/>
    <w:rsid w:val="001A041E"/>
    <w:rsid w:val="001A0598"/>
    <w:rsid w:val="001A258D"/>
    <w:rsid w:val="001A4AB8"/>
    <w:rsid w:val="001A68A7"/>
    <w:rsid w:val="001B1BCA"/>
    <w:rsid w:val="001B32B2"/>
    <w:rsid w:val="001B7E76"/>
    <w:rsid w:val="001C382D"/>
    <w:rsid w:val="001C4A31"/>
    <w:rsid w:val="001C4C89"/>
    <w:rsid w:val="001C74AC"/>
    <w:rsid w:val="001D162F"/>
    <w:rsid w:val="001D1630"/>
    <w:rsid w:val="001D3E6C"/>
    <w:rsid w:val="001D4530"/>
    <w:rsid w:val="001D7FE4"/>
    <w:rsid w:val="001E0B20"/>
    <w:rsid w:val="001E150D"/>
    <w:rsid w:val="001E1AE4"/>
    <w:rsid w:val="001E1E62"/>
    <w:rsid w:val="001E5E81"/>
    <w:rsid w:val="001F3699"/>
    <w:rsid w:val="001F59CB"/>
    <w:rsid w:val="001F6182"/>
    <w:rsid w:val="00203B0F"/>
    <w:rsid w:val="00203DE4"/>
    <w:rsid w:val="00212A69"/>
    <w:rsid w:val="002145F0"/>
    <w:rsid w:val="002151E4"/>
    <w:rsid w:val="002161CB"/>
    <w:rsid w:val="00232ACD"/>
    <w:rsid w:val="00237F0A"/>
    <w:rsid w:val="00240323"/>
    <w:rsid w:val="00240474"/>
    <w:rsid w:val="00241A14"/>
    <w:rsid w:val="00241F03"/>
    <w:rsid w:val="002435D9"/>
    <w:rsid w:val="00246154"/>
    <w:rsid w:val="00252068"/>
    <w:rsid w:val="00254BA1"/>
    <w:rsid w:val="00255A27"/>
    <w:rsid w:val="0025605F"/>
    <w:rsid w:val="00256526"/>
    <w:rsid w:val="00261ED4"/>
    <w:rsid w:val="00262076"/>
    <w:rsid w:val="00265505"/>
    <w:rsid w:val="00265731"/>
    <w:rsid w:val="00272FB8"/>
    <w:rsid w:val="0027336B"/>
    <w:rsid w:val="00274124"/>
    <w:rsid w:val="0027449F"/>
    <w:rsid w:val="002744D4"/>
    <w:rsid w:val="002763D8"/>
    <w:rsid w:val="00280731"/>
    <w:rsid w:val="00280EA3"/>
    <w:rsid w:val="002816B4"/>
    <w:rsid w:val="00281846"/>
    <w:rsid w:val="00282B24"/>
    <w:rsid w:val="0028307A"/>
    <w:rsid w:val="0028618D"/>
    <w:rsid w:val="00290302"/>
    <w:rsid w:val="002904A2"/>
    <w:rsid w:val="00294995"/>
    <w:rsid w:val="00295521"/>
    <w:rsid w:val="00297184"/>
    <w:rsid w:val="002A06CE"/>
    <w:rsid w:val="002A0C1A"/>
    <w:rsid w:val="002A5004"/>
    <w:rsid w:val="002A5A6A"/>
    <w:rsid w:val="002A713C"/>
    <w:rsid w:val="002B11A5"/>
    <w:rsid w:val="002B1C5B"/>
    <w:rsid w:val="002B2BE0"/>
    <w:rsid w:val="002B2C54"/>
    <w:rsid w:val="002B3591"/>
    <w:rsid w:val="002B573A"/>
    <w:rsid w:val="002C301F"/>
    <w:rsid w:val="002C449B"/>
    <w:rsid w:val="002D38CB"/>
    <w:rsid w:val="002D3B11"/>
    <w:rsid w:val="002D4753"/>
    <w:rsid w:val="002D5B0B"/>
    <w:rsid w:val="002E254C"/>
    <w:rsid w:val="002E488B"/>
    <w:rsid w:val="002E4CD9"/>
    <w:rsid w:val="002E6C17"/>
    <w:rsid w:val="002E7678"/>
    <w:rsid w:val="002F1113"/>
    <w:rsid w:val="002F2EE5"/>
    <w:rsid w:val="002F4959"/>
    <w:rsid w:val="002F5CE5"/>
    <w:rsid w:val="0030332C"/>
    <w:rsid w:val="0030627C"/>
    <w:rsid w:val="003077AE"/>
    <w:rsid w:val="00307BE1"/>
    <w:rsid w:val="003220C8"/>
    <w:rsid w:val="003224F2"/>
    <w:rsid w:val="00335ECD"/>
    <w:rsid w:val="00337B39"/>
    <w:rsid w:val="0034645B"/>
    <w:rsid w:val="00352F79"/>
    <w:rsid w:val="00353EA2"/>
    <w:rsid w:val="00354686"/>
    <w:rsid w:val="00354FE2"/>
    <w:rsid w:val="003571DA"/>
    <w:rsid w:val="00361853"/>
    <w:rsid w:val="00361B6C"/>
    <w:rsid w:val="00362EE7"/>
    <w:rsid w:val="00364150"/>
    <w:rsid w:val="0036451A"/>
    <w:rsid w:val="00364805"/>
    <w:rsid w:val="00367998"/>
    <w:rsid w:val="00370620"/>
    <w:rsid w:val="00376604"/>
    <w:rsid w:val="00381707"/>
    <w:rsid w:val="00381E8C"/>
    <w:rsid w:val="00384207"/>
    <w:rsid w:val="00385717"/>
    <w:rsid w:val="00386689"/>
    <w:rsid w:val="00391727"/>
    <w:rsid w:val="0039336D"/>
    <w:rsid w:val="0039365B"/>
    <w:rsid w:val="00393680"/>
    <w:rsid w:val="00394D1F"/>
    <w:rsid w:val="003A16AF"/>
    <w:rsid w:val="003A1750"/>
    <w:rsid w:val="003A41D9"/>
    <w:rsid w:val="003A5598"/>
    <w:rsid w:val="003B42FE"/>
    <w:rsid w:val="003B65DF"/>
    <w:rsid w:val="003B7CC3"/>
    <w:rsid w:val="003C0A77"/>
    <w:rsid w:val="003C139F"/>
    <w:rsid w:val="003C22F1"/>
    <w:rsid w:val="003C4188"/>
    <w:rsid w:val="003C4CCF"/>
    <w:rsid w:val="003C7813"/>
    <w:rsid w:val="003D56F8"/>
    <w:rsid w:val="003E066C"/>
    <w:rsid w:val="003E35E9"/>
    <w:rsid w:val="003E4855"/>
    <w:rsid w:val="003E4AD6"/>
    <w:rsid w:val="003E5292"/>
    <w:rsid w:val="003E7FB7"/>
    <w:rsid w:val="003F1636"/>
    <w:rsid w:val="003F1C79"/>
    <w:rsid w:val="00401A3B"/>
    <w:rsid w:val="004021C8"/>
    <w:rsid w:val="00403323"/>
    <w:rsid w:val="004053DD"/>
    <w:rsid w:val="00410C47"/>
    <w:rsid w:val="004150C9"/>
    <w:rsid w:val="00420990"/>
    <w:rsid w:val="004226EE"/>
    <w:rsid w:val="0042379E"/>
    <w:rsid w:val="00430D6E"/>
    <w:rsid w:val="00432370"/>
    <w:rsid w:val="004354C7"/>
    <w:rsid w:val="00440778"/>
    <w:rsid w:val="0044314A"/>
    <w:rsid w:val="00444458"/>
    <w:rsid w:val="00446336"/>
    <w:rsid w:val="0044734A"/>
    <w:rsid w:val="00455893"/>
    <w:rsid w:val="00456F1D"/>
    <w:rsid w:val="00457922"/>
    <w:rsid w:val="004615A9"/>
    <w:rsid w:val="00461FE8"/>
    <w:rsid w:val="00462D4D"/>
    <w:rsid w:val="00463FFB"/>
    <w:rsid w:val="00465211"/>
    <w:rsid w:val="0048336C"/>
    <w:rsid w:val="00485283"/>
    <w:rsid w:val="00485FBD"/>
    <w:rsid w:val="00487C45"/>
    <w:rsid w:val="00494E08"/>
    <w:rsid w:val="00496512"/>
    <w:rsid w:val="00497C2E"/>
    <w:rsid w:val="004A01DD"/>
    <w:rsid w:val="004A3820"/>
    <w:rsid w:val="004A4200"/>
    <w:rsid w:val="004A5438"/>
    <w:rsid w:val="004A6858"/>
    <w:rsid w:val="004B3C64"/>
    <w:rsid w:val="004B5188"/>
    <w:rsid w:val="004B6934"/>
    <w:rsid w:val="004C3919"/>
    <w:rsid w:val="004C686F"/>
    <w:rsid w:val="004D0F37"/>
    <w:rsid w:val="004D0F56"/>
    <w:rsid w:val="004D153E"/>
    <w:rsid w:val="004D43FE"/>
    <w:rsid w:val="004D4924"/>
    <w:rsid w:val="004D5229"/>
    <w:rsid w:val="004F2918"/>
    <w:rsid w:val="004F5FE3"/>
    <w:rsid w:val="004F6844"/>
    <w:rsid w:val="004F6E10"/>
    <w:rsid w:val="004F7D80"/>
    <w:rsid w:val="00501806"/>
    <w:rsid w:val="00502135"/>
    <w:rsid w:val="00503094"/>
    <w:rsid w:val="00506DE4"/>
    <w:rsid w:val="005079C9"/>
    <w:rsid w:val="00511486"/>
    <w:rsid w:val="00511C44"/>
    <w:rsid w:val="00512392"/>
    <w:rsid w:val="00514037"/>
    <w:rsid w:val="00520A9B"/>
    <w:rsid w:val="00520FCB"/>
    <w:rsid w:val="005247B5"/>
    <w:rsid w:val="005248DA"/>
    <w:rsid w:val="00525BAB"/>
    <w:rsid w:val="00526985"/>
    <w:rsid w:val="0052745C"/>
    <w:rsid w:val="00527B55"/>
    <w:rsid w:val="00531F1A"/>
    <w:rsid w:val="00534CCE"/>
    <w:rsid w:val="0054462D"/>
    <w:rsid w:val="005453C1"/>
    <w:rsid w:val="005460F2"/>
    <w:rsid w:val="00546A65"/>
    <w:rsid w:val="00546E17"/>
    <w:rsid w:val="00552F1F"/>
    <w:rsid w:val="00553726"/>
    <w:rsid w:val="00554F84"/>
    <w:rsid w:val="00555CF5"/>
    <w:rsid w:val="00555D53"/>
    <w:rsid w:val="00556CB7"/>
    <w:rsid w:val="00560041"/>
    <w:rsid w:val="005611F2"/>
    <w:rsid w:val="0056209D"/>
    <w:rsid w:val="00562CEE"/>
    <w:rsid w:val="00565209"/>
    <w:rsid w:val="00570CC1"/>
    <w:rsid w:val="005712B2"/>
    <w:rsid w:val="00573E92"/>
    <w:rsid w:val="00575C44"/>
    <w:rsid w:val="005816A9"/>
    <w:rsid w:val="00587B06"/>
    <w:rsid w:val="005A2E44"/>
    <w:rsid w:val="005B30BF"/>
    <w:rsid w:val="005B6EB8"/>
    <w:rsid w:val="005B7B91"/>
    <w:rsid w:val="005C57BA"/>
    <w:rsid w:val="005C68C6"/>
    <w:rsid w:val="005C6A36"/>
    <w:rsid w:val="005D1ED6"/>
    <w:rsid w:val="005D2DEF"/>
    <w:rsid w:val="005D56FF"/>
    <w:rsid w:val="005E0661"/>
    <w:rsid w:val="005E1044"/>
    <w:rsid w:val="005E2DB5"/>
    <w:rsid w:val="005E2E9D"/>
    <w:rsid w:val="005E323A"/>
    <w:rsid w:val="005E3240"/>
    <w:rsid w:val="005E3540"/>
    <w:rsid w:val="005F06E4"/>
    <w:rsid w:val="006001A1"/>
    <w:rsid w:val="00601B81"/>
    <w:rsid w:val="006033F3"/>
    <w:rsid w:val="00604995"/>
    <w:rsid w:val="00606AA1"/>
    <w:rsid w:val="00612B34"/>
    <w:rsid w:val="006154EE"/>
    <w:rsid w:val="006165C0"/>
    <w:rsid w:val="006170AC"/>
    <w:rsid w:val="006170F1"/>
    <w:rsid w:val="006217FB"/>
    <w:rsid w:val="00621854"/>
    <w:rsid w:val="00624A6E"/>
    <w:rsid w:val="0062611D"/>
    <w:rsid w:val="006324FE"/>
    <w:rsid w:val="0063374E"/>
    <w:rsid w:val="00635FD4"/>
    <w:rsid w:val="00637028"/>
    <w:rsid w:val="0064026A"/>
    <w:rsid w:val="00641326"/>
    <w:rsid w:val="00641342"/>
    <w:rsid w:val="00642A57"/>
    <w:rsid w:val="006432FC"/>
    <w:rsid w:val="00643974"/>
    <w:rsid w:val="00645EE1"/>
    <w:rsid w:val="00646BDD"/>
    <w:rsid w:val="00646BEC"/>
    <w:rsid w:val="00647E9F"/>
    <w:rsid w:val="00650000"/>
    <w:rsid w:val="006559D7"/>
    <w:rsid w:val="00656951"/>
    <w:rsid w:val="0065739B"/>
    <w:rsid w:val="0066197B"/>
    <w:rsid w:val="00670CEC"/>
    <w:rsid w:val="00670E51"/>
    <w:rsid w:val="00671066"/>
    <w:rsid w:val="00671C2C"/>
    <w:rsid w:val="00676D18"/>
    <w:rsid w:val="00683540"/>
    <w:rsid w:val="00683593"/>
    <w:rsid w:val="00686233"/>
    <w:rsid w:val="00687534"/>
    <w:rsid w:val="0068787C"/>
    <w:rsid w:val="00697E58"/>
    <w:rsid w:val="006A7EDE"/>
    <w:rsid w:val="006B4C9F"/>
    <w:rsid w:val="006B751D"/>
    <w:rsid w:val="006D2431"/>
    <w:rsid w:val="006D2744"/>
    <w:rsid w:val="006D5865"/>
    <w:rsid w:val="006D73D5"/>
    <w:rsid w:val="006D7DBF"/>
    <w:rsid w:val="006E030F"/>
    <w:rsid w:val="006E370D"/>
    <w:rsid w:val="006E3944"/>
    <w:rsid w:val="006E6C5E"/>
    <w:rsid w:val="006E7CD6"/>
    <w:rsid w:val="007037B3"/>
    <w:rsid w:val="00703FCD"/>
    <w:rsid w:val="007062D9"/>
    <w:rsid w:val="00706E2E"/>
    <w:rsid w:val="00716250"/>
    <w:rsid w:val="00725062"/>
    <w:rsid w:val="007263F5"/>
    <w:rsid w:val="0072669D"/>
    <w:rsid w:val="0073612C"/>
    <w:rsid w:val="007429CF"/>
    <w:rsid w:val="00744FBB"/>
    <w:rsid w:val="00751E15"/>
    <w:rsid w:val="0075316E"/>
    <w:rsid w:val="00753762"/>
    <w:rsid w:val="0075486F"/>
    <w:rsid w:val="0075772B"/>
    <w:rsid w:val="0076071F"/>
    <w:rsid w:val="00765488"/>
    <w:rsid w:val="00766FC3"/>
    <w:rsid w:val="007675CC"/>
    <w:rsid w:val="0077248D"/>
    <w:rsid w:val="00773B77"/>
    <w:rsid w:val="00775F14"/>
    <w:rsid w:val="007779BA"/>
    <w:rsid w:val="007809CF"/>
    <w:rsid w:val="0078103C"/>
    <w:rsid w:val="00785DCB"/>
    <w:rsid w:val="00787682"/>
    <w:rsid w:val="00790B5F"/>
    <w:rsid w:val="00791E60"/>
    <w:rsid w:val="00792AC4"/>
    <w:rsid w:val="00792EBE"/>
    <w:rsid w:val="00795FEC"/>
    <w:rsid w:val="007A2DF4"/>
    <w:rsid w:val="007B3584"/>
    <w:rsid w:val="007B5C8B"/>
    <w:rsid w:val="007B6E0B"/>
    <w:rsid w:val="007C0E54"/>
    <w:rsid w:val="007C3C02"/>
    <w:rsid w:val="007C7A6B"/>
    <w:rsid w:val="007D0C09"/>
    <w:rsid w:val="007D5985"/>
    <w:rsid w:val="007D7278"/>
    <w:rsid w:val="007E5F16"/>
    <w:rsid w:val="007F1D68"/>
    <w:rsid w:val="007F38D6"/>
    <w:rsid w:val="007F584B"/>
    <w:rsid w:val="007F7EB1"/>
    <w:rsid w:val="007F7FED"/>
    <w:rsid w:val="008004E9"/>
    <w:rsid w:val="00801A38"/>
    <w:rsid w:val="00804C09"/>
    <w:rsid w:val="00812EE3"/>
    <w:rsid w:val="008137C8"/>
    <w:rsid w:val="008163CD"/>
    <w:rsid w:val="0081642F"/>
    <w:rsid w:val="00820560"/>
    <w:rsid w:val="00822EBE"/>
    <w:rsid w:val="00823F3C"/>
    <w:rsid w:val="00825B95"/>
    <w:rsid w:val="0082628D"/>
    <w:rsid w:val="0084215A"/>
    <w:rsid w:val="008430F2"/>
    <w:rsid w:val="0084344E"/>
    <w:rsid w:val="00843902"/>
    <w:rsid w:val="00844859"/>
    <w:rsid w:val="00844986"/>
    <w:rsid w:val="00851B6A"/>
    <w:rsid w:val="008545BC"/>
    <w:rsid w:val="00857E20"/>
    <w:rsid w:val="00857F75"/>
    <w:rsid w:val="00864A78"/>
    <w:rsid w:val="00864BB9"/>
    <w:rsid w:val="008655BA"/>
    <w:rsid w:val="008724FA"/>
    <w:rsid w:val="00874944"/>
    <w:rsid w:val="00874E73"/>
    <w:rsid w:val="00875E0B"/>
    <w:rsid w:val="00881718"/>
    <w:rsid w:val="00884349"/>
    <w:rsid w:val="0088525E"/>
    <w:rsid w:val="00886B61"/>
    <w:rsid w:val="00890F94"/>
    <w:rsid w:val="0089784F"/>
    <w:rsid w:val="008A1B94"/>
    <w:rsid w:val="008A2512"/>
    <w:rsid w:val="008A355C"/>
    <w:rsid w:val="008A4BAC"/>
    <w:rsid w:val="008B4FFE"/>
    <w:rsid w:val="008B53D0"/>
    <w:rsid w:val="008B5D45"/>
    <w:rsid w:val="008C05AC"/>
    <w:rsid w:val="008C06DC"/>
    <w:rsid w:val="008C34DD"/>
    <w:rsid w:val="008C4618"/>
    <w:rsid w:val="008D0CF3"/>
    <w:rsid w:val="008D52A9"/>
    <w:rsid w:val="008E1A9C"/>
    <w:rsid w:val="008E2493"/>
    <w:rsid w:val="008E31BF"/>
    <w:rsid w:val="008E60A4"/>
    <w:rsid w:val="008E647C"/>
    <w:rsid w:val="008E6638"/>
    <w:rsid w:val="008F1478"/>
    <w:rsid w:val="008F2625"/>
    <w:rsid w:val="008F30A6"/>
    <w:rsid w:val="008F4728"/>
    <w:rsid w:val="008F48A5"/>
    <w:rsid w:val="00900D33"/>
    <w:rsid w:val="00904663"/>
    <w:rsid w:val="0090468C"/>
    <w:rsid w:val="00906093"/>
    <w:rsid w:val="00906937"/>
    <w:rsid w:val="009076BE"/>
    <w:rsid w:val="00907776"/>
    <w:rsid w:val="00907F30"/>
    <w:rsid w:val="009111E5"/>
    <w:rsid w:val="00915E5B"/>
    <w:rsid w:val="009168D5"/>
    <w:rsid w:val="00921992"/>
    <w:rsid w:val="00923046"/>
    <w:rsid w:val="009253B4"/>
    <w:rsid w:val="009301EE"/>
    <w:rsid w:val="00936558"/>
    <w:rsid w:val="00937D26"/>
    <w:rsid w:val="009424E0"/>
    <w:rsid w:val="00942A2B"/>
    <w:rsid w:val="00945EE8"/>
    <w:rsid w:val="00947488"/>
    <w:rsid w:val="009531BE"/>
    <w:rsid w:val="009607EB"/>
    <w:rsid w:val="00961B8B"/>
    <w:rsid w:val="00963431"/>
    <w:rsid w:val="00965799"/>
    <w:rsid w:val="00973E19"/>
    <w:rsid w:val="00975C36"/>
    <w:rsid w:val="00977E8E"/>
    <w:rsid w:val="00982B7B"/>
    <w:rsid w:val="00983801"/>
    <w:rsid w:val="00985347"/>
    <w:rsid w:val="0098603D"/>
    <w:rsid w:val="00986B34"/>
    <w:rsid w:val="0099727E"/>
    <w:rsid w:val="00997FE8"/>
    <w:rsid w:val="009A12DD"/>
    <w:rsid w:val="009A1B23"/>
    <w:rsid w:val="009A1D65"/>
    <w:rsid w:val="009A2B16"/>
    <w:rsid w:val="009A7E55"/>
    <w:rsid w:val="009B1E26"/>
    <w:rsid w:val="009B2EA8"/>
    <w:rsid w:val="009B3573"/>
    <w:rsid w:val="009B50A5"/>
    <w:rsid w:val="009B6683"/>
    <w:rsid w:val="009C1681"/>
    <w:rsid w:val="009C5AE3"/>
    <w:rsid w:val="009D0724"/>
    <w:rsid w:val="009D0C53"/>
    <w:rsid w:val="009D1A0E"/>
    <w:rsid w:val="009D327A"/>
    <w:rsid w:val="009E01A9"/>
    <w:rsid w:val="009E11B1"/>
    <w:rsid w:val="009E1A07"/>
    <w:rsid w:val="009E52B6"/>
    <w:rsid w:val="009F2ABF"/>
    <w:rsid w:val="009F2C1E"/>
    <w:rsid w:val="009F468B"/>
    <w:rsid w:val="00A05BB4"/>
    <w:rsid w:val="00A064F5"/>
    <w:rsid w:val="00A07E8D"/>
    <w:rsid w:val="00A140C8"/>
    <w:rsid w:val="00A14901"/>
    <w:rsid w:val="00A15EC9"/>
    <w:rsid w:val="00A16AA5"/>
    <w:rsid w:val="00A227F1"/>
    <w:rsid w:val="00A23205"/>
    <w:rsid w:val="00A2451E"/>
    <w:rsid w:val="00A27AB9"/>
    <w:rsid w:val="00A3152B"/>
    <w:rsid w:val="00A315E8"/>
    <w:rsid w:val="00A3183C"/>
    <w:rsid w:val="00A33038"/>
    <w:rsid w:val="00A34836"/>
    <w:rsid w:val="00A37A92"/>
    <w:rsid w:val="00A418ED"/>
    <w:rsid w:val="00A41F52"/>
    <w:rsid w:val="00A421CF"/>
    <w:rsid w:val="00A43A24"/>
    <w:rsid w:val="00A527AC"/>
    <w:rsid w:val="00A53AC8"/>
    <w:rsid w:val="00A53D4B"/>
    <w:rsid w:val="00A61A03"/>
    <w:rsid w:val="00A625F0"/>
    <w:rsid w:val="00A64041"/>
    <w:rsid w:val="00A70129"/>
    <w:rsid w:val="00A70F6C"/>
    <w:rsid w:val="00A722A4"/>
    <w:rsid w:val="00A75DEB"/>
    <w:rsid w:val="00A77209"/>
    <w:rsid w:val="00A82922"/>
    <w:rsid w:val="00A83C93"/>
    <w:rsid w:val="00A87355"/>
    <w:rsid w:val="00A97C50"/>
    <w:rsid w:val="00AA0245"/>
    <w:rsid w:val="00AA40CF"/>
    <w:rsid w:val="00AA4C7A"/>
    <w:rsid w:val="00AA51F7"/>
    <w:rsid w:val="00AA531E"/>
    <w:rsid w:val="00AB0E00"/>
    <w:rsid w:val="00AB0F2D"/>
    <w:rsid w:val="00AB3E0B"/>
    <w:rsid w:val="00AB4445"/>
    <w:rsid w:val="00AB5A44"/>
    <w:rsid w:val="00AC0B5F"/>
    <w:rsid w:val="00AC2D32"/>
    <w:rsid w:val="00AC3446"/>
    <w:rsid w:val="00AC48A4"/>
    <w:rsid w:val="00AC4BD4"/>
    <w:rsid w:val="00AC4CC8"/>
    <w:rsid w:val="00AC5F78"/>
    <w:rsid w:val="00AC60B6"/>
    <w:rsid w:val="00AC6E45"/>
    <w:rsid w:val="00AC6F4B"/>
    <w:rsid w:val="00AD61E3"/>
    <w:rsid w:val="00AE00B9"/>
    <w:rsid w:val="00AE4AAB"/>
    <w:rsid w:val="00AF0479"/>
    <w:rsid w:val="00AF5934"/>
    <w:rsid w:val="00B00EB0"/>
    <w:rsid w:val="00B01D70"/>
    <w:rsid w:val="00B0794C"/>
    <w:rsid w:val="00B1054C"/>
    <w:rsid w:val="00B11387"/>
    <w:rsid w:val="00B16299"/>
    <w:rsid w:val="00B202CC"/>
    <w:rsid w:val="00B25A9D"/>
    <w:rsid w:val="00B26AEF"/>
    <w:rsid w:val="00B27AAF"/>
    <w:rsid w:val="00B30797"/>
    <w:rsid w:val="00B338A4"/>
    <w:rsid w:val="00B33FEC"/>
    <w:rsid w:val="00B36DB1"/>
    <w:rsid w:val="00B401CC"/>
    <w:rsid w:val="00B40FD1"/>
    <w:rsid w:val="00B45857"/>
    <w:rsid w:val="00B576D7"/>
    <w:rsid w:val="00B60820"/>
    <w:rsid w:val="00B62EA5"/>
    <w:rsid w:val="00B645A6"/>
    <w:rsid w:val="00B64CC1"/>
    <w:rsid w:val="00B6670F"/>
    <w:rsid w:val="00B67F55"/>
    <w:rsid w:val="00B72131"/>
    <w:rsid w:val="00B7544D"/>
    <w:rsid w:val="00B779E8"/>
    <w:rsid w:val="00B80519"/>
    <w:rsid w:val="00B84217"/>
    <w:rsid w:val="00B85BB7"/>
    <w:rsid w:val="00B85F8A"/>
    <w:rsid w:val="00B9091A"/>
    <w:rsid w:val="00BA4D3E"/>
    <w:rsid w:val="00BA53E8"/>
    <w:rsid w:val="00BA5AD9"/>
    <w:rsid w:val="00BA6525"/>
    <w:rsid w:val="00BA6FBC"/>
    <w:rsid w:val="00BA79B7"/>
    <w:rsid w:val="00BA7C65"/>
    <w:rsid w:val="00BB45FA"/>
    <w:rsid w:val="00BC0834"/>
    <w:rsid w:val="00BC4C88"/>
    <w:rsid w:val="00BC4F46"/>
    <w:rsid w:val="00BD5F34"/>
    <w:rsid w:val="00BD75AF"/>
    <w:rsid w:val="00BE1B59"/>
    <w:rsid w:val="00BE2A23"/>
    <w:rsid w:val="00BE31E7"/>
    <w:rsid w:val="00BE66BC"/>
    <w:rsid w:val="00BE6E7F"/>
    <w:rsid w:val="00BF21A3"/>
    <w:rsid w:val="00BF3292"/>
    <w:rsid w:val="00BF349F"/>
    <w:rsid w:val="00BF4E8C"/>
    <w:rsid w:val="00BF60CA"/>
    <w:rsid w:val="00BF7BB7"/>
    <w:rsid w:val="00C04AB1"/>
    <w:rsid w:val="00C07409"/>
    <w:rsid w:val="00C0799C"/>
    <w:rsid w:val="00C07FFA"/>
    <w:rsid w:val="00C10243"/>
    <w:rsid w:val="00C16934"/>
    <w:rsid w:val="00C230E2"/>
    <w:rsid w:val="00C2406F"/>
    <w:rsid w:val="00C337D0"/>
    <w:rsid w:val="00C35D61"/>
    <w:rsid w:val="00C4061B"/>
    <w:rsid w:val="00C407DB"/>
    <w:rsid w:val="00C41D42"/>
    <w:rsid w:val="00C44451"/>
    <w:rsid w:val="00C46449"/>
    <w:rsid w:val="00C54263"/>
    <w:rsid w:val="00C5731B"/>
    <w:rsid w:val="00C61ABA"/>
    <w:rsid w:val="00C644DF"/>
    <w:rsid w:val="00C7434B"/>
    <w:rsid w:val="00C779B9"/>
    <w:rsid w:val="00C77A32"/>
    <w:rsid w:val="00C81842"/>
    <w:rsid w:val="00C84E0D"/>
    <w:rsid w:val="00C91200"/>
    <w:rsid w:val="00C94DEC"/>
    <w:rsid w:val="00C94E88"/>
    <w:rsid w:val="00C958F8"/>
    <w:rsid w:val="00CA27E7"/>
    <w:rsid w:val="00CA32CF"/>
    <w:rsid w:val="00CA5409"/>
    <w:rsid w:val="00CA66EA"/>
    <w:rsid w:val="00CA68C6"/>
    <w:rsid w:val="00CB2A29"/>
    <w:rsid w:val="00CB3460"/>
    <w:rsid w:val="00CB6A40"/>
    <w:rsid w:val="00CC1D99"/>
    <w:rsid w:val="00CC2789"/>
    <w:rsid w:val="00CC521C"/>
    <w:rsid w:val="00CC60FF"/>
    <w:rsid w:val="00CD0F67"/>
    <w:rsid w:val="00CD6FFC"/>
    <w:rsid w:val="00CE0923"/>
    <w:rsid w:val="00CE2A9E"/>
    <w:rsid w:val="00CE5448"/>
    <w:rsid w:val="00CF31F2"/>
    <w:rsid w:val="00CF3B39"/>
    <w:rsid w:val="00CF475F"/>
    <w:rsid w:val="00CF5206"/>
    <w:rsid w:val="00D021EB"/>
    <w:rsid w:val="00D0414C"/>
    <w:rsid w:val="00D073F0"/>
    <w:rsid w:val="00D10ED1"/>
    <w:rsid w:val="00D159D1"/>
    <w:rsid w:val="00D16B35"/>
    <w:rsid w:val="00D17D3F"/>
    <w:rsid w:val="00D21F15"/>
    <w:rsid w:val="00D23267"/>
    <w:rsid w:val="00D265C2"/>
    <w:rsid w:val="00D27A0C"/>
    <w:rsid w:val="00D30900"/>
    <w:rsid w:val="00D46B96"/>
    <w:rsid w:val="00D475D3"/>
    <w:rsid w:val="00D51BC3"/>
    <w:rsid w:val="00D54830"/>
    <w:rsid w:val="00D55424"/>
    <w:rsid w:val="00D626D0"/>
    <w:rsid w:val="00D66EC0"/>
    <w:rsid w:val="00D74A20"/>
    <w:rsid w:val="00D86CF7"/>
    <w:rsid w:val="00D87DF9"/>
    <w:rsid w:val="00D93E94"/>
    <w:rsid w:val="00D96DD4"/>
    <w:rsid w:val="00DA081D"/>
    <w:rsid w:val="00DA0B10"/>
    <w:rsid w:val="00DA1BEE"/>
    <w:rsid w:val="00DA1EE1"/>
    <w:rsid w:val="00DA2DAB"/>
    <w:rsid w:val="00DA4584"/>
    <w:rsid w:val="00DA6218"/>
    <w:rsid w:val="00DB00EB"/>
    <w:rsid w:val="00DB7E49"/>
    <w:rsid w:val="00DC0522"/>
    <w:rsid w:val="00DC0B56"/>
    <w:rsid w:val="00DC29F3"/>
    <w:rsid w:val="00DC37BD"/>
    <w:rsid w:val="00DC5C5E"/>
    <w:rsid w:val="00DC78A1"/>
    <w:rsid w:val="00DC7973"/>
    <w:rsid w:val="00DD18BE"/>
    <w:rsid w:val="00DD6669"/>
    <w:rsid w:val="00DD7242"/>
    <w:rsid w:val="00DD7D44"/>
    <w:rsid w:val="00DE01F3"/>
    <w:rsid w:val="00DF0150"/>
    <w:rsid w:val="00DF074D"/>
    <w:rsid w:val="00DF5B87"/>
    <w:rsid w:val="00E01591"/>
    <w:rsid w:val="00E02487"/>
    <w:rsid w:val="00E03667"/>
    <w:rsid w:val="00E04515"/>
    <w:rsid w:val="00E1063C"/>
    <w:rsid w:val="00E138E1"/>
    <w:rsid w:val="00E166ED"/>
    <w:rsid w:val="00E20D22"/>
    <w:rsid w:val="00E20FCF"/>
    <w:rsid w:val="00E305A5"/>
    <w:rsid w:val="00E3344C"/>
    <w:rsid w:val="00E338A8"/>
    <w:rsid w:val="00E33EF5"/>
    <w:rsid w:val="00E4134F"/>
    <w:rsid w:val="00E4506E"/>
    <w:rsid w:val="00E45C2D"/>
    <w:rsid w:val="00E47671"/>
    <w:rsid w:val="00E502A5"/>
    <w:rsid w:val="00E52531"/>
    <w:rsid w:val="00E539F3"/>
    <w:rsid w:val="00E53D80"/>
    <w:rsid w:val="00E55486"/>
    <w:rsid w:val="00E612A6"/>
    <w:rsid w:val="00E71D1D"/>
    <w:rsid w:val="00E73063"/>
    <w:rsid w:val="00E754AD"/>
    <w:rsid w:val="00E758D8"/>
    <w:rsid w:val="00E75AC0"/>
    <w:rsid w:val="00E76765"/>
    <w:rsid w:val="00E81007"/>
    <w:rsid w:val="00E81BF0"/>
    <w:rsid w:val="00E85119"/>
    <w:rsid w:val="00E86763"/>
    <w:rsid w:val="00E903AC"/>
    <w:rsid w:val="00E92802"/>
    <w:rsid w:val="00E97E93"/>
    <w:rsid w:val="00EA562C"/>
    <w:rsid w:val="00EA6843"/>
    <w:rsid w:val="00EC09EB"/>
    <w:rsid w:val="00EC114D"/>
    <w:rsid w:val="00EC2255"/>
    <w:rsid w:val="00EC6B61"/>
    <w:rsid w:val="00EC7D9A"/>
    <w:rsid w:val="00ED12FA"/>
    <w:rsid w:val="00ED27ED"/>
    <w:rsid w:val="00ED37F9"/>
    <w:rsid w:val="00ED4A65"/>
    <w:rsid w:val="00ED529A"/>
    <w:rsid w:val="00ED6460"/>
    <w:rsid w:val="00EE28A6"/>
    <w:rsid w:val="00EE3201"/>
    <w:rsid w:val="00EE4C3E"/>
    <w:rsid w:val="00EF3D37"/>
    <w:rsid w:val="00EF5F41"/>
    <w:rsid w:val="00EF66C3"/>
    <w:rsid w:val="00EF772F"/>
    <w:rsid w:val="00F05432"/>
    <w:rsid w:val="00F057CE"/>
    <w:rsid w:val="00F130A1"/>
    <w:rsid w:val="00F13D8E"/>
    <w:rsid w:val="00F161DC"/>
    <w:rsid w:val="00F17706"/>
    <w:rsid w:val="00F235AF"/>
    <w:rsid w:val="00F30F37"/>
    <w:rsid w:val="00F31B4D"/>
    <w:rsid w:val="00F332C9"/>
    <w:rsid w:val="00F345F8"/>
    <w:rsid w:val="00F35859"/>
    <w:rsid w:val="00F36487"/>
    <w:rsid w:val="00F36F4D"/>
    <w:rsid w:val="00F37980"/>
    <w:rsid w:val="00F40FA7"/>
    <w:rsid w:val="00F41D2E"/>
    <w:rsid w:val="00F43D36"/>
    <w:rsid w:val="00F43DCF"/>
    <w:rsid w:val="00F45E47"/>
    <w:rsid w:val="00F4779C"/>
    <w:rsid w:val="00F51048"/>
    <w:rsid w:val="00F54AD6"/>
    <w:rsid w:val="00F556CD"/>
    <w:rsid w:val="00F5586D"/>
    <w:rsid w:val="00F570CD"/>
    <w:rsid w:val="00F5717A"/>
    <w:rsid w:val="00F61FDB"/>
    <w:rsid w:val="00F62B26"/>
    <w:rsid w:val="00F63696"/>
    <w:rsid w:val="00F75499"/>
    <w:rsid w:val="00F77BB4"/>
    <w:rsid w:val="00F8142C"/>
    <w:rsid w:val="00F83246"/>
    <w:rsid w:val="00F8449E"/>
    <w:rsid w:val="00F879CB"/>
    <w:rsid w:val="00F90C8D"/>
    <w:rsid w:val="00F90FAD"/>
    <w:rsid w:val="00F917AA"/>
    <w:rsid w:val="00FA073E"/>
    <w:rsid w:val="00FA07CD"/>
    <w:rsid w:val="00FA2670"/>
    <w:rsid w:val="00FA26FF"/>
    <w:rsid w:val="00FA3A87"/>
    <w:rsid w:val="00FB34AE"/>
    <w:rsid w:val="00FB3E9C"/>
    <w:rsid w:val="00FB6CAF"/>
    <w:rsid w:val="00FB71E3"/>
    <w:rsid w:val="00FC10E0"/>
    <w:rsid w:val="00FC619D"/>
    <w:rsid w:val="00FC7049"/>
    <w:rsid w:val="00FD0E5C"/>
    <w:rsid w:val="00FD2564"/>
    <w:rsid w:val="00FD5F03"/>
    <w:rsid w:val="00FE4F26"/>
    <w:rsid w:val="00FF6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DD4"/>
    <w:rPr>
      <w:rFonts w:ascii="Times New Roman" w:eastAsia="Times New Roman" w:hAnsi="Times New Roman"/>
      <w:sz w:val="24"/>
      <w:szCs w:val="24"/>
    </w:rPr>
  </w:style>
  <w:style w:type="paragraph" w:styleId="Nagwek1">
    <w:name w:val="heading 1"/>
    <w:basedOn w:val="Normalny"/>
    <w:next w:val="Normalny"/>
    <w:link w:val="Nagwek1Znak"/>
    <w:qFormat/>
    <w:locked/>
    <w:rsid w:val="00126E05"/>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nhideWhenUsed/>
    <w:qFormat/>
    <w:locked/>
    <w:rsid w:val="00126E0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locked/>
    <w:rsid w:val="00126E05"/>
    <w:pPr>
      <w:keepNext/>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locked/>
    <w:rsid w:val="00126E0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
    <w:basedOn w:val="Normalny"/>
    <w:link w:val="TekstpodstawowyZnak"/>
    <w:uiPriority w:val="99"/>
    <w:rsid w:val="00D96DD4"/>
    <w:rPr>
      <w:rFonts w:ascii="Arial" w:hAnsi="Arial" w:cs="Arial"/>
    </w:rPr>
  </w:style>
  <w:style w:type="character" w:customStyle="1" w:styleId="TekstpodstawowyZnak">
    <w:name w:val="Tekst podstawowy Znak"/>
    <w:aliases w:val="a2 Znak,Znak Znak Znak,Znak Znak1"/>
    <w:link w:val="Tekstpodstawowy"/>
    <w:uiPriority w:val="99"/>
    <w:locked/>
    <w:rsid w:val="00D96DD4"/>
    <w:rPr>
      <w:rFonts w:ascii="Arial" w:hAnsi="Arial" w:cs="Arial"/>
      <w:sz w:val="20"/>
      <w:szCs w:val="20"/>
      <w:lang w:eastAsia="pl-PL"/>
    </w:rPr>
  </w:style>
  <w:style w:type="paragraph" w:styleId="Tytu">
    <w:name w:val="Title"/>
    <w:basedOn w:val="Normalny"/>
    <w:link w:val="TytuZnak"/>
    <w:uiPriority w:val="99"/>
    <w:qFormat/>
    <w:rsid w:val="00D96DD4"/>
    <w:pPr>
      <w:jc w:val="center"/>
    </w:pPr>
    <w:rPr>
      <w:sz w:val="28"/>
      <w:szCs w:val="28"/>
    </w:rPr>
  </w:style>
  <w:style w:type="character" w:customStyle="1" w:styleId="TytuZnak">
    <w:name w:val="Tytuł Znak"/>
    <w:link w:val="Tytu"/>
    <w:uiPriority w:val="99"/>
    <w:locked/>
    <w:rsid w:val="00D96DD4"/>
    <w:rPr>
      <w:rFonts w:ascii="Times New Roman" w:hAnsi="Times New Roman" w:cs="Times New Roman"/>
      <w:sz w:val="24"/>
      <w:szCs w:val="24"/>
      <w:lang w:eastAsia="pl-PL"/>
    </w:rPr>
  </w:style>
  <w:style w:type="paragraph" w:styleId="Akapitzlist">
    <w:name w:val="List Paragraph"/>
    <w:aliases w:val="Obiekt,List Paragraph1,List Paragraph,normalny tekst"/>
    <w:basedOn w:val="Normalny"/>
    <w:link w:val="AkapitzlistZnak"/>
    <w:uiPriority w:val="34"/>
    <w:qFormat/>
    <w:rsid w:val="00CE5448"/>
    <w:pPr>
      <w:ind w:left="720"/>
    </w:pPr>
  </w:style>
  <w:style w:type="paragraph" w:styleId="Nagwek">
    <w:name w:val="header"/>
    <w:basedOn w:val="Normalny"/>
    <w:link w:val="NagwekZnak"/>
    <w:uiPriority w:val="99"/>
    <w:rsid w:val="00697E58"/>
    <w:pPr>
      <w:tabs>
        <w:tab w:val="center" w:pos="4536"/>
        <w:tab w:val="right" w:pos="9072"/>
      </w:tabs>
    </w:pPr>
  </w:style>
  <w:style w:type="character" w:customStyle="1" w:styleId="NagwekZnak">
    <w:name w:val="Nagłówek Znak"/>
    <w:link w:val="Nagwek"/>
    <w:uiPriority w:val="99"/>
    <w:locked/>
    <w:rsid w:val="00697E58"/>
    <w:rPr>
      <w:rFonts w:ascii="Times New Roman" w:hAnsi="Times New Roman" w:cs="Times New Roman"/>
      <w:sz w:val="20"/>
      <w:szCs w:val="20"/>
      <w:lang w:eastAsia="pl-PL"/>
    </w:rPr>
  </w:style>
  <w:style w:type="paragraph" w:styleId="Stopka">
    <w:name w:val="footer"/>
    <w:basedOn w:val="Normalny"/>
    <w:link w:val="StopkaZnak"/>
    <w:uiPriority w:val="99"/>
    <w:rsid w:val="00697E58"/>
    <w:pPr>
      <w:tabs>
        <w:tab w:val="center" w:pos="4536"/>
        <w:tab w:val="right" w:pos="9072"/>
      </w:tabs>
    </w:pPr>
  </w:style>
  <w:style w:type="character" w:customStyle="1" w:styleId="StopkaZnak">
    <w:name w:val="Stopka Znak"/>
    <w:link w:val="Stopka"/>
    <w:uiPriority w:val="99"/>
    <w:locked/>
    <w:rsid w:val="00697E58"/>
    <w:rPr>
      <w:rFonts w:ascii="Times New Roman" w:hAnsi="Times New Roman" w:cs="Times New Roman"/>
      <w:sz w:val="20"/>
      <w:szCs w:val="20"/>
      <w:lang w:eastAsia="pl-PL"/>
    </w:rPr>
  </w:style>
  <w:style w:type="paragraph" w:styleId="Spistreci1">
    <w:name w:val="toc 1"/>
    <w:basedOn w:val="Normalny"/>
    <w:next w:val="Normalny"/>
    <w:autoRedefine/>
    <w:uiPriority w:val="99"/>
    <w:semiHidden/>
    <w:locked/>
    <w:rsid w:val="00570CC1"/>
  </w:style>
  <w:style w:type="paragraph" w:styleId="Spistreci2">
    <w:name w:val="toc 2"/>
    <w:basedOn w:val="Normalny"/>
    <w:next w:val="Normalny"/>
    <w:autoRedefine/>
    <w:uiPriority w:val="99"/>
    <w:semiHidden/>
    <w:locked/>
    <w:rsid w:val="00570CC1"/>
    <w:pPr>
      <w:ind w:left="240"/>
    </w:pPr>
  </w:style>
  <w:style w:type="character" w:styleId="Hipercze">
    <w:name w:val="Hyperlink"/>
    <w:uiPriority w:val="99"/>
    <w:rsid w:val="00570CC1"/>
    <w:rPr>
      <w:color w:val="0000FF"/>
      <w:u w:val="single"/>
    </w:rPr>
  </w:style>
  <w:style w:type="paragraph" w:styleId="Spistreci3">
    <w:name w:val="toc 3"/>
    <w:basedOn w:val="Normalny"/>
    <w:next w:val="Normalny"/>
    <w:autoRedefine/>
    <w:uiPriority w:val="99"/>
    <w:semiHidden/>
    <w:locked/>
    <w:rsid w:val="00570CC1"/>
    <w:pPr>
      <w:ind w:left="480"/>
    </w:pPr>
  </w:style>
  <w:style w:type="character" w:customStyle="1" w:styleId="alb">
    <w:name w:val="a_lb"/>
    <w:basedOn w:val="Domylnaczcionkaakapitu"/>
    <w:uiPriority w:val="99"/>
    <w:rsid w:val="008163CD"/>
  </w:style>
  <w:style w:type="character" w:customStyle="1" w:styleId="apple-converted-space">
    <w:name w:val="apple-converted-space"/>
    <w:basedOn w:val="Domylnaczcionkaakapitu"/>
    <w:uiPriority w:val="99"/>
    <w:rsid w:val="00B1054C"/>
  </w:style>
  <w:style w:type="character" w:styleId="Uwydatnienie">
    <w:name w:val="Emphasis"/>
    <w:uiPriority w:val="99"/>
    <w:qFormat/>
    <w:locked/>
    <w:rsid w:val="00B1054C"/>
    <w:rPr>
      <w:i/>
      <w:iCs/>
    </w:rPr>
  </w:style>
  <w:style w:type="character" w:customStyle="1" w:styleId="Nagwek1Znak">
    <w:name w:val="Nagłówek 1 Znak"/>
    <w:link w:val="Nagwek1"/>
    <w:rsid w:val="00126E05"/>
    <w:rPr>
      <w:rFonts w:ascii="Cambria" w:eastAsia="Times New Roman" w:hAnsi="Cambria" w:cs="Times New Roman"/>
      <w:b/>
      <w:bCs/>
      <w:kern w:val="32"/>
      <w:sz w:val="32"/>
      <w:szCs w:val="32"/>
    </w:rPr>
  </w:style>
  <w:style w:type="character" w:customStyle="1" w:styleId="Nagwek2Znak">
    <w:name w:val="Nagłówek 2 Znak"/>
    <w:link w:val="Nagwek2"/>
    <w:rsid w:val="00126E05"/>
    <w:rPr>
      <w:rFonts w:ascii="Cambria" w:eastAsia="Times New Roman" w:hAnsi="Cambria" w:cs="Times New Roman"/>
      <w:b/>
      <w:bCs/>
      <w:i/>
      <w:iCs/>
      <w:sz w:val="28"/>
      <w:szCs w:val="28"/>
    </w:rPr>
  </w:style>
  <w:style w:type="character" w:customStyle="1" w:styleId="Nagwek3Znak">
    <w:name w:val="Nagłówek 3 Znak"/>
    <w:link w:val="Nagwek3"/>
    <w:rsid w:val="00126E05"/>
    <w:rPr>
      <w:rFonts w:ascii="Cambria" w:eastAsia="Times New Roman" w:hAnsi="Cambria" w:cs="Times New Roman"/>
      <w:b/>
      <w:bCs/>
      <w:sz w:val="26"/>
      <w:szCs w:val="26"/>
    </w:rPr>
  </w:style>
  <w:style w:type="character" w:customStyle="1" w:styleId="Nagwek4Znak">
    <w:name w:val="Nagłówek 4 Znak"/>
    <w:link w:val="Nagwek4"/>
    <w:rsid w:val="00126E05"/>
    <w:rPr>
      <w:rFonts w:ascii="Calibri" w:eastAsia="Times New Roman" w:hAnsi="Calibri" w:cs="Times New Roman"/>
      <w:b/>
      <w:bCs/>
      <w:sz w:val="28"/>
      <w:szCs w:val="28"/>
    </w:rPr>
  </w:style>
  <w:style w:type="paragraph" w:styleId="Lista">
    <w:name w:val="List"/>
    <w:basedOn w:val="Normalny"/>
    <w:uiPriority w:val="99"/>
    <w:unhideWhenUsed/>
    <w:rsid w:val="00126E05"/>
    <w:pPr>
      <w:ind w:left="283" w:hanging="283"/>
      <w:contextualSpacing/>
    </w:pPr>
  </w:style>
  <w:style w:type="paragraph" w:styleId="Lista3">
    <w:name w:val="List 3"/>
    <w:basedOn w:val="Normalny"/>
    <w:uiPriority w:val="99"/>
    <w:unhideWhenUsed/>
    <w:rsid w:val="00126E05"/>
    <w:pPr>
      <w:ind w:left="849" w:hanging="283"/>
      <w:contextualSpacing/>
    </w:pPr>
  </w:style>
  <w:style w:type="paragraph" w:styleId="Lista4">
    <w:name w:val="List 4"/>
    <w:basedOn w:val="Normalny"/>
    <w:uiPriority w:val="99"/>
    <w:unhideWhenUsed/>
    <w:rsid w:val="00126E05"/>
    <w:pPr>
      <w:ind w:left="1132" w:hanging="283"/>
      <w:contextualSpacing/>
    </w:pPr>
  </w:style>
  <w:style w:type="paragraph" w:styleId="Listapunktowana3">
    <w:name w:val="List Bullet 3"/>
    <w:basedOn w:val="Normalny"/>
    <w:uiPriority w:val="99"/>
    <w:unhideWhenUsed/>
    <w:rsid w:val="00126E05"/>
    <w:pPr>
      <w:numPr>
        <w:numId w:val="1"/>
      </w:numPr>
      <w:contextualSpacing/>
    </w:pPr>
  </w:style>
  <w:style w:type="paragraph" w:styleId="Listapunktowana4">
    <w:name w:val="List Bullet 4"/>
    <w:basedOn w:val="Normalny"/>
    <w:uiPriority w:val="99"/>
    <w:unhideWhenUsed/>
    <w:rsid w:val="00126E05"/>
    <w:pPr>
      <w:numPr>
        <w:numId w:val="2"/>
      </w:numPr>
      <w:contextualSpacing/>
    </w:pPr>
  </w:style>
  <w:style w:type="paragraph" w:styleId="Listapunktowana5">
    <w:name w:val="List Bullet 5"/>
    <w:basedOn w:val="Normalny"/>
    <w:uiPriority w:val="99"/>
    <w:unhideWhenUsed/>
    <w:rsid w:val="00126E05"/>
    <w:pPr>
      <w:numPr>
        <w:numId w:val="3"/>
      </w:numPr>
      <w:contextualSpacing/>
    </w:pPr>
  </w:style>
  <w:style w:type="paragraph" w:styleId="Lista-kontynuacja">
    <w:name w:val="List Continue"/>
    <w:basedOn w:val="Normalny"/>
    <w:uiPriority w:val="99"/>
    <w:unhideWhenUsed/>
    <w:rsid w:val="00126E05"/>
    <w:pPr>
      <w:spacing w:after="120"/>
      <w:ind w:left="283"/>
      <w:contextualSpacing/>
    </w:pPr>
  </w:style>
  <w:style w:type="paragraph" w:styleId="Lista-kontynuacja2">
    <w:name w:val="List Continue 2"/>
    <w:basedOn w:val="Normalny"/>
    <w:uiPriority w:val="99"/>
    <w:unhideWhenUsed/>
    <w:rsid w:val="00126E05"/>
    <w:pPr>
      <w:spacing w:after="120"/>
      <w:ind w:left="566"/>
      <w:contextualSpacing/>
    </w:pPr>
  </w:style>
  <w:style w:type="paragraph" w:styleId="Lista-kontynuacja3">
    <w:name w:val="List Continue 3"/>
    <w:basedOn w:val="Normalny"/>
    <w:uiPriority w:val="99"/>
    <w:unhideWhenUsed/>
    <w:rsid w:val="00126E05"/>
    <w:pPr>
      <w:spacing w:after="120"/>
      <w:ind w:left="849"/>
      <w:contextualSpacing/>
    </w:pPr>
  </w:style>
  <w:style w:type="paragraph" w:styleId="Lista-kontynuacja4">
    <w:name w:val="List Continue 4"/>
    <w:basedOn w:val="Normalny"/>
    <w:uiPriority w:val="99"/>
    <w:unhideWhenUsed/>
    <w:rsid w:val="00126E05"/>
    <w:pPr>
      <w:spacing w:after="120"/>
      <w:ind w:left="1132"/>
      <w:contextualSpacing/>
    </w:pPr>
  </w:style>
  <w:style w:type="paragraph" w:styleId="Tekstpodstawowywcity">
    <w:name w:val="Body Text Indent"/>
    <w:basedOn w:val="Normalny"/>
    <w:link w:val="TekstpodstawowywcityZnak"/>
    <w:uiPriority w:val="99"/>
    <w:unhideWhenUsed/>
    <w:rsid w:val="00126E05"/>
    <w:pPr>
      <w:spacing w:after="120"/>
      <w:ind w:left="283"/>
    </w:pPr>
  </w:style>
  <w:style w:type="character" w:customStyle="1" w:styleId="TekstpodstawowywcityZnak">
    <w:name w:val="Tekst podstawowy wcięty Znak"/>
    <w:link w:val="Tekstpodstawowywcity"/>
    <w:uiPriority w:val="99"/>
    <w:rsid w:val="00126E05"/>
    <w:rPr>
      <w:rFonts w:ascii="Times New Roman" w:eastAsia="Times New Roman" w:hAnsi="Times New Roman"/>
      <w:sz w:val="24"/>
      <w:szCs w:val="24"/>
    </w:rPr>
  </w:style>
  <w:style w:type="paragraph" w:styleId="Podtytu">
    <w:name w:val="Subtitle"/>
    <w:basedOn w:val="Normalny"/>
    <w:next w:val="Normalny"/>
    <w:link w:val="PodtytuZnak"/>
    <w:qFormat/>
    <w:locked/>
    <w:rsid w:val="00126E05"/>
    <w:pPr>
      <w:spacing w:after="60"/>
      <w:jc w:val="center"/>
      <w:outlineLvl w:val="1"/>
    </w:pPr>
    <w:rPr>
      <w:rFonts w:ascii="Cambria" w:hAnsi="Cambria"/>
    </w:rPr>
  </w:style>
  <w:style w:type="character" w:customStyle="1" w:styleId="PodtytuZnak">
    <w:name w:val="Podtytuł Znak"/>
    <w:link w:val="Podtytu"/>
    <w:rsid w:val="00126E05"/>
    <w:rPr>
      <w:rFonts w:ascii="Cambria" w:eastAsia="Times New Roman" w:hAnsi="Cambria" w:cs="Times New Roman"/>
      <w:sz w:val="24"/>
      <w:szCs w:val="24"/>
    </w:rPr>
  </w:style>
  <w:style w:type="paragraph" w:styleId="Tekstpodstawowyzwciciem">
    <w:name w:val="Body Text First Indent"/>
    <w:basedOn w:val="Tekstpodstawowy"/>
    <w:link w:val="TekstpodstawowyzwciciemZnak"/>
    <w:uiPriority w:val="99"/>
    <w:unhideWhenUsed/>
    <w:rsid w:val="00126E05"/>
    <w:pPr>
      <w:spacing w:after="120"/>
      <w:ind w:firstLine="210"/>
    </w:pPr>
    <w:rPr>
      <w:rFonts w:ascii="Times New Roman" w:hAnsi="Times New Roman" w:cs="Times New Roman"/>
    </w:rPr>
  </w:style>
  <w:style w:type="character" w:customStyle="1" w:styleId="TekstpodstawowyzwciciemZnak">
    <w:name w:val="Tekst podstawowy z wcięciem Znak"/>
    <w:link w:val="Tekstpodstawowyzwciciem"/>
    <w:uiPriority w:val="99"/>
    <w:rsid w:val="00126E05"/>
    <w:rPr>
      <w:rFonts w:ascii="Times New Roman" w:eastAsia="Times New Roman" w:hAnsi="Times New Roman" w:cs="Arial"/>
      <w:sz w:val="24"/>
      <w:szCs w:val="24"/>
      <w:lang w:eastAsia="pl-PL"/>
    </w:rPr>
  </w:style>
  <w:style w:type="paragraph" w:styleId="Tekstpodstawowyzwciciem2">
    <w:name w:val="Body Text First Indent 2"/>
    <w:basedOn w:val="Tekstpodstawowywcity"/>
    <w:link w:val="Tekstpodstawowyzwciciem2Znak"/>
    <w:uiPriority w:val="99"/>
    <w:unhideWhenUsed/>
    <w:rsid w:val="00126E05"/>
    <w:pPr>
      <w:ind w:firstLine="210"/>
    </w:pPr>
  </w:style>
  <w:style w:type="character" w:customStyle="1" w:styleId="Tekstpodstawowyzwciciem2Znak">
    <w:name w:val="Tekst podstawowy z wcięciem 2 Znak"/>
    <w:link w:val="Tekstpodstawowyzwciciem2"/>
    <w:uiPriority w:val="99"/>
    <w:rsid w:val="00126E05"/>
    <w:rPr>
      <w:rFonts w:ascii="Times New Roman" w:eastAsia="Times New Roman" w:hAnsi="Times New Roman"/>
      <w:sz w:val="24"/>
      <w:szCs w:val="24"/>
    </w:rPr>
  </w:style>
  <w:style w:type="character" w:customStyle="1" w:styleId="Bodytext2">
    <w:name w:val="Body text (2)_"/>
    <w:link w:val="Bodytext20"/>
    <w:rsid w:val="008E31BF"/>
    <w:rPr>
      <w:rFonts w:ascii="MS Reference Sans Serif" w:eastAsia="MS Reference Sans Serif" w:hAnsi="MS Reference Sans Serif" w:cs="MS Reference Sans Serif"/>
      <w:shd w:val="clear" w:color="auto" w:fill="FFFFFF"/>
    </w:rPr>
  </w:style>
  <w:style w:type="paragraph" w:customStyle="1" w:styleId="Bodytext20">
    <w:name w:val="Body text (2)"/>
    <w:basedOn w:val="Normalny"/>
    <w:link w:val="Bodytext2"/>
    <w:rsid w:val="008E31BF"/>
    <w:pPr>
      <w:widowControl w:val="0"/>
      <w:shd w:val="clear" w:color="auto" w:fill="FFFFFF"/>
      <w:spacing w:before="360" w:line="278" w:lineRule="exact"/>
      <w:ind w:hanging="480"/>
      <w:jc w:val="both"/>
    </w:pPr>
    <w:rPr>
      <w:rFonts w:ascii="MS Reference Sans Serif" w:eastAsia="MS Reference Sans Serif" w:hAnsi="MS Reference Sans Serif" w:cs="MS Reference Sans Serif"/>
      <w:sz w:val="20"/>
      <w:szCs w:val="20"/>
    </w:rPr>
  </w:style>
  <w:style w:type="character" w:customStyle="1" w:styleId="Heading1">
    <w:name w:val="Heading #1_"/>
    <w:link w:val="Heading10"/>
    <w:rsid w:val="008E31BF"/>
    <w:rPr>
      <w:rFonts w:ascii="MS Reference Sans Serif" w:eastAsia="MS Reference Sans Serif" w:hAnsi="MS Reference Sans Serif" w:cs="MS Reference Sans Serif"/>
      <w:b/>
      <w:bCs/>
      <w:shd w:val="clear" w:color="auto" w:fill="FFFFFF"/>
    </w:rPr>
  </w:style>
  <w:style w:type="paragraph" w:customStyle="1" w:styleId="Heading10">
    <w:name w:val="Heading #1"/>
    <w:basedOn w:val="Normalny"/>
    <w:link w:val="Heading1"/>
    <w:rsid w:val="008E31BF"/>
    <w:pPr>
      <w:widowControl w:val="0"/>
      <w:shd w:val="clear" w:color="auto" w:fill="FFFFFF"/>
      <w:spacing w:after="660" w:line="0" w:lineRule="atLeast"/>
      <w:ind w:hanging="460"/>
      <w:jc w:val="right"/>
      <w:outlineLvl w:val="0"/>
    </w:pPr>
    <w:rPr>
      <w:rFonts w:ascii="MS Reference Sans Serif" w:eastAsia="MS Reference Sans Serif" w:hAnsi="MS Reference Sans Serif" w:cs="MS Reference Sans Serif"/>
      <w:b/>
      <w:bCs/>
      <w:sz w:val="20"/>
      <w:szCs w:val="20"/>
    </w:rPr>
  </w:style>
  <w:style w:type="character" w:customStyle="1" w:styleId="Bodytext3">
    <w:name w:val="Body text (3)_"/>
    <w:link w:val="Bodytext30"/>
    <w:rsid w:val="008E31BF"/>
    <w:rPr>
      <w:rFonts w:ascii="MS Reference Sans Serif" w:eastAsia="MS Reference Sans Serif" w:hAnsi="MS Reference Sans Serif" w:cs="MS Reference Sans Serif"/>
      <w:b/>
      <w:bCs/>
      <w:shd w:val="clear" w:color="auto" w:fill="FFFFFF"/>
    </w:rPr>
  </w:style>
  <w:style w:type="character" w:customStyle="1" w:styleId="Bodytext3NotBold">
    <w:name w:val="Body text (3) + Not Bold"/>
    <w:rsid w:val="008E31BF"/>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pl-PL" w:eastAsia="pl-PL" w:bidi="pl-PL"/>
    </w:rPr>
  </w:style>
  <w:style w:type="paragraph" w:customStyle="1" w:styleId="Bodytext30">
    <w:name w:val="Body text (3)"/>
    <w:basedOn w:val="Normalny"/>
    <w:link w:val="Bodytext3"/>
    <w:rsid w:val="008E31BF"/>
    <w:pPr>
      <w:widowControl w:val="0"/>
      <w:shd w:val="clear" w:color="auto" w:fill="FFFFFF"/>
      <w:spacing w:line="278" w:lineRule="exact"/>
      <w:ind w:hanging="400"/>
      <w:jc w:val="both"/>
    </w:pPr>
    <w:rPr>
      <w:rFonts w:ascii="MS Reference Sans Serif" w:eastAsia="MS Reference Sans Serif" w:hAnsi="MS Reference Sans Serif" w:cs="MS Reference Sans Serif"/>
      <w:b/>
      <w:bCs/>
      <w:sz w:val="20"/>
      <w:szCs w:val="20"/>
    </w:rPr>
  </w:style>
  <w:style w:type="character" w:customStyle="1" w:styleId="AkapitzlistZnak">
    <w:name w:val="Akapit z listą Znak"/>
    <w:aliases w:val="Obiekt Znak,List Paragraph1 Znak,List Paragraph Znak,normalny tekst Znak"/>
    <w:link w:val="Akapitzlist"/>
    <w:uiPriority w:val="99"/>
    <w:rsid w:val="00A43A24"/>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F161DC"/>
    <w:rPr>
      <w:rFonts w:ascii="Segoe UI" w:hAnsi="Segoe UI" w:cs="Segoe UI"/>
      <w:sz w:val="18"/>
      <w:szCs w:val="18"/>
    </w:rPr>
  </w:style>
  <w:style w:type="character" w:customStyle="1" w:styleId="TekstdymkaZnak">
    <w:name w:val="Tekst dymka Znak"/>
    <w:link w:val="Tekstdymka"/>
    <w:uiPriority w:val="99"/>
    <w:semiHidden/>
    <w:rsid w:val="00F161D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6432">
      <w:bodyDiv w:val="1"/>
      <w:marLeft w:val="0"/>
      <w:marRight w:val="0"/>
      <w:marTop w:val="0"/>
      <w:marBottom w:val="0"/>
      <w:divBdr>
        <w:top w:val="none" w:sz="0" w:space="0" w:color="auto"/>
        <w:left w:val="none" w:sz="0" w:space="0" w:color="auto"/>
        <w:bottom w:val="none" w:sz="0" w:space="0" w:color="auto"/>
        <w:right w:val="none" w:sz="0" w:space="0" w:color="auto"/>
      </w:divBdr>
    </w:div>
    <w:div w:id="491219043">
      <w:marLeft w:val="0"/>
      <w:marRight w:val="0"/>
      <w:marTop w:val="0"/>
      <w:marBottom w:val="0"/>
      <w:divBdr>
        <w:top w:val="none" w:sz="0" w:space="0" w:color="auto"/>
        <w:left w:val="none" w:sz="0" w:space="0" w:color="auto"/>
        <w:bottom w:val="none" w:sz="0" w:space="0" w:color="auto"/>
        <w:right w:val="none" w:sz="0" w:space="0" w:color="auto"/>
      </w:divBdr>
      <w:divsChild>
        <w:div w:id="491219040">
          <w:marLeft w:val="0"/>
          <w:marRight w:val="0"/>
          <w:marTop w:val="240"/>
          <w:marBottom w:val="0"/>
          <w:divBdr>
            <w:top w:val="none" w:sz="0" w:space="0" w:color="auto"/>
            <w:left w:val="none" w:sz="0" w:space="0" w:color="auto"/>
            <w:bottom w:val="none" w:sz="0" w:space="0" w:color="auto"/>
            <w:right w:val="none" w:sz="0" w:space="0" w:color="auto"/>
          </w:divBdr>
        </w:div>
        <w:div w:id="491219044">
          <w:marLeft w:val="0"/>
          <w:marRight w:val="0"/>
          <w:marTop w:val="240"/>
          <w:marBottom w:val="0"/>
          <w:divBdr>
            <w:top w:val="none" w:sz="0" w:space="0" w:color="auto"/>
            <w:left w:val="none" w:sz="0" w:space="0" w:color="auto"/>
            <w:bottom w:val="none" w:sz="0" w:space="0" w:color="auto"/>
            <w:right w:val="none" w:sz="0" w:space="0" w:color="auto"/>
          </w:divBdr>
        </w:div>
      </w:divsChild>
    </w:div>
    <w:div w:id="491219046">
      <w:marLeft w:val="0"/>
      <w:marRight w:val="0"/>
      <w:marTop w:val="0"/>
      <w:marBottom w:val="0"/>
      <w:divBdr>
        <w:top w:val="none" w:sz="0" w:space="0" w:color="auto"/>
        <w:left w:val="none" w:sz="0" w:space="0" w:color="auto"/>
        <w:bottom w:val="none" w:sz="0" w:space="0" w:color="auto"/>
        <w:right w:val="none" w:sz="0" w:space="0" w:color="auto"/>
      </w:divBdr>
      <w:divsChild>
        <w:div w:id="491219041">
          <w:marLeft w:val="360"/>
          <w:marRight w:val="0"/>
          <w:marTop w:val="0"/>
          <w:marBottom w:val="0"/>
          <w:divBdr>
            <w:top w:val="none" w:sz="0" w:space="0" w:color="auto"/>
            <w:left w:val="none" w:sz="0" w:space="0" w:color="auto"/>
            <w:bottom w:val="none" w:sz="0" w:space="0" w:color="auto"/>
            <w:right w:val="none" w:sz="0" w:space="0" w:color="auto"/>
          </w:divBdr>
        </w:div>
        <w:div w:id="491219045">
          <w:marLeft w:val="360"/>
          <w:marRight w:val="0"/>
          <w:marTop w:val="0"/>
          <w:marBottom w:val="0"/>
          <w:divBdr>
            <w:top w:val="none" w:sz="0" w:space="0" w:color="auto"/>
            <w:left w:val="none" w:sz="0" w:space="0" w:color="auto"/>
            <w:bottom w:val="none" w:sz="0" w:space="0" w:color="auto"/>
            <w:right w:val="none" w:sz="0" w:space="0" w:color="auto"/>
          </w:divBdr>
        </w:div>
      </w:divsChild>
    </w:div>
    <w:div w:id="491219047">
      <w:marLeft w:val="0"/>
      <w:marRight w:val="0"/>
      <w:marTop w:val="0"/>
      <w:marBottom w:val="0"/>
      <w:divBdr>
        <w:top w:val="none" w:sz="0" w:space="0" w:color="auto"/>
        <w:left w:val="none" w:sz="0" w:space="0" w:color="auto"/>
        <w:bottom w:val="none" w:sz="0" w:space="0" w:color="auto"/>
        <w:right w:val="none" w:sz="0" w:space="0" w:color="auto"/>
      </w:divBdr>
      <w:divsChild>
        <w:div w:id="491219042">
          <w:marLeft w:val="360"/>
          <w:marRight w:val="0"/>
          <w:marTop w:val="0"/>
          <w:marBottom w:val="72"/>
          <w:divBdr>
            <w:top w:val="none" w:sz="0" w:space="0" w:color="auto"/>
            <w:left w:val="none" w:sz="0" w:space="0" w:color="auto"/>
            <w:bottom w:val="none" w:sz="0" w:space="0" w:color="auto"/>
            <w:right w:val="none" w:sz="0" w:space="0" w:color="auto"/>
          </w:divBdr>
        </w:div>
        <w:div w:id="491219048">
          <w:marLeft w:val="360"/>
          <w:marRight w:val="0"/>
          <w:marTop w:val="0"/>
          <w:marBottom w:val="72"/>
          <w:divBdr>
            <w:top w:val="none" w:sz="0" w:space="0" w:color="auto"/>
            <w:left w:val="none" w:sz="0" w:space="0" w:color="auto"/>
            <w:bottom w:val="none" w:sz="0" w:space="0" w:color="auto"/>
            <w:right w:val="none" w:sz="0" w:space="0" w:color="auto"/>
          </w:divBdr>
        </w:div>
      </w:divsChild>
    </w:div>
    <w:div w:id="1251043650">
      <w:bodyDiv w:val="1"/>
      <w:marLeft w:val="0"/>
      <w:marRight w:val="0"/>
      <w:marTop w:val="0"/>
      <w:marBottom w:val="0"/>
      <w:divBdr>
        <w:top w:val="none" w:sz="0" w:space="0" w:color="auto"/>
        <w:left w:val="none" w:sz="0" w:space="0" w:color="auto"/>
        <w:bottom w:val="none" w:sz="0" w:space="0" w:color="auto"/>
        <w:right w:val="none" w:sz="0" w:space="0" w:color="auto"/>
      </w:divBdr>
      <w:divsChild>
        <w:div w:id="143667928">
          <w:marLeft w:val="0"/>
          <w:marRight w:val="0"/>
          <w:marTop w:val="0"/>
          <w:marBottom w:val="0"/>
          <w:divBdr>
            <w:top w:val="none" w:sz="0" w:space="0" w:color="auto"/>
            <w:left w:val="none" w:sz="0" w:space="0" w:color="auto"/>
            <w:bottom w:val="none" w:sz="0" w:space="0" w:color="auto"/>
            <w:right w:val="none" w:sz="0" w:space="0" w:color="auto"/>
          </w:divBdr>
        </w:div>
        <w:div w:id="411925777">
          <w:marLeft w:val="0"/>
          <w:marRight w:val="0"/>
          <w:marTop w:val="0"/>
          <w:marBottom w:val="0"/>
          <w:divBdr>
            <w:top w:val="none" w:sz="0" w:space="0" w:color="auto"/>
            <w:left w:val="none" w:sz="0" w:space="0" w:color="auto"/>
            <w:bottom w:val="none" w:sz="0" w:space="0" w:color="auto"/>
            <w:right w:val="none" w:sz="0" w:space="0" w:color="auto"/>
          </w:divBdr>
        </w:div>
        <w:div w:id="875239474">
          <w:marLeft w:val="0"/>
          <w:marRight w:val="0"/>
          <w:marTop w:val="0"/>
          <w:marBottom w:val="0"/>
          <w:divBdr>
            <w:top w:val="none" w:sz="0" w:space="0" w:color="auto"/>
            <w:left w:val="none" w:sz="0" w:space="0" w:color="auto"/>
            <w:bottom w:val="none" w:sz="0" w:space="0" w:color="auto"/>
            <w:right w:val="none" w:sz="0" w:space="0" w:color="auto"/>
          </w:divBdr>
        </w:div>
      </w:divsChild>
    </w:div>
    <w:div w:id="18825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2155</TotalTime>
  <Pages>6</Pages>
  <Words>1353</Words>
  <Characters>8118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GMINA MIASTO KROSNO</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MIASTO KROSNO</dc:title>
  <dc:subject/>
  <dc:creator>Zieliński Marian</dc:creator>
  <cp:keywords/>
  <dc:description/>
  <cp:lastModifiedBy>Jakub Jaskulski</cp:lastModifiedBy>
  <cp:revision>548</cp:revision>
  <cp:lastPrinted>2018-10-01T11:48:00Z</cp:lastPrinted>
  <dcterms:created xsi:type="dcterms:W3CDTF">2018-08-20T07:42:00Z</dcterms:created>
  <dcterms:modified xsi:type="dcterms:W3CDTF">2020-03-06T09:04:00Z</dcterms:modified>
</cp:coreProperties>
</file>