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E1D" w:rsidRPr="00531082" w:rsidRDefault="00FC5E1D" w:rsidP="00FC5E1D">
      <w:pPr>
        <w:jc w:val="center"/>
        <w:rPr>
          <w:rFonts w:ascii="Calibri" w:hAnsi="Calibri" w:cs="Calibri"/>
          <w:b/>
          <w:sz w:val="20"/>
          <w:szCs w:val="20"/>
        </w:rPr>
      </w:pPr>
      <w:r w:rsidRPr="00531082">
        <w:rPr>
          <w:rFonts w:ascii="Calibri" w:hAnsi="Calibri" w:cs="Calibri"/>
          <w:b/>
          <w:sz w:val="28"/>
          <w:szCs w:val="28"/>
        </w:rPr>
        <w:t>Opis przedmiotu zamówienia</w:t>
      </w:r>
    </w:p>
    <w:p w:rsidR="00FC5E1D" w:rsidRPr="00531082" w:rsidRDefault="00FC5E1D" w:rsidP="00FC5E1D">
      <w:pPr>
        <w:jc w:val="center"/>
        <w:rPr>
          <w:rFonts w:ascii="Calibri" w:hAnsi="Calibri" w:cs="Calibri"/>
          <w:b/>
          <w:sz w:val="20"/>
          <w:szCs w:val="20"/>
        </w:rPr>
      </w:pPr>
    </w:p>
    <w:p w:rsidR="00FC5E1D" w:rsidRDefault="00FC5E1D" w:rsidP="008F511F">
      <w:pPr>
        <w:pStyle w:val="Akapitzlist"/>
        <w:numPr>
          <w:ilvl w:val="0"/>
          <w:numId w:val="11"/>
        </w:numPr>
        <w:spacing w:before="120" w:line="276" w:lineRule="auto"/>
        <w:ind w:left="714" w:hanging="357"/>
        <w:jc w:val="left"/>
        <w:rPr>
          <w:rFonts w:cs="Calibri"/>
          <w:sz w:val="24"/>
          <w:szCs w:val="24"/>
        </w:rPr>
      </w:pPr>
      <w:r w:rsidRPr="00531082">
        <w:rPr>
          <w:rFonts w:cs="Calibri"/>
          <w:sz w:val="24"/>
          <w:szCs w:val="24"/>
        </w:rPr>
        <w:t>Nazwa przedmiotu zamówienia, adres obiektu:</w:t>
      </w:r>
    </w:p>
    <w:p w:rsidR="008F511F" w:rsidRPr="008F511F" w:rsidRDefault="008F511F" w:rsidP="008F511F">
      <w:pPr>
        <w:pStyle w:val="Akapitzlist"/>
        <w:spacing w:before="120" w:line="276" w:lineRule="auto"/>
        <w:ind w:left="714" w:firstLine="0"/>
        <w:jc w:val="left"/>
        <w:rPr>
          <w:rFonts w:cs="Calibri"/>
          <w:sz w:val="24"/>
          <w:szCs w:val="24"/>
        </w:rPr>
      </w:pPr>
    </w:p>
    <w:p w:rsidR="008F511F" w:rsidRPr="008F511F" w:rsidRDefault="00FC5E1D" w:rsidP="00F42B71">
      <w:pPr>
        <w:jc w:val="center"/>
        <w:rPr>
          <w:rFonts w:ascii="Calibri" w:hAnsi="Calibri" w:cs="Calibri"/>
          <w:b/>
        </w:rPr>
      </w:pPr>
      <w:r w:rsidRPr="008F511F">
        <w:rPr>
          <w:rFonts w:ascii="Calibri" w:hAnsi="Calibri" w:cs="Calibri"/>
          <w:b/>
        </w:rPr>
        <w:t xml:space="preserve"> </w:t>
      </w:r>
      <w:r w:rsidR="008F511F" w:rsidRPr="008F511F">
        <w:rPr>
          <w:rFonts w:ascii="Calibri" w:hAnsi="Calibri" w:cs="Calibri"/>
          <w:b/>
        </w:rPr>
        <w:t xml:space="preserve">„Projekt poziomowego Zielonego Parkingu za rzeką Ropą w Gorlicach na dz. </w:t>
      </w:r>
      <w:proofErr w:type="spellStart"/>
      <w:r w:rsidR="008F511F" w:rsidRPr="008F511F">
        <w:rPr>
          <w:rFonts w:ascii="Calibri" w:hAnsi="Calibri" w:cs="Calibri"/>
          <w:b/>
        </w:rPr>
        <w:t>ewid</w:t>
      </w:r>
      <w:proofErr w:type="spellEnd"/>
      <w:r w:rsidR="008F511F" w:rsidRPr="008F511F">
        <w:rPr>
          <w:rFonts w:ascii="Calibri" w:hAnsi="Calibri" w:cs="Calibri"/>
          <w:b/>
        </w:rPr>
        <w:t xml:space="preserve">. </w:t>
      </w:r>
      <w:r w:rsidR="00F42B71">
        <w:rPr>
          <w:rFonts w:ascii="Calibri" w:hAnsi="Calibri" w:cs="Calibri"/>
          <w:b/>
        </w:rPr>
        <w:br/>
      </w:r>
      <w:r w:rsidR="008F511F" w:rsidRPr="008F511F">
        <w:rPr>
          <w:rFonts w:ascii="Calibri" w:hAnsi="Calibri" w:cs="Calibri"/>
          <w:b/>
        </w:rPr>
        <w:t xml:space="preserve">nr 1747/8, 1747/9, 1747/11, 1748/15, 1758/5, 1758/3, 1755/9, 1755/8, 1755/7, 1751/6 ” </w:t>
      </w:r>
      <w:r w:rsidR="00F42B71">
        <w:rPr>
          <w:rFonts w:ascii="Calibri" w:hAnsi="Calibri" w:cs="Calibri"/>
          <w:b/>
        </w:rPr>
        <w:br/>
      </w:r>
      <w:r w:rsidR="008F511F" w:rsidRPr="008F511F">
        <w:rPr>
          <w:rFonts w:ascii="Calibri" w:hAnsi="Calibri" w:cs="Calibri"/>
          <w:b/>
        </w:rPr>
        <w:t>w ramach zadania „Parking za rzeką Ropą – Zielony”</w:t>
      </w:r>
    </w:p>
    <w:p w:rsidR="00FC5E1D" w:rsidRPr="00531082" w:rsidRDefault="00FC5E1D" w:rsidP="00FC5E1D">
      <w:pPr>
        <w:jc w:val="center"/>
        <w:rPr>
          <w:rFonts w:ascii="Calibri" w:hAnsi="Calibri" w:cs="Calibri"/>
          <w:b/>
        </w:rPr>
      </w:pPr>
      <w:r w:rsidRPr="00531082">
        <w:rPr>
          <w:rFonts w:ascii="Calibri" w:hAnsi="Calibri" w:cs="Calibri"/>
          <w:b/>
        </w:rPr>
        <w:tab/>
      </w:r>
    </w:p>
    <w:p w:rsidR="00FC5E1D" w:rsidRPr="008F511F" w:rsidRDefault="00FC5E1D" w:rsidP="00FC5E1D">
      <w:pPr>
        <w:pStyle w:val="Akapitzlist"/>
        <w:numPr>
          <w:ilvl w:val="0"/>
          <w:numId w:val="11"/>
        </w:numPr>
        <w:spacing w:line="276" w:lineRule="auto"/>
        <w:jc w:val="left"/>
        <w:rPr>
          <w:rFonts w:cs="Calibri"/>
          <w:sz w:val="24"/>
          <w:szCs w:val="24"/>
        </w:rPr>
      </w:pPr>
      <w:r w:rsidRPr="00531082">
        <w:rPr>
          <w:rFonts w:cs="Calibri"/>
          <w:sz w:val="24"/>
          <w:szCs w:val="24"/>
        </w:rPr>
        <w:t>Nazwy i kody:</w:t>
      </w:r>
    </w:p>
    <w:p w:rsidR="00FC5E1D" w:rsidRPr="00531082" w:rsidRDefault="00FC5E1D" w:rsidP="00FC5E1D">
      <w:pPr>
        <w:pStyle w:val="Tekstpodstawowy"/>
        <w:jc w:val="both"/>
        <w:rPr>
          <w:rFonts w:ascii="Calibri" w:hAnsi="Calibri" w:cs="Calibri"/>
        </w:rPr>
      </w:pPr>
      <w:r w:rsidRPr="00531082">
        <w:rPr>
          <w:rFonts w:ascii="Calibri" w:hAnsi="Calibri" w:cs="Calibri"/>
        </w:rPr>
        <w:t>CPV - 71322000-1 Usługi inżynierii projektowej w zakresie inżynierii lądowej i wodnej</w:t>
      </w:r>
    </w:p>
    <w:p w:rsidR="00FC5E1D" w:rsidRPr="00531082" w:rsidRDefault="00FC5E1D" w:rsidP="00FC5E1D">
      <w:pPr>
        <w:pStyle w:val="Akapitzlist"/>
        <w:outlineLvl w:val="0"/>
        <w:rPr>
          <w:rFonts w:cs="Calibri"/>
          <w:sz w:val="24"/>
          <w:szCs w:val="24"/>
        </w:rPr>
      </w:pPr>
    </w:p>
    <w:p w:rsidR="00FC5E1D" w:rsidRPr="00531082" w:rsidRDefault="00FC5E1D" w:rsidP="00531082">
      <w:pPr>
        <w:pStyle w:val="Akapitzlist"/>
        <w:numPr>
          <w:ilvl w:val="0"/>
          <w:numId w:val="11"/>
        </w:numPr>
        <w:spacing w:line="276" w:lineRule="auto"/>
        <w:jc w:val="left"/>
        <w:rPr>
          <w:rFonts w:cs="Calibri"/>
          <w:sz w:val="24"/>
          <w:szCs w:val="24"/>
        </w:rPr>
      </w:pPr>
      <w:r w:rsidRPr="00531082">
        <w:rPr>
          <w:rFonts w:cs="Calibri"/>
          <w:sz w:val="24"/>
          <w:szCs w:val="24"/>
        </w:rPr>
        <w:t>Nazwa i adres zamawiającego</w:t>
      </w:r>
    </w:p>
    <w:p w:rsidR="00FC5E1D" w:rsidRPr="00531082" w:rsidRDefault="00FC5E1D" w:rsidP="00FC5E1D">
      <w:pPr>
        <w:spacing w:before="200"/>
        <w:ind w:left="708"/>
        <w:rPr>
          <w:rFonts w:ascii="Calibri" w:hAnsi="Calibri" w:cs="Calibri"/>
          <w:b/>
        </w:rPr>
      </w:pPr>
      <w:r w:rsidRPr="00531082">
        <w:rPr>
          <w:rFonts w:ascii="Calibri" w:hAnsi="Calibri" w:cs="Calibri"/>
          <w:b/>
        </w:rPr>
        <w:t>Miasto Gorlice</w:t>
      </w:r>
    </w:p>
    <w:p w:rsidR="00FC5E1D" w:rsidRPr="00531082" w:rsidRDefault="00FC5E1D" w:rsidP="00FC5E1D">
      <w:pPr>
        <w:ind w:left="708"/>
        <w:rPr>
          <w:rFonts w:ascii="Calibri" w:hAnsi="Calibri" w:cs="Calibri"/>
          <w:b/>
        </w:rPr>
      </w:pPr>
      <w:r w:rsidRPr="00531082">
        <w:rPr>
          <w:rFonts w:ascii="Calibri" w:hAnsi="Calibri" w:cs="Calibri"/>
          <w:b/>
        </w:rPr>
        <w:t>Rynek 2</w:t>
      </w:r>
    </w:p>
    <w:p w:rsidR="00FC5E1D" w:rsidRPr="00531082" w:rsidRDefault="00FC5E1D" w:rsidP="00FC5E1D">
      <w:pPr>
        <w:ind w:left="708"/>
        <w:rPr>
          <w:rFonts w:ascii="Calibri" w:hAnsi="Calibri" w:cs="Calibri"/>
          <w:b/>
        </w:rPr>
      </w:pPr>
      <w:r w:rsidRPr="00531082">
        <w:rPr>
          <w:rFonts w:ascii="Calibri" w:hAnsi="Calibri" w:cs="Calibri"/>
          <w:b/>
        </w:rPr>
        <w:t>38-300 GORLICE</w:t>
      </w:r>
    </w:p>
    <w:p w:rsidR="008F5883" w:rsidRPr="00531082" w:rsidRDefault="008F5883" w:rsidP="00FC5E1D">
      <w:pPr>
        <w:tabs>
          <w:tab w:val="left" w:pos="740"/>
        </w:tabs>
        <w:autoSpaceDE w:val="0"/>
        <w:spacing w:line="276" w:lineRule="auto"/>
        <w:jc w:val="both"/>
        <w:rPr>
          <w:rFonts w:ascii="Calibri" w:hAnsi="Calibri" w:cs="Calibri"/>
          <w:b/>
        </w:rPr>
      </w:pPr>
    </w:p>
    <w:p w:rsidR="008F0CC1" w:rsidRPr="00531082" w:rsidRDefault="008F0CC1" w:rsidP="008F0CC1">
      <w:pPr>
        <w:autoSpaceDE w:val="0"/>
        <w:spacing w:line="276" w:lineRule="auto"/>
        <w:jc w:val="both"/>
        <w:rPr>
          <w:rFonts w:ascii="Calibri" w:eastAsia="TTE143DA88t00" w:hAnsi="Calibri" w:cs="Calibri"/>
          <w:b/>
          <w:bCs/>
        </w:rPr>
      </w:pPr>
    </w:p>
    <w:p w:rsidR="00FC5E1D" w:rsidRPr="00531082" w:rsidRDefault="00FC5E1D" w:rsidP="00FC5E1D">
      <w:pPr>
        <w:pStyle w:val="tekstost"/>
        <w:spacing w:line="264" w:lineRule="auto"/>
        <w:jc w:val="left"/>
        <w:rPr>
          <w:rFonts w:ascii="Calibri" w:eastAsia="Calibri" w:hAnsi="Calibri" w:cs="Calibri"/>
          <w:sz w:val="24"/>
          <w:szCs w:val="24"/>
        </w:rPr>
      </w:pPr>
      <w:r w:rsidRPr="00531082">
        <w:rPr>
          <w:rFonts w:ascii="Calibri" w:eastAsia="Calibri" w:hAnsi="Calibri" w:cs="Calibri"/>
          <w:sz w:val="24"/>
          <w:szCs w:val="24"/>
        </w:rPr>
        <w:t>SPIS ZAWARTOŚCI:</w:t>
      </w:r>
    </w:p>
    <w:p w:rsidR="00FC5E1D" w:rsidRPr="00531082" w:rsidRDefault="00FC5E1D" w:rsidP="00FC5E1D">
      <w:pPr>
        <w:pStyle w:val="tekstost"/>
        <w:spacing w:line="264" w:lineRule="auto"/>
        <w:rPr>
          <w:rFonts w:ascii="Calibri" w:hAnsi="Calibri" w:cs="Calibri"/>
          <w:sz w:val="24"/>
          <w:szCs w:val="24"/>
        </w:rPr>
      </w:pPr>
    </w:p>
    <w:p w:rsidR="00FC5E1D" w:rsidRDefault="00FC5E1D" w:rsidP="00FC5E1D">
      <w:pPr>
        <w:pStyle w:val="Spistreci2"/>
        <w:ind w:left="0"/>
      </w:pPr>
      <w:r w:rsidRPr="00FC5E1D">
        <w:t>I. CZĘŚĆ OPISOWA</w:t>
      </w:r>
    </w:p>
    <w:p w:rsidR="00FC5E1D" w:rsidRPr="00FC5E1D" w:rsidRDefault="00FC5E1D" w:rsidP="00FC5E1D"/>
    <w:p w:rsidR="00FC5E1D" w:rsidRPr="00531082" w:rsidRDefault="00FC5E1D" w:rsidP="00FC5E1D">
      <w:pPr>
        <w:rPr>
          <w:rFonts w:ascii="Calibri" w:hAnsi="Calibri" w:cs="Calibri"/>
        </w:rPr>
      </w:pPr>
      <w:r w:rsidRPr="00531082">
        <w:rPr>
          <w:rFonts w:ascii="Calibri" w:hAnsi="Calibri" w:cs="Calibri"/>
        </w:rPr>
        <w:t>1.1. Ogólna informacja o przedmiocie zamówienia</w:t>
      </w:r>
    </w:p>
    <w:p w:rsidR="00FC5E1D" w:rsidRPr="00531082" w:rsidRDefault="00FC5E1D" w:rsidP="00FC5E1D">
      <w:pPr>
        <w:rPr>
          <w:rFonts w:ascii="Calibri" w:hAnsi="Calibri" w:cs="Calibri"/>
        </w:rPr>
      </w:pPr>
      <w:r w:rsidRPr="00531082">
        <w:rPr>
          <w:rFonts w:ascii="Calibri" w:hAnsi="Calibri" w:cs="Calibri"/>
        </w:rPr>
        <w:t>1.2. Cechy przedmiotu zamówienia</w:t>
      </w:r>
    </w:p>
    <w:p w:rsidR="00FC5E1D" w:rsidRPr="00531082" w:rsidRDefault="00FC5E1D" w:rsidP="00FC5E1D">
      <w:pPr>
        <w:rPr>
          <w:rFonts w:ascii="Calibri" w:hAnsi="Calibri" w:cs="Calibri"/>
        </w:rPr>
      </w:pPr>
      <w:r w:rsidRPr="00531082">
        <w:rPr>
          <w:rFonts w:ascii="Calibri" w:hAnsi="Calibri" w:cs="Calibri"/>
        </w:rPr>
        <w:t>1.3. Lokalizacja</w:t>
      </w:r>
    </w:p>
    <w:p w:rsidR="00FC5E1D" w:rsidRPr="00531082" w:rsidRDefault="00FC5E1D" w:rsidP="00FC5E1D">
      <w:pPr>
        <w:rPr>
          <w:rFonts w:ascii="Calibri" w:hAnsi="Calibri" w:cs="Calibri"/>
        </w:rPr>
      </w:pPr>
    </w:p>
    <w:p w:rsidR="00FC5E1D" w:rsidRPr="00531082" w:rsidRDefault="00FC5E1D" w:rsidP="00FC5E1D">
      <w:pPr>
        <w:rPr>
          <w:rFonts w:ascii="Calibri" w:hAnsi="Calibri" w:cs="Calibri"/>
        </w:rPr>
      </w:pPr>
      <w:r w:rsidRPr="00531082">
        <w:rPr>
          <w:rFonts w:ascii="Calibri" w:hAnsi="Calibri" w:cs="Calibri"/>
        </w:rPr>
        <w:t>II. CZĘŚĆ INFORMACYJNA</w:t>
      </w:r>
    </w:p>
    <w:p w:rsidR="00FC5E1D" w:rsidRPr="00531082" w:rsidRDefault="00FC5E1D" w:rsidP="00FC5E1D">
      <w:pPr>
        <w:rPr>
          <w:rFonts w:ascii="Calibri" w:hAnsi="Calibri" w:cs="Calibri"/>
        </w:rPr>
      </w:pPr>
    </w:p>
    <w:p w:rsidR="00FC5E1D" w:rsidRPr="00531082" w:rsidRDefault="00FC5E1D" w:rsidP="00FC5E1D">
      <w:pPr>
        <w:rPr>
          <w:rFonts w:ascii="Calibri" w:hAnsi="Calibri" w:cs="Calibri"/>
        </w:rPr>
      </w:pPr>
      <w:r w:rsidRPr="00531082">
        <w:rPr>
          <w:rFonts w:ascii="Calibri" w:hAnsi="Calibri" w:cs="Calibri"/>
        </w:rPr>
        <w:t>2.1. Decyzje administracyjne i dokumentacja</w:t>
      </w:r>
    </w:p>
    <w:p w:rsidR="00FC5E1D" w:rsidRPr="00531082" w:rsidRDefault="00FC5E1D" w:rsidP="00FC5E1D">
      <w:pPr>
        <w:rPr>
          <w:rFonts w:ascii="Calibri" w:hAnsi="Calibri" w:cs="Calibri"/>
        </w:rPr>
      </w:pPr>
    </w:p>
    <w:p w:rsidR="00FC5E1D" w:rsidRPr="00531082" w:rsidRDefault="00FC5E1D" w:rsidP="00FC5E1D">
      <w:pPr>
        <w:rPr>
          <w:rFonts w:ascii="Calibri" w:hAnsi="Calibri" w:cs="Calibri"/>
        </w:rPr>
      </w:pPr>
      <w:r w:rsidRPr="00531082">
        <w:rPr>
          <w:rFonts w:ascii="Calibri" w:hAnsi="Calibri" w:cs="Calibri"/>
        </w:rPr>
        <w:t>III. WYKONANIE OPRACOWAŃ PROJEKTOWYCH</w:t>
      </w:r>
    </w:p>
    <w:p w:rsidR="00FC5E1D" w:rsidRPr="00531082" w:rsidRDefault="00FC5E1D" w:rsidP="00FC5E1D">
      <w:pPr>
        <w:rPr>
          <w:rFonts w:ascii="Calibri" w:hAnsi="Calibri" w:cs="Calibri"/>
        </w:rPr>
      </w:pPr>
    </w:p>
    <w:p w:rsidR="00FC5E1D" w:rsidRPr="00531082" w:rsidRDefault="00FC5E1D" w:rsidP="00FC5E1D">
      <w:pPr>
        <w:rPr>
          <w:rFonts w:ascii="Calibri" w:hAnsi="Calibri" w:cs="Calibri"/>
        </w:rPr>
      </w:pPr>
      <w:r w:rsidRPr="00531082">
        <w:rPr>
          <w:rFonts w:ascii="Calibri" w:hAnsi="Calibri" w:cs="Calibri"/>
        </w:rPr>
        <w:t>3.1. Ogólne wymagania dla wykonania opracowań projektowych</w:t>
      </w:r>
    </w:p>
    <w:p w:rsidR="00FC5E1D" w:rsidRPr="00531082" w:rsidRDefault="00FC5E1D" w:rsidP="00FC5E1D">
      <w:pPr>
        <w:rPr>
          <w:rFonts w:ascii="Calibri" w:hAnsi="Calibri" w:cs="Calibri"/>
        </w:rPr>
      </w:pPr>
      <w:r w:rsidRPr="00531082">
        <w:rPr>
          <w:rFonts w:ascii="Calibri" w:hAnsi="Calibri" w:cs="Calibri"/>
        </w:rPr>
        <w:t>3.2. Wymagania do opracowań szczegółowych</w:t>
      </w:r>
    </w:p>
    <w:p w:rsidR="00FC5E1D" w:rsidRPr="00531082" w:rsidRDefault="00FC5E1D" w:rsidP="00FC5E1D">
      <w:pPr>
        <w:rPr>
          <w:rFonts w:ascii="Calibri" w:hAnsi="Calibri" w:cs="Calibri"/>
        </w:rPr>
      </w:pPr>
    </w:p>
    <w:p w:rsidR="00FC5E1D" w:rsidRDefault="00FC5E1D" w:rsidP="00FC5E1D">
      <w:pPr>
        <w:rPr>
          <w:rFonts w:ascii="Calibri" w:hAnsi="Calibri" w:cs="Calibri"/>
        </w:rPr>
      </w:pPr>
      <w:r w:rsidRPr="00531082">
        <w:rPr>
          <w:rFonts w:ascii="Calibri" w:hAnsi="Calibri" w:cs="Calibri"/>
        </w:rPr>
        <w:t>IV. WYKAZ ZŁĄCZNIKÓW</w:t>
      </w:r>
    </w:p>
    <w:p w:rsidR="00EC0D73" w:rsidRPr="00531082" w:rsidRDefault="00EC0D73" w:rsidP="00FC5E1D">
      <w:pPr>
        <w:rPr>
          <w:rFonts w:ascii="Calibri" w:hAnsi="Calibri" w:cs="Calibri"/>
        </w:rPr>
      </w:pPr>
    </w:p>
    <w:p w:rsidR="0017206E" w:rsidRDefault="0017206E" w:rsidP="0017206E">
      <w:r w:rsidRPr="0017206E">
        <w:rPr>
          <w:rFonts w:ascii="Calibri" w:hAnsi="Calibri" w:cs="Calibri"/>
        </w:rPr>
        <w:t>4.1 Wypis z miejscowego planu</w:t>
      </w:r>
      <w:r w:rsidR="007F4CE5">
        <w:rPr>
          <w:rFonts w:ascii="Calibri" w:hAnsi="Calibri" w:cs="Calibri"/>
        </w:rPr>
        <w:t xml:space="preserve"> zagospodarowania</w:t>
      </w:r>
      <w:r w:rsidRPr="0017206E">
        <w:rPr>
          <w:rFonts w:ascii="Calibri" w:hAnsi="Calibri" w:cs="Calibri"/>
        </w:rPr>
        <w:t xml:space="preserve"> przestrzennego</w:t>
      </w:r>
      <w:r w:rsidR="00E176D2">
        <w:rPr>
          <w:rFonts w:ascii="Calibri" w:hAnsi="Calibri" w:cs="Calibri"/>
        </w:rPr>
        <w:t xml:space="preserve"> Nr 2,</w:t>
      </w:r>
    </w:p>
    <w:p w:rsidR="00C75A1B" w:rsidRPr="00CD092F" w:rsidRDefault="00C75A1B" w:rsidP="00C75A1B">
      <w:pPr>
        <w:spacing w:line="276" w:lineRule="auto"/>
        <w:rPr>
          <w:rFonts w:ascii="Calibri" w:hAnsi="Calibri" w:cs="Calibri"/>
        </w:rPr>
      </w:pPr>
      <w:r>
        <w:rPr>
          <w:rFonts w:ascii="Calibri" w:hAnsi="Calibri" w:cs="Calibri"/>
        </w:rPr>
        <w:t>4.2 M</w:t>
      </w:r>
      <w:r w:rsidR="00E176D2">
        <w:rPr>
          <w:rFonts w:ascii="Calibri" w:hAnsi="Calibri" w:cs="Calibri"/>
        </w:rPr>
        <w:t>apa sytuacyjna z zaznaczonym obszarem lokalizacji proj. parkingu,</w:t>
      </w:r>
    </w:p>
    <w:p w:rsidR="00C75A1B" w:rsidRPr="00CD092F" w:rsidRDefault="00C75A1B" w:rsidP="00C75A1B">
      <w:pPr>
        <w:spacing w:line="276" w:lineRule="auto"/>
        <w:rPr>
          <w:rFonts w:ascii="Calibri" w:hAnsi="Calibri" w:cs="Calibri"/>
        </w:rPr>
      </w:pPr>
      <w:r>
        <w:rPr>
          <w:rFonts w:ascii="Calibri" w:hAnsi="Calibri" w:cs="Calibri"/>
        </w:rPr>
        <w:t>4.3 M</w:t>
      </w:r>
      <w:r w:rsidRPr="00CD092F">
        <w:rPr>
          <w:rFonts w:ascii="Calibri" w:hAnsi="Calibri" w:cs="Calibri"/>
        </w:rPr>
        <w:t>apa z is</w:t>
      </w:r>
      <w:r w:rsidR="00E176D2">
        <w:rPr>
          <w:rFonts w:ascii="Calibri" w:hAnsi="Calibri" w:cs="Calibri"/>
        </w:rPr>
        <w:t>tniejącymi sieciami podziemnymi w obszarze proj. parkingu,</w:t>
      </w:r>
    </w:p>
    <w:p w:rsidR="00C75A1B" w:rsidRDefault="00C75A1B" w:rsidP="00C75A1B">
      <w:pPr>
        <w:spacing w:line="276" w:lineRule="auto"/>
        <w:rPr>
          <w:rFonts w:ascii="Calibri" w:hAnsi="Calibri" w:cs="Calibri"/>
        </w:rPr>
      </w:pPr>
      <w:r w:rsidRPr="00CD092F">
        <w:rPr>
          <w:rFonts w:ascii="Calibri" w:hAnsi="Calibri" w:cs="Calibri"/>
        </w:rPr>
        <w:t xml:space="preserve">4.4 </w:t>
      </w:r>
      <w:r w:rsidR="00E176D2">
        <w:rPr>
          <w:rFonts w:ascii="Calibri" w:hAnsi="Calibri" w:cs="Calibri"/>
        </w:rPr>
        <w:t xml:space="preserve">Istniejący teren – dok. </w:t>
      </w:r>
      <w:r w:rsidR="00E626C9">
        <w:rPr>
          <w:rFonts w:ascii="Calibri" w:hAnsi="Calibri" w:cs="Calibri"/>
        </w:rPr>
        <w:t>f</w:t>
      </w:r>
      <w:r w:rsidR="00E176D2">
        <w:rPr>
          <w:rFonts w:ascii="Calibri" w:hAnsi="Calibri" w:cs="Calibri"/>
        </w:rPr>
        <w:t>otograficzna,</w:t>
      </w:r>
    </w:p>
    <w:p w:rsidR="00C75A1B" w:rsidRPr="00CD092F" w:rsidRDefault="00C75A1B" w:rsidP="00C75A1B">
      <w:pPr>
        <w:spacing w:line="276" w:lineRule="auto"/>
        <w:rPr>
          <w:rFonts w:ascii="Calibri" w:hAnsi="Calibri" w:cs="Calibri"/>
        </w:rPr>
      </w:pPr>
      <w:r>
        <w:rPr>
          <w:rFonts w:ascii="Calibri" w:hAnsi="Calibri" w:cs="Calibri"/>
        </w:rPr>
        <w:t>4.5 K</w:t>
      </w:r>
      <w:r w:rsidRPr="00CD092F">
        <w:rPr>
          <w:rFonts w:ascii="Calibri" w:hAnsi="Calibri" w:cs="Calibri"/>
        </w:rPr>
        <w:t>oncepcja rozwiązania proponowana przez Zamawiającego.</w:t>
      </w:r>
    </w:p>
    <w:p w:rsidR="004729AB" w:rsidRPr="00531082" w:rsidRDefault="004729AB" w:rsidP="00EE5376">
      <w:pPr>
        <w:autoSpaceDE w:val="0"/>
        <w:spacing w:line="276" w:lineRule="auto"/>
        <w:jc w:val="both"/>
        <w:rPr>
          <w:rFonts w:ascii="Calibri" w:eastAsia="TTE123DE78t00" w:hAnsi="Calibri" w:cs="Calibri"/>
        </w:rPr>
      </w:pPr>
    </w:p>
    <w:p w:rsidR="00FC5E1D" w:rsidRPr="00FC5E1D" w:rsidRDefault="009A246F" w:rsidP="00FC5E1D">
      <w:pPr>
        <w:autoSpaceDE w:val="0"/>
        <w:spacing w:line="276" w:lineRule="auto"/>
        <w:jc w:val="both"/>
        <w:rPr>
          <w:rFonts w:ascii="Calibri" w:eastAsia="TTE143DA88t00" w:hAnsi="Calibri" w:cs="Calibri"/>
          <w:bCs/>
        </w:rPr>
      </w:pPr>
      <w:r>
        <w:rPr>
          <w:rFonts w:ascii="Calibri" w:eastAsia="TTE143DA88t00" w:hAnsi="Calibri" w:cs="Calibri"/>
          <w:bCs/>
        </w:rPr>
        <w:t xml:space="preserve">Opracowała: Katarzyna </w:t>
      </w:r>
      <w:proofErr w:type="spellStart"/>
      <w:r>
        <w:rPr>
          <w:rFonts w:ascii="Calibri" w:eastAsia="TTE143DA88t00" w:hAnsi="Calibri" w:cs="Calibri"/>
          <w:bCs/>
        </w:rPr>
        <w:t>Mituś</w:t>
      </w:r>
      <w:proofErr w:type="spellEnd"/>
    </w:p>
    <w:p w:rsidR="004729AB" w:rsidRPr="0017206E" w:rsidRDefault="00FC5E1D" w:rsidP="00EE5376">
      <w:pPr>
        <w:autoSpaceDE w:val="0"/>
        <w:spacing w:line="276" w:lineRule="auto"/>
        <w:jc w:val="both"/>
        <w:rPr>
          <w:rFonts w:ascii="Calibri" w:eastAsia="TTE143DA88t00" w:hAnsi="Calibri" w:cs="Calibri"/>
          <w:bCs/>
        </w:rPr>
      </w:pPr>
      <w:r w:rsidRPr="00FC5E1D">
        <w:rPr>
          <w:rFonts w:ascii="Calibri" w:eastAsia="TTE143DA88t00" w:hAnsi="Calibri" w:cs="Calibri"/>
          <w:bCs/>
        </w:rPr>
        <w:t>Wydział Inwestycji i Rozwoju</w:t>
      </w:r>
    </w:p>
    <w:p w:rsidR="006508A7" w:rsidRPr="008A61D5" w:rsidRDefault="006508A7" w:rsidP="00531082">
      <w:pPr>
        <w:numPr>
          <w:ilvl w:val="0"/>
          <w:numId w:val="13"/>
        </w:numPr>
        <w:rPr>
          <w:rFonts w:asciiTheme="minorHAnsi" w:hAnsiTheme="minorHAnsi" w:cstheme="minorHAnsi"/>
        </w:rPr>
      </w:pPr>
      <w:r w:rsidRPr="00531082">
        <w:rPr>
          <w:rFonts w:ascii="Calibri" w:hAnsi="Calibri" w:cs="Calibri"/>
        </w:rPr>
        <w:lastRenderedPageBreak/>
        <w:t xml:space="preserve">CZĘŚĆ </w:t>
      </w:r>
      <w:r w:rsidRPr="008A61D5">
        <w:rPr>
          <w:rFonts w:asciiTheme="minorHAnsi" w:hAnsiTheme="minorHAnsi" w:cstheme="minorHAnsi"/>
        </w:rPr>
        <w:t>OPISOWA</w:t>
      </w:r>
    </w:p>
    <w:p w:rsidR="006508A7" w:rsidRPr="008A61D5" w:rsidRDefault="006508A7" w:rsidP="006508A7">
      <w:pPr>
        <w:ind w:left="1080"/>
        <w:rPr>
          <w:rFonts w:asciiTheme="minorHAnsi" w:hAnsiTheme="minorHAnsi" w:cstheme="minorHAnsi"/>
          <w:u w:val="single"/>
        </w:rPr>
      </w:pPr>
    </w:p>
    <w:p w:rsidR="003A1FE2" w:rsidRPr="008A61D5" w:rsidRDefault="008A61D5" w:rsidP="008A61D5">
      <w:pPr>
        <w:spacing w:after="200" w:line="276" w:lineRule="auto"/>
        <w:ind w:left="360"/>
        <w:rPr>
          <w:rFonts w:asciiTheme="minorHAnsi" w:hAnsiTheme="minorHAnsi" w:cstheme="minorHAnsi"/>
          <w:u w:val="single"/>
        </w:rPr>
      </w:pPr>
      <w:r w:rsidRPr="008A61D5">
        <w:rPr>
          <w:rFonts w:asciiTheme="minorHAnsi" w:hAnsiTheme="minorHAnsi" w:cstheme="minorHAnsi"/>
        </w:rPr>
        <w:t xml:space="preserve">1.1  </w:t>
      </w:r>
      <w:r w:rsidR="006508A7" w:rsidRPr="008A61D5">
        <w:rPr>
          <w:rFonts w:asciiTheme="minorHAnsi" w:hAnsiTheme="minorHAnsi" w:cstheme="minorHAnsi"/>
          <w:u w:val="single"/>
        </w:rPr>
        <w:t>Ogólna informacja o przedmiocie zamówien</w:t>
      </w:r>
      <w:r w:rsidR="00F901F8" w:rsidRPr="008A61D5">
        <w:rPr>
          <w:rFonts w:asciiTheme="minorHAnsi" w:hAnsiTheme="minorHAnsi" w:cstheme="minorHAnsi"/>
          <w:u w:val="single"/>
        </w:rPr>
        <w:t>ia</w:t>
      </w:r>
    </w:p>
    <w:p w:rsidR="00C47AA6" w:rsidRPr="00520952" w:rsidRDefault="006508A7" w:rsidP="00520952">
      <w:pPr>
        <w:spacing w:line="20" w:lineRule="atLeast"/>
        <w:jc w:val="both"/>
        <w:rPr>
          <w:rFonts w:ascii="Calibri" w:hAnsi="Calibri" w:cs="Calibri"/>
          <w:u w:val="single"/>
        </w:rPr>
      </w:pPr>
      <w:r w:rsidRPr="008A61D5">
        <w:rPr>
          <w:rFonts w:asciiTheme="minorHAnsi" w:hAnsiTheme="minorHAnsi" w:cstheme="minorHAnsi"/>
        </w:rPr>
        <w:t>Zamawiający oczekuje realizacji zadania polegającego na wykonaniu</w:t>
      </w:r>
      <w:r w:rsidR="00520952" w:rsidRPr="008A61D5">
        <w:rPr>
          <w:rFonts w:asciiTheme="minorHAnsi" w:hAnsiTheme="minorHAnsi" w:cstheme="minorHAnsi"/>
        </w:rPr>
        <w:t xml:space="preserve"> dokumentacji projektowej, której </w:t>
      </w:r>
      <w:r w:rsidR="00520952" w:rsidRPr="008A61D5">
        <w:rPr>
          <w:rFonts w:asciiTheme="minorHAnsi" w:eastAsia="Times New Roman" w:hAnsiTheme="minorHAnsi" w:cstheme="minorHAnsi"/>
        </w:rPr>
        <w:t>p</w:t>
      </w:r>
      <w:r w:rsidR="00C47AA6" w:rsidRPr="008A61D5">
        <w:rPr>
          <w:rFonts w:asciiTheme="minorHAnsi" w:eastAsia="Times New Roman" w:hAnsiTheme="minorHAnsi" w:cstheme="minorHAnsi"/>
        </w:rPr>
        <w:t>rzedmiotem</w:t>
      </w:r>
      <w:r w:rsidR="00EE55D3">
        <w:rPr>
          <w:rFonts w:asciiTheme="minorHAnsi" w:eastAsia="Times New Roman" w:hAnsiTheme="minorHAnsi" w:cstheme="minorHAnsi"/>
        </w:rPr>
        <w:t xml:space="preserve"> </w:t>
      </w:r>
      <w:r w:rsidR="00C47AA6" w:rsidRPr="008A61D5">
        <w:rPr>
          <w:rFonts w:asciiTheme="minorHAnsi" w:eastAsia="Times New Roman" w:hAnsiTheme="minorHAnsi" w:cstheme="minorHAnsi"/>
        </w:rPr>
        <w:t>jest przyg</w:t>
      </w:r>
      <w:r w:rsidR="003A2DF9" w:rsidRPr="008A61D5">
        <w:rPr>
          <w:rFonts w:asciiTheme="minorHAnsi" w:eastAsia="Times New Roman" w:hAnsiTheme="minorHAnsi" w:cstheme="minorHAnsi"/>
        </w:rPr>
        <w:t>otowanie</w:t>
      </w:r>
      <w:r w:rsidR="003A2DF9">
        <w:rPr>
          <w:rFonts w:ascii="Calibri" w:eastAsia="Times New Roman" w:hAnsi="Calibri" w:cs="Calibri"/>
        </w:rPr>
        <w:t xml:space="preserve"> projektu parkingu 2-</w:t>
      </w:r>
      <w:r w:rsidR="00C47AA6" w:rsidRPr="00531082">
        <w:rPr>
          <w:rFonts w:ascii="Calibri" w:eastAsia="Times New Roman" w:hAnsi="Calibri" w:cs="Calibri"/>
        </w:rPr>
        <w:t>poziomowego</w:t>
      </w:r>
      <w:r w:rsidR="003A2DF9">
        <w:rPr>
          <w:rFonts w:ascii="Calibri" w:eastAsia="Times New Roman" w:hAnsi="Calibri" w:cs="Calibri"/>
        </w:rPr>
        <w:t xml:space="preserve"> z zielonym dachem</w:t>
      </w:r>
      <w:r w:rsidR="004721FD">
        <w:rPr>
          <w:rFonts w:ascii="Calibri" w:eastAsia="Times New Roman" w:hAnsi="Calibri" w:cs="Calibri"/>
        </w:rPr>
        <w:t xml:space="preserve"> użytkowo-rek</w:t>
      </w:r>
      <w:r w:rsidR="00727B88">
        <w:rPr>
          <w:rFonts w:ascii="Calibri" w:eastAsia="Times New Roman" w:hAnsi="Calibri" w:cs="Calibri"/>
        </w:rPr>
        <w:t>reacyjny, łącznie 3 kondygnacje.</w:t>
      </w:r>
      <w:r w:rsidR="00C47AA6" w:rsidRPr="00531082">
        <w:rPr>
          <w:rFonts w:ascii="Calibri" w:eastAsia="Times New Roman" w:hAnsi="Calibri" w:cs="Calibri"/>
        </w:rPr>
        <w:t xml:space="preserve"> </w:t>
      </w:r>
      <w:r w:rsidR="00727B88">
        <w:rPr>
          <w:rFonts w:ascii="Calibri" w:hAnsi="Calibri" w:cs="Calibri"/>
        </w:rPr>
        <w:t>P</w:t>
      </w:r>
      <w:r w:rsidR="00C47AA6" w:rsidRPr="00531082">
        <w:rPr>
          <w:rFonts w:ascii="Calibri" w:hAnsi="Calibri" w:cs="Calibri"/>
        </w:rPr>
        <w:t>ołożonego w Gorlicach przy ul. Mickiewicza</w:t>
      </w:r>
      <w:r w:rsidR="00C47AA6" w:rsidRPr="00531082">
        <w:rPr>
          <w:rFonts w:ascii="Calibri" w:eastAsia="Times New Roman" w:hAnsi="Calibri" w:cs="Calibri"/>
        </w:rPr>
        <w:t xml:space="preserve"> na działkach </w:t>
      </w:r>
      <w:proofErr w:type="spellStart"/>
      <w:r w:rsidR="00C47AA6" w:rsidRPr="00531082">
        <w:rPr>
          <w:rFonts w:ascii="Calibri" w:eastAsia="Times New Roman" w:hAnsi="Calibri" w:cs="Calibri"/>
        </w:rPr>
        <w:t>ewid</w:t>
      </w:r>
      <w:proofErr w:type="spellEnd"/>
      <w:r w:rsidR="00C47AA6" w:rsidRPr="00531082">
        <w:rPr>
          <w:rFonts w:ascii="Calibri" w:eastAsia="Times New Roman" w:hAnsi="Calibri" w:cs="Calibri"/>
        </w:rPr>
        <w:t xml:space="preserve">. nr </w:t>
      </w:r>
      <w:r w:rsidR="00C47AA6" w:rsidRPr="00531082">
        <w:rPr>
          <w:rFonts w:ascii="Calibri" w:hAnsi="Calibri" w:cs="Calibri"/>
        </w:rPr>
        <w:t>1747/8, 1747/9, 1747/11, 1748/15, 1758/5, 1758/3, 1755/9, 1755/8, 1755/7, 1751/6</w:t>
      </w:r>
      <w:r w:rsidR="005513F7">
        <w:rPr>
          <w:rFonts w:ascii="Calibri" w:hAnsi="Calibri" w:cs="Calibri"/>
        </w:rPr>
        <w:t>.</w:t>
      </w:r>
    </w:p>
    <w:p w:rsidR="00C47AA6" w:rsidRPr="00531082" w:rsidRDefault="00C47AA6" w:rsidP="00C47AA6">
      <w:pPr>
        <w:jc w:val="both"/>
        <w:rPr>
          <w:rFonts w:ascii="Calibri" w:hAnsi="Calibri" w:cs="Calibri"/>
        </w:rPr>
      </w:pPr>
    </w:p>
    <w:p w:rsidR="00190B47" w:rsidRDefault="00C47AA6" w:rsidP="00C47AA6">
      <w:pPr>
        <w:jc w:val="both"/>
        <w:rPr>
          <w:rFonts w:ascii="Calibri" w:hAnsi="Calibri" w:cs="Calibri"/>
        </w:rPr>
      </w:pPr>
      <w:r w:rsidRPr="00531082">
        <w:rPr>
          <w:rFonts w:ascii="Calibri" w:hAnsi="Calibri" w:cs="Calibri"/>
        </w:rPr>
        <w:t xml:space="preserve">Zakres opracowania </w:t>
      </w:r>
      <w:r w:rsidR="00520952">
        <w:rPr>
          <w:rFonts w:ascii="Calibri" w:hAnsi="Calibri" w:cs="Calibri"/>
        </w:rPr>
        <w:t xml:space="preserve">dokumentacji projektowej </w:t>
      </w:r>
      <w:r w:rsidRPr="00531082">
        <w:rPr>
          <w:rFonts w:ascii="Calibri" w:hAnsi="Calibri" w:cs="Calibri"/>
        </w:rPr>
        <w:t xml:space="preserve">obejmował będzie: </w:t>
      </w:r>
    </w:p>
    <w:p w:rsidR="00190B47" w:rsidRDefault="00190B47" w:rsidP="005B6C19">
      <w:pPr>
        <w:numPr>
          <w:ilvl w:val="0"/>
          <w:numId w:val="16"/>
        </w:numPr>
        <w:rPr>
          <w:rFonts w:ascii="Calibri" w:hAnsi="Calibri" w:cs="Calibri"/>
        </w:rPr>
      </w:pPr>
      <w:r>
        <w:rPr>
          <w:rFonts w:ascii="Calibri" w:hAnsi="Calibri" w:cs="Calibri"/>
        </w:rPr>
        <w:t>Prace rozbiórkowe</w:t>
      </w:r>
      <w:r w:rsidR="00E24A99">
        <w:rPr>
          <w:rFonts w:ascii="Calibri" w:hAnsi="Calibri" w:cs="Calibri"/>
        </w:rPr>
        <w:t xml:space="preserve"> (2 garaże, istniejące utwardzenie nawierzchni), </w:t>
      </w:r>
      <w:r>
        <w:rPr>
          <w:rFonts w:ascii="Calibri" w:hAnsi="Calibri" w:cs="Calibri"/>
        </w:rPr>
        <w:t>przygotowawcze</w:t>
      </w:r>
      <w:r w:rsidR="00AF5D0E">
        <w:rPr>
          <w:rFonts w:ascii="Calibri" w:hAnsi="Calibri" w:cs="Calibri"/>
        </w:rPr>
        <w:t>,</w:t>
      </w:r>
    </w:p>
    <w:p w:rsidR="00235206" w:rsidRPr="00767955" w:rsidRDefault="00520952" w:rsidP="00767955">
      <w:pPr>
        <w:numPr>
          <w:ilvl w:val="0"/>
          <w:numId w:val="16"/>
        </w:numPr>
        <w:rPr>
          <w:rFonts w:ascii="Calibri" w:hAnsi="Calibri" w:cs="Calibri"/>
        </w:rPr>
      </w:pPr>
      <w:r>
        <w:rPr>
          <w:rFonts w:ascii="Calibri" w:hAnsi="Calibri" w:cs="Calibri"/>
        </w:rPr>
        <w:t>Budow</w:t>
      </w:r>
      <w:r w:rsidR="009D0FED">
        <w:rPr>
          <w:rFonts w:ascii="Calibri" w:hAnsi="Calibri" w:cs="Calibri"/>
        </w:rPr>
        <w:t>ę</w:t>
      </w:r>
      <w:r w:rsidR="00190B47">
        <w:rPr>
          <w:rFonts w:ascii="Calibri" w:hAnsi="Calibri" w:cs="Calibri"/>
        </w:rPr>
        <w:t xml:space="preserve"> miejsc </w:t>
      </w:r>
      <w:r w:rsidR="00190B47" w:rsidRPr="00F901F8">
        <w:rPr>
          <w:rFonts w:asciiTheme="minorHAnsi" w:hAnsiTheme="minorHAnsi" w:cstheme="minorHAnsi"/>
        </w:rPr>
        <w:t>postojowych (</w:t>
      </w:r>
      <w:r w:rsidR="003A1FE2" w:rsidRPr="00F901F8">
        <w:rPr>
          <w:rFonts w:asciiTheme="minorHAnsi" w:hAnsiTheme="minorHAnsi" w:cstheme="minorHAnsi"/>
        </w:rPr>
        <w:t>3-kondygnacyjny parking z żelbetowym stropodachem, na którym powstanie tzw. zielony dach pełniący funkcję rekreacyjną</w:t>
      </w:r>
      <w:r w:rsidR="00D102B7">
        <w:rPr>
          <w:rFonts w:asciiTheme="minorHAnsi" w:hAnsiTheme="minorHAnsi" w:cstheme="minorHAnsi"/>
        </w:rPr>
        <w:t>, teren ogólnodostępny</w:t>
      </w:r>
      <w:r w:rsidR="003A1FE2" w:rsidRPr="00F901F8">
        <w:rPr>
          <w:rFonts w:asciiTheme="minorHAnsi" w:hAnsiTheme="minorHAnsi" w:cstheme="minorHAnsi"/>
        </w:rPr>
        <w:t xml:space="preserve">. </w:t>
      </w:r>
      <w:r w:rsidR="00235206" w:rsidRPr="00767955">
        <w:rPr>
          <w:rFonts w:asciiTheme="minorHAnsi" w:hAnsiTheme="minorHAnsi" w:cstheme="minorHAnsi"/>
        </w:rPr>
        <w:t>Poziomy parkingu:</w:t>
      </w:r>
    </w:p>
    <w:p w:rsidR="00235206" w:rsidRDefault="00752F1D" w:rsidP="005B5670">
      <w:pPr>
        <w:ind w:left="720"/>
        <w:rPr>
          <w:rFonts w:ascii="Calibri" w:hAnsi="Calibri" w:cs="Calibri"/>
        </w:rPr>
      </w:pPr>
      <w:r>
        <w:rPr>
          <w:rFonts w:ascii="Calibri" w:hAnsi="Calibri" w:cs="Calibri"/>
        </w:rPr>
        <w:t xml:space="preserve"> -</w:t>
      </w:r>
      <w:r w:rsidR="00CF498D">
        <w:rPr>
          <w:rFonts w:ascii="Calibri" w:hAnsi="Calibri" w:cs="Calibri"/>
        </w:rPr>
        <w:t xml:space="preserve"> poziom par</w:t>
      </w:r>
      <w:r>
        <w:rPr>
          <w:rFonts w:ascii="Calibri" w:hAnsi="Calibri" w:cs="Calibri"/>
        </w:rPr>
        <w:t xml:space="preserve">kowania </w:t>
      </w:r>
      <w:r w:rsidR="00235206">
        <w:rPr>
          <w:rFonts w:ascii="Calibri" w:hAnsi="Calibri" w:cs="Calibri"/>
        </w:rPr>
        <w:t xml:space="preserve">0 - </w:t>
      </w:r>
      <w:r>
        <w:rPr>
          <w:rFonts w:ascii="Calibri" w:hAnsi="Calibri" w:cs="Calibri"/>
        </w:rPr>
        <w:t>na istn</w:t>
      </w:r>
      <w:r w:rsidR="00794429">
        <w:rPr>
          <w:rFonts w:ascii="Calibri" w:hAnsi="Calibri" w:cs="Calibri"/>
        </w:rPr>
        <w:t>iejącym terenie</w:t>
      </w:r>
      <w:r w:rsidR="00235206">
        <w:rPr>
          <w:rFonts w:ascii="Calibri" w:hAnsi="Calibri" w:cs="Calibri"/>
        </w:rPr>
        <w:t>,</w:t>
      </w:r>
    </w:p>
    <w:p w:rsidR="00235206" w:rsidRDefault="00235206" w:rsidP="005B5670">
      <w:pPr>
        <w:ind w:left="720"/>
        <w:rPr>
          <w:rFonts w:ascii="Calibri" w:hAnsi="Calibri" w:cs="Calibri"/>
        </w:rPr>
      </w:pPr>
      <w:r>
        <w:rPr>
          <w:rFonts w:ascii="Calibri" w:hAnsi="Calibri" w:cs="Calibri"/>
        </w:rPr>
        <w:t xml:space="preserve">-  </w:t>
      </w:r>
      <w:r w:rsidR="00794429">
        <w:rPr>
          <w:rFonts w:ascii="Calibri" w:hAnsi="Calibri" w:cs="Calibri"/>
        </w:rPr>
        <w:t xml:space="preserve">poziom </w:t>
      </w:r>
      <w:r>
        <w:rPr>
          <w:rFonts w:ascii="Calibri" w:hAnsi="Calibri" w:cs="Calibri"/>
        </w:rPr>
        <w:t xml:space="preserve">parkowania </w:t>
      </w:r>
      <w:r w:rsidR="00794429">
        <w:rPr>
          <w:rFonts w:ascii="Calibri" w:hAnsi="Calibri" w:cs="Calibri"/>
        </w:rPr>
        <w:t>+1</w:t>
      </w:r>
      <w:r>
        <w:rPr>
          <w:rFonts w:ascii="Calibri" w:hAnsi="Calibri" w:cs="Calibri"/>
        </w:rPr>
        <w:t xml:space="preserve"> – poziom powstały nad poziomem 0, powiększony poprzez utworzenie dodatkowego rzędu miejsc postojowych, powstałych z zabudowy</w:t>
      </w:r>
      <w:r w:rsidR="006860AF">
        <w:rPr>
          <w:rFonts w:ascii="Calibri" w:hAnsi="Calibri" w:cs="Calibri"/>
        </w:rPr>
        <w:t xml:space="preserve"> na dz.</w:t>
      </w:r>
      <w:r>
        <w:rPr>
          <w:rFonts w:ascii="Calibri" w:hAnsi="Calibri" w:cs="Calibri"/>
        </w:rPr>
        <w:t xml:space="preserve"> nr </w:t>
      </w:r>
      <w:proofErr w:type="spellStart"/>
      <w:r>
        <w:rPr>
          <w:rFonts w:ascii="Calibri" w:hAnsi="Calibri" w:cs="Calibri"/>
        </w:rPr>
        <w:t>ewid</w:t>
      </w:r>
      <w:proofErr w:type="spellEnd"/>
      <w:r>
        <w:rPr>
          <w:rFonts w:ascii="Calibri" w:hAnsi="Calibri" w:cs="Calibri"/>
        </w:rPr>
        <w:t>. 1748/15, gdzie komunikac</w:t>
      </w:r>
      <w:r w:rsidR="006860AF">
        <w:rPr>
          <w:rFonts w:ascii="Calibri" w:hAnsi="Calibri" w:cs="Calibri"/>
        </w:rPr>
        <w:t>ja będzie się odbywać pod płytą poziomu +1,</w:t>
      </w:r>
    </w:p>
    <w:p w:rsidR="005B5670" w:rsidRDefault="00235206" w:rsidP="005B5670">
      <w:pPr>
        <w:ind w:left="720"/>
        <w:rPr>
          <w:rFonts w:ascii="Calibri" w:hAnsi="Calibri" w:cs="Calibri"/>
        </w:rPr>
      </w:pPr>
      <w:r>
        <w:rPr>
          <w:rFonts w:ascii="Calibri" w:hAnsi="Calibri" w:cs="Calibri"/>
        </w:rPr>
        <w:t xml:space="preserve">- poziom +2 - </w:t>
      </w:r>
      <w:r w:rsidR="00794429">
        <w:rPr>
          <w:rFonts w:ascii="Calibri" w:hAnsi="Calibri" w:cs="Calibri"/>
        </w:rPr>
        <w:t>dach</w:t>
      </w:r>
      <w:r w:rsidR="004721FD">
        <w:rPr>
          <w:rFonts w:ascii="Calibri" w:hAnsi="Calibri" w:cs="Calibri"/>
        </w:rPr>
        <w:t xml:space="preserve"> użytkowo-rekreacyjnym</w:t>
      </w:r>
      <w:r w:rsidR="00F901F8">
        <w:rPr>
          <w:rFonts w:ascii="Calibri" w:hAnsi="Calibri" w:cs="Calibri"/>
        </w:rPr>
        <w:t xml:space="preserve"> </w:t>
      </w:r>
      <w:r w:rsidR="009779CA">
        <w:rPr>
          <w:rFonts w:ascii="Calibri" w:hAnsi="Calibri" w:cs="Calibri"/>
        </w:rPr>
        <w:t xml:space="preserve">– </w:t>
      </w:r>
      <w:r>
        <w:rPr>
          <w:rFonts w:ascii="Calibri" w:hAnsi="Calibri" w:cs="Calibri"/>
        </w:rPr>
        <w:t xml:space="preserve">całość tworzy </w:t>
      </w:r>
      <w:r w:rsidR="009779CA" w:rsidRPr="009779CA">
        <w:rPr>
          <w:rFonts w:ascii="Calibri" w:hAnsi="Calibri" w:cs="Calibri"/>
          <w:b/>
        </w:rPr>
        <w:t>obiekt 1</w:t>
      </w:r>
      <w:r w:rsidR="005B5670">
        <w:rPr>
          <w:rFonts w:ascii="Calibri" w:hAnsi="Calibri" w:cs="Calibri"/>
        </w:rPr>
        <w:t xml:space="preserve"> </w:t>
      </w:r>
    </w:p>
    <w:p w:rsidR="00190B47" w:rsidRDefault="005B5670" w:rsidP="005B5670">
      <w:pPr>
        <w:ind w:left="720"/>
        <w:rPr>
          <w:rFonts w:ascii="Calibri" w:hAnsi="Calibri" w:cs="Calibri"/>
        </w:rPr>
      </w:pPr>
      <w:r>
        <w:rPr>
          <w:rFonts w:ascii="Calibri" w:hAnsi="Calibri" w:cs="Calibri"/>
        </w:rPr>
        <w:t>U</w:t>
      </w:r>
      <w:r w:rsidR="00EC0D73">
        <w:rPr>
          <w:rFonts w:ascii="Calibri" w:hAnsi="Calibri" w:cs="Calibri"/>
        </w:rPr>
        <w:t xml:space="preserve">rządzenie miejsc postojowych </w:t>
      </w:r>
      <w:r w:rsidR="00190B47">
        <w:rPr>
          <w:rFonts w:ascii="Calibri" w:hAnsi="Calibri" w:cs="Calibri"/>
        </w:rPr>
        <w:t xml:space="preserve">na </w:t>
      </w:r>
      <w:r w:rsidR="00235206">
        <w:rPr>
          <w:rFonts w:ascii="Calibri" w:hAnsi="Calibri" w:cs="Calibri"/>
        </w:rPr>
        <w:t xml:space="preserve">pozostałym </w:t>
      </w:r>
      <w:r w:rsidR="00190B47">
        <w:rPr>
          <w:rFonts w:ascii="Calibri" w:hAnsi="Calibri" w:cs="Calibri"/>
        </w:rPr>
        <w:t>istniejącym terenie</w:t>
      </w:r>
      <w:r w:rsidR="009779CA">
        <w:rPr>
          <w:rFonts w:ascii="Calibri" w:hAnsi="Calibri" w:cs="Calibri"/>
        </w:rPr>
        <w:t xml:space="preserve"> – </w:t>
      </w:r>
      <w:r w:rsidR="009779CA" w:rsidRPr="009779CA">
        <w:rPr>
          <w:rFonts w:ascii="Calibri" w:hAnsi="Calibri" w:cs="Calibri"/>
          <w:b/>
        </w:rPr>
        <w:t>obiekt 2</w:t>
      </w:r>
      <w:r w:rsidR="00190B47">
        <w:rPr>
          <w:rFonts w:ascii="Calibri" w:hAnsi="Calibri" w:cs="Calibri"/>
        </w:rPr>
        <w:t>) w tym miejsca dla osób niepełnosprawnych</w:t>
      </w:r>
      <w:r w:rsidR="00AF5D0E">
        <w:rPr>
          <w:rFonts w:ascii="Calibri" w:hAnsi="Calibri" w:cs="Calibri"/>
        </w:rPr>
        <w:t>,</w:t>
      </w:r>
    </w:p>
    <w:p w:rsidR="009779CA" w:rsidRDefault="009D0FED" w:rsidP="005B6C19">
      <w:pPr>
        <w:numPr>
          <w:ilvl w:val="0"/>
          <w:numId w:val="16"/>
        </w:numPr>
        <w:rPr>
          <w:rFonts w:ascii="Calibri" w:hAnsi="Calibri" w:cs="Calibri"/>
        </w:rPr>
      </w:pPr>
      <w:r>
        <w:rPr>
          <w:rFonts w:ascii="Calibri" w:hAnsi="Calibri" w:cs="Calibri"/>
        </w:rPr>
        <w:t>Montaż</w:t>
      </w:r>
      <w:r w:rsidR="009779CA">
        <w:rPr>
          <w:rFonts w:ascii="Calibri" w:hAnsi="Calibri" w:cs="Calibri"/>
        </w:rPr>
        <w:t xml:space="preserve"> stacji ładowania samochodów elektrycznych,</w:t>
      </w:r>
    </w:p>
    <w:p w:rsidR="00CF3D36" w:rsidRDefault="00CF3D36" w:rsidP="005B6C19">
      <w:pPr>
        <w:numPr>
          <w:ilvl w:val="0"/>
          <w:numId w:val="16"/>
        </w:numPr>
        <w:rPr>
          <w:rFonts w:ascii="Calibri" w:hAnsi="Calibri" w:cs="Calibri"/>
        </w:rPr>
      </w:pPr>
      <w:r>
        <w:rPr>
          <w:rFonts w:ascii="Calibri" w:hAnsi="Calibri" w:cs="Calibri"/>
        </w:rPr>
        <w:t xml:space="preserve">Zabezpieczenie </w:t>
      </w:r>
      <w:proofErr w:type="spellStart"/>
      <w:r>
        <w:rPr>
          <w:rFonts w:ascii="Calibri" w:hAnsi="Calibri" w:cs="Calibri"/>
        </w:rPr>
        <w:t>przeciwpoż</w:t>
      </w:r>
      <w:proofErr w:type="spellEnd"/>
      <w:r w:rsidR="00752F1D">
        <w:rPr>
          <w:rFonts w:ascii="Calibri" w:hAnsi="Calibri" w:cs="Calibri"/>
        </w:rPr>
        <w:t>.</w:t>
      </w:r>
      <w:r>
        <w:rPr>
          <w:rFonts w:ascii="Calibri" w:hAnsi="Calibri" w:cs="Calibri"/>
        </w:rPr>
        <w:t xml:space="preserve"> terenu (istniejący wodociąg przy ul</w:t>
      </w:r>
      <w:r w:rsidR="00561649">
        <w:rPr>
          <w:rFonts w:ascii="Calibri" w:hAnsi="Calibri" w:cs="Calibri"/>
        </w:rPr>
        <w:t>.</w:t>
      </w:r>
      <w:r>
        <w:rPr>
          <w:rFonts w:ascii="Calibri" w:hAnsi="Calibri" w:cs="Calibri"/>
        </w:rPr>
        <w:t xml:space="preserve"> Mickiewicza 22), </w:t>
      </w:r>
    </w:p>
    <w:p w:rsidR="00190B47" w:rsidRDefault="00190B47" w:rsidP="005B6C19">
      <w:pPr>
        <w:numPr>
          <w:ilvl w:val="0"/>
          <w:numId w:val="16"/>
        </w:numPr>
        <w:rPr>
          <w:rFonts w:ascii="Calibri" w:hAnsi="Calibri" w:cs="Calibri"/>
        </w:rPr>
      </w:pPr>
      <w:r>
        <w:rPr>
          <w:rFonts w:ascii="Calibri" w:hAnsi="Calibri" w:cs="Calibri"/>
        </w:rPr>
        <w:t>Budow</w:t>
      </w:r>
      <w:r w:rsidR="009D0FED">
        <w:rPr>
          <w:rFonts w:ascii="Calibri" w:hAnsi="Calibri" w:cs="Calibri"/>
        </w:rPr>
        <w:t>ę</w:t>
      </w:r>
      <w:r>
        <w:rPr>
          <w:rFonts w:ascii="Calibri" w:hAnsi="Calibri" w:cs="Calibri"/>
        </w:rPr>
        <w:t xml:space="preserve"> nawierzchni dróg dojazdowych i manewrowych</w:t>
      </w:r>
      <w:r w:rsidR="00AF5D0E">
        <w:rPr>
          <w:rFonts w:ascii="Calibri" w:hAnsi="Calibri" w:cs="Calibri"/>
        </w:rPr>
        <w:t>,</w:t>
      </w:r>
    </w:p>
    <w:p w:rsidR="00190B47" w:rsidRPr="005513F7" w:rsidRDefault="00190B47" w:rsidP="005B6C19">
      <w:pPr>
        <w:numPr>
          <w:ilvl w:val="0"/>
          <w:numId w:val="16"/>
        </w:numPr>
        <w:rPr>
          <w:rFonts w:ascii="Calibri" w:hAnsi="Calibri" w:cs="Calibri"/>
        </w:rPr>
      </w:pPr>
      <w:r w:rsidRPr="005513F7">
        <w:rPr>
          <w:rFonts w:ascii="Calibri" w:hAnsi="Calibri" w:cs="Calibri"/>
        </w:rPr>
        <w:t>Budow</w:t>
      </w:r>
      <w:r w:rsidR="009D0FED" w:rsidRPr="005513F7">
        <w:rPr>
          <w:rFonts w:ascii="Calibri" w:hAnsi="Calibri" w:cs="Calibri"/>
        </w:rPr>
        <w:t>ę</w:t>
      </w:r>
      <w:r w:rsidRPr="005513F7">
        <w:rPr>
          <w:rFonts w:ascii="Calibri" w:hAnsi="Calibri" w:cs="Calibri"/>
        </w:rPr>
        <w:t xml:space="preserve"> nawierzchni chodników</w:t>
      </w:r>
      <w:r w:rsidR="00AF5D0E" w:rsidRPr="005513F7">
        <w:rPr>
          <w:rFonts w:ascii="Calibri" w:hAnsi="Calibri" w:cs="Calibri"/>
        </w:rPr>
        <w:t>,</w:t>
      </w:r>
    </w:p>
    <w:p w:rsidR="00190B47" w:rsidRPr="005513F7" w:rsidRDefault="00EE55D3" w:rsidP="00A20F50">
      <w:pPr>
        <w:numPr>
          <w:ilvl w:val="0"/>
          <w:numId w:val="16"/>
        </w:numPr>
        <w:jc w:val="both"/>
        <w:rPr>
          <w:rFonts w:ascii="Calibri" w:hAnsi="Calibri" w:cs="Calibri"/>
        </w:rPr>
      </w:pPr>
      <w:r>
        <w:rPr>
          <w:rFonts w:ascii="Calibri" w:hAnsi="Calibri" w:cs="Calibri"/>
        </w:rPr>
        <w:t>Budowę kładki łączącej</w:t>
      </w:r>
      <w:r w:rsidR="00190B47" w:rsidRPr="005513F7">
        <w:rPr>
          <w:rFonts w:ascii="Calibri" w:hAnsi="Calibri" w:cs="Calibri"/>
        </w:rPr>
        <w:t xml:space="preserve"> płytę parkingu poziomowego</w:t>
      </w:r>
      <w:r w:rsidR="00AA2B1F" w:rsidRPr="005513F7">
        <w:rPr>
          <w:rFonts w:ascii="Calibri" w:hAnsi="Calibri" w:cs="Calibri"/>
        </w:rPr>
        <w:t xml:space="preserve"> +1</w:t>
      </w:r>
      <w:r w:rsidR="00190B47" w:rsidRPr="005513F7">
        <w:rPr>
          <w:rFonts w:ascii="Calibri" w:hAnsi="Calibri" w:cs="Calibri"/>
        </w:rPr>
        <w:t xml:space="preserve"> z istniejącą kładką nad rzeką Ropą</w:t>
      </w:r>
      <w:r w:rsidR="005513F7" w:rsidRPr="005513F7">
        <w:rPr>
          <w:rFonts w:ascii="Calibri" w:hAnsi="Calibri" w:cs="Calibri"/>
        </w:rPr>
        <w:t>,</w:t>
      </w:r>
    </w:p>
    <w:p w:rsidR="00AF5D0E" w:rsidRDefault="00AF5D0E" w:rsidP="005B6C19">
      <w:pPr>
        <w:numPr>
          <w:ilvl w:val="0"/>
          <w:numId w:val="16"/>
        </w:numPr>
        <w:rPr>
          <w:rFonts w:ascii="Calibri" w:hAnsi="Calibri" w:cs="Calibri"/>
        </w:rPr>
      </w:pPr>
      <w:r>
        <w:rPr>
          <w:rFonts w:ascii="Calibri" w:hAnsi="Calibri" w:cs="Calibri"/>
        </w:rPr>
        <w:t>Zabezpieczenie, przebudowa istniejących sieci podziemnych,</w:t>
      </w:r>
    </w:p>
    <w:p w:rsidR="00AF5D0E" w:rsidRDefault="00AF5D0E" w:rsidP="005B6C19">
      <w:pPr>
        <w:numPr>
          <w:ilvl w:val="0"/>
          <w:numId w:val="16"/>
        </w:numPr>
        <w:rPr>
          <w:rFonts w:ascii="Calibri" w:hAnsi="Calibri" w:cs="Calibri"/>
        </w:rPr>
      </w:pPr>
      <w:r>
        <w:rPr>
          <w:rFonts w:ascii="Calibri" w:hAnsi="Calibri" w:cs="Calibri"/>
        </w:rPr>
        <w:t>Regulacj</w:t>
      </w:r>
      <w:r w:rsidR="009D0FED">
        <w:rPr>
          <w:rFonts w:ascii="Calibri" w:hAnsi="Calibri" w:cs="Calibri"/>
        </w:rPr>
        <w:t>e</w:t>
      </w:r>
      <w:r>
        <w:rPr>
          <w:rFonts w:ascii="Calibri" w:hAnsi="Calibri" w:cs="Calibri"/>
        </w:rPr>
        <w:t xml:space="preserve"> istniejących wpustów i studzienek ulicznych,</w:t>
      </w:r>
    </w:p>
    <w:p w:rsidR="00AF5D0E" w:rsidRDefault="00AF5D0E" w:rsidP="005B6C19">
      <w:pPr>
        <w:numPr>
          <w:ilvl w:val="0"/>
          <w:numId w:val="16"/>
        </w:numPr>
        <w:rPr>
          <w:rFonts w:ascii="Calibri" w:hAnsi="Calibri" w:cs="Calibri"/>
        </w:rPr>
      </w:pPr>
      <w:r>
        <w:rPr>
          <w:rFonts w:ascii="Calibri" w:hAnsi="Calibri" w:cs="Calibri"/>
        </w:rPr>
        <w:t>Budow</w:t>
      </w:r>
      <w:r w:rsidR="009D0FED">
        <w:rPr>
          <w:rFonts w:ascii="Calibri" w:hAnsi="Calibri" w:cs="Calibri"/>
        </w:rPr>
        <w:t>ę</w:t>
      </w:r>
      <w:r>
        <w:rPr>
          <w:rFonts w:ascii="Calibri" w:hAnsi="Calibri" w:cs="Calibri"/>
        </w:rPr>
        <w:t xml:space="preserve"> nowych odcinków kanalizacji deszczowej,</w:t>
      </w:r>
    </w:p>
    <w:p w:rsidR="00190B47" w:rsidRDefault="00AF5D0E" w:rsidP="005B6C19">
      <w:pPr>
        <w:numPr>
          <w:ilvl w:val="0"/>
          <w:numId w:val="16"/>
        </w:numPr>
        <w:rPr>
          <w:rFonts w:ascii="Calibri" w:hAnsi="Calibri" w:cs="Calibri"/>
        </w:rPr>
      </w:pPr>
      <w:r>
        <w:rPr>
          <w:rFonts w:ascii="Calibri" w:hAnsi="Calibri" w:cs="Calibri"/>
        </w:rPr>
        <w:t>Budow</w:t>
      </w:r>
      <w:r w:rsidR="009D0FED">
        <w:rPr>
          <w:rFonts w:ascii="Calibri" w:hAnsi="Calibri" w:cs="Calibri"/>
        </w:rPr>
        <w:t>ę</w:t>
      </w:r>
      <w:r>
        <w:rPr>
          <w:rFonts w:ascii="Calibri" w:hAnsi="Calibri" w:cs="Calibri"/>
        </w:rPr>
        <w:t xml:space="preserve"> oświetlenia ulicznego,</w:t>
      </w:r>
    </w:p>
    <w:p w:rsidR="00190B47" w:rsidRDefault="00AF5D0E" w:rsidP="005B6C19">
      <w:pPr>
        <w:numPr>
          <w:ilvl w:val="0"/>
          <w:numId w:val="16"/>
        </w:numPr>
        <w:rPr>
          <w:rFonts w:ascii="Calibri" w:hAnsi="Calibri" w:cs="Calibri"/>
        </w:rPr>
      </w:pPr>
      <w:r>
        <w:rPr>
          <w:rFonts w:ascii="Calibri" w:hAnsi="Calibri" w:cs="Calibri"/>
        </w:rPr>
        <w:t>Budow</w:t>
      </w:r>
      <w:r w:rsidR="009D0FED">
        <w:rPr>
          <w:rFonts w:ascii="Calibri" w:hAnsi="Calibri" w:cs="Calibri"/>
        </w:rPr>
        <w:t>ę</w:t>
      </w:r>
      <w:r>
        <w:rPr>
          <w:rFonts w:ascii="Calibri" w:hAnsi="Calibri" w:cs="Calibri"/>
        </w:rPr>
        <w:t xml:space="preserve"> monitoringu wizyjnego,</w:t>
      </w:r>
    </w:p>
    <w:p w:rsidR="00AF5D0E" w:rsidRDefault="00AF5D0E" w:rsidP="005B6C19">
      <w:pPr>
        <w:numPr>
          <w:ilvl w:val="0"/>
          <w:numId w:val="16"/>
        </w:numPr>
        <w:rPr>
          <w:rFonts w:ascii="Calibri" w:hAnsi="Calibri" w:cs="Calibri"/>
        </w:rPr>
      </w:pPr>
      <w:r>
        <w:rPr>
          <w:rFonts w:ascii="Calibri" w:hAnsi="Calibri" w:cs="Calibri"/>
        </w:rPr>
        <w:t>Budow</w:t>
      </w:r>
      <w:r w:rsidR="009D0FED">
        <w:rPr>
          <w:rFonts w:ascii="Calibri" w:hAnsi="Calibri" w:cs="Calibri"/>
        </w:rPr>
        <w:t>ę</w:t>
      </w:r>
      <w:r>
        <w:rPr>
          <w:rFonts w:ascii="Calibri" w:hAnsi="Calibri" w:cs="Calibri"/>
        </w:rPr>
        <w:t xml:space="preserve"> monitoringu kontroli ruchu pojazdów,</w:t>
      </w:r>
      <w:r w:rsidR="000E1E42">
        <w:rPr>
          <w:rFonts w:ascii="Calibri" w:hAnsi="Calibri" w:cs="Calibri"/>
        </w:rPr>
        <w:t xml:space="preserve"> parkometry, </w:t>
      </w:r>
    </w:p>
    <w:p w:rsidR="00AF5D0E" w:rsidRDefault="00AF5D0E" w:rsidP="005B6C19">
      <w:pPr>
        <w:numPr>
          <w:ilvl w:val="0"/>
          <w:numId w:val="16"/>
        </w:numPr>
        <w:rPr>
          <w:rFonts w:ascii="Calibri" w:hAnsi="Calibri" w:cs="Calibri"/>
        </w:rPr>
      </w:pPr>
      <w:r>
        <w:rPr>
          <w:rFonts w:ascii="Calibri" w:hAnsi="Calibri" w:cs="Calibri"/>
        </w:rPr>
        <w:t>Oznakowanie pionowe i poziome,</w:t>
      </w:r>
    </w:p>
    <w:p w:rsidR="00AF5D0E" w:rsidRDefault="00EC0D73" w:rsidP="005B6C19">
      <w:pPr>
        <w:numPr>
          <w:ilvl w:val="0"/>
          <w:numId w:val="16"/>
        </w:numPr>
        <w:rPr>
          <w:rFonts w:ascii="Calibri" w:hAnsi="Calibri" w:cs="Calibri"/>
        </w:rPr>
      </w:pPr>
      <w:r>
        <w:rPr>
          <w:rFonts w:ascii="Calibri" w:hAnsi="Calibri" w:cs="Calibri"/>
        </w:rPr>
        <w:t>Budow</w:t>
      </w:r>
      <w:r w:rsidR="009D0FED">
        <w:rPr>
          <w:rFonts w:ascii="Calibri" w:hAnsi="Calibri" w:cs="Calibri"/>
        </w:rPr>
        <w:t>ę</w:t>
      </w:r>
      <w:r>
        <w:rPr>
          <w:rFonts w:ascii="Calibri" w:hAnsi="Calibri" w:cs="Calibri"/>
        </w:rPr>
        <w:t xml:space="preserve"> klatki</w:t>
      </w:r>
      <w:r w:rsidR="00AF5D0E">
        <w:rPr>
          <w:rFonts w:ascii="Calibri" w:hAnsi="Calibri" w:cs="Calibri"/>
        </w:rPr>
        <w:t xml:space="preserve"> schodowej żelbetowej umożliwiającej zejście z poziomu dachu na poziom terenu ( od strony rzeki </w:t>
      </w:r>
      <w:r w:rsidR="005B6C19">
        <w:rPr>
          <w:rFonts w:ascii="Calibri" w:hAnsi="Calibri" w:cs="Calibri"/>
        </w:rPr>
        <w:t>Ropy</w:t>
      </w:r>
      <w:r w:rsidR="00AF5D0E">
        <w:rPr>
          <w:rFonts w:ascii="Calibri" w:hAnsi="Calibri" w:cs="Calibri"/>
        </w:rPr>
        <w:t>),</w:t>
      </w:r>
    </w:p>
    <w:p w:rsidR="005B6C19" w:rsidRDefault="005B6C19" w:rsidP="005B6C19">
      <w:pPr>
        <w:numPr>
          <w:ilvl w:val="0"/>
          <w:numId w:val="16"/>
        </w:numPr>
        <w:rPr>
          <w:rFonts w:ascii="Calibri" w:hAnsi="Calibri" w:cs="Calibri"/>
        </w:rPr>
      </w:pPr>
      <w:r>
        <w:rPr>
          <w:rFonts w:ascii="Calibri" w:hAnsi="Calibri" w:cs="Calibri"/>
        </w:rPr>
        <w:t>Zago</w:t>
      </w:r>
      <w:r w:rsidR="00C77D62">
        <w:rPr>
          <w:rFonts w:ascii="Calibri" w:hAnsi="Calibri" w:cs="Calibri"/>
        </w:rPr>
        <w:t>spodarowanie terenów zielonych, teren ogólnodostępny,</w:t>
      </w:r>
    </w:p>
    <w:p w:rsidR="00C47AA6" w:rsidRDefault="00767955" w:rsidP="00561649">
      <w:pPr>
        <w:numPr>
          <w:ilvl w:val="0"/>
          <w:numId w:val="16"/>
        </w:numPr>
        <w:rPr>
          <w:rFonts w:ascii="Calibri" w:hAnsi="Calibri" w:cs="Calibri"/>
        </w:rPr>
      </w:pPr>
      <w:r>
        <w:rPr>
          <w:rFonts w:ascii="Calibri" w:hAnsi="Calibri" w:cs="Calibri"/>
        </w:rPr>
        <w:t>Zbiorniki wody – retencja</w:t>
      </w:r>
      <w:r w:rsidR="00EF5C2B">
        <w:rPr>
          <w:rFonts w:ascii="Calibri" w:hAnsi="Calibri" w:cs="Calibri"/>
        </w:rPr>
        <w:t xml:space="preserve"> wód deszczowych</w:t>
      </w:r>
      <w:r>
        <w:rPr>
          <w:rFonts w:ascii="Calibri" w:hAnsi="Calibri" w:cs="Calibri"/>
        </w:rPr>
        <w:t>.</w:t>
      </w:r>
    </w:p>
    <w:p w:rsidR="00767955" w:rsidRPr="005212D1" w:rsidRDefault="00767955" w:rsidP="00767955">
      <w:pPr>
        <w:ind w:left="720"/>
        <w:rPr>
          <w:rFonts w:ascii="Calibri" w:hAnsi="Calibri" w:cs="Calibri"/>
        </w:rPr>
      </w:pPr>
    </w:p>
    <w:p w:rsidR="0075333D" w:rsidRPr="00531082" w:rsidRDefault="00C47AA6" w:rsidP="00C47AA6">
      <w:pPr>
        <w:jc w:val="both"/>
        <w:rPr>
          <w:rFonts w:ascii="Calibri" w:hAnsi="Calibri" w:cs="Calibri"/>
        </w:rPr>
      </w:pPr>
      <w:r w:rsidRPr="00531082">
        <w:rPr>
          <w:rFonts w:ascii="Calibri" w:hAnsi="Calibri" w:cs="Calibri"/>
        </w:rPr>
        <w:t xml:space="preserve">Celem projektu jest zabezpieczenie miejsc parkingowych maksymalnie wykorzystując dostępny teren oraz uporządkowanie i zagospodarowanie pozostałych przestrzeni poprzez zieleń uporządkowaną, tereny biologicznie czynne wykorzystujące rozwiązania małej retencji. </w:t>
      </w:r>
    </w:p>
    <w:p w:rsidR="00C47AA6" w:rsidRPr="00531082" w:rsidRDefault="00C47AA6" w:rsidP="00C47AA6">
      <w:pPr>
        <w:jc w:val="both"/>
        <w:rPr>
          <w:rFonts w:ascii="Calibri" w:eastAsia="Times New Roman" w:hAnsi="Calibri" w:cs="Calibri"/>
        </w:rPr>
      </w:pPr>
      <w:r w:rsidRPr="00531082">
        <w:rPr>
          <w:rFonts w:ascii="Calibri" w:hAnsi="Calibri" w:cs="Calibri"/>
        </w:rPr>
        <w:t xml:space="preserve">Parking podzielony na dwie części, na działkach nr </w:t>
      </w:r>
      <w:r w:rsidRPr="00531082">
        <w:rPr>
          <w:rFonts w:ascii="Calibri" w:eastAsia="Times New Roman" w:hAnsi="Calibri" w:cs="Calibri"/>
        </w:rPr>
        <w:t>1747/8, 1747/11 zapro</w:t>
      </w:r>
      <w:r w:rsidR="000B6B5E">
        <w:rPr>
          <w:rFonts w:ascii="Calibri" w:eastAsia="Times New Roman" w:hAnsi="Calibri" w:cs="Calibri"/>
        </w:rPr>
        <w:t>jektować parking 2-</w:t>
      </w:r>
      <w:r w:rsidRPr="00531082">
        <w:rPr>
          <w:rFonts w:ascii="Calibri" w:eastAsia="Times New Roman" w:hAnsi="Calibri" w:cs="Calibri"/>
        </w:rPr>
        <w:t xml:space="preserve">poziomowy </w:t>
      </w:r>
      <w:r w:rsidR="000B6B5E">
        <w:rPr>
          <w:rFonts w:ascii="Calibri" w:eastAsia="Times New Roman" w:hAnsi="Calibri" w:cs="Calibri"/>
        </w:rPr>
        <w:t xml:space="preserve">z zielonym dachem </w:t>
      </w:r>
      <w:r w:rsidRPr="00531082">
        <w:rPr>
          <w:rFonts w:ascii="Calibri" w:eastAsia="Times New Roman" w:hAnsi="Calibri" w:cs="Calibri"/>
        </w:rPr>
        <w:t>o konstrukcji żelbetowej, wpisując</w:t>
      </w:r>
      <w:r w:rsidR="00851A3B">
        <w:rPr>
          <w:rFonts w:ascii="Calibri" w:eastAsia="Times New Roman" w:hAnsi="Calibri" w:cs="Calibri"/>
        </w:rPr>
        <w:t>ej się w otoczenie, (parking</w:t>
      </w:r>
      <w:r w:rsidR="000B6B5E">
        <w:rPr>
          <w:rFonts w:ascii="Calibri" w:eastAsia="Times New Roman" w:hAnsi="Calibri" w:cs="Calibri"/>
        </w:rPr>
        <w:t xml:space="preserve"> 2-</w:t>
      </w:r>
      <w:r w:rsidR="00851A3B">
        <w:rPr>
          <w:rFonts w:ascii="Calibri" w:eastAsia="Times New Roman" w:hAnsi="Calibri" w:cs="Calibri"/>
        </w:rPr>
        <w:t>poziomowy zadaszony</w:t>
      </w:r>
      <w:r w:rsidRPr="00531082">
        <w:rPr>
          <w:rFonts w:ascii="Calibri" w:eastAsia="Times New Roman" w:hAnsi="Calibri" w:cs="Calibri"/>
        </w:rPr>
        <w:t xml:space="preserve">, z wykorzystaniem poziomu górnego na zielony dach </w:t>
      </w:r>
      <w:r w:rsidR="009824E7">
        <w:rPr>
          <w:rFonts w:ascii="Calibri" w:eastAsia="Times New Roman" w:hAnsi="Calibri" w:cs="Calibri"/>
        </w:rPr>
        <w:t xml:space="preserve">o </w:t>
      </w:r>
      <w:r w:rsidR="009824E7">
        <w:rPr>
          <w:rFonts w:ascii="Calibri" w:eastAsia="Times New Roman" w:hAnsi="Calibri" w:cs="Calibri"/>
        </w:rPr>
        <w:lastRenderedPageBreak/>
        <w:t xml:space="preserve">urządzonej </w:t>
      </w:r>
      <w:r w:rsidRPr="00531082">
        <w:rPr>
          <w:rFonts w:ascii="Calibri" w:eastAsia="Times New Roman" w:hAnsi="Calibri" w:cs="Calibri"/>
        </w:rPr>
        <w:t>przestrzeni na miejsca odpoczynku). Poziom dolny przewidzieć jako miejsca parkingowe o</w:t>
      </w:r>
      <w:r w:rsidR="00D102B7">
        <w:rPr>
          <w:rFonts w:ascii="Calibri" w:eastAsia="Times New Roman" w:hAnsi="Calibri" w:cs="Calibri"/>
        </w:rPr>
        <w:t>raz komunikację na poziom górny.</w:t>
      </w:r>
      <w:r w:rsidRPr="00531082">
        <w:rPr>
          <w:rFonts w:ascii="Calibri" w:eastAsia="Times New Roman" w:hAnsi="Calibri" w:cs="Calibri"/>
        </w:rPr>
        <w:t xml:space="preserve"> </w:t>
      </w:r>
    </w:p>
    <w:p w:rsidR="00C47AA6" w:rsidRPr="00531082" w:rsidRDefault="00C47AA6" w:rsidP="00C47AA6">
      <w:pPr>
        <w:jc w:val="both"/>
        <w:rPr>
          <w:rFonts w:ascii="Calibri" w:eastAsia="Times New Roman" w:hAnsi="Calibri" w:cs="Calibri"/>
        </w:rPr>
      </w:pPr>
      <w:r w:rsidRPr="00531082">
        <w:rPr>
          <w:rFonts w:ascii="Calibri" w:eastAsia="Times New Roman" w:hAnsi="Calibri" w:cs="Calibri"/>
        </w:rPr>
        <w:t xml:space="preserve">Poziom górny zagospodarować </w:t>
      </w:r>
      <w:r w:rsidRPr="00407FCA">
        <w:rPr>
          <w:rFonts w:ascii="Calibri" w:eastAsia="Times New Roman" w:hAnsi="Calibri" w:cs="Calibri"/>
        </w:rPr>
        <w:t>jako część biologicznie</w:t>
      </w:r>
      <w:r w:rsidR="00851A3B">
        <w:rPr>
          <w:rFonts w:ascii="Calibri" w:eastAsia="Times New Roman" w:hAnsi="Calibri" w:cs="Calibri"/>
        </w:rPr>
        <w:t xml:space="preserve"> czynną</w:t>
      </w:r>
      <w:r w:rsidR="00407FCA" w:rsidRPr="00407FCA">
        <w:rPr>
          <w:rFonts w:ascii="Calibri" w:eastAsia="Times New Roman" w:hAnsi="Calibri" w:cs="Calibri"/>
        </w:rPr>
        <w:t xml:space="preserve">, </w:t>
      </w:r>
      <w:r w:rsidR="00407FCA" w:rsidRPr="00407FCA">
        <w:rPr>
          <w:rFonts w:asciiTheme="minorHAnsi" w:hAnsiTheme="minorHAnsi" w:cstheme="minorHAnsi"/>
        </w:rPr>
        <w:t>znajdą się na nim nieduże krzewy i drzewa, które będą pochłaniać m.in. pyły, gazy i CO</w:t>
      </w:r>
      <w:r w:rsidR="00407FCA" w:rsidRPr="00407FCA">
        <w:rPr>
          <w:rFonts w:asciiTheme="minorHAnsi" w:hAnsiTheme="minorHAnsi" w:cstheme="minorHAnsi"/>
          <w:vertAlign w:val="subscript"/>
        </w:rPr>
        <w:t>2</w:t>
      </w:r>
      <w:r w:rsidR="00407FCA" w:rsidRPr="00407FCA">
        <w:rPr>
          <w:rFonts w:asciiTheme="minorHAnsi" w:hAnsiTheme="minorHAnsi" w:cstheme="minorHAnsi"/>
        </w:rPr>
        <w:t xml:space="preserve">, produkować tlen i zatrzymywać </w:t>
      </w:r>
      <w:hyperlink r:id="rId9" w:history="1">
        <w:r w:rsidR="00407FCA" w:rsidRPr="00407FCA">
          <w:rPr>
            <w:rStyle w:val="Hipercze"/>
            <w:rFonts w:asciiTheme="minorHAnsi" w:hAnsiTheme="minorHAnsi" w:cstheme="minorHAnsi"/>
            <w:color w:val="auto"/>
            <w:u w:val="none"/>
          </w:rPr>
          <w:t>wody opadowe</w:t>
        </w:r>
      </w:hyperlink>
      <w:r w:rsidR="00407FCA" w:rsidRPr="00407FCA">
        <w:rPr>
          <w:rFonts w:asciiTheme="minorHAnsi" w:hAnsiTheme="minorHAnsi" w:cstheme="minorHAnsi"/>
        </w:rPr>
        <w:t>,</w:t>
      </w:r>
      <w:r w:rsidR="00407FCA">
        <w:rPr>
          <w:rFonts w:asciiTheme="minorHAnsi" w:hAnsiTheme="minorHAnsi" w:cstheme="minorHAnsi"/>
        </w:rPr>
        <w:t xml:space="preserve"> </w:t>
      </w:r>
      <w:r w:rsidRPr="00407FCA">
        <w:rPr>
          <w:rFonts w:ascii="Calibri" w:eastAsia="Times New Roman" w:hAnsi="Calibri" w:cs="Calibri"/>
        </w:rPr>
        <w:t xml:space="preserve">wykorzystując pasaże roślinne, elementy zielono niebieskich dachów, </w:t>
      </w:r>
      <w:proofErr w:type="spellStart"/>
      <w:r w:rsidRPr="00407FCA">
        <w:rPr>
          <w:rFonts w:ascii="Calibri" w:eastAsia="Times New Roman" w:hAnsi="Calibri" w:cs="Calibri"/>
        </w:rPr>
        <w:t>biomimetryka</w:t>
      </w:r>
      <w:proofErr w:type="spellEnd"/>
      <w:r w:rsidRPr="00407FCA">
        <w:rPr>
          <w:rFonts w:ascii="Calibri" w:eastAsia="Times New Roman" w:hAnsi="Calibri" w:cs="Calibri"/>
        </w:rPr>
        <w:t xml:space="preserve"> – naśladowanie natury</w:t>
      </w:r>
      <w:r w:rsidRPr="00531082">
        <w:rPr>
          <w:rFonts w:ascii="Calibri" w:eastAsia="Times New Roman" w:hAnsi="Calibri" w:cs="Calibri"/>
        </w:rPr>
        <w:t>, elementy małej architektury, oświe</w:t>
      </w:r>
      <w:r w:rsidR="009824E7">
        <w:rPr>
          <w:rFonts w:ascii="Calibri" w:eastAsia="Times New Roman" w:hAnsi="Calibri" w:cs="Calibri"/>
        </w:rPr>
        <w:t>tlenie parkowe</w:t>
      </w:r>
      <w:r w:rsidRPr="00531082">
        <w:rPr>
          <w:rFonts w:ascii="Calibri" w:eastAsia="Times New Roman" w:hAnsi="Calibri" w:cs="Calibri"/>
        </w:rPr>
        <w:t>.</w:t>
      </w:r>
      <w:r w:rsidR="000B6B5E">
        <w:rPr>
          <w:rFonts w:ascii="Calibri" w:eastAsia="Times New Roman" w:hAnsi="Calibri" w:cs="Calibri"/>
        </w:rPr>
        <w:t xml:space="preserve"> Elewacja na przykład w formie ażurowej z elementami zieleni – przykładowe rozwiązanie w załączeniu.</w:t>
      </w:r>
    </w:p>
    <w:p w:rsidR="00A20F50" w:rsidRPr="00531082" w:rsidRDefault="00A20F50" w:rsidP="00C47AA6">
      <w:pPr>
        <w:jc w:val="both"/>
        <w:rPr>
          <w:rFonts w:ascii="Calibri" w:eastAsia="Times New Roman" w:hAnsi="Calibri" w:cs="Calibri"/>
        </w:rPr>
      </w:pPr>
    </w:p>
    <w:p w:rsidR="00C47AA6" w:rsidRPr="00531082" w:rsidRDefault="00C47AA6" w:rsidP="00C47AA6">
      <w:pPr>
        <w:jc w:val="both"/>
        <w:rPr>
          <w:rFonts w:ascii="Calibri" w:eastAsia="Times New Roman" w:hAnsi="Calibri" w:cs="Calibri"/>
        </w:rPr>
      </w:pPr>
      <w:r w:rsidRPr="00531082">
        <w:rPr>
          <w:rFonts w:ascii="Calibri" w:eastAsia="Times New Roman" w:hAnsi="Calibri" w:cs="Calibri"/>
        </w:rPr>
        <w:t>Działkę nr 1747/9, część 1747/8 przewidzieć jako teren zielony z urządzoną zielenią hydrofobową, alejkami o nawierzchni przepuszczalnej, miejscami odpoczynku, oświetleniem parkowym.</w:t>
      </w:r>
    </w:p>
    <w:p w:rsidR="005B5E51" w:rsidRPr="00531082" w:rsidRDefault="005B5E51" w:rsidP="00C47AA6">
      <w:pPr>
        <w:jc w:val="both"/>
        <w:rPr>
          <w:rFonts w:ascii="Calibri" w:eastAsia="Times New Roman" w:hAnsi="Calibri" w:cs="Calibri"/>
        </w:rPr>
      </w:pPr>
    </w:p>
    <w:p w:rsidR="00C47AA6" w:rsidRPr="00531082" w:rsidRDefault="00C47AA6" w:rsidP="00C47AA6">
      <w:pPr>
        <w:jc w:val="both"/>
        <w:rPr>
          <w:rFonts w:ascii="Calibri" w:eastAsia="Times New Roman" w:hAnsi="Calibri" w:cs="Calibri"/>
        </w:rPr>
      </w:pPr>
      <w:r w:rsidRPr="00531082">
        <w:rPr>
          <w:rFonts w:ascii="Calibri" w:eastAsia="Times New Roman" w:hAnsi="Calibri" w:cs="Calibri"/>
        </w:rPr>
        <w:t xml:space="preserve">Działki </w:t>
      </w:r>
      <w:proofErr w:type="spellStart"/>
      <w:r w:rsidRPr="00531082">
        <w:rPr>
          <w:rFonts w:ascii="Calibri" w:eastAsia="Times New Roman" w:hAnsi="Calibri" w:cs="Calibri"/>
        </w:rPr>
        <w:t>ewid</w:t>
      </w:r>
      <w:proofErr w:type="spellEnd"/>
      <w:r w:rsidRPr="00531082">
        <w:rPr>
          <w:rFonts w:ascii="Calibri" w:eastAsia="Times New Roman" w:hAnsi="Calibri" w:cs="Calibri"/>
        </w:rPr>
        <w:t xml:space="preserve"> nr 1748/15, 1755/7 oraz część 1755/8 zachować jako ciągi komunikacyjne.</w:t>
      </w:r>
    </w:p>
    <w:p w:rsidR="005B5E51" w:rsidRPr="00531082" w:rsidRDefault="005B5E51" w:rsidP="00C47AA6">
      <w:pPr>
        <w:jc w:val="both"/>
        <w:rPr>
          <w:rFonts w:ascii="Calibri" w:eastAsia="Times New Roman" w:hAnsi="Calibri" w:cs="Calibri"/>
        </w:rPr>
      </w:pPr>
    </w:p>
    <w:p w:rsidR="00C47AA6" w:rsidRPr="00531082" w:rsidRDefault="00C47AA6" w:rsidP="00C47AA6">
      <w:pPr>
        <w:jc w:val="both"/>
        <w:rPr>
          <w:rFonts w:ascii="Calibri" w:hAnsi="Calibri" w:cs="Calibri"/>
        </w:rPr>
      </w:pPr>
      <w:r w:rsidRPr="00531082">
        <w:rPr>
          <w:rFonts w:ascii="Calibri" w:eastAsia="Times New Roman" w:hAnsi="Calibri" w:cs="Calibri"/>
        </w:rPr>
        <w:t xml:space="preserve">Na poziomie istniejącego terenu na działkach nr </w:t>
      </w:r>
      <w:proofErr w:type="spellStart"/>
      <w:r w:rsidRPr="00531082">
        <w:rPr>
          <w:rFonts w:ascii="Calibri" w:eastAsia="Times New Roman" w:hAnsi="Calibri" w:cs="Calibri"/>
        </w:rPr>
        <w:t>ewid</w:t>
      </w:r>
      <w:proofErr w:type="spellEnd"/>
      <w:r w:rsidRPr="00531082">
        <w:rPr>
          <w:rFonts w:ascii="Calibri" w:eastAsia="Times New Roman" w:hAnsi="Calibri" w:cs="Calibri"/>
        </w:rPr>
        <w:t xml:space="preserve">. </w:t>
      </w:r>
      <w:r w:rsidRPr="00531082">
        <w:rPr>
          <w:rFonts w:ascii="Calibri" w:hAnsi="Calibri" w:cs="Calibri"/>
        </w:rPr>
        <w:t>1758/5, 1758/3, 1755/9, 1755/8 wyznaczyć miejsca parkingowe podzielone elementami zieleni wykorzystując np. skrzynie korzeniowe.</w:t>
      </w:r>
    </w:p>
    <w:p w:rsidR="005B5E51" w:rsidRPr="00531082" w:rsidRDefault="005B5E51" w:rsidP="00C47AA6">
      <w:pPr>
        <w:jc w:val="both"/>
        <w:rPr>
          <w:rFonts w:ascii="Calibri" w:hAnsi="Calibri" w:cs="Calibri"/>
        </w:rPr>
      </w:pPr>
    </w:p>
    <w:p w:rsidR="00C47AA6" w:rsidRPr="00531082" w:rsidRDefault="00C47AA6" w:rsidP="00C47AA6">
      <w:pPr>
        <w:jc w:val="both"/>
        <w:rPr>
          <w:rFonts w:ascii="Calibri" w:hAnsi="Calibri" w:cs="Calibri"/>
        </w:rPr>
      </w:pPr>
      <w:r w:rsidRPr="00531082">
        <w:rPr>
          <w:rFonts w:ascii="Calibri" w:hAnsi="Calibri" w:cs="Calibri"/>
        </w:rPr>
        <w:t xml:space="preserve">Działkę </w:t>
      </w:r>
      <w:proofErr w:type="spellStart"/>
      <w:r w:rsidRPr="00531082">
        <w:rPr>
          <w:rFonts w:ascii="Calibri" w:hAnsi="Calibri" w:cs="Calibri"/>
        </w:rPr>
        <w:t>ewid</w:t>
      </w:r>
      <w:proofErr w:type="spellEnd"/>
      <w:r w:rsidRPr="00531082">
        <w:rPr>
          <w:rFonts w:ascii="Calibri" w:hAnsi="Calibri" w:cs="Calibri"/>
        </w:rPr>
        <w:t xml:space="preserve"> nr 1751/6 zagospodarować jako miejsce odpoczynku, teren zielony z nawierzchnią przepuszczalną.</w:t>
      </w:r>
    </w:p>
    <w:p w:rsidR="005B5E51" w:rsidRPr="00531082" w:rsidRDefault="005B5E51" w:rsidP="00C47AA6">
      <w:pPr>
        <w:pStyle w:val="Zwykytekst"/>
        <w:spacing w:line="276" w:lineRule="auto"/>
        <w:jc w:val="both"/>
        <w:rPr>
          <w:rFonts w:ascii="Calibri" w:eastAsia="MS Mincho" w:hAnsi="Calibri" w:cs="Calibri"/>
          <w:i/>
          <w:sz w:val="24"/>
          <w:szCs w:val="24"/>
          <w:u w:val="single"/>
        </w:rPr>
      </w:pPr>
    </w:p>
    <w:p w:rsidR="00C47AA6" w:rsidRPr="00531082" w:rsidRDefault="00C47AA6" w:rsidP="00C47AA6">
      <w:pPr>
        <w:pStyle w:val="Zwykytekst"/>
        <w:spacing w:line="276" w:lineRule="auto"/>
        <w:jc w:val="both"/>
        <w:rPr>
          <w:rFonts w:ascii="Calibri" w:eastAsia="MS Mincho" w:hAnsi="Calibri" w:cs="Calibri"/>
          <w:i/>
          <w:sz w:val="24"/>
          <w:szCs w:val="24"/>
          <w:u w:val="single"/>
        </w:rPr>
      </w:pPr>
      <w:r w:rsidRPr="00531082">
        <w:rPr>
          <w:rFonts w:ascii="Calibri" w:eastAsia="MS Mincho" w:hAnsi="Calibri" w:cs="Calibri"/>
          <w:i/>
          <w:sz w:val="24"/>
          <w:szCs w:val="24"/>
          <w:u w:val="single"/>
        </w:rPr>
        <w:t xml:space="preserve">Zamówienie obejmuje: </w:t>
      </w:r>
    </w:p>
    <w:p w:rsidR="00C47AA6" w:rsidRPr="00531082" w:rsidRDefault="00FC7FB8"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w:t>
      </w:r>
      <w:r w:rsidR="00C47AA6" w:rsidRPr="00531082">
        <w:rPr>
          <w:rFonts w:ascii="Calibri" w:eastAsia="MS Mincho" w:hAnsi="Calibri" w:cs="Calibri"/>
          <w:sz w:val="24"/>
          <w:szCs w:val="24"/>
        </w:rPr>
        <w:t xml:space="preserve"> zagospodarowania terenu</w:t>
      </w:r>
      <w:r w:rsidR="005B5E51" w:rsidRPr="00531082">
        <w:rPr>
          <w:rFonts w:ascii="Calibri" w:eastAsia="MS Mincho" w:hAnsi="Calibri" w:cs="Calibri"/>
          <w:sz w:val="24"/>
          <w:szCs w:val="24"/>
        </w:rPr>
        <w:t>,</w:t>
      </w:r>
    </w:p>
    <w:p w:rsidR="00BC4EC7" w:rsidRDefault="00C47AA6" w:rsidP="00531082">
      <w:pPr>
        <w:pStyle w:val="Zwykytekst"/>
        <w:numPr>
          <w:ilvl w:val="0"/>
          <w:numId w:val="4"/>
        </w:numPr>
        <w:spacing w:line="276" w:lineRule="auto"/>
        <w:rPr>
          <w:rFonts w:ascii="Calibri" w:eastAsia="MS Mincho" w:hAnsi="Calibri" w:cs="Calibri"/>
          <w:sz w:val="24"/>
          <w:szCs w:val="24"/>
        </w:rPr>
      </w:pPr>
      <w:r w:rsidRPr="00531082">
        <w:rPr>
          <w:rFonts w:ascii="Calibri" w:eastAsia="MS Mincho" w:hAnsi="Calibri" w:cs="Calibri"/>
          <w:sz w:val="24"/>
          <w:szCs w:val="24"/>
        </w:rPr>
        <w:t xml:space="preserve">Projekt </w:t>
      </w:r>
      <w:r w:rsidR="00FC7FB8">
        <w:rPr>
          <w:rFonts w:ascii="Calibri" w:eastAsia="MS Mincho" w:hAnsi="Calibri" w:cs="Calibri"/>
          <w:sz w:val="24"/>
          <w:szCs w:val="24"/>
        </w:rPr>
        <w:t>architektoniczno-budowlany</w:t>
      </w:r>
      <w:r w:rsidR="00BC4EC7">
        <w:rPr>
          <w:rFonts w:ascii="Calibri" w:eastAsia="MS Mincho" w:hAnsi="Calibri" w:cs="Calibri"/>
          <w:sz w:val="24"/>
          <w:szCs w:val="24"/>
        </w:rPr>
        <w:t>,</w:t>
      </w:r>
      <w:r w:rsidR="00FC7FB8">
        <w:rPr>
          <w:rFonts w:ascii="Calibri" w:eastAsia="MS Mincho" w:hAnsi="Calibri" w:cs="Calibri"/>
          <w:sz w:val="24"/>
          <w:szCs w:val="24"/>
        </w:rPr>
        <w:t xml:space="preserve"> </w:t>
      </w:r>
    </w:p>
    <w:p w:rsidR="00BC4EC7" w:rsidRDefault="00BC4EC7"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w:t>
      </w:r>
      <w:r w:rsidR="00FC7FB8">
        <w:rPr>
          <w:rFonts w:ascii="Calibri" w:eastAsia="MS Mincho" w:hAnsi="Calibri" w:cs="Calibri"/>
          <w:sz w:val="24"/>
          <w:szCs w:val="24"/>
        </w:rPr>
        <w:t xml:space="preserve"> </w:t>
      </w:r>
      <w:r w:rsidR="00C47AA6" w:rsidRPr="00531082">
        <w:rPr>
          <w:rFonts w:ascii="Calibri" w:eastAsia="MS Mincho" w:hAnsi="Calibri" w:cs="Calibri"/>
          <w:sz w:val="24"/>
          <w:szCs w:val="24"/>
        </w:rPr>
        <w:t>wykonawczy</w:t>
      </w:r>
      <w:r>
        <w:rPr>
          <w:rFonts w:ascii="Calibri" w:eastAsia="MS Mincho" w:hAnsi="Calibri" w:cs="Calibri"/>
          <w:sz w:val="24"/>
          <w:szCs w:val="24"/>
        </w:rPr>
        <w:t>,</w:t>
      </w:r>
      <w:r w:rsidR="00C47AA6" w:rsidRPr="00531082">
        <w:rPr>
          <w:rFonts w:ascii="Calibri" w:eastAsia="MS Mincho" w:hAnsi="Calibri" w:cs="Calibri"/>
          <w:sz w:val="24"/>
          <w:szCs w:val="24"/>
        </w:rPr>
        <w:t xml:space="preserve"> </w:t>
      </w:r>
    </w:p>
    <w:p w:rsidR="00BC4EC7" w:rsidRDefault="00BC4EC7"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techniczny,</w:t>
      </w:r>
    </w:p>
    <w:p w:rsidR="00CC3763" w:rsidRPr="00531082" w:rsidRDefault="00CC3763" w:rsidP="00CC3763">
      <w:pPr>
        <w:pStyle w:val="Zwykytekst"/>
        <w:numPr>
          <w:ilvl w:val="0"/>
          <w:numId w:val="4"/>
        </w:numPr>
        <w:spacing w:line="276" w:lineRule="auto"/>
        <w:jc w:val="both"/>
        <w:rPr>
          <w:rFonts w:ascii="Calibri" w:eastAsia="MS Mincho" w:hAnsi="Calibri" w:cs="Calibri"/>
          <w:sz w:val="24"/>
          <w:szCs w:val="24"/>
        </w:rPr>
      </w:pPr>
      <w:r>
        <w:rPr>
          <w:rFonts w:ascii="Calibri" w:eastAsia="MS Mincho" w:hAnsi="Calibri" w:cs="Calibri"/>
          <w:sz w:val="24"/>
          <w:szCs w:val="24"/>
        </w:rPr>
        <w:t>Specyfikacje</w:t>
      </w:r>
      <w:r w:rsidRPr="00531082">
        <w:rPr>
          <w:rFonts w:ascii="Calibri" w:eastAsia="MS Mincho" w:hAnsi="Calibri" w:cs="Calibri"/>
          <w:sz w:val="24"/>
          <w:szCs w:val="24"/>
        </w:rPr>
        <w:t xml:space="preserve"> technicznych wykonania i odbioru robót, </w:t>
      </w:r>
    </w:p>
    <w:p w:rsidR="00CC3763" w:rsidRPr="00531082" w:rsidRDefault="00CC3763" w:rsidP="00CC3763">
      <w:pPr>
        <w:pStyle w:val="Zwykytekst"/>
        <w:numPr>
          <w:ilvl w:val="0"/>
          <w:numId w:val="4"/>
        </w:numPr>
        <w:spacing w:line="276" w:lineRule="auto"/>
        <w:jc w:val="both"/>
        <w:rPr>
          <w:rFonts w:ascii="Calibri" w:eastAsia="MS Mincho" w:hAnsi="Calibri" w:cs="Calibri"/>
          <w:sz w:val="24"/>
          <w:szCs w:val="24"/>
        </w:rPr>
      </w:pPr>
      <w:r>
        <w:rPr>
          <w:rFonts w:ascii="Calibri" w:eastAsia="MS Mincho" w:hAnsi="Calibri" w:cs="Calibri"/>
          <w:sz w:val="24"/>
          <w:szCs w:val="24"/>
        </w:rPr>
        <w:t>Przedmiary i kosztorysy</w:t>
      </w:r>
      <w:r w:rsidRPr="00531082">
        <w:rPr>
          <w:rFonts w:ascii="Calibri" w:eastAsia="MS Mincho" w:hAnsi="Calibri" w:cs="Calibri"/>
          <w:sz w:val="24"/>
          <w:szCs w:val="24"/>
        </w:rPr>
        <w:t>,</w:t>
      </w:r>
    </w:p>
    <w:p w:rsidR="00CC3763" w:rsidRDefault="00CC3763" w:rsidP="00CC3763">
      <w:pPr>
        <w:pStyle w:val="Zwykytekst"/>
        <w:numPr>
          <w:ilvl w:val="0"/>
          <w:numId w:val="4"/>
        </w:numPr>
        <w:spacing w:line="276" w:lineRule="auto"/>
        <w:jc w:val="both"/>
        <w:rPr>
          <w:rFonts w:ascii="Calibri" w:eastAsia="MS Mincho" w:hAnsi="Calibri" w:cs="Calibri"/>
          <w:sz w:val="24"/>
          <w:szCs w:val="24"/>
        </w:rPr>
      </w:pPr>
      <w:r w:rsidRPr="00531082">
        <w:rPr>
          <w:rFonts w:ascii="Calibri" w:eastAsia="MS Mincho" w:hAnsi="Calibri" w:cs="Calibri"/>
          <w:sz w:val="24"/>
          <w:szCs w:val="24"/>
        </w:rPr>
        <w:t>Uzyskanie pozwolenia na budowę</w:t>
      </w:r>
      <w:r>
        <w:rPr>
          <w:rFonts w:ascii="Calibri" w:eastAsia="MS Mincho" w:hAnsi="Calibri" w:cs="Calibri"/>
          <w:sz w:val="24"/>
          <w:szCs w:val="24"/>
        </w:rPr>
        <w:t>.</w:t>
      </w:r>
    </w:p>
    <w:p w:rsidR="00BC4EC7" w:rsidRDefault="00BC4EC7" w:rsidP="00BC4EC7">
      <w:pPr>
        <w:pStyle w:val="Zwykytekst"/>
        <w:spacing w:line="276" w:lineRule="auto"/>
        <w:ind w:left="360"/>
        <w:rPr>
          <w:rFonts w:ascii="Calibri" w:eastAsia="MS Mincho" w:hAnsi="Calibri" w:cs="Calibri"/>
          <w:sz w:val="24"/>
          <w:szCs w:val="24"/>
        </w:rPr>
      </w:pPr>
    </w:p>
    <w:p w:rsidR="00BC4EC7" w:rsidRDefault="003F6106" w:rsidP="00EF5F76">
      <w:pPr>
        <w:pStyle w:val="Zwykytekst"/>
        <w:spacing w:line="276" w:lineRule="auto"/>
        <w:rPr>
          <w:rFonts w:ascii="Calibri" w:eastAsia="MS Mincho" w:hAnsi="Calibri" w:cs="Calibri"/>
          <w:sz w:val="24"/>
          <w:szCs w:val="24"/>
        </w:rPr>
      </w:pPr>
      <w:r>
        <w:rPr>
          <w:rFonts w:ascii="Calibri" w:eastAsia="MS Mincho" w:hAnsi="Calibri" w:cs="Calibri"/>
          <w:sz w:val="24"/>
          <w:szCs w:val="24"/>
        </w:rPr>
        <w:t>Kompletna dokumentacja powinna zawierać opracowania dla wszystkich niezbędnych branż:</w:t>
      </w:r>
    </w:p>
    <w:p w:rsidR="00C47AA6" w:rsidRDefault="00BC4EC7"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 xml:space="preserve">Projekt </w:t>
      </w:r>
      <w:r w:rsidR="00C47AA6" w:rsidRPr="00531082">
        <w:rPr>
          <w:rFonts w:ascii="Calibri" w:eastAsia="MS Mincho" w:hAnsi="Calibri" w:cs="Calibri"/>
          <w:sz w:val="24"/>
          <w:szCs w:val="24"/>
        </w:rPr>
        <w:t xml:space="preserve">konstrukcyjny wraz ze wszystkimi niezbędnymi projektami branżowymi </w:t>
      </w:r>
      <w:r w:rsidR="00FC7FB8">
        <w:rPr>
          <w:rFonts w:ascii="Calibri" w:eastAsia="MS Mincho" w:hAnsi="Calibri" w:cs="Calibri"/>
          <w:sz w:val="24"/>
          <w:szCs w:val="24"/>
        </w:rPr>
        <w:t>(obiekt 1, obiekt 2),</w:t>
      </w:r>
    </w:p>
    <w:p w:rsidR="00FC7FB8" w:rsidRDefault="00FC7FB8"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branży drogowej,</w:t>
      </w:r>
    </w:p>
    <w:p w:rsidR="00FC7FB8" w:rsidRDefault="00FC7FB8"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branży sanitarnej,</w:t>
      </w:r>
    </w:p>
    <w:p w:rsidR="00FC7FB8" w:rsidRDefault="00FC7FB8"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branży elektrycznej,</w:t>
      </w:r>
    </w:p>
    <w:p w:rsidR="00FC7FB8" w:rsidRDefault="00FC7FB8"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branży teletechnicznej obejmujący system monitoringu,</w:t>
      </w:r>
    </w:p>
    <w:p w:rsidR="003A2DF9" w:rsidRPr="003A2DF9" w:rsidRDefault="003A2DF9" w:rsidP="003A2DF9">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organizacji ruchu,</w:t>
      </w:r>
    </w:p>
    <w:p w:rsidR="00C47AA6" w:rsidRDefault="00CC3763" w:rsidP="00531082">
      <w:pPr>
        <w:pStyle w:val="Zwykytekst"/>
        <w:numPr>
          <w:ilvl w:val="0"/>
          <w:numId w:val="4"/>
        </w:numPr>
        <w:spacing w:line="276" w:lineRule="auto"/>
        <w:rPr>
          <w:rFonts w:ascii="Calibri" w:eastAsia="MS Mincho" w:hAnsi="Calibri" w:cs="Calibri"/>
          <w:sz w:val="24"/>
          <w:szCs w:val="24"/>
        </w:rPr>
      </w:pPr>
      <w:r>
        <w:rPr>
          <w:rFonts w:ascii="Calibri" w:eastAsia="MS Mincho" w:hAnsi="Calibri" w:cs="Calibri"/>
          <w:sz w:val="24"/>
          <w:szCs w:val="24"/>
        </w:rPr>
        <w:t>Projekt zieleni.</w:t>
      </w:r>
    </w:p>
    <w:p w:rsidR="00CC3763" w:rsidRDefault="00CC3763" w:rsidP="00CC3763">
      <w:pPr>
        <w:pStyle w:val="Zwykytekst"/>
        <w:spacing w:line="276" w:lineRule="auto"/>
        <w:rPr>
          <w:rFonts w:ascii="Calibri" w:eastAsia="MS Mincho" w:hAnsi="Calibri" w:cs="Calibri"/>
          <w:sz w:val="24"/>
          <w:szCs w:val="24"/>
        </w:rPr>
      </w:pPr>
    </w:p>
    <w:p w:rsidR="00CC3763" w:rsidRDefault="00CC3763" w:rsidP="00CC3763">
      <w:pPr>
        <w:pStyle w:val="Zwykytekst"/>
        <w:spacing w:line="276" w:lineRule="auto"/>
        <w:rPr>
          <w:rFonts w:ascii="Calibri" w:eastAsia="MS Mincho" w:hAnsi="Calibri" w:cs="Calibri"/>
          <w:sz w:val="24"/>
          <w:szCs w:val="24"/>
        </w:rPr>
      </w:pPr>
    </w:p>
    <w:p w:rsidR="00CC3763" w:rsidRPr="00531082" w:rsidRDefault="00CC3763" w:rsidP="00CC3763">
      <w:pPr>
        <w:pStyle w:val="Zwykytekst"/>
        <w:spacing w:line="276" w:lineRule="auto"/>
        <w:rPr>
          <w:rFonts w:ascii="Calibri" w:eastAsia="MS Mincho" w:hAnsi="Calibri" w:cs="Calibri"/>
          <w:sz w:val="24"/>
          <w:szCs w:val="24"/>
        </w:rPr>
      </w:pPr>
    </w:p>
    <w:p w:rsidR="00851A3B" w:rsidRPr="001A17BC" w:rsidRDefault="00851A3B" w:rsidP="00851A3B">
      <w:pPr>
        <w:pStyle w:val="Zwykytekst"/>
        <w:spacing w:line="276" w:lineRule="auto"/>
        <w:jc w:val="both"/>
        <w:rPr>
          <w:rFonts w:ascii="Calibri" w:eastAsia="MS Mincho" w:hAnsi="Calibri" w:cs="Calibri"/>
          <w:sz w:val="24"/>
          <w:szCs w:val="24"/>
        </w:rPr>
      </w:pPr>
    </w:p>
    <w:p w:rsidR="006508A7" w:rsidRPr="00851A3B" w:rsidRDefault="006508A7" w:rsidP="00851A3B">
      <w:pPr>
        <w:pStyle w:val="Akapitzlist"/>
        <w:numPr>
          <w:ilvl w:val="1"/>
          <w:numId w:val="13"/>
        </w:numPr>
        <w:rPr>
          <w:rFonts w:cs="Calibri"/>
          <w:sz w:val="24"/>
          <w:szCs w:val="24"/>
          <w:u w:val="single"/>
        </w:rPr>
      </w:pPr>
      <w:r w:rsidRPr="00851A3B">
        <w:rPr>
          <w:rFonts w:cs="Calibri"/>
          <w:sz w:val="24"/>
          <w:szCs w:val="24"/>
          <w:u w:val="single"/>
        </w:rPr>
        <w:lastRenderedPageBreak/>
        <w:t>Cechy przedmiotu zamówienia</w:t>
      </w:r>
    </w:p>
    <w:p w:rsidR="006508A7" w:rsidRPr="00531082" w:rsidRDefault="006508A7" w:rsidP="006508A7">
      <w:pPr>
        <w:rPr>
          <w:rFonts w:ascii="Calibri" w:hAnsi="Calibri" w:cs="Calibri"/>
        </w:rPr>
      </w:pPr>
    </w:p>
    <w:p w:rsidR="006508A7" w:rsidRPr="00531082" w:rsidRDefault="006508A7" w:rsidP="006508A7">
      <w:pPr>
        <w:rPr>
          <w:rFonts w:ascii="Calibri" w:hAnsi="Calibri" w:cs="Calibri"/>
          <w:u w:val="single"/>
        </w:rPr>
      </w:pPr>
      <w:r w:rsidRPr="00531082">
        <w:rPr>
          <w:rFonts w:ascii="Calibri" w:hAnsi="Calibri" w:cs="Calibri"/>
          <w:u w:val="single"/>
        </w:rPr>
        <w:t>Stan istniejący obiektu:</w:t>
      </w:r>
    </w:p>
    <w:p w:rsidR="006508A7" w:rsidRPr="006508A7" w:rsidRDefault="006508A7" w:rsidP="006508A7">
      <w:pPr>
        <w:rPr>
          <w:rFonts w:cs="Calibri"/>
          <w:u w:val="single"/>
        </w:rPr>
      </w:pPr>
    </w:p>
    <w:p w:rsidR="00C47AA6" w:rsidRDefault="00C47AA6" w:rsidP="006A22E6">
      <w:pPr>
        <w:pStyle w:val="Zwykytekst"/>
        <w:spacing w:line="276" w:lineRule="auto"/>
        <w:jc w:val="both"/>
        <w:rPr>
          <w:rFonts w:ascii="Calibri" w:eastAsia="MS Mincho" w:hAnsi="Calibri" w:cs="Calibri"/>
          <w:sz w:val="24"/>
          <w:szCs w:val="24"/>
        </w:rPr>
      </w:pPr>
      <w:r w:rsidRPr="00531082">
        <w:rPr>
          <w:rFonts w:ascii="Calibri" w:eastAsia="MS Mincho" w:hAnsi="Calibri" w:cs="Calibri"/>
          <w:sz w:val="24"/>
          <w:szCs w:val="24"/>
        </w:rPr>
        <w:t>Teren przewidziany pod budowę przedmiotowego obiektu należy do Miast</w:t>
      </w:r>
      <w:r w:rsidR="009824E7">
        <w:rPr>
          <w:rFonts w:ascii="Calibri" w:eastAsia="MS Mincho" w:hAnsi="Calibri" w:cs="Calibri"/>
          <w:sz w:val="24"/>
          <w:szCs w:val="24"/>
        </w:rPr>
        <w:t>a Gorlice. Zabudow</w:t>
      </w:r>
      <w:r w:rsidR="00222BFD">
        <w:rPr>
          <w:rFonts w:ascii="Calibri" w:eastAsia="MS Mincho" w:hAnsi="Calibri" w:cs="Calibri"/>
          <w:sz w:val="24"/>
          <w:szCs w:val="24"/>
        </w:rPr>
        <w:t>an</w:t>
      </w:r>
      <w:r w:rsidR="009824E7">
        <w:rPr>
          <w:rFonts w:ascii="Calibri" w:eastAsia="MS Mincho" w:hAnsi="Calibri" w:cs="Calibri"/>
          <w:sz w:val="24"/>
          <w:szCs w:val="24"/>
        </w:rPr>
        <w:t>y dwoma garażami</w:t>
      </w:r>
      <w:r w:rsidRPr="00531082">
        <w:rPr>
          <w:rFonts w:ascii="Calibri" w:eastAsia="MS Mincho" w:hAnsi="Calibri" w:cs="Calibri"/>
          <w:sz w:val="24"/>
          <w:szCs w:val="24"/>
        </w:rPr>
        <w:t>, jest terenem utwardzony</w:t>
      </w:r>
      <w:r w:rsidR="00851A3B">
        <w:rPr>
          <w:rFonts w:ascii="Calibri" w:eastAsia="MS Mincho" w:hAnsi="Calibri" w:cs="Calibri"/>
          <w:sz w:val="24"/>
          <w:szCs w:val="24"/>
        </w:rPr>
        <w:t>m</w:t>
      </w:r>
      <w:r w:rsidRPr="00531082">
        <w:rPr>
          <w:rFonts w:ascii="Calibri" w:eastAsia="MS Mincho" w:hAnsi="Calibri" w:cs="Calibri"/>
          <w:sz w:val="24"/>
          <w:szCs w:val="24"/>
        </w:rPr>
        <w:t>,</w:t>
      </w:r>
      <w:r w:rsidR="009824E7">
        <w:rPr>
          <w:rFonts w:ascii="Calibri" w:eastAsia="MS Mincho" w:hAnsi="Calibri" w:cs="Calibri"/>
          <w:sz w:val="24"/>
          <w:szCs w:val="24"/>
        </w:rPr>
        <w:t xml:space="preserve"> oświetlony</w:t>
      </w:r>
      <w:r w:rsidR="00851A3B">
        <w:rPr>
          <w:rFonts w:ascii="Calibri" w:eastAsia="MS Mincho" w:hAnsi="Calibri" w:cs="Calibri"/>
          <w:sz w:val="24"/>
          <w:szCs w:val="24"/>
        </w:rPr>
        <w:t>m</w:t>
      </w:r>
      <w:r w:rsidR="009824E7">
        <w:rPr>
          <w:rFonts w:ascii="Calibri" w:eastAsia="MS Mincho" w:hAnsi="Calibri" w:cs="Calibri"/>
          <w:sz w:val="24"/>
          <w:szCs w:val="24"/>
        </w:rPr>
        <w:t>,</w:t>
      </w:r>
      <w:r w:rsidRPr="00531082">
        <w:rPr>
          <w:rFonts w:ascii="Calibri" w:eastAsia="MS Mincho" w:hAnsi="Calibri" w:cs="Calibri"/>
          <w:sz w:val="24"/>
          <w:szCs w:val="24"/>
        </w:rPr>
        <w:t xml:space="preserve"> wykorzystywanym jako parking. W załączeniu fragment mapy sytuacyjnej wraz z wypisem</w:t>
      </w:r>
      <w:r w:rsidR="00222BFD">
        <w:rPr>
          <w:rFonts w:ascii="Calibri" w:eastAsia="MS Mincho" w:hAnsi="Calibri" w:cs="Calibri"/>
          <w:sz w:val="24"/>
          <w:szCs w:val="24"/>
        </w:rPr>
        <w:t xml:space="preserve"> i wyrysem</w:t>
      </w:r>
      <w:r w:rsidRPr="00531082">
        <w:rPr>
          <w:rFonts w:ascii="Calibri" w:eastAsia="MS Mincho" w:hAnsi="Calibri" w:cs="Calibri"/>
          <w:sz w:val="24"/>
          <w:szCs w:val="24"/>
        </w:rPr>
        <w:t xml:space="preserve"> z </w:t>
      </w:r>
      <w:r w:rsidR="00222BFD">
        <w:rPr>
          <w:rFonts w:ascii="Calibri" w:eastAsia="MS Mincho" w:hAnsi="Calibri" w:cs="Calibri"/>
          <w:sz w:val="24"/>
          <w:szCs w:val="24"/>
        </w:rPr>
        <w:t>miejscowego planu zagospodarowania przestrzennego</w:t>
      </w:r>
      <w:r w:rsidRPr="00531082">
        <w:rPr>
          <w:rFonts w:ascii="Calibri" w:eastAsia="MS Mincho" w:hAnsi="Calibri" w:cs="Calibri"/>
          <w:sz w:val="24"/>
          <w:szCs w:val="24"/>
        </w:rPr>
        <w:t xml:space="preserve"> (obecnie trwają zmiany </w:t>
      </w:r>
      <w:r w:rsidR="001941BA">
        <w:rPr>
          <w:rFonts w:ascii="Calibri" w:eastAsia="MS Mincho" w:hAnsi="Calibri" w:cs="Calibri"/>
          <w:sz w:val="24"/>
          <w:szCs w:val="24"/>
        </w:rPr>
        <w:t xml:space="preserve">miejscowego </w:t>
      </w:r>
      <w:r w:rsidRPr="00531082">
        <w:rPr>
          <w:rFonts w:ascii="Calibri" w:eastAsia="MS Mincho" w:hAnsi="Calibri" w:cs="Calibri"/>
          <w:sz w:val="24"/>
          <w:szCs w:val="24"/>
        </w:rPr>
        <w:t xml:space="preserve">planu </w:t>
      </w:r>
      <w:r w:rsidR="00212163">
        <w:rPr>
          <w:rFonts w:ascii="Calibri" w:eastAsia="MS Mincho" w:hAnsi="Calibri" w:cs="Calibri"/>
          <w:sz w:val="24"/>
          <w:szCs w:val="24"/>
        </w:rPr>
        <w:t xml:space="preserve">zagospodarowania </w:t>
      </w:r>
      <w:r w:rsidRPr="00531082">
        <w:rPr>
          <w:rFonts w:ascii="Calibri" w:eastAsia="MS Mincho" w:hAnsi="Calibri" w:cs="Calibri"/>
          <w:sz w:val="24"/>
          <w:szCs w:val="24"/>
        </w:rPr>
        <w:t>przestrzennego dopuszczające zabudowę dla potrzeb parkin</w:t>
      </w:r>
      <w:r w:rsidR="00212163">
        <w:rPr>
          <w:rFonts w:ascii="Calibri" w:eastAsia="MS Mincho" w:hAnsi="Calibri" w:cs="Calibri"/>
          <w:sz w:val="24"/>
          <w:szCs w:val="24"/>
        </w:rPr>
        <w:t>gu,</w:t>
      </w:r>
      <w:r w:rsidRPr="00222BFD">
        <w:rPr>
          <w:rFonts w:ascii="Calibri" w:eastAsia="MS Mincho" w:hAnsi="Calibri" w:cs="Calibri"/>
          <w:sz w:val="24"/>
          <w:szCs w:val="24"/>
        </w:rPr>
        <w:t xml:space="preserve"> </w:t>
      </w:r>
      <w:r w:rsidR="00222BFD" w:rsidRPr="00222BFD">
        <w:rPr>
          <w:rFonts w:ascii="Calibri" w:eastAsia="MS Mincho" w:hAnsi="Calibri" w:cs="Calibri"/>
          <w:sz w:val="24"/>
          <w:szCs w:val="24"/>
        </w:rPr>
        <w:t>zwiększenia max liczby miejsc postojowych</w:t>
      </w:r>
      <w:r w:rsidR="00212163">
        <w:rPr>
          <w:rFonts w:ascii="Calibri" w:eastAsia="MS Mincho" w:hAnsi="Calibri" w:cs="Calibri"/>
          <w:sz w:val="24"/>
          <w:szCs w:val="24"/>
        </w:rPr>
        <w:t xml:space="preserve"> oraz</w:t>
      </w:r>
      <w:r w:rsidR="001941BA">
        <w:rPr>
          <w:rFonts w:ascii="Calibri" w:eastAsia="MS Mincho" w:hAnsi="Calibri" w:cs="Calibri"/>
          <w:sz w:val="24"/>
          <w:szCs w:val="24"/>
        </w:rPr>
        <w:t xml:space="preserve"> możliwość</w:t>
      </w:r>
      <w:r w:rsidR="00212163">
        <w:rPr>
          <w:rFonts w:ascii="Calibri" w:eastAsia="MS Mincho" w:hAnsi="Calibri" w:cs="Calibri"/>
          <w:sz w:val="24"/>
          <w:szCs w:val="24"/>
        </w:rPr>
        <w:t xml:space="preserve"> </w:t>
      </w:r>
      <w:r w:rsidR="001941BA">
        <w:rPr>
          <w:rFonts w:ascii="Calibri" w:eastAsia="MS Mincho" w:hAnsi="Calibri" w:cs="Calibri"/>
          <w:sz w:val="24"/>
          <w:szCs w:val="24"/>
        </w:rPr>
        <w:t>skomunikowania terenu z drogą krajową</w:t>
      </w:r>
      <w:r w:rsidRPr="00531082">
        <w:rPr>
          <w:rFonts w:ascii="Calibri" w:eastAsia="MS Mincho" w:hAnsi="Calibri" w:cs="Calibri"/>
          <w:sz w:val="24"/>
          <w:szCs w:val="24"/>
        </w:rPr>
        <w:t>).</w:t>
      </w:r>
    </w:p>
    <w:p w:rsidR="001529BC" w:rsidRPr="006A22E6" w:rsidRDefault="001529BC" w:rsidP="006A22E6">
      <w:pPr>
        <w:pStyle w:val="Zwykytekst"/>
        <w:spacing w:line="276" w:lineRule="auto"/>
        <w:jc w:val="both"/>
        <w:rPr>
          <w:rFonts w:ascii="Calibri" w:eastAsia="MS Mincho" w:hAnsi="Calibri" w:cs="Calibri"/>
          <w:sz w:val="24"/>
          <w:szCs w:val="24"/>
        </w:rPr>
      </w:pPr>
    </w:p>
    <w:p w:rsidR="003B02F5" w:rsidRDefault="00353500" w:rsidP="003B02F5">
      <w:pPr>
        <w:autoSpaceDE w:val="0"/>
        <w:autoSpaceDN w:val="0"/>
        <w:adjustRightInd w:val="0"/>
        <w:jc w:val="both"/>
        <w:rPr>
          <w:rFonts w:ascii="Calibri" w:eastAsia="Times New Roman" w:hAnsi="Calibri" w:cs="Calibri"/>
          <w:b/>
        </w:rPr>
      </w:pPr>
      <w:r w:rsidRPr="003B02F5">
        <w:rPr>
          <w:rFonts w:ascii="Calibri" w:eastAsia="Times New Roman" w:hAnsi="Calibri" w:cs="Calibri"/>
          <w:b/>
        </w:rPr>
        <w:t xml:space="preserve">UWAGA: </w:t>
      </w:r>
    </w:p>
    <w:p w:rsidR="00353500" w:rsidRPr="003B02F5" w:rsidRDefault="00E91FD7" w:rsidP="003B02F5">
      <w:pPr>
        <w:autoSpaceDE w:val="0"/>
        <w:autoSpaceDN w:val="0"/>
        <w:adjustRightInd w:val="0"/>
        <w:jc w:val="both"/>
        <w:rPr>
          <w:rFonts w:ascii="Calibri" w:eastAsia="Times New Roman" w:hAnsi="Calibri" w:cs="Calibri"/>
          <w:b/>
        </w:rPr>
      </w:pPr>
      <w:r>
        <w:rPr>
          <w:rFonts w:ascii="Calibri" w:eastAsia="Times New Roman" w:hAnsi="Calibri" w:cs="Calibri"/>
          <w:b/>
        </w:rPr>
        <w:t>O</w:t>
      </w:r>
      <w:r w:rsidR="00353500" w:rsidRPr="003B02F5">
        <w:rPr>
          <w:rFonts w:ascii="Calibri" w:eastAsia="Times New Roman" w:hAnsi="Calibri" w:cs="Calibri"/>
          <w:b/>
        </w:rPr>
        <w:t xml:space="preserve">becnie trwają prace projektowe pod nazwą „Rozbudowa drogi krajowej nr 28 na odcinku w Gorlicach” prowadzone przez biuro projektowe </w:t>
      </w:r>
      <w:proofErr w:type="spellStart"/>
      <w:r w:rsidR="00353500" w:rsidRPr="003B02F5">
        <w:rPr>
          <w:rFonts w:ascii="Calibri" w:eastAsia="Times New Roman" w:hAnsi="Calibri" w:cs="Calibri"/>
          <w:b/>
        </w:rPr>
        <w:t>Transprojekt</w:t>
      </w:r>
      <w:proofErr w:type="spellEnd"/>
      <w:r w:rsidR="00353500" w:rsidRPr="003B02F5">
        <w:rPr>
          <w:rFonts w:ascii="Calibri" w:eastAsia="Times New Roman" w:hAnsi="Calibri" w:cs="Calibri"/>
          <w:b/>
        </w:rPr>
        <w:t xml:space="preserve">-Warszawa </w:t>
      </w:r>
      <w:proofErr w:type="spellStart"/>
      <w:r w:rsidR="00353500" w:rsidRPr="003B02F5">
        <w:rPr>
          <w:rFonts w:ascii="Calibri" w:eastAsia="Times New Roman" w:hAnsi="Calibri" w:cs="Calibri"/>
          <w:b/>
        </w:rPr>
        <w:t>sp.z</w:t>
      </w:r>
      <w:proofErr w:type="spellEnd"/>
      <w:r w:rsidR="00353500" w:rsidRPr="003B02F5">
        <w:rPr>
          <w:rFonts w:ascii="Calibri" w:eastAsia="Times New Roman" w:hAnsi="Calibri" w:cs="Calibri"/>
          <w:b/>
        </w:rPr>
        <w:t xml:space="preserve"> o.o.,</w:t>
      </w:r>
      <w:r w:rsidR="003B02F5">
        <w:rPr>
          <w:rFonts w:ascii="Calibri" w:eastAsia="Times New Roman" w:hAnsi="Calibri" w:cs="Calibri"/>
          <w:b/>
        </w:rPr>
        <w:t xml:space="preserve">         </w:t>
      </w:r>
      <w:r w:rsidR="00353500" w:rsidRPr="003B02F5">
        <w:rPr>
          <w:rFonts w:ascii="Calibri" w:eastAsia="Times New Roman" w:hAnsi="Calibri" w:cs="Calibri"/>
          <w:b/>
        </w:rPr>
        <w:t xml:space="preserve"> ul. Koniczynowa 11, 03-612 Warszawa, sprawę prowadzi Zenon Dobaczewski </w:t>
      </w:r>
      <w:r w:rsidR="003B02F5">
        <w:rPr>
          <w:rFonts w:ascii="Calibri" w:eastAsia="Times New Roman" w:hAnsi="Calibri" w:cs="Calibri"/>
          <w:b/>
        </w:rPr>
        <w:t xml:space="preserve">                      </w:t>
      </w:r>
      <w:r w:rsidR="00353500" w:rsidRPr="003B02F5">
        <w:rPr>
          <w:rFonts w:ascii="Calibri" w:eastAsia="Times New Roman" w:hAnsi="Calibri" w:cs="Calibri"/>
          <w:b/>
        </w:rPr>
        <w:t xml:space="preserve">tel. (22) 832-29-15 wew. 120. Wykonawca dokumentacji projektowej winien skonsultować opracowane rozwiązanie </w:t>
      </w:r>
      <w:r w:rsidR="00851A3B">
        <w:rPr>
          <w:rFonts w:ascii="Calibri" w:eastAsia="Times New Roman" w:hAnsi="Calibri" w:cs="Calibri"/>
          <w:b/>
        </w:rPr>
        <w:t>p</w:t>
      </w:r>
      <w:r w:rsidR="003B02F5" w:rsidRPr="003B02F5">
        <w:rPr>
          <w:rFonts w:ascii="Calibri" w:eastAsia="Times New Roman" w:hAnsi="Calibri" w:cs="Calibri"/>
          <w:b/>
        </w:rPr>
        <w:t>od względem zakresu opracowania z zakresem projektu rozbudowy drogi.</w:t>
      </w:r>
    </w:p>
    <w:p w:rsidR="00353500" w:rsidRPr="00531082" w:rsidRDefault="00353500" w:rsidP="00C47AA6">
      <w:pPr>
        <w:autoSpaceDE w:val="0"/>
        <w:autoSpaceDN w:val="0"/>
        <w:adjustRightInd w:val="0"/>
        <w:jc w:val="both"/>
        <w:rPr>
          <w:rFonts w:ascii="Calibri" w:eastAsia="Times New Roman" w:hAnsi="Calibri" w:cs="Calibri"/>
        </w:rPr>
      </w:pPr>
    </w:p>
    <w:p w:rsidR="00757ECC" w:rsidRPr="00531082" w:rsidRDefault="00757ECC" w:rsidP="00757ECC">
      <w:pPr>
        <w:rPr>
          <w:rFonts w:ascii="Calibri" w:hAnsi="Calibri" w:cs="Calibri"/>
          <w:u w:val="single"/>
        </w:rPr>
      </w:pPr>
      <w:r w:rsidRPr="00531082">
        <w:rPr>
          <w:rFonts w:ascii="Calibri" w:hAnsi="Calibri" w:cs="Calibri"/>
          <w:u w:val="single"/>
        </w:rPr>
        <w:t>Charakterystyczne parametry określające wielkość obiektu:</w:t>
      </w:r>
    </w:p>
    <w:p w:rsidR="005B5E51" w:rsidRPr="00531082" w:rsidRDefault="005B5E51" w:rsidP="00C47AA6">
      <w:pPr>
        <w:jc w:val="both"/>
        <w:rPr>
          <w:rFonts w:ascii="Calibri" w:eastAsia="Times New Roman" w:hAnsi="Calibri" w:cs="Calibri"/>
        </w:rPr>
      </w:pPr>
    </w:p>
    <w:p w:rsidR="00C47AA6" w:rsidRPr="00531082" w:rsidRDefault="00C47AA6" w:rsidP="00C47AA6">
      <w:pPr>
        <w:jc w:val="both"/>
        <w:rPr>
          <w:rFonts w:ascii="Calibri" w:hAnsi="Calibri" w:cs="Calibri"/>
        </w:rPr>
      </w:pPr>
      <w:r w:rsidRPr="00531082">
        <w:rPr>
          <w:rFonts w:ascii="Calibri" w:eastAsia="Times New Roman" w:hAnsi="Calibri" w:cs="Calibri"/>
        </w:rPr>
        <w:t>Zielony parking za rzeką Ropą należy zaprojektować uwzględniając zastosowanie materiałów ekonomicznie uzasadnionych, wykorzystując wielkość działki i istniejące uwarunkowania gruntowe.</w:t>
      </w:r>
      <w:r w:rsidRPr="00531082">
        <w:rPr>
          <w:rFonts w:ascii="Calibri" w:hAnsi="Calibri" w:cs="Calibri"/>
        </w:rPr>
        <w:t xml:space="preserve"> </w:t>
      </w:r>
    </w:p>
    <w:p w:rsidR="00C47AA6" w:rsidRPr="00531082" w:rsidRDefault="00C47AA6" w:rsidP="00C47AA6">
      <w:pPr>
        <w:jc w:val="both"/>
        <w:rPr>
          <w:rFonts w:ascii="Calibri" w:hAnsi="Calibri" w:cs="Calibri"/>
        </w:rPr>
      </w:pPr>
      <w:r w:rsidRPr="00531082">
        <w:rPr>
          <w:rFonts w:ascii="Calibri" w:hAnsi="Calibri" w:cs="Calibri"/>
        </w:rPr>
        <w:t xml:space="preserve">Projektowany obiekt zawierał będzie: </w:t>
      </w:r>
    </w:p>
    <w:p w:rsidR="00C47AA6" w:rsidRPr="00531082" w:rsidRDefault="00C47AA6" w:rsidP="00531082">
      <w:pPr>
        <w:widowControl/>
        <w:numPr>
          <w:ilvl w:val="0"/>
          <w:numId w:val="5"/>
        </w:numPr>
        <w:tabs>
          <w:tab w:val="left" w:pos="1276"/>
        </w:tabs>
        <w:spacing w:line="276" w:lineRule="auto"/>
        <w:ind w:left="1276" w:hanging="567"/>
        <w:jc w:val="both"/>
        <w:rPr>
          <w:rFonts w:ascii="Calibri" w:hAnsi="Calibri" w:cs="Calibri"/>
        </w:rPr>
      </w:pPr>
      <w:r w:rsidRPr="00531082">
        <w:rPr>
          <w:rFonts w:ascii="Calibri" w:hAnsi="Calibri" w:cs="Calibri"/>
          <w:spacing w:val="-4"/>
        </w:rPr>
        <w:t xml:space="preserve">obiekt parkingu </w:t>
      </w:r>
      <w:r w:rsidR="000E1E42">
        <w:rPr>
          <w:rFonts w:ascii="Calibri" w:hAnsi="Calibri" w:cs="Calibri"/>
          <w:spacing w:val="-4"/>
        </w:rPr>
        <w:t>2-</w:t>
      </w:r>
      <w:r w:rsidRPr="00531082">
        <w:rPr>
          <w:rFonts w:ascii="Calibri" w:hAnsi="Calibri" w:cs="Calibri"/>
          <w:spacing w:val="-4"/>
        </w:rPr>
        <w:t>poziomowego</w:t>
      </w:r>
      <w:r w:rsidR="00B43AC9">
        <w:rPr>
          <w:rFonts w:ascii="Calibri" w:hAnsi="Calibri" w:cs="Calibri"/>
          <w:spacing w:val="-4"/>
        </w:rPr>
        <w:t xml:space="preserve"> z windą</w:t>
      </w:r>
      <w:r w:rsidRPr="00531082">
        <w:rPr>
          <w:rFonts w:ascii="Calibri" w:hAnsi="Calibri" w:cs="Calibri"/>
          <w:spacing w:val="-4"/>
        </w:rPr>
        <w:t>, konstrukcja żelbetowa, otwarta</w:t>
      </w:r>
      <w:r w:rsidR="00BC38EF">
        <w:rPr>
          <w:rFonts w:ascii="Calibri" w:hAnsi="Calibri" w:cs="Calibri"/>
          <w:spacing w:val="-4"/>
        </w:rPr>
        <w:t xml:space="preserve"> z ażurową</w:t>
      </w:r>
      <w:r w:rsidR="000E1E42">
        <w:rPr>
          <w:rFonts w:ascii="Calibri" w:hAnsi="Calibri" w:cs="Calibri"/>
          <w:spacing w:val="-4"/>
        </w:rPr>
        <w:t xml:space="preserve"> </w:t>
      </w:r>
      <w:r w:rsidR="00A02372">
        <w:rPr>
          <w:rFonts w:ascii="Calibri" w:hAnsi="Calibri" w:cs="Calibri"/>
          <w:spacing w:val="-4"/>
        </w:rPr>
        <w:t>okładziną</w:t>
      </w:r>
      <w:r w:rsidR="00BC38EF">
        <w:rPr>
          <w:rFonts w:ascii="Calibri" w:hAnsi="Calibri" w:cs="Calibri"/>
          <w:spacing w:val="-4"/>
        </w:rPr>
        <w:t xml:space="preserve"> w postaci elewacji z elementami zieleni</w:t>
      </w:r>
      <w:r w:rsidRPr="00531082">
        <w:rPr>
          <w:rFonts w:ascii="Calibri" w:hAnsi="Calibri" w:cs="Calibri"/>
          <w:spacing w:val="-4"/>
        </w:rPr>
        <w:t>, zadaszona, wyposażony w niezbędne elementy techniczne dla potrzeb funkcjonowania obiektu (oświetlenie, monitoring, toalety itp.), poziom górny z elementami zieleni,</w:t>
      </w:r>
      <w:r w:rsidR="00BC38EF">
        <w:rPr>
          <w:rFonts w:ascii="Calibri" w:hAnsi="Calibri" w:cs="Calibri"/>
          <w:spacing w:val="-4"/>
        </w:rPr>
        <w:t xml:space="preserve"> urządzone miejsce odpoczynku,</w:t>
      </w:r>
    </w:p>
    <w:p w:rsidR="00C47AA6" w:rsidRPr="00531082" w:rsidRDefault="00C47AA6" w:rsidP="00531082">
      <w:pPr>
        <w:widowControl/>
        <w:numPr>
          <w:ilvl w:val="0"/>
          <w:numId w:val="5"/>
        </w:numPr>
        <w:tabs>
          <w:tab w:val="left" w:pos="1276"/>
        </w:tabs>
        <w:spacing w:line="276" w:lineRule="auto"/>
        <w:ind w:left="1276" w:hanging="567"/>
        <w:jc w:val="both"/>
        <w:rPr>
          <w:rFonts w:ascii="Calibri" w:hAnsi="Calibri" w:cs="Calibri"/>
        </w:rPr>
      </w:pPr>
      <w:r w:rsidRPr="00531082">
        <w:rPr>
          <w:rFonts w:ascii="Calibri" w:hAnsi="Calibri" w:cs="Calibri"/>
          <w:spacing w:val="-4"/>
        </w:rPr>
        <w:t>ze względu na istniejące sieci może pojawić się potrzeba przebudowania lub likwidacji niektórych z nich,</w:t>
      </w:r>
    </w:p>
    <w:p w:rsidR="007E003F" w:rsidRPr="00C77D62" w:rsidRDefault="00C47AA6" w:rsidP="00C77D62">
      <w:pPr>
        <w:widowControl/>
        <w:numPr>
          <w:ilvl w:val="0"/>
          <w:numId w:val="5"/>
        </w:numPr>
        <w:tabs>
          <w:tab w:val="left" w:pos="1276"/>
        </w:tabs>
        <w:spacing w:line="276" w:lineRule="auto"/>
        <w:ind w:left="1276" w:hanging="567"/>
        <w:jc w:val="both"/>
        <w:rPr>
          <w:rFonts w:ascii="Calibri" w:hAnsi="Calibri" w:cs="Calibri"/>
        </w:rPr>
      </w:pPr>
      <w:r w:rsidRPr="00C77D62">
        <w:rPr>
          <w:rFonts w:ascii="Calibri" w:hAnsi="Calibri" w:cs="Calibri"/>
          <w:spacing w:val="-4"/>
        </w:rPr>
        <w:t xml:space="preserve">wody opadowe z terenu parkingu oraz odwodnienia obiektu parkingu poziomowego zagospodarować </w:t>
      </w:r>
      <w:r w:rsidR="005B5E51" w:rsidRPr="00C77D62">
        <w:rPr>
          <w:rFonts w:ascii="Calibri" w:hAnsi="Calibri" w:cs="Calibri"/>
          <w:spacing w:val="-4"/>
        </w:rPr>
        <w:t xml:space="preserve">wg. wytycznych programu zielono-niebieskiej infrastruktury </w:t>
      </w:r>
      <w:r w:rsidRPr="00C77D62">
        <w:rPr>
          <w:rFonts w:ascii="Calibri" w:hAnsi="Calibri" w:cs="Calibri"/>
          <w:spacing w:val="-4"/>
        </w:rPr>
        <w:t>poprzez retencjonowanie, wykorzystanie niecek filtracyjnych, ogrody deszczowe</w:t>
      </w:r>
      <w:r w:rsidR="00AA2B1F" w:rsidRPr="00C77D62">
        <w:rPr>
          <w:rFonts w:ascii="Calibri" w:hAnsi="Calibri" w:cs="Calibri"/>
          <w:spacing w:val="-4"/>
        </w:rPr>
        <w:t>, zbiorniki wody retencyjne</w:t>
      </w:r>
      <w:r w:rsidRPr="00C77D62">
        <w:rPr>
          <w:rFonts w:ascii="Calibri" w:hAnsi="Calibri" w:cs="Calibri"/>
          <w:spacing w:val="-4"/>
        </w:rPr>
        <w:t xml:space="preserve"> itp.</w:t>
      </w:r>
      <w:r w:rsidR="0075333D" w:rsidRPr="00C77D62">
        <w:rPr>
          <w:rFonts w:ascii="Calibri" w:hAnsi="Calibri" w:cs="Calibri"/>
          <w:spacing w:val="-4"/>
        </w:rPr>
        <w:t xml:space="preserve"> oraz zastosowanie rozwiązań podlegającymi ocenie wniosków dla programów dofinansowania przez Narodowy Fundusz Ochrony Środowiska i Gospodarki Wodnej</w:t>
      </w:r>
      <w:r w:rsidR="0075333D" w:rsidRPr="00C77D62">
        <w:rPr>
          <w:rFonts w:asciiTheme="minorHAnsi" w:hAnsiTheme="minorHAnsi" w:cstheme="minorHAnsi"/>
          <w:spacing w:val="-4"/>
        </w:rPr>
        <w:t>,</w:t>
      </w:r>
      <w:r w:rsidR="007E003F" w:rsidRPr="00C77D62">
        <w:rPr>
          <w:rFonts w:asciiTheme="minorHAnsi" w:hAnsiTheme="minorHAnsi" w:cstheme="minorHAnsi"/>
          <w:spacing w:val="-4"/>
        </w:rPr>
        <w:t xml:space="preserve"> konkurs Miasto z klimatem:</w:t>
      </w:r>
    </w:p>
    <w:p w:rsidR="0040273B" w:rsidRPr="0040273B" w:rsidRDefault="007B6A98" w:rsidP="0040273B">
      <w:pPr>
        <w:widowControl/>
        <w:tabs>
          <w:tab w:val="left" w:pos="1276"/>
        </w:tabs>
        <w:spacing w:line="276" w:lineRule="auto"/>
        <w:ind w:left="1101"/>
        <w:rPr>
          <w:rFonts w:asciiTheme="minorHAnsi" w:hAnsiTheme="minorHAnsi" w:cstheme="minorHAnsi"/>
          <w:color w:val="0000FF"/>
          <w:u w:val="single"/>
        </w:rPr>
      </w:pPr>
      <w:hyperlink r:id="rId10" w:history="1">
        <w:r w:rsidR="007E003F" w:rsidRPr="00707226">
          <w:rPr>
            <w:rStyle w:val="Hipercze"/>
            <w:rFonts w:asciiTheme="minorHAnsi" w:hAnsiTheme="minorHAnsi" w:cstheme="minorHAnsi"/>
            <w:spacing w:val="-4"/>
          </w:rPr>
          <w:t>http://nfosigw.gov.pl/oferta-finansowania/srodki-krajowe/programy-priorytetowe/przeciwdzialanie-zagrozeniom-srodowiska/nabor-2020-miasto-z-klimatem-/</w:t>
        </w:r>
      </w:hyperlink>
      <w:r w:rsidR="007E003F" w:rsidRPr="00707226">
        <w:rPr>
          <w:rFonts w:asciiTheme="minorHAnsi" w:hAnsiTheme="minorHAnsi" w:cstheme="minorHAnsi"/>
          <w:spacing w:val="-4"/>
        </w:rPr>
        <w:t xml:space="preserve"> oraz </w:t>
      </w:r>
      <w:r w:rsidR="00707226">
        <w:rPr>
          <w:rFonts w:asciiTheme="minorHAnsi" w:hAnsiTheme="minorHAnsi" w:cstheme="minorHAnsi"/>
          <w:spacing w:val="-4"/>
        </w:rPr>
        <w:t>dofinansowanie zielono-niebieskiej infrastruktury z</w:t>
      </w:r>
      <w:r w:rsidR="004E0D7E" w:rsidRPr="00707226">
        <w:rPr>
          <w:rFonts w:asciiTheme="minorHAnsi" w:hAnsiTheme="minorHAnsi" w:cstheme="minorHAnsi"/>
          <w:spacing w:val="-4"/>
        </w:rPr>
        <w:t xml:space="preserve"> </w:t>
      </w:r>
      <w:r w:rsidR="00707226">
        <w:rPr>
          <w:rFonts w:asciiTheme="minorHAnsi" w:hAnsiTheme="minorHAnsi" w:cstheme="minorHAnsi"/>
          <w:spacing w:val="-4"/>
        </w:rPr>
        <w:t xml:space="preserve">Funduszy Norweskich </w:t>
      </w:r>
      <w:hyperlink r:id="rId11" w:history="1">
        <w:r w:rsidR="004E0D7E" w:rsidRPr="00707226">
          <w:rPr>
            <w:rStyle w:val="Hipercze"/>
            <w:rFonts w:asciiTheme="minorHAnsi" w:hAnsiTheme="minorHAnsi" w:cstheme="minorHAnsi"/>
          </w:rPr>
          <w:t>https://nfosigw.gov.pl/oferta-finansowania/srodki-norweskie/nabory/art,25,lagodzenie-zmian-klimatu-i-adaptacja-do-ich-skutkow-</w:t>
        </w:r>
        <w:r w:rsidR="004E0D7E" w:rsidRPr="00707226">
          <w:rPr>
            <w:rStyle w:val="Hipercze"/>
            <w:rFonts w:asciiTheme="minorHAnsi" w:hAnsiTheme="minorHAnsi" w:cstheme="minorHAnsi"/>
          </w:rPr>
          <w:lastRenderedPageBreak/>
          <w:t>realizacja-inwestycji-w-zakresie-zielono-niebieskiej-infrastruktury-miast.html?fbclid=IwAR1UqcETDD8ApvrG5tb-ExJJ59MXcLPkW9SAyKwC7ZK0FYrDcqRQg4WrsNY</w:t>
        </w:r>
      </w:hyperlink>
    </w:p>
    <w:p w:rsidR="00C47AA6" w:rsidRPr="0040273B" w:rsidRDefault="0040273B" w:rsidP="00531082">
      <w:pPr>
        <w:widowControl/>
        <w:numPr>
          <w:ilvl w:val="0"/>
          <w:numId w:val="5"/>
        </w:numPr>
        <w:tabs>
          <w:tab w:val="left" w:pos="1276"/>
        </w:tabs>
        <w:spacing w:line="276" w:lineRule="auto"/>
        <w:ind w:left="1276" w:hanging="567"/>
        <w:jc w:val="both"/>
        <w:rPr>
          <w:rFonts w:asciiTheme="minorHAnsi" w:hAnsiTheme="minorHAnsi" w:cstheme="minorHAnsi"/>
        </w:rPr>
      </w:pPr>
      <w:r>
        <w:rPr>
          <w:rFonts w:asciiTheme="minorHAnsi" w:hAnsiTheme="minorHAnsi" w:cstheme="minorHAnsi"/>
          <w:spacing w:val="-4"/>
        </w:rPr>
        <w:t xml:space="preserve">wykorzystanie </w:t>
      </w:r>
      <w:proofErr w:type="spellStart"/>
      <w:r>
        <w:rPr>
          <w:rFonts w:asciiTheme="minorHAnsi" w:hAnsiTheme="minorHAnsi" w:cstheme="minorHAnsi"/>
          <w:spacing w:val="-4"/>
        </w:rPr>
        <w:t>fotowoltaiki</w:t>
      </w:r>
      <w:proofErr w:type="spellEnd"/>
      <w:r>
        <w:rPr>
          <w:rFonts w:asciiTheme="minorHAnsi" w:hAnsiTheme="minorHAnsi" w:cstheme="minorHAnsi"/>
          <w:spacing w:val="-4"/>
        </w:rPr>
        <w:t xml:space="preserve"> do pozyskiwania energii dla potrzeb obiektu,</w:t>
      </w:r>
      <w:r w:rsidR="00C47AA6" w:rsidRPr="00707226">
        <w:rPr>
          <w:rFonts w:asciiTheme="minorHAnsi" w:hAnsiTheme="minorHAnsi" w:cstheme="minorHAnsi"/>
          <w:spacing w:val="-4"/>
        </w:rPr>
        <w:t xml:space="preserve"> </w:t>
      </w:r>
    </w:p>
    <w:p w:rsidR="0040273B" w:rsidRPr="00707226" w:rsidRDefault="0040273B" w:rsidP="00531082">
      <w:pPr>
        <w:widowControl/>
        <w:numPr>
          <w:ilvl w:val="0"/>
          <w:numId w:val="5"/>
        </w:numPr>
        <w:tabs>
          <w:tab w:val="left" w:pos="1276"/>
        </w:tabs>
        <w:spacing w:line="276" w:lineRule="auto"/>
        <w:ind w:left="1276" w:hanging="567"/>
        <w:jc w:val="both"/>
        <w:rPr>
          <w:rFonts w:asciiTheme="minorHAnsi" w:hAnsiTheme="minorHAnsi" w:cstheme="minorHAnsi"/>
        </w:rPr>
      </w:pPr>
      <w:r>
        <w:rPr>
          <w:rFonts w:asciiTheme="minorHAnsi" w:hAnsiTheme="minorHAnsi" w:cstheme="minorHAnsi"/>
          <w:spacing w:val="-4"/>
        </w:rPr>
        <w:t xml:space="preserve">obiekty </w:t>
      </w:r>
      <w:r w:rsidRPr="00707226">
        <w:rPr>
          <w:rFonts w:asciiTheme="minorHAnsi" w:hAnsiTheme="minorHAnsi" w:cstheme="minorHAnsi"/>
          <w:spacing w:val="-4"/>
        </w:rPr>
        <w:t>małej architektury (ławki, kosze, oświetlenie trwale związane z podłożem, stanowiące uzupełnienie powierzchni biologicznie czynnej parkingu)</w:t>
      </w:r>
      <w:r>
        <w:rPr>
          <w:rFonts w:asciiTheme="minorHAnsi" w:hAnsiTheme="minorHAnsi" w:cstheme="minorHAnsi"/>
          <w:spacing w:val="-4"/>
        </w:rPr>
        <w:t>,</w:t>
      </w:r>
    </w:p>
    <w:p w:rsidR="00C47AA6" w:rsidRPr="00707226" w:rsidRDefault="00C47AA6" w:rsidP="00531082">
      <w:pPr>
        <w:widowControl/>
        <w:numPr>
          <w:ilvl w:val="0"/>
          <w:numId w:val="5"/>
        </w:numPr>
        <w:tabs>
          <w:tab w:val="left" w:pos="1276"/>
        </w:tabs>
        <w:spacing w:line="276" w:lineRule="auto"/>
        <w:ind w:left="1276" w:hanging="567"/>
        <w:jc w:val="both"/>
        <w:rPr>
          <w:rFonts w:asciiTheme="minorHAnsi" w:hAnsiTheme="minorHAnsi" w:cstheme="minorHAnsi"/>
        </w:rPr>
      </w:pPr>
      <w:r w:rsidRPr="00707226">
        <w:rPr>
          <w:rFonts w:asciiTheme="minorHAnsi" w:hAnsiTheme="minorHAnsi" w:cstheme="minorHAnsi"/>
          <w:spacing w:val="-4"/>
        </w:rPr>
        <w:t>oznakowanie pionowe i poziome</w:t>
      </w:r>
      <w:r w:rsidR="000A7A54">
        <w:rPr>
          <w:rFonts w:asciiTheme="minorHAnsi" w:hAnsiTheme="minorHAnsi" w:cstheme="minorHAnsi"/>
          <w:spacing w:val="-4"/>
        </w:rPr>
        <w:t>,</w:t>
      </w:r>
    </w:p>
    <w:p w:rsidR="00C47AA6" w:rsidRPr="00ED33B8" w:rsidRDefault="00C47AA6" w:rsidP="00C47AA6">
      <w:pPr>
        <w:widowControl/>
        <w:numPr>
          <w:ilvl w:val="0"/>
          <w:numId w:val="5"/>
        </w:numPr>
        <w:tabs>
          <w:tab w:val="left" w:pos="1276"/>
        </w:tabs>
        <w:spacing w:line="276" w:lineRule="auto"/>
        <w:ind w:left="1276" w:hanging="567"/>
        <w:jc w:val="both"/>
        <w:rPr>
          <w:rFonts w:ascii="Calibri" w:hAnsi="Calibri" w:cs="Calibri"/>
        </w:rPr>
      </w:pPr>
      <w:r w:rsidRPr="00531082">
        <w:rPr>
          <w:rFonts w:ascii="Calibri" w:hAnsi="Calibri" w:cs="Calibri"/>
        </w:rPr>
        <w:t>inne prace, które będą wynikać z opracowanej przez Wykonawcę szczegółowej dokumentacji projektowej.</w:t>
      </w:r>
    </w:p>
    <w:p w:rsidR="000A7A54" w:rsidRDefault="00C47AA6" w:rsidP="005B5E51">
      <w:pPr>
        <w:widowControl/>
        <w:spacing w:line="360" w:lineRule="auto"/>
        <w:jc w:val="both"/>
        <w:rPr>
          <w:rFonts w:ascii="Calibri" w:hAnsi="Calibri" w:cs="Calibri"/>
        </w:rPr>
      </w:pPr>
      <w:r w:rsidRPr="00531082">
        <w:rPr>
          <w:rFonts w:ascii="Calibri" w:hAnsi="Calibri" w:cs="Calibri"/>
        </w:rPr>
        <w:t>Wykonawca na etapie sporządzania p</w:t>
      </w:r>
      <w:r w:rsidR="00A02372">
        <w:rPr>
          <w:rFonts w:ascii="Calibri" w:hAnsi="Calibri" w:cs="Calibri"/>
        </w:rPr>
        <w:t>rojektu wykonawczego uzgodni z Z</w:t>
      </w:r>
      <w:r w:rsidRPr="00531082">
        <w:rPr>
          <w:rFonts w:ascii="Calibri" w:hAnsi="Calibri" w:cs="Calibri"/>
        </w:rPr>
        <w:t>amawiającym szczegóły rozwiązań technologicznych, zastosowanych materiałów, szczegółową kolorystykę poszczególnych e</w:t>
      </w:r>
      <w:r w:rsidR="000E1E42">
        <w:rPr>
          <w:rFonts w:ascii="Calibri" w:hAnsi="Calibri" w:cs="Calibri"/>
        </w:rPr>
        <w:t>lementów, przedstawi 2 koncepcje elewacji i zagospoda</w:t>
      </w:r>
      <w:r w:rsidR="00C77D62">
        <w:rPr>
          <w:rFonts w:ascii="Calibri" w:hAnsi="Calibri" w:cs="Calibri"/>
        </w:rPr>
        <w:t>rowania poziomu zielonego dachu.</w:t>
      </w:r>
      <w:r w:rsidR="007D535D" w:rsidRPr="00531082">
        <w:rPr>
          <w:rFonts w:ascii="Calibri" w:hAnsi="Calibri" w:cs="Calibri"/>
        </w:rPr>
        <w:t xml:space="preserve">        </w:t>
      </w:r>
    </w:p>
    <w:p w:rsidR="007D535D" w:rsidRPr="00531082" w:rsidRDefault="007D535D" w:rsidP="005B5E51">
      <w:pPr>
        <w:widowControl/>
        <w:spacing w:line="360" w:lineRule="auto"/>
        <w:jc w:val="both"/>
        <w:rPr>
          <w:rFonts w:ascii="Calibri" w:hAnsi="Calibri" w:cs="Calibri"/>
        </w:rPr>
      </w:pPr>
      <w:r w:rsidRPr="00531082">
        <w:rPr>
          <w:rFonts w:ascii="Calibri" w:hAnsi="Calibri" w:cs="Calibri"/>
        </w:rPr>
        <w:t xml:space="preserve">                                                                                                                                                                                                                                                                                   </w:t>
      </w:r>
    </w:p>
    <w:p w:rsidR="00887CEA" w:rsidRPr="00531082" w:rsidRDefault="00851A3B" w:rsidP="007C3DFF">
      <w:pPr>
        <w:spacing w:line="276" w:lineRule="auto"/>
        <w:jc w:val="both"/>
        <w:rPr>
          <w:rFonts w:ascii="Calibri" w:eastAsia="Times New Roman" w:hAnsi="Calibri" w:cs="Calibri"/>
        </w:rPr>
      </w:pPr>
      <w:r>
        <w:rPr>
          <w:rFonts w:ascii="Calibri" w:eastAsia="Times New Roman" w:hAnsi="Calibri" w:cs="Calibri"/>
        </w:rPr>
        <w:t>1.</w:t>
      </w:r>
      <w:r w:rsidR="009022A6" w:rsidRPr="00531082">
        <w:rPr>
          <w:rFonts w:ascii="Calibri" w:eastAsia="Times New Roman" w:hAnsi="Calibri" w:cs="Calibri"/>
        </w:rPr>
        <w:t>3. Lokalizacja</w:t>
      </w:r>
      <w:r w:rsidR="00757ECC" w:rsidRPr="00531082">
        <w:rPr>
          <w:rFonts w:ascii="Calibri" w:eastAsia="Times New Roman" w:hAnsi="Calibri" w:cs="Calibri"/>
        </w:rPr>
        <w:t xml:space="preserve"> </w:t>
      </w:r>
    </w:p>
    <w:p w:rsidR="00763CC2" w:rsidRPr="00531082" w:rsidRDefault="00763CC2" w:rsidP="007C3DFF">
      <w:pPr>
        <w:spacing w:line="276" w:lineRule="auto"/>
        <w:ind w:left="1004"/>
        <w:jc w:val="both"/>
        <w:rPr>
          <w:rFonts w:ascii="Calibri" w:eastAsia="Times New Roman" w:hAnsi="Calibri" w:cs="Calibri"/>
          <w:b/>
        </w:rPr>
      </w:pPr>
    </w:p>
    <w:p w:rsidR="00E1359C" w:rsidRPr="00531082" w:rsidRDefault="00E1359C" w:rsidP="007C3DFF">
      <w:pPr>
        <w:spacing w:line="276" w:lineRule="auto"/>
        <w:jc w:val="both"/>
        <w:rPr>
          <w:rFonts w:ascii="Calibri" w:hAnsi="Calibri" w:cs="Calibri"/>
        </w:rPr>
      </w:pPr>
      <w:r w:rsidRPr="00531082">
        <w:rPr>
          <w:rFonts w:ascii="Calibri" w:eastAsia="Times New Roman" w:hAnsi="Calibri" w:cs="Calibri"/>
        </w:rPr>
        <w:t xml:space="preserve">Przedmiotem zamówienia jest przygotowanie projektu parkingu wielopoziomowego </w:t>
      </w:r>
      <w:r w:rsidRPr="00531082">
        <w:rPr>
          <w:rFonts w:ascii="Calibri" w:hAnsi="Calibri" w:cs="Calibri"/>
        </w:rPr>
        <w:t>położonego w Gorlicach przy ul. Mickiewicza</w:t>
      </w:r>
      <w:r w:rsidRPr="00531082">
        <w:rPr>
          <w:rFonts w:ascii="Calibri" w:eastAsia="Times New Roman" w:hAnsi="Calibri" w:cs="Calibri"/>
        </w:rPr>
        <w:t xml:space="preserve"> na działkach </w:t>
      </w:r>
      <w:proofErr w:type="spellStart"/>
      <w:r w:rsidRPr="00531082">
        <w:rPr>
          <w:rFonts w:ascii="Calibri" w:eastAsia="Times New Roman" w:hAnsi="Calibri" w:cs="Calibri"/>
        </w:rPr>
        <w:t>ewid</w:t>
      </w:r>
      <w:proofErr w:type="spellEnd"/>
      <w:r w:rsidRPr="00531082">
        <w:rPr>
          <w:rFonts w:ascii="Calibri" w:eastAsia="Times New Roman" w:hAnsi="Calibri" w:cs="Calibri"/>
        </w:rPr>
        <w:t xml:space="preserve">. nr </w:t>
      </w:r>
      <w:r w:rsidRPr="00531082">
        <w:rPr>
          <w:rFonts w:ascii="Calibri" w:hAnsi="Calibri" w:cs="Calibri"/>
        </w:rPr>
        <w:t xml:space="preserve">1747/8, 1747/9, 1747/11, 1748/15, 1758/5, 1758/3, 1755/9, 1755/8, 1755/7, </w:t>
      </w:r>
      <w:r w:rsidR="006A3A71" w:rsidRPr="00531082">
        <w:rPr>
          <w:rFonts w:ascii="Calibri" w:hAnsi="Calibri" w:cs="Calibri"/>
        </w:rPr>
        <w:t>1751/6 o powierzchni około 0,8 ha.</w:t>
      </w:r>
    </w:p>
    <w:p w:rsidR="005468A2" w:rsidRDefault="006A3A71" w:rsidP="007C3DFF">
      <w:pPr>
        <w:pStyle w:val="Zwykytekst"/>
        <w:spacing w:line="276" w:lineRule="auto"/>
        <w:jc w:val="both"/>
        <w:rPr>
          <w:rFonts w:ascii="Calibri" w:eastAsia="MS Mincho" w:hAnsi="Calibri" w:cs="Calibri"/>
          <w:sz w:val="24"/>
          <w:szCs w:val="24"/>
        </w:rPr>
      </w:pPr>
      <w:r w:rsidRPr="00531082">
        <w:rPr>
          <w:rFonts w:ascii="Calibri" w:eastAsia="MS Mincho" w:hAnsi="Calibri" w:cs="Calibri"/>
          <w:sz w:val="24"/>
          <w:szCs w:val="24"/>
        </w:rPr>
        <w:t>Dzia</w:t>
      </w:r>
      <w:r w:rsidR="008D4DA3" w:rsidRPr="00531082">
        <w:rPr>
          <w:rFonts w:ascii="Calibri" w:eastAsia="MS Mincho" w:hAnsi="Calibri" w:cs="Calibri"/>
          <w:sz w:val="24"/>
          <w:szCs w:val="24"/>
        </w:rPr>
        <w:t>łka sąsiaduje od strony północnej z rzeką Ropą, od strony zachodniej z drogą wojewódzką 977, od strony południowo-wschodniej  z drogą krajową nr 28.</w:t>
      </w:r>
      <w:r w:rsidR="00312150">
        <w:rPr>
          <w:rFonts w:ascii="Calibri" w:eastAsia="MS Mincho" w:hAnsi="Calibri" w:cs="Calibri"/>
          <w:sz w:val="24"/>
          <w:szCs w:val="24"/>
        </w:rPr>
        <w:t xml:space="preserve"> </w:t>
      </w:r>
    </w:p>
    <w:p w:rsidR="007C3DFF" w:rsidRPr="00531082" w:rsidRDefault="007C3DFF" w:rsidP="007C3DFF">
      <w:pPr>
        <w:pStyle w:val="Zwykytekst"/>
        <w:spacing w:line="276" w:lineRule="auto"/>
        <w:jc w:val="both"/>
        <w:rPr>
          <w:rFonts w:ascii="Calibri" w:eastAsia="MS Mincho" w:hAnsi="Calibri" w:cs="Calibri"/>
          <w:sz w:val="24"/>
          <w:szCs w:val="24"/>
        </w:rPr>
      </w:pPr>
    </w:p>
    <w:p w:rsidR="00D803E8" w:rsidRPr="00531082" w:rsidRDefault="007721AB" w:rsidP="007C3DFF">
      <w:pPr>
        <w:spacing w:line="276" w:lineRule="auto"/>
        <w:jc w:val="both"/>
        <w:rPr>
          <w:rFonts w:ascii="Calibri" w:eastAsia="Times New Roman" w:hAnsi="Calibri" w:cs="Calibri"/>
        </w:rPr>
      </w:pPr>
      <w:r w:rsidRPr="00531082">
        <w:rPr>
          <w:rFonts w:ascii="Calibri" w:eastAsia="Times New Roman" w:hAnsi="Calibri" w:cs="Calibri"/>
        </w:rPr>
        <w:t>Projektowany obiekt powinien zawierać poniższe elementy:</w:t>
      </w:r>
    </w:p>
    <w:p w:rsidR="00D505D7" w:rsidRPr="00531082" w:rsidRDefault="009A7473" w:rsidP="007C3DFF">
      <w:pPr>
        <w:numPr>
          <w:ilvl w:val="1"/>
          <w:numId w:val="3"/>
        </w:numPr>
        <w:spacing w:line="276" w:lineRule="auto"/>
        <w:jc w:val="both"/>
        <w:rPr>
          <w:rFonts w:ascii="Calibri" w:eastAsia="Times New Roman" w:hAnsi="Calibri" w:cs="Calibri"/>
        </w:rPr>
      </w:pPr>
      <w:r w:rsidRPr="00531082">
        <w:rPr>
          <w:rFonts w:ascii="Calibri" w:eastAsia="Times New Roman" w:hAnsi="Calibri" w:cs="Calibri"/>
        </w:rPr>
        <w:t>Projekt konstrukcyjny budowlano-wykonawczy</w:t>
      </w:r>
      <w:r w:rsidR="007721AB" w:rsidRPr="00531082">
        <w:rPr>
          <w:rFonts w:ascii="Calibri" w:eastAsia="Times New Roman" w:hAnsi="Calibri" w:cs="Calibri"/>
        </w:rPr>
        <w:t xml:space="preserve"> </w:t>
      </w:r>
      <w:r w:rsidRPr="00531082">
        <w:rPr>
          <w:rFonts w:ascii="Calibri" w:eastAsia="Times New Roman" w:hAnsi="Calibri" w:cs="Calibri"/>
        </w:rPr>
        <w:t>obiektu parkingu</w:t>
      </w:r>
      <w:r w:rsidR="00335E5A" w:rsidRPr="00531082">
        <w:rPr>
          <w:rFonts w:ascii="Calibri" w:eastAsia="Times New Roman" w:hAnsi="Calibri" w:cs="Calibri"/>
        </w:rPr>
        <w:t>:</w:t>
      </w:r>
    </w:p>
    <w:p w:rsidR="00D505D7" w:rsidRPr="00531082" w:rsidRDefault="00335E5A" w:rsidP="007C3DFF">
      <w:pPr>
        <w:widowControl/>
        <w:numPr>
          <w:ilvl w:val="0"/>
          <w:numId w:val="6"/>
        </w:numPr>
        <w:suppressAutoHyphens w:val="0"/>
        <w:spacing w:line="276" w:lineRule="auto"/>
        <w:jc w:val="both"/>
        <w:rPr>
          <w:rFonts w:ascii="Calibri" w:hAnsi="Calibri" w:cs="Calibri"/>
        </w:rPr>
      </w:pPr>
      <w:r w:rsidRPr="00531082">
        <w:rPr>
          <w:rFonts w:ascii="Calibri" w:hAnsi="Calibri" w:cs="Calibri"/>
        </w:rPr>
        <w:t>Konstrukcja żelbetowa</w:t>
      </w:r>
      <w:r w:rsidR="00D505D7" w:rsidRPr="00531082">
        <w:rPr>
          <w:rFonts w:ascii="Calibri" w:hAnsi="Calibri" w:cs="Calibri"/>
        </w:rPr>
        <w:t>,</w:t>
      </w:r>
      <w:r w:rsidRPr="00531082">
        <w:rPr>
          <w:rFonts w:ascii="Calibri" w:hAnsi="Calibri" w:cs="Calibri"/>
        </w:rPr>
        <w:t xml:space="preserve"> 2 poziomowa z zielonym dachem</w:t>
      </w:r>
      <w:r w:rsidR="00051AA3" w:rsidRPr="00531082">
        <w:rPr>
          <w:rFonts w:ascii="Calibri" w:hAnsi="Calibri" w:cs="Calibri"/>
        </w:rPr>
        <w:t xml:space="preserve"> ( dach nad całością obiektu lub na połowie –</w:t>
      </w:r>
      <w:r w:rsidR="00B72B2D" w:rsidRPr="00531082">
        <w:rPr>
          <w:rFonts w:ascii="Calibri" w:hAnsi="Calibri" w:cs="Calibri"/>
        </w:rPr>
        <w:t xml:space="preserve"> aby zachować</w:t>
      </w:r>
      <w:r w:rsidR="00051AA3" w:rsidRPr="00531082">
        <w:rPr>
          <w:rFonts w:ascii="Calibri" w:hAnsi="Calibri" w:cs="Calibri"/>
        </w:rPr>
        <w:t xml:space="preserve"> walory estetyczne, nowoczesna bryła)</w:t>
      </w:r>
      <w:r w:rsidRPr="00531082">
        <w:rPr>
          <w:rFonts w:ascii="Calibri" w:hAnsi="Calibri" w:cs="Calibri"/>
        </w:rPr>
        <w:t>,</w:t>
      </w:r>
      <w:r w:rsidR="00D57277" w:rsidRPr="00531082">
        <w:rPr>
          <w:rFonts w:ascii="Calibri" w:hAnsi="Calibri" w:cs="Calibri"/>
        </w:rPr>
        <w:t xml:space="preserve"> </w:t>
      </w:r>
      <w:r w:rsidR="00D505D7" w:rsidRPr="00531082">
        <w:rPr>
          <w:rFonts w:ascii="Calibri" w:hAnsi="Calibri" w:cs="Calibri"/>
        </w:rPr>
        <w:t xml:space="preserve"> </w:t>
      </w:r>
    </w:p>
    <w:p w:rsidR="00D505D7" w:rsidRDefault="00D57277" w:rsidP="007C3DFF">
      <w:pPr>
        <w:widowControl/>
        <w:numPr>
          <w:ilvl w:val="0"/>
          <w:numId w:val="6"/>
        </w:numPr>
        <w:suppressAutoHyphens w:val="0"/>
        <w:spacing w:line="276" w:lineRule="auto"/>
        <w:jc w:val="both"/>
        <w:rPr>
          <w:rFonts w:ascii="Calibri" w:hAnsi="Calibri" w:cs="Calibri"/>
        </w:rPr>
      </w:pPr>
      <w:r w:rsidRPr="00531082">
        <w:rPr>
          <w:rFonts w:ascii="Calibri" w:hAnsi="Calibri" w:cs="Calibri"/>
        </w:rPr>
        <w:t>Górny poziom p</w:t>
      </w:r>
      <w:r w:rsidR="00051AA3" w:rsidRPr="00531082">
        <w:rPr>
          <w:rFonts w:ascii="Calibri" w:hAnsi="Calibri" w:cs="Calibri"/>
        </w:rPr>
        <w:t>arkingu połączyć cią</w:t>
      </w:r>
      <w:r w:rsidRPr="00531082">
        <w:rPr>
          <w:rFonts w:ascii="Calibri" w:hAnsi="Calibri" w:cs="Calibri"/>
        </w:rPr>
        <w:t xml:space="preserve">giem pieszym z istniejącą kładką nad rzeką Ropą co poprawi komunikację dla osób niepełnosprawnych, zlikwiduje bariery architektoniczne wejścia na kładkę od strony </w:t>
      </w:r>
      <w:proofErr w:type="spellStart"/>
      <w:r w:rsidRPr="00531082">
        <w:rPr>
          <w:rFonts w:ascii="Calibri" w:hAnsi="Calibri" w:cs="Calibri"/>
        </w:rPr>
        <w:t>Zawodzia</w:t>
      </w:r>
      <w:proofErr w:type="spellEnd"/>
      <w:r w:rsidR="00D505D7" w:rsidRPr="00531082">
        <w:rPr>
          <w:rFonts w:ascii="Calibri" w:hAnsi="Calibri" w:cs="Calibri"/>
        </w:rPr>
        <w:t>,</w:t>
      </w:r>
    </w:p>
    <w:p w:rsidR="00F734D6" w:rsidRPr="00531082" w:rsidRDefault="00B72B2D" w:rsidP="007C3DFF">
      <w:pPr>
        <w:widowControl/>
        <w:numPr>
          <w:ilvl w:val="0"/>
          <w:numId w:val="6"/>
        </w:numPr>
        <w:suppressAutoHyphens w:val="0"/>
        <w:spacing w:line="276" w:lineRule="auto"/>
        <w:jc w:val="both"/>
        <w:rPr>
          <w:rFonts w:ascii="Calibri" w:hAnsi="Calibri" w:cs="Calibri"/>
        </w:rPr>
      </w:pPr>
      <w:r w:rsidRPr="00531082">
        <w:rPr>
          <w:rFonts w:ascii="Calibri" w:hAnsi="Calibri" w:cs="Calibri"/>
        </w:rPr>
        <w:t xml:space="preserve">Od strony rzeki zaprojektować bezpośrednie zejście na wały, na teren zieleni urządzonej, </w:t>
      </w:r>
    </w:p>
    <w:p w:rsidR="00B72B2D" w:rsidRPr="00531082" w:rsidRDefault="00B72B2D" w:rsidP="007C3DFF">
      <w:pPr>
        <w:widowControl/>
        <w:numPr>
          <w:ilvl w:val="0"/>
          <w:numId w:val="6"/>
        </w:numPr>
        <w:suppressAutoHyphens w:val="0"/>
        <w:spacing w:line="276" w:lineRule="auto"/>
        <w:jc w:val="both"/>
        <w:rPr>
          <w:rFonts w:ascii="Calibri" w:hAnsi="Calibri" w:cs="Calibri"/>
        </w:rPr>
      </w:pPr>
      <w:r w:rsidRPr="00531082">
        <w:rPr>
          <w:rFonts w:ascii="Calibri" w:hAnsi="Calibri" w:cs="Calibri"/>
        </w:rPr>
        <w:t>Zaprojektować pomieszczenie socjalne oraz toalety,</w:t>
      </w:r>
    </w:p>
    <w:p w:rsidR="006347AB" w:rsidRDefault="00742FCB" w:rsidP="006347AB">
      <w:pPr>
        <w:pStyle w:val="Akapitzlist"/>
        <w:numPr>
          <w:ilvl w:val="1"/>
          <w:numId w:val="3"/>
        </w:numPr>
        <w:spacing w:after="200" w:line="276" w:lineRule="auto"/>
        <w:rPr>
          <w:rFonts w:cs="Calibri"/>
          <w:spacing w:val="-4"/>
          <w:sz w:val="24"/>
          <w:szCs w:val="24"/>
        </w:rPr>
      </w:pPr>
      <w:r w:rsidRPr="00C77D62">
        <w:rPr>
          <w:rFonts w:cs="Calibri"/>
          <w:spacing w:val="-4"/>
          <w:sz w:val="24"/>
          <w:szCs w:val="24"/>
        </w:rPr>
        <w:t xml:space="preserve">Projekt </w:t>
      </w:r>
      <w:r w:rsidR="0023596C" w:rsidRPr="00C77D62">
        <w:rPr>
          <w:rFonts w:cs="Calibri"/>
          <w:spacing w:val="-4"/>
          <w:sz w:val="24"/>
          <w:szCs w:val="24"/>
        </w:rPr>
        <w:t xml:space="preserve"> </w:t>
      </w:r>
      <w:r w:rsidR="00B22830" w:rsidRPr="00C77D62">
        <w:rPr>
          <w:rFonts w:cs="Calibri"/>
          <w:spacing w:val="-4"/>
          <w:sz w:val="24"/>
          <w:szCs w:val="24"/>
        </w:rPr>
        <w:t>z</w:t>
      </w:r>
      <w:r w:rsidR="00B22830">
        <w:rPr>
          <w:rFonts w:cs="Calibri"/>
          <w:spacing w:val="-4"/>
          <w:sz w:val="24"/>
          <w:szCs w:val="24"/>
        </w:rPr>
        <w:t>agospodarowania wód opadowych i kanalizacji deszczowej – projekt powinien przewidzieć działania w zakresie adaptacji do zmian klimatu w mieście, w tym: „zielono-niebiesk</w:t>
      </w:r>
      <w:r w:rsidR="001D6E5D">
        <w:rPr>
          <w:rFonts w:cs="Calibri"/>
          <w:spacing w:val="-4"/>
          <w:sz w:val="24"/>
          <w:szCs w:val="24"/>
        </w:rPr>
        <w:t>ą</w:t>
      </w:r>
      <w:r w:rsidR="00B22830">
        <w:rPr>
          <w:rFonts w:cs="Calibri"/>
          <w:spacing w:val="-4"/>
          <w:sz w:val="24"/>
          <w:szCs w:val="24"/>
        </w:rPr>
        <w:t xml:space="preserve">” </w:t>
      </w:r>
      <w:r w:rsidR="001D6E5D">
        <w:rPr>
          <w:rFonts w:cs="Calibri"/>
          <w:spacing w:val="-4"/>
          <w:sz w:val="24"/>
          <w:szCs w:val="24"/>
        </w:rPr>
        <w:t>infrastrukturę</w:t>
      </w:r>
      <w:r w:rsidR="00B22830">
        <w:rPr>
          <w:rFonts w:cs="Calibri"/>
          <w:spacing w:val="-4"/>
          <w:sz w:val="24"/>
          <w:szCs w:val="24"/>
        </w:rPr>
        <w:t xml:space="preserve">, </w:t>
      </w:r>
      <w:r w:rsidR="00851A3B">
        <w:rPr>
          <w:rFonts w:cs="Calibri"/>
          <w:spacing w:val="-4"/>
          <w:sz w:val="24"/>
          <w:szCs w:val="24"/>
        </w:rPr>
        <w:t>likwidację</w:t>
      </w:r>
      <w:r w:rsidR="00B22830">
        <w:rPr>
          <w:rFonts w:cs="Calibri"/>
          <w:spacing w:val="-4"/>
          <w:sz w:val="24"/>
          <w:szCs w:val="24"/>
        </w:rPr>
        <w:t xml:space="preserve"> powierzchni nieprzepuszczalnych, systemy zagospodarowania wód opadowych </w:t>
      </w:r>
      <w:r w:rsidR="001D6E5D">
        <w:rPr>
          <w:rFonts w:cs="Calibri"/>
          <w:spacing w:val="-4"/>
          <w:sz w:val="24"/>
          <w:szCs w:val="24"/>
        </w:rPr>
        <w:t xml:space="preserve">i kanalizacji deszczowej, zwiększanie retencji w </w:t>
      </w:r>
      <w:r w:rsidR="001D6E5D" w:rsidRPr="00A506EB">
        <w:rPr>
          <w:rFonts w:cs="Calibri"/>
          <w:spacing w:val="-4"/>
          <w:sz w:val="24"/>
          <w:szCs w:val="24"/>
        </w:rPr>
        <w:t>ekosystemach przez:</w:t>
      </w:r>
    </w:p>
    <w:p w:rsidR="006347AB" w:rsidRDefault="00742FCB" w:rsidP="006347AB">
      <w:pPr>
        <w:pStyle w:val="Akapitzlist"/>
        <w:numPr>
          <w:ilvl w:val="2"/>
          <w:numId w:val="3"/>
        </w:numPr>
        <w:spacing w:after="200" w:line="276" w:lineRule="auto"/>
        <w:rPr>
          <w:rFonts w:cs="Calibri"/>
          <w:spacing w:val="-4"/>
          <w:sz w:val="24"/>
          <w:szCs w:val="24"/>
        </w:rPr>
      </w:pPr>
      <w:r w:rsidRPr="006347AB">
        <w:rPr>
          <w:rFonts w:cs="Calibri"/>
          <w:spacing w:val="-4"/>
          <w:sz w:val="24"/>
          <w:szCs w:val="24"/>
        </w:rPr>
        <w:lastRenderedPageBreak/>
        <w:t xml:space="preserve">Zatrzymanie i retencjonowanie wód opadowych poprzez likwidację uszczelnienia </w:t>
      </w:r>
      <w:r w:rsidR="00A506EB" w:rsidRPr="006347AB">
        <w:rPr>
          <w:rFonts w:cs="Calibri"/>
          <w:spacing w:val="-4"/>
          <w:sz w:val="24"/>
          <w:szCs w:val="24"/>
        </w:rPr>
        <w:t xml:space="preserve">  </w:t>
      </w:r>
      <w:r w:rsidRPr="006347AB">
        <w:rPr>
          <w:rFonts w:cs="Calibri"/>
          <w:spacing w:val="-4"/>
          <w:sz w:val="24"/>
          <w:szCs w:val="24"/>
        </w:rPr>
        <w:t>lub zasklepiania gruntu – maksymalnie wykorzystując dostępny teren</w:t>
      </w:r>
      <w:r w:rsidR="006347AB">
        <w:rPr>
          <w:rFonts w:cs="Calibri"/>
          <w:spacing w:val="-4"/>
          <w:sz w:val="24"/>
          <w:szCs w:val="24"/>
        </w:rPr>
        <w:t>,</w:t>
      </w:r>
    </w:p>
    <w:p w:rsidR="006347AB" w:rsidRDefault="00742FCB" w:rsidP="006347AB">
      <w:pPr>
        <w:pStyle w:val="Akapitzlist"/>
        <w:numPr>
          <w:ilvl w:val="2"/>
          <w:numId w:val="3"/>
        </w:numPr>
        <w:spacing w:after="200" w:line="276" w:lineRule="auto"/>
        <w:rPr>
          <w:rFonts w:cs="Calibri"/>
          <w:spacing w:val="-4"/>
          <w:sz w:val="24"/>
          <w:szCs w:val="24"/>
        </w:rPr>
      </w:pPr>
      <w:r w:rsidRPr="006347AB">
        <w:rPr>
          <w:rFonts w:cs="Calibri"/>
          <w:spacing w:val="-4"/>
          <w:sz w:val="24"/>
          <w:szCs w:val="24"/>
        </w:rPr>
        <w:t xml:space="preserve">Wykorzystanie </w:t>
      </w:r>
      <w:r w:rsidR="00463092" w:rsidRPr="006347AB">
        <w:rPr>
          <w:rFonts w:cs="Calibri"/>
          <w:spacing w:val="-4"/>
          <w:sz w:val="24"/>
          <w:szCs w:val="24"/>
        </w:rPr>
        <w:t>wód opadowych np. do: fontann, rozwoju zieleni, zasilania zbiorników przeciwpożarowych, szaletów, chłodzenia lub zmywania powierzchni  np. ulic,</w:t>
      </w:r>
      <w:r w:rsidR="003A1B27" w:rsidRPr="006347AB">
        <w:rPr>
          <w:rFonts w:cs="Calibri"/>
          <w:spacing w:val="-4"/>
          <w:sz w:val="24"/>
          <w:szCs w:val="24"/>
        </w:rPr>
        <w:t xml:space="preserve"> zagospodarować </w:t>
      </w:r>
      <w:r w:rsidR="00AB6170">
        <w:rPr>
          <w:rFonts w:cs="Calibri"/>
          <w:spacing w:val="-4"/>
          <w:sz w:val="24"/>
          <w:szCs w:val="24"/>
        </w:rPr>
        <w:t>około</w:t>
      </w:r>
      <w:r w:rsidR="003A1B27" w:rsidRPr="006347AB">
        <w:rPr>
          <w:rFonts w:cs="Calibri"/>
          <w:spacing w:val="-4"/>
          <w:sz w:val="24"/>
          <w:szCs w:val="24"/>
        </w:rPr>
        <w:t xml:space="preserve"> </w:t>
      </w:r>
      <w:r w:rsidR="00AB6170">
        <w:rPr>
          <w:rFonts w:cs="Calibri"/>
          <w:spacing w:val="-4"/>
          <w:sz w:val="24"/>
          <w:szCs w:val="24"/>
        </w:rPr>
        <w:t>8</w:t>
      </w:r>
      <w:r w:rsidR="003A1B27" w:rsidRPr="006347AB">
        <w:rPr>
          <w:rFonts w:cs="Calibri"/>
          <w:spacing w:val="-4"/>
          <w:sz w:val="24"/>
          <w:szCs w:val="24"/>
        </w:rPr>
        <w:t>0% wód,</w:t>
      </w:r>
    </w:p>
    <w:p w:rsidR="006347AB" w:rsidRDefault="00463092" w:rsidP="006347AB">
      <w:pPr>
        <w:pStyle w:val="Akapitzlist"/>
        <w:numPr>
          <w:ilvl w:val="2"/>
          <w:numId w:val="3"/>
        </w:numPr>
        <w:spacing w:after="200" w:line="276" w:lineRule="auto"/>
        <w:rPr>
          <w:rFonts w:cs="Calibri"/>
          <w:spacing w:val="-4"/>
          <w:sz w:val="24"/>
          <w:szCs w:val="24"/>
        </w:rPr>
      </w:pPr>
      <w:r w:rsidRPr="006347AB">
        <w:rPr>
          <w:rFonts w:cs="Calibri"/>
          <w:spacing w:val="-4"/>
          <w:sz w:val="24"/>
          <w:szCs w:val="24"/>
        </w:rPr>
        <w:t xml:space="preserve">Zastosowanie metod opartych na procesach </w:t>
      </w:r>
      <w:r w:rsidR="003A1B27" w:rsidRPr="006347AB">
        <w:rPr>
          <w:rFonts w:cs="Calibri"/>
          <w:spacing w:val="-4"/>
          <w:sz w:val="24"/>
          <w:szCs w:val="24"/>
        </w:rPr>
        <w:t>naturalnych do zagospodarowania lub oczyszczania wód opadowych,</w:t>
      </w:r>
    </w:p>
    <w:p w:rsidR="006347AB" w:rsidRDefault="003A1B27" w:rsidP="006347AB">
      <w:pPr>
        <w:pStyle w:val="Akapitzlist"/>
        <w:numPr>
          <w:ilvl w:val="2"/>
          <w:numId w:val="3"/>
        </w:numPr>
        <w:spacing w:after="200" w:line="276" w:lineRule="auto"/>
        <w:rPr>
          <w:rFonts w:cs="Calibri"/>
          <w:spacing w:val="-4"/>
          <w:sz w:val="24"/>
          <w:szCs w:val="24"/>
        </w:rPr>
      </w:pPr>
      <w:r w:rsidRPr="006347AB">
        <w:rPr>
          <w:rFonts w:cs="Calibri"/>
          <w:spacing w:val="-4"/>
          <w:sz w:val="24"/>
          <w:szCs w:val="24"/>
        </w:rPr>
        <w:t>Utworzenie nowych terenów zielonych o powierzchni ok 50%,</w:t>
      </w:r>
    </w:p>
    <w:p w:rsidR="003A1B27" w:rsidRPr="006347AB" w:rsidRDefault="003A1B27" w:rsidP="006347AB">
      <w:pPr>
        <w:pStyle w:val="Akapitzlist"/>
        <w:numPr>
          <w:ilvl w:val="2"/>
          <w:numId w:val="3"/>
        </w:numPr>
        <w:spacing w:after="200" w:line="276" w:lineRule="auto"/>
        <w:rPr>
          <w:rFonts w:cs="Calibri"/>
          <w:spacing w:val="-4"/>
          <w:sz w:val="24"/>
          <w:szCs w:val="24"/>
        </w:rPr>
      </w:pPr>
      <w:r w:rsidRPr="006347AB">
        <w:rPr>
          <w:rFonts w:cs="Calibri"/>
          <w:spacing w:val="-4"/>
          <w:sz w:val="24"/>
          <w:szCs w:val="24"/>
        </w:rPr>
        <w:t>Wykorzystanie powierzchni zielonego dachu na cele rekreacyjne.</w:t>
      </w:r>
    </w:p>
    <w:p w:rsidR="007D535D" w:rsidRPr="00531082" w:rsidRDefault="0034757B" w:rsidP="007C3DFF">
      <w:pPr>
        <w:pStyle w:val="Akapitzlist"/>
        <w:numPr>
          <w:ilvl w:val="1"/>
          <w:numId w:val="3"/>
        </w:numPr>
        <w:spacing w:after="200" w:line="276" w:lineRule="auto"/>
        <w:rPr>
          <w:rFonts w:cs="Calibri"/>
          <w:spacing w:val="-4"/>
          <w:sz w:val="24"/>
          <w:szCs w:val="24"/>
        </w:rPr>
      </w:pPr>
      <w:r w:rsidRPr="00C77D62">
        <w:rPr>
          <w:rFonts w:cs="Calibri"/>
          <w:spacing w:val="-4"/>
          <w:sz w:val="24"/>
          <w:szCs w:val="24"/>
        </w:rPr>
        <w:t>Projekt zielni</w:t>
      </w:r>
      <w:r w:rsidR="007D535D" w:rsidRPr="00C77D62">
        <w:rPr>
          <w:rFonts w:cs="Calibri"/>
          <w:spacing w:val="-4"/>
          <w:sz w:val="24"/>
          <w:szCs w:val="24"/>
        </w:rPr>
        <w:t xml:space="preserve"> – </w:t>
      </w:r>
      <w:r w:rsidR="0023596C" w:rsidRPr="00C77D62">
        <w:rPr>
          <w:rFonts w:cs="Calibri"/>
          <w:spacing w:val="-4"/>
          <w:sz w:val="24"/>
          <w:szCs w:val="24"/>
        </w:rPr>
        <w:t>powinna</w:t>
      </w:r>
      <w:r w:rsidR="0023596C" w:rsidRPr="00531082">
        <w:rPr>
          <w:rFonts w:cs="Calibri"/>
          <w:spacing w:val="-4"/>
          <w:sz w:val="24"/>
          <w:szCs w:val="24"/>
        </w:rPr>
        <w:t xml:space="preserve"> być łatwa w uprawie i utrzymaniu</w:t>
      </w:r>
      <w:r w:rsidR="000A6297" w:rsidRPr="00531082">
        <w:rPr>
          <w:rFonts w:cs="Calibri"/>
          <w:spacing w:val="-4"/>
          <w:sz w:val="24"/>
          <w:szCs w:val="24"/>
        </w:rPr>
        <w:t>,</w:t>
      </w:r>
      <w:r w:rsidR="00C71205">
        <w:rPr>
          <w:rFonts w:cs="Calibri"/>
          <w:spacing w:val="-4"/>
          <w:sz w:val="24"/>
          <w:szCs w:val="24"/>
        </w:rPr>
        <w:t xml:space="preserve"> wskazane zastosowanie roślin, które poprawią jakość powietrza</w:t>
      </w:r>
      <w:r w:rsidR="006347AB">
        <w:rPr>
          <w:rFonts w:cs="Calibri"/>
          <w:spacing w:val="-4"/>
          <w:sz w:val="24"/>
          <w:szCs w:val="24"/>
        </w:rPr>
        <w:t>,</w:t>
      </w:r>
    </w:p>
    <w:p w:rsidR="007D535D" w:rsidRPr="00693711" w:rsidRDefault="0023596C" w:rsidP="007C3DFF">
      <w:pPr>
        <w:pStyle w:val="Akapitzlist"/>
        <w:numPr>
          <w:ilvl w:val="1"/>
          <w:numId w:val="3"/>
        </w:numPr>
        <w:spacing w:after="200" w:line="276" w:lineRule="auto"/>
        <w:rPr>
          <w:rFonts w:cs="Calibri"/>
          <w:spacing w:val="-4"/>
          <w:sz w:val="24"/>
          <w:szCs w:val="24"/>
        </w:rPr>
      </w:pPr>
      <w:r w:rsidRPr="00531082">
        <w:rPr>
          <w:rFonts w:cs="Calibri"/>
          <w:spacing w:val="-4"/>
          <w:sz w:val="24"/>
          <w:szCs w:val="24"/>
        </w:rPr>
        <w:t xml:space="preserve">Elementy małej architektury - </w:t>
      </w:r>
      <w:r w:rsidR="00DF0893" w:rsidRPr="00531082">
        <w:rPr>
          <w:rFonts w:cs="Calibri"/>
          <w:spacing w:val="-4"/>
          <w:sz w:val="24"/>
          <w:szCs w:val="24"/>
        </w:rPr>
        <w:t>k</w:t>
      </w:r>
      <w:r w:rsidR="007721AB" w:rsidRPr="00531082">
        <w:rPr>
          <w:rFonts w:cs="Calibri"/>
          <w:spacing w:val="-4"/>
          <w:sz w:val="24"/>
          <w:szCs w:val="24"/>
        </w:rPr>
        <w:t>osze na śmieci</w:t>
      </w:r>
      <w:r w:rsidRPr="00531082">
        <w:rPr>
          <w:rFonts w:cs="Calibri"/>
          <w:spacing w:val="-4"/>
          <w:sz w:val="24"/>
          <w:szCs w:val="24"/>
        </w:rPr>
        <w:t>, ławki,</w:t>
      </w:r>
      <w:r w:rsidR="00DF0893" w:rsidRPr="00531082">
        <w:rPr>
          <w:rFonts w:cs="Calibri"/>
          <w:spacing w:val="-4"/>
          <w:sz w:val="24"/>
          <w:szCs w:val="24"/>
        </w:rPr>
        <w:t xml:space="preserve"> stojak na rowery,</w:t>
      </w:r>
      <w:r w:rsidR="000A6297" w:rsidRPr="00531082">
        <w:rPr>
          <w:rFonts w:cs="Calibri"/>
          <w:spacing w:val="-4"/>
          <w:sz w:val="24"/>
          <w:szCs w:val="24"/>
        </w:rPr>
        <w:t xml:space="preserve"> oświetlenie </w:t>
      </w:r>
      <w:r w:rsidR="000A6297" w:rsidRPr="00693711">
        <w:rPr>
          <w:rFonts w:cs="Calibri"/>
          <w:spacing w:val="-4"/>
          <w:sz w:val="24"/>
          <w:szCs w:val="24"/>
        </w:rPr>
        <w:t>parkowe</w:t>
      </w:r>
      <w:r w:rsidRPr="00693711">
        <w:rPr>
          <w:rFonts w:cs="Calibri"/>
          <w:spacing w:val="-4"/>
          <w:sz w:val="24"/>
          <w:szCs w:val="24"/>
        </w:rPr>
        <w:t xml:space="preserve"> </w:t>
      </w:r>
      <w:r w:rsidR="007D535D" w:rsidRPr="00693711">
        <w:rPr>
          <w:rFonts w:cs="Calibri"/>
          <w:spacing w:val="-4"/>
          <w:sz w:val="24"/>
          <w:szCs w:val="24"/>
        </w:rPr>
        <w:t xml:space="preserve"> – trwale związane z podłożem</w:t>
      </w:r>
      <w:r w:rsidR="00693711" w:rsidRPr="00693711">
        <w:rPr>
          <w:rFonts w:cs="Calibri"/>
          <w:spacing w:val="-4"/>
          <w:sz w:val="24"/>
          <w:szCs w:val="24"/>
        </w:rPr>
        <w:t>,</w:t>
      </w:r>
    </w:p>
    <w:p w:rsidR="00121A84" w:rsidRPr="00767955" w:rsidRDefault="008D5F4D" w:rsidP="00CD57B8">
      <w:pPr>
        <w:pStyle w:val="Akapitzlist"/>
        <w:numPr>
          <w:ilvl w:val="1"/>
          <w:numId w:val="3"/>
        </w:numPr>
        <w:spacing w:after="200" w:line="276" w:lineRule="auto"/>
        <w:rPr>
          <w:rFonts w:cs="Calibri"/>
          <w:spacing w:val="-4"/>
          <w:sz w:val="24"/>
          <w:szCs w:val="24"/>
        </w:rPr>
      </w:pPr>
      <w:r w:rsidRPr="00693711">
        <w:rPr>
          <w:rFonts w:cs="Calibri"/>
          <w:spacing w:val="-4"/>
          <w:sz w:val="24"/>
          <w:szCs w:val="24"/>
        </w:rPr>
        <w:t xml:space="preserve"> </w:t>
      </w:r>
      <w:r w:rsidR="007C45AE" w:rsidRPr="00693711">
        <w:rPr>
          <w:rFonts w:cs="Calibri"/>
          <w:spacing w:val="-4"/>
          <w:sz w:val="24"/>
          <w:szCs w:val="24"/>
        </w:rPr>
        <w:t>Stojaki na rowe</w:t>
      </w:r>
      <w:r w:rsidR="003D08D1" w:rsidRPr="00693711">
        <w:rPr>
          <w:rFonts w:cs="Calibri"/>
          <w:spacing w:val="-4"/>
          <w:sz w:val="24"/>
          <w:szCs w:val="24"/>
        </w:rPr>
        <w:t>ry – trw</w:t>
      </w:r>
      <w:r w:rsidR="00693711" w:rsidRPr="00693711">
        <w:rPr>
          <w:rFonts w:cs="Calibri"/>
          <w:spacing w:val="-4"/>
          <w:sz w:val="24"/>
          <w:szCs w:val="24"/>
        </w:rPr>
        <w:t>ale związane z podłożem</w:t>
      </w:r>
      <w:r w:rsidR="006347AB">
        <w:rPr>
          <w:rFonts w:cs="Calibri"/>
          <w:spacing w:val="-4"/>
          <w:sz w:val="24"/>
          <w:szCs w:val="24"/>
        </w:rPr>
        <w:t>.</w:t>
      </w:r>
    </w:p>
    <w:p w:rsidR="00121A84" w:rsidRPr="00531082" w:rsidRDefault="00121A84" w:rsidP="00CD57B8">
      <w:pPr>
        <w:rPr>
          <w:rFonts w:ascii="Calibri" w:hAnsi="Calibri" w:cs="Calibri"/>
        </w:rPr>
      </w:pPr>
    </w:p>
    <w:p w:rsidR="00CD57B8" w:rsidRPr="00531082" w:rsidRDefault="00CD57B8" w:rsidP="00CD57B8">
      <w:pPr>
        <w:rPr>
          <w:rFonts w:ascii="Calibri" w:hAnsi="Calibri" w:cs="Calibri"/>
        </w:rPr>
      </w:pPr>
      <w:r w:rsidRPr="00531082">
        <w:rPr>
          <w:rFonts w:ascii="Calibri" w:hAnsi="Calibri" w:cs="Calibri"/>
        </w:rPr>
        <w:t>II. CZĘŚĆ INFORMACYJNA</w:t>
      </w:r>
    </w:p>
    <w:p w:rsidR="00CD57B8" w:rsidRPr="00531082" w:rsidRDefault="00CD57B8" w:rsidP="00CD57B8">
      <w:pPr>
        <w:rPr>
          <w:rFonts w:ascii="Calibri" w:hAnsi="Calibri" w:cs="Calibri"/>
          <w:b/>
        </w:rPr>
      </w:pPr>
    </w:p>
    <w:p w:rsidR="00851A3B" w:rsidRDefault="00CD57B8" w:rsidP="00CD57B8">
      <w:pPr>
        <w:jc w:val="both"/>
        <w:rPr>
          <w:rFonts w:ascii="Calibri" w:eastAsia="Times New Roman" w:hAnsi="Calibri" w:cs="Calibri"/>
          <w:u w:val="single"/>
        </w:rPr>
      </w:pPr>
      <w:r w:rsidRPr="00851A3B">
        <w:rPr>
          <w:rFonts w:ascii="Calibri" w:eastAsia="Times New Roman" w:hAnsi="Calibri" w:cs="Calibri"/>
        </w:rPr>
        <w:t xml:space="preserve">2.1. </w:t>
      </w:r>
      <w:r w:rsidR="00851A3B" w:rsidRPr="00851A3B">
        <w:rPr>
          <w:rFonts w:ascii="Calibri" w:hAnsi="Calibri" w:cs="Calibri"/>
          <w:u w:val="single"/>
        </w:rPr>
        <w:t>Decyzje administracyjne i dokumentacja</w:t>
      </w:r>
    </w:p>
    <w:p w:rsidR="00851A3B" w:rsidRDefault="00851A3B" w:rsidP="00CD57B8">
      <w:pPr>
        <w:jc w:val="both"/>
        <w:rPr>
          <w:rFonts w:ascii="Calibri" w:eastAsia="Times New Roman" w:hAnsi="Calibri" w:cs="Calibri"/>
          <w:u w:val="single"/>
        </w:rPr>
      </w:pPr>
    </w:p>
    <w:p w:rsidR="00CD57B8" w:rsidRPr="00531082" w:rsidRDefault="00CD57B8" w:rsidP="00CD57B8">
      <w:pPr>
        <w:jc w:val="both"/>
        <w:rPr>
          <w:rFonts w:ascii="Calibri" w:eastAsia="Times New Roman" w:hAnsi="Calibri" w:cs="Calibri"/>
          <w:u w:val="single"/>
        </w:rPr>
      </w:pPr>
      <w:r w:rsidRPr="00531082">
        <w:rPr>
          <w:rFonts w:ascii="Calibri" w:eastAsia="Times New Roman" w:hAnsi="Calibri" w:cs="Calibri"/>
          <w:u w:val="single"/>
        </w:rPr>
        <w:t xml:space="preserve">Zakres dokumentacji projektowej i wymagania, jakie powinna spełniać dokumentacja projektowa </w:t>
      </w:r>
    </w:p>
    <w:p w:rsidR="00CD57B8" w:rsidRPr="00531082" w:rsidRDefault="00CD57B8" w:rsidP="00CD57B8">
      <w:pPr>
        <w:rPr>
          <w:rFonts w:ascii="Calibri" w:eastAsia="Times New Roman" w:hAnsi="Calibri" w:cs="Calibri"/>
          <w:u w:val="single"/>
        </w:rPr>
      </w:pP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Wykonawca przedmiotu zamówienia będzie zobowiązany do:</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1) pozyskania aktualnych map do celów projektowych obejmujących swym zasięgiem obszar planowanych przedsięwzięć;</w:t>
      </w:r>
    </w:p>
    <w:p w:rsidR="00CD57B8" w:rsidRPr="00531082" w:rsidRDefault="00CD57B8" w:rsidP="00CD57B8">
      <w:pPr>
        <w:jc w:val="both"/>
        <w:rPr>
          <w:rFonts w:ascii="Calibri" w:eastAsia="Times New Roman" w:hAnsi="Calibri" w:cs="Calibri"/>
          <w:b/>
        </w:rPr>
      </w:pPr>
      <w:r w:rsidRPr="00531082">
        <w:rPr>
          <w:rFonts w:ascii="Calibri" w:eastAsia="Times New Roman" w:hAnsi="Calibri" w:cs="Calibri"/>
        </w:rPr>
        <w:t>2)</w:t>
      </w:r>
      <w:r w:rsidRPr="00531082">
        <w:rPr>
          <w:rFonts w:ascii="Calibri" w:eastAsia="Times New Roman" w:hAnsi="Calibri" w:cs="Calibri"/>
          <w:b/>
        </w:rPr>
        <w:t xml:space="preserve"> </w:t>
      </w:r>
      <w:r w:rsidRPr="00531082">
        <w:rPr>
          <w:rFonts w:ascii="Calibri" w:eastAsia="Times New Roman" w:hAnsi="Calibri" w:cs="Calibri"/>
        </w:rPr>
        <w:t xml:space="preserve">opracowania projektu </w:t>
      </w:r>
      <w:r w:rsidR="00AB6170">
        <w:rPr>
          <w:rFonts w:ascii="Calibri" w:eastAsia="Times New Roman" w:hAnsi="Calibri" w:cs="Calibri"/>
        </w:rPr>
        <w:t>architektoniczno-budowlanego, projektu wykonawczego, projektu technicznego</w:t>
      </w:r>
      <w:r w:rsidR="005A2F85">
        <w:rPr>
          <w:rFonts w:ascii="Calibri" w:eastAsia="Times New Roman" w:hAnsi="Calibri" w:cs="Calibri"/>
        </w:rPr>
        <w:t xml:space="preserve">. </w:t>
      </w:r>
      <w:r w:rsidRPr="00531082">
        <w:rPr>
          <w:rFonts w:ascii="Calibri" w:eastAsia="Times New Roman" w:hAnsi="Calibri" w:cs="Calibri"/>
          <w:b/>
        </w:rPr>
        <w:t xml:space="preserve"> </w:t>
      </w:r>
    </w:p>
    <w:p w:rsidR="00A02372" w:rsidRPr="00531082" w:rsidRDefault="00CD57B8" w:rsidP="003F6106">
      <w:pPr>
        <w:ind w:left="708"/>
        <w:jc w:val="both"/>
        <w:rPr>
          <w:rFonts w:ascii="Calibri" w:eastAsia="Times New Roman" w:hAnsi="Calibri" w:cs="Calibri"/>
        </w:rPr>
      </w:pPr>
      <w:r w:rsidRPr="00531082">
        <w:rPr>
          <w:rFonts w:ascii="Calibri" w:eastAsia="Times New Roman" w:hAnsi="Calibri" w:cs="Calibri"/>
        </w:rPr>
        <w:t>Opracowania dokumentacji projektowej oddzielnie dla wszystkich branż uwzględniającej wymagania zawarte w przepisach szczegółowych, dokumentacja opracowana w formie planów, rysunków, opisów i innych dokumentów  umożliwiających jednoznaczne określenie rodzaju i zakresu robót budowlanych, lokalizację elementów przedsięwzięcia, uwarunkowania wykonania przedsięwzięcia; pozostałe elementy dokumentacji projektowej (badania geotechniczne - opinie, uzgodnienia itp.)</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3) opracowania w układzie kosztorysowym przedmiarów robót dla wszystkich branż;</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4) opracowania kosztorysów inwestorskich z podaniem podstawy wyceny i składników cenotwórczych;</w:t>
      </w:r>
      <w:r w:rsidR="00980BB4">
        <w:rPr>
          <w:rFonts w:ascii="Calibri" w:eastAsia="Times New Roman" w:hAnsi="Calibri" w:cs="Calibri"/>
        </w:rPr>
        <w:t xml:space="preserve"> po przekazaniu dokumentacji Zamawiającemu Wykonawca będzie zobowiązany  do aktualizacji kosztorysów</w:t>
      </w:r>
      <w:r w:rsidR="00767955">
        <w:rPr>
          <w:rFonts w:ascii="Calibri" w:eastAsia="Times New Roman" w:hAnsi="Calibri" w:cs="Calibri"/>
        </w:rPr>
        <w:t>,</w:t>
      </w:r>
      <w:r w:rsidR="00980BB4">
        <w:rPr>
          <w:rFonts w:ascii="Calibri" w:eastAsia="Times New Roman" w:hAnsi="Calibri" w:cs="Calibri"/>
        </w:rPr>
        <w:t xml:space="preserve"> </w:t>
      </w:r>
      <w:r w:rsidR="00767955">
        <w:rPr>
          <w:rFonts w:ascii="Calibri" w:eastAsia="Times New Roman" w:hAnsi="Calibri" w:cs="Calibri"/>
        </w:rPr>
        <w:t xml:space="preserve"> na wezwanie, </w:t>
      </w:r>
      <w:r w:rsidR="00DD321D">
        <w:rPr>
          <w:rFonts w:ascii="Calibri" w:eastAsia="Times New Roman" w:hAnsi="Calibri" w:cs="Calibri"/>
        </w:rPr>
        <w:t>w okresie zaoferowanym przez Wykonawcę</w:t>
      </w:r>
      <w:r w:rsidR="00980BB4">
        <w:rPr>
          <w:rFonts w:ascii="Calibri" w:eastAsia="Times New Roman" w:hAnsi="Calibri" w:cs="Calibri"/>
        </w:rPr>
        <w:t>;</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5) opracowania Specyfikacji Technicznych Wykonania i Odbioru Robót Budowlanych dla wszystkich branż;</w:t>
      </w:r>
    </w:p>
    <w:p w:rsidR="004B6BF4" w:rsidRDefault="00A02372" w:rsidP="00CD57B8">
      <w:pPr>
        <w:jc w:val="both"/>
        <w:rPr>
          <w:rFonts w:ascii="Calibri" w:eastAsia="Times New Roman" w:hAnsi="Calibri" w:cs="Calibri"/>
        </w:rPr>
      </w:pPr>
      <w:r w:rsidRPr="0096131A">
        <w:rPr>
          <w:rFonts w:ascii="Calibri" w:eastAsia="Times New Roman" w:hAnsi="Calibri" w:cs="Calibri"/>
        </w:rPr>
        <w:t>6</w:t>
      </w:r>
      <w:r w:rsidR="00CD57B8" w:rsidRPr="0096131A">
        <w:rPr>
          <w:rFonts w:ascii="Calibri" w:eastAsia="Times New Roman" w:hAnsi="Calibri" w:cs="Calibri"/>
        </w:rPr>
        <w:t>) przygotowania odpowiednich dokumentów formalno</w:t>
      </w:r>
      <w:r w:rsidR="00CD57B8" w:rsidRPr="00531082">
        <w:rPr>
          <w:rFonts w:ascii="Calibri" w:eastAsia="Times New Roman" w:hAnsi="Calibri" w:cs="Calibri"/>
        </w:rPr>
        <w:t xml:space="preserve">-prawnych i </w:t>
      </w:r>
      <w:r w:rsidR="0096131A">
        <w:rPr>
          <w:rFonts w:ascii="Calibri" w:eastAsia="Times New Roman" w:hAnsi="Calibri" w:cs="Calibri"/>
        </w:rPr>
        <w:t>złożenia w Starostwie na</w:t>
      </w:r>
      <w:r w:rsidR="00CD57B8" w:rsidRPr="00531082">
        <w:rPr>
          <w:rFonts w:ascii="Calibri" w:eastAsia="Times New Roman" w:hAnsi="Calibri" w:cs="Calibri"/>
        </w:rPr>
        <w:t xml:space="preserve"> ich podstawie, w imieniu Zamawia</w:t>
      </w:r>
      <w:r w:rsidR="007B6918">
        <w:rPr>
          <w:rFonts w:ascii="Calibri" w:eastAsia="Times New Roman" w:hAnsi="Calibri" w:cs="Calibri"/>
        </w:rPr>
        <w:t>jącego</w:t>
      </w:r>
      <w:r w:rsidR="0096131A">
        <w:rPr>
          <w:rFonts w:ascii="Calibri" w:eastAsia="Times New Roman" w:hAnsi="Calibri" w:cs="Calibri"/>
        </w:rPr>
        <w:t>, w celu uzyskania odpowiednich</w:t>
      </w:r>
      <w:r w:rsidR="004B6BF4">
        <w:rPr>
          <w:rFonts w:ascii="Calibri" w:eastAsia="Times New Roman" w:hAnsi="Calibri" w:cs="Calibri"/>
        </w:rPr>
        <w:t xml:space="preserve"> decyzji</w:t>
      </w:r>
      <w:r w:rsidR="0096131A">
        <w:rPr>
          <w:rFonts w:ascii="Calibri" w:eastAsia="Times New Roman" w:hAnsi="Calibri" w:cs="Calibri"/>
        </w:rPr>
        <w:t xml:space="preserve"> i pozwoleń </w:t>
      </w:r>
      <w:r w:rsidR="004B6BF4">
        <w:rPr>
          <w:rFonts w:ascii="Calibri" w:eastAsia="Times New Roman" w:hAnsi="Calibri" w:cs="Calibri"/>
        </w:rPr>
        <w:t xml:space="preserve"> zezwalających na realizację;</w:t>
      </w:r>
      <w:r w:rsidR="007B6918">
        <w:rPr>
          <w:rFonts w:ascii="Calibri" w:eastAsia="Times New Roman" w:hAnsi="Calibri" w:cs="Calibri"/>
        </w:rPr>
        <w:t xml:space="preserve"> </w:t>
      </w:r>
    </w:p>
    <w:p w:rsidR="00AB6170" w:rsidRPr="00761268" w:rsidRDefault="00A02372" w:rsidP="00761268">
      <w:pPr>
        <w:jc w:val="both"/>
        <w:rPr>
          <w:rFonts w:ascii="Calibri" w:eastAsia="Times New Roman" w:hAnsi="Calibri" w:cs="Calibri"/>
        </w:rPr>
      </w:pPr>
      <w:r>
        <w:rPr>
          <w:rFonts w:ascii="Calibri" w:eastAsia="Times New Roman" w:hAnsi="Calibri" w:cs="Calibri"/>
        </w:rPr>
        <w:lastRenderedPageBreak/>
        <w:t>7</w:t>
      </w:r>
      <w:r w:rsidR="00CD57B8" w:rsidRPr="00531082">
        <w:rPr>
          <w:rFonts w:ascii="Calibri" w:eastAsia="Times New Roman" w:hAnsi="Calibri" w:cs="Calibri"/>
        </w:rPr>
        <w:t>) przed przystąpieniem do wyceny prac projektowych Wykonawca zapozna się ze stanem faktycznym terenu objętego zamówieniem.</w:t>
      </w:r>
    </w:p>
    <w:p w:rsidR="007435C3" w:rsidRDefault="007435C3" w:rsidP="00CD57B8">
      <w:pPr>
        <w:rPr>
          <w:rFonts w:ascii="Calibri" w:eastAsia="Times New Roman" w:hAnsi="Calibri" w:cs="Calibri"/>
          <w:b/>
        </w:rPr>
      </w:pPr>
    </w:p>
    <w:p w:rsidR="00CD57B8" w:rsidRPr="00531082" w:rsidRDefault="00CD57B8" w:rsidP="00CD57B8">
      <w:pPr>
        <w:rPr>
          <w:rFonts w:ascii="Calibri" w:eastAsia="Times New Roman" w:hAnsi="Calibri" w:cs="Calibri"/>
          <w:b/>
        </w:rPr>
      </w:pPr>
      <w:r w:rsidRPr="00531082">
        <w:rPr>
          <w:rFonts w:ascii="Calibri" w:eastAsia="Times New Roman" w:hAnsi="Calibri" w:cs="Calibri"/>
          <w:b/>
        </w:rPr>
        <w:t xml:space="preserve">Uwaga: </w:t>
      </w:r>
    </w:p>
    <w:p w:rsidR="00CD57B8" w:rsidRDefault="00CD57B8" w:rsidP="00CD57B8">
      <w:pPr>
        <w:jc w:val="both"/>
        <w:rPr>
          <w:rFonts w:ascii="Calibri" w:eastAsia="Times New Roman" w:hAnsi="Calibri" w:cs="Calibri"/>
          <w:b/>
        </w:rPr>
      </w:pPr>
      <w:r w:rsidRPr="00531082">
        <w:rPr>
          <w:rFonts w:ascii="Calibri" w:eastAsia="Times New Roman" w:hAnsi="Calibri" w:cs="Calibri"/>
          <w:b/>
        </w:rPr>
        <w:t>Po stronie Wykonawcy leży, w cenie projektu, uzyskanie wszystkich opinii, decyzji i uzgodnień wymaganych do uzy</w:t>
      </w:r>
      <w:r w:rsidR="00247C6B">
        <w:rPr>
          <w:rFonts w:ascii="Calibri" w:eastAsia="Times New Roman" w:hAnsi="Calibri" w:cs="Calibri"/>
          <w:b/>
        </w:rPr>
        <w:t>skania zezwolenia na r</w:t>
      </w:r>
      <w:r w:rsidR="00851A3B">
        <w:rPr>
          <w:rFonts w:ascii="Calibri" w:eastAsia="Times New Roman" w:hAnsi="Calibri" w:cs="Calibri"/>
          <w:b/>
        </w:rPr>
        <w:t>ealizację robót budowlanych</w:t>
      </w:r>
      <w:r w:rsidR="007435C3">
        <w:rPr>
          <w:rFonts w:ascii="Calibri" w:eastAsia="Times New Roman" w:hAnsi="Calibri" w:cs="Calibri"/>
          <w:b/>
        </w:rPr>
        <w:t>.</w:t>
      </w:r>
    </w:p>
    <w:p w:rsidR="00AA14BA" w:rsidRPr="009761C8" w:rsidRDefault="00AA14BA" w:rsidP="00CD57B8">
      <w:pPr>
        <w:jc w:val="both"/>
        <w:rPr>
          <w:rFonts w:ascii="Calibri" w:eastAsia="Times New Roman" w:hAnsi="Calibri" w:cs="Calibri"/>
          <w:b/>
        </w:rPr>
      </w:pPr>
    </w:p>
    <w:p w:rsidR="00CD57B8" w:rsidRPr="00531082" w:rsidRDefault="00CD57B8" w:rsidP="00CD57B8">
      <w:pPr>
        <w:jc w:val="both"/>
        <w:rPr>
          <w:rFonts w:ascii="Calibri" w:eastAsia="Times New Roman" w:hAnsi="Calibri" w:cs="Calibri"/>
          <w:u w:val="single"/>
        </w:rPr>
      </w:pPr>
      <w:r w:rsidRPr="00531082">
        <w:rPr>
          <w:rFonts w:ascii="Calibri" w:eastAsia="Times New Roman" w:hAnsi="Calibri" w:cs="Calibri"/>
          <w:u w:val="single"/>
        </w:rPr>
        <w:t>Wymagania Zamawiającego dotyczące akceptacji zaproponowanych rozwiązań projektowych</w:t>
      </w:r>
    </w:p>
    <w:p w:rsidR="00CD57B8" w:rsidRPr="00531082" w:rsidRDefault="00CD57B8" w:rsidP="00CD57B8">
      <w:pPr>
        <w:rPr>
          <w:rFonts w:ascii="Calibri" w:eastAsia="Times New Roman" w:hAnsi="Calibri" w:cs="Calibri"/>
          <w:color w:val="FF0000"/>
          <w:u w:val="single"/>
        </w:rPr>
      </w:pP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xml:space="preserve">Wykonawca na poszczególnych etapach wykonywania dokumentacji (projekt </w:t>
      </w:r>
      <w:r w:rsidR="00AB6170">
        <w:rPr>
          <w:rFonts w:ascii="Calibri" w:eastAsia="Times New Roman" w:hAnsi="Calibri" w:cs="Calibri"/>
        </w:rPr>
        <w:t>architektoniczno-budowlany</w:t>
      </w:r>
      <w:r w:rsidRPr="00531082">
        <w:rPr>
          <w:rFonts w:ascii="Calibri" w:eastAsia="Times New Roman" w:hAnsi="Calibri" w:cs="Calibri"/>
        </w:rPr>
        <w:t>, projekt wykonawczy) powinien uzyskać akceptację Zamawiającego odnośnie zastosowanych w projekcie rozwiązań (rozplanowania przestrzennego, formy, użytych materiałów, itp.)</w:t>
      </w:r>
    </w:p>
    <w:p w:rsidR="00CD57B8" w:rsidRPr="00531082" w:rsidRDefault="00CD57B8" w:rsidP="00CD57B8">
      <w:pPr>
        <w:rPr>
          <w:rFonts w:ascii="Calibri" w:eastAsia="Times New Roman" w:hAnsi="Calibri" w:cs="Calibri"/>
          <w:u w:val="single"/>
        </w:rPr>
      </w:pPr>
    </w:p>
    <w:p w:rsidR="00CD57B8" w:rsidRPr="00531082" w:rsidRDefault="00CD57B8" w:rsidP="00CD57B8">
      <w:pPr>
        <w:rPr>
          <w:rFonts w:ascii="Calibri" w:eastAsia="Times New Roman" w:hAnsi="Calibri" w:cs="Calibri"/>
          <w:u w:val="single"/>
        </w:rPr>
      </w:pPr>
      <w:r w:rsidRPr="00531082">
        <w:rPr>
          <w:rFonts w:ascii="Calibri" w:eastAsia="Times New Roman" w:hAnsi="Calibri" w:cs="Calibri"/>
          <w:u w:val="single"/>
        </w:rPr>
        <w:t>Wymagania ogólne dla prac projektowych</w:t>
      </w:r>
    </w:p>
    <w:p w:rsidR="00CD57B8" w:rsidRPr="00531082" w:rsidRDefault="00CD57B8" w:rsidP="00CD57B8">
      <w:pPr>
        <w:rPr>
          <w:rFonts w:ascii="Calibri" w:eastAsia="Times New Roman" w:hAnsi="Calibri" w:cs="Calibri"/>
        </w:rPr>
      </w:pP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xml:space="preserve">Przed uzyskaniem decyzji administracyjnych Zamawiający zastrzega sobie prawo wglądu do projektu budowlanego projektów wykonawczych oraz specyfikacji technicznych wykonania i odbioru robót budowlanych i weryfikacji zawartych w nim danych pod względem zgodności z umową i opisem przedmiotu zamówienia. Zastosowane wyroby budowlane muszą spełniać wymagania polskich przepisów. </w:t>
      </w:r>
    </w:p>
    <w:p w:rsidR="00CD57B8" w:rsidRPr="00531082" w:rsidRDefault="00CD57B8" w:rsidP="00CD57B8">
      <w:pPr>
        <w:jc w:val="both"/>
        <w:rPr>
          <w:rFonts w:ascii="Calibri" w:eastAsia="Times New Roman" w:hAnsi="Calibri" w:cs="Calibri"/>
        </w:rPr>
      </w:pPr>
    </w:p>
    <w:p w:rsidR="00CD57B8" w:rsidRPr="00531082" w:rsidRDefault="00CD57B8" w:rsidP="00CD57B8">
      <w:pPr>
        <w:jc w:val="both"/>
        <w:rPr>
          <w:rFonts w:ascii="Calibri" w:eastAsia="Times New Roman" w:hAnsi="Calibri" w:cs="Calibri"/>
        </w:rPr>
      </w:pPr>
    </w:p>
    <w:p w:rsidR="00CD57B8" w:rsidRPr="00531082" w:rsidRDefault="00CD57B8" w:rsidP="00CD57B8">
      <w:pPr>
        <w:rPr>
          <w:rFonts w:ascii="Calibri" w:hAnsi="Calibri" w:cs="Calibri"/>
        </w:rPr>
      </w:pPr>
      <w:r w:rsidRPr="00531082">
        <w:rPr>
          <w:rFonts w:ascii="Calibri" w:hAnsi="Calibri" w:cs="Calibri"/>
        </w:rPr>
        <w:t>III. WYKONANIE OPRACOWAŃ PROJEKTOWYCH</w:t>
      </w:r>
    </w:p>
    <w:p w:rsidR="00CD57B8" w:rsidRPr="00531082" w:rsidRDefault="00CD57B8" w:rsidP="00CD57B8">
      <w:pPr>
        <w:jc w:val="both"/>
        <w:rPr>
          <w:rFonts w:ascii="Calibri" w:eastAsia="Times New Roman" w:hAnsi="Calibri" w:cs="Calibri"/>
        </w:rPr>
      </w:pPr>
    </w:p>
    <w:p w:rsidR="00CD57B8" w:rsidRPr="00531082" w:rsidRDefault="00CD57B8" w:rsidP="00CD57B8">
      <w:pPr>
        <w:rPr>
          <w:rFonts w:ascii="Calibri" w:eastAsia="Times New Roman" w:hAnsi="Calibri" w:cs="Calibri"/>
        </w:rPr>
      </w:pPr>
      <w:r w:rsidRPr="00531082">
        <w:rPr>
          <w:rFonts w:ascii="Calibri" w:eastAsia="Times New Roman" w:hAnsi="Calibri" w:cs="Calibri"/>
          <w:u w:val="single"/>
        </w:rPr>
        <w:t>Dokumentacja projektowa</w:t>
      </w:r>
    </w:p>
    <w:p w:rsidR="00CD57B8" w:rsidRPr="00531082" w:rsidRDefault="00CD57B8" w:rsidP="00CD57B8">
      <w:pPr>
        <w:rPr>
          <w:rFonts w:ascii="Calibri" w:eastAsia="Times New Roman" w:hAnsi="Calibri" w:cs="Calibri"/>
        </w:rPr>
      </w:pP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xml:space="preserve">Dokumentację projektową należy opracować jako projekty </w:t>
      </w:r>
      <w:r w:rsidR="00B96320">
        <w:rPr>
          <w:rFonts w:ascii="Calibri" w:eastAsia="Times New Roman" w:hAnsi="Calibri" w:cs="Calibri"/>
        </w:rPr>
        <w:t xml:space="preserve">architektoniczno-budowlane, </w:t>
      </w:r>
      <w:r w:rsidRPr="00531082">
        <w:rPr>
          <w:rFonts w:ascii="Calibri" w:eastAsia="Times New Roman" w:hAnsi="Calibri" w:cs="Calibri"/>
        </w:rPr>
        <w:t>proj</w:t>
      </w:r>
      <w:r w:rsidR="00B96320">
        <w:rPr>
          <w:rFonts w:ascii="Calibri" w:eastAsia="Times New Roman" w:hAnsi="Calibri" w:cs="Calibri"/>
        </w:rPr>
        <w:t>ekty wykonawcze i projekty techniczne.</w:t>
      </w:r>
      <w:r w:rsidRPr="00531082">
        <w:rPr>
          <w:rFonts w:ascii="Calibri" w:eastAsia="Times New Roman" w:hAnsi="Calibri" w:cs="Calibri"/>
        </w:rPr>
        <w:t xml:space="preserve"> </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xml:space="preserve">Projekt </w:t>
      </w:r>
      <w:r w:rsidR="00B96320">
        <w:rPr>
          <w:rFonts w:ascii="Calibri" w:eastAsia="Times New Roman" w:hAnsi="Calibri" w:cs="Calibri"/>
        </w:rPr>
        <w:t>architektoniczno-</w:t>
      </w:r>
      <w:r w:rsidRPr="00531082">
        <w:rPr>
          <w:rFonts w:ascii="Calibri" w:eastAsia="Times New Roman" w:hAnsi="Calibri" w:cs="Calibri"/>
        </w:rPr>
        <w:t>budowlany powinien zawierać:</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cześć opisową (opis techniczny dla poszczególnych bran</w:t>
      </w:r>
      <w:r w:rsidR="00CA3524">
        <w:rPr>
          <w:rFonts w:ascii="Calibri" w:eastAsia="Times New Roman" w:hAnsi="Calibri" w:cs="Calibri"/>
        </w:rPr>
        <w:t>ż, wymagane prawem uzgodnienia,</w:t>
      </w:r>
      <w:r w:rsidRPr="00531082">
        <w:rPr>
          <w:rFonts w:ascii="Calibri" w:eastAsia="Times New Roman" w:hAnsi="Calibri" w:cs="Calibri"/>
        </w:rPr>
        <w:t xml:space="preserve"> jeżeli zajdzie taka potrzeba, informacje dotyczące sporządzenia planu bezpieczeństwa i ochrony zdrowia);</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xml:space="preserve"> - część rysunkową (projekt zagospodarowania terenu, rysunki branżowe, szczegóły konstrukcyjne itp.).</w:t>
      </w:r>
    </w:p>
    <w:p w:rsidR="00CD57B8" w:rsidRPr="00531082" w:rsidRDefault="00CD57B8" w:rsidP="00CD57B8">
      <w:pPr>
        <w:rPr>
          <w:rFonts w:ascii="Calibri" w:eastAsia="Times New Roman" w:hAnsi="Calibri" w:cs="Calibri"/>
        </w:rPr>
      </w:pPr>
      <w:r w:rsidRPr="00531082">
        <w:rPr>
          <w:rFonts w:ascii="Calibri" w:eastAsia="Times New Roman" w:hAnsi="Calibri" w:cs="Calibri"/>
        </w:rPr>
        <w:t>Projekt wykonawczy powinien zawierać:</w:t>
      </w:r>
    </w:p>
    <w:p w:rsidR="00A02372" w:rsidRPr="00531082" w:rsidRDefault="00CA3524" w:rsidP="00CD57B8">
      <w:pPr>
        <w:jc w:val="both"/>
        <w:rPr>
          <w:rFonts w:ascii="Calibri" w:eastAsia="Times New Roman" w:hAnsi="Calibri" w:cs="Calibri"/>
        </w:rPr>
      </w:pPr>
      <w:r>
        <w:rPr>
          <w:rFonts w:ascii="Calibri" w:eastAsia="Times New Roman" w:hAnsi="Calibri" w:cs="Calibri"/>
        </w:rPr>
        <w:t xml:space="preserve">- </w:t>
      </w:r>
      <w:r w:rsidR="00CD57B8" w:rsidRPr="00531082">
        <w:rPr>
          <w:rFonts w:ascii="Calibri" w:eastAsia="Times New Roman" w:hAnsi="Calibri" w:cs="Calibri"/>
        </w:rPr>
        <w:t>cześć opisową (opis techniczny dla poszczególnych branż, obliczenia konstrukcyjne - jeśli będą wymagane, zestawienie materiałów);</w:t>
      </w:r>
    </w:p>
    <w:p w:rsidR="00CD57B8" w:rsidRPr="00531082" w:rsidRDefault="00CD57B8" w:rsidP="00CD57B8">
      <w:pPr>
        <w:rPr>
          <w:rFonts w:ascii="Calibri" w:eastAsia="Times New Roman" w:hAnsi="Calibri" w:cs="Calibri"/>
        </w:rPr>
      </w:pPr>
      <w:r w:rsidRPr="00531082">
        <w:rPr>
          <w:rFonts w:ascii="Calibri" w:eastAsia="Times New Roman" w:hAnsi="Calibri" w:cs="Calibri"/>
        </w:rPr>
        <w:t>- część rysunkową (projekt zagospodarowania terenu, szczegółowe rysunki</w:t>
      </w:r>
    </w:p>
    <w:p w:rsidR="00CD57B8" w:rsidRPr="00531082" w:rsidRDefault="00CD57B8" w:rsidP="00CD57B8">
      <w:pPr>
        <w:rPr>
          <w:rFonts w:ascii="Calibri" w:eastAsia="Times New Roman" w:hAnsi="Calibri" w:cs="Calibri"/>
        </w:rPr>
      </w:pPr>
      <w:r w:rsidRPr="00531082">
        <w:rPr>
          <w:rFonts w:ascii="Calibri" w:eastAsia="Times New Roman" w:hAnsi="Calibri" w:cs="Calibri"/>
        </w:rPr>
        <w:t>z rozwiązaniami technicznymi dla poszczególnych branż);</w:t>
      </w:r>
    </w:p>
    <w:p w:rsidR="00CD57B8" w:rsidRDefault="00232D3B" w:rsidP="00CD57B8">
      <w:pPr>
        <w:rPr>
          <w:rFonts w:ascii="Calibri" w:eastAsia="Times New Roman" w:hAnsi="Calibri" w:cs="Calibri"/>
        </w:rPr>
      </w:pPr>
      <w:r>
        <w:rPr>
          <w:rFonts w:ascii="Calibri" w:eastAsia="Times New Roman" w:hAnsi="Calibri" w:cs="Calibri"/>
        </w:rPr>
        <w:t>S</w:t>
      </w:r>
      <w:bookmarkStart w:id="0" w:name="_GoBack"/>
      <w:bookmarkEnd w:id="0"/>
      <w:r w:rsidR="00CD57B8" w:rsidRPr="00531082">
        <w:rPr>
          <w:rFonts w:ascii="Calibri" w:eastAsia="Times New Roman" w:hAnsi="Calibri" w:cs="Calibri"/>
        </w:rPr>
        <w:t>zczegółową specyfikację techniczną obejmującą swoim zakresem wszystkie roboty związane z wykonaniem planowanego przedsięwzięcia.</w:t>
      </w:r>
    </w:p>
    <w:p w:rsidR="00B96320" w:rsidRPr="00531082" w:rsidRDefault="00B96320" w:rsidP="00CD57B8">
      <w:pPr>
        <w:rPr>
          <w:rFonts w:ascii="Calibri" w:eastAsia="Times New Roman" w:hAnsi="Calibri" w:cs="Calibri"/>
        </w:rPr>
      </w:pPr>
      <w:r>
        <w:rPr>
          <w:rFonts w:ascii="Calibri" w:eastAsia="Times New Roman" w:hAnsi="Calibri" w:cs="Calibri"/>
        </w:rPr>
        <w:t>Projekt techniczny powinien zawierać elementy wskazane w Rozporządzeniu Ministra Rozwoju w sprawie szczegółowego zakresu i formy projektu budowlanego.</w:t>
      </w:r>
    </w:p>
    <w:p w:rsidR="007C3DFF" w:rsidRPr="00531082" w:rsidRDefault="007C3DFF" w:rsidP="00CD57B8">
      <w:pPr>
        <w:rPr>
          <w:rFonts w:ascii="Calibri" w:eastAsia="Times New Roman" w:hAnsi="Calibri" w:cs="Calibri"/>
          <w:u w:val="single"/>
        </w:rPr>
      </w:pPr>
    </w:p>
    <w:p w:rsidR="00232D3B" w:rsidRDefault="00232D3B" w:rsidP="00CD57B8">
      <w:pPr>
        <w:rPr>
          <w:rFonts w:ascii="Calibri" w:eastAsia="Times New Roman" w:hAnsi="Calibri" w:cs="Calibri"/>
          <w:u w:val="single"/>
        </w:rPr>
      </w:pPr>
    </w:p>
    <w:p w:rsidR="00232D3B" w:rsidRDefault="00232D3B" w:rsidP="00CD57B8">
      <w:pPr>
        <w:rPr>
          <w:rFonts w:ascii="Calibri" w:eastAsia="Times New Roman" w:hAnsi="Calibri" w:cs="Calibri"/>
          <w:u w:val="single"/>
        </w:rPr>
      </w:pPr>
    </w:p>
    <w:p w:rsidR="00CD57B8" w:rsidRPr="00DB1627" w:rsidRDefault="00CD57B8" w:rsidP="00CD57B8">
      <w:pPr>
        <w:rPr>
          <w:rFonts w:ascii="Calibri" w:eastAsia="Times New Roman" w:hAnsi="Calibri" w:cs="Calibri"/>
        </w:rPr>
      </w:pPr>
      <w:r w:rsidRPr="00DB1627">
        <w:rPr>
          <w:rFonts w:ascii="Calibri" w:eastAsia="Times New Roman" w:hAnsi="Calibri" w:cs="Calibri"/>
          <w:u w:val="single"/>
        </w:rPr>
        <w:lastRenderedPageBreak/>
        <w:t>Ilość egzemplarzy opracowań projektowych</w:t>
      </w:r>
    </w:p>
    <w:p w:rsidR="00CD57B8" w:rsidRPr="00DB1627" w:rsidRDefault="00CD57B8" w:rsidP="00CD57B8">
      <w:pPr>
        <w:rPr>
          <w:rFonts w:ascii="Calibri" w:eastAsia="Times New Roman" w:hAnsi="Calibri" w:cs="Calibri"/>
        </w:rPr>
      </w:pPr>
    </w:p>
    <w:p w:rsidR="00CD57B8" w:rsidRPr="00DB1627" w:rsidRDefault="00CD57B8" w:rsidP="00CD57B8">
      <w:pPr>
        <w:rPr>
          <w:rFonts w:ascii="Calibri" w:eastAsia="Times New Roman" w:hAnsi="Calibri" w:cs="Calibri"/>
        </w:rPr>
      </w:pPr>
      <w:r w:rsidRPr="00DB1627">
        <w:rPr>
          <w:rFonts w:ascii="Calibri" w:eastAsia="Times New Roman" w:hAnsi="Calibri" w:cs="Calibri"/>
        </w:rPr>
        <w:t>Wykonawca dostarczy Zamawiającemu następujące ilości egzemplarzy projektów:</w:t>
      </w:r>
    </w:p>
    <w:p w:rsidR="00CD57B8" w:rsidRPr="00DB1627" w:rsidRDefault="00CD57B8" w:rsidP="00CD57B8">
      <w:pPr>
        <w:rPr>
          <w:rFonts w:ascii="Calibri" w:eastAsia="Times New Roman" w:hAnsi="Calibri" w:cs="Calibri"/>
        </w:rPr>
      </w:pPr>
      <w:r w:rsidRPr="00DB1627">
        <w:rPr>
          <w:rFonts w:ascii="Calibri" w:eastAsia="Times New Roman" w:hAnsi="Calibri" w:cs="Calibri"/>
        </w:rPr>
        <w:t>- projekt</w:t>
      </w:r>
      <w:r w:rsidR="00FE02BE" w:rsidRPr="00DB1627">
        <w:rPr>
          <w:rFonts w:ascii="Calibri" w:eastAsia="Times New Roman" w:hAnsi="Calibri" w:cs="Calibri"/>
        </w:rPr>
        <w:t xml:space="preserve">y zagospodarowania terenu  – </w:t>
      </w:r>
      <w:r w:rsidR="00CA3524">
        <w:rPr>
          <w:rFonts w:ascii="Calibri" w:eastAsia="Times New Roman" w:hAnsi="Calibri" w:cs="Calibri"/>
        </w:rPr>
        <w:t>6</w:t>
      </w:r>
      <w:r w:rsidRPr="00DB1627">
        <w:rPr>
          <w:rFonts w:ascii="Calibri" w:eastAsia="Times New Roman" w:hAnsi="Calibri" w:cs="Calibri"/>
        </w:rPr>
        <w:t xml:space="preserve"> egz.</w:t>
      </w:r>
      <w:r w:rsidR="00FE02BE" w:rsidRPr="00DB1627">
        <w:rPr>
          <w:rFonts w:ascii="Calibri" w:eastAsia="Times New Roman" w:hAnsi="Calibri" w:cs="Calibri"/>
        </w:rPr>
        <w:t xml:space="preserve"> </w:t>
      </w:r>
      <w:r w:rsidR="00CA3524">
        <w:rPr>
          <w:rFonts w:ascii="Calibri" w:eastAsia="Times New Roman" w:hAnsi="Calibri" w:cs="Calibri"/>
        </w:rPr>
        <w:t>(3</w:t>
      </w:r>
      <w:r w:rsidR="00FE02BE" w:rsidRPr="00DB1627">
        <w:rPr>
          <w:rFonts w:ascii="Calibri" w:eastAsia="Times New Roman" w:hAnsi="Calibri" w:cs="Calibri"/>
        </w:rPr>
        <w:t xml:space="preserve"> egz. do wniosku, po uzyskaniu decyzji pozwolenia na budowę </w:t>
      </w:r>
      <w:r w:rsidR="00CA3524">
        <w:rPr>
          <w:rFonts w:ascii="Calibri" w:eastAsia="Times New Roman" w:hAnsi="Calibri" w:cs="Calibri"/>
        </w:rPr>
        <w:t>3</w:t>
      </w:r>
      <w:r w:rsidR="00FE02BE" w:rsidRPr="00DB1627">
        <w:rPr>
          <w:rFonts w:ascii="Calibri" w:eastAsia="Times New Roman" w:hAnsi="Calibri" w:cs="Calibri"/>
        </w:rPr>
        <w:t xml:space="preserve"> egz. skopiowane, opieczętowane dla Zamawiającego),</w:t>
      </w:r>
    </w:p>
    <w:p w:rsidR="003F6106" w:rsidRPr="00DB1627" w:rsidRDefault="00CD57B8" w:rsidP="00CD57B8">
      <w:pPr>
        <w:rPr>
          <w:rFonts w:ascii="Calibri" w:eastAsia="Times New Roman" w:hAnsi="Calibri" w:cs="Calibri"/>
        </w:rPr>
      </w:pPr>
      <w:r w:rsidRPr="00DB1627">
        <w:rPr>
          <w:rFonts w:ascii="Calibri" w:eastAsia="Times New Roman" w:hAnsi="Calibri" w:cs="Calibri"/>
        </w:rPr>
        <w:t>-</w:t>
      </w:r>
      <w:r w:rsidR="00693711" w:rsidRPr="00DB1627">
        <w:rPr>
          <w:rFonts w:ascii="Calibri" w:eastAsia="Times New Roman" w:hAnsi="Calibri" w:cs="Calibri"/>
        </w:rPr>
        <w:t xml:space="preserve"> zatwierdzo</w:t>
      </w:r>
      <w:r w:rsidR="003F6106" w:rsidRPr="00DB1627">
        <w:rPr>
          <w:rFonts w:ascii="Calibri" w:eastAsia="Times New Roman" w:hAnsi="Calibri" w:cs="Calibri"/>
        </w:rPr>
        <w:t>ne projekty architektoniczno-budo</w:t>
      </w:r>
      <w:r w:rsidR="00FE02BE" w:rsidRPr="00DB1627">
        <w:rPr>
          <w:rFonts w:ascii="Calibri" w:eastAsia="Times New Roman" w:hAnsi="Calibri" w:cs="Calibri"/>
        </w:rPr>
        <w:t xml:space="preserve">wlane –  </w:t>
      </w:r>
      <w:r w:rsidR="00CA3524">
        <w:rPr>
          <w:rFonts w:ascii="Calibri" w:eastAsia="Times New Roman" w:hAnsi="Calibri" w:cs="Calibri"/>
        </w:rPr>
        <w:t>6</w:t>
      </w:r>
      <w:r w:rsidR="00FE02BE" w:rsidRPr="00DB1627">
        <w:rPr>
          <w:rFonts w:ascii="Calibri" w:eastAsia="Times New Roman" w:hAnsi="Calibri" w:cs="Calibri"/>
        </w:rPr>
        <w:t xml:space="preserve"> egz. (</w:t>
      </w:r>
      <w:r w:rsidR="00CA3524">
        <w:rPr>
          <w:rFonts w:ascii="Calibri" w:eastAsia="Times New Roman" w:hAnsi="Calibri" w:cs="Calibri"/>
        </w:rPr>
        <w:t>3</w:t>
      </w:r>
      <w:r w:rsidR="00FE02BE" w:rsidRPr="00DB1627">
        <w:rPr>
          <w:rFonts w:ascii="Calibri" w:eastAsia="Times New Roman" w:hAnsi="Calibri" w:cs="Calibri"/>
        </w:rPr>
        <w:t xml:space="preserve"> egz. do wniosku, po uzyskani</w:t>
      </w:r>
      <w:r w:rsidR="00DB1627" w:rsidRPr="00DB1627">
        <w:rPr>
          <w:rFonts w:ascii="Calibri" w:eastAsia="Times New Roman" w:hAnsi="Calibri" w:cs="Calibri"/>
        </w:rPr>
        <w:t xml:space="preserve">u decyzji pozwolenia na budowę </w:t>
      </w:r>
      <w:r w:rsidR="00CA3524">
        <w:rPr>
          <w:rFonts w:ascii="Calibri" w:eastAsia="Times New Roman" w:hAnsi="Calibri" w:cs="Calibri"/>
        </w:rPr>
        <w:t>3</w:t>
      </w:r>
      <w:r w:rsidR="00FE02BE" w:rsidRPr="00DB1627">
        <w:rPr>
          <w:rFonts w:ascii="Calibri" w:eastAsia="Times New Roman" w:hAnsi="Calibri" w:cs="Calibri"/>
        </w:rPr>
        <w:t xml:space="preserve"> egz. skopiowane, opieczętowane dla Zamawiającego),</w:t>
      </w:r>
    </w:p>
    <w:p w:rsidR="003F6106" w:rsidRPr="00DB1627" w:rsidRDefault="003F6106" w:rsidP="00CD57B8">
      <w:pPr>
        <w:rPr>
          <w:rFonts w:ascii="Calibri" w:eastAsia="Times New Roman" w:hAnsi="Calibri" w:cs="Calibri"/>
        </w:rPr>
      </w:pPr>
      <w:r w:rsidRPr="00DB1627">
        <w:rPr>
          <w:rFonts w:ascii="Calibri" w:eastAsia="Times New Roman" w:hAnsi="Calibri" w:cs="Calibri"/>
        </w:rPr>
        <w:t>- projekty wykonawcze</w:t>
      </w:r>
      <w:r w:rsidR="00FE02BE" w:rsidRPr="00DB1627">
        <w:rPr>
          <w:rFonts w:ascii="Calibri" w:eastAsia="Times New Roman" w:hAnsi="Calibri" w:cs="Calibri"/>
        </w:rPr>
        <w:t xml:space="preserve"> – 4 egz.</w:t>
      </w:r>
    </w:p>
    <w:p w:rsidR="00CD57B8" w:rsidRPr="00DB1627" w:rsidRDefault="003F6106" w:rsidP="00CD57B8">
      <w:pPr>
        <w:rPr>
          <w:rFonts w:ascii="Calibri" w:eastAsia="Times New Roman" w:hAnsi="Calibri" w:cs="Calibri"/>
        </w:rPr>
      </w:pPr>
      <w:r w:rsidRPr="00DB1627">
        <w:rPr>
          <w:rFonts w:ascii="Calibri" w:eastAsia="Times New Roman" w:hAnsi="Calibri" w:cs="Calibri"/>
        </w:rPr>
        <w:t>- projekty techniczne</w:t>
      </w:r>
      <w:r w:rsidR="00DB1627" w:rsidRPr="00DB1627">
        <w:rPr>
          <w:rFonts w:ascii="Calibri" w:eastAsia="Times New Roman" w:hAnsi="Calibri" w:cs="Calibri"/>
        </w:rPr>
        <w:t xml:space="preserve"> </w:t>
      </w:r>
      <w:r w:rsidR="009761C8">
        <w:rPr>
          <w:rFonts w:ascii="Calibri" w:eastAsia="Times New Roman" w:hAnsi="Calibri" w:cs="Calibri"/>
        </w:rPr>
        <w:t>– 2 egz.</w:t>
      </w:r>
    </w:p>
    <w:p w:rsidR="00693711" w:rsidRPr="00DB1627" w:rsidRDefault="00ED33B8" w:rsidP="00531082">
      <w:pPr>
        <w:pStyle w:val="Akapitzlist"/>
        <w:numPr>
          <w:ilvl w:val="0"/>
          <w:numId w:val="10"/>
        </w:numPr>
        <w:jc w:val="left"/>
        <w:rPr>
          <w:rFonts w:cs="Calibri"/>
          <w:sz w:val="24"/>
          <w:szCs w:val="24"/>
        </w:rPr>
      </w:pPr>
      <w:r w:rsidRPr="00DB1627">
        <w:rPr>
          <w:rFonts w:cs="Calibri"/>
          <w:sz w:val="24"/>
          <w:szCs w:val="24"/>
        </w:rPr>
        <w:t xml:space="preserve">branży </w:t>
      </w:r>
      <w:r w:rsidR="001C43B3">
        <w:rPr>
          <w:rFonts w:cs="Calibri"/>
          <w:sz w:val="24"/>
          <w:szCs w:val="24"/>
        </w:rPr>
        <w:t>konstrukcyjnej</w:t>
      </w:r>
      <w:r w:rsidR="00693711" w:rsidRPr="00DB1627">
        <w:rPr>
          <w:rFonts w:cs="Calibri"/>
          <w:sz w:val="24"/>
          <w:szCs w:val="24"/>
        </w:rPr>
        <w:t xml:space="preserve"> parkingu poziomowego,</w:t>
      </w:r>
    </w:p>
    <w:p w:rsidR="00CD57B8" w:rsidRPr="00DB1627" w:rsidRDefault="00ED33B8" w:rsidP="00531082">
      <w:pPr>
        <w:pStyle w:val="Akapitzlist"/>
        <w:numPr>
          <w:ilvl w:val="0"/>
          <w:numId w:val="10"/>
        </w:numPr>
        <w:jc w:val="left"/>
        <w:rPr>
          <w:rFonts w:cs="Calibri"/>
          <w:sz w:val="24"/>
          <w:szCs w:val="24"/>
        </w:rPr>
      </w:pPr>
      <w:r w:rsidRPr="00DB1627">
        <w:rPr>
          <w:rFonts w:cs="Calibri"/>
          <w:sz w:val="24"/>
          <w:szCs w:val="24"/>
        </w:rPr>
        <w:t xml:space="preserve">branży </w:t>
      </w:r>
      <w:r w:rsidR="001C43B3">
        <w:rPr>
          <w:rFonts w:cs="Calibri"/>
          <w:sz w:val="24"/>
          <w:szCs w:val="24"/>
        </w:rPr>
        <w:t>drogowej</w:t>
      </w:r>
      <w:r w:rsidR="00693711" w:rsidRPr="00DB1627">
        <w:rPr>
          <w:rFonts w:cs="Calibri"/>
          <w:sz w:val="24"/>
          <w:szCs w:val="24"/>
        </w:rPr>
        <w:t xml:space="preserve"> </w:t>
      </w:r>
      <w:r w:rsidRPr="00DB1627">
        <w:rPr>
          <w:rFonts w:cs="Calibri"/>
          <w:sz w:val="24"/>
          <w:szCs w:val="24"/>
        </w:rPr>
        <w:t xml:space="preserve">pozostałej części parkingu, </w:t>
      </w:r>
      <w:r w:rsidR="00693711" w:rsidRPr="00DB1627">
        <w:rPr>
          <w:rFonts w:cs="Calibri"/>
          <w:sz w:val="24"/>
          <w:szCs w:val="24"/>
        </w:rPr>
        <w:t xml:space="preserve"> </w:t>
      </w:r>
    </w:p>
    <w:p w:rsidR="00CD57B8" w:rsidRPr="00DB1627" w:rsidRDefault="00CD57B8" w:rsidP="00531082">
      <w:pPr>
        <w:pStyle w:val="Akapitzlist"/>
        <w:numPr>
          <w:ilvl w:val="0"/>
          <w:numId w:val="10"/>
        </w:numPr>
        <w:jc w:val="left"/>
        <w:rPr>
          <w:rFonts w:cs="Calibri"/>
          <w:sz w:val="24"/>
          <w:szCs w:val="24"/>
        </w:rPr>
      </w:pPr>
      <w:r w:rsidRPr="00DB1627">
        <w:rPr>
          <w:rFonts w:cs="Calibri"/>
          <w:sz w:val="24"/>
          <w:szCs w:val="24"/>
        </w:rPr>
        <w:t>branży sanit</w:t>
      </w:r>
      <w:r w:rsidR="00ED33B8" w:rsidRPr="00DB1627">
        <w:rPr>
          <w:rFonts w:cs="Calibri"/>
          <w:sz w:val="24"/>
          <w:szCs w:val="24"/>
        </w:rPr>
        <w:t>arnej – kanalizacji deszczowej odwodnienie i retencji,</w:t>
      </w:r>
    </w:p>
    <w:p w:rsidR="00ED33B8" w:rsidRPr="00DB1627" w:rsidRDefault="00CD57B8" w:rsidP="00531082">
      <w:pPr>
        <w:pStyle w:val="Akapitzlist"/>
        <w:numPr>
          <w:ilvl w:val="0"/>
          <w:numId w:val="10"/>
        </w:numPr>
        <w:jc w:val="left"/>
        <w:rPr>
          <w:rFonts w:cs="Calibri"/>
          <w:sz w:val="24"/>
          <w:szCs w:val="24"/>
        </w:rPr>
      </w:pPr>
      <w:r w:rsidRPr="00DB1627">
        <w:rPr>
          <w:rFonts w:cs="Calibri"/>
          <w:sz w:val="24"/>
          <w:szCs w:val="24"/>
        </w:rPr>
        <w:t>przebudowy</w:t>
      </w:r>
      <w:r w:rsidR="00ED33B8" w:rsidRPr="00DB1627">
        <w:rPr>
          <w:rFonts w:cs="Calibri"/>
          <w:sz w:val="24"/>
          <w:szCs w:val="24"/>
        </w:rPr>
        <w:t>, zabezpieczenia</w:t>
      </w:r>
      <w:r w:rsidRPr="00DB1627">
        <w:rPr>
          <w:rFonts w:cs="Calibri"/>
          <w:sz w:val="24"/>
          <w:szCs w:val="24"/>
        </w:rPr>
        <w:t xml:space="preserve"> sieci </w:t>
      </w:r>
      <w:r w:rsidR="00ED33B8" w:rsidRPr="00DB1627">
        <w:rPr>
          <w:rFonts w:cs="Calibri"/>
          <w:sz w:val="24"/>
          <w:szCs w:val="24"/>
        </w:rPr>
        <w:t xml:space="preserve">istniejących </w:t>
      </w:r>
      <w:r w:rsidRPr="00DB1627">
        <w:rPr>
          <w:rFonts w:cs="Calibri"/>
          <w:sz w:val="24"/>
          <w:szCs w:val="24"/>
        </w:rPr>
        <w:t>wynikające z uzyskanych warunków</w:t>
      </w:r>
      <w:r w:rsidR="00DB1627" w:rsidRPr="00DB1627">
        <w:rPr>
          <w:rFonts w:cs="Calibri"/>
          <w:sz w:val="24"/>
          <w:szCs w:val="24"/>
        </w:rPr>
        <w:t>,</w:t>
      </w:r>
    </w:p>
    <w:p w:rsidR="00CD57B8" w:rsidRPr="00DB1627" w:rsidRDefault="00ED33B8" w:rsidP="00DB1627">
      <w:pPr>
        <w:pStyle w:val="Akapitzlist"/>
        <w:numPr>
          <w:ilvl w:val="0"/>
          <w:numId w:val="10"/>
        </w:numPr>
        <w:jc w:val="left"/>
        <w:rPr>
          <w:rFonts w:cs="Calibri"/>
        </w:rPr>
      </w:pPr>
      <w:r w:rsidRPr="00DB1627">
        <w:rPr>
          <w:rFonts w:cs="Calibri"/>
          <w:sz w:val="24"/>
          <w:szCs w:val="24"/>
        </w:rPr>
        <w:t>projekt zieleni</w:t>
      </w:r>
      <w:r w:rsidR="00CD57B8" w:rsidRPr="00DB1627">
        <w:rPr>
          <w:rFonts w:cs="Calibri"/>
          <w:sz w:val="24"/>
          <w:szCs w:val="24"/>
        </w:rPr>
        <w:t xml:space="preserve"> (wersja papierowa) –</w:t>
      </w:r>
      <w:r w:rsidR="00CD57B8" w:rsidRPr="00DB1627">
        <w:rPr>
          <w:rFonts w:cs="Calibri"/>
        </w:rPr>
        <w:t>- specyfikacje techniczn</w:t>
      </w:r>
      <w:r w:rsidR="00DB1627" w:rsidRPr="00DB1627">
        <w:rPr>
          <w:rFonts w:cs="Calibri"/>
        </w:rPr>
        <w:t>e wykonania i odbioru robót,</w:t>
      </w:r>
    </w:p>
    <w:p w:rsidR="00CD57B8" w:rsidRPr="00DB1627" w:rsidRDefault="00CD57B8" w:rsidP="00CD57B8">
      <w:pPr>
        <w:rPr>
          <w:rFonts w:ascii="Calibri" w:eastAsia="Times New Roman" w:hAnsi="Calibri" w:cs="Calibri"/>
        </w:rPr>
      </w:pPr>
      <w:r w:rsidRPr="00DB1627">
        <w:rPr>
          <w:rFonts w:ascii="Calibri" w:eastAsia="Times New Roman" w:hAnsi="Calibri" w:cs="Calibri"/>
        </w:rPr>
        <w:t xml:space="preserve">- przedmiary robót dla każdej branży – po 2 egz. </w:t>
      </w:r>
    </w:p>
    <w:p w:rsidR="00CD57B8" w:rsidRPr="00DB1627" w:rsidRDefault="00CD57B8" w:rsidP="00CD57B8">
      <w:pPr>
        <w:rPr>
          <w:rFonts w:ascii="Calibri" w:eastAsia="Times New Roman" w:hAnsi="Calibri" w:cs="Calibri"/>
        </w:rPr>
      </w:pPr>
      <w:r w:rsidRPr="00DB1627">
        <w:rPr>
          <w:rFonts w:ascii="Calibri" w:eastAsia="Times New Roman" w:hAnsi="Calibri" w:cs="Calibri"/>
        </w:rPr>
        <w:t xml:space="preserve">- kosztorysy inwestorskie </w:t>
      </w:r>
      <w:proofErr w:type="spellStart"/>
      <w:r w:rsidRPr="00DB1627">
        <w:rPr>
          <w:rFonts w:ascii="Calibri" w:eastAsia="Times New Roman" w:hAnsi="Calibri" w:cs="Calibri"/>
        </w:rPr>
        <w:t>j.w</w:t>
      </w:r>
      <w:proofErr w:type="spellEnd"/>
      <w:r w:rsidRPr="00DB1627">
        <w:rPr>
          <w:rFonts w:ascii="Calibri" w:eastAsia="Times New Roman" w:hAnsi="Calibri" w:cs="Calibri"/>
        </w:rPr>
        <w:t xml:space="preserve">. – po 2 egz. </w:t>
      </w:r>
    </w:p>
    <w:p w:rsidR="00CD57B8" w:rsidRPr="00DB1627" w:rsidRDefault="00CD57B8" w:rsidP="00CD57B8">
      <w:pPr>
        <w:jc w:val="both"/>
        <w:rPr>
          <w:rFonts w:ascii="Calibri" w:eastAsia="Times New Roman" w:hAnsi="Calibri" w:cs="Calibri"/>
        </w:rPr>
      </w:pPr>
      <w:r w:rsidRPr="00DB1627">
        <w:rPr>
          <w:rFonts w:ascii="Calibri" w:eastAsia="Times New Roman" w:hAnsi="Calibri" w:cs="Calibri"/>
        </w:rPr>
        <w:t>- pozostałe elementy dokumentacji projektowej (badania geotechniczne - opinie, uzgodnienia itp.) – po 2 egz. w wersji papierowej.</w:t>
      </w:r>
    </w:p>
    <w:p w:rsidR="00CD57B8" w:rsidRPr="00DB1627" w:rsidRDefault="00CD57B8" w:rsidP="006F18A2">
      <w:pPr>
        <w:jc w:val="both"/>
        <w:rPr>
          <w:rFonts w:ascii="Calibri" w:eastAsia="Times New Roman" w:hAnsi="Calibri" w:cs="Calibri"/>
        </w:rPr>
      </w:pPr>
      <w:r w:rsidRPr="00DB1627">
        <w:rPr>
          <w:rFonts w:ascii="Calibri" w:eastAsia="Times New Roman" w:hAnsi="Calibri" w:cs="Calibri"/>
        </w:rPr>
        <w:t>Należy dostarczyć wszystkie elementy dokumentacji projektowej w wersji elektronicznej na płycie CD, DVD lub pamięci przenośnej w fo</w:t>
      </w:r>
      <w:r w:rsidR="00980BB4">
        <w:rPr>
          <w:rFonts w:ascii="Calibri" w:eastAsia="Times New Roman" w:hAnsi="Calibri" w:cs="Calibri"/>
        </w:rPr>
        <w:t>rmacie plików dostępnych PDF oraz DWG, DXF.</w:t>
      </w:r>
    </w:p>
    <w:p w:rsidR="00CD57B8" w:rsidRPr="00DB1627" w:rsidRDefault="00CD57B8" w:rsidP="00CD57B8">
      <w:pPr>
        <w:rPr>
          <w:rFonts w:ascii="Calibri" w:eastAsia="Times New Roman" w:hAnsi="Calibri" w:cs="Calibri"/>
        </w:rPr>
      </w:pPr>
    </w:p>
    <w:p w:rsidR="00CD57B8" w:rsidRPr="00DB1627" w:rsidRDefault="00CD57B8" w:rsidP="00CD57B8">
      <w:pPr>
        <w:rPr>
          <w:rFonts w:ascii="Calibri" w:eastAsia="Times New Roman" w:hAnsi="Calibri" w:cs="Calibri"/>
          <w:b/>
          <w:u w:val="single"/>
        </w:rPr>
      </w:pPr>
      <w:r w:rsidRPr="00DB1627">
        <w:rPr>
          <w:rFonts w:ascii="Calibri" w:eastAsia="Times New Roman" w:hAnsi="Calibri" w:cs="Calibri"/>
          <w:b/>
          <w:u w:val="single"/>
        </w:rPr>
        <w:t>Uwaga:</w:t>
      </w:r>
    </w:p>
    <w:p w:rsidR="0075333D" w:rsidRPr="00DB1627" w:rsidRDefault="003F6106" w:rsidP="006A22E6">
      <w:pPr>
        <w:jc w:val="both"/>
        <w:rPr>
          <w:rFonts w:ascii="Calibri" w:eastAsia="Times New Roman" w:hAnsi="Calibri" w:cs="Calibri"/>
        </w:rPr>
      </w:pPr>
      <w:r w:rsidRPr="00DB1627">
        <w:rPr>
          <w:rFonts w:ascii="Calibri" w:eastAsia="Times New Roman" w:hAnsi="Calibri" w:cs="Calibri"/>
        </w:rPr>
        <w:t>Wykonawca złoży 3</w:t>
      </w:r>
      <w:r w:rsidR="00CD57B8" w:rsidRPr="00DB1627">
        <w:rPr>
          <w:rFonts w:ascii="Calibri" w:eastAsia="Times New Roman" w:hAnsi="Calibri" w:cs="Calibri"/>
        </w:rPr>
        <w:t xml:space="preserve"> egzemplarze do wniosków o uzyskanie </w:t>
      </w:r>
      <w:r w:rsidR="00FE02BE" w:rsidRPr="00DB1627">
        <w:rPr>
          <w:rFonts w:ascii="Calibri" w:eastAsia="Times New Roman" w:hAnsi="Calibri" w:cs="Calibri"/>
        </w:rPr>
        <w:t xml:space="preserve">pozwolenia na budowę </w:t>
      </w:r>
      <w:r w:rsidR="00CD57B8" w:rsidRPr="00DB1627">
        <w:rPr>
          <w:rFonts w:ascii="Calibri" w:eastAsia="Times New Roman" w:hAnsi="Calibri" w:cs="Calibri"/>
        </w:rPr>
        <w:t>na ich podstawie, w imieniu Zamawiającego, odpowiednich decyzji i pozwoleń w oparciu o obowiązujące przep</w:t>
      </w:r>
      <w:r w:rsidR="00DB1627" w:rsidRPr="00DB1627">
        <w:rPr>
          <w:rFonts w:ascii="Calibri" w:eastAsia="Times New Roman" w:hAnsi="Calibri" w:cs="Calibri"/>
        </w:rPr>
        <w:t>isy. Zatwierdzony oryginalny opieczętowany</w:t>
      </w:r>
      <w:r w:rsidR="00CD57B8" w:rsidRPr="00DB1627">
        <w:rPr>
          <w:rFonts w:ascii="Calibri" w:eastAsia="Times New Roman" w:hAnsi="Calibri" w:cs="Calibri"/>
        </w:rPr>
        <w:t xml:space="preserve"> </w:t>
      </w:r>
      <w:r w:rsidR="00DB1627" w:rsidRPr="00DB1627">
        <w:rPr>
          <w:rFonts w:ascii="Calibri" w:eastAsia="Times New Roman" w:hAnsi="Calibri" w:cs="Calibri"/>
        </w:rPr>
        <w:t xml:space="preserve">1 egzemplarze dokumentacji oraz  skopiowane, opieczętowane </w:t>
      </w:r>
      <w:r w:rsidR="00CD57B8" w:rsidRPr="00DB1627">
        <w:rPr>
          <w:rFonts w:ascii="Calibri" w:eastAsia="Times New Roman" w:hAnsi="Calibri" w:cs="Calibri"/>
        </w:rPr>
        <w:t xml:space="preserve"> egzemplarz</w:t>
      </w:r>
      <w:r w:rsidR="00DB1627" w:rsidRPr="00DB1627">
        <w:rPr>
          <w:rFonts w:ascii="Calibri" w:eastAsia="Times New Roman" w:hAnsi="Calibri" w:cs="Calibri"/>
        </w:rPr>
        <w:t>e</w:t>
      </w:r>
      <w:r w:rsidR="00CD57B8" w:rsidRPr="00DB1627">
        <w:rPr>
          <w:rFonts w:ascii="Calibri" w:eastAsia="Times New Roman" w:hAnsi="Calibri" w:cs="Calibri"/>
        </w:rPr>
        <w:t xml:space="preserve"> wraz z odpowiednimi dokumentami zezwalającymi na realizację robót Wykonawca przekaże Zamawiającemu.</w:t>
      </w:r>
    </w:p>
    <w:p w:rsidR="0075333D" w:rsidRPr="00DB1627" w:rsidRDefault="0075333D" w:rsidP="00CD57B8">
      <w:pPr>
        <w:rPr>
          <w:rFonts w:ascii="Calibri" w:eastAsia="Times New Roman" w:hAnsi="Calibri" w:cs="Calibri"/>
          <w:u w:val="single"/>
        </w:rPr>
      </w:pPr>
    </w:p>
    <w:p w:rsidR="00CD57B8" w:rsidRPr="00531082" w:rsidRDefault="00CD57B8" w:rsidP="00CD57B8">
      <w:pPr>
        <w:rPr>
          <w:rFonts w:ascii="Calibri" w:eastAsia="Times New Roman" w:hAnsi="Calibri" w:cs="Calibri"/>
          <w:u w:val="single"/>
        </w:rPr>
      </w:pPr>
      <w:r w:rsidRPr="00DB1627">
        <w:rPr>
          <w:rFonts w:ascii="Calibri" w:eastAsia="Times New Roman" w:hAnsi="Calibri" w:cs="Calibri"/>
          <w:u w:val="single"/>
        </w:rPr>
        <w:t>Inne ustalenia</w:t>
      </w:r>
    </w:p>
    <w:p w:rsidR="00CD57B8" w:rsidRPr="00531082" w:rsidRDefault="00CD57B8" w:rsidP="00CD57B8">
      <w:pPr>
        <w:rPr>
          <w:rFonts w:ascii="Calibri" w:eastAsia="Times New Roman" w:hAnsi="Calibri" w:cs="Calibri"/>
        </w:rPr>
      </w:pP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Wykonawca dołączy do projektów oświadczenia, że są one wykonane zgodnie z umową, obowiązującymi przepisami, normami, wytycznymi oraz, że zostały wykonane w stanie kompletnym z punktu widzenia celu, któremu mają służyć.</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Zamawiający udzieli Wykonawcy projektu stosowne pełnomocnictwo do występowania w jego imieniu przed innymi podmiotami.</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Projekty przed złożeniem do organu administracji architektoniczno-budowlanej, muszą zostać zatwierdzone przez Zamawiającego. Akceptacja Zamawiającego nie zwalnia Wykonawcy z odpowiedzialności za błędy projektowe lub niezgodność projektu ze stanem faktycznym.</w:t>
      </w:r>
    </w:p>
    <w:p w:rsidR="00A02372" w:rsidRPr="007C3DFF" w:rsidRDefault="00A02372" w:rsidP="007C3DFF">
      <w:pPr>
        <w:spacing w:line="20" w:lineRule="atLeast"/>
        <w:rPr>
          <w:rFonts w:cs="Calibri"/>
          <w:u w:val="single"/>
        </w:rPr>
      </w:pPr>
    </w:p>
    <w:p w:rsidR="00CD57B8" w:rsidRPr="004765B9" w:rsidRDefault="00CD57B8" w:rsidP="00CD57B8">
      <w:pPr>
        <w:pStyle w:val="Akapitzlist"/>
        <w:spacing w:line="20" w:lineRule="atLeast"/>
        <w:ind w:left="0"/>
        <w:rPr>
          <w:rFonts w:asciiTheme="minorHAnsi" w:hAnsiTheme="minorHAnsi" w:cstheme="minorHAnsi"/>
          <w:sz w:val="24"/>
          <w:szCs w:val="24"/>
          <w:u w:val="single"/>
        </w:rPr>
      </w:pPr>
      <w:r w:rsidRPr="004765B9">
        <w:rPr>
          <w:rFonts w:asciiTheme="minorHAnsi" w:hAnsiTheme="minorHAnsi" w:cstheme="minorHAnsi"/>
          <w:sz w:val="24"/>
          <w:szCs w:val="24"/>
          <w:u w:val="single"/>
        </w:rPr>
        <w:t>Uwagi dodatkowe:</w:t>
      </w:r>
    </w:p>
    <w:p w:rsidR="004765B9" w:rsidRDefault="00CD57B8" w:rsidP="004765B9">
      <w:pPr>
        <w:jc w:val="both"/>
        <w:rPr>
          <w:rFonts w:asciiTheme="minorHAnsi" w:eastAsia="Times New Roman" w:hAnsiTheme="minorHAnsi" w:cstheme="minorHAnsi"/>
        </w:rPr>
      </w:pPr>
      <w:r w:rsidRPr="004765B9">
        <w:rPr>
          <w:rFonts w:asciiTheme="minorHAnsi" w:eastAsia="Times New Roman" w:hAnsiTheme="minorHAnsi" w:cstheme="minorHAnsi"/>
        </w:rPr>
        <w:t>- wszystkie dokumenty mają być opracowane w języku polskim na podstawie obowiązujących przepisów, norm oraz po</w:t>
      </w:r>
      <w:r w:rsidR="004765B9" w:rsidRPr="004765B9">
        <w:rPr>
          <w:rFonts w:asciiTheme="minorHAnsi" w:eastAsia="Times New Roman" w:hAnsiTheme="minorHAnsi" w:cstheme="minorHAnsi"/>
        </w:rPr>
        <w:t xml:space="preserve">siadać klauzulę o kompletności </w:t>
      </w:r>
      <w:r w:rsidRPr="004765B9">
        <w:rPr>
          <w:rFonts w:asciiTheme="minorHAnsi" w:eastAsia="Times New Roman" w:hAnsiTheme="minorHAnsi" w:cstheme="minorHAnsi"/>
        </w:rPr>
        <w:t>i przydatności z punktu widzenia celu jakiemu ma służyć,</w:t>
      </w:r>
    </w:p>
    <w:p w:rsidR="00E11506" w:rsidRPr="004765B9" w:rsidRDefault="00CD57B8" w:rsidP="004765B9">
      <w:pPr>
        <w:jc w:val="both"/>
        <w:rPr>
          <w:rFonts w:asciiTheme="minorHAnsi" w:eastAsia="Times New Roman" w:hAnsiTheme="minorHAnsi" w:cstheme="minorHAnsi"/>
        </w:rPr>
      </w:pPr>
      <w:r w:rsidRPr="004765B9">
        <w:rPr>
          <w:rFonts w:asciiTheme="minorHAnsi" w:hAnsiTheme="minorHAnsi" w:cstheme="minorHAnsi"/>
        </w:rPr>
        <w:t>- dane w zakresie sposobu wykonania robót, dobór materiałów i urządzeń winien być opisany w sposób zgodny z Ustawą Pr</w:t>
      </w:r>
      <w:r w:rsidR="00E11506" w:rsidRPr="004765B9">
        <w:rPr>
          <w:rFonts w:asciiTheme="minorHAnsi" w:hAnsiTheme="minorHAnsi" w:cstheme="minorHAnsi"/>
        </w:rPr>
        <w:t>awo zamówień publicznych „art. 9</w:t>
      </w:r>
      <w:r w:rsidRPr="004765B9">
        <w:rPr>
          <w:rFonts w:asciiTheme="minorHAnsi" w:hAnsiTheme="minorHAnsi" w:cstheme="minorHAnsi"/>
        </w:rPr>
        <w:t>9</w:t>
      </w:r>
      <w:r w:rsidR="00E11506" w:rsidRPr="004765B9">
        <w:rPr>
          <w:rFonts w:asciiTheme="minorHAnsi" w:hAnsiTheme="minorHAnsi" w:cstheme="minorHAnsi"/>
        </w:rPr>
        <w:t>:</w:t>
      </w:r>
      <w:r w:rsidRPr="004765B9">
        <w:rPr>
          <w:rFonts w:asciiTheme="minorHAnsi" w:hAnsiTheme="minorHAnsi" w:cstheme="minorHAnsi"/>
        </w:rPr>
        <w:t xml:space="preserve"> </w:t>
      </w:r>
    </w:p>
    <w:p w:rsidR="004765B9" w:rsidRPr="004765B9" w:rsidRDefault="004765B9" w:rsidP="004765B9">
      <w:pPr>
        <w:widowControl/>
        <w:suppressAutoHyphens w:val="0"/>
        <w:ind w:left="114"/>
        <w:rPr>
          <w:rFonts w:asciiTheme="minorHAnsi" w:eastAsia="Times New Roman" w:hAnsiTheme="minorHAnsi" w:cstheme="minorHAnsi"/>
        </w:rPr>
      </w:pPr>
      <w:r w:rsidRPr="004765B9">
        <w:rPr>
          <w:rFonts w:asciiTheme="minorHAnsi" w:eastAsia="Times New Roman" w:hAnsiTheme="minorHAnsi" w:cstheme="minorHAnsi"/>
        </w:rPr>
        <w:lastRenderedPageBreak/>
        <w:t>1.Przedmiot zamówienia opisuje się w</w:t>
      </w:r>
      <w:r>
        <w:rPr>
          <w:rFonts w:asciiTheme="minorHAnsi" w:eastAsia="Times New Roman" w:hAnsiTheme="minorHAnsi" w:cstheme="minorHAnsi"/>
        </w:rPr>
        <w:t xml:space="preserve"> </w:t>
      </w:r>
      <w:r w:rsidRPr="004765B9">
        <w:rPr>
          <w:rFonts w:asciiTheme="minorHAnsi" w:eastAsia="Times New Roman" w:hAnsiTheme="minorHAnsi" w:cstheme="minorHAnsi"/>
        </w:rPr>
        <w:t>sposób jednoznaczny i</w:t>
      </w:r>
      <w:r>
        <w:rPr>
          <w:rFonts w:asciiTheme="minorHAnsi" w:eastAsia="Times New Roman" w:hAnsiTheme="minorHAnsi" w:cstheme="minorHAnsi"/>
        </w:rPr>
        <w:t xml:space="preserve"> </w:t>
      </w:r>
      <w:r w:rsidRPr="004765B9">
        <w:rPr>
          <w:rFonts w:asciiTheme="minorHAnsi" w:eastAsia="Times New Roman" w:hAnsiTheme="minorHAnsi" w:cstheme="minorHAnsi"/>
        </w:rPr>
        <w:t>wyczerpujący, za pomocą dostatecznie dokładnych i</w:t>
      </w:r>
      <w:r>
        <w:rPr>
          <w:rFonts w:asciiTheme="minorHAnsi" w:eastAsia="Times New Roman" w:hAnsiTheme="minorHAnsi" w:cstheme="minorHAnsi"/>
        </w:rPr>
        <w:t xml:space="preserve"> </w:t>
      </w:r>
      <w:r w:rsidRPr="004765B9">
        <w:rPr>
          <w:rFonts w:asciiTheme="minorHAnsi" w:eastAsia="Times New Roman" w:hAnsiTheme="minorHAnsi" w:cstheme="minorHAnsi"/>
        </w:rPr>
        <w:t>zrozumiałych określeń, uwzględniając wymagania i</w:t>
      </w:r>
      <w:r>
        <w:rPr>
          <w:rFonts w:asciiTheme="minorHAnsi" w:eastAsia="Times New Roman" w:hAnsiTheme="minorHAnsi" w:cstheme="minorHAnsi"/>
        </w:rPr>
        <w:t xml:space="preserve"> </w:t>
      </w:r>
      <w:r w:rsidRPr="004765B9">
        <w:rPr>
          <w:rFonts w:asciiTheme="minorHAnsi" w:eastAsia="Times New Roman" w:hAnsiTheme="minorHAnsi" w:cstheme="minorHAnsi"/>
        </w:rPr>
        <w:t>okoliczności mogące mieć wpływ na sporządzenie oferty.</w:t>
      </w:r>
    </w:p>
    <w:p w:rsidR="004765B9" w:rsidRPr="004765B9" w:rsidRDefault="004765B9" w:rsidP="004765B9">
      <w:pPr>
        <w:widowControl/>
        <w:suppressAutoHyphens w:val="0"/>
        <w:ind w:left="114"/>
        <w:rPr>
          <w:rFonts w:asciiTheme="minorHAnsi" w:eastAsia="Times New Roman" w:hAnsiTheme="minorHAnsi" w:cstheme="minorHAnsi"/>
        </w:rPr>
      </w:pPr>
      <w:r w:rsidRPr="004765B9">
        <w:rPr>
          <w:rFonts w:asciiTheme="minorHAnsi" w:eastAsia="Times New Roman" w:hAnsiTheme="minorHAnsi" w:cstheme="minorHAnsi"/>
        </w:rPr>
        <w:t>2.Zamawiający określa w</w:t>
      </w:r>
      <w:r>
        <w:rPr>
          <w:rFonts w:asciiTheme="minorHAnsi" w:eastAsia="Times New Roman" w:hAnsiTheme="minorHAnsi" w:cstheme="minorHAnsi"/>
        </w:rPr>
        <w:t xml:space="preserve"> </w:t>
      </w:r>
      <w:r w:rsidRPr="004765B9">
        <w:rPr>
          <w:rFonts w:asciiTheme="minorHAnsi" w:eastAsia="Times New Roman" w:hAnsiTheme="minorHAnsi" w:cstheme="minorHAnsi"/>
        </w:rPr>
        <w:t>opisie przedmiotu zamówienia wymagane cechy dostaw, usług lub robót budowlanych. Cechy te mogą odnosić się</w:t>
      </w:r>
      <w:r>
        <w:rPr>
          <w:rFonts w:asciiTheme="minorHAnsi" w:eastAsia="Times New Roman" w:hAnsiTheme="minorHAnsi" w:cstheme="minorHAnsi"/>
        </w:rPr>
        <w:t xml:space="preserve"> </w:t>
      </w:r>
      <w:r w:rsidRPr="004765B9">
        <w:rPr>
          <w:rFonts w:asciiTheme="minorHAnsi" w:eastAsia="Times New Roman" w:hAnsiTheme="minorHAnsi" w:cstheme="minorHAnsi"/>
        </w:rPr>
        <w:t>w</w:t>
      </w:r>
      <w:r>
        <w:rPr>
          <w:rFonts w:asciiTheme="minorHAnsi" w:eastAsia="Times New Roman" w:hAnsiTheme="minorHAnsi" w:cstheme="minorHAnsi"/>
        </w:rPr>
        <w:t xml:space="preserve"> </w:t>
      </w:r>
      <w:r w:rsidRPr="004765B9">
        <w:rPr>
          <w:rFonts w:asciiTheme="minorHAnsi" w:eastAsia="Times New Roman" w:hAnsiTheme="minorHAnsi" w:cstheme="minorHAnsi"/>
        </w:rPr>
        <w:t>szczególności do określonego procesu, metody produkcji, realizacji wymaganych dostaw, usług lub robót budowlanych, lub do konkretnego procesu innego etapu ich cyklu życia, nawet jeżeli te czynniki nie są ich istotnym elemente</w:t>
      </w:r>
      <w:r>
        <w:rPr>
          <w:rFonts w:asciiTheme="minorHAnsi" w:eastAsia="Times New Roman" w:hAnsiTheme="minorHAnsi" w:cstheme="minorHAnsi"/>
        </w:rPr>
        <w:t>m, pod warunkiem że są one zwią</w:t>
      </w:r>
      <w:r w:rsidRPr="004765B9">
        <w:rPr>
          <w:rFonts w:asciiTheme="minorHAnsi" w:eastAsia="Times New Roman" w:hAnsiTheme="minorHAnsi" w:cstheme="minorHAnsi"/>
        </w:rPr>
        <w:t>zane z przedmiotem zamówienia oraz proporcjonalne do jego wartości i celów.</w:t>
      </w:r>
    </w:p>
    <w:p w:rsidR="004765B9" w:rsidRDefault="004765B9" w:rsidP="004765B9">
      <w:pPr>
        <w:pStyle w:val="Default"/>
        <w:ind w:left="114"/>
        <w:jc w:val="both"/>
        <w:rPr>
          <w:rFonts w:asciiTheme="minorHAnsi" w:hAnsiTheme="minorHAnsi" w:cstheme="minorHAnsi"/>
          <w:color w:val="auto"/>
        </w:rPr>
      </w:pPr>
      <w:r w:rsidRPr="004765B9">
        <w:rPr>
          <w:rFonts w:asciiTheme="minorHAnsi" w:hAnsiTheme="minorHAnsi" w:cstheme="minorHAnsi"/>
          <w:color w:val="auto"/>
        </w:rPr>
        <w:t>3.Do opisu przedmiotu zamówienia stosuje się nazwy i</w:t>
      </w:r>
      <w:r>
        <w:rPr>
          <w:rFonts w:asciiTheme="minorHAnsi" w:hAnsiTheme="minorHAnsi" w:cstheme="minorHAnsi"/>
          <w:color w:val="auto"/>
        </w:rPr>
        <w:t xml:space="preserve"> </w:t>
      </w:r>
      <w:r w:rsidRPr="004765B9">
        <w:rPr>
          <w:rFonts w:asciiTheme="minorHAnsi" w:hAnsiTheme="minorHAnsi" w:cstheme="minorHAnsi"/>
          <w:color w:val="auto"/>
        </w:rPr>
        <w:t>kody określone we Wspólnym Słowniku Zamówień.</w:t>
      </w:r>
    </w:p>
    <w:p w:rsidR="004765B9" w:rsidRDefault="004765B9" w:rsidP="004765B9">
      <w:pPr>
        <w:pStyle w:val="Default"/>
        <w:ind w:left="114"/>
        <w:jc w:val="both"/>
        <w:rPr>
          <w:rFonts w:asciiTheme="minorHAnsi" w:hAnsiTheme="minorHAnsi" w:cstheme="minorHAnsi"/>
          <w:color w:val="auto"/>
        </w:rPr>
      </w:pPr>
      <w:r w:rsidRPr="004765B9">
        <w:rPr>
          <w:rFonts w:asciiTheme="minorHAnsi" w:hAnsiTheme="minorHAnsi" w:cstheme="minorHAnsi"/>
          <w:color w:val="auto"/>
        </w:rPr>
        <w:t>4.Przedmiotu zamówienia nie można opisywać w</w:t>
      </w:r>
      <w:r>
        <w:rPr>
          <w:rFonts w:asciiTheme="minorHAnsi" w:hAnsiTheme="minorHAnsi" w:cstheme="minorHAnsi"/>
          <w:color w:val="auto"/>
        </w:rPr>
        <w:t xml:space="preserve"> </w:t>
      </w:r>
      <w:r w:rsidRPr="004765B9">
        <w:rPr>
          <w:rFonts w:asciiTheme="minorHAnsi" w:hAnsiTheme="minorHAnsi" w:cstheme="minorHAnsi"/>
          <w:color w:val="auto"/>
        </w:rPr>
        <w:t>sposób, który</w:t>
      </w:r>
      <w:r>
        <w:rPr>
          <w:rFonts w:asciiTheme="minorHAnsi" w:hAnsiTheme="minorHAnsi" w:cstheme="minorHAnsi"/>
          <w:color w:val="auto"/>
        </w:rPr>
        <w:t xml:space="preserve"> mógłby utrudniać uczciwą konku</w:t>
      </w:r>
      <w:r w:rsidRPr="004765B9">
        <w:rPr>
          <w:rFonts w:asciiTheme="minorHAnsi" w:hAnsiTheme="minorHAnsi" w:cstheme="minorHAnsi"/>
          <w:color w:val="auto"/>
        </w:rPr>
        <w:t>rencję, w szczególności przez wskazanie znaków towarowych, patentów lub pochodzenia, źródła lub szczególnego procesu, który charakteryzuje produkty lub usługi dos</w:t>
      </w:r>
      <w:r>
        <w:rPr>
          <w:rFonts w:asciiTheme="minorHAnsi" w:hAnsiTheme="minorHAnsi" w:cstheme="minorHAnsi"/>
          <w:color w:val="auto"/>
        </w:rPr>
        <w:t>tarczane przez konkretnego wyko</w:t>
      </w:r>
      <w:r w:rsidRPr="004765B9">
        <w:rPr>
          <w:rFonts w:asciiTheme="minorHAnsi" w:hAnsiTheme="minorHAnsi" w:cstheme="minorHAnsi"/>
          <w:color w:val="auto"/>
        </w:rPr>
        <w:t>nawcę, jeżeli mogłoby to doprowadzić do uprzywilejowania lub wy</w:t>
      </w:r>
      <w:r>
        <w:rPr>
          <w:rFonts w:asciiTheme="minorHAnsi" w:hAnsiTheme="minorHAnsi" w:cstheme="minorHAnsi"/>
          <w:color w:val="auto"/>
        </w:rPr>
        <w:t>eliminowania niektórych wykonaw</w:t>
      </w:r>
      <w:r w:rsidRPr="004765B9">
        <w:rPr>
          <w:rFonts w:asciiTheme="minorHAnsi" w:hAnsiTheme="minorHAnsi" w:cstheme="minorHAnsi"/>
          <w:color w:val="auto"/>
        </w:rPr>
        <w:t>ców lub produktów.</w:t>
      </w:r>
    </w:p>
    <w:p w:rsidR="004765B9" w:rsidRDefault="004765B9" w:rsidP="004765B9">
      <w:pPr>
        <w:pStyle w:val="Default"/>
        <w:ind w:left="114"/>
        <w:jc w:val="both"/>
        <w:rPr>
          <w:rFonts w:asciiTheme="minorHAnsi" w:hAnsiTheme="minorHAnsi" w:cstheme="minorHAnsi"/>
          <w:color w:val="auto"/>
        </w:rPr>
      </w:pPr>
      <w:r w:rsidRPr="004765B9">
        <w:rPr>
          <w:rFonts w:asciiTheme="minorHAnsi" w:hAnsiTheme="minorHAnsi" w:cstheme="minorHAnsi"/>
          <w:color w:val="auto"/>
        </w:rPr>
        <w:t>5.Przedmiot zamówienia można opisać przez wskazanie znaków towarowych, patentów lub po-chodzenia, źródła lub szczególnego procesu, który charakteryzuje produkty lub usługi dostarczane przez konkretnego wykonawcę, jeżeli zamawiający nie może opisać przedmiotu zamówienia w</w:t>
      </w:r>
      <w:r>
        <w:rPr>
          <w:rFonts w:asciiTheme="minorHAnsi" w:hAnsiTheme="minorHAnsi" w:cstheme="minorHAnsi"/>
          <w:color w:val="auto"/>
        </w:rPr>
        <w:t xml:space="preserve"> wystar</w:t>
      </w:r>
      <w:r w:rsidRPr="004765B9">
        <w:rPr>
          <w:rFonts w:asciiTheme="minorHAnsi" w:hAnsiTheme="minorHAnsi" w:cstheme="minorHAnsi"/>
          <w:color w:val="auto"/>
        </w:rPr>
        <w:t>czająco precyzyjny i</w:t>
      </w:r>
      <w:r>
        <w:rPr>
          <w:rFonts w:asciiTheme="minorHAnsi" w:hAnsiTheme="minorHAnsi" w:cstheme="minorHAnsi"/>
          <w:color w:val="auto"/>
        </w:rPr>
        <w:t xml:space="preserve"> </w:t>
      </w:r>
      <w:r w:rsidRPr="004765B9">
        <w:rPr>
          <w:rFonts w:asciiTheme="minorHAnsi" w:hAnsiTheme="minorHAnsi" w:cstheme="minorHAnsi"/>
          <w:color w:val="auto"/>
        </w:rPr>
        <w:t>zrozumiały sposób, a</w:t>
      </w:r>
      <w:r>
        <w:rPr>
          <w:rFonts w:asciiTheme="minorHAnsi" w:hAnsiTheme="minorHAnsi" w:cstheme="minorHAnsi"/>
          <w:color w:val="auto"/>
        </w:rPr>
        <w:t xml:space="preserve"> </w:t>
      </w:r>
      <w:r w:rsidRPr="004765B9">
        <w:rPr>
          <w:rFonts w:asciiTheme="minorHAnsi" w:hAnsiTheme="minorHAnsi" w:cstheme="minorHAnsi"/>
          <w:color w:val="auto"/>
        </w:rPr>
        <w:t>wskazaniu takiemu towarzyszą wyrazy „lub równoważny”.</w:t>
      </w:r>
    </w:p>
    <w:p w:rsidR="004765B9" w:rsidRPr="004765B9" w:rsidRDefault="004765B9" w:rsidP="004765B9">
      <w:pPr>
        <w:pStyle w:val="Default"/>
        <w:ind w:left="114"/>
        <w:jc w:val="both"/>
        <w:rPr>
          <w:rFonts w:asciiTheme="minorHAnsi" w:hAnsiTheme="minorHAnsi" w:cstheme="minorHAnsi"/>
          <w:color w:val="FF0000"/>
        </w:rPr>
      </w:pPr>
      <w:r w:rsidRPr="004765B9">
        <w:rPr>
          <w:rFonts w:asciiTheme="minorHAnsi" w:hAnsiTheme="minorHAnsi" w:cstheme="minorHAnsi"/>
          <w:color w:val="auto"/>
        </w:rPr>
        <w:t>6.Jeżeli przedmiot zamówienia został opisany w</w:t>
      </w:r>
      <w:r>
        <w:rPr>
          <w:rFonts w:asciiTheme="minorHAnsi" w:hAnsiTheme="minorHAnsi" w:cstheme="minorHAnsi"/>
          <w:color w:val="auto"/>
        </w:rPr>
        <w:t xml:space="preserve"> </w:t>
      </w:r>
      <w:r w:rsidRPr="004765B9">
        <w:rPr>
          <w:rFonts w:asciiTheme="minorHAnsi" w:hAnsiTheme="minorHAnsi" w:cstheme="minorHAnsi"/>
          <w:color w:val="auto"/>
        </w:rPr>
        <w:t>sposób, o</w:t>
      </w:r>
      <w:r>
        <w:rPr>
          <w:rFonts w:asciiTheme="minorHAnsi" w:hAnsiTheme="minorHAnsi" w:cstheme="minorHAnsi"/>
          <w:color w:val="auto"/>
        </w:rPr>
        <w:t xml:space="preserve"> </w:t>
      </w:r>
      <w:r w:rsidRPr="004765B9">
        <w:rPr>
          <w:rFonts w:asciiTheme="minorHAnsi" w:hAnsiTheme="minorHAnsi" w:cstheme="minorHAnsi"/>
          <w:color w:val="auto"/>
        </w:rPr>
        <w:t>którym mowa wust.5, zamawiający wskazuje w</w:t>
      </w:r>
      <w:r>
        <w:rPr>
          <w:rFonts w:asciiTheme="minorHAnsi" w:hAnsiTheme="minorHAnsi" w:cstheme="minorHAnsi"/>
          <w:color w:val="auto"/>
        </w:rPr>
        <w:t xml:space="preserve"> </w:t>
      </w:r>
      <w:r w:rsidRPr="004765B9">
        <w:rPr>
          <w:rFonts w:asciiTheme="minorHAnsi" w:hAnsiTheme="minorHAnsi" w:cstheme="minorHAnsi"/>
          <w:color w:val="auto"/>
        </w:rPr>
        <w:t>opisie przedmiotu zamówienia kryteria stosowane w</w:t>
      </w:r>
      <w:r>
        <w:rPr>
          <w:rFonts w:asciiTheme="minorHAnsi" w:hAnsiTheme="minorHAnsi" w:cstheme="minorHAnsi"/>
          <w:color w:val="auto"/>
        </w:rPr>
        <w:t xml:space="preserve"> </w:t>
      </w:r>
      <w:r w:rsidRPr="004765B9">
        <w:rPr>
          <w:rFonts w:asciiTheme="minorHAnsi" w:hAnsiTheme="minorHAnsi" w:cstheme="minorHAnsi"/>
          <w:color w:val="auto"/>
        </w:rPr>
        <w:t>celu oceny równoważności.7.Zamawiający może</w:t>
      </w:r>
      <w:r>
        <w:rPr>
          <w:rFonts w:asciiTheme="minorHAnsi" w:hAnsiTheme="minorHAnsi" w:cstheme="minorHAnsi"/>
          <w:color w:val="auto"/>
        </w:rPr>
        <w:t xml:space="preserve"> </w:t>
      </w:r>
      <w:r w:rsidRPr="004765B9">
        <w:rPr>
          <w:rFonts w:asciiTheme="minorHAnsi" w:hAnsiTheme="minorHAnsi" w:cstheme="minorHAnsi"/>
          <w:color w:val="auto"/>
        </w:rPr>
        <w:t>określić w</w:t>
      </w:r>
      <w:r>
        <w:rPr>
          <w:rFonts w:asciiTheme="minorHAnsi" w:hAnsiTheme="minorHAnsi" w:cstheme="minorHAnsi"/>
          <w:color w:val="auto"/>
        </w:rPr>
        <w:t xml:space="preserve"> </w:t>
      </w:r>
      <w:r w:rsidRPr="004765B9">
        <w:rPr>
          <w:rFonts w:asciiTheme="minorHAnsi" w:hAnsiTheme="minorHAnsi" w:cstheme="minorHAnsi"/>
          <w:color w:val="auto"/>
        </w:rPr>
        <w:t>opisie przedmiotu zamówienia konieczność przeniesienia praw własności intelektualnej</w:t>
      </w:r>
      <w:r>
        <w:rPr>
          <w:rFonts w:asciiTheme="minorHAnsi" w:hAnsiTheme="minorHAnsi" w:cstheme="minorHAnsi"/>
          <w:color w:val="auto"/>
        </w:rPr>
        <w:t xml:space="preserve"> </w:t>
      </w:r>
      <w:r w:rsidRPr="004765B9">
        <w:rPr>
          <w:rFonts w:asciiTheme="minorHAnsi" w:hAnsiTheme="minorHAnsi" w:cstheme="minorHAnsi"/>
          <w:color w:val="auto"/>
        </w:rPr>
        <w:t>lub udzielenia licenc</w:t>
      </w:r>
      <w:r>
        <w:rPr>
          <w:rFonts w:asciiTheme="minorHAnsi" w:hAnsiTheme="minorHAnsi" w:cstheme="minorHAnsi"/>
          <w:color w:val="auto"/>
        </w:rPr>
        <w:t>ji.</w:t>
      </w:r>
      <w:r w:rsidR="00F260A5">
        <w:rPr>
          <w:rFonts w:asciiTheme="minorHAnsi" w:hAnsiTheme="minorHAnsi" w:cstheme="minorHAnsi"/>
          <w:color w:val="auto"/>
        </w:rPr>
        <w:t>”</w:t>
      </w:r>
    </w:p>
    <w:p w:rsidR="00AC40CC" w:rsidRPr="00AC40CC" w:rsidRDefault="00AC40CC" w:rsidP="00CD57B8">
      <w:pPr>
        <w:pStyle w:val="Default"/>
        <w:jc w:val="both"/>
        <w:rPr>
          <w:rFonts w:asciiTheme="minorHAnsi" w:hAnsiTheme="minorHAnsi" w:cstheme="minorHAnsi"/>
          <w:color w:val="auto"/>
        </w:rPr>
      </w:pPr>
      <w:r w:rsidRPr="00AC40CC">
        <w:rPr>
          <w:rFonts w:asciiTheme="minorHAnsi" w:hAnsiTheme="minorHAnsi" w:cstheme="minorHAnsi"/>
          <w:color w:val="auto"/>
        </w:rPr>
        <w:t xml:space="preserve">- </w:t>
      </w:r>
      <w:r w:rsidRPr="00AC40CC">
        <w:rPr>
          <w:rFonts w:asciiTheme="minorHAnsi" w:hAnsiTheme="minorHAnsi" w:cstheme="minorHAnsi"/>
        </w:rPr>
        <w:t>zamówień przeznaczonych do użytku osób fizycznych, w tym pracowników zamawiającego, opis przedmiotu zamówienia sporządza się z uwzględnieniem wymagań w zakresie dostępności dla osób niepełnosprawnych lub projektowania z przeznaczeniem dla wszystkich użytkowników,</w:t>
      </w:r>
    </w:p>
    <w:p w:rsidR="00CD57B8" w:rsidRPr="00531082" w:rsidRDefault="00CD57B8" w:rsidP="00CD57B8">
      <w:pPr>
        <w:pStyle w:val="Default"/>
        <w:jc w:val="both"/>
        <w:rPr>
          <w:rFonts w:ascii="Calibri" w:hAnsi="Calibri" w:cs="Calibri"/>
          <w:color w:val="auto"/>
        </w:rPr>
      </w:pPr>
      <w:r w:rsidRPr="00AC40CC">
        <w:rPr>
          <w:rFonts w:asciiTheme="minorHAnsi" w:hAnsiTheme="minorHAnsi" w:cstheme="minorHAnsi"/>
          <w:color w:val="auto"/>
        </w:rPr>
        <w:t>- dokumentacje winny być sporządzone w sposób</w:t>
      </w:r>
      <w:r w:rsidRPr="00531082">
        <w:rPr>
          <w:rFonts w:ascii="Calibri" w:hAnsi="Calibri" w:cs="Calibri"/>
          <w:color w:val="auto"/>
        </w:rPr>
        <w:t xml:space="preserve"> optymalny z punktu widzenia funkcjonalno-użytkowego, ekonomicznego, zawierać niezbędne rozwiązania szczegółowe tak aby umożliwiały realizację robót bez dodatkowych uzupełnień i opracowań i nie budzących wątpliwości na etapie prawidłowo sporządzanej oferty na roboty budowlane i ich wykonanie.</w:t>
      </w:r>
    </w:p>
    <w:p w:rsidR="00CD57B8" w:rsidRPr="00531082" w:rsidRDefault="00CD57B8" w:rsidP="00CD57B8">
      <w:pPr>
        <w:jc w:val="both"/>
        <w:rPr>
          <w:rFonts w:ascii="Calibri" w:eastAsia="Times New Roman" w:hAnsi="Calibri" w:cs="Calibri"/>
        </w:rPr>
      </w:pPr>
      <w:r w:rsidRPr="00531082">
        <w:rPr>
          <w:rFonts w:ascii="Calibri" w:eastAsia="Times New Roman" w:hAnsi="Calibri" w:cs="Calibri"/>
        </w:rPr>
        <w:t>- projektant w przypadku zaistnienia takiej okoliczności przekaże na wezwanie zamawiającego wyjaśnienia i odpowiedzi na zapytania potencjalnych wykonawców robót budowlanych w trakcie procedury przetargowej przeprowadzanej na podstawie wykonanych dokumentacji.</w:t>
      </w:r>
    </w:p>
    <w:p w:rsidR="00CD57B8" w:rsidRDefault="00CD57B8" w:rsidP="00CD57B8">
      <w:pPr>
        <w:jc w:val="both"/>
        <w:rPr>
          <w:rFonts w:ascii="Calibri" w:eastAsia="Times New Roman" w:hAnsi="Calibri" w:cs="Calibri"/>
        </w:rPr>
      </w:pPr>
    </w:p>
    <w:p w:rsidR="006A22E6" w:rsidRPr="00531082" w:rsidRDefault="006A22E6" w:rsidP="00CD57B8">
      <w:pPr>
        <w:jc w:val="both"/>
        <w:rPr>
          <w:rFonts w:ascii="Calibri" w:eastAsia="Times New Roman" w:hAnsi="Calibri" w:cs="Calibri"/>
        </w:rPr>
      </w:pPr>
    </w:p>
    <w:p w:rsidR="00CD57B8" w:rsidRPr="00531082" w:rsidRDefault="00CD57B8" w:rsidP="00CD57B8">
      <w:pPr>
        <w:rPr>
          <w:rFonts w:ascii="Calibri" w:eastAsia="Times New Roman" w:hAnsi="Calibri" w:cs="Calibri"/>
          <w:u w:val="single"/>
        </w:rPr>
      </w:pPr>
      <w:r w:rsidRPr="00531082">
        <w:rPr>
          <w:rFonts w:ascii="Calibri" w:eastAsia="Times New Roman" w:hAnsi="Calibri" w:cs="Calibri"/>
          <w:u w:val="single"/>
        </w:rPr>
        <w:t>PRZEPISY PRAWNE</w:t>
      </w:r>
    </w:p>
    <w:p w:rsidR="00CD57B8" w:rsidRPr="00531082" w:rsidRDefault="00CD57B8" w:rsidP="00CD57B8">
      <w:pPr>
        <w:rPr>
          <w:rFonts w:ascii="Calibri" w:eastAsia="Times New Roman" w:hAnsi="Calibri" w:cs="Calibri"/>
          <w:u w:val="single"/>
        </w:rPr>
      </w:pPr>
    </w:p>
    <w:p w:rsidR="00CD57B8" w:rsidRPr="00531082" w:rsidRDefault="00CD57B8" w:rsidP="00531082">
      <w:pPr>
        <w:pStyle w:val="Akapitzlist"/>
        <w:numPr>
          <w:ilvl w:val="0"/>
          <w:numId w:val="7"/>
        </w:numPr>
        <w:rPr>
          <w:rFonts w:cs="Calibri"/>
          <w:sz w:val="24"/>
          <w:szCs w:val="24"/>
        </w:rPr>
      </w:pPr>
      <w:r w:rsidRPr="00531082">
        <w:rPr>
          <w:rFonts w:cs="Calibri"/>
          <w:sz w:val="24"/>
          <w:szCs w:val="24"/>
        </w:rPr>
        <w:t>Ustawa z dnia 07.07.1994r.</w:t>
      </w:r>
      <w:r w:rsidR="0048547E">
        <w:rPr>
          <w:rFonts w:cs="Calibri"/>
          <w:sz w:val="24"/>
          <w:szCs w:val="24"/>
        </w:rPr>
        <w:t xml:space="preserve"> </w:t>
      </w:r>
      <w:r w:rsidRPr="00531082">
        <w:rPr>
          <w:rFonts w:cs="Calibri"/>
          <w:sz w:val="24"/>
          <w:szCs w:val="24"/>
        </w:rPr>
        <w:t>-</w:t>
      </w:r>
      <w:r w:rsidR="0048547E">
        <w:rPr>
          <w:rFonts w:cs="Calibri"/>
          <w:sz w:val="24"/>
          <w:szCs w:val="24"/>
        </w:rPr>
        <w:t xml:space="preserve"> </w:t>
      </w:r>
      <w:r w:rsidRPr="00531082">
        <w:rPr>
          <w:rFonts w:cs="Calibri"/>
          <w:sz w:val="24"/>
          <w:szCs w:val="24"/>
        </w:rPr>
        <w:t>Prawo budowlane (Dz. U. z 2020 r. poz. 1333, 2127);</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 xml:space="preserve">Rozporządzenie Ministra </w:t>
      </w:r>
      <w:r w:rsidR="00C52E63">
        <w:rPr>
          <w:rFonts w:cs="Calibri"/>
          <w:sz w:val="24"/>
          <w:szCs w:val="24"/>
        </w:rPr>
        <w:t xml:space="preserve">Rozwoju z </w:t>
      </w:r>
      <w:r w:rsidR="00C52E63" w:rsidRPr="00340D4C">
        <w:rPr>
          <w:rFonts w:cs="Calibri"/>
          <w:sz w:val="24"/>
          <w:szCs w:val="24"/>
        </w:rPr>
        <w:t xml:space="preserve">dnia </w:t>
      </w:r>
      <w:r w:rsidR="00340D4C" w:rsidRPr="00340D4C">
        <w:rPr>
          <w:rFonts w:cs="Calibri"/>
          <w:sz w:val="24"/>
          <w:szCs w:val="24"/>
        </w:rPr>
        <w:t>11</w:t>
      </w:r>
      <w:r w:rsidR="00C52E63" w:rsidRPr="00340D4C">
        <w:rPr>
          <w:rFonts w:cs="Calibri"/>
          <w:sz w:val="24"/>
          <w:szCs w:val="24"/>
        </w:rPr>
        <w:t>.09.2020</w:t>
      </w:r>
      <w:r w:rsidRPr="00340D4C">
        <w:rPr>
          <w:rFonts w:cs="Calibri"/>
          <w:sz w:val="24"/>
          <w:szCs w:val="24"/>
        </w:rPr>
        <w:t>r.</w:t>
      </w:r>
      <w:r w:rsidRPr="00531082">
        <w:rPr>
          <w:rFonts w:cs="Calibri"/>
          <w:sz w:val="24"/>
          <w:szCs w:val="24"/>
        </w:rPr>
        <w:t xml:space="preserve"> w sprawie szczegółowego zakresu i formy pr</w:t>
      </w:r>
      <w:r w:rsidR="00C52E63">
        <w:rPr>
          <w:rFonts w:cs="Calibri"/>
          <w:sz w:val="24"/>
          <w:szCs w:val="24"/>
        </w:rPr>
        <w:t>ojektu budowlanego (Dz.U. z 2020r. poz. 1609</w:t>
      </w:r>
      <w:r w:rsidRPr="00531082">
        <w:rPr>
          <w:rFonts w:cs="Calibri"/>
          <w:sz w:val="24"/>
          <w:szCs w:val="24"/>
        </w:rPr>
        <w:t>);</w:t>
      </w:r>
    </w:p>
    <w:p w:rsidR="00CD57B8" w:rsidRPr="00531082" w:rsidRDefault="00181F86" w:rsidP="00531082">
      <w:pPr>
        <w:pStyle w:val="Akapitzlist"/>
        <w:numPr>
          <w:ilvl w:val="0"/>
          <w:numId w:val="7"/>
        </w:numPr>
        <w:rPr>
          <w:rFonts w:cs="Calibri"/>
          <w:sz w:val="24"/>
          <w:szCs w:val="24"/>
        </w:rPr>
      </w:pPr>
      <w:r w:rsidRPr="00181F86">
        <w:rPr>
          <w:rFonts w:cs="Calibri"/>
          <w:sz w:val="24"/>
          <w:szCs w:val="24"/>
        </w:rPr>
        <w:t>Rozpo</w:t>
      </w:r>
      <w:r w:rsidR="00CD57B8" w:rsidRPr="00181F86">
        <w:rPr>
          <w:rFonts w:cs="Calibri"/>
          <w:sz w:val="24"/>
          <w:szCs w:val="24"/>
        </w:rPr>
        <w:t xml:space="preserve">rządzenie Ministra </w:t>
      </w:r>
      <w:r w:rsidRPr="00181F86">
        <w:rPr>
          <w:rFonts w:cs="Calibri"/>
          <w:sz w:val="24"/>
          <w:szCs w:val="24"/>
        </w:rPr>
        <w:t>Infrastruktury</w:t>
      </w:r>
      <w:r w:rsidR="00CD57B8" w:rsidRPr="00181F86">
        <w:rPr>
          <w:rFonts w:cs="Calibri"/>
          <w:sz w:val="24"/>
          <w:szCs w:val="24"/>
        </w:rPr>
        <w:t xml:space="preserve"> </w:t>
      </w:r>
      <w:r w:rsidRPr="00181F86">
        <w:rPr>
          <w:rFonts w:cs="Calibri"/>
          <w:sz w:val="24"/>
          <w:szCs w:val="24"/>
        </w:rPr>
        <w:t xml:space="preserve">z dnia 18 maja 2004r. </w:t>
      </w:r>
      <w:r w:rsidR="00CD57B8" w:rsidRPr="00181F86">
        <w:rPr>
          <w:rFonts w:cs="Calibri"/>
          <w:sz w:val="24"/>
          <w:szCs w:val="24"/>
        </w:rPr>
        <w:t>w sprawie</w:t>
      </w:r>
      <w:r w:rsidRPr="00181F86">
        <w:rPr>
          <w:rFonts w:cs="Calibri"/>
          <w:sz w:val="24"/>
          <w:szCs w:val="24"/>
        </w:rPr>
        <w:t xml:space="preserve"> określenia</w:t>
      </w:r>
      <w:r w:rsidR="00CD57B8" w:rsidRPr="00181F86">
        <w:rPr>
          <w:rFonts w:cs="Calibri"/>
          <w:sz w:val="24"/>
          <w:szCs w:val="24"/>
        </w:rPr>
        <w:t xml:space="preserve"> metod i </w:t>
      </w:r>
      <w:r w:rsidRPr="00181F86">
        <w:rPr>
          <w:rFonts w:asciiTheme="minorHAnsi" w:hAnsiTheme="minorHAnsi" w:cstheme="minorHAnsi"/>
          <w:sz w:val="24"/>
          <w:szCs w:val="24"/>
        </w:rPr>
        <w:t xml:space="preserve">podstaw sporządzania kosztorysu inwestorskiego, obliczania planowanych </w:t>
      </w:r>
      <w:r w:rsidRPr="00181F86">
        <w:rPr>
          <w:rFonts w:asciiTheme="minorHAnsi" w:hAnsiTheme="minorHAnsi" w:cstheme="minorHAnsi"/>
          <w:sz w:val="24"/>
          <w:szCs w:val="24"/>
        </w:rPr>
        <w:lastRenderedPageBreak/>
        <w:t xml:space="preserve">kosztów prac projektowych oraz planowanych kosztów robót budowlanych określonych w programie funkcjonalno-użytkowym </w:t>
      </w:r>
      <w:r w:rsidR="00340D4C" w:rsidRPr="00181F86">
        <w:rPr>
          <w:rFonts w:cs="Calibri"/>
          <w:sz w:val="24"/>
          <w:szCs w:val="24"/>
        </w:rPr>
        <w:t>(</w:t>
      </w:r>
      <w:r w:rsidR="00340D4C">
        <w:rPr>
          <w:rFonts w:cs="Calibri"/>
          <w:sz w:val="24"/>
          <w:szCs w:val="24"/>
        </w:rPr>
        <w:t>Dz.U. 2004 poz.1389</w:t>
      </w:r>
      <w:r w:rsidR="00CD57B8" w:rsidRPr="00531082">
        <w:rPr>
          <w:rFonts w:cs="Calibri"/>
          <w:sz w:val="24"/>
          <w:szCs w:val="24"/>
        </w:rPr>
        <w:t>);</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 xml:space="preserve">Rozporządzenie Ministra </w:t>
      </w:r>
      <w:r w:rsidR="00071F09">
        <w:rPr>
          <w:rFonts w:cs="Calibri"/>
          <w:sz w:val="24"/>
          <w:szCs w:val="24"/>
        </w:rPr>
        <w:t>Rozwoju</w:t>
      </w:r>
      <w:r w:rsidRPr="00531082">
        <w:rPr>
          <w:rFonts w:cs="Calibri"/>
          <w:sz w:val="24"/>
          <w:szCs w:val="24"/>
        </w:rPr>
        <w:t xml:space="preserve"> </w:t>
      </w:r>
      <w:r w:rsidR="00094FFC">
        <w:rPr>
          <w:rFonts w:cs="Calibri"/>
          <w:sz w:val="24"/>
          <w:szCs w:val="24"/>
        </w:rPr>
        <w:t xml:space="preserve">z dnia 18.08.2020r. </w:t>
      </w:r>
      <w:r w:rsidRPr="00531082">
        <w:rPr>
          <w:rFonts w:cs="Calibri"/>
          <w:sz w:val="24"/>
          <w:szCs w:val="24"/>
        </w:rPr>
        <w:t xml:space="preserve">w sprawie </w:t>
      </w:r>
      <w:r w:rsidR="00094FFC">
        <w:rPr>
          <w:rFonts w:cs="Calibri"/>
          <w:sz w:val="24"/>
          <w:szCs w:val="24"/>
        </w:rPr>
        <w:t xml:space="preserve">standardów </w:t>
      </w:r>
      <w:r w:rsidR="00094FFC" w:rsidRPr="00094FFC">
        <w:rPr>
          <w:rFonts w:asciiTheme="minorHAnsi" w:hAnsiTheme="minorHAnsi" w:cstheme="minorHAnsi"/>
          <w:sz w:val="24"/>
          <w:szCs w:val="24"/>
        </w:rPr>
        <w:t>technicznych wykonywania geodezyjnych pomiarów sytuacyjnych i wysokościowych oraz opracowywania i przekazywania wyników tych pomiarów do państwowego zasobu geodezyjnego i kartograficznego</w:t>
      </w:r>
      <w:r w:rsidRPr="00531082">
        <w:rPr>
          <w:rFonts w:cs="Calibri"/>
          <w:sz w:val="24"/>
          <w:szCs w:val="24"/>
        </w:rPr>
        <w:t xml:space="preserve"> (Dz.U. </w:t>
      </w:r>
      <w:r w:rsidR="00094FFC">
        <w:rPr>
          <w:rFonts w:cs="Calibri"/>
          <w:sz w:val="24"/>
          <w:szCs w:val="24"/>
        </w:rPr>
        <w:t>2020, poz. 1429</w:t>
      </w:r>
      <w:r w:rsidRPr="00531082">
        <w:rPr>
          <w:rFonts w:cs="Calibri"/>
          <w:sz w:val="24"/>
          <w:szCs w:val="24"/>
        </w:rPr>
        <w:t xml:space="preserve">); </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 xml:space="preserve">Rozporządzenie Ministra </w:t>
      </w:r>
      <w:r w:rsidR="007702BA">
        <w:rPr>
          <w:rFonts w:cs="Calibri"/>
          <w:sz w:val="24"/>
          <w:szCs w:val="24"/>
        </w:rPr>
        <w:t>Transportu, Budownictwa i Gospodarki Morskiej z dnia 25.04.2012</w:t>
      </w:r>
      <w:r w:rsidRPr="00531082">
        <w:rPr>
          <w:rFonts w:cs="Calibri"/>
          <w:sz w:val="24"/>
          <w:szCs w:val="24"/>
        </w:rPr>
        <w:t>r. w sprawie ustalania geotechnicznych warunków posadowienia obiektów budowlanych (</w:t>
      </w:r>
      <w:r w:rsidR="007702BA">
        <w:rPr>
          <w:rFonts w:cs="Calibri"/>
          <w:sz w:val="24"/>
          <w:szCs w:val="24"/>
        </w:rPr>
        <w:t>Dz.U. 2012 poz. 463</w:t>
      </w:r>
      <w:r w:rsidRPr="00531082">
        <w:rPr>
          <w:rFonts w:cs="Calibri"/>
          <w:sz w:val="24"/>
          <w:szCs w:val="24"/>
        </w:rPr>
        <w:t>);</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Rozporządzenie Ministra Infrastruktury z dnia 1 sierpnia 2019 r. zmieniające rozporządzenie w sprawie warunków technicznych, jakim powinny odpowiadać dr</w:t>
      </w:r>
      <w:r w:rsidR="00B87EC3">
        <w:rPr>
          <w:rFonts w:cs="Calibri"/>
          <w:sz w:val="24"/>
          <w:szCs w:val="24"/>
        </w:rPr>
        <w:t>ogi publiczne i ich usytuowanie (Dz.U. 2019 poz. 1643),</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Rozporządzenie Ministra Transportu i Gospodarki Morskiej z 2.03.1999r. w sprawie warunków technicznych, jakimi powinny odpowiadać drogi publiczne i ich usytuowanie (Dz. U. z 2016 r. poz. 124</w:t>
      </w:r>
      <w:r w:rsidR="00C11ACC">
        <w:rPr>
          <w:rFonts w:cs="Calibri"/>
          <w:sz w:val="24"/>
          <w:szCs w:val="24"/>
        </w:rPr>
        <w:t xml:space="preserve"> ze zm.</w:t>
      </w:r>
      <w:r w:rsidRPr="00531082">
        <w:rPr>
          <w:rFonts w:cs="Calibri"/>
          <w:sz w:val="24"/>
          <w:szCs w:val="24"/>
        </w:rPr>
        <w:t>);</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 xml:space="preserve">Rozporządzenie Ministra </w:t>
      </w:r>
      <w:r w:rsidR="0056309B">
        <w:rPr>
          <w:rFonts w:cs="Calibri"/>
          <w:sz w:val="24"/>
          <w:szCs w:val="24"/>
        </w:rPr>
        <w:t xml:space="preserve">Infrastruktury z </w:t>
      </w:r>
      <w:r w:rsidRPr="00531082">
        <w:rPr>
          <w:rFonts w:cs="Calibri"/>
          <w:sz w:val="24"/>
          <w:szCs w:val="24"/>
        </w:rPr>
        <w:t>0</w:t>
      </w:r>
      <w:r w:rsidR="0056309B">
        <w:rPr>
          <w:rFonts w:cs="Calibri"/>
          <w:sz w:val="24"/>
          <w:szCs w:val="24"/>
        </w:rPr>
        <w:t>1.08.2019</w:t>
      </w:r>
      <w:r w:rsidRPr="00531082">
        <w:rPr>
          <w:rFonts w:cs="Calibri"/>
          <w:sz w:val="24"/>
          <w:szCs w:val="24"/>
        </w:rPr>
        <w:t>r. w sprawie warunków technicznym, jakim powinny odpowiadać drogowe obiekty inżynierskie</w:t>
      </w:r>
      <w:r w:rsidR="0056309B">
        <w:rPr>
          <w:rFonts w:cs="Calibri"/>
          <w:sz w:val="24"/>
          <w:szCs w:val="24"/>
        </w:rPr>
        <w:t xml:space="preserve"> i ich usytuowanie (Dz.U. z 2019r. poz. 1642</w:t>
      </w:r>
      <w:r w:rsidRPr="00531082">
        <w:rPr>
          <w:rFonts w:cs="Calibri"/>
          <w:sz w:val="24"/>
          <w:szCs w:val="24"/>
        </w:rPr>
        <w:t>).</w:t>
      </w:r>
    </w:p>
    <w:p w:rsidR="00CD57B8" w:rsidRPr="00197523" w:rsidRDefault="00CD57B8" w:rsidP="00197523">
      <w:pPr>
        <w:pStyle w:val="Akapitzlist"/>
        <w:numPr>
          <w:ilvl w:val="0"/>
          <w:numId w:val="7"/>
        </w:numPr>
        <w:rPr>
          <w:rFonts w:cs="Calibri"/>
          <w:sz w:val="24"/>
          <w:szCs w:val="24"/>
        </w:rPr>
      </w:pPr>
      <w:r w:rsidRPr="00531082">
        <w:rPr>
          <w:rFonts w:cs="Calibri"/>
          <w:sz w:val="24"/>
          <w:szCs w:val="24"/>
        </w:rPr>
        <w:t xml:space="preserve">Rozporządzenie Ministra Infrastruktury z dnia 23.06.2003r. w sprawie informacji dotyczącej bezpieczeństwa i ochrony zdrowia oraz planu bezpieczeństwa i ochrony zdrowia (Dz. U. 2003r. Nr 120, poz. 1126 </w:t>
      </w:r>
      <w:r w:rsidRPr="00197523">
        <w:rPr>
          <w:rFonts w:cs="Calibri"/>
          <w:sz w:val="24"/>
          <w:szCs w:val="24"/>
        </w:rPr>
        <w:t xml:space="preserve">z </w:t>
      </w:r>
      <w:proofErr w:type="spellStart"/>
      <w:r w:rsidRPr="00197523">
        <w:rPr>
          <w:rFonts w:cs="Calibri"/>
          <w:sz w:val="24"/>
          <w:szCs w:val="24"/>
        </w:rPr>
        <w:t>późn</w:t>
      </w:r>
      <w:proofErr w:type="spellEnd"/>
      <w:r w:rsidRPr="00197523">
        <w:rPr>
          <w:rFonts w:cs="Calibri"/>
          <w:sz w:val="24"/>
          <w:szCs w:val="24"/>
        </w:rPr>
        <w:t>. zm.);</w:t>
      </w:r>
    </w:p>
    <w:p w:rsidR="00CD57B8" w:rsidRPr="00531082" w:rsidRDefault="00CD57B8" w:rsidP="00531082">
      <w:pPr>
        <w:pStyle w:val="Akapitzlist"/>
        <w:numPr>
          <w:ilvl w:val="0"/>
          <w:numId w:val="7"/>
        </w:numPr>
        <w:rPr>
          <w:rFonts w:cs="Calibri"/>
          <w:sz w:val="24"/>
          <w:szCs w:val="24"/>
        </w:rPr>
      </w:pPr>
      <w:r w:rsidRPr="006013B7">
        <w:rPr>
          <w:rFonts w:asciiTheme="minorHAnsi" w:hAnsiTheme="minorHAnsi" w:cstheme="minorHAnsi"/>
          <w:sz w:val="24"/>
          <w:szCs w:val="24"/>
        </w:rPr>
        <w:t>Rozporządzenie Ministra Infrastruktury</w:t>
      </w:r>
      <w:r w:rsidR="006013B7" w:rsidRPr="006013B7">
        <w:rPr>
          <w:rFonts w:asciiTheme="minorHAnsi" w:hAnsiTheme="minorHAnsi" w:cstheme="minorHAnsi"/>
          <w:sz w:val="24"/>
          <w:szCs w:val="24"/>
        </w:rPr>
        <w:t xml:space="preserve"> i Budownictwa z dnia 24.08.2016</w:t>
      </w:r>
      <w:r w:rsidRPr="006013B7">
        <w:rPr>
          <w:rFonts w:asciiTheme="minorHAnsi" w:hAnsiTheme="minorHAnsi" w:cstheme="minorHAnsi"/>
          <w:sz w:val="24"/>
          <w:szCs w:val="24"/>
        </w:rPr>
        <w:t xml:space="preserve">r. w sprawie wzorów: wniosku </w:t>
      </w:r>
      <w:r w:rsidR="006013B7" w:rsidRPr="006013B7">
        <w:rPr>
          <w:rFonts w:asciiTheme="minorHAnsi" w:hAnsiTheme="minorHAnsi" w:cstheme="minorHAnsi"/>
          <w:sz w:val="24"/>
          <w:szCs w:val="24"/>
        </w:rPr>
        <w:t xml:space="preserve">wzorów: wniosku o pozwolenie na budowę lub rozbiórkę, zgłoszenia budowy i przebudowy budynku mieszkalnego jednorodzinnego, oświadczenia o posiadanym prawie do dysponowania nieruchomością na cele budowlane, oraz decyzji o pozwoleniu na budowę lub rozbiórkę </w:t>
      </w:r>
      <w:r w:rsidRPr="006013B7">
        <w:rPr>
          <w:rFonts w:asciiTheme="minorHAnsi" w:hAnsiTheme="minorHAnsi" w:cstheme="minorHAnsi"/>
          <w:sz w:val="24"/>
          <w:szCs w:val="24"/>
        </w:rPr>
        <w:t xml:space="preserve">(Dz. U. z </w:t>
      </w:r>
      <w:r w:rsidR="006013B7">
        <w:rPr>
          <w:rFonts w:asciiTheme="minorHAnsi" w:hAnsiTheme="minorHAnsi" w:cstheme="minorHAnsi"/>
          <w:sz w:val="24"/>
          <w:szCs w:val="24"/>
        </w:rPr>
        <w:t>2016 poz.1493),</w:t>
      </w:r>
    </w:p>
    <w:p w:rsidR="00CD57B8" w:rsidRPr="00531082" w:rsidRDefault="00943FA0" w:rsidP="00531082">
      <w:pPr>
        <w:pStyle w:val="Akapitzlist"/>
        <w:numPr>
          <w:ilvl w:val="0"/>
          <w:numId w:val="7"/>
        </w:numPr>
        <w:rPr>
          <w:rFonts w:cs="Calibri"/>
          <w:sz w:val="24"/>
          <w:szCs w:val="24"/>
        </w:rPr>
      </w:pPr>
      <w:r>
        <w:rPr>
          <w:rFonts w:cs="Calibri"/>
          <w:sz w:val="24"/>
          <w:szCs w:val="24"/>
        </w:rPr>
        <w:t>Ustawa</w:t>
      </w:r>
      <w:r w:rsidR="00CD57B8" w:rsidRPr="00531082">
        <w:rPr>
          <w:rFonts w:cs="Calibri"/>
          <w:sz w:val="24"/>
          <w:szCs w:val="24"/>
        </w:rPr>
        <w:t xml:space="preserve"> Prawo zamówień publicznych </w:t>
      </w:r>
      <w:r w:rsidRPr="00A41D75">
        <w:rPr>
          <w:rFonts w:cs="Calibri"/>
          <w:sz w:val="24"/>
          <w:szCs w:val="24"/>
        </w:rPr>
        <w:t>z dnia 11 września 2019r</w:t>
      </w:r>
      <w:r w:rsidR="00A41D75" w:rsidRPr="00A41D75">
        <w:rPr>
          <w:rFonts w:cs="Calibri"/>
          <w:sz w:val="24"/>
          <w:szCs w:val="24"/>
        </w:rPr>
        <w:t>. (Dz.</w:t>
      </w:r>
      <w:r w:rsidR="0039440F">
        <w:rPr>
          <w:rFonts w:cs="Calibri"/>
          <w:sz w:val="24"/>
          <w:szCs w:val="24"/>
        </w:rPr>
        <w:t>U. z 2019 ze zm.</w:t>
      </w:r>
      <w:r w:rsidR="00CD57B8" w:rsidRPr="00531082">
        <w:rPr>
          <w:rFonts w:cs="Calibri"/>
          <w:sz w:val="24"/>
          <w:szCs w:val="24"/>
        </w:rPr>
        <w:t>);</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Rozporządzenie   Ministra   Infrastruktury  z  dnia  18  maja   2004r.  w sprawie określenia metod i podstaw sporządzania kosztorysu inwestorskiego, obliczenia planowanych kosztów prac projektowych oraz planowanych kosztów robót budowlanych określonych w programie funkcjonalno-użytkowym (Dz. U. z 2004r. Nr 130, poz. 1389);</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 xml:space="preserve">Rozporządzenie Ministra Rozwoju Regionalnego z dnia 26 września 2000r. w sprawie kosztorysowych norm nakładów rzeczowych, cen jednostkowych robót budowlanych oraz cen czynników produkcji dla potrzeb sporządzania kosztorysu inwestorskiego (Dz. U. z dnia 20 grudnia 2000r. Nr 114, poz. 1195; </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Rozporządzenie Ministra Infrastruktury z dnia 02 września 2004r. w sprawie szczegółowego zakresu i formy dokumentacji projektowej, specyfikacji technicznych wykonania i odbioru robót budowlanych oraz programu funkcjonalno-użytkowego (Dz.U. z 2004r. Nr 202 poz. 2072);</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Ustawa z dnia 27.04.2001r. - Prawo ochrony środowiska (Dz.U. z 20</w:t>
      </w:r>
      <w:r w:rsidR="00566583">
        <w:rPr>
          <w:rFonts w:cs="Calibri"/>
          <w:sz w:val="24"/>
          <w:szCs w:val="24"/>
        </w:rPr>
        <w:t xml:space="preserve">20 r. poz. </w:t>
      </w:r>
      <w:r w:rsidR="00D13408">
        <w:rPr>
          <w:rFonts w:cs="Calibri"/>
          <w:sz w:val="24"/>
          <w:szCs w:val="24"/>
        </w:rPr>
        <w:t>2338</w:t>
      </w:r>
      <w:r w:rsidRPr="00531082">
        <w:rPr>
          <w:rFonts w:cs="Calibri"/>
          <w:sz w:val="24"/>
          <w:szCs w:val="24"/>
        </w:rPr>
        <w:t xml:space="preserve"> z </w:t>
      </w:r>
      <w:proofErr w:type="spellStart"/>
      <w:r w:rsidRPr="00531082">
        <w:rPr>
          <w:rFonts w:cs="Calibri"/>
          <w:sz w:val="24"/>
          <w:szCs w:val="24"/>
        </w:rPr>
        <w:t>późn</w:t>
      </w:r>
      <w:proofErr w:type="spellEnd"/>
      <w:r w:rsidRPr="00531082">
        <w:rPr>
          <w:rFonts w:cs="Calibri"/>
          <w:sz w:val="24"/>
          <w:szCs w:val="24"/>
        </w:rPr>
        <w:t>. zm.);</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Ustawa z dnia 20.07.20</w:t>
      </w:r>
      <w:r w:rsidR="006C6F88">
        <w:rPr>
          <w:rFonts w:cs="Calibri"/>
          <w:sz w:val="24"/>
          <w:szCs w:val="24"/>
        </w:rPr>
        <w:t>17r. - Prawo wodne (Dz.U. z 2020</w:t>
      </w:r>
      <w:r w:rsidRPr="00531082">
        <w:rPr>
          <w:rFonts w:cs="Calibri"/>
          <w:sz w:val="24"/>
          <w:szCs w:val="24"/>
        </w:rPr>
        <w:t xml:space="preserve">r. poz. </w:t>
      </w:r>
      <w:r w:rsidR="006C6F88">
        <w:rPr>
          <w:rFonts w:cs="Calibri"/>
          <w:sz w:val="24"/>
          <w:szCs w:val="24"/>
        </w:rPr>
        <w:t>1378</w:t>
      </w:r>
      <w:r w:rsidRPr="00531082">
        <w:rPr>
          <w:rFonts w:cs="Calibri"/>
          <w:sz w:val="24"/>
          <w:szCs w:val="24"/>
        </w:rPr>
        <w:t xml:space="preserve"> z </w:t>
      </w:r>
      <w:proofErr w:type="spellStart"/>
      <w:r w:rsidRPr="00531082">
        <w:rPr>
          <w:rFonts w:cs="Calibri"/>
          <w:sz w:val="24"/>
          <w:szCs w:val="24"/>
        </w:rPr>
        <w:t>późn</w:t>
      </w:r>
      <w:proofErr w:type="spellEnd"/>
      <w:r w:rsidRPr="00531082">
        <w:rPr>
          <w:rFonts w:cs="Calibri"/>
          <w:sz w:val="24"/>
          <w:szCs w:val="24"/>
        </w:rPr>
        <w:t>. zm.);</w:t>
      </w:r>
    </w:p>
    <w:p w:rsidR="00CD57B8" w:rsidRPr="00531082" w:rsidRDefault="00CD57B8" w:rsidP="00531082">
      <w:pPr>
        <w:pStyle w:val="Akapitzlist"/>
        <w:numPr>
          <w:ilvl w:val="0"/>
          <w:numId w:val="7"/>
        </w:numPr>
        <w:rPr>
          <w:rFonts w:cs="Calibri"/>
          <w:sz w:val="24"/>
          <w:szCs w:val="24"/>
        </w:rPr>
      </w:pPr>
      <w:r w:rsidRPr="00531082">
        <w:rPr>
          <w:rFonts w:cs="Calibri"/>
          <w:sz w:val="24"/>
          <w:szCs w:val="24"/>
        </w:rPr>
        <w:t>Ustawa z dnia 21.03.1985r. o drogach publicznych. (</w:t>
      </w:r>
      <w:r w:rsidR="006C6F88">
        <w:rPr>
          <w:rFonts w:cs="Calibri"/>
          <w:sz w:val="24"/>
          <w:szCs w:val="24"/>
        </w:rPr>
        <w:t>Dz. U. z 2021 r. poz. 54</w:t>
      </w:r>
      <w:r w:rsidRPr="00531082">
        <w:rPr>
          <w:rFonts w:cs="Calibri"/>
          <w:sz w:val="24"/>
          <w:szCs w:val="24"/>
        </w:rPr>
        <w:t xml:space="preserve"> z </w:t>
      </w:r>
      <w:proofErr w:type="spellStart"/>
      <w:r w:rsidRPr="00531082">
        <w:rPr>
          <w:rFonts w:cs="Calibri"/>
          <w:sz w:val="24"/>
          <w:szCs w:val="24"/>
        </w:rPr>
        <w:t>późn</w:t>
      </w:r>
      <w:proofErr w:type="spellEnd"/>
      <w:r w:rsidRPr="00531082">
        <w:rPr>
          <w:rFonts w:cs="Calibri"/>
          <w:sz w:val="24"/>
          <w:szCs w:val="24"/>
        </w:rPr>
        <w:t>. zm.);</w:t>
      </w:r>
    </w:p>
    <w:p w:rsidR="00CD57B8" w:rsidRPr="00CD57B8" w:rsidRDefault="00CD57B8" w:rsidP="00531082">
      <w:pPr>
        <w:pStyle w:val="Akapitzlist"/>
        <w:numPr>
          <w:ilvl w:val="0"/>
          <w:numId w:val="7"/>
        </w:numPr>
        <w:rPr>
          <w:rFonts w:cs="Calibri"/>
          <w:sz w:val="24"/>
          <w:szCs w:val="24"/>
        </w:rPr>
      </w:pPr>
      <w:r w:rsidRPr="00CD57B8">
        <w:rPr>
          <w:rFonts w:cs="Calibri"/>
          <w:sz w:val="24"/>
          <w:szCs w:val="24"/>
        </w:rPr>
        <w:t>Ustawa z dnia 20.06.1997r. - Prawo o ruchu drogowym (Dz.U. z 2</w:t>
      </w:r>
      <w:r w:rsidR="007B43D0">
        <w:rPr>
          <w:rFonts w:cs="Calibri"/>
          <w:sz w:val="24"/>
          <w:szCs w:val="24"/>
        </w:rPr>
        <w:t>021 poz.450</w:t>
      </w:r>
      <w:r w:rsidRPr="00CD57B8">
        <w:rPr>
          <w:rFonts w:cs="Calibri"/>
          <w:sz w:val="24"/>
          <w:szCs w:val="24"/>
        </w:rPr>
        <w:t>);</w:t>
      </w:r>
    </w:p>
    <w:p w:rsidR="00CD57B8" w:rsidRPr="00CD57B8" w:rsidRDefault="00CD57B8" w:rsidP="00531082">
      <w:pPr>
        <w:pStyle w:val="Akapitzlist"/>
        <w:numPr>
          <w:ilvl w:val="0"/>
          <w:numId w:val="7"/>
        </w:numPr>
        <w:rPr>
          <w:rFonts w:cs="Calibri"/>
          <w:sz w:val="24"/>
          <w:szCs w:val="24"/>
        </w:rPr>
      </w:pPr>
      <w:r w:rsidRPr="00CD57B8">
        <w:rPr>
          <w:rFonts w:cs="Calibri"/>
          <w:sz w:val="24"/>
          <w:szCs w:val="24"/>
        </w:rPr>
        <w:lastRenderedPageBreak/>
        <w:t>Rozporządzenie Ministra Infrastruktury z dnia 23.09.2003r. w sprawie szczegółowych warunków zarządzania ruchem na drogach oraz wykonywania nadzoru na</w:t>
      </w:r>
      <w:r w:rsidR="00CF777C">
        <w:rPr>
          <w:rFonts w:cs="Calibri"/>
          <w:sz w:val="24"/>
          <w:szCs w:val="24"/>
        </w:rPr>
        <w:t>d tym zarządzaniem (Dz.U. z 2017</w:t>
      </w:r>
      <w:r w:rsidRPr="00CD57B8">
        <w:rPr>
          <w:rFonts w:cs="Calibri"/>
          <w:sz w:val="24"/>
          <w:szCs w:val="24"/>
        </w:rPr>
        <w:t xml:space="preserve">r. </w:t>
      </w:r>
      <w:r w:rsidR="00CF777C">
        <w:rPr>
          <w:rFonts w:cs="Calibri"/>
          <w:sz w:val="24"/>
          <w:szCs w:val="24"/>
        </w:rPr>
        <w:t>poz. 784</w:t>
      </w:r>
      <w:r w:rsidRPr="00CD57B8">
        <w:rPr>
          <w:rFonts w:cs="Calibri"/>
          <w:sz w:val="24"/>
          <w:szCs w:val="24"/>
        </w:rPr>
        <w:t>);</w:t>
      </w:r>
    </w:p>
    <w:p w:rsidR="00CD57B8" w:rsidRPr="00CD57B8" w:rsidRDefault="00CD57B8" w:rsidP="00531082">
      <w:pPr>
        <w:pStyle w:val="Akapitzlist"/>
        <w:numPr>
          <w:ilvl w:val="0"/>
          <w:numId w:val="7"/>
        </w:numPr>
        <w:rPr>
          <w:rFonts w:cs="Calibri"/>
          <w:sz w:val="24"/>
          <w:szCs w:val="24"/>
        </w:rPr>
      </w:pPr>
      <w:r w:rsidRPr="00CD57B8">
        <w:rPr>
          <w:rFonts w:cs="Calibri"/>
          <w:sz w:val="24"/>
          <w:szCs w:val="24"/>
        </w:rPr>
        <w:t>Rozporządzenie Ministra Infrastruktury z dnia 03.07.2003r. w sprawie szczegółowych warunków technicznych dla znaków i sygnałów drogowych oraz urządzeń bezpieczeństwa ruchu drogowego i warunków ich umieszczania na drogach (Dz.U. z 2003r. Nr 220, poz. 2181);</w:t>
      </w:r>
    </w:p>
    <w:p w:rsidR="004F0903" w:rsidRPr="00852F95" w:rsidRDefault="00CD57B8" w:rsidP="004F0903">
      <w:pPr>
        <w:pStyle w:val="Akapitzlist"/>
        <w:numPr>
          <w:ilvl w:val="0"/>
          <w:numId w:val="7"/>
        </w:numPr>
        <w:rPr>
          <w:rFonts w:cs="Calibri"/>
          <w:sz w:val="24"/>
          <w:szCs w:val="24"/>
        </w:rPr>
      </w:pPr>
      <w:r w:rsidRPr="00CD092F">
        <w:rPr>
          <w:rFonts w:cs="Calibri"/>
          <w:sz w:val="24"/>
          <w:szCs w:val="24"/>
        </w:rPr>
        <w:t>Inne posiadane informacje i dokumenty niezbędne do zaprojektowania robót budowlanych.</w:t>
      </w:r>
    </w:p>
    <w:p w:rsidR="009761C8" w:rsidRDefault="009761C8" w:rsidP="00ED33B8">
      <w:pPr>
        <w:rPr>
          <w:rFonts w:ascii="Calibri" w:hAnsi="Calibri" w:cs="Calibri"/>
        </w:rPr>
      </w:pPr>
    </w:p>
    <w:p w:rsidR="00912351" w:rsidRDefault="00912351" w:rsidP="00ED33B8">
      <w:pPr>
        <w:rPr>
          <w:rFonts w:ascii="Calibri" w:hAnsi="Calibri" w:cs="Calibri"/>
        </w:rPr>
      </w:pPr>
    </w:p>
    <w:p w:rsidR="00ED33B8" w:rsidRPr="00CD092F" w:rsidRDefault="00ED33B8" w:rsidP="00ED33B8">
      <w:pPr>
        <w:rPr>
          <w:rFonts w:ascii="Calibri" w:hAnsi="Calibri" w:cs="Calibri"/>
        </w:rPr>
      </w:pPr>
      <w:r w:rsidRPr="00CD092F">
        <w:rPr>
          <w:rFonts w:ascii="Calibri" w:hAnsi="Calibri" w:cs="Calibri"/>
        </w:rPr>
        <w:t>IV. WYKAZ ZŁĄCZNIKÓW</w:t>
      </w:r>
    </w:p>
    <w:p w:rsidR="007037D8" w:rsidRPr="00CD092F" w:rsidRDefault="007037D8" w:rsidP="00ED33B8">
      <w:pPr>
        <w:rPr>
          <w:rFonts w:ascii="Calibri" w:hAnsi="Calibri" w:cs="Calibri"/>
        </w:rPr>
      </w:pPr>
    </w:p>
    <w:p w:rsidR="00F16FF4" w:rsidRPr="00CD092F" w:rsidRDefault="00F16FF4" w:rsidP="00ED33B8">
      <w:pPr>
        <w:rPr>
          <w:rFonts w:ascii="Calibri" w:hAnsi="Calibri" w:cs="Calibri"/>
        </w:rPr>
      </w:pPr>
      <w:r w:rsidRPr="00CD092F">
        <w:rPr>
          <w:rFonts w:ascii="Calibri" w:hAnsi="Calibri" w:cs="Calibri"/>
        </w:rPr>
        <w:t xml:space="preserve">4.1 Wypis </w:t>
      </w:r>
      <w:r w:rsidR="004F0903">
        <w:rPr>
          <w:rFonts w:ascii="Calibri" w:hAnsi="Calibri" w:cs="Calibri"/>
        </w:rPr>
        <w:t xml:space="preserve">i </w:t>
      </w:r>
      <w:proofErr w:type="spellStart"/>
      <w:r w:rsidR="004F0903">
        <w:rPr>
          <w:rFonts w:ascii="Calibri" w:hAnsi="Calibri" w:cs="Calibri"/>
        </w:rPr>
        <w:t>wyrys</w:t>
      </w:r>
      <w:proofErr w:type="spellEnd"/>
      <w:r w:rsidR="004F0903">
        <w:rPr>
          <w:rFonts w:ascii="Calibri" w:hAnsi="Calibri" w:cs="Calibri"/>
        </w:rPr>
        <w:t xml:space="preserve"> </w:t>
      </w:r>
      <w:r w:rsidRPr="00CD092F">
        <w:rPr>
          <w:rFonts w:ascii="Calibri" w:hAnsi="Calibri" w:cs="Calibri"/>
        </w:rPr>
        <w:t>z miejscowego planu przestrzennego:</w:t>
      </w:r>
    </w:p>
    <w:p w:rsidR="00AD70FA" w:rsidRPr="00CD092F" w:rsidRDefault="00AD70FA" w:rsidP="00AD70FA">
      <w:pPr>
        <w:spacing w:line="276" w:lineRule="auto"/>
        <w:rPr>
          <w:rFonts w:ascii="Calibri" w:hAnsi="Calibri" w:cs="Calibri"/>
        </w:rPr>
      </w:pPr>
      <w:r>
        <w:rPr>
          <w:rFonts w:ascii="Calibri" w:hAnsi="Calibri" w:cs="Calibri"/>
        </w:rPr>
        <w:t>4.2 M</w:t>
      </w:r>
      <w:r w:rsidR="004F0903">
        <w:rPr>
          <w:rFonts w:ascii="Calibri" w:hAnsi="Calibri" w:cs="Calibri"/>
        </w:rPr>
        <w:t>apa sytuacyjna z zaznaczonym obszarem lokalizacji proj. parkingu,</w:t>
      </w:r>
    </w:p>
    <w:p w:rsidR="00AD70FA" w:rsidRPr="00CD092F" w:rsidRDefault="00AD70FA" w:rsidP="00AD70FA">
      <w:pPr>
        <w:spacing w:line="276" w:lineRule="auto"/>
        <w:rPr>
          <w:rFonts w:ascii="Calibri" w:hAnsi="Calibri" w:cs="Calibri"/>
        </w:rPr>
      </w:pPr>
      <w:r>
        <w:rPr>
          <w:rFonts w:ascii="Calibri" w:hAnsi="Calibri" w:cs="Calibri"/>
        </w:rPr>
        <w:t>4.3 M</w:t>
      </w:r>
      <w:r w:rsidRPr="00CD092F">
        <w:rPr>
          <w:rFonts w:ascii="Calibri" w:hAnsi="Calibri" w:cs="Calibri"/>
        </w:rPr>
        <w:t>apa z istniejącymi sieciami podziemnymi</w:t>
      </w:r>
      <w:r w:rsidR="004F0903">
        <w:rPr>
          <w:rFonts w:ascii="Calibri" w:hAnsi="Calibri" w:cs="Calibri"/>
        </w:rPr>
        <w:t xml:space="preserve"> w obszarze proj. parkingu</w:t>
      </w:r>
      <w:r w:rsidRPr="00CD092F">
        <w:rPr>
          <w:rFonts w:ascii="Calibri" w:hAnsi="Calibri" w:cs="Calibri"/>
        </w:rPr>
        <w:t>,</w:t>
      </w:r>
    </w:p>
    <w:p w:rsidR="00AD70FA" w:rsidRDefault="00AD70FA" w:rsidP="00AD70FA">
      <w:pPr>
        <w:spacing w:line="276" w:lineRule="auto"/>
        <w:rPr>
          <w:rFonts w:ascii="Calibri" w:hAnsi="Calibri" w:cs="Calibri"/>
        </w:rPr>
      </w:pPr>
      <w:r w:rsidRPr="00CD092F">
        <w:rPr>
          <w:rFonts w:ascii="Calibri" w:hAnsi="Calibri" w:cs="Calibri"/>
        </w:rPr>
        <w:t xml:space="preserve">4.4 </w:t>
      </w:r>
      <w:r>
        <w:rPr>
          <w:rFonts w:ascii="Calibri" w:hAnsi="Calibri" w:cs="Calibri"/>
        </w:rPr>
        <w:t>Istniejący teren</w:t>
      </w:r>
      <w:r w:rsidR="004F0903">
        <w:rPr>
          <w:rFonts w:ascii="Calibri" w:hAnsi="Calibri" w:cs="Calibri"/>
        </w:rPr>
        <w:t xml:space="preserve"> – dok. fotograficzna</w:t>
      </w:r>
      <w:r>
        <w:rPr>
          <w:rFonts w:ascii="Calibri" w:hAnsi="Calibri" w:cs="Calibri"/>
        </w:rPr>
        <w:t>,</w:t>
      </w:r>
    </w:p>
    <w:p w:rsidR="00E4427D" w:rsidRDefault="00AD70FA" w:rsidP="00E4427D">
      <w:pPr>
        <w:spacing w:line="276" w:lineRule="auto"/>
        <w:rPr>
          <w:rFonts w:ascii="Calibri" w:hAnsi="Calibri" w:cs="Calibri"/>
        </w:rPr>
      </w:pPr>
      <w:r>
        <w:rPr>
          <w:rFonts w:ascii="Calibri" w:hAnsi="Calibri" w:cs="Calibri"/>
        </w:rPr>
        <w:t>4.5 K</w:t>
      </w:r>
      <w:r w:rsidRPr="00CD092F">
        <w:rPr>
          <w:rFonts w:ascii="Calibri" w:hAnsi="Calibri" w:cs="Calibri"/>
        </w:rPr>
        <w:t>oncepcja rozwiązania proponowana przez Zamawiającego.</w:t>
      </w:r>
    </w:p>
    <w:p w:rsidR="00E4427D" w:rsidRDefault="00E4427D" w:rsidP="00E4427D">
      <w:pPr>
        <w:spacing w:line="276" w:lineRule="auto"/>
        <w:rPr>
          <w:rFonts w:ascii="Calibri" w:hAnsi="Calibri" w:cs="Calibri"/>
        </w:rPr>
      </w:pPr>
    </w:p>
    <w:p w:rsidR="00AD70FA" w:rsidRDefault="00912351" w:rsidP="00E4427D">
      <w:pPr>
        <w:spacing w:line="276" w:lineRule="auto"/>
        <w:rPr>
          <w:rFonts w:ascii="Calibri" w:hAnsi="Calibri" w:cs="Calibri"/>
        </w:rPr>
      </w:pPr>
      <w:r>
        <w:rPr>
          <w:rFonts w:ascii="Calibri" w:hAnsi="Calibri" w:cs="Calibri"/>
        </w:rPr>
        <w:br w:type="column"/>
      </w:r>
      <w:r w:rsidR="00E4427D">
        <w:rPr>
          <w:rFonts w:ascii="Calibri" w:hAnsi="Calibri" w:cs="Calibri"/>
        </w:rPr>
        <w:lastRenderedPageBreak/>
        <w:t>Za</w:t>
      </w:r>
      <w:r w:rsidR="00AD70FA">
        <w:rPr>
          <w:rFonts w:ascii="Calibri" w:hAnsi="Calibri" w:cs="Calibri"/>
        </w:rPr>
        <w:t xml:space="preserve">ł. nr. </w:t>
      </w:r>
      <w:r w:rsidR="00A243CC">
        <w:rPr>
          <w:rFonts w:ascii="Calibri" w:hAnsi="Calibri" w:cs="Calibri"/>
        </w:rPr>
        <w:t>4.</w:t>
      </w:r>
      <w:r w:rsidR="00AD70FA">
        <w:rPr>
          <w:rFonts w:ascii="Calibri" w:hAnsi="Calibri" w:cs="Calibri"/>
        </w:rPr>
        <w:t xml:space="preserve">1 – Wypis i </w:t>
      </w:r>
      <w:proofErr w:type="spellStart"/>
      <w:r w:rsidR="00AD70FA">
        <w:rPr>
          <w:rFonts w:ascii="Calibri" w:hAnsi="Calibri" w:cs="Calibri"/>
        </w:rPr>
        <w:t>wyrys</w:t>
      </w:r>
      <w:proofErr w:type="spellEnd"/>
      <w:r w:rsidR="00AD70FA">
        <w:rPr>
          <w:rFonts w:ascii="Calibri" w:hAnsi="Calibri" w:cs="Calibri"/>
        </w:rPr>
        <w:t xml:space="preserve"> z miejscowego planu zagospodarowania przestrzennego</w:t>
      </w:r>
      <w:r w:rsidR="00A243CC">
        <w:rPr>
          <w:rFonts w:ascii="Calibri" w:hAnsi="Calibri" w:cs="Calibri"/>
        </w:rPr>
        <w:t xml:space="preserve"> Nr 2</w:t>
      </w:r>
    </w:p>
    <w:p w:rsidR="00852F95" w:rsidRPr="00CD092F" w:rsidRDefault="00852F95" w:rsidP="00ED33B8">
      <w:pPr>
        <w:rPr>
          <w:rFonts w:ascii="Calibri" w:hAnsi="Calibri" w:cs="Calibri"/>
        </w:rPr>
      </w:pPr>
    </w:p>
    <w:p w:rsidR="00143081" w:rsidRPr="00CD092F" w:rsidRDefault="00143081" w:rsidP="00F16FF4">
      <w:pPr>
        <w:pStyle w:val="Nagwek1"/>
        <w:numPr>
          <w:ilvl w:val="0"/>
          <w:numId w:val="3"/>
        </w:numPr>
        <w:rPr>
          <w:rFonts w:ascii="Calibri" w:eastAsia="Times New Roman" w:hAnsi="Calibri" w:cs="Calibri"/>
          <w:sz w:val="24"/>
          <w:szCs w:val="24"/>
        </w:rPr>
      </w:pPr>
      <w:r w:rsidRPr="00CD092F">
        <w:rPr>
          <w:rFonts w:ascii="Calibri" w:eastAsia="Times New Roman" w:hAnsi="Calibri" w:cs="Calibri"/>
          <w:sz w:val="24"/>
          <w:szCs w:val="24"/>
        </w:rPr>
        <w:t>KS – pow. 0,75 ha</w:t>
      </w:r>
      <w:r w:rsidR="00F16FF4" w:rsidRPr="00CD092F">
        <w:rPr>
          <w:rFonts w:ascii="Calibri" w:eastAsia="Times New Roman" w:hAnsi="Calibri" w:cs="Calibri"/>
          <w:sz w:val="24"/>
          <w:szCs w:val="24"/>
        </w:rPr>
        <w:t xml:space="preserve"> </w:t>
      </w:r>
      <w:r w:rsidRPr="00CD092F">
        <w:rPr>
          <w:rFonts w:ascii="Calibri" w:hAnsi="Calibri" w:cs="Calibri"/>
          <w:sz w:val="24"/>
          <w:szCs w:val="24"/>
        </w:rPr>
        <w:t xml:space="preserve"> Tereny komunikacji.</w:t>
      </w:r>
    </w:p>
    <w:p w:rsidR="00143081" w:rsidRPr="00CD092F" w:rsidRDefault="002524A3" w:rsidP="002524A3">
      <w:pPr>
        <w:pStyle w:val="Tekstpodstawowy"/>
        <w:rPr>
          <w:rFonts w:ascii="Calibri" w:hAnsi="Calibri" w:cs="Calibri"/>
        </w:rPr>
      </w:pPr>
      <w:r>
        <w:rPr>
          <w:rFonts w:ascii="Calibri" w:hAnsi="Calibri" w:cs="Calibri"/>
        </w:rPr>
        <w:t xml:space="preserve">            </w:t>
      </w:r>
      <w:r w:rsidR="00143081" w:rsidRPr="00CD092F">
        <w:rPr>
          <w:rFonts w:ascii="Calibri" w:hAnsi="Calibri" w:cs="Calibri"/>
        </w:rPr>
        <w:t>Obowiązują następujące zasady zagospodarowania terenów:</w:t>
      </w:r>
    </w:p>
    <w:p w:rsidR="00143081" w:rsidRPr="00CD092F" w:rsidRDefault="00143081" w:rsidP="002524A3">
      <w:pPr>
        <w:widowControl/>
        <w:numPr>
          <w:ilvl w:val="0"/>
          <w:numId w:val="14"/>
        </w:numPr>
        <w:suppressAutoHyphens w:val="0"/>
        <w:jc w:val="both"/>
        <w:rPr>
          <w:rFonts w:ascii="Calibri" w:hAnsi="Calibri" w:cs="Calibri"/>
        </w:rPr>
      </w:pPr>
      <w:r w:rsidRPr="00CD092F">
        <w:rPr>
          <w:rFonts w:ascii="Calibri" w:hAnsi="Calibri" w:cs="Calibri"/>
        </w:rPr>
        <w:t>Zagospodarowanie terenu może być związane z realizacją celu publicznego;</w:t>
      </w:r>
    </w:p>
    <w:p w:rsidR="00143081" w:rsidRPr="00CD092F" w:rsidRDefault="00143081" w:rsidP="002524A3">
      <w:pPr>
        <w:widowControl/>
        <w:numPr>
          <w:ilvl w:val="0"/>
          <w:numId w:val="14"/>
        </w:numPr>
        <w:suppressAutoHyphens w:val="0"/>
        <w:jc w:val="both"/>
        <w:rPr>
          <w:rFonts w:ascii="Calibri" w:hAnsi="Calibri" w:cs="Calibri"/>
        </w:rPr>
      </w:pPr>
      <w:r w:rsidRPr="00CD092F">
        <w:rPr>
          <w:rFonts w:ascii="Calibri" w:hAnsi="Calibri" w:cs="Calibri"/>
        </w:rPr>
        <w:t>Tereny lokalizacji parkingu dla max 150 miejsc postojowych. Istniejące obiekty należy zlikwidować, lub wykorzystać na pomieszczenie dla parkingowego i sanitariaty.</w:t>
      </w:r>
    </w:p>
    <w:p w:rsidR="00143081" w:rsidRPr="00CD092F" w:rsidRDefault="00143081" w:rsidP="002524A3">
      <w:pPr>
        <w:widowControl/>
        <w:numPr>
          <w:ilvl w:val="0"/>
          <w:numId w:val="14"/>
        </w:numPr>
        <w:suppressAutoHyphens w:val="0"/>
        <w:jc w:val="both"/>
        <w:rPr>
          <w:rFonts w:ascii="Calibri" w:hAnsi="Calibri" w:cs="Calibri"/>
        </w:rPr>
      </w:pPr>
      <w:r w:rsidRPr="00CD092F">
        <w:rPr>
          <w:rFonts w:ascii="Calibri" w:hAnsi="Calibri" w:cs="Calibri"/>
        </w:rPr>
        <w:t>Zakaz realizacji nowych obiektów kubaturowych za wyjątkiem pomieszczenia dla parkingowego;</w:t>
      </w:r>
    </w:p>
    <w:p w:rsidR="00143081" w:rsidRPr="00CD092F" w:rsidRDefault="00143081" w:rsidP="002524A3">
      <w:pPr>
        <w:widowControl/>
        <w:numPr>
          <w:ilvl w:val="0"/>
          <w:numId w:val="14"/>
        </w:numPr>
        <w:suppressAutoHyphens w:val="0"/>
        <w:jc w:val="both"/>
        <w:rPr>
          <w:rFonts w:ascii="Calibri" w:hAnsi="Calibri" w:cs="Calibri"/>
        </w:rPr>
      </w:pPr>
      <w:r w:rsidRPr="00CD092F">
        <w:rPr>
          <w:rFonts w:ascii="Calibri" w:hAnsi="Calibri" w:cs="Calibri"/>
        </w:rPr>
        <w:t>Obowiązuje realizacja jednego wjazdu i wyjazdu z terenu parkingu, uzgodnionego z zarządcą drogi, z zakazem wjazdu z drogi krajowej;</w:t>
      </w:r>
    </w:p>
    <w:p w:rsidR="00143081" w:rsidRPr="00CD092F" w:rsidRDefault="00143081" w:rsidP="002524A3">
      <w:pPr>
        <w:widowControl/>
        <w:numPr>
          <w:ilvl w:val="0"/>
          <w:numId w:val="14"/>
        </w:numPr>
        <w:suppressAutoHyphens w:val="0"/>
        <w:jc w:val="both"/>
        <w:rPr>
          <w:rFonts w:ascii="Calibri" w:hAnsi="Calibri" w:cs="Calibri"/>
        </w:rPr>
      </w:pPr>
      <w:r w:rsidRPr="00CD092F">
        <w:rPr>
          <w:rFonts w:ascii="Calibri" w:hAnsi="Calibri" w:cs="Calibri"/>
        </w:rPr>
        <w:t>Obowiązek wkomponowania miejsc postojowych w zieleń drzewiasto – krzewiastą. Minimalna powierzchnia zieleni izolacyjnej na działce wynosi 10% powierzchni terenu;</w:t>
      </w:r>
    </w:p>
    <w:p w:rsidR="00143081" w:rsidRPr="00CD092F" w:rsidRDefault="00143081" w:rsidP="002524A3">
      <w:pPr>
        <w:widowControl/>
        <w:numPr>
          <w:ilvl w:val="0"/>
          <w:numId w:val="14"/>
        </w:numPr>
        <w:suppressAutoHyphens w:val="0"/>
        <w:jc w:val="both"/>
        <w:rPr>
          <w:rFonts w:ascii="Calibri" w:hAnsi="Calibri" w:cs="Calibri"/>
        </w:rPr>
      </w:pPr>
      <w:r w:rsidRPr="00CD092F">
        <w:rPr>
          <w:rFonts w:ascii="Calibri" w:hAnsi="Calibri" w:cs="Calibri"/>
        </w:rPr>
        <w:t>Obowiązek oczyszczania wód opadowych z terenów dróg i placów z substancji ropopochodnych oraz części stałych.</w:t>
      </w:r>
    </w:p>
    <w:p w:rsidR="0017206E" w:rsidRDefault="0017206E" w:rsidP="00ED33B8">
      <w:pPr>
        <w:rPr>
          <w:rFonts w:ascii="Calibri" w:hAnsi="Calibri" w:cs="Calibri"/>
        </w:rPr>
      </w:pPr>
    </w:p>
    <w:p w:rsidR="00AD70FA" w:rsidRDefault="00AD70FA" w:rsidP="00ED33B8">
      <w:pPr>
        <w:rPr>
          <w:rFonts w:ascii="Calibri" w:hAnsi="Calibri" w:cs="Calibri"/>
        </w:rPr>
      </w:pPr>
      <w:r>
        <w:rPr>
          <w:noProof/>
        </w:rPr>
        <w:drawing>
          <wp:inline distT="0" distB="0" distL="0" distR="0" wp14:anchorId="0F1AFAF4" wp14:editId="191A11EC">
            <wp:extent cx="5758815" cy="366638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cstate="print"/>
                    <a:srcRect/>
                    <a:stretch>
                      <a:fillRect/>
                    </a:stretch>
                  </pic:blipFill>
                  <pic:spPr bwMode="auto">
                    <a:xfrm>
                      <a:off x="0" y="0"/>
                      <a:ext cx="5758815" cy="3666384"/>
                    </a:xfrm>
                    <a:prstGeom prst="rect">
                      <a:avLst/>
                    </a:prstGeom>
                    <a:noFill/>
                    <a:ln w="9525">
                      <a:noFill/>
                      <a:miter lim="800000"/>
                      <a:headEnd/>
                      <a:tailEnd/>
                    </a:ln>
                  </pic:spPr>
                </pic:pic>
              </a:graphicData>
            </a:graphic>
          </wp:inline>
        </w:drawing>
      </w:r>
    </w:p>
    <w:p w:rsidR="007C6761" w:rsidRDefault="007C6761" w:rsidP="00307C53">
      <w:pPr>
        <w:widowControl/>
        <w:suppressAutoHyphens w:val="0"/>
        <w:sectPr w:rsidR="007C6761" w:rsidSect="00A54D8D">
          <w:footerReference w:type="even" r:id="rId13"/>
          <w:footerReference w:type="default" r:id="rId14"/>
          <w:footnotePr>
            <w:pos w:val="beneathText"/>
          </w:footnotePr>
          <w:pgSz w:w="11905" w:h="16837"/>
          <w:pgMar w:top="1418" w:right="1418" w:bottom="1418" w:left="1418" w:header="709" w:footer="709" w:gutter="0"/>
          <w:cols w:space="708"/>
          <w:docGrid w:linePitch="360"/>
        </w:sectPr>
      </w:pPr>
    </w:p>
    <w:p w:rsidR="007C6761" w:rsidRPr="00AD70FA" w:rsidRDefault="007C6761" w:rsidP="007A2591">
      <w:pPr>
        <w:rPr>
          <w:rFonts w:asciiTheme="minorHAnsi" w:hAnsiTheme="minorHAnsi" w:cstheme="minorHAnsi"/>
        </w:rPr>
        <w:sectPr w:rsidR="007C6761" w:rsidRPr="00AD70FA" w:rsidSect="007C6761">
          <w:footnotePr>
            <w:pos w:val="beneathText"/>
          </w:footnotePr>
          <w:pgSz w:w="16837" w:h="11905" w:orient="landscape"/>
          <w:pgMar w:top="1418" w:right="1418" w:bottom="1418" w:left="1418" w:header="709" w:footer="709" w:gutter="0"/>
          <w:cols w:space="708"/>
          <w:docGrid w:linePitch="360"/>
        </w:sectPr>
      </w:pPr>
      <w:r w:rsidRPr="00AD70FA">
        <w:rPr>
          <w:rFonts w:asciiTheme="minorHAnsi" w:hAnsiTheme="minorHAnsi" w:cstheme="minorHAnsi"/>
          <w:noProof/>
        </w:rPr>
        <w:lastRenderedPageBreak/>
        <w:drawing>
          <wp:anchor distT="0" distB="0" distL="114300" distR="114300" simplePos="0" relativeHeight="251660288" behindDoc="1" locked="0" layoutInCell="1" allowOverlap="1" wp14:anchorId="559DD287" wp14:editId="22A263E8">
            <wp:simplePos x="0" y="0"/>
            <wp:positionH relativeFrom="column">
              <wp:posOffset>268412</wp:posOffset>
            </wp:positionH>
            <wp:positionV relativeFrom="paragraph">
              <wp:posOffset>292266</wp:posOffset>
            </wp:positionV>
            <wp:extent cx="8402667" cy="5406887"/>
            <wp:effectExtent l="0" t="0" r="0" b="0"/>
            <wp:wrapNone/>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8404504" cy="54080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70FA" w:rsidRPr="00AD70FA">
        <w:rPr>
          <w:rFonts w:asciiTheme="minorHAnsi" w:hAnsiTheme="minorHAnsi" w:cstheme="minorHAnsi"/>
        </w:rPr>
        <w:t xml:space="preserve">zał. nr </w:t>
      </w:r>
      <w:r w:rsidR="00A243CC">
        <w:rPr>
          <w:rFonts w:asciiTheme="minorHAnsi" w:hAnsiTheme="minorHAnsi" w:cstheme="minorHAnsi"/>
        </w:rPr>
        <w:t>4.</w:t>
      </w:r>
      <w:r w:rsidR="00AD70FA" w:rsidRPr="00AD70FA">
        <w:rPr>
          <w:rFonts w:asciiTheme="minorHAnsi" w:hAnsiTheme="minorHAnsi" w:cstheme="minorHAnsi"/>
        </w:rPr>
        <w:t xml:space="preserve">2 – mapa sytuacyjna </w:t>
      </w:r>
    </w:p>
    <w:p w:rsidR="00CC280D" w:rsidRPr="00831E33" w:rsidRDefault="00CC280D" w:rsidP="007A2591">
      <w:pPr>
        <w:rPr>
          <w:rFonts w:asciiTheme="minorHAnsi" w:hAnsiTheme="minorHAnsi" w:cstheme="minorHAnsi"/>
          <w:noProof/>
        </w:rPr>
        <w:sectPr w:rsidR="00CC280D" w:rsidRPr="00831E33" w:rsidSect="007C6761">
          <w:footnotePr>
            <w:pos w:val="beneathText"/>
          </w:footnotePr>
          <w:pgSz w:w="16837" w:h="11905" w:orient="landscape"/>
          <w:pgMar w:top="1418" w:right="1418" w:bottom="1418" w:left="1418" w:header="709" w:footer="709" w:gutter="0"/>
          <w:cols w:space="708"/>
          <w:docGrid w:linePitch="360"/>
        </w:sectPr>
      </w:pPr>
      <w:r w:rsidRPr="00831E33">
        <w:rPr>
          <w:rFonts w:asciiTheme="minorHAnsi" w:hAnsiTheme="minorHAnsi" w:cstheme="minorHAnsi"/>
          <w:noProof/>
        </w:rPr>
        <w:lastRenderedPageBreak/>
        <w:drawing>
          <wp:anchor distT="0" distB="0" distL="114300" distR="114300" simplePos="0" relativeHeight="251662336" behindDoc="1" locked="0" layoutInCell="1" allowOverlap="1" wp14:anchorId="1A3A1E6C" wp14:editId="42ADD200">
            <wp:simplePos x="0" y="0"/>
            <wp:positionH relativeFrom="column">
              <wp:posOffset>-81280</wp:posOffset>
            </wp:positionH>
            <wp:positionV relativeFrom="paragraph">
              <wp:posOffset>290195</wp:posOffset>
            </wp:positionV>
            <wp:extent cx="9020175" cy="536257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9020175" cy="5362575"/>
                    </a:xfrm>
                    <a:prstGeom prst="rect">
                      <a:avLst/>
                    </a:prstGeom>
                    <a:noFill/>
                    <a:ln w="9525">
                      <a:noFill/>
                      <a:miter lim="800000"/>
                      <a:headEnd/>
                      <a:tailEnd/>
                    </a:ln>
                  </pic:spPr>
                </pic:pic>
              </a:graphicData>
            </a:graphic>
            <wp14:sizeRelV relativeFrom="margin">
              <wp14:pctHeight>0</wp14:pctHeight>
            </wp14:sizeRelV>
          </wp:anchor>
        </w:drawing>
      </w:r>
      <w:r w:rsidR="00A243CC" w:rsidRPr="00831E33">
        <w:rPr>
          <w:rFonts w:asciiTheme="minorHAnsi" w:hAnsiTheme="minorHAnsi" w:cstheme="minorHAnsi"/>
          <w:noProof/>
        </w:rPr>
        <w:t xml:space="preserve">zał. nr </w:t>
      </w:r>
      <w:r w:rsidR="007C3DFF">
        <w:rPr>
          <w:rFonts w:asciiTheme="minorHAnsi" w:hAnsiTheme="minorHAnsi" w:cstheme="minorHAnsi"/>
          <w:noProof/>
        </w:rPr>
        <w:t>4.3</w:t>
      </w:r>
      <w:r w:rsidR="00A243CC" w:rsidRPr="00831E33">
        <w:rPr>
          <w:rFonts w:asciiTheme="minorHAnsi" w:hAnsiTheme="minorHAnsi" w:cstheme="minorHAnsi"/>
          <w:noProof/>
        </w:rPr>
        <w:t xml:space="preserve"> </w:t>
      </w:r>
      <w:r w:rsidR="00831E33" w:rsidRPr="00831E33">
        <w:rPr>
          <w:rFonts w:asciiTheme="minorHAnsi" w:hAnsiTheme="minorHAnsi" w:cstheme="minorHAnsi"/>
          <w:noProof/>
        </w:rPr>
        <w:t>–</w:t>
      </w:r>
      <w:r w:rsidR="00A243CC" w:rsidRPr="00831E33">
        <w:rPr>
          <w:rFonts w:asciiTheme="minorHAnsi" w:hAnsiTheme="minorHAnsi" w:cstheme="minorHAnsi"/>
          <w:noProof/>
        </w:rPr>
        <w:t xml:space="preserve"> </w:t>
      </w:r>
      <w:r w:rsidR="00831E33" w:rsidRPr="00831E33">
        <w:rPr>
          <w:rFonts w:asciiTheme="minorHAnsi" w:hAnsiTheme="minorHAnsi" w:cstheme="minorHAnsi"/>
          <w:noProof/>
        </w:rPr>
        <w:t xml:space="preserve">mapa </w:t>
      </w:r>
      <w:r w:rsidR="00831E33">
        <w:rPr>
          <w:rFonts w:asciiTheme="minorHAnsi" w:hAnsiTheme="minorHAnsi" w:cstheme="minorHAnsi"/>
          <w:noProof/>
        </w:rPr>
        <w:t xml:space="preserve">sytuacyjna z </w:t>
      </w:r>
      <w:r w:rsidR="00831E33" w:rsidRPr="00831E33">
        <w:rPr>
          <w:rFonts w:asciiTheme="minorHAnsi" w:hAnsiTheme="minorHAnsi" w:cstheme="minorHAnsi"/>
          <w:noProof/>
        </w:rPr>
        <w:t>zaznaczonyni sieciami podziemnymi w obszarze proj. parkingu</w:t>
      </w:r>
    </w:p>
    <w:p w:rsidR="007A2591" w:rsidRPr="004870CE" w:rsidRDefault="004870CE" w:rsidP="007A2591">
      <w:pPr>
        <w:rPr>
          <w:rFonts w:asciiTheme="minorHAnsi" w:hAnsiTheme="minorHAnsi" w:cstheme="minorHAnsi"/>
          <w:noProof/>
        </w:rPr>
      </w:pPr>
      <w:r w:rsidRPr="004870CE">
        <w:rPr>
          <w:rFonts w:asciiTheme="minorHAnsi" w:hAnsiTheme="minorHAnsi" w:cstheme="minorHAnsi"/>
          <w:noProof/>
        </w:rPr>
        <w:lastRenderedPageBreak/>
        <w:t xml:space="preserve">zał. nr </w:t>
      </w:r>
      <w:r w:rsidR="00BE4554">
        <w:rPr>
          <w:rFonts w:asciiTheme="minorHAnsi" w:hAnsiTheme="minorHAnsi" w:cstheme="minorHAnsi"/>
          <w:noProof/>
        </w:rPr>
        <w:t>4.3</w:t>
      </w:r>
      <w:r w:rsidRPr="004870CE">
        <w:rPr>
          <w:rFonts w:asciiTheme="minorHAnsi" w:hAnsiTheme="minorHAnsi" w:cstheme="minorHAnsi"/>
          <w:noProof/>
        </w:rPr>
        <w:t>.1</w:t>
      </w:r>
      <w:r>
        <w:rPr>
          <w:rFonts w:asciiTheme="minorHAnsi" w:hAnsiTheme="minorHAnsi" w:cstheme="minorHAnsi"/>
          <w:noProof/>
        </w:rPr>
        <w:t xml:space="preserve"> – mapa zagrożeń powodziowych</w:t>
      </w:r>
    </w:p>
    <w:p w:rsidR="004870CE" w:rsidRDefault="004870CE" w:rsidP="007A2591">
      <w:pPr>
        <w:rPr>
          <w:noProof/>
        </w:rPr>
      </w:pPr>
    </w:p>
    <w:p w:rsidR="009F1692" w:rsidRPr="0002186C" w:rsidRDefault="009F1692" w:rsidP="007A2591">
      <w:pPr>
        <w:rPr>
          <w:rFonts w:ascii="Calibri" w:hAnsi="Calibri" w:cs="Calibri"/>
          <w:noProof/>
        </w:rPr>
      </w:pPr>
    </w:p>
    <w:p w:rsidR="00D55CC1" w:rsidRDefault="00D55CC1" w:rsidP="007C3DFF">
      <w:pPr>
        <w:rPr>
          <w:noProof/>
        </w:rPr>
      </w:pPr>
    </w:p>
    <w:p w:rsidR="00CC280D" w:rsidRDefault="00CC280D" w:rsidP="007C3DFF">
      <w:pPr>
        <w:sectPr w:rsidR="00CC280D" w:rsidSect="007C6761">
          <w:footnotePr>
            <w:pos w:val="beneathText"/>
          </w:footnotePr>
          <w:pgSz w:w="16837" w:h="11905" w:orient="landscape"/>
          <w:pgMar w:top="1418" w:right="1418" w:bottom="1418" w:left="1418" w:header="709" w:footer="709" w:gutter="0"/>
          <w:cols w:space="708"/>
          <w:docGrid w:linePitch="360"/>
        </w:sectPr>
      </w:pPr>
      <w:r>
        <w:rPr>
          <w:noProof/>
        </w:rPr>
        <w:drawing>
          <wp:anchor distT="0" distB="0" distL="114300" distR="114300" simplePos="0" relativeHeight="251664384" behindDoc="0" locked="0" layoutInCell="1" allowOverlap="1" wp14:anchorId="3AF2736F" wp14:editId="024347E3">
            <wp:simplePos x="0" y="0"/>
            <wp:positionH relativeFrom="column">
              <wp:posOffset>52070</wp:posOffset>
            </wp:positionH>
            <wp:positionV relativeFrom="paragraph">
              <wp:posOffset>-532130</wp:posOffset>
            </wp:positionV>
            <wp:extent cx="8886825" cy="5657850"/>
            <wp:effectExtent l="19050" t="0" r="9525" b="0"/>
            <wp:wrapNone/>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 cstate="print"/>
                    <a:srcRect/>
                    <a:stretch>
                      <a:fillRect/>
                    </a:stretch>
                  </pic:blipFill>
                  <pic:spPr bwMode="auto">
                    <a:xfrm>
                      <a:off x="0" y="0"/>
                      <a:ext cx="8886825" cy="5657850"/>
                    </a:xfrm>
                    <a:prstGeom prst="rect">
                      <a:avLst/>
                    </a:prstGeom>
                    <a:noFill/>
                    <a:ln w="9525">
                      <a:noFill/>
                      <a:miter lim="800000"/>
                      <a:headEnd/>
                      <a:tailEnd/>
                    </a:ln>
                  </pic:spPr>
                </pic:pic>
              </a:graphicData>
            </a:graphic>
          </wp:anchor>
        </w:drawing>
      </w:r>
    </w:p>
    <w:p w:rsidR="008374B6" w:rsidRDefault="008374B6" w:rsidP="008374B6">
      <w:pPr>
        <w:pStyle w:val="Nagwek2"/>
        <w:spacing w:line="276" w:lineRule="auto"/>
        <w:rPr>
          <w:rFonts w:ascii="Calibri" w:hAnsi="Calibri" w:cs="Calibri"/>
          <w:b w:val="0"/>
          <w:i w:val="0"/>
          <w:sz w:val="24"/>
          <w:szCs w:val="24"/>
        </w:rPr>
      </w:pPr>
      <w:r w:rsidRPr="008374B6">
        <w:rPr>
          <w:rFonts w:ascii="Calibri" w:hAnsi="Calibri" w:cs="Calibri"/>
          <w:b w:val="0"/>
          <w:i w:val="0"/>
          <w:sz w:val="24"/>
          <w:szCs w:val="24"/>
        </w:rPr>
        <w:lastRenderedPageBreak/>
        <w:t>Zał</w:t>
      </w:r>
      <w:r w:rsidR="00592290">
        <w:rPr>
          <w:rFonts w:ascii="Calibri" w:hAnsi="Calibri" w:cs="Calibri"/>
          <w:b w:val="0"/>
          <w:i w:val="0"/>
          <w:sz w:val="24"/>
          <w:szCs w:val="24"/>
        </w:rPr>
        <w:t>.</w:t>
      </w:r>
      <w:r w:rsidRPr="008374B6">
        <w:rPr>
          <w:rFonts w:ascii="Calibri" w:hAnsi="Calibri" w:cs="Calibri"/>
          <w:b w:val="0"/>
          <w:i w:val="0"/>
          <w:sz w:val="24"/>
          <w:szCs w:val="24"/>
        </w:rPr>
        <w:t xml:space="preserve"> nr 4.4 – istniejący teren</w:t>
      </w:r>
    </w:p>
    <w:p w:rsidR="004870CE" w:rsidRDefault="007C3DFF" w:rsidP="007C3DFF">
      <w:pPr>
        <w:rPr>
          <w:noProof/>
        </w:rPr>
      </w:pPr>
      <w:r>
        <w:rPr>
          <w:noProof/>
        </w:rPr>
        <w:drawing>
          <wp:inline distT="0" distB="0" distL="0" distR="0" wp14:anchorId="0A4D196A" wp14:editId="4AD4B8FF">
            <wp:extent cx="5152446" cy="2480807"/>
            <wp:effectExtent l="0" t="0" r="0" b="0"/>
            <wp:docPr id="1" name="Obraz 19" descr="C:\Users\ir\Desktop\Zadania 2021\Zielony parking\foto parking\20210205_1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ir\Desktop\Zadania 2021\Zielony parking\foto parking\20210205_110710.jpg"/>
                    <pic:cNvPicPr>
                      <a:picLocks noChangeAspect="1" noChangeArrowheads="1"/>
                    </pic:cNvPicPr>
                  </pic:nvPicPr>
                  <pic:blipFill>
                    <a:blip r:embed="rId18" cstate="print"/>
                    <a:srcRect/>
                    <a:stretch>
                      <a:fillRect/>
                    </a:stretch>
                  </pic:blipFill>
                  <pic:spPr bwMode="auto">
                    <a:xfrm>
                      <a:off x="0" y="0"/>
                      <a:ext cx="5153025" cy="2481086"/>
                    </a:xfrm>
                    <a:prstGeom prst="rect">
                      <a:avLst/>
                    </a:prstGeom>
                    <a:noFill/>
                    <a:ln w="9525">
                      <a:noFill/>
                      <a:miter lim="800000"/>
                      <a:headEnd/>
                      <a:tailEnd/>
                    </a:ln>
                  </pic:spPr>
                </pic:pic>
              </a:graphicData>
            </a:graphic>
          </wp:inline>
        </w:drawing>
      </w:r>
    </w:p>
    <w:p w:rsidR="004870CE" w:rsidRDefault="00626CEB" w:rsidP="007C3DFF">
      <w:pPr>
        <w:rPr>
          <w:noProof/>
        </w:rPr>
      </w:pPr>
      <w:r w:rsidRPr="008374B6">
        <w:rPr>
          <w:rFonts w:ascii="Calibri" w:hAnsi="Calibri" w:cs="Calibri"/>
        </w:rPr>
        <w:t>istniejący teren</w:t>
      </w:r>
      <w:r>
        <w:rPr>
          <w:rFonts w:ascii="Calibri" w:hAnsi="Calibri" w:cs="Calibri"/>
        </w:rPr>
        <w:t xml:space="preserve"> (foto UM Gorlice)</w:t>
      </w:r>
    </w:p>
    <w:p w:rsidR="004870CE" w:rsidRDefault="004870CE" w:rsidP="007C3DFF">
      <w:pPr>
        <w:rPr>
          <w:noProof/>
        </w:rPr>
      </w:pPr>
    </w:p>
    <w:p w:rsidR="004870CE" w:rsidRDefault="007C3DFF" w:rsidP="007C3DFF">
      <w:pPr>
        <w:rPr>
          <w:noProof/>
        </w:rPr>
      </w:pPr>
      <w:r>
        <w:rPr>
          <w:noProof/>
        </w:rPr>
        <w:drawing>
          <wp:inline distT="0" distB="0" distL="0" distR="0" wp14:anchorId="5B3B1073" wp14:editId="03F2E519">
            <wp:extent cx="5151785" cy="2321781"/>
            <wp:effectExtent l="0" t="0" r="0" b="0"/>
            <wp:docPr id="315" name="Obraz 20" descr="C:\Users\ir\Desktop\Zadania 2021\Zielony parking\foto parking\20210205_11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ir\Desktop\Zadania 2021\Zielony parking\foto parking\20210205_110938.jpg"/>
                    <pic:cNvPicPr>
                      <a:picLocks noChangeAspect="1" noChangeArrowheads="1"/>
                    </pic:cNvPicPr>
                  </pic:nvPicPr>
                  <pic:blipFill>
                    <a:blip r:embed="rId19" cstate="print"/>
                    <a:srcRect/>
                    <a:stretch>
                      <a:fillRect/>
                    </a:stretch>
                  </pic:blipFill>
                  <pic:spPr bwMode="auto">
                    <a:xfrm>
                      <a:off x="0" y="0"/>
                      <a:ext cx="5153025" cy="2322340"/>
                    </a:xfrm>
                    <a:prstGeom prst="rect">
                      <a:avLst/>
                    </a:prstGeom>
                    <a:noFill/>
                    <a:ln w="9525">
                      <a:noFill/>
                      <a:miter lim="800000"/>
                      <a:headEnd/>
                      <a:tailEnd/>
                    </a:ln>
                  </pic:spPr>
                </pic:pic>
              </a:graphicData>
            </a:graphic>
          </wp:inline>
        </w:drawing>
      </w:r>
    </w:p>
    <w:p w:rsidR="004870CE" w:rsidRDefault="00626CEB" w:rsidP="007C3DFF">
      <w:pPr>
        <w:rPr>
          <w:noProof/>
        </w:rPr>
      </w:pPr>
      <w:r w:rsidRPr="008374B6">
        <w:rPr>
          <w:rFonts w:ascii="Calibri" w:hAnsi="Calibri" w:cs="Calibri"/>
        </w:rPr>
        <w:t>istniejący teren</w:t>
      </w:r>
      <w:r>
        <w:rPr>
          <w:rFonts w:ascii="Calibri" w:hAnsi="Calibri" w:cs="Calibri"/>
        </w:rPr>
        <w:t xml:space="preserve"> (foto UM Gorlice)</w:t>
      </w:r>
    </w:p>
    <w:p w:rsidR="004870CE" w:rsidRDefault="004870CE" w:rsidP="007C3DFF">
      <w:pPr>
        <w:rPr>
          <w:noProof/>
        </w:rPr>
      </w:pPr>
    </w:p>
    <w:p w:rsidR="008374B6" w:rsidRDefault="007C3DFF" w:rsidP="007C3DFF">
      <w:r>
        <w:rPr>
          <w:noProof/>
        </w:rPr>
        <w:drawing>
          <wp:inline distT="0" distB="0" distL="0" distR="0" wp14:anchorId="26EE3435" wp14:editId="1B55AB80">
            <wp:extent cx="5102060" cy="2520564"/>
            <wp:effectExtent l="0" t="0" r="0" b="0"/>
            <wp:docPr id="24" name="Obraz 24" descr="C:\Users\ir\Desktop\Zadania 2021\Zielony parking\foto parking\20210205_11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Desktop\Zadania 2021\Zielony parking\foto parking\20210205_1106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0" cy="2522214"/>
                    </a:xfrm>
                    <a:prstGeom prst="rect">
                      <a:avLst/>
                    </a:prstGeom>
                    <a:noFill/>
                    <a:ln>
                      <a:noFill/>
                    </a:ln>
                  </pic:spPr>
                </pic:pic>
              </a:graphicData>
            </a:graphic>
          </wp:inline>
        </w:drawing>
      </w:r>
    </w:p>
    <w:p w:rsidR="00626CEB" w:rsidRDefault="00626CEB" w:rsidP="007C3DFF">
      <w:r w:rsidRPr="008374B6">
        <w:rPr>
          <w:rFonts w:ascii="Calibri" w:hAnsi="Calibri" w:cs="Calibri"/>
        </w:rPr>
        <w:t>istniejący teren</w:t>
      </w:r>
      <w:r>
        <w:rPr>
          <w:rFonts w:ascii="Calibri" w:hAnsi="Calibri" w:cs="Calibri"/>
        </w:rPr>
        <w:t xml:space="preserve"> (foto UM Gorlice)</w:t>
      </w:r>
    </w:p>
    <w:p w:rsidR="008374B6" w:rsidRDefault="007C6761" w:rsidP="008374B6">
      <w:pPr>
        <w:pStyle w:val="Nagwek2"/>
        <w:spacing w:line="276" w:lineRule="auto"/>
      </w:pPr>
      <w:r>
        <w:rPr>
          <w:noProof/>
        </w:rPr>
        <w:lastRenderedPageBreak/>
        <w:drawing>
          <wp:inline distT="0" distB="0" distL="0" distR="0">
            <wp:extent cx="4886747" cy="2576223"/>
            <wp:effectExtent l="0" t="0" r="0" b="0"/>
            <wp:docPr id="316" name="Obraz 21" descr="C:\Users\ir\Desktop\Zadania 2021\Zielony parking\foto parking\20210205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ir\Desktop\Zadania 2021\Zielony parking\foto parking\20210205_111447.jpg"/>
                    <pic:cNvPicPr>
                      <a:picLocks noChangeAspect="1" noChangeArrowheads="1"/>
                    </pic:cNvPicPr>
                  </pic:nvPicPr>
                  <pic:blipFill>
                    <a:blip r:embed="rId21" cstate="print"/>
                    <a:srcRect/>
                    <a:stretch>
                      <a:fillRect/>
                    </a:stretch>
                  </pic:blipFill>
                  <pic:spPr bwMode="auto">
                    <a:xfrm>
                      <a:off x="0" y="0"/>
                      <a:ext cx="4886325" cy="2576001"/>
                    </a:xfrm>
                    <a:prstGeom prst="rect">
                      <a:avLst/>
                    </a:prstGeom>
                    <a:noFill/>
                    <a:ln w="9525">
                      <a:noFill/>
                      <a:miter lim="800000"/>
                      <a:headEnd/>
                      <a:tailEnd/>
                    </a:ln>
                  </pic:spPr>
                </pic:pic>
              </a:graphicData>
            </a:graphic>
          </wp:inline>
        </w:drawing>
      </w:r>
    </w:p>
    <w:p w:rsidR="00626CEB" w:rsidRPr="00626CEB" w:rsidRDefault="00626CEB" w:rsidP="00626CEB">
      <w:r w:rsidRPr="008374B6">
        <w:rPr>
          <w:rFonts w:ascii="Calibri" w:hAnsi="Calibri" w:cs="Calibri"/>
        </w:rPr>
        <w:t>istniejący teren</w:t>
      </w:r>
      <w:r>
        <w:rPr>
          <w:rFonts w:ascii="Calibri" w:hAnsi="Calibri" w:cs="Calibri"/>
        </w:rPr>
        <w:t xml:space="preserve"> (foto UM Gorlice)</w:t>
      </w:r>
    </w:p>
    <w:p w:rsidR="008374B6" w:rsidRDefault="007C6761" w:rsidP="008374B6">
      <w:pPr>
        <w:pStyle w:val="Nagwek2"/>
        <w:spacing w:line="276" w:lineRule="auto"/>
      </w:pPr>
      <w:r>
        <w:rPr>
          <w:noProof/>
        </w:rPr>
        <w:drawing>
          <wp:inline distT="0" distB="0" distL="0" distR="0">
            <wp:extent cx="4933950" cy="2705100"/>
            <wp:effectExtent l="19050" t="0" r="0" b="0"/>
            <wp:docPr id="317" name="Obraz 22" descr="C:\Users\ir\Desktop\Zadania 2021\Zielony parking\foto parking\20210205_11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ir\Desktop\Zadania 2021\Zielony parking\foto parking\20210205_111420.jpg"/>
                    <pic:cNvPicPr>
                      <a:picLocks noChangeAspect="1" noChangeArrowheads="1"/>
                    </pic:cNvPicPr>
                  </pic:nvPicPr>
                  <pic:blipFill>
                    <a:blip r:embed="rId22" cstate="print"/>
                    <a:srcRect/>
                    <a:stretch>
                      <a:fillRect/>
                    </a:stretch>
                  </pic:blipFill>
                  <pic:spPr bwMode="auto">
                    <a:xfrm>
                      <a:off x="0" y="0"/>
                      <a:ext cx="4933950" cy="2705100"/>
                    </a:xfrm>
                    <a:prstGeom prst="rect">
                      <a:avLst/>
                    </a:prstGeom>
                    <a:noFill/>
                    <a:ln w="9525">
                      <a:noFill/>
                      <a:miter lim="800000"/>
                      <a:headEnd/>
                      <a:tailEnd/>
                    </a:ln>
                  </pic:spPr>
                </pic:pic>
              </a:graphicData>
            </a:graphic>
          </wp:inline>
        </w:drawing>
      </w:r>
    </w:p>
    <w:p w:rsidR="004870CE" w:rsidRDefault="00626CEB" w:rsidP="00003326">
      <w:pPr>
        <w:rPr>
          <w:noProof/>
        </w:rPr>
      </w:pPr>
      <w:r w:rsidRPr="008374B6">
        <w:rPr>
          <w:rFonts w:ascii="Calibri" w:hAnsi="Calibri" w:cs="Calibri"/>
        </w:rPr>
        <w:t>istniejący teren</w:t>
      </w:r>
      <w:r>
        <w:rPr>
          <w:rFonts w:ascii="Calibri" w:hAnsi="Calibri" w:cs="Calibri"/>
        </w:rPr>
        <w:t xml:space="preserve"> (foto UM Gorlice)</w:t>
      </w:r>
    </w:p>
    <w:p w:rsidR="00626CEB" w:rsidRDefault="007C6761" w:rsidP="00003326">
      <w:r>
        <w:rPr>
          <w:noProof/>
        </w:rPr>
        <w:drawing>
          <wp:inline distT="0" distB="0" distL="0" distR="0">
            <wp:extent cx="4936889" cy="2663687"/>
            <wp:effectExtent l="0" t="0" r="0" b="0"/>
            <wp:docPr id="318" name="Obraz 23" descr="C:\Users\ir\Desktop\Zadania 2021\Zielony parking\foto parking\20210205_11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ir\Desktop\Zadania 2021\Zielony parking\foto parking\20210205_111526.jpg"/>
                    <pic:cNvPicPr>
                      <a:picLocks noChangeAspect="1" noChangeArrowheads="1"/>
                    </pic:cNvPicPr>
                  </pic:nvPicPr>
                  <pic:blipFill>
                    <a:blip r:embed="rId23" cstate="print"/>
                    <a:srcRect/>
                    <a:stretch>
                      <a:fillRect/>
                    </a:stretch>
                  </pic:blipFill>
                  <pic:spPr bwMode="auto">
                    <a:xfrm>
                      <a:off x="0" y="0"/>
                      <a:ext cx="4933950" cy="2662101"/>
                    </a:xfrm>
                    <a:prstGeom prst="rect">
                      <a:avLst/>
                    </a:prstGeom>
                    <a:noFill/>
                    <a:ln w="9525">
                      <a:noFill/>
                      <a:miter lim="800000"/>
                      <a:headEnd/>
                      <a:tailEnd/>
                    </a:ln>
                  </pic:spPr>
                </pic:pic>
              </a:graphicData>
            </a:graphic>
          </wp:inline>
        </w:drawing>
      </w:r>
    </w:p>
    <w:p w:rsidR="00003326" w:rsidRDefault="00626CEB" w:rsidP="00003326">
      <w:r w:rsidRPr="008374B6">
        <w:rPr>
          <w:rFonts w:ascii="Calibri" w:hAnsi="Calibri" w:cs="Calibri"/>
        </w:rPr>
        <w:t>istniejący teren</w:t>
      </w:r>
      <w:r>
        <w:rPr>
          <w:rFonts w:ascii="Calibri" w:hAnsi="Calibri" w:cs="Calibri"/>
        </w:rPr>
        <w:t xml:space="preserve"> (foto UM Gorlice)</w:t>
      </w:r>
      <w:r w:rsidR="008374B6">
        <w:br w:type="column"/>
      </w:r>
      <w:proofErr w:type="spellStart"/>
      <w:r w:rsidR="00003326">
        <w:lastRenderedPageBreak/>
        <w:t>Zał</w:t>
      </w:r>
      <w:proofErr w:type="spellEnd"/>
      <w:r w:rsidR="00003326">
        <w:t xml:space="preserve"> nr 4.5.1 – </w:t>
      </w:r>
      <w:r w:rsidR="00003326">
        <w:rPr>
          <w:rFonts w:ascii="Calibri" w:hAnsi="Calibri" w:cs="Calibri"/>
        </w:rPr>
        <w:t>K</w:t>
      </w:r>
      <w:r w:rsidR="00003326" w:rsidRPr="00CD092F">
        <w:rPr>
          <w:rFonts w:ascii="Calibri" w:hAnsi="Calibri" w:cs="Calibri"/>
        </w:rPr>
        <w:t>oncepcja rozwiązania proponowana przez Zamawiającego</w:t>
      </w:r>
      <w:r w:rsidR="00D758DB">
        <w:rPr>
          <w:rFonts w:ascii="Calibri" w:hAnsi="Calibri" w:cs="Calibri"/>
        </w:rPr>
        <w:t xml:space="preserve"> </w:t>
      </w:r>
    </w:p>
    <w:p w:rsidR="00003326" w:rsidRDefault="007C6761" w:rsidP="00003326">
      <w:pPr>
        <w:tabs>
          <w:tab w:val="left" w:pos="3720"/>
        </w:tabs>
      </w:pPr>
      <w:r>
        <w:rPr>
          <w:noProof/>
        </w:rPr>
        <w:drawing>
          <wp:inline distT="0" distB="0" distL="0" distR="0">
            <wp:extent cx="5762625" cy="2505075"/>
            <wp:effectExtent l="19050" t="0" r="9525" b="0"/>
            <wp:docPr id="319" name="Obraz 9" descr="C:\Users\ir\Desktop\Zadania 2021\Zielony parking\koncepcja\133222_10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ir\Desktop\Zadania 2021\Zielony parking\koncepcja\133222_1000x.jpg"/>
                    <pic:cNvPicPr>
                      <a:picLocks noChangeAspect="1" noChangeArrowheads="1"/>
                    </pic:cNvPicPr>
                  </pic:nvPicPr>
                  <pic:blipFill>
                    <a:blip r:embed="rId24" cstate="print"/>
                    <a:srcRect/>
                    <a:stretch>
                      <a:fillRect/>
                    </a:stretch>
                  </pic:blipFill>
                  <pic:spPr bwMode="auto">
                    <a:xfrm>
                      <a:off x="0" y="0"/>
                      <a:ext cx="5762625" cy="2505075"/>
                    </a:xfrm>
                    <a:prstGeom prst="rect">
                      <a:avLst/>
                    </a:prstGeom>
                    <a:noFill/>
                    <a:ln w="9525">
                      <a:noFill/>
                      <a:miter lim="800000"/>
                      <a:headEnd/>
                      <a:tailEnd/>
                    </a:ln>
                  </pic:spPr>
                </pic:pic>
              </a:graphicData>
            </a:graphic>
          </wp:inline>
        </w:drawing>
      </w:r>
      <w:r w:rsidR="00D758DB" w:rsidRPr="00D758DB">
        <w:t>https://investmap.pl/komentarze/rzeszow-olszynki-park,i5792</w:t>
      </w:r>
      <w:r w:rsidR="00003326">
        <w:tab/>
      </w:r>
    </w:p>
    <w:p w:rsidR="008374B6" w:rsidRDefault="008374B6" w:rsidP="00E81466">
      <w:pPr>
        <w:pStyle w:val="Nagwek2"/>
        <w:spacing w:line="276" w:lineRule="auto"/>
      </w:pPr>
    </w:p>
    <w:p w:rsidR="00003326" w:rsidRDefault="00003326" w:rsidP="00003326">
      <w:pPr>
        <w:rPr>
          <w:rFonts w:ascii="Calibri" w:hAnsi="Calibri" w:cs="Calibri"/>
        </w:rPr>
      </w:pPr>
      <w:r w:rsidRPr="0002186C">
        <w:rPr>
          <w:rFonts w:ascii="Calibri" w:hAnsi="Calibri" w:cs="Calibri"/>
        </w:rPr>
        <w:t xml:space="preserve">Zał. nr 4.5.2 – koncepcja elewacji </w:t>
      </w:r>
      <w:r w:rsidR="00861AD9">
        <w:rPr>
          <w:rFonts w:ascii="Calibri" w:hAnsi="Calibri" w:cs="Calibri"/>
        </w:rPr>
        <w:t>– zielona fasada na podporach, linach</w:t>
      </w:r>
    </w:p>
    <w:p w:rsidR="00861AD9" w:rsidRPr="0002186C" w:rsidRDefault="00861AD9" w:rsidP="00003326">
      <w:pPr>
        <w:rPr>
          <w:rFonts w:ascii="Calibri" w:hAnsi="Calibri" w:cs="Calibri"/>
        </w:rPr>
      </w:pPr>
    </w:p>
    <w:p w:rsidR="00003326" w:rsidRDefault="00861AD9" w:rsidP="00003326">
      <w:r>
        <w:rPr>
          <w:noProof/>
        </w:rPr>
        <w:drawing>
          <wp:inline distT="0" distB="0" distL="0" distR="0">
            <wp:extent cx="5756745" cy="2687541"/>
            <wp:effectExtent l="0" t="0" r="0" b="0"/>
            <wp:docPr id="3" name="Obraz 3" descr="C:\Users\ir\Desktop\Zadania 2021\Zielony parking\zampub\berlin_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Desktop\Zadania 2021\Zielony parking\zampub\berlin_un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815" cy="2688507"/>
                    </a:xfrm>
                    <a:prstGeom prst="rect">
                      <a:avLst/>
                    </a:prstGeom>
                    <a:noFill/>
                    <a:ln>
                      <a:noFill/>
                    </a:ln>
                  </pic:spPr>
                </pic:pic>
              </a:graphicData>
            </a:graphic>
          </wp:inline>
        </w:drawing>
      </w:r>
    </w:p>
    <w:p w:rsidR="00003326" w:rsidRDefault="00003326" w:rsidP="00003326"/>
    <w:p w:rsidR="00003326" w:rsidRDefault="00861AD9" w:rsidP="00003326">
      <w:r w:rsidRPr="00861AD9">
        <w:t>https://zielonyfront.pl/liny/</w:t>
      </w:r>
    </w:p>
    <w:p w:rsidR="00003326" w:rsidRDefault="00003326" w:rsidP="008374B6">
      <w:pPr>
        <w:ind w:firstLine="57"/>
      </w:pPr>
    </w:p>
    <w:p w:rsidR="00BD24D6" w:rsidRDefault="00003326" w:rsidP="00003326">
      <w:pPr>
        <w:rPr>
          <w:rFonts w:ascii="Calibri" w:hAnsi="Calibri" w:cs="Calibri"/>
          <w:noProof/>
        </w:rPr>
      </w:pPr>
      <w:r>
        <w:br w:type="column"/>
      </w:r>
      <w:r w:rsidRPr="0002186C">
        <w:rPr>
          <w:rFonts w:ascii="Calibri" w:hAnsi="Calibri" w:cs="Calibri"/>
          <w:noProof/>
        </w:rPr>
        <w:lastRenderedPageBreak/>
        <w:t>Zał nr 4.5.3 – koncepcja zieleni urządzonej</w:t>
      </w:r>
      <w:r w:rsidR="00D758DB">
        <w:rPr>
          <w:rFonts w:ascii="Calibri" w:hAnsi="Calibri" w:cs="Calibri"/>
          <w:noProof/>
        </w:rPr>
        <w:t xml:space="preserve"> (foto: Katalog zielono-niebieskiej infrastruktury. Część II. Wytyczne i rozwiązania. Wydanie 1.1. 31 sierpnia 2017)</w:t>
      </w:r>
    </w:p>
    <w:p w:rsidR="00BD24D6" w:rsidRPr="0002186C" w:rsidRDefault="00BD24D6" w:rsidP="00003326">
      <w:pPr>
        <w:rPr>
          <w:rFonts w:ascii="Calibri" w:hAnsi="Calibri" w:cs="Calibri"/>
          <w:noProof/>
        </w:rPr>
      </w:pPr>
    </w:p>
    <w:p w:rsidR="00003326" w:rsidRDefault="007C6761" w:rsidP="00003326">
      <w:r>
        <w:rPr>
          <w:noProof/>
        </w:rPr>
        <w:drawing>
          <wp:inline distT="0" distB="0" distL="0" distR="0" wp14:anchorId="69DCB684" wp14:editId="5352CAE1">
            <wp:extent cx="5764696" cy="2918128"/>
            <wp:effectExtent l="0" t="0" r="0" b="0"/>
            <wp:docPr id="3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cstate="print"/>
                    <a:srcRect/>
                    <a:stretch>
                      <a:fillRect/>
                    </a:stretch>
                  </pic:blipFill>
                  <pic:spPr bwMode="auto">
                    <a:xfrm>
                      <a:off x="0" y="0"/>
                      <a:ext cx="5762625" cy="2917080"/>
                    </a:xfrm>
                    <a:prstGeom prst="rect">
                      <a:avLst/>
                    </a:prstGeom>
                    <a:noFill/>
                    <a:ln w="9525">
                      <a:noFill/>
                      <a:miter lim="800000"/>
                      <a:headEnd/>
                      <a:tailEnd/>
                    </a:ln>
                  </pic:spPr>
                </pic:pic>
              </a:graphicData>
            </a:graphic>
          </wp:inline>
        </w:drawing>
      </w:r>
    </w:p>
    <w:p w:rsidR="008F1D10" w:rsidRDefault="008F1D10" w:rsidP="00003326">
      <w:pPr>
        <w:rPr>
          <w:noProof/>
        </w:rPr>
      </w:pPr>
      <w:r>
        <w:rPr>
          <w:rFonts w:ascii="Calibri" w:hAnsi="Calibri" w:cs="Calibri"/>
          <w:noProof/>
        </w:rPr>
        <w:t>Katalog zielono-niebieskiej infrastruktury. Część II. Wytyczne i rozwiązania. Wydanie 1.1. 31 sierpnia 2017   str.51</w:t>
      </w:r>
    </w:p>
    <w:p w:rsidR="008F1D10" w:rsidRDefault="008F1D10" w:rsidP="00003326">
      <w:pPr>
        <w:rPr>
          <w:noProof/>
        </w:rPr>
      </w:pPr>
    </w:p>
    <w:p w:rsidR="008F1D10" w:rsidRDefault="008F1D10" w:rsidP="00003326">
      <w:pPr>
        <w:rPr>
          <w:noProof/>
        </w:rPr>
      </w:pPr>
    </w:p>
    <w:p w:rsidR="00003326" w:rsidRDefault="007C6761" w:rsidP="00003326">
      <w:r>
        <w:rPr>
          <w:noProof/>
        </w:rPr>
        <w:drawing>
          <wp:inline distT="0" distB="0" distL="0" distR="0" wp14:anchorId="547E99DC" wp14:editId="17E16F28">
            <wp:extent cx="5780598" cy="3267986"/>
            <wp:effectExtent l="0" t="0" r="0" b="0"/>
            <wp:docPr id="3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7" cstate="print"/>
                    <a:srcRect/>
                    <a:stretch>
                      <a:fillRect/>
                    </a:stretch>
                  </pic:blipFill>
                  <pic:spPr bwMode="auto">
                    <a:xfrm>
                      <a:off x="0" y="0"/>
                      <a:ext cx="5795572" cy="3276451"/>
                    </a:xfrm>
                    <a:prstGeom prst="rect">
                      <a:avLst/>
                    </a:prstGeom>
                    <a:noFill/>
                    <a:ln w="9525">
                      <a:noFill/>
                      <a:miter lim="800000"/>
                      <a:headEnd/>
                      <a:tailEnd/>
                    </a:ln>
                  </pic:spPr>
                </pic:pic>
              </a:graphicData>
            </a:graphic>
          </wp:inline>
        </w:drawing>
      </w:r>
      <w:r w:rsidR="00003326">
        <w:t xml:space="preserve">      </w:t>
      </w:r>
    </w:p>
    <w:p w:rsidR="00003326" w:rsidRDefault="008F1D10" w:rsidP="00003326">
      <w:r>
        <w:rPr>
          <w:rFonts w:ascii="Calibri" w:hAnsi="Calibri" w:cs="Calibri"/>
          <w:noProof/>
        </w:rPr>
        <w:t>Katalog zielono-niebieskiej infrastruktury. Część II. Wytyczne i rozwiązania. Wydanie 1.1. 31 sierpnia 2017  str.44</w:t>
      </w:r>
    </w:p>
    <w:p w:rsidR="00317CEF" w:rsidRDefault="00317CEF" w:rsidP="00317CEF">
      <w:pPr>
        <w:rPr>
          <w:color w:val="FF0000"/>
        </w:rPr>
      </w:pPr>
    </w:p>
    <w:p w:rsidR="00317CEF" w:rsidRPr="00317CEF" w:rsidRDefault="00317CEF" w:rsidP="00317CEF">
      <w:pPr>
        <w:rPr>
          <w:rFonts w:asciiTheme="minorHAnsi" w:hAnsiTheme="minorHAnsi" w:cstheme="minorHAnsi"/>
          <w:noProof/>
        </w:rPr>
      </w:pPr>
      <w:r w:rsidRPr="00317CEF">
        <w:rPr>
          <w:rFonts w:asciiTheme="minorHAnsi" w:hAnsiTheme="minorHAnsi" w:cstheme="minorHAnsi"/>
        </w:rPr>
        <w:t xml:space="preserve">Materiały zawarte w załącznikach </w:t>
      </w:r>
      <w:r w:rsidRPr="00317CEF">
        <w:rPr>
          <w:rFonts w:asciiTheme="minorHAnsi" w:hAnsiTheme="minorHAnsi" w:cstheme="minorHAnsi"/>
          <w:noProof/>
        </w:rPr>
        <w:t xml:space="preserve">4.5.1 – 4.5.3 pochodzą z ogólnodostępnych stron internetowych i mają charakter cytatu z utworów, z których pochodzą. </w:t>
      </w:r>
    </w:p>
    <w:p w:rsidR="00003326" w:rsidRPr="00317CEF" w:rsidRDefault="00317CEF" w:rsidP="00BD24D6">
      <w:pPr>
        <w:rPr>
          <w:rFonts w:asciiTheme="minorHAnsi" w:hAnsiTheme="minorHAnsi" w:cstheme="minorHAnsi"/>
        </w:rPr>
      </w:pPr>
      <w:r w:rsidRPr="00317CEF">
        <w:rPr>
          <w:rFonts w:asciiTheme="minorHAnsi" w:hAnsiTheme="minorHAnsi" w:cstheme="minorHAnsi"/>
          <w:noProof/>
        </w:rPr>
        <w:t xml:space="preserve">Żródła materiiałów wskaznaych powyżej zamieszczono bezpośrednio pod każdym z nich.   </w:t>
      </w:r>
    </w:p>
    <w:sectPr w:rsidR="00003326" w:rsidRPr="00317CEF" w:rsidSect="00CC280D">
      <w:footnotePr>
        <w:pos w:val="beneathText"/>
      </w:footnotePr>
      <w:pgSz w:w="11905" w:h="1683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A98" w:rsidRDefault="007B6A98">
      <w:r>
        <w:separator/>
      </w:r>
    </w:p>
  </w:endnote>
  <w:endnote w:type="continuationSeparator" w:id="0">
    <w:p w:rsidR="007B6A98" w:rsidRDefault="007B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TE143DA88t00">
    <w:altName w:val="Arial Unicode MS"/>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TTE123DE78t00">
    <w:altName w:val="Arial Unicode MS"/>
    <w:charset w:val="80"/>
    <w:family w:val="auto"/>
    <w:pitch w:val="default"/>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AD1" w:rsidRDefault="00532AD1" w:rsidP="00B05C3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rsidR="00532AD1" w:rsidRDefault="00532AD1" w:rsidP="00B05C3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CA5" w:rsidRDefault="001E167B">
    <w:pPr>
      <w:pStyle w:val="Stopka"/>
      <w:jc w:val="center"/>
    </w:pPr>
    <w:r>
      <w:fldChar w:fldCharType="begin"/>
    </w:r>
    <w:r>
      <w:instrText xml:space="preserve"> PAGE   \* MERGEFORMAT </w:instrText>
    </w:r>
    <w:r>
      <w:fldChar w:fldCharType="separate"/>
    </w:r>
    <w:r w:rsidR="00232D3B">
      <w:rPr>
        <w:noProof/>
      </w:rPr>
      <w:t>8</w:t>
    </w:r>
    <w:r>
      <w:rPr>
        <w:noProof/>
      </w:rPr>
      <w:fldChar w:fldCharType="end"/>
    </w:r>
  </w:p>
  <w:p w:rsidR="00206CA5" w:rsidRDefault="00206CA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A98" w:rsidRDefault="007B6A98">
      <w:r>
        <w:separator/>
      </w:r>
    </w:p>
  </w:footnote>
  <w:footnote w:type="continuationSeparator" w:id="0">
    <w:p w:rsidR="007B6A98" w:rsidRDefault="007B6A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StarSymbol" w:hAnsi="StarSymbol" w:cs="StarSymbol"/>
        <w:sz w:val="18"/>
        <w:szCs w:val="18"/>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StarSymbol" w:hAnsi="StarSymbol" w:cs="StarSymbol"/>
        <w:sz w:val="18"/>
        <w:szCs w:val="18"/>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10"/>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1417"/>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360"/>
        </w:tabs>
      </w:pPr>
      <w:rPr>
        <w:rFonts w:ascii="Symbol" w:hAnsi="Symbol" w:cs="StarSymbol"/>
        <w:sz w:val="18"/>
        <w:szCs w:val="18"/>
      </w:rPr>
    </w:lvl>
    <w:lvl w:ilvl="1">
      <w:start w:val="1"/>
      <w:numFmt w:val="bullet"/>
      <w:lvlText w:val=""/>
      <w:lvlJc w:val="left"/>
      <w:pPr>
        <w:tabs>
          <w:tab w:val="num" w:pos="1080"/>
        </w:tabs>
      </w:pPr>
      <w:rPr>
        <w:rFonts w:ascii="Wingdings 2" w:hAnsi="Wingdings 2" w:cs="StarSymbol"/>
        <w:sz w:val="18"/>
        <w:szCs w:val="18"/>
      </w:rPr>
    </w:lvl>
    <w:lvl w:ilvl="2">
      <w:start w:val="1"/>
      <w:numFmt w:val="bullet"/>
      <w:lvlText w:val="■"/>
      <w:lvlJc w:val="left"/>
      <w:pPr>
        <w:tabs>
          <w:tab w:val="num" w:pos="1440"/>
        </w:tabs>
      </w:pPr>
      <w:rPr>
        <w:rFonts w:ascii="StarSymbol" w:hAnsi="StarSymbol" w:cs="StarSymbol"/>
        <w:sz w:val="18"/>
        <w:szCs w:val="18"/>
      </w:rPr>
    </w:lvl>
    <w:lvl w:ilvl="3">
      <w:start w:val="1"/>
      <w:numFmt w:val="bullet"/>
      <w:lvlText w:val="●"/>
      <w:lvlJc w:val="left"/>
      <w:pPr>
        <w:tabs>
          <w:tab w:val="num" w:pos="1800"/>
        </w:tabs>
      </w:pPr>
      <w:rPr>
        <w:rFonts w:ascii="StarSymbol" w:hAnsi="StarSymbol" w:cs="StarSymbol"/>
        <w:sz w:val="18"/>
        <w:szCs w:val="18"/>
      </w:rPr>
    </w:lvl>
    <w:lvl w:ilvl="4">
      <w:start w:val="1"/>
      <w:numFmt w:val="bullet"/>
      <w:lvlText w:val=""/>
      <w:lvlJc w:val="left"/>
      <w:pPr>
        <w:tabs>
          <w:tab w:val="num" w:pos="2160"/>
        </w:tabs>
      </w:pPr>
      <w:rPr>
        <w:rFonts w:ascii="Wingdings 2" w:hAnsi="Wingdings 2" w:cs="StarSymbol"/>
        <w:sz w:val="18"/>
        <w:szCs w:val="18"/>
      </w:rPr>
    </w:lvl>
    <w:lvl w:ilvl="5">
      <w:start w:val="1"/>
      <w:numFmt w:val="bullet"/>
      <w:lvlText w:val="■"/>
      <w:lvlJc w:val="left"/>
      <w:pPr>
        <w:tabs>
          <w:tab w:val="num" w:pos="2520"/>
        </w:tabs>
      </w:pPr>
      <w:rPr>
        <w:rFonts w:ascii="StarSymbol" w:hAnsi="StarSymbol" w:cs="StarSymbol"/>
        <w:sz w:val="18"/>
        <w:szCs w:val="18"/>
      </w:rPr>
    </w:lvl>
    <w:lvl w:ilvl="6">
      <w:start w:val="1"/>
      <w:numFmt w:val="bullet"/>
      <w:lvlText w:val="●"/>
      <w:lvlJc w:val="left"/>
      <w:pPr>
        <w:tabs>
          <w:tab w:val="num" w:pos="2880"/>
        </w:tabs>
      </w:pPr>
      <w:rPr>
        <w:rFonts w:ascii="StarSymbol" w:hAnsi="StarSymbol" w:cs="StarSymbol"/>
        <w:sz w:val="18"/>
        <w:szCs w:val="18"/>
      </w:rPr>
    </w:lvl>
    <w:lvl w:ilvl="7">
      <w:start w:val="1"/>
      <w:numFmt w:val="bullet"/>
      <w:lvlText w:val=""/>
      <w:lvlJc w:val="left"/>
      <w:pPr>
        <w:tabs>
          <w:tab w:val="num" w:pos="3240"/>
        </w:tabs>
      </w:pPr>
      <w:rPr>
        <w:rFonts w:ascii="Wingdings 2" w:hAnsi="Wingdings 2" w:cs="StarSymbol"/>
        <w:sz w:val="18"/>
        <w:szCs w:val="18"/>
      </w:rPr>
    </w:lvl>
    <w:lvl w:ilvl="8">
      <w:start w:val="1"/>
      <w:numFmt w:val="bullet"/>
      <w:lvlText w:val="■"/>
      <w:lvlJc w:val="left"/>
      <w:pPr>
        <w:tabs>
          <w:tab w:val="num" w:pos="3600"/>
        </w:tabs>
      </w:pPr>
      <w:rPr>
        <w:rFonts w:ascii="StarSymbol" w:hAnsi="Star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283"/>
        </w:tabs>
      </w:pPr>
      <w:rPr>
        <w:rFonts w:ascii="Symbol" w:hAnsi="Symbol" w:cs="StarSymbol"/>
        <w:sz w:val="18"/>
        <w:szCs w:val="18"/>
      </w:rPr>
    </w:lvl>
    <w:lvl w:ilvl="1">
      <w:start w:val="1"/>
      <w:numFmt w:val="bullet"/>
      <w:lvlText w:val="·"/>
      <w:lvlJc w:val="left"/>
      <w:pPr>
        <w:tabs>
          <w:tab w:val="num" w:pos="567"/>
        </w:tabs>
      </w:pPr>
      <w:rPr>
        <w:rFonts w:ascii="Symbol" w:hAnsi="Symbol" w:cs="StarSymbol"/>
        <w:sz w:val="18"/>
        <w:szCs w:val="18"/>
      </w:rPr>
    </w:lvl>
    <w:lvl w:ilvl="2">
      <w:start w:val="1"/>
      <w:numFmt w:val="bullet"/>
      <w:lvlText w:val="·"/>
      <w:lvlJc w:val="left"/>
      <w:pPr>
        <w:tabs>
          <w:tab w:val="num" w:pos="850"/>
        </w:tabs>
      </w:pPr>
      <w:rPr>
        <w:rFonts w:ascii="Symbol" w:hAnsi="Symbol" w:cs="StarSymbol"/>
        <w:sz w:val="18"/>
        <w:szCs w:val="18"/>
      </w:rPr>
    </w:lvl>
    <w:lvl w:ilvl="3">
      <w:start w:val="1"/>
      <w:numFmt w:val="bullet"/>
      <w:lvlText w:val="·"/>
      <w:lvlJc w:val="left"/>
      <w:pPr>
        <w:tabs>
          <w:tab w:val="num" w:pos="1134"/>
        </w:tabs>
      </w:pPr>
      <w:rPr>
        <w:rFonts w:ascii="Symbol" w:hAnsi="Symbol" w:cs="StarSymbol"/>
        <w:sz w:val="18"/>
        <w:szCs w:val="18"/>
      </w:rPr>
    </w:lvl>
    <w:lvl w:ilvl="4">
      <w:start w:val="1"/>
      <w:numFmt w:val="bullet"/>
      <w:lvlText w:val="·"/>
      <w:lvlJc w:val="left"/>
      <w:pPr>
        <w:tabs>
          <w:tab w:val="num" w:pos="283"/>
        </w:tabs>
      </w:pPr>
      <w:rPr>
        <w:rFonts w:ascii="Symbol" w:hAnsi="Symbol" w:cs="StarSymbol"/>
        <w:sz w:val="18"/>
        <w:szCs w:val="18"/>
      </w:rPr>
    </w:lvl>
    <w:lvl w:ilvl="5">
      <w:start w:val="1"/>
      <w:numFmt w:val="bullet"/>
      <w:lvlText w:val="·"/>
      <w:lvlJc w:val="left"/>
      <w:pPr>
        <w:tabs>
          <w:tab w:val="num" w:pos="1701"/>
        </w:tabs>
      </w:pPr>
      <w:rPr>
        <w:rFonts w:ascii="Symbol" w:hAnsi="Symbol" w:cs="StarSymbol"/>
        <w:sz w:val="18"/>
        <w:szCs w:val="18"/>
      </w:rPr>
    </w:lvl>
    <w:lvl w:ilvl="6">
      <w:start w:val="1"/>
      <w:numFmt w:val="bullet"/>
      <w:lvlText w:val="·"/>
      <w:lvlJc w:val="left"/>
      <w:pPr>
        <w:tabs>
          <w:tab w:val="num" w:pos="1984"/>
        </w:tabs>
      </w:pPr>
      <w:rPr>
        <w:rFonts w:ascii="Symbol" w:hAnsi="Symbol" w:cs="StarSymbol"/>
        <w:sz w:val="18"/>
        <w:szCs w:val="18"/>
      </w:rPr>
    </w:lvl>
    <w:lvl w:ilvl="7">
      <w:start w:val="1"/>
      <w:numFmt w:val="bullet"/>
      <w:lvlText w:val="·"/>
      <w:lvlJc w:val="left"/>
      <w:pPr>
        <w:tabs>
          <w:tab w:val="num" w:pos="2268"/>
        </w:tabs>
      </w:pPr>
      <w:rPr>
        <w:rFonts w:ascii="Symbol" w:hAnsi="Symbol" w:cs="StarSymbol"/>
        <w:sz w:val="18"/>
        <w:szCs w:val="18"/>
      </w:rPr>
    </w:lvl>
    <w:lvl w:ilvl="8">
      <w:start w:val="1"/>
      <w:numFmt w:val="bullet"/>
      <w:lvlText w:val="·"/>
      <w:lvlJc w:val="left"/>
      <w:pPr>
        <w:tabs>
          <w:tab w:val="num" w:pos="2551"/>
        </w:tabs>
      </w:pPr>
      <w:rPr>
        <w:rFonts w:ascii="Symbol" w:hAnsi="Symbol" w:cs="StarSymbol"/>
        <w:sz w:val="18"/>
        <w:szCs w:val="18"/>
      </w:rPr>
    </w:lvl>
  </w:abstractNum>
  <w:abstractNum w:abstractNumId="4">
    <w:nsid w:val="00000005"/>
    <w:multiLevelType w:val="multilevel"/>
    <w:tmpl w:val="00000005"/>
    <w:name w:val="WW8Num5"/>
    <w:lvl w:ilvl="0">
      <w:start w:val="1"/>
      <w:numFmt w:val="lowerRoman"/>
      <w:lvlText w:val="%1)"/>
      <w:lvlJc w:val="left"/>
      <w:pPr>
        <w:tabs>
          <w:tab w:val="num" w:pos="113"/>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5">
    <w:nsid w:val="029C413E"/>
    <w:multiLevelType w:val="hybridMultilevel"/>
    <w:tmpl w:val="F0D8220E"/>
    <w:lvl w:ilvl="0" w:tplc="74CC141E">
      <w:start w:val="1"/>
      <w:numFmt w:val="bullet"/>
      <w:lvlText w:val=""/>
      <w:lvlJc w:val="left"/>
      <w:pPr>
        <w:tabs>
          <w:tab w:val="num" w:pos="1440"/>
        </w:tabs>
        <w:ind w:left="144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
    <w:nsid w:val="10B240B1"/>
    <w:multiLevelType w:val="multilevel"/>
    <w:tmpl w:val="95DC8E52"/>
    <w:name w:val="GrontmijBullets"/>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7">
    <w:nsid w:val="14F11B1C"/>
    <w:multiLevelType w:val="hybridMultilevel"/>
    <w:tmpl w:val="8AFC8D62"/>
    <w:lvl w:ilvl="0" w:tplc="74CC141E">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
    <w:nsid w:val="174A17D1"/>
    <w:multiLevelType w:val="hybridMultilevel"/>
    <w:tmpl w:val="AACE2E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4003AA"/>
    <w:multiLevelType w:val="hybridMultilevel"/>
    <w:tmpl w:val="A25AEABC"/>
    <w:lvl w:ilvl="0" w:tplc="1B169604">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268045F4"/>
    <w:multiLevelType w:val="multilevel"/>
    <w:tmpl w:val="384E5EA0"/>
    <w:lvl w:ilvl="0">
      <w:start w:val="1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StylNagwek3NiePogrubienie"/>
      <w:lvlText w:val="%1.%2.%3."/>
      <w:lvlJc w:val="left"/>
      <w:pPr>
        <w:tabs>
          <w:tab w:val="num" w:pos="720"/>
        </w:tabs>
        <w:ind w:left="720" w:hanging="720"/>
      </w:pPr>
      <w:rPr>
        <w:rFonts w:hint="default"/>
        <w:b w:val="0"/>
        <w:i w:val="0"/>
        <w:sz w:val="24"/>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1">
    <w:nsid w:val="2E292856"/>
    <w:multiLevelType w:val="multilevel"/>
    <w:tmpl w:val="11E4D2E2"/>
    <w:name w:val="GrontmijBullets32"/>
    <w:lvl w:ilvl="0">
      <w:start w:val="1"/>
      <w:numFmt w:val="decimal"/>
      <w:lvlText w:val="%1"/>
      <w:lvlJc w:val="left"/>
      <w:pPr>
        <w:ind w:left="432" w:hanging="432"/>
      </w:pPr>
      <w:rPr>
        <w:rFonts w:cs="Times New Roman"/>
      </w:rPr>
    </w:lvl>
    <w:lvl w:ilvl="1">
      <w:start w:val="1"/>
      <w:numFmt w:val="decimal"/>
      <w:lvlText w:val="%1.%2"/>
      <w:lvlJc w:val="left"/>
      <w:pPr>
        <w:ind w:left="686" w:hanging="576"/>
      </w:pPr>
      <w:rPr>
        <w:rFonts w:cs="Times New Roman"/>
      </w:rPr>
    </w:lvl>
    <w:lvl w:ilvl="2">
      <w:start w:val="1"/>
      <w:numFmt w:val="decimal"/>
      <w:lvlText w:val="%1.%2.%3"/>
      <w:lvlJc w:val="left"/>
      <w:pPr>
        <w:ind w:left="116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2F3D03C3"/>
    <w:multiLevelType w:val="multilevel"/>
    <w:tmpl w:val="95DC8E52"/>
    <w:name w:val="GrontmijBullets3"/>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3">
    <w:nsid w:val="396C13AA"/>
    <w:multiLevelType w:val="multilevel"/>
    <w:tmpl w:val="95DC8E52"/>
    <w:name w:val="GrontmijBullets4"/>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14">
    <w:nsid w:val="39EF421C"/>
    <w:multiLevelType w:val="hybridMultilevel"/>
    <w:tmpl w:val="7CE4B95A"/>
    <w:lvl w:ilvl="0" w:tplc="502C1DA8">
      <w:start w:val="1"/>
      <w:numFmt w:val="bullet"/>
      <w:pStyle w:val="Spistreci3"/>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B9A3121"/>
    <w:multiLevelType w:val="hybridMultilevel"/>
    <w:tmpl w:val="7FE864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EED4925"/>
    <w:multiLevelType w:val="singleLevel"/>
    <w:tmpl w:val="BD4ED2F6"/>
    <w:lvl w:ilvl="0">
      <w:start w:val="1"/>
      <w:numFmt w:val="decimal"/>
      <w:lvlText w:val="%1."/>
      <w:lvlJc w:val="left"/>
      <w:pPr>
        <w:tabs>
          <w:tab w:val="num" w:pos="360"/>
        </w:tabs>
        <w:ind w:left="360" w:hanging="360"/>
      </w:pPr>
    </w:lvl>
  </w:abstractNum>
  <w:abstractNum w:abstractNumId="17">
    <w:nsid w:val="406D446A"/>
    <w:multiLevelType w:val="hybridMultilevel"/>
    <w:tmpl w:val="B888D1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3E32073"/>
    <w:multiLevelType w:val="hybridMultilevel"/>
    <w:tmpl w:val="064E6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B1240D8"/>
    <w:multiLevelType w:val="multilevel"/>
    <w:tmpl w:val="95DC8E52"/>
    <w:name w:val="GrontmijBullets322"/>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20">
    <w:nsid w:val="4C9E1803"/>
    <w:multiLevelType w:val="hybridMultilevel"/>
    <w:tmpl w:val="CF3EFDE8"/>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1">
    <w:nsid w:val="4E0D7BD7"/>
    <w:multiLevelType w:val="hybridMultilevel"/>
    <w:tmpl w:val="0CFEE9CC"/>
    <w:lvl w:ilvl="0" w:tplc="DF8481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0DD4EC4"/>
    <w:multiLevelType w:val="multilevel"/>
    <w:tmpl w:val="BA106CDA"/>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EB306A"/>
    <w:multiLevelType w:val="multilevel"/>
    <w:tmpl w:val="4A06173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902156A"/>
    <w:multiLevelType w:val="multilevel"/>
    <w:tmpl w:val="95DC8E52"/>
    <w:name w:val="GrontmijBullets33"/>
    <w:lvl w:ilvl="0">
      <w:start w:val="1"/>
      <w:numFmt w:val="decimal"/>
      <w:lvlText w:val=""/>
      <w:lvlJc w:val="left"/>
      <w:pPr>
        <w:tabs>
          <w:tab w:val="num" w:pos="300"/>
        </w:tabs>
        <w:ind w:left="300" w:hanging="300"/>
      </w:pPr>
      <w:rPr>
        <w:rFonts w:ascii="Symbol" w:hAnsi="Symbol" w:cs="Times New Roman" w:hint="default"/>
        <w:sz w:val="22"/>
      </w:rPr>
    </w:lvl>
    <w:lvl w:ilvl="1">
      <w:start w:val="1"/>
      <w:numFmt w:val="lowerLetter"/>
      <w:lvlText w:val=""/>
      <w:lvlJc w:val="left"/>
      <w:pPr>
        <w:tabs>
          <w:tab w:val="num" w:pos="540"/>
        </w:tabs>
        <w:ind w:left="540" w:hanging="240"/>
      </w:pPr>
      <w:rPr>
        <w:rFonts w:ascii="Symbol" w:hAnsi="Symbol" w:cs="Times New Roman" w:hint="default"/>
        <w:sz w:val="22"/>
      </w:rPr>
    </w:lvl>
    <w:lvl w:ilvl="2">
      <w:start w:val="1"/>
      <w:numFmt w:val="lowerRoman"/>
      <w:lvlText w:val=""/>
      <w:lvlJc w:val="left"/>
      <w:pPr>
        <w:tabs>
          <w:tab w:val="num" w:pos="780"/>
        </w:tabs>
        <w:ind w:left="780" w:hanging="240"/>
      </w:pPr>
      <w:rPr>
        <w:rFonts w:ascii="Symbol" w:hAnsi="Symbol" w:cs="Times New Roman" w:hint="default"/>
        <w:sz w:val="22"/>
      </w:rPr>
    </w:lvl>
    <w:lvl w:ilvl="3">
      <w:start w:val="1"/>
      <w:numFmt w:val="none"/>
      <w:lvlText w:val=""/>
      <w:lvlJc w:val="left"/>
      <w:pPr>
        <w:tabs>
          <w:tab w:val="num" w:pos="0"/>
        </w:tabs>
      </w:pPr>
      <w:rPr>
        <w:rFonts w:ascii="Symbol" w:hAnsi="Symbol" w:cs="Times New Roman" w:hint="default"/>
        <w:sz w:val="22"/>
      </w:rPr>
    </w:lvl>
    <w:lvl w:ilvl="4">
      <w:start w:val="1"/>
      <w:numFmt w:val="none"/>
      <w:lvlText w:val=""/>
      <w:lvlJc w:val="left"/>
      <w:pPr>
        <w:tabs>
          <w:tab w:val="num" w:pos="0"/>
        </w:tabs>
      </w:pPr>
      <w:rPr>
        <w:rFonts w:ascii="Symbol" w:hAnsi="Symbol" w:cs="Times New Roman" w:hint="default"/>
        <w:sz w:val="22"/>
      </w:rPr>
    </w:lvl>
    <w:lvl w:ilvl="5">
      <w:start w:val="1"/>
      <w:numFmt w:val="none"/>
      <w:lvlText w:val=""/>
      <w:lvlJc w:val="left"/>
      <w:pPr>
        <w:tabs>
          <w:tab w:val="num" w:pos="0"/>
        </w:tabs>
      </w:pPr>
      <w:rPr>
        <w:rFonts w:ascii="Symbol" w:hAnsi="Symbol" w:cs="Times New Roman" w:hint="default"/>
        <w:sz w:val="22"/>
      </w:rPr>
    </w:lvl>
    <w:lvl w:ilvl="6">
      <w:start w:val="1"/>
      <w:numFmt w:val="none"/>
      <w:lvlText w:val=""/>
      <w:lvlJc w:val="left"/>
      <w:pPr>
        <w:tabs>
          <w:tab w:val="num" w:pos="0"/>
        </w:tabs>
      </w:pPr>
      <w:rPr>
        <w:rFonts w:ascii="Symbol" w:hAnsi="Symbol" w:cs="Times New Roman" w:hint="default"/>
        <w:sz w:val="22"/>
      </w:rPr>
    </w:lvl>
    <w:lvl w:ilvl="7">
      <w:start w:val="1"/>
      <w:numFmt w:val="none"/>
      <w:lvlText w:val=""/>
      <w:lvlJc w:val="left"/>
      <w:pPr>
        <w:tabs>
          <w:tab w:val="num" w:pos="0"/>
        </w:tabs>
      </w:pPr>
      <w:rPr>
        <w:rFonts w:ascii="Symbol" w:hAnsi="Symbol" w:cs="Times New Roman" w:hint="default"/>
        <w:sz w:val="22"/>
      </w:rPr>
    </w:lvl>
    <w:lvl w:ilvl="8">
      <w:start w:val="1"/>
      <w:numFmt w:val="none"/>
      <w:lvlText w:val=""/>
      <w:lvlJc w:val="left"/>
      <w:pPr>
        <w:tabs>
          <w:tab w:val="num" w:pos="0"/>
        </w:tabs>
      </w:pPr>
      <w:rPr>
        <w:rFonts w:ascii="Symbol" w:hAnsi="Symbol" w:cs="Times New Roman" w:hint="default"/>
        <w:sz w:val="22"/>
      </w:rPr>
    </w:lvl>
  </w:abstractNum>
  <w:abstractNum w:abstractNumId="25">
    <w:nsid w:val="7FB50C19"/>
    <w:multiLevelType w:val="hybridMultilevel"/>
    <w:tmpl w:val="921E1E3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23"/>
  </w:num>
  <w:num w:numId="4">
    <w:abstractNumId w:val="25"/>
  </w:num>
  <w:num w:numId="5">
    <w:abstractNumId w:val="17"/>
  </w:num>
  <w:num w:numId="6">
    <w:abstractNumId w:val="5"/>
  </w:num>
  <w:num w:numId="7">
    <w:abstractNumId w:val="9"/>
  </w:num>
  <w:num w:numId="8">
    <w:abstractNumId w:val="8"/>
  </w:num>
  <w:num w:numId="9">
    <w:abstractNumId w:val="7"/>
  </w:num>
  <w:num w:numId="10">
    <w:abstractNumId w:val="20"/>
  </w:num>
  <w:num w:numId="11">
    <w:abstractNumId w:val="15"/>
  </w:num>
  <w:num w:numId="12">
    <w:abstractNumId w:val="21"/>
  </w:num>
  <w:num w:numId="13">
    <w:abstractNumId w:val="22"/>
  </w:num>
  <w:num w:numId="14">
    <w:abstractNumId w:val="16"/>
    <w:lvlOverride w:ilvl="0">
      <w:startOverride w:val="1"/>
    </w:lvlOverride>
  </w:num>
  <w:num w:numId="15">
    <w:abstractNumId w:val="5"/>
  </w:num>
  <w:num w:numId="1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43FBB"/>
    <w:rsid w:val="000013B8"/>
    <w:rsid w:val="00001C7C"/>
    <w:rsid w:val="00001D9C"/>
    <w:rsid w:val="00002541"/>
    <w:rsid w:val="00003326"/>
    <w:rsid w:val="00003C7C"/>
    <w:rsid w:val="0001261B"/>
    <w:rsid w:val="000138E6"/>
    <w:rsid w:val="00017D61"/>
    <w:rsid w:val="0002186C"/>
    <w:rsid w:val="00022D48"/>
    <w:rsid w:val="00022E53"/>
    <w:rsid w:val="00023770"/>
    <w:rsid w:val="00024C27"/>
    <w:rsid w:val="00030882"/>
    <w:rsid w:val="00040871"/>
    <w:rsid w:val="00043541"/>
    <w:rsid w:val="00044628"/>
    <w:rsid w:val="00051AA3"/>
    <w:rsid w:val="00054EBF"/>
    <w:rsid w:val="000579B7"/>
    <w:rsid w:val="00071F09"/>
    <w:rsid w:val="00072773"/>
    <w:rsid w:val="00081AF4"/>
    <w:rsid w:val="000841F0"/>
    <w:rsid w:val="000857B6"/>
    <w:rsid w:val="000906D0"/>
    <w:rsid w:val="00090780"/>
    <w:rsid w:val="00090C9D"/>
    <w:rsid w:val="00093033"/>
    <w:rsid w:val="000939CF"/>
    <w:rsid w:val="00094FFC"/>
    <w:rsid w:val="000A6297"/>
    <w:rsid w:val="000A7A54"/>
    <w:rsid w:val="000B0394"/>
    <w:rsid w:val="000B6B5E"/>
    <w:rsid w:val="000C491C"/>
    <w:rsid w:val="000C7D80"/>
    <w:rsid w:val="000D3AD5"/>
    <w:rsid w:val="000E1E42"/>
    <w:rsid w:val="000E22BF"/>
    <w:rsid w:val="000E543A"/>
    <w:rsid w:val="000F06DB"/>
    <w:rsid w:val="000F25D7"/>
    <w:rsid w:val="000F2B4C"/>
    <w:rsid w:val="000F4590"/>
    <w:rsid w:val="000F58F7"/>
    <w:rsid w:val="00105CDB"/>
    <w:rsid w:val="00120E61"/>
    <w:rsid w:val="00121A84"/>
    <w:rsid w:val="0012543F"/>
    <w:rsid w:val="00126379"/>
    <w:rsid w:val="00127118"/>
    <w:rsid w:val="00132E21"/>
    <w:rsid w:val="00143081"/>
    <w:rsid w:val="0014561B"/>
    <w:rsid w:val="00145AD5"/>
    <w:rsid w:val="00145C40"/>
    <w:rsid w:val="001529BC"/>
    <w:rsid w:val="00154A2C"/>
    <w:rsid w:val="00155873"/>
    <w:rsid w:val="00155DC1"/>
    <w:rsid w:val="00155FBB"/>
    <w:rsid w:val="001579E4"/>
    <w:rsid w:val="00160E7B"/>
    <w:rsid w:val="00161B56"/>
    <w:rsid w:val="0016688C"/>
    <w:rsid w:val="0017206E"/>
    <w:rsid w:val="00173B47"/>
    <w:rsid w:val="00173F5E"/>
    <w:rsid w:val="001763C4"/>
    <w:rsid w:val="00177969"/>
    <w:rsid w:val="00177D3B"/>
    <w:rsid w:val="00181F86"/>
    <w:rsid w:val="00185899"/>
    <w:rsid w:val="00186716"/>
    <w:rsid w:val="00190B47"/>
    <w:rsid w:val="001918EE"/>
    <w:rsid w:val="00192A87"/>
    <w:rsid w:val="001941BA"/>
    <w:rsid w:val="001959D5"/>
    <w:rsid w:val="00197523"/>
    <w:rsid w:val="001A028C"/>
    <w:rsid w:val="001A17BC"/>
    <w:rsid w:val="001A216B"/>
    <w:rsid w:val="001B0A0A"/>
    <w:rsid w:val="001B1073"/>
    <w:rsid w:val="001B33F5"/>
    <w:rsid w:val="001B4BE3"/>
    <w:rsid w:val="001B5A2C"/>
    <w:rsid w:val="001B67BC"/>
    <w:rsid w:val="001B68F7"/>
    <w:rsid w:val="001C43B3"/>
    <w:rsid w:val="001C43CF"/>
    <w:rsid w:val="001C4A1E"/>
    <w:rsid w:val="001C6317"/>
    <w:rsid w:val="001D09C4"/>
    <w:rsid w:val="001D5B6B"/>
    <w:rsid w:val="001D6E5D"/>
    <w:rsid w:val="001D7319"/>
    <w:rsid w:val="001E167B"/>
    <w:rsid w:val="001E2271"/>
    <w:rsid w:val="001E4C4B"/>
    <w:rsid w:val="001F5984"/>
    <w:rsid w:val="001F7F16"/>
    <w:rsid w:val="00206CA5"/>
    <w:rsid w:val="002074BC"/>
    <w:rsid w:val="00212163"/>
    <w:rsid w:val="00213575"/>
    <w:rsid w:val="002152C7"/>
    <w:rsid w:val="00216626"/>
    <w:rsid w:val="00221B93"/>
    <w:rsid w:val="00222BFD"/>
    <w:rsid w:val="00227DAE"/>
    <w:rsid w:val="00232D3B"/>
    <w:rsid w:val="00235206"/>
    <w:rsid w:val="0023596C"/>
    <w:rsid w:val="00242590"/>
    <w:rsid w:val="00242A83"/>
    <w:rsid w:val="00245008"/>
    <w:rsid w:val="00247436"/>
    <w:rsid w:val="00247C6B"/>
    <w:rsid w:val="00250250"/>
    <w:rsid w:val="002524A3"/>
    <w:rsid w:val="00254B0F"/>
    <w:rsid w:val="002551FC"/>
    <w:rsid w:val="00255EB8"/>
    <w:rsid w:val="002579CE"/>
    <w:rsid w:val="002629D9"/>
    <w:rsid w:val="00270427"/>
    <w:rsid w:val="002725CF"/>
    <w:rsid w:val="00277EB6"/>
    <w:rsid w:val="00282426"/>
    <w:rsid w:val="00284B6E"/>
    <w:rsid w:val="00285915"/>
    <w:rsid w:val="00285C38"/>
    <w:rsid w:val="00296806"/>
    <w:rsid w:val="002A5645"/>
    <w:rsid w:val="002A58B1"/>
    <w:rsid w:val="002B464E"/>
    <w:rsid w:val="002B6FC2"/>
    <w:rsid w:val="002C255B"/>
    <w:rsid w:val="002C4574"/>
    <w:rsid w:val="002D0D44"/>
    <w:rsid w:val="002D33F1"/>
    <w:rsid w:val="002D3D27"/>
    <w:rsid w:val="002D6DB1"/>
    <w:rsid w:val="002E3EAE"/>
    <w:rsid w:val="002F05E5"/>
    <w:rsid w:val="002F3ADB"/>
    <w:rsid w:val="002F3EED"/>
    <w:rsid w:val="00302F04"/>
    <w:rsid w:val="003051C4"/>
    <w:rsid w:val="00307C53"/>
    <w:rsid w:val="00312150"/>
    <w:rsid w:val="00313727"/>
    <w:rsid w:val="0031513A"/>
    <w:rsid w:val="003156EE"/>
    <w:rsid w:val="00315785"/>
    <w:rsid w:val="00317CEF"/>
    <w:rsid w:val="003213C3"/>
    <w:rsid w:val="00326B94"/>
    <w:rsid w:val="00333627"/>
    <w:rsid w:val="00333641"/>
    <w:rsid w:val="0033587E"/>
    <w:rsid w:val="00335E5A"/>
    <w:rsid w:val="00340D4C"/>
    <w:rsid w:val="0034171A"/>
    <w:rsid w:val="003430CD"/>
    <w:rsid w:val="00343DB2"/>
    <w:rsid w:val="0034757B"/>
    <w:rsid w:val="00350A89"/>
    <w:rsid w:val="00351855"/>
    <w:rsid w:val="00351EF0"/>
    <w:rsid w:val="00352761"/>
    <w:rsid w:val="00353500"/>
    <w:rsid w:val="003606E8"/>
    <w:rsid w:val="0036261C"/>
    <w:rsid w:val="00370F2F"/>
    <w:rsid w:val="00381657"/>
    <w:rsid w:val="00387B34"/>
    <w:rsid w:val="00391170"/>
    <w:rsid w:val="00391831"/>
    <w:rsid w:val="0039440F"/>
    <w:rsid w:val="00395773"/>
    <w:rsid w:val="00395B9D"/>
    <w:rsid w:val="00397081"/>
    <w:rsid w:val="003970D2"/>
    <w:rsid w:val="003A04A2"/>
    <w:rsid w:val="003A1B27"/>
    <w:rsid w:val="003A1FE2"/>
    <w:rsid w:val="003A2841"/>
    <w:rsid w:val="003A2DF9"/>
    <w:rsid w:val="003B02F5"/>
    <w:rsid w:val="003B1FB6"/>
    <w:rsid w:val="003B75CB"/>
    <w:rsid w:val="003C175C"/>
    <w:rsid w:val="003D00F4"/>
    <w:rsid w:val="003D08D1"/>
    <w:rsid w:val="003D2632"/>
    <w:rsid w:val="003E4216"/>
    <w:rsid w:val="003F06B9"/>
    <w:rsid w:val="003F4C8A"/>
    <w:rsid w:val="003F6106"/>
    <w:rsid w:val="0040273B"/>
    <w:rsid w:val="004039DB"/>
    <w:rsid w:val="004055D5"/>
    <w:rsid w:val="00407FCA"/>
    <w:rsid w:val="00417C05"/>
    <w:rsid w:val="00435551"/>
    <w:rsid w:val="0043564A"/>
    <w:rsid w:val="00441379"/>
    <w:rsid w:val="00444CB2"/>
    <w:rsid w:val="0044776C"/>
    <w:rsid w:val="00456D32"/>
    <w:rsid w:val="00457636"/>
    <w:rsid w:val="0046031E"/>
    <w:rsid w:val="00463092"/>
    <w:rsid w:val="004631E1"/>
    <w:rsid w:val="0046371D"/>
    <w:rsid w:val="00465702"/>
    <w:rsid w:val="004721FD"/>
    <w:rsid w:val="004729AB"/>
    <w:rsid w:val="004765B9"/>
    <w:rsid w:val="00477DEE"/>
    <w:rsid w:val="0048547E"/>
    <w:rsid w:val="004870CE"/>
    <w:rsid w:val="0049007C"/>
    <w:rsid w:val="00493FCA"/>
    <w:rsid w:val="004A0230"/>
    <w:rsid w:val="004A1317"/>
    <w:rsid w:val="004A1A49"/>
    <w:rsid w:val="004B165C"/>
    <w:rsid w:val="004B2C6A"/>
    <w:rsid w:val="004B6BF4"/>
    <w:rsid w:val="004C1288"/>
    <w:rsid w:val="004C498B"/>
    <w:rsid w:val="004D2DA1"/>
    <w:rsid w:val="004D42DE"/>
    <w:rsid w:val="004D6C32"/>
    <w:rsid w:val="004E0D7E"/>
    <w:rsid w:val="004E40D2"/>
    <w:rsid w:val="004F0903"/>
    <w:rsid w:val="004F5553"/>
    <w:rsid w:val="004F6C0D"/>
    <w:rsid w:val="00501853"/>
    <w:rsid w:val="00506AF5"/>
    <w:rsid w:val="00520952"/>
    <w:rsid w:val="005212D1"/>
    <w:rsid w:val="00524C83"/>
    <w:rsid w:val="00525C64"/>
    <w:rsid w:val="00526FC0"/>
    <w:rsid w:val="00527D83"/>
    <w:rsid w:val="00530BCB"/>
    <w:rsid w:val="00531082"/>
    <w:rsid w:val="005321A7"/>
    <w:rsid w:val="00532356"/>
    <w:rsid w:val="00532AD1"/>
    <w:rsid w:val="0054155E"/>
    <w:rsid w:val="00541F5E"/>
    <w:rsid w:val="00543415"/>
    <w:rsid w:val="005468A2"/>
    <w:rsid w:val="00547622"/>
    <w:rsid w:val="0055103F"/>
    <w:rsid w:val="005513F7"/>
    <w:rsid w:val="005573F2"/>
    <w:rsid w:val="00561649"/>
    <w:rsid w:val="0056309B"/>
    <w:rsid w:val="00563DF0"/>
    <w:rsid w:val="00566583"/>
    <w:rsid w:val="00573263"/>
    <w:rsid w:val="00575F17"/>
    <w:rsid w:val="00576E73"/>
    <w:rsid w:val="005779B4"/>
    <w:rsid w:val="00585473"/>
    <w:rsid w:val="005902FB"/>
    <w:rsid w:val="00592290"/>
    <w:rsid w:val="00594114"/>
    <w:rsid w:val="005962CC"/>
    <w:rsid w:val="005A04D2"/>
    <w:rsid w:val="005A2F85"/>
    <w:rsid w:val="005B16A7"/>
    <w:rsid w:val="005B4138"/>
    <w:rsid w:val="005B5670"/>
    <w:rsid w:val="005B5E51"/>
    <w:rsid w:val="005B6C19"/>
    <w:rsid w:val="005B74C2"/>
    <w:rsid w:val="005C77B9"/>
    <w:rsid w:val="005D3802"/>
    <w:rsid w:val="005D5EFC"/>
    <w:rsid w:val="005D6CAD"/>
    <w:rsid w:val="005E2F7B"/>
    <w:rsid w:val="005E59ED"/>
    <w:rsid w:val="005F38ED"/>
    <w:rsid w:val="005F6A7F"/>
    <w:rsid w:val="006003E0"/>
    <w:rsid w:val="00600E98"/>
    <w:rsid w:val="006013B7"/>
    <w:rsid w:val="0060213B"/>
    <w:rsid w:val="0060537D"/>
    <w:rsid w:val="006119A5"/>
    <w:rsid w:val="0061227A"/>
    <w:rsid w:val="0062164D"/>
    <w:rsid w:val="0062518C"/>
    <w:rsid w:val="006252BC"/>
    <w:rsid w:val="00626CEB"/>
    <w:rsid w:val="00630759"/>
    <w:rsid w:val="0063114C"/>
    <w:rsid w:val="006347AB"/>
    <w:rsid w:val="00636954"/>
    <w:rsid w:val="006434F5"/>
    <w:rsid w:val="00643C2E"/>
    <w:rsid w:val="006508A7"/>
    <w:rsid w:val="00651510"/>
    <w:rsid w:val="0065306A"/>
    <w:rsid w:val="00655FD4"/>
    <w:rsid w:val="00657668"/>
    <w:rsid w:val="00660DE8"/>
    <w:rsid w:val="00661211"/>
    <w:rsid w:val="00662C28"/>
    <w:rsid w:val="00662C6B"/>
    <w:rsid w:val="00666641"/>
    <w:rsid w:val="006821A4"/>
    <w:rsid w:val="006824FB"/>
    <w:rsid w:val="00685761"/>
    <w:rsid w:val="006860AF"/>
    <w:rsid w:val="00691702"/>
    <w:rsid w:val="006928D6"/>
    <w:rsid w:val="00692FE3"/>
    <w:rsid w:val="00693711"/>
    <w:rsid w:val="006A22E6"/>
    <w:rsid w:val="006A371E"/>
    <w:rsid w:val="006A3A71"/>
    <w:rsid w:val="006A5DEC"/>
    <w:rsid w:val="006B12E2"/>
    <w:rsid w:val="006B5C06"/>
    <w:rsid w:val="006B767B"/>
    <w:rsid w:val="006C0AC8"/>
    <w:rsid w:val="006C1DA9"/>
    <w:rsid w:val="006C23FD"/>
    <w:rsid w:val="006C29B1"/>
    <w:rsid w:val="006C32FE"/>
    <w:rsid w:val="006C4A78"/>
    <w:rsid w:val="006C4F98"/>
    <w:rsid w:val="006C5721"/>
    <w:rsid w:val="006C6F88"/>
    <w:rsid w:val="006D22F5"/>
    <w:rsid w:val="006D4FBD"/>
    <w:rsid w:val="006D50FE"/>
    <w:rsid w:val="006D5466"/>
    <w:rsid w:val="006D7CBC"/>
    <w:rsid w:val="006E71F2"/>
    <w:rsid w:val="006F0DCD"/>
    <w:rsid w:val="006F18A2"/>
    <w:rsid w:val="006F2F3D"/>
    <w:rsid w:val="006F33F5"/>
    <w:rsid w:val="006F6226"/>
    <w:rsid w:val="006F6EB6"/>
    <w:rsid w:val="007037D8"/>
    <w:rsid w:val="00707226"/>
    <w:rsid w:val="00714272"/>
    <w:rsid w:val="00714988"/>
    <w:rsid w:val="007249F2"/>
    <w:rsid w:val="00727B88"/>
    <w:rsid w:val="007327B5"/>
    <w:rsid w:val="0073421D"/>
    <w:rsid w:val="00742FCB"/>
    <w:rsid w:val="007435C3"/>
    <w:rsid w:val="00743AE9"/>
    <w:rsid w:val="007521F1"/>
    <w:rsid w:val="007521FB"/>
    <w:rsid w:val="00752F1D"/>
    <w:rsid w:val="0075333D"/>
    <w:rsid w:val="00757ECC"/>
    <w:rsid w:val="00761268"/>
    <w:rsid w:val="00763CC2"/>
    <w:rsid w:val="0076446C"/>
    <w:rsid w:val="0076694E"/>
    <w:rsid w:val="00767955"/>
    <w:rsid w:val="00767F54"/>
    <w:rsid w:val="007702BA"/>
    <w:rsid w:val="007721AB"/>
    <w:rsid w:val="0078521E"/>
    <w:rsid w:val="00793145"/>
    <w:rsid w:val="00794429"/>
    <w:rsid w:val="007972D1"/>
    <w:rsid w:val="007A2591"/>
    <w:rsid w:val="007A32BB"/>
    <w:rsid w:val="007B0D3A"/>
    <w:rsid w:val="007B43D0"/>
    <w:rsid w:val="007B6918"/>
    <w:rsid w:val="007B6A98"/>
    <w:rsid w:val="007C1739"/>
    <w:rsid w:val="007C21F4"/>
    <w:rsid w:val="007C3DFF"/>
    <w:rsid w:val="007C45AE"/>
    <w:rsid w:val="007C6761"/>
    <w:rsid w:val="007D535D"/>
    <w:rsid w:val="007D72C0"/>
    <w:rsid w:val="007D74B1"/>
    <w:rsid w:val="007E003F"/>
    <w:rsid w:val="007E045A"/>
    <w:rsid w:val="007E19D5"/>
    <w:rsid w:val="007E49CF"/>
    <w:rsid w:val="007E5164"/>
    <w:rsid w:val="007F4CE5"/>
    <w:rsid w:val="007F56EA"/>
    <w:rsid w:val="007F593D"/>
    <w:rsid w:val="007F6FF6"/>
    <w:rsid w:val="00802ADF"/>
    <w:rsid w:val="00803AA5"/>
    <w:rsid w:val="00806DE5"/>
    <w:rsid w:val="008071D3"/>
    <w:rsid w:val="0081196F"/>
    <w:rsid w:val="00813BF8"/>
    <w:rsid w:val="00817743"/>
    <w:rsid w:val="00823B39"/>
    <w:rsid w:val="0082682E"/>
    <w:rsid w:val="00831E33"/>
    <w:rsid w:val="008323A6"/>
    <w:rsid w:val="008374B6"/>
    <w:rsid w:val="00837547"/>
    <w:rsid w:val="00837663"/>
    <w:rsid w:val="0084371D"/>
    <w:rsid w:val="00843B0B"/>
    <w:rsid w:val="00851A3B"/>
    <w:rsid w:val="00852F95"/>
    <w:rsid w:val="00855271"/>
    <w:rsid w:val="00855E5B"/>
    <w:rsid w:val="00861AD9"/>
    <w:rsid w:val="00867AAA"/>
    <w:rsid w:val="0087030A"/>
    <w:rsid w:val="00872A19"/>
    <w:rsid w:val="00882DFF"/>
    <w:rsid w:val="00882E9B"/>
    <w:rsid w:val="00887CEA"/>
    <w:rsid w:val="008A61D5"/>
    <w:rsid w:val="008A7423"/>
    <w:rsid w:val="008B08B4"/>
    <w:rsid w:val="008B5EC2"/>
    <w:rsid w:val="008C1E1C"/>
    <w:rsid w:val="008C578D"/>
    <w:rsid w:val="008C5BE3"/>
    <w:rsid w:val="008D1061"/>
    <w:rsid w:val="008D44A6"/>
    <w:rsid w:val="008D4DA3"/>
    <w:rsid w:val="008D5F4D"/>
    <w:rsid w:val="008D79EF"/>
    <w:rsid w:val="008D7B7E"/>
    <w:rsid w:val="008E2224"/>
    <w:rsid w:val="008F0CC1"/>
    <w:rsid w:val="008F1D10"/>
    <w:rsid w:val="008F28B2"/>
    <w:rsid w:val="008F2BE7"/>
    <w:rsid w:val="008F511F"/>
    <w:rsid w:val="008F5883"/>
    <w:rsid w:val="008F5DEE"/>
    <w:rsid w:val="008F76C5"/>
    <w:rsid w:val="0090085C"/>
    <w:rsid w:val="009022A6"/>
    <w:rsid w:val="00902FA2"/>
    <w:rsid w:val="0090551A"/>
    <w:rsid w:val="00912351"/>
    <w:rsid w:val="00912413"/>
    <w:rsid w:val="00924AAE"/>
    <w:rsid w:val="009335BD"/>
    <w:rsid w:val="0093361E"/>
    <w:rsid w:val="009345ED"/>
    <w:rsid w:val="009368BB"/>
    <w:rsid w:val="0093748E"/>
    <w:rsid w:val="00942580"/>
    <w:rsid w:val="009426D6"/>
    <w:rsid w:val="0094357A"/>
    <w:rsid w:val="00943FA0"/>
    <w:rsid w:val="00947921"/>
    <w:rsid w:val="00950B14"/>
    <w:rsid w:val="00952703"/>
    <w:rsid w:val="0096131A"/>
    <w:rsid w:val="00963C61"/>
    <w:rsid w:val="00965E4C"/>
    <w:rsid w:val="00967B88"/>
    <w:rsid w:val="009761C8"/>
    <w:rsid w:val="009779CA"/>
    <w:rsid w:val="00980BB4"/>
    <w:rsid w:val="009824E7"/>
    <w:rsid w:val="0098618A"/>
    <w:rsid w:val="00986C0E"/>
    <w:rsid w:val="00987F47"/>
    <w:rsid w:val="00990B07"/>
    <w:rsid w:val="00992640"/>
    <w:rsid w:val="009A246F"/>
    <w:rsid w:val="009A2BB2"/>
    <w:rsid w:val="009A3AE3"/>
    <w:rsid w:val="009A6A79"/>
    <w:rsid w:val="009A7473"/>
    <w:rsid w:val="009B155F"/>
    <w:rsid w:val="009B314D"/>
    <w:rsid w:val="009C2CEF"/>
    <w:rsid w:val="009C395F"/>
    <w:rsid w:val="009C4DAB"/>
    <w:rsid w:val="009D0FED"/>
    <w:rsid w:val="009F1692"/>
    <w:rsid w:val="009F1ABC"/>
    <w:rsid w:val="00A02372"/>
    <w:rsid w:val="00A06F71"/>
    <w:rsid w:val="00A078C2"/>
    <w:rsid w:val="00A113B0"/>
    <w:rsid w:val="00A150B1"/>
    <w:rsid w:val="00A207EE"/>
    <w:rsid w:val="00A20F50"/>
    <w:rsid w:val="00A243CC"/>
    <w:rsid w:val="00A30F14"/>
    <w:rsid w:val="00A32AEA"/>
    <w:rsid w:val="00A33EE9"/>
    <w:rsid w:val="00A37E72"/>
    <w:rsid w:val="00A41D75"/>
    <w:rsid w:val="00A41E97"/>
    <w:rsid w:val="00A45CAA"/>
    <w:rsid w:val="00A506EB"/>
    <w:rsid w:val="00A51BA8"/>
    <w:rsid w:val="00A54517"/>
    <w:rsid w:val="00A54D8D"/>
    <w:rsid w:val="00A60EE4"/>
    <w:rsid w:val="00A6276F"/>
    <w:rsid w:val="00A62981"/>
    <w:rsid w:val="00A631B8"/>
    <w:rsid w:val="00A65325"/>
    <w:rsid w:val="00A7611D"/>
    <w:rsid w:val="00A80F85"/>
    <w:rsid w:val="00A81588"/>
    <w:rsid w:val="00A83838"/>
    <w:rsid w:val="00A95E59"/>
    <w:rsid w:val="00A972FF"/>
    <w:rsid w:val="00A973BF"/>
    <w:rsid w:val="00A97D94"/>
    <w:rsid w:val="00AA14BA"/>
    <w:rsid w:val="00AA2B1F"/>
    <w:rsid w:val="00AA4D94"/>
    <w:rsid w:val="00AA6292"/>
    <w:rsid w:val="00AB2AA6"/>
    <w:rsid w:val="00AB2F16"/>
    <w:rsid w:val="00AB35F9"/>
    <w:rsid w:val="00AB6170"/>
    <w:rsid w:val="00AC1649"/>
    <w:rsid w:val="00AC27F5"/>
    <w:rsid w:val="00AC40CC"/>
    <w:rsid w:val="00AC684E"/>
    <w:rsid w:val="00AC68E2"/>
    <w:rsid w:val="00AD0BC2"/>
    <w:rsid w:val="00AD2818"/>
    <w:rsid w:val="00AD5F64"/>
    <w:rsid w:val="00AD70FA"/>
    <w:rsid w:val="00AE18BF"/>
    <w:rsid w:val="00AE621C"/>
    <w:rsid w:val="00AF252A"/>
    <w:rsid w:val="00AF4714"/>
    <w:rsid w:val="00AF5D0E"/>
    <w:rsid w:val="00B05C36"/>
    <w:rsid w:val="00B1502F"/>
    <w:rsid w:val="00B151DA"/>
    <w:rsid w:val="00B22830"/>
    <w:rsid w:val="00B2523E"/>
    <w:rsid w:val="00B25E98"/>
    <w:rsid w:val="00B33345"/>
    <w:rsid w:val="00B34CC8"/>
    <w:rsid w:val="00B42E47"/>
    <w:rsid w:val="00B43AC9"/>
    <w:rsid w:val="00B44C2A"/>
    <w:rsid w:val="00B450F2"/>
    <w:rsid w:val="00B469B7"/>
    <w:rsid w:val="00B47868"/>
    <w:rsid w:val="00B50949"/>
    <w:rsid w:val="00B517CF"/>
    <w:rsid w:val="00B5214E"/>
    <w:rsid w:val="00B653D7"/>
    <w:rsid w:val="00B65E92"/>
    <w:rsid w:val="00B662FD"/>
    <w:rsid w:val="00B72B2D"/>
    <w:rsid w:val="00B757B1"/>
    <w:rsid w:val="00B76016"/>
    <w:rsid w:val="00B81BE5"/>
    <w:rsid w:val="00B840EE"/>
    <w:rsid w:val="00B87EC3"/>
    <w:rsid w:val="00B96320"/>
    <w:rsid w:val="00B97E7E"/>
    <w:rsid w:val="00BA0586"/>
    <w:rsid w:val="00BA5F0B"/>
    <w:rsid w:val="00BA7193"/>
    <w:rsid w:val="00BA7F7E"/>
    <w:rsid w:val="00BB3E09"/>
    <w:rsid w:val="00BB61BB"/>
    <w:rsid w:val="00BC38EF"/>
    <w:rsid w:val="00BC4EC7"/>
    <w:rsid w:val="00BC5B7A"/>
    <w:rsid w:val="00BD164C"/>
    <w:rsid w:val="00BD24D6"/>
    <w:rsid w:val="00BD4891"/>
    <w:rsid w:val="00BE0A94"/>
    <w:rsid w:val="00BE245E"/>
    <w:rsid w:val="00BE4554"/>
    <w:rsid w:val="00BE59F6"/>
    <w:rsid w:val="00BF12AA"/>
    <w:rsid w:val="00BF4CE7"/>
    <w:rsid w:val="00BF75F6"/>
    <w:rsid w:val="00BF76D7"/>
    <w:rsid w:val="00C00130"/>
    <w:rsid w:val="00C0387C"/>
    <w:rsid w:val="00C054BC"/>
    <w:rsid w:val="00C0589A"/>
    <w:rsid w:val="00C05AC2"/>
    <w:rsid w:val="00C07E11"/>
    <w:rsid w:val="00C11ACC"/>
    <w:rsid w:val="00C14A89"/>
    <w:rsid w:val="00C15CEB"/>
    <w:rsid w:val="00C16BBC"/>
    <w:rsid w:val="00C170B3"/>
    <w:rsid w:val="00C2761F"/>
    <w:rsid w:val="00C43FBB"/>
    <w:rsid w:val="00C454F8"/>
    <w:rsid w:val="00C471E8"/>
    <w:rsid w:val="00C47694"/>
    <w:rsid w:val="00C47AA6"/>
    <w:rsid w:val="00C52E63"/>
    <w:rsid w:val="00C63D98"/>
    <w:rsid w:val="00C65C0F"/>
    <w:rsid w:val="00C676B7"/>
    <w:rsid w:val="00C71205"/>
    <w:rsid w:val="00C74A0A"/>
    <w:rsid w:val="00C75A1B"/>
    <w:rsid w:val="00C75C45"/>
    <w:rsid w:val="00C75DB9"/>
    <w:rsid w:val="00C77D62"/>
    <w:rsid w:val="00C81288"/>
    <w:rsid w:val="00C82AF2"/>
    <w:rsid w:val="00C87DED"/>
    <w:rsid w:val="00C90730"/>
    <w:rsid w:val="00C94B05"/>
    <w:rsid w:val="00C95DD1"/>
    <w:rsid w:val="00CA1480"/>
    <w:rsid w:val="00CA3524"/>
    <w:rsid w:val="00CA4859"/>
    <w:rsid w:val="00CA558A"/>
    <w:rsid w:val="00CA7172"/>
    <w:rsid w:val="00CB4E71"/>
    <w:rsid w:val="00CB7726"/>
    <w:rsid w:val="00CC2407"/>
    <w:rsid w:val="00CC280D"/>
    <w:rsid w:val="00CC3763"/>
    <w:rsid w:val="00CD092F"/>
    <w:rsid w:val="00CD57B8"/>
    <w:rsid w:val="00CD7F24"/>
    <w:rsid w:val="00CE358B"/>
    <w:rsid w:val="00CE3E5C"/>
    <w:rsid w:val="00CE5059"/>
    <w:rsid w:val="00CE728F"/>
    <w:rsid w:val="00CF0AB6"/>
    <w:rsid w:val="00CF3D36"/>
    <w:rsid w:val="00CF464C"/>
    <w:rsid w:val="00CF498D"/>
    <w:rsid w:val="00CF6E98"/>
    <w:rsid w:val="00CF777C"/>
    <w:rsid w:val="00D0075E"/>
    <w:rsid w:val="00D01FA5"/>
    <w:rsid w:val="00D04560"/>
    <w:rsid w:val="00D05183"/>
    <w:rsid w:val="00D07011"/>
    <w:rsid w:val="00D075AA"/>
    <w:rsid w:val="00D102B7"/>
    <w:rsid w:val="00D10A02"/>
    <w:rsid w:val="00D13408"/>
    <w:rsid w:val="00D23E8C"/>
    <w:rsid w:val="00D24283"/>
    <w:rsid w:val="00D25E7E"/>
    <w:rsid w:val="00D30632"/>
    <w:rsid w:val="00D30D28"/>
    <w:rsid w:val="00D331D3"/>
    <w:rsid w:val="00D37443"/>
    <w:rsid w:val="00D40291"/>
    <w:rsid w:val="00D505D7"/>
    <w:rsid w:val="00D51869"/>
    <w:rsid w:val="00D535DF"/>
    <w:rsid w:val="00D55CC1"/>
    <w:rsid w:val="00D57277"/>
    <w:rsid w:val="00D63BE8"/>
    <w:rsid w:val="00D6513C"/>
    <w:rsid w:val="00D6560E"/>
    <w:rsid w:val="00D70A8D"/>
    <w:rsid w:val="00D7348B"/>
    <w:rsid w:val="00D756BD"/>
    <w:rsid w:val="00D758DB"/>
    <w:rsid w:val="00D803E8"/>
    <w:rsid w:val="00D805A7"/>
    <w:rsid w:val="00D8144C"/>
    <w:rsid w:val="00D83B66"/>
    <w:rsid w:val="00D8454F"/>
    <w:rsid w:val="00D91520"/>
    <w:rsid w:val="00DA203E"/>
    <w:rsid w:val="00DA6B27"/>
    <w:rsid w:val="00DA6CF2"/>
    <w:rsid w:val="00DB1627"/>
    <w:rsid w:val="00DB2AF5"/>
    <w:rsid w:val="00DC67D3"/>
    <w:rsid w:val="00DD26DD"/>
    <w:rsid w:val="00DD321D"/>
    <w:rsid w:val="00DD471C"/>
    <w:rsid w:val="00DD5D58"/>
    <w:rsid w:val="00DD7115"/>
    <w:rsid w:val="00DD7376"/>
    <w:rsid w:val="00DE2A93"/>
    <w:rsid w:val="00DE425D"/>
    <w:rsid w:val="00DF07BF"/>
    <w:rsid w:val="00DF0893"/>
    <w:rsid w:val="00DF2DFE"/>
    <w:rsid w:val="00DF4912"/>
    <w:rsid w:val="00DF6EC6"/>
    <w:rsid w:val="00E01455"/>
    <w:rsid w:val="00E0615E"/>
    <w:rsid w:val="00E0758A"/>
    <w:rsid w:val="00E11506"/>
    <w:rsid w:val="00E1359C"/>
    <w:rsid w:val="00E13BD3"/>
    <w:rsid w:val="00E14C8B"/>
    <w:rsid w:val="00E1624E"/>
    <w:rsid w:val="00E171BE"/>
    <w:rsid w:val="00E176D2"/>
    <w:rsid w:val="00E24A99"/>
    <w:rsid w:val="00E25201"/>
    <w:rsid w:val="00E26B61"/>
    <w:rsid w:val="00E4427D"/>
    <w:rsid w:val="00E47C95"/>
    <w:rsid w:val="00E53555"/>
    <w:rsid w:val="00E53F3B"/>
    <w:rsid w:val="00E5662A"/>
    <w:rsid w:val="00E572ED"/>
    <w:rsid w:val="00E57CD6"/>
    <w:rsid w:val="00E626C9"/>
    <w:rsid w:val="00E62CFA"/>
    <w:rsid w:val="00E6616C"/>
    <w:rsid w:val="00E749F2"/>
    <w:rsid w:val="00E81466"/>
    <w:rsid w:val="00E91FD7"/>
    <w:rsid w:val="00E92594"/>
    <w:rsid w:val="00E96335"/>
    <w:rsid w:val="00EA2F38"/>
    <w:rsid w:val="00EA32C8"/>
    <w:rsid w:val="00EA351E"/>
    <w:rsid w:val="00EB0DB4"/>
    <w:rsid w:val="00EB4555"/>
    <w:rsid w:val="00EB5B7B"/>
    <w:rsid w:val="00EC0261"/>
    <w:rsid w:val="00EC0D73"/>
    <w:rsid w:val="00EC578A"/>
    <w:rsid w:val="00EC6779"/>
    <w:rsid w:val="00ED2735"/>
    <w:rsid w:val="00ED33B8"/>
    <w:rsid w:val="00ED4CF0"/>
    <w:rsid w:val="00ED5A53"/>
    <w:rsid w:val="00EE1A52"/>
    <w:rsid w:val="00EE1CDE"/>
    <w:rsid w:val="00EE5376"/>
    <w:rsid w:val="00EE55D3"/>
    <w:rsid w:val="00EF5188"/>
    <w:rsid w:val="00EF5725"/>
    <w:rsid w:val="00EF5C2B"/>
    <w:rsid w:val="00EF5F76"/>
    <w:rsid w:val="00F0031A"/>
    <w:rsid w:val="00F07687"/>
    <w:rsid w:val="00F13F70"/>
    <w:rsid w:val="00F146B6"/>
    <w:rsid w:val="00F14AD9"/>
    <w:rsid w:val="00F14EEE"/>
    <w:rsid w:val="00F16A58"/>
    <w:rsid w:val="00F16FF4"/>
    <w:rsid w:val="00F24610"/>
    <w:rsid w:val="00F260A5"/>
    <w:rsid w:val="00F31C94"/>
    <w:rsid w:val="00F32646"/>
    <w:rsid w:val="00F34FC4"/>
    <w:rsid w:val="00F358AD"/>
    <w:rsid w:val="00F35F42"/>
    <w:rsid w:val="00F36768"/>
    <w:rsid w:val="00F368A5"/>
    <w:rsid w:val="00F40442"/>
    <w:rsid w:val="00F424FD"/>
    <w:rsid w:val="00F42B71"/>
    <w:rsid w:val="00F42FE1"/>
    <w:rsid w:val="00F452D6"/>
    <w:rsid w:val="00F50439"/>
    <w:rsid w:val="00F535F4"/>
    <w:rsid w:val="00F54932"/>
    <w:rsid w:val="00F57D27"/>
    <w:rsid w:val="00F66153"/>
    <w:rsid w:val="00F734D6"/>
    <w:rsid w:val="00F775EE"/>
    <w:rsid w:val="00F8018F"/>
    <w:rsid w:val="00F8097C"/>
    <w:rsid w:val="00F844C7"/>
    <w:rsid w:val="00F87481"/>
    <w:rsid w:val="00F901F8"/>
    <w:rsid w:val="00F90C8E"/>
    <w:rsid w:val="00F93165"/>
    <w:rsid w:val="00F9732C"/>
    <w:rsid w:val="00FA12EB"/>
    <w:rsid w:val="00FA2ECA"/>
    <w:rsid w:val="00FB00EF"/>
    <w:rsid w:val="00FC0869"/>
    <w:rsid w:val="00FC3DB6"/>
    <w:rsid w:val="00FC4BE4"/>
    <w:rsid w:val="00FC5E1D"/>
    <w:rsid w:val="00FC7FB8"/>
    <w:rsid w:val="00FD070F"/>
    <w:rsid w:val="00FD1162"/>
    <w:rsid w:val="00FD6E3C"/>
    <w:rsid w:val="00FE02BE"/>
    <w:rsid w:val="00FE099E"/>
    <w:rsid w:val="00FE3F51"/>
    <w:rsid w:val="00FE63EF"/>
    <w:rsid w:val="00FE7D08"/>
    <w:rsid w:val="00FF04EE"/>
    <w:rsid w:val="00FF2001"/>
    <w:rsid w:val="00FF31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pPr>
      <w:widowControl w:val="0"/>
      <w:suppressAutoHyphens/>
    </w:pPr>
    <w:rPr>
      <w:rFonts w:eastAsia="Arial Unicode MS"/>
      <w:sz w:val="24"/>
      <w:szCs w:val="24"/>
    </w:rPr>
  </w:style>
  <w:style w:type="paragraph" w:styleId="Nagwek1">
    <w:name w:val="heading 1"/>
    <w:basedOn w:val="Normalny"/>
    <w:next w:val="Normalny"/>
    <w:qFormat/>
    <w:pPr>
      <w:keepNext/>
      <w:autoSpaceDE w:val="0"/>
      <w:ind w:left="2565"/>
      <w:outlineLvl w:val="0"/>
    </w:pPr>
    <w:rPr>
      <w:rFonts w:ascii="Arial" w:eastAsia="TTE143DA88t00" w:hAnsi="Arial"/>
      <w:b/>
      <w:bCs/>
      <w:sz w:val="28"/>
      <w:szCs w:val="22"/>
    </w:rPr>
  </w:style>
  <w:style w:type="paragraph" w:styleId="Nagwek2">
    <w:name w:val="heading 2"/>
    <w:basedOn w:val="Normalny"/>
    <w:next w:val="Normalny"/>
    <w:link w:val="Nagwek2Znak"/>
    <w:qFormat/>
    <w:rsid w:val="000F58F7"/>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pPr>
      <w:keepNext/>
      <w:widowControl/>
      <w:suppressAutoHyphens w:val="0"/>
      <w:outlineLvl w:val="2"/>
    </w:pPr>
    <w:rPr>
      <w:rFonts w:ascii="Arial" w:eastAsia="Times New Roman" w:hAnsi="Arial"/>
      <w:b/>
      <w:sz w:val="28"/>
      <w:szCs w:val="20"/>
    </w:rPr>
  </w:style>
  <w:style w:type="paragraph" w:styleId="Nagwek4">
    <w:name w:val="heading 4"/>
    <w:basedOn w:val="Normalny"/>
    <w:next w:val="Normalny"/>
    <w:qFormat/>
    <w:rsid w:val="00216626"/>
    <w:pPr>
      <w:keepNext/>
      <w:spacing w:before="240" w:after="60"/>
      <w:outlineLvl w:val="3"/>
    </w:pPr>
    <w:rPr>
      <w:b/>
      <w:bCs/>
      <w:sz w:val="28"/>
      <w:szCs w:val="28"/>
    </w:rPr>
  </w:style>
  <w:style w:type="paragraph" w:styleId="Nagwek6">
    <w:name w:val="heading 6"/>
    <w:basedOn w:val="Normalny"/>
    <w:next w:val="Normalny"/>
    <w:qFormat/>
    <w:rsid w:val="00600E98"/>
    <w:pPr>
      <w:spacing w:before="240" w:after="60"/>
      <w:outlineLvl w:val="5"/>
    </w:pPr>
    <w:rPr>
      <w:b/>
      <w:bCs/>
      <w:sz w:val="22"/>
      <w:szCs w:val="22"/>
    </w:rPr>
  </w:style>
  <w:style w:type="paragraph" w:styleId="Nagwek7">
    <w:name w:val="heading 7"/>
    <w:basedOn w:val="Normalny"/>
    <w:next w:val="Normalny"/>
    <w:qFormat/>
    <w:rsid w:val="00255EB8"/>
    <w:pPr>
      <w:keepNext/>
      <w:numPr>
        <w:ilvl w:val="6"/>
        <w:numId w:val="1"/>
      </w:numPr>
      <w:shd w:val="clear" w:color="auto" w:fill="FFFFFF"/>
      <w:suppressAutoHyphens w:val="0"/>
      <w:autoSpaceDE w:val="0"/>
      <w:autoSpaceDN w:val="0"/>
      <w:adjustRightInd w:val="0"/>
      <w:spacing w:before="14" w:line="360" w:lineRule="auto"/>
      <w:jc w:val="both"/>
      <w:outlineLvl w:val="6"/>
    </w:pPr>
    <w:rPr>
      <w:rFonts w:ascii="Arial" w:eastAsia="Times New Roman" w:hAnsi="Arial"/>
      <w:spacing w:val="-3"/>
      <w:u w:val="single"/>
    </w:rPr>
  </w:style>
  <w:style w:type="paragraph" w:styleId="Nagwek8">
    <w:name w:val="heading 8"/>
    <w:basedOn w:val="Normalny"/>
    <w:next w:val="Normalny"/>
    <w:qFormat/>
    <w:rsid w:val="00255EB8"/>
    <w:pPr>
      <w:keepNext/>
      <w:numPr>
        <w:ilvl w:val="7"/>
        <w:numId w:val="1"/>
      </w:numPr>
      <w:shd w:val="clear" w:color="auto" w:fill="FFFFFF"/>
      <w:suppressAutoHyphens w:val="0"/>
      <w:autoSpaceDE w:val="0"/>
      <w:autoSpaceDN w:val="0"/>
      <w:adjustRightInd w:val="0"/>
      <w:spacing w:before="19" w:after="29" w:line="360" w:lineRule="auto"/>
      <w:jc w:val="both"/>
      <w:outlineLvl w:val="7"/>
    </w:pPr>
    <w:rPr>
      <w:rFonts w:ascii="Arial" w:eastAsia="Times New Roman" w:hAnsi="Arial"/>
      <w:color w:val="808080"/>
      <w:spacing w:val="-3"/>
      <w:u w:val="single"/>
    </w:rPr>
  </w:style>
  <w:style w:type="paragraph" w:styleId="Nagwek9">
    <w:name w:val="heading 9"/>
    <w:basedOn w:val="Normalny"/>
    <w:next w:val="Normalny"/>
    <w:qFormat/>
    <w:rsid w:val="00255EB8"/>
    <w:pPr>
      <w:keepNext/>
      <w:numPr>
        <w:ilvl w:val="8"/>
        <w:numId w:val="1"/>
      </w:numPr>
      <w:shd w:val="clear" w:color="auto" w:fill="FFFFFF"/>
      <w:suppressAutoHyphens w:val="0"/>
      <w:autoSpaceDE w:val="0"/>
      <w:autoSpaceDN w:val="0"/>
      <w:adjustRightInd w:val="0"/>
      <w:spacing w:before="14" w:line="360" w:lineRule="auto"/>
      <w:jc w:val="both"/>
      <w:outlineLvl w:val="8"/>
    </w:pPr>
    <w:rPr>
      <w:rFonts w:ascii="Arial" w:eastAsia="Times New Roman" w:hAnsi="Arial"/>
      <w:b/>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8Num2z0">
    <w:name w:val="WW8Num2z0"/>
    <w:rPr>
      <w:rFonts w:ascii="Symbol" w:hAnsi="Symbol" w:cs="StarSymbol"/>
      <w:sz w:val="18"/>
      <w:szCs w:val="18"/>
    </w:rPr>
  </w:style>
  <w:style w:type="character" w:customStyle="1" w:styleId="WW8Num3z0">
    <w:name w:val="WW8Num3z0"/>
    <w:rPr>
      <w:rFonts w:ascii="Symbol" w:hAnsi="Symbol"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WW8Num4z0">
    <w:name w:val="WW8Num4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cs="StarSymbol"/>
      <w:sz w:val="18"/>
      <w:szCs w:val="18"/>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5z1">
    <w:name w:val="WW8Num5z1"/>
    <w:rPr>
      <w:rFonts w:ascii="Wingdings 2" w:hAnsi="Wingdings 2" w:cs="StarSymbol"/>
      <w:sz w:val="18"/>
      <w:szCs w:val="18"/>
    </w:rPr>
  </w:style>
  <w:style w:type="character" w:customStyle="1" w:styleId="WW8Num5z2">
    <w:name w:val="WW8Num5z2"/>
    <w:rPr>
      <w:rFonts w:ascii="StarSymbol" w:hAnsi="StarSymbol" w:cs="StarSymbol"/>
      <w:sz w:val="18"/>
      <w:szCs w:val="18"/>
    </w:rPr>
  </w:style>
  <w:style w:type="character" w:customStyle="1" w:styleId="WW-Absatz-Standardschriftart111">
    <w:name w:val="WW-Absatz-Standardschriftart111"/>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ymbolewypunktowania">
    <w:name w:val="Symbole wypunktowania"/>
    <w:rPr>
      <w:rFonts w:ascii="StarSymbol" w:eastAsia="StarSymbol" w:hAnsi="StarSymbol" w:cs="StarSymbol"/>
      <w:sz w:val="18"/>
      <w:szCs w:val="18"/>
    </w:rPr>
  </w:style>
  <w:style w:type="character" w:customStyle="1" w:styleId="Znakinumeracji">
    <w:name w:val="Znaki numeracji"/>
  </w:style>
  <w:style w:type="character" w:customStyle="1" w:styleId="WW8Num17z0">
    <w:name w:val="WW8Num17z0"/>
    <w:rPr>
      <w:rFonts w:ascii="Symbol" w:hAnsi="Symbol" w:cs="StarSymbol"/>
      <w:sz w:val="18"/>
      <w:szCs w:val="18"/>
    </w:rPr>
  </w:style>
  <w:style w:type="character" w:customStyle="1" w:styleId="WW8Num21z0">
    <w:name w:val="WW8Num21z0"/>
    <w:rPr>
      <w:rFonts w:ascii="Symbol" w:hAnsi="Symbol" w:cs="StarSymbol"/>
      <w:sz w:val="18"/>
      <w:szCs w:val="18"/>
    </w:rPr>
  </w:style>
  <w:style w:type="character" w:customStyle="1" w:styleId="WW8Num22z0">
    <w:name w:val="WW8Num22z0"/>
    <w:rPr>
      <w:rFonts w:ascii="Symbol" w:hAnsi="Symbol" w:cs="StarSymbol"/>
      <w:sz w:val="18"/>
      <w:szCs w:val="18"/>
    </w:rPr>
  </w:style>
  <w:style w:type="paragraph" w:styleId="Nagwek">
    <w:name w:val="header"/>
    <w:aliases w:val="Nagłówek strony nieparzystej"/>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pPr>
      <w:spacing w:after="120"/>
    </w:pPr>
  </w:style>
  <w:style w:type="paragraph" w:styleId="Lista">
    <w:name w:val="List"/>
    <w:basedOn w:val="Tekstpodstawowy"/>
    <w:rPr>
      <w:rFonts w:cs="Tahoma"/>
    </w:rPr>
  </w:style>
  <w:style w:type="paragraph" w:styleId="Podpis">
    <w:name w:val="Signature"/>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Tekstpodstawowy2">
    <w:name w:val="Body Text 2"/>
    <w:basedOn w:val="Normalny"/>
    <w:pPr>
      <w:autoSpaceDE w:val="0"/>
    </w:pPr>
    <w:rPr>
      <w:rFonts w:ascii="Arial" w:eastAsia="TTE123DE78t00" w:hAnsi="Arial"/>
      <w:sz w:val="22"/>
      <w:szCs w:val="22"/>
    </w:rPr>
  </w:style>
  <w:style w:type="paragraph" w:styleId="Tekstpodstawowywcity">
    <w:name w:val="Body Text Indent"/>
    <w:basedOn w:val="Normalny"/>
    <w:pPr>
      <w:autoSpaceDE w:val="0"/>
      <w:ind w:left="426" w:hanging="426"/>
    </w:pPr>
    <w:rPr>
      <w:rFonts w:ascii="Arial" w:hAnsi="Arial"/>
      <w:sz w:val="22"/>
      <w:szCs w:val="22"/>
    </w:rPr>
  </w:style>
  <w:style w:type="paragraph" w:styleId="Tekstpodstawowy3">
    <w:name w:val="Body Text 3"/>
    <w:basedOn w:val="Normalny"/>
    <w:pPr>
      <w:autoSpaceDE w:val="0"/>
      <w:jc w:val="both"/>
    </w:pPr>
    <w:rPr>
      <w:rFonts w:ascii="Arial" w:eastAsia="TTE123DE78t00" w:hAnsi="Arial"/>
      <w:sz w:val="22"/>
      <w:szCs w:val="22"/>
    </w:rPr>
  </w:style>
  <w:style w:type="paragraph" w:styleId="Tekstpodstawowywcity2">
    <w:name w:val="Body Text Indent 2"/>
    <w:basedOn w:val="Normalny"/>
    <w:pPr>
      <w:autoSpaceDE w:val="0"/>
      <w:ind w:left="993" w:hanging="993"/>
      <w:jc w:val="both"/>
    </w:pPr>
    <w:rPr>
      <w:rFonts w:ascii="Arial" w:eastAsia="TTE123DE78t00" w:hAnsi="Arial"/>
      <w:sz w:val="22"/>
      <w:szCs w:val="22"/>
    </w:r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styleId="Tekstpodstawowywcity3">
    <w:name w:val="Body Text Indent 3"/>
    <w:basedOn w:val="Normalny"/>
    <w:pPr>
      <w:spacing w:before="180"/>
      <w:ind w:firstLine="360"/>
      <w:jc w:val="both"/>
    </w:pPr>
    <w:rPr>
      <w:rFonts w:ascii="Arial" w:hAnsi="Arial" w:cs="Arial"/>
      <w:sz w:val="22"/>
    </w:rPr>
  </w:style>
  <w:style w:type="paragraph" w:styleId="NormalnyWeb">
    <w:name w:val="Normal (Web)"/>
    <w:basedOn w:val="Normalny"/>
    <w:uiPriority w:val="99"/>
    <w:pPr>
      <w:widowControl/>
      <w:suppressAutoHyphens w:val="0"/>
      <w:spacing w:before="100" w:beforeAutospacing="1" w:after="100" w:afterAutospacing="1"/>
    </w:pPr>
    <w:rPr>
      <w:rFonts w:eastAsia="Times New Roman"/>
    </w:rPr>
  </w:style>
  <w:style w:type="paragraph" w:styleId="Mapadokumentu">
    <w:name w:val="Document Map"/>
    <w:aliases w:val="Document Map"/>
    <w:basedOn w:val="Normalny"/>
    <w:semiHidden/>
    <w:rsid w:val="00DE425D"/>
    <w:pPr>
      <w:shd w:val="clear" w:color="auto" w:fill="000080"/>
    </w:pPr>
    <w:rPr>
      <w:rFonts w:ascii="Tahoma" w:hAnsi="Tahoma" w:cs="Tahoma"/>
      <w:sz w:val="20"/>
      <w:szCs w:val="20"/>
    </w:rPr>
  </w:style>
  <w:style w:type="paragraph" w:styleId="Podtytu">
    <w:name w:val="Subtitle"/>
    <w:basedOn w:val="Normalny"/>
    <w:qFormat/>
    <w:rsid w:val="00600E98"/>
    <w:pPr>
      <w:widowControl/>
      <w:suppressAutoHyphens w:val="0"/>
      <w:jc w:val="center"/>
    </w:pPr>
    <w:rPr>
      <w:rFonts w:eastAsia="Times New Roman"/>
      <w:b/>
      <w:sz w:val="28"/>
      <w:szCs w:val="20"/>
    </w:rPr>
  </w:style>
  <w:style w:type="paragraph" w:styleId="Bezodstpw">
    <w:name w:val="No Spacing"/>
    <w:qFormat/>
    <w:rsid w:val="00255EB8"/>
    <w:rPr>
      <w:rFonts w:ascii="Calibri" w:hAnsi="Calibri"/>
      <w:sz w:val="22"/>
      <w:szCs w:val="22"/>
    </w:rPr>
  </w:style>
  <w:style w:type="paragraph" w:customStyle="1" w:styleId="StylNagwek3NiePogrubienie">
    <w:name w:val="Styl Nagłówek 3 + Nie Pogrubienie"/>
    <w:basedOn w:val="Nagwek3"/>
    <w:autoRedefine/>
    <w:rsid w:val="00255EB8"/>
    <w:pPr>
      <w:widowControl w:val="0"/>
      <w:numPr>
        <w:ilvl w:val="2"/>
        <w:numId w:val="1"/>
      </w:numPr>
      <w:autoSpaceDE w:val="0"/>
      <w:autoSpaceDN w:val="0"/>
      <w:adjustRightInd w:val="0"/>
      <w:spacing w:line="360" w:lineRule="auto"/>
      <w:jc w:val="both"/>
    </w:pPr>
    <w:rPr>
      <w:bCs/>
      <w:sz w:val="24"/>
      <w:szCs w:val="22"/>
    </w:rPr>
  </w:style>
  <w:style w:type="table" w:styleId="Tabela-Siatka">
    <w:name w:val="Table Grid"/>
    <w:basedOn w:val="Standardowy"/>
    <w:rsid w:val="000E22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semiHidden/>
    <w:rsid w:val="000F58F7"/>
    <w:pPr>
      <w:spacing w:before="120" w:after="120"/>
    </w:pPr>
    <w:rPr>
      <w:b/>
      <w:bCs/>
      <w:caps/>
      <w:sz w:val="20"/>
      <w:szCs w:val="20"/>
    </w:rPr>
  </w:style>
  <w:style w:type="paragraph" w:styleId="Spistreci2">
    <w:name w:val="toc 2"/>
    <w:basedOn w:val="Normalny"/>
    <w:next w:val="Normalny"/>
    <w:autoRedefine/>
    <w:semiHidden/>
    <w:rsid w:val="00FC5E1D"/>
    <w:pPr>
      <w:ind w:left="240"/>
    </w:pPr>
    <w:rPr>
      <w:rFonts w:ascii="Calibri" w:hAnsi="Calibri" w:cs="Calibri"/>
      <w:smallCaps/>
    </w:rPr>
  </w:style>
  <w:style w:type="paragraph" w:styleId="Spistreci3">
    <w:name w:val="toc 3"/>
    <w:basedOn w:val="Normalny"/>
    <w:next w:val="Normalny"/>
    <w:autoRedefine/>
    <w:semiHidden/>
    <w:rsid w:val="008B08B4"/>
    <w:pPr>
      <w:numPr>
        <w:numId w:val="2"/>
      </w:numPr>
      <w:tabs>
        <w:tab w:val="left" w:pos="1200"/>
        <w:tab w:val="right" w:leader="dot" w:pos="9627"/>
      </w:tabs>
      <w:ind w:left="0" w:firstLine="0"/>
    </w:pPr>
    <w:rPr>
      <w:i/>
      <w:iCs/>
      <w:sz w:val="20"/>
      <w:szCs w:val="20"/>
    </w:rPr>
  </w:style>
  <w:style w:type="paragraph" w:styleId="Spistreci4">
    <w:name w:val="toc 4"/>
    <w:basedOn w:val="Normalny"/>
    <w:next w:val="Normalny"/>
    <w:autoRedefine/>
    <w:semiHidden/>
    <w:rsid w:val="000F58F7"/>
    <w:pPr>
      <w:ind w:left="720"/>
    </w:pPr>
    <w:rPr>
      <w:sz w:val="18"/>
      <w:szCs w:val="18"/>
    </w:rPr>
  </w:style>
  <w:style w:type="paragraph" w:styleId="Spistreci5">
    <w:name w:val="toc 5"/>
    <w:basedOn w:val="Normalny"/>
    <w:next w:val="Normalny"/>
    <w:autoRedefine/>
    <w:semiHidden/>
    <w:rsid w:val="000F58F7"/>
    <w:pPr>
      <w:ind w:left="960"/>
    </w:pPr>
    <w:rPr>
      <w:sz w:val="18"/>
      <w:szCs w:val="18"/>
    </w:rPr>
  </w:style>
  <w:style w:type="paragraph" w:styleId="Spistreci6">
    <w:name w:val="toc 6"/>
    <w:basedOn w:val="Normalny"/>
    <w:next w:val="Normalny"/>
    <w:autoRedefine/>
    <w:semiHidden/>
    <w:rsid w:val="000F58F7"/>
    <w:pPr>
      <w:ind w:left="1200"/>
    </w:pPr>
    <w:rPr>
      <w:sz w:val="18"/>
      <w:szCs w:val="18"/>
    </w:rPr>
  </w:style>
  <w:style w:type="paragraph" w:styleId="Spistreci7">
    <w:name w:val="toc 7"/>
    <w:basedOn w:val="Normalny"/>
    <w:next w:val="Normalny"/>
    <w:autoRedefine/>
    <w:semiHidden/>
    <w:rsid w:val="000F58F7"/>
    <w:pPr>
      <w:ind w:left="1440"/>
    </w:pPr>
    <w:rPr>
      <w:sz w:val="18"/>
      <w:szCs w:val="18"/>
    </w:rPr>
  </w:style>
  <w:style w:type="paragraph" w:styleId="Spistreci8">
    <w:name w:val="toc 8"/>
    <w:basedOn w:val="Normalny"/>
    <w:next w:val="Normalny"/>
    <w:autoRedefine/>
    <w:semiHidden/>
    <w:rsid w:val="000F58F7"/>
    <w:pPr>
      <w:ind w:left="1680"/>
    </w:pPr>
    <w:rPr>
      <w:sz w:val="18"/>
      <w:szCs w:val="18"/>
    </w:rPr>
  </w:style>
  <w:style w:type="paragraph" w:styleId="Spistreci9">
    <w:name w:val="toc 9"/>
    <w:basedOn w:val="Normalny"/>
    <w:next w:val="Normalny"/>
    <w:autoRedefine/>
    <w:semiHidden/>
    <w:rsid w:val="000F58F7"/>
    <w:pPr>
      <w:ind w:left="1920"/>
    </w:pPr>
    <w:rPr>
      <w:sz w:val="18"/>
      <w:szCs w:val="18"/>
    </w:rPr>
  </w:style>
  <w:style w:type="character" w:styleId="Hipercze">
    <w:name w:val="Hyperlink"/>
    <w:rsid w:val="000F58F7"/>
    <w:rPr>
      <w:color w:val="0000FF"/>
      <w:u w:val="single"/>
    </w:rPr>
  </w:style>
  <w:style w:type="paragraph" w:styleId="Akapitzlist">
    <w:name w:val="List Paragraph"/>
    <w:basedOn w:val="Normalny"/>
    <w:uiPriority w:val="34"/>
    <w:qFormat/>
    <w:rsid w:val="001763C4"/>
    <w:pPr>
      <w:widowControl/>
      <w:suppressAutoHyphens w:val="0"/>
      <w:ind w:left="720" w:firstLine="357"/>
      <w:contextualSpacing/>
      <w:jc w:val="both"/>
    </w:pPr>
    <w:rPr>
      <w:rFonts w:ascii="Calibri" w:eastAsia="Times New Roman" w:hAnsi="Calibri"/>
      <w:sz w:val="22"/>
      <w:szCs w:val="22"/>
      <w:lang w:eastAsia="en-US"/>
    </w:rPr>
  </w:style>
  <w:style w:type="paragraph" w:customStyle="1" w:styleId="StylArialWyjustowanyPrzed3ptPo1pt">
    <w:name w:val="Styl Arial Wyjustowany Przed:  3 pt Po:  1 pt"/>
    <w:basedOn w:val="Normalny"/>
    <w:rsid w:val="001C4A1E"/>
    <w:pPr>
      <w:widowControl/>
      <w:suppressAutoHyphens w:val="0"/>
      <w:spacing w:before="120" w:after="20"/>
      <w:jc w:val="both"/>
    </w:pPr>
    <w:rPr>
      <w:rFonts w:ascii="Arial" w:eastAsia="Times New Roman" w:hAnsi="Arial"/>
      <w:sz w:val="20"/>
      <w:szCs w:val="20"/>
    </w:rPr>
  </w:style>
  <w:style w:type="character" w:styleId="UyteHipercze">
    <w:name w:val="FollowedHyperlink"/>
    <w:rsid w:val="00216626"/>
    <w:rPr>
      <w:color w:val="800080"/>
      <w:u w:val="single"/>
    </w:rPr>
  </w:style>
  <w:style w:type="paragraph" w:customStyle="1" w:styleId="tab">
    <w:name w:val="tab"/>
    <w:basedOn w:val="Normalny"/>
    <w:rsid w:val="00DF2DFE"/>
    <w:pPr>
      <w:widowControl/>
      <w:suppressAutoHyphens w:val="0"/>
      <w:ind w:left="57" w:right="57" w:firstLine="357"/>
      <w:jc w:val="center"/>
    </w:pPr>
    <w:rPr>
      <w:rFonts w:ascii="Calibri" w:eastAsia="Times New Roman" w:hAnsi="Calibri"/>
      <w:sz w:val="16"/>
      <w:szCs w:val="22"/>
      <w:lang w:eastAsia="en-US"/>
    </w:rPr>
  </w:style>
  <w:style w:type="paragraph" w:customStyle="1" w:styleId="tabnag">
    <w:name w:val="tab_nag"/>
    <w:basedOn w:val="Normalny"/>
    <w:rsid w:val="004F6C0D"/>
    <w:pPr>
      <w:widowControl/>
      <w:suppressAutoHyphens w:val="0"/>
      <w:ind w:left="57" w:right="57" w:firstLine="357"/>
      <w:jc w:val="center"/>
    </w:pPr>
    <w:rPr>
      <w:rFonts w:ascii="Calibri" w:eastAsia="Times New Roman" w:hAnsi="Calibri"/>
      <w:b/>
      <w:sz w:val="16"/>
      <w:szCs w:val="22"/>
      <w:lang w:eastAsia="en-US"/>
    </w:rPr>
  </w:style>
  <w:style w:type="paragraph" w:styleId="Zwykytekst">
    <w:name w:val="Plain Text"/>
    <w:basedOn w:val="Normalny"/>
    <w:link w:val="ZwykytekstZnak"/>
    <w:rsid w:val="001D09C4"/>
    <w:pPr>
      <w:widowControl/>
      <w:suppressAutoHyphens w:val="0"/>
    </w:pPr>
    <w:rPr>
      <w:rFonts w:ascii="Courier New" w:eastAsia="Times New Roman" w:hAnsi="Courier New" w:cs="Courier New"/>
      <w:sz w:val="20"/>
      <w:szCs w:val="20"/>
    </w:rPr>
  </w:style>
  <w:style w:type="character" w:customStyle="1" w:styleId="ZwykytekstZnak">
    <w:name w:val="Zwykły tekst Znak"/>
    <w:link w:val="Zwykytekst"/>
    <w:rsid w:val="001D09C4"/>
    <w:rPr>
      <w:rFonts w:ascii="Courier New" w:hAnsi="Courier New" w:cs="Courier New"/>
    </w:rPr>
  </w:style>
  <w:style w:type="paragraph" w:customStyle="1" w:styleId="Tekstpodstawowywcity31">
    <w:name w:val="Tekst podstawowy wcięty 31"/>
    <w:basedOn w:val="Normalny"/>
    <w:rsid w:val="007721AB"/>
    <w:pPr>
      <w:widowControl/>
      <w:tabs>
        <w:tab w:val="left" w:pos="17725"/>
      </w:tabs>
      <w:ind w:left="709" w:hanging="709"/>
      <w:jc w:val="both"/>
    </w:pPr>
    <w:rPr>
      <w:rFonts w:ascii="Verdana" w:eastAsia="Times New Roman" w:hAnsi="Verdana"/>
      <w:b/>
      <w:sz w:val="22"/>
      <w:szCs w:val="20"/>
      <w:lang w:eastAsia="ar-SA"/>
    </w:rPr>
  </w:style>
  <w:style w:type="paragraph" w:customStyle="1" w:styleId="WW-Tekstblokowy">
    <w:name w:val="WW-Tekst blokowy"/>
    <w:basedOn w:val="Normalny"/>
    <w:rsid w:val="007721AB"/>
    <w:pPr>
      <w:widowControl/>
      <w:tabs>
        <w:tab w:val="left" w:pos="9000"/>
      </w:tabs>
      <w:ind w:left="360" w:right="-283" w:hanging="360"/>
      <w:jc w:val="both"/>
    </w:pPr>
    <w:rPr>
      <w:rFonts w:eastAsia="Times New Roman"/>
      <w:lang w:eastAsia="ar-SA"/>
    </w:rPr>
  </w:style>
  <w:style w:type="character" w:customStyle="1" w:styleId="StopkaZnak">
    <w:name w:val="Stopka Znak"/>
    <w:link w:val="Stopka"/>
    <w:uiPriority w:val="99"/>
    <w:rsid w:val="00206CA5"/>
    <w:rPr>
      <w:rFonts w:eastAsia="Arial Unicode MS"/>
      <w:sz w:val="24"/>
      <w:szCs w:val="24"/>
    </w:rPr>
  </w:style>
  <w:style w:type="character" w:customStyle="1" w:styleId="Nagwek2Znak">
    <w:name w:val="Nagłówek 2 Znak"/>
    <w:link w:val="Nagwek2"/>
    <w:rsid w:val="00691702"/>
    <w:rPr>
      <w:rFonts w:ascii="Arial" w:eastAsia="Arial Unicode MS" w:hAnsi="Arial" w:cs="Arial"/>
      <w:b/>
      <w:bCs/>
      <w:i/>
      <w:iCs/>
      <w:sz w:val="28"/>
      <w:szCs w:val="28"/>
    </w:rPr>
  </w:style>
  <w:style w:type="character" w:customStyle="1" w:styleId="Nagwek3Znak">
    <w:name w:val="Nagłówek 3 Znak"/>
    <w:link w:val="Nagwek3"/>
    <w:rsid w:val="00691702"/>
    <w:rPr>
      <w:rFonts w:ascii="Arial" w:hAnsi="Arial"/>
      <w:b/>
      <w:sz w:val="28"/>
    </w:rPr>
  </w:style>
  <w:style w:type="paragraph" w:styleId="Tekstdymka">
    <w:name w:val="Balloon Text"/>
    <w:basedOn w:val="Normalny"/>
    <w:link w:val="TekstdymkaZnak"/>
    <w:rsid w:val="00763CC2"/>
    <w:rPr>
      <w:rFonts w:ascii="Tahoma" w:hAnsi="Tahoma" w:cs="Tahoma"/>
      <w:sz w:val="16"/>
      <w:szCs w:val="16"/>
    </w:rPr>
  </w:style>
  <w:style w:type="character" w:customStyle="1" w:styleId="TekstdymkaZnak">
    <w:name w:val="Tekst dymka Znak"/>
    <w:link w:val="Tekstdymka"/>
    <w:rsid w:val="00763CC2"/>
    <w:rPr>
      <w:rFonts w:ascii="Tahoma" w:eastAsia="Arial Unicode MS" w:hAnsi="Tahoma" w:cs="Tahoma"/>
      <w:sz w:val="16"/>
      <w:szCs w:val="16"/>
    </w:rPr>
  </w:style>
  <w:style w:type="paragraph" w:customStyle="1" w:styleId="Default">
    <w:name w:val="Default"/>
    <w:rsid w:val="00CD57B8"/>
    <w:pPr>
      <w:autoSpaceDE w:val="0"/>
      <w:autoSpaceDN w:val="0"/>
      <w:adjustRightInd w:val="0"/>
    </w:pPr>
    <w:rPr>
      <w:color w:val="000000"/>
      <w:sz w:val="24"/>
      <w:szCs w:val="24"/>
    </w:rPr>
  </w:style>
  <w:style w:type="paragraph" w:customStyle="1" w:styleId="tekstost">
    <w:name w:val="tekst ost"/>
    <w:basedOn w:val="Normalny"/>
    <w:rsid w:val="00FC5E1D"/>
    <w:pPr>
      <w:widowControl/>
      <w:suppressAutoHyphens w:val="0"/>
      <w:overflowPunct w:val="0"/>
      <w:autoSpaceDE w:val="0"/>
      <w:autoSpaceDN w:val="0"/>
      <w:adjustRightInd w:val="0"/>
      <w:jc w:val="both"/>
      <w:textAlignment w:val="baseline"/>
    </w:pPr>
    <w:rPr>
      <w:rFonts w:eastAsia="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17014">
      <w:bodyDiv w:val="1"/>
      <w:marLeft w:val="0"/>
      <w:marRight w:val="0"/>
      <w:marTop w:val="0"/>
      <w:marBottom w:val="0"/>
      <w:divBdr>
        <w:top w:val="none" w:sz="0" w:space="0" w:color="auto"/>
        <w:left w:val="none" w:sz="0" w:space="0" w:color="auto"/>
        <w:bottom w:val="none" w:sz="0" w:space="0" w:color="auto"/>
        <w:right w:val="none" w:sz="0" w:space="0" w:color="auto"/>
      </w:divBdr>
    </w:div>
    <w:div w:id="503590426">
      <w:bodyDiv w:val="1"/>
      <w:marLeft w:val="0"/>
      <w:marRight w:val="0"/>
      <w:marTop w:val="0"/>
      <w:marBottom w:val="0"/>
      <w:divBdr>
        <w:top w:val="none" w:sz="0" w:space="0" w:color="auto"/>
        <w:left w:val="none" w:sz="0" w:space="0" w:color="auto"/>
        <w:bottom w:val="none" w:sz="0" w:space="0" w:color="auto"/>
        <w:right w:val="none" w:sz="0" w:space="0" w:color="auto"/>
      </w:divBdr>
    </w:div>
    <w:div w:id="741483253">
      <w:bodyDiv w:val="1"/>
      <w:marLeft w:val="0"/>
      <w:marRight w:val="0"/>
      <w:marTop w:val="0"/>
      <w:marBottom w:val="0"/>
      <w:divBdr>
        <w:top w:val="none" w:sz="0" w:space="0" w:color="auto"/>
        <w:left w:val="none" w:sz="0" w:space="0" w:color="auto"/>
        <w:bottom w:val="none" w:sz="0" w:space="0" w:color="auto"/>
        <w:right w:val="none" w:sz="0" w:space="0" w:color="auto"/>
      </w:divBdr>
    </w:div>
    <w:div w:id="864518055">
      <w:bodyDiv w:val="1"/>
      <w:marLeft w:val="0"/>
      <w:marRight w:val="0"/>
      <w:marTop w:val="0"/>
      <w:marBottom w:val="0"/>
      <w:divBdr>
        <w:top w:val="none" w:sz="0" w:space="0" w:color="auto"/>
        <w:left w:val="none" w:sz="0" w:space="0" w:color="auto"/>
        <w:bottom w:val="none" w:sz="0" w:space="0" w:color="auto"/>
        <w:right w:val="none" w:sz="0" w:space="0" w:color="auto"/>
      </w:divBdr>
    </w:div>
    <w:div w:id="936449325">
      <w:bodyDiv w:val="1"/>
      <w:marLeft w:val="0"/>
      <w:marRight w:val="0"/>
      <w:marTop w:val="0"/>
      <w:marBottom w:val="0"/>
      <w:divBdr>
        <w:top w:val="none" w:sz="0" w:space="0" w:color="auto"/>
        <w:left w:val="none" w:sz="0" w:space="0" w:color="auto"/>
        <w:bottom w:val="none" w:sz="0" w:space="0" w:color="auto"/>
        <w:right w:val="none" w:sz="0" w:space="0" w:color="auto"/>
      </w:divBdr>
    </w:div>
    <w:div w:id="1203203055">
      <w:bodyDiv w:val="1"/>
      <w:marLeft w:val="0"/>
      <w:marRight w:val="0"/>
      <w:marTop w:val="0"/>
      <w:marBottom w:val="0"/>
      <w:divBdr>
        <w:top w:val="none" w:sz="0" w:space="0" w:color="auto"/>
        <w:left w:val="none" w:sz="0" w:space="0" w:color="auto"/>
        <w:bottom w:val="none" w:sz="0" w:space="0" w:color="auto"/>
        <w:right w:val="none" w:sz="0" w:space="0" w:color="auto"/>
      </w:divBdr>
    </w:div>
    <w:div w:id="1527525599">
      <w:bodyDiv w:val="1"/>
      <w:marLeft w:val="0"/>
      <w:marRight w:val="0"/>
      <w:marTop w:val="0"/>
      <w:marBottom w:val="0"/>
      <w:divBdr>
        <w:top w:val="none" w:sz="0" w:space="0" w:color="auto"/>
        <w:left w:val="none" w:sz="0" w:space="0" w:color="auto"/>
        <w:bottom w:val="none" w:sz="0" w:space="0" w:color="auto"/>
        <w:right w:val="none" w:sz="0" w:space="0" w:color="auto"/>
      </w:divBdr>
    </w:div>
    <w:div w:id="1546526285">
      <w:bodyDiv w:val="1"/>
      <w:marLeft w:val="0"/>
      <w:marRight w:val="0"/>
      <w:marTop w:val="0"/>
      <w:marBottom w:val="0"/>
      <w:divBdr>
        <w:top w:val="none" w:sz="0" w:space="0" w:color="auto"/>
        <w:left w:val="none" w:sz="0" w:space="0" w:color="auto"/>
        <w:bottom w:val="none" w:sz="0" w:space="0" w:color="auto"/>
        <w:right w:val="none" w:sz="0" w:space="0" w:color="auto"/>
      </w:divBdr>
    </w:div>
    <w:div w:id="1579094093">
      <w:bodyDiv w:val="1"/>
      <w:marLeft w:val="0"/>
      <w:marRight w:val="0"/>
      <w:marTop w:val="0"/>
      <w:marBottom w:val="0"/>
      <w:divBdr>
        <w:top w:val="none" w:sz="0" w:space="0" w:color="auto"/>
        <w:left w:val="none" w:sz="0" w:space="0" w:color="auto"/>
        <w:bottom w:val="none" w:sz="0" w:space="0" w:color="auto"/>
        <w:right w:val="none" w:sz="0" w:space="0" w:color="auto"/>
      </w:divBdr>
      <w:divsChild>
        <w:div w:id="1034501046">
          <w:marLeft w:val="0"/>
          <w:marRight w:val="0"/>
          <w:marTop w:val="0"/>
          <w:marBottom w:val="0"/>
          <w:divBdr>
            <w:top w:val="none" w:sz="0" w:space="0" w:color="auto"/>
            <w:left w:val="none" w:sz="0" w:space="0" w:color="auto"/>
            <w:bottom w:val="none" w:sz="0" w:space="0" w:color="auto"/>
            <w:right w:val="none" w:sz="0" w:space="0" w:color="auto"/>
          </w:divBdr>
        </w:div>
      </w:divsChild>
    </w:div>
    <w:div w:id="1920209593">
      <w:bodyDiv w:val="1"/>
      <w:marLeft w:val="0"/>
      <w:marRight w:val="0"/>
      <w:marTop w:val="0"/>
      <w:marBottom w:val="0"/>
      <w:divBdr>
        <w:top w:val="none" w:sz="0" w:space="0" w:color="auto"/>
        <w:left w:val="none" w:sz="0" w:space="0" w:color="auto"/>
        <w:bottom w:val="none" w:sz="0" w:space="0" w:color="auto"/>
        <w:right w:val="none" w:sz="0" w:space="0" w:color="auto"/>
      </w:divBdr>
    </w:div>
    <w:div w:id="193320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fosigw.gov.pl/oferta-finansowania/srodki-norweskie/nabory/art,25,lagodzenie-zmian-klimatu-i-adaptacja-do-ich-skutkow-realizacja-inwestycji-w-zakresie-zielono-niebieskiej-infrastruktury-miast.html?fbclid=IwAR1UqcETDD8ApvrG5tb-ExJJ59MXcLPkW9SAyKwC7ZK0FYrDcqRQg4WrsNY"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nfosigw.gov.pl/oferta-finansowania/srodki-krajowe/programy-priorytetowe/przeciwdzialanie-zagrozeniom-srodowiska/nabor-2020-miasto-z-klimatem-/"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inzynieria.com/tag/6900,wody-opadowe" TargetMode="Externa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96565-C9C3-4B67-BDD6-7DB111A83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19</Pages>
  <Words>3941</Words>
  <Characters>23651</Characters>
  <Application>Microsoft Office Word</Application>
  <DocSecurity>0</DocSecurity>
  <Lines>197</Lines>
  <Paragraphs>55</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27537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
  <dc:creator>Zenon Szczepański</dc:creator>
  <cp:keywords/>
  <dc:description/>
  <cp:lastModifiedBy>ir</cp:lastModifiedBy>
  <cp:revision>85</cp:revision>
  <cp:lastPrinted>2021-04-29T09:11:00Z</cp:lastPrinted>
  <dcterms:created xsi:type="dcterms:W3CDTF">2021-02-10T08:39:00Z</dcterms:created>
  <dcterms:modified xsi:type="dcterms:W3CDTF">2021-05-05T06:29:00Z</dcterms:modified>
</cp:coreProperties>
</file>