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090C2" w14:textId="27BCDE61" w:rsidR="00126E44" w:rsidRDefault="000C1353" w:rsidP="00126E44">
      <w:pPr>
        <w:rPr>
          <w:rFonts w:ascii="Cambria" w:hAnsi="Cambria"/>
          <w:b/>
          <w:i/>
        </w:rPr>
      </w:pPr>
      <w:r>
        <w:rPr>
          <w:rFonts w:ascii="Cambria" w:hAnsi="Cambria"/>
          <w:b/>
          <w:i/>
        </w:rPr>
        <w:t xml:space="preserve">                                                                                                                                       </w:t>
      </w:r>
      <w:r w:rsidR="00126E44">
        <w:rPr>
          <w:rFonts w:ascii="Cambria" w:hAnsi="Cambria"/>
          <w:b/>
          <w:i/>
        </w:rPr>
        <w:t xml:space="preserve">Załącznik nr 2                                        </w:t>
      </w:r>
    </w:p>
    <w:p w14:paraId="4C0E39D8" w14:textId="1CF21C50" w:rsidR="00126E44" w:rsidRDefault="00126E44" w:rsidP="00126E44">
      <w:pPr>
        <w:rPr>
          <w:rFonts w:ascii="Cambria" w:hAnsi="Cambria"/>
          <w:b/>
          <w:i/>
        </w:rPr>
      </w:pPr>
    </w:p>
    <w:p w14:paraId="58CDE55D" w14:textId="4B2AE37E" w:rsidR="00126E44" w:rsidRDefault="00126E44" w:rsidP="00126E44">
      <w:pPr>
        <w:rPr>
          <w:rFonts w:ascii="Cambria" w:hAnsi="Cambria"/>
          <w:b/>
          <w:i/>
        </w:rPr>
      </w:pPr>
      <w:r>
        <w:rPr>
          <w:rFonts w:ascii="Cambria" w:hAnsi="Cambria"/>
          <w:b/>
          <w:i/>
        </w:rPr>
        <w:t>Znak sprawy: DPS-IV.271.</w:t>
      </w:r>
      <w:r w:rsidR="00643094">
        <w:rPr>
          <w:rFonts w:ascii="Cambria" w:hAnsi="Cambria"/>
          <w:b/>
          <w:i/>
        </w:rPr>
        <w:t>7</w:t>
      </w:r>
      <w:r>
        <w:rPr>
          <w:rFonts w:ascii="Cambria" w:hAnsi="Cambria"/>
          <w:b/>
          <w:i/>
        </w:rPr>
        <w:t>.202</w:t>
      </w:r>
      <w:r w:rsidR="00643094">
        <w:rPr>
          <w:rFonts w:ascii="Cambria" w:hAnsi="Cambria"/>
          <w:b/>
          <w:i/>
        </w:rPr>
        <w:t>4</w:t>
      </w:r>
      <w:r>
        <w:rPr>
          <w:rFonts w:ascii="Cambria" w:hAnsi="Cambria"/>
          <w:b/>
          <w:i/>
        </w:rPr>
        <w:t xml:space="preserve">                                              Gębice, dnia </w:t>
      </w:r>
      <w:r w:rsidR="004D5D06">
        <w:rPr>
          <w:rFonts w:ascii="Cambria" w:hAnsi="Cambria"/>
          <w:b/>
          <w:i/>
        </w:rPr>
        <w:t>1</w:t>
      </w:r>
      <w:r w:rsidR="00643094">
        <w:rPr>
          <w:rFonts w:ascii="Cambria" w:hAnsi="Cambria"/>
          <w:b/>
          <w:i/>
        </w:rPr>
        <w:t>2</w:t>
      </w:r>
      <w:r>
        <w:rPr>
          <w:rFonts w:ascii="Cambria" w:hAnsi="Cambria"/>
          <w:b/>
          <w:i/>
        </w:rPr>
        <w:t>.12.202</w:t>
      </w:r>
      <w:r w:rsidR="00643094">
        <w:rPr>
          <w:rFonts w:ascii="Cambria" w:hAnsi="Cambria"/>
          <w:b/>
          <w:i/>
        </w:rPr>
        <w:t>4</w:t>
      </w:r>
      <w:r>
        <w:rPr>
          <w:rFonts w:ascii="Cambria" w:hAnsi="Cambria"/>
          <w:b/>
          <w:i/>
        </w:rPr>
        <w:t xml:space="preserve"> r.</w:t>
      </w:r>
    </w:p>
    <w:p w14:paraId="6DE50F14" w14:textId="0A91B1EF" w:rsidR="00126E44" w:rsidRDefault="00126E44" w:rsidP="00126E44">
      <w:pPr>
        <w:rPr>
          <w:rFonts w:ascii="Cambria" w:hAnsi="Cambria"/>
          <w:b/>
          <w:iCs/>
          <w:sz w:val="28"/>
          <w:szCs w:val="28"/>
        </w:rPr>
      </w:pPr>
      <w:r>
        <w:rPr>
          <w:rFonts w:ascii="Cambria" w:hAnsi="Cambria"/>
          <w:b/>
          <w:i/>
          <w:sz w:val="28"/>
          <w:szCs w:val="28"/>
        </w:rPr>
        <w:t xml:space="preserve"> </w:t>
      </w:r>
      <w:r w:rsidR="009842F9">
        <w:rPr>
          <w:rFonts w:ascii="Cambria" w:hAnsi="Cambria"/>
          <w:b/>
          <w:i/>
          <w:sz w:val="28"/>
          <w:szCs w:val="28"/>
        </w:rPr>
        <w:tab/>
      </w:r>
      <w:r w:rsidR="009842F9">
        <w:rPr>
          <w:rFonts w:ascii="Cambria" w:hAnsi="Cambria"/>
          <w:b/>
          <w:i/>
          <w:sz w:val="28"/>
          <w:szCs w:val="28"/>
        </w:rPr>
        <w:tab/>
      </w:r>
      <w:r w:rsidR="009842F9">
        <w:rPr>
          <w:rFonts w:ascii="Cambria" w:hAnsi="Cambria"/>
          <w:b/>
          <w:i/>
          <w:sz w:val="28"/>
          <w:szCs w:val="28"/>
        </w:rPr>
        <w:tab/>
      </w:r>
      <w:r>
        <w:rPr>
          <w:rFonts w:ascii="Cambria" w:hAnsi="Cambria"/>
          <w:b/>
          <w:iCs/>
          <w:sz w:val="28"/>
          <w:szCs w:val="28"/>
        </w:rPr>
        <w:t>Opis  przedmiotu zamówienia</w:t>
      </w:r>
    </w:p>
    <w:p w14:paraId="07805A7F" w14:textId="25C1F574" w:rsidR="00126E44" w:rsidRDefault="00126E44" w:rsidP="00126E44">
      <w:pPr>
        <w:jc w:val="both"/>
        <w:rPr>
          <w:b/>
          <w:i/>
          <w:sz w:val="28"/>
          <w:szCs w:val="28"/>
          <w:u w:val="single"/>
        </w:rPr>
      </w:pPr>
      <w:r>
        <w:rPr>
          <w:rStyle w:val="FontStyle140"/>
          <w:rFonts w:ascii="Cambria" w:hAnsi="Cambria"/>
          <w:b/>
          <w:i/>
          <w:sz w:val="28"/>
          <w:szCs w:val="28"/>
          <w:u w:val="single"/>
        </w:rPr>
        <w:t xml:space="preserve"> </w:t>
      </w:r>
      <w:r w:rsidR="00A60530">
        <w:rPr>
          <w:rFonts w:ascii="Cambria" w:hAnsi="Cambria"/>
          <w:b/>
          <w:i/>
          <w:iCs/>
          <w:sz w:val="28"/>
          <w:szCs w:val="28"/>
          <w:u w:val="single"/>
        </w:rPr>
        <w:t xml:space="preserve">Pieczywo i wyroby cukiernicze </w:t>
      </w:r>
    </w:p>
    <w:p w14:paraId="621C60B9" w14:textId="39319554" w:rsidR="00126E44" w:rsidRDefault="00126E44" w:rsidP="00126E44">
      <w:pPr>
        <w:pStyle w:val="Akapitzlist"/>
        <w:numPr>
          <w:ilvl w:val="0"/>
          <w:numId w:val="1"/>
        </w:numPr>
        <w:spacing w:after="0"/>
        <w:jc w:val="both"/>
        <w:rPr>
          <w:rFonts w:ascii="Cambria" w:eastAsia="Times New Roman" w:hAnsi="Cambria"/>
          <w:lang w:eastAsia="pl-PL"/>
        </w:rPr>
      </w:pPr>
      <w:r>
        <w:rPr>
          <w:rFonts w:ascii="Cambria" w:eastAsia="Times New Roman" w:hAnsi="Cambria"/>
          <w:lang w:eastAsia="pl-PL"/>
        </w:rPr>
        <w:t xml:space="preserve">Przedmiotem zamówienia jest: Sukcesywna dostawa </w:t>
      </w:r>
      <w:r w:rsidR="007B7042" w:rsidRPr="007B7042">
        <w:rPr>
          <w:rFonts w:ascii="Cambria" w:eastAsia="Times New Roman" w:hAnsi="Cambria"/>
          <w:lang w:eastAsia="pl-PL"/>
        </w:rPr>
        <w:t xml:space="preserve"> </w:t>
      </w:r>
      <w:r w:rsidR="007B7042">
        <w:rPr>
          <w:rFonts w:ascii="Cambria" w:eastAsia="Times New Roman" w:hAnsi="Cambria"/>
          <w:lang w:eastAsia="pl-PL"/>
        </w:rPr>
        <w:t>-</w:t>
      </w:r>
      <w:r w:rsidR="007B7042" w:rsidRPr="007B7042">
        <w:rPr>
          <w:rFonts w:ascii="Cambria" w:eastAsia="Times New Roman" w:hAnsi="Cambria"/>
          <w:lang w:eastAsia="pl-PL"/>
        </w:rPr>
        <w:t xml:space="preserve"> </w:t>
      </w:r>
      <w:r w:rsidR="007B7042" w:rsidRPr="007B7042">
        <w:rPr>
          <w:rFonts w:ascii="Cambria" w:eastAsia="Times New Roman" w:hAnsi="Cambria"/>
          <w:b/>
          <w:bCs/>
          <w:u w:val="single"/>
          <w:lang w:eastAsia="pl-PL"/>
        </w:rPr>
        <w:t>Pieczywa i wyrobów cukierniczych</w:t>
      </w:r>
      <w:r w:rsidR="007B7042">
        <w:rPr>
          <w:rFonts w:ascii="Cambria" w:eastAsia="Times New Roman" w:hAnsi="Cambria"/>
          <w:lang w:eastAsia="pl-PL"/>
        </w:rPr>
        <w:t xml:space="preserve"> </w:t>
      </w:r>
      <w:r>
        <w:rPr>
          <w:rFonts w:ascii="Cambria" w:eastAsia="Times New Roman" w:hAnsi="Cambria"/>
          <w:lang w:eastAsia="pl-PL"/>
        </w:rPr>
        <w:t>dla Domu Pomocy Społecznej w Gębicach 64-707, ul. Kasztanowa 45</w:t>
      </w:r>
    </w:p>
    <w:p w14:paraId="75B787F3" w14:textId="52C23682" w:rsidR="00126E44" w:rsidRDefault="007B7042" w:rsidP="00126E44">
      <w:pPr>
        <w:spacing w:after="0"/>
        <w:jc w:val="both"/>
        <w:rPr>
          <w:rFonts w:ascii="Cambria" w:eastAsia="Times New Roman" w:hAnsi="Cambria"/>
          <w:lang w:eastAsia="pl-PL"/>
        </w:rPr>
      </w:pPr>
      <w:r w:rsidRPr="007B7042">
        <w:rPr>
          <w:rFonts w:ascii="Cambria" w:eastAsia="Times New Roman" w:hAnsi="Cambria"/>
          <w:lang w:eastAsia="pl-PL"/>
        </w:rPr>
        <w:t>Pieczywo i wyroby cukiernicze</w:t>
      </w:r>
      <w:r w:rsidR="00126E44">
        <w:rPr>
          <w:rFonts w:ascii="Cambria" w:eastAsia="Times New Roman" w:hAnsi="Cambria"/>
          <w:lang w:eastAsia="pl-PL"/>
        </w:rPr>
        <w:t xml:space="preserve"> wraz z podaniem maksymalnej wielkości zapotrzebowania zostały opisane w formularz</w:t>
      </w:r>
      <w:r w:rsidR="00A30C31">
        <w:rPr>
          <w:rFonts w:ascii="Cambria" w:eastAsia="Times New Roman" w:hAnsi="Cambria"/>
          <w:lang w:eastAsia="pl-PL"/>
        </w:rPr>
        <w:t>u</w:t>
      </w:r>
      <w:r w:rsidR="00126E44">
        <w:rPr>
          <w:rFonts w:ascii="Cambria" w:eastAsia="Times New Roman" w:hAnsi="Cambria"/>
          <w:lang w:eastAsia="pl-PL"/>
        </w:rPr>
        <w:t xml:space="preserve"> cenowym.</w:t>
      </w:r>
    </w:p>
    <w:p w14:paraId="1CE760F4" w14:textId="77777777" w:rsidR="00126E44" w:rsidRDefault="00126E44" w:rsidP="00126E44">
      <w:pPr>
        <w:suppressAutoHyphens/>
        <w:spacing w:after="120"/>
        <w:jc w:val="both"/>
        <w:rPr>
          <w:rFonts w:ascii="Cambria" w:eastAsia="Times New Roman" w:hAnsi="Cambria"/>
          <w:lang w:eastAsia="ar-SA"/>
        </w:rPr>
      </w:pPr>
      <w:r>
        <w:rPr>
          <w:rFonts w:ascii="Cambria" w:eastAsia="Times New Roman" w:hAnsi="Cambria"/>
          <w:lang w:val="x-none" w:eastAsia="ar-SA"/>
        </w:rPr>
        <w:t>Dostawy będą realizowane sukcesywnie, w zależności od potrzeb, zgodnie ze składanymi zamówieniami zwanymi dalej „zamówieniami częściowymi".</w:t>
      </w:r>
    </w:p>
    <w:p w14:paraId="737F24DD" w14:textId="6069A4A2" w:rsidR="00126E44" w:rsidRDefault="00126E44" w:rsidP="00126E44">
      <w:pPr>
        <w:suppressAutoHyphens/>
        <w:spacing w:after="120"/>
        <w:jc w:val="both"/>
        <w:rPr>
          <w:rFonts w:ascii="Cambria" w:eastAsia="Times New Roman" w:hAnsi="Cambria"/>
          <w:lang w:eastAsia="ar-SA"/>
        </w:rPr>
      </w:pPr>
      <w:r>
        <w:rPr>
          <w:rFonts w:ascii="Cambria" w:eastAsia="Times New Roman" w:hAnsi="Cambria"/>
          <w:color w:val="000000"/>
          <w:lang w:val="x-none" w:eastAsia="ar-SA"/>
        </w:rPr>
        <w:t xml:space="preserve">Realizacja zamówienia następować będzie według faktycznych potrzeb </w:t>
      </w:r>
      <w:r>
        <w:rPr>
          <w:rFonts w:ascii="Cambria" w:eastAsia="Times New Roman" w:hAnsi="Cambria"/>
          <w:color w:val="000000"/>
          <w:lang w:eastAsia="ar-SA"/>
        </w:rPr>
        <w:t>Zamawiającego</w:t>
      </w:r>
      <w:r>
        <w:rPr>
          <w:rFonts w:ascii="Cambria" w:eastAsia="Times New Roman" w:hAnsi="Cambria"/>
          <w:color w:val="000000"/>
          <w:lang w:val="x-none" w:eastAsia="ar-SA"/>
        </w:rPr>
        <w:t xml:space="preserve">, na podstawie zamówień częściowych. </w:t>
      </w:r>
      <w:r>
        <w:rPr>
          <w:rFonts w:ascii="Cambria" w:eastAsia="Times New Roman" w:hAnsi="Cambria"/>
          <w:color w:val="000000"/>
          <w:lang w:eastAsia="ar-SA"/>
        </w:rPr>
        <w:t xml:space="preserve">Zamawiający zastrzega sobie prawo realizacji dostaw </w:t>
      </w:r>
      <w:r>
        <w:rPr>
          <w:rFonts w:ascii="Cambria" w:eastAsia="Times New Roman" w:hAnsi="Cambria"/>
          <w:color w:val="000000"/>
          <w:lang w:eastAsia="ar-SA"/>
        </w:rPr>
        <w:br/>
        <w:t>w ilości mniejszej niż podana w formularzu ofert</w:t>
      </w:r>
      <w:r w:rsidR="007B7042">
        <w:rPr>
          <w:rFonts w:ascii="Cambria" w:eastAsia="Times New Roman" w:hAnsi="Cambria"/>
          <w:color w:val="000000"/>
          <w:lang w:eastAsia="ar-SA"/>
        </w:rPr>
        <w:t>y</w:t>
      </w:r>
      <w:r>
        <w:rPr>
          <w:rFonts w:ascii="Cambria" w:eastAsia="Times New Roman" w:hAnsi="Cambria"/>
          <w:color w:val="000000"/>
          <w:lang w:eastAsia="ar-SA"/>
        </w:rPr>
        <w:t xml:space="preserve">. </w:t>
      </w:r>
      <w:r>
        <w:rPr>
          <w:rFonts w:ascii="Cambria" w:eastAsia="Times New Roman" w:hAnsi="Cambria"/>
          <w:color w:val="000000"/>
          <w:lang w:val="x-none" w:eastAsia="ar-SA"/>
        </w:rPr>
        <w:t xml:space="preserve">Zamawiający będzie składał zamówienia częściowe telefonicznie lub drogą elektroniczną </w:t>
      </w:r>
      <w:r>
        <w:rPr>
          <w:rFonts w:ascii="Cambria" w:eastAsia="Times New Roman" w:hAnsi="Cambria"/>
          <w:color w:val="000000"/>
          <w:lang w:eastAsia="ar-SA"/>
        </w:rPr>
        <w:t>najpóźniej do godziny 12</w:t>
      </w:r>
      <w:r>
        <w:rPr>
          <w:rFonts w:ascii="Cambria" w:eastAsia="Times New Roman" w:hAnsi="Cambria"/>
          <w:color w:val="000000"/>
          <w:u w:val="single"/>
          <w:vertAlign w:val="superscript"/>
          <w:lang w:val="x-none" w:eastAsia="ar-SA"/>
        </w:rPr>
        <w:t>00</w:t>
      </w:r>
      <w:r>
        <w:rPr>
          <w:rFonts w:ascii="Cambria" w:eastAsia="Times New Roman" w:hAnsi="Cambria"/>
          <w:color w:val="000000"/>
          <w:lang w:eastAsia="ar-SA"/>
        </w:rPr>
        <w:t xml:space="preserve">.  </w:t>
      </w:r>
      <w:r>
        <w:rPr>
          <w:rFonts w:ascii="Cambria" w:eastAsia="Times New Roman" w:hAnsi="Cambria"/>
          <w:color w:val="000000"/>
          <w:vertAlign w:val="superscript"/>
          <w:lang w:eastAsia="ar-SA"/>
        </w:rPr>
        <w:t xml:space="preserve"> </w:t>
      </w:r>
      <w:r>
        <w:rPr>
          <w:rFonts w:ascii="Cambria" w:eastAsia="Times New Roman" w:hAnsi="Cambria"/>
          <w:color w:val="000000"/>
          <w:lang w:val="x-none" w:eastAsia="ar-SA"/>
        </w:rPr>
        <w:t>Dostawy zamówionej partii przedmiotu zamówienia odbywać się będą</w:t>
      </w:r>
      <w:r w:rsidR="007B7042" w:rsidRPr="007B7042">
        <w:rPr>
          <w:rFonts w:ascii="Cambria" w:eastAsia="Times New Roman" w:hAnsi="Cambria"/>
          <w:color w:val="000000"/>
          <w:lang w:val="x-none" w:eastAsia="ar-SA"/>
        </w:rPr>
        <w:t xml:space="preserve"> w dni robocze oprócz niedziel i świąt  w godzinach 6:00 - 7:00.</w:t>
      </w:r>
      <w:r>
        <w:rPr>
          <w:rFonts w:ascii="Cambria" w:eastAsia="Times New Roman" w:hAnsi="Cambria"/>
          <w:color w:val="000000"/>
          <w:lang w:val="x-none" w:eastAsia="ar-SA"/>
        </w:rPr>
        <w:t xml:space="preserve"> </w:t>
      </w:r>
      <w:r w:rsidR="007B7042">
        <w:rPr>
          <w:rFonts w:ascii="Cambria" w:eastAsia="Times New Roman" w:hAnsi="Cambria"/>
          <w:color w:val="000000"/>
          <w:lang w:eastAsia="ar-SA"/>
        </w:rPr>
        <w:t>n</w:t>
      </w:r>
      <w:r>
        <w:rPr>
          <w:rFonts w:ascii="Cambria" w:eastAsia="Times New Roman" w:hAnsi="Cambria"/>
          <w:color w:val="000000"/>
          <w:lang w:eastAsia="ar-SA"/>
        </w:rPr>
        <w:t>astępnego</w:t>
      </w:r>
      <w:r w:rsidR="007B7042">
        <w:rPr>
          <w:rFonts w:ascii="Cambria" w:eastAsia="Times New Roman" w:hAnsi="Cambria"/>
          <w:color w:val="000000"/>
          <w:lang w:eastAsia="ar-SA"/>
        </w:rPr>
        <w:t xml:space="preserve"> dnia.</w:t>
      </w:r>
      <w:r>
        <w:rPr>
          <w:rFonts w:ascii="Cambria" w:eastAsia="Times New Roman" w:hAnsi="Cambria"/>
          <w:color w:val="000000"/>
          <w:lang w:eastAsia="ar-SA"/>
        </w:rPr>
        <w:t xml:space="preserve"> </w:t>
      </w:r>
      <w:r>
        <w:rPr>
          <w:rFonts w:ascii="Cambria" w:eastAsia="Times New Roman" w:hAnsi="Cambria"/>
          <w:color w:val="000000"/>
          <w:lang w:val="x-none" w:eastAsia="ar-SA"/>
        </w:rPr>
        <w:t xml:space="preserve"> </w:t>
      </w:r>
      <w:r>
        <w:rPr>
          <w:rFonts w:ascii="Cambria" w:eastAsia="Times New Roman" w:hAnsi="Cambria"/>
          <w:lang w:val="x-none" w:eastAsia="ar-SA"/>
        </w:rPr>
        <w:t>Wykonawca zapewni</w:t>
      </w:r>
      <w:r>
        <w:rPr>
          <w:rFonts w:ascii="Cambria" w:eastAsia="Times New Roman" w:hAnsi="Cambria"/>
          <w:lang w:eastAsia="ar-SA"/>
        </w:rPr>
        <w:t>a,</w:t>
      </w:r>
      <w:r>
        <w:rPr>
          <w:rFonts w:ascii="Cambria" w:eastAsia="Times New Roman" w:hAnsi="Cambria"/>
          <w:lang w:val="x-none" w:eastAsia="ar-SA"/>
        </w:rPr>
        <w:t xml:space="preserve"> że oferowane produkty </w:t>
      </w:r>
      <w:r>
        <w:rPr>
          <w:rFonts w:ascii="Cambria" w:eastAsia="Times New Roman" w:hAnsi="Cambria"/>
          <w:lang w:eastAsia="ar-SA"/>
        </w:rPr>
        <w:t xml:space="preserve">muszą być wysokiej jakości, muszą spełniać wymagania jakościowe dotyczące przechowywania, pakowania i transportu zawarte w Polskich Normach, oraz posiadać ważne terminy przydatności do spożycia.   </w:t>
      </w:r>
    </w:p>
    <w:p w14:paraId="6FB62346" w14:textId="7A093BEE" w:rsidR="00126E44" w:rsidRDefault="00126E44" w:rsidP="00126E44">
      <w:pPr>
        <w:suppressAutoHyphens/>
        <w:spacing w:after="120"/>
        <w:jc w:val="both"/>
        <w:rPr>
          <w:rFonts w:ascii="Cambria" w:eastAsia="Times New Roman" w:hAnsi="Cambria"/>
          <w:lang w:eastAsia="ar-SA"/>
        </w:rPr>
      </w:pPr>
      <w:r>
        <w:rPr>
          <w:rFonts w:ascii="Cambria" w:eastAsia="Times New Roman" w:hAnsi="Cambria"/>
          <w:lang w:eastAsia="ar-SA"/>
        </w:rPr>
        <w:t xml:space="preserve">Dostarczane produkty powinny odpowiadać normom i standardom określonym </w:t>
      </w:r>
      <w:r>
        <w:rPr>
          <w:rFonts w:ascii="Cambria" w:eastAsia="Times New Roman" w:hAnsi="Cambria"/>
          <w:lang w:eastAsia="ar-SA"/>
        </w:rPr>
        <w:br/>
        <w:t xml:space="preserve">w odpowiednich przepisach prawnych w tym Ustawie o bezpieczeństwie żywności i żywienia </w:t>
      </w:r>
      <w:r>
        <w:rPr>
          <w:rFonts w:ascii="Cambria" w:eastAsia="Times New Roman" w:hAnsi="Cambria"/>
          <w:lang w:eastAsia="ar-SA"/>
        </w:rPr>
        <w:br/>
        <w:t xml:space="preserve"> </w:t>
      </w:r>
      <w:r>
        <w:rPr>
          <w:rFonts w:ascii="Cambria" w:hAnsi="Cambria"/>
          <w:bCs/>
          <w:lang w:eastAsia="pl-PL"/>
        </w:rPr>
        <w:t>(tj.  Dz. U. z 20</w:t>
      </w:r>
      <w:r w:rsidR="0012408C">
        <w:rPr>
          <w:rFonts w:ascii="Cambria" w:hAnsi="Cambria"/>
          <w:bCs/>
          <w:lang w:eastAsia="pl-PL"/>
        </w:rPr>
        <w:t>23</w:t>
      </w:r>
      <w:r>
        <w:rPr>
          <w:rFonts w:ascii="Cambria" w:hAnsi="Cambria"/>
          <w:bCs/>
          <w:lang w:eastAsia="pl-PL"/>
        </w:rPr>
        <w:t xml:space="preserve"> r. poz. 1</w:t>
      </w:r>
      <w:r w:rsidR="0012408C">
        <w:rPr>
          <w:rFonts w:ascii="Cambria" w:hAnsi="Cambria"/>
          <w:bCs/>
          <w:lang w:eastAsia="pl-PL"/>
        </w:rPr>
        <w:t>448</w:t>
      </w:r>
      <w:r>
        <w:rPr>
          <w:rFonts w:ascii="Cambria" w:hAnsi="Cambria"/>
          <w:bCs/>
          <w:lang w:eastAsia="pl-PL"/>
        </w:rPr>
        <w:t xml:space="preserve"> z</w:t>
      </w:r>
      <w:r w:rsidR="0012408C">
        <w:rPr>
          <w:rFonts w:ascii="Cambria" w:hAnsi="Cambria"/>
          <w:bCs/>
          <w:lang w:eastAsia="pl-PL"/>
        </w:rPr>
        <w:t xml:space="preserve">e </w:t>
      </w:r>
      <w:r>
        <w:rPr>
          <w:rFonts w:ascii="Cambria" w:hAnsi="Cambria"/>
          <w:bCs/>
          <w:lang w:eastAsia="pl-PL"/>
        </w:rPr>
        <w:t xml:space="preserve">zm). </w:t>
      </w:r>
      <w:r>
        <w:rPr>
          <w:rFonts w:ascii="Cambria" w:eastAsia="Times New Roman" w:hAnsi="Cambria"/>
          <w:lang w:eastAsia="ar-SA"/>
        </w:rPr>
        <w:t xml:space="preserve">Dostarczony asortyment musi być pozbawiony uszkodzeń o charakterze fizycznym i biochemicznym obniżających jego wartość użytkową. </w:t>
      </w:r>
    </w:p>
    <w:p w14:paraId="39743156" w14:textId="0259B83B" w:rsidR="00126E44" w:rsidRDefault="00126E44" w:rsidP="00126E44">
      <w:pPr>
        <w:suppressAutoHyphens/>
        <w:spacing w:after="0"/>
        <w:jc w:val="both"/>
        <w:rPr>
          <w:rFonts w:ascii="Cambria" w:eastAsia="Times New Roman" w:hAnsi="Cambria"/>
          <w:lang w:eastAsia="ar-SA"/>
        </w:rPr>
      </w:pPr>
      <w:r>
        <w:rPr>
          <w:rFonts w:ascii="Cambria" w:eastAsia="Times New Roman" w:hAnsi="Cambria"/>
          <w:lang w:eastAsia="ar-SA"/>
        </w:rPr>
        <w:t>P</w:t>
      </w:r>
      <w:r w:rsidR="007B7042">
        <w:rPr>
          <w:rFonts w:ascii="Cambria" w:eastAsia="Times New Roman" w:hAnsi="Cambria"/>
          <w:lang w:eastAsia="ar-SA"/>
        </w:rPr>
        <w:t xml:space="preserve">ieczywo i </w:t>
      </w:r>
      <w:r w:rsidR="00A60530">
        <w:rPr>
          <w:rFonts w:ascii="Cambria" w:eastAsia="Times New Roman" w:hAnsi="Cambria"/>
          <w:lang w:eastAsia="ar-SA"/>
        </w:rPr>
        <w:t xml:space="preserve">wyroby cukiernicze </w:t>
      </w:r>
      <w:r>
        <w:rPr>
          <w:rFonts w:ascii="Cambria" w:eastAsia="Times New Roman" w:hAnsi="Cambria"/>
          <w:lang w:eastAsia="ar-SA"/>
        </w:rPr>
        <w:t xml:space="preserve">pakowane: muszą być dostarczone w oryginalnych, nieuszkodzonych, szczelnych, zamkniętych, prawidłowo oznakowanych w języku polskim opakowaniach z dodaną informacją dotyczącą nazwy produktu, ilości, terminu ważności oraz nazwy i adresu producenta, </w:t>
      </w:r>
      <w:r>
        <w:rPr>
          <w:rFonts w:ascii="Cambria" w:hAnsi="Cambria"/>
        </w:rPr>
        <w:t>Rozporządzenie Ministra Gospodarki z dnia 20 lipca 2009 r. w sprawie szczegółowych wymagań dotyczących oznakowań towarów paczkowanych (Dz. U. 20</w:t>
      </w:r>
      <w:r w:rsidR="009B4C65">
        <w:rPr>
          <w:rFonts w:ascii="Cambria" w:hAnsi="Cambria"/>
        </w:rPr>
        <w:t>21</w:t>
      </w:r>
      <w:r>
        <w:rPr>
          <w:rFonts w:ascii="Cambria" w:hAnsi="Cambria"/>
        </w:rPr>
        <w:t>r. poz.</w:t>
      </w:r>
      <w:r w:rsidR="009B4C65">
        <w:rPr>
          <w:rFonts w:ascii="Cambria" w:hAnsi="Cambria"/>
        </w:rPr>
        <w:t xml:space="preserve"> 481 ze zm.</w:t>
      </w:r>
      <w:r>
        <w:rPr>
          <w:rFonts w:ascii="Cambria" w:hAnsi="Cambria"/>
        </w:rPr>
        <w:t>).</w:t>
      </w:r>
    </w:p>
    <w:p w14:paraId="3995824A" w14:textId="77777777" w:rsidR="00126E44" w:rsidRDefault="00126E44" w:rsidP="00126E44">
      <w:pPr>
        <w:suppressAutoHyphens/>
        <w:spacing w:after="0"/>
        <w:jc w:val="both"/>
        <w:rPr>
          <w:rFonts w:ascii="Cambria" w:eastAsia="Times New Roman" w:hAnsi="Cambria"/>
          <w:lang w:eastAsia="ar-SA"/>
        </w:rPr>
      </w:pPr>
      <w:r>
        <w:rPr>
          <w:rFonts w:ascii="Cambria" w:eastAsia="Times New Roman" w:hAnsi="Cambria"/>
          <w:lang w:val="cs-CZ" w:eastAsia="ar-SA"/>
        </w:rPr>
        <w:t>Dostawa i rozładunek przedmiotu zamówienia następuje na koszt i ryzyko wykonawcy – do magazynu spożywczego Domu Pomocy Społecznej w Gębicach 64-707, ul. Kasztanowa 45.</w:t>
      </w:r>
    </w:p>
    <w:p w14:paraId="37B426C0" w14:textId="797491AE" w:rsidR="00126E44" w:rsidRDefault="00126E44" w:rsidP="00126E44">
      <w:pPr>
        <w:suppressAutoHyphens/>
        <w:spacing w:after="0"/>
        <w:jc w:val="both"/>
        <w:rPr>
          <w:rFonts w:ascii="Cambria" w:eastAsia="Times New Roman" w:hAnsi="Cambria"/>
          <w:lang w:eastAsia="ar-SA"/>
        </w:rPr>
      </w:pPr>
      <w:r>
        <w:rPr>
          <w:rFonts w:ascii="Cambria" w:eastAsia="Times New Roman" w:hAnsi="Cambria"/>
          <w:lang w:eastAsia="ar-SA"/>
        </w:rPr>
        <w:t xml:space="preserve">Asortyment musi być dostarczany odpowiednim środkiem transportu, spełniającym obowiązujące wymogi sanitarne i dopuszczonym decyzją właściwego organu Państwowej Inspekcji Sanitarnej do przewozu </w:t>
      </w:r>
      <w:r w:rsidRPr="00F26DF9">
        <w:rPr>
          <w:rFonts w:ascii="Cambria" w:eastAsia="Times New Roman" w:hAnsi="Cambria"/>
          <w:lang w:eastAsia="ar-SA"/>
        </w:rPr>
        <w:t>p</w:t>
      </w:r>
      <w:r w:rsidR="00F26DF9" w:rsidRPr="00F26DF9">
        <w:rPr>
          <w:rFonts w:ascii="Cambria" w:eastAsia="Times New Roman" w:hAnsi="Cambria"/>
          <w:lang w:eastAsia="ar-SA"/>
        </w:rPr>
        <w:t xml:space="preserve">ieczywa i wyrobów cukierniczych </w:t>
      </w:r>
      <w:r w:rsidRPr="00F26DF9">
        <w:rPr>
          <w:rFonts w:ascii="Cambria" w:eastAsia="Times New Roman" w:hAnsi="Cambria"/>
          <w:lang w:eastAsia="ar-SA"/>
        </w:rPr>
        <w:t xml:space="preserve">  </w:t>
      </w:r>
      <w:r>
        <w:rPr>
          <w:rFonts w:ascii="Cambria" w:eastAsia="Times New Roman" w:hAnsi="Cambria"/>
          <w:lang w:eastAsia="ar-SA"/>
        </w:rPr>
        <w:t>będących przedmiotem zamówienia.</w:t>
      </w:r>
    </w:p>
    <w:p w14:paraId="153F73BC" w14:textId="77777777" w:rsidR="00126E44" w:rsidRDefault="00126E44" w:rsidP="00126E44">
      <w:pPr>
        <w:suppressAutoHyphens/>
        <w:spacing w:after="0"/>
        <w:jc w:val="both"/>
        <w:rPr>
          <w:rFonts w:ascii="Cambria" w:eastAsia="Times New Roman" w:hAnsi="Cambria"/>
          <w:color w:val="000000"/>
          <w:lang w:eastAsia="pl-PL"/>
        </w:rPr>
      </w:pPr>
      <w:r>
        <w:rPr>
          <w:rFonts w:ascii="Cambria" w:eastAsia="Times New Roman" w:hAnsi="Cambria"/>
          <w:lang w:eastAsia="ar-SA"/>
        </w:rPr>
        <w:t>Wykonawca zapewnia, że oferowane produkty posiadają atesty lub certyfikaty higieniczno-sanitarne oraz są świeże i odpowiedniej jakości.</w:t>
      </w:r>
    </w:p>
    <w:p w14:paraId="3E47C0EC" w14:textId="77777777" w:rsidR="00126E44" w:rsidRDefault="00126E44" w:rsidP="00126E44">
      <w:pPr>
        <w:suppressAutoHyphens/>
        <w:spacing w:after="0"/>
        <w:jc w:val="both"/>
        <w:rPr>
          <w:rFonts w:ascii="Cambria" w:hAnsi="Cambria"/>
          <w:lang w:eastAsia="ar-SA"/>
        </w:rPr>
      </w:pPr>
      <w:r>
        <w:rPr>
          <w:rFonts w:ascii="Cambria" w:hAnsi="Cambria"/>
          <w:lang w:eastAsia="ar-SA"/>
        </w:rPr>
        <w:t xml:space="preserve">Dostarczone produkty muszą być oznakowane w sposób zrozumiały, napisy w języku polskim muszą być wyraźne , czytelne i nieusuwalne ,data spożycia winna być : nie krótsza niż ½ okresu przydatności podanego na opakowaniu produktu: żądania w momencie dostawy aktualnych dokumentów potwierdzających spełnienie sanitarno-epidemiologicznych związanych z </w:t>
      </w:r>
      <w:r>
        <w:rPr>
          <w:rFonts w:ascii="Cambria" w:hAnsi="Cambria"/>
          <w:lang w:eastAsia="ar-SA"/>
        </w:rPr>
        <w:lastRenderedPageBreak/>
        <w:t xml:space="preserve">prawidłową realizacją przedmiotu zamówienia - na żądanie Kupującego Sprzedawca zobowiązany jest przedłożyć certyfikat wdrożenia systemu bezpieczeństwa żywności HACCP lub równoważny - dokumentację dotyczącą produktów mleczarskich , w tym pochodzenie,  </w:t>
      </w:r>
    </w:p>
    <w:p w14:paraId="61C0FE77" w14:textId="77777777" w:rsidR="00126E44" w:rsidRDefault="00126E44" w:rsidP="00126E44">
      <w:pPr>
        <w:suppressAutoHyphens/>
        <w:spacing w:after="0"/>
        <w:jc w:val="both"/>
        <w:rPr>
          <w:rFonts w:ascii="Cambria" w:hAnsi="Cambria"/>
          <w:lang w:eastAsia="ar-SA"/>
        </w:rPr>
      </w:pPr>
      <w:r>
        <w:rPr>
          <w:rFonts w:ascii="Cambria" w:hAnsi="Cambria"/>
          <w:lang w:eastAsia="ar-SA"/>
        </w:rPr>
        <w:t xml:space="preserve">producenta i daty produkcji,  świadectwo kontroli jakości – HDI (Handlowy Dokument Identyfikacyjny). </w:t>
      </w:r>
      <w:r>
        <w:rPr>
          <w:rFonts w:ascii="Cambria" w:hAnsi="Cambria"/>
          <w:lang w:eastAsia="ar-SA"/>
        </w:rPr>
        <w:tab/>
      </w:r>
    </w:p>
    <w:p w14:paraId="43EF082D" w14:textId="3C22069A" w:rsidR="00126E44" w:rsidRDefault="00126E44" w:rsidP="00126E44">
      <w:pPr>
        <w:widowControl w:val="0"/>
        <w:numPr>
          <w:ilvl w:val="0"/>
          <w:numId w:val="1"/>
        </w:numPr>
        <w:shd w:val="clear" w:color="auto" w:fill="FFFFFF"/>
        <w:autoSpaceDE w:val="0"/>
        <w:autoSpaceDN w:val="0"/>
        <w:adjustRightInd w:val="0"/>
        <w:spacing w:after="0" w:line="360" w:lineRule="auto"/>
        <w:contextualSpacing/>
        <w:jc w:val="both"/>
        <w:rPr>
          <w:rFonts w:ascii="Cambria" w:eastAsia="Times New Roman" w:hAnsi="Cambria"/>
          <w:lang w:eastAsia="pl-PL"/>
        </w:rPr>
      </w:pPr>
      <w:r>
        <w:rPr>
          <w:rFonts w:ascii="Cambria" w:eastAsia="Times New Roman" w:hAnsi="Cambria"/>
          <w:lang w:eastAsia="pl-PL"/>
        </w:rPr>
        <w:t>Zamówienie będzie realizowane  do 31.12.202</w:t>
      </w:r>
      <w:r w:rsidR="002716BD">
        <w:rPr>
          <w:rFonts w:ascii="Cambria" w:eastAsia="Times New Roman" w:hAnsi="Cambria"/>
          <w:lang w:eastAsia="pl-PL"/>
        </w:rPr>
        <w:t>5</w:t>
      </w:r>
      <w:r>
        <w:rPr>
          <w:rFonts w:ascii="Cambria" w:eastAsia="Times New Roman" w:hAnsi="Cambria"/>
          <w:lang w:eastAsia="pl-PL"/>
        </w:rPr>
        <w:t xml:space="preserve"> r. lub do wyczerpania   kwoty określonej w umowie, w zależności od tego, które zdarzenie nastąpi pierwsze, jednak nie wcześniej niż  od 0</w:t>
      </w:r>
      <w:r w:rsidR="006134E9">
        <w:rPr>
          <w:rFonts w:ascii="Cambria" w:eastAsia="Times New Roman" w:hAnsi="Cambria"/>
          <w:lang w:eastAsia="pl-PL"/>
        </w:rPr>
        <w:t>2</w:t>
      </w:r>
      <w:r>
        <w:rPr>
          <w:rFonts w:ascii="Cambria" w:eastAsia="Times New Roman" w:hAnsi="Cambria"/>
          <w:lang w:eastAsia="pl-PL"/>
        </w:rPr>
        <w:t>.01.202</w:t>
      </w:r>
      <w:r w:rsidR="002716BD">
        <w:rPr>
          <w:rFonts w:ascii="Cambria" w:eastAsia="Times New Roman" w:hAnsi="Cambria"/>
          <w:lang w:eastAsia="pl-PL"/>
        </w:rPr>
        <w:t>5</w:t>
      </w:r>
      <w:r>
        <w:rPr>
          <w:rFonts w:ascii="Cambria" w:eastAsia="Times New Roman" w:hAnsi="Cambria"/>
          <w:lang w:eastAsia="pl-PL"/>
        </w:rPr>
        <w:t xml:space="preserve"> r., na zasadach określonych w formularzu oferty  oraz w formularzu cenowym  stanowiącym  załącznik   nr 1 i opisie przedmiotu zamówienia stanowiącym załącznik  nr 2 do niniejszej Umowy.</w:t>
      </w:r>
    </w:p>
    <w:p w14:paraId="4419843C" w14:textId="77777777" w:rsidR="00126E44" w:rsidRDefault="00126E44" w:rsidP="00126E44">
      <w:pPr>
        <w:widowControl w:val="0"/>
        <w:numPr>
          <w:ilvl w:val="0"/>
          <w:numId w:val="1"/>
        </w:numPr>
        <w:shd w:val="clear" w:color="auto" w:fill="FFFFFF"/>
        <w:autoSpaceDE w:val="0"/>
        <w:autoSpaceDN w:val="0"/>
        <w:adjustRightInd w:val="0"/>
        <w:spacing w:after="0" w:line="360" w:lineRule="auto"/>
        <w:contextualSpacing/>
        <w:jc w:val="both"/>
        <w:rPr>
          <w:rFonts w:ascii="Cambria" w:eastAsia="Times New Roman" w:hAnsi="Cambria"/>
          <w:lang w:eastAsia="pl-PL"/>
        </w:rPr>
      </w:pPr>
      <w:r>
        <w:rPr>
          <w:rFonts w:ascii="Cambria" w:eastAsia="Times New Roman" w:hAnsi="Cambria"/>
          <w:color w:val="000000"/>
          <w:lang w:eastAsia="ar-SA"/>
        </w:rPr>
        <w:t>Oferowane produkty, a także sposób ich przewozu i przechowywania winny spełniać wymagania wymienione</w:t>
      </w:r>
      <w:r>
        <w:rPr>
          <w:rFonts w:ascii="Cambria" w:eastAsia="Times New Roman" w:hAnsi="Cambria"/>
          <w:lang w:eastAsia="pl-PL"/>
        </w:rPr>
        <w:t xml:space="preserve"> w obowiązujących przepisach prawa dotyczącego produkcji </w:t>
      </w:r>
      <w:r>
        <w:rPr>
          <w:rFonts w:ascii="Cambria" w:eastAsia="Times New Roman" w:hAnsi="Cambria"/>
          <w:lang w:eastAsia="pl-PL"/>
        </w:rPr>
        <w:br/>
        <w:t xml:space="preserve">i obrotu żywności, a w szczególności: </w:t>
      </w:r>
    </w:p>
    <w:p w14:paraId="21F2BC21" w14:textId="77777777" w:rsidR="00126E44" w:rsidRDefault="00126E44" w:rsidP="00126E44">
      <w:pPr>
        <w:widowControl w:val="0"/>
        <w:numPr>
          <w:ilvl w:val="0"/>
          <w:numId w:val="2"/>
        </w:numPr>
        <w:suppressAutoHyphens/>
        <w:autoSpaceDE w:val="0"/>
        <w:autoSpaceDN w:val="0"/>
        <w:adjustRightInd w:val="0"/>
        <w:spacing w:after="0" w:line="360" w:lineRule="auto"/>
        <w:ind w:left="567" w:firstLine="1"/>
        <w:contextualSpacing/>
        <w:jc w:val="both"/>
        <w:rPr>
          <w:rFonts w:ascii="Cambria" w:eastAsia="Times New Roman" w:hAnsi="Cambria"/>
          <w:lang w:eastAsia="pl-PL"/>
        </w:rPr>
      </w:pPr>
      <w:r>
        <w:rPr>
          <w:rFonts w:ascii="Cambria" w:eastAsia="Times New Roman" w:hAnsi="Cambria"/>
          <w:lang w:eastAsia="pl-PL"/>
        </w:rPr>
        <w:t xml:space="preserve">Ustawy z dnia 21 grudnia 2000r., o jakości handlowej artykułów rolno-spożywczych     </w:t>
      </w:r>
      <w:r>
        <w:rPr>
          <w:rFonts w:ascii="Cambria" w:hAnsi="Cambria"/>
          <w:lang w:eastAsia="pl-PL"/>
        </w:rPr>
        <w:t>(</w:t>
      </w:r>
      <w:r>
        <w:rPr>
          <w:rFonts w:ascii="Cambria" w:hAnsi="Cambria"/>
          <w:bCs/>
          <w:lang w:eastAsia="pl-PL"/>
        </w:rPr>
        <w:t>tj. Dz. U. z 2018 r. poz. 2164 z późn.zm)</w:t>
      </w:r>
      <w:r>
        <w:rPr>
          <w:rFonts w:ascii="Cambria" w:hAnsi="Cambria"/>
          <w:lang w:eastAsia="pl-PL"/>
        </w:rPr>
        <w:t>;</w:t>
      </w:r>
    </w:p>
    <w:p w14:paraId="7827F8A7" w14:textId="77777777" w:rsidR="00126E44" w:rsidRDefault="00126E44" w:rsidP="00126E44">
      <w:pPr>
        <w:widowControl w:val="0"/>
        <w:numPr>
          <w:ilvl w:val="0"/>
          <w:numId w:val="2"/>
        </w:numPr>
        <w:suppressAutoHyphens/>
        <w:autoSpaceDE w:val="0"/>
        <w:autoSpaceDN w:val="0"/>
        <w:adjustRightInd w:val="0"/>
        <w:spacing w:after="0" w:line="360" w:lineRule="auto"/>
        <w:ind w:left="567" w:firstLine="1"/>
        <w:contextualSpacing/>
        <w:jc w:val="both"/>
        <w:rPr>
          <w:rFonts w:ascii="Cambria" w:eastAsia="Times New Roman" w:hAnsi="Cambria"/>
          <w:lang w:eastAsia="pl-PL"/>
        </w:rPr>
      </w:pPr>
      <w:r>
        <w:rPr>
          <w:rFonts w:ascii="Cambria" w:eastAsia="Times New Roman" w:hAnsi="Cambria"/>
          <w:lang w:eastAsia="pl-PL"/>
        </w:rPr>
        <w:t xml:space="preserve"> Ustawy z dnia 4 października 2018 r. o produktach pochodzenia zwierzęcego oraz ustawy o bezpieczeństwie żywności i żywienia </w:t>
      </w:r>
      <w:r>
        <w:rPr>
          <w:rFonts w:ascii="Cambria" w:hAnsi="Cambria"/>
          <w:bCs/>
          <w:lang w:eastAsia="pl-PL"/>
        </w:rPr>
        <w:t>(tj. Dz. U. z 2019 r. poz. 1252 z późn.zm);</w:t>
      </w:r>
    </w:p>
    <w:p w14:paraId="307B277D" w14:textId="08DEDC46" w:rsidR="00126E44" w:rsidRDefault="00126E44" w:rsidP="00126E44">
      <w:pPr>
        <w:widowControl w:val="0"/>
        <w:numPr>
          <w:ilvl w:val="0"/>
          <w:numId w:val="2"/>
        </w:numPr>
        <w:suppressAutoHyphens/>
        <w:autoSpaceDE w:val="0"/>
        <w:autoSpaceDN w:val="0"/>
        <w:adjustRightInd w:val="0"/>
        <w:spacing w:after="0" w:line="360" w:lineRule="auto"/>
        <w:ind w:left="567" w:firstLine="1"/>
        <w:contextualSpacing/>
        <w:jc w:val="both"/>
        <w:rPr>
          <w:rFonts w:ascii="Cambria" w:eastAsia="Times New Roman" w:hAnsi="Cambria"/>
          <w:lang w:eastAsia="pl-PL"/>
        </w:rPr>
      </w:pPr>
      <w:r>
        <w:rPr>
          <w:rFonts w:ascii="Cambria" w:eastAsia="Times New Roman" w:hAnsi="Cambria"/>
          <w:lang w:eastAsia="pl-PL"/>
        </w:rPr>
        <w:t>Rozporządzenie Ministra Gospodarki z dnia 20 lipca 2009r. w sprawie szczegółowych wymagań dotyczących oznakowań towarów paczkowanych (Dz.U. 20</w:t>
      </w:r>
      <w:r w:rsidR="009B0F91">
        <w:rPr>
          <w:rFonts w:ascii="Cambria" w:eastAsia="Times New Roman" w:hAnsi="Cambria"/>
          <w:lang w:eastAsia="pl-PL"/>
        </w:rPr>
        <w:t>21</w:t>
      </w:r>
      <w:r>
        <w:rPr>
          <w:rFonts w:ascii="Cambria" w:eastAsia="Times New Roman" w:hAnsi="Cambria"/>
          <w:lang w:eastAsia="pl-PL"/>
        </w:rPr>
        <w:t>r. poz.</w:t>
      </w:r>
      <w:r w:rsidR="009B0F91">
        <w:rPr>
          <w:rFonts w:ascii="Cambria" w:eastAsia="Times New Roman" w:hAnsi="Cambria"/>
          <w:lang w:eastAsia="pl-PL"/>
        </w:rPr>
        <w:t>481 ze zm.</w:t>
      </w:r>
      <w:r>
        <w:rPr>
          <w:rFonts w:ascii="Cambria" w:eastAsia="Times New Roman" w:hAnsi="Cambria"/>
          <w:lang w:eastAsia="pl-PL"/>
        </w:rPr>
        <w:t>), wraz aktami wykonawczymi wydanymi na podstawie tych ustaw.</w:t>
      </w:r>
    </w:p>
    <w:p w14:paraId="7FA6B3F5" w14:textId="77777777" w:rsidR="00126E44" w:rsidRDefault="00126E44" w:rsidP="00126E44">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lang w:eastAsia="pl-PL"/>
        </w:rPr>
        <w:t>Oferowane produkty winny spełniać wymagania wymienione w rozporządzeniu Parlamentu Europejskiego i Rady (WE) nr 1333/2008 z dnia 16 grudnia 2008 r. w sprawie dodatków do żywności (</w:t>
      </w:r>
      <w:r>
        <w:rPr>
          <w:rFonts w:ascii="Cambria" w:eastAsia="Times New Roman" w:hAnsi="Cambria"/>
          <w:color w:val="000000"/>
          <w:lang w:eastAsia="pl-PL"/>
        </w:rPr>
        <w:t>Dz. Urz. UE L 354 z 31.12.2008, str. 16, z późn. zm.)</w:t>
      </w:r>
    </w:p>
    <w:p w14:paraId="3952BE22" w14:textId="77777777" w:rsidR="00126E44" w:rsidRDefault="00126E44" w:rsidP="00126E44">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lang w:eastAsia="pl-PL"/>
        </w:rPr>
        <w:t>Każdy produkt winien być wyprodukowany i wprowadzony do obrotu zgodnie z normami systemu HACCP, GMP/GHP.</w:t>
      </w:r>
    </w:p>
    <w:p w14:paraId="3654E935" w14:textId="77777777" w:rsidR="00126E44" w:rsidRDefault="00126E44" w:rsidP="00126E44">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lang w:eastAsia="pl-PL"/>
        </w:rPr>
        <w:t>Jakość dostarczanych produktów winna być zgodna z obowiązującymi przepisami oraz atestami dla produktów pierwszego gatunku / klasy.</w:t>
      </w:r>
      <w:r>
        <w:rPr>
          <w:rFonts w:ascii="Cambria" w:eastAsia="Times New Roman" w:hAnsi="Cambria"/>
          <w:lang w:eastAsia="pl-PL"/>
        </w:rPr>
        <w:tab/>
      </w:r>
    </w:p>
    <w:p w14:paraId="72835B56" w14:textId="77777777" w:rsidR="00126E44" w:rsidRDefault="00126E44" w:rsidP="00126E44">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lang w:eastAsia="pl-PL"/>
        </w:rPr>
        <w:t>Każdy dostarczony produkt nie może odbiegać od Polskich Norm, na każde żądanie Zamawiającego Wykonawca jest zobowiązany okazać w stosunku do każdego produktu odpowiedni certyfikat zgodności z Polską Normą lub normami europejskimi.</w:t>
      </w:r>
    </w:p>
    <w:p w14:paraId="3453DE37" w14:textId="77777777" w:rsidR="00126E44" w:rsidRDefault="00126E44" w:rsidP="00126E44">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color w:val="000000"/>
          <w:lang w:eastAsia="ar-SA"/>
        </w:rPr>
        <w:t>Dostawa i rozładunek przedmiotu zamówienia na koszt i ryzyko Wykonawcy - do magazynu spożywczego Domu Pomocy Społecznej w Gębicach 64-707, ul. Kasztanowa 45</w:t>
      </w:r>
    </w:p>
    <w:p w14:paraId="1080B415" w14:textId="77777777" w:rsidR="00126E44" w:rsidRDefault="00126E44" w:rsidP="00126E44">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color w:val="000000"/>
          <w:lang w:eastAsia="ar-SA"/>
        </w:rPr>
        <w:t>Artykuły spożywcze pakowane powinny być dostarczone w oryginalnych, nienaruszonych opakowaniach, oznakowanych zgodnie z wymaganiami rozporządzenia Ministra Rolnictwa i Rozwoju Wsi z dnia 23 grudnia 2014r w sprawie znakowania poszczególnych rodzajów środków spożywczych (Dz. U. z 2015 r., poz. 29).</w:t>
      </w:r>
    </w:p>
    <w:p w14:paraId="348943C6" w14:textId="77777777" w:rsidR="00126E44" w:rsidRDefault="00126E44" w:rsidP="00126E44">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lang w:eastAsia="pl-PL"/>
        </w:rPr>
        <w:lastRenderedPageBreak/>
        <w:t>Opakowania produktów spożywczych powinny zawierać takie informacje jak: nazwę produktu, nazwę i adres producenta lub przedsiębiorcy paczkującego środek spożywczy, wykaz i ilość składników lub kategorii składników, zawartość netto w opakowaniu, datę minimalnej trwałości lub termin przydatności do spożycia, warunki przechowywania.</w:t>
      </w:r>
    </w:p>
    <w:p w14:paraId="10F9DAF9" w14:textId="77777777" w:rsidR="00126E44" w:rsidRDefault="00126E44" w:rsidP="00126E44">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lang w:eastAsia="pl-PL"/>
        </w:rPr>
        <w:t xml:space="preserve">Materiał opakowaniowy winien być dopuszczony do kontaktu z żywnością. Każdy asortyment produktów musi być dostarczony w oddzielnym pojemniku. </w:t>
      </w:r>
    </w:p>
    <w:p w14:paraId="5C524657" w14:textId="2B7CC20B" w:rsidR="00126E44" w:rsidRDefault="00126E44" w:rsidP="00126E44">
      <w:pPr>
        <w:numPr>
          <w:ilvl w:val="0"/>
          <w:numId w:val="1"/>
        </w:numPr>
        <w:suppressAutoHyphens/>
        <w:spacing w:after="0" w:line="312"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ar-SA"/>
        </w:rPr>
        <w:t xml:space="preserve">W/w produkty muszą być dostarczane odpowiednim środkiem transportu, spełniającym obowiązujące wymogi sanitarne i dopuszczonym decyzją właściwego organu Państwowej Inspekcji Sanitarnej do przewozu </w:t>
      </w:r>
      <w:r w:rsidR="00F26DF9" w:rsidRPr="00F26DF9">
        <w:rPr>
          <w:rFonts w:ascii="Times New Roman" w:eastAsia="Times New Roman" w:hAnsi="Times New Roman"/>
          <w:sz w:val="24"/>
          <w:szCs w:val="24"/>
          <w:lang w:eastAsia="ar-SA"/>
        </w:rPr>
        <w:t>pieczywa i wyrobów cukierniczych</w:t>
      </w:r>
      <w:r w:rsidRPr="00F26DF9">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będących przedmiotem zamówienia. Osoby wykonujące dostawę muszą legitymować się aktualnym zaświadczeniem lekarskim do celów sanitarno-epidemiologicznych, które okazuję na każde żądanie Zamawiającego.</w:t>
      </w:r>
    </w:p>
    <w:p w14:paraId="5B61672C" w14:textId="77777777" w:rsidR="00126E44" w:rsidRDefault="00126E44" w:rsidP="00126E44">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color w:val="000000"/>
          <w:lang w:eastAsia="ar-SA"/>
        </w:rPr>
        <w:t>Wykonawca zobowiązuje się do przekazania skrzynek (pojemników) przy każdorazowej dostawie towaru do Placówki na okres do następnej dostawy.</w:t>
      </w:r>
    </w:p>
    <w:p w14:paraId="42BFEE95" w14:textId="77777777" w:rsidR="00126E44" w:rsidRDefault="00126E44" w:rsidP="00126E44">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color w:val="000000"/>
          <w:lang w:eastAsia="ar-SA"/>
        </w:rPr>
        <w:t xml:space="preserve">Wykonawca ponosi odpowiedzialność za wady jakościowe dostarczanych produktów (ukryte, nie ukryte) i za uszkodzenia powstałe w wyniku ich transportu oraz zobowiązany jest do niezwłocznej wymiany wadliwego towaru we własnym zakresie i na własny koszt </w:t>
      </w:r>
      <w:r>
        <w:rPr>
          <w:rFonts w:ascii="Cambria" w:eastAsia="Times New Roman" w:hAnsi="Cambria"/>
          <w:color w:val="000000"/>
          <w:lang w:eastAsia="ar-SA"/>
        </w:rPr>
        <w:br/>
        <w:t>w terminie nie dłuższym niż do godz. 15.00 w dniu dostawy.</w:t>
      </w:r>
    </w:p>
    <w:p w14:paraId="58309DAC" w14:textId="77777777" w:rsidR="00126E44" w:rsidRDefault="00126E44" w:rsidP="00126E44">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color w:val="000000"/>
          <w:lang w:eastAsia="ar-SA"/>
        </w:rPr>
        <w:t>Realizacja zamówienia następować będzie według faktycznych potrzeb Zamawiającego, na podstawie zamówień częściowych. Zamawiający zastrzega sobie prawo realizacji dostaw w ilości mniejszej niż podana w załączniku nr 1</w:t>
      </w:r>
      <w:r>
        <w:rPr>
          <w:rFonts w:ascii="Cambria" w:eastAsia="Times New Roman" w:hAnsi="Cambria"/>
          <w:lang w:eastAsia="pl-PL"/>
        </w:rPr>
        <w:t xml:space="preserve"> tj. w formularzu oferty oraz w formularzu cenowym.</w:t>
      </w:r>
    </w:p>
    <w:p w14:paraId="5C1DBDA1" w14:textId="1C410CD7" w:rsidR="00126E44" w:rsidRDefault="00126E44" w:rsidP="00126E44">
      <w:pPr>
        <w:numPr>
          <w:ilvl w:val="0"/>
          <w:numId w:val="1"/>
        </w:numPr>
        <w:suppressAutoHyphens/>
        <w:spacing w:after="0" w:line="360" w:lineRule="auto"/>
        <w:jc w:val="both"/>
        <w:rPr>
          <w:rFonts w:ascii="Cambria" w:eastAsia="Times New Roman" w:hAnsi="Cambria"/>
          <w:lang w:eastAsia="pl-PL"/>
        </w:rPr>
      </w:pPr>
      <w:r>
        <w:rPr>
          <w:rFonts w:ascii="Cambria" w:hAnsi="Cambria"/>
          <w:color w:val="000000"/>
          <w:lang w:eastAsia="ar-SA"/>
        </w:rPr>
        <w:t xml:space="preserve">Zamawiający będzie składał zamówienia częściowe telefonicznie  lub drogą elektroniczną. Zamówienia będą realizowane z minimum jednodniowym wyprzedzeniem (składane do godz. 12.00), od poniedziałku do </w:t>
      </w:r>
      <w:r w:rsidR="00F26DF9">
        <w:rPr>
          <w:rFonts w:ascii="Cambria" w:hAnsi="Cambria"/>
          <w:color w:val="000000"/>
          <w:lang w:eastAsia="ar-SA"/>
        </w:rPr>
        <w:t>piątku</w:t>
      </w:r>
      <w:r>
        <w:rPr>
          <w:rFonts w:ascii="Cambria" w:hAnsi="Cambria"/>
          <w:color w:val="000000"/>
          <w:lang w:eastAsia="ar-SA"/>
        </w:rPr>
        <w:t>.</w:t>
      </w:r>
      <w:r w:rsidR="00F26DF9">
        <w:rPr>
          <w:rFonts w:ascii="Cambria" w:eastAsia="Times New Roman" w:hAnsi="Cambria"/>
          <w:color w:val="000000"/>
          <w:lang w:val="x-none" w:eastAsia="ar-SA"/>
        </w:rPr>
        <w:t>Dostawy zamówionej partii przedmiotu zamówienia odbywać się będą</w:t>
      </w:r>
      <w:r w:rsidR="00F26DF9" w:rsidRPr="007B7042">
        <w:rPr>
          <w:rFonts w:ascii="Cambria" w:eastAsia="Times New Roman" w:hAnsi="Cambria"/>
          <w:color w:val="000000"/>
          <w:lang w:val="x-none" w:eastAsia="ar-SA"/>
        </w:rPr>
        <w:t xml:space="preserve"> w dni robocze oprócz niedziel i świąt  w godzinach 6:00 - 7:00.</w:t>
      </w:r>
      <w:r w:rsidR="00F26DF9">
        <w:rPr>
          <w:rFonts w:ascii="Cambria" w:eastAsia="Times New Roman" w:hAnsi="Cambria"/>
          <w:color w:val="000000"/>
          <w:lang w:val="x-none" w:eastAsia="ar-SA"/>
        </w:rPr>
        <w:t xml:space="preserve"> </w:t>
      </w:r>
      <w:r w:rsidR="00F26DF9">
        <w:rPr>
          <w:rFonts w:ascii="Cambria" w:eastAsia="Times New Roman" w:hAnsi="Cambria"/>
          <w:color w:val="000000"/>
          <w:lang w:eastAsia="ar-SA"/>
        </w:rPr>
        <w:t xml:space="preserve">następnego dnia. </w:t>
      </w:r>
      <w:r>
        <w:rPr>
          <w:rFonts w:ascii="Cambria" w:eastAsia="Times New Roman" w:hAnsi="Cambria"/>
          <w:color w:val="000000"/>
          <w:lang w:eastAsia="ar-SA"/>
        </w:rPr>
        <w:t>Wykonawca powinien zapewnić, że oferowane wyroby będą wysokiej jakości, będą posiadać atesty i/lub certyfikaty higieniczno- sanitarne oraz będą świeże (z ważnym terminem przydatności do spożycia). Wymagane jest złożenie odpowiedniego oświadczenia, a Zamawiający zastrzega sobie prawo do żądania przedstawienia odpowiednich dokumentów potwierdzających jakość produktów przy danej dostawie.</w:t>
      </w:r>
    </w:p>
    <w:p w14:paraId="7C00A3C6" w14:textId="77777777" w:rsidR="00126E44" w:rsidRDefault="00126E44" w:rsidP="00126E44">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color w:val="000000"/>
          <w:lang w:eastAsia="ar-SA"/>
        </w:rPr>
        <w:t xml:space="preserve">Realizacja zamówienia następować będzie według faktycznych potrzeb Zamawiającego, na podstawie zamówień częściowych. Zamawiający zastrzega sobie prawo realizacji dostaw w ilości mniejszej niż podana w ofercie Wykonawcy, z tym zastrzeżeniem, iż najmniejsza ilość zamówionego asortymentu wyniesie nie mniej niż 70% zadeklarowanej ilości określonej </w:t>
      </w:r>
      <w:r>
        <w:rPr>
          <w:rFonts w:ascii="Cambria" w:eastAsia="Times New Roman" w:hAnsi="Cambria"/>
          <w:lang w:eastAsia="pl-PL"/>
        </w:rPr>
        <w:t xml:space="preserve"> </w:t>
      </w:r>
      <w:r>
        <w:rPr>
          <w:rFonts w:ascii="Cambria" w:eastAsia="Times New Roman" w:hAnsi="Cambria"/>
          <w:color w:val="000000"/>
          <w:lang w:eastAsia="ar-SA"/>
        </w:rPr>
        <w:t>w ofercie Wykonawcy.</w:t>
      </w:r>
    </w:p>
    <w:p w14:paraId="3F97DE69" w14:textId="77777777" w:rsidR="00126E44" w:rsidRDefault="00126E44" w:rsidP="00126E44">
      <w:pPr>
        <w:numPr>
          <w:ilvl w:val="0"/>
          <w:numId w:val="1"/>
        </w:numPr>
        <w:suppressAutoHyphens/>
        <w:spacing w:after="0" w:line="360" w:lineRule="auto"/>
        <w:jc w:val="both"/>
        <w:rPr>
          <w:rFonts w:ascii="Cambria" w:eastAsia="Times New Roman" w:hAnsi="Cambria"/>
          <w:lang w:eastAsia="pl-PL"/>
        </w:rPr>
      </w:pPr>
      <w:r w:rsidRPr="004C373B">
        <w:rPr>
          <w:rFonts w:ascii="Cambria" w:eastAsia="Times New Roman" w:hAnsi="Cambria"/>
          <w:b/>
          <w:bCs/>
          <w:lang w:eastAsia="ar-SA"/>
        </w:rPr>
        <w:lastRenderedPageBreak/>
        <w:t>ZASTRZEŻENIE</w:t>
      </w:r>
      <w:r>
        <w:rPr>
          <w:rFonts w:ascii="Cambria" w:eastAsia="Times New Roman" w:hAnsi="Cambria"/>
          <w:lang w:eastAsia="ar-SA"/>
        </w:rPr>
        <w:t>: ewentualne nazwy własne zostały przywołane w formularzu cenowym przez Zamawiającego  przykładowo i nie mogą być w żaden sposób traktowane, jako rekomendacja ich nabycia, użycia, czy promocji. Ewentualne powołanie przykładowej nazwy własnej nie może być interpretowane, jako ocena właściwości danego produktu, ani tym bardziej, jako przesłanka uznania go za lepszy od innych analogicznych produktów.</w:t>
      </w:r>
    </w:p>
    <w:p w14:paraId="403C492C" w14:textId="77777777" w:rsidR="00126E44" w:rsidRDefault="00126E44" w:rsidP="00126E44">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color w:val="000000"/>
          <w:lang w:eastAsia="ar-SA"/>
        </w:rPr>
        <w:t>W pozycjach dotyczących produktów wskazanych z nazwy handlowej Zamawiający dopuszcza składanie ofert równoważnych.</w:t>
      </w:r>
    </w:p>
    <w:p w14:paraId="63CFED75" w14:textId="77777777" w:rsidR="00126E44" w:rsidRDefault="00126E44" w:rsidP="00126E44">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lang w:eastAsia="ar-SA"/>
        </w:rPr>
        <w:t>Wykonawca, który powołuje się na rozwiązania równoważne opisywanym przez Zamawiającego, jest obowiązany wykazać, że oferowane przez niego produkty spełniają wymagania stawiane przez Zamawiającego.</w:t>
      </w:r>
    </w:p>
    <w:p w14:paraId="3AD57E7E" w14:textId="77777777" w:rsidR="00126E44" w:rsidRDefault="00126E44" w:rsidP="00126E44">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lang w:eastAsia="ar-SA"/>
        </w:rPr>
        <w:t>W przypadku dostawy produktu równoważnego Zamawiający wymaga, aby opakowanie tego produktu zawierało wszystkie informacje umożliwiające identyfikację spełnienia wskazanych wymagań minimalnych (parametrów) dla danego produktu (gramatura, zawartość procentowa poszczególnych składników, wydajność z opakowania, wartość odżywcza itp.) wskazanych w ofercie.</w:t>
      </w:r>
    </w:p>
    <w:p w14:paraId="2B626B36" w14:textId="77777777" w:rsidR="00126E44" w:rsidRDefault="00126E44" w:rsidP="00126E44">
      <w:pPr>
        <w:numPr>
          <w:ilvl w:val="0"/>
          <w:numId w:val="1"/>
        </w:numPr>
        <w:suppressAutoHyphens/>
        <w:spacing w:after="0" w:line="360" w:lineRule="auto"/>
        <w:jc w:val="both"/>
        <w:rPr>
          <w:rFonts w:ascii="Cambria" w:eastAsia="Times New Roman" w:hAnsi="Cambria"/>
          <w:color w:val="FF0000"/>
          <w:lang w:eastAsia="pl-PL"/>
        </w:rPr>
      </w:pPr>
      <w:r>
        <w:rPr>
          <w:rFonts w:ascii="Cambria" w:eastAsia="Times New Roman" w:hAnsi="Cambria"/>
          <w:lang w:eastAsia="ar-SA"/>
        </w:rPr>
        <w:t>W przypadku, gdy Wykonawca będzie oferował artykuł spożywczy równoważny, ma obowiązek zaznaczyć ten fakt w formularzu asortymentowo-cenowym, wpisując asortyment równoważny</w:t>
      </w:r>
      <w:r>
        <w:rPr>
          <w:rFonts w:ascii="Cambria" w:eastAsia="Times New Roman" w:hAnsi="Cambria"/>
          <w:color w:val="FF0000"/>
          <w:lang w:eastAsia="ar-SA"/>
        </w:rPr>
        <w:t>.</w:t>
      </w:r>
    </w:p>
    <w:p w14:paraId="79B7BC5F" w14:textId="77777777" w:rsidR="00126E44" w:rsidRDefault="00126E44" w:rsidP="00126E44">
      <w:pPr>
        <w:numPr>
          <w:ilvl w:val="0"/>
          <w:numId w:val="1"/>
        </w:numPr>
        <w:suppressAutoHyphens/>
        <w:spacing w:after="0" w:line="360" w:lineRule="auto"/>
        <w:jc w:val="both"/>
        <w:rPr>
          <w:rFonts w:ascii="Cambria" w:eastAsia="Times New Roman" w:hAnsi="Cambria"/>
          <w:lang w:eastAsia="pl-PL"/>
        </w:rPr>
      </w:pPr>
      <w:r>
        <w:rPr>
          <w:rFonts w:ascii="Cambria" w:eastAsia="Times New Roman" w:hAnsi="Cambria"/>
          <w:lang w:eastAsia="ar-SA"/>
        </w:rPr>
        <w:t>Kryterium, którym Zamawiający będzie się kierował przy wyborze oferty jest cena brutto.</w:t>
      </w:r>
    </w:p>
    <w:p w14:paraId="18C28CD6" w14:textId="77777777" w:rsidR="00126E44" w:rsidRDefault="00126E44" w:rsidP="00126E44">
      <w:pPr>
        <w:widowControl w:val="0"/>
        <w:tabs>
          <w:tab w:val="left" w:pos="284"/>
        </w:tabs>
        <w:suppressAutoHyphens/>
        <w:autoSpaceDE w:val="0"/>
        <w:autoSpaceDN w:val="0"/>
        <w:adjustRightInd w:val="0"/>
        <w:spacing w:after="0" w:line="360" w:lineRule="auto"/>
        <w:ind w:left="1440"/>
        <w:contextualSpacing/>
        <w:jc w:val="both"/>
        <w:rPr>
          <w:rStyle w:val="FontStyle140"/>
          <w:rFonts w:ascii="Cambria" w:hAnsi="Cambria" w:cs="Times New Roman"/>
          <w:sz w:val="22"/>
          <w:szCs w:val="22"/>
        </w:rPr>
      </w:pPr>
    </w:p>
    <w:p w14:paraId="65B30BC0" w14:textId="77777777" w:rsidR="00601560" w:rsidRDefault="00601560"/>
    <w:sectPr w:rsidR="006015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52945"/>
    <w:multiLevelType w:val="hybridMultilevel"/>
    <w:tmpl w:val="492CAF8C"/>
    <w:lvl w:ilvl="0" w:tplc="1B328C8A">
      <w:start w:val="1"/>
      <w:numFmt w:val="decimal"/>
      <w:lvlText w:val="%1."/>
      <w:lvlJc w:val="left"/>
      <w:pPr>
        <w:ind w:left="501"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7483120E"/>
    <w:multiLevelType w:val="hybridMultilevel"/>
    <w:tmpl w:val="A9467932"/>
    <w:lvl w:ilvl="0" w:tplc="03948B04">
      <w:start w:val="1"/>
      <w:numFmt w:val="bullet"/>
      <w:lvlText w:val=""/>
      <w:lvlJc w:val="left"/>
      <w:pPr>
        <w:ind w:left="928" w:hanging="360"/>
      </w:pPr>
      <w:rPr>
        <w:rFonts w:ascii="Symbol" w:hAnsi="Symbol" w:hint="default"/>
      </w:rPr>
    </w:lvl>
    <w:lvl w:ilvl="1" w:tplc="04150003">
      <w:start w:val="1"/>
      <w:numFmt w:val="bullet"/>
      <w:lvlText w:val="o"/>
      <w:lvlJc w:val="left"/>
      <w:pPr>
        <w:ind w:left="1648" w:hanging="360"/>
      </w:pPr>
      <w:rPr>
        <w:rFonts w:ascii="Courier New" w:hAnsi="Courier New" w:cs="Courier New" w:hint="default"/>
      </w:rPr>
    </w:lvl>
    <w:lvl w:ilvl="2" w:tplc="04150005">
      <w:start w:val="1"/>
      <w:numFmt w:val="bullet"/>
      <w:lvlText w:val=""/>
      <w:lvlJc w:val="left"/>
      <w:pPr>
        <w:ind w:left="2368" w:hanging="360"/>
      </w:pPr>
      <w:rPr>
        <w:rFonts w:ascii="Wingdings" w:hAnsi="Wingdings" w:hint="default"/>
      </w:rPr>
    </w:lvl>
    <w:lvl w:ilvl="3" w:tplc="04150001">
      <w:start w:val="1"/>
      <w:numFmt w:val="bullet"/>
      <w:lvlText w:val=""/>
      <w:lvlJc w:val="left"/>
      <w:pPr>
        <w:ind w:left="3088" w:hanging="360"/>
      </w:pPr>
      <w:rPr>
        <w:rFonts w:ascii="Symbol" w:hAnsi="Symbol" w:hint="default"/>
      </w:rPr>
    </w:lvl>
    <w:lvl w:ilvl="4" w:tplc="04150003">
      <w:start w:val="1"/>
      <w:numFmt w:val="bullet"/>
      <w:lvlText w:val="o"/>
      <w:lvlJc w:val="left"/>
      <w:pPr>
        <w:ind w:left="3808" w:hanging="360"/>
      </w:pPr>
      <w:rPr>
        <w:rFonts w:ascii="Courier New" w:hAnsi="Courier New" w:cs="Courier New" w:hint="default"/>
      </w:rPr>
    </w:lvl>
    <w:lvl w:ilvl="5" w:tplc="04150005">
      <w:start w:val="1"/>
      <w:numFmt w:val="bullet"/>
      <w:lvlText w:val=""/>
      <w:lvlJc w:val="left"/>
      <w:pPr>
        <w:ind w:left="4528" w:hanging="360"/>
      </w:pPr>
      <w:rPr>
        <w:rFonts w:ascii="Wingdings" w:hAnsi="Wingdings" w:hint="default"/>
      </w:rPr>
    </w:lvl>
    <w:lvl w:ilvl="6" w:tplc="04150001">
      <w:start w:val="1"/>
      <w:numFmt w:val="bullet"/>
      <w:lvlText w:val=""/>
      <w:lvlJc w:val="left"/>
      <w:pPr>
        <w:ind w:left="5248" w:hanging="360"/>
      </w:pPr>
      <w:rPr>
        <w:rFonts w:ascii="Symbol" w:hAnsi="Symbol" w:hint="default"/>
      </w:rPr>
    </w:lvl>
    <w:lvl w:ilvl="7" w:tplc="04150003">
      <w:start w:val="1"/>
      <w:numFmt w:val="bullet"/>
      <w:lvlText w:val="o"/>
      <w:lvlJc w:val="left"/>
      <w:pPr>
        <w:ind w:left="5968" w:hanging="360"/>
      </w:pPr>
      <w:rPr>
        <w:rFonts w:ascii="Courier New" w:hAnsi="Courier New" w:cs="Courier New" w:hint="default"/>
      </w:rPr>
    </w:lvl>
    <w:lvl w:ilvl="8" w:tplc="04150005">
      <w:start w:val="1"/>
      <w:numFmt w:val="bullet"/>
      <w:lvlText w:val=""/>
      <w:lvlJc w:val="left"/>
      <w:pPr>
        <w:ind w:left="6688" w:hanging="360"/>
      </w:pPr>
      <w:rPr>
        <w:rFonts w:ascii="Wingdings" w:hAnsi="Wingdings" w:hint="default"/>
      </w:rPr>
    </w:lvl>
  </w:abstractNum>
  <w:num w:numId="1" w16cid:durableId="15341466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6366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E44"/>
    <w:rsid w:val="000C1353"/>
    <w:rsid w:val="0012408C"/>
    <w:rsid w:val="00126E44"/>
    <w:rsid w:val="002716BD"/>
    <w:rsid w:val="00411BB4"/>
    <w:rsid w:val="004C373B"/>
    <w:rsid w:val="004D5D06"/>
    <w:rsid w:val="00601560"/>
    <w:rsid w:val="006134E9"/>
    <w:rsid w:val="00643094"/>
    <w:rsid w:val="007B7042"/>
    <w:rsid w:val="00932E79"/>
    <w:rsid w:val="009842F9"/>
    <w:rsid w:val="009B0F91"/>
    <w:rsid w:val="009B4C65"/>
    <w:rsid w:val="00A30C31"/>
    <w:rsid w:val="00A60530"/>
    <w:rsid w:val="00CF2999"/>
    <w:rsid w:val="00F26D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A118B"/>
  <w15:chartTrackingRefBased/>
  <w15:docId w15:val="{072FACC0-22E8-4821-8A66-16A8441CC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6E44"/>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26E44"/>
    <w:pPr>
      <w:ind w:left="720"/>
      <w:contextualSpacing/>
    </w:pPr>
  </w:style>
  <w:style w:type="character" w:customStyle="1" w:styleId="FontStyle140">
    <w:name w:val="Font Style140"/>
    <w:uiPriority w:val="99"/>
    <w:rsid w:val="00126E44"/>
    <w:rPr>
      <w:rFonts w:ascii="Century Gothic" w:hAnsi="Century Gothic" w:cs="Century Gothic"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32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1408</Words>
  <Characters>8452</Characters>
  <Application>Microsoft Office Word</Application>
  <DocSecurity>0</DocSecurity>
  <Lines>70</Lines>
  <Paragraphs>19</Paragraphs>
  <ScaleCrop>false</ScaleCrop>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w.kaminska</dc:creator>
  <cp:keywords/>
  <dc:description/>
  <cp:lastModifiedBy>DPS Gebice</cp:lastModifiedBy>
  <cp:revision>20</cp:revision>
  <dcterms:created xsi:type="dcterms:W3CDTF">2021-12-06T11:42:00Z</dcterms:created>
  <dcterms:modified xsi:type="dcterms:W3CDTF">2024-12-11T13:42:00Z</dcterms:modified>
</cp:coreProperties>
</file>