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51E91698" w:rsidR="002833F1" w:rsidRPr="000C519C" w:rsidRDefault="002833F1" w:rsidP="00995F75">
      <w:pPr>
        <w:pStyle w:val="Standard"/>
        <w:rPr>
          <w:rFonts w:cs="Times New Roman"/>
        </w:rPr>
      </w:pPr>
    </w:p>
    <w:p w14:paraId="085EEAD8" w14:textId="65563575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DB72B5">
        <w:rPr>
          <w:rFonts w:cs="Times New Roman"/>
        </w:rPr>
        <w:t>8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3798AA2A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</w:t>
      </w:r>
      <w:r w:rsidR="00DB72B5">
        <w:rPr>
          <w:rFonts w:cs="Times New Roman"/>
          <w:color w:val="000000"/>
        </w:rPr>
        <w:t>6</w:t>
      </w:r>
      <w:r w:rsidRPr="000C519C">
        <w:rPr>
          <w:rFonts w:cs="Times New Roman"/>
          <w:color w:val="000000"/>
        </w:rPr>
        <w:t>-</w:t>
      </w:r>
      <w:r w:rsidR="00DB72B5">
        <w:rPr>
          <w:rFonts w:cs="Times New Roman"/>
          <w:color w:val="000000"/>
        </w:rPr>
        <w:t>10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0F540BF6" w14:textId="77777777" w:rsidR="00A9749A" w:rsidRPr="00082A26" w:rsidRDefault="00995F75" w:rsidP="00A9749A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A9749A" w:rsidRPr="00082A26">
        <w:rPr>
          <w:rFonts w:ascii="Times New Roman" w:hAnsi="Times New Roman" w:cs="Times New Roman"/>
          <w:b/>
          <w:bCs/>
        </w:rPr>
        <w:t>„</w:t>
      </w:r>
      <w:r w:rsidR="00A9749A" w:rsidRPr="00082A26">
        <w:rPr>
          <w:rFonts w:ascii="Times New Roman" w:hAnsi="Times New Roman" w:cs="Times New Roman"/>
          <w:b/>
        </w:rPr>
        <w:t>Budowa wiat turystyczno-rekreacyjnych</w:t>
      </w:r>
      <w:r w:rsidR="00A9749A" w:rsidRPr="00082A26">
        <w:rPr>
          <w:rFonts w:ascii="Times New Roman" w:hAnsi="Times New Roman" w:cs="Times New Roman"/>
          <w:b/>
        </w:rPr>
        <w:br/>
        <w:t xml:space="preserve"> w Dąbrowie, Turkowie i Michorzewie – Gmina Kuślin</w:t>
      </w:r>
      <w:r w:rsidR="00A9749A" w:rsidRPr="00082A26">
        <w:rPr>
          <w:rFonts w:ascii="Times New Roman" w:hAnsi="Times New Roman" w:cs="Times New Roman"/>
          <w:b/>
          <w:bCs/>
          <w:iCs/>
        </w:rPr>
        <w:t>”</w:t>
      </w:r>
    </w:p>
    <w:p w14:paraId="16BD6CC9" w14:textId="265B9025" w:rsidR="000C519C" w:rsidRPr="000C519C" w:rsidRDefault="000C519C" w:rsidP="00603D5B">
      <w:pPr>
        <w:jc w:val="both"/>
        <w:rPr>
          <w:rFonts w:ascii="Times New Roman" w:hAnsi="Times New Roman" w:cs="Times New Roman"/>
        </w:rPr>
      </w:pP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7333DFC" w14:textId="7B8D098E" w:rsidR="00995F75" w:rsidRPr="000C519C" w:rsidRDefault="00995F75" w:rsidP="00995F75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DB72B5">
        <w:t>24</w:t>
      </w:r>
      <w:r w:rsidR="007A6671">
        <w:t xml:space="preserve">0 000,00 </w:t>
      </w:r>
      <w:r w:rsidRPr="000C519C">
        <w:t>zł brutto</w:t>
      </w:r>
      <w:r w:rsidR="007A6671">
        <w:t>.</w:t>
      </w:r>
    </w:p>
    <w:p w14:paraId="06AA923C" w14:textId="58B8CC81" w:rsidR="00526E00" w:rsidRPr="000C519C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711B" w14:textId="77777777" w:rsidR="00BB3529" w:rsidRDefault="00BB3529" w:rsidP="00995F75">
      <w:pPr>
        <w:spacing w:after="0" w:line="240" w:lineRule="auto"/>
      </w:pPr>
      <w:r>
        <w:separator/>
      </w:r>
    </w:p>
  </w:endnote>
  <w:endnote w:type="continuationSeparator" w:id="0">
    <w:p w14:paraId="21E0FC80" w14:textId="77777777" w:rsidR="00BB3529" w:rsidRDefault="00BB3529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22E5" w14:textId="77777777" w:rsidR="00BB3529" w:rsidRDefault="00BB3529" w:rsidP="00995F75">
      <w:pPr>
        <w:spacing w:after="0" w:line="240" w:lineRule="auto"/>
      </w:pPr>
      <w:r>
        <w:separator/>
      </w:r>
    </w:p>
  </w:footnote>
  <w:footnote w:type="continuationSeparator" w:id="0">
    <w:p w14:paraId="6D2640C5" w14:textId="77777777" w:rsidR="00BB3529" w:rsidRDefault="00BB3529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DAC" w14:textId="724D83BB" w:rsidR="00A9749A" w:rsidRDefault="00A9749A">
    <w:pPr>
      <w:pStyle w:val="Nagwek"/>
    </w:pPr>
    <w:r w:rsidRPr="009360A1">
      <w:rPr>
        <w:rFonts w:hint="eastAsia"/>
        <w:noProof/>
      </w:rPr>
      <w:drawing>
        <wp:inline distT="0" distB="0" distL="0" distR="0" wp14:anchorId="0FBB7A76" wp14:editId="2655AF53">
          <wp:extent cx="5667375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394D2" w14:textId="1084DEC8" w:rsidR="00A9749A" w:rsidRDefault="00A9749A">
    <w:pPr>
      <w:pStyle w:val="Nagwek"/>
    </w:pPr>
  </w:p>
  <w:p w14:paraId="322DE3D1" w14:textId="77777777" w:rsidR="00A9749A" w:rsidRDefault="00A9749A" w:rsidP="00A9749A">
    <w:pPr>
      <w:pStyle w:val="Bezodstpw"/>
      <w:shd w:val="clear" w:color="auto" w:fill="FFFFFF"/>
      <w:jc w:val="center"/>
    </w:pPr>
    <w:r>
      <w:t>Europejski Fundusz Rolny na rzecz Rozwoju Obszarów Wiejskich. Europa inwestująca w obszary wiejskie.</w:t>
    </w:r>
  </w:p>
  <w:p w14:paraId="54634B50" w14:textId="77777777" w:rsidR="00A9749A" w:rsidRDefault="00A97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0C519C"/>
    <w:rsid w:val="00184AA5"/>
    <w:rsid w:val="001B5257"/>
    <w:rsid w:val="002833F1"/>
    <w:rsid w:val="002C48F3"/>
    <w:rsid w:val="002F7B29"/>
    <w:rsid w:val="0031536E"/>
    <w:rsid w:val="00356FB2"/>
    <w:rsid w:val="00390762"/>
    <w:rsid w:val="004B4B5B"/>
    <w:rsid w:val="004B702E"/>
    <w:rsid w:val="00526E00"/>
    <w:rsid w:val="00603D5B"/>
    <w:rsid w:val="006A4B21"/>
    <w:rsid w:val="00716FD4"/>
    <w:rsid w:val="007A6671"/>
    <w:rsid w:val="007D4BDF"/>
    <w:rsid w:val="007E6A7A"/>
    <w:rsid w:val="008155F6"/>
    <w:rsid w:val="008471DC"/>
    <w:rsid w:val="00995F75"/>
    <w:rsid w:val="00A9749A"/>
    <w:rsid w:val="00BB3529"/>
    <w:rsid w:val="00C974D6"/>
    <w:rsid w:val="00CA0980"/>
    <w:rsid w:val="00CE11D3"/>
    <w:rsid w:val="00DB72B5"/>
    <w:rsid w:val="00DC0FD8"/>
    <w:rsid w:val="00DF0E31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A9749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9749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A9749A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2022-06-10T06:18:00Z</cp:lastPrinted>
  <dcterms:created xsi:type="dcterms:W3CDTF">2022-04-21T05:57:00Z</dcterms:created>
  <dcterms:modified xsi:type="dcterms:W3CDTF">2022-06-10T06:18:00Z</dcterms:modified>
</cp:coreProperties>
</file>