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275574"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38624F86" w:rsidR="00C40AEB" w:rsidRDefault="00E15F94" w:rsidP="00C40AEB">
      <w:pPr>
        <w:jc w:val="both"/>
      </w:pPr>
      <w:r w:rsidRPr="008E221D">
        <w:t>Znak sprawy</w:t>
      </w:r>
      <w:r w:rsidR="00DB5FC5">
        <w:t xml:space="preserve"> (</w:t>
      </w:r>
      <w:r w:rsidR="00DB5FC5" w:rsidRPr="00DB5FC5">
        <w:t xml:space="preserve">Nr referencyjny): </w:t>
      </w:r>
      <w:r w:rsidR="004A228B" w:rsidRPr="004A228B">
        <w:t>DZz.380.3.24.2020.LLb.378</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138A4232" w:rsidR="00DF73C0" w:rsidRPr="00BC24C6" w:rsidRDefault="00CF1D27" w:rsidP="00B428F8">
      <w:pPr>
        <w:tabs>
          <w:tab w:val="num" w:pos="3905"/>
        </w:tabs>
        <w:ind w:left="360"/>
        <w:jc w:val="center"/>
        <w:rPr>
          <w:color w:val="FF0000"/>
          <w:sz w:val="28"/>
          <w:szCs w:val="28"/>
        </w:rPr>
      </w:pPr>
      <w:r w:rsidRPr="00E9183E">
        <w:rPr>
          <w:sz w:val="28"/>
          <w:szCs w:val="28"/>
        </w:rPr>
        <w:t>dzierżaw</w:t>
      </w:r>
      <w:r>
        <w:rPr>
          <w:sz w:val="28"/>
          <w:szCs w:val="28"/>
        </w:rPr>
        <w:t>ę</w:t>
      </w:r>
      <w:r w:rsidRPr="00E9183E">
        <w:rPr>
          <w:sz w:val="28"/>
          <w:szCs w:val="28"/>
        </w:rPr>
        <w:t xml:space="preserve"> i serwis analizator</w:t>
      </w:r>
      <w:r>
        <w:rPr>
          <w:sz w:val="28"/>
          <w:szCs w:val="28"/>
        </w:rPr>
        <w:t>ów</w:t>
      </w:r>
      <w:r w:rsidRPr="00E9183E">
        <w:rPr>
          <w:sz w:val="28"/>
          <w:szCs w:val="28"/>
        </w:rPr>
        <w:t xml:space="preserve"> wraz z dostawami odczynników</w:t>
      </w:r>
      <w:r>
        <w:rPr>
          <w:sz w:val="28"/>
          <w:szCs w:val="28"/>
        </w:rPr>
        <w:t xml:space="preserve"> oraz</w:t>
      </w:r>
      <w:r w:rsidRPr="00E9183E">
        <w:rPr>
          <w:sz w:val="28"/>
          <w:szCs w:val="28"/>
        </w:rPr>
        <w:t xml:space="preserve"> materiałów eksploatacyjnych i zużywalnych dla potrzeb</w:t>
      </w:r>
      <w:r w:rsidR="00E95EFD">
        <w:rPr>
          <w:sz w:val="28"/>
          <w:szCs w:val="28"/>
        </w:rPr>
        <w:t xml:space="preserve"> </w:t>
      </w:r>
      <w:r w:rsidRPr="00E9183E">
        <w:rPr>
          <w:sz w:val="28"/>
          <w:szCs w:val="28"/>
        </w:rPr>
        <w:t>SP ZOZ Państwowego Szpitala dla Nerwowo i Psychicznie Chorych w Rybniku</w:t>
      </w:r>
      <w:r w:rsidR="00BC24C6">
        <w:rPr>
          <w:sz w:val="28"/>
          <w:szCs w:val="28"/>
        </w:rPr>
        <w:t xml:space="preserve"> </w:t>
      </w:r>
      <w:r w:rsidR="00BC24C6">
        <w:rPr>
          <w:color w:val="FF0000"/>
          <w:sz w:val="28"/>
          <w:szCs w:val="28"/>
        </w:rPr>
        <w:t>po zmianie z dnia 2</w:t>
      </w:r>
      <w:r w:rsidR="00E826EC">
        <w:rPr>
          <w:color w:val="FF0000"/>
          <w:sz w:val="28"/>
          <w:szCs w:val="28"/>
        </w:rPr>
        <w:t>2</w:t>
      </w:r>
      <w:r w:rsidR="00BC24C6">
        <w:rPr>
          <w:color w:val="FF0000"/>
          <w:sz w:val="28"/>
          <w:szCs w:val="28"/>
        </w:rPr>
        <w:t>.10.2020 r.</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1A3F7649"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BC24C6" w:rsidRPr="00BC24C6">
        <w:rPr>
          <w:color w:val="FF0000"/>
        </w:rPr>
        <w:t>2</w:t>
      </w:r>
      <w:r w:rsidR="00E826EC">
        <w:rPr>
          <w:color w:val="FF0000"/>
        </w:rPr>
        <w:t>2</w:t>
      </w:r>
      <w:r w:rsidR="00E274CD" w:rsidRPr="00BC24C6">
        <w:rPr>
          <w:color w:val="FF0000"/>
        </w:rPr>
        <w:t>.</w:t>
      </w:r>
      <w:r w:rsidR="002577B4" w:rsidRPr="00BC24C6">
        <w:rPr>
          <w:color w:val="FF0000"/>
        </w:rPr>
        <w:t>1</w:t>
      </w:r>
      <w:r w:rsidR="0036529C" w:rsidRPr="00BC24C6">
        <w:rPr>
          <w:color w:val="FF0000"/>
        </w:rPr>
        <w:t>0</w:t>
      </w:r>
      <w:r w:rsidR="003F3F3F" w:rsidRPr="00BC24C6">
        <w:rPr>
          <w:color w:val="FF0000"/>
        </w:rPr>
        <w:t>.</w:t>
      </w:r>
      <w:r w:rsidR="00C859E5" w:rsidRPr="00BC24C6">
        <w:rPr>
          <w:color w:val="FF0000"/>
        </w:rPr>
        <w:t>20</w:t>
      </w:r>
      <w:r w:rsidR="0036529C" w:rsidRPr="00BC24C6">
        <w:rPr>
          <w:color w:val="FF0000"/>
        </w:rPr>
        <w:t>20</w:t>
      </w:r>
      <w:r w:rsidR="009D6007" w:rsidRPr="00BC24C6">
        <w:rPr>
          <w:color w:val="FF0000"/>
        </w:rPr>
        <w:t xml:space="preserve"> </w:t>
      </w:r>
      <w:r w:rsidR="00C81547" w:rsidRPr="00BC24C6">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2D8597AA"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10173B">
        <w:t xml:space="preserve">jest </w:t>
      </w:r>
      <w:r w:rsidR="0010173B" w:rsidRPr="0010173B">
        <w:t>dzierżawa i serwis analizatorów wraz z dostawami odczynników oraz materiałów eksploatacyjnych i zużywalnych dla potrzeb SP ZOZ Państwowego Szpitala dla Nerwowo i Psychicznie Chorych w Rybniku</w:t>
      </w:r>
      <w:r w:rsidRPr="0010173B">
        <w:t>.</w:t>
      </w:r>
    </w:p>
    <w:p w14:paraId="23717210" w14:textId="19893793"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10173B">
        <w:t>2</w:t>
      </w:r>
      <w:r w:rsidRPr="004C3ED3">
        <w:t xml:space="preserve"> części (pakiet</w:t>
      </w:r>
      <w:r w:rsidR="0010173B">
        <w:t>y</w:t>
      </w:r>
      <w:r w:rsidR="004C3ED3" w:rsidRPr="004C3ED3">
        <w:t>)</w:t>
      </w:r>
      <w:r w:rsidR="001611C8">
        <w:t>:</w:t>
      </w:r>
    </w:p>
    <w:p w14:paraId="1D1E9749" w14:textId="670B4920" w:rsidR="001B1AA0" w:rsidRPr="003E7A00" w:rsidRDefault="001B1AA0" w:rsidP="0010173B">
      <w:pPr>
        <w:ind w:left="360"/>
        <w:jc w:val="both"/>
      </w:pPr>
      <w:r w:rsidRPr="003E7A00">
        <w:t xml:space="preserve">- Pakiet 1 - </w:t>
      </w:r>
      <w:r w:rsidR="0010173B" w:rsidRPr="002C708B">
        <w:t xml:space="preserve">Dzierżawa </w:t>
      </w:r>
      <w:r w:rsidR="002962E3">
        <w:t xml:space="preserve">i serwis </w:t>
      </w:r>
      <w:r w:rsidR="0010173B" w:rsidRPr="002C708B">
        <w:t>analizatora immunochemicznego wraz z dostawami odczynników</w:t>
      </w:r>
      <w:r w:rsidR="0010173B">
        <w:t xml:space="preserve"> oraz</w:t>
      </w:r>
      <w:r w:rsidR="0010173B" w:rsidRPr="002C708B">
        <w:t xml:space="preserve"> materiałów eksploatacyjnych (kalibratorów i materiałów kontrolnych) </w:t>
      </w:r>
      <w:r w:rsidR="0010173B">
        <w:t>i</w:t>
      </w:r>
      <w:r w:rsidR="0010173B" w:rsidRPr="002C708B">
        <w:t xml:space="preserve"> zużywalnych</w:t>
      </w:r>
      <w:r w:rsidRPr="003E7A00">
        <w:t>;</w:t>
      </w:r>
    </w:p>
    <w:p w14:paraId="4ED2F4B4" w14:textId="37012F43" w:rsidR="00A812CB" w:rsidRDefault="001B1AA0" w:rsidP="0010173B">
      <w:pPr>
        <w:ind w:left="360"/>
        <w:jc w:val="both"/>
      </w:pPr>
      <w:r w:rsidRPr="003E7A00">
        <w:t xml:space="preserve">- Pakiet 2 - </w:t>
      </w:r>
      <w:r w:rsidR="0010173B" w:rsidRPr="007A3C60">
        <w:t xml:space="preserve">Dzierżawa </w:t>
      </w:r>
      <w:r w:rsidR="002962E3">
        <w:t xml:space="preserve">i serwis </w:t>
      </w:r>
      <w:r w:rsidR="0010173B" w:rsidRPr="007A3C60">
        <w:t>analizatora biochemicznego wraz z dostawami odczynników oraz materiałów eksploatacyjnych (kalibratorów i materiałów kontrolnych) i zużywalnych</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6C3BA59" w14:textId="77777777" w:rsidR="00EF799A" w:rsidRDefault="00EF799A" w:rsidP="00EF799A">
      <w:pPr>
        <w:tabs>
          <w:tab w:val="left" w:pos="360"/>
        </w:tabs>
        <w:ind w:left="360"/>
        <w:jc w:val="both"/>
      </w:pPr>
      <w:r w:rsidRPr="001F53CE">
        <w:t xml:space="preserve">- 38434000-6 </w:t>
      </w:r>
      <w:r>
        <w:t>-</w:t>
      </w:r>
      <w:r w:rsidRPr="001F53CE">
        <w:t xml:space="preserve"> Analizatory</w:t>
      </w:r>
      <w:r>
        <w:t>,</w:t>
      </w:r>
    </w:p>
    <w:p w14:paraId="6DFB160D" w14:textId="7DD0C7A3" w:rsidR="00BC6881" w:rsidRDefault="00EF799A" w:rsidP="00EF799A">
      <w:pPr>
        <w:tabs>
          <w:tab w:val="left" w:pos="360"/>
        </w:tabs>
        <w:ind w:left="360"/>
        <w:jc w:val="both"/>
      </w:pPr>
      <w:r w:rsidRPr="001F53CE">
        <w:t>- 33696</w:t>
      </w:r>
      <w:r>
        <w:t>5</w:t>
      </w:r>
      <w:r w:rsidRPr="001F53CE">
        <w:t>00-</w:t>
      </w:r>
      <w:r>
        <w:t>0</w:t>
      </w:r>
      <w:r w:rsidRPr="001F53CE">
        <w:t xml:space="preserve"> - Odczynniki </w:t>
      </w:r>
      <w:r>
        <w:t>laboratoryjne</w:t>
      </w:r>
      <w:r w:rsidRPr="00EF799A">
        <w:rPr>
          <w:rStyle w:val="Pogrubienie"/>
          <w:b w:val="0"/>
          <w:bdr w:val="none" w:sz="0" w:space="0" w:color="auto" w:frame="1"/>
          <w:shd w:val="clear" w:color="auto" w:fill="FFFFFF"/>
        </w:rPr>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7A38E023" w14:textId="32C6C695" w:rsidR="00C474CF" w:rsidRDefault="00C474CF" w:rsidP="00C474CF">
      <w:pPr>
        <w:numPr>
          <w:ilvl w:val="1"/>
          <w:numId w:val="3"/>
        </w:numPr>
        <w:tabs>
          <w:tab w:val="num" w:pos="360"/>
          <w:tab w:val="num" w:pos="2340"/>
        </w:tabs>
        <w:ind w:left="360"/>
        <w:jc w:val="both"/>
      </w:pPr>
      <w:r w:rsidRPr="0002118F">
        <w:lastRenderedPageBreak/>
        <w:t>Wykonawca</w:t>
      </w:r>
      <w:r w:rsidRPr="001047E3">
        <w:t xml:space="preserve"> jest zobowiązany do jednoznacznego określenia zaoferowan</w:t>
      </w:r>
      <w:r>
        <w:t>ego</w:t>
      </w:r>
      <w:r w:rsidRPr="001047E3">
        <w:t xml:space="preserve"> w ofercie </w:t>
      </w:r>
      <w:r>
        <w:t>analizatora</w:t>
      </w:r>
      <w:r w:rsidRPr="001047E3">
        <w:t>,</w:t>
      </w:r>
      <w:r>
        <w:t xml:space="preserve"> </w:t>
      </w:r>
      <w:r w:rsidRPr="001047E3">
        <w:t xml:space="preserve">charakteryzując </w:t>
      </w:r>
      <w:r>
        <w:t>go</w:t>
      </w:r>
      <w:r w:rsidRPr="001047E3">
        <w:t xml:space="preserve"> poprzez wskazanie nazw</w:t>
      </w:r>
      <w:r>
        <w:t>y</w:t>
      </w:r>
      <w:r w:rsidRPr="001047E3">
        <w:t xml:space="preserve"> </w:t>
      </w:r>
      <w:r>
        <w:t xml:space="preserve">i kraju pochodzenia </w:t>
      </w:r>
      <w:r w:rsidRPr="001047E3">
        <w:t>producent</w:t>
      </w:r>
      <w:r>
        <w:t>a</w:t>
      </w:r>
      <w:r w:rsidRPr="001047E3">
        <w:t xml:space="preserve"> </w:t>
      </w:r>
      <w:r>
        <w:t>urządzenia</w:t>
      </w:r>
      <w:r w:rsidRPr="001047E3">
        <w:t xml:space="preserve"> </w:t>
      </w:r>
      <w:r>
        <w:t>oraz</w:t>
      </w:r>
      <w:r w:rsidRPr="001047E3">
        <w:t xml:space="preserve"> </w:t>
      </w:r>
      <w:r>
        <w:t>jego</w:t>
      </w:r>
      <w:r w:rsidRPr="001047E3">
        <w:t xml:space="preserve"> nazw</w:t>
      </w:r>
      <w:r>
        <w:t>y</w:t>
      </w:r>
      <w:r w:rsidRPr="001047E3">
        <w:t xml:space="preserve"> handlow</w:t>
      </w:r>
      <w:r>
        <w:t>ej</w:t>
      </w:r>
      <w:r w:rsidRPr="001047E3">
        <w:t>.</w:t>
      </w:r>
    </w:p>
    <w:p w14:paraId="349ED2CB" w14:textId="77777777" w:rsidR="00600986" w:rsidRDefault="00600986" w:rsidP="00600986">
      <w:pPr>
        <w:numPr>
          <w:ilvl w:val="1"/>
          <w:numId w:val="3"/>
        </w:numPr>
        <w:tabs>
          <w:tab w:val="num" w:pos="360"/>
          <w:tab w:val="num" w:pos="2340"/>
        </w:tabs>
        <w:ind w:left="360"/>
        <w:jc w:val="both"/>
      </w:pPr>
      <w:r w:rsidRPr="00650D67">
        <w:t xml:space="preserve">Oferowany przedmiot </w:t>
      </w:r>
      <w:r>
        <w:t>zamówienia</w:t>
      </w:r>
      <w:r w:rsidRPr="00650D67">
        <w:t xml:space="preserve"> spełnia wymagania ustawy z dnia 20 maja 2010 r. o wyrobach medycznych.</w:t>
      </w:r>
    </w:p>
    <w:p w14:paraId="7FEE6629" w14:textId="4C0993EE" w:rsidR="00600986" w:rsidRDefault="00600986" w:rsidP="00600986">
      <w:pPr>
        <w:numPr>
          <w:ilvl w:val="1"/>
          <w:numId w:val="3"/>
        </w:numPr>
        <w:tabs>
          <w:tab w:val="num" w:pos="360"/>
          <w:tab w:val="num" w:pos="2340"/>
        </w:tabs>
        <w:ind w:left="360"/>
        <w:jc w:val="both"/>
      </w:pPr>
      <w:r w:rsidRPr="00650D67">
        <w:t xml:space="preserve">Oferowany przedmiot </w:t>
      </w:r>
      <w:r>
        <w:t>zamówienia</w:t>
      </w:r>
      <w:r w:rsidRPr="00650D67">
        <w:t xml:space="preserve"> posiada aktualne pozwolenia na dopuszczenie do obrotu i używania</w:t>
      </w:r>
      <w:r w:rsidRPr="00650D67">
        <w:br/>
        <w:t>na terenie Polski zgodnie z obowiązującymi przepisami prawa.</w:t>
      </w:r>
    </w:p>
    <w:p w14:paraId="6A76654A" w14:textId="05D37391" w:rsidR="00600986" w:rsidRDefault="00600986" w:rsidP="00600986">
      <w:pPr>
        <w:numPr>
          <w:ilvl w:val="1"/>
          <w:numId w:val="3"/>
        </w:numPr>
        <w:tabs>
          <w:tab w:val="num" w:pos="360"/>
          <w:tab w:val="num" w:pos="2340"/>
        </w:tabs>
        <w:ind w:left="360"/>
        <w:jc w:val="both"/>
      </w:pPr>
      <w:r w:rsidRPr="00EB7AB3">
        <w:t>Zamawiający</w:t>
      </w:r>
      <w:r w:rsidRPr="00567547">
        <w:t xml:space="preserve"> </w:t>
      </w:r>
      <w:r>
        <w:t>pozostaje uprawniony do</w:t>
      </w:r>
      <w:r w:rsidRPr="00567547">
        <w:t xml:space="preserve"> zakupu mniejszych ilości towaru niż podane w Formularzu asortymentowo - cenowym Wykonawcy </w:t>
      </w:r>
      <w:r w:rsidR="00666B28">
        <w:t xml:space="preserve">stanowiącym </w:t>
      </w:r>
      <w:r w:rsidRPr="00567547">
        <w:t xml:space="preserve">Załącznik nr </w:t>
      </w:r>
      <w:r>
        <w:t>1</w:t>
      </w:r>
      <w:r w:rsidRPr="00567547">
        <w:t xml:space="preserve"> do </w:t>
      </w:r>
      <w:r>
        <w:t>umowy</w:t>
      </w:r>
      <w:r w:rsidRPr="00567547">
        <w:t xml:space="preserve"> </w:t>
      </w:r>
      <w:r>
        <w:t xml:space="preserve">w zakresie </w:t>
      </w:r>
      <w:r w:rsidRPr="0012113A">
        <w:t>odczynników</w:t>
      </w:r>
      <w:r w:rsidR="00852A0E">
        <w:t xml:space="preserve"> oraz</w:t>
      </w:r>
      <w:r w:rsidRPr="0012113A">
        <w:t xml:space="preserve"> materiałów eksploatacyjnych (kalibratorów i materiałów kontrolnych)</w:t>
      </w:r>
      <w:r w:rsidR="00A653F5">
        <w:br/>
      </w:r>
      <w:r w:rsidR="00852A0E">
        <w:t>i</w:t>
      </w:r>
      <w:r w:rsidRPr="0012113A">
        <w:t xml:space="preserve"> zużywalnych</w:t>
      </w:r>
      <w:r w:rsidRPr="00567547">
        <w:t xml:space="preserve"> uzależniając swoją decyzję od faktycznych potrzeb Zamawiającego </w:t>
      </w:r>
      <w:r w:rsidR="00083B93">
        <w:t xml:space="preserve">(np. jednostek chorobowych) </w:t>
      </w:r>
      <w:r w:rsidRPr="00567547">
        <w:t xml:space="preserve">występujących </w:t>
      </w:r>
      <w:r>
        <w:t>podczas</w:t>
      </w:r>
      <w:r w:rsidRPr="00567547">
        <w:t xml:space="preserve"> obowiązywania umowy podpisanej</w:t>
      </w:r>
      <w:r>
        <w:t xml:space="preserve"> </w:t>
      </w:r>
      <w:r w:rsidRPr="00567547">
        <w:t xml:space="preserve">z wybranym Wykonawcą. Z tego tytułu nie będą przysługiwały Wykonawcy żadne roszczenia poza roszczeniem o zapłatę za </w:t>
      </w:r>
      <w:r>
        <w:t>już dostarczony towar.</w:t>
      </w:r>
    </w:p>
    <w:p w14:paraId="666CE8C7" w14:textId="01584377" w:rsidR="00D354B2" w:rsidRDefault="00D354B2" w:rsidP="00D354B2">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rsidR="00B24CA6">
        <w:t xml:space="preserve"> w zakresie </w:t>
      </w:r>
      <w:r w:rsidR="00B24CA6" w:rsidRPr="0012113A">
        <w:t>odczynników</w:t>
      </w:r>
      <w:r w:rsidR="00B24CA6">
        <w:t xml:space="preserve"> oraz</w:t>
      </w:r>
      <w:r w:rsidR="00B24CA6" w:rsidRPr="0012113A">
        <w:t xml:space="preserve"> materiałów eksploatacyjnych (kalibratorów i materiałów kontrolnych) </w:t>
      </w:r>
      <w:r w:rsidR="00B24CA6">
        <w:t>i</w:t>
      </w:r>
      <w:r w:rsidR="00B24CA6" w:rsidRPr="0012113A">
        <w:t xml:space="preserve"> zużywalnych</w:t>
      </w:r>
      <w:r>
        <w:t>,</w:t>
      </w:r>
      <w:r w:rsidRPr="00E25A0C">
        <w:t xml:space="preserve"> do kwoty określonej </w:t>
      </w:r>
      <w:r w:rsidR="00CC1DA1" w:rsidRPr="00567547">
        <w:t xml:space="preserve">w § 1 </w:t>
      </w:r>
      <w:r w:rsidRPr="00E25A0C">
        <w:t xml:space="preserve">ust. 1 </w:t>
      </w:r>
      <w:r w:rsidR="00C63555">
        <w:t>umowy podpisanej z wybranym Wykonawcą</w:t>
      </w:r>
      <w:r w:rsidRPr="00E25A0C">
        <w:t>, co nie będzie stanowić zmian postanowień umowy.</w:t>
      </w:r>
      <w:r>
        <w:t xml:space="preserve"> </w:t>
      </w:r>
      <w:r w:rsidR="00C63555">
        <w:t>Pk</w:t>
      </w:r>
      <w:r w:rsidRPr="009148C7">
        <w:t>t</w:t>
      </w:r>
      <w:r w:rsidRPr="00EF3E29">
        <w:t xml:space="preserve"> </w:t>
      </w:r>
      <w:r w:rsidR="00B24CA6">
        <w:t>10</w:t>
      </w:r>
      <w:r w:rsidRPr="00EF3E29">
        <w:t xml:space="preserve"> należy czytać łącznie z treścią </w:t>
      </w:r>
      <w:r w:rsidR="00C63555">
        <w:t>pk</w:t>
      </w:r>
      <w:r w:rsidRPr="00EF3E29">
        <w:t xml:space="preserve">t. </w:t>
      </w:r>
      <w:r w:rsidR="00B24CA6">
        <w:t>9</w:t>
      </w:r>
      <w:r w:rsidRPr="00EF3E29">
        <w:t xml:space="preserve"> powyżej</w:t>
      </w:r>
      <w:r w:rsidRPr="00D66FD5">
        <w:t>.</w:t>
      </w:r>
    </w:p>
    <w:p w14:paraId="58E16415" w14:textId="485E2E55"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1B1AA0">
        <w:t>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335A02E3" w14:textId="6D569C94" w:rsidR="00F1141F" w:rsidRDefault="00F1141F" w:rsidP="00F21ED3">
      <w:pPr>
        <w:tabs>
          <w:tab w:val="left" w:pos="540"/>
        </w:tabs>
        <w:jc w:val="both"/>
      </w:pPr>
      <w:r w:rsidRPr="0053731E">
        <w:t>Wykonawca</w:t>
      </w:r>
      <w:r w:rsidRPr="0057390A">
        <w:t xml:space="preserve"> jest zobowiązany wykonać zamówienie</w:t>
      </w:r>
      <w:bookmarkStart w:id="0" w:name="OLE_LINK1"/>
      <w:r>
        <w:t xml:space="preserve"> </w:t>
      </w:r>
      <w:r w:rsidRPr="00F21ED3">
        <w:t xml:space="preserve">w okresie </w:t>
      </w:r>
      <w:r w:rsidR="0053731E">
        <w:t>36</w:t>
      </w:r>
      <w:r w:rsidRPr="00F21ED3">
        <w:t xml:space="preserve"> miesięcy od dnia </w:t>
      </w:r>
      <w:r>
        <w:t>zawarcia</w:t>
      </w:r>
      <w:r w:rsidRPr="00F21ED3">
        <w:t xml:space="preserve"> umowy lub do czasu wykorzystania zakładanych ilości wynikających z Formularza asortymentowo - cenowego Wykonawcy (Załącznika nr 1 do umowy)</w:t>
      </w:r>
      <w:bookmarkEnd w:id="0"/>
      <w:r w:rsidRPr="00F21ED3">
        <w:t>.</w:t>
      </w:r>
    </w:p>
    <w:p w14:paraId="7512B1ED" w14:textId="77777777" w:rsidR="00636C76" w:rsidRPr="00636C76" w:rsidRDefault="00636C76" w:rsidP="00FE3E52">
      <w:pPr>
        <w:tabs>
          <w:tab w:val="left" w:pos="540"/>
        </w:tabs>
        <w:jc w:val="both"/>
        <w:rPr>
          <w:sz w:val="20"/>
        </w:rPr>
      </w:pPr>
    </w:p>
    <w:p w14:paraId="674B1ED5" w14:textId="6EB9FA67"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r w:rsidR="00E251AF">
        <w:t xml:space="preserve"> I </w:t>
      </w:r>
      <w:r w:rsidR="00E251AF" w:rsidRPr="00E251AF">
        <w:rPr>
          <w:caps/>
        </w:rPr>
        <w:t>termin ważności (przydatności do stosowania)</w:t>
      </w:r>
    </w:p>
    <w:p w14:paraId="5C784877" w14:textId="26584B28" w:rsidR="006B34EE" w:rsidRDefault="007823E4" w:rsidP="009A732D">
      <w:pPr>
        <w:jc w:val="both"/>
        <w:rPr>
          <w:sz w:val="20"/>
          <w:szCs w:val="22"/>
        </w:rPr>
      </w:pPr>
      <w:r w:rsidRPr="00F1141F">
        <w:t>Okres</w:t>
      </w:r>
      <w:r w:rsidR="006B34EE" w:rsidRPr="00F1141F">
        <w:t xml:space="preserve"> gwarancji jakości </w:t>
      </w:r>
      <w:r w:rsidR="00102414">
        <w:t xml:space="preserve">i termin ważności (przydatności do stosowania) </w:t>
      </w:r>
      <w:r w:rsidR="00856FF8" w:rsidRPr="00F1141F">
        <w:t>został</w:t>
      </w:r>
      <w:r w:rsidR="00E251AF">
        <w:t>y</w:t>
      </w:r>
      <w:r w:rsidR="00856FF8" w:rsidRPr="00F1141F">
        <w:t xml:space="preserve"> opisan</w:t>
      </w:r>
      <w:r w:rsidR="00E251AF">
        <w:t>e</w:t>
      </w:r>
      <w:r w:rsidR="00856FF8" w:rsidRPr="00F1141F">
        <w:t xml:space="preserve"> w</w:t>
      </w:r>
      <w:r w:rsidR="006B34EE" w:rsidRPr="00F1141F">
        <w:t xml:space="preserve"> § 6 </w:t>
      </w:r>
      <w:r w:rsidR="00C11465" w:rsidRPr="00F1141F">
        <w:t>Projektu</w:t>
      </w:r>
      <w:r w:rsidR="006B34EE" w:rsidRPr="00F1141F">
        <w:t xml:space="preserve"> um</w:t>
      </w:r>
      <w:r w:rsidR="00C11465" w:rsidRPr="00F1141F">
        <w:t>o</w:t>
      </w:r>
      <w:r w:rsidR="006B34EE" w:rsidRPr="00F1141F">
        <w:t>w</w:t>
      </w:r>
      <w:r w:rsidR="00C11465" w:rsidRPr="00F1141F">
        <w:t>y</w:t>
      </w:r>
      <w:r w:rsidR="006B34EE" w:rsidRPr="00F1141F">
        <w:t xml:space="preserve"> (Załącznik</w:t>
      </w:r>
      <w:r w:rsidR="00C11465" w:rsidRPr="00F1141F">
        <w:t xml:space="preserve">u </w:t>
      </w:r>
      <w:r w:rsidR="006B34EE" w:rsidRPr="00F1141F">
        <w:t xml:space="preserve">nr </w:t>
      </w:r>
      <w:r w:rsidR="0031652C" w:rsidRPr="00F1141F">
        <w:t>5</w:t>
      </w:r>
      <w:r w:rsidR="00E212CC" w:rsidRPr="00F1141F">
        <w:t xml:space="preserve">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lastRenderedPageBreak/>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formie pisemnej (papierowej) podpisanej własnoręcznym/i podpisem/</w:t>
      </w:r>
      <w:proofErr w:type="spellStart"/>
      <w:r>
        <w:t>ami</w:t>
      </w:r>
      <w:proofErr w:type="spellEnd"/>
      <w:r>
        <w:t xml:space="preserve"> lub w formie </w:t>
      </w:r>
      <w:r w:rsidRPr="00170E8E">
        <w:t>elektronicznej opatrzonej kwalifikowanym</w:t>
      </w:r>
      <w:r>
        <w:t>/i</w:t>
      </w:r>
      <w:r w:rsidRPr="00170E8E">
        <w:t xml:space="preserve"> podpisem</w:t>
      </w:r>
      <w:r>
        <w:t>/</w:t>
      </w:r>
      <w:proofErr w:type="spellStart"/>
      <w:r>
        <w:t>ami</w:t>
      </w:r>
      <w:proofErr w:type="spellEnd"/>
      <w:r w:rsidRPr="00170E8E">
        <w:t xml:space="preserve"> elektronicznym</w:t>
      </w:r>
      <w:r>
        <w:t>/i</w:t>
      </w:r>
      <w:r w:rsidRPr="00170E8E">
        <w:t xml:space="preserve"> </w:t>
      </w:r>
      <w:r w:rsidRPr="00152567">
        <w:rPr>
          <w:color w:val="000000"/>
        </w:rPr>
        <w:t>przez osoby/ę/</w:t>
      </w:r>
      <w:proofErr w:type="spellStart"/>
      <w:r w:rsidRPr="00152567">
        <w:rPr>
          <w:color w:val="000000"/>
        </w:rPr>
        <w:t>ób</w:t>
      </w:r>
      <w:proofErr w:type="spellEnd"/>
      <w:r w:rsidRPr="00152567">
        <w:rPr>
          <w:color w:val="000000"/>
        </w:rPr>
        <w:t xml:space="preserve"> uprawnionej/ą/</w:t>
      </w:r>
      <w:proofErr w:type="spellStart"/>
      <w:r w:rsidRPr="00152567">
        <w:rPr>
          <w:color w:val="000000"/>
        </w:rPr>
        <w:t>ych</w:t>
      </w:r>
      <w:proofErr w:type="spellEnd"/>
      <w:r w:rsidRPr="00152567">
        <w:rPr>
          <w:color w:val="000000"/>
        </w:rPr>
        <w:t>/e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w:t>
      </w:r>
      <w:proofErr w:type="spellStart"/>
      <w:r w:rsidRPr="00152567">
        <w:rPr>
          <w:color w:val="000000"/>
        </w:rPr>
        <w:t>ób</w:t>
      </w:r>
      <w:proofErr w:type="spellEnd"/>
      <w:r w:rsidRPr="00152567">
        <w:rPr>
          <w:color w:val="000000"/>
        </w:rPr>
        <w:t xml:space="preserve"> upoważnionej/ą/</w:t>
      </w:r>
      <w:proofErr w:type="spellStart"/>
      <w:r w:rsidRPr="00152567">
        <w:rPr>
          <w:color w:val="000000"/>
        </w:rPr>
        <w:t>ych</w:t>
      </w:r>
      <w:proofErr w:type="spellEnd"/>
      <w:r w:rsidRPr="00152567">
        <w:rPr>
          <w:color w:val="000000"/>
        </w:rPr>
        <w:t>/e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lastRenderedPageBreak/>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A348B5" w:rsidRDefault="00C002BA" w:rsidP="00151956">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55A0D830" w14:textId="77777777" w:rsidR="00E9021C" w:rsidRDefault="00E9021C" w:rsidP="005C4198">
      <w:pPr>
        <w:numPr>
          <w:ilvl w:val="0"/>
          <w:numId w:val="55"/>
        </w:numPr>
        <w:tabs>
          <w:tab w:val="num" w:pos="567"/>
        </w:tabs>
        <w:autoSpaceDE w:val="0"/>
        <w:autoSpaceDN w:val="0"/>
        <w:adjustRightInd w:val="0"/>
        <w:jc w:val="both"/>
      </w:pPr>
      <w:r w:rsidRPr="00983E01">
        <w:t>opisu technicznego oferowanego produktu (ulotki informacyjnej, broszury, folderu, katalogu, itp.)</w:t>
      </w:r>
      <w:r w:rsidRPr="00983E01">
        <w:br/>
        <w:t>w języku polskim potwierdzając</w:t>
      </w:r>
      <w:r>
        <w:t>ego</w:t>
      </w:r>
      <w:r w:rsidRPr="00983E01">
        <w:t xml:space="preserve"> wszystkie minimalne wymagania (parametry techniczne) stawiane przez Zamawiającego, które muszą spełniać oferowane analizatory, zawarte w tabelach dotyczących analizatorów [nie dotyczy parametru technicznego stawianego przez Zamawiającego, który muszą spełniać oferowane analizatory, zawartego w tabelach dotyczących analizatorów, który będzie podlegał ocenie (Zamawiający na jego podstawie będzie przyznawał punkty) w zakresie kryterium oceny ofert „Parametr techniczny”, o którym mowa w pkt. XVII.3. SIWZ];</w:t>
      </w:r>
      <w:r>
        <w:t xml:space="preserve"> </w:t>
      </w:r>
    </w:p>
    <w:p w14:paraId="12E4F3C1" w14:textId="65B9D628" w:rsidR="00F52C42" w:rsidRPr="00FD4330" w:rsidRDefault="00E9021C" w:rsidP="005C4198">
      <w:pPr>
        <w:numPr>
          <w:ilvl w:val="0"/>
          <w:numId w:val="55"/>
        </w:numPr>
        <w:autoSpaceDE w:val="0"/>
        <w:autoSpaceDN w:val="0"/>
        <w:adjustRightInd w:val="0"/>
        <w:jc w:val="both"/>
      </w:pPr>
      <w:r w:rsidRPr="008E221D">
        <w:t>metodyk badań w języku polskim potwierdzających wszystkie informacje dotyczące odczynników</w:t>
      </w:r>
      <w:r w:rsidR="00E724C5">
        <w:br/>
        <w:t>i</w:t>
      </w:r>
      <w:r w:rsidRPr="008E221D">
        <w:t xml:space="preserve"> </w:t>
      </w:r>
      <w:r>
        <w:t>materiałów eksploatacyjnych (</w:t>
      </w:r>
      <w:r w:rsidRPr="008E221D">
        <w:t>kalibrator</w:t>
      </w:r>
      <w:r>
        <w:t>ów i</w:t>
      </w:r>
      <w:r w:rsidRPr="008E221D">
        <w:t xml:space="preserve"> materiał</w:t>
      </w:r>
      <w:r>
        <w:t>ów kontrolnych)</w:t>
      </w:r>
      <w:r w:rsidRPr="008E221D">
        <w:t xml:space="preserve"> zawarte w tabeli dotyczącej odczynników</w:t>
      </w:r>
      <w:r w:rsidR="00E724C5">
        <w:t xml:space="preserve"> oraz</w:t>
      </w:r>
      <w:r w:rsidRPr="008E221D">
        <w:t xml:space="preserve"> </w:t>
      </w:r>
      <w:r>
        <w:t>materiałów eksploatacyjnych (</w:t>
      </w:r>
      <w:r w:rsidRPr="008E221D">
        <w:t>kalibrator</w:t>
      </w:r>
      <w:r>
        <w:t>ów i</w:t>
      </w:r>
      <w:r w:rsidRPr="008E221D">
        <w:t xml:space="preserve"> materiał</w:t>
      </w:r>
      <w:r>
        <w:t>ów</w:t>
      </w:r>
      <w:r w:rsidRPr="008E221D">
        <w:t xml:space="preserve"> kontroln</w:t>
      </w:r>
      <w:r>
        <w:t>ych)</w:t>
      </w:r>
      <w:r w:rsidR="00E724C5">
        <w:br/>
        <w:t xml:space="preserve">i </w:t>
      </w:r>
      <w:r>
        <w:t>zużywalnych</w:t>
      </w:r>
      <w:r w:rsidRPr="00380D51">
        <w:t>.</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lastRenderedPageBreak/>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proofErr w:type="spellStart"/>
      <w:r w:rsidR="00A9282D">
        <w:t>ób</w:t>
      </w:r>
      <w:proofErr w:type="spellEnd"/>
      <w:r w:rsidRPr="008E221D">
        <w:t xml:space="preserve"> upoważnion</w:t>
      </w:r>
      <w:r w:rsidR="00A9282D">
        <w:t>ej</w:t>
      </w:r>
      <w:r w:rsidRPr="008E221D">
        <w:t>/</w:t>
      </w:r>
      <w:proofErr w:type="spellStart"/>
      <w:r w:rsidR="00A9282D">
        <w:t>ych</w:t>
      </w:r>
      <w:proofErr w:type="spellEnd"/>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w:t>
      </w:r>
      <w:proofErr w:type="spellStart"/>
      <w:r w:rsidR="00510023">
        <w:t>ami</w:t>
      </w:r>
      <w:proofErr w:type="spellEnd"/>
      <w:r w:rsidR="006B10B8">
        <w:t xml:space="preserve"> lub w formie </w:t>
      </w:r>
      <w:r w:rsidR="006B10B8" w:rsidRPr="00170E8E">
        <w:t>elektronicznej opatrzonej kwalifikowanym</w:t>
      </w:r>
      <w:r w:rsidR="00616114">
        <w:t>/i</w:t>
      </w:r>
      <w:r w:rsidR="006B10B8" w:rsidRPr="00170E8E">
        <w:t xml:space="preserve"> podpisem</w:t>
      </w:r>
      <w:r w:rsidR="00616114">
        <w:t>/</w:t>
      </w:r>
      <w:proofErr w:type="spellStart"/>
      <w:r w:rsidR="00616114">
        <w:t>ami</w:t>
      </w:r>
      <w:proofErr w:type="spellEnd"/>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proofErr w:type="spellStart"/>
      <w:r w:rsidR="00510023">
        <w:rPr>
          <w:color w:val="000000" w:themeColor="text1"/>
        </w:rPr>
        <w:t>ób</w:t>
      </w:r>
      <w:proofErr w:type="spellEnd"/>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proofErr w:type="spellStart"/>
      <w:r w:rsidR="00510023">
        <w:rPr>
          <w:color w:val="000000" w:themeColor="text1"/>
        </w:rPr>
        <w:t>ych</w:t>
      </w:r>
      <w:proofErr w:type="spellEnd"/>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proofErr w:type="spellStart"/>
      <w:r w:rsidR="00510023" w:rsidRPr="00420766">
        <w:rPr>
          <w:color w:val="000000" w:themeColor="text1"/>
        </w:rPr>
        <w:t>ób</w:t>
      </w:r>
      <w:proofErr w:type="spellEnd"/>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proofErr w:type="spellStart"/>
      <w:r w:rsidR="00510023" w:rsidRPr="00420766">
        <w:rPr>
          <w:color w:val="000000" w:themeColor="text1"/>
        </w:rPr>
        <w:t>ych</w:t>
      </w:r>
      <w:proofErr w:type="spellEnd"/>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lastRenderedPageBreak/>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5EE9C18" w:rsidR="000D349D" w:rsidRPr="008E221D" w:rsidRDefault="000D349D" w:rsidP="000D349D">
      <w:pPr>
        <w:ind w:firstLine="567"/>
        <w:jc w:val="both"/>
      </w:pPr>
      <w:r w:rsidRPr="008E221D">
        <w:t xml:space="preserve">- </w:t>
      </w:r>
      <w:r w:rsidR="00543F9A">
        <w:t xml:space="preserve">Sebastian </w:t>
      </w:r>
      <w:proofErr w:type="spellStart"/>
      <w:r w:rsidR="00543F9A">
        <w:t>Standowicz</w:t>
      </w:r>
      <w:proofErr w:type="spellEnd"/>
      <w:r w:rsidR="00543F9A">
        <w:t xml:space="preserve"> -</w:t>
      </w:r>
      <w:r w:rsidR="00543F9A" w:rsidRPr="008E221D">
        <w:t xml:space="preserve"> </w:t>
      </w:r>
      <w:r w:rsidR="00543F9A">
        <w:t xml:space="preserve">p.o. </w:t>
      </w:r>
      <w:r w:rsidR="00543F9A" w:rsidRPr="007F4307">
        <w:t xml:space="preserve">Kierownik </w:t>
      </w:r>
      <w:r w:rsidR="00543F9A">
        <w:t>Laboratorium</w:t>
      </w:r>
    </w:p>
    <w:p w14:paraId="708154A9" w14:textId="40C3988A" w:rsidR="00B8736D" w:rsidRDefault="000D349D" w:rsidP="00C26405">
      <w:pPr>
        <w:ind w:firstLine="567"/>
        <w:jc w:val="both"/>
      </w:pPr>
      <w:r w:rsidRPr="008E221D">
        <w:t xml:space="preserve">  tel.: </w:t>
      </w:r>
      <w:r w:rsidRPr="002A0347">
        <w:t>32/</w:t>
      </w:r>
      <w:r w:rsidR="00543F9A">
        <w:t>43-28-164</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lastRenderedPageBreak/>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lastRenderedPageBreak/>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7829D8D6" w14:textId="77777777" w:rsidR="00F56E29" w:rsidRDefault="008C69BA" w:rsidP="00F247FC">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F56E29">
        <w:t>;</w:t>
      </w:r>
    </w:p>
    <w:p w14:paraId="270208FC" w14:textId="1E567395" w:rsidR="009958D1" w:rsidRDefault="00F56E29" w:rsidP="00F247FC">
      <w:pPr>
        <w:numPr>
          <w:ilvl w:val="0"/>
          <w:numId w:val="17"/>
        </w:numPr>
        <w:tabs>
          <w:tab w:val="num" w:pos="851"/>
        </w:tabs>
        <w:jc w:val="both"/>
      </w:pPr>
      <w:r w:rsidRPr="00983E01">
        <w:t>opis technicznego oferowanego produktu (ulotki informacyjnej, broszury, folderu, katalogu, itp.)</w:t>
      </w:r>
      <w:r w:rsidRPr="00983E01">
        <w:br/>
        <w:t>w języku polskim potwierdzając</w:t>
      </w:r>
      <w:r>
        <w:t>y</w:t>
      </w:r>
      <w:r w:rsidRPr="00983E01">
        <w:t xml:space="preserve"> parametr techniczn</w:t>
      </w:r>
      <w:r>
        <w:t>y</w:t>
      </w:r>
      <w:r w:rsidRPr="00983E01">
        <w:t xml:space="preserve"> stawian</w:t>
      </w:r>
      <w:r>
        <w:t>y</w:t>
      </w:r>
      <w:r w:rsidRPr="00983E01">
        <w:t xml:space="preserve"> przez Zamawiającego, który muszą spełniać oferowane analizatory, zawart</w:t>
      </w:r>
      <w:r>
        <w:t>y</w:t>
      </w:r>
      <w:r w:rsidRPr="00983E01">
        <w:t xml:space="preserve"> w tabelach dotyczących analizatorów, który będzie podlegał ocenie (Zamawiający na jego podstawie będzie przyznawał punkty) w zakresie kryterium oceny ofert „Parametr techniczny”, o którym mowa w pkt. </w:t>
      </w:r>
      <w:r w:rsidRPr="00116C2A">
        <w:t>XVII.3.</w:t>
      </w:r>
      <w:r w:rsidRPr="00983E01">
        <w:t xml:space="preserve"> SIWZ]</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14D04FB9"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C54B22" w:rsidRPr="00C54B22">
        <w:rPr>
          <w:rFonts w:ascii="Times New Roman" w:hAnsi="Times New Roman"/>
          <w:sz w:val="24"/>
          <w:szCs w:val="24"/>
        </w:rPr>
        <w:t>Dzierżawę i serwis analizatorów wraz z dostawami odczynników oraz materiałów eksploatacyjnych i zużywalnych dla potrzeb SP ZOZ Państwowego Szpitala dla Nerwowo</w:t>
      </w:r>
      <w:r w:rsidR="00C54B22">
        <w:rPr>
          <w:rFonts w:ascii="Times New Roman" w:hAnsi="Times New Roman"/>
          <w:sz w:val="24"/>
          <w:szCs w:val="24"/>
        </w:rPr>
        <w:br/>
      </w:r>
      <w:r w:rsidR="00C54B22" w:rsidRPr="00C54B22">
        <w:rPr>
          <w:rFonts w:ascii="Times New Roman" w:hAnsi="Times New Roman"/>
          <w:sz w:val="24"/>
          <w:szCs w:val="24"/>
        </w:rPr>
        <w:t>i Psychicznie Chorych w Rybniku</w:t>
      </w:r>
      <w:r w:rsidR="004F6E61" w:rsidRPr="00C54B22">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FD4330" w:rsidRPr="00FD4330">
        <w:rPr>
          <w:rFonts w:ascii="Times New Roman" w:hAnsi="Times New Roman"/>
          <w:sz w:val="24"/>
          <w:szCs w:val="24"/>
        </w:rPr>
        <w:t>DZz.380.3.24.2020.LLb.378</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2889F334"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002445" w:rsidRPr="003B0C5C">
        <w:rPr>
          <w:rFonts w:ascii="Times New Roman" w:hAnsi="Times New Roman"/>
          <w:b/>
          <w:color w:val="FF0000"/>
          <w:sz w:val="24"/>
          <w:szCs w:val="24"/>
        </w:rPr>
        <w:t>26</w:t>
      </w:r>
      <w:r w:rsidR="00F95BF7" w:rsidRPr="003B0C5C">
        <w:rPr>
          <w:rFonts w:ascii="Times New Roman" w:hAnsi="Times New Roman"/>
          <w:b/>
          <w:color w:val="FF0000"/>
          <w:sz w:val="24"/>
          <w:szCs w:val="24"/>
        </w:rPr>
        <w:t>.</w:t>
      </w:r>
      <w:r w:rsidR="00E244ED" w:rsidRPr="003B0C5C">
        <w:rPr>
          <w:rFonts w:ascii="Times New Roman" w:hAnsi="Times New Roman"/>
          <w:b/>
          <w:color w:val="FF0000"/>
          <w:sz w:val="24"/>
          <w:szCs w:val="24"/>
        </w:rPr>
        <w:t>10</w:t>
      </w:r>
      <w:r w:rsidR="00F95BF7" w:rsidRPr="003B0C5C">
        <w:rPr>
          <w:rFonts w:ascii="Times New Roman" w:hAnsi="Times New Roman"/>
          <w:b/>
          <w:color w:val="FF0000"/>
          <w:sz w:val="24"/>
          <w:szCs w:val="24"/>
        </w:rPr>
        <w:t>.2020 r. do godz. 1</w:t>
      </w:r>
      <w:r w:rsidR="003B0C5C" w:rsidRPr="003B0C5C">
        <w:rPr>
          <w:rFonts w:ascii="Times New Roman" w:hAnsi="Times New Roman"/>
          <w:b/>
          <w:color w:val="FF0000"/>
          <w:sz w:val="24"/>
          <w:szCs w:val="24"/>
        </w:rPr>
        <w:t>2</w:t>
      </w:r>
      <w:r w:rsidR="00F95BF7" w:rsidRPr="003B0C5C">
        <w:rPr>
          <w:rFonts w:ascii="Times New Roman" w:hAnsi="Times New Roman"/>
          <w:b/>
          <w:color w:val="FF0000"/>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w:t>
      </w:r>
      <w:proofErr w:type="spellStart"/>
      <w:r w:rsidR="00F91D3F">
        <w:rPr>
          <w:rFonts w:ascii="Times New Roman" w:hAnsi="Times New Roman"/>
          <w:sz w:val="24"/>
          <w:szCs w:val="24"/>
        </w:rPr>
        <w:t>ych</w:t>
      </w:r>
      <w:proofErr w:type="spellEnd"/>
      <w:r w:rsidR="00F91D3F">
        <w:rPr>
          <w:rFonts w:ascii="Times New Roman" w:hAnsi="Times New Roman"/>
          <w:sz w:val="24"/>
          <w:szCs w:val="24"/>
        </w:rPr>
        <w:t xml:space="preserve">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lastRenderedPageBreak/>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417682AB"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002445" w:rsidRPr="008A40D0">
        <w:rPr>
          <w:b/>
          <w:color w:val="FF0000"/>
        </w:rPr>
        <w:t>26</w:t>
      </w:r>
      <w:r w:rsidR="00524130" w:rsidRPr="008A40D0">
        <w:rPr>
          <w:b/>
          <w:color w:val="FF0000"/>
        </w:rPr>
        <w:t>.</w:t>
      </w:r>
      <w:r w:rsidR="00E244ED" w:rsidRPr="008A40D0">
        <w:rPr>
          <w:b/>
          <w:color w:val="FF0000"/>
        </w:rPr>
        <w:t>10</w:t>
      </w:r>
      <w:r w:rsidR="00524130" w:rsidRPr="008A40D0">
        <w:rPr>
          <w:b/>
          <w:color w:val="FF0000"/>
        </w:rPr>
        <w:t>.2020 r.</w:t>
      </w:r>
      <w:r w:rsidRPr="008A40D0">
        <w:rPr>
          <w:b/>
          <w:color w:val="FF0000"/>
        </w:rPr>
        <w:t xml:space="preserve"> o godzinie </w:t>
      </w:r>
      <w:r w:rsidR="008A40D0" w:rsidRPr="008A40D0">
        <w:rPr>
          <w:b/>
          <w:color w:val="FF0000"/>
        </w:rPr>
        <w:t>11</w:t>
      </w:r>
      <w:r w:rsidR="00524130" w:rsidRPr="008A40D0">
        <w:rPr>
          <w:b/>
          <w:color w:val="FF0000"/>
        </w:rPr>
        <w:t>:30</w:t>
      </w:r>
      <w:r w:rsidR="00F44E9E" w:rsidRPr="00F44E9E">
        <w:t>.</w:t>
      </w:r>
    </w:p>
    <w:p w14:paraId="102EC91C" w14:textId="0E280D10"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002445" w:rsidRPr="008A40D0">
        <w:rPr>
          <w:b/>
          <w:color w:val="FF0000"/>
        </w:rPr>
        <w:t>26</w:t>
      </w:r>
      <w:r w:rsidR="00524130" w:rsidRPr="008A40D0">
        <w:rPr>
          <w:b/>
          <w:color w:val="FF0000"/>
        </w:rPr>
        <w:t>.</w:t>
      </w:r>
      <w:r w:rsidR="00E244ED" w:rsidRPr="008A40D0">
        <w:rPr>
          <w:b/>
          <w:color w:val="FF0000"/>
        </w:rPr>
        <w:t>10</w:t>
      </w:r>
      <w:r w:rsidR="00524130" w:rsidRPr="008A40D0">
        <w:rPr>
          <w:b/>
          <w:color w:val="FF0000"/>
        </w:rPr>
        <w:t>.2020 r</w:t>
      </w:r>
      <w:r w:rsidR="00083649" w:rsidRPr="008A40D0">
        <w:rPr>
          <w:b/>
          <w:color w:val="FF0000"/>
        </w:rPr>
        <w:t>.</w:t>
      </w:r>
      <w:r w:rsidR="00524130" w:rsidRPr="008A40D0">
        <w:rPr>
          <w:b/>
          <w:color w:val="FF0000"/>
        </w:rPr>
        <w:t xml:space="preserve"> </w:t>
      </w:r>
      <w:r w:rsidR="00D02509" w:rsidRPr="008A40D0">
        <w:rPr>
          <w:b/>
          <w:color w:val="FF0000"/>
        </w:rPr>
        <w:t>o</w:t>
      </w:r>
      <w:r w:rsidRPr="008A40D0">
        <w:rPr>
          <w:b/>
          <w:color w:val="FF0000"/>
        </w:rPr>
        <w:t xml:space="preserve"> godzinie </w:t>
      </w:r>
      <w:r w:rsidR="00524130" w:rsidRPr="008A40D0">
        <w:rPr>
          <w:b/>
          <w:color w:val="FF0000"/>
        </w:rPr>
        <w:t>1</w:t>
      </w:r>
      <w:r w:rsidR="008A40D0">
        <w:rPr>
          <w:b/>
          <w:color w:val="FF0000"/>
        </w:rPr>
        <w:t>2</w:t>
      </w:r>
      <w:r w:rsidR="00524130" w:rsidRPr="008A40D0">
        <w:rPr>
          <w:b/>
          <w:color w:val="FF0000"/>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AC73DCB"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lastRenderedPageBreak/>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4466DD5D" w14:textId="004664FB" w:rsidR="009B1521" w:rsidRDefault="009B1521" w:rsidP="00C002BA">
      <w:pPr>
        <w:numPr>
          <w:ilvl w:val="0"/>
          <w:numId w:val="26"/>
        </w:numPr>
        <w:jc w:val="both"/>
        <w:rPr>
          <w:bCs/>
        </w:rPr>
      </w:pPr>
      <w:r>
        <w:rPr>
          <w:bCs/>
        </w:rPr>
        <w:t>podania minimalnych wymagań (parametrów technicznych i innych warunków) stawianych przez Zamawiającego, które muszą spełniać oferowane analizatory oraz opisania oferowanych parametrów technicznych i innych warunków;</w:t>
      </w:r>
    </w:p>
    <w:p w14:paraId="2BA687E3" w14:textId="717AE6EF" w:rsidR="007601C3" w:rsidRPr="008E221D" w:rsidRDefault="007601C3" w:rsidP="00C002BA">
      <w:pPr>
        <w:numPr>
          <w:ilvl w:val="0"/>
          <w:numId w:val="26"/>
        </w:numPr>
        <w:jc w:val="both"/>
        <w:rPr>
          <w:bCs/>
        </w:rPr>
      </w:pPr>
      <w:r w:rsidRPr="008E221D">
        <w:rPr>
          <w:bCs/>
        </w:rPr>
        <w:t>podania pozycji asortymentow</w:t>
      </w:r>
      <w:r w:rsidR="009B1521">
        <w:rPr>
          <w:bCs/>
        </w:rPr>
        <w:t>ej/</w:t>
      </w:r>
      <w:proofErr w:type="spellStart"/>
      <w:r w:rsidRPr="008E221D">
        <w:rPr>
          <w:bCs/>
        </w:rPr>
        <w:t>ych</w:t>
      </w:r>
      <w:proofErr w:type="spellEnd"/>
      <w:r w:rsidRPr="008E221D">
        <w:rPr>
          <w:bCs/>
        </w:rPr>
        <w:t xml:space="preserve"> </w:t>
      </w:r>
      <w:r w:rsidR="00270490">
        <w:rPr>
          <w:bCs/>
        </w:rPr>
        <w:t>wchodząc</w:t>
      </w:r>
      <w:r w:rsidR="009B1521">
        <w:rPr>
          <w:bCs/>
        </w:rPr>
        <w:t>ej/</w:t>
      </w:r>
      <w:proofErr w:type="spellStart"/>
      <w:r w:rsidR="00270490">
        <w:rPr>
          <w:bCs/>
        </w:rPr>
        <w:t>ych</w:t>
      </w:r>
      <w:proofErr w:type="spellEnd"/>
      <w:r w:rsidR="00270490">
        <w:rPr>
          <w:bCs/>
        </w:rPr>
        <w:t xml:space="preserve"> w skład pakietu/ów </w:t>
      </w:r>
      <w:r w:rsidRPr="008E221D">
        <w:rPr>
          <w:bCs/>
        </w:rPr>
        <w:t>(w odpowiedni</w:t>
      </w:r>
      <w:r w:rsidR="009B1521">
        <w:rPr>
          <w:bCs/>
        </w:rPr>
        <w:t>m/</w:t>
      </w:r>
      <w:proofErr w:type="spellStart"/>
      <w:r w:rsidRPr="008E221D">
        <w:rPr>
          <w:bCs/>
        </w:rPr>
        <w:t>ch</w:t>
      </w:r>
      <w:proofErr w:type="spellEnd"/>
      <w:r w:rsidRPr="008E221D">
        <w:rPr>
          <w:bCs/>
        </w:rPr>
        <w:t xml:space="preserve"> wiersz</w:t>
      </w:r>
      <w:r w:rsidR="009B1521">
        <w:rPr>
          <w:bCs/>
        </w:rPr>
        <w:t>u/</w:t>
      </w:r>
      <w:r w:rsidRPr="008E221D">
        <w:rPr>
          <w:bCs/>
        </w:rPr>
        <w:t>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666852A6"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9B1521">
        <w:rPr>
          <w:bCs/>
        </w:rPr>
        <w:t xml:space="preserve">miesięcy, </w:t>
      </w:r>
      <w:r w:rsidR="004E1C4F">
        <w:rPr>
          <w:bCs/>
        </w:rPr>
        <w:t>opakowań</w:t>
      </w:r>
      <w:r w:rsidR="009B1521">
        <w:rPr>
          <w:bCs/>
        </w:rPr>
        <w:br/>
        <w:t>i oznaczeń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2121F94F"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w:t>
      </w:r>
      <w:r w:rsidR="00E2732F">
        <w:rPr>
          <w:bCs/>
        </w:rPr>
        <w:t>a/</w:t>
      </w:r>
      <w:r w:rsidRPr="008E221D">
        <w:rPr>
          <w:bCs/>
        </w:rPr>
        <w:t>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lastRenderedPageBreak/>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p w14:paraId="2DA5C150" w14:textId="77777777" w:rsidR="00EE6963" w:rsidRDefault="00EE6963" w:rsidP="00EE6963">
      <w:pPr>
        <w:pStyle w:val="Tekstpodstawowy2"/>
        <w:tabs>
          <w:tab w:val="clear" w:pos="720"/>
        </w:tabs>
        <w:ind w:left="360"/>
        <w:rPr>
          <w:rFonts w:ascii="Times New Roman" w:hAnsi="Times New Roman"/>
          <w:sz w:val="24"/>
          <w:szCs w:val="24"/>
        </w:rPr>
      </w:pPr>
    </w:p>
    <w:p w14:paraId="4AF5DA6D" w14:textId="77777777" w:rsidR="00EE6963" w:rsidRDefault="00EE6963" w:rsidP="00EE6963">
      <w:pPr>
        <w:pStyle w:val="Tekstpodstawowy2"/>
        <w:tabs>
          <w:tab w:val="clear" w:pos="720"/>
        </w:tabs>
        <w:ind w:left="360"/>
        <w:rPr>
          <w:rFonts w:ascii="Times New Roman" w:hAnsi="Times New Roman"/>
          <w:sz w:val="24"/>
          <w:szCs w:val="24"/>
        </w:rPr>
      </w:pPr>
    </w:p>
    <w:p w14:paraId="54C9628F" w14:textId="77777777" w:rsidR="00EE6963" w:rsidRDefault="00EE6963" w:rsidP="00EE6963">
      <w:pPr>
        <w:pStyle w:val="Tekstpodstawowy2"/>
        <w:tabs>
          <w:tab w:val="clear" w:pos="720"/>
        </w:tabs>
        <w:ind w:left="360"/>
        <w:rPr>
          <w:rFonts w:ascii="Times New Roman" w:hAnsi="Times New Roman"/>
          <w:sz w:val="24"/>
          <w:szCs w:val="24"/>
        </w:rPr>
      </w:pPr>
    </w:p>
    <w:p w14:paraId="4CD6F56B" w14:textId="77777777" w:rsidR="00EE6963" w:rsidRPr="00EE6963" w:rsidRDefault="00EE6963" w:rsidP="00EE6963">
      <w:pPr>
        <w:pStyle w:val="Tekstpodstawowy2"/>
        <w:tabs>
          <w:tab w:val="clear" w:pos="720"/>
        </w:tabs>
        <w:ind w:left="360"/>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0AAE395E" w:rsidR="00FF6237" w:rsidRPr="009C2BE4" w:rsidRDefault="004F38A4" w:rsidP="008825C0">
            <w:pPr>
              <w:pStyle w:val="Tekstpodstawowy2"/>
              <w:jc w:val="left"/>
              <w:rPr>
                <w:rFonts w:ascii="Times New Roman" w:hAnsi="Times New Roman"/>
                <w:sz w:val="24"/>
                <w:szCs w:val="24"/>
              </w:rPr>
            </w:pPr>
            <w:r>
              <w:rPr>
                <w:rFonts w:ascii="Times New Roman" w:hAnsi="Times New Roman"/>
                <w:sz w:val="24"/>
                <w:szCs w:val="24"/>
              </w:rPr>
              <w:t>Parametr techniczny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1" w:name="OLE_LINK2"/>
            <w:r w:rsidRPr="008D6DCB">
              <w:rPr>
                <w:rFonts w:ascii="Times New Roman" w:hAnsi="Times New Roman"/>
                <w:sz w:val="24"/>
                <w:szCs w:val="24"/>
              </w:rPr>
              <w:t>4</w:t>
            </w:r>
            <w:r w:rsidR="00FF6237" w:rsidRPr="008D6DCB">
              <w:rPr>
                <w:rFonts w:ascii="Times New Roman" w:hAnsi="Times New Roman"/>
                <w:sz w:val="24"/>
                <w:szCs w:val="24"/>
              </w:rPr>
              <w:t>0%</w:t>
            </w:r>
            <w:bookmarkEnd w:id="1"/>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52931C8C"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BC3B0E">
        <w:rPr>
          <w:rFonts w:ascii="Times New Roman" w:hAnsi="Times New Roman"/>
          <w:sz w:val="24"/>
          <w:szCs w:val="24"/>
        </w:rPr>
        <w:t>um „Cena”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BC3B0E">
        <w:rPr>
          <w:rFonts w:ascii="Times New Roman" w:hAnsi="Times New Roman"/>
          <w:sz w:val="24"/>
          <w:szCs w:val="24"/>
        </w:rPr>
        <w:t xml:space="preserve">ego </w:t>
      </w:r>
      <w:r w:rsidRPr="0077451D">
        <w:rPr>
          <w:rFonts w:ascii="Times New Roman" w:hAnsi="Times New Roman"/>
          <w:sz w:val="24"/>
          <w:szCs w:val="24"/>
        </w:rPr>
        <w:t>wzor</w:t>
      </w:r>
      <w:r w:rsidR="00BC3B0E">
        <w:rPr>
          <w:rFonts w:ascii="Times New Roman" w:hAnsi="Times New Roman"/>
          <w:sz w:val="24"/>
          <w:szCs w:val="24"/>
        </w:rPr>
        <w:t>u</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3F1DF776" w14:textId="77777777" w:rsidR="00656559" w:rsidRPr="005240FD" w:rsidRDefault="00656559" w:rsidP="00656559">
      <w:pPr>
        <w:pStyle w:val="Tekstpodstawowy2"/>
        <w:numPr>
          <w:ilvl w:val="0"/>
          <w:numId w:val="9"/>
        </w:numPr>
        <w:tabs>
          <w:tab w:val="clear" w:pos="720"/>
          <w:tab w:val="num" w:pos="426"/>
        </w:tabs>
        <w:ind w:left="425" w:hanging="425"/>
        <w:rPr>
          <w:rFonts w:ascii="Times New Roman" w:hAnsi="Times New Roman"/>
          <w:sz w:val="24"/>
          <w:szCs w:val="24"/>
        </w:rPr>
      </w:pPr>
      <w:r w:rsidRPr="005240FD">
        <w:rPr>
          <w:rFonts w:ascii="Times New Roman" w:hAnsi="Times New Roman"/>
          <w:sz w:val="24"/>
          <w:szCs w:val="24"/>
        </w:rPr>
        <w:t>Punkty za kryterium „</w:t>
      </w:r>
      <w:r>
        <w:rPr>
          <w:rFonts w:ascii="Times New Roman" w:hAnsi="Times New Roman"/>
          <w:sz w:val="24"/>
          <w:szCs w:val="24"/>
        </w:rPr>
        <w:t>Parametr techniczny</w:t>
      </w:r>
      <w:r w:rsidRPr="005240FD">
        <w:rPr>
          <w:rFonts w:ascii="Times New Roman" w:hAnsi="Times New Roman"/>
          <w:sz w:val="24"/>
          <w:szCs w:val="24"/>
        </w:rPr>
        <w:t>” zostaną przyznane w skali od 0 do 40 pkt. na podstawie informacji podan</w:t>
      </w:r>
      <w:r>
        <w:rPr>
          <w:rFonts w:ascii="Times New Roman" w:hAnsi="Times New Roman"/>
          <w:sz w:val="24"/>
          <w:szCs w:val="24"/>
        </w:rPr>
        <w:t>ych</w:t>
      </w:r>
      <w:r w:rsidRPr="005240FD">
        <w:rPr>
          <w:rFonts w:ascii="Times New Roman" w:hAnsi="Times New Roman"/>
          <w:sz w:val="24"/>
          <w:szCs w:val="24"/>
        </w:rPr>
        <w:t xml:space="preserve"> przez Wykonawcę w </w:t>
      </w:r>
      <w:r>
        <w:rPr>
          <w:rFonts w:ascii="Times New Roman" w:hAnsi="Times New Roman"/>
          <w:sz w:val="24"/>
          <w:szCs w:val="24"/>
        </w:rPr>
        <w:t>Formularzu oferty (Załączniku nr 1 do SIWZ)</w:t>
      </w:r>
      <w:r>
        <w:rPr>
          <w:rFonts w:ascii="Times New Roman" w:hAnsi="Times New Roman"/>
          <w:sz w:val="24"/>
          <w:szCs w:val="24"/>
        </w:rPr>
        <w:br/>
        <w:t xml:space="preserve">i w </w:t>
      </w:r>
      <w:r w:rsidRPr="005240FD">
        <w:rPr>
          <w:rFonts w:ascii="Times New Roman" w:hAnsi="Times New Roman"/>
          <w:sz w:val="24"/>
          <w:szCs w:val="24"/>
        </w:rPr>
        <w:t xml:space="preserve">Formularzu </w:t>
      </w:r>
      <w:r>
        <w:rPr>
          <w:rFonts w:ascii="Times New Roman" w:hAnsi="Times New Roman"/>
          <w:sz w:val="24"/>
          <w:szCs w:val="24"/>
        </w:rPr>
        <w:t>asortymentowo - cenowym</w:t>
      </w:r>
      <w:r w:rsidRPr="005240FD">
        <w:rPr>
          <w:rFonts w:ascii="Times New Roman" w:hAnsi="Times New Roman"/>
          <w:sz w:val="24"/>
          <w:szCs w:val="24"/>
        </w:rPr>
        <w:t xml:space="preserve"> (Załączniku nr </w:t>
      </w:r>
      <w:r>
        <w:rPr>
          <w:rFonts w:ascii="Times New Roman" w:hAnsi="Times New Roman"/>
          <w:sz w:val="24"/>
          <w:szCs w:val="24"/>
        </w:rPr>
        <w:t>2</w:t>
      </w:r>
      <w:r w:rsidRPr="005240FD">
        <w:rPr>
          <w:rFonts w:ascii="Times New Roman" w:hAnsi="Times New Roman"/>
          <w:sz w:val="24"/>
          <w:szCs w:val="24"/>
        </w:rPr>
        <w:t xml:space="preserve"> do SIWZ)</w:t>
      </w:r>
      <w:r>
        <w:rPr>
          <w:rFonts w:ascii="Times New Roman" w:hAnsi="Times New Roman"/>
          <w:sz w:val="24"/>
          <w:szCs w:val="24"/>
        </w:rPr>
        <w:t>, w tabeli dotyczącej analizatora</w:t>
      </w:r>
      <w:r w:rsidRPr="005240FD">
        <w:rPr>
          <w:rFonts w:ascii="Times New Roman" w:hAnsi="Times New Roman"/>
          <w:sz w:val="24"/>
          <w:szCs w:val="24"/>
        </w:rPr>
        <w:t>, zgodnie z poniższymi założeniami:</w:t>
      </w:r>
    </w:p>
    <w:p w14:paraId="7BAB3937" w14:textId="77777777" w:rsidR="00656559" w:rsidRPr="007E1DC7" w:rsidRDefault="00656559" w:rsidP="00656559">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1:</w:t>
      </w:r>
    </w:p>
    <w:p w14:paraId="72BEDA87" w14:textId="77777777" w:rsidR="00656559" w:rsidRPr="0072137A" w:rsidRDefault="00656559" w:rsidP="00656559">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nabiurkowy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1ED26E72" w14:textId="77777777" w:rsidR="00656559" w:rsidRPr="0072137A" w:rsidRDefault="00656559" w:rsidP="00656559">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wolnostojący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09E3D991" w14:textId="77777777" w:rsidR="00656559" w:rsidRDefault="00656559" w:rsidP="00656559">
      <w:pPr>
        <w:pStyle w:val="Tekstpodstawowy2"/>
        <w:tabs>
          <w:tab w:val="clear" w:pos="720"/>
        </w:tabs>
        <w:ind w:left="426"/>
        <w:rPr>
          <w:rFonts w:ascii="Times New Roman" w:hAnsi="Times New Roman"/>
          <w:sz w:val="10"/>
          <w:szCs w:val="24"/>
        </w:rPr>
      </w:pPr>
    </w:p>
    <w:p w14:paraId="051E5477" w14:textId="77777777" w:rsidR="00656559" w:rsidRPr="007E1DC7" w:rsidRDefault="00656559" w:rsidP="00656559">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2:</w:t>
      </w:r>
    </w:p>
    <w:p w14:paraId="779B02F6" w14:textId="77777777" w:rsidR="00656559" w:rsidRPr="0072137A" w:rsidRDefault="00656559" w:rsidP="00656559">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wolnostojący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10CD9E3E" w14:textId="77777777" w:rsidR="00656559" w:rsidRDefault="00656559" w:rsidP="00656559">
      <w:pPr>
        <w:pStyle w:val="Tekstpodstawowy2"/>
        <w:tabs>
          <w:tab w:val="clear" w:pos="720"/>
        </w:tabs>
        <w:ind w:left="426"/>
        <w:rPr>
          <w:rFonts w:ascii="Times New Roman" w:hAnsi="Times New Roman"/>
          <w:sz w:val="10"/>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nabiurkowy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3B3C6234" w14:textId="77777777" w:rsidR="00656559" w:rsidRDefault="00656559" w:rsidP="00656559">
      <w:pPr>
        <w:pStyle w:val="Tekstpodstawowy2"/>
        <w:tabs>
          <w:tab w:val="clear" w:pos="720"/>
        </w:tabs>
        <w:ind w:left="426"/>
        <w:rPr>
          <w:rFonts w:ascii="Times New Roman" w:hAnsi="Times New Roman"/>
          <w:sz w:val="10"/>
          <w:szCs w:val="24"/>
        </w:rPr>
      </w:pPr>
    </w:p>
    <w:p w14:paraId="7B49E4C7" w14:textId="6C60B346" w:rsidR="00C94FA5" w:rsidRPr="00981B84" w:rsidRDefault="00656559" w:rsidP="00656559">
      <w:pPr>
        <w:pStyle w:val="Tekstpodstawowy2"/>
        <w:tabs>
          <w:tab w:val="clear" w:pos="720"/>
        </w:tabs>
        <w:ind w:left="360"/>
        <w:rPr>
          <w:rFonts w:ascii="Times New Roman" w:hAnsi="Times New Roman"/>
          <w:sz w:val="24"/>
          <w:szCs w:val="24"/>
        </w:rPr>
      </w:pPr>
      <w:r w:rsidRPr="00B17D82">
        <w:rPr>
          <w:rFonts w:ascii="Times New Roman" w:hAnsi="Times New Roman"/>
          <w:sz w:val="24"/>
          <w:szCs w:val="24"/>
        </w:rPr>
        <w:t xml:space="preserve">Parametr techniczny, który będzie podlegał ocenie ofert (Zamawiający na jego podstawie będzie przyznawał punkty) w zakresie </w:t>
      </w:r>
      <w:r>
        <w:rPr>
          <w:rFonts w:ascii="Times New Roman" w:hAnsi="Times New Roman"/>
          <w:sz w:val="24"/>
          <w:szCs w:val="24"/>
        </w:rPr>
        <w:t>ww</w:t>
      </w:r>
      <w:r w:rsidR="0083179B">
        <w:rPr>
          <w:rFonts w:ascii="Times New Roman" w:hAnsi="Times New Roman"/>
          <w:sz w:val="24"/>
          <w:szCs w:val="24"/>
        </w:rPr>
        <w:t>.</w:t>
      </w:r>
      <w:r>
        <w:rPr>
          <w:rFonts w:ascii="Times New Roman" w:hAnsi="Times New Roman"/>
          <w:sz w:val="24"/>
          <w:szCs w:val="24"/>
        </w:rPr>
        <w:t xml:space="preserve"> </w:t>
      </w:r>
      <w:r w:rsidRPr="00B17D82">
        <w:rPr>
          <w:rFonts w:ascii="Times New Roman" w:hAnsi="Times New Roman"/>
          <w:sz w:val="24"/>
          <w:szCs w:val="24"/>
        </w:rPr>
        <w:t>kryterium oceny ofert został pogrubiony w treści Formularza asortymentowo - cenowego (Załącznik</w:t>
      </w:r>
      <w:r w:rsidR="00763A61">
        <w:rPr>
          <w:rFonts w:ascii="Times New Roman" w:hAnsi="Times New Roman"/>
          <w:sz w:val="24"/>
          <w:szCs w:val="24"/>
        </w:rPr>
        <w:t>a</w:t>
      </w:r>
      <w:r w:rsidRPr="00B17D82">
        <w:rPr>
          <w:rFonts w:ascii="Times New Roman" w:hAnsi="Times New Roman"/>
          <w:sz w:val="24"/>
          <w:szCs w:val="24"/>
        </w:rPr>
        <w:t xml:space="preserve"> nr 2 do SIWZ), w tabel</w:t>
      </w:r>
      <w:r>
        <w:rPr>
          <w:rFonts w:ascii="Times New Roman" w:hAnsi="Times New Roman"/>
          <w:sz w:val="24"/>
          <w:szCs w:val="24"/>
        </w:rPr>
        <w:t>ach</w:t>
      </w:r>
      <w:r w:rsidRPr="00B17D82">
        <w:rPr>
          <w:rFonts w:ascii="Times New Roman" w:hAnsi="Times New Roman"/>
          <w:sz w:val="24"/>
          <w:szCs w:val="24"/>
        </w:rPr>
        <w:t xml:space="preserve"> dotycząc</w:t>
      </w:r>
      <w:r>
        <w:rPr>
          <w:rFonts w:ascii="Times New Roman" w:hAnsi="Times New Roman"/>
          <w:sz w:val="24"/>
          <w:szCs w:val="24"/>
        </w:rPr>
        <w:t>ych</w:t>
      </w:r>
      <w:r w:rsidRPr="00B17D82">
        <w:rPr>
          <w:rFonts w:ascii="Times New Roman" w:hAnsi="Times New Roman"/>
          <w:sz w:val="24"/>
          <w:szCs w:val="24"/>
        </w:rPr>
        <w:t xml:space="preserve"> analizator</w:t>
      </w:r>
      <w:r>
        <w:rPr>
          <w:rFonts w:ascii="Times New Roman" w:hAnsi="Times New Roman"/>
          <w:sz w:val="24"/>
          <w:szCs w:val="24"/>
        </w:rPr>
        <w:t>ów</w:t>
      </w:r>
      <w:r w:rsidRPr="00B17D82">
        <w:rPr>
          <w:rFonts w:ascii="Times New Roman" w:hAnsi="Times New Roman"/>
          <w:sz w:val="24"/>
          <w:szCs w:val="24"/>
        </w:rPr>
        <w:t>.</w:t>
      </w:r>
    </w:p>
    <w:p w14:paraId="62C7F05A" w14:textId="77777777" w:rsidR="00437A76" w:rsidRPr="00437A76" w:rsidRDefault="00437A76" w:rsidP="00437A76">
      <w:pPr>
        <w:pStyle w:val="Tekstpodstawowy2"/>
        <w:tabs>
          <w:tab w:val="clear" w:pos="720"/>
        </w:tabs>
        <w:rPr>
          <w:rFonts w:ascii="Times New Roman" w:hAnsi="Times New Roman"/>
          <w:sz w:val="10"/>
          <w:szCs w:val="24"/>
        </w:rPr>
      </w:pPr>
    </w:p>
    <w:p w14:paraId="2EE25E4A" w14:textId="7EC0315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sidR="00FC47B7">
        <w:rPr>
          <w:rFonts w:ascii="Times New Roman" w:hAnsi="Times New Roman"/>
          <w:sz w:val="24"/>
          <w:szCs w:val="24"/>
        </w:rPr>
        <w:t xml:space="preserve"> </w:t>
      </w:r>
      <w:r w:rsidR="00276EB2">
        <w:rPr>
          <w:rFonts w:ascii="Times New Roman" w:hAnsi="Times New Roman"/>
          <w:sz w:val="24"/>
          <w:szCs w:val="24"/>
        </w:rPr>
        <w:t xml:space="preserve">i </w:t>
      </w:r>
      <w:r>
        <w:rPr>
          <w:rFonts w:ascii="Times New Roman" w:hAnsi="Times New Roman"/>
          <w:sz w:val="24"/>
          <w:szCs w:val="24"/>
        </w:rPr>
        <w:t xml:space="preserve">3.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lastRenderedPageBreak/>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737A74D" w:rsidR="00CF45BE"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087524">
        <w:t>5</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 wyznaczył Inspektora Ochrony Danych Pana Macieja </w:t>
      </w:r>
      <w:proofErr w:type="spellStart"/>
      <w:r w:rsidRPr="00165B46">
        <w:rPr>
          <w:rFonts w:ascii="Times New Roman" w:hAnsi="Times New Roman"/>
          <w:color w:val="000000"/>
          <w:sz w:val="24"/>
          <w:szCs w:val="24"/>
        </w:rPr>
        <w:t>Frydeckiego</w:t>
      </w:r>
      <w:proofErr w:type="spellEnd"/>
      <w:r w:rsidRPr="00165B46">
        <w:rPr>
          <w:rFonts w:ascii="Times New Roman" w:hAnsi="Times New Roman"/>
          <w:color w:val="000000"/>
          <w:sz w:val="24"/>
          <w:szCs w:val="24"/>
        </w:rPr>
        <w:t>,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5C4198">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5C4198">
      <w:pPr>
        <w:pStyle w:val="Akapitzlist"/>
        <w:numPr>
          <w:ilvl w:val="0"/>
          <w:numId w:val="48"/>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5C419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0CBF6FB0" w14:textId="46689482" w:rsidR="00020418" w:rsidRPr="00165B46" w:rsidRDefault="002B26FD" w:rsidP="005C4198">
      <w:pPr>
        <w:pStyle w:val="Akapitzlist"/>
        <w:numPr>
          <w:ilvl w:val="0"/>
          <w:numId w:val="48"/>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5C4198">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5C4198">
      <w:pPr>
        <w:pStyle w:val="Akapitzlist"/>
        <w:numPr>
          <w:ilvl w:val="0"/>
          <w:numId w:val="50"/>
        </w:numPr>
        <w:shd w:val="clear" w:color="auto" w:fill="FFFFFF"/>
        <w:contextualSpacing/>
        <w:jc w:val="both"/>
        <w:rPr>
          <w:rFonts w:ascii="Times New Roman" w:hAnsi="Times New Roman"/>
          <w:color w:val="000000"/>
          <w:sz w:val="24"/>
          <w:szCs w:val="24"/>
        </w:rPr>
      </w:pPr>
      <w:proofErr w:type="spellStart"/>
      <w:r w:rsidRPr="00165B46">
        <w:rPr>
          <w:rFonts w:ascii="Times New Roman" w:hAnsi="Times New Roman"/>
          <w:color w:val="000000"/>
          <w:sz w:val="24"/>
          <w:szCs w:val="24"/>
          <w:shd w:val="clear" w:color="auto" w:fill="FFFFFF"/>
          <w:lang w:val="en-US"/>
        </w:rPr>
        <w:t>prawo</w:t>
      </w:r>
      <w:proofErr w:type="spellEnd"/>
      <w:r w:rsidRPr="00165B46">
        <w:rPr>
          <w:rFonts w:ascii="Times New Roman" w:hAnsi="Times New Roman"/>
          <w:color w:val="000000"/>
          <w:sz w:val="24"/>
          <w:szCs w:val="24"/>
          <w:shd w:val="clear" w:color="auto" w:fill="FFFFFF"/>
          <w:lang w:val="en-US"/>
        </w:rPr>
        <w:t xml:space="preserve"> do </w:t>
      </w:r>
      <w:proofErr w:type="spellStart"/>
      <w:r w:rsidRPr="00165B46">
        <w:rPr>
          <w:rFonts w:ascii="Times New Roman" w:hAnsi="Times New Roman"/>
          <w:color w:val="000000"/>
          <w:sz w:val="24"/>
          <w:szCs w:val="24"/>
          <w:shd w:val="clear" w:color="auto" w:fill="FFFFFF"/>
          <w:lang w:val="en-US"/>
        </w:rPr>
        <w:t>przenoszenia</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danych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osobowych</w:t>
      </w:r>
      <w:proofErr w:type="spellEnd"/>
      <w:r w:rsidRPr="00165B46">
        <w:rPr>
          <w:rFonts w:ascii="Times New Roman" w:hAnsi="Times New Roman"/>
          <w:color w:val="000000"/>
          <w:sz w:val="24"/>
          <w:szCs w:val="24"/>
          <w:shd w:val="clear" w:color="auto" w:fill="FFFFFF"/>
          <w:lang w:val="en-US"/>
        </w:rPr>
        <w:t xml:space="preserve">, o </w:t>
      </w:r>
      <w:proofErr w:type="spellStart"/>
      <w:r w:rsidRPr="00165B46">
        <w:rPr>
          <w:rFonts w:ascii="Times New Roman" w:hAnsi="Times New Roman"/>
          <w:color w:val="000000"/>
          <w:sz w:val="24"/>
          <w:szCs w:val="24"/>
          <w:shd w:val="clear" w:color="auto" w:fill="FFFFFF"/>
          <w:lang w:val="en-US"/>
        </w:rPr>
        <w:t>których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mowa</w:t>
      </w:r>
      <w:proofErr w:type="spellEnd"/>
      <w:r w:rsidRPr="00165B46">
        <w:rPr>
          <w:rFonts w:ascii="Times New Roman" w:hAnsi="Times New Roman"/>
          <w:color w:val="000000"/>
          <w:sz w:val="24"/>
          <w:szCs w:val="24"/>
          <w:shd w:val="clear" w:color="auto" w:fill="FFFFFF"/>
          <w:lang w:val="en-US"/>
        </w:rPr>
        <w:t xml:space="preserve">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5C4198">
      <w:pPr>
        <w:pStyle w:val="Akapitzlist"/>
        <w:numPr>
          <w:ilvl w:val="0"/>
          <w:numId w:val="50"/>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521F4EB4" w:rsidR="00477761" w:rsidRPr="008E221D" w:rsidRDefault="00477761" w:rsidP="00842936">
            <w:r w:rsidRPr="008E221D">
              <w:t>Załącznik nr 1 - Formularz oferty</w:t>
            </w:r>
            <w:r w:rsidR="00E87239" w:rsidRPr="006864D2">
              <w:rPr>
                <w:color w:val="FF0000"/>
              </w:rPr>
              <w:t xml:space="preserve"> po zmianie z dnia 2</w:t>
            </w:r>
            <w:r w:rsidR="00842936">
              <w:rPr>
                <w:color w:val="FF0000"/>
              </w:rPr>
              <w:t>2</w:t>
            </w:r>
            <w:r w:rsidR="00E87239" w:rsidRPr="006864D2">
              <w:rPr>
                <w:color w:val="FF0000"/>
              </w:rPr>
              <w:t>.10.2020 r.</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2E7C0667" w:rsidR="00477761" w:rsidRPr="001E3DC4" w:rsidRDefault="00477761" w:rsidP="00842936">
            <w:r w:rsidRPr="001E3DC4">
              <w:t xml:space="preserve">Załącznik nr 2 - Formularz asortymentowo </w:t>
            </w:r>
            <w:r w:rsidR="006864D2">
              <w:t>-</w:t>
            </w:r>
            <w:r w:rsidRPr="001E3DC4">
              <w:t xml:space="preserve"> cenowy</w:t>
            </w:r>
            <w:r w:rsidR="006864D2">
              <w:t xml:space="preserve"> </w:t>
            </w:r>
            <w:r w:rsidR="006864D2" w:rsidRPr="006864D2">
              <w:rPr>
                <w:color w:val="FF0000"/>
              </w:rPr>
              <w:t>po zmianie z dnia 2</w:t>
            </w:r>
            <w:r w:rsidR="00842936">
              <w:rPr>
                <w:color w:val="FF0000"/>
              </w:rPr>
              <w:t>2</w:t>
            </w:r>
            <w:r w:rsidR="006864D2" w:rsidRPr="006864D2">
              <w:rPr>
                <w:color w:val="FF0000"/>
              </w:rPr>
              <w:t>.10.2020 r.</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7200D989" w:rsidR="00087524" w:rsidRPr="001E3DC4" w:rsidRDefault="00087524" w:rsidP="007300BB">
            <w:r w:rsidRPr="001B7E30">
              <w:t xml:space="preserve">Załącznik nr </w:t>
            </w:r>
            <w:r>
              <w:t>3</w:t>
            </w:r>
            <w:r w:rsidRPr="001B7E30">
              <w:t xml:space="preserve"> - Oświadczenie </w:t>
            </w:r>
            <w:r w:rsidR="007300BB">
              <w:t xml:space="preserve">Wykonawcy </w:t>
            </w:r>
            <w:r w:rsidRPr="001B7E30">
              <w:t>dotyczące przesłanek wykluczenia</w:t>
            </w:r>
            <w:r w:rsidR="007300BB">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76EB3500" w:rsidR="00087524" w:rsidRPr="001B7E30" w:rsidRDefault="00087524" w:rsidP="00087524">
            <w:r w:rsidRPr="001B7E30">
              <w:t xml:space="preserve">Załącznik nr </w:t>
            </w:r>
            <w:r>
              <w:t>4</w:t>
            </w:r>
            <w:r w:rsidRPr="001B7E30">
              <w:t xml:space="preserve"> - Oświadczenie </w:t>
            </w:r>
            <w:r w:rsidR="007300BB">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31105001" w:rsidR="00087524" w:rsidRPr="001B7E30" w:rsidRDefault="00087524" w:rsidP="00842936">
            <w:r w:rsidRPr="001B7E30">
              <w:t xml:space="preserve">Załącznik nr </w:t>
            </w:r>
            <w:r>
              <w:t>5</w:t>
            </w:r>
            <w:r w:rsidRPr="001B7E30">
              <w:t xml:space="preserve"> - </w:t>
            </w:r>
            <w:r w:rsidRPr="005B4921">
              <w:t>Projekt umowy</w:t>
            </w:r>
            <w:r w:rsidR="006864D2">
              <w:t xml:space="preserve"> </w:t>
            </w:r>
            <w:r w:rsidR="006864D2" w:rsidRPr="006864D2">
              <w:rPr>
                <w:color w:val="FF0000"/>
              </w:rPr>
              <w:t>po zmianie z dnia 2</w:t>
            </w:r>
            <w:r w:rsidR="00842936">
              <w:rPr>
                <w:color w:val="FF0000"/>
              </w:rPr>
              <w:t>2</w:t>
            </w:r>
            <w:r w:rsidR="006864D2" w:rsidRPr="006864D2">
              <w:rPr>
                <w:color w:val="FF0000"/>
              </w:rPr>
              <w:t>.10.2020 r.</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0CB9A4C7" w14:textId="77777777" w:rsidR="00FD1C09"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3FAB629C" w14:textId="79A05A48" w:rsidR="008B4DD0" w:rsidRPr="00FD1C09" w:rsidRDefault="00FD1C09" w:rsidP="008B4DD0">
      <w:pPr>
        <w:pStyle w:val="Nagwek8"/>
        <w:jc w:val="center"/>
        <w:rPr>
          <w:rFonts w:ascii="Times New Roman" w:hAnsi="Times New Roman"/>
          <w:b w:val="0"/>
          <w:color w:val="FF0000"/>
          <w:sz w:val="24"/>
          <w:szCs w:val="24"/>
        </w:rPr>
      </w:pPr>
      <w:r>
        <w:rPr>
          <w:rFonts w:ascii="Times New Roman" w:hAnsi="Times New Roman"/>
          <w:b w:val="0"/>
          <w:color w:val="FF0000"/>
          <w:sz w:val="24"/>
          <w:szCs w:val="24"/>
        </w:rPr>
        <w:t>po zmianie z dnia 2</w:t>
      </w:r>
      <w:r w:rsidR="00275574">
        <w:rPr>
          <w:rFonts w:ascii="Times New Roman" w:hAnsi="Times New Roman"/>
          <w:b w:val="0"/>
          <w:color w:val="FF0000"/>
          <w:sz w:val="24"/>
          <w:szCs w:val="24"/>
        </w:rPr>
        <w:t>2</w:t>
      </w:r>
      <w:r>
        <w:rPr>
          <w:rFonts w:ascii="Times New Roman" w:hAnsi="Times New Roman"/>
          <w:b w:val="0"/>
          <w:color w:val="FF0000"/>
          <w:sz w:val="24"/>
          <w:szCs w:val="24"/>
        </w:rPr>
        <w:t>.10.2020 r.</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20407374" w:rsidR="008B4DD0" w:rsidRPr="0091098D" w:rsidRDefault="00CF243A" w:rsidP="008B4DD0">
      <w:pPr>
        <w:jc w:val="both"/>
      </w:pPr>
      <w:r>
        <w:t>Przystępując do postępowania</w:t>
      </w:r>
      <w:r w:rsidR="008B4DD0" w:rsidRPr="0091098D">
        <w:t xml:space="preserve">, którego przedmiotem </w:t>
      </w:r>
      <w:r w:rsidR="00670B6C">
        <w:t>jest d</w:t>
      </w:r>
      <w:r w:rsidR="00670B6C" w:rsidRPr="00C54B22">
        <w:t>zierżaw</w:t>
      </w:r>
      <w:r w:rsidR="00670B6C">
        <w:t>a</w:t>
      </w:r>
      <w:r w:rsidR="00670B6C" w:rsidRPr="00C54B22">
        <w:t xml:space="preserve"> i serwis analizatorów wraz</w:t>
      </w:r>
      <w:r w:rsidR="00670B6C">
        <w:br/>
      </w:r>
      <w:r w:rsidR="00670B6C" w:rsidRPr="00C54B22">
        <w:t>z dostawami odczynników oraz materiałów eksploatacyjnych i zużywalnych dla potrzeb SP ZOZ Państwowego Szpitala dla Nerwowo</w:t>
      </w:r>
      <w:r w:rsidR="00670B6C">
        <w:t xml:space="preserve"> </w:t>
      </w:r>
      <w:r w:rsidR="00670B6C" w:rsidRPr="00C54B22">
        <w:t>i Psychicznie Chorych w Rybniku</w:t>
      </w:r>
      <w:r w:rsidR="000A4E0F" w:rsidRPr="00832AC5">
        <w:t xml:space="preserve"> </w:t>
      </w:r>
      <w:r w:rsidR="009F7B65" w:rsidRPr="00825695">
        <w:t>(</w:t>
      </w:r>
      <w:r w:rsidR="00670B6C" w:rsidRPr="00670B6C">
        <w:t>DZz.380.3.24.2020.LLb.378</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24D1A73D" w14:textId="77777777" w:rsidR="00273DFF" w:rsidRDefault="00273DFF" w:rsidP="008B4DD0">
      <w:pPr>
        <w:jc w:val="both"/>
        <w:rPr>
          <w:bCs/>
          <w:sz w:val="20"/>
        </w:rPr>
      </w:pPr>
    </w:p>
    <w:p w14:paraId="025D4BD4" w14:textId="1E47AFDC" w:rsidR="008A0F10" w:rsidRPr="0047349D" w:rsidRDefault="008A0F10" w:rsidP="00B53347">
      <w:pPr>
        <w:jc w:val="both"/>
      </w:pPr>
      <w:r w:rsidRPr="00567547">
        <w:t xml:space="preserve">Pakiet </w:t>
      </w:r>
      <w:r w:rsidR="002A605B">
        <w:t>1</w:t>
      </w:r>
      <w:r w:rsidRPr="00567547">
        <w:t xml:space="preserve"> </w:t>
      </w:r>
      <w:r w:rsidR="00BB0C35">
        <w:t>-</w:t>
      </w:r>
      <w:r w:rsidR="00FA2D2C">
        <w:t xml:space="preserve"> </w:t>
      </w:r>
      <w:r w:rsidR="0010173B" w:rsidRPr="002C708B">
        <w:t xml:space="preserve">Dzierżawa </w:t>
      </w:r>
      <w:r w:rsidR="00361BEA">
        <w:t xml:space="preserve">i serwis </w:t>
      </w:r>
      <w:r w:rsidR="0010173B" w:rsidRPr="002C708B">
        <w:t>analizatora immunochemicznego wraz z dostawami odczynników</w:t>
      </w:r>
      <w:r w:rsidR="0010173B">
        <w:t xml:space="preserve"> oraz</w:t>
      </w:r>
      <w:r w:rsidR="0010173B" w:rsidRPr="002C708B">
        <w:t xml:space="preserve"> materiałów eksploatacyjnych (kalibratorów i materiałów kontrolnych) </w:t>
      </w:r>
      <w:r w:rsidR="0010173B">
        <w:t>i</w:t>
      </w:r>
      <w:r w:rsidR="0010173B" w:rsidRPr="002C708B">
        <w:t xml:space="preserve">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3F323A80"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10173B" w:rsidRPr="007A3C60">
        <w:t xml:space="preserve">Dzierżawa </w:t>
      </w:r>
      <w:r w:rsidR="00361BEA">
        <w:t xml:space="preserve">i serwis </w:t>
      </w:r>
      <w:r w:rsidR="0010173B" w:rsidRPr="007A3C60">
        <w:t>analizatora biochemicznego wraz z dostawami odczynników oraz materiałów eksploatacyjnych (kalibratorów i materiałów kontrolnych) i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25690DB7" w14:textId="77777777" w:rsidR="00CC4A20" w:rsidRPr="00CC4A20" w:rsidRDefault="00CC4A20" w:rsidP="00CC4A20">
      <w:pPr>
        <w:numPr>
          <w:ilvl w:val="0"/>
          <w:numId w:val="34"/>
        </w:numPr>
        <w:jc w:val="both"/>
      </w:pPr>
      <w:r w:rsidRPr="00CC4A20">
        <w:rPr>
          <w:u w:val="single"/>
        </w:rPr>
        <w:t>Parametr techniczny</w:t>
      </w:r>
      <w:r w:rsidRPr="00CC4A20">
        <w:t>:</w:t>
      </w:r>
    </w:p>
    <w:p w14:paraId="4A3FEBB0" w14:textId="77777777" w:rsidR="00CC4A20" w:rsidRPr="007E1DC7" w:rsidRDefault="00CC4A20" w:rsidP="00CC4A20">
      <w:pPr>
        <w:pStyle w:val="Tekstpodstawowy2"/>
        <w:tabs>
          <w:tab w:val="clear" w:pos="720"/>
        </w:tabs>
        <w:ind w:firstLine="284"/>
        <w:rPr>
          <w:rFonts w:ascii="Times New Roman" w:hAnsi="Times New Roman"/>
          <w:i/>
          <w:sz w:val="24"/>
          <w:szCs w:val="24"/>
        </w:rPr>
      </w:pPr>
      <w:r>
        <w:rPr>
          <w:rFonts w:ascii="Times New Roman" w:hAnsi="Times New Roman"/>
          <w:i/>
          <w:sz w:val="24"/>
          <w:szCs w:val="24"/>
        </w:rPr>
        <w:t>dotyczy Pakietu 1:</w:t>
      </w:r>
    </w:p>
    <w:p w14:paraId="1141A059" w14:textId="77777777" w:rsidR="00CC4A20" w:rsidRPr="0072137A" w:rsidRDefault="00CC4A20" w:rsidP="00CC4A20">
      <w:pPr>
        <w:pStyle w:val="Tekstpodstawowy2"/>
        <w:tabs>
          <w:tab w:val="clear" w:pos="720"/>
        </w:tabs>
        <w:ind w:firstLine="284"/>
        <w:rPr>
          <w:rFonts w:ascii="Times New Roman" w:hAnsi="Times New Roman"/>
          <w:sz w:val="24"/>
          <w:szCs w:val="24"/>
        </w:rPr>
      </w:pPr>
      <w:r w:rsidRPr="008E221D">
        <w:rPr>
          <w:sz w:val="32"/>
          <w:szCs w:val="32"/>
        </w:rPr>
        <w:t>□</w:t>
      </w:r>
      <w:r w:rsidRPr="0072137A">
        <w:rPr>
          <w:rFonts w:ascii="Times New Roman" w:hAnsi="Times New Roman"/>
          <w:sz w:val="24"/>
          <w:szCs w:val="24"/>
        </w:rPr>
        <w:t xml:space="preserve"> </w:t>
      </w:r>
      <w:r>
        <w:rPr>
          <w:rFonts w:ascii="Times New Roman" w:hAnsi="Times New Roman"/>
          <w:sz w:val="24"/>
          <w:szCs w:val="24"/>
        </w:rPr>
        <w:t xml:space="preserve">analizator nabiurkowy   </w:t>
      </w:r>
      <w:r w:rsidRPr="008E221D">
        <w:rPr>
          <w:sz w:val="32"/>
          <w:szCs w:val="32"/>
        </w:rPr>
        <w:t>□</w:t>
      </w:r>
      <w:r>
        <w:rPr>
          <w:rFonts w:ascii="Times New Roman" w:hAnsi="Times New Roman"/>
          <w:sz w:val="24"/>
          <w:szCs w:val="24"/>
        </w:rPr>
        <w:t xml:space="preserve"> analizator</w:t>
      </w:r>
      <w:r w:rsidRPr="005240FD">
        <w:rPr>
          <w:rFonts w:ascii="Times New Roman" w:hAnsi="Times New Roman"/>
          <w:sz w:val="24"/>
          <w:szCs w:val="24"/>
        </w:rPr>
        <w:t xml:space="preserve"> </w:t>
      </w:r>
      <w:r>
        <w:rPr>
          <w:rFonts w:ascii="Times New Roman" w:hAnsi="Times New Roman"/>
          <w:sz w:val="24"/>
          <w:szCs w:val="24"/>
        </w:rPr>
        <w:t xml:space="preserve">wolnostojący </w:t>
      </w:r>
      <w:r w:rsidRPr="00B604E3">
        <w:rPr>
          <w:rFonts w:ascii="Times New Roman" w:hAnsi="Times New Roman"/>
          <w:i/>
          <w:sz w:val="22"/>
        </w:rPr>
        <w:t xml:space="preserve">(należy </w:t>
      </w:r>
      <w:r w:rsidRPr="00B604E3">
        <w:rPr>
          <w:rFonts w:ascii="Times New Roman" w:hAnsi="Times New Roman"/>
          <w:bCs w:val="0"/>
          <w:i/>
          <w:iCs/>
          <w:sz w:val="22"/>
        </w:rPr>
        <w:t>zaznaczyć tylko jedno pole, np. znakiem „X”)</w:t>
      </w:r>
    </w:p>
    <w:p w14:paraId="1DB12EE8" w14:textId="77777777" w:rsidR="00CC4A20" w:rsidRDefault="00CC4A20" w:rsidP="00CC4A20">
      <w:pPr>
        <w:pStyle w:val="Tekstpodstawowy2"/>
        <w:tabs>
          <w:tab w:val="clear" w:pos="720"/>
        </w:tabs>
        <w:ind w:left="425"/>
        <w:rPr>
          <w:rFonts w:ascii="Times New Roman" w:hAnsi="Times New Roman"/>
          <w:sz w:val="10"/>
          <w:szCs w:val="24"/>
        </w:rPr>
      </w:pPr>
    </w:p>
    <w:p w14:paraId="31613314" w14:textId="77777777" w:rsidR="00CC4A20" w:rsidRPr="007E1DC7" w:rsidRDefault="00CC4A20" w:rsidP="00CC4A20">
      <w:pPr>
        <w:pStyle w:val="Tekstpodstawowy2"/>
        <w:tabs>
          <w:tab w:val="clear" w:pos="720"/>
        </w:tabs>
        <w:ind w:firstLine="284"/>
        <w:rPr>
          <w:rFonts w:ascii="Times New Roman" w:hAnsi="Times New Roman"/>
          <w:i/>
          <w:sz w:val="24"/>
          <w:szCs w:val="24"/>
        </w:rPr>
      </w:pPr>
      <w:r>
        <w:rPr>
          <w:rFonts w:ascii="Times New Roman" w:hAnsi="Times New Roman"/>
          <w:i/>
          <w:sz w:val="24"/>
          <w:szCs w:val="24"/>
        </w:rPr>
        <w:t>dotyczy Pakietu 2:</w:t>
      </w:r>
    </w:p>
    <w:p w14:paraId="78F153F7" w14:textId="77777777" w:rsidR="00CC4A20" w:rsidRDefault="00CC4A20" w:rsidP="00CC4A20">
      <w:pPr>
        <w:pStyle w:val="Tekstpodstawowy2"/>
        <w:tabs>
          <w:tab w:val="clear" w:pos="720"/>
        </w:tabs>
        <w:ind w:firstLine="284"/>
        <w:rPr>
          <w:rFonts w:ascii="Times New Roman" w:hAnsi="Times New Roman"/>
          <w:sz w:val="24"/>
          <w:szCs w:val="24"/>
        </w:rPr>
      </w:pPr>
      <w:r w:rsidRPr="008E221D">
        <w:rPr>
          <w:sz w:val="32"/>
          <w:szCs w:val="32"/>
        </w:rPr>
        <w:t>□</w:t>
      </w:r>
      <w:r w:rsidRPr="0072137A">
        <w:rPr>
          <w:rFonts w:ascii="Times New Roman" w:hAnsi="Times New Roman"/>
          <w:sz w:val="24"/>
          <w:szCs w:val="24"/>
        </w:rPr>
        <w:t xml:space="preserve"> </w:t>
      </w:r>
      <w:r>
        <w:rPr>
          <w:rFonts w:ascii="Times New Roman" w:hAnsi="Times New Roman"/>
          <w:sz w:val="24"/>
          <w:szCs w:val="24"/>
        </w:rPr>
        <w:t xml:space="preserve">analizator wolnostojący   </w:t>
      </w:r>
      <w:r w:rsidRPr="008E221D">
        <w:rPr>
          <w:sz w:val="32"/>
          <w:szCs w:val="32"/>
        </w:rPr>
        <w:t>□</w:t>
      </w: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 xml:space="preserve">nabiurkowy </w:t>
      </w:r>
      <w:r w:rsidRPr="00B604E3">
        <w:rPr>
          <w:rFonts w:ascii="Times New Roman" w:hAnsi="Times New Roman"/>
          <w:i/>
          <w:sz w:val="22"/>
        </w:rPr>
        <w:t xml:space="preserve">(należy </w:t>
      </w:r>
      <w:r w:rsidRPr="00B604E3">
        <w:rPr>
          <w:rFonts w:ascii="Times New Roman" w:hAnsi="Times New Roman"/>
          <w:bCs w:val="0"/>
          <w:i/>
          <w:iCs/>
          <w:sz w:val="22"/>
        </w:rPr>
        <w:t>zaznaczyć tylko jedno pole, np. znakiem „X”)</w:t>
      </w:r>
    </w:p>
    <w:p w14:paraId="5D2F126E" w14:textId="77777777" w:rsidR="00CC4A20" w:rsidRPr="00F25A10" w:rsidRDefault="00CC4A20" w:rsidP="00CC4A20">
      <w:pPr>
        <w:jc w:val="both"/>
        <w:rPr>
          <w:sz w:val="10"/>
        </w:rPr>
      </w:pPr>
    </w:p>
    <w:p w14:paraId="71E2EEC8" w14:textId="1CEF916B" w:rsidR="00CC4A20" w:rsidRPr="00281D09" w:rsidRDefault="00CC4A20" w:rsidP="00B6730B">
      <w:pPr>
        <w:numPr>
          <w:ilvl w:val="0"/>
          <w:numId w:val="34"/>
        </w:numPr>
        <w:jc w:val="both"/>
        <w:rPr>
          <w:color w:val="FF0000"/>
        </w:rPr>
      </w:pPr>
      <w:r w:rsidRPr="00281D09">
        <w:rPr>
          <w:color w:val="FF0000"/>
          <w:u w:val="single"/>
        </w:rPr>
        <w:t>Termin dostawy odczynników</w:t>
      </w:r>
      <w:r w:rsidR="004B4F34" w:rsidRPr="00281D09">
        <w:rPr>
          <w:color w:val="FF0000"/>
          <w:u w:val="single"/>
        </w:rPr>
        <w:t xml:space="preserve"> oraz</w:t>
      </w:r>
      <w:r w:rsidRPr="00281D09">
        <w:rPr>
          <w:color w:val="FF0000"/>
          <w:u w:val="single"/>
        </w:rPr>
        <w:t xml:space="preserve"> materiałów ek</w:t>
      </w:r>
      <w:r w:rsidRPr="003C1AFD">
        <w:rPr>
          <w:color w:val="FF0000"/>
          <w:u w:val="single"/>
        </w:rPr>
        <w:t>splo</w:t>
      </w:r>
      <w:r w:rsidRPr="00281D09">
        <w:rPr>
          <w:color w:val="FF0000"/>
          <w:u w:val="single"/>
        </w:rPr>
        <w:t xml:space="preserve">atacyjnych (kalibratorów i materiałów kontrolnych) </w:t>
      </w:r>
      <w:r w:rsidR="004B4F34" w:rsidRPr="00281D09">
        <w:rPr>
          <w:color w:val="FF0000"/>
          <w:u w:val="single"/>
        </w:rPr>
        <w:t>i</w:t>
      </w:r>
      <w:r w:rsidRPr="00281D09">
        <w:rPr>
          <w:color w:val="FF0000"/>
          <w:u w:val="single"/>
        </w:rPr>
        <w:t xml:space="preserve"> zużywalnych</w:t>
      </w:r>
      <w:r w:rsidRPr="00281D09">
        <w:rPr>
          <w:color w:val="FF0000"/>
        </w:rPr>
        <w:t>: 5 (</w:t>
      </w:r>
      <w:r w:rsidRPr="00281D09">
        <w:rPr>
          <w:i/>
          <w:color w:val="FF0000"/>
        </w:rPr>
        <w:t>słownie: pięć</w:t>
      </w:r>
      <w:r w:rsidRPr="00281D09">
        <w:rPr>
          <w:color w:val="FF0000"/>
        </w:rPr>
        <w:t>) dni</w:t>
      </w:r>
      <w:r w:rsidR="00281D09" w:rsidRPr="00281D09">
        <w:rPr>
          <w:color w:val="FF0000"/>
        </w:rPr>
        <w:t xml:space="preserve"> roboczych</w:t>
      </w:r>
      <w:r w:rsidR="004B4F34" w:rsidRPr="00281D09">
        <w:rPr>
          <w:color w:val="FF0000"/>
        </w:rPr>
        <w:t>, licząc</w:t>
      </w:r>
      <w:r w:rsidRPr="00281D09">
        <w:rPr>
          <w:color w:val="FF0000"/>
        </w:rPr>
        <w:t xml:space="preserve"> od momentu otrzymania przez Wykonawcę zamówienia.</w:t>
      </w:r>
    </w:p>
    <w:p w14:paraId="29EF7348" w14:textId="77777777" w:rsidR="00CC4A20" w:rsidRDefault="00CC4A20" w:rsidP="00B6730B">
      <w:pPr>
        <w:numPr>
          <w:ilvl w:val="0"/>
          <w:numId w:val="34"/>
        </w:numPr>
        <w:jc w:val="both"/>
      </w:pPr>
      <w:r w:rsidRPr="00B6730B">
        <w:rPr>
          <w:u w:val="single"/>
        </w:rPr>
        <w:t>Termin ważności (przydatności do stosowania) odczynników</w:t>
      </w:r>
      <w:r w:rsidRPr="00A21FAF">
        <w:t>:</w:t>
      </w:r>
      <w:r w:rsidRPr="003807BF">
        <w:t xml:space="preserve"> nie krótszy niż </w:t>
      </w:r>
      <w:r>
        <w:t>6 miesięcy</w:t>
      </w:r>
      <w:r w:rsidRPr="00C77433">
        <w:t xml:space="preserve">, </w:t>
      </w:r>
      <w:r w:rsidRPr="003807BF">
        <w:t xml:space="preserve">licząc od dnia dostawy do pomieszczeń </w:t>
      </w:r>
      <w:r w:rsidRPr="005A2AEF">
        <w:t xml:space="preserve">Laboratorium </w:t>
      </w:r>
      <w:r w:rsidRPr="005A2AEF">
        <w:rPr>
          <w:bCs/>
          <w:lang w:eastAsia="zh-CN"/>
        </w:rPr>
        <w:t>(Zamawiający w Pakiecie 1 dopuszcza, aby dla pojedynczych odczynników ich trwałość przy dostawie wynosiła 3-6 miesięcy)</w:t>
      </w:r>
      <w:r w:rsidRPr="005A2AEF">
        <w:t>.</w:t>
      </w:r>
    </w:p>
    <w:p w14:paraId="6226581D" w14:textId="77777777" w:rsidR="00CC4A20" w:rsidRDefault="00CC4A20" w:rsidP="00B6730B">
      <w:pPr>
        <w:numPr>
          <w:ilvl w:val="0"/>
          <w:numId w:val="34"/>
        </w:numPr>
        <w:jc w:val="both"/>
      </w:pPr>
      <w:r w:rsidRPr="00B6730B">
        <w:rPr>
          <w:bCs/>
          <w:u w:val="single"/>
        </w:rPr>
        <w:t>Termin płatności</w:t>
      </w:r>
      <w:r w:rsidRPr="00B6730B">
        <w:rPr>
          <w:bCs/>
        </w:rPr>
        <w:t xml:space="preserve">: </w:t>
      </w:r>
      <w:r w:rsidRPr="008E221D">
        <w:t xml:space="preserve">przelewem w ciągu 60 dni, licząc od dnia doręczenia prawidłowo </w:t>
      </w:r>
      <w:r>
        <w:t>wystawionej</w:t>
      </w:r>
      <w:r w:rsidRPr="008E221D">
        <w:t xml:space="preserve"> (pod względem merytorycznym i formalnym) faktury Zamawiającemu.</w:t>
      </w:r>
    </w:p>
    <w:p w14:paraId="2749AB32" w14:textId="1831F610" w:rsidR="004612EC" w:rsidRDefault="00CC4A20" w:rsidP="004612EC">
      <w:pPr>
        <w:numPr>
          <w:ilvl w:val="0"/>
          <w:numId w:val="34"/>
        </w:numPr>
        <w:jc w:val="both"/>
      </w:pPr>
      <w:r w:rsidRPr="00B6730B">
        <w:rPr>
          <w:u w:val="single"/>
        </w:rPr>
        <w:t>Termin realizacji umowy</w:t>
      </w:r>
      <w:r w:rsidRPr="008D71DC">
        <w:t>:</w:t>
      </w:r>
      <w:r w:rsidRPr="00DB7864">
        <w:t xml:space="preserve"> </w:t>
      </w:r>
      <w:r w:rsidR="00121F5D" w:rsidRPr="0053731E">
        <w:t>Wykonawca</w:t>
      </w:r>
      <w:r w:rsidR="00121F5D" w:rsidRPr="0057390A">
        <w:t xml:space="preserve"> jest zobowiązany wykonać zamówienie</w:t>
      </w:r>
      <w:r w:rsidR="00121F5D">
        <w:t xml:space="preserve"> </w:t>
      </w:r>
      <w:r w:rsidR="00121F5D" w:rsidRPr="00F21ED3">
        <w:t xml:space="preserve">w okresie </w:t>
      </w:r>
      <w:r w:rsidR="00121F5D">
        <w:t>36</w:t>
      </w:r>
      <w:r w:rsidR="00121F5D" w:rsidRPr="00F21ED3">
        <w:t xml:space="preserve"> miesięcy od dnia </w:t>
      </w:r>
      <w:r w:rsidR="00121F5D">
        <w:t>zawarcia</w:t>
      </w:r>
      <w:r w:rsidR="00121F5D" w:rsidRPr="00F21ED3">
        <w:t xml:space="preserve"> umowy lub do czasu wykorzystania zakładanych ilości wynikających z Formularza asortymentowo - cenowego Wykonawcy (Załącznika nr 1 do umowy).</w:t>
      </w:r>
    </w:p>
    <w:p w14:paraId="4C1DA730" w14:textId="77777777" w:rsidR="004612EC" w:rsidRPr="00843EDA" w:rsidRDefault="004612EC" w:rsidP="004612EC">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1375E07B" w14:textId="77777777" w:rsidR="00F46823" w:rsidRPr="00F46823" w:rsidRDefault="00F46823" w:rsidP="00F46823">
      <w:pPr>
        <w:numPr>
          <w:ilvl w:val="0"/>
          <w:numId w:val="34"/>
        </w:numPr>
        <w:tabs>
          <w:tab w:val="num" w:pos="360"/>
        </w:tabs>
        <w:jc w:val="both"/>
        <w:rPr>
          <w:bCs/>
        </w:rPr>
      </w:pPr>
      <w:r w:rsidRPr="00F46823">
        <w:t>Oświadczam/y, że oferowany przedmiot zamówienia spełnia wymagania ustawy z dnia 20 maja 2010 r. o wyrobach medycznych.</w:t>
      </w:r>
    </w:p>
    <w:p w14:paraId="2C3186CE" w14:textId="77777777" w:rsidR="00F46823" w:rsidRPr="00F46823" w:rsidRDefault="00F46823" w:rsidP="00F46823">
      <w:pPr>
        <w:numPr>
          <w:ilvl w:val="0"/>
          <w:numId w:val="34"/>
        </w:numPr>
        <w:tabs>
          <w:tab w:val="num" w:pos="360"/>
        </w:tabs>
        <w:jc w:val="both"/>
        <w:rPr>
          <w:bCs/>
        </w:rPr>
      </w:pPr>
      <w:r w:rsidRPr="00316372">
        <w:t>Oświadczam/y, że oferowany przedmiot zamówienia posiada aktualne pozwolenia na dopuszczenie do obrotu i używania na terenie Polski zgodnie z obowiązującymi przepisami prawa.</w:t>
      </w:r>
    </w:p>
    <w:p w14:paraId="2667BF80" w14:textId="6857CAE4" w:rsidR="00F46823" w:rsidRPr="00F46823" w:rsidRDefault="00F46823" w:rsidP="00F46823">
      <w:pPr>
        <w:numPr>
          <w:ilvl w:val="0"/>
          <w:numId w:val="34"/>
        </w:numPr>
        <w:tabs>
          <w:tab w:val="num" w:pos="360"/>
        </w:tabs>
        <w:jc w:val="both"/>
        <w:rPr>
          <w:bCs/>
        </w:rPr>
      </w:pPr>
      <w:r w:rsidRPr="00250A88">
        <w:t>Oświadczam/y, że jestem/</w:t>
      </w:r>
      <w:proofErr w:type="spellStart"/>
      <w:r w:rsidRPr="00250A88">
        <w:t>śmy</w:t>
      </w:r>
      <w:proofErr w:type="spellEnd"/>
      <w:r w:rsidRPr="00250A88">
        <w:t xml:space="preserve"> właścicielem oddanego/</w:t>
      </w:r>
      <w:proofErr w:type="spellStart"/>
      <w:r w:rsidRPr="00250A88">
        <w:t>ych</w:t>
      </w:r>
      <w:proofErr w:type="spellEnd"/>
      <w:r w:rsidRPr="00250A88">
        <w:t xml:space="preserve"> w dzierżawę Zamawiającemu analizatora/ów ………………………… producenta</w:t>
      </w:r>
      <w:r w:rsidR="00EA277B">
        <w:t>/ów</w:t>
      </w:r>
      <w:r w:rsidRPr="00250A88">
        <w:t xml:space="preserve"> …………………………</w:t>
      </w:r>
    </w:p>
    <w:p w14:paraId="752A693D" w14:textId="77777777" w:rsidR="00F46823" w:rsidRDefault="00F46823" w:rsidP="00F46823">
      <w:pPr>
        <w:tabs>
          <w:tab w:val="num" w:pos="360"/>
        </w:tabs>
        <w:jc w:val="both"/>
        <w:rPr>
          <w:bCs/>
        </w:rPr>
      </w:pPr>
    </w:p>
    <w:p w14:paraId="77143DE5" w14:textId="77777777" w:rsidR="00F46823" w:rsidRDefault="00F46823" w:rsidP="00F46823">
      <w:pPr>
        <w:tabs>
          <w:tab w:val="num" w:pos="360"/>
        </w:tabs>
        <w:jc w:val="both"/>
        <w:rPr>
          <w:bCs/>
        </w:rPr>
      </w:pPr>
    </w:p>
    <w:p w14:paraId="7F128851" w14:textId="19B447C5" w:rsidR="008B4DD0" w:rsidRPr="00651951" w:rsidRDefault="008B4DD0" w:rsidP="00A348B5">
      <w:pPr>
        <w:numPr>
          <w:ilvl w:val="0"/>
          <w:numId w:val="34"/>
        </w:numPr>
        <w:tabs>
          <w:tab w:val="num" w:pos="360"/>
        </w:tabs>
        <w:jc w:val="both"/>
        <w:rPr>
          <w:bCs/>
        </w:rPr>
      </w:pPr>
      <w:r w:rsidRPr="000C2D5E">
        <w:lastRenderedPageBreak/>
        <w:t>Akceptuję/</w:t>
      </w:r>
      <w:proofErr w:type="spellStart"/>
      <w:r w:rsidRPr="000C2D5E">
        <w:t>emy</w:t>
      </w:r>
      <w:proofErr w:type="spellEnd"/>
      <w:r w:rsidRPr="000C2D5E">
        <w:t xml:space="preserve"> zawarte w SIWZ szczegółowe warunki postępowania i nie wnoszę/</w:t>
      </w:r>
      <w:proofErr w:type="spellStart"/>
      <w:r w:rsidRPr="000C2D5E">
        <w:t>imy</w:t>
      </w:r>
      <w:proofErr w:type="spellEnd"/>
      <w:r w:rsidRPr="000C2D5E">
        <w:t xml:space="preserve"> do nich żadnych zastrzeżeń oraz zdobyłem/</w:t>
      </w:r>
      <w:proofErr w:type="spellStart"/>
      <w:r w:rsidRPr="000C2D5E">
        <w:t>am</w:t>
      </w:r>
      <w:proofErr w:type="spellEnd"/>
      <w:r w:rsidRPr="000C2D5E">
        <w:t>/liśmy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57C18576" w:rsidR="008B4DD0" w:rsidRPr="000C2D5E"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0A1E26">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23384CE" w14:textId="77777777" w:rsidR="00492A2F" w:rsidRPr="00492A2F" w:rsidRDefault="00492A2F" w:rsidP="00492A2F">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06716979" w:rsidR="008B4DD0" w:rsidRPr="008E221D" w:rsidRDefault="008B4DD0" w:rsidP="006D5B62">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6D5B62">
              <w:rPr>
                <w:rFonts w:ascii="Times New Roman" w:hAnsi="Times New Roman"/>
                <w:b w:val="0"/>
                <w:sz w:val="24"/>
                <w:szCs w:val="24"/>
              </w:rPr>
              <w:t xml:space="preserve"> </w:t>
            </w:r>
            <w:r w:rsidR="006D5B62"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lastRenderedPageBreak/>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A00DD">
              <w:rPr>
                <w:i/>
                <w:sz w:val="16"/>
                <w:szCs w:val="16"/>
              </w:rPr>
              <w:t>raw</w:t>
            </w:r>
            <w:r w:rsidRPr="005D379E">
              <w:rPr>
                <w:i/>
                <w:sz w:val="16"/>
                <w:szCs w:val="16"/>
              </w:rPr>
              <w:t>nionej/</w:t>
            </w:r>
            <w:proofErr w:type="spellStart"/>
            <w:r w:rsidRPr="005D379E">
              <w:rPr>
                <w:i/>
                <w:sz w:val="16"/>
                <w:szCs w:val="16"/>
              </w:rPr>
              <w:t>ych</w:t>
            </w:r>
            <w:proofErr w:type="spellEnd"/>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proofErr w:type="spellStart"/>
      <w:r w:rsidRPr="00786FCB">
        <w:rPr>
          <w:i/>
          <w:sz w:val="16"/>
          <w:szCs w:val="16"/>
        </w:rPr>
        <w:t>ych</w:t>
      </w:r>
      <w:proofErr w:type="spellEnd"/>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40A02B55" w14:textId="77777777" w:rsidR="004112F9" w:rsidRDefault="004112F9" w:rsidP="008B4DD0">
      <w:pPr>
        <w:tabs>
          <w:tab w:val="left" w:pos="6198"/>
        </w:tabs>
        <w:jc w:val="both"/>
        <w:rPr>
          <w:sz w:val="20"/>
          <w:szCs w:val="20"/>
        </w:rPr>
      </w:pPr>
    </w:p>
    <w:p w14:paraId="5BAB412E" w14:textId="77777777" w:rsidR="004112F9" w:rsidRDefault="004112F9"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64B90407" w14:textId="77777777" w:rsidR="006F391E" w:rsidRDefault="006F391E" w:rsidP="008B4DD0">
      <w:pPr>
        <w:tabs>
          <w:tab w:val="left" w:pos="6198"/>
        </w:tabs>
        <w:jc w:val="both"/>
        <w:rPr>
          <w:sz w:val="20"/>
          <w:szCs w:val="20"/>
        </w:rPr>
      </w:pPr>
    </w:p>
    <w:p w14:paraId="28DC792E"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16DAAE02" w14:textId="69666308" w:rsidR="007206EE" w:rsidRPr="0002210E" w:rsidRDefault="005F168C" w:rsidP="007206EE">
            <w:r w:rsidRPr="004A228B">
              <w:lastRenderedPageBreak/>
              <w:t>DZz.380.3.24.2020.LLb.378</w:t>
            </w:r>
          </w:p>
          <w:p w14:paraId="31140ED6" w14:textId="030C785D" w:rsidR="005067E7" w:rsidRPr="00FB4E7F" w:rsidRDefault="005067E7" w:rsidP="0038307C"/>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40ECBA92" w:rsidR="005067E7" w:rsidRPr="008A7A49" w:rsidRDefault="005067E7" w:rsidP="008C7895">
      <w:pPr>
        <w:spacing w:line="360" w:lineRule="auto"/>
        <w:ind w:firstLine="708"/>
        <w:jc w:val="both"/>
      </w:pPr>
      <w:r w:rsidRPr="008A7A49">
        <w:t>Na potrzeby postępowania pn. „</w:t>
      </w:r>
      <w:r w:rsidR="00775CBC" w:rsidRPr="00775CBC">
        <w:t>Dzierżawa i serwis analizatorów wraz z dostawami odczynników oraz materiałów eksploatacyjnych i zużywalnych dla potrzeb SP ZOZ Państwowego Szpitala dla Nerwowo i Psychicznie Chorych w Rybniku</w:t>
      </w:r>
      <w:r w:rsidRPr="008A7A49">
        <w:t>”, prowadzonego przez SP ZOZ Państwowy Szpital dla Nerwowo</w:t>
      </w:r>
      <w:r w:rsidR="00775CBC">
        <w:br/>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315CE">
              <w:rPr>
                <w:i/>
                <w:sz w:val="16"/>
                <w:szCs w:val="16"/>
              </w:rPr>
              <w:t>rawnio</w:t>
            </w:r>
            <w:r w:rsidRPr="005D379E">
              <w:rPr>
                <w:i/>
                <w:sz w:val="16"/>
                <w:szCs w:val="16"/>
              </w:rPr>
              <w:t>nej/</w:t>
            </w:r>
            <w:proofErr w:type="spellStart"/>
            <w:r w:rsidRPr="005D379E">
              <w:rPr>
                <w:i/>
                <w:sz w:val="16"/>
                <w:szCs w:val="16"/>
              </w:rPr>
              <w:t>ych</w:t>
            </w:r>
            <w:proofErr w:type="spellEnd"/>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2F56A8">
              <w:rPr>
                <w:i/>
                <w:sz w:val="16"/>
                <w:szCs w:val="16"/>
              </w:rPr>
              <w:t>rawnio</w:t>
            </w:r>
            <w:r w:rsidRPr="005D379E">
              <w:rPr>
                <w:i/>
                <w:sz w:val="16"/>
                <w:szCs w:val="16"/>
              </w:rPr>
              <w:t>nej/</w:t>
            </w:r>
            <w:proofErr w:type="spellStart"/>
            <w:r w:rsidRPr="005D379E">
              <w:rPr>
                <w:i/>
                <w:sz w:val="16"/>
                <w:szCs w:val="16"/>
              </w:rPr>
              <w:t>ych</w:t>
            </w:r>
            <w:proofErr w:type="spellEnd"/>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w:t>
            </w:r>
            <w:proofErr w:type="spellStart"/>
            <w:r w:rsidR="00667409" w:rsidRPr="005D379E">
              <w:rPr>
                <w:i/>
                <w:sz w:val="16"/>
                <w:szCs w:val="16"/>
              </w:rPr>
              <w:t>ób</w:t>
            </w:r>
            <w:proofErr w:type="spellEnd"/>
            <w:r w:rsidR="00667409" w:rsidRPr="005D379E">
              <w:rPr>
                <w:i/>
                <w:sz w:val="16"/>
                <w:szCs w:val="16"/>
              </w:rPr>
              <w:t xml:space="preserve"> up</w:t>
            </w:r>
            <w:r w:rsidR="00667409">
              <w:rPr>
                <w:i/>
                <w:sz w:val="16"/>
                <w:szCs w:val="16"/>
              </w:rPr>
              <w:t>rawnio</w:t>
            </w:r>
            <w:r w:rsidR="00667409" w:rsidRPr="005D379E">
              <w:rPr>
                <w:i/>
                <w:sz w:val="16"/>
                <w:szCs w:val="16"/>
              </w:rPr>
              <w:t>nej/</w:t>
            </w:r>
            <w:proofErr w:type="spellStart"/>
            <w:r w:rsidR="00667409" w:rsidRPr="005D379E">
              <w:rPr>
                <w:i/>
                <w:sz w:val="16"/>
                <w:szCs w:val="16"/>
              </w:rPr>
              <w:t>ych</w:t>
            </w:r>
            <w:proofErr w:type="spellEnd"/>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706DF">
              <w:rPr>
                <w:i/>
                <w:sz w:val="16"/>
                <w:szCs w:val="16"/>
              </w:rPr>
              <w:t>raw</w:t>
            </w:r>
            <w:r w:rsidRPr="005D379E">
              <w:rPr>
                <w:i/>
                <w:sz w:val="16"/>
                <w:szCs w:val="16"/>
              </w:rPr>
              <w:t>nionej/</w:t>
            </w:r>
            <w:proofErr w:type="spellStart"/>
            <w:r w:rsidRPr="005D379E">
              <w:rPr>
                <w:i/>
                <w:sz w:val="16"/>
                <w:szCs w:val="16"/>
              </w:rPr>
              <w:t>ych</w:t>
            </w:r>
            <w:proofErr w:type="spellEnd"/>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60C66">
              <w:rPr>
                <w:i/>
                <w:sz w:val="16"/>
                <w:szCs w:val="16"/>
              </w:rPr>
              <w:t>raw</w:t>
            </w:r>
            <w:r w:rsidRPr="005D379E">
              <w:rPr>
                <w:i/>
                <w:sz w:val="16"/>
                <w:szCs w:val="16"/>
              </w:rPr>
              <w:t>nionej/</w:t>
            </w:r>
            <w:proofErr w:type="spellStart"/>
            <w:r w:rsidRPr="005D379E">
              <w:rPr>
                <w:i/>
                <w:sz w:val="16"/>
                <w:szCs w:val="16"/>
              </w:rPr>
              <w:t>ych</w:t>
            </w:r>
            <w:proofErr w:type="spellEnd"/>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proofErr w:type="spellStart"/>
      <w:r w:rsidRPr="004C3ED3">
        <w:rPr>
          <w:i/>
          <w:sz w:val="16"/>
          <w:szCs w:val="16"/>
        </w:rPr>
        <w:t>ych</w:t>
      </w:r>
      <w:proofErr w:type="spellEnd"/>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110D2930" w:rsidR="005067E7" w:rsidRPr="008C7895" w:rsidRDefault="005067E7" w:rsidP="008C7895">
      <w:pPr>
        <w:tabs>
          <w:tab w:val="num" w:pos="3905"/>
        </w:tabs>
        <w:ind w:left="360"/>
        <w:jc w:val="center"/>
        <w:rPr>
          <w:color w:val="000000"/>
        </w:rPr>
      </w:pPr>
      <w:r w:rsidRPr="008C7895">
        <w:t>na „</w:t>
      </w:r>
      <w:r w:rsidR="00CA30FD" w:rsidRPr="00CA30FD">
        <w:t>Dzierżawę i serwis analizatorów wraz z dostawami odczynników oraz materiałów eksploatacyjnych i zużywalnych dla potrzeb SP ZOZ Państwowego Szpitala dla Nerwowo</w:t>
      </w:r>
      <w:r w:rsidR="00CA30FD">
        <w:br/>
      </w:r>
      <w:r w:rsidR="00CA30FD" w:rsidRPr="00CA30FD">
        <w:t>i Psychicznie Chorych w Rybniku</w:t>
      </w:r>
      <w:r w:rsidR="008C7895">
        <w:rPr>
          <w:color w:val="000000"/>
        </w:rPr>
        <w:t xml:space="preserve"> </w:t>
      </w:r>
      <w:r w:rsidR="00EF31F6" w:rsidRPr="008C7895">
        <w:t>(</w:t>
      </w:r>
      <w:r w:rsidR="0087481C" w:rsidRPr="004A228B">
        <w:t>DZz.380.3.24.2020.LLb.378</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nie należę/</w:t>
      </w:r>
      <w:proofErr w:type="spellStart"/>
      <w:r w:rsidRPr="0064055D">
        <w:t>ymy</w:t>
      </w:r>
      <w:proofErr w:type="spellEnd"/>
      <w:r w:rsidRPr="0064055D">
        <w:t xml:space="preserve">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w:t>
      </w:r>
      <w:proofErr w:type="spellStart"/>
      <w:r w:rsidRPr="0064055D">
        <w:t>ymy</w:t>
      </w:r>
      <w:proofErr w:type="spellEnd"/>
      <w:r w:rsidRPr="0064055D">
        <w:t xml:space="preserve">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45091B">
              <w:rPr>
                <w:i/>
                <w:sz w:val="16"/>
                <w:szCs w:val="16"/>
              </w:rPr>
              <w:t>rawnionej</w:t>
            </w:r>
            <w:r w:rsidRPr="005D379E">
              <w:rPr>
                <w:i/>
                <w:sz w:val="16"/>
                <w:szCs w:val="16"/>
              </w:rPr>
              <w:t>/</w:t>
            </w:r>
            <w:proofErr w:type="spellStart"/>
            <w:r w:rsidRPr="005D379E">
              <w:rPr>
                <w:i/>
                <w:sz w:val="16"/>
                <w:szCs w:val="16"/>
              </w:rPr>
              <w:t>ych</w:t>
            </w:r>
            <w:proofErr w:type="spellEnd"/>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w:t>
      </w:r>
      <w:proofErr w:type="spellStart"/>
      <w:r w:rsidRPr="008F398C">
        <w:rPr>
          <w:i/>
          <w:sz w:val="16"/>
          <w:szCs w:val="16"/>
        </w:rPr>
        <w:t>ób</w:t>
      </w:r>
      <w:proofErr w:type="spellEnd"/>
      <w:r w:rsidRPr="008F398C">
        <w:rPr>
          <w:i/>
          <w:sz w:val="16"/>
          <w:szCs w:val="16"/>
        </w:rPr>
        <w:t xml:space="preserve"> uprawnionej/</w:t>
      </w:r>
      <w:proofErr w:type="spellStart"/>
      <w:r w:rsidRPr="008F398C">
        <w:rPr>
          <w:i/>
          <w:sz w:val="16"/>
          <w:szCs w:val="16"/>
        </w:rPr>
        <w:t>ych</w:t>
      </w:r>
      <w:proofErr w:type="spellEnd"/>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6A046F4" w:rsidR="00E9400F" w:rsidRDefault="00E9400F" w:rsidP="00E9400F">
      <w:pPr>
        <w:jc w:val="right"/>
        <w:rPr>
          <w:szCs w:val="20"/>
        </w:rPr>
      </w:pPr>
      <w:r>
        <w:rPr>
          <w:szCs w:val="20"/>
        </w:rPr>
        <w:lastRenderedPageBreak/>
        <w:t xml:space="preserve">Załącznik nr </w:t>
      </w:r>
      <w:r w:rsidR="003F14BF">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7EC0CD72" w:rsidR="001A3FD5" w:rsidRPr="000D0443" w:rsidRDefault="001A3FD5" w:rsidP="001A3FD5">
      <w:pPr>
        <w:pStyle w:val="Tytu"/>
        <w:rPr>
          <w:i/>
          <w:color w:val="FF0000"/>
        </w:rPr>
      </w:pPr>
      <w:r w:rsidRPr="000B1ED1">
        <w:t xml:space="preserve">PROJEKT UMOWY NR </w:t>
      </w:r>
      <w:r w:rsidR="0087481C" w:rsidRPr="004A228B">
        <w:t>DZz.380.3.24.2020.LLb.378</w:t>
      </w:r>
      <w:r w:rsidR="000D0443">
        <w:t xml:space="preserve"> </w:t>
      </w:r>
      <w:r w:rsidR="000D0443">
        <w:rPr>
          <w:color w:val="FF0000"/>
        </w:rPr>
        <w:t>po zmianie z dnia 2</w:t>
      </w:r>
      <w:r w:rsidR="00275574">
        <w:rPr>
          <w:color w:val="FF0000"/>
        </w:rPr>
        <w:t>2</w:t>
      </w:r>
      <w:bookmarkStart w:id="2" w:name="_GoBack"/>
      <w:bookmarkEnd w:id="2"/>
      <w:r w:rsidR="000D0443">
        <w:rPr>
          <w:color w:val="FF0000"/>
        </w:rPr>
        <w:t>.10.2020 r.</w:t>
      </w:r>
    </w:p>
    <w:p w14:paraId="5F0837B9" w14:textId="77777777" w:rsidR="001A3FD5" w:rsidRPr="00643020" w:rsidRDefault="001A3FD5" w:rsidP="001A3FD5">
      <w:pPr>
        <w:rPr>
          <w:sz w:val="20"/>
        </w:rPr>
      </w:pPr>
    </w:p>
    <w:p w14:paraId="5DECE1DA" w14:textId="77777777" w:rsidR="005C4198" w:rsidRPr="00643020" w:rsidRDefault="005C4198" w:rsidP="005C4198">
      <w:pPr>
        <w:rPr>
          <w:sz w:val="20"/>
        </w:rPr>
      </w:pPr>
    </w:p>
    <w:p w14:paraId="63A1530B" w14:textId="77777777" w:rsidR="005C4198" w:rsidRPr="000B1ED1" w:rsidRDefault="005C4198" w:rsidP="005C4198">
      <w:r w:rsidRPr="000B1ED1">
        <w:t xml:space="preserve">zawarta w dniu </w:t>
      </w:r>
      <w:r>
        <w:rPr>
          <w:bCs/>
        </w:rPr>
        <w:t xml:space="preserve">………………………… </w:t>
      </w:r>
      <w:r w:rsidRPr="000B1ED1">
        <w:rPr>
          <w:bCs/>
        </w:rPr>
        <w:t xml:space="preserve">r. </w:t>
      </w:r>
      <w:r w:rsidRPr="000B1ED1">
        <w:t>w Rybniku pomiędzy:</w:t>
      </w:r>
    </w:p>
    <w:p w14:paraId="3EFBA796" w14:textId="77777777" w:rsidR="005C4198" w:rsidRDefault="005C4198" w:rsidP="005C4198">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BDO:000021621</w:t>
      </w:r>
    </w:p>
    <w:p w14:paraId="5758F01F" w14:textId="77777777" w:rsidR="005C4198" w:rsidRPr="000B1ED1" w:rsidRDefault="005C4198" w:rsidP="005C4198">
      <w:r w:rsidRPr="000B1ED1">
        <w:t>reprezentowanym przez:</w:t>
      </w:r>
    </w:p>
    <w:p w14:paraId="0A00ABCF" w14:textId="77777777" w:rsidR="005C4198" w:rsidRPr="000B1ED1" w:rsidRDefault="005C4198" w:rsidP="005C4198">
      <w:pPr>
        <w:tabs>
          <w:tab w:val="num" w:pos="360"/>
        </w:tabs>
      </w:pPr>
      <w:r w:rsidRPr="000B1ED1">
        <w:t xml:space="preserve">Dyrektora </w:t>
      </w:r>
      <w:r>
        <w:t>-</w:t>
      </w:r>
      <w:r w:rsidRPr="000B1ED1">
        <w:t xml:space="preserve"> </w:t>
      </w:r>
      <w:r>
        <w:t>Bogdana Łabę</w:t>
      </w:r>
    </w:p>
    <w:p w14:paraId="56CBCFCE" w14:textId="77777777" w:rsidR="005C4198" w:rsidRPr="000B1ED1" w:rsidRDefault="005C4198" w:rsidP="005C4198">
      <w:r w:rsidRPr="000B1ED1">
        <w:t>zwanym w dalszej części umowy „Zamawiającym”</w:t>
      </w:r>
    </w:p>
    <w:p w14:paraId="63F00719" w14:textId="77777777" w:rsidR="005C4198" w:rsidRPr="00C73D28" w:rsidRDefault="005C4198" w:rsidP="005C4198">
      <w:pPr>
        <w:rPr>
          <w:sz w:val="20"/>
        </w:rPr>
      </w:pPr>
    </w:p>
    <w:p w14:paraId="0A4D2E31" w14:textId="77777777" w:rsidR="005C4198" w:rsidRPr="000B1ED1" w:rsidRDefault="005C4198" w:rsidP="005C4198">
      <w:r w:rsidRPr="000B1ED1">
        <w:t>a:</w:t>
      </w:r>
    </w:p>
    <w:p w14:paraId="4DF1B4B0" w14:textId="77777777" w:rsidR="005C4198" w:rsidRPr="00C73D28" w:rsidRDefault="005C4198" w:rsidP="005C4198">
      <w:pPr>
        <w:tabs>
          <w:tab w:val="right" w:leader="dot" w:pos="9638"/>
        </w:tabs>
        <w:rPr>
          <w:bCs/>
          <w:sz w:val="20"/>
        </w:rPr>
      </w:pPr>
    </w:p>
    <w:p w14:paraId="4CADA831" w14:textId="77777777" w:rsidR="005C4198" w:rsidRPr="000B1ED1" w:rsidRDefault="005C4198" w:rsidP="005C4198">
      <w:pPr>
        <w:tabs>
          <w:tab w:val="right" w:leader="dot" w:pos="9638"/>
        </w:tabs>
        <w:rPr>
          <w:bCs/>
        </w:rPr>
      </w:pPr>
      <w:r w:rsidRPr="000B1ED1">
        <w:rPr>
          <w:bCs/>
        </w:rPr>
        <w:tab/>
      </w:r>
    </w:p>
    <w:p w14:paraId="3D1A3AFD" w14:textId="77777777" w:rsidR="005C4198" w:rsidRPr="000B1ED1" w:rsidRDefault="005C4198" w:rsidP="005C4198">
      <w:pPr>
        <w:tabs>
          <w:tab w:val="right" w:leader="dot" w:pos="9638"/>
        </w:tabs>
        <w:rPr>
          <w:bCs/>
        </w:rPr>
      </w:pPr>
      <w:r w:rsidRPr="000B1ED1">
        <w:rPr>
          <w:bCs/>
        </w:rPr>
        <w:t xml:space="preserve">z siedzibą: </w:t>
      </w:r>
      <w:r w:rsidRPr="000B1ED1">
        <w:rPr>
          <w:bCs/>
        </w:rPr>
        <w:tab/>
      </w:r>
    </w:p>
    <w:p w14:paraId="3255D7EC" w14:textId="77777777" w:rsidR="005C4198" w:rsidRPr="00DB6C14" w:rsidRDefault="005C4198" w:rsidP="005C4198">
      <w:pPr>
        <w:rPr>
          <w:sz w:val="10"/>
        </w:rPr>
      </w:pPr>
    </w:p>
    <w:p w14:paraId="224954AC" w14:textId="77777777" w:rsidR="005C4198" w:rsidRPr="000B1ED1" w:rsidRDefault="005C4198" w:rsidP="005C4198">
      <w:r w:rsidRPr="000B1ED1">
        <w:t>reprezentowan</w:t>
      </w:r>
      <w:r>
        <w:t>ym/ą</w:t>
      </w:r>
      <w:r w:rsidRPr="000B1ED1">
        <w:t xml:space="preserve"> przez:</w:t>
      </w:r>
    </w:p>
    <w:p w14:paraId="72421F73" w14:textId="77777777" w:rsidR="005C4198" w:rsidRPr="000B1ED1" w:rsidRDefault="005C4198" w:rsidP="005C4198">
      <w:pPr>
        <w:tabs>
          <w:tab w:val="right" w:leader="dot" w:pos="9638"/>
        </w:tabs>
      </w:pPr>
      <w:r w:rsidRPr="000B1ED1">
        <w:t xml:space="preserve">1. </w:t>
      </w:r>
      <w:r w:rsidRPr="000B1ED1">
        <w:tab/>
      </w:r>
    </w:p>
    <w:p w14:paraId="6DBD7E3A" w14:textId="77777777" w:rsidR="005C4198" w:rsidRPr="000B1ED1" w:rsidRDefault="005C4198" w:rsidP="005C4198">
      <w:pPr>
        <w:tabs>
          <w:tab w:val="right" w:leader="dot" w:pos="9638"/>
        </w:tabs>
      </w:pPr>
      <w:r w:rsidRPr="000B1ED1">
        <w:t xml:space="preserve">2. </w:t>
      </w:r>
      <w:r w:rsidRPr="000B1ED1">
        <w:tab/>
      </w:r>
    </w:p>
    <w:p w14:paraId="19A0763A" w14:textId="77777777" w:rsidR="005C4198" w:rsidRPr="000B1ED1" w:rsidRDefault="005C4198" w:rsidP="005C4198">
      <w:r>
        <w:t>z</w:t>
      </w:r>
      <w:r w:rsidRPr="000B1ED1">
        <w:t>wanym</w:t>
      </w:r>
      <w:r>
        <w:t>/ą</w:t>
      </w:r>
      <w:r w:rsidRPr="000B1ED1">
        <w:t xml:space="preserve"> w dalszej części umowy „Wykonawcą”</w:t>
      </w:r>
    </w:p>
    <w:p w14:paraId="3BE44BFD" w14:textId="77777777" w:rsidR="005C4198" w:rsidRPr="001C4915" w:rsidRDefault="005C4198" w:rsidP="005C4198">
      <w:pPr>
        <w:rPr>
          <w:sz w:val="20"/>
        </w:rPr>
      </w:pPr>
    </w:p>
    <w:p w14:paraId="4043F63D" w14:textId="77777777" w:rsidR="005C4198" w:rsidRDefault="005C4198" w:rsidP="005C4198">
      <w:r>
        <w:t>łącznie zwanymi w dalszej części umowy „Stronami”</w:t>
      </w:r>
    </w:p>
    <w:p w14:paraId="0A4A4706" w14:textId="77777777" w:rsidR="005C4198" w:rsidRPr="00C73D28" w:rsidRDefault="005C4198" w:rsidP="005C4198">
      <w:pPr>
        <w:rPr>
          <w:sz w:val="20"/>
        </w:rPr>
      </w:pPr>
    </w:p>
    <w:p w14:paraId="5E9361E2" w14:textId="77777777" w:rsidR="005C4198" w:rsidRPr="000B1ED1" w:rsidRDefault="005C4198" w:rsidP="005C4198">
      <w:pPr>
        <w:jc w:val="center"/>
      </w:pPr>
      <w:r w:rsidRPr="000B1ED1">
        <w:t>§ 1</w:t>
      </w:r>
    </w:p>
    <w:p w14:paraId="571EF77D" w14:textId="77777777" w:rsidR="005C4198" w:rsidRPr="00EC7AA0" w:rsidRDefault="005C4198" w:rsidP="005C4198">
      <w:pPr>
        <w:numPr>
          <w:ilvl w:val="0"/>
          <w:numId w:val="56"/>
        </w:numPr>
        <w:jc w:val="both"/>
      </w:pPr>
      <w:r>
        <w:t>Na zasadach określonych w umowie</w:t>
      </w:r>
      <w:r w:rsidRPr="000B1ED1">
        <w:t>, zawartej po przeprowadzeniu postępowania przetargowego</w:t>
      </w:r>
      <w:r>
        <w:br/>
      </w:r>
      <w:r w:rsidRPr="000B1ED1">
        <w:t>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Wykonawca oddaje Zamawiającemu do korzystania</w:t>
      </w:r>
      <w:r w:rsidRPr="00964754">
        <w:t xml:space="preserve"> analizator</w:t>
      </w:r>
      <w:r>
        <w:t xml:space="preserve"> immunochemiczny i/lub biochemiczny</w:t>
      </w:r>
      <w:r w:rsidDel="00306FB3">
        <w:t xml:space="preserve"> </w:t>
      </w:r>
      <w:r>
        <w:t xml:space="preserve">oraz sprzedaje Zamawiającemu odczynniki oraz materiały eksploatacyjne </w:t>
      </w:r>
      <w:r w:rsidRPr="00255764">
        <w:t>(kalibratory</w:t>
      </w:r>
      <w:r>
        <w:br/>
      </w:r>
      <w:r w:rsidRPr="00255764">
        <w:t>i materiały kontrolne)</w:t>
      </w:r>
      <w:r>
        <w:t xml:space="preserve"> i zużywalne</w:t>
      </w:r>
      <w:r w:rsidRPr="000B1ED1">
        <w:rPr>
          <w:bCs/>
        </w:rPr>
        <w:t xml:space="preserve"> (dotyczy Pakietu/ów: ……)</w:t>
      </w:r>
      <w:r w:rsidRPr="000B1ED1">
        <w:rPr>
          <w:b/>
          <w:bCs/>
        </w:rPr>
        <w:t xml:space="preserve"> </w:t>
      </w:r>
      <w:r w:rsidRPr="000B1ED1">
        <w:t>szczegółowo opisan</w:t>
      </w:r>
      <w:r>
        <w:t>e</w:t>
      </w:r>
      <w:r w:rsidRPr="000B1ED1">
        <w:t xml:space="preserve"> pod względem rodzajowym</w:t>
      </w:r>
      <w:r>
        <w:t xml:space="preserve"> </w:t>
      </w:r>
      <w:r w:rsidRPr="00EC7AA0">
        <w:t xml:space="preserve">i ilościowym w </w:t>
      </w:r>
      <w:r w:rsidRPr="00EB39C9">
        <w:t>Formularzu asortymentowo - cenowym</w:t>
      </w:r>
      <w:r w:rsidRPr="00EC7AA0">
        <w:rPr>
          <w:iCs/>
        </w:rPr>
        <w:t xml:space="preserve"> </w:t>
      </w:r>
      <w:r>
        <w:rPr>
          <w:iCs/>
        </w:rPr>
        <w:t xml:space="preserve">Wykonawcy, stanowiącym </w:t>
      </w:r>
      <w:r w:rsidRPr="00EC7AA0">
        <w:rPr>
          <w:iCs/>
        </w:rPr>
        <w:t>Załącznik nr 1</w:t>
      </w:r>
      <w:r w:rsidRPr="00EC7AA0">
        <w:t xml:space="preserve"> </w:t>
      </w:r>
      <w:r>
        <w:t xml:space="preserve">do umowy, a Zamawiający przyjmuje do korzystania </w:t>
      </w:r>
      <w:r w:rsidRPr="00A20681">
        <w:t>ww</w:t>
      </w:r>
      <w:r>
        <w:t>. analizator/y oraz kupuje odczynniki oraz materiały eksploatacyjne (</w:t>
      </w:r>
      <w:r w:rsidRPr="00255764">
        <w:t>kalibratory</w:t>
      </w:r>
      <w:r>
        <w:t xml:space="preserve"> </w:t>
      </w:r>
      <w:r w:rsidRPr="00255764">
        <w:t>i materiały kontrolne)</w:t>
      </w:r>
      <w:r>
        <w:t xml:space="preserve"> i zużywalne </w:t>
      </w:r>
      <w:r w:rsidRPr="00EC7AA0">
        <w:t>za kwotę netto: …………… PLN powiększoną</w:t>
      </w:r>
      <w:r>
        <w:t xml:space="preserve"> </w:t>
      </w:r>
      <w:r w:rsidRPr="00EC7AA0">
        <w:t>o kwotę należnego podatku VAT zgodnie</w:t>
      </w:r>
      <w:r>
        <w:t xml:space="preserve"> </w:t>
      </w:r>
      <w:r w:rsidRPr="00EC7AA0">
        <w:t>z obowiązującą stawką ...%, co daje kwotę brutto: …………… PLN (słownie: ………………………… złotych …/100),</w:t>
      </w:r>
      <w:r>
        <w:br/>
      </w:r>
      <w:r w:rsidRPr="00EC7AA0">
        <w:t>w tym:</w:t>
      </w:r>
    </w:p>
    <w:p w14:paraId="5A094ED3" w14:textId="77777777" w:rsidR="005C4198" w:rsidRDefault="005C4198" w:rsidP="005C4198">
      <w:pPr>
        <w:ind w:left="360"/>
        <w:jc w:val="both"/>
      </w:pPr>
      <w:r w:rsidRPr="000B1ED1">
        <w:t>Pakiet …… - kwota netto</w:t>
      </w:r>
      <w:r>
        <w:t>:</w:t>
      </w:r>
      <w:r w:rsidRPr="000B1ED1">
        <w:t xml:space="preserve"> ………………………… PLN </w:t>
      </w:r>
      <w:r w:rsidRPr="00EC7AA0">
        <w:t>powiększon</w:t>
      </w:r>
      <w:r>
        <w:t xml:space="preserve">a </w:t>
      </w:r>
      <w:r w:rsidRPr="00EC7AA0">
        <w:t>o kwotę należnego podatku VAT zgodnie</w:t>
      </w:r>
      <w:r>
        <w:t xml:space="preserve"> </w:t>
      </w:r>
      <w:r w:rsidRPr="00EC7AA0">
        <w:t>z obowiązującą stawką ...%, co daje kwotę brutto: …………… PLN (słownie: ………………………… złotych …/100)</w:t>
      </w:r>
      <w:r>
        <w:t>.</w:t>
      </w:r>
    </w:p>
    <w:p w14:paraId="3221DB61" w14:textId="77777777" w:rsidR="005C4198" w:rsidRDefault="005C4198" w:rsidP="005C4198">
      <w:pPr>
        <w:ind w:left="360"/>
        <w:jc w:val="both"/>
      </w:pPr>
      <w:r>
        <w:t>Stawki jednostkowe zostały określone w Formularzu asortymentowo - cenowym Wykonawcy (Załączniku nr 1 do umowy).</w:t>
      </w:r>
    </w:p>
    <w:p w14:paraId="57E9F333" w14:textId="77777777" w:rsidR="005C4198" w:rsidRDefault="005C4198" w:rsidP="005C4198">
      <w:pPr>
        <w:numPr>
          <w:ilvl w:val="0"/>
          <w:numId w:val="56"/>
        </w:numPr>
        <w:jc w:val="both"/>
      </w:pPr>
      <w:r>
        <w:t xml:space="preserve">Czynsz dzierżawny ustala się na kwotę netto: </w:t>
      </w:r>
      <w:r w:rsidRPr="000B1ED1">
        <w:t>…………… PLN plus podatek VAT ...%, co daje kwotę brutto</w:t>
      </w:r>
      <w:r>
        <w:t>:</w:t>
      </w:r>
      <w:r w:rsidRPr="000B1ED1">
        <w:t xml:space="preserve"> …………… PLN (słownie: ………………………… złotych …/100</w:t>
      </w:r>
      <w:r>
        <w:t>).</w:t>
      </w:r>
    </w:p>
    <w:p w14:paraId="4523D8FF" w14:textId="77777777" w:rsidR="005C4198" w:rsidRDefault="005C4198" w:rsidP="005C4198">
      <w:pPr>
        <w:numPr>
          <w:ilvl w:val="0"/>
          <w:numId w:val="56"/>
        </w:numPr>
        <w:jc w:val="both"/>
      </w:pPr>
      <w:r w:rsidRPr="00EB7AB3">
        <w:t>Zamawiający</w:t>
      </w:r>
      <w:r w:rsidRPr="00567547">
        <w:t xml:space="preserve"> </w:t>
      </w:r>
      <w:r>
        <w:t>pozostaje uprawniony do</w:t>
      </w:r>
      <w:r w:rsidRPr="00567547">
        <w:t xml:space="preserve"> zakupu mniejszych ilości towaru niż podane w Formularzu asortymentowo - cenowym Wykonawcy </w:t>
      </w:r>
      <w:r>
        <w:t>(</w:t>
      </w:r>
      <w:r w:rsidRPr="00567547">
        <w:t>Załącznik</w:t>
      </w:r>
      <w:r>
        <w:t>u</w:t>
      </w:r>
      <w:r w:rsidRPr="00567547">
        <w:t xml:space="preserve"> nr </w:t>
      </w:r>
      <w:r>
        <w:t>1</w:t>
      </w:r>
      <w:r w:rsidRPr="00567547">
        <w:t xml:space="preserve"> do </w:t>
      </w:r>
      <w:r>
        <w:t>umowy)</w:t>
      </w:r>
      <w:r w:rsidRPr="00567547">
        <w:t xml:space="preserve"> </w:t>
      </w:r>
      <w:r>
        <w:t xml:space="preserve">w zakresie </w:t>
      </w:r>
      <w:r w:rsidRPr="0012113A">
        <w:t>odczynników</w:t>
      </w:r>
      <w:r>
        <w:t xml:space="preserve"> oraz</w:t>
      </w:r>
      <w:r w:rsidRPr="0012113A">
        <w:t xml:space="preserve"> materiałów eksploatacyjnych (kalibratorów i materiałów kontrolnych)</w:t>
      </w:r>
      <w:r>
        <w:t xml:space="preserve"> i</w:t>
      </w:r>
      <w:r w:rsidRPr="0012113A">
        <w:t xml:space="preserve"> zużywalnych</w:t>
      </w:r>
      <w:r w:rsidRPr="00567547">
        <w:t xml:space="preserve"> uzależniając swoją decyzję od faktycznych potrzeb Zamawiającego </w:t>
      </w:r>
      <w:r>
        <w:t xml:space="preserve">(np. jednostek chorobowych) </w:t>
      </w:r>
      <w:r w:rsidRPr="00567547">
        <w:t xml:space="preserve">występujących </w:t>
      </w:r>
      <w:r>
        <w:lastRenderedPageBreak/>
        <w:t>podczas</w:t>
      </w:r>
      <w:r w:rsidRPr="00567547">
        <w:t xml:space="preserve"> obowiązywania umowy. Z tego tytułu nie będą przysługiwały Wykonawcy żadne roszczenia poza roszczeniem o zapłatę za </w:t>
      </w:r>
      <w:r>
        <w:t>już dostarczony towar.</w:t>
      </w:r>
    </w:p>
    <w:p w14:paraId="0B4896F1" w14:textId="77777777" w:rsidR="005C4198" w:rsidRDefault="005C4198" w:rsidP="005C4198">
      <w:pPr>
        <w:numPr>
          <w:ilvl w:val="0"/>
          <w:numId w:val="56"/>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 xml:space="preserve"> w zakresie </w:t>
      </w:r>
      <w:r w:rsidRPr="0012113A">
        <w:t>odczynników</w:t>
      </w:r>
      <w:r>
        <w:t xml:space="preserve"> oraz</w:t>
      </w:r>
      <w:r w:rsidRPr="0012113A">
        <w:t xml:space="preserve"> materiałów eksploatacyjnych (kalibratorów i materiałów kontrolnych) </w:t>
      </w:r>
      <w:r>
        <w:t>i</w:t>
      </w:r>
      <w:r w:rsidRPr="0012113A">
        <w:t xml:space="preserve"> zużywalnych</w:t>
      </w:r>
      <w:r>
        <w:t>,</w:t>
      </w:r>
      <w:r w:rsidRPr="00E25A0C">
        <w:t xml:space="preserve"> do kwoty określonej </w:t>
      </w:r>
      <w:r w:rsidRPr="00567547">
        <w:t xml:space="preserve">w </w:t>
      </w:r>
      <w:r w:rsidRPr="00E25A0C">
        <w:t xml:space="preserve">ust. 1 </w:t>
      </w:r>
      <w:r>
        <w:t>powyżej</w:t>
      </w:r>
      <w:r w:rsidRPr="00E25A0C">
        <w:t>, co nie będzie stanowić zmian postanowień umowy.</w:t>
      </w:r>
      <w:r>
        <w:t xml:space="preserve"> Us</w:t>
      </w:r>
      <w:r w:rsidRPr="009148C7">
        <w:t>t</w:t>
      </w:r>
      <w:r>
        <w:t>.</w:t>
      </w:r>
      <w:r w:rsidRPr="00EF3E29">
        <w:t xml:space="preserve"> </w:t>
      </w:r>
      <w:r>
        <w:t>4</w:t>
      </w:r>
      <w:r w:rsidRPr="00EF3E29">
        <w:t xml:space="preserve"> należy czytać łącznie z treścią </w:t>
      </w:r>
      <w:r>
        <w:t>ust.</w:t>
      </w:r>
      <w:r w:rsidRPr="00EF3E29">
        <w:t xml:space="preserve"> </w:t>
      </w:r>
      <w:r>
        <w:t>3</w:t>
      </w:r>
      <w:r w:rsidRPr="00EF3E29">
        <w:t xml:space="preserve"> powyżej</w:t>
      </w:r>
      <w:r w:rsidRPr="00D66FD5">
        <w:t>.</w:t>
      </w:r>
    </w:p>
    <w:p w14:paraId="7AD34907" w14:textId="77777777" w:rsidR="005C4198" w:rsidRPr="007B7739" w:rsidRDefault="005C4198" w:rsidP="005C4198">
      <w:pPr>
        <w:numPr>
          <w:ilvl w:val="0"/>
          <w:numId w:val="56"/>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16A59B90" w14:textId="77777777" w:rsidR="005C4198" w:rsidRDefault="005C4198" w:rsidP="005C4198">
      <w:pPr>
        <w:numPr>
          <w:ilvl w:val="0"/>
          <w:numId w:val="56"/>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w:t>
      </w:r>
      <w:r w:rsidRPr="0012113A">
        <w:t>odczynników</w:t>
      </w:r>
      <w:r>
        <w:t xml:space="preserve"> oraz</w:t>
      </w:r>
      <w:r w:rsidRPr="0012113A">
        <w:t xml:space="preserve"> materiałów eksploatacyjnych (kalibratorów i materiałów kontrolnych) </w:t>
      </w:r>
      <w:r>
        <w:t>i</w:t>
      </w:r>
      <w:r w:rsidRPr="0012113A">
        <w:t xml:space="preserve"> zużywalnych</w:t>
      </w:r>
      <w:r w:rsidRPr="00C73D28" w:rsidDel="001777F3">
        <w:t xml:space="preserve"> </w:t>
      </w:r>
      <w:r w:rsidRPr="00556CF6">
        <w:t>na preferencyjnych warunkach</w:t>
      </w:r>
      <w:r>
        <w:t>]</w:t>
      </w:r>
      <w:r w:rsidRPr="00556CF6">
        <w:t>, Wykonawca zastosuje te obniżki wobec Zamawiającego na podstawie pisemnego aneksu do umowy pod rygorem nieważności.</w:t>
      </w:r>
    </w:p>
    <w:p w14:paraId="6A4DAD44" w14:textId="77777777" w:rsidR="005C4198" w:rsidRPr="003B24DE" w:rsidRDefault="005C4198" w:rsidP="005C4198">
      <w:pPr>
        <w:numPr>
          <w:ilvl w:val="0"/>
          <w:numId w:val="56"/>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40FCEE42" w14:textId="4AF17044" w:rsidR="005C4198" w:rsidRPr="000C26A4" w:rsidRDefault="00530EC1" w:rsidP="005C4198">
      <w:pPr>
        <w:numPr>
          <w:ilvl w:val="0"/>
          <w:numId w:val="56"/>
        </w:numPr>
        <w:jc w:val="both"/>
        <w:rPr>
          <w:color w:val="FF0000"/>
        </w:rPr>
      </w:pPr>
      <w:r w:rsidRPr="000C26A4">
        <w:rPr>
          <w:color w:val="FF0000"/>
        </w:rPr>
        <w:t>Wykonawca oświadcza, że o</w:t>
      </w:r>
      <w:r w:rsidR="005C4198" w:rsidRPr="000C26A4">
        <w:rPr>
          <w:color w:val="FF0000"/>
        </w:rPr>
        <w:t>ferowany przedmiot umowy spełnia wymagania ustawy z dnia 20 maja 2010 r. o wyrobach medycznych.</w:t>
      </w:r>
    </w:p>
    <w:p w14:paraId="424D2AAD" w14:textId="4D8B4A83" w:rsidR="005C4198" w:rsidRPr="00530EC1" w:rsidRDefault="00530EC1" w:rsidP="005C4198">
      <w:pPr>
        <w:numPr>
          <w:ilvl w:val="0"/>
          <w:numId w:val="56"/>
        </w:numPr>
        <w:jc w:val="both"/>
        <w:rPr>
          <w:color w:val="FF0000"/>
        </w:rPr>
      </w:pPr>
      <w:r w:rsidRPr="000C26A4">
        <w:rPr>
          <w:color w:val="FF0000"/>
        </w:rPr>
        <w:t>Wykonawca oświadcza, że o</w:t>
      </w:r>
      <w:r w:rsidR="005C4198" w:rsidRPr="000C26A4">
        <w:rPr>
          <w:color w:val="FF0000"/>
        </w:rPr>
        <w:t>ferowany</w:t>
      </w:r>
      <w:r w:rsidR="005C4198" w:rsidRPr="00530EC1">
        <w:rPr>
          <w:color w:val="FF0000"/>
        </w:rPr>
        <w:t xml:space="preserve"> przedmiot umowy posiada aktualne pozwolenia na dopuszczenie do obrotu i używania</w:t>
      </w:r>
      <w:r w:rsidRPr="00530EC1">
        <w:rPr>
          <w:color w:val="FF0000"/>
        </w:rPr>
        <w:t xml:space="preserve"> </w:t>
      </w:r>
      <w:r w:rsidR="005C4198" w:rsidRPr="00530EC1">
        <w:rPr>
          <w:color w:val="FF0000"/>
        </w:rPr>
        <w:t>na terenie Polski zgodnie z obowiązującymi przepisami prawa.</w:t>
      </w:r>
    </w:p>
    <w:p w14:paraId="256AFA61" w14:textId="77777777" w:rsidR="005C4198" w:rsidRDefault="005C4198" w:rsidP="005C4198">
      <w:pPr>
        <w:numPr>
          <w:ilvl w:val="0"/>
          <w:numId w:val="56"/>
        </w:numPr>
        <w:jc w:val="both"/>
      </w:pPr>
      <w:r>
        <w:rPr>
          <w:bCs/>
        </w:rPr>
        <w:t>Wykonawca oświadcza, że jest właścicielem oddanego/</w:t>
      </w:r>
      <w:proofErr w:type="spellStart"/>
      <w:r>
        <w:rPr>
          <w:bCs/>
        </w:rPr>
        <w:t>ych</w:t>
      </w:r>
      <w:proofErr w:type="spellEnd"/>
      <w:r>
        <w:rPr>
          <w:bCs/>
        </w:rPr>
        <w:t xml:space="preserve"> w dzierżawę Zamawiającemu analizatora/ów ………………………… producenta/ów …………………………, </w:t>
      </w:r>
      <w:r>
        <w:t>oraz że</w:t>
      </w:r>
      <w:r w:rsidRPr="002242C7">
        <w:t xml:space="preserve"> spełnia</w:t>
      </w:r>
      <w:r>
        <w:t>/ją</w:t>
      </w:r>
      <w:r w:rsidRPr="002242C7">
        <w:t xml:space="preserve"> </w:t>
      </w:r>
      <w:r>
        <w:t xml:space="preserve">on/e </w:t>
      </w:r>
      <w:r w:rsidRPr="002242C7">
        <w:t>minimalne wymagania (parametry techniczne) stawiane przez Zamawiającego [określone</w:t>
      </w:r>
      <w:r>
        <w:br/>
      </w:r>
      <w:r w:rsidRPr="002242C7">
        <w:t>w Formularzu asortymentowo - cenowym Wykonawcy (Załączniku nr 1 do umowy)].</w:t>
      </w:r>
    </w:p>
    <w:p w14:paraId="14141250" w14:textId="77777777" w:rsidR="005C4198" w:rsidRPr="003B24DE" w:rsidRDefault="005C4198" w:rsidP="005C4198">
      <w:pPr>
        <w:numPr>
          <w:ilvl w:val="0"/>
          <w:numId w:val="56"/>
        </w:numPr>
        <w:jc w:val="both"/>
      </w:pPr>
      <w:r w:rsidRPr="00255764">
        <w:t>Wykonawca zapewnia, iż oferowane odczynniki</w:t>
      </w:r>
      <w:r>
        <w:t xml:space="preserve"> oraz</w:t>
      </w:r>
      <w:r w:rsidRPr="00255764">
        <w:t xml:space="preserve"> materiały eksploatacyjne (kalibratory i materiały kontrolne) </w:t>
      </w:r>
      <w:r>
        <w:t>i</w:t>
      </w:r>
      <w:r w:rsidRPr="00255764">
        <w:t xml:space="preserve"> zużywalne są odpowiednie dla oferowanego</w:t>
      </w:r>
      <w:r>
        <w:t>/</w:t>
      </w:r>
      <w:proofErr w:type="spellStart"/>
      <w:r>
        <w:t>ych</w:t>
      </w:r>
      <w:proofErr w:type="spellEnd"/>
      <w:r w:rsidRPr="00255764">
        <w:t xml:space="preserve"> analizatora</w:t>
      </w:r>
      <w:r>
        <w:t>/ów</w:t>
      </w:r>
      <w:r w:rsidRPr="00255764">
        <w:t xml:space="preserve"> i będą</w:t>
      </w:r>
      <w:r>
        <w:t xml:space="preserve"> </w:t>
      </w:r>
      <w:r w:rsidRPr="00255764">
        <w:t>w pełni z nim</w:t>
      </w:r>
      <w:r>
        <w:t>/i</w:t>
      </w:r>
      <w:r w:rsidRPr="00255764">
        <w:t xml:space="preserve"> współpracowały. W przypadku awarii związanej z dostarczonymi odczynnikami</w:t>
      </w:r>
      <w:r>
        <w:t xml:space="preserve"> oraz</w:t>
      </w:r>
      <w:r w:rsidRPr="00255764">
        <w:t xml:space="preserve"> materiałami eksploatacyjnymi (kalibratorami i materiałami kontrolnymi) </w:t>
      </w:r>
      <w:r>
        <w:t>i</w:t>
      </w:r>
      <w:r w:rsidRPr="00255764">
        <w:t xml:space="preserve"> zużywalnymi Wykonawca zobowiązuje się do naprawy </w:t>
      </w:r>
      <w:r>
        <w:t xml:space="preserve">urządzenia/ń </w:t>
      </w:r>
      <w:r w:rsidRPr="00255764">
        <w:t xml:space="preserve">w autoryzowanym serwisie producenta </w:t>
      </w:r>
      <w:r>
        <w:t>analizatora/ów</w:t>
      </w:r>
      <w:r w:rsidRPr="00255764">
        <w:t xml:space="preserve"> i pokrycia w całości szkód, jakie awaria ta spowodowała, przeprowadzenia na własny kosz</w:t>
      </w:r>
      <w:r>
        <w:t>t</w:t>
      </w:r>
      <w:r w:rsidRPr="00255764">
        <w:t xml:space="preserve"> wszelki</w:t>
      </w:r>
      <w:r>
        <w:t>ch</w:t>
      </w:r>
      <w:r w:rsidRPr="00255764">
        <w:t xml:space="preserve"> wymagan</w:t>
      </w:r>
      <w:r>
        <w:t>ych</w:t>
      </w:r>
      <w:r w:rsidRPr="00255764">
        <w:t xml:space="preserve"> ekspertyz związan</w:t>
      </w:r>
      <w:r>
        <w:t>ych</w:t>
      </w:r>
      <w:r w:rsidRPr="00255764">
        <w:t xml:space="preserve"> z oceną kwestionowanych,</w:t>
      </w:r>
      <w:r>
        <w:t xml:space="preserve"> </w:t>
      </w:r>
      <w:r w:rsidRPr="00255764">
        <w:t>a dostarczonych przez Wykonawcę odczynników</w:t>
      </w:r>
      <w:r>
        <w:t xml:space="preserve"> oraz</w:t>
      </w:r>
      <w:r w:rsidRPr="00255764">
        <w:t xml:space="preserve"> materiałów eksploatacyjnych (kalibratorów</w:t>
      </w:r>
      <w:r>
        <w:t xml:space="preserve"> </w:t>
      </w:r>
      <w:r w:rsidRPr="00255764">
        <w:t xml:space="preserve">i materiałów kontrolnych) </w:t>
      </w:r>
      <w:r>
        <w:t>i</w:t>
      </w:r>
      <w:r w:rsidRPr="00255764">
        <w:t xml:space="preserve"> zużywalnych, oraz przej</w:t>
      </w:r>
      <w:r>
        <w:t>ęcia</w:t>
      </w:r>
      <w:r w:rsidRPr="00255764">
        <w:t xml:space="preserve"> obowiązk</w:t>
      </w:r>
      <w:r>
        <w:t>ów</w:t>
      </w:r>
      <w:r w:rsidRPr="00255764">
        <w:t xml:space="preserve"> z</w:t>
      </w:r>
      <w:r>
        <w:t xml:space="preserve">wiązanych </w:t>
      </w:r>
      <w:r w:rsidRPr="00255764">
        <w:t>z gwarancją, jeżeli zostanie ona utracona. Wykonawca na czas naprawy dostarczy zastępcz</w:t>
      </w:r>
      <w:r>
        <w:t>e</w:t>
      </w:r>
      <w:r w:rsidRPr="00255764">
        <w:t xml:space="preserve"> </w:t>
      </w:r>
      <w:r>
        <w:t>urządzenie/a</w:t>
      </w:r>
      <w:r w:rsidRPr="00255764">
        <w:t xml:space="preserve"> o parametrach nieodbiegaj</w:t>
      </w:r>
      <w:r>
        <w:t>ących od uszkodzonego/</w:t>
      </w:r>
      <w:proofErr w:type="spellStart"/>
      <w:r>
        <w:t>ych</w:t>
      </w:r>
      <w:proofErr w:type="spellEnd"/>
      <w:r>
        <w:t xml:space="preserve"> analizatora/ów</w:t>
      </w:r>
      <w:r w:rsidRPr="00255764">
        <w:t xml:space="preserve"> (woln</w:t>
      </w:r>
      <w:r>
        <w:t>e</w:t>
      </w:r>
      <w:r w:rsidRPr="00255764">
        <w:t xml:space="preserve"> od wad) na własny koszt i ryzyko oraz niewymagające instalacji dodatkowe sterowniki na stanowisku/ach wykorzystujący</w:t>
      </w:r>
      <w:r>
        <w:t>m/</w:t>
      </w:r>
      <w:proofErr w:type="spellStart"/>
      <w:r w:rsidRPr="00255764">
        <w:t>ch</w:t>
      </w:r>
      <w:proofErr w:type="spellEnd"/>
      <w:r w:rsidRPr="00255764">
        <w:t xml:space="preserve"> t</w:t>
      </w:r>
      <w:r>
        <w:t>o/e urządzenie/a</w:t>
      </w:r>
      <w:r w:rsidRPr="00255764">
        <w:t>.</w:t>
      </w:r>
    </w:p>
    <w:p w14:paraId="610F4DF1" w14:textId="77777777" w:rsidR="005C4198" w:rsidRPr="003B24DE" w:rsidRDefault="005C4198" w:rsidP="005C4198">
      <w:pPr>
        <w:numPr>
          <w:ilvl w:val="0"/>
          <w:numId w:val="56"/>
        </w:numPr>
        <w:jc w:val="both"/>
      </w:pPr>
      <w:r>
        <w:rPr>
          <w:bCs/>
        </w:rPr>
        <w:t>W odniesieniu do Pakietu 1 obowiązują następujące dodatkowe ustalenia:</w:t>
      </w:r>
    </w:p>
    <w:p w14:paraId="232E1050" w14:textId="77777777" w:rsidR="005C4198" w:rsidRPr="006E49ED" w:rsidRDefault="005C4198" w:rsidP="005C4198">
      <w:pPr>
        <w:numPr>
          <w:ilvl w:val="0"/>
          <w:numId w:val="70"/>
        </w:numPr>
        <w:jc w:val="both"/>
        <w:rPr>
          <w:bCs/>
        </w:rPr>
      </w:pPr>
      <w:r w:rsidRPr="00AE0021">
        <w:t>analizator będzie wykorzystywany przez Zamawiającego wyłącznie w celu przeprowadzania badań w zakresie diagnostyki laboratoryjnej;</w:t>
      </w:r>
    </w:p>
    <w:p w14:paraId="393486E8" w14:textId="77777777" w:rsidR="005C4198" w:rsidRPr="006E49ED" w:rsidRDefault="005C4198" w:rsidP="005C4198">
      <w:pPr>
        <w:numPr>
          <w:ilvl w:val="0"/>
          <w:numId w:val="70"/>
        </w:numPr>
        <w:jc w:val="both"/>
        <w:rPr>
          <w:bCs/>
        </w:rPr>
      </w:pPr>
      <w:r w:rsidRPr="00AE0021">
        <w:t>Wykonawca zobowiązuje się do sukcesywnego dostarczania odczynników oraz materiałów eksploatacyjnych (kalibratorów i materiałów kontrolnych) i zużywalnych, kompatybilnych</w:t>
      </w:r>
      <w:r w:rsidRPr="00AE0021">
        <w:br/>
        <w:t>z dzierżawionym analizatorem, niezbędnych do prawidłowego funkcjonowania analizatora przez okres obowiązywania umowy;</w:t>
      </w:r>
    </w:p>
    <w:p w14:paraId="2F2854D0" w14:textId="77777777" w:rsidR="005C4198" w:rsidRPr="00AE0021" w:rsidRDefault="005C4198" w:rsidP="005C4198">
      <w:pPr>
        <w:numPr>
          <w:ilvl w:val="0"/>
          <w:numId w:val="70"/>
        </w:numPr>
        <w:jc w:val="both"/>
        <w:rPr>
          <w:bCs/>
        </w:rPr>
      </w:pPr>
      <w:r w:rsidRPr="00AE0021">
        <w:t>Wykonawca zobowiązuje się w okresie obowiązywania umowy (w ramach wynagrodzenia) do:</w:t>
      </w:r>
    </w:p>
    <w:p w14:paraId="394A83EF" w14:textId="77777777" w:rsidR="005C4198" w:rsidRPr="00AE0021" w:rsidRDefault="005C4198" w:rsidP="005C4198">
      <w:pPr>
        <w:pStyle w:val="Akapitzlist"/>
        <w:numPr>
          <w:ilvl w:val="0"/>
          <w:numId w:val="72"/>
        </w:numPr>
        <w:spacing w:after="0" w:line="240" w:lineRule="auto"/>
        <w:jc w:val="both"/>
        <w:rPr>
          <w:rFonts w:ascii="Times New Roman" w:hAnsi="Times New Roman"/>
          <w:sz w:val="24"/>
          <w:szCs w:val="24"/>
        </w:rPr>
      </w:pPr>
      <w:r w:rsidRPr="00AE0021">
        <w:rPr>
          <w:rFonts w:ascii="Times New Roman" w:hAnsi="Times New Roman"/>
          <w:sz w:val="24"/>
          <w:szCs w:val="24"/>
        </w:rPr>
        <w:t>dostawy, instalacji i uruchomienia analizatora,</w:t>
      </w:r>
    </w:p>
    <w:p w14:paraId="7AB42F87" w14:textId="77777777" w:rsidR="005C4198" w:rsidRPr="00AE0021" w:rsidRDefault="005C4198" w:rsidP="005C4198">
      <w:pPr>
        <w:pStyle w:val="Akapitzlist"/>
        <w:numPr>
          <w:ilvl w:val="0"/>
          <w:numId w:val="72"/>
        </w:numPr>
        <w:spacing w:after="0" w:line="240" w:lineRule="auto"/>
        <w:jc w:val="both"/>
        <w:rPr>
          <w:rFonts w:ascii="Times New Roman" w:hAnsi="Times New Roman"/>
          <w:sz w:val="24"/>
          <w:szCs w:val="24"/>
        </w:rPr>
      </w:pPr>
      <w:r w:rsidRPr="00AE0021">
        <w:rPr>
          <w:rFonts w:ascii="Times New Roman" w:hAnsi="Times New Roman"/>
          <w:sz w:val="24"/>
          <w:szCs w:val="24"/>
        </w:rPr>
        <w:t>szkolenia personelu Laboratorium,</w:t>
      </w:r>
    </w:p>
    <w:p w14:paraId="6D9047B9" w14:textId="77777777" w:rsidR="005C4198" w:rsidRPr="00AE0021" w:rsidRDefault="005C4198" w:rsidP="005C4198">
      <w:pPr>
        <w:pStyle w:val="Akapitzlist"/>
        <w:numPr>
          <w:ilvl w:val="0"/>
          <w:numId w:val="72"/>
        </w:numPr>
        <w:spacing w:after="0" w:line="240" w:lineRule="auto"/>
        <w:jc w:val="both"/>
        <w:rPr>
          <w:rFonts w:ascii="Times New Roman" w:hAnsi="Times New Roman"/>
          <w:sz w:val="24"/>
          <w:szCs w:val="24"/>
        </w:rPr>
      </w:pPr>
      <w:r w:rsidRPr="00AE0021">
        <w:rPr>
          <w:rFonts w:ascii="Times New Roman" w:hAnsi="Times New Roman"/>
          <w:sz w:val="24"/>
          <w:szCs w:val="24"/>
        </w:rPr>
        <w:t>przeprowadzenia autoryzowanego serwisu analizatora,</w:t>
      </w:r>
    </w:p>
    <w:p w14:paraId="531C83CF" w14:textId="77777777" w:rsidR="005C4198" w:rsidRPr="00AE0021" w:rsidRDefault="005C4198" w:rsidP="005C4198">
      <w:pPr>
        <w:pStyle w:val="Akapitzlist"/>
        <w:numPr>
          <w:ilvl w:val="0"/>
          <w:numId w:val="72"/>
        </w:numPr>
        <w:spacing w:after="0" w:line="240" w:lineRule="auto"/>
        <w:jc w:val="both"/>
        <w:rPr>
          <w:rFonts w:ascii="Times New Roman" w:hAnsi="Times New Roman"/>
          <w:sz w:val="24"/>
          <w:szCs w:val="24"/>
        </w:rPr>
      </w:pPr>
      <w:r w:rsidRPr="00AE0021">
        <w:rPr>
          <w:rFonts w:ascii="Times New Roman" w:hAnsi="Times New Roman"/>
          <w:sz w:val="24"/>
          <w:szCs w:val="24"/>
        </w:rPr>
        <w:t>deinstalacji analizatora;</w:t>
      </w:r>
    </w:p>
    <w:p w14:paraId="07F982EE" w14:textId="77777777" w:rsidR="005C4198" w:rsidRPr="006E49ED" w:rsidRDefault="005C4198" w:rsidP="005C4198">
      <w:pPr>
        <w:tabs>
          <w:tab w:val="num" w:pos="284"/>
        </w:tabs>
        <w:ind w:left="284" w:hanging="284"/>
        <w:jc w:val="both"/>
        <w:rPr>
          <w:sz w:val="10"/>
        </w:rPr>
      </w:pPr>
    </w:p>
    <w:p w14:paraId="0A209910" w14:textId="77777777" w:rsidR="005C4198" w:rsidRPr="006E49ED" w:rsidRDefault="005C4198" w:rsidP="005C4198">
      <w:pPr>
        <w:numPr>
          <w:ilvl w:val="0"/>
          <w:numId w:val="70"/>
        </w:numPr>
        <w:jc w:val="both"/>
        <w:rPr>
          <w:bCs/>
        </w:rPr>
      </w:pPr>
      <w:r w:rsidRPr="00AE0021">
        <w:lastRenderedPageBreak/>
        <w:t>w terminie do 5 dni roboczych od dnia zawarcia umowy Wykonawca dostarczy, zainstaluje</w:t>
      </w:r>
      <w:r>
        <w:br/>
      </w:r>
      <w:r w:rsidRPr="00AE0021">
        <w:t>i uruchomi analizator;</w:t>
      </w:r>
    </w:p>
    <w:p w14:paraId="1F9CC1EC" w14:textId="77777777" w:rsidR="005C4198" w:rsidRPr="006E49ED" w:rsidRDefault="005C4198" w:rsidP="005C4198">
      <w:pPr>
        <w:numPr>
          <w:ilvl w:val="0"/>
          <w:numId w:val="70"/>
        </w:numPr>
        <w:jc w:val="both"/>
        <w:rPr>
          <w:bCs/>
        </w:rPr>
      </w:pPr>
      <w:r w:rsidRPr="00AE0021">
        <w:t>Wykonawca zobowiązuje się (w ramach wynagrodzenia) do podłączenia analizatora do laboratoryjnego systemu informatycznego (LIS) firmy ASSECO POLAND S.A. pracującego</w:t>
      </w:r>
      <w:r w:rsidRPr="00AE0021">
        <w:br/>
        <w:t>w Laboratorium oraz do uruchomienia transmisji danych;</w:t>
      </w:r>
    </w:p>
    <w:p w14:paraId="5BC83CAB" w14:textId="77777777" w:rsidR="005C4198" w:rsidRPr="006E49ED" w:rsidRDefault="005C4198" w:rsidP="005C4198">
      <w:pPr>
        <w:numPr>
          <w:ilvl w:val="0"/>
          <w:numId w:val="70"/>
        </w:numPr>
        <w:jc w:val="both"/>
        <w:rPr>
          <w:bCs/>
        </w:rPr>
      </w:pPr>
      <w:r w:rsidRPr="00AE0021">
        <w:t>przekazanie analizatora nastąpi na podstawie protokołu przekazania podpisanego przez obie Strony, zawierającego szczegółowy opis analizatora z uwzględnieniem jego stanu technicznego;</w:t>
      </w:r>
    </w:p>
    <w:p w14:paraId="2BCC6655" w14:textId="77777777" w:rsidR="005C4198" w:rsidRPr="006E49ED" w:rsidRDefault="005C4198" w:rsidP="005C4198">
      <w:pPr>
        <w:numPr>
          <w:ilvl w:val="0"/>
          <w:numId w:val="70"/>
        </w:numPr>
        <w:jc w:val="both"/>
        <w:rPr>
          <w:bCs/>
        </w:rPr>
      </w:pPr>
      <w:r w:rsidRPr="00AE0021">
        <w:t>Wykonawca gwarantuje, iż analizator znajduje się w stanie sprawnym do użytku oraz zobowiązuje się do utrzymywania analizatora w stanie sprawnym do użytku przez cały okres obowiązywania umowy;</w:t>
      </w:r>
    </w:p>
    <w:p w14:paraId="5B7E882B" w14:textId="3A0AFFC1" w:rsidR="005C4198" w:rsidRPr="007D7392" w:rsidRDefault="005C4198" w:rsidP="005C4198">
      <w:pPr>
        <w:numPr>
          <w:ilvl w:val="0"/>
          <w:numId w:val="70"/>
        </w:numPr>
        <w:jc w:val="both"/>
        <w:rPr>
          <w:bCs/>
          <w:color w:val="FF0000"/>
        </w:rPr>
      </w:pPr>
      <w:r w:rsidRPr="007D7392">
        <w:rPr>
          <w:color w:val="FF0000"/>
        </w:rPr>
        <w:t xml:space="preserve">Wykonawca zobowiązuje </w:t>
      </w:r>
      <w:r w:rsidRPr="007455F1">
        <w:rPr>
          <w:color w:val="FF0000"/>
        </w:rPr>
        <w:t>si</w:t>
      </w:r>
      <w:r w:rsidRPr="007D7392">
        <w:rPr>
          <w:color w:val="FF0000"/>
        </w:rPr>
        <w:t xml:space="preserve">ę do przeszkolenia personelu Laboratorium </w:t>
      </w:r>
      <w:r w:rsidR="005D7FE8" w:rsidRPr="007D7392">
        <w:rPr>
          <w:color w:val="FF0000"/>
        </w:rPr>
        <w:t xml:space="preserve">(4 osób) </w:t>
      </w:r>
      <w:r w:rsidRPr="007D7392">
        <w:rPr>
          <w:color w:val="FF0000"/>
        </w:rPr>
        <w:t>w zakresie użytkowania analizatora pozwalającego na rozpoczęcie pracy w ciągu 1 dnia roboczego od dnia uruchomienia analizatora;</w:t>
      </w:r>
    </w:p>
    <w:p w14:paraId="203AC9CA" w14:textId="77777777" w:rsidR="005C4198" w:rsidRPr="00AE0021" w:rsidRDefault="005C4198" w:rsidP="005C4198">
      <w:pPr>
        <w:numPr>
          <w:ilvl w:val="0"/>
          <w:numId w:val="70"/>
        </w:numPr>
        <w:jc w:val="both"/>
        <w:rPr>
          <w:bCs/>
        </w:rPr>
      </w:pPr>
      <w:r w:rsidRPr="00AE0021">
        <w:t>w ramach przeprowadzenia autoryzowanego serwisu analizatora Wykonawca zobowiązuje się do:</w:t>
      </w:r>
    </w:p>
    <w:p w14:paraId="0A5C2101" w14:textId="77777777" w:rsidR="005C4198" w:rsidRPr="00AE0021" w:rsidRDefault="005C4198" w:rsidP="005C4198">
      <w:pPr>
        <w:pStyle w:val="Akapitzlist"/>
        <w:numPr>
          <w:ilvl w:val="0"/>
          <w:numId w:val="73"/>
        </w:numPr>
        <w:spacing w:after="0" w:line="240" w:lineRule="auto"/>
        <w:jc w:val="both"/>
        <w:rPr>
          <w:rFonts w:ascii="Times New Roman" w:hAnsi="Times New Roman"/>
          <w:sz w:val="24"/>
          <w:szCs w:val="24"/>
        </w:rPr>
      </w:pPr>
      <w:r w:rsidRPr="00AE0021">
        <w:rPr>
          <w:rFonts w:ascii="Times New Roman" w:hAnsi="Times New Roman"/>
          <w:sz w:val="24"/>
          <w:szCs w:val="24"/>
        </w:rPr>
        <w:t>przeglądów serwisowych zgodnie z instrukcją obsługi analizatora,</w:t>
      </w:r>
    </w:p>
    <w:p w14:paraId="0B6AD5F2" w14:textId="77777777" w:rsidR="005C4198" w:rsidRPr="00AE0021" w:rsidRDefault="005C4198" w:rsidP="005C4198">
      <w:pPr>
        <w:pStyle w:val="Akapitzlist"/>
        <w:numPr>
          <w:ilvl w:val="0"/>
          <w:numId w:val="73"/>
        </w:numPr>
        <w:spacing w:after="0" w:line="240" w:lineRule="auto"/>
        <w:jc w:val="both"/>
        <w:rPr>
          <w:rFonts w:ascii="Times New Roman" w:hAnsi="Times New Roman"/>
          <w:sz w:val="24"/>
          <w:szCs w:val="24"/>
        </w:rPr>
      </w:pPr>
      <w:r w:rsidRPr="00AE0021">
        <w:rPr>
          <w:rFonts w:ascii="Times New Roman" w:hAnsi="Times New Roman"/>
          <w:sz w:val="24"/>
          <w:szCs w:val="24"/>
        </w:rPr>
        <w:t>przeglądów serwisowych i usunięcia ewentualnych usterek, awarii z wymianą zestawów części zużywalnych;</w:t>
      </w:r>
    </w:p>
    <w:p w14:paraId="1C9E4955" w14:textId="77777777" w:rsidR="005C4198" w:rsidRPr="00AE0021" w:rsidRDefault="005C4198" w:rsidP="005C4198">
      <w:pPr>
        <w:jc w:val="both"/>
        <w:rPr>
          <w:sz w:val="10"/>
        </w:rPr>
      </w:pPr>
    </w:p>
    <w:p w14:paraId="7F6FFFFE" w14:textId="77777777" w:rsidR="005C4198" w:rsidRPr="00AE0021" w:rsidRDefault="005C4198" w:rsidP="005C4198">
      <w:pPr>
        <w:numPr>
          <w:ilvl w:val="0"/>
          <w:numId w:val="70"/>
        </w:numPr>
        <w:jc w:val="both"/>
        <w:rPr>
          <w:bCs/>
        </w:rPr>
      </w:pPr>
      <w:r w:rsidRPr="00AE0021">
        <w:t>w przypadku usterki, awarii analizatora Wykonawca zobowiązuje się do:</w:t>
      </w:r>
    </w:p>
    <w:p w14:paraId="06BCA35F" w14:textId="77777777" w:rsidR="005C4198" w:rsidRPr="00AE0021" w:rsidRDefault="005C4198" w:rsidP="005C4198">
      <w:pPr>
        <w:pStyle w:val="Akapitzlist"/>
        <w:numPr>
          <w:ilvl w:val="0"/>
          <w:numId w:val="74"/>
        </w:numPr>
        <w:spacing w:after="0" w:line="240" w:lineRule="auto"/>
        <w:jc w:val="both"/>
        <w:rPr>
          <w:rFonts w:ascii="Times New Roman" w:hAnsi="Times New Roman"/>
          <w:sz w:val="24"/>
          <w:szCs w:val="24"/>
        </w:rPr>
      </w:pPr>
      <w:r w:rsidRPr="00AE0021">
        <w:rPr>
          <w:rFonts w:ascii="Times New Roman" w:hAnsi="Times New Roman"/>
          <w:sz w:val="24"/>
          <w:szCs w:val="24"/>
        </w:rPr>
        <w:t>reakcji serwisu w czasie nie dłuższym niż 2 godziny, licząc od momentu telefonicznego lub pisemnego zgłoszenia usterki, awarii przez Zamawiającego;</w:t>
      </w:r>
    </w:p>
    <w:p w14:paraId="0DD41CCD" w14:textId="77777777" w:rsidR="005C4198" w:rsidRPr="00AE0021" w:rsidRDefault="005C4198" w:rsidP="005C4198">
      <w:pPr>
        <w:pStyle w:val="Akapitzlist"/>
        <w:numPr>
          <w:ilvl w:val="0"/>
          <w:numId w:val="74"/>
        </w:numPr>
        <w:spacing w:after="0" w:line="240" w:lineRule="auto"/>
        <w:jc w:val="both"/>
        <w:rPr>
          <w:rFonts w:ascii="Times New Roman" w:hAnsi="Times New Roman"/>
          <w:sz w:val="24"/>
          <w:szCs w:val="24"/>
        </w:rPr>
      </w:pPr>
      <w:r w:rsidRPr="00AE0021">
        <w:rPr>
          <w:rFonts w:ascii="Times New Roman" w:hAnsi="Times New Roman"/>
          <w:sz w:val="24"/>
          <w:szCs w:val="24"/>
        </w:rPr>
        <w:t>w przypadku braku możliwości usunięcia usterki, awarii zgodnie ze wskazówkami autoryzowanego inżyniera serwisowego - dojazd serwisu w czasie nie dłuższym niż 12 godzin, licząc od momentu telefonicznego lub pisemnego zgłoszenia usterki, awarii przez Zamawiającego;</w:t>
      </w:r>
    </w:p>
    <w:p w14:paraId="1D619B2C" w14:textId="77777777" w:rsidR="005C4198" w:rsidRPr="00AE0021" w:rsidRDefault="005C4198" w:rsidP="005C4198">
      <w:pPr>
        <w:pStyle w:val="Akapitzlist"/>
        <w:numPr>
          <w:ilvl w:val="0"/>
          <w:numId w:val="74"/>
        </w:numPr>
        <w:spacing w:after="0" w:line="240" w:lineRule="auto"/>
        <w:jc w:val="both"/>
        <w:rPr>
          <w:rFonts w:ascii="Times New Roman" w:hAnsi="Times New Roman"/>
          <w:sz w:val="24"/>
          <w:szCs w:val="24"/>
        </w:rPr>
      </w:pPr>
      <w:r w:rsidRPr="00AE0021">
        <w:rPr>
          <w:rFonts w:ascii="Times New Roman" w:hAnsi="Times New Roman"/>
          <w:sz w:val="24"/>
          <w:szCs w:val="24"/>
        </w:rPr>
        <w:t>usunięcia na własny koszt i ryzyko usterki, awarii w terminie do 24 godzin w dni robocze oraz do 48 godzin w dni ustawowo wolne od pracy, licząc od momentu przyjazdu do siedziby Zamawiającego;</w:t>
      </w:r>
    </w:p>
    <w:p w14:paraId="448AB163" w14:textId="77777777" w:rsidR="005C4198" w:rsidRPr="00AE0021" w:rsidRDefault="005C4198" w:rsidP="005C4198">
      <w:pPr>
        <w:jc w:val="both"/>
        <w:rPr>
          <w:sz w:val="10"/>
        </w:rPr>
      </w:pPr>
    </w:p>
    <w:p w14:paraId="17C40AF8" w14:textId="091F6882" w:rsidR="005C4198" w:rsidRPr="007455F1" w:rsidRDefault="005C4198" w:rsidP="005C4198">
      <w:pPr>
        <w:numPr>
          <w:ilvl w:val="0"/>
          <w:numId w:val="70"/>
        </w:numPr>
        <w:jc w:val="both"/>
        <w:rPr>
          <w:bCs/>
          <w:color w:val="FF0000"/>
        </w:rPr>
      </w:pPr>
      <w:r w:rsidRPr="007455F1">
        <w:rPr>
          <w:color w:val="FF0000"/>
        </w:rPr>
        <w:t xml:space="preserve">w przypadku braku możliwości usunięcia usterki, awarii w terminach wskazanych w punkcie powyżej, Wykonawca jest zobowiązany dostarczyć w terminie do </w:t>
      </w:r>
      <w:r w:rsidR="007D7392" w:rsidRPr="007455F1">
        <w:rPr>
          <w:color w:val="FF0000"/>
        </w:rPr>
        <w:t>3</w:t>
      </w:r>
      <w:r w:rsidRPr="007455F1">
        <w:rPr>
          <w:color w:val="FF0000"/>
        </w:rPr>
        <w:t xml:space="preserve"> dni robocz</w:t>
      </w:r>
      <w:r w:rsidR="007D7392" w:rsidRPr="007455F1">
        <w:rPr>
          <w:color w:val="FF0000"/>
        </w:rPr>
        <w:t>ych</w:t>
      </w:r>
      <w:r w:rsidRPr="007455F1">
        <w:rPr>
          <w:color w:val="FF0000"/>
        </w:rPr>
        <w:t xml:space="preserve"> zastępczy analizator o parametrach technicznych minimalnych nie gorszych niż wymagane przez Zamawiającego w SIWZ - wolny od wad, na własny koszt i ryzyko, na czas naprawy dzierżawionego analizatora;</w:t>
      </w:r>
    </w:p>
    <w:p w14:paraId="56E58410" w14:textId="77777777" w:rsidR="005C4198" w:rsidRPr="006E49ED" w:rsidRDefault="005C4198" w:rsidP="005C4198">
      <w:pPr>
        <w:numPr>
          <w:ilvl w:val="0"/>
          <w:numId w:val="70"/>
        </w:numPr>
        <w:jc w:val="both"/>
        <w:rPr>
          <w:bCs/>
        </w:rPr>
      </w:pPr>
      <w:r w:rsidRPr="00AE0021">
        <w:t>Wykonawca jest uprawniony do dokonywania kontroli sposobu używania analizatora w czasie uzgodnionym przez obie Strony;</w:t>
      </w:r>
    </w:p>
    <w:p w14:paraId="3E084DF4" w14:textId="77777777" w:rsidR="005C4198" w:rsidRPr="006E49ED" w:rsidRDefault="005C4198" w:rsidP="005C4198">
      <w:pPr>
        <w:numPr>
          <w:ilvl w:val="0"/>
          <w:numId w:val="70"/>
        </w:numPr>
        <w:jc w:val="both"/>
        <w:rPr>
          <w:bCs/>
        </w:rPr>
      </w:pPr>
      <w:r w:rsidRPr="00AE0021">
        <w:t>wszelkie koszty związane z transportem, zainstalowaniem, serwisowaniem, ewentualną napraw</w:t>
      </w:r>
      <w:r>
        <w:br/>
      </w:r>
      <w:r w:rsidRPr="00AE0021">
        <w:t>i odinstalowaniem analizatora ponosi Wykonawca;</w:t>
      </w:r>
    </w:p>
    <w:p w14:paraId="5FA351F2" w14:textId="77777777" w:rsidR="005C4198" w:rsidRPr="006E49ED" w:rsidRDefault="005C4198" w:rsidP="005C4198">
      <w:pPr>
        <w:numPr>
          <w:ilvl w:val="0"/>
          <w:numId w:val="70"/>
        </w:numPr>
        <w:jc w:val="both"/>
        <w:rPr>
          <w:bCs/>
        </w:rPr>
      </w:pPr>
      <w:r w:rsidRPr="00AE0021">
        <w:t>w okresie gwarancji jakości, gdy konieczność dokonania napraw powstała z winy Zamawiającego na skutek nieprawidłowej eksploatacji analizatora, koszty napraw i części zamiennych pokrywa Zamawiający;</w:t>
      </w:r>
    </w:p>
    <w:p w14:paraId="178B959F" w14:textId="77777777" w:rsidR="005C4198" w:rsidRPr="006E49ED" w:rsidRDefault="005C4198" w:rsidP="005C4198">
      <w:pPr>
        <w:numPr>
          <w:ilvl w:val="0"/>
          <w:numId w:val="70"/>
        </w:numPr>
        <w:jc w:val="both"/>
        <w:rPr>
          <w:bCs/>
        </w:rPr>
      </w:pPr>
      <w:r w:rsidRPr="00AE0021">
        <w:t>po okresie obowiązywania umowy Zamawiający zwróci Wykonawcy analizator w stanie niepogorszonym, pomniejszonym o normalny stopień zużycia wynikający z eksploatacji;</w:t>
      </w:r>
    </w:p>
    <w:p w14:paraId="60F7AD08" w14:textId="77777777" w:rsidR="005C4198" w:rsidRPr="006E49ED" w:rsidRDefault="005C4198" w:rsidP="005C4198">
      <w:pPr>
        <w:numPr>
          <w:ilvl w:val="0"/>
          <w:numId w:val="70"/>
        </w:numPr>
        <w:jc w:val="both"/>
        <w:rPr>
          <w:bCs/>
        </w:rPr>
      </w:pPr>
      <w:r w:rsidRPr="00AE0021">
        <w:t>przekazanie, jak również zwrot analizatora Strony dokonają na podstawie protokołów zdawczo - odbiorczych;</w:t>
      </w:r>
    </w:p>
    <w:p w14:paraId="18B5F58F" w14:textId="77777777" w:rsidR="005C4198" w:rsidRPr="006E49ED" w:rsidRDefault="005C4198" w:rsidP="005C4198">
      <w:pPr>
        <w:numPr>
          <w:ilvl w:val="0"/>
          <w:numId w:val="70"/>
        </w:numPr>
        <w:jc w:val="both"/>
        <w:rPr>
          <w:bCs/>
        </w:rPr>
      </w:pPr>
      <w:r w:rsidRPr="00AE0021">
        <w:t>przekazanie analizatora do naprawy, jak również jego zwrot zostanie potwierdzony protokołem;</w:t>
      </w:r>
    </w:p>
    <w:p w14:paraId="179A26C6" w14:textId="77777777" w:rsidR="005C4198" w:rsidRPr="006E49ED" w:rsidRDefault="005C4198" w:rsidP="005C4198">
      <w:pPr>
        <w:numPr>
          <w:ilvl w:val="0"/>
          <w:numId w:val="70"/>
        </w:numPr>
        <w:jc w:val="both"/>
        <w:rPr>
          <w:bCs/>
        </w:rPr>
      </w:pPr>
      <w:r w:rsidRPr="00AE0021">
        <w:t>Zamawiający nie odpowiada za normalne zużycie analizatora.</w:t>
      </w:r>
    </w:p>
    <w:p w14:paraId="0FCE39C6" w14:textId="77777777" w:rsidR="005C4198" w:rsidRPr="00AE0021" w:rsidRDefault="005C4198" w:rsidP="005C4198">
      <w:pPr>
        <w:jc w:val="both"/>
        <w:rPr>
          <w:sz w:val="10"/>
        </w:rPr>
      </w:pPr>
    </w:p>
    <w:p w14:paraId="758B0B1D" w14:textId="77777777" w:rsidR="005C4198" w:rsidRPr="007026F7" w:rsidRDefault="005C4198" w:rsidP="005C4198">
      <w:pPr>
        <w:numPr>
          <w:ilvl w:val="0"/>
          <w:numId w:val="56"/>
        </w:numPr>
        <w:jc w:val="both"/>
      </w:pPr>
      <w:r>
        <w:rPr>
          <w:bCs/>
        </w:rPr>
        <w:t>W odniesieniu do Pakietu 2 obowiązują następujące dodatkowe ustalenia:</w:t>
      </w:r>
    </w:p>
    <w:p w14:paraId="72363B7D"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analizator będzie wykorzystywany przez Zamawiającego wyłącznie w celu przeprowadzania badań w zakresie diagnostyki laboratoryjnej;</w:t>
      </w:r>
    </w:p>
    <w:p w14:paraId="2595103D"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Wykonawca zobowiązuje się do sukcesywnego dostarczania odczynników oraz materiałów eksploatacyjnych (kalibratorów i materiałów kontrolnych) i zużywalnych, kompatybilnych</w:t>
      </w:r>
      <w:r w:rsidRPr="00AE0021">
        <w:rPr>
          <w:rFonts w:ascii="Times New Roman" w:hAnsi="Times New Roman"/>
          <w:sz w:val="24"/>
          <w:szCs w:val="24"/>
        </w:rPr>
        <w:br/>
        <w:t>z dzierżawionym analizatorem, niezbędnych do prawidłowego funkcjonowania analizatora przez okres obowiązywania umowy;</w:t>
      </w:r>
    </w:p>
    <w:p w14:paraId="629CC84E" w14:textId="77777777" w:rsidR="005C4198" w:rsidRPr="00AE0021" w:rsidRDefault="005C4198" w:rsidP="005C4198">
      <w:pPr>
        <w:pStyle w:val="Akapitzlist"/>
        <w:numPr>
          <w:ilvl w:val="0"/>
          <w:numId w:val="71"/>
        </w:numPr>
        <w:spacing w:after="0" w:line="240" w:lineRule="auto"/>
        <w:ind w:left="714" w:hanging="357"/>
        <w:jc w:val="both"/>
        <w:rPr>
          <w:sz w:val="24"/>
          <w:szCs w:val="24"/>
        </w:rPr>
      </w:pPr>
      <w:r w:rsidRPr="00AE0021">
        <w:rPr>
          <w:rFonts w:ascii="Times New Roman" w:hAnsi="Times New Roman"/>
          <w:sz w:val="24"/>
          <w:szCs w:val="24"/>
        </w:rPr>
        <w:t>Wykonawca zobowiązuje się w okresie obowiązywania umowy (w ramach wynagrodzenia) do:</w:t>
      </w:r>
    </w:p>
    <w:p w14:paraId="33BD3180" w14:textId="77777777" w:rsidR="005C4198" w:rsidRPr="00AE0021" w:rsidRDefault="005C4198" w:rsidP="005C4198">
      <w:pPr>
        <w:pStyle w:val="Akapitzlist"/>
        <w:numPr>
          <w:ilvl w:val="0"/>
          <w:numId w:val="76"/>
        </w:numPr>
        <w:spacing w:after="0" w:line="240" w:lineRule="auto"/>
        <w:rPr>
          <w:rFonts w:ascii="Times New Roman" w:hAnsi="Times New Roman"/>
          <w:sz w:val="24"/>
          <w:szCs w:val="24"/>
        </w:rPr>
      </w:pPr>
      <w:r w:rsidRPr="00AE0021">
        <w:rPr>
          <w:rFonts w:ascii="Times New Roman" w:hAnsi="Times New Roman"/>
          <w:sz w:val="24"/>
          <w:szCs w:val="24"/>
        </w:rPr>
        <w:lastRenderedPageBreak/>
        <w:t>dostawy, instalacji i uruchomienia analizatora,</w:t>
      </w:r>
    </w:p>
    <w:p w14:paraId="7C20DB2E" w14:textId="77777777" w:rsidR="005C4198" w:rsidRPr="00AE0021" w:rsidRDefault="005C4198" w:rsidP="005C4198">
      <w:pPr>
        <w:pStyle w:val="Akapitzlist"/>
        <w:numPr>
          <w:ilvl w:val="0"/>
          <w:numId w:val="76"/>
        </w:numPr>
        <w:spacing w:after="0" w:line="240" w:lineRule="auto"/>
        <w:rPr>
          <w:rFonts w:ascii="Times New Roman" w:hAnsi="Times New Roman"/>
          <w:sz w:val="24"/>
          <w:szCs w:val="24"/>
        </w:rPr>
      </w:pPr>
      <w:r w:rsidRPr="00AE0021">
        <w:rPr>
          <w:rFonts w:ascii="Times New Roman" w:hAnsi="Times New Roman"/>
          <w:sz w:val="24"/>
          <w:szCs w:val="24"/>
        </w:rPr>
        <w:t>szkolenia personelu Laboratorium,</w:t>
      </w:r>
    </w:p>
    <w:p w14:paraId="13857231" w14:textId="77777777" w:rsidR="005C4198" w:rsidRPr="00AE0021" w:rsidRDefault="005C4198" w:rsidP="005C4198">
      <w:pPr>
        <w:pStyle w:val="Akapitzlist"/>
        <w:numPr>
          <w:ilvl w:val="0"/>
          <w:numId w:val="76"/>
        </w:numPr>
        <w:spacing w:after="0" w:line="240" w:lineRule="auto"/>
        <w:rPr>
          <w:rFonts w:ascii="Times New Roman" w:hAnsi="Times New Roman"/>
          <w:sz w:val="24"/>
          <w:szCs w:val="24"/>
        </w:rPr>
      </w:pPr>
      <w:r w:rsidRPr="00AE0021">
        <w:rPr>
          <w:rFonts w:ascii="Times New Roman" w:hAnsi="Times New Roman"/>
          <w:sz w:val="24"/>
          <w:szCs w:val="24"/>
        </w:rPr>
        <w:t>przeprowadzenia autoryzowanego serwisu analizatora,</w:t>
      </w:r>
    </w:p>
    <w:p w14:paraId="017A8CA9" w14:textId="77777777" w:rsidR="005C4198" w:rsidRPr="00AE0021" w:rsidRDefault="005C4198" w:rsidP="005C4198">
      <w:pPr>
        <w:pStyle w:val="Akapitzlist"/>
        <w:numPr>
          <w:ilvl w:val="0"/>
          <w:numId w:val="76"/>
        </w:numPr>
        <w:spacing w:after="0" w:line="240" w:lineRule="auto"/>
        <w:rPr>
          <w:rFonts w:ascii="Times New Roman" w:hAnsi="Times New Roman"/>
          <w:sz w:val="24"/>
          <w:szCs w:val="24"/>
        </w:rPr>
      </w:pPr>
      <w:r w:rsidRPr="00AE0021">
        <w:rPr>
          <w:rFonts w:ascii="Times New Roman" w:hAnsi="Times New Roman"/>
          <w:sz w:val="24"/>
          <w:szCs w:val="24"/>
        </w:rPr>
        <w:t>deinstalacji analizatora;</w:t>
      </w:r>
    </w:p>
    <w:p w14:paraId="5572CE1D" w14:textId="77777777" w:rsidR="005C4198" w:rsidRPr="00AE0021" w:rsidRDefault="005C4198" w:rsidP="005C4198">
      <w:pPr>
        <w:tabs>
          <w:tab w:val="num" w:pos="284"/>
        </w:tabs>
        <w:ind w:left="284" w:hanging="284"/>
        <w:rPr>
          <w:sz w:val="10"/>
        </w:rPr>
      </w:pPr>
    </w:p>
    <w:p w14:paraId="305A1A82"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 terminie do 5 dni roboczych od dnia zawarcia umowy Wykonawca dostarczy, zainstaluje</w:t>
      </w:r>
      <w:r>
        <w:rPr>
          <w:rFonts w:ascii="Times New Roman" w:hAnsi="Times New Roman"/>
          <w:sz w:val="24"/>
          <w:szCs w:val="24"/>
        </w:rPr>
        <w:br/>
      </w:r>
      <w:r w:rsidRPr="00AE0021">
        <w:rPr>
          <w:rFonts w:ascii="Times New Roman" w:hAnsi="Times New Roman"/>
          <w:sz w:val="24"/>
          <w:szCs w:val="24"/>
        </w:rPr>
        <w:t>i uruchomi analizator;</w:t>
      </w:r>
    </w:p>
    <w:p w14:paraId="0BB7C8B8"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Wykonawca zobowiązuje się (w ramach wynagrodzenia) do podłączenia analizatora do laboratoryjnego systemu informatycznego (LIS) firmy ASSECO POLAND S.A. pracującego</w:t>
      </w:r>
      <w:r w:rsidRPr="00AE0021">
        <w:rPr>
          <w:rFonts w:ascii="Times New Roman" w:hAnsi="Times New Roman"/>
          <w:sz w:val="24"/>
          <w:szCs w:val="24"/>
        </w:rPr>
        <w:br/>
        <w:t>w Laboratorium oraz do uruchomienia transmisji danych;</w:t>
      </w:r>
    </w:p>
    <w:p w14:paraId="249BE601"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przekazanie analizatora nastąpi na podstawie protokołu przekazania podpisanego przez obie Strony, zawierającego szczegółowy opis analizatora z uwzględnieniem jego stanu technicznego;</w:t>
      </w:r>
    </w:p>
    <w:p w14:paraId="0BD37FD2"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Wykonawca gwarantuje, iż analizator znajduje się w stanie sprawnym do użytku oraz zobowiązuje się do utrzymywania analizatora w stanie sprawnym do użytku przez cały okres obowiązywania umowy;</w:t>
      </w:r>
    </w:p>
    <w:p w14:paraId="4BDB4B65" w14:textId="5ED9E1CF" w:rsidR="005C4198" w:rsidRPr="00776379" w:rsidRDefault="005C4198" w:rsidP="005C4198">
      <w:pPr>
        <w:pStyle w:val="Akapitzlist"/>
        <w:numPr>
          <w:ilvl w:val="0"/>
          <w:numId w:val="71"/>
        </w:numPr>
        <w:spacing w:after="0" w:line="240" w:lineRule="auto"/>
        <w:ind w:left="714" w:hanging="357"/>
        <w:jc w:val="both"/>
        <w:rPr>
          <w:color w:val="FF0000"/>
        </w:rPr>
      </w:pPr>
      <w:r w:rsidRPr="00776379">
        <w:rPr>
          <w:rFonts w:ascii="Times New Roman" w:hAnsi="Times New Roman"/>
          <w:color w:val="FF0000"/>
          <w:sz w:val="24"/>
          <w:szCs w:val="24"/>
        </w:rPr>
        <w:t xml:space="preserve">Wykonawca zobowiązuje się do przeszkolenia personelu Laboratorium </w:t>
      </w:r>
      <w:r w:rsidR="003F52EC" w:rsidRPr="00776379">
        <w:rPr>
          <w:rFonts w:ascii="Times New Roman" w:hAnsi="Times New Roman"/>
          <w:color w:val="FF0000"/>
          <w:sz w:val="24"/>
          <w:szCs w:val="24"/>
        </w:rPr>
        <w:t xml:space="preserve">(4 osób) </w:t>
      </w:r>
      <w:r w:rsidRPr="00776379">
        <w:rPr>
          <w:rFonts w:ascii="Times New Roman" w:hAnsi="Times New Roman"/>
          <w:color w:val="FF0000"/>
          <w:sz w:val="24"/>
          <w:szCs w:val="24"/>
        </w:rPr>
        <w:t>w zakresie użytkowania analizatora pozwalającego na rozpoczęcie pracy w ciągu 1 dnia roboczego od dnia uruchomienia analizatora;</w:t>
      </w:r>
    </w:p>
    <w:p w14:paraId="36E82CB2" w14:textId="77777777" w:rsidR="005C4198" w:rsidRPr="00AE0021" w:rsidRDefault="005C4198" w:rsidP="005C4198">
      <w:pPr>
        <w:pStyle w:val="Akapitzlist"/>
        <w:numPr>
          <w:ilvl w:val="0"/>
          <w:numId w:val="71"/>
        </w:numPr>
        <w:spacing w:after="0" w:line="240" w:lineRule="auto"/>
        <w:ind w:left="714" w:hanging="357"/>
        <w:jc w:val="both"/>
        <w:rPr>
          <w:sz w:val="24"/>
          <w:szCs w:val="24"/>
        </w:rPr>
      </w:pPr>
      <w:r w:rsidRPr="00AE0021">
        <w:rPr>
          <w:rFonts w:ascii="Times New Roman" w:hAnsi="Times New Roman"/>
          <w:sz w:val="24"/>
          <w:szCs w:val="24"/>
        </w:rPr>
        <w:t>w ramach przeprowadzenia autoryzowanego serwisu analizatora Wykonawca zobowiązuje się do:</w:t>
      </w:r>
    </w:p>
    <w:p w14:paraId="04077BB0" w14:textId="77777777" w:rsidR="005C4198" w:rsidRPr="00AE0021" w:rsidRDefault="005C4198" w:rsidP="005C4198">
      <w:pPr>
        <w:pStyle w:val="Akapitzlist"/>
        <w:numPr>
          <w:ilvl w:val="0"/>
          <w:numId w:val="77"/>
        </w:numPr>
        <w:spacing w:after="0" w:line="240" w:lineRule="auto"/>
        <w:jc w:val="both"/>
        <w:rPr>
          <w:rFonts w:ascii="Times New Roman" w:hAnsi="Times New Roman"/>
          <w:sz w:val="24"/>
          <w:szCs w:val="24"/>
        </w:rPr>
      </w:pPr>
      <w:r w:rsidRPr="00AE0021">
        <w:rPr>
          <w:rFonts w:ascii="Times New Roman" w:hAnsi="Times New Roman"/>
          <w:sz w:val="24"/>
          <w:szCs w:val="24"/>
        </w:rPr>
        <w:t>przeglądów serwisowych zgodnie z instrukcją obsługi analizatora,</w:t>
      </w:r>
    </w:p>
    <w:p w14:paraId="2E20CC4E" w14:textId="77777777" w:rsidR="005C4198" w:rsidRPr="00AE0021" w:rsidRDefault="005C4198" w:rsidP="005C4198">
      <w:pPr>
        <w:pStyle w:val="Akapitzlist"/>
        <w:numPr>
          <w:ilvl w:val="0"/>
          <w:numId w:val="77"/>
        </w:numPr>
        <w:spacing w:after="0" w:line="240" w:lineRule="auto"/>
        <w:jc w:val="both"/>
        <w:rPr>
          <w:rFonts w:ascii="Times New Roman" w:hAnsi="Times New Roman"/>
          <w:sz w:val="24"/>
          <w:szCs w:val="24"/>
        </w:rPr>
      </w:pPr>
      <w:r w:rsidRPr="00AE0021">
        <w:rPr>
          <w:rFonts w:ascii="Times New Roman" w:hAnsi="Times New Roman"/>
          <w:sz w:val="24"/>
          <w:szCs w:val="24"/>
        </w:rPr>
        <w:t>przeglądów serwisowych i usunięcia ewentualnych usterek, awarii z wymianą zestawów części zużywalnych;</w:t>
      </w:r>
    </w:p>
    <w:p w14:paraId="3B4A9D1C" w14:textId="77777777" w:rsidR="005C4198" w:rsidRPr="00AE0021" w:rsidRDefault="005C4198" w:rsidP="005C4198">
      <w:pPr>
        <w:jc w:val="both"/>
        <w:rPr>
          <w:sz w:val="10"/>
        </w:rPr>
      </w:pPr>
    </w:p>
    <w:p w14:paraId="387A0DAB" w14:textId="77777777" w:rsidR="005C4198" w:rsidRPr="00AE0021" w:rsidRDefault="005C4198" w:rsidP="005C4198">
      <w:pPr>
        <w:pStyle w:val="Akapitzlist"/>
        <w:numPr>
          <w:ilvl w:val="0"/>
          <w:numId w:val="71"/>
        </w:numPr>
        <w:spacing w:after="0" w:line="240" w:lineRule="auto"/>
        <w:ind w:left="714" w:hanging="357"/>
        <w:jc w:val="both"/>
        <w:rPr>
          <w:sz w:val="24"/>
          <w:szCs w:val="24"/>
        </w:rPr>
      </w:pPr>
      <w:r w:rsidRPr="00AE0021">
        <w:rPr>
          <w:rFonts w:ascii="Times New Roman" w:hAnsi="Times New Roman"/>
          <w:sz w:val="24"/>
          <w:szCs w:val="24"/>
        </w:rPr>
        <w:t>w przypadku usterki, awarii analizatora Wykonawca zobowiązuje się do:</w:t>
      </w:r>
    </w:p>
    <w:p w14:paraId="3D6B3270" w14:textId="77777777" w:rsidR="005C4198" w:rsidRPr="00AE0021" w:rsidRDefault="005C4198" w:rsidP="005C4198">
      <w:pPr>
        <w:pStyle w:val="Akapitzlist"/>
        <w:numPr>
          <w:ilvl w:val="0"/>
          <w:numId w:val="78"/>
        </w:numPr>
        <w:spacing w:after="0" w:line="240" w:lineRule="auto"/>
        <w:jc w:val="both"/>
        <w:rPr>
          <w:rFonts w:ascii="Times New Roman" w:hAnsi="Times New Roman"/>
          <w:sz w:val="24"/>
          <w:szCs w:val="24"/>
        </w:rPr>
      </w:pPr>
      <w:r w:rsidRPr="00AE0021">
        <w:rPr>
          <w:rFonts w:ascii="Times New Roman" w:hAnsi="Times New Roman"/>
          <w:sz w:val="24"/>
          <w:szCs w:val="24"/>
        </w:rPr>
        <w:t>reakcji serwisu w czasie nie dłuższym niż 2 godziny, licząc od momentu telefonicznego lub pisemnego zgłoszenia usterki, awarii przez Zamawiającego;</w:t>
      </w:r>
    </w:p>
    <w:p w14:paraId="547AB9F2" w14:textId="77777777" w:rsidR="005C4198" w:rsidRPr="00AE0021" w:rsidRDefault="005C4198" w:rsidP="005C4198">
      <w:pPr>
        <w:pStyle w:val="Akapitzlist"/>
        <w:numPr>
          <w:ilvl w:val="0"/>
          <w:numId w:val="78"/>
        </w:numPr>
        <w:spacing w:after="0" w:line="240" w:lineRule="auto"/>
        <w:jc w:val="both"/>
        <w:rPr>
          <w:rFonts w:ascii="Times New Roman" w:hAnsi="Times New Roman"/>
          <w:sz w:val="24"/>
          <w:szCs w:val="24"/>
        </w:rPr>
      </w:pPr>
      <w:r w:rsidRPr="00AE0021">
        <w:rPr>
          <w:rFonts w:ascii="Times New Roman" w:hAnsi="Times New Roman"/>
          <w:sz w:val="24"/>
          <w:szCs w:val="24"/>
        </w:rPr>
        <w:t>w przypadku braku możliwości usunięcia usterki, awarii zgodnie ze wskazówkami autoryzowanego inżyniera serwisowego - dojazd serwisu w czasie nie dłuższym niż 12 godzin, licząc od momentu telefonicznego lub pisemnego zgłoszenia usterki, awarii przez Zamawiającego;</w:t>
      </w:r>
    </w:p>
    <w:p w14:paraId="033C48CB" w14:textId="77777777" w:rsidR="005C4198" w:rsidRPr="00AE0021" w:rsidRDefault="005C4198" w:rsidP="005C4198">
      <w:pPr>
        <w:pStyle w:val="Akapitzlist"/>
        <w:numPr>
          <w:ilvl w:val="0"/>
          <w:numId w:val="78"/>
        </w:numPr>
        <w:spacing w:after="0" w:line="240" w:lineRule="auto"/>
        <w:jc w:val="both"/>
        <w:rPr>
          <w:rFonts w:ascii="Times New Roman" w:hAnsi="Times New Roman"/>
          <w:sz w:val="24"/>
          <w:szCs w:val="24"/>
        </w:rPr>
      </w:pPr>
      <w:r w:rsidRPr="00AE0021">
        <w:rPr>
          <w:rFonts w:ascii="Times New Roman" w:hAnsi="Times New Roman"/>
          <w:sz w:val="24"/>
          <w:szCs w:val="24"/>
        </w:rPr>
        <w:t>usunięcia na własny koszt i ryzyko usterki, awarii w terminie do 24 godzin w dni robocze oraz do 48 godzin w dni ustawowo wolne od pracy, licząc od momentu przyjazdu do siedziby Zamawiającego;</w:t>
      </w:r>
    </w:p>
    <w:p w14:paraId="3AC138FC" w14:textId="77777777" w:rsidR="005C4198" w:rsidRPr="00AE0021" w:rsidRDefault="005C4198" w:rsidP="005C4198">
      <w:pPr>
        <w:jc w:val="both"/>
        <w:rPr>
          <w:sz w:val="10"/>
        </w:rPr>
      </w:pPr>
    </w:p>
    <w:p w14:paraId="21B3FFF5" w14:textId="486AFBF4" w:rsidR="005C4198" w:rsidRPr="00D4515E" w:rsidRDefault="005C4198" w:rsidP="005C4198">
      <w:pPr>
        <w:pStyle w:val="Akapitzlist"/>
        <w:numPr>
          <w:ilvl w:val="0"/>
          <w:numId w:val="71"/>
        </w:numPr>
        <w:spacing w:after="0" w:line="240" w:lineRule="auto"/>
        <w:ind w:left="714" w:hanging="357"/>
        <w:jc w:val="both"/>
        <w:rPr>
          <w:color w:val="FF0000"/>
        </w:rPr>
      </w:pPr>
      <w:r w:rsidRPr="00D4515E">
        <w:rPr>
          <w:rFonts w:ascii="Times New Roman" w:hAnsi="Times New Roman"/>
          <w:color w:val="FF0000"/>
          <w:sz w:val="24"/>
          <w:szCs w:val="24"/>
        </w:rPr>
        <w:t xml:space="preserve">w przypadku braku możliwości usunięcia usterki, awarii w terminach wskazanych w punkcie powyżej, Wykonawca jest zobowiązany dostarczyć w terminie do </w:t>
      </w:r>
      <w:r w:rsidR="00D4515E">
        <w:rPr>
          <w:rFonts w:ascii="Times New Roman" w:hAnsi="Times New Roman"/>
          <w:color w:val="FF0000"/>
          <w:sz w:val="24"/>
          <w:szCs w:val="24"/>
        </w:rPr>
        <w:t>3</w:t>
      </w:r>
      <w:r w:rsidRPr="00D4515E">
        <w:rPr>
          <w:rFonts w:ascii="Times New Roman" w:hAnsi="Times New Roman"/>
          <w:color w:val="FF0000"/>
          <w:sz w:val="24"/>
          <w:szCs w:val="24"/>
        </w:rPr>
        <w:t xml:space="preserve"> dni robocz</w:t>
      </w:r>
      <w:r w:rsidR="00D4515E">
        <w:rPr>
          <w:rFonts w:ascii="Times New Roman" w:hAnsi="Times New Roman"/>
          <w:color w:val="FF0000"/>
          <w:sz w:val="24"/>
          <w:szCs w:val="24"/>
        </w:rPr>
        <w:t>ych</w:t>
      </w:r>
      <w:r w:rsidRPr="00D4515E">
        <w:rPr>
          <w:rFonts w:ascii="Times New Roman" w:hAnsi="Times New Roman"/>
          <w:color w:val="FF0000"/>
          <w:sz w:val="24"/>
          <w:szCs w:val="24"/>
        </w:rPr>
        <w:t xml:space="preserve"> zastępczy analizator o parametrach technicznych minimalnych nie gorszych niż wymagane przez Zamawiającego w SIWZ - wolny od wad, na własny koszt i ryzyko, na czas naprawy dzierżawionego analizatora;</w:t>
      </w:r>
    </w:p>
    <w:p w14:paraId="116F0D68"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Wykonawca jest uprawniony do dokonywania kontroli sposobu używania analizatora w czasie uzgodnionym przez obie Strony;</w:t>
      </w:r>
    </w:p>
    <w:p w14:paraId="6C62197B"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wszelkie koszty związane z transportem, zainstalowaniem, serwisowaniem, ewentualną naprawą</w:t>
      </w:r>
      <w:r>
        <w:rPr>
          <w:rFonts w:ascii="Times New Roman" w:hAnsi="Times New Roman"/>
          <w:sz w:val="24"/>
          <w:szCs w:val="24"/>
        </w:rPr>
        <w:br/>
      </w:r>
      <w:r w:rsidRPr="00AE0021">
        <w:rPr>
          <w:rFonts w:ascii="Times New Roman" w:hAnsi="Times New Roman"/>
          <w:sz w:val="24"/>
          <w:szCs w:val="24"/>
        </w:rPr>
        <w:t>i odinstalowaniem analizatora ponosi Wykonawca;</w:t>
      </w:r>
    </w:p>
    <w:p w14:paraId="0A788790"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w okresie gwarancji jakości, gdy konieczność dokonania napraw powstała z winy Zamawiającego na skutek nieprawidłowej eksploatacji analizatora, koszty napraw i części zamiennych pokrywa Zamawiający;</w:t>
      </w:r>
    </w:p>
    <w:p w14:paraId="4CF546CD"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po okresie obowiązywania umowy Zamawiający zwróci Wykonawcy analizator w stanie niepogorszonym, pomniejszonym o normalny stopień zużycia wynikający z eksploatacji;</w:t>
      </w:r>
    </w:p>
    <w:p w14:paraId="78A9F5BE"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przekazanie, jak również zwrot analizatora Strony dokonają na podstawie protokołów zdawczo - odbiorczych;</w:t>
      </w:r>
    </w:p>
    <w:p w14:paraId="2B4580F9" w14:textId="77777777" w:rsidR="005C4198" w:rsidRPr="006E49ED" w:rsidRDefault="005C4198" w:rsidP="005C4198">
      <w:pPr>
        <w:pStyle w:val="Akapitzlist"/>
        <w:numPr>
          <w:ilvl w:val="0"/>
          <w:numId w:val="71"/>
        </w:numPr>
        <w:spacing w:after="0" w:line="240" w:lineRule="auto"/>
        <w:ind w:left="714" w:hanging="357"/>
        <w:jc w:val="both"/>
      </w:pPr>
      <w:r w:rsidRPr="00AE0021">
        <w:rPr>
          <w:rFonts w:ascii="Times New Roman" w:hAnsi="Times New Roman"/>
          <w:sz w:val="24"/>
          <w:szCs w:val="24"/>
        </w:rPr>
        <w:t>przekazanie analizatora do naprawy, jak również jego zwrot zostanie potwierdzony protokołem;</w:t>
      </w:r>
    </w:p>
    <w:p w14:paraId="2471892E" w14:textId="77777777" w:rsidR="005C4198" w:rsidRPr="009B7B58" w:rsidRDefault="005C4198" w:rsidP="005C4198">
      <w:pPr>
        <w:pStyle w:val="Akapitzlist"/>
        <w:spacing w:after="0" w:line="240" w:lineRule="auto"/>
      </w:pPr>
      <w:r w:rsidRPr="00AE0021">
        <w:rPr>
          <w:rFonts w:ascii="Times New Roman" w:hAnsi="Times New Roman"/>
          <w:sz w:val="24"/>
          <w:szCs w:val="24"/>
        </w:rPr>
        <w:t>Zamawiający nie odpowiada za normalne zużycie analizatora.</w:t>
      </w:r>
    </w:p>
    <w:p w14:paraId="32A87072" w14:textId="77777777" w:rsidR="005C4198" w:rsidRPr="00C73D28" w:rsidRDefault="005C4198" w:rsidP="005C4198">
      <w:pPr>
        <w:jc w:val="both"/>
        <w:rPr>
          <w:sz w:val="20"/>
        </w:rPr>
      </w:pPr>
    </w:p>
    <w:p w14:paraId="02EE8AE0" w14:textId="77777777" w:rsidR="005C4198" w:rsidRDefault="005C4198" w:rsidP="005C4198">
      <w:pPr>
        <w:jc w:val="center"/>
      </w:pPr>
      <w:r w:rsidRPr="000B1ED1">
        <w:t>§ 2</w:t>
      </w:r>
    </w:p>
    <w:p w14:paraId="14527577" w14:textId="77777777" w:rsidR="005C4198" w:rsidRDefault="005C4198" w:rsidP="005C4198">
      <w:pPr>
        <w:pStyle w:val="Tekstpodstawowy2"/>
        <w:numPr>
          <w:ilvl w:val="0"/>
          <w:numId w:val="61"/>
        </w:numPr>
        <w:tabs>
          <w:tab w:val="clear" w:pos="720"/>
        </w:tabs>
        <w:ind w:left="357" w:hanging="357"/>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w:t>
      </w:r>
      <w:r w:rsidRPr="00111DD8">
        <w:rPr>
          <w:rFonts w:ascii="Times New Roman" w:hAnsi="Times New Roman"/>
          <w:sz w:val="24"/>
          <w:szCs w:val="24"/>
        </w:rPr>
        <w:lastRenderedPageBreak/>
        <w:t xml:space="preserve">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A7111A7" w14:textId="77777777" w:rsidR="005C4198" w:rsidRPr="0028442C" w:rsidRDefault="005C4198" w:rsidP="005C4198">
      <w:pPr>
        <w:pStyle w:val="Akapitzlist"/>
        <w:numPr>
          <w:ilvl w:val="0"/>
          <w:numId w:val="61"/>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1EBEFFB9" w14:textId="77777777" w:rsidR="005C4198" w:rsidRPr="00C4449F" w:rsidRDefault="005C4198" w:rsidP="005C4198">
      <w:pPr>
        <w:pStyle w:val="Tekstpodstawowy"/>
        <w:widowControl/>
        <w:numPr>
          <w:ilvl w:val="0"/>
          <w:numId w:val="61"/>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20651DB2" w14:textId="11D673E3" w:rsidR="005C4198" w:rsidRPr="00AD3860" w:rsidRDefault="005C4198" w:rsidP="005C4198">
      <w:pPr>
        <w:pStyle w:val="Akapitzlist"/>
        <w:numPr>
          <w:ilvl w:val="0"/>
          <w:numId w:val="61"/>
        </w:numPr>
        <w:spacing w:after="0" w:line="240" w:lineRule="auto"/>
        <w:ind w:left="357" w:hanging="357"/>
        <w:jc w:val="both"/>
        <w:rPr>
          <w:rFonts w:ascii="Times New Roman" w:eastAsia="Times New Roman" w:hAnsi="Times New Roman"/>
          <w:bCs/>
          <w:color w:val="FF0000"/>
          <w:sz w:val="24"/>
          <w:szCs w:val="24"/>
        </w:rPr>
      </w:pPr>
      <w:r w:rsidRPr="00AD3860">
        <w:rPr>
          <w:rFonts w:ascii="Times New Roman" w:hAnsi="Times New Roman"/>
          <w:color w:val="FF0000"/>
          <w:sz w:val="24"/>
          <w:szCs w:val="24"/>
        </w:rPr>
        <w:t>Dostawy</w:t>
      </w:r>
      <w:r w:rsidRPr="00AD3860">
        <w:rPr>
          <w:rFonts w:ascii="Times New Roman" w:eastAsia="Times New Roman" w:hAnsi="Times New Roman"/>
          <w:color w:val="FF0000"/>
          <w:sz w:val="24"/>
          <w:szCs w:val="24"/>
        </w:rPr>
        <w:t xml:space="preserve"> produktów, o których mowa w § 1 ust. 1 umowy, będą odbywać się na koszt</w:t>
      </w:r>
      <w:r w:rsidRPr="00AD3860">
        <w:rPr>
          <w:rFonts w:ascii="Times New Roman" w:eastAsia="Times New Roman" w:hAnsi="Times New Roman"/>
          <w:color w:val="FF0000"/>
          <w:sz w:val="24"/>
          <w:szCs w:val="24"/>
        </w:rPr>
        <w:br/>
        <w:t xml:space="preserve">i ryzyko Wykonawcy do siedziby Zamawiającego (wraz z rozładunkiem do pomieszczeń Laboratorium) </w:t>
      </w:r>
      <w:r w:rsidRPr="00AD3860">
        <w:rPr>
          <w:rFonts w:ascii="Times New Roman" w:eastAsia="Times New Roman" w:hAnsi="Times New Roman"/>
          <w:bCs/>
          <w:color w:val="FF0000"/>
          <w:sz w:val="24"/>
          <w:szCs w:val="24"/>
        </w:rPr>
        <w:t>na każdorazowe wezwanie Zamaw</w:t>
      </w:r>
      <w:r w:rsidRPr="00776379">
        <w:rPr>
          <w:rFonts w:ascii="Times New Roman" w:eastAsia="Times New Roman" w:hAnsi="Times New Roman"/>
          <w:bCs/>
          <w:color w:val="FF0000"/>
          <w:sz w:val="24"/>
          <w:szCs w:val="24"/>
        </w:rPr>
        <w:t>iająceg</w:t>
      </w:r>
      <w:r w:rsidRPr="00AD3860">
        <w:rPr>
          <w:rFonts w:ascii="Times New Roman" w:eastAsia="Times New Roman" w:hAnsi="Times New Roman"/>
          <w:bCs/>
          <w:color w:val="FF0000"/>
          <w:sz w:val="24"/>
          <w:szCs w:val="24"/>
        </w:rPr>
        <w:t xml:space="preserve">o w terminie </w:t>
      </w:r>
      <w:r w:rsidRPr="00AD3860">
        <w:rPr>
          <w:rFonts w:ascii="Times New Roman" w:eastAsia="Times New Roman" w:hAnsi="Times New Roman"/>
          <w:color w:val="FF0000"/>
          <w:sz w:val="24"/>
          <w:szCs w:val="24"/>
        </w:rPr>
        <w:t xml:space="preserve">5 dni </w:t>
      </w:r>
      <w:r w:rsidR="00AD3860" w:rsidRPr="00AD3860">
        <w:rPr>
          <w:rFonts w:ascii="Times New Roman" w:eastAsia="Times New Roman" w:hAnsi="Times New Roman"/>
          <w:color w:val="FF0000"/>
          <w:sz w:val="24"/>
          <w:szCs w:val="24"/>
        </w:rPr>
        <w:t xml:space="preserve">roboczych </w:t>
      </w:r>
      <w:r w:rsidRPr="00AD3860">
        <w:rPr>
          <w:rFonts w:ascii="Times New Roman" w:eastAsia="Times New Roman" w:hAnsi="Times New Roman"/>
          <w:color w:val="FF0000"/>
          <w:sz w:val="24"/>
          <w:szCs w:val="24"/>
        </w:rPr>
        <w:t xml:space="preserve">od momentu otrzymania przez Wykonawcę zamówienia, </w:t>
      </w:r>
      <w:r w:rsidRPr="00AD3860">
        <w:rPr>
          <w:rFonts w:ascii="Times New Roman" w:eastAsia="Times New Roman" w:hAnsi="Times New Roman"/>
          <w:bCs/>
          <w:color w:val="FF0000"/>
          <w:sz w:val="24"/>
          <w:szCs w:val="24"/>
        </w:rPr>
        <w:t>od poniedziałku do piątku (za wyjątkiem dni ustawowo wolnych od pracy), w godz. od 7:00 do 14:30.</w:t>
      </w:r>
    </w:p>
    <w:p w14:paraId="6231060F" w14:textId="41A0AB45" w:rsidR="005C4198" w:rsidRPr="00E12B09" w:rsidRDefault="005C4198" w:rsidP="005C4198">
      <w:pPr>
        <w:pStyle w:val="Akapitzlist"/>
        <w:numPr>
          <w:ilvl w:val="0"/>
          <w:numId w:val="61"/>
        </w:numPr>
        <w:spacing w:after="0" w:line="240" w:lineRule="auto"/>
        <w:jc w:val="both"/>
        <w:rPr>
          <w:rFonts w:ascii="Times New Roman" w:hAnsi="Times New Roman"/>
          <w:color w:val="FF0000"/>
          <w:sz w:val="24"/>
          <w:szCs w:val="24"/>
        </w:rPr>
      </w:pPr>
      <w:r w:rsidRPr="00E12B09">
        <w:rPr>
          <w:rFonts w:ascii="Times New Roman" w:hAnsi="Times New Roman"/>
          <w:color w:val="FF0000"/>
          <w:sz w:val="24"/>
          <w:szCs w:val="24"/>
        </w:rPr>
        <w:t>Wykonawca jest zobowiązany do realizacji całości każdorazowego zamówienia w jednorazowej dostawie. Nie zrealizowanie pojedynczej p</w:t>
      </w:r>
      <w:r w:rsidRPr="00776379">
        <w:rPr>
          <w:rFonts w:ascii="Times New Roman" w:hAnsi="Times New Roman"/>
          <w:color w:val="FF0000"/>
          <w:sz w:val="24"/>
          <w:szCs w:val="24"/>
        </w:rPr>
        <w:t xml:space="preserve">ozycji </w:t>
      </w:r>
      <w:r w:rsidRPr="00E12B09">
        <w:rPr>
          <w:rFonts w:ascii="Times New Roman" w:hAnsi="Times New Roman"/>
          <w:color w:val="FF0000"/>
          <w:sz w:val="24"/>
          <w:szCs w:val="24"/>
        </w:rPr>
        <w:t xml:space="preserve">z zamówienia będzie traktowane jako </w:t>
      </w:r>
      <w:r w:rsidR="00E12B09" w:rsidRPr="00E12B09">
        <w:rPr>
          <w:rFonts w:ascii="Times New Roman" w:hAnsi="Times New Roman"/>
          <w:color w:val="FF0000"/>
          <w:sz w:val="24"/>
          <w:szCs w:val="24"/>
        </w:rPr>
        <w:t>opóźnienie</w:t>
      </w:r>
      <w:r w:rsidRPr="00E12B09">
        <w:rPr>
          <w:rFonts w:ascii="Times New Roman" w:hAnsi="Times New Roman"/>
          <w:color w:val="FF0000"/>
          <w:sz w:val="24"/>
          <w:szCs w:val="24"/>
        </w:rPr>
        <w:br/>
        <w:t>w realizacji dostawy częściowej.</w:t>
      </w:r>
    </w:p>
    <w:p w14:paraId="0DC269D5" w14:textId="77777777" w:rsidR="005C4198" w:rsidRPr="00C4449F" w:rsidRDefault="005C4198" w:rsidP="005C4198">
      <w:pPr>
        <w:pStyle w:val="Tekstpodstawowy"/>
        <w:widowControl/>
        <w:numPr>
          <w:ilvl w:val="0"/>
          <w:numId w:val="61"/>
        </w:numPr>
        <w:suppressAutoHyphens w:val="0"/>
        <w:spacing w:after="0"/>
        <w:ind w:left="357" w:hanging="357"/>
        <w:jc w:val="both"/>
        <w:rPr>
          <w:bCs/>
        </w:rPr>
      </w:pPr>
      <w:r w:rsidRPr="009E323D">
        <w:rPr>
          <w:bCs/>
        </w:rPr>
        <w:t>W szczególnie</w:t>
      </w:r>
      <w:r w:rsidRPr="00C4449F">
        <w:rPr>
          <w:bCs/>
        </w:rPr>
        <w:t xml:space="preserv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7662D7EF" w14:textId="77777777" w:rsidR="005C4198" w:rsidRPr="007F7CD4" w:rsidRDefault="005C4198" w:rsidP="005C4198">
      <w:pPr>
        <w:pStyle w:val="Tekstpodstawowy"/>
        <w:widowControl/>
        <w:numPr>
          <w:ilvl w:val="0"/>
          <w:numId w:val="61"/>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4902D792" w14:textId="77777777" w:rsidR="005C4198" w:rsidRPr="00DA5278" w:rsidRDefault="005C4198" w:rsidP="005C4198">
      <w:pPr>
        <w:pStyle w:val="Tekstpodstawowy2"/>
        <w:numPr>
          <w:ilvl w:val="0"/>
          <w:numId w:val="61"/>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Laboratorium </w:t>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D14DDAD" w14:textId="1F4536EE" w:rsidR="005C4198" w:rsidRPr="00775BC8" w:rsidRDefault="005C4198" w:rsidP="005C4198">
      <w:pPr>
        <w:pStyle w:val="Tekstpodstawowywcity"/>
        <w:numPr>
          <w:ilvl w:val="0"/>
          <w:numId w:val="61"/>
        </w:numPr>
        <w:spacing w:after="0"/>
        <w:jc w:val="both"/>
        <w:rPr>
          <w:color w:val="FF0000"/>
        </w:rPr>
      </w:pPr>
      <w:r w:rsidRPr="00775BC8">
        <w:rPr>
          <w:color w:val="FF0000"/>
        </w:rPr>
        <w:t xml:space="preserve">Do poszczególnych dostaw Wykonawca dołączy dokumenty potwierdzające rodzaj, ilość i cenę towaru będącego przedmiotem dostawy względnie </w:t>
      </w:r>
      <w:r w:rsidRPr="00776379">
        <w:rPr>
          <w:color w:val="FF0000"/>
        </w:rPr>
        <w:t>inne</w:t>
      </w:r>
      <w:r w:rsidRPr="00775BC8">
        <w:rPr>
          <w:color w:val="FF0000"/>
        </w:rPr>
        <w:t xml:space="preserve"> dokumenty </w:t>
      </w:r>
      <w:r w:rsidR="00775BC8" w:rsidRPr="00775BC8">
        <w:rPr>
          <w:color w:val="FF0000"/>
        </w:rPr>
        <w:t xml:space="preserve">[w formie elektronicznej (CD, email, strona internetowa)] </w:t>
      </w:r>
      <w:r w:rsidRPr="00775BC8">
        <w:rPr>
          <w:color w:val="FF0000"/>
        </w:rPr>
        <w:t>wymagane przez Zamawiającego, np. karty charakterystyk, świadectwo dopuszczenia do obrotu, certyfikaty zgodności z określoną normą.</w:t>
      </w:r>
    </w:p>
    <w:p w14:paraId="7488DCF5" w14:textId="77777777" w:rsidR="005C4198" w:rsidRDefault="005C4198" w:rsidP="005C4198">
      <w:pPr>
        <w:pStyle w:val="Tekstpodstawowywcity"/>
        <w:numPr>
          <w:ilvl w:val="0"/>
          <w:numId w:val="61"/>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41919C2A" w14:textId="77777777" w:rsidR="005C4198" w:rsidRDefault="005C4198" w:rsidP="005C4198">
      <w:pPr>
        <w:pStyle w:val="Tekstpodstawowywcity"/>
        <w:numPr>
          <w:ilvl w:val="0"/>
          <w:numId w:val="61"/>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A20C629" w14:textId="77777777" w:rsidR="005C4198" w:rsidRPr="00143C48" w:rsidRDefault="005C4198" w:rsidP="005C4198">
      <w:pPr>
        <w:pStyle w:val="Tekstpodstawowywcity"/>
        <w:numPr>
          <w:ilvl w:val="0"/>
          <w:numId w:val="61"/>
        </w:numPr>
        <w:spacing w:after="0"/>
        <w:jc w:val="both"/>
      </w:pPr>
      <w:r>
        <w:t>Zamawiający dopuszcza wystawianie i przesyłanie faktur zbiorczych raz w miesiącu drogą elektroniczną na adres: kancelaria@psychiatria.com.</w:t>
      </w:r>
    </w:p>
    <w:p w14:paraId="265ED0A3" w14:textId="77777777" w:rsidR="005C4198" w:rsidRPr="00771EA2" w:rsidRDefault="005C4198" w:rsidP="005C4198">
      <w:pPr>
        <w:pStyle w:val="Tekstpodstawowywcity"/>
        <w:numPr>
          <w:ilvl w:val="0"/>
          <w:numId w:val="61"/>
        </w:numPr>
        <w:spacing w:after="0"/>
        <w:jc w:val="both"/>
        <w:rPr>
          <w:bCs/>
        </w:rPr>
      </w:pPr>
      <w:r w:rsidRPr="006E49ED">
        <w:rPr>
          <w:bCs/>
        </w:rPr>
        <w:t>Jeżeli termin dostawy wypada w dniu ustawowo wolnym od pracy lub poza godzinami pracy Laboratorium dostawa nastąpi w pierwszym dniu roboczym po wyznaczonym terminie dostawy.</w:t>
      </w:r>
    </w:p>
    <w:p w14:paraId="1E76CA78" w14:textId="77777777" w:rsidR="005C4198" w:rsidRDefault="005C4198" w:rsidP="005C4198">
      <w:pPr>
        <w:pStyle w:val="Tekstpodstawowy"/>
        <w:widowControl/>
        <w:numPr>
          <w:ilvl w:val="0"/>
          <w:numId w:val="61"/>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4E421B7C" w14:textId="77777777" w:rsidR="005C4198" w:rsidRPr="000B1ED1" w:rsidRDefault="005C4198" w:rsidP="005C4198">
      <w:pPr>
        <w:pStyle w:val="Tekstpodstawowy"/>
        <w:widowControl/>
        <w:numPr>
          <w:ilvl w:val="0"/>
          <w:numId w:val="61"/>
        </w:numPr>
        <w:suppressAutoHyphens w:val="0"/>
        <w:spacing w:after="0"/>
        <w:jc w:val="both"/>
        <w:rPr>
          <w:bCs/>
        </w:rPr>
      </w:pPr>
      <w:r w:rsidRPr="00A11EEC">
        <w:t>Wykonawca zobowiązuje się do dostarczenia pełnej instrukcji obsługi analizatora</w:t>
      </w:r>
      <w:r>
        <w:t>/ów</w:t>
      </w:r>
      <w:r w:rsidRPr="00A11EEC">
        <w:t xml:space="preserve"> niezbędnej do prawidłowego funkcjonowania i korzystania z niego</w:t>
      </w:r>
      <w:r>
        <w:t>/</w:t>
      </w:r>
      <w:proofErr w:type="spellStart"/>
      <w:r>
        <w:t>ch</w:t>
      </w:r>
      <w:proofErr w:type="spellEnd"/>
      <w:r w:rsidRPr="00A11EEC">
        <w:t xml:space="preserve"> w języku polskim wraz z jego</w:t>
      </w:r>
      <w:r>
        <w:t>/ich</w:t>
      </w:r>
      <w:r w:rsidRPr="00A11EEC">
        <w:t xml:space="preserve"> dostawą.</w:t>
      </w:r>
    </w:p>
    <w:p w14:paraId="59253F3C" w14:textId="77777777" w:rsidR="005C4198" w:rsidRPr="0028442C" w:rsidRDefault="005C4198" w:rsidP="005C4198">
      <w:pPr>
        <w:pStyle w:val="Tekstpodstawowy"/>
        <w:tabs>
          <w:tab w:val="num" w:pos="360"/>
        </w:tabs>
        <w:spacing w:after="0"/>
        <w:ind w:left="360" w:hanging="360"/>
        <w:jc w:val="both"/>
        <w:rPr>
          <w:sz w:val="20"/>
        </w:rPr>
      </w:pPr>
    </w:p>
    <w:p w14:paraId="04F7BCD0" w14:textId="77777777" w:rsidR="005C4198" w:rsidRPr="000B1ED1" w:rsidRDefault="005C4198" w:rsidP="005C4198">
      <w:pPr>
        <w:jc w:val="center"/>
      </w:pPr>
      <w:r w:rsidRPr="000B1ED1">
        <w:t>§ 3</w:t>
      </w:r>
    </w:p>
    <w:p w14:paraId="2F132D23" w14:textId="77777777" w:rsidR="005C4198" w:rsidRPr="000B1ED1" w:rsidRDefault="005C4198" w:rsidP="005C4198">
      <w:pPr>
        <w:numPr>
          <w:ilvl w:val="0"/>
          <w:numId w:val="58"/>
        </w:numPr>
        <w:jc w:val="both"/>
      </w:pPr>
      <w:r w:rsidRPr="000B1ED1">
        <w:t xml:space="preserve">Wykonawca gwarantuje stałość cen oferowanego towaru przez cały okres </w:t>
      </w:r>
      <w:r>
        <w:t>obowiązywania</w:t>
      </w:r>
      <w:r w:rsidRPr="000B1ED1">
        <w:t xml:space="preserve"> umowy.</w:t>
      </w:r>
    </w:p>
    <w:p w14:paraId="0DB76CB0" w14:textId="77777777" w:rsidR="005C4198" w:rsidRPr="000B1ED1" w:rsidRDefault="005C4198" w:rsidP="005C4198">
      <w:pPr>
        <w:numPr>
          <w:ilvl w:val="0"/>
          <w:numId w:val="58"/>
        </w:numPr>
        <w:jc w:val="both"/>
      </w:pPr>
      <w:r w:rsidRPr="000B1ED1">
        <w:lastRenderedPageBreak/>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6</w:t>
      </w:r>
      <w:r w:rsidRPr="00556CF6">
        <w:t xml:space="preserve"> i </w:t>
      </w:r>
      <w:r>
        <w:t>7</w:t>
      </w:r>
      <w:r w:rsidRPr="00556CF6">
        <w:t xml:space="preserve"> umowy</w:t>
      </w:r>
      <w:r w:rsidRPr="000B1ED1">
        <w:t>, na podstawie pisemnego aneksu do umowy pod rygorem nieważności</w:t>
      </w:r>
      <w:r>
        <w:t>.</w:t>
      </w:r>
    </w:p>
    <w:p w14:paraId="50D14EAA" w14:textId="77777777" w:rsidR="005C4198" w:rsidRPr="000B1ED1" w:rsidRDefault="005C4198" w:rsidP="005C4198">
      <w:pPr>
        <w:numPr>
          <w:ilvl w:val="0"/>
          <w:numId w:val="58"/>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8C3A87A" w14:textId="77777777" w:rsidR="005C4198" w:rsidRPr="000B1ED1" w:rsidRDefault="005C4198" w:rsidP="005C4198">
      <w:pPr>
        <w:numPr>
          <w:ilvl w:val="0"/>
          <w:numId w:val="58"/>
        </w:numPr>
        <w:jc w:val="both"/>
      </w:pPr>
      <w:r w:rsidRPr="00556CF6">
        <w:t>Zamawiający będzie uprawniony do potrącenia z wynagrodzenia kar umownych naliczonych na podstawie § 4 umowy.</w:t>
      </w:r>
    </w:p>
    <w:p w14:paraId="55230631" w14:textId="77777777" w:rsidR="005C4198" w:rsidRPr="000B1ED1" w:rsidRDefault="005C4198" w:rsidP="005C4198">
      <w:pPr>
        <w:numPr>
          <w:ilvl w:val="0"/>
          <w:numId w:val="58"/>
        </w:numPr>
        <w:jc w:val="both"/>
      </w:pPr>
      <w:r w:rsidRPr="000B1ED1">
        <w:t xml:space="preserve">Należność będzie przekazywana na konto Wykonawcy </w:t>
      </w:r>
      <w:r>
        <w:t>przelewem, na wskazany w fakturze rachunek bankowy.</w:t>
      </w:r>
    </w:p>
    <w:p w14:paraId="3BB176A5" w14:textId="77777777" w:rsidR="005C4198" w:rsidRPr="000B1ED1" w:rsidRDefault="005C4198" w:rsidP="005C4198">
      <w:pPr>
        <w:numPr>
          <w:ilvl w:val="0"/>
          <w:numId w:val="58"/>
        </w:numPr>
        <w:jc w:val="both"/>
      </w:pPr>
      <w:r w:rsidRPr="000B1ED1">
        <w:t>Za datę płatności uznaje się dzień obciążenia rachunku bankowego Zamawiającego.</w:t>
      </w:r>
    </w:p>
    <w:p w14:paraId="2221608D" w14:textId="77777777" w:rsidR="005C4198" w:rsidRDefault="005C4198" w:rsidP="005C4198">
      <w:pPr>
        <w:numPr>
          <w:ilvl w:val="0"/>
          <w:numId w:val="58"/>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7581B512" w14:textId="77777777" w:rsidR="005C4198" w:rsidRPr="000B1ED1" w:rsidRDefault="005C4198" w:rsidP="005C4198">
      <w:pPr>
        <w:numPr>
          <w:ilvl w:val="0"/>
          <w:numId w:val="58"/>
        </w:numPr>
        <w:jc w:val="both"/>
      </w:pPr>
      <w:r w:rsidRPr="00AD2E7B">
        <w:t>Wynagrodzenie Wykonawcy będzie obliczane, fakturowane i płatne w złotych polskich.</w:t>
      </w:r>
    </w:p>
    <w:p w14:paraId="0C0C680E" w14:textId="77777777" w:rsidR="005C4198" w:rsidRPr="002323E2" w:rsidRDefault="005C4198" w:rsidP="005C4198">
      <w:pPr>
        <w:rPr>
          <w:sz w:val="20"/>
        </w:rPr>
      </w:pPr>
    </w:p>
    <w:p w14:paraId="5300A5F2" w14:textId="77777777" w:rsidR="005C4198" w:rsidRPr="000B1ED1" w:rsidRDefault="005C4198" w:rsidP="005C4198">
      <w:pPr>
        <w:jc w:val="center"/>
      </w:pPr>
      <w:r w:rsidRPr="000B1ED1">
        <w:t>§ 4</w:t>
      </w:r>
    </w:p>
    <w:p w14:paraId="5AEB0BFB" w14:textId="77777777" w:rsidR="005C4198" w:rsidRPr="000B1ED1" w:rsidRDefault="005C4198" w:rsidP="005C4198">
      <w:pPr>
        <w:numPr>
          <w:ilvl w:val="0"/>
          <w:numId w:val="64"/>
        </w:numPr>
        <w:tabs>
          <w:tab w:val="clear" w:pos="720"/>
          <w:tab w:val="num" w:pos="284"/>
        </w:tabs>
        <w:ind w:left="284" w:hanging="284"/>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06377893" w14:textId="77777777" w:rsidR="005C4198" w:rsidRDefault="005C4198" w:rsidP="005C4198">
      <w:pPr>
        <w:numPr>
          <w:ilvl w:val="0"/>
          <w:numId w:val="65"/>
        </w:numPr>
        <w:tabs>
          <w:tab w:val="num" w:pos="1440"/>
        </w:tabs>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19195175" w14:textId="77777777" w:rsidR="005C4198" w:rsidRPr="00822DF1" w:rsidRDefault="005C4198" w:rsidP="005C4198">
      <w:pPr>
        <w:numPr>
          <w:ilvl w:val="0"/>
          <w:numId w:val="65"/>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7B56B5DD" w14:textId="77777777" w:rsidR="005C4198" w:rsidRPr="00A94E1B" w:rsidRDefault="005C4198" w:rsidP="005C4198">
      <w:pPr>
        <w:numPr>
          <w:ilvl w:val="0"/>
          <w:numId w:val="65"/>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488BE09C" w14:textId="255A99AB" w:rsidR="005C4198" w:rsidRPr="009D13DA" w:rsidRDefault="005C4198" w:rsidP="005C4198">
      <w:pPr>
        <w:numPr>
          <w:ilvl w:val="0"/>
          <w:numId w:val="65"/>
        </w:numPr>
        <w:tabs>
          <w:tab w:val="num" w:pos="1440"/>
        </w:tabs>
        <w:jc w:val="both"/>
        <w:rPr>
          <w:color w:val="FF0000"/>
        </w:rPr>
      </w:pPr>
      <w:r w:rsidRPr="009D13DA">
        <w:rPr>
          <w:color w:val="FF0000"/>
        </w:rPr>
        <w:t>0,5% warto</w:t>
      </w:r>
      <w:r w:rsidRPr="009D13DA">
        <w:rPr>
          <w:rFonts w:hint="eastAsia"/>
          <w:color w:val="FF0000"/>
        </w:rPr>
        <w:t>ś</w:t>
      </w:r>
      <w:r w:rsidRPr="009D13DA">
        <w:rPr>
          <w:color w:val="FF0000"/>
        </w:rPr>
        <w:t xml:space="preserve">ci </w:t>
      </w:r>
      <w:r w:rsidR="009D13DA" w:rsidRPr="009D13DA">
        <w:rPr>
          <w:color w:val="FF0000"/>
        </w:rPr>
        <w:t>wynagrodzeni</w:t>
      </w:r>
      <w:r w:rsidR="009D13DA" w:rsidRPr="00776379">
        <w:rPr>
          <w:color w:val="FF0000"/>
        </w:rPr>
        <w:t>a</w:t>
      </w:r>
      <w:r w:rsidRPr="00776379">
        <w:rPr>
          <w:color w:val="FF0000"/>
        </w:rPr>
        <w:t xml:space="preserve"> </w:t>
      </w:r>
      <w:r w:rsidRPr="009D13DA">
        <w:rPr>
          <w:color w:val="FF0000"/>
        </w:rPr>
        <w:t>brutto</w:t>
      </w:r>
      <w:r w:rsidR="009D13DA" w:rsidRPr="009D13DA">
        <w:rPr>
          <w:color w:val="FF0000"/>
        </w:rPr>
        <w:t xml:space="preserve"> dotyczącego nierealizowanej części </w:t>
      </w:r>
      <w:r w:rsidR="00E27153">
        <w:rPr>
          <w:color w:val="FF0000"/>
        </w:rPr>
        <w:t>pakietu</w:t>
      </w:r>
      <w:r w:rsidRPr="009D13DA">
        <w:rPr>
          <w:color w:val="FF0000"/>
        </w:rPr>
        <w:t xml:space="preserve"> w przypadku opóźnienia</w:t>
      </w:r>
      <w:r w:rsidR="009D13DA" w:rsidRPr="009D13DA">
        <w:rPr>
          <w:color w:val="FF0000"/>
        </w:rPr>
        <w:t xml:space="preserve"> </w:t>
      </w:r>
      <w:r w:rsidRPr="009D13DA">
        <w:rPr>
          <w:color w:val="FF0000"/>
        </w:rPr>
        <w:t>w usunięciu wad lub usterek w terminie gwarancji jakości lub rękojmi za wady za ka</w:t>
      </w:r>
      <w:r w:rsidRPr="009D13DA">
        <w:rPr>
          <w:rFonts w:hint="eastAsia"/>
          <w:color w:val="FF0000"/>
        </w:rPr>
        <w:t>ż</w:t>
      </w:r>
      <w:r w:rsidRPr="009D13DA">
        <w:rPr>
          <w:color w:val="FF0000"/>
        </w:rPr>
        <w:t>dy rozpocz</w:t>
      </w:r>
      <w:r w:rsidRPr="009D13DA">
        <w:rPr>
          <w:rFonts w:hint="eastAsia"/>
          <w:color w:val="FF0000"/>
        </w:rPr>
        <w:t>ę</w:t>
      </w:r>
      <w:r w:rsidRPr="009D13DA">
        <w:rPr>
          <w:color w:val="FF0000"/>
        </w:rPr>
        <w:t>ty dzie</w:t>
      </w:r>
      <w:r w:rsidRPr="009D13DA">
        <w:rPr>
          <w:rFonts w:hint="eastAsia"/>
          <w:color w:val="FF0000"/>
        </w:rPr>
        <w:t>ń</w:t>
      </w:r>
      <w:r w:rsidRPr="009D13DA">
        <w:rPr>
          <w:color w:val="FF0000"/>
        </w:rPr>
        <w:t xml:space="preserve"> opó</w:t>
      </w:r>
      <w:r w:rsidRPr="009D13DA">
        <w:rPr>
          <w:rFonts w:hint="eastAsia"/>
          <w:color w:val="FF0000"/>
        </w:rPr>
        <w:t>ź</w:t>
      </w:r>
      <w:r w:rsidRPr="009D13DA">
        <w:rPr>
          <w:color w:val="FF0000"/>
        </w:rPr>
        <w:t>nienia;</w:t>
      </w:r>
    </w:p>
    <w:p w14:paraId="3934AE4B" w14:textId="0A97F7CB" w:rsidR="005C4198" w:rsidRPr="00F35CF5" w:rsidRDefault="005C4198" w:rsidP="005C4198">
      <w:pPr>
        <w:numPr>
          <w:ilvl w:val="0"/>
          <w:numId w:val="65"/>
        </w:numPr>
        <w:tabs>
          <w:tab w:val="num" w:pos="1440"/>
        </w:tabs>
        <w:jc w:val="both"/>
        <w:rPr>
          <w:color w:val="FF0000"/>
        </w:rPr>
      </w:pPr>
      <w:r w:rsidRPr="00F35CF5">
        <w:rPr>
          <w:color w:val="FF0000"/>
        </w:rPr>
        <w:t xml:space="preserve">5% </w:t>
      </w:r>
      <w:r w:rsidR="00F35CF5" w:rsidRPr="009D13DA">
        <w:rPr>
          <w:color w:val="FF0000"/>
        </w:rPr>
        <w:t>warto</w:t>
      </w:r>
      <w:r w:rsidR="00F35CF5" w:rsidRPr="009D13DA">
        <w:rPr>
          <w:rFonts w:hint="eastAsia"/>
          <w:color w:val="FF0000"/>
        </w:rPr>
        <w:t>ś</w:t>
      </w:r>
      <w:r w:rsidR="00F35CF5" w:rsidRPr="009D13DA">
        <w:rPr>
          <w:color w:val="FF0000"/>
        </w:rPr>
        <w:t>ci wyn</w:t>
      </w:r>
      <w:r w:rsidR="00F35CF5" w:rsidRPr="00776379">
        <w:rPr>
          <w:color w:val="FF0000"/>
        </w:rPr>
        <w:t>agrodzeni</w:t>
      </w:r>
      <w:r w:rsidR="00F35CF5" w:rsidRPr="009D13DA">
        <w:rPr>
          <w:color w:val="FF0000"/>
        </w:rPr>
        <w:t xml:space="preserve">a brutto dotyczącego nierealizowanej części </w:t>
      </w:r>
      <w:r w:rsidR="00E27153">
        <w:rPr>
          <w:color w:val="FF0000"/>
        </w:rPr>
        <w:t>pakietu</w:t>
      </w:r>
      <w:r w:rsidR="00F35CF5">
        <w:rPr>
          <w:color w:val="FF0000"/>
        </w:rPr>
        <w:t xml:space="preserve"> </w:t>
      </w:r>
      <w:r w:rsidRPr="00F35CF5">
        <w:rPr>
          <w:color w:val="FF0000"/>
        </w:rPr>
        <w:t>w przypadku dostarczenia przez Wykonawc</w:t>
      </w:r>
      <w:r w:rsidRPr="00F35CF5">
        <w:rPr>
          <w:rFonts w:hint="eastAsia"/>
          <w:color w:val="FF0000"/>
        </w:rPr>
        <w:t>ę</w:t>
      </w:r>
      <w:r w:rsidRPr="00F35CF5">
        <w:rPr>
          <w:color w:val="FF0000"/>
        </w:rPr>
        <w:t xml:space="preserve"> towaru obj</w:t>
      </w:r>
      <w:r w:rsidRPr="00F35CF5">
        <w:rPr>
          <w:rFonts w:hint="eastAsia"/>
          <w:color w:val="FF0000"/>
        </w:rPr>
        <w:t>ę</w:t>
      </w:r>
      <w:r w:rsidRPr="00F35CF5">
        <w:rPr>
          <w:color w:val="FF0000"/>
        </w:rPr>
        <w:t>tego tym pakietem niezgodnego z umow</w:t>
      </w:r>
      <w:r w:rsidRPr="00F35CF5">
        <w:rPr>
          <w:rFonts w:hint="eastAsia"/>
          <w:color w:val="FF0000"/>
        </w:rPr>
        <w:t>ą</w:t>
      </w:r>
      <w:r w:rsidRPr="00F35CF5">
        <w:rPr>
          <w:color w:val="FF0000"/>
        </w:rPr>
        <w:t>;</w:t>
      </w:r>
    </w:p>
    <w:p w14:paraId="350F431F" w14:textId="77777777" w:rsidR="005C4198" w:rsidRDefault="005C4198" w:rsidP="005C4198">
      <w:pPr>
        <w:numPr>
          <w:ilvl w:val="0"/>
          <w:numId w:val="65"/>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258EC7DE" w14:textId="77777777" w:rsidR="005C4198" w:rsidRPr="0023773A" w:rsidRDefault="005C4198" w:rsidP="005C4198">
      <w:pPr>
        <w:tabs>
          <w:tab w:val="num" w:pos="1440"/>
        </w:tabs>
        <w:jc w:val="both"/>
        <w:rPr>
          <w:sz w:val="10"/>
          <w:szCs w:val="10"/>
        </w:rPr>
      </w:pPr>
    </w:p>
    <w:p w14:paraId="71964DB0" w14:textId="77777777" w:rsidR="005C4198" w:rsidRDefault="005C4198" w:rsidP="005C4198">
      <w:pPr>
        <w:numPr>
          <w:ilvl w:val="0"/>
          <w:numId w:val="64"/>
        </w:numPr>
        <w:tabs>
          <w:tab w:val="clear" w:pos="720"/>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2E2F4210" w14:textId="77777777" w:rsidR="005C4198" w:rsidRPr="000B1ED1" w:rsidRDefault="005C4198" w:rsidP="005C4198">
      <w:pPr>
        <w:numPr>
          <w:ilvl w:val="0"/>
          <w:numId w:val="64"/>
        </w:numPr>
        <w:tabs>
          <w:tab w:val="clear" w:pos="720"/>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60633A8" w14:textId="77777777" w:rsidR="005C4198" w:rsidRPr="002323E2" w:rsidRDefault="005C4198" w:rsidP="005C4198">
      <w:pPr>
        <w:jc w:val="both"/>
        <w:rPr>
          <w:sz w:val="20"/>
        </w:rPr>
      </w:pPr>
    </w:p>
    <w:p w14:paraId="16F897B0" w14:textId="77777777" w:rsidR="005C4198" w:rsidRPr="000B1ED1" w:rsidRDefault="005C4198" w:rsidP="005C4198">
      <w:pPr>
        <w:jc w:val="center"/>
      </w:pPr>
      <w:r w:rsidRPr="000B1ED1">
        <w:t>§ 5</w:t>
      </w:r>
    </w:p>
    <w:p w14:paraId="59E004BE" w14:textId="77777777" w:rsidR="005C4198" w:rsidRPr="00EC7AA0" w:rsidRDefault="005C4198" w:rsidP="005C4198">
      <w:pPr>
        <w:numPr>
          <w:ilvl w:val="0"/>
          <w:numId w:val="51"/>
        </w:numPr>
        <w:jc w:val="both"/>
      </w:pPr>
      <w:r w:rsidRPr="00EC7AA0">
        <w:t>Zamawiający będzie uprawniony do odstąpienia od umowy w cał</w:t>
      </w:r>
      <w:r>
        <w:t>ości bądź w części w przypadku:</w:t>
      </w:r>
    </w:p>
    <w:p w14:paraId="0222C3A5" w14:textId="77777777" w:rsidR="005C4198" w:rsidRPr="000B1ED1" w:rsidRDefault="005C4198" w:rsidP="005C4198">
      <w:pPr>
        <w:numPr>
          <w:ilvl w:val="0"/>
          <w:numId w:val="68"/>
        </w:numPr>
        <w:tabs>
          <w:tab w:val="left" w:pos="360"/>
        </w:tabs>
        <w:jc w:val="both"/>
      </w:pPr>
      <w:r w:rsidRPr="000B1ED1">
        <w:t xml:space="preserve">określonym w art. 145 </w:t>
      </w:r>
      <w:r>
        <w:t>U</w:t>
      </w:r>
      <w:r w:rsidRPr="000B1ED1">
        <w:t xml:space="preserve">stawy </w:t>
      </w:r>
      <w:r>
        <w:t>PZP;</w:t>
      </w:r>
    </w:p>
    <w:p w14:paraId="0AB84386" w14:textId="77777777" w:rsidR="005C4198" w:rsidRPr="000B1ED1" w:rsidRDefault="005C4198" w:rsidP="005C4198">
      <w:pPr>
        <w:numPr>
          <w:ilvl w:val="0"/>
          <w:numId w:val="68"/>
        </w:numPr>
        <w:jc w:val="both"/>
      </w:pPr>
      <w:r w:rsidRPr="000B1ED1">
        <w:t>dwukrotnego dostarczenia przez Wykonawcę towaru</w:t>
      </w:r>
      <w:r>
        <w:t xml:space="preserve"> niezgodnego z umową, w sposób niezgodny z umową</w:t>
      </w:r>
      <w:r w:rsidRPr="000B1ED1">
        <w:t xml:space="preserve"> lub z </w:t>
      </w:r>
      <w:r>
        <w:t>opóźnieniem;</w:t>
      </w:r>
    </w:p>
    <w:p w14:paraId="5A031019" w14:textId="46637949" w:rsidR="005C4198" w:rsidRPr="00FA6702" w:rsidRDefault="005C4198" w:rsidP="005C4198">
      <w:pPr>
        <w:numPr>
          <w:ilvl w:val="0"/>
          <w:numId w:val="68"/>
        </w:numPr>
        <w:jc w:val="both"/>
        <w:rPr>
          <w:color w:val="FF0000"/>
        </w:rPr>
      </w:pPr>
      <w:r w:rsidRPr="00FA6702">
        <w:rPr>
          <w:color w:val="FF0000"/>
        </w:rPr>
        <w:t xml:space="preserve">jeżeli Wykonawca odmówi </w:t>
      </w:r>
      <w:r w:rsidRPr="00776379">
        <w:rPr>
          <w:color w:val="FF0000"/>
        </w:rPr>
        <w:t>dostarczenia t</w:t>
      </w:r>
      <w:r w:rsidRPr="00FA6702">
        <w:rPr>
          <w:color w:val="FF0000"/>
        </w:rPr>
        <w:t xml:space="preserve">owaru Zamawiającemu z jakiejkolwiek przyczyny, po bezskutecznym </w:t>
      </w:r>
      <w:r w:rsidR="00FA6702" w:rsidRPr="00FA6702">
        <w:rPr>
          <w:color w:val="FF0000"/>
        </w:rPr>
        <w:t>pisemnym wezwaniu Wykonawcy do należytego wykonania umowy</w:t>
      </w:r>
      <w:r w:rsidR="00FA6702" w:rsidRPr="00FA6702">
        <w:rPr>
          <w:color w:val="FF0000"/>
        </w:rPr>
        <w:br/>
        <w:t>z wyznaczeniem dodatkowego terminu, nie krótszego niż 5 dni roboczych</w:t>
      </w:r>
      <w:r w:rsidRPr="00FA6702">
        <w:rPr>
          <w:color w:val="FF0000"/>
        </w:rPr>
        <w:t>.</w:t>
      </w:r>
    </w:p>
    <w:p w14:paraId="428D6431" w14:textId="77777777" w:rsidR="005C4198" w:rsidRPr="00AC5EE2" w:rsidRDefault="005C4198" w:rsidP="005C4198">
      <w:pPr>
        <w:jc w:val="both"/>
        <w:rPr>
          <w:sz w:val="10"/>
        </w:rPr>
      </w:pPr>
    </w:p>
    <w:p w14:paraId="4549838B" w14:textId="77777777" w:rsidR="005C4198" w:rsidRDefault="005C4198" w:rsidP="005C4198">
      <w:pPr>
        <w:numPr>
          <w:ilvl w:val="0"/>
          <w:numId w:val="51"/>
        </w:numPr>
        <w:jc w:val="both"/>
      </w:pPr>
      <w:r w:rsidRPr="004B5E44">
        <w:lastRenderedPageBreak/>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304839DF" w14:textId="77777777" w:rsidR="005C4198" w:rsidRDefault="005C4198" w:rsidP="005C4198">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5EDD8D55" w14:textId="77777777" w:rsidR="008E778B" w:rsidRPr="008E778B" w:rsidRDefault="008E778B" w:rsidP="008E778B">
      <w:pPr>
        <w:jc w:val="both"/>
        <w:rPr>
          <w:sz w:val="20"/>
        </w:rPr>
      </w:pPr>
    </w:p>
    <w:p w14:paraId="5DE0F9B3" w14:textId="77777777" w:rsidR="005C4198" w:rsidRPr="004756F9" w:rsidRDefault="005C4198" w:rsidP="005C4198">
      <w:pPr>
        <w:tabs>
          <w:tab w:val="left" w:pos="284"/>
        </w:tabs>
        <w:jc w:val="center"/>
      </w:pPr>
      <w:r w:rsidRPr="000B1ED1">
        <w:t xml:space="preserve">§ </w:t>
      </w:r>
      <w:r>
        <w:t>6</w:t>
      </w:r>
    </w:p>
    <w:p w14:paraId="1AD83221" w14:textId="77777777" w:rsidR="005C4198" w:rsidRDefault="005C4198" w:rsidP="005C4198">
      <w:pPr>
        <w:numPr>
          <w:ilvl w:val="0"/>
          <w:numId w:val="62"/>
        </w:numPr>
        <w:jc w:val="both"/>
      </w:pPr>
      <w:r w:rsidRPr="00D344B8">
        <w:t>Wykonawca, w ramach wynagrodzenia umownego, udziela Zamawiającemu gwarancji jakości na cały zakres przedmiotu umowy, w tym</w:t>
      </w:r>
      <w:r>
        <w:t>:</w:t>
      </w:r>
    </w:p>
    <w:p w14:paraId="7307D741" w14:textId="77777777" w:rsidR="005C4198" w:rsidRDefault="005C4198" w:rsidP="005C4198">
      <w:pPr>
        <w:numPr>
          <w:ilvl w:val="0"/>
          <w:numId w:val="75"/>
        </w:numPr>
        <w:tabs>
          <w:tab w:val="left" w:pos="360"/>
        </w:tabs>
        <w:jc w:val="both"/>
      </w:pPr>
      <w:r w:rsidRPr="00D344B8">
        <w:t>przedmiot dostawy</w:t>
      </w:r>
      <w:r>
        <w:t xml:space="preserve"> w postaci analizatora/ów</w:t>
      </w:r>
      <w:r w:rsidRPr="00D344B8">
        <w:t>, na okres</w:t>
      </w:r>
      <w:r>
        <w:t xml:space="preserve"> 36 miesięcy, </w:t>
      </w:r>
      <w:r w:rsidRPr="00D344B8">
        <w:t xml:space="preserve">licząc od daty wystawienia przez Zamawiającego pisemnego potwierdzenia, o </w:t>
      </w:r>
      <w:r>
        <w:t>którym mowa w § 2 ust. 10 umowy;</w:t>
      </w:r>
    </w:p>
    <w:p w14:paraId="0ED9CC75" w14:textId="77777777" w:rsidR="005C4198" w:rsidRDefault="005C4198" w:rsidP="005C4198">
      <w:pPr>
        <w:numPr>
          <w:ilvl w:val="0"/>
          <w:numId w:val="75"/>
        </w:numPr>
        <w:tabs>
          <w:tab w:val="left" w:pos="360"/>
        </w:tabs>
        <w:jc w:val="both"/>
      </w:pPr>
      <w:r w:rsidRPr="00D344B8">
        <w:t>przedmiot dostawy</w:t>
      </w:r>
      <w:r>
        <w:t xml:space="preserve"> w postaci odczynników oraz materiałów eksploatacyjnych (kalibratorów</w:t>
      </w:r>
      <w:r>
        <w:br/>
        <w:t>i materiałów kontrolnych) i zużywalnych</w:t>
      </w:r>
      <w:r w:rsidRPr="00D344B8">
        <w:t>, na okres</w:t>
      </w:r>
      <w:r>
        <w:t xml:space="preserve"> 12 miesięcy, </w:t>
      </w:r>
      <w:r w:rsidRPr="00D344B8">
        <w:t xml:space="preserve">licząc od daty wystawienia przez Zamawiającego pisemnego potwierdzenia, o </w:t>
      </w:r>
      <w:r>
        <w:t>którym mowa w § 2 ust. 10 umowy.</w:t>
      </w:r>
    </w:p>
    <w:p w14:paraId="54855116" w14:textId="77777777" w:rsidR="005C4198" w:rsidRPr="009B7B58" w:rsidRDefault="005C4198" w:rsidP="005C4198">
      <w:pPr>
        <w:tabs>
          <w:tab w:val="left" w:pos="360"/>
        </w:tabs>
        <w:jc w:val="both"/>
        <w:rPr>
          <w:sz w:val="10"/>
        </w:rPr>
      </w:pPr>
    </w:p>
    <w:p w14:paraId="198495C2" w14:textId="77777777" w:rsidR="005C4198" w:rsidRPr="005777D3" w:rsidRDefault="005C4198" w:rsidP="005C4198">
      <w:pPr>
        <w:numPr>
          <w:ilvl w:val="0"/>
          <w:numId w:val="62"/>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r w:rsidRPr="005777D3">
        <w:t>.</w:t>
      </w:r>
    </w:p>
    <w:p w14:paraId="0E71E203" w14:textId="77777777" w:rsidR="005C4198" w:rsidRDefault="005C4198" w:rsidP="005C4198">
      <w:pPr>
        <w:numPr>
          <w:ilvl w:val="0"/>
          <w:numId w:val="62"/>
        </w:numPr>
        <w:jc w:val="both"/>
      </w:pPr>
      <w:r w:rsidRPr="005777D3">
        <w:t xml:space="preserve">Wykonawca pokrywa wszelkie koszty transportu przedmiotu podlegającego </w:t>
      </w:r>
      <w:r>
        <w:t>dostarczeniu na podstawie wykonywania uprawnień Zamawiającego</w:t>
      </w:r>
      <w:r w:rsidRPr="005777D3">
        <w:t xml:space="preserve"> </w:t>
      </w:r>
      <w:r>
        <w:t xml:space="preserve">z tytułu </w:t>
      </w:r>
      <w:r w:rsidRPr="005777D3">
        <w:t>gwarancji</w:t>
      </w:r>
      <w:r>
        <w:t xml:space="preserve"> jakości i rękojmi za wady.</w:t>
      </w:r>
    </w:p>
    <w:p w14:paraId="41F838D9" w14:textId="77777777" w:rsidR="005C4198" w:rsidRPr="00D41A8F" w:rsidRDefault="005C4198" w:rsidP="005C4198">
      <w:pPr>
        <w:numPr>
          <w:ilvl w:val="0"/>
          <w:numId w:val="62"/>
        </w:numPr>
        <w:jc w:val="both"/>
      </w:pPr>
      <w:r w:rsidRPr="00125049">
        <w:t>Wszelkie czynności związane z ustaleniem istnienia wad będą dokonywane na koszt Wykonawcy.</w:t>
      </w:r>
    </w:p>
    <w:p w14:paraId="6AA9B9AA" w14:textId="77777777" w:rsidR="005C4198" w:rsidRPr="000627FE" w:rsidRDefault="005C4198" w:rsidP="005C4198">
      <w:pPr>
        <w:numPr>
          <w:ilvl w:val="0"/>
          <w:numId w:val="62"/>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0C44B0FD" w14:textId="77777777" w:rsidR="005C4198" w:rsidRDefault="005C4198" w:rsidP="005C4198">
      <w:pPr>
        <w:numPr>
          <w:ilvl w:val="0"/>
          <w:numId w:val="62"/>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4246818C" w14:textId="77777777" w:rsidR="005C4198" w:rsidRDefault="005C4198" w:rsidP="005C4198">
      <w:pPr>
        <w:numPr>
          <w:ilvl w:val="0"/>
          <w:numId w:val="62"/>
        </w:numPr>
        <w:tabs>
          <w:tab w:val="left" w:pos="426"/>
        </w:tabs>
        <w:jc w:val="both"/>
      </w:pPr>
      <w:r w:rsidRPr="000627FE">
        <w:t xml:space="preserve">Wykonawca dostarczy Zamawiającemu odczynniki z terminem ważności (przydatności do stosowania) nie krótszym niż 6 miesięcy, licząc od dnia dostawy do pomieszczeń Laboratorium </w:t>
      </w:r>
      <w:r w:rsidRPr="000627FE">
        <w:rPr>
          <w:bCs/>
          <w:lang w:eastAsia="zh-CN"/>
        </w:rPr>
        <w:t>(Zamawiający</w:t>
      </w:r>
      <w:r w:rsidRPr="000627FE">
        <w:rPr>
          <w:bCs/>
          <w:lang w:eastAsia="zh-CN"/>
        </w:rPr>
        <w:br/>
      </w:r>
      <w:r w:rsidRPr="005A2AEF">
        <w:rPr>
          <w:bCs/>
          <w:lang w:eastAsia="zh-CN"/>
        </w:rPr>
        <w:t xml:space="preserve">w Pakiecie 1 </w:t>
      </w:r>
      <w:r w:rsidRPr="000627FE">
        <w:rPr>
          <w:bCs/>
          <w:lang w:eastAsia="zh-CN"/>
        </w:rPr>
        <w:t>dopuszcza, aby dla pojedynczych odczynników ich trwałość przy dostawie wynosiła 3-6 miesięcy)</w:t>
      </w:r>
      <w:r w:rsidRPr="000627FE">
        <w:t>.</w:t>
      </w:r>
    </w:p>
    <w:p w14:paraId="25E4B512" w14:textId="77777777" w:rsidR="005C4198" w:rsidRDefault="005C4198" w:rsidP="005C4198">
      <w:pPr>
        <w:numPr>
          <w:ilvl w:val="0"/>
          <w:numId w:val="62"/>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52034BE1" w14:textId="77777777" w:rsidR="005C4198" w:rsidRPr="00BB3416" w:rsidRDefault="005C4198" w:rsidP="005C4198">
      <w:pPr>
        <w:rPr>
          <w:sz w:val="20"/>
        </w:rPr>
      </w:pPr>
    </w:p>
    <w:p w14:paraId="6382D67F" w14:textId="77777777" w:rsidR="005C4198" w:rsidRDefault="005C4198" w:rsidP="005C4198">
      <w:pPr>
        <w:jc w:val="center"/>
      </w:pPr>
      <w:r w:rsidRPr="002870D2">
        <w:t xml:space="preserve">§ </w:t>
      </w:r>
      <w:r>
        <w:t>7</w:t>
      </w:r>
    </w:p>
    <w:p w14:paraId="2D6BA539" w14:textId="77777777" w:rsidR="005C4198" w:rsidRPr="00702FA6" w:rsidRDefault="005C4198" w:rsidP="005C4198">
      <w:pPr>
        <w:numPr>
          <w:ilvl w:val="0"/>
          <w:numId w:val="6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15AE4271" w14:textId="77777777" w:rsidR="005C4198" w:rsidRPr="000B1ED1" w:rsidRDefault="005C4198" w:rsidP="005C4198">
      <w:pPr>
        <w:numPr>
          <w:ilvl w:val="0"/>
          <w:numId w:val="6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5) </w:t>
      </w:r>
      <w:r w:rsidRPr="00DB6C14">
        <w:t>umowy</w:t>
      </w:r>
      <w:r w:rsidRPr="00A33509">
        <w:t>.</w:t>
      </w:r>
    </w:p>
    <w:p w14:paraId="5937AE82" w14:textId="77777777" w:rsidR="005C4198" w:rsidRPr="000B1ED1" w:rsidRDefault="005C4198" w:rsidP="005C4198">
      <w:pPr>
        <w:numPr>
          <w:ilvl w:val="0"/>
          <w:numId w:val="63"/>
        </w:numPr>
        <w:jc w:val="both"/>
      </w:pPr>
      <w:r w:rsidRPr="000B1ED1">
        <w:t xml:space="preserve">Zamawiającemu przysługuje prawo odmowy przyjęcia towaru dostarczonego z </w:t>
      </w:r>
      <w:r>
        <w:t>opóźnieniem</w:t>
      </w:r>
      <w:r w:rsidRPr="000B1ED1">
        <w:t>.</w:t>
      </w:r>
    </w:p>
    <w:p w14:paraId="482E99AD" w14:textId="77777777" w:rsidR="005C4198" w:rsidRDefault="005C4198" w:rsidP="005C4198">
      <w:pPr>
        <w:rPr>
          <w:sz w:val="20"/>
        </w:rPr>
      </w:pPr>
    </w:p>
    <w:p w14:paraId="523CC24B" w14:textId="77777777" w:rsidR="00313238" w:rsidRDefault="00313238" w:rsidP="005C4198">
      <w:pPr>
        <w:rPr>
          <w:sz w:val="20"/>
        </w:rPr>
      </w:pPr>
    </w:p>
    <w:p w14:paraId="7FF6A59D" w14:textId="77777777" w:rsidR="00313238" w:rsidRPr="00BB3416" w:rsidRDefault="00313238" w:rsidP="005C4198">
      <w:pPr>
        <w:rPr>
          <w:sz w:val="20"/>
        </w:rPr>
      </w:pPr>
    </w:p>
    <w:p w14:paraId="3ECA63A1" w14:textId="77777777" w:rsidR="005C4198" w:rsidRPr="000B1ED1" w:rsidRDefault="005C4198" w:rsidP="005C4198">
      <w:pPr>
        <w:jc w:val="center"/>
      </w:pPr>
      <w:r w:rsidRPr="000B1ED1">
        <w:lastRenderedPageBreak/>
        <w:t xml:space="preserve">§ </w:t>
      </w:r>
      <w:r>
        <w:t>8</w:t>
      </w:r>
    </w:p>
    <w:p w14:paraId="755CF2E6" w14:textId="77777777" w:rsidR="005C4198" w:rsidRPr="000B1ED1" w:rsidRDefault="005C4198" w:rsidP="005C4198">
      <w:pPr>
        <w:numPr>
          <w:ilvl w:val="0"/>
          <w:numId w:val="59"/>
        </w:numPr>
        <w:jc w:val="both"/>
      </w:pPr>
      <w:r w:rsidRPr="000B1ED1">
        <w:t>Strony ustanawiają następujące osoby odpowiedzialne za prawidłową realizację umowy:</w:t>
      </w:r>
    </w:p>
    <w:p w14:paraId="09DF527A" w14:textId="77777777" w:rsidR="005C4198" w:rsidRPr="000B1ED1" w:rsidRDefault="005C4198" w:rsidP="005C4198">
      <w:pPr>
        <w:numPr>
          <w:ilvl w:val="0"/>
          <w:numId w:val="57"/>
        </w:numPr>
        <w:tabs>
          <w:tab w:val="left" w:pos="360"/>
        </w:tabs>
        <w:jc w:val="both"/>
      </w:pPr>
      <w:r w:rsidRPr="000B1ED1">
        <w:t xml:space="preserve">ze strony Zamawiającego: </w:t>
      </w:r>
      <w:r>
        <w:t xml:space="preserve">Sebastian </w:t>
      </w:r>
      <w:proofErr w:type="spellStart"/>
      <w:r>
        <w:t>Standowicz</w:t>
      </w:r>
      <w:proofErr w:type="spellEnd"/>
      <w:r w:rsidRPr="000B1ED1">
        <w:t xml:space="preserve"> - tel. </w:t>
      </w:r>
      <w:r w:rsidRPr="000779D9">
        <w:t>32/</w:t>
      </w:r>
      <w:r>
        <w:t>43</w:t>
      </w:r>
      <w:r w:rsidRPr="000779D9">
        <w:t>-</w:t>
      </w:r>
      <w:r>
        <w:t>2</w:t>
      </w:r>
      <w:r w:rsidRPr="000779D9">
        <w:t>8-</w:t>
      </w:r>
      <w:r>
        <w:t>164</w:t>
      </w:r>
      <w:r w:rsidRPr="000B1ED1">
        <w:t>,</w:t>
      </w:r>
    </w:p>
    <w:p w14:paraId="576BBB9B" w14:textId="77777777" w:rsidR="005C4198" w:rsidRPr="000B1ED1" w:rsidRDefault="005C4198" w:rsidP="005C4198">
      <w:pPr>
        <w:numPr>
          <w:ilvl w:val="0"/>
          <w:numId w:val="57"/>
        </w:numPr>
        <w:jc w:val="both"/>
      </w:pPr>
      <w:r w:rsidRPr="000B1ED1">
        <w:t>ze strony Wykonawcy: ………………………… - tel. …………………………</w:t>
      </w:r>
    </w:p>
    <w:p w14:paraId="5B09065E" w14:textId="77777777" w:rsidR="005C4198" w:rsidRPr="00DB6C14" w:rsidRDefault="005C4198" w:rsidP="005C4198">
      <w:pPr>
        <w:jc w:val="both"/>
        <w:rPr>
          <w:sz w:val="10"/>
        </w:rPr>
      </w:pPr>
    </w:p>
    <w:p w14:paraId="044634EB" w14:textId="77777777" w:rsidR="005C4198" w:rsidRDefault="005C4198" w:rsidP="005C4198">
      <w:pPr>
        <w:numPr>
          <w:ilvl w:val="0"/>
          <w:numId w:val="59"/>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1468DD03" w14:textId="77777777" w:rsidR="005C4198" w:rsidRPr="00BF401C" w:rsidRDefault="005C4198" w:rsidP="005C4198">
      <w:pPr>
        <w:jc w:val="both"/>
        <w:rPr>
          <w:sz w:val="20"/>
        </w:rPr>
      </w:pPr>
    </w:p>
    <w:p w14:paraId="15F37410" w14:textId="77777777" w:rsidR="005C4198" w:rsidRPr="000B1ED1" w:rsidRDefault="005C4198" w:rsidP="005C4198">
      <w:pPr>
        <w:jc w:val="center"/>
      </w:pPr>
      <w:r w:rsidRPr="000B1ED1">
        <w:t xml:space="preserve">§ </w:t>
      </w:r>
      <w:r>
        <w:t>9</w:t>
      </w:r>
    </w:p>
    <w:p w14:paraId="37B85797" w14:textId="77777777" w:rsidR="005C4198" w:rsidRPr="000B1ED1" w:rsidRDefault="005C4198" w:rsidP="005C4198">
      <w:pPr>
        <w:numPr>
          <w:ilvl w:val="0"/>
          <w:numId w:val="60"/>
        </w:numPr>
        <w:jc w:val="both"/>
      </w:pPr>
      <w:r w:rsidRPr="00556CF6">
        <w:t>Wykonawca nie może przenieść na inny podmiot obowiązków wynikających z umowy.</w:t>
      </w:r>
    </w:p>
    <w:p w14:paraId="3605042A" w14:textId="77777777" w:rsidR="005C4198" w:rsidRPr="000B1ED1" w:rsidRDefault="005C4198" w:rsidP="005C4198">
      <w:pPr>
        <w:numPr>
          <w:ilvl w:val="0"/>
          <w:numId w:val="60"/>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97D7D98" w14:textId="77777777" w:rsidR="005C4198" w:rsidRPr="00BF401C" w:rsidRDefault="005C4198" w:rsidP="005C4198">
      <w:pPr>
        <w:jc w:val="both"/>
        <w:rPr>
          <w:sz w:val="20"/>
        </w:rPr>
      </w:pPr>
    </w:p>
    <w:p w14:paraId="5E483537" w14:textId="77777777" w:rsidR="005C4198" w:rsidRDefault="005C4198" w:rsidP="005C4198">
      <w:pPr>
        <w:jc w:val="center"/>
      </w:pPr>
      <w:r w:rsidRPr="000B1ED1">
        <w:t xml:space="preserve">§ </w:t>
      </w:r>
      <w:r>
        <w:t>10</w:t>
      </w:r>
    </w:p>
    <w:p w14:paraId="132E68B5" w14:textId="77777777" w:rsidR="005C4198" w:rsidRDefault="005C4198" w:rsidP="005C4198">
      <w:pPr>
        <w:tabs>
          <w:tab w:val="left" w:pos="540"/>
        </w:tabs>
        <w:jc w:val="both"/>
      </w:pPr>
      <w:r w:rsidRPr="0057390A">
        <w:t>Wykonawca jest zobowiązany wykonać zamówienie</w:t>
      </w:r>
      <w:r>
        <w:t xml:space="preserve"> </w:t>
      </w:r>
      <w:r w:rsidRPr="00F21ED3">
        <w:t xml:space="preserve">w okresie </w:t>
      </w:r>
      <w:r>
        <w:t>36</w:t>
      </w:r>
      <w:r w:rsidRPr="00F21ED3">
        <w:t xml:space="preserve"> miesięcy od dnia </w:t>
      </w:r>
      <w:r>
        <w:t>zawarcia</w:t>
      </w:r>
      <w:r w:rsidRPr="00F21ED3">
        <w:t xml:space="preserve"> umowy lub do czasu wykorzystania zakładanych ilości wynikających z Formularza asortymentowo - cenowego Wykon</w:t>
      </w:r>
      <w:r>
        <w:t>awcy (Załącznika nr 1 do umowy).</w:t>
      </w:r>
    </w:p>
    <w:p w14:paraId="7673A68A" w14:textId="77777777" w:rsidR="005C4198" w:rsidRPr="00AE0021" w:rsidRDefault="005C4198" w:rsidP="005C4198">
      <w:pPr>
        <w:tabs>
          <w:tab w:val="left" w:pos="540"/>
        </w:tabs>
        <w:jc w:val="both"/>
        <w:rPr>
          <w:sz w:val="20"/>
        </w:rPr>
      </w:pPr>
    </w:p>
    <w:p w14:paraId="4DC90494" w14:textId="77777777" w:rsidR="005C4198" w:rsidRPr="000B1ED1" w:rsidRDefault="005C4198" w:rsidP="005C4198">
      <w:pPr>
        <w:jc w:val="center"/>
      </w:pPr>
      <w:r w:rsidRPr="000B1ED1">
        <w:t xml:space="preserve">§ </w:t>
      </w:r>
      <w:r>
        <w:t>11</w:t>
      </w:r>
    </w:p>
    <w:p w14:paraId="33C172C4" w14:textId="77777777" w:rsidR="005C4198" w:rsidRPr="009B7B58" w:rsidRDefault="005C4198" w:rsidP="005C4198">
      <w:pPr>
        <w:pStyle w:val="Akapitzlist"/>
        <w:numPr>
          <w:ilvl w:val="3"/>
          <w:numId w:val="58"/>
        </w:numPr>
        <w:tabs>
          <w:tab w:val="clear" w:pos="2520"/>
        </w:tabs>
        <w:spacing w:after="0" w:line="240" w:lineRule="auto"/>
        <w:ind w:left="284" w:hanging="284"/>
        <w:jc w:val="both"/>
      </w:pPr>
      <w:r w:rsidRPr="009B7B58">
        <w:rPr>
          <w:rFonts w:ascii="Times New Roman" w:hAnsi="Times New Roman"/>
          <w:color w:val="000000"/>
          <w:sz w:val="24"/>
          <w:szCs w:val="24"/>
        </w:rPr>
        <w:t>Zmiany umowy wymagają formy pisemnej pod rygorem nieważności.</w:t>
      </w:r>
    </w:p>
    <w:p w14:paraId="1F5C8A3E" w14:textId="77777777" w:rsidR="005C4198" w:rsidRPr="009B7B58" w:rsidRDefault="005C4198" w:rsidP="005C4198">
      <w:pPr>
        <w:pStyle w:val="Akapitzlist"/>
        <w:numPr>
          <w:ilvl w:val="3"/>
          <w:numId w:val="58"/>
        </w:numPr>
        <w:tabs>
          <w:tab w:val="clear" w:pos="2520"/>
        </w:tabs>
        <w:spacing w:after="0" w:line="240" w:lineRule="auto"/>
        <w:ind w:left="284" w:hanging="284"/>
        <w:jc w:val="both"/>
      </w:pPr>
      <w:r w:rsidRPr="009B7B58">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3C30397A" w14:textId="77777777" w:rsidR="005C4198" w:rsidRPr="0045754B"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2119C5B4" w14:textId="77777777" w:rsidR="005C4198" w:rsidRPr="0045754B"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 xml:space="preserve">, </w:t>
      </w:r>
      <w:r w:rsidRPr="00B90B26">
        <w:rPr>
          <w:rFonts w:ascii="Times New Roman" w:hAnsi="Times New Roman"/>
          <w:color w:val="000000"/>
          <w:sz w:val="24"/>
          <w:szCs w:val="24"/>
        </w:rPr>
        <w:t>z terminem od dnia wejścia w życie tej zmiany</w:t>
      </w:r>
      <w:r w:rsidRPr="0045754B">
        <w:rPr>
          <w:rFonts w:ascii="Times New Roman" w:hAnsi="Times New Roman"/>
          <w:color w:val="000000"/>
          <w:sz w:val="24"/>
          <w:szCs w:val="24"/>
        </w:rPr>
        <w:t>;</w:t>
      </w:r>
    </w:p>
    <w:p w14:paraId="74C24FB2" w14:textId="77777777" w:rsidR="005C4198" w:rsidRPr="0045754B"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D78608A" w14:textId="77777777" w:rsidR="005C4198" w:rsidRPr="0045754B" w:rsidRDefault="005C4198" w:rsidP="005C4198">
      <w:pPr>
        <w:pStyle w:val="Akapitzlist"/>
        <w:numPr>
          <w:ilvl w:val="0"/>
          <w:numId w:val="69"/>
        </w:numPr>
        <w:spacing w:after="0" w:line="240" w:lineRule="auto"/>
        <w:ind w:left="567" w:hanging="283"/>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E1C7827" w14:textId="77777777" w:rsidR="005C4198" w:rsidRPr="0045754B"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553A7132" w14:textId="26823968" w:rsidR="005C4198" w:rsidRPr="00AF54B6"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FF0000"/>
          <w:sz w:val="24"/>
          <w:szCs w:val="24"/>
        </w:rPr>
      </w:pPr>
      <w:r w:rsidRPr="00AF54B6">
        <w:rPr>
          <w:rFonts w:ascii="Times New Roman" w:hAnsi="Times New Roman"/>
          <w:color w:val="FF0000"/>
          <w:sz w:val="24"/>
          <w:szCs w:val="24"/>
        </w:rPr>
        <w:t>działania Siły Wyższej uniemożliwiającej bądź utrudniającej realizację przedmiotu umowy</w:t>
      </w:r>
      <w:r w:rsidR="00AF54B6" w:rsidRPr="00AF54B6">
        <w:rPr>
          <w:rFonts w:ascii="Times New Roman" w:hAnsi="Times New Roman"/>
          <w:color w:val="FF0000"/>
          <w:sz w:val="24"/>
          <w:szCs w:val="24"/>
        </w:rPr>
        <w:t xml:space="preserve"> - p</w:t>
      </w:r>
      <w:r w:rsidR="00AF54B6" w:rsidRPr="00AF54B6">
        <w:rPr>
          <w:rFonts w:ascii="Times New Roman" w:hAnsi="Times New Roman"/>
          <w:bCs/>
          <w:iCs/>
          <w:color w:val="FF0000"/>
          <w:sz w:val="24"/>
          <w:szCs w:val="24"/>
        </w:rPr>
        <w:t xml:space="preserve">rzez </w:t>
      </w:r>
      <w:r w:rsidR="004B222D">
        <w:rPr>
          <w:rFonts w:ascii="Times New Roman" w:hAnsi="Times New Roman"/>
          <w:bCs/>
          <w:iCs/>
          <w:color w:val="FF0000"/>
          <w:sz w:val="24"/>
          <w:szCs w:val="24"/>
        </w:rPr>
        <w:t>S</w:t>
      </w:r>
      <w:r w:rsidR="00AF54B6" w:rsidRPr="00AF54B6">
        <w:rPr>
          <w:rFonts w:ascii="Times New Roman" w:hAnsi="Times New Roman"/>
          <w:bCs/>
          <w:iCs/>
          <w:color w:val="FF0000"/>
          <w:sz w:val="24"/>
          <w:szCs w:val="24"/>
        </w:rPr>
        <w:t xml:space="preserve">iłę </w:t>
      </w:r>
      <w:r w:rsidR="004B222D">
        <w:rPr>
          <w:rFonts w:ascii="Times New Roman" w:hAnsi="Times New Roman"/>
          <w:bCs/>
          <w:iCs/>
          <w:color w:val="FF0000"/>
          <w:sz w:val="24"/>
          <w:szCs w:val="24"/>
        </w:rPr>
        <w:t>W</w:t>
      </w:r>
      <w:r w:rsidR="00AF54B6" w:rsidRPr="00AF54B6">
        <w:rPr>
          <w:rFonts w:ascii="Times New Roman" w:hAnsi="Times New Roman"/>
          <w:bCs/>
          <w:iCs/>
          <w:color w:val="FF0000"/>
          <w:sz w:val="24"/>
          <w:szCs w:val="24"/>
        </w:rPr>
        <w:t xml:space="preserve">yższą rozumie się zdarzenia zewnętrzne, niezależne od Stron i niemożliwe do przewidzenia, takie jak w szczególności: kataklizmy </w:t>
      </w:r>
      <w:r w:rsidR="00AF54B6" w:rsidRPr="00776379">
        <w:rPr>
          <w:rFonts w:ascii="Times New Roman" w:hAnsi="Times New Roman"/>
          <w:bCs/>
          <w:iCs/>
          <w:color w:val="FF0000"/>
          <w:sz w:val="24"/>
          <w:szCs w:val="24"/>
        </w:rPr>
        <w:t>lub analogiczne zdarzenia</w:t>
      </w:r>
      <w:r w:rsidR="00AF54B6" w:rsidRPr="00AF54B6">
        <w:rPr>
          <w:rFonts w:ascii="Times New Roman" w:hAnsi="Times New Roman"/>
          <w:bCs/>
          <w:iCs/>
          <w:color w:val="FF0000"/>
          <w:sz w:val="24"/>
          <w:szCs w:val="24"/>
        </w:rPr>
        <w:t xml:space="preserve">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AF54B6">
        <w:rPr>
          <w:rFonts w:ascii="Times New Roman" w:hAnsi="Times New Roman"/>
          <w:color w:val="FF0000"/>
          <w:sz w:val="24"/>
          <w:szCs w:val="24"/>
        </w:rPr>
        <w:t>;</w:t>
      </w:r>
    </w:p>
    <w:p w14:paraId="3E155CE9" w14:textId="77777777" w:rsidR="005C4198"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549A3700" w14:textId="77777777" w:rsidR="005C4198" w:rsidRDefault="005C4198" w:rsidP="005C4198">
      <w:pPr>
        <w:pStyle w:val="Akapitzlist"/>
        <w:numPr>
          <w:ilvl w:val="0"/>
          <w:numId w:val="69"/>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Pr>
          <w:rFonts w:ascii="Times New Roman" w:hAnsi="Times New Roman"/>
          <w:color w:val="000000"/>
          <w:sz w:val="24"/>
          <w:szCs w:val="24"/>
        </w:rPr>
        <w:lastRenderedPageBreak/>
        <w:t>wydłużenia okresu obowiązywania umowy w przypadku nie wykorzystania całości asortymentu ujętego w umowie;</w:t>
      </w:r>
    </w:p>
    <w:p w14:paraId="3B3CEB78" w14:textId="77777777" w:rsidR="005C4198" w:rsidRPr="005F5F5A" w:rsidRDefault="005C4198" w:rsidP="005C4198">
      <w:pPr>
        <w:pStyle w:val="Akapitzlist"/>
        <w:numPr>
          <w:ilvl w:val="0"/>
          <w:numId w:val="69"/>
        </w:numPr>
        <w:spacing w:after="0" w:line="240" w:lineRule="auto"/>
        <w:ind w:left="567" w:hanging="283"/>
        <w:contextualSpacing/>
        <w:jc w:val="both"/>
      </w:pPr>
      <w:r>
        <w:rPr>
          <w:rFonts w:ascii="Times New Roman" w:hAnsi="Times New Roman"/>
          <w:sz w:val="24"/>
          <w:szCs w:val="24"/>
        </w:rPr>
        <w:t>wystąpienia oczywistych omyłek pisarskich i rachunkowych w treści umowy;</w:t>
      </w:r>
    </w:p>
    <w:p w14:paraId="2B2226B9" w14:textId="77777777" w:rsidR="005C4198" w:rsidRPr="00907BAD" w:rsidRDefault="005C4198" w:rsidP="005C4198">
      <w:pPr>
        <w:pStyle w:val="Akapitzlist"/>
        <w:numPr>
          <w:ilvl w:val="0"/>
          <w:numId w:val="69"/>
        </w:numPr>
        <w:tabs>
          <w:tab w:val="left" w:pos="360"/>
        </w:tabs>
        <w:suppressAutoHyphens w:val="0"/>
        <w:spacing w:after="0" w:line="240" w:lineRule="auto"/>
        <w:ind w:left="567" w:hanging="283"/>
        <w:contextualSpacing/>
        <w:jc w:val="both"/>
      </w:pPr>
      <w:r w:rsidRPr="009B7B58">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58344FA9" w14:textId="77777777" w:rsidR="005C4198" w:rsidRPr="009B7B58" w:rsidRDefault="005C4198" w:rsidP="005C4198">
      <w:pPr>
        <w:rPr>
          <w:sz w:val="10"/>
        </w:rPr>
      </w:pPr>
    </w:p>
    <w:p w14:paraId="69E0F908" w14:textId="77777777" w:rsidR="005C4198" w:rsidRDefault="005C4198" w:rsidP="005C4198">
      <w:pPr>
        <w:pStyle w:val="Akapitzlist"/>
        <w:numPr>
          <w:ilvl w:val="3"/>
          <w:numId w:val="58"/>
        </w:numPr>
        <w:tabs>
          <w:tab w:val="clear" w:pos="2520"/>
        </w:tabs>
        <w:spacing w:after="0" w:line="240" w:lineRule="auto"/>
        <w:ind w:left="284" w:hanging="284"/>
        <w:jc w:val="both"/>
      </w:pPr>
      <w:r w:rsidRPr="007C2188">
        <w:rPr>
          <w:rFonts w:ascii="Times New Roman" w:hAnsi="Times New Roman"/>
          <w:sz w:val="24"/>
          <w:szCs w:val="24"/>
        </w:rPr>
        <w:t>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7BE02FE2" w14:textId="77777777" w:rsidR="005C4198" w:rsidRPr="00B8266D" w:rsidRDefault="005C4198" w:rsidP="005C4198">
      <w:pPr>
        <w:rPr>
          <w:sz w:val="20"/>
        </w:rPr>
      </w:pPr>
    </w:p>
    <w:p w14:paraId="6299FAD1" w14:textId="77777777" w:rsidR="005C4198" w:rsidRPr="000B1ED1" w:rsidRDefault="005C4198" w:rsidP="005C4198">
      <w:pPr>
        <w:jc w:val="center"/>
      </w:pPr>
      <w:r w:rsidRPr="000B1ED1">
        <w:t xml:space="preserve">§ </w:t>
      </w:r>
      <w:r>
        <w:t>12</w:t>
      </w:r>
    </w:p>
    <w:p w14:paraId="48381EBC" w14:textId="77777777" w:rsidR="005C4198" w:rsidRPr="00DF7A41" w:rsidRDefault="005C4198" w:rsidP="005C4198">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BFFE0F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12667FA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w:t>
      </w:r>
      <w:proofErr w:type="spellStart"/>
      <w:r w:rsidRPr="008E4602">
        <w:rPr>
          <w:rFonts w:ascii="Times New Roman" w:hAnsi="Times New Roman"/>
          <w:kern w:val="3"/>
          <w:sz w:val="24"/>
          <w:szCs w:val="24"/>
        </w:rPr>
        <w:t>Frydeckiego</w:t>
      </w:r>
      <w:proofErr w:type="spellEnd"/>
      <w:r w:rsidRPr="008E4602">
        <w:rPr>
          <w:rFonts w:ascii="Times New Roman" w:hAnsi="Times New Roman"/>
          <w:kern w:val="3"/>
          <w:sz w:val="24"/>
          <w:szCs w:val="24"/>
        </w:rPr>
        <w:t xml:space="preserve">, z którym Wykonawca ma prawo się kontaktować w sprawach przetwarzania jego danych osobowych za pośrednictwem poczty elektronicznej: </w:t>
      </w:r>
      <w:hyperlink r:id="rId29"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013C29A6"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7C168211"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0688D24C"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49F85FE3"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58835CBB"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428966E6"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2C3D4DC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46DDF5C1"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4C29CFDE"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7B1860EB"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714B1F70"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02067E"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6AC004E2" w14:textId="77777777" w:rsidR="005C4198" w:rsidRPr="00DF7A41"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lastRenderedPageBreak/>
        <w:t>prawo do wniesienia skargi do Prezesa Urzędu Ochrony Danych Osobowych, gdy uzna Pani/Pan, że przetwarzanie danych osobowych Pani/Pana dotyczących narusza przepisy RODO;</w:t>
      </w:r>
    </w:p>
    <w:p w14:paraId="63884EA1" w14:textId="77777777" w:rsidR="005C4198" w:rsidRPr="00DF7A41" w:rsidRDefault="005C4198" w:rsidP="005C4198">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7F3D7257"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73587D79" w14:textId="77777777" w:rsidR="005C4198" w:rsidRDefault="005C4198" w:rsidP="005C4198">
      <w:pPr>
        <w:pStyle w:val="Akapitzlist"/>
        <w:numPr>
          <w:ilvl w:val="0"/>
          <w:numId w:val="54"/>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24D26D31" w14:textId="77777777" w:rsidR="005C4198" w:rsidRPr="00AE0021" w:rsidRDefault="005C4198" w:rsidP="005C4198">
      <w:pPr>
        <w:pStyle w:val="Akapitzlist"/>
        <w:numPr>
          <w:ilvl w:val="0"/>
          <w:numId w:val="54"/>
        </w:numPr>
        <w:spacing w:after="0" w:line="240" w:lineRule="auto"/>
        <w:jc w:val="both"/>
        <w:rPr>
          <w:rFonts w:ascii="Times New Roman" w:hAnsi="Times New Roman"/>
          <w:sz w:val="24"/>
          <w:szCs w:val="24"/>
        </w:rPr>
      </w:pPr>
      <w:r w:rsidRPr="00AE0021">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37B3A95F" w14:textId="77777777" w:rsidR="005C4198" w:rsidRPr="00924F97" w:rsidRDefault="005C4198" w:rsidP="005C4198">
      <w:pPr>
        <w:rPr>
          <w:sz w:val="20"/>
        </w:rPr>
      </w:pPr>
    </w:p>
    <w:p w14:paraId="027580AD" w14:textId="77777777" w:rsidR="005C4198" w:rsidRDefault="005C4198" w:rsidP="005C4198">
      <w:pPr>
        <w:jc w:val="center"/>
      </w:pPr>
      <w:r w:rsidRPr="000B1ED1">
        <w:t xml:space="preserve">§ </w:t>
      </w:r>
      <w:r>
        <w:t>13</w:t>
      </w:r>
    </w:p>
    <w:p w14:paraId="70D6142F" w14:textId="77777777" w:rsidR="005C4198" w:rsidRDefault="005C4198" w:rsidP="005C4198">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5FD136C7" w14:textId="77777777" w:rsidR="005C4198" w:rsidRDefault="005C4198" w:rsidP="005C4198">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782F49D4" w14:textId="77777777" w:rsidR="005C4198" w:rsidRDefault="005C4198" w:rsidP="005C4198">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304C8A" w14:textId="77777777" w:rsidR="005C4198" w:rsidRDefault="005C4198" w:rsidP="005C4198">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CF53428" w14:textId="77777777" w:rsidR="005C4198" w:rsidRPr="00584CB3" w:rsidRDefault="005C4198" w:rsidP="005C4198">
      <w:pPr>
        <w:pStyle w:val="Akapitzlist"/>
        <w:numPr>
          <w:ilvl w:val="0"/>
          <w:numId w:val="66"/>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45DEBD32" w14:textId="77777777" w:rsidR="005C4198" w:rsidRPr="00A73957" w:rsidRDefault="005C4198" w:rsidP="005C4198">
      <w:pPr>
        <w:shd w:val="clear" w:color="auto" w:fill="FFFFFF"/>
        <w:jc w:val="both"/>
        <w:rPr>
          <w:color w:val="000000"/>
          <w:sz w:val="20"/>
        </w:rPr>
      </w:pPr>
    </w:p>
    <w:p w14:paraId="0D0CF8C4" w14:textId="77777777" w:rsidR="005C4198" w:rsidRDefault="005C4198" w:rsidP="005C4198">
      <w:pPr>
        <w:jc w:val="center"/>
      </w:pPr>
      <w:r w:rsidRPr="000B1ED1">
        <w:t xml:space="preserve">§ </w:t>
      </w:r>
      <w:r>
        <w:t>14</w:t>
      </w:r>
    </w:p>
    <w:p w14:paraId="45B02343" w14:textId="77777777" w:rsidR="005C4198" w:rsidRDefault="005C4198" w:rsidP="005C4198">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114593B0" w14:textId="77777777" w:rsidR="005C4198" w:rsidRPr="004673FA" w:rsidRDefault="005C4198" w:rsidP="005C4198">
      <w:pPr>
        <w:rPr>
          <w:sz w:val="20"/>
        </w:rPr>
      </w:pPr>
    </w:p>
    <w:p w14:paraId="353F9251" w14:textId="77777777" w:rsidR="005C4198" w:rsidRPr="000B1ED1" w:rsidRDefault="005C4198" w:rsidP="005C4198">
      <w:pPr>
        <w:jc w:val="center"/>
      </w:pPr>
      <w:r w:rsidRPr="000B1ED1">
        <w:t xml:space="preserve">§ </w:t>
      </w:r>
      <w:r>
        <w:t>15</w:t>
      </w:r>
    </w:p>
    <w:p w14:paraId="62DCFCEC" w14:textId="77777777" w:rsidR="005C4198" w:rsidRPr="000B1ED1" w:rsidRDefault="005C4198" w:rsidP="005C4198">
      <w:pPr>
        <w:jc w:val="both"/>
      </w:pPr>
      <w:r w:rsidRPr="00556CF6">
        <w:t>Wszelkie spory związane z umową będą rozstrzygane przez sąd właściwy miejscowo dla Zamawiającego.</w:t>
      </w:r>
    </w:p>
    <w:p w14:paraId="52DFDF39" w14:textId="77777777" w:rsidR="005C4198" w:rsidRPr="004673FA" w:rsidRDefault="005C4198" w:rsidP="005C4198">
      <w:pPr>
        <w:rPr>
          <w:sz w:val="20"/>
        </w:rPr>
      </w:pPr>
    </w:p>
    <w:p w14:paraId="7183605A" w14:textId="77777777" w:rsidR="005C4198" w:rsidRPr="005226B1" w:rsidRDefault="005C4198" w:rsidP="005C4198">
      <w:pPr>
        <w:jc w:val="center"/>
      </w:pPr>
      <w:r>
        <w:t>§ 16</w:t>
      </w:r>
    </w:p>
    <w:p w14:paraId="581443F2" w14:textId="77777777" w:rsidR="005C4198" w:rsidRPr="005226B1" w:rsidRDefault="005C4198" w:rsidP="005C4198">
      <w:pPr>
        <w:pStyle w:val="Akapitzlist"/>
        <w:numPr>
          <w:ilvl w:val="0"/>
          <w:numId w:val="67"/>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C7F8072" w14:textId="77777777" w:rsidR="005C4198" w:rsidRPr="000B7E53" w:rsidRDefault="005C4198" w:rsidP="005C4198">
      <w:pPr>
        <w:pStyle w:val="Akapitzlist"/>
        <w:numPr>
          <w:ilvl w:val="0"/>
          <w:numId w:val="67"/>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626F4D9C" w14:textId="77777777" w:rsidR="005C4198" w:rsidRDefault="005C4198" w:rsidP="005C4198">
      <w:pPr>
        <w:tabs>
          <w:tab w:val="num" w:pos="426"/>
        </w:tabs>
        <w:jc w:val="both"/>
        <w:rPr>
          <w:sz w:val="20"/>
        </w:rPr>
      </w:pPr>
    </w:p>
    <w:p w14:paraId="63013C5A" w14:textId="77777777" w:rsidR="005C4198" w:rsidRPr="009B7B58" w:rsidRDefault="005C4198" w:rsidP="005C4198">
      <w:pPr>
        <w:tabs>
          <w:tab w:val="num" w:pos="426"/>
        </w:tabs>
        <w:jc w:val="both"/>
        <w:rPr>
          <w:sz w:val="20"/>
        </w:rPr>
      </w:pPr>
    </w:p>
    <w:p w14:paraId="41752B00" w14:textId="77777777" w:rsidR="005C4198" w:rsidRPr="009B7B58" w:rsidRDefault="005C4198" w:rsidP="005C4198">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5C4198" w:rsidRPr="000B1ED1" w14:paraId="780C572F" w14:textId="77777777" w:rsidTr="00574567">
        <w:tc>
          <w:tcPr>
            <w:tcW w:w="5096" w:type="dxa"/>
          </w:tcPr>
          <w:p w14:paraId="46FF84D4" w14:textId="77777777" w:rsidR="005C4198" w:rsidRPr="000B1ED1" w:rsidRDefault="005C4198" w:rsidP="00574567">
            <w:pPr>
              <w:tabs>
                <w:tab w:val="num" w:pos="426"/>
              </w:tabs>
              <w:jc w:val="center"/>
            </w:pPr>
            <w:r w:rsidRPr="000B1ED1">
              <w:t>Zamawiający</w:t>
            </w:r>
          </w:p>
        </w:tc>
        <w:tc>
          <w:tcPr>
            <w:tcW w:w="5097" w:type="dxa"/>
          </w:tcPr>
          <w:p w14:paraId="53978D16" w14:textId="77777777" w:rsidR="005C4198" w:rsidRPr="000B1ED1" w:rsidRDefault="005C4198" w:rsidP="00574567">
            <w:pPr>
              <w:tabs>
                <w:tab w:val="num" w:pos="426"/>
              </w:tabs>
              <w:jc w:val="center"/>
            </w:pPr>
            <w:r w:rsidRPr="000B1ED1">
              <w:t>Wykonawca</w:t>
            </w:r>
            <w:r w:rsidRPr="000B1ED1" w:rsidDel="00A94A1E">
              <w:t xml:space="preserve"> </w:t>
            </w:r>
          </w:p>
        </w:tc>
      </w:tr>
      <w:tr w:rsidR="005C4198" w:rsidRPr="000B1ED1" w14:paraId="7ACAA22F" w14:textId="77777777" w:rsidTr="00574567">
        <w:tc>
          <w:tcPr>
            <w:tcW w:w="5096" w:type="dxa"/>
          </w:tcPr>
          <w:p w14:paraId="0C79B03F" w14:textId="77777777" w:rsidR="005C4198" w:rsidRPr="009B7B58" w:rsidRDefault="005C4198" w:rsidP="00574567">
            <w:pPr>
              <w:tabs>
                <w:tab w:val="num" w:pos="426"/>
              </w:tabs>
              <w:jc w:val="both"/>
              <w:rPr>
                <w:sz w:val="20"/>
              </w:rPr>
            </w:pPr>
          </w:p>
          <w:p w14:paraId="336B1244" w14:textId="77777777" w:rsidR="005C4198" w:rsidRPr="009B7B58" w:rsidRDefault="005C4198" w:rsidP="00574567">
            <w:pPr>
              <w:tabs>
                <w:tab w:val="num" w:pos="426"/>
              </w:tabs>
              <w:jc w:val="both"/>
              <w:rPr>
                <w:sz w:val="20"/>
              </w:rPr>
            </w:pPr>
          </w:p>
          <w:p w14:paraId="2DA88914" w14:textId="77777777" w:rsidR="005C4198" w:rsidRPr="009B7B58" w:rsidRDefault="005C4198" w:rsidP="00574567">
            <w:pPr>
              <w:tabs>
                <w:tab w:val="num" w:pos="426"/>
              </w:tabs>
              <w:jc w:val="both"/>
              <w:rPr>
                <w:sz w:val="20"/>
              </w:rPr>
            </w:pPr>
          </w:p>
          <w:p w14:paraId="359F9DF5" w14:textId="77777777" w:rsidR="005C4198" w:rsidRPr="000B1ED1" w:rsidRDefault="005C4198" w:rsidP="00574567">
            <w:pPr>
              <w:tabs>
                <w:tab w:val="num" w:pos="426"/>
              </w:tabs>
              <w:jc w:val="both"/>
            </w:pPr>
            <w:r w:rsidRPr="000B1ED1">
              <w:t>……………………………………………………</w:t>
            </w:r>
          </w:p>
        </w:tc>
        <w:tc>
          <w:tcPr>
            <w:tcW w:w="5097" w:type="dxa"/>
          </w:tcPr>
          <w:p w14:paraId="477B83BD" w14:textId="77777777" w:rsidR="005C4198" w:rsidRPr="009B7B58" w:rsidRDefault="005C4198" w:rsidP="00574567">
            <w:pPr>
              <w:tabs>
                <w:tab w:val="num" w:pos="426"/>
              </w:tabs>
              <w:jc w:val="both"/>
              <w:rPr>
                <w:sz w:val="20"/>
              </w:rPr>
            </w:pPr>
          </w:p>
          <w:p w14:paraId="6879CB4A" w14:textId="77777777" w:rsidR="005C4198" w:rsidRPr="009B7B58" w:rsidRDefault="005C4198" w:rsidP="00574567">
            <w:pPr>
              <w:tabs>
                <w:tab w:val="num" w:pos="426"/>
              </w:tabs>
              <w:jc w:val="both"/>
              <w:rPr>
                <w:sz w:val="20"/>
              </w:rPr>
            </w:pPr>
          </w:p>
          <w:p w14:paraId="2378C9B9" w14:textId="77777777" w:rsidR="005C4198" w:rsidRPr="009B7B58" w:rsidRDefault="005C4198" w:rsidP="00574567">
            <w:pPr>
              <w:tabs>
                <w:tab w:val="num" w:pos="426"/>
              </w:tabs>
              <w:jc w:val="both"/>
              <w:rPr>
                <w:sz w:val="20"/>
              </w:rPr>
            </w:pPr>
          </w:p>
          <w:p w14:paraId="6BDF9100" w14:textId="77777777" w:rsidR="005C4198" w:rsidRPr="000B1ED1" w:rsidRDefault="005C4198" w:rsidP="00574567">
            <w:pPr>
              <w:tabs>
                <w:tab w:val="num" w:pos="426"/>
              </w:tabs>
              <w:jc w:val="both"/>
            </w:pPr>
            <w:r w:rsidRPr="000B1ED1">
              <w:t>……………………………………………………</w:t>
            </w:r>
          </w:p>
        </w:tc>
      </w:tr>
    </w:tbl>
    <w:p w14:paraId="355614B5" w14:textId="77777777" w:rsidR="004E2364" w:rsidRPr="00643020" w:rsidRDefault="004E2364" w:rsidP="00313238">
      <w:pPr>
        <w:pStyle w:val="Tytu"/>
        <w:spacing w:before="0" w:after="0"/>
        <w:jc w:val="left"/>
        <w:rPr>
          <w:sz w:val="20"/>
        </w:rPr>
      </w:pPr>
    </w:p>
    <w:sectPr w:rsidR="004E2364" w:rsidRPr="00643020"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F351B" w:rsidRDefault="004F351B" w:rsidP="00E84CFD">
      <w:r>
        <w:separator/>
      </w:r>
    </w:p>
  </w:endnote>
  <w:endnote w:type="continuationSeparator" w:id="0">
    <w:p w14:paraId="5DE1C2CA" w14:textId="77777777" w:rsidR="004F351B" w:rsidRDefault="004F351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F351B" w:rsidRDefault="004F35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F351B" w:rsidRPr="00C20EFC" w:rsidRDefault="004F351B" w:rsidP="00500E7D">
    <w:pPr>
      <w:pStyle w:val="Stopka"/>
      <w:framePr w:wrap="around" w:vAnchor="text" w:hAnchor="margin" w:xAlign="right" w:y="1"/>
      <w:ind w:right="360"/>
      <w:rPr>
        <w:rStyle w:val="Numerstrony"/>
        <w:sz w:val="20"/>
        <w:szCs w:val="20"/>
      </w:rPr>
    </w:pPr>
  </w:p>
  <w:p w14:paraId="674F0CE0" w14:textId="3F5635A2" w:rsidR="004F351B" w:rsidRDefault="004F351B"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F351B" w:rsidRPr="00EC3CF3" w:rsidRDefault="004F351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F351B" w:rsidRDefault="004F351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F351B" w:rsidRPr="00C20EFC" w:rsidRDefault="004F351B" w:rsidP="00500E7D">
    <w:pPr>
      <w:pStyle w:val="Stopka"/>
      <w:framePr w:wrap="around" w:vAnchor="text" w:hAnchor="margin" w:xAlign="right" w:y="1"/>
      <w:ind w:right="360"/>
      <w:rPr>
        <w:rStyle w:val="Numerstrony"/>
        <w:sz w:val="20"/>
        <w:szCs w:val="20"/>
      </w:rPr>
    </w:pPr>
  </w:p>
  <w:p w14:paraId="2D215E5F" w14:textId="29FD6DA1" w:rsidR="004F351B" w:rsidRDefault="004F351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F351B" w:rsidRPr="00E47C71" w:rsidRDefault="004F351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F351B" w:rsidRDefault="004F351B" w:rsidP="00E84CFD">
      <w:r>
        <w:separator/>
      </w:r>
    </w:p>
  </w:footnote>
  <w:footnote w:type="continuationSeparator" w:id="0">
    <w:p w14:paraId="055C6E3E" w14:textId="77777777" w:rsidR="004F351B" w:rsidRDefault="004F351B" w:rsidP="00E84CFD">
      <w:r>
        <w:continuationSeparator/>
      </w:r>
    </w:p>
  </w:footnote>
  <w:footnote w:id="1">
    <w:p w14:paraId="17B4B40F" w14:textId="2D876C44" w:rsidR="004F351B" w:rsidRPr="00F53732" w:rsidRDefault="004F351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F351B" w:rsidRPr="009B2C74" w:rsidRDefault="004F351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F351B" w:rsidRPr="009B2C74" w:rsidRDefault="004F351B" w:rsidP="0007211A">
      <w:pPr>
        <w:pStyle w:val="Tekstprzypisudolnego"/>
        <w:jc w:val="both"/>
      </w:pPr>
    </w:p>
  </w:footnote>
  <w:footnote w:id="2">
    <w:p w14:paraId="72946750" w14:textId="78D2E580" w:rsidR="004F351B" w:rsidRPr="00EE2AAE" w:rsidRDefault="004F351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F351B" w:rsidRPr="00333979" w:rsidRDefault="004F351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F351B" w:rsidRPr="00885A86" w:rsidRDefault="004F351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F351B" w:rsidRDefault="004F351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2DA99D62" w:rsidR="004F351B" w:rsidRPr="002A5247" w:rsidRDefault="004F351B" w:rsidP="003742EE">
    <w:pPr>
      <w:pStyle w:val="Nagwek"/>
      <w:pBdr>
        <w:bottom w:val="single" w:sz="4" w:space="1" w:color="auto"/>
      </w:pBdr>
      <w:ind w:right="360"/>
      <w:jc w:val="center"/>
      <w:rPr>
        <w:i/>
      </w:rPr>
    </w:pPr>
    <w:r w:rsidRPr="002A5247">
      <w:rPr>
        <w:i/>
      </w:rPr>
      <w:t xml:space="preserve">Specyfikacja Istotnych Warunków Zamówienia </w:t>
    </w:r>
    <w:r w:rsidR="00C71167" w:rsidRPr="004A228B">
      <w:rPr>
        <w:i/>
      </w:rPr>
      <w:t>DZz.380.3.24.2020.LLb.378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29C2F7C1" w:rsidR="004F351B" w:rsidRPr="000275BB" w:rsidRDefault="004F351B" w:rsidP="005B1138">
    <w:pPr>
      <w:pStyle w:val="Nagwek"/>
      <w:pBdr>
        <w:bottom w:val="single" w:sz="4" w:space="1" w:color="auto"/>
      </w:pBdr>
      <w:ind w:right="360"/>
      <w:jc w:val="center"/>
      <w:rPr>
        <w:i/>
      </w:rPr>
    </w:pPr>
    <w:r w:rsidRPr="000275BB">
      <w:rPr>
        <w:i/>
      </w:rPr>
      <w:t xml:space="preserve">Specyfikacja Istotnych Warunków Zamówienia </w:t>
    </w:r>
    <w:r w:rsidR="004A228B" w:rsidRPr="004A228B">
      <w:rPr>
        <w:i/>
      </w:rPr>
      <w:t>DZz.380.3.24.2020.LLb.378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F351B" w:rsidRDefault="004F351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577DEBDD" w:rsidR="004F351B" w:rsidRPr="00156151" w:rsidRDefault="004F351B" w:rsidP="00156151">
    <w:pPr>
      <w:pStyle w:val="Nagwek"/>
      <w:pBdr>
        <w:bottom w:val="single" w:sz="4" w:space="1" w:color="auto"/>
      </w:pBdr>
      <w:ind w:right="360"/>
      <w:jc w:val="center"/>
      <w:rPr>
        <w:bCs/>
        <w:i/>
      </w:rPr>
    </w:pPr>
    <w:r w:rsidRPr="00B65601">
      <w:rPr>
        <w:i/>
      </w:rPr>
      <w:t xml:space="preserve">Specyfikacja Istotnych Warunków Zamówienia </w:t>
    </w:r>
    <w:r w:rsidR="00CB205E" w:rsidRPr="004A228B">
      <w:rPr>
        <w:i/>
      </w:rPr>
      <w:t>DZz.380.3.24.2020.LLb.378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9675B"/>
    <w:multiLevelType w:val="hybridMultilevel"/>
    <w:tmpl w:val="DE4A5F1E"/>
    <w:lvl w:ilvl="0" w:tplc="9E22FC8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1D0802"/>
    <w:multiLevelType w:val="hybridMultilevel"/>
    <w:tmpl w:val="6328724E"/>
    <w:lvl w:ilvl="0" w:tplc="6E7E5B56">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D369F7"/>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15:restartNumberingAfterBreak="0">
    <w:nsid w:val="46BA1D82"/>
    <w:multiLevelType w:val="hybridMultilevel"/>
    <w:tmpl w:val="28AEFFC4"/>
    <w:lvl w:ilvl="0" w:tplc="6C9E8732">
      <w:start w:val="1"/>
      <w:numFmt w:val="decimal"/>
      <w:lvlText w:val="%1)"/>
      <w:lvlJc w:val="left"/>
      <w:pPr>
        <w:ind w:left="567" w:hanging="283"/>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EE3005"/>
    <w:multiLevelType w:val="hybridMultilevel"/>
    <w:tmpl w:val="2BA26482"/>
    <w:lvl w:ilvl="0" w:tplc="6F685F4A">
      <w:start w:val="1"/>
      <w:numFmt w:val="lowerLetter"/>
      <w:lvlText w:val="%1)"/>
      <w:lvlJc w:val="left"/>
      <w:pPr>
        <w:ind w:left="851"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D05829"/>
    <w:multiLevelType w:val="hybridMultilevel"/>
    <w:tmpl w:val="7C205F1A"/>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E4181C1E">
      <w:start w:val="1"/>
      <w:numFmt w:val="decimal"/>
      <w:lvlText w:val="%4."/>
      <w:lvlJc w:val="left"/>
      <w:pPr>
        <w:tabs>
          <w:tab w:val="num" w:pos="2520"/>
        </w:tabs>
        <w:ind w:left="2520" w:hanging="360"/>
      </w:pPr>
      <w:rPr>
        <w:rFonts w:ascii="Times New Roman" w:hAnsi="Times New Roman" w:cs="Times New Roman"/>
        <w:sz w:val="24"/>
        <w:szCs w:val="24"/>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5D26576E"/>
    <w:multiLevelType w:val="hybridMultilevel"/>
    <w:tmpl w:val="0D584D6C"/>
    <w:lvl w:ilvl="0" w:tplc="DDE05396">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03174F9"/>
    <w:multiLevelType w:val="hybridMultilevel"/>
    <w:tmpl w:val="37681114"/>
    <w:lvl w:ilvl="0" w:tplc="7850F5E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9" w15:restartNumberingAfterBreak="0">
    <w:nsid w:val="6DE65D51"/>
    <w:multiLevelType w:val="hybridMultilevel"/>
    <w:tmpl w:val="7062C95E"/>
    <w:lvl w:ilvl="0" w:tplc="7EBEAE48">
      <w:start w:val="1"/>
      <w:numFmt w:val="lowerLetter"/>
      <w:lvlText w:val="%1)"/>
      <w:lvlJc w:val="left"/>
      <w:pPr>
        <w:ind w:left="851" w:hanging="284"/>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7"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8"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C24EE3"/>
    <w:multiLevelType w:val="hybridMultilevel"/>
    <w:tmpl w:val="101AF428"/>
    <w:lvl w:ilvl="0" w:tplc="2B6E73D8">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7"/>
  </w:num>
  <w:num w:numId="3">
    <w:abstractNumId w:val="24"/>
  </w:num>
  <w:num w:numId="4">
    <w:abstractNumId w:val="36"/>
  </w:num>
  <w:num w:numId="5">
    <w:abstractNumId w:val="91"/>
  </w:num>
  <w:num w:numId="6">
    <w:abstractNumId w:val="53"/>
  </w:num>
  <w:num w:numId="7">
    <w:abstractNumId w:val="81"/>
  </w:num>
  <w:num w:numId="8">
    <w:abstractNumId w:val="40"/>
  </w:num>
  <w:num w:numId="9">
    <w:abstractNumId w:val="71"/>
  </w:num>
  <w:num w:numId="10">
    <w:abstractNumId w:val="63"/>
  </w:num>
  <w:num w:numId="11">
    <w:abstractNumId w:val="83"/>
  </w:num>
  <w:num w:numId="12">
    <w:abstractNumId w:val="46"/>
  </w:num>
  <w:num w:numId="13">
    <w:abstractNumId w:val="74"/>
  </w:num>
  <w:num w:numId="14">
    <w:abstractNumId w:val="20"/>
  </w:num>
  <w:num w:numId="15">
    <w:abstractNumId w:val="57"/>
  </w:num>
  <w:num w:numId="16">
    <w:abstractNumId w:val="84"/>
  </w:num>
  <w:num w:numId="17">
    <w:abstractNumId w:val="86"/>
  </w:num>
  <w:num w:numId="18">
    <w:abstractNumId w:val="76"/>
  </w:num>
  <w:num w:numId="19">
    <w:abstractNumId w:val="80"/>
  </w:num>
  <w:num w:numId="20">
    <w:abstractNumId w:val="88"/>
  </w:num>
  <w:num w:numId="21">
    <w:abstractNumId w:val="78"/>
  </w:num>
  <w:num w:numId="22">
    <w:abstractNumId w:val="93"/>
  </w:num>
  <w:num w:numId="23">
    <w:abstractNumId w:val="85"/>
  </w:num>
  <w:num w:numId="24">
    <w:abstractNumId w:val="28"/>
  </w:num>
  <w:num w:numId="25">
    <w:abstractNumId w:val="19"/>
  </w:num>
  <w:num w:numId="26">
    <w:abstractNumId w:val="34"/>
  </w:num>
  <w:num w:numId="27">
    <w:abstractNumId w:val="75"/>
  </w:num>
  <w:num w:numId="28">
    <w:abstractNumId w:val="21"/>
  </w:num>
  <w:num w:numId="29">
    <w:abstractNumId w:val="35"/>
  </w:num>
  <w:num w:numId="30">
    <w:abstractNumId w:val="22"/>
  </w:num>
  <w:num w:numId="31">
    <w:abstractNumId w:val="51"/>
  </w:num>
  <w:num w:numId="32">
    <w:abstractNumId w:val="90"/>
  </w:num>
  <w:num w:numId="33">
    <w:abstractNumId w:val="30"/>
  </w:num>
  <w:num w:numId="34">
    <w:abstractNumId w:val="70"/>
  </w:num>
  <w:num w:numId="35">
    <w:abstractNumId w:val="77"/>
  </w:num>
  <w:num w:numId="36">
    <w:abstractNumId w:val="27"/>
  </w:num>
  <w:num w:numId="37">
    <w:abstractNumId w:val="26"/>
  </w:num>
  <w:num w:numId="38">
    <w:abstractNumId w:val="38"/>
  </w:num>
  <w:num w:numId="39">
    <w:abstractNumId w:val="47"/>
  </w:num>
  <w:num w:numId="40">
    <w:abstractNumId w:val="82"/>
  </w:num>
  <w:num w:numId="41">
    <w:abstractNumId w:val="41"/>
  </w:num>
  <w:num w:numId="42">
    <w:abstractNumId w:val="43"/>
  </w:num>
  <w:num w:numId="43">
    <w:abstractNumId w:val="33"/>
  </w:num>
  <w:num w:numId="44">
    <w:abstractNumId w:val="42"/>
  </w:num>
  <w:num w:numId="45">
    <w:abstractNumId w:val="62"/>
  </w:num>
  <w:num w:numId="46">
    <w:abstractNumId w:val="60"/>
  </w:num>
  <w:num w:numId="47">
    <w:abstractNumId w:val="97"/>
  </w:num>
  <w:num w:numId="48">
    <w:abstractNumId w:val="95"/>
  </w:num>
  <w:num w:numId="49">
    <w:abstractNumId w:val="92"/>
  </w:num>
  <w:num w:numId="50">
    <w:abstractNumId w:val="29"/>
  </w:num>
  <w:num w:numId="51">
    <w:abstractNumId w:val="50"/>
  </w:num>
  <w:num w:numId="52">
    <w:abstractNumId w:val="52"/>
  </w:num>
  <w:num w:numId="53">
    <w:abstractNumId w:val="54"/>
  </w:num>
  <w:num w:numId="54">
    <w:abstractNumId w:val="64"/>
  </w:num>
  <w:num w:numId="55">
    <w:abstractNumId w:val="58"/>
  </w:num>
  <w:num w:numId="56">
    <w:abstractNumId w:val="49"/>
  </w:num>
  <w:num w:numId="57">
    <w:abstractNumId w:val="39"/>
  </w:num>
  <w:num w:numId="58">
    <w:abstractNumId w:val="65"/>
  </w:num>
  <w:num w:numId="59">
    <w:abstractNumId w:val="37"/>
  </w:num>
  <w:num w:numId="60">
    <w:abstractNumId w:val="56"/>
  </w:num>
  <w:num w:numId="61">
    <w:abstractNumId w:val="59"/>
  </w:num>
  <w:num w:numId="62">
    <w:abstractNumId w:val="69"/>
  </w:num>
  <w:num w:numId="63">
    <w:abstractNumId w:val="87"/>
  </w:num>
  <w:num w:numId="64">
    <w:abstractNumId w:val="18"/>
  </w:num>
  <w:num w:numId="65">
    <w:abstractNumId w:val="48"/>
  </w:num>
  <w:num w:numId="66">
    <w:abstractNumId w:val="89"/>
  </w:num>
  <w:num w:numId="67">
    <w:abstractNumId w:val="73"/>
  </w:num>
  <w:num w:numId="68">
    <w:abstractNumId w:val="45"/>
  </w:num>
  <w:num w:numId="69">
    <w:abstractNumId w:val="31"/>
  </w:num>
  <w:num w:numId="70">
    <w:abstractNumId w:val="44"/>
  </w:num>
  <w:num w:numId="71">
    <w:abstractNumId w:val="23"/>
  </w:num>
  <w:num w:numId="72">
    <w:abstractNumId w:val="68"/>
  </w:num>
  <w:num w:numId="73">
    <w:abstractNumId w:val="66"/>
  </w:num>
  <w:num w:numId="74">
    <w:abstractNumId w:val="25"/>
  </w:num>
  <w:num w:numId="75">
    <w:abstractNumId w:val="72"/>
  </w:num>
  <w:num w:numId="76">
    <w:abstractNumId w:val="94"/>
  </w:num>
  <w:num w:numId="77">
    <w:abstractNumId w:val="61"/>
  </w:num>
  <w:num w:numId="78">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445"/>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C2"/>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344"/>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B93"/>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0ED"/>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6A4"/>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43"/>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73B"/>
    <w:rsid w:val="00101833"/>
    <w:rsid w:val="00101C00"/>
    <w:rsid w:val="00101E5E"/>
    <w:rsid w:val="00101F2E"/>
    <w:rsid w:val="00101F7B"/>
    <w:rsid w:val="00102281"/>
    <w:rsid w:val="00102414"/>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66A"/>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6C2A"/>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5D"/>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5CC"/>
    <w:rsid w:val="00182634"/>
    <w:rsid w:val="00182B57"/>
    <w:rsid w:val="00182EA6"/>
    <w:rsid w:val="00183239"/>
    <w:rsid w:val="001832B5"/>
    <w:rsid w:val="001833F3"/>
    <w:rsid w:val="00183583"/>
    <w:rsid w:val="0018367C"/>
    <w:rsid w:val="00183788"/>
    <w:rsid w:val="00183A53"/>
    <w:rsid w:val="00183D2D"/>
    <w:rsid w:val="00183E5C"/>
    <w:rsid w:val="00183FF4"/>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03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574"/>
    <w:rsid w:val="00275DE5"/>
    <w:rsid w:val="00275E53"/>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D09"/>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2E3"/>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38"/>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BEA"/>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C5C"/>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B7EF6"/>
    <w:rsid w:val="003C0004"/>
    <w:rsid w:val="003C04F4"/>
    <w:rsid w:val="003C0893"/>
    <w:rsid w:val="003C09CC"/>
    <w:rsid w:val="003C0DE3"/>
    <w:rsid w:val="003C0E7C"/>
    <w:rsid w:val="003C1377"/>
    <w:rsid w:val="003C1384"/>
    <w:rsid w:val="003C1881"/>
    <w:rsid w:val="003C1900"/>
    <w:rsid w:val="003C1AFD"/>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82B"/>
    <w:rsid w:val="003F4E5F"/>
    <w:rsid w:val="003F4F8B"/>
    <w:rsid w:val="003F52EC"/>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2F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2EC"/>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2A2F"/>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8B"/>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22D"/>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4F34"/>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51B"/>
    <w:rsid w:val="004F3853"/>
    <w:rsid w:val="004F38A4"/>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3F"/>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0EC1"/>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31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9A"/>
    <w:rsid w:val="00543FEA"/>
    <w:rsid w:val="00544043"/>
    <w:rsid w:val="005441EC"/>
    <w:rsid w:val="00544541"/>
    <w:rsid w:val="00544993"/>
    <w:rsid w:val="00544A24"/>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AEF"/>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198"/>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D7FE8"/>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68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986"/>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559"/>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6B28"/>
    <w:rsid w:val="00667409"/>
    <w:rsid w:val="00667493"/>
    <w:rsid w:val="00667726"/>
    <w:rsid w:val="00667837"/>
    <w:rsid w:val="00667BEB"/>
    <w:rsid w:val="00667C98"/>
    <w:rsid w:val="0067016D"/>
    <w:rsid w:val="00670B6C"/>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4D2"/>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B62"/>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0BB"/>
    <w:rsid w:val="00730429"/>
    <w:rsid w:val="0073050F"/>
    <w:rsid w:val="00730584"/>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5F1"/>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A61"/>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5BC8"/>
    <w:rsid w:val="00775CBC"/>
    <w:rsid w:val="00776379"/>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2D1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1B"/>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392"/>
    <w:rsid w:val="007D7467"/>
    <w:rsid w:val="007D76BD"/>
    <w:rsid w:val="007D775D"/>
    <w:rsid w:val="007D7972"/>
    <w:rsid w:val="007D7A03"/>
    <w:rsid w:val="007D7C67"/>
    <w:rsid w:val="007E00AF"/>
    <w:rsid w:val="007E0581"/>
    <w:rsid w:val="007E0768"/>
    <w:rsid w:val="007E079E"/>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40"/>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79B"/>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936"/>
    <w:rsid w:val="00842A11"/>
    <w:rsid w:val="00842E31"/>
    <w:rsid w:val="00842EB2"/>
    <w:rsid w:val="008432A0"/>
    <w:rsid w:val="00843492"/>
    <w:rsid w:val="00843BBD"/>
    <w:rsid w:val="00843BE9"/>
    <w:rsid w:val="00843EDA"/>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A0E"/>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81C"/>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0D0"/>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78B"/>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3FBE"/>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E9A"/>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21"/>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3DA"/>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B68"/>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3F5"/>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860"/>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B6"/>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4CA6"/>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32E"/>
    <w:rsid w:val="00B667FC"/>
    <w:rsid w:val="00B66A96"/>
    <w:rsid w:val="00B670AD"/>
    <w:rsid w:val="00B6730B"/>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4C6"/>
    <w:rsid w:val="00BC2892"/>
    <w:rsid w:val="00BC2A39"/>
    <w:rsid w:val="00BC2D45"/>
    <w:rsid w:val="00BC32D4"/>
    <w:rsid w:val="00BC3303"/>
    <w:rsid w:val="00BC3349"/>
    <w:rsid w:val="00BC3373"/>
    <w:rsid w:val="00BC33A8"/>
    <w:rsid w:val="00BC3514"/>
    <w:rsid w:val="00BC3580"/>
    <w:rsid w:val="00BC368E"/>
    <w:rsid w:val="00BC3907"/>
    <w:rsid w:val="00BC3B0E"/>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3F03"/>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94B"/>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4CF"/>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4B22"/>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167"/>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0FD"/>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05E"/>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1DA1"/>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20"/>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7"/>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4A"/>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15E"/>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045"/>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04A"/>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ADB"/>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B09"/>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8B9"/>
    <w:rsid w:val="00E24C96"/>
    <w:rsid w:val="00E24D97"/>
    <w:rsid w:val="00E24DD2"/>
    <w:rsid w:val="00E24E3E"/>
    <w:rsid w:val="00E24EA6"/>
    <w:rsid w:val="00E24EF4"/>
    <w:rsid w:val="00E251AF"/>
    <w:rsid w:val="00E25A0C"/>
    <w:rsid w:val="00E25B27"/>
    <w:rsid w:val="00E25B44"/>
    <w:rsid w:val="00E25D54"/>
    <w:rsid w:val="00E26009"/>
    <w:rsid w:val="00E26099"/>
    <w:rsid w:val="00E26286"/>
    <w:rsid w:val="00E2630E"/>
    <w:rsid w:val="00E266C8"/>
    <w:rsid w:val="00E26CED"/>
    <w:rsid w:val="00E27010"/>
    <w:rsid w:val="00E27153"/>
    <w:rsid w:val="00E272CD"/>
    <w:rsid w:val="00E2732F"/>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4C5"/>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6EC"/>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239"/>
    <w:rsid w:val="00E87596"/>
    <w:rsid w:val="00E875FE"/>
    <w:rsid w:val="00E876A7"/>
    <w:rsid w:val="00E87773"/>
    <w:rsid w:val="00E87967"/>
    <w:rsid w:val="00E87BF1"/>
    <w:rsid w:val="00E87DCB"/>
    <w:rsid w:val="00E87DFF"/>
    <w:rsid w:val="00E87F1A"/>
    <w:rsid w:val="00E9021C"/>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5EFD"/>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77B"/>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565"/>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72F"/>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963"/>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99A"/>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D71"/>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CF5"/>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2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29"/>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07"/>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702"/>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09"/>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330"/>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5117-1E81-459C-8CEA-5E36C124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4233</TotalTime>
  <Pages>34</Pages>
  <Words>15248</Words>
  <Characters>91491</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106526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1463</cp:revision>
  <cp:lastPrinted>2020-10-21T08:31:00Z</cp:lastPrinted>
  <dcterms:created xsi:type="dcterms:W3CDTF">2020-01-03T10:18:00Z</dcterms:created>
  <dcterms:modified xsi:type="dcterms:W3CDTF">2020-10-22T11:34:00Z</dcterms:modified>
</cp:coreProperties>
</file>