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4D628E" w:rsidRDefault="00573817" w:rsidP="00573817">
      <w:pPr>
        <w:overflowPunct w:val="0"/>
        <w:adjustRightInd w:val="0"/>
        <w:rPr>
          <w:rFonts w:ascii="Arial" w:hAnsi="Arial" w:cs="Arial"/>
          <w:b/>
        </w:rPr>
      </w:pP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SPECYFIKACJA TECHNICZNA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ODBIORU I WYKONANIA ROBÓT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73817" w:rsidRPr="00CC4462" w:rsidRDefault="00573817" w:rsidP="00573817">
      <w:pPr>
        <w:overflowPunct w:val="0"/>
        <w:adjustRightInd w:val="0"/>
        <w:jc w:val="center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CC4462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BB798B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NAZWA ZADANIA</w:t>
      </w:r>
      <w:r w:rsidRPr="00CC4462">
        <w:rPr>
          <w:rFonts w:ascii="Arial" w:hAnsi="Arial" w:cs="Arial"/>
          <w:lang w:val="pl-PL"/>
        </w:rPr>
        <w:t xml:space="preserve">: </w:t>
      </w:r>
      <w:r w:rsidR="00254004" w:rsidRPr="00254004">
        <w:rPr>
          <w:rFonts w:ascii="Arial" w:hAnsi="Arial" w:cs="Arial"/>
          <w:lang w:val="pl-PL"/>
        </w:rPr>
        <w:t>MALOWANIE ELEWACJI BUDYNKI LEŚNICZÓWKI KROMNICE, NAPRAWA MOCOWAŃ LINII ENERGETYCZNEJ NA DACHU NR INW. 165/775</w:t>
      </w:r>
    </w:p>
    <w:p w:rsidR="00254004" w:rsidRDefault="00254004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ADRES OBIEKTU</w:t>
      </w:r>
      <w:r w:rsidRPr="00CC4462">
        <w:rPr>
          <w:rFonts w:ascii="Arial" w:hAnsi="Arial" w:cs="Arial"/>
          <w:lang w:val="pl-PL"/>
        </w:rPr>
        <w:t xml:space="preserve">: WOJEWÓDZTWO WARMIŃSKO-MAZURSKIE, POWIAT </w:t>
      </w:r>
      <w:r w:rsidR="00CB3142">
        <w:rPr>
          <w:rFonts w:ascii="Arial" w:hAnsi="Arial" w:cs="Arial"/>
          <w:lang w:val="pl-PL"/>
        </w:rPr>
        <w:t>MRĄGOWSKI</w:t>
      </w:r>
      <w:r w:rsidR="004D628E">
        <w:rPr>
          <w:rFonts w:ascii="Arial" w:hAnsi="Arial" w:cs="Arial"/>
          <w:lang w:val="pl-PL"/>
        </w:rPr>
        <w:t>,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GMINA</w:t>
      </w:r>
      <w:r w:rsidR="00CB3142">
        <w:rPr>
          <w:rFonts w:ascii="Arial" w:hAnsi="Arial" w:cs="Arial"/>
          <w:lang w:val="pl-PL"/>
        </w:rPr>
        <w:t xml:space="preserve"> </w:t>
      </w:r>
      <w:r w:rsidR="00BB798B">
        <w:rPr>
          <w:rFonts w:ascii="Arial" w:hAnsi="Arial" w:cs="Arial"/>
          <w:lang w:val="pl-PL"/>
        </w:rPr>
        <w:t>MRĄGOWO</w:t>
      </w:r>
      <w:r w:rsidRPr="00CC4462">
        <w:rPr>
          <w:rFonts w:ascii="Arial" w:hAnsi="Arial" w:cs="Arial"/>
          <w:lang w:val="pl-PL"/>
        </w:rPr>
        <w:t xml:space="preserve">, MIEJSCOWOŚĆ </w:t>
      </w:r>
      <w:r w:rsidR="00254004">
        <w:rPr>
          <w:rFonts w:ascii="Arial" w:hAnsi="Arial" w:cs="Arial"/>
          <w:lang w:val="pl-PL"/>
        </w:rPr>
        <w:t>WIERZBOWO 36</w:t>
      </w:r>
      <w:r w:rsidR="00CB3142" w:rsidRPr="00CC4462">
        <w:rPr>
          <w:rFonts w:ascii="Arial" w:hAnsi="Arial" w:cs="Arial"/>
          <w:lang w:val="pl-PL"/>
        </w:rPr>
        <w:t xml:space="preserve">, </w:t>
      </w:r>
      <w:r w:rsidR="00BB798B">
        <w:rPr>
          <w:rFonts w:ascii="Arial" w:hAnsi="Arial" w:cs="Arial"/>
          <w:lang w:val="pl-PL"/>
        </w:rPr>
        <w:t>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INWESTOR</w:t>
      </w:r>
      <w:r w:rsidRPr="00CC4462">
        <w:rPr>
          <w:rFonts w:ascii="Arial" w:hAnsi="Arial" w:cs="Arial"/>
          <w:lang w:val="pl-PL"/>
        </w:rPr>
        <w:t>: NADLEŚNICTWO MRĄGOWO, UL. WARSZAWSKA 49, 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CC4462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DATA OPRACOWANIA: </w:t>
      </w:r>
      <w:r w:rsidR="00CB3142">
        <w:rPr>
          <w:rFonts w:ascii="Arial" w:hAnsi="Arial" w:cs="Arial"/>
          <w:lang w:val="pl-PL"/>
        </w:rPr>
        <w:t>10.07.2024</w:t>
      </w:r>
      <w:r w:rsidRPr="00CC4462">
        <w:rPr>
          <w:rFonts w:ascii="Arial" w:hAnsi="Arial" w:cs="Arial"/>
          <w:lang w:val="pl-PL"/>
        </w:rPr>
        <w:t xml:space="preserve"> 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OPRACOWAŁA: MAGDALENA KACZMAREK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D13F82" w:rsidRPr="00CC4462" w:rsidRDefault="00D13F82">
      <w:pPr>
        <w:rPr>
          <w:rFonts w:ascii="Arial" w:hAnsi="Arial" w:cs="Arial"/>
          <w:lang w:val="pl-PL"/>
        </w:rPr>
        <w:sectPr w:rsidR="00D13F82" w:rsidRPr="00CC4462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</w:p>
    <w:p w:rsidR="00D13F82" w:rsidRPr="00CC4462" w:rsidRDefault="00D13F82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id w:val="-658922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4390" w:rsidRPr="00CC4462" w:rsidRDefault="00FC439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CC4462">
            <w:rPr>
              <w:rFonts w:ascii="Arial" w:hAnsi="Arial" w:cs="Arial"/>
              <w:sz w:val="22"/>
              <w:szCs w:val="22"/>
            </w:rPr>
            <w:t>Spis tre</w:t>
          </w:r>
          <w:bookmarkStart w:id="0" w:name="_GoBack"/>
          <w:bookmarkEnd w:id="0"/>
          <w:r w:rsidRPr="00CC4462">
            <w:rPr>
              <w:rFonts w:ascii="Arial" w:hAnsi="Arial" w:cs="Arial"/>
              <w:sz w:val="22"/>
              <w:szCs w:val="22"/>
            </w:rPr>
            <w:t>śc</w:t>
          </w:r>
          <w:r w:rsidR="008F58BC" w:rsidRPr="00CC4462">
            <w:rPr>
              <w:rFonts w:ascii="Arial" w:hAnsi="Arial" w:cs="Arial"/>
              <w:sz w:val="22"/>
              <w:szCs w:val="22"/>
            </w:rPr>
            <w:t>i</w:t>
          </w:r>
        </w:p>
        <w:p w:rsidR="00217264" w:rsidRDefault="00FC439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r w:rsidRPr="00CC4462">
            <w:rPr>
              <w:rFonts w:ascii="Arial" w:hAnsi="Arial" w:cs="Arial"/>
            </w:rPr>
            <w:fldChar w:fldCharType="begin"/>
          </w:r>
          <w:r w:rsidRPr="00D5140D">
            <w:rPr>
              <w:rFonts w:ascii="Arial" w:hAnsi="Arial" w:cs="Arial"/>
              <w:lang w:val="pl-PL"/>
            </w:rPr>
            <w:instrText xml:space="preserve"> TOC \o "1-3" \h \z \u </w:instrText>
          </w:r>
          <w:r w:rsidRPr="00CC4462">
            <w:rPr>
              <w:rFonts w:ascii="Arial" w:hAnsi="Arial" w:cs="Arial"/>
            </w:rPr>
            <w:fldChar w:fldCharType="separate"/>
          </w:r>
          <w:hyperlink w:anchor="_Toc171578959" w:history="1">
            <w:r w:rsidR="00217264"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1.</w:t>
            </w:r>
            <w:r w:rsidR="00217264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217264" w:rsidRPr="003F1546">
              <w:rPr>
                <w:rStyle w:val="Hipercze"/>
                <w:rFonts w:ascii="Arial" w:hAnsi="Arial" w:cs="Arial"/>
                <w:noProof/>
                <w:lang w:val="pl-PL"/>
              </w:rPr>
              <w:t>Część ogólna</w:t>
            </w:r>
            <w:r w:rsidR="00217264">
              <w:rPr>
                <w:noProof/>
                <w:webHidden/>
              </w:rPr>
              <w:tab/>
            </w:r>
            <w:r w:rsidR="00217264">
              <w:rPr>
                <w:noProof/>
                <w:webHidden/>
              </w:rPr>
              <w:fldChar w:fldCharType="begin"/>
            </w:r>
            <w:r w:rsidR="00217264">
              <w:rPr>
                <w:noProof/>
                <w:webHidden/>
              </w:rPr>
              <w:instrText xml:space="preserve"> PAGEREF _Toc171578959 \h </w:instrText>
            </w:r>
            <w:r w:rsidR="00217264">
              <w:rPr>
                <w:noProof/>
                <w:webHidden/>
              </w:rPr>
            </w:r>
            <w:r w:rsidR="00217264">
              <w:rPr>
                <w:noProof/>
                <w:webHidden/>
              </w:rPr>
              <w:fldChar w:fldCharType="separate"/>
            </w:r>
            <w:r w:rsidR="00217264">
              <w:rPr>
                <w:noProof/>
                <w:webHidden/>
              </w:rPr>
              <w:t>2</w:t>
            </w:r>
            <w:r w:rsidR="00217264"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0" w:history="1">
            <w:r w:rsidRPr="003F1546">
              <w:rPr>
                <w:rStyle w:val="Hipercze"/>
                <w:noProof/>
                <w:spacing w:val="-2"/>
                <w:lang w:val="pl-PL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Przedmiot Wytycznych Wykonania i Odbioru</w:t>
            </w:r>
            <w:r w:rsidRPr="003F1546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1" w:history="1">
            <w:r w:rsidRPr="003F1546">
              <w:rPr>
                <w:rStyle w:val="Hipercze"/>
                <w:noProof/>
                <w:spacing w:val="-2"/>
                <w:lang w:val="pl-PL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Zakres stosowania Wytycznych Wykonania i Odbioru</w:t>
            </w:r>
            <w:r w:rsidRPr="003F1546">
              <w:rPr>
                <w:rStyle w:val="Hipercze"/>
                <w:rFonts w:ascii="Arial" w:hAnsi="Arial" w:cs="Arial"/>
                <w:noProof/>
                <w:spacing w:val="-7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2" w:history="1">
            <w:r w:rsidRPr="003F1546">
              <w:rPr>
                <w:rStyle w:val="Hipercze"/>
                <w:noProof/>
                <w:spacing w:val="-2"/>
                <w:lang w:val="pl-PL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Określenie przedmiotu</w:t>
            </w:r>
            <w:r w:rsidRPr="003F1546">
              <w:rPr>
                <w:rStyle w:val="Hipercze"/>
                <w:rFonts w:ascii="Arial" w:hAnsi="Arial" w:cs="Arial"/>
                <w:noProof/>
                <w:spacing w:val="-4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3" w:history="1">
            <w:r w:rsidRPr="003F1546">
              <w:rPr>
                <w:rStyle w:val="Hipercze"/>
                <w:noProof/>
                <w:spacing w:val="-2"/>
                <w:lang w:val="pl-PL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Przedmiot i zakres</w:t>
            </w:r>
            <w:r w:rsidRPr="003F1546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4" w:history="1">
            <w:r w:rsidRPr="003F1546">
              <w:rPr>
                <w:rStyle w:val="Hipercze"/>
                <w:noProof/>
                <w:spacing w:val="-2"/>
                <w:lang w:val="pl-PL"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Przekazanie terenu budowy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5" w:history="1">
            <w:r w:rsidRPr="003F1546">
              <w:rPr>
                <w:rStyle w:val="Hipercze"/>
                <w:noProof/>
                <w:spacing w:val="-2"/>
                <w:lang w:val="pl-PL"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3F1546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środowiska w czasie wykonywania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6" w:history="1">
            <w:r w:rsidRPr="003F1546">
              <w:rPr>
                <w:rStyle w:val="Hipercze"/>
                <w:noProof/>
                <w:spacing w:val="-2"/>
                <w:lang w:val="pl-PL"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Bezpieczeństwo i higiena</w:t>
            </w:r>
            <w:r w:rsidRPr="003F1546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7" w:history="1">
            <w:r w:rsidRPr="003F1546">
              <w:rPr>
                <w:rStyle w:val="Hipercze"/>
                <w:noProof/>
                <w:spacing w:val="-2"/>
                <w:lang w:val="pl-PL"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3F1546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przeciwpożarowa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8" w:history="1">
            <w:r w:rsidRPr="003F1546">
              <w:rPr>
                <w:rStyle w:val="Hipercze"/>
                <w:noProof/>
                <w:spacing w:val="-2"/>
                <w:lang w:val="pl-PL"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Stosowanie się do prawa i innych przepisów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69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Wymagania dotyczące właściwości wyrobów oraz niezbędne wymagania związane z ich przechowywaniem, transportem, warunkami dostawy, składowaniem i kontrolą</w:t>
            </w:r>
            <w:r w:rsidRPr="003F1546">
              <w:rPr>
                <w:rStyle w:val="Hipercze"/>
                <w:rFonts w:ascii="Arial" w:hAnsi="Arial" w:cs="Arial"/>
                <w:noProof/>
                <w:spacing w:val="-13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jakości.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0" w:history="1">
            <w:r w:rsidRPr="003F1546">
              <w:rPr>
                <w:rStyle w:val="Hipercze"/>
                <w:noProof/>
                <w:spacing w:val="-2"/>
                <w:lang w:val="pl-PL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Ogólne warunki dotyczące</w:t>
            </w:r>
            <w:r w:rsidRPr="003F1546">
              <w:rPr>
                <w:rStyle w:val="Hipercze"/>
                <w:rFonts w:ascii="Arial" w:hAnsi="Arial" w:cs="Arial"/>
                <w:noProof/>
                <w:spacing w:val="-3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1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Wymagania dotyczące sprzętu i maszyn niezbędnych lub zalecanych do wykonania prac zgodnie z założoną</w:t>
            </w:r>
            <w:r w:rsidRPr="003F1546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jakością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2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Wymagania dotyczące wykonania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3" w:history="1">
            <w:r w:rsidRPr="003F1546">
              <w:rPr>
                <w:rStyle w:val="Hipercze"/>
                <w:noProof/>
                <w:spacing w:val="-2"/>
                <w:lang w:val="pl-PL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Opis zakresu i sposobu prowadzenia robót</w:t>
            </w:r>
            <w:r w:rsidRPr="003F1546">
              <w:rPr>
                <w:rStyle w:val="Hipercze"/>
                <w:rFonts w:ascii="Arial" w:hAnsi="Arial" w:cs="Arial"/>
                <w:noProof/>
                <w:spacing w:val="-8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przygotowawczych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4" w:history="1">
            <w:r w:rsidRPr="003F1546">
              <w:rPr>
                <w:rStyle w:val="Hipercze"/>
                <w:noProof/>
                <w:spacing w:val="-2"/>
                <w:lang w:val="pl-PL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Wykonanie poszczególnych pozycji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5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Malowanie elewacji: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6" w:history="1">
            <w:r w:rsidRPr="003F1546">
              <w:rPr>
                <w:rStyle w:val="Hipercze"/>
                <w:noProof/>
                <w:spacing w:val="-2"/>
                <w:lang w:val="pl-PL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Wymagane kwalifikacje</w:t>
            </w:r>
            <w:r w:rsidRPr="003F1546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7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Opis działań związanych z kontrolą, badaniami oraz odbiorem wykonanych</w:t>
            </w:r>
            <w:r w:rsidRPr="003F1546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prac.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8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5.1. Wymagania dotyczące obmiaru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79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5.2 Rodzaje odbiorów robot: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0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5.2.1 Odbiór robot zanikających i ulegających zakryciu: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1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5.2.2 Zasady odbioru końcowego/ostatecznego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2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5.2.3. Dokumenty do odbioru końcowego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3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5.2.4 Odbiór pogwarancyjny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4" w:history="1"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5.2.5 Opis sposobu rozliczenia prac zaniechanych i  dodatkowych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5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Podstawy</w:t>
            </w:r>
            <w:r w:rsidRPr="003F1546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płatności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6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Uwagi i zalecenia</w:t>
            </w:r>
            <w:r w:rsidRPr="003F1546">
              <w:rPr>
                <w:rStyle w:val="Hipercze"/>
                <w:rFonts w:ascii="Arial" w:hAnsi="Arial" w:cs="Arial"/>
                <w:noProof/>
                <w:spacing w:val="2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264" w:rsidRDefault="00217264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78987" w:history="1">
            <w:r w:rsidRPr="003F1546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Obowiązujące</w:t>
            </w:r>
            <w:r w:rsidRPr="003F1546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3F1546">
              <w:rPr>
                <w:rStyle w:val="Hipercze"/>
                <w:rFonts w:ascii="Arial" w:hAnsi="Arial" w:cs="Arial"/>
                <w:noProof/>
                <w:lang w:val="pl-PL"/>
              </w:rPr>
              <w:t>przepisy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_Toc171578987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390" w:rsidRPr="00CC4462" w:rsidRDefault="00FC4390">
          <w:pPr>
            <w:rPr>
              <w:rFonts w:ascii="Arial" w:hAnsi="Arial" w:cs="Arial"/>
            </w:rPr>
          </w:pPr>
          <w:r w:rsidRPr="00CC446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573817">
      <w:pPr>
        <w:pStyle w:val="Nagwek1"/>
        <w:keepNext/>
        <w:keepLines/>
        <w:widowControl/>
        <w:numPr>
          <w:ilvl w:val="0"/>
          <w:numId w:val="8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="Arial" w:hAnsi="Arial" w:cs="Arial"/>
          <w:sz w:val="22"/>
          <w:szCs w:val="22"/>
          <w:lang w:val="pl-PL"/>
        </w:rPr>
      </w:pPr>
      <w:bookmarkStart w:id="1" w:name="_Toc163632974"/>
      <w:bookmarkStart w:id="2" w:name="_Toc171578959"/>
      <w:r w:rsidRPr="00CC4462">
        <w:rPr>
          <w:rFonts w:ascii="Arial" w:hAnsi="Arial" w:cs="Arial"/>
          <w:sz w:val="22"/>
          <w:szCs w:val="22"/>
          <w:lang w:val="pl-PL"/>
        </w:rPr>
        <w:lastRenderedPageBreak/>
        <w:t>Część ogólna</w:t>
      </w:r>
      <w:bookmarkEnd w:id="1"/>
      <w:bookmarkEnd w:id="2"/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43"/>
        <w:ind w:hanging="479"/>
        <w:rPr>
          <w:rFonts w:ascii="Arial" w:hAnsi="Arial" w:cs="Arial"/>
          <w:lang w:val="pl-PL"/>
        </w:rPr>
      </w:pPr>
      <w:bookmarkStart w:id="3" w:name="_Toc163632975"/>
      <w:bookmarkStart w:id="4" w:name="_Toc171578960"/>
      <w:r w:rsidRPr="00CC4462">
        <w:rPr>
          <w:rFonts w:ascii="Arial" w:hAnsi="Arial" w:cs="Arial"/>
          <w:lang w:val="pl-PL"/>
        </w:rPr>
        <w:t>Przedmiot Wytycznych Wykonania i Odbioru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bookmarkEnd w:id="3"/>
      <w:r w:rsidR="00DB44E8">
        <w:rPr>
          <w:rFonts w:ascii="Arial" w:hAnsi="Arial" w:cs="Arial"/>
          <w:lang w:val="pl-PL"/>
        </w:rPr>
        <w:t>Robót</w:t>
      </w:r>
      <w:bookmarkEnd w:id="4"/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B65F32">
      <w:pPr>
        <w:pStyle w:val="Tekstpodstawowy"/>
        <w:spacing w:before="1"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Przedmiotem  niniejszych  wytycznych  jest  ustalenie  warunków  i   wymagań   dotyczących   wykonania i odbioru </w:t>
      </w:r>
      <w:r w:rsidR="00B65F32">
        <w:rPr>
          <w:rFonts w:ascii="Arial" w:hAnsi="Arial" w:cs="Arial"/>
          <w:lang w:val="pl-PL"/>
        </w:rPr>
        <w:t xml:space="preserve">robót remontowych polegających na </w:t>
      </w:r>
      <w:r w:rsidR="00254004">
        <w:rPr>
          <w:rFonts w:ascii="Arial" w:hAnsi="Arial" w:cs="Arial"/>
          <w:lang w:val="pl-PL"/>
        </w:rPr>
        <w:t>m</w:t>
      </w:r>
      <w:r w:rsidR="00254004" w:rsidRPr="00254004">
        <w:rPr>
          <w:rFonts w:ascii="Arial" w:hAnsi="Arial" w:cs="Arial"/>
          <w:lang w:val="pl-PL"/>
        </w:rPr>
        <w:t>alowani</w:t>
      </w:r>
      <w:r w:rsidR="00254004">
        <w:rPr>
          <w:rFonts w:ascii="Arial" w:hAnsi="Arial" w:cs="Arial"/>
          <w:lang w:val="pl-PL"/>
        </w:rPr>
        <w:t>u</w:t>
      </w:r>
      <w:r w:rsidR="00254004" w:rsidRPr="00254004">
        <w:rPr>
          <w:rFonts w:ascii="Arial" w:hAnsi="Arial" w:cs="Arial"/>
          <w:lang w:val="pl-PL"/>
        </w:rPr>
        <w:t xml:space="preserve"> elewacji budyn</w:t>
      </w:r>
      <w:r w:rsidR="00254004">
        <w:rPr>
          <w:rFonts w:ascii="Arial" w:hAnsi="Arial" w:cs="Arial"/>
          <w:lang w:val="pl-PL"/>
        </w:rPr>
        <w:t>ki leśniczówki Kromnice, naprawie</w:t>
      </w:r>
      <w:r w:rsidR="00254004" w:rsidRPr="00254004">
        <w:rPr>
          <w:rFonts w:ascii="Arial" w:hAnsi="Arial" w:cs="Arial"/>
          <w:lang w:val="pl-PL"/>
        </w:rPr>
        <w:t xml:space="preserve"> mocowań linii energetycznej na dachu nr inw. 165/775</w:t>
      </w:r>
      <w:r w:rsidRPr="00CC4462">
        <w:rPr>
          <w:rFonts w:ascii="Arial" w:hAnsi="Arial" w:cs="Arial"/>
          <w:lang w:val="pl-PL"/>
        </w:rPr>
        <w:t>. Wytyczne zawierają podstawowe ustalenia i kryteria oceny  wykonania prac oraz warunków i sposobu przeprowadzenia odbioru</w:t>
      </w:r>
      <w:r w:rsidRPr="00CC4462">
        <w:rPr>
          <w:rFonts w:ascii="Arial" w:hAnsi="Arial" w:cs="Arial"/>
          <w:spacing w:val="-9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"/>
        <w:ind w:hanging="479"/>
        <w:rPr>
          <w:rFonts w:ascii="Arial" w:hAnsi="Arial" w:cs="Arial"/>
          <w:lang w:val="pl-PL"/>
        </w:rPr>
      </w:pPr>
      <w:bookmarkStart w:id="5" w:name="_Toc163632976"/>
      <w:bookmarkStart w:id="6" w:name="_Toc171578961"/>
      <w:r w:rsidRPr="00CC4462">
        <w:rPr>
          <w:rFonts w:ascii="Arial" w:hAnsi="Arial" w:cs="Arial"/>
          <w:lang w:val="pl-PL"/>
        </w:rPr>
        <w:t>Zakres stosowania Wytycznych Wykonania i Odbioru</w:t>
      </w:r>
      <w:r w:rsidRPr="00CC4462">
        <w:rPr>
          <w:rFonts w:ascii="Arial" w:hAnsi="Arial" w:cs="Arial"/>
          <w:spacing w:val="-7"/>
          <w:lang w:val="pl-PL"/>
        </w:rPr>
        <w:t xml:space="preserve"> </w:t>
      </w:r>
      <w:bookmarkEnd w:id="5"/>
      <w:r w:rsidR="00DB44E8">
        <w:rPr>
          <w:rFonts w:ascii="Arial" w:hAnsi="Arial" w:cs="Arial"/>
          <w:lang w:val="pl-PL"/>
        </w:rPr>
        <w:t>Robót</w:t>
      </w:r>
      <w:bookmarkEnd w:id="6"/>
    </w:p>
    <w:p w:rsidR="00D13F82" w:rsidRPr="00CC4462" w:rsidRDefault="00D13F82">
      <w:pPr>
        <w:pStyle w:val="Tekstpodstawowy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>
      <w:pPr>
        <w:pStyle w:val="Tekstpodstawowy"/>
        <w:spacing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Przedmiotowe Wytyczne mają zastosowanie jako  dokument przetargowy  i kontraktowy  przy  zlecaniu i realizacji prac wyszczególnionych w pkt 1.3. i 1.</w:t>
      </w:r>
      <w:r w:rsidR="00D5140D">
        <w:rPr>
          <w:rFonts w:ascii="Arial" w:hAnsi="Arial" w:cs="Arial"/>
          <w:lang w:val="pl-PL"/>
        </w:rPr>
        <w:t>5</w:t>
      </w:r>
      <w:r w:rsidRPr="00CC4462">
        <w:rPr>
          <w:rFonts w:ascii="Arial" w:hAnsi="Arial" w:cs="Arial"/>
          <w:lang w:val="pl-PL"/>
        </w:rPr>
        <w:t>. Ustalenia zawarte w niniejszej specyfikacji obejmują wszystkie czynności umożliwiające i mające na celu prawidłowe wykonanie</w:t>
      </w:r>
      <w:r w:rsidRPr="00CC4462">
        <w:rPr>
          <w:rFonts w:ascii="Arial" w:hAnsi="Arial" w:cs="Arial"/>
          <w:spacing w:val="-1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7" w:name="_Toc163632977"/>
      <w:bookmarkStart w:id="8" w:name="_Toc171578962"/>
      <w:r w:rsidRPr="00CC4462">
        <w:rPr>
          <w:rFonts w:ascii="Arial" w:hAnsi="Arial" w:cs="Arial"/>
          <w:lang w:val="pl-PL"/>
        </w:rPr>
        <w:t>Określenie przedmiotu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zamówienia</w:t>
      </w:r>
      <w:bookmarkEnd w:id="7"/>
      <w:bookmarkEnd w:id="8"/>
    </w:p>
    <w:p w:rsidR="008F58BC" w:rsidRPr="00CC4462" w:rsidRDefault="008F58BC" w:rsidP="00254004">
      <w:pPr>
        <w:pStyle w:val="Nagwek2"/>
        <w:tabs>
          <w:tab w:val="left" w:pos="695"/>
        </w:tabs>
        <w:ind w:left="215" w:firstLine="0"/>
        <w:jc w:val="both"/>
        <w:rPr>
          <w:rFonts w:ascii="Arial" w:hAnsi="Arial" w:cs="Arial"/>
          <w:lang w:val="pl-PL"/>
        </w:rPr>
      </w:pPr>
    </w:p>
    <w:p w:rsidR="00254004" w:rsidRDefault="00DB44E8" w:rsidP="00254004">
      <w:pPr>
        <w:shd w:val="clear" w:color="auto" w:fill="FFFFFF"/>
        <w:spacing w:before="75" w:after="15"/>
        <w:ind w:left="15" w:right="15"/>
        <w:jc w:val="both"/>
        <w:rPr>
          <w:rFonts w:ascii="Arial" w:eastAsia="Times New Roman" w:hAnsi="Arial" w:cs="Arial"/>
          <w:bCs/>
          <w:color w:val="000000"/>
          <w:lang w:val="pl-PL" w:eastAsia="pl-PL"/>
        </w:rPr>
      </w:pPr>
      <w:r w:rsidRPr="00B65F32">
        <w:rPr>
          <w:rFonts w:ascii="Arial" w:hAnsi="Arial" w:cs="Arial"/>
          <w:lang w:val="pl-PL"/>
        </w:rPr>
        <w:t xml:space="preserve">Przedmiotem zamówienia są Roboty remontowe </w:t>
      </w:r>
      <w:r w:rsidR="00BB798B">
        <w:rPr>
          <w:rFonts w:ascii="Arial" w:eastAsia="Times New Roman" w:hAnsi="Arial" w:cs="Arial"/>
          <w:bCs/>
          <w:color w:val="000000"/>
          <w:lang w:val="pl-PL" w:eastAsia="pl-PL"/>
        </w:rPr>
        <w:t xml:space="preserve"> polegające na </w:t>
      </w:r>
      <w:r w:rsidR="00254004">
        <w:rPr>
          <w:rFonts w:ascii="Arial" w:eastAsia="Times New Roman" w:hAnsi="Arial" w:cs="Arial"/>
          <w:bCs/>
          <w:color w:val="000000"/>
          <w:lang w:val="pl-PL" w:eastAsia="pl-PL"/>
        </w:rPr>
        <w:t>m</w:t>
      </w:r>
      <w:r w:rsidR="00254004" w:rsidRPr="00254004">
        <w:rPr>
          <w:rFonts w:ascii="Arial" w:eastAsia="Times New Roman" w:hAnsi="Arial" w:cs="Arial"/>
          <w:bCs/>
          <w:color w:val="000000"/>
          <w:lang w:val="pl-PL" w:eastAsia="pl-PL"/>
        </w:rPr>
        <w:t>alowani</w:t>
      </w:r>
      <w:r w:rsidR="00254004">
        <w:rPr>
          <w:rFonts w:ascii="Arial" w:eastAsia="Times New Roman" w:hAnsi="Arial" w:cs="Arial"/>
          <w:bCs/>
          <w:color w:val="000000"/>
          <w:lang w:val="pl-PL" w:eastAsia="pl-PL"/>
        </w:rPr>
        <w:t>u</w:t>
      </w:r>
      <w:r w:rsidR="00254004" w:rsidRPr="00254004">
        <w:rPr>
          <w:rFonts w:ascii="Arial" w:eastAsia="Times New Roman" w:hAnsi="Arial" w:cs="Arial"/>
          <w:bCs/>
          <w:color w:val="000000"/>
          <w:lang w:val="pl-PL" w:eastAsia="pl-PL"/>
        </w:rPr>
        <w:t xml:space="preserve"> elewacji budynki leśniczówki Kromnice, napraw</w:t>
      </w:r>
      <w:r w:rsidR="00254004">
        <w:rPr>
          <w:rFonts w:ascii="Arial" w:eastAsia="Times New Roman" w:hAnsi="Arial" w:cs="Arial"/>
          <w:bCs/>
          <w:color w:val="000000"/>
          <w:lang w:val="pl-PL" w:eastAsia="pl-PL"/>
        </w:rPr>
        <w:t>ie</w:t>
      </w:r>
      <w:r w:rsidR="00254004" w:rsidRPr="00254004">
        <w:rPr>
          <w:rFonts w:ascii="Arial" w:eastAsia="Times New Roman" w:hAnsi="Arial" w:cs="Arial"/>
          <w:bCs/>
          <w:color w:val="000000"/>
          <w:lang w:val="pl-PL" w:eastAsia="pl-PL"/>
        </w:rPr>
        <w:t xml:space="preserve"> mocowań linii energetycznej na dachu nr inw. 165/775</w:t>
      </w:r>
    </w:p>
    <w:p w:rsidR="00254004" w:rsidRDefault="00254004" w:rsidP="00254004">
      <w:pPr>
        <w:shd w:val="clear" w:color="auto" w:fill="FFFFFF"/>
        <w:spacing w:before="75" w:after="15"/>
        <w:ind w:left="15" w:right="15"/>
        <w:jc w:val="both"/>
        <w:rPr>
          <w:rFonts w:ascii="Arial" w:eastAsia="Times New Roman" w:hAnsi="Arial" w:cs="Arial"/>
          <w:bCs/>
          <w:color w:val="000000"/>
          <w:lang w:val="pl-PL" w:eastAsia="pl-PL"/>
        </w:rPr>
      </w:pPr>
    </w:p>
    <w:p w:rsidR="00BB798B" w:rsidRPr="00BB798B" w:rsidRDefault="008F58BC" w:rsidP="00254004">
      <w:pPr>
        <w:shd w:val="clear" w:color="auto" w:fill="FFFFFF"/>
        <w:spacing w:before="75" w:after="15"/>
        <w:ind w:left="15" w:right="15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Określenia podstawowe</w:t>
      </w:r>
    </w:p>
    <w:p w:rsidR="00A820E5" w:rsidRPr="00CC4462" w:rsidRDefault="00A820E5" w:rsidP="009137D9">
      <w:pPr>
        <w:tabs>
          <w:tab w:val="right" w:leader="dot" w:pos="-1985"/>
          <w:tab w:val="left" w:pos="284"/>
        </w:tabs>
        <w:overflowPunct w:val="0"/>
        <w:adjustRightInd w:val="0"/>
        <w:jc w:val="both"/>
        <w:rPr>
          <w:rFonts w:ascii="Arial" w:hAnsi="Arial" w:cs="Arial"/>
          <w:b/>
          <w:lang w:val="pl-PL"/>
        </w:rPr>
      </w:pPr>
    </w:p>
    <w:p w:rsidR="00D5140D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Materiały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z dokumentacją i specyfikacjami technicznymi zaakceptowane przez Zamawiającego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T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>erenie budowy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Przedmiar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 xml:space="preserve"> robót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to zestawienie przewidzianych do wykonania robót podstawowych w kolejności technologicznej ich wykonania, ze szczegółowym opisem lub wskazaniem podstaw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ustalających szczegółowy opis</w:t>
      </w:r>
      <w:r w:rsidR="00A820E5" w:rsidRPr="00CC4462">
        <w:rPr>
          <w:rStyle w:val="TeksttreciArialKursywa"/>
          <w:sz w:val="22"/>
          <w:szCs w:val="22"/>
          <w:lang w:val="pl-PL"/>
        </w:rPr>
        <w:t>,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Wewnętrzny dziennik budowy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i okoliczności zachodzących w czasie wykonywania robót.</w:t>
      </w:r>
    </w:p>
    <w:p w:rsidR="008019C6" w:rsidRPr="00CC4462" w:rsidRDefault="008019C6" w:rsidP="008019C6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Książka obmiarów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</w:p>
    <w:p w:rsidR="00D237A9" w:rsidRPr="00CC4462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D13F82" w:rsidRPr="00CC4462" w:rsidRDefault="0054562C" w:rsidP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9" w:name="_Toc171578963"/>
      <w:r w:rsidRPr="00CC4462">
        <w:rPr>
          <w:rFonts w:ascii="Arial" w:hAnsi="Arial" w:cs="Arial"/>
          <w:lang w:val="pl-PL"/>
        </w:rPr>
        <w:t>Przedmiot i zakres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</w:t>
      </w:r>
      <w:bookmarkEnd w:id="9"/>
    </w:p>
    <w:p w:rsidR="002167E3" w:rsidRPr="00CC4462" w:rsidRDefault="002167E3" w:rsidP="002167E3">
      <w:pPr>
        <w:pStyle w:val="Default"/>
        <w:rPr>
          <w:rFonts w:ascii="Arial" w:hAnsi="Arial" w:cs="Arial"/>
          <w:sz w:val="22"/>
          <w:szCs w:val="22"/>
        </w:rPr>
      </w:pPr>
    </w:p>
    <w:p w:rsidR="008B5E27" w:rsidRDefault="00D5140D" w:rsidP="008B5E27">
      <w:pPr>
        <w:pStyle w:val="Default"/>
        <w:spacing w:after="165"/>
        <w:rPr>
          <w:rFonts w:ascii="Arial" w:hAnsi="Arial" w:cs="Arial"/>
          <w:sz w:val="22"/>
          <w:szCs w:val="22"/>
        </w:rPr>
      </w:pPr>
      <w:r w:rsidRPr="005F5444">
        <w:rPr>
          <w:rFonts w:ascii="Arial" w:hAnsi="Arial" w:cs="Arial"/>
          <w:sz w:val="22"/>
          <w:szCs w:val="22"/>
        </w:rPr>
        <w:t>Roboty budowlane m.in. obejmują:</w:t>
      </w:r>
    </w:p>
    <w:p w:rsidR="00254004" w:rsidRPr="00254004" w:rsidRDefault="00254004" w:rsidP="00254004">
      <w:pPr>
        <w:pStyle w:val="Default"/>
        <w:spacing w:after="165"/>
        <w:rPr>
          <w:rFonts w:ascii="Arial" w:hAnsi="Arial" w:cs="Arial"/>
          <w:b/>
          <w:sz w:val="22"/>
          <w:szCs w:val="22"/>
        </w:rPr>
      </w:pPr>
      <w:r w:rsidRPr="00254004">
        <w:rPr>
          <w:rFonts w:ascii="Arial" w:hAnsi="Arial" w:cs="Arial"/>
          <w:b/>
          <w:sz w:val="22"/>
          <w:szCs w:val="22"/>
        </w:rPr>
        <w:tab/>
        <w:t>Malowanie elewacji: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podłoża (czyszczenie i zmycie);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odgrzybienie powierzchni;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elewacji;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uzupełnienie ubytków;</w:t>
      </w:r>
    </w:p>
    <w:p w:rsidR="00254004" w:rsidRDefault="00254004" w:rsidP="00254004">
      <w:pPr>
        <w:pStyle w:val="Default"/>
        <w:spacing w:after="165"/>
        <w:ind w:left="694"/>
        <w:rPr>
          <w:rFonts w:ascii="Arial" w:hAnsi="Arial" w:cs="Arial"/>
          <w:b/>
          <w:sz w:val="22"/>
          <w:szCs w:val="22"/>
        </w:rPr>
      </w:pPr>
      <w:r w:rsidRPr="00254004">
        <w:rPr>
          <w:rFonts w:ascii="Arial" w:hAnsi="Arial" w:cs="Arial"/>
          <w:b/>
          <w:sz w:val="22"/>
          <w:szCs w:val="22"/>
        </w:rPr>
        <w:t>Wymiana stojaka na dachu:</w:t>
      </w:r>
    </w:p>
    <w:p w:rsidR="00254004" w:rsidRDefault="00254004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Pr="00254004">
        <w:rPr>
          <w:rFonts w:ascii="Arial" w:hAnsi="Arial" w:cs="Arial"/>
          <w:sz w:val="22"/>
          <w:szCs w:val="22"/>
        </w:rPr>
        <w:t>ontaż stojaka dachowego do przyłączy</w:t>
      </w:r>
    </w:p>
    <w:p w:rsidR="00254004" w:rsidRPr="00254004" w:rsidRDefault="00254004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54004">
        <w:rPr>
          <w:rFonts w:ascii="Arial" w:hAnsi="Arial" w:cs="Arial"/>
          <w:sz w:val="22"/>
          <w:szCs w:val="22"/>
        </w:rPr>
        <w:t>ontaż przyłączy;</w:t>
      </w:r>
    </w:p>
    <w:p w:rsidR="005F5444" w:rsidRPr="00B65F32" w:rsidRDefault="005F5444" w:rsidP="00666780">
      <w:pPr>
        <w:pStyle w:val="Nagwek2"/>
        <w:tabs>
          <w:tab w:val="left" w:pos="611"/>
        </w:tabs>
        <w:ind w:left="694" w:firstLine="0"/>
        <w:rPr>
          <w:rFonts w:ascii="Arial" w:hAnsi="Arial" w:cs="Arial"/>
          <w:highlight w:val="yellow"/>
          <w:lang w:val="pl-PL"/>
        </w:rPr>
      </w:pPr>
    </w:p>
    <w:p w:rsidR="00666780" w:rsidRPr="00403670" w:rsidRDefault="00666780" w:rsidP="00D237A9">
      <w:pPr>
        <w:pStyle w:val="Nagwek2"/>
        <w:numPr>
          <w:ilvl w:val="1"/>
          <w:numId w:val="7"/>
        </w:numPr>
        <w:tabs>
          <w:tab w:val="left" w:pos="611"/>
        </w:tabs>
        <w:rPr>
          <w:rFonts w:ascii="Arial" w:hAnsi="Arial" w:cs="Arial"/>
          <w:lang w:val="pl-PL"/>
        </w:rPr>
      </w:pPr>
      <w:r w:rsidRPr="00403670">
        <w:rPr>
          <w:rFonts w:ascii="Arial" w:hAnsi="Arial" w:cs="Arial"/>
          <w:lang w:val="pl-PL"/>
        </w:rPr>
        <w:t xml:space="preserve"> </w:t>
      </w:r>
      <w:bookmarkStart w:id="10" w:name="_Toc163632978"/>
      <w:bookmarkStart w:id="11" w:name="_Toc171578964"/>
      <w:r w:rsidRPr="00403670">
        <w:rPr>
          <w:rFonts w:ascii="Arial" w:hAnsi="Arial" w:cs="Arial"/>
          <w:lang w:val="pl-PL"/>
        </w:rPr>
        <w:t>Przekazanie terenu budowy</w:t>
      </w:r>
      <w:bookmarkEnd w:id="10"/>
      <w:bookmarkEnd w:id="11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5140D">
      <w:pPr>
        <w:jc w:val="both"/>
        <w:rPr>
          <w:rFonts w:ascii="Arial" w:hAnsi="Arial" w:cs="Arial"/>
          <w:lang w:val="pl-PL"/>
        </w:rPr>
      </w:pPr>
      <w:bookmarkStart w:id="12" w:name="_Toc163634155"/>
      <w:r w:rsidRPr="00CC4462">
        <w:rPr>
          <w:rFonts w:ascii="Arial" w:hAnsi="Arial" w:cs="Arial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2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666780" w:rsidRPr="00CC4462" w:rsidRDefault="0054562C" w:rsidP="00D237A9">
      <w:pPr>
        <w:pStyle w:val="Nagwek2"/>
        <w:numPr>
          <w:ilvl w:val="1"/>
          <w:numId w:val="7"/>
        </w:numPr>
        <w:tabs>
          <w:tab w:val="left" w:pos="611"/>
        </w:tabs>
        <w:ind w:left="610" w:hanging="395"/>
        <w:rPr>
          <w:rFonts w:ascii="Arial" w:hAnsi="Arial" w:cs="Arial"/>
          <w:lang w:val="pl-PL"/>
        </w:rPr>
      </w:pPr>
      <w:bookmarkStart w:id="13" w:name="_Toc163632980"/>
      <w:bookmarkStart w:id="14" w:name="_Toc171578965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środowiska</w:t>
      </w:r>
      <w:r w:rsidR="00666780" w:rsidRPr="00CC4462">
        <w:rPr>
          <w:rFonts w:ascii="Arial" w:hAnsi="Arial" w:cs="Arial"/>
          <w:lang w:val="pl-PL"/>
        </w:rPr>
        <w:t xml:space="preserve"> w czasie wykonywania robót</w:t>
      </w:r>
      <w:bookmarkEnd w:id="13"/>
      <w:bookmarkEnd w:id="14"/>
      <w:r w:rsidR="00666780" w:rsidRPr="00CC4462">
        <w:rPr>
          <w:rFonts w:ascii="Arial" w:hAnsi="Arial" w:cs="Arial"/>
          <w:lang w:val="pl-PL"/>
        </w:rPr>
        <w:t xml:space="preserve"> </w:t>
      </w:r>
    </w:p>
    <w:p w:rsidR="00666780" w:rsidRPr="00CC4462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ma obowiązek znać i stosować w czasie prowadzenia robót wszelkie przepisy dotyczące ochrony środowiska naturalnego.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okresie trwania budowy i wykonywania robót wykończeniowych Wykonawca będzie: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b/>
          <w:lang w:val="pl-PL"/>
        </w:rPr>
      </w:pPr>
      <w:r w:rsidRPr="00CC4462">
        <w:rPr>
          <w:rFonts w:ascii="Arial" w:hAnsi="Arial" w:cs="Arial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Stosując się do tych wymagań, Wykonawca będzie miał szczególny wzgląd na: 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zbiorników i cieków wodnych pyłami lub substancjami toksycznymi,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powietrza pyłami i gazami,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08"/>
        </w:tabs>
        <w:ind w:left="608" w:hanging="392"/>
        <w:jc w:val="both"/>
        <w:rPr>
          <w:rFonts w:ascii="Arial" w:hAnsi="Arial" w:cs="Arial"/>
          <w:lang w:val="pl-PL"/>
        </w:rPr>
      </w:pPr>
      <w:bookmarkStart w:id="15" w:name="_Toc163632981"/>
      <w:bookmarkStart w:id="16" w:name="_Toc171578966"/>
      <w:r w:rsidRPr="00CC4462">
        <w:rPr>
          <w:rFonts w:ascii="Arial" w:hAnsi="Arial" w:cs="Arial"/>
          <w:lang w:val="pl-PL"/>
        </w:rPr>
        <w:t>Bezpieczeństwo i higiena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pracy</w:t>
      </w:r>
      <w:bookmarkEnd w:id="15"/>
      <w:bookmarkEnd w:id="16"/>
    </w:p>
    <w:p w:rsidR="00D13F82" w:rsidRPr="00CC4462" w:rsidRDefault="0054562C" w:rsidP="00506FA8">
      <w:pPr>
        <w:pStyle w:val="Tekstpodstawowy"/>
        <w:spacing w:before="161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CC4462" w:rsidRDefault="0054562C" w:rsidP="00666780">
      <w:pPr>
        <w:pStyle w:val="Tekstpodstawowy"/>
        <w:spacing w:before="121" w:line="276" w:lineRule="auto"/>
        <w:ind w:right="11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użytku.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 zabezpieczenia terenu budowy nie podlega odrębnej zapłacie i przyjmuje się, że jest włączony w cenę umowną.</w:t>
      </w:r>
    </w:p>
    <w:p w:rsidR="00506FA8" w:rsidRDefault="00506FA8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5F5444" w:rsidRDefault="005F544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254004" w:rsidRPr="00CC4462" w:rsidRDefault="0025400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bookmarkStart w:id="17" w:name="_Toc163632982"/>
      <w:bookmarkStart w:id="18" w:name="_Toc171578967"/>
      <w:r w:rsidRPr="00CC4462">
        <w:rPr>
          <w:rFonts w:ascii="Arial" w:hAnsi="Arial" w:cs="Arial"/>
          <w:lang w:val="pl-PL"/>
        </w:rPr>
        <w:lastRenderedPageBreak/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przeciwpożarowa</w:t>
      </w:r>
      <w:bookmarkEnd w:id="17"/>
      <w:bookmarkEnd w:id="18"/>
    </w:p>
    <w:p w:rsidR="00D237A9" w:rsidRPr="00CC4462" w:rsidRDefault="00D237A9" w:rsidP="00D237A9">
      <w:pPr>
        <w:pStyle w:val="Tekstpodstawowy"/>
        <w:spacing w:before="161"/>
        <w:ind w:left="25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przestrzegać przepisy ochrony przeciwpożarowej.</w:t>
      </w:r>
    </w:p>
    <w:p w:rsidR="00D237A9" w:rsidRPr="00CC4462" w:rsidRDefault="00D237A9" w:rsidP="00D237A9">
      <w:pPr>
        <w:pStyle w:val="Tekstpodstawowy"/>
        <w:spacing w:before="41"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utrzymywać, wymagany na podstawie odpowiednich przepisów sprawny sprzęt przeciwpożarowy, na terenie baz produkcyjnych, w pomieszczeniach biurowych, mieszkalnych, magazynach oraz w maszynach i pojazdach.</w:t>
      </w:r>
    </w:p>
    <w:p w:rsidR="00D237A9" w:rsidRPr="00CC4462" w:rsidRDefault="00D237A9" w:rsidP="00D237A9">
      <w:pPr>
        <w:pStyle w:val="Tekstpodstawowy"/>
        <w:spacing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łatwopalne będą składowane w sposób zgodny z odpowiednimi przepisami </w:t>
      </w:r>
      <w:r w:rsidRPr="00CC4462">
        <w:rPr>
          <w:rFonts w:ascii="Arial" w:hAnsi="Arial" w:cs="Arial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CC4462" w:rsidRDefault="00D237A9" w:rsidP="00D237A9">
      <w:pPr>
        <w:pStyle w:val="Nagwek2"/>
        <w:tabs>
          <w:tab w:val="left" w:pos="695"/>
        </w:tabs>
        <w:spacing w:before="118"/>
        <w:ind w:left="0" w:firstLine="0"/>
        <w:jc w:val="both"/>
        <w:rPr>
          <w:rFonts w:ascii="Arial" w:hAnsi="Arial" w:cs="Arial"/>
          <w:lang w:val="pl-PL"/>
        </w:rPr>
      </w:pPr>
    </w:p>
    <w:p w:rsidR="00506FA8" w:rsidRPr="00CC4462" w:rsidRDefault="00D237A9" w:rsidP="00D237A9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</w:t>
      </w:r>
      <w:bookmarkStart w:id="19" w:name="_Toc171578968"/>
      <w:r w:rsidR="00506FA8" w:rsidRPr="00CC4462">
        <w:rPr>
          <w:rFonts w:ascii="Arial" w:hAnsi="Arial" w:cs="Arial"/>
          <w:lang w:val="pl-PL"/>
        </w:rPr>
        <w:t>Stosowanie się do prawa i innych przepisów</w:t>
      </w:r>
      <w:bookmarkEnd w:id="19"/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CC4462">
        <w:rPr>
          <w:rFonts w:ascii="Arial" w:hAnsi="Arial" w:cs="Arial"/>
          <w:lang w:val="pl-PL"/>
        </w:rPr>
        <w:t>wa i higieny pracy podczas wyko</w:t>
      </w:r>
      <w:r w:rsidRPr="00CC4462">
        <w:rPr>
          <w:rFonts w:ascii="Arial" w:hAnsi="Arial" w:cs="Arial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CC4462">
        <w:rPr>
          <w:rFonts w:ascii="Arial" w:hAnsi="Arial" w:cs="Arial"/>
          <w:lang w:val="pl-PL"/>
        </w:rPr>
        <w:t>Zamawiającego</w:t>
      </w:r>
      <w:r w:rsidRPr="00CC4462">
        <w:rPr>
          <w:rFonts w:ascii="Arial" w:hAnsi="Arial" w:cs="Arial"/>
          <w:lang w:val="pl-PL"/>
        </w:rPr>
        <w:t xml:space="preserve"> o swoich działaniach, przedstawiając kopie zezwoleń i inne odnośne dokumenty.</w:t>
      </w:r>
    </w:p>
    <w:p w:rsidR="00506FA8" w:rsidRPr="00CC4462" w:rsidRDefault="00506FA8">
      <w:pPr>
        <w:pStyle w:val="Tekstpodstawowy"/>
        <w:spacing w:before="8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0" w:name="_Toc163632983"/>
      <w:bookmarkStart w:id="21" w:name="_Toc171578969"/>
      <w:r w:rsidRPr="00CC4462">
        <w:rPr>
          <w:rFonts w:ascii="Arial" w:hAnsi="Arial" w:cs="Arial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CC4462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jakości.</w:t>
      </w:r>
      <w:bookmarkEnd w:id="20"/>
      <w:bookmarkEnd w:id="21"/>
    </w:p>
    <w:p w:rsidR="00D13F82" w:rsidRPr="00CC4462" w:rsidRDefault="00D13F82">
      <w:pPr>
        <w:pStyle w:val="Tekstpodstawowy"/>
        <w:spacing w:before="3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9137D9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2" w:name="_Toc163632984"/>
      <w:bookmarkStart w:id="23" w:name="_Toc171578970"/>
      <w:r w:rsidRPr="00CC4462">
        <w:rPr>
          <w:rFonts w:ascii="Arial" w:hAnsi="Arial" w:cs="Arial"/>
          <w:lang w:val="pl-PL"/>
        </w:rPr>
        <w:t>Ogólne warunki dotyczące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materiałów</w:t>
      </w:r>
      <w:bookmarkEnd w:id="22"/>
      <w:bookmarkEnd w:id="23"/>
    </w:p>
    <w:p w:rsidR="009137D9" w:rsidRPr="00CC4462" w:rsidRDefault="009137D9" w:rsidP="009137D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budowlane oraz elementy prefabrykowane powinny odpowiadać atestom technicznym, aprobatom oraz ustaleniom odnośnych norm.</w:t>
      </w:r>
    </w:p>
    <w:p w:rsidR="008019C6" w:rsidRPr="00CC4462" w:rsidRDefault="008019C6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nieodpowiadające wymaganiom jakościowym zostaną przez Wykonawcę wywiezione z terenu budowy, bądź złożone w miejscu wskazanym przez Zamawiającego.</w:t>
      </w: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zapewni, aby tymczasowo składowane materiały, do czasu, gdy będą one potrzebne do robót, były zabezpieczone przed zanieczyszczeniem, zachowały swoją, jakość i właściwość do robót i były dostępne do kontroli przez</w:t>
      </w:r>
      <w:r w:rsidR="00217264">
        <w:rPr>
          <w:rFonts w:ascii="Arial" w:hAnsi="Arial" w:cs="Arial"/>
          <w:lang w:val="pl-PL"/>
        </w:rPr>
        <w:t xml:space="preserve"> Zamawiającego.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Miejsca czasowego składowania materiałów będą zlokalizowane w obrębie terenu budowy w </w:t>
      </w:r>
      <w:r w:rsidR="00583216" w:rsidRPr="00CC4462">
        <w:rPr>
          <w:rFonts w:ascii="Arial" w:hAnsi="Arial" w:cs="Arial"/>
          <w:lang w:val="pl-PL"/>
        </w:rPr>
        <w:br/>
        <w:t>miej</w:t>
      </w:r>
      <w:r w:rsidRPr="00CC4462">
        <w:rPr>
          <w:rFonts w:ascii="Arial" w:hAnsi="Arial" w:cs="Arial"/>
          <w:lang w:val="pl-PL"/>
        </w:rPr>
        <w:t xml:space="preserve">scach uzgodnionych z </w:t>
      </w:r>
      <w:r w:rsidR="00D5140D">
        <w:rPr>
          <w:rFonts w:ascii="Arial" w:hAnsi="Arial" w:cs="Arial"/>
          <w:lang w:val="pl-PL"/>
        </w:rPr>
        <w:t>Zamawiającym.</w:t>
      </w:r>
    </w:p>
    <w:p w:rsidR="00A9495E" w:rsidRDefault="00A9495E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9137D9" w:rsidRDefault="009137D9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5F5444" w:rsidRDefault="005F5444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5140D" w:rsidRPr="00CC4462" w:rsidRDefault="00D5140D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4" w:name="_Toc163632985"/>
      <w:bookmarkStart w:id="25" w:name="_Toc171578971"/>
      <w:r w:rsidRPr="00CC4462">
        <w:rPr>
          <w:rFonts w:ascii="Arial" w:hAnsi="Arial" w:cs="Arial"/>
          <w:sz w:val="22"/>
          <w:szCs w:val="22"/>
          <w:lang w:val="pl-PL"/>
        </w:rPr>
        <w:lastRenderedPageBreak/>
        <w:t>Wymagania dotyczące sprzętu i maszyn niezbędnych lub zalecanych do wykonania prac zgodnie z założoną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jakością</w:t>
      </w:r>
      <w:bookmarkEnd w:id="24"/>
      <w:bookmarkEnd w:id="25"/>
    </w:p>
    <w:p w:rsidR="00D237A9" w:rsidRPr="00CC4462" w:rsidRDefault="00D237A9" w:rsidP="00D237A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do używania jedynie takiego sprzętu, który nie powoduje niekorzystnego wpływu na jakość wykonywanych prac oraz na środowisko. Liczba i wydajność sprzętu powinna gwarantować prowadzenie prac zgodnie z terminami przewidzianymi w harmonogramie prac.</w:t>
      </w:r>
    </w:p>
    <w:p w:rsidR="00D237A9" w:rsidRPr="00CC4462" w:rsidRDefault="00D237A9" w:rsidP="00D237A9">
      <w:pPr>
        <w:pStyle w:val="Tekstpodstawowy"/>
        <w:spacing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Default="00D237A9" w:rsidP="00D237A9">
      <w:pPr>
        <w:pStyle w:val="Tekstpodstawowy"/>
        <w:spacing w:line="276" w:lineRule="auto"/>
        <w:ind w:right="114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CC4462" w:rsidRPr="00CC4462" w:rsidRDefault="00CC4462" w:rsidP="00CC4462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6" w:name="_Toc163632986"/>
      <w:bookmarkStart w:id="27" w:name="_Toc171578972"/>
      <w:r w:rsidRPr="00CC4462">
        <w:rPr>
          <w:rFonts w:ascii="Arial" w:hAnsi="Arial" w:cs="Arial"/>
          <w:sz w:val="22"/>
          <w:szCs w:val="22"/>
          <w:lang w:val="pl-PL"/>
        </w:rPr>
        <w:t>Wymagania dotyczące wykonania prac</w:t>
      </w:r>
      <w:bookmarkEnd w:id="27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6"/>
    </w:p>
    <w:p w:rsidR="00D237A9" w:rsidRPr="00CC4462" w:rsidRDefault="00D237A9" w:rsidP="00D237A9">
      <w:pPr>
        <w:pStyle w:val="Tekstpodstawowy"/>
        <w:spacing w:before="1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z tego tytułu ponosi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Wykonawca.</w:t>
      </w: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="Arial" w:hAnsi="Arial" w:cs="Arial"/>
          <w:lang w:val="pl-PL"/>
        </w:rPr>
      </w:pPr>
      <w:bookmarkStart w:id="28" w:name="_Toc163632987"/>
      <w:bookmarkStart w:id="29" w:name="_Toc171578973"/>
      <w:r w:rsidRPr="00CC4462">
        <w:rPr>
          <w:rFonts w:ascii="Arial" w:hAnsi="Arial" w:cs="Arial"/>
          <w:lang w:val="pl-PL"/>
        </w:rPr>
        <w:t>Opis zakresu i sposobu prowadzenia robót</w:t>
      </w:r>
      <w:r w:rsidRPr="00CC4462">
        <w:rPr>
          <w:rFonts w:ascii="Arial" w:hAnsi="Arial" w:cs="Arial"/>
          <w:spacing w:val="-8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przygotowawczych</w:t>
      </w:r>
      <w:bookmarkEnd w:id="28"/>
      <w:bookmarkEnd w:id="29"/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 Podczas prowadzenia robót przygotowawczych i ziemnych należy przestrzegać zasad</w:t>
      </w:r>
      <w:r w:rsidR="00AE288B">
        <w:rPr>
          <w:rFonts w:ascii="Arial" w:hAnsi="Arial" w:cs="Arial"/>
          <w:lang w:val="pl-PL"/>
        </w:rPr>
        <w:t xml:space="preserve"> ochrony środowiska naturalnego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91"/>
        </w:tabs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przemieszczanie sprzętu może odbywać się wyłącznie po wyznaczonych i przygotowanych do tego celu trasach i drogach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dojazdowych,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81"/>
        </w:tabs>
        <w:spacing w:line="273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drzewa i krzewy rosnące wzdłuż tras, narażone na zniszczenie lub uszkodzenie, należy odpowiednio zabezpieczyć przez prowizoryczne szlabany, maty ze słomy lub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faszynę,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teren powinien być szczególnie chroniony przed zanieczyszczeniem materiałami </w:t>
      </w:r>
      <w:r w:rsidR="00AE288B">
        <w:rPr>
          <w:rFonts w:ascii="Arial" w:hAnsi="Arial" w:cs="Arial"/>
          <w:lang w:val="pl-PL"/>
        </w:rPr>
        <w:t>np</w:t>
      </w:r>
      <w:r w:rsidRPr="00CC4462">
        <w:rPr>
          <w:rFonts w:ascii="Arial" w:hAnsi="Arial" w:cs="Arial"/>
          <w:lang w:val="pl-PL"/>
        </w:rPr>
        <w:t>., materiały odpadowe i śmieci nie mogą być gromadzone na terenie budowy, zaplecza technicznego, placów składowych i magazynów. Należy je systematycznie usuwać, przewożąc w miejsca do tego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wyznaczone.</w:t>
      </w:r>
    </w:p>
    <w:p w:rsidR="002D3DA0" w:rsidRPr="00CC4462" w:rsidRDefault="002D3DA0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0" w:name="_Toc163632988"/>
      <w:bookmarkStart w:id="31" w:name="_Toc171578974"/>
      <w:r w:rsidRPr="00CC4462">
        <w:rPr>
          <w:rFonts w:ascii="Arial" w:hAnsi="Arial" w:cs="Arial"/>
          <w:lang w:val="pl-PL"/>
        </w:rPr>
        <w:t xml:space="preserve">Wykonanie poszczególnych </w:t>
      </w:r>
      <w:r w:rsidR="002D3DA0">
        <w:rPr>
          <w:rFonts w:ascii="Arial" w:hAnsi="Arial" w:cs="Arial"/>
          <w:lang w:val="pl-PL"/>
        </w:rPr>
        <w:t>pozycji</w:t>
      </w:r>
      <w:r w:rsidRPr="00CC4462">
        <w:rPr>
          <w:rFonts w:ascii="Arial" w:hAnsi="Arial" w:cs="Arial"/>
          <w:lang w:val="pl-PL"/>
        </w:rPr>
        <w:t xml:space="preserve"> robót</w:t>
      </w:r>
      <w:bookmarkEnd w:id="30"/>
      <w:bookmarkEnd w:id="31"/>
    </w:p>
    <w:p w:rsidR="00254004" w:rsidRDefault="00254004" w:rsidP="00254004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254004" w:rsidRDefault="00254004" w:rsidP="00254004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254004" w:rsidRDefault="00254004" w:rsidP="00254004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  <w:bookmarkStart w:id="32" w:name="_Toc171578975"/>
      <w:r>
        <w:rPr>
          <w:rFonts w:ascii="Arial" w:hAnsi="Arial" w:cs="Arial"/>
          <w:lang w:val="pl-PL"/>
        </w:rPr>
        <w:t>Malowanie elewacji:</w:t>
      </w:r>
      <w:bookmarkEnd w:id="32"/>
    </w:p>
    <w:p w:rsidR="005F5444" w:rsidRDefault="005F5444" w:rsidP="00525B56">
      <w:pPr>
        <w:rPr>
          <w:rFonts w:ascii="Arial" w:hAnsi="Arial" w:cs="Arial"/>
          <w:lang w:val="pl-PL"/>
        </w:rPr>
      </w:pP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rusztowań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podłoża (czyszczenie i zmycie);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odgrzybienie powierzchni;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elewacji;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uzupełnienie ubytków;</w:t>
      </w:r>
    </w:p>
    <w:p w:rsidR="00254004" w:rsidRDefault="00254004" w:rsidP="00254004">
      <w:pPr>
        <w:pStyle w:val="Default"/>
        <w:spacing w:after="165"/>
        <w:ind w:left="694"/>
        <w:rPr>
          <w:rFonts w:ascii="Arial" w:hAnsi="Arial" w:cs="Arial"/>
          <w:b/>
          <w:sz w:val="22"/>
          <w:szCs w:val="22"/>
        </w:rPr>
      </w:pPr>
      <w:r w:rsidRPr="00254004">
        <w:rPr>
          <w:rFonts w:ascii="Arial" w:hAnsi="Arial" w:cs="Arial"/>
          <w:b/>
          <w:sz w:val="22"/>
          <w:szCs w:val="22"/>
        </w:rPr>
        <w:lastRenderedPageBreak/>
        <w:t>Wymiana stojaka na dachu:</w:t>
      </w:r>
    </w:p>
    <w:p w:rsidR="00254004" w:rsidRDefault="00254004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54004">
        <w:rPr>
          <w:rFonts w:ascii="Arial" w:hAnsi="Arial" w:cs="Arial"/>
          <w:sz w:val="22"/>
          <w:szCs w:val="22"/>
        </w:rPr>
        <w:t>ontaż stojaka dachowego do przyłączy</w:t>
      </w:r>
    </w:p>
    <w:p w:rsidR="00254004" w:rsidRPr="00254004" w:rsidRDefault="00254004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54004">
        <w:rPr>
          <w:rFonts w:ascii="Arial" w:hAnsi="Arial" w:cs="Arial"/>
          <w:sz w:val="22"/>
          <w:szCs w:val="22"/>
        </w:rPr>
        <w:t>ontaż przyłączy;</w:t>
      </w:r>
    </w:p>
    <w:p w:rsidR="00AE288B" w:rsidRPr="00525B56" w:rsidRDefault="00AE288B" w:rsidP="00525B56">
      <w:pPr>
        <w:rPr>
          <w:rFonts w:ascii="Arial" w:hAnsi="Arial" w:cs="Arial"/>
          <w:b/>
          <w:lang w:val="pl-PL"/>
        </w:rPr>
      </w:pPr>
    </w:p>
    <w:p w:rsidR="00D237A9" w:rsidRPr="00CC4462" w:rsidRDefault="00D237A9" w:rsidP="001D41A1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3" w:name="_Toc163632993"/>
      <w:bookmarkStart w:id="34" w:name="_Toc171578976"/>
      <w:r w:rsidRPr="00CC4462">
        <w:rPr>
          <w:rFonts w:ascii="Arial" w:hAnsi="Arial" w:cs="Arial"/>
          <w:lang w:val="pl-PL"/>
        </w:rPr>
        <w:t>Wymagane kwalifikacje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Wykonawcy</w:t>
      </w:r>
      <w:bookmarkEnd w:id="33"/>
      <w:bookmarkEnd w:id="34"/>
    </w:p>
    <w:p w:rsidR="00D237A9" w:rsidRPr="00CC4462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D237A9" w:rsidRDefault="00D237A9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>
        <w:rPr>
          <w:rFonts w:ascii="Arial" w:hAnsi="Arial" w:cs="Arial"/>
          <w:lang w:val="pl-PL"/>
        </w:rPr>
        <w:t>HP obejmującym tego typu prace.</w:t>
      </w:r>
    </w:p>
    <w:p w:rsidR="008B5E27" w:rsidRPr="00CC4462" w:rsidRDefault="008B5E27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35" w:name="_Toc163632994"/>
      <w:bookmarkStart w:id="36" w:name="_Toc171578977"/>
      <w:r w:rsidRPr="00CC4462">
        <w:rPr>
          <w:rFonts w:ascii="Arial" w:hAnsi="Arial" w:cs="Arial"/>
          <w:sz w:val="22"/>
          <w:szCs w:val="22"/>
          <w:lang w:val="pl-PL"/>
        </w:rPr>
        <w:t>Opis działań związanych z kontrolą, badaniami oraz odbiorem wykonanych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prac.</w:t>
      </w:r>
      <w:bookmarkEnd w:id="35"/>
      <w:bookmarkEnd w:id="36"/>
    </w:p>
    <w:p w:rsidR="00D237A9" w:rsidRPr="00CC4462" w:rsidRDefault="00D237A9" w:rsidP="00D237A9">
      <w:pPr>
        <w:pStyle w:val="Tekstpodstawowy"/>
        <w:spacing w:before="163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Nad prawidłowym procesem wykonywania prac wyznaczona przez Zamawiającego osoba sprawująca nadzór nad realizacją przedmiotu umowy.</w:t>
      </w:r>
    </w:p>
    <w:p w:rsidR="00D237A9" w:rsidRPr="00CC4462" w:rsidRDefault="00D237A9" w:rsidP="00D237A9">
      <w:pPr>
        <w:pStyle w:val="Tekstpodstawowy"/>
        <w:spacing w:before="2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w prawidłowej realizacji prac należy zgłaszać Zamawiającemu telefonicznie lub na piśmie na adres Nadleśnictwa w Mrągowie .</w:t>
      </w:r>
    </w:p>
    <w:p w:rsidR="00D237A9" w:rsidRPr="00CC4462" w:rsidRDefault="00D237A9" w:rsidP="00D237A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CC4462" w:rsidRDefault="00D237A9" w:rsidP="00D237A9">
      <w:pPr>
        <w:pStyle w:val="Tekstpodstawowy"/>
        <w:spacing w:before="4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Kontrola wykonania prac polegać będzie na wizualnej ocenie kompletności, ilości oraz jakości wykonywanych prac.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4D628E" w:rsidRDefault="00D237A9" w:rsidP="00D237A9">
      <w:pPr>
        <w:pStyle w:val="Nagwek2"/>
        <w:rPr>
          <w:rFonts w:ascii="Arial" w:hAnsi="Arial" w:cs="Arial"/>
          <w:lang w:val="pl-PL"/>
        </w:rPr>
      </w:pPr>
      <w:bookmarkStart w:id="37" w:name="_Toc171578978"/>
      <w:r w:rsidRPr="00CC4462">
        <w:rPr>
          <w:rFonts w:ascii="Arial" w:hAnsi="Arial" w:cs="Arial"/>
          <w:lang w:val="pl-PL"/>
        </w:rPr>
        <w:t>5.1. Wymagania dotyczące obmiaru prac</w:t>
      </w:r>
      <w:bookmarkEnd w:id="37"/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Default="00D237A9" w:rsidP="00D237A9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Obmiar prac należy wykonywać w jednostkach miary podanych w przedmiarach z dokładnością </w:t>
      </w:r>
      <w:r w:rsidR="00364CA6">
        <w:rPr>
          <w:rFonts w:ascii="Arial" w:hAnsi="Arial" w:cs="Arial"/>
          <w:lang w:val="pl-PL"/>
        </w:rPr>
        <w:t xml:space="preserve">co najmniej </w:t>
      </w:r>
      <w:r w:rsidRPr="00CC4462">
        <w:rPr>
          <w:rFonts w:ascii="Arial" w:hAnsi="Arial" w:cs="Arial"/>
          <w:lang w:val="pl-PL"/>
        </w:rPr>
        <w:t>do dwóch miejsc po przecinku dla  1 m, 1 m</w:t>
      </w:r>
      <w:r w:rsidRPr="00767E4D">
        <w:rPr>
          <w:rFonts w:ascii="Arial" w:hAnsi="Arial" w:cs="Arial"/>
          <w:vertAlign w:val="superscript"/>
          <w:lang w:val="pl-PL"/>
        </w:rPr>
        <w:t>2</w:t>
      </w:r>
      <w:r w:rsidRPr="00CC4462">
        <w:rPr>
          <w:rFonts w:ascii="Arial" w:hAnsi="Arial" w:cs="Arial"/>
          <w:lang w:val="pl-PL"/>
        </w:rPr>
        <w:t>, 1 m</w:t>
      </w:r>
      <w:r w:rsidRPr="00767E4D">
        <w:rPr>
          <w:rFonts w:ascii="Arial" w:hAnsi="Arial" w:cs="Arial"/>
          <w:vertAlign w:val="superscript"/>
          <w:lang w:val="pl-PL"/>
        </w:rPr>
        <w:t>3</w:t>
      </w:r>
      <w:r w:rsidRPr="00CC4462">
        <w:rPr>
          <w:rFonts w:ascii="Arial" w:hAnsi="Arial" w:cs="Arial"/>
          <w:lang w:val="pl-PL"/>
        </w:rPr>
        <w:t>,</w:t>
      </w:r>
      <w:r w:rsidR="00767E4D">
        <w:rPr>
          <w:rFonts w:ascii="Arial" w:hAnsi="Arial" w:cs="Arial"/>
          <w:lang w:val="pl-PL"/>
        </w:rPr>
        <w:t xml:space="preserve"> </w:t>
      </w:r>
    </w:p>
    <w:p w:rsidR="00767E4D" w:rsidRDefault="00767E4D" w:rsidP="00D237A9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8" w:name="_Toc171578979"/>
      <w:r w:rsidRPr="00CC4462">
        <w:rPr>
          <w:rFonts w:ascii="Arial" w:hAnsi="Arial" w:cs="Arial"/>
          <w:sz w:val="22"/>
          <w:szCs w:val="22"/>
          <w:lang w:val="pl-PL"/>
        </w:rPr>
        <w:t>5.2 Rodzaje odbiorów robot:</w:t>
      </w:r>
      <w:bookmarkEnd w:id="38"/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realizowane w trakcie wykonywania przedmiotowej inwestycji podlegać będą następującym odbiorom: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robót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końcowemu/ostatecznemu;</w:t>
      </w:r>
    </w:p>
    <w:p w:rsidR="00767E4D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pogwarancyjnemu</w:t>
      </w:r>
      <w:r>
        <w:rPr>
          <w:rFonts w:ascii="Arial" w:hAnsi="Arial" w:cs="Arial"/>
          <w:lang w:val="pl-PL"/>
        </w:rPr>
        <w:t>.</w:t>
      </w:r>
    </w:p>
    <w:p w:rsid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5D05F9" w:rsidRDefault="005D05F9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9" w:name="_Toc171578980"/>
      <w:r w:rsidRPr="00CC4462">
        <w:rPr>
          <w:rFonts w:ascii="Arial" w:hAnsi="Arial" w:cs="Arial"/>
          <w:sz w:val="22"/>
          <w:szCs w:val="22"/>
          <w:lang w:val="pl-PL"/>
        </w:rPr>
        <w:lastRenderedPageBreak/>
        <w:t>5.2.1 Odbiór robot zanikających i ulegających zakryciu:</w:t>
      </w:r>
      <w:bookmarkEnd w:id="39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0" w:name="_Toc171578981"/>
      <w:r w:rsidRPr="00CC4462">
        <w:rPr>
          <w:rFonts w:ascii="Arial" w:hAnsi="Arial" w:cs="Arial"/>
          <w:sz w:val="22"/>
          <w:szCs w:val="22"/>
          <w:lang w:val="pl-PL"/>
        </w:rPr>
        <w:t>5.2.2 Zasady odbioru końcowego/ostatecznego</w:t>
      </w:r>
      <w:bookmarkEnd w:id="40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1D41A1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767E4D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1" w:name="_Toc171578982"/>
      <w:r w:rsidRPr="00CC4462">
        <w:rPr>
          <w:rFonts w:ascii="Arial" w:hAnsi="Arial" w:cs="Arial"/>
          <w:sz w:val="22"/>
          <w:szCs w:val="22"/>
          <w:lang w:val="pl-PL"/>
        </w:rPr>
        <w:t>5.2.3. Dokumenty do odbioru końcowego</w:t>
      </w:r>
      <w:bookmarkEnd w:id="41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oryginał książki obmiarów i wewnętrznego dziennika budowy;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wyniki pomiarów, przeglądów oraz sprawdzeń inne niezbędne dokumenty wymagane przepisami prawa;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protokoły prac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kosztorys powykonawczy;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karta gwarancyjna;</w:t>
      </w:r>
    </w:p>
    <w:p w:rsidR="00767E4D" w:rsidRPr="00CC4462" w:rsidRDefault="00767E4D" w:rsidP="00767E4D">
      <w:pPr>
        <w:pStyle w:val="Akapitzlist"/>
        <w:spacing w:line="276" w:lineRule="auto"/>
        <w:ind w:left="720" w:firstLine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lastRenderedPageBreak/>
        <w:t>W przypadku gdy komisja uzna, iż dokumenty odbiorowe nie są kompletne, komisja w porozumieniu z Wykonawcą określi nowy termin odbioru końcowego.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2" w:name="_Toc171578983"/>
      <w:r w:rsidRPr="00CC4462">
        <w:rPr>
          <w:rFonts w:ascii="Arial" w:hAnsi="Arial" w:cs="Arial"/>
          <w:sz w:val="22"/>
          <w:szCs w:val="22"/>
          <w:lang w:val="pl-PL"/>
        </w:rPr>
        <w:t>5.2.4 Odbiór pogwarancyjny</w:t>
      </w:r>
      <w:bookmarkEnd w:id="42"/>
    </w:p>
    <w:p w:rsidR="00767E4D" w:rsidRPr="00CC4462" w:rsidRDefault="00767E4D" w:rsidP="00767E4D">
      <w:pPr>
        <w:spacing w:line="276" w:lineRule="auto"/>
        <w:rPr>
          <w:rFonts w:ascii="Arial" w:hAnsi="Arial" w:cs="Arial"/>
          <w:b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rPr>
          <w:rFonts w:ascii="Arial" w:hAnsi="Arial" w:cs="Arial"/>
          <w:sz w:val="22"/>
          <w:szCs w:val="22"/>
          <w:lang w:val="pl-PL"/>
        </w:rPr>
      </w:pPr>
      <w:bookmarkStart w:id="43" w:name="_Toc163632998"/>
      <w:bookmarkStart w:id="44" w:name="_Toc171578984"/>
      <w:r w:rsidRPr="00CC4462">
        <w:rPr>
          <w:rFonts w:ascii="Arial" w:hAnsi="Arial" w:cs="Arial"/>
          <w:sz w:val="22"/>
          <w:szCs w:val="22"/>
          <w:lang w:val="pl-PL"/>
        </w:rPr>
        <w:t>5.2.5 Opis sposobu rozliczenia prac zaniechanych i  dodatkowych</w:t>
      </w:r>
      <w:bookmarkEnd w:id="43"/>
      <w:bookmarkEnd w:id="44"/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 Prace dodatkowe stanowiące zmianę zakresu robót, które Wykonawca wykona samowolnie tj. bez akceptacji Zamawiającego, nie będą dodatkowo wynagradzane.</w:t>
      </w: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45" w:name="_Toc163632999"/>
      <w:bookmarkStart w:id="46" w:name="_Toc171578985"/>
      <w:r w:rsidRPr="00CC4462">
        <w:rPr>
          <w:rFonts w:ascii="Arial" w:hAnsi="Arial" w:cs="Arial"/>
          <w:sz w:val="22"/>
          <w:szCs w:val="22"/>
          <w:lang w:val="pl-PL"/>
        </w:rPr>
        <w:t>Podstawy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płatności</w:t>
      </w:r>
      <w:bookmarkEnd w:id="45"/>
      <w:bookmarkEnd w:id="46"/>
    </w:p>
    <w:p w:rsidR="00767E4D" w:rsidRPr="00CC4462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płatności określone zostały w umowie. Podstawę płatności stanowić będzie kosztorys powykonawcza, oraz protokół odbioru końcowego wykonanych prac.</w:t>
      </w:r>
    </w:p>
    <w:p w:rsidR="00767E4D" w:rsidRPr="00CC4462" w:rsidRDefault="00767E4D" w:rsidP="00767E4D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924"/>
          <w:tab w:val="left" w:pos="925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7" w:name="_Toc163633000"/>
      <w:bookmarkStart w:id="48" w:name="_Toc171578986"/>
      <w:r w:rsidRPr="00CC4462">
        <w:rPr>
          <w:rFonts w:ascii="Arial" w:hAnsi="Arial" w:cs="Arial"/>
          <w:sz w:val="22"/>
          <w:szCs w:val="22"/>
          <w:lang w:val="pl-PL"/>
        </w:rPr>
        <w:t>Uwagi i zalecenia</w:t>
      </w:r>
      <w:r w:rsidRPr="00CC4462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końcowe</w:t>
      </w:r>
      <w:bookmarkEnd w:id="47"/>
      <w:bookmarkEnd w:id="48"/>
    </w:p>
    <w:p w:rsidR="00767E4D" w:rsidRPr="00CC4462" w:rsidRDefault="00767E4D" w:rsidP="00767E4D">
      <w:pPr>
        <w:pStyle w:val="Tekstpodstawowy"/>
        <w:spacing w:before="165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CC4462" w:rsidRDefault="00767E4D" w:rsidP="00767E4D">
      <w:pPr>
        <w:pStyle w:val="Tekstpodstawowy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sprawach nie określonych dokumentacją obowiązują: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techniczne wykonywania i odbioru robót</w:t>
      </w:r>
      <w:r w:rsidRPr="00CC4462">
        <w:rPr>
          <w:rFonts w:ascii="Arial" w:hAnsi="Arial" w:cs="Arial"/>
          <w:spacing w:val="-6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budowlanych;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Normy Polskiego Komitetu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Normalizacyjnego;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Instrukcje, wytyczne i warunki techniczne producentów i dostawców materiałów.</w:t>
      </w:r>
    </w:p>
    <w:p w:rsidR="00767E4D" w:rsidRPr="00CC4462" w:rsidRDefault="00767E4D" w:rsidP="00767E4D">
      <w:pPr>
        <w:pStyle w:val="Tekstpodstawowy"/>
        <w:spacing w:before="4" w:line="276" w:lineRule="auto"/>
        <w:ind w:right="2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budowlane powinny być wykonane zgodnie z zasadami techniki budowlanej oraz obowiązującymi przepisami i normami.</w:t>
      </w:r>
    </w:p>
    <w:p w:rsidR="00767E4D" w:rsidRPr="00CC4462" w:rsidRDefault="00767E4D" w:rsidP="00767E4D">
      <w:pPr>
        <w:pStyle w:val="Tekstpodstawowy"/>
        <w:spacing w:line="268" w:lineRule="exact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 zakończeniu prac budowlanych teren budowy należy doprowadzić do należytego stanu i porządku.</w:t>
      </w:r>
    </w:p>
    <w:p w:rsidR="00767E4D" w:rsidRPr="00CC4462" w:rsidRDefault="00767E4D" w:rsidP="00767E4D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9" w:name="_Toc163633001"/>
      <w:bookmarkStart w:id="50" w:name="_Toc171578987"/>
      <w:r w:rsidRPr="00CC4462">
        <w:rPr>
          <w:rFonts w:ascii="Arial" w:hAnsi="Arial" w:cs="Arial"/>
          <w:sz w:val="22"/>
          <w:szCs w:val="22"/>
          <w:lang w:val="pl-PL"/>
        </w:rPr>
        <w:t>Obowiązujące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przepisy</w:t>
      </w:r>
      <w:bookmarkEnd w:id="49"/>
      <w:bookmarkEnd w:id="50"/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165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20 lipca 2017 roku - Prawo wodne (t.j. Dz. U. z 2023 r., poz. 1478 z późn.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zm.)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Ustawa z dnia 7 lipca 1994 r. Prawo budowlane (t.j. Dz.U. z </w:t>
      </w:r>
      <w:r w:rsidR="00B65F32">
        <w:rPr>
          <w:rFonts w:ascii="Arial" w:hAnsi="Arial" w:cs="Arial"/>
          <w:lang w:val="pl-PL"/>
        </w:rPr>
        <w:t>2024</w:t>
      </w:r>
      <w:r w:rsidRPr="00CC4462">
        <w:rPr>
          <w:rFonts w:ascii="Arial" w:hAnsi="Arial" w:cs="Arial"/>
          <w:lang w:val="pl-PL"/>
        </w:rPr>
        <w:t xml:space="preserve">. poz. </w:t>
      </w:r>
      <w:r w:rsidR="00B65F32">
        <w:rPr>
          <w:rFonts w:ascii="Arial" w:hAnsi="Arial" w:cs="Arial"/>
          <w:lang w:val="pl-PL"/>
        </w:rPr>
        <w:t>725</w:t>
      </w:r>
      <w:r w:rsidRPr="00CC4462">
        <w:rPr>
          <w:rFonts w:ascii="Arial" w:hAnsi="Arial" w:cs="Arial"/>
          <w:lang w:val="pl-PL"/>
        </w:rPr>
        <w:t>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16 kwietnia 2004 r. - O ochronie przyrody (tj. Dz.U.2023 r. poz. 1336)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CC4462">
        <w:rPr>
          <w:rFonts w:ascii="Arial" w:hAnsi="Arial" w:cs="Arial"/>
          <w:spacing w:val="-1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401).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Pracy i Polityki Socjalnej z dnia 26 września 1997 r. w sprawie ogólnych przepisów bezpieczeństwa i higieny pracy (Dz. U. Nr 169 poz. 1650).</w:t>
      </w: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CC4462" w:rsidRDefault="00767E4D" w:rsidP="00767E4D">
      <w:pPr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D237A9">
      <w:pPr>
        <w:spacing w:line="276" w:lineRule="auto"/>
        <w:rPr>
          <w:rFonts w:ascii="Arial" w:hAnsi="Arial" w:cs="Arial"/>
          <w:lang w:val="pl-PL"/>
        </w:rPr>
        <w:sectPr w:rsidR="00767E4D" w:rsidRPr="00CC4462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CC4462" w:rsidRDefault="00D237A9" w:rsidP="00D237A9">
      <w:pPr>
        <w:pStyle w:val="Tekstpodstawowy"/>
        <w:spacing w:before="7"/>
        <w:ind w:left="0"/>
        <w:rPr>
          <w:rFonts w:ascii="Arial" w:hAnsi="Arial" w:cs="Arial"/>
          <w:lang w:val="pl-PL"/>
        </w:rPr>
      </w:pPr>
    </w:p>
    <w:p w:rsidR="00D237A9" w:rsidRPr="00CC4462" w:rsidRDefault="00D237A9" w:rsidP="0062794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D237A9" w:rsidRPr="00CC4462" w:rsidRDefault="00D237A9" w:rsidP="00767E4D">
      <w:pPr>
        <w:pStyle w:val="Nagwek1"/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center"/>
        <w:rPr>
          <w:rFonts w:ascii="Arial" w:hAnsi="Arial" w:cs="Arial"/>
          <w:lang w:val="pl-PL"/>
        </w:rPr>
      </w:pPr>
    </w:p>
    <w:p w:rsidR="00AC00BB" w:rsidRPr="00CC4462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sectPr w:rsidR="00D13F82" w:rsidRPr="00CC4462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E8" w:rsidRDefault="007215E8">
      <w:r>
        <w:separator/>
      </w:r>
    </w:p>
  </w:endnote>
  <w:endnote w:type="continuationSeparator" w:id="0">
    <w:p w:rsidR="007215E8" w:rsidRDefault="0072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7215E8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82.4pt;width:50.6pt;height:11.05pt;z-index:-251947008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17264">
                  <w:rPr>
                    <w:rFonts w:ascii="Arial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7215E8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D05F9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7215E8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D05F9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E8" w:rsidRDefault="007215E8">
      <w:r>
        <w:separator/>
      </w:r>
    </w:p>
  </w:footnote>
  <w:footnote w:type="continuationSeparator" w:id="0">
    <w:p w:rsidR="007215E8" w:rsidRDefault="0072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747FF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A714F"/>
    <w:multiLevelType w:val="hybridMultilevel"/>
    <w:tmpl w:val="5C6C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DA7"/>
    <w:multiLevelType w:val="multilevel"/>
    <w:tmpl w:val="1FF6A674"/>
    <w:lvl w:ilvl="0">
      <w:start w:val="1"/>
      <w:numFmt w:val="decimal"/>
      <w:lvlText w:val="1.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4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BC70DA1"/>
    <w:multiLevelType w:val="hybridMultilevel"/>
    <w:tmpl w:val="00E80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2554"/>
    <w:multiLevelType w:val="hybridMultilevel"/>
    <w:tmpl w:val="8BBC1142"/>
    <w:lvl w:ilvl="0" w:tplc="6ADE352A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39EF0AC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C066880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F5C8C61E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16D67F7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7324906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8B7824CA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D1765566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902A0A06">
      <w:numFmt w:val="bullet"/>
      <w:lvlText w:val="•"/>
      <w:lvlJc w:val="left"/>
      <w:pPr>
        <w:ind w:left="8180" w:hanging="224"/>
      </w:pPr>
      <w:rPr>
        <w:rFonts w:hint="default"/>
      </w:rPr>
    </w:lvl>
  </w:abstractNum>
  <w:abstractNum w:abstractNumId="7" w15:restartNumberingAfterBreak="0">
    <w:nsid w:val="10955E95"/>
    <w:multiLevelType w:val="hybridMultilevel"/>
    <w:tmpl w:val="85EC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9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10" w15:restartNumberingAfterBreak="0">
    <w:nsid w:val="17554E13"/>
    <w:multiLevelType w:val="multilevel"/>
    <w:tmpl w:val="0ED43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18506CF4"/>
    <w:multiLevelType w:val="hybridMultilevel"/>
    <w:tmpl w:val="45485928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18A94631"/>
    <w:multiLevelType w:val="hybridMultilevel"/>
    <w:tmpl w:val="F6DC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C7B4C"/>
    <w:multiLevelType w:val="hybridMultilevel"/>
    <w:tmpl w:val="A710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2036E"/>
    <w:multiLevelType w:val="hybridMultilevel"/>
    <w:tmpl w:val="703C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3D5D"/>
    <w:multiLevelType w:val="hybridMultilevel"/>
    <w:tmpl w:val="CA083912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4A861F0"/>
    <w:multiLevelType w:val="hybridMultilevel"/>
    <w:tmpl w:val="25A21FD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39774774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18" w15:restartNumberingAfterBreak="0">
    <w:nsid w:val="3B586F33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0F59C6"/>
    <w:multiLevelType w:val="hybridMultilevel"/>
    <w:tmpl w:val="7962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D2B18"/>
    <w:multiLevelType w:val="hybridMultilevel"/>
    <w:tmpl w:val="E888655C"/>
    <w:lvl w:ilvl="0" w:tplc="F8C68A9E">
      <w:start w:val="1"/>
      <w:numFmt w:val="decimal"/>
      <w:lvlText w:val="%1."/>
      <w:lvlJc w:val="left"/>
      <w:pPr>
        <w:ind w:left="1012" w:hanging="35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7227A9E">
      <w:numFmt w:val="bullet"/>
      <w:lvlText w:val="•"/>
      <w:lvlJc w:val="left"/>
      <w:pPr>
        <w:ind w:left="1504" w:hanging="358"/>
      </w:pPr>
      <w:rPr>
        <w:rFonts w:hint="default"/>
      </w:rPr>
    </w:lvl>
    <w:lvl w:ilvl="2" w:tplc="9C54AFEA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5270FD6C">
      <w:numFmt w:val="bullet"/>
      <w:lvlText w:val="•"/>
      <w:lvlJc w:val="left"/>
      <w:pPr>
        <w:ind w:left="2474" w:hanging="358"/>
      </w:pPr>
      <w:rPr>
        <w:rFonts w:hint="default"/>
      </w:rPr>
    </w:lvl>
    <w:lvl w:ilvl="4" w:tplc="A67A0402">
      <w:numFmt w:val="bullet"/>
      <w:lvlText w:val="•"/>
      <w:lvlJc w:val="left"/>
      <w:pPr>
        <w:ind w:left="2959" w:hanging="358"/>
      </w:pPr>
      <w:rPr>
        <w:rFonts w:hint="default"/>
      </w:rPr>
    </w:lvl>
    <w:lvl w:ilvl="5" w:tplc="3E72E826">
      <w:numFmt w:val="bullet"/>
      <w:lvlText w:val="•"/>
      <w:lvlJc w:val="left"/>
      <w:pPr>
        <w:ind w:left="3444" w:hanging="358"/>
      </w:pPr>
      <w:rPr>
        <w:rFonts w:hint="default"/>
      </w:rPr>
    </w:lvl>
    <w:lvl w:ilvl="6" w:tplc="92122EF0">
      <w:numFmt w:val="bullet"/>
      <w:lvlText w:val="•"/>
      <w:lvlJc w:val="left"/>
      <w:pPr>
        <w:ind w:left="3928" w:hanging="358"/>
      </w:pPr>
      <w:rPr>
        <w:rFonts w:hint="default"/>
      </w:rPr>
    </w:lvl>
    <w:lvl w:ilvl="7" w:tplc="2674BC2A">
      <w:numFmt w:val="bullet"/>
      <w:lvlText w:val="•"/>
      <w:lvlJc w:val="left"/>
      <w:pPr>
        <w:ind w:left="4413" w:hanging="358"/>
      </w:pPr>
      <w:rPr>
        <w:rFonts w:hint="default"/>
      </w:rPr>
    </w:lvl>
    <w:lvl w:ilvl="8" w:tplc="275C7E46">
      <w:numFmt w:val="bullet"/>
      <w:lvlText w:val="•"/>
      <w:lvlJc w:val="left"/>
      <w:pPr>
        <w:ind w:left="4898" w:hanging="358"/>
      </w:pPr>
      <w:rPr>
        <w:rFonts w:hint="default"/>
      </w:rPr>
    </w:lvl>
  </w:abstractNum>
  <w:abstractNum w:abstractNumId="21" w15:restartNumberingAfterBreak="0">
    <w:nsid w:val="42CB39BF"/>
    <w:multiLevelType w:val="hybridMultilevel"/>
    <w:tmpl w:val="172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79DB"/>
    <w:multiLevelType w:val="hybridMultilevel"/>
    <w:tmpl w:val="1CD0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30F8F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02797E"/>
    <w:multiLevelType w:val="hybridMultilevel"/>
    <w:tmpl w:val="409AA9A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F2732F2"/>
    <w:multiLevelType w:val="hybridMultilevel"/>
    <w:tmpl w:val="4DA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41B5B"/>
    <w:multiLevelType w:val="hybridMultilevel"/>
    <w:tmpl w:val="6B006A02"/>
    <w:lvl w:ilvl="0" w:tplc="378EB0A8">
      <w:numFmt w:val="bullet"/>
      <w:lvlText w:val="-"/>
      <w:lvlJc w:val="left"/>
      <w:pPr>
        <w:ind w:left="641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402624">
      <w:numFmt w:val="bullet"/>
      <w:lvlText w:val="•"/>
      <w:lvlJc w:val="left"/>
      <w:pPr>
        <w:ind w:left="1574" w:hanging="118"/>
      </w:pPr>
      <w:rPr>
        <w:rFonts w:hint="default"/>
      </w:rPr>
    </w:lvl>
    <w:lvl w:ilvl="2" w:tplc="93662EE0">
      <w:numFmt w:val="bullet"/>
      <w:lvlText w:val="•"/>
      <w:lvlJc w:val="left"/>
      <w:pPr>
        <w:ind w:left="2508" w:hanging="118"/>
      </w:pPr>
      <w:rPr>
        <w:rFonts w:hint="default"/>
      </w:rPr>
    </w:lvl>
    <w:lvl w:ilvl="3" w:tplc="B30A2D64">
      <w:numFmt w:val="bullet"/>
      <w:lvlText w:val="•"/>
      <w:lvlJc w:val="left"/>
      <w:pPr>
        <w:ind w:left="3442" w:hanging="118"/>
      </w:pPr>
      <w:rPr>
        <w:rFonts w:hint="default"/>
      </w:rPr>
    </w:lvl>
    <w:lvl w:ilvl="4" w:tplc="AA7861F0">
      <w:numFmt w:val="bullet"/>
      <w:lvlText w:val="•"/>
      <w:lvlJc w:val="left"/>
      <w:pPr>
        <w:ind w:left="4376" w:hanging="118"/>
      </w:pPr>
      <w:rPr>
        <w:rFonts w:hint="default"/>
      </w:rPr>
    </w:lvl>
    <w:lvl w:ilvl="5" w:tplc="CA72FE6E">
      <w:numFmt w:val="bullet"/>
      <w:lvlText w:val="•"/>
      <w:lvlJc w:val="left"/>
      <w:pPr>
        <w:ind w:left="5310" w:hanging="118"/>
      </w:pPr>
      <w:rPr>
        <w:rFonts w:hint="default"/>
      </w:rPr>
    </w:lvl>
    <w:lvl w:ilvl="6" w:tplc="6A8AA200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70B43200">
      <w:numFmt w:val="bullet"/>
      <w:lvlText w:val="•"/>
      <w:lvlJc w:val="left"/>
      <w:pPr>
        <w:ind w:left="7178" w:hanging="118"/>
      </w:pPr>
      <w:rPr>
        <w:rFonts w:hint="default"/>
      </w:rPr>
    </w:lvl>
    <w:lvl w:ilvl="8" w:tplc="A8F41A7E">
      <w:numFmt w:val="bullet"/>
      <w:lvlText w:val="•"/>
      <w:lvlJc w:val="left"/>
      <w:pPr>
        <w:ind w:left="8112" w:hanging="118"/>
      </w:pPr>
      <w:rPr>
        <w:rFonts w:hint="default"/>
      </w:rPr>
    </w:lvl>
  </w:abstractNum>
  <w:abstractNum w:abstractNumId="28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10CC"/>
    <w:multiLevelType w:val="hybridMultilevel"/>
    <w:tmpl w:val="28409F80"/>
    <w:lvl w:ilvl="0" w:tplc="8326AF60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02D98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1258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65A035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A3B8566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08C2B7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7C63A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7DE639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026161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30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34" w15:restartNumberingAfterBreak="0">
    <w:nsid w:val="710B7041"/>
    <w:multiLevelType w:val="hybridMultilevel"/>
    <w:tmpl w:val="85CA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F23EC"/>
    <w:multiLevelType w:val="hybridMultilevel"/>
    <w:tmpl w:val="BAF034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A486E5C"/>
    <w:multiLevelType w:val="hybridMultilevel"/>
    <w:tmpl w:val="8334D4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7" w15:restartNumberingAfterBreak="0">
    <w:nsid w:val="7E2F1E5E"/>
    <w:multiLevelType w:val="hybridMultilevel"/>
    <w:tmpl w:val="4E8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E0397"/>
    <w:multiLevelType w:val="hybridMultilevel"/>
    <w:tmpl w:val="95B82178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9" w15:restartNumberingAfterBreak="0">
    <w:nsid w:val="7F9F5A04"/>
    <w:multiLevelType w:val="hybridMultilevel"/>
    <w:tmpl w:val="2A16DEB8"/>
    <w:lvl w:ilvl="0" w:tplc="E272D48E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7FA4CB2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B9382F7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62D610A8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4CC8040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06CC0AB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75886D08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3BCEB1C4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624EB3D2">
      <w:numFmt w:val="bullet"/>
      <w:lvlText w:val="•"/>
      <w:lvlJc w:val="left"/>
      <w:pPr>
        <w:ind w:left="8180" w:hanging="224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3"/>
  </w:num>
  <w:num w:numId="5">
    <w:abstractNumId w:val="6"/>
  </w:num>
  <w:num w:numId="6">
    <w:abstractNumId w:val="39"/>
  </w:num>
  <w:num w:numId="7">
    <w:abstractNumId w:val="9"/>
  </w:num>
  <w:num w:numId="8">
    <w:abstractNumId w:val="33"/>
  </w:num>
  <w:num w:numId="9">
    <w:abstractNumId w:val="20"/>
  </w:num>
  <w:num w:numId="10">
    <w:abstractNumId w:val="1"/>
  </w:num>
  <w:num w:numId="11">
    <w:abstractNumId w:val="25"/>
  </w:num>
  <w:num w:numId="12">
    <w:abstractNumId w:val="15"/>
  </w:num>
  <w:num w:numId="13">
    <w:abstractNumId w:val="36"/>
  </w:num>
  <w:num w:numId="14">
    <w:abstractNumId w:val="32"/>
  </w:num>
  <w:num w:numId="15">
    <w:abstractNumId w:val="14"/>
  </w:num>
  <w:num w:numId="16">
    <w:abstractNumId w:val="23"/>
  </w:num>
  <w:num w:numId="17">
    <w:abstractNumId w:val="2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4"/>
  </w:num>
  <w:num w:numId="22">
    <w:abstractNumId w:val="16"/>
  </w:num>
  <w:num w:numId="23">
    <w:abstractNumId w:val="2"/>
  </w:num>
  <w:num w:numId="24">
    <w:abstractNumId w:val="30"/>
  </w:num>
  <w:num w:numId="25">
    <w:abstractNumId w:val="24"/>
  </w:num>
  <w:num w:numId="26">
    <w:abstractNumId w:val="10"/>
  </w:num>
  <w:num w:numId="27">
    <w:abstractNumId w:val="17"/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6"/>
  </w:num>
  <w:num w:numId="30">
    <w:abstractNumId w:val="37"/>
  </w:num>
  <w:num w:numId="31">
    <w:abstractNumId w:val="38"/>
  </w:num>
  <w:num w:numId="32">
    <w:abstractNumId w:val="19"/>
  </w:num>
  <w:num w:numId="33">
    <w:abstractNumId w:val="11"/>
  </w:num>
  <w:num w:numId="34">
    <w:abstractNumId w:val="35"/>
  </w:num>
  <w:num w:numId="35">
    <w:abstractNumId w:val="12"/>
  </w:num>
  <w:num w:numId="36">
    <w:abstractNumId w:val="5"/>
  </w:num>
  <w:num w:numId="37">
    <w:abstractNumId w:val="34"/>
  </w:num>
  <w:num w:numId="38">
    <w:abstractNumId w:val="13"/>
  </w:num>
  <w:num w:numId="39">
    <w:abstractNumId w:val="2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06742"/>
    <w:rsid w:val="00027D1F"/>
    <w:rsid w:val="00054B12"/>
    <w:rsid w:val="000A430B"/>
    <w:rsid w:val="000F0461"/>
    <w:rsid w:val="00116375"/>
    <w:rsid w:val="00166110"/>
    <w:rsid w:val="001D41A1"/>
    <w:rsid w:val="00200879"/>
    <w:rsid w:val="002167E3"/>
    <w:rsid w:val="00217264"/>
    <w:rsid w:val="00252D0A"/>
    <w:rsid w:val="00254004"/>
    <w:rsid w:val="00282CD6"/>
    <w:rsid w:val="002D31A3"/>
    <w:rsid w:val="002D3DA0"/>
    <w:rsid w:val="003329F5"/>
    <w:rsid w:val="00364CA6"/>
    <w:rsid w:val="00370234"/>
    <w:rsid w:val="00403670"/>
    <w:rsid w:val="00446F46"/>
    <w:rsid w:val="004A51F7"/>
    <w:rsid w:val="004B5BE9"/>
    <w:rsid w:val="004D628E"/>
    <w:rsid w:val="004F3099"/>
    <w:rsid w:val="00506FA8"/>
    <w:rsid w:val="00512344"/>
    <w:rsid w:val="00525B56"/>
    <w:rsid w:val="0054562C"/>
    <w:rsid w:val="00573817"/>
    <w:rsid w:val="00583216"/>
    <w:rsid w:val="005B5AAC"/>
    <w:rsid w:val="005D05F9"/>
    <w:rsid w:val="005E4C70"/>
    <w:rsid w:val="005F5444"/>
    <w:rsid w:val="0062794B"/>
    <w:rsid w:val="00666780"/>
    <w:rsid w:val="006F2C71"/>
    <w:rsid w:val="007215E8"/>
    <w:rsid w:val="007613DD"/>
    <w:rsid w:val="00767E4D"/>
    <w:rsid w:val="008019C6"/>
    <w:rsid w:val="00812946"/>
    <w:rsid w:val="00817546"/>
    <w:rsid w:val="00826C64"/>
    <w:rsid w:val="008949B2"/>
    <w:rsid w:val="008B5E27"/>
    <w:rsid w:val="008F58BC"/>
    <w:rsid w:val="009137D9"/>
    <w:rsid w:val="009448A6"/>
    <w:rsid w:val="00A533D1"/>
    <w:rsid w:val="00A820E5"/>
    <w:rsid w:val="00A9495E"/>
    <w:rsid w:val="00AC00BB"/>
    <w:rsid w:val="00AC20F0"/>
    <w:rsid w:val="00AE288B"/>
    <w:rsid w:val="00B2776D"/>
    <w:rsid w:val="00B4363D"/>
    <w:rsid w:val="00B45733"/>
    <w:rsid w:val="00B65F32"/>
    <w:rsid w:val="00BB798B"/>
    <w:rsid w:val="00C37C2A"/>
    <w:rsid w:val="00CB3142"/>
    <w:rsid w:val="00CC4462"/>
    <w:rsid w:val="00CD1D80"/>
    <w:rsid w:val="00CF4806"/>
    <w:rsid w:val="00D13F82"/>
    <w:rsid w:val="00D14F27"/>
    <w:rsid w:val="00D237A9"/>
    <w:rsid w:val="00D45D43"/>
    <w:rsid w:val="00D5140D"/>
    <w:rsid w:val="00DB44E8"/>
    <w:rsid w:val="00DC79E3"/>
    <w:rsid w:val="00E8032C"/>
    <w:rsid w:val="00E84417"/>
    <w:rsid w:val="00E9382E"/>
    <w:rsid w:val="00EC0F01"/>
    <w:rsid w:val="00F371DA"/>
    <w:rsid w:val="00F761DB"/>
    <w:rsid w:val="00FA7156"/>
    <w:rsid w:val="00FC2247"/>
    <w:rsid w:val="00FC4390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CD3581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37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7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6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B68C-4397-4C12-8AEC-9FFF805D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3121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37</cp:revision>
  <dcterms:created xsi:type="dcterms:W3CDTF">2023-04-11T18:25:00Z</dcterms:created>
  <dcterms:modified xsi:type="dcterms:W3CDTF">2024-07-11T06:29:00Z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