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28136D20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0C4E212C" w14:textId="534108B3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AF5361">
        <w:rPr>
          <w:rFonts w:cstheme="minorHAnsi"/>
          <w:sz w:val="24"/>
          <w:szCs w:val="24"/>
        </w:rPr>
        <w:t>25</w:t>
      </w:r>
      <w:r w:rsidRPr="002778B5">
        <w:rPr>
          <w:rFonts w:cstheme="minorHAnsi"/>
          <w:sz w:val="24"/>
          <w:szCs w:val="24"/>
        </w:rPr>
        <w:t>.202</w:t>
      </w:r>
      <w:r w:rsidR="006540DC">
        <w:rPr>
          <w:rFonts w:cstheme="minorHAnsi"/>
          <w:sz w:val="24"/>
          <w:szCs w:val="24"/>
        </w:rPr>
        <w:t>3</w:t>
      </w:r>
    </w:p>
    <w:p w14:paraId="2C5B3F78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439EB80F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14:paraId="3B07ECA5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14:paraId="3D595579" w14:textId="2D977A00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</w:t>
      </w:r>
      <w:proofErr w:type="spellStart"/>
      <w:r w:rsidR="00E62CC2">
        <w:rPr>
          <w:rFonts w:cstheme="minorHAnsi"/>
          <w:sz w:val="24"/>
          <w:szCs w:val="24"/>
        </w:rPr>
        <w:t>popiecowego</w:t>
      </w:r>
      <w:proofErr w:type="spellEnd"/>
      <w:r w:rsidRPr="00CE29E2">
        <w:rPr>
          <w:rFonts w:cstheme="minorHAnsi"/>
          <w:sz w:val="24"/>
          <w:szCs w:val="24"/>
        </w:rPr>
        <w:t xml:space="preserve"> </w:t>
      </w:r>
      <w:r w:rsidR="00622076">
        <w:rPr>
          <w:rFonts w:cstheme="minorHAnsi"/>
          <w:sz w:val="24"/>
          <w:szCs w:val="24"/>
        </w:rPr>
        <w:t xml:space="preserve">(leszu) </w:t>
      </w:r>
      <w:r w:rsidRPr="00CE29E2">
        <w:rPr>
          <w:rFonts w:cstheme="minorHAnsi"/>
          <w:sz w:val="24"/>
          <w:szCs w:val="24"/>
        </w:rPr>
        <w:t xml:space="preserve">w ramach przedmiotu zamówienia żużlu </w:t>
      </w:r>
      <w:r w:rsidRPr="00622076">
        <w:rPr>
          <w:rFonts w:cstheme="minorHAnsi"/>
          <w:sz w:val="24"/>
          <w:szCs w:val="24"/>
        </w:rPr>
        <w:t xml:space="preserve">w ilości </w:t>
      </w:r>
      <w:r w:rsidR="00A90B50">
        <w:rPr>
          <w:rFonts w:cstheme="minorHAnsi"/>
          <w:sz w:val="24"/>
          <w:szCs w:val="24"/>
        </w:rPr>
        <w:t>3 000</w:t>
      </w:r>
      <w:r w:rsidRPr="00622076">
        <w:rPr>
          <w:rFonts w:cstheme="minorHAnsi"/>
          <w:sz w:val="24"/>
          <w:szCs w:val="24"/>
        </w:rPr>
        <w:t xml:space="preserve"> ton.</w:t>
      </w:r>
    </w:p>
    <w:p w14:paraId="2730E93C" w14:textId="77777777" w:rsidR="00CE29E2" w:rsidRPr="00622076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>Zadanie 2</w:t>
      </w:r>
    </w:p>
    <w:p w14:paraId="1A707A51" w14:textId="77777777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Dostawa wraz z wbudowaniem </w:t>
      </w:r>
      <w:r w:rsidRPr="00622076">
        <w:rPr>
          <w:rFonts w:cstheme="minorHAnsi"/>
          <w:b/>
          <w:sz w:val="24"/>
          <w:szCs w:val="24"/>
        </w:rPr>
        <w:t>kruszywa łamanego</w:t>
      </w:r>
      <w:r w:rsidRPr="00622076">
        <w:rPr>
          <w:rFonts w:cstheme="minorHAnsi"/>
          <w:sz w:val="24"/>
          <w:szCs w:val="24"/>
        </w:rPr>
        <w:t xml:space="preserve"> (tłucznia)</w:t>
      </w:r>
    </w:p>
    <w:p w14:paraId="68112EE5" w14:textId="14ADD380"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 w:rsidRPr="00622076">
        <w:rPr>
          <w:rFonts w:cstheme="minorHAnsi"/>
          <w:sz w:val="24"/>
          <w:szCs w:val="24"/>
        </w:rPr>
        <w:t xml:space="preserve">dolomitowego </w:t>
      </w:r>
      <w:r w:rsidRPr="00622076">
        <w:rPr>
          <w:rFonts w:cstheme="minorHAnsi"/>
          <w:sz w:val="24"/>
          <w:szCs w:val="24"/>
        </w:rPr>
        <w:t>w ilości</w:t>
      </w:r>
      <w:r w:rsidR="00A90B50">
        <w:rPr>
          <w:rFonts w:cstheme="minorHAnsi"/>
          <w:sz w:val="24"/>
          <w:szCs w:val="24"/>
        </w:rPr>
        <w:t xml:space="preserve"> 2 </w:t>
      </w:r>
      <w:r w:rsidR="00A90B50" w:rsidRPr="00A90B50">
        <w:rPr>
          <w:rFonts w:cstheme="minorHAnsi"/>
          <w:sz w:val="24"/>
          <w:szCs w:val="24"/>
        </w:rPr>
        <w:t>000</w:t>
      </w:r>
      <w:r w:rsidRPr="00A90B50">
        <w:rPr>
          <w:rFonts w:cstheme="minorHAnsi"/>
          <w:sz w:val="24"/>
          <w:szCs w:val="24"/>
        </w:rPr>
        <w:t xml:space="preserve"> ton.</w:t>
      </w:r>
      <w:r w:rsidRPr="00622076">
        <w:rPr>
          <w:rFonts w:cstheme="minorHAnsi"/>
          <w:sz w:val="24"/>
          <w:szCs w:val="24"/>
        </w:rPr>
        <w:t xml:space="preserve"> Tłuczeń</w:t>
      </w:r>
      <w:r w:rsidRPr="00CE2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14:paraId="7640ED3E" w14:textId="2C7899FB"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</w:t>
      </w:r>
      <w:r w:rsidR="00AF536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14:paraId="33DA4C80" w14:textId="29B80C06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będzie realizowany sukcesywnie według potrzeb Zamawiającego na podstawie zleceń pisemnych, w których Zamawiający określać będzie lokalizację wykonania przedmiotu zamówienia, rodzaj zamawianego materiału (jak wyżej – żużel </w:t>
      </w:r>
      <w:proofErr w:type="spellStart"/>
      <w:r w:rsidRPr="00CE29E2">
        <w:rPr>
          <w:rFonts w:cstheme="minorHAnsi"/>
          <w:sz w:val="24"/>
          <w:szCs w:val="24"/>
        </w:rPr>
        <w:t>popiecowy</w:t>
      </w:r>
      <w:proofErr w:type="spellEnd"/>
      <w:r w:rsidRPr="00CE29E2">
        <w:rPr>
          <w:rFonts w:cstheme="minorHAnsi"/>
          <w:sz w:val="24"/>
          <w:szCs w:val="24"/>
        </w:rPr>
        <w:t xml:space="preserve"> lub tłuczeń), ewentualnie zakres wymaganych robót, a także termin wykonania zlecenia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14:paraId="4871D1AE" w14:textId="14B213DB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tego tytułu kosztów.</w:t>
      </w:r>
    </w:p>
    <w:p w14:paraId="5185C94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0EB06B9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terenu powinno polegać w szczególności na oznaczeniu miejsca wykonywania przedmiotu zamówienia i zabezpieczeniu ruchu drogowego w miejscu wykonywania przedmiotu zamówienia, zgodnie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211C27B8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przygotować wskazany obszar drogi gminnej do wykonania robót związanych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wbudowanie materiału powinno polegać w szczególności na pokrycie </w:t>
      </w:r>
      <w:proofErr w:type="spellStart"/>
      <w:r w:rsidRPr="00CE29E2">
        <w:rPr>
          <w:rFonts w:cstheme="minorHAnsi"/>
          <w:sz w:val="24"/>
          <w:szCs w:val="24"/>
        </w:rPr>
        <w:t>korytowanego</w:t>
      </w:r>
      <w:proofErr w:type="spellEnd"/>
      <w:r w:rsidRPr="00CE29E2">
        <w:rPr>
          <w:rFonts w:cstheme="minorHAnsi"/>
          <w:sz w:val="24"/>
          <w:szCs w:val="24"/>
        </w:rPr>
        <w:t xml:space="preserve">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502C8998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 xml:space="preserve">z powierzchni drogi powinno polegać na zastosowaniu odpowiednich dla </w:t>
      </w:r>
      <w:r w:rsidRPr="00CE29E2">
        <w:rPr>
          <w:rFonts w:cstheme="minorHAnsi"/>
          <w:sz w:val="24"/>
          <w:szCs w:val="24"/>
        </w:rPr>
        <w:lastRenderedPageBreak/>
        <w:t>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5EF524D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14:paraId="7D939D3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14:paraId="2303B8B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14:paraId="60D183F7" w14:textId="77777777"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3"/>
  </w:num>
  <w:num w:numId="2" w16cid:durableId="1952778042">
    <w:abstractNumId w:val="0"/>
  </w:num>
  <w:num w:numId="3" w16cid:durableId="1094866394">
    <w:abstractNumId w:val="2"/>
  </w:num>
  <w:num w:numId="4" w16cid:durableId="109355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31410"/>
    <w:rsid w:val="00064F03"/>
    <w:rsid w:val="001534FB"/>
    <w:rsid w:val="00267D03"/>
    <w:rsid w:val="002778B5"/>
    <w:rsid w:val="002918A3"/>
    <w:rsid w:val="004B3005"/>
    <w:rsid w:val="005538C2"/>
    <w:rsid w:val="00622076"/>
    <w:rsid w:val="006520F6"/>
    <w:rsid w:val="006540DC"/>
    <w:rsid w:val="00713CF9"/>
    <w:rsid w:val="008435D6"/>
    <w:rsid w:val="00A809D6"/>
    <w:rsid w:val="00A90B50"/>
    <w:rsid w:val="00AF5361"/>
    <w:rsid w:val="00B15953"/>
    <w:rsid w:val="00C11B12"/>
    <w:rsid w:val="00C6506B"/>
    <w:rsid w:val="00CE29E2"/>
    <w:rsid w:val="00D5207E"/>
    <w:rsid w:val="00D8702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25</cp:revision>
  <dcterms:created xsi:type="dcterms:W3CDTF">2021-03-31T10:11:00Z</dcterms:created>
  <dcterms:modified xsi:type="dcterms:W3CDTF">2023-11-29T11:47:00Z</dcterms:modified>
</cp:coreProperties>
</file>