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700EF98E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F03C9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707335">
        <w:rPr>
          <w:rFonts w:asciiTheme="minorHAnsi" w:hAnsiTheme="minorHAnsi" w:cstheme="minorHAnsi"/>
          <w:b/>
          <w:sz w:val="24"/>
          <w:szCs w:val="24"/>
        </w:rPr>
        <w:t>4</w:t>
      </w:r>
      <w:r w:rsidR="00C8281C">
        <w:rPr>
          <w:rFonts w:asciiTheme="minorHAnsi" w:hAnsiTheme="minorHAnsi" w:cstheme="minorHAnsi"/>
          <w:b/>
          <w:sz w:val="24"/>
          <w:szCs w:val="24"/>
        </w:rPr>
        <w:t>5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9D73784" w14:textId="77777777" w:rsidR="00C8281C" w:rsidRDefault="00C8281C" w:rsidP="00C8281C">
      <w:pPr>
        <w:pStyle w:val="Tekstpodstawowy"/>
        <w:widowControl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Wykonanie projektu </w:t>
      </w:r>
      <w:proofErr w:type="spellStart"/>
      <w:r>
        <w:rPr>
          <w:rFonts w:ascii="Calibri" w:hAnsi="Calibri" w:cs="Calibri"/>
          <w:b/>
        </w:rPr>
        <w:t>architektoniczno</w:t>
      </w:r>
      <w:proofErr w:type="spellEnd"/>
      <w:r>
        <w:rPr>
          <w:rFonts w:ascii="Calibri" w:hAnsi="Calibri" w:cs="Calibri"/>
          <w:b/>
        </w:rPr>
        <w:t xml:space="preserve"> – budowlanego oraz projektów wykonawczych</w:t>
      </w:r>
      <w:r>
        <w:rPr>
          <w:rFonts w:ascii="Calibri" w:hAnsi="Calibri" w:cs="Calibri"/>
          <w:b/>
        </w:rPr>
        <w:br/>
        <w:t xml:space="preserve"> dla budowy Zespołu Szkół w Łomiankach Dolnych w ramach zadania: Opracowanie wielobranżowej dokumentacji projektowo – kosztorysowej i budowa nowego Zespołu Szkół w Łomiankach Dolnych – zadanie 2021/02.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07335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281C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style-span">
    <w:name w:val="apple-style-span"/>
    <w:rsid w:val="0070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63B6-60D0-4D5B-9598-10583F63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48</cp:revision>
  <cp:lastPrinted>2021-09-14T08:03:00Z</cp:lastPrinted>
  <dcterms:created xsi:type="dcterms:W3CDTF">2021-02-02T07:24:00Z</dcterms:created>
  <dcterms:modified xsi:type="dcterms:W3CDTF">2023-10-30T14:43:00Z</dcterms:modified>
</cp:coreProperties>
</file>