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CE70D" w14:textId="77777777" w:rsidR="005014A3" w:rsidRDefault="005014A3">
      <w:pPr>
        <w:rPr>
          <w:b/>
          <w:bCs/>
        </w:rPr>
      </w:pPr>
    </w:p>
    <w:p w14:paraId="6C44C2CE" w14:textId="1EF805A2" w:rsidR="00EB2942" w:rsidRPr="005014A3" w:rsidRDefault="00BA3C96">
      <w:pPr>
        <w:rPr>
          <w:b/>
          <w:bCs/>
        </w:rPr>
      </w:pPr>
      <w:r w:rsidRPr="005014A3">
        <w:rPr>
          <w:b/>
          <w:bCs/>
        </w:rPr>
        <w:t>Część II</w:t>
      </w:r>
    </w:p>
    <w:p w14:paraId="21932D59" w14:textId="06D37290" w:rsidR="00BA3C96" w:rsidRDefault="00BA3C96">
      <w:r>
        <w:t>Opis przedmiotu zamówienia</w:t>
      </w:r>
    </w:p>
    <w:tbl>
      <w:tblPr>
        <w:tblStyle w:val="Tabela-Siatka"/>
        <w:tblW w:w="0" w:type="auto"/>
        <w:tblLook w:val="04A0" w:firstRow="1" w:lastRow="0" w:firstColumn="1" w:lastColumn="0" w:noHBand="0" w:noVBand="1"/>
      </w:tblPr>
      <w:tblGrid>
        <w:gridCol w:w="2405"/>
        <w:gridCol w:w="6657"/>
      </w:tblGrid>
      <w:tr w:rsidR="00BA3C96" w14:paraId="59DA2FE2" w14:textId="77777777" w:rsidTr="00BA3C96">
        <w:tc>
          <w:tcPr>
            <w:tcW w:w="2405" w:type="dxa"/>
          </w:tcPr>
          <w:p w14:paraId="0C6A461B" w14:textId="0B7E14E1" w:rsidR="00BA3C96" w:rsidRDefault="00BA3C96">
            <w:r>
              <w:t>Typ</w:t>
            </w:r>
          </w:p>
        </w:tc>
        <w:tc>
          <w:tcPr>
            <w:tcW w:w="6657" w:type="dxa"/>
          </w:tcPr>
          <w:p w14:paraId="6410214B" w14:textId="176D0B52" w:rsidR="00BA3C96" w:rsidRDefault="00BA3C96">
            <w:r w:rsidRPr="00BA3C96">
              <w:t>Oprogramowanie do zarzadzania środowiskiem IT i bezpieczeństwem</w:t>
            </w:r>
          </w:p>
        </w:tc>
      </w:tr>
      <w:tr w:rsidR="00BA3C96" w14:paraId="54DB0B41" w14:textId="77777777" w:rsidTr="00BA3C96">
        <w:tc>
          <w:tcPr>
            <w:tcW w:w="2405" w:type="dxa"/>
          </w:tcPr>
          <w:p w14:paraId="226BD1B0" w14:textId="45A3D771" w:rsidR="00BA3C96" w:rsidRDefault="00BA3C96">
            <w:r>
              <w:t>Opis ogólny</w:t>
            </w:r>
          </w:p>
        </w:tc>
        <w:tc>
          <w:tcPr>
            <w:tcW w:w="6657" w:type="dxa"/>
          </w:tcPr>
          <w:p w14:paraId="64FF4D32" w14:textId="77777777" w:rsidR="00BA3C96" w:rsidRDefault="00BA3C96">
            <w:r w:rsidRPr="00BA3C96">
              <w:t xml:space="preserve">Budowa modułowa: serwera zarządzający, zdalne konsole oraz </w:t>
            </w:r>
            <w:proofErr w:type="spellStart"/>
            <w:r w:rsidRPr="00BA3C96">
              <w:t>agenty</w:t>
            </w:r>
            <w:proofErr w:type="spellEnd"/>
            <w:r w:rsidRPr="00BA3C96">
              <w:t xml:space="preserve">. Komunikacja pomiędzy Serwerem a Agentami i Konsolami nawiązywana przy użyciu szyfrowanego protokołu TLS 1.2. Moduły umożliwiają kompleksowy monitoring sieci, monitoring sprzętu komputerowego na stanowiskach użytkowników pod kątem zmian sprzętowych i programowych oraz pomocy w formie interaktywnego połączenia sieciowego z obsługiwanym użytkownikiem. </w:t>
            </w:r>
          </w:p>
          <w:p w14:paraId="0FC4B529" w14:textId="0866A61D" w:rsidR="00BA3C96" w:rsidRDefault="00BA3C96">
            <w:r w:rsidRPr="00BA3C96">
              <w:t>Program wykorzystuje darmowy silnik bazy danych z kodem źródłowym dostępnym na licencji open-</w:t>
            </w:r>
            <w:proofErr w:type="spellStart"/>
            <w:r w:rsidRPr="00BA3C96">
              <w:t>source</w:t>
            </w:r>
            <w:proofErr w:type="spellEnd"/>
            <w:r w:rsidRPr="00BA3C96">
              <w:t xml:space="preserve"> (np. </w:t>
            </w:r>
            <w:proofErr w:type="spellStart"/>
            <w:r w:rsidRPr="00BA3C96">
              <w:t>PostgresSQL</w:t>
            </w:r>
            <w:proofErr w:type="spellEnd"/>
            <w:r w:rsidRPr="00BA3C96">
              <w:t xml:space="preserve">) dzięki czemu nie jest objęty limitem danych. </w:t>
            </w:r>
          </w:p>
          <w:p w14:paraId="35FAB4ED" w14:textId="77777777" w:rsidR="00BA3C96" w:rsidRDefault="00BA3C96">
            <w:r w:rsidRPr="00BA3C96">
              <w:t xml:space="preserve">Instalacja Serwera oraz konsol zarządzających dla 64-bitowego systemu operacyjnego Windows. </w:t>
            </w:r>
          </w:p>
          <w:p w14:paraId="5BD63458" w14:textId="77777777" w:rsidR="00BA3C96" w:rsidRDefault="00BA3C96">
            <w:r w:rsidRPr="00BA3C96">
              <w:t>Dane, które dotyczą działań pracownika na komputerze: historia aktywności, polityka korzystania z Internetu oraz aplikacji, dostęp do zewnętrznych nośników danych itp., odseparowane od danych technicznych tj. informacji o stacji roboczej. Grupowane w osobnym, dedykowanym oknie. Zgodne z RODO, usuwanie danych wybranego użytkownika bez konieczności usunięcia informacji o stacji roboczej.</w:t>
            </w:r>
          </w:p>
          <w:p w14:paraId="5CEBAB79" w14:textId="77777777" w:rsidR="00BA3C96" w:rsidRDefault="00BA3C96">
            <w:r w:rsidRPr="00BA3C96">
              <w:t xml:space="preserve">Dostęp do danych osobowych oraz danych z monitoringu, zgodnie z RODO, objęte jest kontrolą na poziomie wybranych Administratorów – możliwość nadawania kontom administracyjnym różnych poziomów dostępu oraz uprawnień zarówno do funkcji Programu, grup urządzeń, jak i użytkowników. </w:t>
            </w:r>
          </w:p>
          <w:p w14:paraId="17E53F8A" w14:textId="77777777" w:rsidR="00BA3C96" w:rsidRDefault="00BA3C96">
            <w:r w:rsidRPr="00BA3C96">
              <w:t xml:space="preserve">Główny Administrator ma możliwość zarządzania uprawnieniami konfiguracyjnymi programu dla innych kont z rolą administracyjną np. może wyłączyć możliwość zdalnej deinstalacji Agenta, ograniczyć dostęp do opcji programu oraz logów działań innych administratorów. Działania administratorów są logowane oznacza to, że program posiada dziennik z listą czynności wykonanych przez administratorów, które zmodyfikowały obiekty znajdujące się w systemie w tym m.in. logowanie dostępu do Opcji programu, logowanie dostępu do informacji o aktywności użytkownika, logowanie poleceń deinstalacji Agenta. Działania administratorów mogą być automatycznie eksportowane do zewnętrznego kolektora </w:t>
            </w:r>
            <w:proofErr w:type="spellStart"/>
            <w:r w:rsidRPr="00BA3C96">
              <w:t>Syslog</w:t>
            </w:r>
            <w:proofErr w:type="spellEnd"/>
            <w:r w:rsidRPr="00BA3C96">
              <w:t xml:space="preserve">. Lista kont użytkowników, w tym administratorów, może </w:t>
            </w:r>
            <w:r w:rsidRPr="00BA3C96">
              <w:lastRenderedPageBreak/>
              <w:t xml:space="preserve">być synchronizowana z Active Directory wraz z awatarami, również przez szyfrowane połączenie LDAPS. Program umożliwia również tworzenie lokalnych kont użytkowników wraz z awatarami w środowiskach bez Active Directory. Liczba kont użytkowników w konsoli nie jest objęta limitem i nie podlega licencjonowaniu. </w:t>
            </w:r>
          </w:p>
          <w:p w14:paraId="1D580596" w14:textId="581E27AF" w:rsidR="00BA3C96" w:rsidRDefault="00BA3C96">
            <w:r w:rsidRPr="00BA3C96">
              <w:t>Program umożliwia konfigurację polityki haseł do lokalnych kont użytkowników konsoli. Polityk pozawala na określenie: minimalnej długości hasła, liter, cyfr, znaków specjalnych oraz automatycznie wymusza dostosowanie bieżących haseł do obowiązujących zasad.</w:t>
            </w:r>
          </w:p>
        </w:tc>
      </w:tr>
      <w:tr w:rsidR="00BA3C96" w14:paraId="78F157C5" w14:textId="77777777" w:rsidTr="00BA3C96">
        <w:tc>
          <w:tcPr>
            <w:tcW w:w="2405" w:type="dxa"/>
          </w:tcPr>
          <w:p w14:paraId="724BAC8E" w14:textId="3E255238" w:rsidR="00BA3C96" w:rsidRDefault="00BA3C96">
            <w:r>
              <w:lastRenderedPageBreak/>
              <w:t>Licencjonowanie</w:t>
            </w:r>
          </w:p>
        </w:tc>
        <w:tc>
          <w:tcPr>
            <w:tcW w:w="6657" w:type="dxa"/>
          </w:tcPr>
          <w:p w14:paraId="5C27ABA9" w14:textId="499AF705" w:rsidR="00BA3C96" w:rsidRDefault="00BA3C96">
            <w:r w:rsidRPr="00BA3C96">
              <w:t xml:space="preserve">Licencja wieczysta na </w:t>
            </w:r>
            <w:r>
              <w:t>15</w:t>
            </w:r>
            <w:r w:rsidRPr="00BA3C96">
              <w:t>0 stacji roboczych, możliwość zwiększenia liczby zarządzanych stacji roboczych w ramach jednej licencji w dowolnym czasie. Nielimitowana liczba monitorowanych urządzeń sieciowych.</w:t>
            </w:r>
          </w:p>
        </w:tc>
      </w:tr>
      <w:tr w:rsidR="00BA3C96" w14:paraId="57CED7FF" w14:textId="77777777" w:rsidTr="00BA3C96">
        <w:tc>
          <w:tcPr>
            <w:tcW w:w="2405" w:type="dxa"/>
          </w:tcPr>
          <w:p w14:paraId="5DC1178D" w14:textId="20FDE60D" w:rsidR="00BA3C96" w:rsidRDefault="00CD4BE2">
            <w:r>
              <w:t>Konsola administracyjna</w:t>
            </w:r>
          </w:p>
        </w:tc>
        <w:tc>
          <w:tcPr>
            <w:tcW w:w="6657" w:type="dxa"/>
          </w:tcPr>
          <w:p w14:paraId="53B16725" w14:textId="0A36DD89" w:rsidR="00BA3C96" w:rsidRDefault="00CD4BE2">
            <w:r w:rsidRPr="00CD4BE2">
              <w:t>Możliwość instalacji wielu zdalnych konsoli administracyjnych.</w:t>
            </w:r>
          </w:p>
        </w:tc>
      </w:tr>
      <w:tr w:rsidR="00BA3C96" w14:paraId="7EFBD1E3" w14:textId="77777777" w:rsidTr="00BA3C96">
        <w:tc>
          <w:tcPr>
            <w:tcW w:w="2405" w:type="dxa"/>
          </w:tcPr>
          <w:p w14:paraId="35413E82" w14:textId="56D54DDA" w:rsidR="00BA3C96" w:rsidRDefault="00CD4BE2">
            <w:r>
              <w:t>Umowa serwisowa</w:t>
            </w:r>
          </w:p>
        </w:tc>
        <w:tc>
          <w:tcPr>
            <w:tcW w:w="6657" w:type="dxa"/>
          </w:tcPr>
          <w:p w14:paraId="2307D825" w14:textId="3446BA66" w:rsidR="00BA3C96" w:rsidRDefault="00CD4BE2">
            <w:r>
              <w:t>36 miesięcy (standard producenta)</w:t>
            </w:r>
          </w:p>
        </w:tc>
      </w:tr>
      <w:tr w:rsidR="00BA3C96" w14:paraId="6306EEED" w14:textId="77777777" w:rsidTr="00BA3C96">
        <w:tc>
          <w:tcPr>
            <w:tcW w:w="2405" w:type="dxa"/>
          </w:tcPr>
          <w:p w14:paraId="1DAFF87D" w14:textId="50B3AAF3" w:rsidR="00BA3C96" w:rsidRDefault="00CD4BE2">
            <w:r>
              <w:t>Monitorowanie infrastruktury (</w:t>
            </w:r>
            <w:proofErr w:type="spellStart"/>
            <w:r>
              <w:t>bezagentowo</w:t>
            </w:r>
            <w:proofErr w:type="spellEnd"/>
            <w:r>
              <w:t>)</w:t>
            </w:r>
          </w:p>
        </w:tc>
        <w:tc>
          <w:tcPr>
            <w:tcW w:w="6657" w:type="dxa"/>
          </w:tcPr>
          <w:p w14:paraId="167293F7" w14:textId="77777777" w:rsidR="00CD4BE2" w:rsidRDefault="00CD4BE2">
            <w:r w:rsidRPr="00CD4BE2">
              <w:t>Obejmuje serwery Windows, Linux, Unix, Mac; routery, przełączniki, urządzenia VoIP i firewalle w zakresie:</w:t>
            </w:r>
          </w:p>
          <w:p w14:paraId="45371A02" w14:textId="77777777" w:rsidR="00CD4BE2" w:rsidRDefault="00CD4BE2" w:rsidP="00360D27">
            <w:pPr>
              <w:pStyle w:val="Akapitzlist"/>
              <w:numPr>
                <w:ilvl w:val="0"/>
                <w:numId w:val="1"/>
              </w:numPr>
            </w:pPr>
            <w:r w:rsidRPr="00CD4BE2">
              <w:t xml:space="preserve">wykrywania urządzeń w sieci poprzez skanowanie ping oraz </w:t>
            </w:r>
            <w:proofErr w:type="spellStart"/>
            <w:r w:rsidRPr="00CD4BE2">
              <w:t>arp</w:t>
            </w:r>
            <w:proofErr w:type="spellEnd"/>
            <w:r w:rsidRPr="00CD4BE2">
              <w:t>-ping</w:t>
            </w:r>
          </w:p>
          <w:p w14:paraId="5491D672" w14:textId="1C7AE4F1" w:rsidR="00CD4BE2" w:rsidRDefault="00CD4BE2" w:rsidP="00360D27">
            <w:pPr>
              <w:pStyle w:val="Akapitzlist"/>
              <w:numPr>
                <w:ilvl w:val="0"/>
                <w:numId w:val="1"/>
              </w:numPr>
            </w:pPr>
            <w:r w:rsidRPr="00CD4BE2">
              <w:t>wykrywania urządzeń na podstawie informacji odczytanych z Active Directory (wraz z informacją o OU)</w:t>
            </w:r>
          </w:p>
          <w:p w14:paraId="3A5E69FB" w14:textId="77777777" w:rsidR="00CD4BE2" w:rsidRDefault="00CD4BE2" w:rsidP="00360D27">
            <w:pPr>
              <w:pStyle w:val="Akapitzlist"/>
              <w:numPr>
                <w:ilvl w:val="0"/>
                <w:numId w:val="1"/>
              </w:numPr>
            </w:pPr>
            <w:r w:rsidRPr="00CD4BE2">
              <w:t>wizualizacji stanu urządzeń w postaci ikon urządzeń na graficznych mapach sieci</w:t>
            </w:r>
          </w:p>
          <w:p w14:paraId="554E4AE8" w14:textId="77777777" w:rsidR="00CD4BE2" w:rsidRDefault="00CD4BE2" w:rsidP="00360D27">
            <w:pPr>
              <w:pStyle w:val="Akapitzlist"/>
              <w:numPr>
                <w:ilvl w:val="0"/>
                <w:numId w:val="1"/>
              </w:numPr>
            </w:pPr>
            <w:r w:rsidRPr="00CD4BE2">
              <w:t>wizualizacji urządzeń na mapach z funkcją siatki umożliwiającej korygowanie pozycji ikon na mapie do najbliższej linii siatki</w:t>
            </w:r>
          </w:p>
          <w:p w14:paraId="2C3E7630" w14:textId="77777777" w:rsidR="00CD4BE2" w:rsidRDefault="00CD4BE2" w:rsidP="00360D27">
            <w:pPr>
              <w:pStyle w:val="Akapitzlist"/>
              <w:numPr>
                <w:ilvl w:val="0"/>
                <w:numId w:val="1"/>
              </w:numPr>
            </w:pPr>
            <w:r w:rsidRPr="00CD4BE2">
              <w:t>wizualizacji map urządzeń poprzez tworzenie spersonalizowanych map z dowolnym kolorem tła.</w:t>
            </w:r>
          </w:p>
          <w:p w14:paraId="30EEC662" w14:textId="77777777" w:rsidR="00CD4BE2" w:rsidRDefault="00CD4BE2" w:rsidP="00360D27">
            <w:pPr>
              <w:pStyle w:val="Akapitzlist"/>
              <w:numPr>
                <w:ilvl w:val="0"/>
                <w:numId w:val="1"/>
              </w:numPr>
            </w:pPr>
            <w:r w:rsidRPr="00CD4BE2">
              <w:t>wizualizacji map urządzeń poprzez tworzenie spersonalizowanych map z wykorzystaniem jako tła zaimportowanych obrazków np. schematu rozmieszczenia pomieszczeń w budynku</w:t>
            </w:r>
          </w:p>
          <w:p w14:paraId="5079E68F" w14:textId="77777777" w:rsidR="00CD4BE2" w:rsidRDefault="00CD4BE2" w:rsidP="00360D27">
            <w:pPr>
              <w:pStyle w:val="Akapitzlist"/>
              <w:numPr>
                <w:ilvl w:val="0"/>
                <w:numId w:val="1"/>
              </w:numPr>
            </w:pPr>
            <w:r w:rsidRPr="00CD4BE2">
              <w:t>wizualizacji map urządzeń poprzez grupowanie urządzeń na narysowanych czworokątach o dowolnym rozmiarze i kolorze</w:t>
            </w:r>
          </w:p>
          <w:p w14:paraId="366BDD8D" w14:textId="77777777" w:rsidR="00CD4BE2" w:rsidRDefault="00CD4BE2" w:rsidP="00360D27">
            <w:pPr>
              <w:pStyle w:val="Akapitzlist"/>
              <w:numPr>
                <w:ilvl w:val="0"/>
                <w:numId w:val="1"/>
              </w:numPr>
            </w:pPr>
            <w:r w:rsidRPr="00CD4BE2">
              <w:t>wizualizacji map urządzeń poprzez wstawianie dowolnego tekstu na mapie</w:t>
            </w:r>
          </w:p>
          <w:p w14:paraId="4B7FEDCD" w14:textId="77777777" w:rsidR="00CD4BE2" w:rsidRDefault="00CD4BE2" w:rsidP="00360D27">
            <w:pPr>
              <w:pStyle w:val="Akapitzlist"/>
              <w:numPr>
                <w:ilvl w:val="0"/>
                <w:numId w:val="1"/>
              </w:numPr>
            </w:pPr>
            <w:r w:rsidRPr="00CD4BE2">
              <w:t>wizualizacji połączeń pomiędzy urządzeniami a przełącznikami za pomocą linii i informacji, do którego portu przełącznika podłączone jest dane urządzenie w sposób manualny oraz automatyczny</w:t>
            </w:r>
          </w:p>
          <w:p w14:paraId="7F7E5CA9" w14:textId="77777777" w:rsidR="00CD4BE2" w:rsidRDefault="00CD4BE2" w:rsidP="00360D27">
            <w:pPr>
              <w:pStyle w:val="Akapitzlist"/>
              <w:numPr>
                <w:ilvl w:val="0"/>
                <w:numId w:val="1"/>
              </w:numPr>
            </w:pPr>
            <w:r w:rsidRPr="00CD4BE2">
              <w:t>zablokowania mapy urządzeń przed przypadkową edycją</w:t>
            </w:r>
          </w:p>
          <w:p w14:paraId="232627A7" w14:textId="77777777" w:rsidR="00CD4BE2" w:rsidRDefault="00CD4BE2" w:rsidP="00360D27">
            <w:pPr>
              <w:pStyle w:val="Akapitzlist"/>
              <w:numPr>
                <w:ilvl w:val="0"/>
                <w:numId w:val="1"/>
              </w:numPr>
            </w:pPr>
            <w:r w:rsidRPr="00CD4BE2">
              <w:lastRenderedPageBreak/>
              <w:t>serwisów TCP/IP, HTTP, POP3, SMTP, FTP i innych wraz z możliwością definiowania własnych serwisów. Program monitoruje czas ich odpowiedzi i procent utraconych pakietów</w:t>
            </w:r>
          </w:p>
          <w:p w14:paraId="546FE833" w14:textId="77777777" w:rsidR="00CD4BE2" w:rsidRDefault="00CD4BE2" w:rsidP="00360D27">
            <w:pPr>
              <w:pStyle w:val="Akapitzlist"/>
              <w:numPr>
                <w:ilvl w:val="0"/>
                <w:numId w:val="1"/>
              </w:numPr>
            </w:pPr>
            <w:r w:rsidRPr="00CD4BE2">
              <w:t xml:space="preserve">serwerów pocztowych: </w:t>
            </w:r>
          </w:p>
          <w:p w14:paraId="7E37D7E3" w14:textId="77777777" w:rsidR="00CD4BE2" w:rsidRDefault="00CD4BE2">
            <w:r w:rsidRPr="00CD4BE2">
              <w:t xml:space="preserve">- program monitoruje czas logowania do serwisu odbierającego oraz czas wysyłania poczty </w:t>
            </w:r>
          </w:p>
          <w:p w14:paraId="29044988" w14:textId="075D3927" w:rsidR="00360D27" w:rsidRDefault="00CD4BE2">
            <w:r w:rsidRPr="00CD4BE2">
              <w:t xml:space="preserve">- program ma możliwość monitorowania stanu systemów i wysyłania powiadomienia (email, SMS i inne), w </w:t>
            </w:r>
            <w:r w:rsidR="00360D27" w:rsidRPr="00CD4BE2">
              <w:t>razie,</w:t>
            </w:r>
            <w:r w:rsidRPr="00CD4BE2">
              <w:t xml:space="preserve"> gdyby przestały one odpowiadać lub funkcjonowały wadliwie (np. gdy ważne parametry znajdą się poza zakresem) </w:t>
            </w:r>
          </w:p>
          <w:p w14:paraId="369AEBAF" w14:textId="77777777" w:rsidR="00360D27" w:rsidRDefault="00CD4BE2">
            <w:r w:rsidRPr="00CD4BE2">
              <w:t xml:space="preserve">- program ma możliwość wykonywania operacji testowych </w:t>
            </w:r>
          </w:p>
          <w:p w14:paraId="1AB2C3AD" w14:textId="13DB31FF" w:rsidR="00360D27" w:rsidRDefault="00CD4BE2">
            <w:r w:rsidRPr="00CD4BE2">
              <w:t xml:space="preserve">- program ma możliwość wysłania </w:t>
            </w:r>
            <w:r w:rsidR="00360D27" w:rsidRPr="00CD4BE2">
              <w:t>powiadomienia,</w:t>
            </w:r>
            <w:r w:rsidRPr="00CD4BE2">
              <w:t xml:space="preserve"> jeśli serwer pocztowy nie działa</w:t>
            </w:r>
          </w:p>
          <w:p w14:paraId="32B91D35" w14:textId="77777777" w:rsidR="00360D27" w:rsidRDefault="00CD4BE2" w:rsidP="00360D27">
            <w:pPr>
              <w:pStyle w:val="Akapitzlist"/>
              <w:numPr>
                <w:ilvl w:val="0"/>
                <w:numId w:val="2"/>
              </w:numPr>
            </w:pPr>
            <w:r w:rsidRPr="00CD4BE2">
              <w:t>monitorowania serwerów WWW i adresów URL</w:t>
            </w:r>
          </w:p>
          <w:p w14:paraId="1DC6CADF" w14:textId="77777777" w:rsidR="00360D27" w:rsidRDefault="00CD4BE2" w:rsidP="00360D27">
            <w:pPr>
              <w:pStyle w:val="Akapitzlist"/>
              <w:numPr>
                <w:ilvl w:val="0"/>
                <w:numId w:val="2"/>
              </w:numPr>
            </w:pPr>
            <w:r w:rsidRPr="00CD4BE2">
              <w:t>cyklicznego monitorowania czasu ładowania strony internetowej, zmiany treści na stronie internetowej i statusu protokołu HTTPS</w:t>
            </w:r>
          </w:p>
          <w:p w14:paraId="61671C1F" w14:textId="77777777" w:rsidR="00360D27" w:rsidRDefault="00CD4BE2" w:rsidP="00360D27">
            <w:pPr>
              <w:pStyle w:val="Akapitzlist"/>
              <w:numPr>
                <w:ilvl w:val="0"/>
                <w:numId w:val="2"/>
              </w:numPr>
            </w:pPr>
            <w:r w:rsidRPr="00CD4BE2">
              <w:t>obsługi szyfrowania SSL/TLS w powiadomieniach e-mail</w:t>
            </w:r>
          </w:p>
          <w:p w14:paraId="506272B5" w14:textId="77777777" w:rsidR="00360D27" w:rsidRDefault="00CD4BE2" w:rsidP="00360D27">
            <w:pPr>
              <w:pStyle w:val="Akapitzlist"/>
              <w:numPr>
                <w:ilvl w:val="0"/>
                <w:numId w:val="2"/>
              </w:numPr>
            </w:pPr>
            <w:r w:rsidRPr="00CD4BE2">
              <w:t>obsługi urządzeń SNMP wspierających SNMP v1/2/3 z szyfrowaniem oraz autoryzacją, (np. przełączniki, routery, drukarki sieciowe, urządzenia VoIP itp.) – monitorowanie wartości za pomocą nazw zmiennych oraz OID</w:t>
            </w:r>
          </w:p>
          <w:p w14:paraId="5921FB60" w14:textId="77777777" w:rsidR="00360D27" w:rsidRDefault="00CD4BE2" w:rsidP="00360D27">
            <w:pPr>
              <w:pStyle w:val="Akapitzlist"/>
              <w:numPr>
                <w:ilvl w:val="0"/>
                <w:numId w:val="2"/>
              </w:numPr>
            </w:pPr>
            <w:r w:rsidRPr="00CD4BE2">
              <w:t xml:space="preserve">obsługi komunikatów </w:t>
            </w:r>
            <w:proofErr w:type="spellStart"/>
            <w:r w:rsidRPr="00CD4BE2">
              <w:t>syslog</w:t>
            </w:r>
            <w:proofErr w:type="spellEnd"/>
            <w:r w:rsidRPr="00CD4BE2">
              <w:t xml:space="preserve"> i pułapek SNMP i ewidencjonowanie odebranych z nich danych</w:t>
            </w:r>
          </w:p>
          <w:p w14:paraId="587BBFEC" w14:textId="77777777" w:rsidR="00360D27" w:rsidRDefault="00CD4BE2" w:rsidP="00360D27">
            <w:pPr>
              <w:pStyle w:val="Akapitzlist"/>
              <w:numPr>
                <w:ilvl w:val="0"/>
                <w:numId w:val="2"/>
              </w:numPr>
            </w:pPr>
            <w:r w:rsidRPr="00CD4BE2">
              <w:t xml:space="preserve">monitoringu routerów i przełączników wg: </w:t>
            </w:r>
          </w:p>
          <w:p w14:paraId="7E131BFF" w14:textId="77777777" w:rsidR="00360D27" w:rsidRDefault="00CD4BE2">
            <w:r w:rsidRPr="00CD4BE2">
              <w:t xml:space="preserve">- zmian stanu interfejsów sieciowych </w:t>
            </w:r>
          </w:p>
          <w:p w14:paraId="5314225A" w14:textId="77777777" w:rsidR="00360D27" w:rsidRDefault="00CD4BE2">
            <w:r w:rsidRPr="00CD4BE2">
              <w:t xml:space="preserve">- ruchu sieciowego </w:t>
            </w:r>
          </w:p>
          <w:p w14:paraId="54AC8EEE" w14:textId="77777777" w:rsidR="00360D27" w:rsidRDefault="00CD4BE2">
            <w:r w:rsidRPr="00CD4BE2">
              <w:t xml:space="preserve">- podłączonych stacji roboczych </w:t>
            </w:r>
          </w:p>
          <w:p w14:paraId="0170EFD9" w14:textId="77777777" w:rsidR="00360D27" w:rsidRDefault="00CD4BE2">
            <w:r w:rsidRPr="00CD4BE2">
              <w:t xml:space="preserve">– graficzna prezentacja panelu </w:t>
            </w:r>
            <w:proofErr w:type="spellStart"/>
            <w:r w:rsidRPr="00CD4BE2">
              <w:t>switcha</w:t>
            </w:r>
            <w:proofErr w:type="spellEnd"/>
            <w:r w:rsidRPr="00CD4BE2">
              <w:t xml:space="preserve"> </w:t>
            </w:r>
          </w:p>
          <w:p w14:paraId="4B5E9EC8" w14:textId="77777777" w:rsidR="00360D27" w:rsidRDefault="00CD4BE2">
            <w:r w:rsidRPr="00CD4BE2">
              <w:t>- ruchu generowanego przez podłączone do portów stacje robocze</w:t>
            </w:r>
          </w:p>
          <w:p w14:paraId="51567162" w14:textId="6BC9FBE2" w:rsidR="00360D27" w:rsidRDefault="00CD4BE2" w:rsidP="00360D27">
            <w:pPr>
              <w:pStyle w:val="Akapitzlist"/>
              <w:numPr>
                <w:ilvl w:val="0"/>
                <w:numId w:val="3"/>
              </w:numPr>
            </w:pPr>
            <w:r w:rsidRPr="00CD4BE2">
              <w:t xml:space="preserve">serwisów Windows: monitor serwisów Windows </w:t>
            </w:r>
            <w:r w:rsidR="00360D27" w:rsidRPr="00CD4BE2">
              <w:t>alarmuje,</w:t>
            </w:r>
            <w:r w:rsidRPr="00CD4BE2">
              <w:t xml:space="preserve"> gdy serwis przestanie działać oraz pozwala na jego uruchomienie/zatrzymanie/zrestartowanie</w:t>
            </w:r>
          </w:p>
          <w:p w14:paraId="2E980570" w14:textId="77777777" w:rsidR="00360D27" w:rsidRDefault="00CD4BE2" w:rsidP="00360D27">
            <w:pPr>
              <w:pStyle w:val="Akapitzlist"/>
              <w:numPr>
                <w:ilvl w:val="0"/>
                <w:numId w:val="3"/>
              </w:numPr>
            </w:pPr>
            <w:r w:rsidRPr="00CD4BE2">
              <w:t xml:space="preserve">wyświetlania statystyk przy każdym urządzeniu na mapie takich jak: czas odpowiedzi urządzenia, czas od ostatniej poprawnej odpowiedzi, nazwa DNS, adres IP, status </w:t>
            </w:r>
            <w:proofErr w:type="spellStart"/>
            <w:r w:rsidRPr="00CD4BE2">
              <w:t>zarządzalności</w:t>
            </w:r>
            <w:proofErr w:type="spellEnd"/>
            <w:r w:rsidRPr="00CD4BE2">
              <w:t xml:space="preserve"> SNMP, ostrzeżenie o zdarzeniu na urządzeniu</w:t>
            </w:r>
          </w:p>
          <w:p w14:paraId="607F5928" w14:textId="77777777" w:rsidR="00360D27" w:rsidRDefault="00CD4BE2" w:rsidP="00360D27">
            <w:pPr>
              <w:pStyle w:val="Akapitzlist"/>
              <w:numPr>
                <w:ilvl w:val="0"/>
                <w:numId w:val="3"/>
              </w:numPr>
            </w:pPr>
            <w:r w:rsidRPr="00CD4BE2">
              <w:t>monitorowania stanu maszyn wirtualnych Vmware: działa, nie działa, wstrzymano</w:t>
            </w:r>
          </w:p>
          <w:p w14:paraId="31E614A7" w14:textId="77777777" w:rsidR="00360D27" w:rsidRDefault="00CD4BE2" w:rsidP="00360D27">
            <w:pPr>
              <w:pStyle w:val="Akapitzlist"/>
              <w:numPr>
                <w:ilvl w:val="0"/>
                <w:numId w:val="3"/>
              </w:numPr>
            </w:pPr>
            <w:r w:rsidRPr="00CD4BE2">
              <w:lastRenderedPageBreak/>
              <w:t>zarządzania stanem maszyn wirtualnych Vmware: wysyłanie poleceń włączenia, wstrzymania i wyłączenia zasilania do każdej maszyny</w:t>
            </w:r>
          </w:p>
          <w:p w14:paraId="0A7B7252" w14:textId="77777777" w:rsidR="00360D27" w:rsidRDefault="00CD4BE2" w:rsidP="00360D27">
            <w:pPr>
              <w:pStyle w:val="Akapitzlist"/>
              <w:numPr>
                <w:ilvl w:val="0"/>
                <w:numId w:val="3"/>
              </w:numPr>
            </w:pPr>
            <w:r w:rsidRPr="00CD4BE2">
              <w:t xml:space="preserve">wydajności systemów Windows: </w:t>
            </w:r>
          </w:p>
          <w:p w14:paraId="52DB2AD7" w14:textId="77777777" w:rsidR="00360D27" w:rsidRDefault="00CD4BE2">
            <w:r w:rsidRPr="00CD4BE2">
              <w:t xml:space="preserve">- obciążenie CPU, pamięci, zajętość dysków, transfer sieciowy Program posiada Inteligentne Mapy i Oddziały, które służą do lepszego zarządzania logiczną strukturą urządzeń w przedsiębiorstwie (Oddziały) oraz tworzą dynamiczne mapy wg własnych filtrów (Mapy Inteligentne). Kryteria automatycznego filtrowania dotyczyć mogą m.in. statusu Agenta, wygenerowanych alarmów, zainstalowanych aplikacji, przynależności do oddziału, serwisów sieciowych, danych z SNMP, danych z inwentaryzacji urządzenia itp. Program posiada również funkcję kompilatora plików MIB, który umożliwia dodawanie definicji dla modułów SNMP. </w:t>
            </w:r>
          </w:p>
          <w:p w14:paraId="5C9C830D" w14:textId="77777777" w:rsidR="00360D27" w:rsidRDefault="00CD4BE2">
            <w:r w:rsidRPr="00CD4BE2">
              <w:t xml:space="preserve">Program umożliwia również nakładanie na urządzenia liczników wydajności WMI oraz SNMP wg szablonów definiowanie alarmów z wykorzystaniem akcji związanych ze str. 44 zdarzeniami w systemie, m.in.: wysłanie komunikatu pulpitowego, wysłanie wiadomości e-mail, wysłanie SMS, wysłanie wiadomości SMS poprzez integrację z serwisem smsapi.pl, wysłanie wiadomości przez Microsoft </w:t>
            </w:r>
            <w:proofErr w:type="spellStart"/>
            <w:r w:rsidRPr="00CD4BE2">
              <w:t>Teams</w:t>
            </w:r>
            <w:proofErr w:type="spellEnd"/>
            <w:r w:rsidRPr="00CD4BE2">
              <w:t xml:space="preserve"> oraz </w:t>
            </w:r>
            <w:proofErr w:type="spellStart"/>
            <w:r w:rsidRPr="00CD4BE2">
              <w:t>Slack</w:t>
            </w:r>
            <w:proofErr w:type="spellEnd"/>
            <w:r w:rsidRPr="00CD4BE2">
              <w:t xml:space="preserve">, uruchomienie programu, wysłanie pułapki SNMP, wysłanie pakietu Wake-On-LAN, zatrzymanie/restart usługi Windows, wyłączenie/restart komputera. Alarmy budowane są przez administratora z wykorzystaniem ciągu przyczynowo skutkowego – oznacza to, że administrator samodzielnie może wskazać dowolne zdarzenie z listy, którego wykrycie wzbudzi alarm oraz dowolną liczbę akcji wybranych z listy, które zostaną wykonane jako reakcja na wykryte zdarzenie. Wykonywanie akcji alarmów można skonfigurować automatycznie po wykryciu zdarzenia, z opóźnieniem, na końcu zdarzenia oraz cyklicznie np. co 5 minut. Dla akcji można nałożyć ograniczenie czasowe np. nie wykonuj między 8:00-16:00. Alarmy pozwalają na </w:t>
            </w:r>
            <w:proofErr w:type="spellStart"/>
            <w:r w:rsidRPr="00CD4BE2">
              <w:t>priorytetyzację</w:t>
            </w:r>
            <w:proofErr w:type="spellEnd"/>
            <w:r w:rsidRPr="00CD4BE2">
              <w:t xml:space="preserve"> urządzeń, grupowanie wg. ważności i typu urządzenia. Oprogramowanie umożliwia wykorzystanie w alarmowaniu skrzynek email z wykorzystaniem autoryzacji </w:t>
            </w:r>
            <w:proofErr w:type="spellStart"/>
            <w:r w:rsidRPr="00CD4BE2">
              <w:t>OAuth</w:t>
            </w:r>
            <w:proofErr w:type="spellEnd"/>
            <w:r w:rsidRPr="00CD4BE2">
              <w:t xml:space="preserve"> 2.0 </w:t>
            </w:r>
          </w:p>
          <w:p w14:paraId="02DC932E" w14:textId="3D075033" w:rsidR="00BA3C96" w:rsidRDefault="00CD4BE2">
            <w:r w:rsidRPr="00CD4BE2">
              <w:t xml:space="preserve">Program ma możliwość integracji ze sprzętową bramką GSM HW-SMS-GW 3 w celu wysyłania powiadomień SMS z wykorzystaniem protokołu </w:t>
            </w:r>
            <w:proofErr w:type="spellStart"/>
            <w:r w:rsidRPr="00CD4BE2">
              <w:t>netGSM</w:t>
            </w:r>
            <w:proofErr w:type="spellEnd"/>
            <w:r w:rsidRPr="00CD4BE2">
              <w:t xml:space="preserve"> (SOAP) oraz poprzez integrację z bramkami </w:t>
            </w:r>
            <w:proofErr w:type="spellStart"/>
            <w:r w:rsidRPr="00CD4BE2">
              <w:t>SMSEagle</w:t>
            </w:r>
            <w:proofErr w:type="spellEnd"/>
            <w:r w:rsidRPr="00CD4BE2">
              <w:t>.</w:t>
            </w:r>
          </w:p>
        </w:tc>
      </w:tr>
      <w:tr w:rsidR="00360D27" w14:paraId="5CF826EF" w14:textId="77777777" w:rsidTr="00BA3C96">
        <w:tc>
          <w:tcPr>
            <w:tcW w:w="2405" w:type="dxa"/>
          </w:tcPr>
          <w:p w14:paraId="41EC24F8" w14:textId="78E2C448" w:rsidR="00360D27" w:rsidRDefault="00360D27">
            <w:r>
              <w:lastRenderedPageBreak/>
              <w:t>Inwentaryzacja</w:t>
            </w:r>
          </w:p>
        </w:tc>
        <w:tc>
          <w:tcPr>
            <w:tcW w:w="6657" w:type="dxa"/>
          </w:tcPr>
          <w:p w14:paraId="6D16D3D0" w14:textId="7395BA31" w:rsidR="00360D27" w:rsidRDefault="00360D27" w:rsidP="00360D27">
            <w:r w:rsidRPr="00360D27">
              <w:t>Program automatycznie gromadzi informacje o sprzęcie i oprogramowaniu na stacjach</w:t>
            </w:r>
            <w:r>
              <w:t xml:space="preserve"> </w:t>
            </w:r>
            <w:r w:rsidRPr="00360D27">
              <w:t>roboczych oraz:</w:t>
            </w:r>
          </w:p>
          <w:p w14:paraId="3DCD8B23" w14:textId="77777777" w:rsidR="00360D27" w:rsidRDefault="00360D27" w:rsidP="00360D27">
            <w:pPr>
              <w:pStyle w:val="Akapitzlist"/>
              <w:numPr>
                <w:ilvl w:val="0"/>
                <w:numId w:val="4"/>
              </w:numPr>
            </w:pPr>
            <w:r w:rsidRPr="00360D27">
              <w:t xml:space="preserve">Prezentuje szczegóły dotyczące sprzętu: modelu, procesora, pamięci, płyty głównej, napędów, kart itp. </w:t>
            </w:r>
          </w:p>
          <w:p w14:paraId="77EE3BD4" w14:textId="77777777" w:rsidR="00360D27" w:rsidRDefault="00360D27" w:rsidP="00360D27">
            <w:pPr>
              <w:pStyle w:val="Akapitzlist"/>
              <w:numPr>
                <w:ilvl w:val="0"/>
                <w:numId w:val="4"/>
              </w:numPr>
            </w:pPr>
            <w:r w:rsidRPr="00360D27">
              <w:lastRenderedPageBreak/>
              <w:t xml:space="preserve">Umożliwia odczyt parametrów S.M.A.R.T. dysków twardych, dysków SSD, w tym </w:t>
            </w:r>
            <w:proofErr w:type="spellStart"/>
            <w:r w:rsidRPr="00360D27">
              <w:t>NVMe</w:t>
            </w:r>
            <w:proofErr w:type="spellEnd"/>
          </w:p>
          <w:p w14:paraId="153AB08D" w14:textId="77777777" w:rsidR="00360D27" w:rsidRDefault="00360D27" w:rsidP="00360D27">
            <w:pPr>
              <w:pStyle w:val="Akapitzlist"/>
              <w:numPr>
                <w:ilvl w:val="0"/>
                <w:numId w:val="4"/>
              </w:numPr>
            </w:pPr>
            <w:r w:rsidRPr="00360D27">
              <w:t xml:space="preserve">Obejmuje m.in.: zestawienie posiadanych konfiguracji sprzętowych, wolne miejsce na dyskach, średnie wykorzystanie pamięci, informacje pozwalające na wytypowanie systemów, dla których konieczny jest </w:t>
            </w:r>
            <w:proofErr w:type="spellStart"/>
            <w:r w:rsidRPr="00360D27">
              <w:t>upgrade</w:t>
            </w:r>
            <w:proofErr w:type="spellEnd"/>
            <w:r w:rsidRPr="00360D27">
              <w:t xml:space="preserve">. </w:t>
            </w:r>
          </w:p>
          <w:p w14:paraId="7E0BEDE5" w14:textId="77777777" w:rsidR="00360D27" w:rsidRDefault="00360D27" w:rsidP="00360D27">
            <w:pPr>
              <w:pStyle w:val="Akapitzlist"/>
              <w:numPr>
                <w:ilvl w:val="0"/>
                <w:numId w:val="4"/>
              </w:numPr>
            </w:pPr>
            <w:r w:rsidRPr="00360D27">
              <w:t xml:space="preserve">Informuje o zainstalowanych aplikacjach oraz aktualizacjach Windows co bezpośrednio umożliwia audytowanie i weryfikację użytkowania licencji w organizacji. </w:t>
            </w:r>
          </w:p>
          <w:p w14:paraId="1216BDF4" w14:textId="77777777" w:rsidR="00360D27" w:rsidRDefault="00360D27" w:rsidP="00360D27">
            <w:pPr>
              <w:pStyle w:val="Akapitzlist"/>
              <w:numPr>
                <w:ilvl w:val="0"/>
                <w:numId w:val="4"/>
              </w:numPr>
            </w:pPr>
            <w:r w:rsidRPr="00360D27">
              <w:t xml:space="preserve">Zbiera informacje w zakresie wszystkich zmian przeprowadzonych na wybranej stacji roboczej: instalacji/deinstalacji aplikacji, zmian adresu IP itd. </w:t>
            </w:r>
          </w:p>
          <w:p w14:paraId="23A8A22D" w14:textId="77777777" w:rsidR="00360D27" w:rsidRDefault="00360D27" w:rsidP="00360D27">
            <w:pPr>
              <w:pStyle w:val="Akapitzlist"/>
              <w:numPr>
                <w:ilvl w:val="0"/>
                <w:numId w:val="4"/>
              </w:numPr>
            </w:pPr>
            <w:r w:rsidRPr="00360D27">
              <w:t xml:space="preserve">Posiada możliwość wysyłania powiadomienia np. e-mailem w przypadku zainstalowania programu lub jakiejkolwiek zmiany konfiguracji sprzętowej komputera. </w:t>
            </w:r>
          </w:p>
          <w:p w14:paraId="309F4C23" w14:textId="77777777" w:rsidR="00360D27" w:rsidRDefault="00360D27" w:rsidP="00360D27">
            <w:pPr>
              <w:pStyle w:val="Akapitzlist"/>
              <w:numPr>
                <w:ilvl w:val="0"/>
                <w:numId w:val="4"/>
              </w:numPr>
            </w:pPr>
            <w:r w:rsidRPr="00360D27">
              <w:t xml:space="preserve">Umożliwia odczytanie numeru seryjnego (klucze licencyjne). </w:t>
            </w:r>
          </w:p>
          <w:p w14:paraId="098C62F9" w14:textId="77777777" w:rsidR="00360D27" w:rsidRDefault="00360D27" w:rsidP="00360D27">
            <w:pPr>
              <w:pStyle w:val="Akapitzlist"/>
              <w:numPr>
                <w:ilvl w:val="0"/>
                <w:numId w:val="4"/>
              </w:numPr>
            </w:pPr>
            <w:r w:rsidRPr="00360D27">
              <w:t xml:space="preserve">Umożliwia automatyczne zarządzanie instalacjami i deinstalacjami oprogramowania poprzez określenie paczek aplikacji wymaganych oraz nieautoryzowanych. </w:t>
            </w:r>
          </w:p>
          <w:p w14:paraId="16F7585C" w14:textId="77777777" w:rsidR="00360D27" w:rsidRDefault="00360D27" w:rsidP="00360D27">
            <w:pPr>
              <w:pStyle w:val="Akapitzlist"/>
              <w:numPr>
                <w:ilvl w:val="0"/>
                <w:numId w:val="4"/>
              </w:numPr>
            </w:pPr>
            <w:r w:rsidRPr="00360D27">
              <w:t xml:space="preserve">Umożliwia przegląd informacji o konfiguracji systemu, np. komend startowych, zmiennych środowiskowych, kontach lokalnych użytkowników, harmonogramie zadań itp. </w:t>
            </w:r>
          </w:p>
          <w:p w14:paraId="45BF412F" w14:textId="77777777" w:rsidR="00360D27" w:rsidRDefault="00360D27" w:rsidP="00360D27">
            <w:pPr>
              <w:pStyle w:val="Akapitzlist"/>
              <w:numPr>
                <w:ilvl w:val="0"/>
                <w:numId w:val="4"/>
              </w:numPr>
            </w:pPr>
            <w:r w:rsidRPr="00360D27">
              <w:t xml:space="preserve">Umożliwia utworzenie listy plików użytkowników z określonym rozszerzeniem (np. filmy .AVI) znalezionych na stacjach roboczych oraz ich zdalne usuwanie wraz z wykrywaniem metadanych plików użytkownika: obrazów (wymiary obrazka), video (długość filmu), audio (długość nagrania), archiwów (liczba plików w środku, rozmiar po wypakowaniu). </w:t>
            </w:r>
          </w:p>
          <w:p w14:paraId="1EB50A54" w14:textId="77777777" w:rsidR="00360D27" w:rsidRDefault="00360D27" w:rsidP="00360D27">
            <w:pPr>
              <w:pStyle w:val="Akapitzlist"/>
              <w:numPr>
                <w:ilvl w:val="0"/>
                <w:numId w:val="4"/>
              </w:numPr>
            </w:pPr>
            <w:r w:rsidRPr="00360D27">
              <w:t>Umożliwia wymianę plików do i ze stacją roboczą poprzez funkcję Menedżera plików. Działania administratorów wykonywane w tej funkcji są logowane.</w:t>
            </w:r>
          </w:p>
          <w:p w14:paraId="3AFABE46" w14:textId="77777777" w:rsidR="00360D27" w:rsidRDefault="00360D27" w:rsidP="00360D27">
            <w:r w:rsidRPr="00360D27">
              <w:t>Moduł inwentaryzacji zasobów umożliwia prowadzenie bazy ewidencji majątku IT w</w:t>
            </w:r>
            <w:r>
              <w:t xml:space="preserve"> </w:t>
            </w:r>
            <w:r w:rsidRPr="00360D27">
              <w:t>zakresie sprzętu i programowania:</w:t>
            </w:r>
          </w:p>
          <w:p w14:paraId="15C6D297" w14:textId="77777777" w:rsidR="00360D27" w:rsidRDefault="00360D27" w:rsidP="00360D27">
            <w:pPr>
              <w:pStyle w:val="Akapitzlist"/>
              <w:numPr>
                <w:ilvl w:val="0"/>
                <w:numId w:val="5"/>
              </w:numPr>
            </w:pPr>
            <w:r w:rsidRPr="00360D27">
              <w:t xml:space="preserve">przechowywania wszystkich informacji dotyczących infrastruktury IT w jednym miejscu oraz automatycznego aktualizowania zgromadzonych informacji, </w:t>
            </w:r>
          </w:p>
          <w:p w14:paraId="32BC8C99" w14:textId="77777777" w:rsidR="00360D27" w:rsidRDefault="00360D27" w:rsidP="00360D27">
            <w:pPr>
              <w:pStyle w:val="Akapitzlist"/>
              <w:numPr>
                <w:ilvl w:val="0"/>
                <w:numId w:val="5"/>
              </w:numPr>
            </w:pPr>
            <w:r>
              <w:t>p</w:t>
            </w:r>
            <w:r w:rsidRPr="00360D27">
              <w:t xml:space="preserve">rzydzielania dostępu administratorów do zasobów na podstawie praw do oddziałów, </w:t>
            </w:r>
          </w:p>
          <w:p w14:paraId="28EDEEBD" w14:textId="77777777" w:rsidR="00360D27" w:rsidRDefault="00360D27" w:rsidP="00360D27">
            <w:pPr>
              <w:pStyle w:val="Akapitzlist"/>
              <w:numPr>
                <w:ilvl w:val="0"/>
                <w:numId w:val="5"/>
              </w:numPr>
            </w:pPr>
            <w:r w:rsidRPr="00360D27">
              <w:lastRenderedPageBreak/>
              <w:t xml:space="preserve">tworzenia powiązań między zasobami a urządzeniami, </w:t>
            </w:r>
          </w:p>
          <w:p w14:paraId="759D483D" w14:textId="77777777" w:rsidR="00360D27" w:rsidRDefault="00360D27" w:rsidP="00360D27">
            <w:pPr>
              <w:pStyle w:val="Akapitzlist"/>
              <w:numPr>
                <w:ilvl w:val="0"/>
                <w:numId w:val="5"/>
              </w:numPr>
            </w:pPr>
            <w:r w:rsidRPr="00360D27">
              <w:t xml:space="preserve">tworzenia powiązań między zasobami a kontami użytkowników (zarówno lokalnymi, jak i zsynchronizowanymi z Active Directory), wskazywanie osób odpowiedzialnych, </w:t>
            </w:r>
          </w:p>
          <w:p w14:paraId="36C01F3F" w14:textId="77777777" w:rsidR="00360D27" w:rsidRDefault="00360D27" w:rsidP="00360D27">
            <w:pPr>
              <w:pStyle w:val="Akapitzlist"/>
              <w:numPr>
                <w:ilvl w:val="0"/>
                <w:numId w:val="5"/>
              </w:numPr>
            </w:pPr>
            <w:r w:rsidRPr="00360D27">
              <w:t xml:space="preserve">tworzenia relacji pomiędzy zasobami, </w:t>
            </w:r>
          </w:p>
          <w:p w14:paraId="3EA211AA" w14:textId="77777777" w:rsidR="00360D27" w:rsidRDefault="00360D27" w:rsidP="00360D27">
            <w:pPr>
              <w:pStyle w:val="Akapitzlist"/>
              <w:numPr>
                <w:ilvl w:val="0"/>
                <w:numId w:val="5"/>
              </w:numPr>
            </w:pPr>
            <w:r w:rsidRPr="00360D27">
              <w:t xml:space="preserve">wskazania osób uprawnionych do użycia zasobów poprzez rozbudowane mechanizmy, </w:t>
            </w:r>
          </w:p>
          <w:p w14:paraId="2C8FCF59" w14:textId="77777777" w:rsidR="00360D27" w:rsidRDefault="00360D27" w:rsidP="00360D27">
            <w:pPr>
              <w:pStyle w:val="Akapitzlist"/>
              <w:numPr>
                <w:ilvl w:val="0"/>
                <w:numId w:val="5"/>
              </w:numPr>
            </w:pPr>
            <w:r w:rsidRPr="00360D27">
              <w:t xml:space="preserve">definiowania własnych typów zasobów (elementów wyposażenia), ich atrybutów oraz wartości - dla danego urządzenia lub oprogramowania istnieje możliwość dodawania dodatkowych informacji, np. numer inwentarzowy, osoba odpowiedzialna, numer dokumentu zakupu, wartość sprzętu lub oprogramowania, nazwa sprzedawcy, termin upływu gwarancji, termin kolejnego przeglądu (można podać datę, po której administrator otrzyma powiadomienie e-mail o zbliżającym się terminie przeglądu lub upływie gwarancji), nazwa firmy serwisującej, lub własny komentarz, </w:t>
            </w:r>
          </w:p>
          <w:p w14:paraId="2DBADA48" w14:textId="77777777" w:rsidR="00360D27" w:rsidRDefault="00360D27" w:rsidP="00360D27">
            <w:pPr>
              <w:pStyle w:val="Akapitzlist"/>
              <w:numPr>
                <w:ilvl w:val="0"/>
                <w:numId w:val="5"/>
              </w:numPr>
            </w:pPr>
            <w:r w:rsidRPr="00360D27">
              <w:t xml:space="preserve">określenia atrybutów wymaganych, które są obowiązkowe dla wszystkich zasobów, </w:t>
            </w:r>
          </w:p>
          <w:p w14:paraId="54A8EAEA" w14:textId="77777777" w:rsidR="00360D27" w:rsidRDefault="00360D27" w:rsidP="00360D27">
            <w:pPr>
              <w:pStyle w:val="Akapitzlist"/>
              <w:numPr>
                <w:ilvl w:val="0"/>
                <w:numId w:val="5"/>
              </w:numPr>
            </w:pPr>
            <w:r w:rsidRPr="00360D27">
              <w:t xml:space="preserve">określenia atrybutów dodatkowych tylko dla wybranych typów zasobów, </w:t>
            </w:r>
          </w:p>
          <w:p w14:paraId="5CB2E6FE" w14:textId="77777777" w:rsidR="00360D27" w:rsidRDefault="00360D27" w:rsidP="00360D27">
            <w:pPr>
              <w:pStyle w:val="Akapitzlist"/>
              <w:numPr>
                <w:ilvl w:val="0"/>
                <w:numId w:val="5"/>
              </w:numPr>
            </w:pPr>
            <w:r>
              <w:t>m</w:t>
            </w:r>
            <w:r w:rsidRPr="00360D27">
              <w:t xml:space="preserve">asową edycję atrybutów zasobów, </w:t>
            </w:r>
          </w:p>
          <w:p w14:paraId="352628C7" w14:textId="77777777" w:rsidR="00360D27" w:rsidRDefault="00360D27" w:rsidP="00360D27">
            <w:pPr>
              <w:pStyle w:val="Akapitzlist"/>
              <w:numPr>
                <w:ilvl w:val="0"/>
                <w:numId w:val="5"/>
              </w:numPr>
            </w:pPr>
            <w:r w:rsidRPr="00360D27">
              <w:t xml:space="preserve">definiowanie własnych list jednokrotnego wyboru jako dodatkowe informacje o zasobie, </w:t>
            </w:r>
          </w:p>
          <w:p w14:paraId="34E795DE" w14:textId="77777777" w:rsidR="00360D27" w:rsidRDefault="00360D27" w:rsidP="00360D27">
            <w:pPr>
              <w:pStyle w:val="Akapitzlist"/>
              <w:numPr>
                <w:ilvl w:val="0"/>
                <w:numId w:val="5"/>
              </w:numPr>
            </w:pPr>
            <w:r w:rsidRPr="00360D27">
              <w:t xml:space="preserve">importu danych z zewnętrznego źródła (.CSV), </w:t>
            </w:r>
          </w:p>
          <w:p w14:paraId="48302C8C" w14:textId="77777777" w:rsidR="00360D27" w:rsidRDefault="00360D27" w:rsidP="00360D27">
            <w:pPr>
              <w:pStyle w:val="Akapitzlist"/>
              <w:numPr>
                <w:ilvl w:val="0"/>
                <w:numId w:val="5"/>
              </w:numPr>
            </w:pPr>
            <w:r w:rsidRPr="00360D27">
              <w:t xml:space="preserve">przechowywania dowolnych dokumentów (np. pliki .DOCX, .XLSX, .PDF), np.: skan faktury zakupu, gwarancji, dowolnego dokumentu itp., </w:t>
            </w:r>
          </w:p>
          <w:p w14:paraId="0B9792F7" w14:textId="77777777" w:rsidR="00360D27" w:rsidRDefault="00360D27" w:rsidP="00360D27">
            <w:pPr>
              <w:pStyle w:val="Akapitzlist"/>
              <w:numPr>
                <w:ilvl w:val="0"/>
                <w:numId w:val="5"/>
              </w:numPr>
            </w:pPr>
            <w:r w:rsidRPr="00360D27">
              <w:t xml:space="preserve">tworzenia powiązań między zasobami a dokumentami w relacji </w:t>
            </w:r>
            <w:proofErr w:type="gramStart"/>
            <w:r w:rsidRPr="00360D27">
              <w:t>1:N</w:t>
            </w:r>
            <w:proofErr w:type="gramEnd"/>
            <w:r w:rsidRPr="00360D27">
              <w:t>,</w:t>
            </w:r>
          </w:p>
          <w:p w14:paraId="21BF004F" w14:textId="77777777" w:rsidR="00360D27" w:rsidRDefault="00360D27" w:rsidP="00360D27">
            <w:pPr>
              <w:pStyle w:val="Akapitzlist"/>
              <w:numPr>
                <w:ilvl w:val="0"/>
                <w:numId w:val="5"/>
              </w:numPr>
            </w:pPr>
            <w:r w:rsidRPr="00360D27">
              <w:t xml:space="preserve">oznaczania statusów zasobów, np. w użyciu, w naprawie, zutylizowany itp., </w:t>
            </w:r>
          </w:p>
          <w:p w14:paraId="1C3C71D2" w14:textId="77777777" w:rsidR="00360D27" w:rsidRDefault="00360D27" w:rsidP="00360D27">
            <w:pPr>
              <w:pStyle w:val="Akapitzlist"/>
              <w:numPr>
                <w:ilvl w:val="0"/>
                <w:numId w:val="5"/>
              </w:numPr>
            </w:pPr>
            <w:r w:rsidRPr="00360D27">
              <w:t xml:space="preserve">ewidencji czynności wykonywanych na zasobach, np.: aktualizacja, naprawa w serwisie, konserwacja itp. wraz z możliwością określenia kosztu oraz czasu przeznaczonego na wykonanie czynności, </w:t>
            </w:r>
          </w:p>
          <w:p w14:paraId="3741005F" w14:textId="77777777" w:rsidR="00360D27" w:rsidRDefault="00360D27" w:rsidP="00360D27">
            <w:pPr>
              <w:pStyle w:val="Akapitzlist"/>
              <w:numPr>
                <w:ilvl w:val="0"/>
                <w:numId w:val="5"/>
              </w:numPr>
            </w:pPr>
            <w:r w:rsidRPr="00360D27">
              <w:t xml:space="preserve">generowania zestawienia wszystkich zasobów, w tym urządzeń i zainstalowanego na nich oprogramowania, </w:t>
            </w:r>
          </w:p>
          <w:p w14:paraId="16F46707" w14:textId="77777777" w:rsidR="00360D27" w:rsidRDefault="00360D27" w:rsidP="00360D27">
            <w:pPr>
              <w:pStyle w:val="Akapitzlist"/>
              <w:numPr>
                <w:ilvl w:val="0"/>
                <w:numId w:val="5"/>
              </w:numPr>
            </w:pPr>
            <w:r w:rsidRPr="00360D27">
              <w:t xml:space="preserve">przygotowanie wielu szablonów generowanych dokumentów i protokołów przekazania zasobów wraz z konfigurowalną sekcją zawierającą dane i logo organizacji, </w:t>
            </w:r>
          </w:p>
          <w:p w14:paraId="4E4D25B4" w14:textId="77777777" w:rsidR="00360D27" w:rsidRDefault="00360D27" w:rsidP="00360D27">
            <w:pPr>
              <w:pStyle w:val="Akapitzlist"/>
              <w:numPr>
                <w:ilvl w:val="0"/>
                <w:numId w:val="5"/>
              </w:numPr>
            </w:pPr>
            <w:r w:rsidRPr="00360D27">
              <w:lastRenderedPageBreak/>
              <w:t xml:space="preserve">konfiguracji stylu automatycznego numerowania dodawanych zasobów wg zdefiniowanego wzorca, </w:t>
            </w:r>
          </w:p>
          <w:p w14:paraId="6840DBFA" w14:textId="77777777" w:rsidR="00360D27" w:rsidRDefault="00360D27" w:rsidP="00360D27">
            <w:pPr>
              <w:pStyle w:val="Akapitzlist"/>
              <w:numPr>
                <w:ilvl w:val="0"/>
                <w:numId w:val="5"/>
              </w:numPr>
            </w:pPr>
            <w:r w:rsidRPr="00360D27">
              <w:t xml:space="preserve">konfiguracji stylu automatycznego numerowania dodawanych dokumentów i protokołów wg zdefiniowanego wzorca, </w:t>
            </w:r>
          </w:p>
          <w:p w14:paraId="1C2B286E" w14:textId="77777777" w:rsidR="00360D27" w:rsidRDefault="00360D27" w:rsidP="00360D27">
            <w:pPr>
              <w:pStyle w:val="Akapitzlist"/>
              <w:numPr>
                <w:ilvl w:val="0"/>
                <w:numId w:val="5"/>
              </w:numPr>
            </w:pPr>
            <w:r w:rsidRPr="00360D27">
              <w:t xml:space="preserve">archiwizacji i porównywania audytów zasobów, </w:t>
            </w:r>
          </w:p>
          <w:p w14:paraId="23A904A9" w14:textId="77777777" w:rsidR="00360D27" w:rsidRDefault="00360D27" w:rsidP="00360D27">
            <w:pPr>
              <w:pStyle w:val="Akapitzlist"/>
              <w:numPr>
                <w:ilvl w:val="0"/>
                <w:numId w:val="5"/>
              </w:numPr>
            </w:pPr>
            <w:r w:rsidRPr="00360D27">
              <w:t xml:space="preserve">tworzenia kodów kreskowych dla zasobów, </w:t>
            </w:r>
          </w:p>
          <w:p w14:paraId="01DCFC10" w14:textId="77777777" w:rsidR="00360D27" w:rsidRDefault="00360D27" w:rsidP="00360D27">
            <w:pPr>
              <w:pStyle w:val="Akapitzlist"/>
              <w:numPr>
                <w:ilvl w:val="0"/>
                <w:numId w:val="5"/>
              </w:numPr>
            </w:pPr>
            <w:r w:rsidRPr="00360D27">
              <w:t xml:space="preserve">drukowania kodów kreskowych oraz dwuwymiarowych kodów alfanumerycznych (QR </w:t>
            </w:r>
            <w:proofErr w:type="spellStart"/>
            <w:r w:rsidRPr="00360D27">
              <w:t>Code</w:t>
            </w:r>
            <w:proofErr w:type="spellEnd"/>
            <w:r w:rsidRPr="00360D27">
              <w:t xml:space="preserve">) dla zasobów, które posiadają numer inwentarzowy, </w:t>
            </w:r>
          </w:p>
          <w:p w14:paraId="7CC1BFED" w14:textId="77777777" w:rsidR="00360D27" w:rsidRDefault="00360D27" w:rsidP="00360D27">
            <w:pPr>
              <w:pStyle w:val="Akapitzlist"/>
              <w:numPr>
                <w:ilvl w:val="0"/>
                <w:numId w:val="5"/>
              </w:numPr>
            </w:pPr>
            <w:r w:rsidRPr="00360D27">
              <w:t xml:space="preserve">inwentaryzacji zasobów posiadających kody kreskowe za pomocą aplikacji mobilnej dla systemu Android poprzez wyszukiwanie zasobów, skanowanie etykiet, dodawanie i edycję zasobów, dodawanie czynności serwisowych, drukowanie etykiet, </w:t>
            </w:r>
          </w:p>
          <w:p w14:paraId="4E087C4A" w14:textId="77777777" w:rsidR="00360D27" w:rsidRDefault="00360D27" w:rsidP="00360D27">
            <w:pPr>
              <w:pStyle w:val="Akapitzlist"/>
              <w:numPr>
                <w:ilvl w:val="0"/>
                <w:numId w:val="5"/>
              </w:numPr>
            </w:pPr>
            <w:r w:rsidRPr="00360D27">
              <w:t xml:space="preserve">możliwość zmiany portu komunikacyjnego wykorzystywanego przez aplikację mobilną dla systemu Android, </w:t>
            </w:r>
          </w:p>
          <w:p w14:paraId="602FA568" w14:textId="77777777" w:rsidR="00360D27" w:rsidRDefault="00360D27" w:rsidP="00360D27">
            <w:pPr>
              <w:pStyle w:val="Akapitzlist"/>
              <w:numPr>
                <w:ilvl w:val="0"/>
                <w:numId w:val="5"/>
              </w:numPr>
            </w:pPr>
            <w:r w:rsidRPr="00360D27">
              <w:t xml:space="preserve">inwentaryzacji stacji roboczych niepodłączonych do sieci (bez instalacji Agenta poprzez manualne wykonanie skanów inwentaryzacji offline), </w:t>
            </w:r>
          </w:p>
          <w:p w14:paraId="3A5B22CA" w14:textId="77777777" w:rsidR="00360D27" w:rsidRDefault="00360D27" w:rsidP="00360D27">
            <w:pPr>
              <w:pStyle w:val="Akapitzlist"/>
              <w:numPr>
                <w:ilvl w:val="0"/>
                <w:numId w:val="5"/>
              </w:numPr>
            </w:pPr>
            <w:r w:rsidRPr="00360D27">
              <w:t>definiowania alarmów z powiadomieniami e-mail dla dowolnych pól czasowych typu „data” z atrybutów zasobów lub licencji (np. „za 2 tygodnie wygaśnie licencja/gwarancja”).</w:t>
            </w:r>
          </w:p>
          <w:p w14:paraId="0B069A71" w14:textId="77777777" w:rsidR="00360D27" w:rsidRDefault="00360D27" w:rsidP="00360D27">
            <w:r w:rsidRPr="00360D27">
              <w:t>Inwentaryzacja oprogramowania zapewnia funkcjonalność w zakresie pozyskiwania</w:t>
            </w:r>
            <w:r>
              <w:t xml:space="preserve"> </w:t>
            </w:r>
            <w:r w:rsidRPr="00360D27">
              <w:t>informacji o oprogramowaniu i audycie licencji poprzez:</w:t>
            </w:r>
          </w:p>
          <w:p w14:paraId="594B6D2F" w14:textId="77777777" w:rsidR="00360D27" w:rsidRDefault="00360D27" w:rsidP="00360D27">
            <w:pPr>
              <w:pStyle w:val="Akapitzlist"/>
              <w:numPr>
                <w:ilvl w:val="0"/>
                <w:numId w:val="6"/>
              </w:numPr>
            </w:pPr>
            <w:r w:rsidRPr="00360D27">
              <w:t xml:space="preserve">Skanowanie plików wykonywalnych i multimedialnych na stacjach roboczych, skanowanie archiwów ZIP. </w:t>
            </w:r>
          </w:p>
          <w:p w14:paraId="597C2CCA" w14:textId="316EE34C" w:rsidR="00360D27" w:rsidRDefault="00360D27" w:rsidP="00360D27">
            <w:pPr>
              <w:pStyle w:val="Akapitzlist"/>
              <w:numPr>
                <w:ilvl w:val="0"/>
                <w:numId w:val="6"/>
              </w:numPr>
            </w:pPr>
            <w:r w:rsidRPr="00360D27">
              <w:t xml:space="preserve">Informacje o aplikacjach używanych w organizacji. </w:t>
            </w:r>
          </w:p>
          <w:p w14:paraId="1545A11A" w14:textId="77777777" w:rsidR="00360D27" w:rsidRDefault="00360D27" w:rsidP="00360D27">
            <w:pPr>
              <w:pStyle w:val="Akapitzlist"/>
              <w:numPr>
                <w:ilvl w:val="0"/>
                <w:numId w:val="6"/>
              </w:numPr>
            </w:pPr>
            <w:r w:rsidRPr="00360D27">
              <w:t xml:space="preserve">Tworzenie własnych wzorców aplikacji. </w:t>
            </w:r>
          </w:p>
          <w:p w14:paraId="2D3444CA" w14:textId="77777777" w:rsidR="00360D27" w:rsidRDefault="00360D27" w:rsidP="00360D27">
            <w:pPr>
              <w:pStyle w:val="Akapitzlist"/>
              <w:numPr>
                <w:ilvl w:val="0"/>
                <w:numId w:val="6"/>
              </w:numPr>
            </w:pPr>
            <w:r w:rsidRPr="00360D27">
              <w:t>Tworzenie dowolnych kategorii aplikacji, np. nowe, zabronione, projektowe itp.</w:t>
            </w:r>
          </w:p>
          <w:p w14:paraId="7B45DDA9" w14:textId="77777777" w:rsidR="00360D27" w:rsidRDefault="00360D27" w:rsidP="00360D27">
            <w:pPr>
              <w:pStyle w:val="Akapitzlist"/>
              <w:numPr>
                <w:ilvl w:val="0"/>
                <w:numId w:val="6"/>
              </w:numPr>
            </w:pPr>
            <w:r w:rsidRPr="00360D27">
              <w:t xml:space="preserve">Informacje o komputerach, na których aplikacja została wykryta. </w:t>
            </w:r>
          </w:p>
          <w:p w14:paraId="54E5DE15" w14:textId="77777777" w:rsidR="00360D27" w:rsidRDefault="00360D27" w:rsidP="00360D27">
            <w:pPr>
              <w:pStyle w:val="Akapitzlist"/>
              <w:numPr>
                <w:ilvl w:val="0"/>
                <w:numId w:val="6"/>
              </w:numPr>
            </w:pPr>
            <w:r w:rsidRPr="00360D27">
              <w:t xml:space="preserve">Zarządzanie posiadanymi licencjami. </w:t>
            </w:r>
          </w:p>
          <w:p w14:paraId="4E6926EE" w14:textId="77777777" w:rsidR="00360D27" w:rsidRDefault="00360D27" w:rsidP="00360D27">
            <w:pPr>
              <w:pStyle w:val="Akapitzlist"/>
              <w:numPr>
                <w:ilvl w:val="0"/>
                <w:numId w:val="6"/>
              </w:numPr>
            </w:pPr>
            <w:r w:rsidRPr="00360D27">
              <w:t xml:space="preserve">Wskazywanie osób odpowiedzialnych za licencję. </w:t>
            </w:r>
          </w:p>
          <w:p w14:paraId="56DC8667" w14:textId="77777777" w:rsidR="00360D27" w:rsidRDefault="00360D27" w:rsidP="00360D27">
            <w:pPr>
              <w:pStyle w:val="Akapitzlist"/>
              <w:numPr>
                <w:ilvl w:val="0"/>
                <w:numId w:val="6"/>
              </w:numPr>
            </w:pPr>
            <w:r w:rsidRPr="00360D27">
              <w:t>Wskazanie użytkowników licencji.</w:t>
            </w:r>
          </w:p>
          <w:p w14:paraId="282F1D70" w14:textId="77777777" w:rsidR="00360D27" w:rsidRDefault="00360D27" w:rsidP="00360D27">
            <w:pPr>
              <w:pStyle w:val="Akapitzlist"/>
              <w:numPr>
                <w:ilvl w:val="0"/>
                <w:numId w:val="6"/>
              </w:numPr>
            </w:pPr>
            <w:r w:rsidRPr="00360D27">
              <w:t xml:space="preserve">Tworzenia powiązań między licencjami a dokumentami w relacji </w:t>
            </w:r>
            <w:proofErr w:type="gramStart"/>
            <w:r w:rsidRPr="00360D27">
              <w:t>1:N.</w:t>
            </w:r>
            <w:proofErr w:type="gramEnd"/>
          </w:p>
          <w:p w14:paraId="6227B759" w14:textId="77777777" w:rsidR="00360D27" w:rsidRDefault="00360D27" w:rsidP="00360D27">
            <w:pPr>
              <w:pStyle w:val="Akapitzlist"/>
              <w:numPr>
                <w:ilvl w:val="0"/>
                <w:numId w:val="6"/>
              </w:numPr>
            </w:pPr>
            <w:r w:rsidRPr="00360D27">
              <w:t xml:space="preserve">Rozbudowane i konfigurowalne scenariusze zarządzania licencjami poprzez: przypisywanie do użytkownika, przypisywanie do wielu komputerów tego samego użytkownika, przypisywanie wg numerów </w:t>
            </w:r>
            <w:r w:rsidRPr="00360D27">
              <w:lastRenderedPageBreak/>
              <w:t xml:space="preserve">seryjnych, przypisywanie wg różnych wersji aplikacji na jednym urządzeniu. </w:t>
            </w:r>
          </w:p>
          <w:p w14:paraId="46A1AB2F" w14:textId="77777777" w:rsidR="00360D27" w:rsidRDefault="00360D27" w:rsidP="00360D27">
            <w:pPr>
              <w:pStyle w:val="Akapitzlist"/>
              <w:numPr>
                <w:ilvl w:val="0"/>
                <w:numId w:val="6"/>
              </w:numPr>
            </w:pPr>
            <w:r w:rsidRPr="00360D27">
              <w:t xml:space="preserve">Łatwy audyt legalności oprogramowania oraz powiadamianie tylko w razie przekroczenia liczby posiadanych licencji - w każdej chwili istnieje możliwość wykonania aktualnych raportów audytowych. </w:t>
            </w:r>
          </w:p>
          <w:p w14:paraId="4BA5A6C4" w14:textId="77777777" w:rsidR="00360D27" w:rsidRDefault="00360D27" w:rsidP="00360D27">
            <w:pPr>
              <w:pStyle w:val="Akapitzlist"/>
              <w:numPr>
                <w:ilvl w:val="0"/>
                <w:numId w:val="6"/>
              </w:numPr>
            </w:pPr>
            <w:r w:rsidRPr="00360D27">
              <w:t xml:space="preserve">Zarządzanie posiadanymi licencjami: raport zgodności licencji. </w:t>
            </w:r>
          </w:p>
          <w:p w14:paraId="7E9F7C83" w14:textId="77777777" w:rsidR="00360D27" w:rsidRDefault="00360D27" w:rsidP="00360D27">
            <w:pPr>
              <w:pStyle w:val="Akapitzlist"/>
              <w:numPr>
                <w:ilvl w:val="0"/>
                <w:numId w:val="6"/>
              </w:numPr>
            </w:pPr>
            <w:r w:rsidRPr="00360D27">
              <w:t xml:space="preserve">Możliwość przypisania do programów numerów seryjnych, wartości itp. </w:t>
            </w:r>
          </w:p>
          <w:p w14:paraId="1B531277" w14:textId="1B67F7F0" w:rsidR="00360D27" w:rsidRPr="00CD4BE2" w:rsidRDefault="00360D27" w:rsidP="00360D27">
            <w:r w:rsidRPr="00360D27">
              <w:t>Okna audytowe posiadają możliwość filtrowania elementów per oddział</w:t>
            </w:r>
          </w:p>
        </w:tc>
      </w:tr>
      <w:tr w:rsidR="00360D27" w14:paraId="24A2C350" w14:textId="77777777" w:rsidTr="00BA3C96">
        <w:tc>
          <w:tcPr>
            <w:tcW w:w="2405" w:type="dxa"/>
          </w:tcPr>
          <w:p w14:paraId="574E97E2" w14:textId="0CFBAA7F" w:rsidR="00360D27" w:rsidRDefault="00A64E1D">
            <w:r>
              <w:lastRenderedPageBreak/>
              <w:t>Zdalna pomoc</w:t>
            </w:r>
          </w:p>
        </w:tc>
        <w:tc>
          <w:tcPr>
            <w:tcW w:w="6657" w:type="dxa"/>
          </w:tcPr>
          <w:p w14:paraId="72A535EC" w14:textId="77777777" w:rsidR="00A64E1D" w:rsidRDefault="00A64E1D">
            <w:r w:rsidRPr="00A64E1D">
              <w:t xml:space="preserve">W ramach kontroli stacji użytkownika dostępny jest podgląd pulpitu użytkownika i możliwość przejęcia nad nim kontroli wraz z możliwością zdefiniowania czy użytkownik powinien zostać zapytany o zgodę na połącznie i opcją odrzucenia takiego połącznia przez użytkownika (np. w przypadku pracowników wysokiego szczebla). Podczas dostępu zdalnego, zarówno użytkownik jak i administrator widzą ten sam ekran. Administrator w trakcie zdalnego dostępu ma możliwość wyboru dowolnego ekranu (monitora) oraz zablokowania działania myszy oraz klawiatury dla użytkownika. Funkcja zdalnego dostępu umożliwia równoczesne podłączenie do tego samego komputera kilku administratorom. </w:t>
            </w:r>
          </w:p>
          <w:p w14:paraId="30B5CB85" w14:textId="77777777" w:rsidR="00360D27" w:rsidRDefault="00A64E1D">
            <w:r w:rsidRPr="00A64E1D">
              <w:t xml:space="preserve">W niniejszym module znajduje się baza zgłoszeń umożliwiająca użytkownikom zgłaszanie problemów technicznych poprzez dedykowany portal oraz przetwarzanie wiadomości email, które są przetwarzane i przyporządkowywane odpowiednim administratorom, otrzymującym automatycznie powiadomienie o przypisanym im problemie. Oprogramowanie pozwala na integrację ze skrzynkami e-mail w oparciu o klasyczną autoryzację login/hasło oraz mechanizm </w:t>
            </w:r>
            <w:proofErr w:type="spellStart"/>
            <w:r w:rsidRPr="00A64E1D">
              <w:t>OAuth</w:t>
            </w:r>
            <w:proofErr w:type="spellEnd"/>
            <w:r w:rsidRPr="00A64E1D">
              <w:t xml:space="preserve"> 2.0. Moduł umożliwia również przetwarzanie zgłoszeń w trybie anonimowym (wsparcie w realizacji wymogów „Dyrektywy o sygnalistach”) oraz zawiera dokumenty prawne dot. ochrony sygnalistów w tym szablon regulaminu zgłoszeń wewnętrznych wymagany przez Dyrektywę. Kolejną ważną funkcjonalnością jest umożliwienie użytkownikom monitorowania procesu rozwiązywania zgłoszonych przez nich problemów i ich aktualnych statusów, jak również możliwość wymiany informacji z administratorem poprzez komentarze, które są wpisywane i widoczne dla obu stron. System umożliwia użycie pośredniego statusu „zgłoszenie rozwiązane” przed ostatecznym zamknięciem zgłoszenia. Moduł ten zawiera </w:t>
            </w:r>
            <w:r w:rsidRPr="00A64E1D">
              <w:lastRenderedPageBreak/>
              <w:t>również komunikator (czat), który umożliwia prowadzenie rozmów w czasie rzeczywistym oraz archiwizację historii wiadomości pomiędzy zalogowanymi użytkownikami, pracownikami pomocy technicznej i administratorami (wraz z wyszukiwarką rozmów i wiadomości wg słów kluczowych oraz automatycznym oczyszczaniem historii rozmów). Ponadto czat pozwala na:</w:t>
            </w:r>
          </w:p>
          <w:p w14:paraId="14591C82" w14:textId="77777777" w:rsidR="00A64E1D" w:rsidRDefault="00A64E1D" w:rsidP="00A64E1D">
            <w:pPr>
              <w:pStyle w:val="Akapitzlist"/>
              <w:numPr>
                <w:ilvl w:val="0"/>
                <w:numId w:val="7"/>
              </w:numPr>
            </w:pPr>
            <w:r w:rsidRPr="00A64E1D">
              <w:t>zarządzanie dostępem do czatu w 3 poziomach uprawnień: pełny dostęp, brak dostępu lub dostęp ograniczony wyłącznie do pomocy technicznej</w:t>
            </w:r>
          </w:p>
          <w:p w14:paraId="0C7546AC" w14:textId="77777777" w:rsidR="00A64E1D" w:rsidRDefault="00A64E1D" w:rsidP="00A64E1D">
            <w:pPr>
              <w:pStyle w:val="Akapitzlist"/>
              <w:numPr>
                <w:ilvl w:val="0"/>
                <w:numId w:val="7"/>
              </w:numPr>
            </w:pPr>
            <w:r w:rsidRPr="00A64E1D">
              <w:t xml:space="preserve">rozmowy również między „zwykłymi” użytkownikami </w:t>
            </w:r>
          </w:p>
          <w:p w14:paraId="2A1ED3DE" w14:textId="77777777" w:rsidR="00A64E1D" w:rsidRDefault="00A64E1D" w:rsidP="00A64E1D">
            <w:pPr>
              <w:pStyle w:val="Akapitzlist"/>
              <w:numPr>
                <w:ilvl w:val="0"/>
                <w:numId w:val="7"/>
              </w:numPr>
            </w:pPr>
            <w:r w:rsidRPr="00A64E1D">
              <w:t>osadzanie załączników w treści wiadomości,</w:t>
            </w:r>
          </w:p>
          <w:p w14:paraId="0E7F29B6" w14:textId="77777777" w:rsidR="00A64E1D" w:rsidRDefault="00A64E1D" w:rsidP="00A64E1D">
            <w:pPr>
              <w:pStyle w:val="Akapitzlist"/>
              <w:numPr>
                <w:ilvl w:val="0"/>
                <w:numId w:val="7"/>
              </w:numPr>
            </w:pPr>
            <w:r w:rsidRPr="00A64E1D">
              <w:t xml:space="preserve">osadzanie obrazków w treści wiadomości, </w:t>
            </w:r>
          </w:p>
          <w:p w14:paraId="65AB41EE" w14:textId="77777777" w:rsidR="00A64E1D" w:rsidRDefault="00A64E1D" w:rsidP="00A64E1D">
            <w:pPr>
              <w:pStyle w:val="Akapitzlist"/>
              <w:numPr>
                <w:ilvl w:val="0"/>
                <w:numId w:val="7"/>
              </w:numPr>
            </w:pPr>
            <w:r w:rsidRPr="00A64E1D">
              <w:t xml:space="preserve">formatowanie tekstu, </w:t>
            </w:r>
          </w:p>
          <w:p w14:paraId="68056FD1" w14:textId="77777777" w:rsidR="00A64E1D" w:rsidRDefault="00A64E1D" w:rsidP="00A64E1D">
            <w:pPr>
              <w:pStyle w:val="Akapitzlist"/>
              <w:numPr>
                <w:ilvl w:val="0"/>
                <w:numId w:val="7"/>
              </w:numPr>
            </w:pPr>
            <w:r w:rsidRPr="00A64E1D">
              <w:t xml:space="preserve">tworzenie pokojów tematycznych, rozmów grupowych </w:t>
            </w:r>
          </w:p>
          <w:p w14:paraId="33DD1FD7" w14:textId="77777777" w:rsidR="00A64E1D" w:rsidRDefault="00A64E1D" w:rsidP="00A64E1D">
            <w:pPr>
              <w:pStyle w:val="Akapitzlist"/>
              <w:numPr>
                <w:ilvl w:val="0"/>
                <w:numId w:val="7"/>
              </w:numPr>
            </w:pPr>
            <w:r w:rsidRPr="00A64E1D">
              <w:t xml:space="preserve">oznaczanie kontaktów jako „ulubionych” na liście kontaktów </w:t>
            </w:r>
          </w:p>
          <w:p w14:paraId="19E6CAA9" w14:textId="77777777" w:rsidR="00A64E1D" w:rsidRDefault="00A64E1D" w:rsidP="00A64E1D">
            <w:pPr>
              <w:pStyle w:val="Akapitzlist"/>
              <w:numPr>
                <w:ilvl w:val="0"/>
                <w:numId w:val="7"/>
              </w:numPr>
            </w:pPr>
            <w:r w:rsidRPr="00A64E1D">
              <w:t xml:space="preserve">uruchomienie z poziomu ikony dostępowej Agenta oraz bezpośrednio w interfejsie WWW </w:t>
            </w:r>
            <w:proofErr w:type="spellStart"/>
            <w:r w:rsidRPr="00A64E1D">
              <w:t>heldpesku</w:t>
            </w:r>
            <w:proofErr w:type="spellEnd"/>
          </w:p>
          <w:p w14:paraId="653311CF" w14:textId="77777777" w:rsidR="00A64E1D" w:rsidRDefault="00A64E1D" w:rsidP="00A64E1D">
            <w:pPr>
              <w:pStyle w:val="Akapitzlist"/>
              <w:numPr>
                <w:ilvl w:val="0"/>
                <w:numId w:val="7"/>
              </w:numPr>
            </w:pPr>
            <w:r w:rsidRPr="00A64E1D">
              <w:t>może być wyświetlany w trybie jasnym lub ciemnym</w:t>
            </w:r>
          </w:p>
          <w:p w14:paraId="4A0BAA41" w14:textId="77777777" w:rsidR="006569FB" w:rsidRDefault="00A64E1D" w:rsidP="00A64E1D">
            <w:r w:rsidRPr="00A64E1D">
              <w:t xml:space="preserve">W module zawarta jest również baza wiedzy pomagająca użytkownikom samodzielnie rozwiązywać najprostsze, powtarzające się problemy wraz z możliwością nadawania artykułom 1 z 3 statusów (opublikowany, wewnętrzny, szkic). Program umożliwia informowanie pracowników o zdarzeniach, np. planowanych przestojach w dostępie do usług, przez komunikaty z graficznym formatowaniem treści oraz łączami do artykułów w bazie wiedzy. Użytkownik ma możliwość przeglądnięcia historii odczytanych komunikatów bezpośrednio z poziomu ikony Agenta. Administrator ma możliwość tworzenia szkiców i archiwizowania komunikatów. </w:t>
            </w:r>
          </w:p>
          <w:p w14:paraId="53EBF685" w14:textId="77777777" w:rsidR="00A64E1D" w:rsidRDefault="00A64E1D" w:rsidP="00A64E1D">
            <w:r w:rsidRPr="00A64E1D">
              <w:t>Dostęp do systemu zgłoszeń oraz bazy wiedzy realizowany jest przez dedykowany portal dostępny przez przeglądarkę internetową, który może być wyświetlany w trybie jasnym lub ciemnym. Funkcjonalność modułu umożliwia również uzyskanie dostępu z prywatnego komputera tylko do swojego komputera firmowego, który pozostał w organizacji, za pomocą funkcji zdalnego dostępu</w:t>
            </w:r>
            <w:r w:rsidR="006569FB">
              <w:t xml:space="preserve"> </w:t>
            </w:r>
            <w:r w:rsidR="006569FB" w:rsidRPr="006569FB">
              <w:t>przez każdego pracownika. Moduł pomocy zdalnej umożliwia również:</w:t>
            </w:r>
          </w:p>
          <w:p w14:paraId="76447DBE" w14:textId="77777777" w:rsidR="006569FB" w:rsidRDefault="006569FB" w:rsidP="00A64E1D">
            <w:pPr>
              <w:pStyle w:val="Akapitzlist"/>
              <w:numPr>
                <w:ilvl w:val="0"/>
                <w:numId w:val="8"/>
              </w:numPr>
            </w:pPr>
            <w:r w:rsidRPr="006569FB">
              <w:t xml:space="preserve">pobieranie listy użytkowników z Active Directory wraz z awatarami, </w:t>
            </w:r>
          </w:p>
          <w:p w14:paraId="4DB33945" w14:textId="77777777" w:rsidR="006569FB" w:rsidRDefault="006569FB" w:rsidP="00A64E1D">
            <w:pPr>
              <w:pStyle w:val="Akapitzlist"/>
              <w:numPr>
                <w:ilvl w:val="0"/>
                <w:numId w:val="8"/>
              </w:numPr>
            </w:pPr>
            <w:r w:rsidRPr="006569FB">
              <w:t xml:space="preserve">wyświetlanie w systemie zgłoszeń wizytówki użytkownika wraz z jego numerem telefonu, adresem e-mail oraz informacją o przełożonym, </w:t>
            </w:r>
          </w:p>
          <w:p w14:paraId="09363487" w14:textId="77777777" w:rsidR="006569FB" w:rsidRDefault="006569FB" w:rsidP="00A64E1D">
            <w:pPr>
              <w:pStyle w:val="Akapitzlist"/>
              <w:numPr>
                <w:ilvl w:val="0"/>
                <w:numId w:val="8"/>
              </w:numPr>
            </w:pPr>
            <w:r w:rsidRPr="006569FB">
              <w:lastRenderedPageBreak/>
              <w:t>zarządzanie lokalnymi kontami Windows w zakresie: tworzenia, usuwania, aktywacji, edycji uprawnień, resetu hasła, edycji kont,</w:t>
            </w:r>
          </w:p>
          <w:p w14:paraId="69E205AF" w14:textId="77777777" w:rsidR="006569FB" w:rsidRDefault="006569FB" w:rsidP="00A64E1D">
            <w:pPr>
              <w:pStyle w:val="Akapitzlist"/>
              <w:numPr>
                <w:ilvl w:val="0"/>
                <w:numId w:val="8"/>
              </w:numPr>
            </w:pPr>
            <w:r w:rsidRPr="006569FB">
              <w:t xml:space="preserve">zarządzanie dostępem pracowników </w:t>
            </w:r>
            <w:proofErr w:type="spellStart"/>
            <w:r w:rsidRPr="006569FB">
              <w:t>HelpDesku</w:t>
            </w:r>
            <w:proofErr w:type="spellEnd"/>
            <w:r w:rsidRPr="006569FB">
              <w:t xml:space="preserve"> do zgłoszeń poprzez rozbudowany system zarządzania regułami widoczności zgłoszeń, </w:t>
            </w:r>
          </w:p>
          <w:p w14:paraId="49018768" w14:textId="77777777" w:rsidR="006569FB" w:rsidRDefault="006569FB" w:rsidP="00A64E1D">
            <w:pPr>
              <w:pStyle w:val="Akapitzlist"/>
              <w:numPr>
                <w:ilvl w:val="0"/>
                <w:numId w:val="8"/>
              </w:numPr>
            </w:pPr>
            <w:r w:rsidRPr="006569FB">
              <w:t xml:space="preserve">zarządzanie dostępem zwykłych użytkowników końcowych do wybranych kategorii zgłoszeń, </w:t>
            </w:r>
          </w:p>
          <w:p w14:paraId="023DCEFA" w14:textId="77777777" w:rsidR="006569FB" w:rsidRDefault="006569FB" w:rsidP="00A64E1D">
            <w:pPr>
              <w:pStyle w:val="Akapitzlist"/>
              <w:numPr>
                <w:ilvl w:val="0"/>
                <w:numId w:val="8"/>
              </w:numPr>
            </w:pPr>
            <w:r w:rsidRPr="006569FB">
              <w:t xml:space="preserve">zarządzanie dostępem zwykłych użytkowników końcowych do wybranych kategorii artykułów bazy wiedzy, </w:t>
            </w:r>
          </w:p>
          <w:p w14:paraId="5FFE82ED" w14:textId="77777777" w:rsidR="006569FB" w:rsidRDefault="006569FB" w:rsidP="00A64E1D">
            <w:pPr>
              <w:pStyle w:val="Akapitzlist"/>
              <w:numPr>
                <w:ilvl w:val="0"/>
                <w:numId w:val="8"/>
              </w:numPr>
            </w:pPr>
            <w:r w:rsidRPr="006569FB">
              <w:t>tworzenie własnego drzewa kategorii zgłoszeń wraz z możliwością grupowania kategorii w folderach (do 4 poziomów kategorii), opisami kategorii oraz klauzulą RODO,</w:t>
            </w:r>
          </w:p>
          <w:p w14:paraId="70F92ED5" w14:textId="77777777" w:rsidR="006569FB" w:rsidRDefault="006569FB" w:rsidP="00A64E1D">
            <w:pPr>
              <w:pStyle w:val="Akapitzlist"/>
              <w:numPr>
                <w:ilvl w:val="0"/>
                <w:numId w:val="8"/>
              </w:numPr>
            </w:pPr>
            <w:r w:rsidRPr="006569FB">
              <w:t xml:space="preserve">automatyczne przypisywanie konkretnych pracowników helpdesk do zgłoszeń w określonych kategoriach lub pochodzących od określonych grup użytkowników, </w:t>
            </w:r>
          </w:p>
          <w:p w14:paraId="6CC76FB9" w14:textId="77777777" w:rsidR="006569FB" w:rsidRDefault="006569FB" w:rsidP="00A64E1D">
            <w:pPr>
              <w:pStyle w:val="Akapitzlist"/>
              <w:numPr>
                <w:ilvl w:val="0"/>
                <w:numId w:val="8"/>
              </w:numPr>
            </w:pPr>
            <w:r w:rsidRPr="006569FB">
              <w:t>definiowanie ścieżek akceptacji zgłoszeń – procesu, w którym użytkownik uzyskuje akceptację na realizację zgłoszenia od wyznaczonych osób w organizacji,</w:t>
            </w:r>
          </w:p>
          <w:p w14:paraId="15C56589" w14:textId="77777777" w:rsidR="006569FB" w:rsidRDefault="006569FB" w:rsidP="00A64E1D">
            <w:pPr>
              <w:pStyle w:val="Akapitzlist"/>
              <w:numPr>
                <w:ilvl w:val="0"/>
                <w:numId w:val="8"/>
              </w:numPr>
            </w:pPr>
            <w:r w:rsidRPr="006569FB">
              <w:t xml:space="preserve">przypisywanie ścieżek akceptacji zgłoszeń do określonych kategorii, </w:t>
            </w:r>
          </w:p>
          <w:p w14:paraId="662D096D" w14:textId="77777777" w:rsidR="006569FB" w:rsidRDefault="006569FB" w:rsidP="00A64E1D">
            <w:pPr>
              <w:pStyle w:val="Akapitzlist"/>
              <w:numPr>
                <w:ilvl w:val="0"/>
                <w:numId w:val="8"/>
              </w:numPr>
            </w:pPr>
            <w:r w:rsidRPr="006569FB">
              <w:t xml:space="preserve">procesowanie zgłoszeń użytkowników z wiadomości e-mail, </w:t>
            </w:r>
          </w:p>
          <w:p w14:paraId="46EDDA53" w14:textId="77777777" w:rsidR="006569FB" w:rsidRDefault="006569FB" w:rsidP="00A64E1D">
            <w:pPr>
              <w:pStyle w:val="Akapitzlist"/>
              <w:numPr>
                <w:ilvl w:val="0"/>
                <w:numId w:val="8"/>
              </w:numPr>
            </w:pPr>
            <w:r w:rsidRPr="006569FB">
              <w:t xml:space="preserve">dostęp do plików źródłowych wiadomości e-mail przetworzonych na zgłoszenia, </w:t>
            </w:r>
          </w:p>
          <w:p w14:paraId="26352213" w14:textId="77777777" w:rsidR="006569FB" w:rsidRDefault="006569FB" w:rsidP="00A64E1D">
            <w:pPr>
              <w:pStyle w:val="Akapitzlist"/>
              <w:numPr>
                <w:ilvl w:val="0"/>
                <w:numId w:val="8"/>
              </w:numPr>
            </w:pPr>
            <w:r w:rsidRPr="006569FB">
              <w:t xml:space="preserve">obsługę wielu adresów e-mail jednego użytkownika w celu przetwarzania jako zgłoszeń pochodzących od tej samej osoby, </w:t>
            </w:r>
          </w:p>
          <w:p w14:paraId="450A5565" w14:textId="77777777" w:rsidR="006569FB" w:rsidRDefault="006569FB" w:rsidP="00A64E1D">
            <w:pPr>
              <w:pStyle w:val="Akapitzlist"/>
              <w:numPr>
                <w:ilvl w:val="0"/>
                <w:numId w:val="8"/>
              </w:numPr>
            </w:pPr>
            <w:r w:rsidRPr="006569FB">
              <w:t xml:space="preserve">eksportowania listy zgłoszeń do plików CSV i XLSX, </w:t>
            </w:r>
          </w:p>
          <w:p w14:paraId="1455DA94" w14:textId="77777777" w:rsidR="006569FB" w:rsidRDefault="006569FB" w:rsidP="00A64E1D">
            <w:pPr>
              <w:pStyle w:val="Akapitzlist"/>
              <w:numPr>
                <w:ilvl w:val="0"/>
                <w:numId w:val="8"/>
              </w:numPr>
            </w:pPr>
            <w:r w:rsidRPr="006569FB">
              <w:t xml:space="preserve">integrację ze wieloma skrzynkami e-mail w celu obsługi różnych kanałów zgłoszeń wraz z automatyzacjami, </w:t>
            </w:r>
          </w:p>
          <w:p w14:paraId="0A226B69" w14:textId="77777777" w:rsidR="006569FB" w:rsidRDefault="006569FB" w:rsidP="00A64E1D">
            <w:pPr>
              <w:pStyle w:val="Akapitzlist"/>
              <w:numPr>
                <w:ilvl w:val="0"/>
                <w:numId w:val="8"/>
              </w:numPr>
            </w:pPr>
            <w:r w:rsidRPr="006569FB">
              <w:t xml:space="preserve">integrację ze skrzynkami e-mail w oparciu o klasyczną autoryzację login/hasło oraz mechanizm </w:t>
            </w:r>
            <w:proofErr w:type="spellStart"/>
            <w:r w:rsidRPr="006569FB">
              <w:t>OAuth</w:t>
            </w:r>
            <w:proofErr w:type="spellEnd"/>
            <w:r w:rsidRPr="006569FB">
              <w:t xml:space="preserve"> 2.0, </w:t>
            </w:r>
          </w:p>
          <w:p w14:paraId="58B62A0D" w14:textId="77777777" w:rsidR="006569FB" w:rsidRDefault="006569FB" w:rsidP="00A64E1D">
            <w:pPr>
              <w:pStyle w:val="Akapitzlist"/>
              <w:numPr>
                <w:ilvl w:val="0"/>
                <w:numId w:val="8"/>
              </w:numPr>
            </w:pPr>
            <w:r w:rsidRPr="006569FB">
              <w:t xml:space="preserve">tworzenie formularzy z niestandardowymi polami opisowymi, dedykowanymi do wybranych kategorii zgłoszeń, </w:t>
            </w:r>
          </w:p>
          <w:p w14:paraId="43828C86" w14:textId="77777777" w:rsidR="006569FB" w:rsidRDefault="006569FB" w:rsidP="00A64E1D">
            <w:pPr>
              <w:pStyle w:val="Akapitzlist"/>
              <w:numPr>
                <w:ilvl w:val="0"/>
                <w:numId w:val="8"/>
              </w:numPr>
            </w:pPr>
            <w:r w:rsidRPr="006569FB">
              <w:t xml:space="preserve">wykonywanie operacji na wielu zgłoszeniach równocześnie, </w:t>
            </w:r>
          </w:p>
          <w:p w14:paraId="4DBAEB25" w14:textId="77777777" w:rsidR="006569FB" w:rsidRDefault="006569FB" w:rsidP="00A64E1D">
            <w:pPr>
              <w:pStyle w:val="Akapitzlist"/>
              <w:numPr>
                <w:ilvl w:val="0"/>
                <w:numId w:val="8"/>
              </w:numPr>
            </w:pPr>
            <w:r w:rsidRPr="006569FB">
              <w:t xml:space="preserve">dołączanie załączników do zgłoszeń, </w:t>
            </w:r>
          </w:p>
          <w:p w14:paraId="436EA587" w14:textId="77777777" w:rsidR="006569FB" w:rsidRDefault="006569FB" w:rsidP="00A64E1D">
            <w:pPr>
              <w:pStyle w:val="Akapitzlist"/>
              <w:numPr>
                <w:ilvl w:val="0"/>
                <w:numId w:val="8"/>
              </w:numPr>
            </w:pPr>
            <w:r w:rsidRPr="006569FB">
              <w:t xml:space="preserve">usuwanie zamkniętych zgłoszeń, </w:t>
            </w:r>
          </w:p>
          <w:p w14:paraId="1BD2E12A" w14:textId="77777777" w:rsidR="006569FB" w:rsidRDefault="006569FB" w:rsidP="00A64E1D">
            <w:pPr>
              <w:pStyle w:val="Akapitzlist"/>
              <w:numPr>
                <w:ilvl w:val="0"/>
                <w:numId w:val="8"/>
              </w:numPr>
            </w:pPr>
            <w:r w:rsidRPr="006569FB">
              <w:t xml:space="preserve">rozbudowane wyszukiwanie zgłoszeń i artykułów w bazie wiedzy, </w:t>
            </w:r>
          </w:p>
          <w:p w14:paraId="35999683" w14:textId="77777777" w:rsidR="006569FB" w:rsidRDefault="006569FB" w:rsidP="00A64E1D">
            <w:pPr>
              <w:pStyle w:val="Akapitzlist"/>
              <w:numPr>
                <w:ilvl w:val="0"/>
                <w:numId w:val="8"/>
              </w:numPr>
            </w:pPr>
            <w:r w:rsidRPr="006569FB">
              <w:lastRenderedPageBreak/>
              <w:t xml:space="preserve">szybki dostęp do ostatnich zgłoszeń, artykułów bazy wiedzy i załączników, </w:t>
            </w:r>
          </w:p>
          <w:p w14:paraId="278A2F84" w14:textId="77777777" w:rsidR="006569FB" w:rsidRDefault="006569FB" w:rsidP="00A64E1D">
            <w:pPr>
              <w:pStyle w:val="Akapitzlist"/>
              <w:numPr>
                <w:ilvl w:val="0"/>
                <w:numId w:val="8"/>
              </w:numPr>
            </w:pPr>
            <w:r w:rsidRPr="006569FB">
              <w:t xml:space="preserve">wprowadzenie komentarza oraz informacji o czasie poświęconym na rozwiązanie w kreatorze wyświetlanym przy zamykaniu zgłoszenia, </w:t>
            </w:r>
          </w:p>
          <w:p w14:paraId="73026AF7" w14:textId="77777777" w:rsidR="006569FB" w:rsidRDefault="006569FB" w:rsidP="00A64E1D">
            <w:pPr>
              <w:pStyle w:val="Akapitzlist"/>
              <w:numPr>
                <w:ilvl w:val="0"/>
                <w:numId w:val="8"/>
              </w:numPr>
            </w:pPr>
            <w:r w:rsidRPr="006569FB">
              <w:t xml:space="preserve">zrzuty ekranowe (podgląd pulpitu), </w:t>
            </w:r>
          </w:p>
          <w:p w14:paraId="0ED6AD60" w14:textId="77777777" w:rsidR="006569FB" w:rsidRDefault="006569FB" w:rsidP="00A64E1D">
            <w:pPr>
              <w:pStyle w:val="Akapitzlist"/>
              <w:numPr>
                <w:ilvl w:val="0"/>
                <w:numId w:val="8"/>
              </w:numPr>
            </w:pPr>
            <w:r w:rsidRPr="006569FB">
              <w:t xml:space="preserve">zdalną modyfikację rejestrów, </w:t>
            </w:r>
          </w:p>
          <w:p w14:paraId="78458CF4" w14:textId="77777777" w:rsidR="006569FB" w:rsidRDefault="006569FB" w:rsidP="00A64E1D">
            <w:pPr>
              <w:pStyle w:val="Akapitzlist"/>
              <w:numPr>
                <w:ilvl w:val="0"/>
                <w:numId w:val="8"/>
              </w:numPr>
            </w:pPr>
            <w:r w:rsidRPr="006569FB">
              <w:t xml:space="preserve">dystrybucję oprogramowania przez </w:t>
            </w:r>
            <w:proofErr w:type="spellStart"/>
            <w:r w:rsidRPr="006569FB">
              <w:t>Agenty</w:t>
            </w:r>
            <w:proofErr w:type="spellEnd"/>
            <w:r w:rsidRPr="006569FB">
              <w:t xml:space="preserve">, </w:t>
            </w:r>
          </w:p>
          <w:p w14:paraId="058B22E0" w14:textId="77777777" w:rsidR="006569FB" w:rsidRDefault="006569FB" w:rsidP="00A64E1D">
            <w:pPr>
              <w:pStyle w:val="Akapitzlist"/>
              <w:numPr>
                <w:ilvl w:val="0"/>
                <w:numId w:val="8"/>
              </w:numPr>
            </w:pPr>
            <w:r w:rsidRPr="006569FB">
              <w:t>definiowanie aplikacji dozwolonych do samodzielnej instalacji przez użytkowników z pakietów MSI w postaci Kiosku z Aplikacjami,</w:t>
            </w:r>
          </w:p>
          <w:p w14:paraId="5C959405" w14:textId="77777777" w:rsidR="006569FB" w:rsidRDefault="006569FB" w:rsidP="00A64E1D">
            <w:pPr>
              <w:pStyle w:val="Akapitzlist"/>
              <w:numPr>
                <w:ilvl w:val="0"/>
                <w:numId w:val="8"/>
              </w:numPr>
            </w:pPr>
            <w:r w:rsidRPr="006569FB">
              <w:t xml:space="preserve">przypisywanie dostępnych w Kiosku instalatorów do grup użytkowników, </w:t>
            </w:r>
          </w:p>
          <w:p w14:paraId="27B86503" w14:textId="77777777" w:rsidR="006569FB" w:rsidRDefault="006569FB" w:rsidP="00A64E1D">
            <w:pPr>
              <w:pStyle w:val="Akapitzlist"/>
              <w:numPr>
                <w:ilvl w:val="0"/>
                <w:numId w:val="8"/>
              </w:numPr>
            </w:pPr>
            <w:r w:rsidRPr="006569FB">
              <w:t xml:space="preserve">dystrybucję oraz uruchamianie plików za pomocą Agentów (w tym plików MSI), </w:t>
            </w:r>
          </w:p>
          <w:p w14:paraId="07C55ADF" w14:textId="77777777" w:rsidR="006569FB" w:rsidRDefault="006569FB" w:rsidP="00A64E1D">
            <w:pPr>
              <w:pStyle w:val="Akapitzlist"/>
              <w:numPr>
                <w:ilvl w:val="0"/>
                <w:numId w:val="8"/>
              </w:numPr>
            </w:pPr>
            <w:r w:rsidRPr="006569FB">
              <w:t xml:space="preserve">zadania dystrybucji plików, jeśli komputer jest wyłączony w trakcie zlecania operacji następuje kolejkowanie zadania dystrybucji pliku, </w:t>
            </w:r>
          </w:p>
          <w:p w14:paraId="49663E4D" w14:textId="77777777" w:rsidR="006569FB" w:rsidRDefault="006569FB" w:rsidP="00A64E1D">
            <w:pPr>
              <w:pStyle w:val="Akapitzlist"/>
              <w:numPr>
                <w:ilvl w:val="0"/>
                <w:numId w:val="8"/>
              </w:numPr>
            </w:pPr>
            <w:r w:rsidRPr="006569FB">
              <w:t xml:space="preserve">możliwość skonfigurowania automatyzacji procesowania zgłoszeń wraz z powiadomieniami e-mail wysyłanymi do określonych aktorów w zgłoszeniu, </w:t>
            </w:r>
          </w:p>
          <w:p w14:paraId="07E5B848" w14:textId="77777777" w:rsidR="006569FB" w:rsidRDefault="006569FB" w:rsidP="00A64E1D">
            <w:pPr>
              <w:pStyle w:val="Akapitzlist"/>
              <w:numPr>
                <w:ilvl w:val="0"/>
                <w:numId w:val="8"/>
              </w:numPr>
            </w:pPr>
            <w:r w:rsidRPr="006569FB">
              <w:t>możliwość skonfigurowania automatyzacji dodających komentarze publiczne wraz z załącznikami i odnośnikami do artykułów w Bazie Wiedzy,</w:t>
            </w:r>
          </w:p>
          <w:p w14:paraId="72970EC9" w14:textId="77777777" w:rsidR="006569FB" w:rsidRDefault="006569FB" w:rsidP="00A64E1D">
            <w:pPr>
              <w:pStyle w:val="Akapitzlist"/>
              <w:numPr>
                <w:ilvl w:val="0"/>
                <w:numId w:val="8"/>
              </w:numPr>
            </w:pPr>
            <w:r w:rsidRPr="006569FB">
              <w:t xml:space="preserve">planowanie nieobecności pracowników helpdesk, </w:t>
            </w:r>
          </w:p>
          <w:p w14:paraId="0DFB8F3F" w14:textId="77777777" w:rsidR="006569FB" w:rsidRDefault="006569FB" w:rsidP="00A64E1D">
            <w:pPr>
              <w:pStyle w:val="Akapitzlist"/>
              <w:numPr>
                <w:ilvl w:val="0"/>
                <w:numId w:val="8"/>
              </w:numPr>
            </w:pPr>
            <w:r w:rsidRPr="006569FB">
              <w:t xml:space="preserve">obsługę umów o gwarantowanym poziomie świadczenia usług (SLA) wraz z raportami np. przekroczeń SLA wraz z podsumowaniem, </w:t>
            </w:r>
          </w:p>
          <w:p w14:paraId="0E06090C" w14:textId="77777777" w:rsidR="006569FB" w:rsidRDefault="006569FB" w:rsidP="00A64E1D">
            <w:pPr>
              <w:pStyle w:val="Akapitzlist"/>
              <w:numPr>
                <w:ilvl w:val="0"/>
                <w:numId w:val="8"/>
              </w:numPr>
            </w:pPr>
            <w:r w:rsidRPr="006569FB">
              <w:t xml:space="preserve">generowanie raportów obsługi helpdesk, </w:t>
            </w:r>
          </w:p>
          <w:p w14:paraId="495C2EBB" w14:textId="77777777" w:rsidR="006569FB" w:rsidRDefault="006569FB" w:rsidP="00A64E1D">
            <w:pPr>
              <w:pStyle w:val="Akapitzlist"/>
              <w:numPr>
                <w:ilvl w:val="0"/>
                <w:numId w:val="8"/>
              </w:numPr>
            </w:pPr>
            <w:r w:rsidRPr="006569FB">
              <w:t xml:space="preserve">zdalne wykonywanie poleceń poprzez </w:t>
            </w:r>
            <w:proofErr w:type="spellStart"/>
            <w:r w:rsidRPr="006569FB">
              <w:t>Agenty</w:t>
            </w:r>
            <w:proofErr w:type="spellEnd"/>
            <w:r w:rsidRPr="006569FB">
              <w:t xml:space="preserve"> (np. utworzenie / edycja konta lokalnego użytkownika systemu), </w:t>
            </w:r>
          </w:p>
          <w:p w14:paraId="5AB9B31D" w14:textId="77777777" w:rsidR="006569FB" w:rsidRDefault="006569FB" w:rsidP="00A64E1D">
            <w:pPr>
              <w:pStyle w:val="Akapitzlist"/>
              <w:numPr>
                <w:ilvl w:val="0"/>
                <w:numId w:val="8"/>
              </w:numPr>
            </w:pPr>
            <w:r w:rsidRPr="006569FB">
              <w:t xml:space="preserve">zarządzania procesami systemu Windows (w zakresie: zakończ proces, zakończ drzewo procesu, uruchom nowy proces w sesji użytkownika wraz z parametrami), </w:t>
            </w:r>
          </w:p>
          <w:p w14:paraId="7D258D18" w14:textId="60157582" w:rsidR="006569FB" w:rsidRPr="00CD4BE2" w:rsidRDefault="006569FB" w:rsidP="00A64E1D">
            <w:pPr>
              <w:pStyle w:val="Akapitzlist"/>
              <w:numPr>
                <w:ilvl w:val="0"/>
                <w:numId w:val="8"/>
              </w:numPr>
            </w:pPr>
            <w:r w:rsidRPr="006569FB">
              <w:t>wymiany plików do i ze stacji roboczej poprzez funkcję Menedżera plików bez blokowania interfejsu programu podczas przesyłania plików.</w:t>
            </w:r>
          </w:p>
        </w:tc>
      </w:tr>
      <w:tr w:rsidR="00360D27" w14:paraId="4EC4A5BC" w14:textId="77777777" w:rsidTr="00BA3C96">
        <w:tc>
          <w:tcPr>
            <w:tcW w:w="2405" w:type="dxa"/>
          </w:tcPr>
          <w:p w14:paraId="53BE9DAB" w14:textId="1EAA89E3" w:rsidR="00360D27" w:rsidRDefault="00A5665F">
            <w:r>
              <w:lastRenderedPageBreak/>
              <w:t>Ochrona przed wyciekiem danych</w:t>
            </w:r>
          </w:p>
        </w:tc>
        <w:tc>
          <w:tcPr>
            <w:tcW w:w="6657" w:type="dxa"/>
          </w:tcPr>
          <w:p w14:paraId="217B783E" w14:textId="77777777" w:rsidR="00A5665F" w:rsidRDefault="00A5665F" w:rsidP="00A5665F">
            <w:pPr>
              <w:pStyle w:val="Akapitzlist"/>
              <w:numPr>
                <w:ilvl w:val="0"/>
                <w:numId w:val="9"/>
              </w:numPr>
            </w:pPr>
            <w:r w:rsidRPr="00A5665F">
              <w:t xml:space="preserve">Blokowanie urządzeń i nośników danych. Program ma możliwość zarządzania prawami dostępu do wszystkich urządzeń wejścia i wyjścia oraz urządzeń fizycznych, na które użytkownik może skopiować pliki z komputera firmowego lub uruchomić z nich program zewnętrzny. </w:t>
            </w:r>
          </w:p>
          <w:p w14:paraId="71CA1BAC" w14:textId="77777777" w:rsidR="00A5665F" w:rsidRDefault="00A5665F" w:rsidP="00A5665F">
            <w:pPr>
              <w:pStyle w:val="Akapitzlist"/>
              <w:numPr>
                <w:ilvl w:val="0"/>
                <w:numId w:val="9"/>
              </w:numPr>
            </w:pPr>
            <w:r w:rsidRPr="00A5665F">
              <w:lastRenderedPageBreak/>
              <w:t xml:space="preserve">Blokowanie urządzeń i interfejsów fizycznych: USB, </w:t>
            </w:r>
            <w:proofErr w:type="spellStart"/>
            <w:r w:rsidRPr="00A5665F">
              <w:t>FireWire</w:t>
            </w:r>
            <w:proofErr w:type="spellEnd"/>
            <w:r w:rsidRPr="00A5665F">
              <w:t xml:space="preserve">, gniazda kart pamięci, SATA, dyski przenośne, napędy CD/DVD, stacje dyskietek. </w:t>
            </w:r>
          </w:p>
          <w:p w14:paraId="58B4F497" w14:textId="77777777" w:rsidR="00A5665F" w:rsidRDefault="00A5665F" w:rsidP="00A5665F">
            <w:pPr>
              <w:pStyle w:val="Akapitzlist"/>
              <w:numPr>
                <w:ilvl w:val="0"/>
                <w:numId w:val="9"/>
              </w:numPr>
            </w:pPr>
            <w:r w:rsidRPr="00A5665F">
              <w:t xml:space="preserve">Blokowanie interfejsów bezprzewodowych: Wi-Fi, Bluetooth, </w:t>
            </w:r>
            <w:proofErr w:type="spellStart"/>
            <w:r w:rsidRPr="00A5665F">
              <w:t>IrDA</w:t>
            </w:r>
            <w:proofErr w:type="spellEnd"/>
            <w:r w:rsidRPr="00A5665F">
              <w:t xml:space="preserve">. </w:t>
            </w:r>
          </w:p>
          <w:p w14:paraId="4D2FCF66" w14:textId="77777777" w:rsidR="00A5665F" w:rsidRDefault="00A5665F" w:rsidP="00A5665F">
            <w:pPr>
              <w:pStyle w:val="Akapitzlist"/>
              <w:numPr>
                <w:ilvl w:val="0"/>
                <w:numId w:val="9"/>
              </w:numPr>
            </w:pPr>
            <w:r w:rsidRPr="00A5665F">
              <w:t xml:space="preserve">Blokownie dotyczy tylko urządzeń służących do przenoszenia danych - inne urządzenia (drukarka, klawiatura, mysz itp.) mogą być podłączane. </w:t>
            </w:r>
          </w:p>
          <w:p w14:paraId="3F70FB19" w14:textId="77777777" w:rsidR="00A5665F" w:rsidRDefault="00A5665F" w:rsidP="00A5665F">
            <w:pPr>
              <w:pStyle w:val="Akapitzlist"/>
              <w:numPr>
                <w:ilvl w:val="0"/>
                <w:numId w:val="9"/>
              </w:numPr>
            </w:pPr>
            <w:r w:rsidRPr="00A5665F">
              <w:t xml:space="preserve">Alarmowanie o zdarzeniach podłączenia/odłączenia urządzeń zewnętrznych wraz z możliwością ograniczenia alarmów tylko do nośników niezaufanych. </w:t>
            </w:r>
          </w:p>
          <w:p w14:paraId="4DC1E84C" w14:textId="77777777" w:rsidR="00A5665F" w:rsidRDefault="00A5665F" w:rsidP="00A5665F">
            <w:pPr>
              <w:pStyle w:val="Akapitzlist"/>
              <w:numPr>
                <w:ilvl w:val="0"/>
                <w:numId w:val="9"/>
              </w:numPr>
            </w:pPr>
            <w:r w:rsidRPr="00A5665F">
              <w:t xml:space="preserve">Funkcje wspierające bezpieczeństwo systemu: integracja i zarządzanie ustawieniami Windows </w:t>
            </w:r>
            <w:proofErr w:type="spellStart"/>
            <w:r w:rsidRPr="00A5665F">
              <w:t>Defender</w:t>
            </w:r>
            <w:proofErr w:type="spellEnd"/>
            <w:r w:rsidRPr="00A5665F">
              <w:t xml:space="preserve">. </w:t>
            </w:r>
          </w:p>
          <w:p w14:paraId="6B1E3494" w14:textId="77777777" w:rsidR="00A5665F" w:rsidRDefault="00A5665F" w:rsidP="00A5665F">
            <w:pPr>
              <w:pStyle w:val="Akapitzlist"/>
              <w:numPr>
                <w:ilvl w:val="0"/>
                <w:numId w:val="9"/>
              </w:numPr>
            </w:pPr>
            <w:r w:rsidRPr="00A5665F">
              <w:t xml:space="preserve">Funkcje wspierające bezpieczeństwo systemu: monitorowanie stanu szyfrowania dysków BitLocker. </w:t>
            </w:r>
          </w:p>
          <w:p w14:paraId="29D78558" w14:textId="77777777" w:rsidR="00A5665F" w:rsidRDefault="00A5665F" w:rsidP="00A5665F">
            <w:pPr>
              <w:pStyle w:val="Akapitzlist"/>
              <w:numPr>
                <w:ilvl w:val="0"/>
                <w:numId w:val="9"/>
              </w:numPr>
            </w:pPr>
            <w:r w:rsidRPr="00A5665F">
              <w:t xml:space="preserve">Funkcje wspierające bezpieczeństwo systemu: zdalne szyfrowanie dysków za pomocą BitLocker. </w:t>
            </w:r>
          </w:p>
          <w:p w14:paraId="3A1A16AE" w14:textId="77777777" w:rsidR="00A5665F" w:rsidRDefault="00A5665F" w:rsidP="00A5665F">
            <w:pPr>
              <w:pStyle w:val="Akapitzlist"/>
              <w:numPr>
                <w:ilvl w:val="0"/>
                <w:numId w:val="9"/>
              </w:numPr>
            </w:pPr>
            <w:r w:rsidRPr="00A5665F">
              <w:t xml:space="preserve">Funkcje wspierające bezpieczeństwo systemu: zapisywanie klucza odzyskiwania do pliku oraz jako zasób w bazie danych programu. </w:t>
            </w:r>
          </w:p>
          <w:p w14:paraId="5A557632" w14:textId="77777777" w:rsidR="00A5665F" w:rsidRDefault="00A5665F" w:rsidP="00A5665F">
            <w:pPr>
              <w:pStyle w:val="Akapitzlist"/>
              <w:numPr>
                <w:ilvl w:val="0"/>
                <w:numId w:val="9"/>
              </w:numPr>
            </w:pPr>
            <w:r w:rsidRPr="00A5665F">
              <w:t xml:space="preserve">Funkcje wspierające bezpieczeństwo systemu: integracja z Windows </w:t>
            </w:r>
            <w:proofErr w:type="spellStart"/>
            <w:r w:rsidRPr="00A5665F">
              <w:t>Defender</w:t>
            </w:r>
            <w:proofErr w:type="spellEnd"/>
            <w:r w:rsidRPr="00A5665F">
              <w:t xml:space="preserve"> w zakresie odczytu stanu ochrony, włączenia i wyłączenia ochrony, tworzenia reguł ruchu. </w:t>
            </w:r>
          </w:p>
          <w:p w14:paraId="018C51FF" w14:textId="77777777" w:rsidR="00A5665F" w:rsidRDefault="00A5665F" w:rsidP="00A5665F">
            <w:pPr>
              <w:pStyle w:val="Akapitzlist"/>
              <w:numPr>
                <w:ilvl w:val="0"/>
                <w:numId w:val="9"/>
              </w:numPr>
            </w:pPr>
            <w:r w:rsidRPr="00A5665F">
              <w:t xml:space="preserve">Funkcje wspierające bezpieczeństwo systemu: odczytanie informacji o aktywnym oprogramowaniu antywirusowym firm trzecich, innym niż Windows </w:t>
            </w:r>
            <w:proofErr w:type="spellStart"/>
            <w:r w:rsidRPr="00A5665F">
              <w:t>Defender</w:t>
            </w:r>
            <w:proofErr w:type="spellEnd"/>
            <w:r w:rsidRPr="00A5665F">
              <w:t xml:space="preserve">. </w:t>
            </w:r>
          </w:p>
          <w:p w14:paraId="24760163" w14:textId="77777777" w:rsidR="00A5665F" w:rsidRDefault="00A5665F" w:rsidP="00A5665F">
            <w:pPr>
              <w:pStyle w:val="Akapitzlist"/>
              <w:numPr>
                <w:ilvl w:val="0"/>
                <w:numId w:val="9"/>
              </w:numPr>
            </w:pPr>
            <w:r w:rsidRPr="00A5665F">
              <w:t xml:space="preserve">Funkcje wspierające bezpieczeństwo systemu: monitorowanie stanu modułu TPM. Zarządzanie prawami dostępu do urządzeń: 1. Definiowanie praw użytkowników/grup do odczytu, zapisu czy wykonania plików. 2. Autoryzowanie urządzeń firmowych (przykładowo szyfrowanych): pendrive’ów, dysków itp. - urządzenia prywatne są blokowane. 3. Całkowite zablokowanie określonych typów urządzeń dla wybranych użytkowników. 4. Centralna konfiguracja poprzez ustawienie reguł (polityk) dla całej sieci. 5. Możliwość usuwania z listy znanych urządzeń tych nośników, które np. zostały zutylizowane. </w:t>
            </w:r>
          </w:p>
          <w:p w14:paraId="00306FD7" w14:textId="77777777" w:rsidR="00A5665F" w:rsidRDefault="00A5665F" w:rsidP="00A5665F">
            <w:pPr>
              <w:ind w:left="360"/>
            </w:pPr>
            <w:r w:rsidRPr="00A5665F">
              <w:t xml:space="preserve">Audyt operacji na plikach na urządzeniach przenośnych: </w:t>
            </w:r>
          </w:p>
          <w:p w14:paraId="1F686031" w14:textId="77777777" w:rsidR="00A5665F" w:rsidRDefault="00A5665F" w:rsidP="00A5665F">
            <w:pPr>
              <w:pStyle w:val="Akapitzlist"/>
              <w:numPr>
                <w:ilvl w:val="0"/>
                <w:numId w:val="10"/>
              </w:numPr>
            </w:pPr>
            <w:r w:rsidRPr="00A5665F">
              <w:t xml:space="preserve">Zapisywanie informacji o zmianach w systemie plików na urządzeniach przenośnych. </w:t>
            </w:r>
          </w:p>
          <w:p w14:paraId="1D429DD1" w14:textId="77777777" w:rsidR="00A5665F" w:rsidRDefault="00A5665F" w:rsidP="00A5665F">
            <w:pPr>
              <w:pStyle w:val="Akapitzlist"/>
              <w:numPr>
                <w:ilvl w:val="0"/>
                <w:numId w:val="10"/>
              </w:numPr>
            </w:pPr>
            <w:r w:rsidRPr="00A5665F">
              <w:t xml:space="preserve">Podłączenie/odłączenie urządzenia przenośnego. Monitorowanie operacji na plikach w lokalnych </w:t>
            </w:r>
            <w:r w:rsidRPr="00A5665F">
              <w:lastRenderedPageBreak/>
              <w:t xml:space="preserve">folderach komputera użytkownika. Definiowanie reguł monitorowanych folderów w postaci list. Monitorowanie operacji na plikach na udostępnionych zasobach sieciowych (udziałach) na urządzeniach nieobsługiwanych przez Agenta (np. macierze, NAS itp.) Integracja z Active Directory - zarządzanie prawami dostępu przypisanymi do użytkowników oraz grup domenowych. Przydzielanie uprawnień również do kont użytkowników lokalnych. </w:t>
            </w:r>
          </w:p>
          <w:p w14:paraId="52B3976A" w14:textId="1FAD2BED" w:rsidR="00360D27" w:rsidRPr="00CD4BE2" w:rsidRDefault="00A5665F" w:rsidP="00A5665F">
            <w:r w:rsidRPr="00A5665F">
              <w:t>Program umożliwia prowadzenie rejestru naruszeń blokad podłączanych nośników</w:t>
            </w:r>
          </w:p>
        </w:tc>
      </w:tr>
      <w:tr w:rsidR="00360D27" w14:paraId="6CB19C6F" w14:textId="77777777" w:rsidTr="00BA3C96">
        <w:tc>
          <w:tcPr>
            <w:tcW w:w="2405" w:type="dxa"/>
          </w:tcPr>
          <w:p w14:paraId="59D8DF45" w14:textId="2ABE74F9" w:rsidR="00360D27" w:rsidRDefault="002E48AC">
            <w:r>
              <w:lastRenderedPageBreak/>
              <w:t>Portal informacyjny</w:t>
            </w:r>
          </w:p>
        </w:tc>
        <w:tc>
          <w:tcPr>
            <w:tcW w:w="6657" w:type="dxa"/>
          </w:tcPr>
          <w:p w14:paraId="6666D3B0" w14:textId="77777777" w:rsidR="002E48AC" w:rsidRDefault="002E48AC">
            <w:r w:rsidRPr="002E48AC">
              <w:t>Oprogramowanie posiada również obszar funkcjonalny w formie platformy WWW, który pozwala na tworzenie wielu interaktywnych paneli informacyjnych (</w:t>
            </w:r>
            <w:proofErr w:type="spellStart"/>
            <w:r w:rsidRPr="002E48AC">
              <w:t>dashboardów</w:t>
            </w:r>
            <w:proofErr w:type="spellEnd"/>
            <w:r w:rsidRPr="002E48AC">
              <w:t xml:space="preserve">) z responsywnymi </w:t>
            </w:r>
            <w:proofErr w:type="spellStart"/>
            <w:r w:rsidRPr="002E48AC">
              <w:t>widgetami</w:t>
            </w:r>
            <w:proofErr w:type="spellEnd"/>
            <w:r w:rsidRPr="002E48AC">
              <w:t xml:space="preserve">, których nazwy można zmieniać wg potrzeb. Na każdym z </w:t>
            </w:r>
            <w:proofErr w:type="spellStart"/>
            <w:r w:rsidRPr="002E48AC">
              <w:t>dashboardów</w:t>
            </w:r>
            <w:proofErr w:type="spellEnd"/>
            <w:r w:rsidRPr="002E48AC">
              <w:t xml:space="preserve"> </w:t>
            </w:r>
            <w:proofErr w:type="spellStart"/>
            <w:r w:rsidRPr="002E48AC">
              <w:t>widgety</w:t>
            </w:r>
            <w:proofErr w:type="spellEnd"/>
            <w:r w:rsidRPr="002E48AC">
              <w:t xml:space="preserve"> są rozłożone na siatce o rozmiarze ustalonym przez administratora. Zawartość każdego z paneli informacyjnych jest automatycznie odświeżana oraz może być: </w:t>
            </w:r>
          </w:p>
          <w:p w14:paraId="236AF0D8" w14:textId="77777777" w:rsidR="002E48AC" w:rsidRDefault="002E48AC" w:rsidP="002E48AC">
            <w:pPr>
              <w:pStyle w:val="Akapitzlist"/>
              <w:numPr>
                <w:ilvl w:val="0"/>
                <w:numId w:val="11"/>
              </w:numPr>
            </w:pPr>
            <w:r w:rsidRPr="002E48AC">
              <w:t xml:space="preserve">Udostępniana w trybie „tylko do odczytu” z zabezpieczeniem </w:t>
            </w:r>
            <w:proofErr w:type="spellStart"/>
            <w:r w:rsidRPr="002E48AC">
              <w:t>tokenem</w:t>
            </w:r>
            <w:proofErr w:type="spellEnd"/>
            <w:r w:rsidRPr="002E48AC">
              <w:t>.</w:t>
            </w:r>
          </w:p>
          <w:p w14:paraId="1FC37258" w14:textId="77777777" w:rsidR="002E48AC" w:rsidRDefault="002E48AC" w:rsidP="002E48AC">
            <w:pPr>
              <w:pStyle w:val="Akapitzlist"/>
              <w:numPr>
                <w:ilvl w:val="0"/>
                <w:numId w:val="11"/>
              </w:numPr>
            </w:pPr>
            <w:r w:rsidRPr="002E48AC">
              <w:t xml:space="preserve">Wyświetlana w trybie jasnym lub ciemnym (nocnym). Oprogramowanie umożliwia zarządzanie uprawnieniami administratorów do funkcjonalności portalu informacyjnego. </w:t>
            </w:r>
            <w:proofErr w:type="spellStart"/>
            <w:r w:rsidRPr="002E48AC">
              <w:t>Widgety</w:t>
            </w:r>
            <w:proofErr w:type="spellEnd"/>
            <w:r w:rsidRPr="002E48AC">
              <w:t xml:space="preserve"> prezentują dane ze wszystkich modułów funkcjonalnych oprogramowania: </w:t>
            </w:r>
          </w:p>
          <w:p w14:paraId="6278A8CC" w14:textId="77777777" w:rsidR="002E48AC" w:rsidRDefault="002E48AC" w:rsidP="002E48AC">
            <w:pPr>
              <w:pStyle w:val="Akapitzlist"/>
              <w:numPr>
                <w:ilvl w:val="0"/>
                <w:numId w:val="11"/>
              </w:numPr>
            </w:pPr>
            <w:r w:rsidRPr="002E48AC">
              <w:t xml:space="preserve">Mapa sieci, </w:t>
            </w:r>
          </w:p>
          <w:p w14:paraId="410788D7" w14:textId="77777777" w:rsidR="002E48AC" w:rsidRDefault="002E48AC" w:rsidP="002E48AC">
            <w:pPr>
              <w:pStyle w:val="Akapitzlist"/>
              <w:numPr>
                <w:ilvl w:val="0"/>
                <w:numId w:val="11"/>
              </w:numPr>
            </w:pPr>
            <w:r w:rsidRPr="002E48AC">
              <w:t xml:space="preserve">Liczniki wydajności, Alarmy (wraz z filtrowaniem) oraz odpowiedzi serwisów TCP/IP, Ostatnie urządzenia w sieci, </w:t>
            </w:r>
          </w:p>
          <w:p w14:paraId="586617C1" w14:textId="77777777" w:rsidR="002E48AC" w:rsidRDefault="002E48AC" w:rsidP="002E48AC">
            <w:pPr>
              <w:pStyle w:val="Akapitzlist"/>
              <w:numPr>
                <w:ilvl w:val="0"/>
                <w:numId w:val="11"/>
              </w:numPr>
            </w:pPr>
            <w:r w:rsidRPr="002E48AC">
              <w:t xml:space="preserve">Zmiany w konfiguracji sprzętowej urządzeń z Agentami, Zmiany w konfiguracji aplikacyjnej urządzeń z Agentami, Alarmy dla Zasobów, </w:t>
            </w:r>
          </w:p>
          <w:p w14:paraId="20681828" w14:textId="77777777" w:rsidR="002E48AC" w:rsidRDefault="002E48AC" w:rsidP="002E48AC">
            <w:pPr>
              <w:pStyle w:val="Akapitzlist"/>
              <w:numPr>
                <w:ilvl w:val="0"/>
                <w:numId w:val="11"/>
              </w:numPr>
            </w:pPr>
            <w:r w:rsidRPr="002E48AC">
              <w:t xml:space="preserve">Statystyki z obszaru wydruków, Statystki użycia aplikacji, Użycie łącza, Aktywność WWW, naruszenia reguł blokad, </w:t>
            </w:r>
          </w:p>
          <w:p w14:paraId="6A20DA65" w14:textId="77777777" w:rsidR="002E48AC" w:rsidRDefault="002E48AC" w:rsidP="002E48AC">
            <w:pPr>
              <w:pStyle w:val="Akapitzlist"/>
              <w:numPr>
                <w:ilvl w:val="0"/>
                <w:numId w:val="11"/>
              </w:numPr>
            </w:pPr>
            <w:r w:rsidRPr="002E48AC">
              <w:t xml:space="preserve">Statystyki z obsługi zgłoszeń, Lista najnowszych nierozwiązanych zgłoszeń, Lista najstarszych nierozwiązanych zgłoszeń, Zgłoszenia z naruszonym SLA, Zgłoszenia, których SLA wkrótce wygaśnie, </w:t>
            </w:r>
          </w:p>
          <w:p w14:paraId="7EF5C2EA" w14:textId="77777777" w:rsidR="002E48AC" w:rsidRDefault="002E48AC" w:rsidP="002E48AC">
            <w:pPr>
              <w:pStyle w:val="Akapitzlist"/>
              <w:numPr>
                <w:ilvl w:val="0"/>
                <w:numId w:val="11"/>
              </w:numPr>
            </w:pPr>
            <w:r w:rsidRPr="002E48AC">
              <w:t xml:space="preserve">Ostatnio podłączone nośniki zewnętrzne, Ostatnie operacje na plikach (wraz z filtrowaniem), informacje o stanie </w:t>
            </w:r>
            <w:proofErr w:type="spellStart"/>
            <w:r w:rsidRPr="002E48AC">
              <w:t>Bitlocker</w:t>
            </w:r>
            <w:proofErr w:type="spellEnd"/>
            <w:r w:rsidRPr="002E48AC">
              <w:t xml:space="preserve">, Windows </w:t>
            </w:r>
            <w:proofErr w:type="spellStart"/>
            <w:r w:rsidRPr="002E48AC">
              <w:t>Defender</w:t>
            </w:r>
            <w:proofErr w:type="spellEnd"/>
            <w:r w:rsidRPr="002E48AC">
              <w:t xml:space="preserve">, Windows Firewall, naruszenia reguł dostępu do nośników danych, </w:t>
            </w:r>
          </w:p>
          <w:p w14:paraId="6FFA3434" w14:textId="3543800C" w:rsidR="00360D27" w:rsidRPr="00CD4BE2" w:rsidRDefault="002E48AC" w:rsidP="002E48AC">
            <w:pPr>
              <w:pStyle w:val="Akapitzlist"/>
              <w:numPr>
                <w:ilvl w:val="0"/>
                <w:numId w:val="11"/>
              </w:numPr>
            </w:pPr>
            <w:r w:rsidRPr="002E48AC">
              <w:t>Produktywność dla grupy, Statystyki czasu nieproduktywnego</w:t>
            </w:r>
          </w:p>
        </w:tc>
      </w:tr>
      <w:tr w:rsidR="00360D27" w14:paraId="281E035A" w14:textId="77777777" w:rsidTr="00BA3C96">
        <w:tc>
          <w:tcPr>
            <w:tcW w:w="2405" w:type="dxa"/>
          </w:tcPr>
          <w:p w14:paraId="5E8E184E" w14:textId="5D73DB13" w:rsidR="00360D27" w:rsidRDefault="002E48AC">
            <w:r>
              <w:lastRenderedPageBreak/>
              <w:t>Ochrona przed usunięciem</w:t>
            </w:r>
          </w:p>
        </w:tc>
        <w:tc>
          <w:tcPr>
            <w:tcW w:w="6657" w:type="dxa"/>
          </w:tcPr>
          <w:p w14:paraId="79E8B5FF" w14:textId="7F806FB6" w:rsidR="002E48AC" w:rsidRPr="002E48AC" w:rsidRDefault="002E48AC" w:rsidP="002E48AC">
            <w:r w:rsidRPr="002E48AC">
              <w:t>Program zabezpieczony hasłem przed ingerencją użytkownika w jego działanie i próbą</w:t>
            </w:r>
            <w:r>
              <w:t xml:space="preserve"> </w:t>
            </w:r>
            <w:r w:rsidRPr="002E48AC">
              <w:t>usunięcia, nawet jeśli użytkownik ma prawa administratora stacji roboczej, na której</w:t>
            </w:r>
          </w:p>
          <w:p w14:paraId="0C475895" w14:textId="6F9AFA75" w:rsidR="00360D27" w:rsidRPr="00CD4BE2" w:rsidRDefault="002E48AC" w:rsidP="002E48AC">
            <w:r w:rsidRPr="002E48AC">
              <w:t>pracuje.</w:t>
            </w:r>
          </w:p>
        </w:tc>
      </w:tr>
      <w:tr w:rsidR="00360D27" w14:paraId="432A7CD3" w14:textId="77777777" w:rsidTr="00BA3C96">
        <w:tc>
          <w:tcPr>
            <w:tcW w:w="2405" w:type="dxa"/>
          </w:tcPr>
          <w:p w14:paraId="241CFBC5" w14:textId="053926B2" w:rsidR="00360D27" w:rsidRDefault="002E48AC">
            <w:r>
              <w:t>Funkcjonalność agenta</w:t>
            </w:r>
          </w:p>
        </w:tc>
        <w:tc>
          <w:tcPr>
            <w:tcW w:w="6657" w:type="dxa"/>
          </w:tcPr>
          <w:p w14:paraId="06F369B2" w14:textId="74533566" w:rsidR="00360D27" w:rsidRPr="00CD4BE2" w:rsidRDefault="002E48AC" w:rsidP="002E48AC">
            <w:r w:rsidRPr="002E48AC">
              <w:t>Możliwość automatycznego wyszukiwania serwera przez oprogramowanie monitorujące</w:t>
            </w:r>
            <w:r>
              <w:t xml:space="preserve"> </w:t>
            </w:r>
            <w:r w:rsidRPr="002E48AC">
              <w:t>stacje</w:t>
            </w:r>
            <w:r>
              <w:t xml:space="preserve"> </w:t>
            </w:r>
            <w:r w:rsidRPr="002E48AC">
              <w:t>robocze</w:t>
            </w:r>
          </w:p>
        </w:tc>
      </w:tr>
      <w:tr w:rsidR="00360D27" w14:paraId="03A0A4B9" w14:textId="77777777" w:rsidTr="00BA3C96">
        <w:tc>
          <w:tcPr>
            <w:tcW w:w="2405" w:type="dxa"/>
          </w:tcPr>
          <w:p w14:paraId="5C9B2ECB" w14:textId="2D81D4BF" w:rsidR="00360D27" w:rsidRDefault="002E48AC">
            <w:r>
              <w:t>Interfejs</w:t>
            </w:r>
          </w:p>
        </w:tc>
        <w:tc>
          <w:tcPr>
            <w:tcW w:w="6657" w:type="dxa"/>
          </w:tcPr>
          <w:p w14:paraId="485F1B21" w14:textId="415610A2" w:rsidR="00360D27" w:rsidRPr="00CD4BE2" w:rsidRDefault="002E48AC">
            <w:r w:rsidRPr="002E48AC">
              <w:t>Program dostępny z interfejsem w języku polskim lub angielskim.</w:t>
            </w:r>
          </w:p>
        </w:tc>
      </w:tr>
    </w:tbl>
    <w:p w14:paraId="11AAEBD1" w14:textId="77777777" w:rsidR="00BA3C96" w:rsidRDefault="00BA3C96"/>
    <w:sectPr w:rsidR="00BA3C9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C3788" w14:textId="77777777" w:rsidR="00D24B09" w:rsidRDefault="00D24B09" w:rsidP="00D24B09">
      <w:pPr>
        <w:spacing w:after="0" w:line="240" w:lineRule="auto"/>
      </w:pPr>
      <w:r>
        <w:separator/>
      </w:r>
    </w:p>
  </w:endnote>
  <w:endnote w:type="continuationSeparator" w:id="0">
    <w:p w14:paraId="0FFAFA35" w14:textId="77777777" w:rsidR="00D24B09" w:rsidRDefault="00D24B09" w:rsidP="00D2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10DB" w14:textId="77777777" w:rsidR="00D24B09" w:rsidRDefault="00D24B0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D108" w14:textId="77777777" w:rsidR="00D24B09" w:rsidRDefault="00D24B0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0DE6" w14:textId="77777777" w:rsidR="00D24B09" w:rsidRDefault="00D24B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FC3E9" w14:textId="77777777" w:rsidR="00D24B09" w:rsidRDefault="00D24B09" w:rsidP="00D24B09">
      <w:pPr>
        <w:spacing w:after="0" w:line="240" w:lineRule="auto"/>
      </w:pPr>
      <w:r>
        <w:separator/>
      </w:r>
    </w:p>
  </w:footnote>
  <w:footnote w:type="continuationSeparator" w:id="0">
    <w:p w14:paraId="6F0468ED" w14:textId="77777777" w:rsidR="00D24B09" w:rsidRDefault="00D24B09" w:rsidP="00D24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2065" w14:textId="77777777" w:rsidR="00D24B09" w:rsidRDefault="00D24B0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0681" w14:textId="6DFF1084" w:rsidR="00D24B09" w:rsidRDefault="00D24B09">
    <w:pPr>
      <w:pStyle w:val="Nagwek"/>
    </w:pPr>
    <w:r>
      <w:rPr>
        <w:noProof/>
      </w:rPr>
      <w:drawing>
        <wp:inline distT="0" distB="0" distL="0" distR="0" wp14:anchorId="6D299C59" wp14:editId="70600108">
          <wp:extent cx="5753100" cy="600075"/>
          <wp:effectExtent l="0" t="0" r="0" b="0"/>
          <wp:docPr id="8180677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00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2B53" w14:textId="77777777" w:rsidR="00D24B09" w:rsidRDefault="00D24B0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3212D"/>
    <w:multiLevelType w:val="hybridMultilevel"/>
    <w:tmpl w:val="ED2C3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FD11EBE"/>
    <w:multiLevelType w:val="hybridMultilevel"/>
    <w:tmpl w:val="A2E6F2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072F05"/>
    <w:multiLevelType w:val="hybridMultilevel"/>
    <w:tmpl w:val="3A8EE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E2D7C92"/>
    <w:multiLevelType w:val="hybridMultilevel"/>
    <w:tmpl w:val="4C70B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EB0A01"/>
    <w:multiLevelType w:val="hybridMultilevel"/>
    <w:tmpl w:val="E104D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0C05136"/>
    <w:multiLevelType w:val="hybridMultilevel"/>
    <w:tmpl w:val="8D009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0FC3719"/>
    <w:multiLevelType w:val="hybridMultilevel"/>
    <w:tmpl w:val="F4F4D3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1B503B9"/>
    <w:multiLevelType w:val="hybridMultilevel"/>
    <w:tmpl w:val="F9389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029618D"/>
    <w:multiLevelType w:val="hybridMultilevel"/>
    <w:tmpl w:val="FCBC43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026332"/>
    <w:multiLevelType w:val="hybridMultilevel"/>
    <w:tmpl w:val="84F65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B3F79AC"/>
    <w:multiLevelType w:val="hybridMultilevel"/>
    <w:tmpl w:val="A448F6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4248603">
    <w:abstractNumId w:val="0"/>
  </w:num>
  <w:num w:numId="2" w16cid:durableId="1242835117">
    <w:abstractNumId w:val="5"/>
  </w:num>
  <w:num w:numId="3" w16cid:durableId="1965427451">
    <w:abstractNumId w:val="9"/>
  </w:num>
  <w:num w:numId="4" w16cid:durableId="617182511">
    <w:abstractNumId w:val="10"/>
  </w:num>
  <w:num w:numId="5" w16cid:durableId="739838130">
    <w:abstractNumId w:val="7"/>
  </w:num>
  <w:num w:numId="6" w16cid:durableId="565922277">
    <w:abstractNumId w:val="3"/>
  </w:num>
  <w:num w:numId="7" w16cid:durableId="869029007">
    <w:abstractNumId w:val="2"/>
  </w:num>
  <w:num w:numId="8" w16cid:durableId="344597624">
    <w:abstractNumId w:val="4"/>
  </w:num>
  <w:num w:numId="9" w16cid:durableId="449400658">
    <w:abstractNumId w:val="1"/>
  </w:num>
  <w:num w:numId="10" w16cid:durableId="778646053">
    <w:abstractNumId w:val="8"/>
  </w:num>
  <w:num w:numId="11" w16cid:durableId="1746999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76"/>
    <w:rsid w:val="002E48AC"/>
    <w:rsid w:val="00360D27"/>
    <w:rsid w:val="00404417"/>
    <w:rsid w:val="005014A3"/>
    <w:rsid w:val="006569FB"/>
    <w:rsid w:val="00720F8F"/>
    <w:rsid w:val="00A5665F"/>
    <w:rsid w:val="00A64E1D"/>
    <w:rsid w:val="00BA3C96"/>
    <w:rsid w:val="00CD4BE2"/>
    <w:rsid w:val="00D24B09"/>
    <w:rsid w:val="00EB2942"/>
    <w:rsid w:val="00F27E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CE21"/>
  <w15:chartTrackingRefBased/>
  <w15:docId w15:val="{DA8855BF-B394-43AB-8C0A-CA648B83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27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27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27E7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27E7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27E7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27E7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27E7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27E7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27E7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7E7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27E7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27E7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27E7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27E7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27E7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27E7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27E7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27E76"/>
    <w:rPr>
      <w:rFonts w:eastAsiaTheme="majorEastAsia" w:cstheme="majorBidi"/>
      <w:color w:val="272727" w:themeColor="text1" w:themeTint="D8"/>
    </w:rPr>
  </w:style>
  <w:style w:type="paragraph" w:styleId="Tytu">
    <w:name w:val="Title"/>
    <w:basedOn w:val="Normalny"/>
    <w:next w:val="Normalny"/>
    <w:link w:val="TytuZnak"/>
    <w:uiPriority w:val="10"/>
    <w:qFormat/>
    <w:rsid w:val="00F27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27E7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27E7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27E7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27E76"/>
    <w:pPr>
      <w:spacing w:before="160"/>
      <w:jc w:val="center"/>
    </w:pPr>
    <w:rPr>
      <w:i/>
      <w:iCs/>
      <w:color w:val="404040" w:themeColor="text1" w:themeTint="BF"/>
    </w:rPr>
  </w:style>
  <w:style w:type="character" w:customStyle="1" w:styleId="CytatZnak">
    <w:name w:val="Cytat Znak"/>
    <w:basedOn w:val="Domylnaczcionkaakapitu"/>
    <w:link w:val="Cytat"/>
    <w:uiPriority w:val="29"/>
    <w:rsid w:val="00F27E76"/>
    <w:rPr>
      <w:i/>
      <w:iCs/>
      <w:color w:val="404040" w:themeColor="text1" w:themeTint="BF"/>
    </w:rPr>
  </w:style>
  <w:style w:type="paragraph" w:styleId="Akapitzlist">
    <w:name w:val="List Paragraph"/>
    <w:basedOn w:val="Normalny"/>
    <w:uiPriority w:val="34"/>
    <w:qFormat/>
    <w:rsid w:val="00F27E76"/>
    <w:pPr>
      <w:ind w:left="720"/>
      <w:contextualSpacing/>
    </w:pPr>
  </w:style>
  <w:style w:type="character" w:styleId="Wyrnienieintensywne">
    <w:name w:val="Intense Emphasis"/>
    <w:basedOn w:val="Domylnaczcionkaakapitu"/>
    <w:uiPriority w:val="21"/>
    <w:qFormat/>
    <w:rsid w:val="00F27E76"/>
    <w:rPr>
      <w:i/>
      <w:iCs/>
      <w:color w:val="0F4761" w:themeColor="accent1" w:themeShade="BF"/>
    </w:rPr>
  </w:style>
  <w:style w:type="paragraph" w:styleId="Cytatintensywny">
    <w:name w:val="Intense Quote"/>
    <w:basedOn w:val="Normalny"/>
    <w:next w:val="Normalny"/>
    <w:link w:val="CytatintensywnyZnak"/>
    <w:uiPriority w:val="30"/>
    <w:qFormat/>
    <w:rsid w:val="00F27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27E76"/>
    <w:rPr>
      <w:i/>
      <w:iCs/>
      <w:color w:val="0F4761" w:themeColor="accent1" w:themeShade="BF"/>
    </w:rPr>
  </w:style>
  <w:style w:type="character" w:styleId="Odwoanieintensywne">
    <w:name w:val="Intense Reference"/>
    <w:basedOn w:val="Domylnaczcionkaakapitu"/>
    <w:uiPriority w:val="32"/>
    <w:qFormat/>
    <w:rsid w:val="00F27E76"/>
    <w:rPr>
      <w:b/>
      <w:bCs/>
      <w:smallCaps/>
      <w:color w:val="0F4761" w:themeColor="accent1" w:themeShade="BF"/>
      <w:spacing w:val="5"/>
    </w:rPr>
  </w:style>
  <w:style w:type="table" w:styleId="Tabela-Siatka">
    <w:name w:val="Table Grid"/>
    <w:basedOn w:val="Standardowy"/>
    <w:uiPriority w:val="39"/>
    <w:rsid w:val="00BA3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24B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4B09"/>
  </w:style>
  <w:style w:type="paragraph" w:styleId="Stopka">
    <w:name w:val="footer"/>
    <w:basedOn w:val="Normalny"/>
    <w:link w:val="StopkaZnak"/>
    <w:uiPriority w:val="99"/>
    <w:unhideWhenUsed/>
    <w:rsid w:val="00D24B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4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14</Pages>
  <Words>3842</Words>
  <Characters>23056</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Jakubowski</dc:creator>
  <cp:keywords/>
  <dc:description/>
  <cp:lastModifiedBy>Łukasz Jakubowski</cp:lastModifiedBy>
  <cp:revision>9</cp:revision>
  <cp:lastPrinted>2025-12-01T10:46:00Z</cp:lastPrinted>
  <dcterms:created xsi:type="dcterms:W3CDTF">2025-11-28T11:24:00Z</dcterms:created>
  <dcterms:modified xsi:type="dcterms:W3CDTF">2025-12-01T10:47:00Z</dcterms:modified>
</cp:coreProperties>
</file>