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E42" w:rsidRPr="0041134D" w:rsidRDefault="00263D7B" w:rsidP="00BB0E42">
      <w:pPr>
        <w:shd w:val="clear" w:color="auto" w:fill="FFFFFF"/>
        <w:tabs>
          <w:tab w:val="left" w:pos="2055"/>
        </w:tabs>
        <w:suppressAutoHyphens/>
        <w:spacing w:after="120" w:line="288" w:lineRule="auto"/>
        <w:contextualSpacing/>
        <w:jc w:val="center"/>
        <w:rPr>
          <w:rFonts w:eastAsia="Times New Roman" w:cs="Tahoma"/>
          <w:b/>
          <w:sz w:val="22"/>
          <w:szCs w:val="22"/>
        </w:rPr>
      </w:pPr>
      <w:r>
        <w:rPr>
          <w:rFonts w:eastAsia="Times New Roman" w:cs="Tahoma"/>
          <w:b/>
          <w:sz w:val="22"/>
          <w:szCs w:val="22"/>
        </w:rPr>
        <w:t>CUW Gminy</w:t>
      </w:r>
      <w:r w:rsidR="00BB0E42" w:rsidRPr="0041134D">
        <w:rPr>
          <w:rFonts w:eastAsia="Times New Roman" w:cs="Tahoma"/>
          <w:b/>
          <w:sz w:val="22"/>
          <w:szCs w:val="22"/>
        </w:rPr>
        <w:t xml:space="preserve"> Wiązownica</w:t>
      </w:r>
    </w:p>
    <w:p w:rsidR="00BB0E42" w:rsidRPr="0041134D" w:rsidRDefault="00BB0E42" w:rsidP="00BB0E42">
      <w:pPr>
        <w:shd w:val="clear" w:color="auto" w:fill="FFFFFF"/>
        <w:tabs>
          <w:tab w:val="left" w:pos="2055"/>
        </w:tabs>
        <w:suppressAutoHyphens/>
        <w:spacing w:after="120" w:line="288" w:lineRule="auto"/>
        <w:contextualSpacing/>
        <w:jc w:val="center"/>
        <w:rPr>
          <w:rFonts w:eastAsia="Times New Roman" w:cs="Tahoma"/>
          <w:b/>
          <w:sz w:val="22"/>
          <w:szCs w:val="22"/>
        </w:rPr>
      </w:pPr>
      <w:r w:rsidRPr="0041134D">
        <w:rPr>
          <w:rFonts w:eastAsia="Times New Roman" w:cs="Tahoma"/>
          <w:b/>
          <w:sz w:val="22"/>
          <w:szCs w:val="22"/>
        </w:rPr>
        <w:t>ul. Warszawska 15, 37-522 Wiązownica</w:t>
      </w:r>
    </w:p>
    <w:p w:rsidR="00BB0E42" w:rsidRPr="0041134D" w:rsidRDefault="00BB0E42" w:rsidP="00BB0E42">
      <w:pPr>
        <w:shd w:val="clear" w:color="auto" w:fill="FFFFFF"/>
        <w:tabs>
          <w:tab w:val="left" w:pos="2055"/>
        </w:tabs>
        <w:suppressAutoHyphens/>
        <w:spacing w:after="120" w:line="288" w:lineRule="auto"/>
        <w:contextualSpacing/>
        <w:jc w:val="center"/>
        <w:rPr>
          <w:rFonts w:eastAsia="Times New Roman" w:cs="Tahoma"/>
          <w:sz w:val="22"/>
          <w:szCs w:val="22"/>
        </w:rPr>
      </w:pPr>
    </w:p>
    <w:p w:rsidR="00BB0E42" w:rsidRPr="0041134D" w:rsidRDefault="00BB0E42" w:rsidP="00BB0E42">
      <w:pPr>
        <w:shd w:val="clear" w:color="auto" w:fill="FFFFFF"/>
        <w:suppressAutoHyphens/>
        <w:spacing w:after="120" w:line="288" w:lineRule="auto"/>
        <w:contextualSpacing/>
        <w:jc w:val="center"/>
        <w:rPr>
          <w:rFonts w:eastAsia="Times New Roman" w:cs="Tahoma"/>
          <w:b/>
          <w:sz w:val="22"/>
          <w:szCs w:val="22"/>
        </w:rPr>
      </w:pPr>
      <w:r w:rsidRPr="0041134D">
        <w:rPr>
          <w:rFonts w:eastAsia="Times New Roman" w:cs="Tahoma"/>
          <w:b/>
          <w:noProof/>
          <w:sz w:val="22"/>
          <w:szCs w:val="22"/>
          <w:lang w:eastAsia="pl-PL"/>
        </w:rPr>
        <w:drawing>
          <wp:inline distT="0" distB="0" distL="0" distR="0" wp14:anchorId="7EA64F65" wp14:editId="4D40C02A">
            <wp:extent cx="1149631" cy="126555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_gmina_Wiązownica_CO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3168" cy="1280457"/>
                    </a:xfrm>
                    <a:prstGeom prst="rect">
                      <a:avLst/>
                    </a:prstGeom>
                  </pic:spPr>
                </pic:pic>
              </a:graphicData>
            </a:graphic>
          </wp:inline>
        </w:drawing>
      </w:r>
    </w:p>
    <w:p w:rsidR="00BB0E42" w:rsidRPr="0041134D" w:rsidRDefault="00BB0E42" w:rsidP="00BB0E42">
      <w:pPr>
        <w:widowControl w:val="0"/>
        <w:suppressAutoHyphens/>
        <w:spacing w:after="120" w:line="288" w:lineRule="auto"/>
        <w:contextualSpacing/>
        <w:jc w:val="center"/>
        <w:rPr>
          <w:rFonts w:eastAsia="Times New Roman" w:cs="Tahoma"/>
          <w:sz w:val="22"/>
          <w:szCs w:val="22"/>
          <w:lang w:eastAsia="ar-SA"/>
        </w:rPr>
      </w:pPr>
    </w:p>
    <w:p w:rsidR="00BB0E42" w:rsidRPr="0041134D" w:rsidRDefault="00BB0E42" w:rsidP="00BB0E42">
      <w:pPr>
        <w:autoSpaceDE w:val="0"/>
        <w:autoSpaceDN w:val="0"/>
        <w:adjustRightInd w:val="0"/>
        <w:spacing w:line="240" w:lineRule="auto"/>
        <w:jc w:val="center"/>
        <w:rPr>
          <w:rFonts w:cs="Tahoma"/>
        </w:rPr>
      </w:pPr>
      <w:r w:rsidRPr="0041134D">
        <w:rPr>
          <w:rFonts w:cs="Tahoma"/>
          <w:b/>
          <w:bCs/>
        </w:rPr>
        <w:t>SPECYFIKACJA WARUNKÓW ZAMÓWIENIA</w:t>
      </w:r>
    </w:p>
    <w:p w:rsidR="00BB0E42" w:rsidRPr="0041134D" w:rsidRDefault="00BB0E42" w:rsidP="00BB0E42">
      <w:pPr>
        <w:spacing w:after="160"/>
        <w:jc w:val="center"/>
        <w:rPr>
          <w:rFonts w:cs="Tahoma"/>
          <w:sz w:val="18"/>
          <w:szCs w:val="18"/>
        </w:rPr>
      </w:pPr>
      <w:r w:rsidRPr="0041134D">
        <w:rPr>
          <w:rFonts w:cs="Tahoma"/>
          <w:sz w:val="18"/>
          <w:szCs w:val="18"/>
        </w:rPr>
        <w:t>zwana dalej "SWZ"</w:t>
      </w:r>
    </w:p>
    <w:p w:rsidR="00BB0E42" w:rsidRPr="0041134D" w:rsidRDefault="00BB0E42" w:rsidP="00BB0E42">
      <w:pPr>
        <w:autoSpaceDE w:val="0"/>
        <w:autoSpaceDN w:val="0"/>
        <w:adjustRightInd w:val="0"/>
        <w:spacing w:line="240" w:lineRule="auto"/>
        <w:rPr>
          <w:rFonts w:cs="Tahoma"/>
          <w:sz w:val="24"/>
          <w:szCs w:val="24"/>
        </w:rPr>
      </w:pPr>
    </w:p>
    <w:p w:rsidR="00BB0E42" w:rsidRPr="0041134D" w:rsidRDefault="00BB0E42" w:rsidP="00BB0E42">
      <w:pPr>
        <w:autoSpaceDE w:val="0"/>
        <w:autoSpaceDN w:val="0"/>
        <w:adjustRightInd w:val="0"/>
        <w:spacing w:line="240" w:lineRule="auto"/>
        <w:rPr>
          <w:rFonts w:cs="Tahoma"/>
          <w:sz w:val="28"/>
          <w:szCs w:val="28"/>
        </w:rPr>
      </w:pPr>
    </w:p>
    <w:p w:rsidR="00BB0E42" w:rsidRPr="0041134D" w:rsidRDefault="00BB0E42" w:rsidP="00BB0E42">
      <w:pPr>
        <w:autoSpaceDE w:val="0"/>
        <w:autoSpaceDN w:val="0"/>
        <w:adjustRightInd w:val="0"/>
        <w:spacing w:line="240" w:lineRule="auto"/>
        <w:jc w:val="center"/>
        <w:rPr>
          <w:rFonts w:cs="Tahoma"/>
          <w:sz w:val="22"/>
          <w:szCs w:val="22"/>
        </w:rPr>
      </w:pPr>
      <w:r w:rsidRPr="0041134D">
        <w:rPr>
          <w:rFonts w:cs="Tahoma"/>
          <w:sz w:val="22"/>
          <w:szCs w:val="22"/>
        </w:rPr>
        <w:t>w postępowaniu o udzielenie zamówienia publicznego prowadzonym</w:t>
      </w:r>
      <w:r>
        <w:rPr>
          <w:rFonts w:cs="Tahoma"/>
          <w:sz w:val="22"/>
          <w:szCs w:val="22"/>
        </w:rPr>
        <w:t xml:space="preserve">  w trybie podstawowym   </w:t>
      </w:r>
      <w:r w:rsidRPr="0041134D">
        <w:rPr>
          <w:rFonts w:cs="Tahoma"/>
          <w:sz w:val="22"/>
          <w:szCs w:val="22"/>
        </w:rPr>
        <w:t>o wartości zamówienia nie przekraczającej progów unijnych określonych w art. 3 ustawy z 11 września 2019 r. - Prawo zamówień publicznych (</w:t>
      </w:r>
      <w:r w:rsidR="0041206E">
        <w:rPr>
          <w:rFonts w:cs="Tahoma"/>
          <w:sz w:val="22"/>
          <w:szCs w:val="22"/>
        </w:rPr>
        <w:t>tj. Dz. U. z 202</w:t>
      </w:r>
      <w:r w:rsidR="00A4781A">
        <w:rPr>
          <w:rFonts w:cs="Tahoma"/>
          <w:sz w:val="22"/>
          <w:szCs w:val="22"/>
        </w:rPr>
        <w:t>4 r. poz. 1320</w:t>
      </w:r>
      <w:r w:rsidRPr="0041134D">
        <w:rPr>
          <w:rFonts w:cs="Tahoma"/>
          <w:sz w:val="22"/>
          <w:szCs w:val="22"/>
        </w:rPr>
        <w:t xml:space="preserve"> z </w:t>
      </w:r>
      <w:proofErr w:type="spellStart"/>
      <w:r w:rsidRPr="0041134D">
        <w:rPr>
          <w:rFonts w:cs="Tahoma"/>
          <w:sz w:val="22"/>
          <w:szCs w:val="22"/>
        </w:rPr>
        <w:t>późn</w:t>
      </w:r>
      <w:proofErr w:type="spellEnd"/>
      <w:r w:rsidRPr="0041134D">
        <w:rPr>
          <w:rFonts w:cs="Tahoma"/>
          <w:sz w:val="22"/>
          <w:szCs w:val="22"/>
        </w:rPr>
        <w:t>. zm.) – zwanej dalej "Pzp."</w:t>
      </w:r>
    </w:p>
    <w:p w:rsidR="00BB0E42" w:rsidRPr="0041134D" w:rsidRDefault="00BB0E42" w:rsidP="00BB0E42">
      <w:pPr>
        <w:autoSpaceDE w:val="0"/>
        <w:autoSpaceDN w:val="0"/>
        <w:adjustRightInd w:val="0"/>
        <w:spacing w:line="240" w:lineRule="auto"/>
        <w:jc w:val="center"/>
        <w:rPr>
          <w:rFonts w:cs="Tahoma"/>
          <w:sz w:val="22"/>
          <w:szCs w:val="22"/>
        </w:rPr>
      </w:pPr>
      <w:r w:rsidRPr="0041134D">
        <w:rPr>
          <w:rFonts w:cs="Tahoma"/>
          <w:sz w:val="22"/>
          <w:szCs w:val="22"/>
        </w:rPr>
        <w:t xml:space="preserve"> </w:t>
      </w:r>
    </w:p>
    <w:p w:rsidR="00BB0E42" w:rsidRPr="0041134D" w:rsidRDefault="00BB0E42" w:rsidP="00BB0E42">
      <w:pPr>
        <w:autoSpaceDE w:val="0"/>
        <w:autoSpaceDN w:val="0"/>
        <w:adjustRightInd w:val="0"/>
        <w:spacing w:line="240" w:lineRule="auto"/>
        <w:rPr>
          <w:rFonts w:cs="Tahoma"/>
          <w:sz w:val="22"/>
          <w:szCs w:val="22"/>
        </w:rPr>
      </w:pPr>
    </w:p>
    <w:p w:rsidR="00BB0E42" w:rsidRDefault="00BB0E42" w:rsidP="00BB0E42">
      <w:pPr>
        <w:autoSpaceDE w:val="0"/>
        <w:autoSpaceDN w:val="0"/>
        <w:adjustRightInd w:val="0"/>
        <w:spacing w:line="240" w:lineRule="auto"/>
        <w:ind w:left="567" w:hanging="567"/>
        <w:jc w:val="both"/>
        <w:rPr>
          <w:rFonts w:cs="Tahoma"/>
          <w:bCs/>
          <w:sz w:val="22"/>
          <w:szCs w:val="22"/>
        </w:rPr>
      </w:pPr>
      <w:r w:rsidRPr="0041134D">
        <w:rPr>
          <w:rFonts w:cs="Tahoma"/>
          <w:sz w:val="22"/>
          <w:szCs w:val="22"/>
        </w:rPr>
        <w:t xml:space="preserve">na </w:t>
      </w:r>
      <w:r>
        <w:rPr>
          <w:rFonts w:cs="Tahoma"/>
          <w:bCs/>
          <w:sz w:val="22"/>
          <w:szCs w:val="22"/>
        </w:rPr>
        <w:t xml:space="preserve">realizację zamówienia </w:t>
      </w:r>
      <w:proofErr w:type="spellStart"/>
      <w:r>
        <w:rPr>
          <w:rFonts w:cs="Tahoma"/>
          <w:bCs/>
          <w:sz w:val="22"/>
          <w:szCs w:val="22"/>
        </w:rPr>
        <w:t>pn</w:t>
      </w:r>
      <w:proofErr w:type="spellEnd"/>
      <w:r w:rsidRPr="0041134D">
        <w:rPr>
          <w:rFonts w:cs="Tahoma"/>
          <w:bCs/>
          <w:sz w:val="22"/>
          <w:szCs w:val="22"/>
        </w:rPr>
        <w:t>:</w:t>
      </w:r>
      <w:r>
        <w:rPr>
          <w:rFonts w:cs="Tahoma"/>
          <w:bCs/>
          <w:sz w:val="22"/>
          <w:szCs w:val="22"/>
        </w:rPr>
        <w:t xml:space="preserve">  </w:t>
      </w:r>
    </w:p>
    <w:p w:rsidR="00BB0E42" w:rsidRDefault="00BB0E42" w:rsidP="00BB0E42">
      <w:pPr>
        <w:autoSpaceDE w:val="0"/>
        <w:autoSpaceDN w:val="0"/>
        <w:adjustRightInd w:val="0"/>
        <w:spacing w:line="240" w:lineRule="auto"/>
        <w:ind w:left="567" w:hanging="567"/>
        <w:jc w:val="both"/>
        <w:rPr>
          <w:rFonts w:cs="Tahoma"/>
          <w:bCs/>
          <w:sz w:val="22"/>
          <w:szCs w:val="22"/>
        </w:rPr>
      </w:pPr>
    </w:p>
    <w:p w:rsidR="00EC6F7A" w:rsidRDefault="00263D7B" w:rsidP="00263D7B">
      <w:pPr>
        <w:jc w:val="center"/>
        <w:rPr>
          <w:b/>
          <w:bCs/>
          <w:smallCaps/>
          <w:sz w:val="24"/>
          <w:szCs w:val="24"/>
        </w:rPr>
      </w:pPr>
      <w:r w:rsidRPr="000756FE">
        <w:rPr>
          <w:rFonts w:eastAsia="Times New Roman" w:cs="Times New Roman"/>
          <w:sz w:val="24"/>
          <w:szCs w:val="24"/>
        </w:rPr>
        <w:t>„</w:t>
      </w:r>
      <w:r w:rsidRPr="000756FE">
        <w:rPr>
          <w:b/>
          <w:bCs/>
          <w:smallCaps/>
          <w:sz w:val="24"/>
          <w:szCs w:val="24"/>
        </w:rPr>
        <w:t>Dowóz  uczniów</w:t>
      </w:r>
      <w:r>
        <w:rPr>
          <w:b/>
          <w:bCs/>
          <w:smallCaps/>
          <w:sz w:val="24"/>
          <w:szCs w:val="24"/>
        </w:rPr>
        <w:t xml:space="preserve">  </w:t>
      </w:r>
      <w:r w:rsidRPr="000756FE">
        <w:rPr>
          <w:b/>
          <w:bCs/>
          <w:smallCaps/>
          <w:sz w:val="24"/>
          <w:szCs w:val="24"/>
        </w:rPr>
        <w:t>do  szkó</w:t>
      </w:r>
      <w:r>
        <w:rPr>
          <w:b/>
          <w:bCs/>
          <w:smallCaps/>
          <w:sz w:val="24"/>
          <w:szCs w:val="24"/>
        </w:rPr>
        <w:t>ł podstawo</w:t>
      </w:r>
      <w:r w:rsidR="00EC6F7A">
        <w:rPr>
          <w:b/>
          <w:bCs/>
          <w:smallCaps/>
          <w:sz w:val="24"/>
          <w:szCs w:val="24"/>
        </w:rPr>
        <w:t xml:space="preserve">wych w  </w:t>
      </w:r>
      <w:r>
        <w:rPr>
          <w:b/>
          <w:bCs/>
          <w:smallCaps/>
          <w:sz w:val="24"/>
          <w:szCs w:val="24"/>
        </w:rPr>
        <w:t>2</w:t>
      </w:r>
      <w:r w:rsidR="00A4781A">
        <w:rPr>
          <w:b/>
          <w:bCs/>
          <w:smallCaps/>
          <w:sz w:val="24"/>
          <w:szCs w:val="24"/>
        </w:rPr>
        <w:t>025</w:t>
      </w:r>
      <w:r w:rsidRPr="000756FE">
        <w:rPr>
          <w:b/>
          <w:bCs/>
          <w:smallCaps/>
          <w:sz w:val="24"/>
          <w:szCs w:val="24"/>
        </w:rPr>
        <w:t xml:space="preserve"> </w:t>
      </w:r>
      <w:r w:rsidR="00EC6F7A">
        <w:rPr>
          <w:b/>
          <w:bCs/>
          <w:smallCaps/>
          <w:sz w:val="24"/>
          <w:szCs w:val="24"/>
        </w:rPr>
        <w:t xml:space="preserve">r. </w:t>
      </w:r>
    </w:p>
    <w:p w:rsidR="00263D7B" w:rsidRPr="000756FE" w:rsidRDefault="00263D7B" w:rsidP="00263D7B">
      <w:pPr>
        <w:jc w:val="center"/>
        <w:rPr>
          <w:b/>
          <w:bCs/>
          <w:smallCaps/>
          <w:sz w:val="24"/>
          <w:szCs w:val="24"/>
        </w:rPr>
      </w:pPr>
      <w:r w:rsidRPr="000756FE">
        <w:rPr>
          <w:b/>
          <w:bCs/>
          <w:smallCaps/>
          <w:sz w:val="24"/>
          <w:szCs w:val="24"/>
        </w:rPr>
        <w:t>wraz z zapewnieniem opieki w czasie trwania dowozu</w:t>
      </w:r>
      <w:r>
        <w:rPr>
          <w:b/>
          <w:bCs/>
          <w:smallCaps/>
          <w:sz w:val="24"/>
          <w:szCs w:val="24"/>
        </w:rPr>
        <w:t xml:space="preserve"> i odwozu</w:t>
      </w:r>
      <w:r w:rsidRPr="000756FE">
        <w:rPr>
          <w:rFonts w:eastAsia="Times New Roman" w:cs="Times New Roman"/>
          <w:sz w:val="24"/>
          <w:szCs w:val="24"/>
        </w:rPr>
        <w:t>”</w:t>
      </w:r>
    </w:p>
    <w:p w:rsidR="00BB0E42" w:rsidRPr="000C728D" w:rsidRDefault="00BB0E42" w:rsidP="00BB0E42">
      <w:pPr>
        <w:autoSpaceDE w:val="0"/>
        <w:autoSpaceDN w:val="0"/>
        <w:adjustRightInd w:val="0"/>
        <w:spacing w:line="240" w:lineRule="auto"/>
        <w:rPr>
          <w:rFonts w:cs="Tahoma"/>
          <w:bCs/>
          <w:sz w:val="28"/>
          <w:szCs w:val="28"/>
        </w:rPr>
      </w:pPr>
    </w:p>
    <w:p w:rsidR="00524FD0" w:rsidRDefault="00524FD0" w:rsidP="00BB0E42">
      <w:pPr>
        <w:autoSpaceDE w:val="0"/>
        <w:autoSpaceDN w:val="0"/>
        <w:adjustRightInd w:val="0"/>
        <w:spacing w:line="240" w:lineRule="auto"/>
        <w:rPr>
          <w:rFonts w:cs="Tahoma"/>
          <w:sz w:val="22"/>
          <w:szCs w:val="22"/>
        </w:rPr>
      </w:pPr>
    </w:p>
    <w:p w:rsidR="00524FD0" w:rsidRPr="0041134D" w:rsidRDefault="00524FD0" w:rsidP="00BB0E42">
      <w:pPr>
        <w:autoSpaceDE w:val="0"/>
        <w:autoSpaceDN w:val="0"/>
        <w:adjustRightInd w:val="0"/>
        <w:spacing w:line="240" w:lineRule="auto"/>
        <w:rPr>
          <w:rFonts w:cs="Tahoma"/>
          <w:sz w:val="22"/>
          <w:szCs w:val="22"/>
        </w:rPr>
      </w:pPr>
    </w:p>
    <w:p w:rsidR="00BB0E42" w:rsidRPr="00402F55" w:rsidRDefault="00BB0E42" w:rsidP="00BB0E42">
      <w:pPr>
        <w:suppressAutoHyphens/>
        <w:spacing w:after="120" w:line="288" w:lineRule="auto"/>
        <w:contextualSpacing/>
        <w:jc w:val="center"/>
        <w:rPr>
          <w:rFonts w:eastAsia="Times New Roman" w:cs="Times New Roman"/>
          <w:b/>
          <w:sz w:val="22"/>
          <w:szCs w:val="22"/>
          <w:u w:val="single"/>
          <w:lang w:eastAsia="ar-SA"/>
        </w:rPr>
      </w:pPr>
      <w:r w:rsidRPr="0041134D">
        <w:rPr>
          <w:rFonts w:cs="Tahoma"/>
          <w:b/>
          <w:bCs/>
          <w:sz w:val="22"/>
          <w:szCs w:val="22"/>
        </w:rPr>
        <w:t xml:space="preserve">            </w:t>
      </w:r>
      <w:r>
        <w:rPr>
          <w:rFonts w:cs="Tahoma"/>
          <w:b/>
          <w:bCs/>
          <w:sz w:val="22"/>
          <w:szCs w:val="22"/>
        </w:rPr>
        <w:t xml:space="preserve">          </w:t>
      </w:r>
      <w:r w:rsidRPr="0041134D">
        <w:rPr>
          <w:rFonts w:cs="Tahoma"/>
          <w:b/>
          <w:bCs/>
          <w:sz w:val="22"/>
          <w:szCs w:val="22"/>
        </w:rPr>
        <w:t xml:space="preserve"> </w:t>
      </w:r>
      <w:r>
        <w:rPr>
          <w:rFonts w:cs="Tahoma"/>
          <w:b/>
          <w:bCs/>
          <w:sz w:val="22"/>
          <w:szCs w:val="22"/>
        </w:rPr>
        <w:tab/>
      </w:r>
      <w:r>
        <w:rPr>
          <w:rFonts w:cs="Tahoma"/>
          <w:b/>
          <w:bCs/>
          <w:sz w:val="22"/>
          <w:szCs w:val="22"/>
        </w:rPr>
        <w:tab/>
      </w:r>
      <w:r>
        <w:rPr>
          <w:rFonts w:cs="Tahoma"/>
          <w:b/>
          <w:bCs/>
          <w:sz w:val="22"/>
          <w:szCs w:val="22"/>
        </w:rPr>
        <w:tab/>
      </w:r>
      <w:r>
        <w:rPr>
          <w:rFonts w:cs="Tahoma"/>
          <w:b/>
          <w:bCs/>
          <w:sz w:val="22"/>
          <w:szCs w:val="22"/>
        </w:rPr>
        <w:tab/>
      </w:r>
      <w:r>
        <w:rPr>
          <w:rFonts w:cs="Tahoma"/>
          <w:b/>
          <w:bCs/>
          <w:sz w:val="22"/>
          <w:szCs w:val="22"/>
        </w:rPr>
        <w:tab/>
      </w:r>
      <w:r w:rsidRPr="00402F55">
        <w:rPr>
          <w:rFonts w:eastAsia="Times New Roman" w:cs="Times New Roman"/>
          <w:sz w:val="22"/>
          <w:szCs w:val="22"/>
          <w:u w:val="single"/>
          <w:lang w:eastAsia="ar-SA"/>
        </w:rPr>
        <w:t>Zatwierdzam:</w:t>
      </w:r>
    </w:p>
    <w:p w:rsidR="00BB0E42" w:rsidRPr="006B4438" w:rsidRDefault="00263D7B" w:rsidP="00BB0E42">
      <w:pPr>
        <w:suppressAutoHyphens/>
        <w:spacing w:after="120" w:line="240" w:lineRule="auto"/>
        <w:ind w:left="3540" w:firstLine="708"/>
        <w:contextualSpacing/>
        <w:jc w:val="center"/>
        <w:rPr>
          <w:rFonts w:eastAsia="Times New Roman" w:cs="Times New Roman"/>
          <w:b/>
          <w:i/>
          <w:sz w:val="22"/>
          <w:szCs w:val="22"/>
          <w:lang w:eastAsia="ar-SA"/>
        </w:rPr>
      </w:pPr>
      <w:r>
        <w:rPr>
          <w:rFonts w:eastAsia="Times New Roman" w:cs="Times New Roman"/>
          <w:b/>
          <w:i/>
          <w:sz w:val="22"/>
          <w:szCs w:val="22"/>
          <w:lang w:eastAsia="ar-SA"/>
        </w:rPr>
        <w:t>Kierownik CUW</w:t>
      </w:r>
    </w:p>
    <w:p w:rsidR="00BB0E42" w:rsidRDefault="00263D7B" w:rsidP="00BB0E42">
      <w:pPr>
        <w:suppressAutoHyphens/>
        <w:spacing w:after="120" w:line="240" w:lineRule="auto"/>
        <w:ind w:left="2832" w:firstLine="708"/>
        <w:contextualSpacing/>
        <w:jc w:val="center"/>
        <w:rPr>
          <w:rFonts w:eastAsia="Times New Roman" w:cs="Times New Roman"/>
          <w:b/>
          <w:i/>
          <w:sz w:val="22"/>
          <w:szCs w:val="22"/>
          <w:lang w:eastAsia="ar-SA"/>
        </w:rPr>
      </w:pPr>
      <w:r>
        <w:rPr>
          <w:rFonts w:eastAsia="Times New Roman" w:cs="Times New Roman"/>
          <w:b/>
          <w:i/>
          <w:sz w:val="22"/>
          <w:szCs w:val="22"/>
          <w:lang w:eastAsia="ar-SA"/>
        </w:rPr>
        <w:t xml:space="preserve">           Małgorzata Karakuła</w:t>
      </w:r>
    </w:p>
    <w:p w:rsidR="00BB0E42" w:rsidRPr="006B4438" w:rsidRDefault="00BB0E42" w:rsidP="00BB0E42">
      <w:pPr>
        <w:suppressAutoHyphens/>
        <w:spacing w:after="120" w:line="240" w:lineRule="auto"/>
        <w:ind w:left="2832" w:firstLine="708"/>
        <w:contextualSpacing/>
        <w:jc w:val="center"/>
        <w:rPr>
          <w:rFonts w:eastAsia="Times New Roman" w:cs="Times New Roman"/>
          <w:b/>
          <w:i/>
          <w:sz w:val="22"/>
          <w:szCs w:val="22"/>
          <w:lang w:eastAsia="ar-SA"/>
        </w:rPr>
      </w:pPr>
    </w:p>
    <w:p w:rsidR="00BB0E42" w:rsidRPr="00402F55" w:rsidRDefault="00BB0E42" w:rsidP="00BB0E42">
      <w:pPr>
        <w:suppressAutoHyphens/>
        <w:spacing w:after="120" w:line="288" w:lineRule="auto"/>
        <w:ind w:left="3540" w:firstLine="708"/>
        <w:contextualSpacing/>
        <w:jc w:val="center"/>
        <w:rPr>
          <w:rFonts w:eastAsia="Times New Roman" w:cs="Times New Roman"/>
          <w:i/>
          <w:sz w:val="16"/>
          <w:szCs w:val="16"/>
          <w:lang w:eastAsia="ar-SA"/>
        </w:rPr>
      </w:pPr>
      <w:r w:rsidRPr="00992F95">
        <w:rPr>
          <w:rFonts w:eastAsia="Times New Roman" w:cs="Times New Roman"/>
          <w:i/>
          <w:sz w:val="16"/>
          <w:szCs w:val="16"/>
          <w:lang w:eastAsia="ar-SA"/>
        </w:rPr>
        <w:t>……………………………………………………………</w:t>
      </w:r>
    </w:p>
    <w:p w:rsidR="00BB0E42" w:rsidRPr="00402F55" w:rsidRDefault="00BB0E42" w:rsidP="00BB0E42">
      <w:pPr>
        <w:suppressAutoHyphens/>
        <w:spacing w:after="120" w:line="288" w:lineRule="auto"/>
        <w:ind w:left="2832" w:firstLine="708"/>
        <w:contextualSpacing/>
        <w:jc w:val="center"/>
        <w:rPr>
          <w:rFonts w:eastAsia="Times New Roman" w:cs="Times New Roman"/>
          <w:i/>
          <w:sz w:val="16"/>
          <w:szCs w:val="16"/>
          <w:lang w:eastAsia="ar-SA"/>
        </w:rPr>
      </w:pPr>
      <w:r>
        <w:rPr>
          <w:rFonts w:eastAsia="Times New Roman" w:cs="Times New Roman"/>
          <w:i/>
          <w:sz w:val="16"/>
          <w:szCs w:val="16"/>
          <w:lang w:eastAsia="ar-SA"/>
        </w:rPr>
        <w:t xml:space="preserve">         </w:t>
      </w:r>
    </w:p>
    <w:p w:rsidR="00BB0E42" w:rsidRDefault="00BB0E42" w:rsidP="00BB0E42">
      <w:pPr>
        <w:autoSpaceDE w:val="0"/>
        <w:autoSpaceDN w:val="0"/>
        <w:adjustRightInd w:val="0"/>
        <w:spacing w:line="240" w:lineRule="auto"/>
        <w:jc w:val="center"/>
        <w:rPr>
          <w:rFonts w:cs="Tahoma"/>
          <w:b/>
          <w:bCs/>
          <w:sz w:val="22"/>
          <w:szCs w:val="22"/>
        </w:rPr>
      </w:pPr>
      <w:r>
        <w:rPr>
          <w:rFonts w:cs="Tahoma"/>
          <w:b/>
          <w:bCs/>
          <w:sz w:val="22"/>
          <w:szCs w:val="22"/>
        </w:rPr>
        <w:t xml:space="preserve">                                                                                           </w:t>
      </w:r>
    </w:p>
    <w:p w:rsidR="00524FD0" w:rsidRPr="000418D2" w:rsidRDefault="00BB0E42" w:rsidP="000418D2">
      <w:pPr>
        <w:autoSpaceDE w:val="0"/>
        <w:autoSpaceDN w:val="0"/>
        <w:adjustRightInd w:val="0"/>
        <w:spacing w:line="240" w:lineRule="auto"/>
        <w:jc w:val="center"/>
        <w:rPr>
          <w:rFonts w:cs="Tahoma"/>
          <w:sz w:val="18"/>
          <w:szCs w:val="18"/>
        </w:rPr>
      </w:pPr>
      <w:r w:rsidRPr="00321FFD">
        <w:rPr>
          <w:rFonts w:cs="Tahoma"/>
          <w:b/>
          <w:bCs/>
          <w:sz w:val="18"/>
          <w:szCs w:val="18"/>
        </w:rPr>
        <w:t xml:space="preserve">Postępowanie prowadzone jest w formie elektronicznej na platformie zakupowej zamawiającego pod adresem:  </w:t>
      </w:r>
      <w:hyperlink r:id="rId9" w:history="1">
        <w:r w:rsidRPr="00321FFD">
          <w:rPr>
            <w:rStyle w:val="Hipercze"/>
            <w:rFonts w:cs="Tahoma"/>
            <w:color w:val="auto"/>
            <w:spacing w:val="1"/>
            <w:sz w:val="18"/>
            <w:szCs w:val="18"/>
            <w:lang w:eastAsia="ar-SA"/>
          </w:rPr>
          <w:t>https://platformazakupowa.pl/wiazownica</w:t>
        </w:r>
      </w:hyperlink>
    </w:p>
    <w:p w:rsidR="00524FD0" w:rsidRDefault="00524FD0" w:rsidP="00E562F1">
      <w:pPr>
        <w:autoSpaceDE w:val="0"/>
        <w:autoSpaceDN w:val="0"/>
        <w:adjustRightInd w:val="0"/>
        <w:spacing w:line="240" w:lineRule="auto"/>
        <w:rPr>
          <w:rFonts w:cs="Tahoma"/>
          <w:bCs/>
          <w:sz w:val="22"/>
          <w:szCs w:val="22"/>
        </w:rPr>
      </w:pPr>
    </w:p>
    <w:p w:rsidR="00524FD0" w:rsidRDefault="00524FD0" w:rsidP="00E562F1">
      <w:pPr>
        <w:autoSpaceDE w:val="0"/>
        <w:autoSpaceDN w:val="0"/>
        <w:adjustRightInd w:val="0"/>
        <w:spacing w:line="240" w:lineRule="auto"/>
        <w:rPr>
          <w:rFonts w:cs="Tahoma"/>
          <w:bCs/>
          <w:sz w:val="22"/>
          <w:szCs w:val="22"/>
        </w:rPr>
      </w:pPr>
    </w:p>
    <w:p w:rsidR="00BB0E42" w:rsidRDefault="00BB0E42" w:rsidP="00BB0E42">
      <w:pPr>
        <w:autoSpaceDE w:val="0"/>
        <w:autoSpaceDN w:val="0"/>
        <w:adjustRightInd w:val="0"/>
        <w:spacing w:line="240" w:lineRule="auto"/>
        <w:jc w:val="center"/>
        <w:rPr>
          <w:rFonts w:cs="Tahoma"/>
          <w:bCs/>
          <w:sz w:val="22"/>
          <w:szCs w:val="22"/>
        </w:rPr>
      </w:pPr>
      <w:r w:rsidRPr="0041134D">
        <w:rPr>
          <w:rFonts w:cs="Tahoma"/>
          <w:bCs/>
          <w:sz w:val="22"/>
          <w:szCs w:val="22"/>
        </w:rPr>
        <w:t>Wiązownica</w:t>
      </w:r>
      <w:r w:rsidR="00581F26">
        <w:rPr>
          <w:rFonts w:cs="Tahoma"/>
          <w:bCs/>
          <w:sz w:val="22"/>
          <w:szCs w:val="22"/>
        </w:rPr>
        <w:t>, dnia  1</w:t>
      </w:r>
      <w:r w:rsidR="00EA6B07">
        <w:rPr>
          <w:rFonts w:cs="Tahoma"/>
          <w:bCs/>
          <w:sz w:val="22"/>
          <w:szCs w:val="22"/>
        </w:rPr>
        <w:t>8</w:t>
      </w:r>
      <w:r w:rsidR="00A4781A">
        <w:rPr>
          <w:rFonts w:cs="Tahoma"/>
          <w:bCs/>
          <w:sz w:val="22"/>
          <w:szCs w:val="22"/>
        </w:rPr>
        <w:t>.12.2024</w:t>
      </w:r>
      <w:r>
        <w:rPr>
          <w:rFonts w:cs="Tahoma"/>
          <w:bCs/>
          <w:sz w:val="22"/>
          <w:szCs w:val="22"/>
        </w:rPr>
        <w:t xml:space="preserve"> r.</w:t>
      </w:r>
    </w:p>
    <w:p w:rsidR="00A4781A" w:rsidRDefault="0041206E" w:rsidP="0041206E">
      <w:pPr>
        <w:autoSpaceDE w:val="0"/>
        <w:autoSpaceDN w:val="0"/>
        <w:adjustRightInd w:val="0"/>
        <w:spacing w:line="240" w:lineRule="auto"/>
        <w:rPr>
          <w:rFonts w:ascii="Tahoma" w:hAnsi="Tahoma" w:cs="Tahoma"/>
          <w:bCs/>
          <w:sz w:val="16"/>
          <w:szCs w:val="16"/>
        </w:rPr>
      </w:pPr>
      <w:r w:rsidRPr="00CF02DF">
        <w:rPr>
          <w:rFonts w:ascii="Tahoma" w:hAnsi="Tahoma" w:cs="Tahoma"/>
          <w:bCs/>
          <w:sz w:val="16"/>
          <w:szCs w:val="16"/>
        </w:rPr>
        <w:t xml:space="preserve">             </w:t>
      </w:r>
    </w:p>
    <w:p w:rsidR="00A4781A" w:rsidRDefault="00A4781A" w:rsidP="0041206E">
      <w:pPr>
        <w:autoSpaceDE w:val="0"/>
        <w:autoSpaceDN w:val="0"/>
        <w:adjustRightInd w:val="0"/>
        <w:spacing w:line="240" w:lineRule="auto"/>
        <w:rPr>
          <w:rFonts w:ascii="Tahoma" w:hAnsi="Tahoma" w:cs="Tahoma"/>
          <w:bCs/>
          <w:sz w:val="16"/>
          <w:szCs w:val="16"/>
        </w:rPr>
      </w:pPr>
    </w:p>
    <w:p w:rsidR="0041206E" w:rsidRPr="00CF02DF" w:rsidRDefault="0041206E" w:rsidP="0041206E">
      <w:pPr>
        <w:autoSpaceDE w:val="0"/>
        <w:autoSpaceDN w:val="0"/>
        <w:adjustRightInd w:val="0"/>
        <w:spacing w:line="240" w:lineRule="auto"/>
        <w:rPr>
          <w:rFonts w:ascii="Tahoma" w:hAnsi="Tahoma" w:cs="Tahoma"/>
          <w:bCs/>
          <w:sz w:val="16"/>
          <w:szCs w:val="16"/>
        </w:rPr>
      </w:pPr>
      <w:r w:rsidRPr="00CF02DF">
        <w:rPr>
          <w:rFonts w:ascii="Tahoma" w:hAnsi="Tahoma" w:cs="Tahoma"/>
          <w:bCs/>
          <w:sz w:val="16"/>
          <w:szCs w:val="16"/>
        </w:rPr>
        <w:t xml:space="preserve">   Potwierdzam                                                                                                    Zlecam</w:t>
      </w:r>
    </w:p>
    <w:p w:rsidR="0041206E" w:rsidRPr="00CF02DF" w:rsidRDefault="0041206E" w:rsidP="0041206E">
      <w:pPr>
        <w:autoSpaceDE w:val="0"/>
        <w:autoSpaceDN w:val="0"/>
        <w:adjustRightInd w:val="0"/>
        <w:spacing w:line="240" w:lineRule="auto"/>
        <w:rPr>
          <w:rFonts w:ascii="Tahoma" w:hAnsi="Tahoma" w:cs="Tahoma"/>
          <w:bCs/>
          <w:sz w:val="16"/>
          <w:szCs w:val="16"/>
        </w:rPr>
      </w:pPr>
      <w:r w:rsidRPr="00CF02DF">
        <w:rPr>
          <w:rFonts w:ascii="Tahoma" w:hAnsi="Tahoma" w:cs="Tahoma"/>
          <w:bCs/>
          <w:sz w:val="16"/>
          <w:szCs w:val="16"/>
        </w:rPr>
        <w:t>zabezpieczenie środków finansowych                                                              przeprowadzenie  postępowania</w:t>
      </w:r>
    </w:p>
    <w:p w:rsidR="00BB0E42" w:rsidRDefault="00BB0E42" w:rsidP="00FA3139">
      <w:pPr>
        <w:widowControl w:val="0"/>
        <w:suppressAutoHyphens/>
        <w:autoSpaceDE w:val="0"/>
        <w:autoSpaceDN w:val="0"/>
        <w:adjustRightInd w:val="0"/>
        <w:spacing w:before="240" w:after="120" w:line="240" w:lineRule="auto"/>
        <w:ind w:right="11"/>
        <w:contextualSpacing/>
        <w:rPr>
          <w:rFonts w:eastAsia="Times New Roman" w:cs="Tahoma"/>
          <w:b/>
          <w:smallCaps/>
          <w:sz w:val="22"/>
          <w:szCs w:val="22"/>
          <w:u w:val="thick"/>
          <w:lang w:eastAsia="ar-SA"/>
        </w:rPr>
      </w:pP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lastRenderedPageBreak/>
        <w:t>Rozdział I</w:t>
      </w: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Informacje ogólne o zamawiającym</w:t>
      </w:r>
    </w:p>
    <w:p w:rsidR="00BB0E42" w:rsidRPr="0041134D" w:rsidRDefault="00BB0E42" w:rsidP="00BB0E42">
      <w:pPr>
        <w:spacing w:line="240" w:lineRule="auto"/>
        <w:rPr>
          <w:rFonts w:eastAsia="Times New Roman" w:cs="Tahoma"/>
          <w:sz w:val="22"/>
          <w:szCs w:val="22"/>
          <w:lang w:eastAsia="ar-SA"/>
        </w:rPr>
      </w:pPr>
    </w:p>
    <w:p w:rsidR="00263D7B" w:rsidRPr="000A21BC" w:rsidRDefault="00263D7B" w:rsidP="00263D7B">
      <w:pPr>
        <w:widowControl w:val="0"/>
        <w:numPr>
          <w:ilvl w:val="1"/>
          <w:numId w:val="4"/>
        </w:numPr>
        <w:suppressAutoHyphens/>
        <w:autoSpaceDE w:val="0"/>
        <w:autoSpaceDN w:val="0"/>
        <w:adjustRightInd w:val="0"/>
        <w:spacing w:before="240" w:after="120" w:line="240" w:lineRule="auto"/>
        <w:ind w:left="567" w:right="11" w:hanging="567"/>
        <w:contextualSpacing/>
        <w:jc w:val="both"/>
        <w:rPr>
          <w:rFonts w:eastAsia="Times New Roman" w:cs="Times New Roman"/>
          <w:b/>
          <w:sz w:val="22"/>
          <w:szCs w:val="22"/>
          <w:lang w:eastAsia="ar-SA"/>
        </w:rPr>
      </w:pPr>
      <w:r w:rsidRPr="0041134D">
        <w:rPr>
          <w:rFonts w:eastAsia="Times New Roman" w:cs="Tahoma"/>
          <w:sz w:val="22"/>
          <w:szCs w:val="22"/>
          <w:lang w:eastAsia="ar-SA"/>
        </w:rPr>
        <w:t>Dane Zamawiającego:</w:t>
      </w:r>
      <w:r w:rsidRPr="000756FE">
        <w:rPr>
          <w:rFonts w:eastAsia="Times New Roman" w:cs="Times New Roman"/>
          <w:b/>
          <w:sz w:val="22"/>
          <w:szCs w:val="22"/>
          <w:lang w:eastAsia="ar-SA"/>
        </w:rPr>
        <w:t xml:space="preserve"> </w:t>
      </w:r>
      <w:r>
        <w:rPr>
          <w:rFonts w:eastAsia="Times New Roman" w:cs="Times New Roman"/>
          <w:b/>
          <w:sz w:val="22"/>
          <w:szCs w:val="22"/>
          <w:lang w:eastAsia="ar-SA"/>
        </w:rPr>
        <w:tab/>
      </w:r>
    </w:p>
    <w:p w:rsidR="00263D7B" w:rsidRPr="005C5AD7" w:rsidRDefault="00263D7B" w:rsidP="00263D7B">
      <w:pPr>
        <w:shd w:val="clear" w:color="auto" w:fill="FFFFFF"/>
        <w:suppressAutoHyphens/>
        <w:spacing w:after="120" w:line="240" w:lineRule="auto"/>
        <w:ind w:firstLine="567"/>
        <w:contextualSpacing/>
        <w:rPr>
          <w:rFonts w:eastAsia="Times New Roman" w:cs="Times New Roman"/>
          <w:b/>
          <w:sz w:val="22"/>
          <w:szCs w:val="22"/>
        </w:rPr>
      </w:pPr>
      <w:r w:rsidRPr="005C5AD7">
        <w:rPr>
          <w:sz w:val="22"/>
          <w:szCs w:val="22"/>
          <w:lang w:eastAsia="ar-SA"/>
        </w:rPr>
        <w:t xml:space="preserve">  Nazwa</w:t>
      </w:r>
      <w:r w:rsidRPr="005C5AD7">
        <w:rPr>
          <w:sz w:val="22"/>
          <w:szCs w:val="22"/>
          <w:lang w:eastAsia="ar-SA"/>
        </w:rPr>
        <w:tab/>
      </w:r>
      <w:r w:rsidRPr="005C5AD7">
        <w:rPr>
          <w:sz w:val="22"/>
          <w:szCs w:val="22"/>
          <w:lang w:eastAsia="ar-SA"/>
        </w:rPr>
        <w:tab/>
      </w:r>
      <w:r w:rsidRPr="005C5AD7">
        <w:rPr>
          <w:sz w:val="22"/>
          <w:szCs w:val="22"/>
          <w:lang w:eastAsia="ar-SA"/>
        </w:rPr>
        <w:tab/>
        <w:t xml:space="preserve">           </w:t>
      </w:r>
      <w:r w:rsidRPr="005C5AD7">
        <w:rPr>
          <w:rFonts w:eastAsia="Times New Roman" w:cs="Times New Roman"/>
          <w:b/>
          <w:sz w:val="22"/>
          <w:szCs w:val="22"/>
        </w:rPr>
        <w:t>Centrum Usług Wspólnych Gminy Wiązownica</w:t>
      </w:r>
    </w:p>
    <w:p w:rsidR="00263D7B" w:rsidRPr="005C5AD7" w:rsidRDefault="00263D7B" w:rsidP="00263D7B">
      <w:pPr>
        <w:suppressAutoHyphens/>
        <w:spacing w:line="240" w:lineRule="auto"/>
        <w:ind w:left="34" w:firstLine="533"/>
        <w:contextualSpacing/>
        <w:jc w:val="both"/>
        <w:rPr>
          <w:spacing w:val="1"/>
          <w:sz w:val="22"/>
          <w:szCs w:val="22"/>
          <w:lang w:eastAsia="ar-SA"/>
        </w:rPr>
      </w:pPr>
      <w:r w:rsidRPr="005C5AD7">
        <w:rPr>
          <w:sz w:val="22"/>
          <w:szCs w:val="22"/>
          <w:lang w:eastAsia="ar-SA"/>
        </w:rPr>
        <w:t xml:space="preserve">  Adres</w:t>
      </w:r>
      <w:r w:rsidRPr="005C5AD7">
        <w:rPr>
          <w:sz w:val="22"/>
          <w:szCs w:val="22"/>
          <w:lang w:eastAsia="ar-SA"/>
        </w:rPr>
        <w:tab/>
      </w:r>
      <w:r w:rsidRPr="005C5AD7">
        <w:rPr>
          <w:sz w:val="22"/>
          <w:szCs w:val="22"/>
          <w:lang w:eastAsia="ar-SA"/>
        </w:rPr>
        <w:tab/>
      </w:r>
      <w:r w:rsidRPr="005C5AD7">
        <w:rPr>
          <w:sz w:val="22"/>
          <w:szCs w:val="22"/>
          <w:lang w:eastAsia="ar-SA"/>
        </w:rPr>
        <w:tab/>
        <w:t xml:space="preserve">           </w:t>
      </w:r>
      <w:r w:rsidRPr="005C5AD7">
        <w:rPr>
          <w:b/>
          <w:spacing w:val="1"/>
          <w:sz w:val="22"/>
          <w:szCs w:val="22"/>
          <w:lang w:eastAsia="ar-SA"/>
        </w:rPr>
        <w:t>Urząd Gminy w Wiązownicy</w:t>
      </w:r>
    </w:p>
    <w:p w:rsidR="00263D7B" w:rsidRPr="005C5AD7" w:rsidRDefault="00263D7B" w:rsidP="00263D7B">
      <w:pPr>
        <w:suppressAutoHyphens/>
        <w:ind w:left="2725" w:firstLine="674"/>
        <w:contextualSpacing/>
        <w:jc w:val="both"/>
        <w:rPr>
          <w:b/>
          <w:spacing w:val="1"/>
          <w:sz w:val="22"/>
          <w:szCs w:val="22"/>
          <w:lang w:eastAsia="ar-SA"/>
        </w:rPr>
      </w:pPr>
      <w:r w:rsidRPr="005C5AD7">
        <w:rPr>
          <w:spacing w:val="1"/>
          <w:sz w:val="22"/>
          <w:szCs w:val="22"/>
          <w:lang w:eastAsia="ar-SA"/>
        </w:rPr>
        <w:t xml:space="preserve">  </w:t>
      </w:r>
      <w:r w:rsidRPr="005C5AD7">
        <w:rPr>
          <w:b/>
          <w:spacing w:val="1"/>
          <w:sz w:val="22"/>
          <w:szCs w:val="22"/>
          <w:lang w:eastAsia="ar-SA"/>
        </w:rPr>
        <w:t>ul. Warszawska 15, 37-522 Wiązownica</w:t>
      </w:r>
    </w:p>
    <w:p w:rsidR="00263D7B" w:rsidRPr="005C5AD7" w:rsidRDefault="00263D7B" w:rsidP="00263D7B">
      <w:pPr>
        <w:suppressAutoHyphens/>
        <w:ind w:left="2725" w:firstLine="674"/>
        <w:contextualSpacing/>
        <w:jc w:val="both"/>
        <w:rPr>
          <w:b/>
          <w:spacing w:val="1"/>
          <w:sz w:val="22"/>
          <w:szCs w:val="22"/>
          <w:lang w:eastAsia="ar-SA"/>
        </w:rPr>
      </w:pPr>
      <w:r w:rsidRPr="005C5AD7">
        <w:rPr>
          <w:b/>
          <w:spacing w:val="1"/>
          <w:sz w:val="22"/>
          <w:szCs w:val="22"/>
          <w:lang w:eastAsia="ar-SA"/>
        </w:rPr>
        <w:t xml:space="preserve">  woj. podkarpackie</w:t>
      </w:r>
    </w:p>
    <w:p w:rsidR="00263D7B" w:rsidRPr="005C5AD7" w:rsidRDefault="00263D7B" w:rsidP="00263D7B">
      <w:pPr>
        <w:widowControl w:val="0"/>
        <w:suppressAutoHyphens/>
        <w:autoSpaceDE w:val="0"/>
        <w:autoSpaceDN w:val="0"/>
        <w:adjustRightInd w:val="0"/>
        <w:spacing w:before="240" w:after="120" w:line="240" w:lineRule="auto"/>
        <w:ind w:left="3399" w:right="11" w:firstLine="141"/>
        <w:contextualSpacing/>
        <w:jc w:val="both"/>
        <w:rPr>
          <w:rFonts w:eastAsia="Times New Roman" w:cs="Times New Roman"/>
          <w:b/>
          <w:sz w:val="22"/>
          <w:szCs w:val="22"/>
          <w:lang w:eastAsia="ar-SA"/>
        </w:rPr>
      </w:pPr>
      <w:r w:rsidRPr="005C5AD7">
        <w:rPr>
          <w:b/>
          <w:spacing w:val="1"/>
          <w:sz w:val="22"/>
          <w:szCs w:val="22"/>
          <w:lang w:eastAsia="ar-SA"/>
        </w:rPr>
        <w:t>powiat jarosławski</w:t>
      </w:r>
    </w:p>
    <w:p w:rsidR="00263D7B" w:rsidRPr="005C5AD7" w:rsidRDefault="00263D7B" w:rsidP="00263D7B">
      <w:pPr>
        <w:widowControl w:val="0"/>
        <w:suppressAutoHyphens/>
        <w:autoSpaceDE w:val="0"/>
        <w:autoSpaceDN w:val="0"/>
        <w:adjustRightInd w:val="0"/>
        <w:spacing w:before="240" w:after="120" w:line="240" w:lineRule="auto"/>
        <w:ind w:right="11" w:firstLine="708"/>
        <w:contextualSpacing/>
        <w:jc w:val="both"/>
        <w:rPr>
          <w:rFonts w:eastAsia="Times New Roman" w:cs="Times New Roman"/>
          <w:b/>
          <w:sz w:val="22"/>
          <w:szCs w:val="22"/>
          <w:lang w:eastAsia="ar-SA"/>
        </w:rPr>
      </w:pPr>
      <w:r w:rsidRPr="005C5AD7">
        <w:rPr>
          <w:sz w:val="22"/>
          <w:szCs w:val="22"/>
          <w:lang w:eastAsia="ar-SA"/>
        </w:rPr>
        <w:t>Telefon</w:t>
      </w:r>
      <w:r w:rsidRPr="005C5AD7">
        <w:rPr>
          <w:spacing w:val="1"/>
          <w:sz w:val="22"/>
          <w:szCs w:val="22"/>
          <w:lang w:eastAsia="ar-SA"/>
        </w:rPr>
        <w:t xml:space="preserve"> </w:t>
      </w:r>
      <w:r w:rsidRPr="005C5AD7">
        <w:rPr>
          <w:spacing w:val="1"/>
          <w:sz w:val="22"/>
          <w:szCs w:val="22"/>
          <w:lang w:eastAsia="ar-SA"/>
        </w:rPr>
        <w:tab/>
      </w:r>
      <w:r w:rsidRPr="005C5AD7">
        <w:rPr>
          <w:spacing w:val="1"/>
          <w:sz w:val="22"/>
          <w:szCs w:val="22"/>
          <w:lang w:eastAsia="ar-SA"/>
        </w:rPr>
        <w:tab/>
      </w:r>
      <w:r w:rsidRPr="005C5AD7">
        <w:rPr>
          <w:spacing w:val="1"/>
          <w:sz w:val="22"/>
          <w:szCs w:val="22"/>
          <w:lang w:eastAsia="ar-SA"/>
        </w:rPr>
        <w:tab/>
      </w:r>
      <w:r w:rsidRPr="005C5AD7">
        <w:rPr>
          <w:b/>
          <w:spacing w:val="1"/>
          <w:sz w:val="22"/>
          <w:szCs w:val="22"/>
          <w:lang w:eastAsia="ar-SA"/>
        </w:rPr>
        <w:t>tel.  + 48 (16) 622 36 31</w:t>
      </w:r>
    </w:p>
    <w:p w:rsidR="00263D7B" w:rsidRPr="005C5AD7" w:rsidRDefault="00263D7B" w:rsidP="00263D7B">
      <w:pPr>
        <w:widowControl w:val="0"/>
        <w:suppressAutoHyphens/>
        <w:autoSpaceDE w:val="0"/>
        <w:autoSpaceDN w:val="0"/>
        <w:adjustRightInd w:val="0"/>
        <w:spacing w:before="240" w:after="120" w:line="240" w:lineRule="auto"/>
        <w:ind w:right="11" w:firstLine="708"/>
        <w:contextualSpacing/>
        <w:jc w:val="both"/>
        <w:rPr>
          <w:rFonts w:eastAsia="Times New Roman" w:cs="Times New Roman"/>
          <w:b/>
          <w:sz w:val="22"/>
          <w:szCs w:val="22"/>
          <w:lang w:eastAsia="ar-SA"/>
        </w:rPr>
      </w:pPr>
      <w:r w:rsidRPr="005C5AD7">
        <w:rPr>
          <w:sz w:val="22"/>
          <w:szCs w:val="22"/>
          <w:lang w:eastAsia="ar-SA"/>
        </w:rPr>
        <w:t>Faks</w:t>
      </w:r>
      <w:r w:rsidRPr="005C5AD7">
        <w:rPr>
          <w:spacing w:val="1"/>
          <w:sz w:val="22"/>
          <w:szCs w:val="22"/>
          <w:lang w:eastAsia="ar-SA"/>
        </w:rPr>
        <w:t xml:space="preserve"> </w:t>
      </w:r>
      <w:r w:rsidRPr="005C5AD7">
        <w:rPr>
          <w:spacing w:val="1"/>
          <w:sz w:val="22"/>
          <w:szCs w:val="22"/>
          <w:lang w:eastAsia="ar-SA"/>
        </w:rPr>
        <w:tab/>
      </w:r>
      <w:r w:rsidRPr="005C5AD7">
        <w:rPr>
          <w:spacing w:val="1"/>
          <w:sz w:val="22"/>
          <w:szCs w:val="22"/>
          <w:lang w:eastAsia="ar-SA"/>
        </w:rPr>
        <w:tab/>
      </w:r>
      <w:r w:rsidRPr="005C5AD7">
        <w:rPr>
          <w:spacing w:val="1"/>
          <w:sz w:val="22"/>
          <w:szCs w:val="22"/>
          <w:lang w:eastAsia="ar-SA"/>
        </w:rPr>
        <w:tab/>
      </w:r>
      <w:r w:rsidRPr="005C5AD7">
        <w:rPr>
          <w:spacing w:val="1"/>
          <w:sz w:val="22"/>
          <w:szCs w:val="22"/>
          <w:lang w:eastAsia="ar-SA"/>
        </w:rPr>
        <w:tab/>
      </w:r>
      <w:r w:rsidRPr="005C5AD7">
        <w:rPr>
          <w:b/>
          <w:spacing w:val="1"/>
          <w:sz w:val="22"/>
          <w:szCs w:val="22"/>
          <w:lang w:eastAsia="ar-SA"/>
        </w:rPr>
        <w:t>fax. + 48 (16) 622 36 32</w:t>
      </w:r>
    </w:p>
    <w:p w:rsidR="00263D7B" w:rsidRPr="005C5AD7" w:rsidRDefault="00263D7B" w:rsidP="00263D7B">
      <w:pPr>
        <w:widowControl w:val="0"/>
        <w:suppressAutoHyphens/>
        <w:autoSpaceDE w:val="0"/>
        <w:autoSpaceDN w:val="0"/>
        <w:adjustRightInd w:val="0"/>
        <w:spacing w:before="240" w:after="120" w:line="240" w:lineRule="auto"/>
        <w:ind w:right="11" w:firstLine="708"/>
        <w:contextualSpacing/>
        <w:jc w:val="both"/>
        <w:rPr>
          <w:spacing w:val="1"/>
          <w:sz w:val="22"/>
          <w:szCs w:val="22"/>
          <w:lang w:eastAsia="ar-SA"/>
        </w:rPr>
      </w:pPr>
      <w:r w:rsidRPr="005C5AD7">
        <w:rPr>
          <w:sz w:val="22"/>
          <w:szCs w:val="22"/>
          <w:lang w:eastAsia="ar-SA"/>
        </w:rPr>
        <w:t>Poczta elektroniczna</w:t>
      </w:r>
      <w:r w:rsidRPr="005C5AD7">
        <w:rPr>
          <w:sz w:val="22"/>
          <w:szCs w:val="22"/>
          <w:lang w:eastAsia="ar-SA"/>
        </w:rPr>
        <w:tab/>
      </w:r>
      <w:r w:rsidRPr="005C5AD7">
        <w:rPr>
          <w:sz w:val="22"/>
          <w:szCs w:val="22"/>
          <w:lang w:eastAsia="ar-SA"/>
        </w:rPr>
        <w:tab/>
      </w:r>
      <w:hyperlink r:id="rId10" w:history="1">
        <w:r w:rsidRPr="005C5AD7">
          <w:rPr>
            <w:b/>
            <w:spacing w:val="1"/>
            <w:sz w:val="22"/>
            <w:szCs w:val="22"/>
            <w:lang w:eastAsia="ar-SA"/>
          </w:rPr>
          <w:t>sekretariat@wiazownica.com</w:t>
        </w:r>
      </w:hyperlink>
    </w:p>
    <w:p w:rsidR="00263D7B" w:rsidRPr="005C5AD7" w:rsidRDefault="00263D7B" w:rsidP="00263D7B">
      <w:pPr>
        <w:widowControl w:val="0"/>
        <w:suppressAutoHyphens/>
        <w:autoSpaceDE w:val="0"/>
        <w:autoSpaceDN w:val="0"/>
        <w:adjustRightInd w:val="0"/>
        <w:spacing w:before="240" w:after="120" w:line="240" w:lineRule="auto"/>
        <w:ind w:right="11" w:firstLine="708"/>
        <w:contextualSpacing/>
        <w:jc w:val="both"/>
        <w:rPr>
          <w:b/>
          <w:spacing w:val="1"/>
          <w:sz w:val="22"/>
          <w:szCs w:val="22"/>
          <w:lang w:eastAsia="ar-SA"/>
        </w:rPr>
      </w:pPr>
      <w:r w:rsidRPr="005C5AD7">
        <w:rPr>
          <w:sz w:val="22"/>
          <w:szCs w:val="22"/>
          <w:lang w:eastAsia="ar-SA"/>
        </w:rPr>
        <w:t>NIP</w:t>
      </w:r>
      <w:r w:rsidRPr="005C5AD7">
        <w:rPr>
          <w:sz w:val="22"/>
          <w:szCs w:val="22"/>
          <w:lang w:eastAsia="ar-SA"/>
        </w:rPr>
        <w:tab/>
      </w:r>
      <w:r w:rsidRPr="005C5AD7">
        <w:rPr>
          <w:sz w:val="22"/>
          <w:szCs w:val="22"/>
          <w:lang w:eastAsia="ar-SA"/>
        </w:rPr>
        <w:tab/>
      </w:r>
      <w:r w:rsidRPr="005C5AD7">
        <w:rPr>
          <w:sz w:val="22"/>
          <w:szCs w:val="22"/>
          <w:lang w:eastAsia="ar-SA"/>
        </w:rPr>
        <w:tab/>
      </w:r>
      <w:r w:rsidRPr="005C5AD7">
        <w:rPr>
          <w:sz w:val="22"/>
          <w:szCs w:val="22"/>
          <w:lang w:eastAsia="ar-SA"/>
        </w:rPr>
        <w:tab/>
      </w:r>
      <w:r w:rsidRPr="005C5AD7">
        <w:rPr>
          <w:b/>
          <w:spacing w:val="1"/>
          <w:sz w:val="22"/>
          <w:szCs w:val="22"/>
          <w:lang w:eastAsia="ar-SA"/>
        </w:rPr>
        <w:t>7922296975</w:t>
      </w:r>
    </w:p>
    <w:p w:rsidR="00263D7B" w:rsidRPr="005C5AD7" w:rsidRDefault="00263D7B" w:rsidP="00263D7B">
      <w:pPr>
        <w:widowControl w:val="0"/>
        <w:suppressAutoHyphens/>
        <w:autoSpaceDE w:val="0"/>
        <w:autoSpaceDN w:val="0"/>
        <w:adjustRightInd w:val="0"/>
        <w:spacing w:before="240" w:after="120" w:line="240" w:lineRule="auto"/>
        <w:ind w:right="11" w:firstLine="708"/>
        <w:contextualSpacing/>
        <w:jc w:val="both"/>
        <w:rPr>
          <w:b/>
          <w:spacing w:val="1"/>
          <w:sz w:val="22"/>
          <w:szCs w:val="22"/>
          <w:lang w:eastAsia="ar-SA"/>
        </w:rPr>
      </w:pPr>
      <w:r w:rsidRPr="005C5AD7">
        <w:rPr>
          <w:sz w:val="22"/>
          <w:szCs w:val="22"/>
          <w:lang w:eastAsia="ar-SA"/>
        </w:rPr>
        <w:t xml:space="preserve">REGON </w:t>
      </w:r>
      <w:r w:rsidRPr="005C5AD7">
        <w:rPr>
          <w:sz w:val="22"/>
          <w:szCs w:val="22"/>
          <w:lang w:eastAsia="ar-SA"/>
        </w:rPr>
        <w:tab/>
      </w:r>
      <w:r w:rsidRPr="005C5AD7">
        <w:rPr>
          <w:sz w:val="22"/>
          <w:szCs w:val="22"/>
          <w:lang w:eastAsia="ar-SA"/>
        </w:rPr>
        <w:tab/>
      </w:r>
      <w:r w:rsidRPr="005C5AD7">
        <w:rPr>
          <w:sz w:val="22"/>
          <w:szCs w:val="22"/>
          <w:lang w:eastAsia="ar-SA"/>
        </w:rPr>
        <w:tab/>
      </w:r>
      <w:r w:rsidRPr="005C5AD7">
        <w:rPr>
          <w:b/>
          <w:spacing w:val="1"/>
          <w:sz w:val="22"/>
          <w:szCs w:val="22"/>
          <w:lang w:eastAsia="ar-SA"/>
        </w:rPr>
        <w:t>366230191</w:t>
      </w:r>
    </w:p>
    <w:p w:rsidR="00263D7B" w:rsidRDefault="00263D7B" w:rsidP="00263D7B">
      <w:pPr>
        <w:widowControl w:val="0"/>
        <w:suppressAutoHyphens/>
        <w:autoSpaceDE w:val="0"/>
        <w:autoSpaceDN w:val="0"/>
        <w:adjustRightInd w:val="0"/>
        <w:spacing w:before="240" w:after="120" w:line="240" w:lineRule="auto"/>
        <w:ind w:right="11" w:firstLine="708"/>
        <w:contextualSpacing/>
        <w:jc w:val="both"/>
        <w:rPr>
          <w:b/>
          <w:spacing w:val="1"/>
          <w:sz w:val="22"/>
          <w:szCs w:val="22"/>
          <w:lang w:eastAsia="ar-SA"/>
        </w:rPr>
      </w:pPr>
      <w:r w:rsidRPr="005C5AD7">
        <w:rPr>
          <w:sz w:val="22"/>
          <w:szCs w:val="22"/>
          <w:lang w:eastAsia="ar-SA"/>
        </w:rPr>
        <w:t>BIP</w:t>
      </w:r>
      <w:r w:rsidRPr="005C5AD7">
        <w:rPr>
          <w:spacing w:val="1"/>
          <w:sz w:val="22"/>
          <w:szCs w:val="22"/>
          <w:lang w:eastAsia="ar-SA"/>
        </w:rPr>
        <w:t xml:space="preserve"> </w:t>
      </w:r>
      <w:r w:rsidRPr="005C5AD7">
        <w:rPr>
          <w:spacing w:val="1"/>
          <w:sz w:val="22"/>
          <w:szCs w:val="22"/>
          <w:lang w:eastAsia="ar-SA"/>
        </w:rPr>
        <w:tab/>
      </w:r>
      <w:r w:rsidRPr="005C5AD7">
        <w:rPr>
          <w:spacing w:val="1"/>
          <w:sz w:val="22"/>
          <w:szCs w:val="22"/>
          <w:lang w:eastAsia="ar-SA"/>
        </w:rPr>
        <w:tab/>
      </w:r>
      <w:r w:rsidRPr="005C5AD7">
        <w:rPr>
          <w:spacing w:val="1"/>
          <w:sz w:val="22"/>
          <w:szCs w:val="22"/>
          <w:lang w:eastAsia="ar-SA"/>
        </w:rPr>
        <w:tab/>
      </w:r>
      <w:r w:rsidRPr="005C5AD7">
        <w:rPr>
          <w:spacing w:val="1"/>
          <w:sz w:val="22"/>
          <w:szCs w:val="22"/>
          <w:lang w:eastAsia="ar-SA"/>
        </w:rPr>
        <w:tab/>
      </w:r>
      <w:r w:rsidRPr="005C5AD7">
        <w:rPr>
          <w:b/>
          <w:spacing w:val="1"/>
          <w:sz w:val="22"/>
          <w:szCs w:val="22"/>
          <w:lang w:eastAsia="ar-SA"/>
        </w:rPr>
        <w:t>bip.wiazownica.com</w:t>
      </w:r>
    </w:p>
    <w:p w:rsidR="00263D7B" w:rsidRPr="005C5AD7" w:rsidRDefault="00263D7B" w:rsidP="00263D7B">
      <w:pPr>
        <w:widowControl w:val="0"/>
        <w:suppressAutoHyphens/>
        <w:autoSpaceDE w:val="0"/>
        <w:autoSpaceDN w:val="0"/>
        <w:adjustRightInd w:val="0"/>
        <w:spacing w:before="240" w:after="120" w:line="240" w:lineRule="auto"/>
        <w:ind w:right="11" w:firstLine="708"/>
        <w:contextualSpacing/>
        <w:jc w:val="both"/>
        <w:rPr>
          <w:b/>
          <w:spacing w:val="1"/>
          <w:sz w:val="22"/>
          <w:szCs w:val="22"/>
          <w:lang w:eastAsia="ar-SA"/>
        </w:rPr>
      </w:pPr>
    </w:p>
    <w:p w:rsidR="00263D7B" w:rsidRDefault="00263D7B" w:rsidP="00263D7B">
      <w:pPr>
        <w:shd w:val="clear" w:color="auto" w:fill="FFFFFF"/>
        <w:suppressAutoHyphens/>
        <w:spacing w:after="120" w:line="240" w:lineRule="auto"/>
        <w:ind w:left="567"/>
        <w:contextualSpacing/>
        <w:jc w:val="both"/>
        <w:rPr>
          <w:rFonts w:cs="Tahoma"/>
          <w:spacing w:val="1"/>
          <w:sz w:val="22"/>
          <w:szCs w:val="22"/>
          <w:lang w:eastAsia="ar-SA"/>
        </w:rPr>
      </w:pPr>
      <w:r w:rsidRPr="0041134D">
        <w:rPr>
          <w:rFonts w:cs="Tahoma"/>
          <w:spacing w:val="1"/>
          <w:sz w:val="22"/>
          <w:szCs w:val="22"/>
          <w:lang w:eastAsia="ar-SA"/>
        </w:rPr>
        <w:t>Adres strony internetowej prowadzonego postępowania, na której Zamawiający będzie zamieszczał wszelkie</w:t>
      </w:r>
      <w:r w:rsidR="00A4781A">
        <w:rPr>
          <w:rFonts w:cs="Tahoma"/>
          <w:spacing w:val="1"/>
          <w:sz w:val="22"/>
          <w:szCs w:val="22"/>
          <w:lang w:eastAsia="ar-SA"/>
        </w:rPr>
        <w:t xml:space="preserve"> dokumenty, zmiany, wyjaśnienia z</w:t>
      </w:r>
      <w:r w:rsidRPr="0041134D">
        <w:rPr>
          <w:rFonts w:cs="Tahoma"/>
          <w:spacing w:val="1"/>
          <w:sz w:val="22"/>
          <w:szCs w:val="22"/>
          <w:lang w:eastAsia="ar-SA"/>
        </w:rPr>
        <w:t>wiązane z prowadzonym postępowaniem o udzielen</w:t>
      </w:r>
      <w:r>
        <w:rPr>
          <w:rFonts w:cs="Tahoma"/>
          <w:spacing w:val="1"/>
          <w:sz w:val="22"/>
          <w:szCs w:val="22"/>
          <w:lang w:eastAsia="ar-SA"/>
        </w:rPr>
        <w:t>ie przedmiotowego zamówienia:</w:t>
      </w:r>
    </w:p>
    <w:p w:rsidR="00263D7B" w:rsidRDefault="00263D7B" w:rsidP="00263D7B">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41134D">
        <w:rPr>
          <w:rFonts w:cs="Tahoma"/>
          <w:spacing w:val="1"/>
          <w:sz w:val="22"/>
          <w:szCs w:val="22"/>
          <w:lang w:eastAsia="ar-SA"/>
        </w:rPr>
        <w:t xml:space="preserve">       </w:t>
      </w:r>
      <w:r>
        <w:rPr>
          <w:rFonts w:cs="Tahoma"/>
          <w:spacing w:val="1"/>
          <w:sz w:val="22"/>
          <w:szCs w:val="22"/>
          <w:lang w:eastAsia="ar-SA"/>
        </w:rPr>
        <w:t xml:space="preserve">                                           </w:t>
      </w:r>
      <w:r w:rsidRPr="0041134D">
        <w:rPr>
          <w:rFonts w:cs="Tahoma"/>
          <w:spacing w:val="1"/>
          <w:sz w:val="22"/>
          <w:szCs w:val="22"/>
          <w:lang w:eastAsia="ar-SA"/>
        </w:rPr>
        <w:t xml:space="preserve"> </w:t>
      </w:r>
      <w:hyperlink r:id="rId11" w:history="1">
        <w:r w:rsidRPr="0041134D">
          <w:rPr>
            <w:rStyle w:val="Hipercze"/>
            <w:rFonts w:cs="Tahoma"/>
            <w:spacing w:val="1"/>
            <w:sz w:val="22"/>
            <w:szCs w:val="22"/>
            <w:lang w:eastAsia="ar-SA"/>
          </w:rPr>
          <w:t>https://platformazakupowa.pl/wiazownica</w:t>
        </w:r>
      </w:hyperlink>
      <w:r w:rsidRPr="0041134D">
        <w:rPr>
          <w:rFonts w:cs="Tahoma"/>
          <w:spacing w:val="1"/>
          <w:sz w:val="22"/>
          <w:szCs w:val="22"/>
          <w:lang w:eastAsia="ar-SA"/>
        </w:rPr>
        <w:t xml:space="preserve"> </w:t>
      </w:r>
    </w:p>
    <w:p w:rsidR="00263D7B" w:rsidRPr="0041134D" w:rsidRDefault="00263D7B" w:rsidP="00263D7B">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p>
    <w:p w:rsidR="00263D7B" w:rsidRPr="0041134D" w:rsidRDefault="00263D7B" w:rsidP="00263D7B">
      <w:pPr>
        <w:suppressAutoHyphens/>
        <w:spacing w:line="240" w:lineRule="auto"/>
        <w:ind w:firstLine="567"/>
        <w:contextualSpacing/>
        <w:jc w:val="both"/>
        <w:rPr>
          <w:rFonts w:cs="Tahoma"/>
          <w:sz w:val="22"/>
          <w:szCs w:val="22"/>
          <w:lang w:eastAsia="ar-SA"/>
        </w:rPr>
      </w:pPr>
      <w:r w:rsidRPr="0041134D">
        <w:rPr>
          <w:rFonts w:cs="Tahoma"/>
          <w:sz w:val="22"/>
          <w:szCs w:val="22"/>
          <w:lang w:eastAsia="ar-SA"/>
        </w:rPr>
        <w:t>Znak (numer referencyjny) postepowania</w:t>
      </w:r>
      <w:r>
        <w:rPr>
          <w:rFonts w:cs="Tahoma"/>
          <w:spacing w:val="1"/>
          <w:sz w:val="22"/>
          <w:szCs w:val="22"/>
          <w:lang w:eastAsia="ar-SA"/>
        </w:rPr>
        <w:t xml:space="preserve"> </w:t>
      </w:r>
      <w:r>
        <w:rPr>
          <w:rFonts w:cs="Tahoma"/>
          <w:spacing w:val="1"/>
          <w:sz w:val="22"/>
          <w:szCs w:val="22"/>
          <w:lang w:eastAsia="ar-SA"/>
        </w:rPr>
        <w:tab/>
      </w:r>
      <w:r w:rsidR="00975BEA">
        <w:rPr>
          <w:rFonts w:cs="Tahoma"/>
          <w:spacing w:val="1"/>
          <w:sz w:val="22"/>
          <w:szCs w:val="22"/>
          <w:lang w:eastAsia="ar-SA"/>
        </w:rPr>
        <w:t>CUW.2</w:t>
      </w:r>
      <w:r w:rsidRPr="007831B5">
        <w:rPr>
          <w:rFonts w:cs="Tahoma"/>
          <w:spacing w:val="1"/>
          <w:sz w:val="22"/>
          <w:szCs w:val="22"/>
          <w:lang w:eastAsia="ar-SA"/>
        </w:rPr>
        <w:t>71.</w:t>
      </w:r>
      <w:r w:rsidR="00A4781A">
        <w:rPr>
          <w:rFonts w:cs="Tahoma"/>
          <w:spacing w:val="1"/>
          <w:sz w:val="22"/>
          <w:szCs w:val="22"/>
          <w:lang w:eastAsia="ar-SA"/>
        </w:rPr>
        <w:t>15</w:t>
      </w:r>
      <w:r w:rsidRPr="007831B5">
        <w:rPr>
          <w:rFonts w:cs="Tahoma"/>
          <w:spacing w:val="1"/>
          <w:sz w:val="22"/>
          <w:szCs w:val="22"/>
          <w:lang w:eastAsia="ar-SA"/>
        </w:rPr>
        <w:t>.</w:t>
      </w:r>
      <w:r w:rsidR="0041206E">
        <w:rPr>
          <w:rFonts w:cs="Tahoma"/>
          <w:spacing w:val="1"/>
          <w:sz w:val="22"/>
          <w:szCs w:val="22"/>
          <w:lang w:eastAsia="ar-SA"/>
        </w:rPr>
        <w:t>202</w:t>
      </w:r>
      <w:r w:rsidR="00A4781A">
        <w:rPr>
          <w:rFonts w:cs="Tahoma"/>
          <w:spacing w:val="1"/>
          <w:sz w:val="22"/>
          <w:szCs w:val="22"/>
          <w:lang w:eastAsia="ar-SA"/>
        </w:rPr>
        <w:t>4</w:t>
      </w:r>
      <w:r w:rsidRPr="0041134D">
        <w:rPr>
          <w:rFonts w:cs="Tahoma"/>
          <w:spacing w:val="1"/>
          <w:sz w:val="22"/>
          <w:szCs w:val="22"/>
          <w:lang w:eastAsia="ar-SA"/>
        </w:rPr>
        <w:t xml:space="preserve">  </w:t>
      </w:r>
    </w:p>
    <w:p w:rsidR="00BB0E42" w:rsidRPr="0041134D" w:rsidRDefault="00BB0E42" w:rsidP="00263D7B">
      <w:pPr>
        <w:widowControl w:val="0"/>
        <w:suppressAutoHyphens/>
        <w:autoSpaceDE w:val="0"/>
        <w:autoSpaceDN w:val="0"/>
        <w:adjustRightInd w:val="0"/>
        <w:spacing w:before="240" w:after="120" w:line="240" w:lineRule="auto"/>
        <w:ind w:left="-426" w:right="11" w:firstLine="142"/>
        <w:contextualSpacing/>
        <w:jc w:val="both"/>
        <w:rPr>
          <w:rFonts w:eastAsia="Times New Roman" w:cs="Tahoma"/>
          <w:sz w:val="22"/>
          <w:szCs w:val="22"/>
          <w:lang w:eastAsia="ar-SA"/>
        </w:rPr>
      </w:pPr>
      <w:r w:rsidRPr="0041134D">
        <w:rPr>
          <w:rFonts w:eastAsia="Times New Roman" w:cs="Tahoma"/>
          <w:sz w:val="22"/>
          <w:szCs w:val="22"/>
          <w:lang w:eastAsia="ar-SA"/>
        </w:rPr>
        <w:tab/>
      </w: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II</w:t>
      </w:r>
    </w:p>
    <w:p w:rsidR="00BB0E42" w:rsidRPr="0041134D" w:rsidRDefault="00BB0E42" w:rsidP="00BB0E42">
      <w:pPr>
        <w:widowControl w:val="0"/>
        <w:suppressAutoHyphens/>
        <w:autoSpaceDE w:val="0"/>
        <w:autoSpaceDN w:val="0"/>
        <w:adjustRightInd w:val="0"/>
        <w:spacing w:before="240" w:after="120" w:line="240" w:lineRule="auto"/>
        <w:ind w:left="1698" w:right="11" w:firstLine="1134"/>
        <w:contextualSpacing/>
        <w:rPr>
          <w:rFonts w:cs="Arial"/>
          <w:b/>
          <w:sz w:val="22"/>
          <w:szCs w:val="22"/>
          <w:u w:val="thick"/>
        </w:rPr>
      </w:pPr>
      <w:r w:rsidRPr="0041134D">
        <w:rPr>
          <w:rFonts w:cs="Arial"/>
          <w:b/>
          <w:sz w:val="22"/>
          <w:szCs w:val="22"/>
        </w:rPr>
        <w:t xml:space="preserve">     </w:t>
      </w:r>
      <w:r w:rsidRPr="0041134D">
        <w:rPr>
          <w:rFonts w:cs="Arial"/>
          <w:b/>
          <w:sz w:val="22"/>
          <w:szCs w:val="22"/>
          <w:u w:val="thick"/>
        </w:rPr>
        <w:t>Tryb udzielenia zamówienia</w:t>
      </w:r>
    </w:p>
    <w:p w:rsidR="00BB0E42" w:rsidRPr="0041134D" w:rsidRDefault="00BB0E42" w:rsidP="00BB0E42">
      <w:pPr>
        <w:widowControl w:val="0"/>
        <w:suppressAutoHyphens/>
        <w:autoSpaceDE w:val="0"/>
        <w:autoSpaceDN w:val="0"/>
        <w:adjustRightInd w:val="0"/>
        <w:spacing w:before="240" w:after="120" w:line="240" w:lineRule="auto"/>
        <w:ind w:right="11"/>
        <w:contextualSpacing/>
        <w:jc w:val="both"/>
        <w:rPr>
          <w:rFonts w:eastAsia="Times New Roman" w:cs="Tahoma"/>
          <w:sz w:val="22"/>
          <w:szCs w:val="22"/>
          <w:lang w:eastAsia="ar-SA"/>
        </w:rPr>
      </w:pP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Postępowanie o udzielenie zamówienia publicznego  prowadzone jest</w:t>
      </w:r>
      <w:r w:rsidR="00263D7B">
        <w:rPr>
          <w:rFonts w:ascii="CG Omega" w:hAnsi="CG Omega" w:cs="Tahoma"/>
          <w:b w:val="0"/>
          <w:sz w:val="22"/>
          <w:szCs w:val="22"/>
        </w:rPr>
        <w:t xml:space="preserve"> Centrum Usług Wspólnych,</w:t>
      </w:r>
      <w:r w:rsidRPr="0041134D">
        <w:rPr>
          <w:rFonts w:ascii="CG Omega" w:hAnsi="CG Omega" w:cs="Tahoma"/>
          <w:b w:val="0"/>
          <w:sz w:val="22"/>
          <w:szCs w:val="22"/>
        </w:rPr>
        <w:t xml:space="preserve"> w trybie podstawowym</w:t>
      </w:r>
      <w:r>
        <w:rPr>
          <w:rFonts w:ascii="CG Omega" w:hAnsi="CG Omega" w:cs="Tahoma"/>
          <w:b w:val="0"/>
          <w:sz w:val="22"/>
          <w:szCs w:val="22"/>
        </w:rPr>
        <w:t xml:space="preserve"> o którym mowa w </w:t>
      </w:r>
      <w:r w:rsidR="00E045BA">
        <w:rPr>
          <w:rFonts w:ascii="CG Omega" w:hAnsi="CG Omega" w:cs="Tahoma"/>
          <w:b w:val="0"/>
          <w:sz w:val="22"/>
          <w:szCs w:val="22"/>
        </w:rPr>
        <w:t>art. 275 pkt.</w:t>
      </w:r>
      <w:r w:rsidRPr="004A7425">
        <w:rPr>
          <w:rFonts w:ascii="CG Omega" w:hAnsi="CG Omega" w:cs="Tahoma"/>
          <w:b w:val="0"/>
          <w:sz w:val="22"/>
          <w:szCs w:val="22"/>
        </w:rPr>
        <w:t xml:space="preserve"> 1 ustawy Pzp.  </w:t>
      </w:r>
      <w:r w:rsidR="00263D7B">
        <w:rPr>
          <w:rFonts w:ascii="CG Omega" w:hAnsi="CG Omega" w:cs="Tahoma"/>
          <w:b w:val="0"/>
          <w:sz w:val="22"/>
          <w:szCs w:val="22"/>
        </w:rPr>
        <w:t xml:space="preserve">                  </w:t>
      </w:r>
      <w:r w:rsidR="00E045BA">
        <w:rPr>
          <w:rFonts w:ascii="CG Omega" w:hAnsi="CG Omega" w:cs="Tahoma"/>
          <w:b w:val="0"/>
          <w:sz w:val="22"/>
          <w:szCs w:val="22"/>
        </w:rPr>
        <w:t>o wartości nie</w:t>
      </w:r>
      <w:r w:rsidRPr="0041134D">
        <w:rPr>
          <w:rFonts w:ascii="CG Omega" w:hAnsi="CG Omega" w:cs="Tahoma"/>
          <w:b w:val="0"/>
          <w:sz w:val="22"/>
          <w:szCs w:val="22"/>
        </w:rPr>
        <w:t xml:space="preserve">przekraczającej progów unijnych </w:t>
      </w:r>
      <w:r w:rsidRPr="0041134D">
        <w:rPr>
          <w:rFonts w:ascii="CG Omega" w:hAnsi="CG Omega" w:cs="Tahoma"/>
          <w:b w:val="0"/>
          <w:bCs/>
          <w:sz w:val="22"/>
          <w:szCs w:val="22"/>
        </w:rPr>
        <w:t xml:space="preserve">określonych w przepisach wydanych na podstawie art. 3  </w:t>
      </w:r>
      <w:r w:rsidRPr="0041134D">
        <w:rPr>
          <w:rFonts w:ascii="CG Omega" w:hAnsi="CG Omega" w:cs="Tahoma"/>
          <w:b w:val="0"/>
          <w:sz w:val="22"/>
          <w:szCs w:val="22"/>
        </w:rPr>
        <w:t>ustawy z 11 września 2019 r. - Prawo zamówień publicznych (</w:t>
      </w:r>
      <w:r w:rsidR="00581F26">
        <w:rPr>
          <w:rFonts w:ascii="CG Omega" w:hAnsi="CG Omega" w:cs="Tahoma"/>
          <w:b w:val="0"/>
          <w:sz w:val="22"/>
          <w:szCs w:val="22"/>
        </w:rPr>
        <w:t>tj. Dz</w:t>
      </w:r>
      <w:r w:rsidR="0041206E">
        <w:rPr>
          <w:rFonts w:ascii="CG Omega" w:hAnsi="CG Omega" w:cs="Tahoma"/>
          <w:b w:val="0"/>
          <w:sz w:val="22"/>
          <w:szCs w:val="22"/>
        </w:rPr>
        <w:t>. U. z 202</w:t>
      </w:r>
      <w:r w:rsidR="00A4781A">
        <w:rPr>
          <w:rFonts w:ascii="CG Omega" w:hAnsi="CG Omega" w:cs="Tahoma"/>
          <w:b w:val="0"/>
          <w:sz w:val="22"/>
          <w:szCs w:val="22"/>
        </w:rPr>
        <w:t>4 r. poz. 1320</w:t>
      </w:r>
      <w:r w:rsidRPr="0041134D">
        <w:rPr>
          <w:rFonts w:ascii="CG Omega" w:hAnsi="CG Omega" w:cs="Tahoma"/>
          <w:b w:val="0"/>
          <w:sz w:val="22"/>
          <w:szCs w:val="22"/>
        </w:rPr>
        <w:t xml:space="preserve"> z </w:t>
      </w:r>
      <w:proofErr w:type="spellStart"/>
      <w:r w:rsidRPr="0041134D">
        <w:rPr>
          <w:rFonts w:ascii="CG Omega" w:hAnsi="CG Omega" w:cs="Tahoma"/>
          <w:b w:val="0"/>
          <w:sz w:val="22"/>
          <w:szCs w:val="22"/>
        </w:rPr>
        <w:t>późn</w:t>
      </w:r>
      <w:proofErr w:type="spellEnd"/>
      <w:r w:rsidRPr="0041134D">
        <w:rPr>
          <w:rFonts w:ascii="CG Omega" w:hAnsi="CG Omega" w:cs="Tahoma"/>
          <w:b w:val="0"/>
          <w:sz w:val="22"/>
          <w:szCs w:val="22"/>
        </w:rPr>
        <w:t>. zm.) – zwanej dalej "Pzp."</w:t>
      </w:r>
      <w:r>
        <w:rPr>
          <w:rFonts w:ascii="CG Omega" w:hAnsi="CG Omega" w:cs="Tahoma"/>
          <w:b w:val="0"/>
          <w:sz w:val="22"/>
          <w:szCs w:val="22"/>
        </w:rPr>
        <w:t xml:space="preserve"> oraz przepisów wykonawczych do ustawy.</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Ofertę może złożyć osoba fizyczna, osoba prawna lub jednostka organizacyjna nie posiadająca  osobowości prawnej oraz podmioty te występujące wspólnie, o ile spełniają warunki określone w ustawie Prawo zamówień publicznych oraz w niniejszej specyfikacji warunków zamówienia, zwaną dalej specyfikacją lub w skrócie SWZ.</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zawarcia umowy ramowej.</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rozliczeń w walutach obcych. Rozliczenia pomiędzy Zamawiającym a Wykonawcą prowadzone będą wyłącznie w polskich złotych.</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bCs/>
          <w:sz w:val="22"/>
          <w:szCs w:val="22"/>
        </w:rPr>
        <w:t xml:space="preserve">Zamawiający nie przewiduje </w:t>
      </w:r>
      <w:r w:rsidRPr="0041134D">
        <w:rPr>
          <w:rFonts w:ascii="CG Omega" w:hAnsi="CG Omega" w:cs="Tahoma"/>
          <w:b w:val="0"/>
          <w:sz w:val="22"/>
          <w:szCs w:val="22"/>
        </w:rPr>
        <w:t>zwrotu kosztów udziału w postępowaniu.</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udzielenia zaliczek na poczet wykonania zamówienia.</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Postępowanie o udzielenie zamówienia publicznego prowadzone będzie w języku polskim.</w:t>
      </w:r>
    </w:p>
    <w:p w:rsidR="00BB0E42" w:rsidRPr="0041134D" w:rsidRDefault="00BB0E42" w:rsidP="00BB0E42">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Wykonawca może zł</w:t>
      </w:r>
      <w:r>
        <w:rPr>
          <w:rFonts w:ascii="CG Omega" w:hAnsi="CG Omega" w:cs="Tahoma"/>
          <w:b w:val="0"/>
          <w:sz w:val="22"/>
          <w:szCs w:val="22"/>
        </w:rPr>
        <w:t>ożyć tylko jedną ofertę</w:t>
      </w:r>
      <w:r w:rsidRPr="0041134D">
        <w:rPr>
          <w:rFonts w:ascii="CG Omega" w:hAnsi="CG Omega" w:cs="Tahoma"/>
          <w:b w:val="0"/>
          <w:sz w:val="22"/>
          <w:szCs w:val="22"/>
        </w:rPr>
        <w:t xml:space="preserve"> wyłącznie</w:t>
      </w:r>
      <w:r>
        <w:rPr>
          <w:rFonts w:ascii="CG Omega" w:hAnsi="CG Omega" w:cs="Tahoma"/>
          <w:b w:val="0"/>
          <w:sz w:val="22"/>
          <w:szCs w:val="22"/>
        </w:rPr>
        <w:t xml:space="preserve"> w postaci</w:t>
      </w:r>
      <w:r w:rsidRPr="0041134D">
        <w:rPr>
          <w:rFonts w:ascii="CG Omega" w:hAnsi="CG Omega" w:cs="Tahoma"/>
          <w:b w:val="0"/>
          <w:sz w:val="22"/>
          <w:szCs w:val="22"/>
        </w:rPr>
        <w:t xml:space="preserve"> elektronicznej.</w:t>
      </w:r>
    </w:p>
    <w:p w:rsidR="00BB0E42" w:rsidRPr="00733638" w:rsidRDefault="00BB0E42" w:rsidP="00BB0E42">
      <w:pPr>
        <w:pStyle w:val="Akapitzlist"/>
        <w:widowControl w:val="0"/>
        <w:numPr>
          <w:ilvl w:val="1"/>
          <w:numId w:val="18"/>
        </w:numPr>
        <w:ind w:left="567" w:hanging="709"/>
        <w:jc w:val="both"/>
        <w:rPr>
          <w:rFonts w:ascii="CG Omega" w:hAnsi="CG Omega" w:cs="Tahoma"/>
          <w:b w:val="0"/>
          <w:sz w:val="22"/>
          <w:szCs w:val="22"/>
        </w:rPr>
      </w:pPr>
      <w:r w:rsidRPr="00733638">
        <w:rPr>
          <w:rFonts w:ascii="CG Omega" w:hAnsi="CG Omega" w:cs="Tahoma"/>
          <w:b w:val="0"/>
          <w:sz w:val="22"/>
          <w:szCs w:val="22"/>
        </w:rPr>
        <w:t>Ogłoszenie  o  zamówieniu  zostało  zamieszczone na  U</w:t>
      </w:r>
      <w:r w:rsidR="00A87DC0" w:rsidRPr="00733638">
        <w:rPr>
          <w:rFonts w:ascii="CG Omega" w:hAnsi="CG Omega" w:cs="Tahoma"/>
          <w:b w:val="0"/>
          <w:sz w:val="22"/>
          <w:szCs w:val="22"/>
        </w:rPr>
        <w:t xml:space="preserve">ZP pod nr </w:t>
      </w:r>
      <w:r w:rsidR="00A4781A">
        <w:rPr>
          <w:rFonts w:ascii="CG Omega" w:hAnsi="CG Omega" w:cs="Tahoma"/>
          <w:b w:val="0"/>
          <w:sz w:val="22"/>
          <w:szCs w:val="22"/>
        </w:rPr>
        <w:t>2024</w:t>
      </w:r>
      <w:r w:rsidR="001153A9">
        <w:rPr>
          <w:rFonts w:ascii="CG Omega" w:hAnsi="CG Omega" w:cs="Tahoma"/>
          <w:b w:val="0"/>
          <w:sz w:val="22"/>
          <w:szCs w:val="22"/>
        </w:rPr>
        <w:t xml:space="preserve">/BZP </w:t>
      </w:r>
      <w:bookmarkStart w:id="0" w:name="_GoBack"/>
      <w:r w:rsidR="00CA5362" w:rsidRPr="00CA5362">
        <w:rPr>
          <w:rFonts w:ascii="CG Omega" w:hAnsi="CG Omega"/>
          <w:b w:val="0"/>
          <w:sz w:val="22"/>
        </w:rPr>
        <w:t>00661359</w:t>
      </w:r>
      <w:bookmarkEnd w:id="0"/>
    </w:p>
    <w:p w:rsidR="00CF35B6" w:rsidRPr="00CF35B6" w:rsidRDefault="00BB0E42" w:rsidP="00CF35B6">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lang w:val="x-none"/>
        </w:rPr>
        <w:lastRenderedPageBreak/>
        <w:t xml:space="preserve">Specyfikacja  warunków  zamówienia wraz z załącznikami jest udostępniona  </w:t>
      </w:r>
      <w:r w:rsidRPr="0041134D">
        <w:rPr>
          <w:rFonts w:ascii="CG Omega" w:eastAsia="Calibri" w:hAnsi="CG Omega" w:cs="Tahoma"/>
          <w:b w:val="0"/>
          <w:sz w:val="22"/>
          <w:szCs w:val="22"/>
          <w:lang w:val="x-none"/>
        </w:rPr>
        <w:t>na stronie internetowej prowadzonego postępowania pod adresem:</w:t>
      </w:r>
      <w:r w:rsidRPr="0041134D">
        <w:rPr>
          <w:rFonts w:ascii="CG Omega" w:hAnsi="CG Omega" w:cs="Tahoma"/>
          <w:b w:val="0"/>
          <w:spacing w:val="1"/>
          <w:sz w:val="22"/>
          <w:szCs w:val="22"/>
          <w:lang w:val="x-none"/>
        </w:rPr>
        <w:t xml:space="preserve"> </w:t>
      </w:r>
      <w:hyperlink r:id="rId12" w:history="1">
        <w:r w:rsidRPr="0041134D">
          <w:rPr>
            <w:rFonts w:ascii="CG Omega" w:hAnsi="CG Omega" w:cs="Tahoma"/>
            <w:b w:val="0"/>
            <w:spacing w:val="1"/>
            <w:sz w:val="22"/>
            <w:szCs w:val="22"/>
            <w:u w:val="single"/>
            <w:lang w:val="x-none"/>
          </w:rPr>
          <w:t>https://platformazakupowa.pl/wiazownica</w:t>
        </w:r>
      </w:hyperlink>
    </w:p>
    <w:p w:rsidR="00575B94" w:rsidRPr="00CF35B6" w:rsidRDefault="00575B94" w:rsidP="00CF35B6">
      <w:pPr>
        <w:pStyle w:val="Akapitzlist"/>
        <w:widowControl w:val="0"/>
        <w:numPr>
          <w:ilvl w:val="1"/>
          <w:numId w:val="18"/>
        </w:numPr>
        <w:ind w:left="567" w:hanging="709"/>
        <w:jc w:val="both"/>
        <w:rPr>
          <w:rFonts w:ascii="CG Omega" w:hAnsi="CG Omega" w:cs="Tahoma"/>
          <w:b w:val="0"/>
          <w:sz w:val="22"/>
          <w:szCs w:val="22"/>
        </w:rPr>
      </w:pPr>
      <w:r w:rsidRPr="00CF35B6">
        <w:rPr>
          <w:rFonts w:ascii="CG Omega" w:hAnsi="CG Omega" w:cs="Tahoma"/>
          <w:b w:val="0"/>
          <w:spacing w:val="1"/>
          <w:sz w:val="22"/>
          <w:szCs w:val="22"/>
        </w:rPr>
        <w:t xml:space="preserve">Identyfikator postępowania:  </w:t>
      </w:r>
      <w:r w:rsidR="001153A9" w:rsidRPr="00CF35B6">
        <w:rPr>
          <w:rFonts w:ascii="CG Omega" w:hAnsi="CG Omega" w:cs="Tahoma"/>
          <w:b w:val="0"/>
          <w:spacing w:val="1"/>
          <w:sz w:val="22"/>
          <w:szCs w:val="22"/>
        </w:rPr>
        <w:t>ocds-148610</w:t>
      </w:r>
      <w:r w:rsidR="00CF35B6" w:rsidRPr="00CF35B6">
        <w:rPr>
          <w:rStyle w:val="normal"/>
          <w:rFonts w:ascii="CG Omega" w:eastAsiaTheme="majorEastAsia" w:hAnsi="CG Omega" w:cs="Arial"/>
          <w:b w:val="0"/>
          <w:color w:val="000000"/>
          <w:sz w:val="22"/>
          <w:szCs w:val="22"/>
        </w:rPr>
        <w:t>-36ed723d-ad01-4318-ba7e-4f7719d4b155</w:t>
      </w:r>
    </w:p>
    <w:p w:rsidR="0041206E" w:rsidRPr="0041206E" w:rsidRDefault="0041206E" w:rsidP="0041206E">
      <w:pPr>
        <w:spacing w:line="240" w:lineRule="auto"/>
        <w:ind w:left="567" w:hanging="709"/>
        <w:jc w:val="both"/>
        <w:rPr>
          <w:rFonts w:cs="Tahoma"/>
          <w:sz w:val="22"/>
          <w:szCs w:val="22"/>
        </w:rPr>
      </w:pPr>
      <w:r w:rsidRPr="0041206E">
        <w:rPr>
          <w:rFonts w:cs="Tahoma"/>
          <w:sz w:val="22"/>
          <w:szCs w:val="22"/>
        </w:rPr>
        <w:t xml:space="preserve">2.12 </w:t>
      </w:r>
      <w:r w:rsidRPr="0041206E">
        <w:rPr>
          <w:rFonts w:cs="Tahoma"/>
          <w:sz w:val="22"/>
          <w:szCs w:val="22"/>
        </w:rPr>
        <w:tab/>
        <w:t>Zgodnie z przepisem art. 310 ustawy Pzp, Zamawiający przewiduje możliwość unieważnienia postępowania, jeżeli środki publiczne, które zamawiający zamierzał przeznaczyć na sfinansowanie zamówienia, nie zostały mu przyznane.</w:t>
      </w:r>
    </w:p>
    <w:p w:rsidR="00BB0E42" w:rsidRPr="0041134D" w:rsidRDefault="00BB0E42" w:rsidP="00BB0E42">
      <w:pPr>
        <w:spacing w:line="240" w:lineRule="auto"/>
        <w:jc w:val="both"/>
        <w:rPr>
          <w:rFonts w:eastAsia="Times New Roman" w:cs="Tahoma"/>
          <w:b/>
          <w:sz w:val="24"/>
          <w:szCs w:val="24"/>
          <w:lang w:eastAsia="ar-SA"/>
        </w:rPr>
      </w:pPr>
    </w:p>
    <w:p w:rsidR="00BB0E42" w:rsidRPr="0041134D" w:rsidRDefault="00BB0E42" w:rsidP="00BB0E42">
      <w:pPr>
        <w:spacing w:line="240" w:lineRule="auto"/>
        <w:ind w:left="2947" w:firstLine="593"/>
        <w:jc w:val="both"/>
        <w:rPr>
          <w:rFonts w:cs="Tahoma"/>
          <w:b/>
          <w:sz w:val="24"/>
          <w:szCs w:val="24"/>
          <w:u w:val="thick"/>
          <w:lang w:val="x-none"/>
        </w:rPr>
      </w:pPr>
      <w:r w:rsidRPr="0041134D">
        <w:rPr>
          <w:rFonts w:eastAsia="Times New Roman" w:cs="Tahoma"/>
          <w:b/>
          <w:sz w:val="24"/>
          <w:szCs w:val="24"/>
          <w:lang w:eastAsia="ar-SA"/>
        </w:rPr>
        <w:t xml:space="preserve">    </w:t>
      </w:r>
      <w:r w:rsidRPr="0041134D">
        <w:rPr>
          <w:rFonts w:eastAsia="Times New Roman" w:cs="Tahoma"/>
          <w:b/>
          <w:smallCaps/>
          <w:sz w:val="22"/>
          <w:szCs w:val="22"/>
          <w:u w:val="thick"/>
          <w:lang w:eastAsia="ar-SA"/>
        </w:rPr>
        <w:t>Rozdział</w:t>
      </w:r>
      <w:r w:rsidRPr="0041134D">
        <w:rPr>
          <w:rFonts w:eastAsia="Times New Roman" w:cs="Tahoma"/>
          <w:b/>
          <w:sz w:val="24"/>
          <w:szCs w:val="24"/>
          <w:u w:val="thick"/>
          <w:lang w:eastAsia="ar-SA"/>
        </w:rPr>
        <w:t xml:space="preserve"> III</w:t>
      </w:r>
      <w:r w:rsidRPr="0041134D">
        <w:rPr>
          <w:rFonts w:eastAsia="Times New Roman" w:cs="Tahoma"/>
          <w:b/>
          <w:sz w:val="24"/>
          <w:szCs w:val="24"/>
          <w:u w:val="thick"/>
          <w:lang w:val="x-none" w:eastAsia="ar-SA"/>
        </w:rPr>
        <w:t xml:space="preserve">  </w:t>
      </w:r>
    </w:p>
    <w:p w:rsidR="00BB0E42" w:rsidRPr="0041134D" w:rsidRDefault="00BB0E42" w:rsidP="00BB0E42">
      <w:pPr>
        <w:suppressAutoHyphens/>
        <w:spacing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 xml:space="preserve">Informacja  o możliwości przeprowadzenia negocjacji przy wyborze </w:t>
      </w:r>
    </w:p>
    <w:p w:rsidR="00BB0E42" w:rsidRPr="0041134D" w:rsidRDefault="00BB0E42" w:rsidP="00BB0E42">
      <w:pPr>
        <w:suppressAutoHyphens/>
        <w:spacing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najkorzystniejszej  oferty</w:t>
      </w:r>
    </w:p>
    <w:p w:rsidR="00BB0E42" w:rsidRPr="0041134D" w:rsidRDefault="00BB0E42" w:rsidP="00BB0E42">
      <w:pPr>
        <w:autoSpaceDE w:val="0"/>
        <w:autoSpaceDN w:val="0"/>
        <w:adjustRightInd w:val="0"/>
        <w:spacing w:line="240" w:lineRule="auto"/>
        <w:rPr>
          <w:rFonts w:cs="Tahoma"/>
          <w:sz w:val="22"/>
          <w:szCs w:val="22"/>
        </w:rPr>
      </w:pPr>
    </w:p>
    <w:p w:rsidR="00BB0E42" w:rsidRPr="0041134D" w:rsidRDefault="00BB0E42" w:rsidP="00BB0E42">
      <w:pPr>
        <w:pStyle w:val="Akapitzlist"/>
        <w:numPr>
          <w:ilvl w:val="1"/>
          <w:numId w:val="19"/>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 xml:space="preserve">Zamawiający </w:t>
      </w:r>
      <w:r>
        <w:rPr>
          <w:rFonts w:ascii="CG Omega" w:hAnsi="CG Omega" w:cs="Arial"/>
          <w:b w:val="0"/>
          <w:sz w:val="22"/>
          <w:szCs w:val="22"/>
          <w:lang w:eastAsia="pl-PL"/>
        </w:rPr>
        <w:t>nie przewiduje wyboru</w:t>
      </w:r>
      <w:r w:rsidRPr="0041134D">
        <w:rPr>
          <w:rFonts w:ascii="CG Omega" w:hAnsi="CG Omega" w:cs="Arial"/>
          <w:b w:val="0"/>
          <w:sz w:val="22"/>
          <w:szCs w:val="22"/>
          <w:lang w:eastAsia="pl-PL"/>
        </w:rPr>
        <w:t xml:space="preserve"> najkorzystniejszej oferty z możliwością prowadzenia negocjacji, o której mowa w art. 275 pkt 2 ustawy.</w:t>
      </w:r>
      <w:r>
        <w:rPr>
          <w:rFonts w:ascii="CG Omega" w:hAnsi="CG Omega" w:cs="Arial"/>
          <w:b w:val="0"/>
          <w:sz w:val="22"/>
          <w:szCs w:val="22"/>
          <w:lang w:eastAsia="pl-PL"/>
        </w:rPr>
        <w:t xml:space="preserve"> </w:t>
      </w:r>
    </w:p>
    <w:p w:rsidR="00BB0E42" w:rsidRPr="0041134D" w:rsidRDefault="00BB0E42" w:rsidP="00BB0E42">
      <w:pPr>
        <w:autoSpaceDE w:val="0"/>
        <w:autoSpaceDN w:val="0"/>
        <w:adjustRightInd w:val="0"/>
        <w:spacing w:line="240" w:lineRule="auto"/>
        <w:rPr>
          <w:rFonts w:cs="Tahoma"/>
          <w:sz w:val="22"/>
          <w:szCs w:val="22"/>
        </w:rPr>
      </w:pPr>
    </w:p>
    <w:p w:rsidR="00BB0E42" w:rsidRPr="0041134D" w:rsidRDefault="00BB0E42" w:rsidP="00BB0E42">
      <w:pPr>
        <w:suppressAutoHyphens/>
        <w:spacing w:after="120" w:line="240" w:lineRule="auto"/>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IV</w:t>
      </w:r>
    </w:p>
    <w:p w:rsidR="00BB0E42" w:rsidRPr="0041134D" w:rsidRDefault="00BB0E42" w:rsidP="00BB0E42">
      <w:pPr>
        <w:suppressAutoHyphens/>
        <w:spacing w:after="120"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Opis przedmiotu zamówienia</w:t>
      </w:r>
    </w:p>
    <w:p w:rsidR="00BB0E42" w:rsidRDefault="00BB0E42" w:rsidP="00BB0E42">
      <w:pPr>
        <w:tabs>
          <w:tab w:val="left" w:pos="567"/>
        </w:tabs>
        <w:spacing w:line="240" w:lineRule="auto"/>
        <w:ind w:left="567" w:hanging="567"/>
        <w:jc w:val="both"/>
        <w:rPr>
          <w:spacing w:val="1"/>
          <w:sz w:val="22"/>
          <w:szCs w:val="22"/>
        </w:rPr>
      </w:pPr>
    </w:p>
    <w:p w:rsidR="00A92FA6" w:rsidRPr="005C5AD7" w:rsidRDefault="00A92FA6" w:rsidP="001813CC">
      <w:pPr>
        <w:spacing w:line="240" w:lineRule="auto"/>
        <w:ind w:left="567" w:hanging="567"/>
        <w:jc w:val="both"/>
        <w:rPr>
          <w:sz w:val="22"/>
          <w:szCs w:val="22"/>
        </w:rPr>
      </w:pPr>
      <w:r w:rsidRPr="005C5AD7">
        <w:rPr>
          <w:rFonts w:cs="Arial"/>
          <w:sz w:val="22"/>
          <w:szCs w:val="22"/>
          <w:lang w:eastAsia="pl-PL"/>
        </w:rPr>
        <w:t xml:space="preserve">4.1 </w:t>
      </w:r>
      <w:r w:rsidRPr="005C5AD7">
        <w:rPr>
          <w:rFonts w:cs="Arial"/>
          <w:sz w:val="22"/>
          <w:szCs w:val="22"/>
          <w:lang w:eastAsia="pl-PL"/>
        </w:rPr>
        <w:tab/>
      </w:r>
      <w:r w:rsidRPr="005C5AD7">
        <w:rPr>
          <w:sz w:val="22"/>
          <w:szCs w:val="22"/>
        </w:rPr>
        <w:t>Przedmiotem postępowania jest udzielenie zamówienia na dowóz uczniów z terenu gminy Wiązownica do szkół podstawowych</w:t>
      </w:r>
      <w:r w:rsidR="0041206E">
        <w:rPr>
          <w:sz w:val="22"/>
          <w:szCs w:val="22"/>
        </w:rPr>
        <w:t xml:space="preserve"> w roku szkolnym</w:t>
      </w:r>
      <w:r w:rsidRPr="005C5AD7">
        <w:rPr>
          <w:sz w:val="22"/>
          <w:szCs w:val="22"/>
        </w:rPr>
        <w:t xml:space="preserve"> </w:t>
      </w:r>
      <w:r w:rsidRPr="00130ECF">
        <w:rPr>
          <w:b/>
          <w:sz w:val="22"/>
          <w:szCs w:val="22"/>
        </w:rPr>
        <w:t xml:space="preserve">w </w:t>
      </w:r>
      <w:r w:rsidR="00581F26" w:rsidRPr="00130ECF">
        <w:rPr>
          <w:b/>
          <w:sz w:val="22"/>
          <w:szCs w:val="22"/>
        </w:rPr>
        <w:t xml:space="preserve">okresie </w:t>
      </w:r>
      <w:r w:rsidR="00430D9B">
        <w:rPr>
          <w:b/>
          <w:sz w:val="22"/>
          <w:szCs w:val="22"/>
        </w:rPr>
        <w:t>od dnia  07</w:t>
      </w:r>
      <w:r w:rsidR="00A4781A">
        <w:rPr>
          <w:b/>
          <w:sz w:val="22"/>
          <w:szCs w:val="22"/>
        </w:rPr>
        <w:t>.01.2025</w:t>
      </w:r>
      <w:r w:rsidR="00907FA4">
        <w:rPr>
          <w:b/>
          <w:sz w:val="22"/>
          <w:szCs w:val="22"/>
        </w:rPr>
        <w:t xml:space="preserve"> </w:t>
      </w:r>
      <w:r w:rsidR="006231EF">
        <w:rPr>
          <w:b/>
          <w:sz w:val="22"/>
          <w:szCs w:val="22"/>
        </w:rPr>
        <w:t xml:space="preserve">r. do dnia </w:t>
      </w:r>
      <w:r w:rsidR="00731C30">
        <w:rPr>
          <w:b/>
          <w:sz w:val="22"/>
          <w:szCs w:val="22"/>
        </w:rPr>
        <w:t>19</w:t>
      </w:r>
      <w:r w:rsidR="00A4781A">
        <w:rPr>
          <w:b/>
          <w:sz w:val="22"/>
          <w:szCs w:val="22"/>
        </w:rPr>
        <w:t>.12.2025</w:t>
      </w:r>
      <w:r w:rsidR="0041206E">
        <w:rPr>
          <w:b/>
          <w:sz w:val="22"/>
          <w:szCs w:val="22"/>
        </w:rPr>
        <w:t xml:space="preserve"> </w:t>
      </w:r>
      <w:r w:rsidR="00EC6F7A" w:rsidRPr="006231EF">
        <w:rPr>
          <w:b/>
          <w:sz w:val="22"/>
          <w:szCs w:val="22"/>
        </w:rPr>
        <w:t>r.</w:t>
      </w:r>
      <w:r w:rsidRPr="005C5AD7">
        <w:rPr>
          <w:sz w:val="22"/>
          <w:szCs w:val="22"/>
        </w:rPr>
        <w:t xml:space="preserve">  wraz z zapewnieniem opieki podczas dowozu</w:t>
      </w:r>
      <w:r>
        <w:rPr>
          <w:sz w:val="22"/>
          <w:szCs w:val="22"/>
        </w:rPr>
        <w:t xml:space="preserve"> i odwozu</w:t>
      </w:r>
      <w:r w:rsidRPr="005C5AD7">
        <w:rPr>
          <w:sz w:val="22"/>
          <w:szCs w:val="22"/>
        </w:rPr>
        <w:t>.</w:t>
      </w:r>
    </w:p>
    <w:p w:rsidR="00A92FA6" w:rsidRPr="005C5AD7" w:rsidRDefault="00A92FA6" w:rsidP="001813CC">
      <w:pPr>
        <w:suppressAutoHyphens/>
        <w:spacing w:line="240" w:lineRule="auto"/>
        <w:ind w:left="567" w:hanging="567"/>
        <w:contextualSpacing/>
        <w:jc w:val="both"/>
        <w:rPr>
          <w:rFonts w:eastAsia="Times New Roman" w:cs="Times New Roman"/>
          <w:spacing w:val="1"/>
          <w:sz w:val="22"/>
          <w:szCs w:val="22"/>
          <w:lang w:eastAsia="ar-SA"/>
        </w:rPr>
      </w:pPr>
      <w:r>
        <w:rPr>
          <w:rFonts w:eastAsia="Times New Roman" w:cs="Times New Roman"/>
          <w:spacing w:val="1"/>
          <w:sz w:val="22"/>
          <w:szCs w:val="22"/>
          <w:lang w:eastAsia="ar-SA"/>
        </w:rPr>
        <w:t>4.2</w:t>
      </w:r>
      <w:r>
        <w:rPr>
          <w:rFonts w:eastAsia="Times New Roman" w:cs="Times New Roman"/>
          <w:spacing w:val="1"/>
          <w:sz w:val="22"/>
          <w:szCs w:val="22"/>
          <w:lang w:eastAsia="ar-SA"/>
        </w:rPr>
        <w:tab/>
      </w:r>
      <w:r w:rsidRPr="005C5AD7">
        <w:rPr>
          <w:rFonts w:eastAsia="Times New Roman" w:cs="Times New Roman"/>
          <w:spacing w:val="1"/>
          <w:sz w:val="22"/>
          <w:szCs w:val="22"/>
          <w:lang w:eastAsia="ar-SA"/>
        </w:rPr>
        <w:t>Dowóz i odwóz uczniów do szkół odbywał się będzie w dni nauki szkolnej,</w:t>
      </w:r>
      <w:r w:rsidR="002D6D0D">
        <w:rPr>
          <w:rFonts w:eastAsia="Times New Roman" w:cs="Times New Roman"/>
          <w:spacing w:val="1"/>
          <w:sz w:val="22"/>
          <w:szCs w:val="22"/>
          <w:lang w:eastAsia="ar-SA"/>
        </w:rPr>
        <w:t xml:space="preserve"> </w:t>
      </w:r>
      <w:r w:rsidR="002D6D0D">
        <w:rPr>
          <w:rFonts w:eastAsia="Times New Roman" w:cs="Times New Roman"/>
          <w:spacing w:val="1"/>
          <w:sz w:val="22"/>
          <w:szCs w:val="22"/>
          <w:lang w:eastAsia="ar-SA"/>
        </w:rPr>
        <w:br/>
      </w:r>
      <w:r w:rsidRPr="005C5AD7">
        <w:rPr>
          <w:rFonts w:eastAsia="Times New Roman" w:cs="Times New Roman"/>
          <w:spacing w:val="1"/>
          <w:sz w:val="22"/>
          <w:szCs w:val="22"/>
          <w:lang w:eastAsia="ar-SA"/>
        </w:rPr>
        <w:t>z wyłączeniem przerw świąte</w:t>
      </w:r>
      <w:r w:rsidR="00A4781A">
        <w:rPr>
          <w:rFonts w:eastAsia="Times New Roman" w:cs="Times New Roman"/>
          <w:spacing w:val="1"/>
          <w:sz w:val="22"/>
          <w:szCs w:val="22"/>
          <w:lang w:eastAsia="ar-SA"/>
        </w:rPr>
        <w:t xml:space="preserve">cznych, </w:t>
      </w:r>
      <w:r w:rsidRPr="005C5AD7">
        <w:rPr>
          <w:rFonts w:eastAsia="Times New Roman" w:cs="Times New Roman"/>
          <w:spacing w:val="1"/>
          <w:sz w:val="22"/>
          <w:szCs w:val="22"/>
          <w:lang w:eastAsia="ar-SA"/>
        </w:rPr>
        <w:t>or</w:t>
      </w:r>
      <w:r>
        <w:rPr>
          <w:rFonts w:eastAsia="Times New Roman" w:cs="Times New Roman"/>
          <w:spacing w:val="1"/>
          <w:sz w:val="22"/>
          <w:szCs w:val="22"/>
          <w:lang w:eastAsia="ar-SA"/>
        </w:rPr>
        <w:t>a</w:t>
      </w:r>
      <w:r w:rsidR="00A4781A">
        <w:rPr>
          <w:rFonts w:eastAsia="Times New Roman" w:cs="Times New Roman"/>
          <w:spacing w:val="1"/>
          <w:sz w:val="22"/>
          <w:szCs w:val="22"/>
          <w:lang w:eastAsia="ar-SA"/>
        </w:rPr>
        <w:t xml:space="preserve">z innych ustawowych dni wolnych </w:t>
      </w:r>
      <w:r w:rsidRPr="005C5AD7">
        <w:rPr>
          <w:rFonts w:eastAsia="Times New Roman" w:cs="Times New Roman"/>
          <w:spacing w:val="1"/>
          <w:sz w:val="22"/>
          <w:szCs w:val="22"/>
          <w:lang w:eastAsia="ar-SA"/>
        </w:rPr>
        <w:t xml:space="preserve">od zajęć szkolnych. </w:t>
      </w:r>
    </w:p>
    <w:p w:rsidR="00A92FA6" w:rsidRPr="00632177" w:rsidRDefault="00A92FA6" w:rsidP="001813CC">
      <w:pPr>
        <w:pStyle w:val="Akapitzlist"/>
        <w:numPr>
          <w:ilvl w:val="1"/>
          <w:numId w:val="48"/>
        </w:numPr>
        <w:ind w:left="567" w:hanging="567"/>
        <w:jc w:val="both"/>
        <w:rPr>
          <w:rFonts w:ascii="CG Omega" w:hAnsi="CG Omega"/>
          <w:b w:val="0"/>
          <w:spacing w:val="1"/>
          <w:sz w:val="22"/>
          <w:szCs w:val="22"/>
        </w:rPr>
      </w:pPr>
      <w:r w:rsidRPr="00632177">
        <w:rPr>
          <w:rFonts w:ascii="CG Omega" w:hAnsi="CG Omega"/>
          <w:b w:val="0"/>
          <w:sz w:val="22"/>
          <w:szCs w:val="22"/>
        </w:rPr>
        <w:t>Usługi świadczone będą zgodnie z zasadami i obowiązkami wynikającymi z przepisów prawa powszechnie obowiązującego, a w szczególności: ustawy z dnia 6 września 2001r. o transporcie drogowym (t.j. Dz. U. z</w:t>
      </w:r>
      <w:r w:rsidR="00A4781A">
        <w:rPr>
          <w:rFonts w:ascii="CG Omega" w:hAnsi="CG Omega"/>
          <w:b w:val="0"/>
          <w:sz w:val="22"/>
          <w:szCs w:val="22"/>
        </w:rPr>
        <w:t xml:space="preserve"> 2024 r., poz. 1539</w:t>
      </w:r>
      <w:r w:rsidRPr="00632177">
        <w:rPr>
          <w:rFonts w:ascii="CG Omega" w:hAnsi="CG Omega"/>
          <w:b w:val="0"/>
          <w:sz w:val="22"/>
          <w:szCs w:val="22"/>
        </w:rPr>
        <w:t xml:space="preserve"> ze zm.), ustawy z dnia 16 grudnia 2010 r. o publicznym transporc</w:t>
      </w:r>
      <w:r w:rsidR="0038675A">
        <w:rPr>
          <w:rFonts w:ascii="CG Omega" w:hAnsi="CG Omega"/>
          <w:b w:val="0"/>
          <w:sz w:val="22"/>
          <w:szCs w:val="22"/>
        </w:rPr>
        <w:t>ie zbiorowym (t.j. Dz. U. z 202</w:t>
      </w:r>
      <w:r w:rsidR="00A4781A">
        <w:rPr>
          <w:rFonts w:ascii="CG Omega" w:hAnsi="CG Omega"/>
          <w:b w:val="0"/>
          <w:sz w:val="22"/>
          <w:szCs w:val="22"/>
        </w:rPr>
        <w:t>3</w:t>
      </w:r>
      <w:r w:rsidRPr="00632177">
        <w:rPr>
          <w:rFonts w:ascii="CG Omega" w:hAnsi="CG Omega"/>
          <w:b w:val="0"/>
          <w:sz w:val="22"/>
          <w:szCs w:val="22"/>
        </w:rPr>
        <w:t xml:space="preserve"> r., poz. </w:t>
      </w:r>
      <w:r w:rsidR="00A4781A">
        <w:rPr>
          <w:rFonts w:ascii="CG Omega" w:hAnsi="CG Omega"/>
          <w:b w:val="0"/>
          <w:sz w:val="22"/>
          <w:szCs w:val="22"/>
        </w:rPr>
        <w:t xml:space="preserve">2778 ze zm.), ustawy </w:t>
      </w:r>
      <w:r w:rsidRPr="00632177">
        <w:rPr>
          <w:rFonts w:ascii="CG Omega" w:hAnsi="CG Omega"/>
          <w:b w:val="0"/>
          <w:sz w:val="22"/>
          <w:szCs w:val="22"/>
        </w:rPr>
        <w:t>z dnia 15 listopada 1984 r. Prawo przewozowe (tj. Dz. U. z 20</w:t>
      </w:r>
      <w:r w:rsidR="00A4781A">
        <w:rPr>
          <w:rFonts w:ascii="CG Omega" w:hAnsi="CG Omega"/>
          <w:b w:val="0"/>
          <w:sz w:val="22"/>
          <w:szCs w:val="22"/>
        </w:rPr>
        <w:t>24</w:t>
      </w:r>
      <w:r w:rsidRPr="00632177">
        <w:rPr>
          <w:rFonts w:ascii="CG Omega" w:hAnsi="CG Omega"/>
          <w:b w:val="0"/>
          <w:sz w:val="22"/>
          <w:szCs w:val="22"/>
        </w:rPr>
        <w:t xml:space="preserve"> r</w:t>
      </w:r>
      <w:r w:rsidR="00A4781A">
        <w:rPr>
          <w:rFonts w:ascii="CG Omega" w:hAnsi="CG Omega"/>
          <w:b w:val="0"/>
          <w:sz w:val="22"/>
          <w:szCs w:val="22"/>
        </w:rPr>
        <w:t>., poz. 1262</w:t>
      </w:r>
      <w:r w:rsidRPr="00632177">
        <w:rPr>
          <w:rFonts w:ascii="CG Omega" w:hAnsi="CG Omega"/>
          <w:b w:val="0"/>
          <w:sz w:val="22"/>
          <w:szCs w:val="22"/>
        </w:rPr>
        <w:t xml:space="preserve"> ze zm.) oraz  ustawy z dnia 20 czerwca 1997 r.  Prawo</w:t>
      </w:r>
      <w:r w:rsidR="0038675A">
        <w:rPr>
          <w:rFonts w:ascii="CG Omega" w:hAnsi="CG Omega"/>
          <w:b w:val="0"/>
          <w:sz w:val="22"/>
          <w:szCs w:val="22"/>
        </w:rPr>
        <w:t xml:space="preserve"> o ruchu drogowym (Dz. U. z 202</w:t>
      </w:r>
      <w:r w:rsidR="00A4781A">
        <w:rPr>
          <w:rFonts w:ascii="CG Omega" w:hAnsi="CG Omega"/>
          <w:b w:val="0"/>
          <w:sz w:val="22"/>
          <w:szCs w:val="22"/>
        </w:rPr>
        <w:t>4</w:t>
      </w:r>
      <w:r w:rsidRPr="00632177">
        <w:rPr>
          <w:rFonts w:ascii="CG Omega" w:hAnsi="CG Omega"/>
          <w:b w:val="0"/>
          <w:sz w:val="22"/>
          <w:szCs w:val="22"/>
        </w:rPr>
        <w:t xml:space="preserve"> r., poz. </w:t>
      </w:r>
      <w:r w:rsidR="00A4781A">
        <w:rPr>
          <w:rFonts w:ascii="CG Omega" w:hAnsi="CG Omega"/>
          <w:b w:val="0"/>
          <w:sz w:val="22"/>
          <w:szCs w:val="22"/>
        </w:rPr>
        <w:t>1251</w:t>
      </w:r>
      <w:r w:rsidRPr="00632177">
        <w:rPr>
          <w:rFonts w:ascii="CG Omega" w:hAnsi="CG Omega"/>
          <w:b w:val="0"/>
          <w:sz w:val="22"/>
          <w:szCs w:val="22"/>
        </w:rPr>
        <w:t xml:space="preserve"> ze zm.).</w:t>
      </w:r>
    </w:p>
    <w:p w:rsidR="00A92FA6" w:rsidRPr="00632177" w:rsidRDefault="00A92FA6" w:rsidP="00287D97">
      <w:pPr>
        <w:pStyle w:val="Akapitzlist"/>
        <w:numPr>
          <w:ilvl w:val="1"/>
          <w:numId w:val="48"/>
        </w:numPr>
        <w:ind w:left="567" w:hanging="567"/>
        <w:jc w:val="both"/>
        <w:rPr>
          <w:rFonts w:ascii="CG Omega" w:hAnsi="CG Omega"/>
          <w:b w:val="0"/>
          <w:spacing w:val="1"/>
          <w:sz w:val="22"/>
          <w:szCs w:val="22"/>
        </w:rPr>
      </w:pPr>
      <w:r w:rsidRPr="00632177">
        <w:rPr>
          <w:rFonts w:ascii="CG Omega" w:hAnsi="CG Omega"/>
          <w:b w:val="0"/>
          <w:sz w:val="22"/>
          <w:szCs w:val="22"/>
        </w:rPr>
        <w:t xml:space="preserve">Wykonawca zobowiązany jest do zapewnienia bezpieczeństwa uczniów w czasie dowozu do szkół  oraz w drodze powrotnej. </w:t>
      </w:r>
    </w:p>
    <w:p w:rsidR="00A92FA6" w:rsidRPr="005C5AD7" w:rsidRDefault="00A92FA6" w:rsidP="00287D97">
      <w:pPr>
        <w:numPr>
          <w:ilvl w:val="1"/>
          <w:numId w:val="48"/>
        </w:numPr>
        <w:suppressAutoHyphens/>
        <w:spacing w:line="240" w:lineRule="auto"/>
        <w:ind w:left="567" w:hanging="567"/>
        <w:contextualSpacing/>
        <w:jc w:val="both"/>
        <w:rPr>
          <w:rFonts w:eastAsia="Times New Roman" w:cs="Times New Roman"/>
          <w:spacing w:val="1"/>
          <w:sz w:val="22"/>
          <w:szCs w:val="22"/>
          <w:lang w:eastAsia="ar-SA"/>
        </w:rPr>
      </w:pPr>
      <w:r w:rsidRPr="005C5AD7">
        <w:rPr>
          <w:rFonts w:eastAsia="Times New Roman" w:cs="Times New Roman"/>
          <w:sz w:val="22"/>
          <w:szCs w:val="22"/>
          <w:lang w:eastAsia="ar-SA"/>
        </w:rPr>
        <w:t>Wykonawca, który będzie świadczył usługę dowozu dzieci, będzie zobowiązany zabezpieczyć odpowiednią liczbę środków transportu z odpowiednią ilością miejsc siedzących, dostosowaną do ilości dowożonych osób.</w:t>
      </w:r>
    </w:p>
    <w:p w:rsidR="00A92FA6" w:rsidRPr="005C5AD7" w:rsidRDefault="00A92FA6" w:rsidP="00287D97">
      <w:pPr>
        <w:numPr>
          <w:ilvl w:val="1"/>
          <w:numId w:val="48"/>
        </w:numPr>
        <w:suppressAutoHyphens/>
        <w:spacing w:line="240" w:lineRule="auto"/>
        <w:ind w:left="567" w:hanging="567"/>
        <w:contextualSpacing/>
        <w:jc w:val="both"/>
        <w:rPr>
          <w:rFonts w:eastAsia="Times New Roman" w:cs="Times New Roman"/>
          <w:spacing w:val="1"/>
          <w:sz w:val="22"/>
          <w:szCs w:val="22"/>
          <w:lang w:eastAsia="ar-SA"/>
        </w:rPr>
      </w:pPr>
      <w:r w:rsidRPr="005C5AD7">
        <w:rPr>
          <w:rFonts w:eastAsia="Times New Roman" w:cs="Times New Roman"/>
          <w:sz w:val="22"/>
          <w:szCs w:val="22"/>
          <w:lang w:eastAsia="ar-SA"/>
        </w:rPr>
        <w:t>Dowóz uczniów będzi</w:t>
      </w:r>
      <w:r w:rsidR="00BC1F57">
        <w:rPr>
          <w:rFonts w:eastAsia="Times New Roman" w:cs="Times New Roman"/>
          <w:sz w:val="22"/>
          <w:szCs w:val="22"/>
          <w:lang w:eastAsia="ar-SA"/>
        </w:rPr>
        <w:t>e realizowany według opracowanych</w:t>
      </w:r>
      <w:r w:rsidRPr="005C5AD7">
        <w:rPr>
          <w:rFonts w:eastAsia="Times New Roman" w:cs="Times New Roman"/>
          <w:sz w:val="22"/>
          <w:szCs w:val="22"/>
          <w:lang w:eastAsia="ar-SA"/>
        </w:rPr>
        <w:t xml:space="preserve"> przez szkoły rozkładów godzin nauczania.  </w:t>
      </w:r>
      <w:r w:rsidRPr="005C5AD7">
        <w:rPr>
          <w:rFonts w:eastAsia="Times New Roman" w:cs="Times New Roman"/>
          <w:bCs/>
          <w:sz w:val="22"/>
          <w:szCs w:val="22"/>
          <w:lang w:eastAsia="ar-SA"/>
        </w:rPr>
        <w:t xml:space="preserve">Zamawiający zastrzega sobie prawo zmiany tras i godzin w przypadku wystąpienia okoliczności przewidzianych i nieprzewidzianych w organizacji roku szkolnego. Wykonawca powinien dostosować się do zaistniałej sytuacji, o której zostanie zawiadomiony przez Zamawiającego. </w:t>
      </w:r>
      <w:r w:rsidRPr="005C5AD7">
        <w:rPr>
          <w:rFonts w:eastAsia="Times New Roman" w:cs="Times New Roman"/>
          <w:sz w:val="22"/>
          <w:szCs w:val="22"/>
          <w:lang w:eastAsia="ar-SA"/>
        </w:rPr>
        <w:t>Przedmiot zamówienia będzie realizowany na niżej wyszczególnionych rejonach i trasach dowozu, na podstawie miesięcznych biletów szkolnych wykupionych u przewoźnika – Wykonawcy.</w:t>
      </w:r>
    </w:p>
    <w:p w:rsidR="00A92FA6" w:rsidRPr="005C5AD7" w:rsidRDefault="00A92FA6" w:rsidP="00287D97">
      <w:pPr>
        <w:numPr>
          <w:ilvl w:val="1"/>
          <w:numId w:val="48"/>
        </w:numPr>
        <w:suppressAutoHyphens/>
        <w:spacing w:line="240" w:lineRule="auto"/>
        <w:ind w:left="567" w:hanging="567"/>
        <w:contextualSpacing/>
        <w:jc w:val="both"/>
        <w:rPr>
          <w:rFonts w:eastAsia="Times New Roman" w:cs="Times New Roman"/>
          <w:spacing w:val="1"/>
          <w:sz w:val="22"/>
          <w:szCs w:val="22"/>
          <w:lang w:eastAsia="ar-SA"/>
        </w:rPr>
      </w:pPr>
      <w:r w:rsidRPr="005C5AD7">
        <w:rPr>
          <w:rFonts w:eastAsia="Times New Roman" w:cs="Times New Roman"/>
          <w:sz w:val="22"/>
          <w:szCs w:val="22"/>
          <w:lang w:eastAsia="ar-SA"/>
        </w:rPr>
        <w:t xml:space="preserve">Pojazdy przeznaczone do wykonywania zamówienia (dowozu dzieci do szkół)  muszą być oznakowane, zarejestrowane, posiadać aktualne badania techniczne, posiadać </w:t>
      </w:r>
      <w:r w:rsidRPr="005C5AD7">
        <w:rPr>
          <w:rFonts w:eastAsia="Times New Roman" w:cs="Times New Roman"/>
          <w:sz w:val="22"/>
          <w:szCs w:val="22"/>
          <w:lang w:eastAsia="ar-SA"/>
        </w:rPr>
        <w:lastRenderedPageBreak/>
        <w:t>ubezpieczenie OC i NW oraz spełniać wymogi niezbędne do dopuszczenia do ruchu drogowego.</w:t>
      </w:r>
    </w:p>
    <w:p w:rsidR="00A92FA6" w:rsidRPr="00D127B7" w:rsidRDefault="00A92FA6" w:rsidP="00287D97">
      <w:pPr>
        <w:numPr>
          <w:ilvl w:val="1"/>
          <w:numId w:val="48"/>
        </w:numPr>
        <w:suppressAutoHyphens/>
        <w:spacing w:line="240" w:lineRule="auto"/>
        <w:ind w:left="567" w:hanging="567"/>
        <w:contextualSpacing/>
        <w:jc w:val="both"/>
        <w:rPr>
          <w:rFonts w:eastAsia="Times New Roman" w:cs="Times New Roman"/>
          <w:spacing w:val="1"/>
          <w:sz w:val="22"/>
          <w:szCs w:val="22"/>
          <w:lang w:eastAsia="ar-SA"/>
        </w:rPr>
      </w:pPr>
      <w:r w:rsidRPr="00D127B7">
        <w:rPr>
          <w:rFonts w:eastAsia="Times New Roman" w:cs="Times New Roman"/>
          <w:sz w:val="22"/>
          <w:szCs w:val="22"/>
          <w:lang w:eastAsia="ar-SA"/>
        </w:rPr>
        <w:t>Wykonawca musi posiadać zezwolenie na wykonywanie regularnych specjalnych przewozów osób w krajowym transporcie drogowym na obszarze gminy Wiązownica.</w:t>
      </w:r>
    </w:p>
    <w:p w:rsidR="00A92FA6" w:rsidRPr="005C5AD7" w:rsidRDefault="00A92FA6" w:rsidP="00287D97">
      <w:pPr>
        <w:numPr>
          <w:ilvl w:val="1"/>
          <w:numId w:val="48"/>
        </w:numPr>
        <w:suppressAutoHyphens/>
        <w:spacing w:line="240" w:lineRule="auto"/>
        <w:ind w:left="567" w:hanging="567"/>
        <w:contextualSpacing/>
        <w:jc w:val="both"/>
        <w:rPr>
          <w:rFonts w:eastAsia="Times New Roman" w:cs="Times New Roman"/>
          <w:spacing w:val="1"/>
          <w:sz w:val="22"/>
          <w:szCs w:val="22"/>
          <w:lang w:eastAsia="ar-SA"/>
        </w:rPr>
      </w:pPr>
      <w:r w:rsidRPr="005C5AD7">
        <w:rPr>
          <w:rFonts w:eastAsia="Times New Roman" w:cs="Times New Roman"/>
          <w:bCs/>
          <w:sz w:val="22"/>
          <w:szCs w:val="22"/>
          <w:lang w:eastAsia="ar-SA"/>
        </w:rPr>
        <w:t>W przypadku awarii autobusu Wykonawca podstawi niezwłocznie, nie później jednak niż w ciągu 1 godziny od powst</w:t>
      </w:r>
      <w:r w:rsidR="00BC1F57">
        <w:rPr>
          <w:rFonts w:eastAsia="Times New Roman" w:cs="Times New Roman"/>
          <w:bCs/>
          <w:sz w:val="22"/>
          <w:szCs w:val="22"/>
          <w:lang w:eastAsia="ar-SA"/>
        </w:rPr>
        <w:t>ania awarii, autobus spełniający</w:t>
      </w:r>
      <w:r w:rsidRPr="005C5AD7">
        <w:rPr>
          <w:rFonts w:eastAsia="Times New Roman" w:cs="Times New Roman"/>
          <w:bCs/>
          <w:sz w:val="22"/>
          <w:szCs w:val="22"/>
          <w:lang w:eastAsia="ar-SA"/>
        </w:rPr>
        <w:t xml:space="preserve"> właściwe wymagania techniczne w ruchu drogowym. W przypadku niemożności zrealizowania przewozu Wykonawca pokryje dodatkowo koszty przewozu wynikłe z wykonania usługi przez podmiot zastępczy wybrany przez Zamawiającego.</w:t>
      </w:r>
      <w:r w:rsidRPr="005C5AD7">
        <w:rPr>
          <w:rFonts w:eastAsia="Times New Roman" w:cs="Times New Roman"/>
          <w:sz w:val="22"/>
          <w:szCs w:val="22"/>
          <w:lang w:eastAsia="ar-SA"/>
        </w:rPr>
        <w:t xml:space="preserve"> </w:t>
      </w:r>
    </w:p>
    <w:p w:rsidR="00A92FA6" w:rsidRPr="005C5AD7" w:rsidRDefault="00A92FA6" w:rsidP="00BC1F57">
      <w:pPr>
        <w:numPr>
          <w:ilvl w:val="1"/>
          <w:numId w:val="48"/>
        </w:numPr>
        <w:tabs>
          <w:tab w:val="left" w:pos="567"/>
        </w:tabs>
        <w:suppressAutoHyphens/>
        <w:spacing w:line="240" w:lineRule="auto"/>
        <w:ind w:left="567" w:hanging="567"/>
        <w:contextualSpacing/>
        <w:jc w:val="both"/>
        <w:rPr>
          <w:rFonts w:eastAsia="Times New Roman" w:cs="Times New Roman"/>
          <w:spacing w:val="1"/>
          <w:sz w:val="22"/>
          <w:szCs w:val="22"/>
          <w:lang w:eastAsia="ar-SA"/>
        </w:rPr>
      </w:pPr>
      <w:r w:rsidRPr="005C5AD7">
        <w:rPr>
          <w:rFonts w:eastAsia="Times New Roman" w:cs="Times New Roman"/>
          <w:sz w:val="22"/>
          <w:szCs w:val="22"/>
          <w:lang w:eastAsia="ar-SA"/>
        </w:rPr>
        <w:t>Wykonawca zobowiązany jest przez okres trwania niniejszej umowy posiadać polisę ubezpieczeniową od następstw nieszczęśliwych wypadków i odpowiedzialności cywilnej.</w:t>
      </w:r>
    </w:p>
    <w:p w:rsidR="004D7378" w:rsidRPr="004D7378" w:rsidRDefault="00A92FA6" w:rsidP="00BC1F57">
      <w:pPr>
        <w:numPr>
          <w:ilvl w:val="1"/>
          <w:numId w:val="48"/>
        </w:numPr>
        <w:suppressAutoHyphens/>
        <w:spacing w:line="240" w:lineRule="auto"/>
        <w:ind w:left="567" w:hanging="567"/>
        <w:contextualSpacing/>
        <w:jc w:val="both"/>
        <w:rPr>
          <w:rFonts w:eastAsia="Times New Roman" w:cs="Times New Roman"/>
          <w:spacing w:val="1"/>
          <w:sz w:val="22"/>
          <w:szCs w:val="22"/>
          <w:lang w:eastAsia="ar-SA"/>
        </w:rPr>
      </w:pPr>
      <w:r w:rsidRPr="005C5AD7">
        <w:rPr>
          <w:rFonts w:eastAsia="Times New Roman" w:cs="Arial"/>
          <w:sz w:val="22"/>
          <w:szCs w:val="22"/>
          <w:lang w:eastAsia="pl-PL"/>
        </w:rPr>
        <w:t xml:space="preserve">Szacunkowa liczba dzieci, które korzystać będą z dowozów do szkół </w:t>
      </w:r>
      <w:r w:rsidR="0060642A">
        <w:rPr>
          <w:rFonts w:eastAsia="Times New Roman" w:cs="Arial"/>
          <w:sz w:val="22"/>
          <w:szCs w:val="22"/>
          <w:lang w:eastAsia="pl-PL"/>
        </w:rPr>
        <w:t xml:space="preserve">w </w:t>
      </w:r>
      <w:r w:rsidR="007F28C7">
        <w:rPr>
          <w:rFonts w:eastAsia="Times New Roman" w:cs="Arial"/>
          <w:sz w:val="22"/>
          <w:szCs w:val="22"/>
          <w:lang w:eastAsia="pl-PL"/>
        </w:rPr>
        <w:t>2025</w:t>
      </w:r>
      <w:r w:rsidR="00967CB3">
        <w:rPr>
          <w:rFonts w:eastAsia="Times New Roman" w:cs="Arial"/>
          <w:sz w:val="22"/>
          <w:szCs w:val="22"/>
          <w:lang w:eastAsia="pl-PL"/>
        </w:rPr>
        <w:t xml:space="preserve"> roku</w:t>
      </w:r>
      <w:r w:rsidRPr="005C5AD7">
        <w:rPr>
          <w:rFonts w:eastAsia="Times New Roman" w:cs="Arial"/>
          <w:sz w:val="22"/>
          <w:szCs w:val="22"/>
          <w:lang w:eastAsia="pl-PL"/>
        </w:rPr>
        <w:t xml:space="preserve"> </w:t>
      </w:r>
      <w:r w:rsidRPr="004D7378">
        <w:rPr>
          <w:rFonts w:eastAsia="Times New Roman" w:cs="Arial"/>
          <w:sz w:val="22"/>
          <w:szCs w:val="22"/>
          <w:lang w:eastAsia="pl-PL"/>
        </w:rPr>
        <w:t>wynosi</w:t>
      </w:r>
      <w:r w:rsidR="004D7378" w:rsidRPr="004D7378">
        <w:rPr>
          <w:rFonts w:eastAsia="Times New Roman" w:cs="Arial"/>
          <w:sz w:val="22"/>
          <w:szCs w:val="22"/>
          <w:lang w:eastAsia="pl-PL"/>
        </w:rPr>
        <w:t>:</w:t>
      </w:r>
    </w:p>
    <w:p w:rsidR="00A92FA6" w:rsidRDefault="004D7378" w:rsidP="004D7378">
      <w:pPr>
        <w:suppressAutoHyphens/>
        <w:spacing w:line="240" w:lineRule="auto"/>
        <w:ind w:left="709"/>
        <w:contextualSpacing/>
        <w:jc w:val="both"/>
        <w:rPr>
          <w:rFonts w:eastAsia="Times New Roman" w:cs="Arial"/>
          <w:bCs/>
          <w:sz w:val="22"/>
          <w:szCs w:val="22"/>
          <w:lang w:eastAsia="pl-PL"/>
        </w:rPr>
      </w:pPr>
      <w:r>
        <w:rPr>
          <w:rFonts w:eastAsia="Times New Roman" w:cs="Arial"/>
          <w:b/>
          <w:sz w:val="22"/>
          <w:szCs w:val="22"/>
          <w:lang w:eastAsia="pl-PL"/>
        </w:rPr>
        <w:t xml:space="preserve">w I półroczu </w:t>
      </w:r>
      <w:r w:rsidR="00A92FA6" w:rsidRPr="00AC79D1">
        <w:rPr>
          <w:rFonts w:eastAsia="Times New Roman" w:cs="Arial"/>
          <w:b/>
          <w:sz w:val="22"/>
          <w:szCs w:val="22"/>
          <w:lang w:eastAsia="pl-PL"/>
        </w:rPr>
        <w:t> </w:t>
      </w:r>
      <w:r w:rsidR="008D3356">
        <w:rPr>
          <w:rFonts w:eastAsia="Times New Roman" w:cs="Arial"/>
          <w:b/>
          <w:bCs/>
          <w:sz w:val="22"/>
          <w:szCs w:val="22"/>
          <w:lang w:eastAsia="pl-PL"/>
        </w:rPr>
        <w:t xml:space="preserve"> 198</w:t>
      </w:r>
      <w:r w:rsidR="00A92FA6" w:rsidRPr="00AC79D1">
        <w:rPr>
          <w:rFonts w:eastAsia="Times New Roman" w:cs="Arial"/>
          <w:bCs/>
          <w:sz w:val="22"/>
          <w:szCs w:val="22"/>
          <w:lang w:eastAsia="pl-PL"/>
        </w:rPr>
        <w:t xml:space="preserve"> </w:t>
      </w:r>
      <w:r w:rsidR="00A92FA6" w:rsidRPr="00AC79D1">
        <w:rPr>
          <w:rFonts w:eastAsia="Times New Roman" w:cs="Arial"/>
          <w:b/>
          <w:bCs/>
          <w:sz w:val="22"/>
          <w:szCs w:val="22"/>
          <w:lang w:eastAsia="pl-PL"/>
        </w:rPr>
        <w:t>uczniów</w:t>
      </w:r>
      <w:r w:rsidR="00A92FA6" w:rsidRPr="005C5AD7">
        <w:rPr>
          <w:rFonts w:eastAsia="Times New Roman" w:cs="Arial"/>
          <w:bCs/>
          <w:sz w:val="22"/>
          <w:szCs w:val="22"/>
          <w:lang w:eastAsia="pl-PL"/>
        </w:rPr>
        <w:t>,</w:t>
      </w:r>
      <w:r>
        <w:rPr>
          <w:rFonts w:eastAsia="Times New Roman" w:cs="Arial"/>
          <w:bCs/>
          <w:sz w:val="22"/>
          <w:szCs w:val="22"/>
          <w:lang w:eastAsia="pl-PL"/>
        </w:rPr>
        <w:t xml:space="preserve"> natomiast </w:t>
      </w:r>
      <w:r w:rsidR="008D3356">
        <w:rPr>
          <w:rFonts w:eastAsia="Times New Roman" w:cs="Arial"/>
          <w:b/>
          <w:bCs/>
          <w:sz w:val="22"/>
          <w:szCs w:val="22"/>
          <w:lang w:eastAsia="pl-PL"/>
        </w:rPr>
        <w:t>w II półroczu 203</w:t>
      </w:r>
      <w:r w:rsidRPr="004D7378">
        <w:rPr>
          <w:rFonts w:eastAsia="Times New Roman" w:cs="Arial"/>
          <w:b/>
          <w:bCs/>
          <w:sz w:val="22"/>
          <w:szCs w:val="22"/>
          <w:lang w:eastAsia="pl-PL"/>
        </w:rPr>
        <w:t xml:space="preserve"> uczniów</w:t>
      </w:r>
      <w:r>
        <w:rPr>
          <w:rFonts w:eastAsia="Times New Roman" w:cs="Arial"/>
          <w:b/>
          <w:bCs/>
          <w:sz w:val="22"/>
          <w:szCs w:val="22"/>
          <w:lang w:eastAsia="pl-PL"/>
        </w:rPr>
        <w:t>.</w:t>
      </w:r>
      <w:r w:rsidR="00A92FA6" w:rsidRPr="005C5AD7">
        <w:rPr>
          <w:rFonts w:eastAsia="Times New Roman" w:cs="Arial"/>
          <w:bCs/>
          <w:sz w:val="22"/>
          <w:szCs w:val="22"/>
          <w:lang w:eastAsia="pl-PL"/>
        </w:rPr>
        <w:t xml:space="preserve"> w tym:</w:t>
      </w:r>
    </w:p>
    <w:p w:rsidR="004D7378" w:rsidRPr="005C5AD7" w:rsidRDefault="004D7378" w:rsidP="004D7378">
      <w:pPr>
        <w:suppressAutoHyphens/>
        <w:spacing w:line="240" w:lineRule="auto"/>
        <w:ind w:left="709"/>
        <w:contextualSpacing/>
        <w:jc w:val="both"/>
        <w:rPr>
          <w:rFonts w:eastAsia="Times New Roman" w:cs="Times New Roman"/>
          <w:spacing w:val="1"/>
          <w:sz w:val="22"/>
          <w:szCs w:val="22"/>
          <w:lang w:eastAsia="ar-SA"/>
        </w:rPr>
      </w:pPr>
    </w:p>
    <w:p w:rsidR="00A92FA6" w:rsidRPr="0041206E" w:rsidRDefault="00A92FA6" w:rsidP="00287D97">
      <w:pPr>
        <w:numPr>
          <w:ilvl w:val="0"/>
          <w:numId w:val="47"/>
        </w:numPr>
        <w:tabs>
          <w:tab w:val="left" w:pos="426"/>
        </w:tabs>
        <w:spacing w:line="240" w:lineRule="auto"/>
        <w:ind w:hanging="77"/>
        <w:jc w:val="both"/>
        <w:rPr>
          <w:rFonts w:eastAsia="Arial" w:cs="Arial"/>
          <w:kern w:val="1"/>
          <w:sz w:val="22"/>
          <w:szCs w:val="22"/>
          <w:lang w:eastAsia="ar-SA"/>
        </w:rPr>
      </w:pPr>
      <w:r w:rsidRPr="00AC79D1">
        <w:rPr>
          <w:rFonts w:eastAsia="Times New Roman" w:cs="Arial"/>
          <w:kern w:val="1"/>
          <w:sz w:val="22"/>
          <w:szCs w:val="22"/>
          <w:lang w:eastAsia="pl-PL"/>
        </w:rPr>
        <w:t xml:space="preserve"> Szk</w:t>
      </w:r>
      <w:r w:rsidR="0060642A">
        <w:rPr>
          <w:rFonts w:eastAsia="Times New Roman" w:cs="Arial"/>
          <w:kern w:val="1"/>
          <w:sz w:val="22"/>
          <w:szCs w:val="22"/>
          <w:lang w:eastAsia="pl-PL"/>
        </w:rPr>
        <w:t xml:space="preserve">oła Podstawowa w Wiązownicy </w:t>
      </w:r>
      <w:r w:rsidR="0060642A">
        <w:rPr>
          <w:rFonts w:eastAsia="Times New Roman" w:cs="Arial"/>
          <w:kern w:val="1"/>
          <w:sz w:val="22"/>
          <w:szCs w:val="22"/>
          <w:lang w:eastAsia="pl-PL"/>
        </w:rPr>
        <w:tab/>
      </w:r>
      <w:r w:rsidR="0060642A">
        <w:rPr>
          <w:rFonts w:eastAsia="Times New Roman" w:cs="Arial"/>
          <w:kern w:val="1"/>
          <w:sz w:val="22"/>
          <w:szCs w:val="22"/>
          <w:lang w:eastAsia="pl-PL"/>
        </w:rPr>
        <w:tab/>
      </w:r>
      <w:r w:rsidR="00BC1F57">
        <w:rPr>
          <w:rFonts w:eastAsia="Times New Roman" w:cs="Arial"/>
          <w:kern w:val="1"/>
          <w:sz w:val="22"/>
          <w:szCs w:val="22"/>
          <w:lang w:eastAsia="pl-PL"/>
        </w:rPr>
        <w:t>32</w:t>
      </w:r>
      <w:r w:rsidRPr="00AC79D1">
        <w:rPr>
          <w:rFonts w:eastAsia="Times New Roman" w:cs="Arial"/>
          <w:kern w:val="1"/>
          <w:sz w:val="22"/>
          <w:szCs w:val="22"/>
          <w:lang w:eastAsia="pl-PL"/>
        </w:rPr>
        <w:t xml:space="preserve"> uczniów</w:t>
      </w:r>
      <w:r w:rsidR="0041206E">
        <w:rPr>
          <w:rFonts w:eastAsia="Times New Roman" w:cs="Arial"/>
          <w:kern w:val="1"/>
          <w:sz w:val="22"/>
          <w:szCs w:val="22"/>
          <w:lang w:eastAsia="pl-PL"/>
        </w:rPr>
        <w:t xml:space="preserve"> w I półroczu</w:t>
      </w:r>
    </w:p>
    <w:p w:rsidR="0041206E" w:rsidRPr="00AC79D1" w:rsidRDefault="0041206E" w:rsidP="0041206E">
      <w:pPr>
        <w:tabs>
          <w:tab w:val="left" w:pos="426"/>
        </w:tabs>
        <w:spacing w:line="240" w:lineRule="auto"/>
        <w:ind w:left="786"/>
        <w:jc w:val="both"/>
        <w:rPr>
          <w:rFonts w:eastAsia="Arial" w:cs="Arial"/>
          <w:kern w:val="1"/>
          <w:sz w:val="22"/>
          <w:szCs w:val="22"/>
          <w:lang w:eastAsia="ar-SA"/>
        </w:rPr>
      </w:pPr>
      <w:r>
        <w:rPr>
          <w:rFonts w:eastAsia="Times New Roman" w:cs="Arial"/>
          <w:kern w:val="1"/>
          <w:sz w:val="22"/>
          <w:szCs w:val="22"/>
          <w:lang w:eastAsia="pl-PL"/>
        </w:rPr>
        <w:tab/>
        <w:t xml:space="preserve">                                       </w:t>
      </w:r>
      <w:r w:rsidR="004D7378">
        <w:rPr>
          <w:rFonts w:eastAsia="Times New Roman" w:cs="Arial"/>
          <w:kern w:val="1"/>
          <w:sz w:val="22"/>
          <w:szCs w:val="22"/>
          <w:lang w:eastAsia="pl-PL"/>
        </w:rPr>
        <w:t xml:space="preserve">                               </w:t>
      </w:r>
      <w:r w:rsidR="00BC1F57">
        <w:rPr>
          <w:rFonts w:eastAsia="Times New Roman" w:cs="Arial"/>
          <w:kern w:val="1"/>
          <w:sz w:val="22"/>
          <w:szCs w:val="22"/>
          <w:lang w:eastAsia="pl-PL"/>
        </w:rPr>
        <w:t>35</w:t>
      </w:r>
      <w:r>
        <w:rPr>
          <w:rFonts w:eastAsia="Times New Roman" w:cs="Arial"/>
          <w:kern w:val="1"/>
          <w:sz w:val="22"/>
          <w:szCs w:val="22"/>
          <w:lang w:eastAsia="pl-PL"/>
        </w:rPr>
        <w:t xml:space="preserve"> uczniów w II półroczu</w:t>
      </w:r>
    </w:p>
    <w:p w:rsidR="0041206E" w:rsidRPr="0041206E" w:rsidRDefault="00A92FA6" w:rsidP="00287D97">
      <w:pPr>
        <w:numPr>
          <w:ilvl w:val="0"/>
          <w:numId w:val="47"/>
        </w:numPr>
        <w:tabs>
          <w:tab w:val="left" w:pos="426"/>
        </w:tabs>
        <w:spacing w:line="240" w:lineRule="auto"/>
        <w:ind w:hanging="77"/>
        <w:jc w:val="both"/>
        <w:rPr>
          <w:rFonts w:eastAsia="Arial" w:cs="Arial"/>
          <w:kern w:val="1"/>
          <w:sz w:val="22"/>
          <w:szCs w:val="22"/>
          <w:lang w:eastAsia="ar-SA"/>
        </w:rPr>
      </w:pPr>
      <w:r w:rsidRPr="00AC79D1">
        <w:rPr>
          <w:rFonts w:eastAsia="Times New Roman" w:cs="Arial"/>
          <w:kern w:val="1"/>
          <w:sz w:val="22"/>
          <w:szCs w:val="22"/>
          <w:lang w:eastAsia="pl-PL"/>
        </w:rPr>
        <w:t xml:space="preserve"> </w:t>
      </w:r>
      <w:r w:rsidR="008D3356">
        <w:rPr>
          <w:rFonts w:eastAsia="Times New Roman" w:cs="Arial"/>
          <w:kern w:val="1"/>
          <w:sz w:val="22"/>
          <w:szCs w:val="22"/>
          <w:lang w:eastAsia="pl-PL"/>
        </w:rPr>
        <w:t xml:space="preserve">Szkoła Podstawowa w Szówsku </w:t>
      </w:r>
      <w:r w:rsidR="008D3356">
        <w:rPr>
          <w:rFonts w:eastAsia="Times New Roman" w:cs="Arial"/>
          <w:kern w:val="1"/>
          <w:sz w:val="22"/>
          <w:szCs w:val="22"/>
          <w:lang w:eastAsia="pl-PL"/>
        </w:rPr>
        <w:tab/>
      </w:r>
      <w:r w:rsidR="008D3356">
        <w:rPr>
          <w:rFonts w:eastAsia="Times New Roman" w:cs="Arial"/>
          <w:kern w:val="1"/>
          <w:sz w:val="22"/>
          <w:szCs w:val="22"/>
          <w:lang w:eastAsia="pl-PL"/>
        </w:rPr>
        <w:tab/>
        <w:t>61</w:t>
      </w:r>
      <w:r w:rsidRPr="00AC79D1">
        <w:rPr>
          <w:rFonts w:eastAsia="Times New Roman" w:cs="Arial"/>
          <w:kern w:val="1"/>
          <w:sz w:val="22"/>
          <w:szCs w:val="22"/>
          <w:lang w:eastAsia="pl-PL"/>
        </w:rPr>
        <w:t xml:space="preserve"> uczniów</w:t>
      </w:r>
      <w:r w:rsidR="0041206E">
        <w:rPr>
          <w:rFonts w:eastAsia="Times New Roman" w:cs="Arial"/>
          <w:kern w:val="1"/>
          <w:sz w:val="22"/>
          <w:szCs w:val="22"/>
          <w:lang w:eastAsia="pl-PL"/>
        </w:rPr>
        <w:t xml:space="preserve"> w I półroczu</w:t>
      </w:r>
    </w:p>
    <w:p w:rsidR="00A92FA6" w:rsidRPr="00AC79D1" w:rsidRDefault="0041206E" w:rsidP="0041206E">
      <w:pPr>
        <w:tabs>
          <w:tab w:val="left" w:pos="426"/>
        </w:tabs>
        <w:spacing w:line="240" w:lineRule="auto"/>
        <w:ind w:left="786"/>
        <w:jc w:val="both"/>
        <w:rPr>
          <w:rFonts w:eastAsia="Arial" w:cs="Arial"/>
          <w:kern w:val="1"/>
          <w:sz w:val="22"/>
          <w:szCs w:val="22"/>
          <w:lang w:eastAsia="ar-SA"/>
        </w:rPr>
      </w:pPr>
      <w:r>
        <w:rPr>
          <w:rFonts w:eastAsia="Times New Roman" w:cs="Arial"/>
          <w:kern w:val="1"/>
          <w:sz w:val="22"/>
          <w:szCs w:val="22"/>
          <w:lang w:eastAsia="pl-PL"/>
        </w:rPr>
        <w:tab/>
        <w:t xml:space="preserve">                                                               </w:t>
      </w:r>
      <w:r w:rsidR="008D3356">
        <w:rPr>
          <w:rFonts w:eastAsia="Times New Roman" w:cs="Arial"/>
          <w:kern w:val="1"/>
          <w:sz w:val="22"/>
          <w:szCs w:val="22"/>
          <w:lang w:eastAsia="pl-PL"/>
        </w:rPr>
        <w:t xml:space="preserve">       64</w:t>
      </w:r>
      <w:r w:rsidR="004D7378">
        <w:rPr>
          <w:rFonts w:eastAsia="Times New Roman" w:cs="Arial"/>
          <w:kern w:val="1"/>
          <w:sz w:val="22"/>
          <w:szCs w:val="22"/>
          <w:lang w:eastAsia="pl-PL"/>
        </w:rPr>
        <w:t xml:space="preserve"> uczniów w II półroczu</w:t>
      </w:r>
    </w:p>
    <w:p w:rsidR="004D7378" w:rsidRDefault="00A92FA6" w:rsidP="00287D97">
      <w:pPr>
        <w:numPr>
          <w:ilvl w:val="0"/>
          <w:numId w:val="47"/>
        </w:numPr>
        <w:tabs>
          <w:tab w:val="left" w:pos="426"/>
        </w:tabs>
        <w:spacing w:line="240" w:lineRule="auto"/>
        <w:ind w:hanging="77"/>
        <w:jc w:val="both"/>
        <w:rPr>
          <w:rFonts w:eastAsia="Arial" w:cs="Arial"/>
          <w:kern w:val="1"/>
          <w:sz w:val="22"/>
          <w:szCs w:val="22"/>
          <w:lang w:eastAsia="ar-SA"/>
        </w:rPr>
      </w:pPr>
      <w:r w:rsidRPr="00AC79D1">
        <w:rPr>
          <w:rFonts w:eastAsia="Times New Roman" w:cs="Arial"/>
          <w:kern w:val="1"/>
          <w:sz w:val="22"/>
          <w:szCs w:val="22"/>
          <w:lang w:eastAsia="pl-PL"/>
        </w:rPr>
        <w:t xml:space="preserve"> Szkoła Podstawowa </w:t>
      </w:r>
      <w:r w:rsidR="0060642A">
        <w:rPr>
          <w:rFonts w:eastAsia="Arial" w:cs="Arial"/>
          <w:kern w:val="1"/>
          <w:sz w:val="22"/>
          <w:szCs w:val="22"/>
          <w:lang w:eastAsia="ar-SA"/>
        </w:rPr>
        <w:t xml:space="preserve">w Zapałowie </w:t>
      </w:r>
      <w:r w:rsidR="0060642A">
        <w:rPr>
          <w:rFonts w:eastAsia="Arial" w:cs="Arial"/>
          <w:kern w:val="1"/>
          <w:sz w:val="22"/>
          <w:szCs w:val="22"/>
          <w:lang w:eastAsia="ar-SA"/>
        </w:rPr>
        <w:tab/>
      </w:r>
      <w:r w:rsidR="0060642A">
        <w:rPr>
          <w:rFonts w:eastAsia="Arial" w:cs="Arial"/>
          <w:kern w:val="1"/>
          <w:sz w:val="22"/>
          <w:szCs w:val="22"/>
          <w:lang w:eastAsia="ar-SA"/>
        </w:rPr>
        <w:tab/>
        <w:t>3</w:t>
      </w:r>
      <w:r w:rsidR="008D3356">
        <w:rPr>
          <w:rFonts w:eastAsia="Arial" w:cs="Arial"/>
          <w:kern w:val="1"/>
          <w:sz w:val="22"/>
          <w:szCs w:val="22"/>
          <w:lang w:eastAsia="ar-SA"/>
        </w:rPr>
        <w:t>5</w:t>
      </w:r>
      <w:r w:rsidRPr="00AC79D1">
        <w:rPr>
          <w:rFonts w:eastAsia="Arial" w:cs="Arial"/>
          <w:kern w:val="1"/>
          <w:sz w:val="22"/>
          <w:szCs w:val="22"/>
          <w:lang w:eastAsia="ar-SA"/>
        </w:rPr>
        <w:t xml:space="preserve"> uczniów</w:t>
      </w:r>
      <w:r w:rsidR="004D7378">
        <w:rPr>
          <w:rFonts w:eastAsia="Arial" w:cs="Arial"/>
          <w:kern w:val="1"/>
          <w:sz w:val="22"/>
          <w:szCs w:val="22"/>
          <w:lang w:eastAsia="ar-SA"/>
        </w:rPr>
        <w:t xml:space="preserve"> w I półroczu</w:t>
      </w:r>
    </w:p>
    <w:p w:rsidR="00A92FA6" w:rsidRPr="00AC79D1" w:rsidRDefault="008D3356" w:rsidP="004D7378">
      <w:pPr>
        <w:tabs>
          <w:tab w:val="left" w:pos="426"/>
        </w:tabs>
        <w:spacing w:line="240" w:lineRule="auto"/>
        <w:ind w:left="786"/>
        <w:jc w:val="both"/>
        <w:rPr>
          <w:rFonts w:eastAsia="Arial" w:cs="Arial"/>
          <w:kern w:val="1"/>
          <w:sz w:val="22"/>
          <w:szCs w:val="22"/>
          <w:lang w:eastAsia="ar-SA"/>
        </w:rPr>
      </w:pPr>
      <w:r>
        <w:rPr>
          <w:rFonts w:eastAsia="Arial" w:cs="Arial"/>
          <w:kern w:val="1"/>
          <w:sz w:val="22"/>
          <w:szCs w:val="22"/>
          <w:lang w:eastAsia="ar-SA"/>
        </w:rPr>
        <w:tab/>
      </w:r>
      <w:r>
        <w:rPr>
          <w:rFonts w:eastAsia="Arial" w:cs="Arial"/>
          <w:kern w:val="1"/>
          <w:sz w:val="22"/>
          <w:szCs w:val="22"/>
          <w:lang w:eastAsia="ar-SA"/>
        </w:rPr>
        <w:tab/>
      </w:r>
      <w:r>
        <w:rPr>
          <w:rFonts w:eastAsia="Arial" w:cs="Arial"/>
          <w:kern w:val="1"/>
          <w:sz w:val="22"/>
          <w:szCs w:val="22"/>
          <w:lang w:eastAsia="ar-SA"/>
        </w:rPr>
        <w:tab/>
      </w:r>
      <w:r>
        <w:rPr>
          <w:rFonts w:eastAsia="Arial" w:cs="Arial"/>
          <w:kern w:val="1"/>
          <w:sz w:val="22"/>
          <w:szCs w:val="22"/>
          <w:lang w:eastAsia="ar-SA"/>
        </w:rPr>
        <w:tab/>
      </w:r>
      <w:r>
        <w:rPr>
          <w:rFonts w:eastAsia="Arial" w:cs="Arial"/>
          <w:kern w:val="1"/>
          <w:sz w:val="22"/>
          <w:szCs w:val="22"/>
          <w:lang w:eastAsia="ar-SA"/>
        </w:rPr>
        <w:tab/>
      </w:r>
      <w:r>
        <w:rPr>
          <w:rFonts w:eastAsia="Arial" w:cs="Arial"/>
          <w:kern w:val="1"/>
          <w:sz w:val="22"/>
          <w:szCs w:val="22"/>
          <w:lang w:eastAsia="ar-SA"/>
        </w:rPr>
        <w:tab/>
      </w:r>
      <w:r>
        <w:rPr>
          <w:rFonts w:eastAsia="Arial" w:cs="Arial"/>
          <w:kern w:val="1"/>
          <w:sz w:val="22"/>
          <w:szCs w:val="22"/>
          <w:lang w:eastAsia="ar-SA"/>
        </w:rPr>
        <w:tab/>
        <w:t>37</w:t>
      </w:r>
      <w:r w:rsidR="004D7378">
        <w:rPr>
          <w:rFonts w:eastAsia="Arial" w:cs="Arial"/>
          <w:kern w:val="1"/>
          <w:sz w:val="22"/>
          <w:szCs w:val="22"/>
          <w:lang w:eastAsia="ar-SA"/>
        </w:rPr>
        <w:t xml:space="preserve"> uczniów w II półroczu</w:t>
      </w:r>
    </w:p>
    <w:p w:rsidR="00A92FA6" w:rsidRDefault="00A92FA6" w:rsidP="00287D97">
      <w:pPr>
        <w:numPr>
          <w:ilvl w:val="0"/>
          <w:numId w:val="47"/>
        </w:numPr>
        <w:tabs>
          <w:tab w:val="left" w:pos="426"/>
        </w:tabs>
        <w:spacing w:line="240" w:lineRule="auto"/>
        <w:ind w:hanging="77"/>
        <w:jc w:val="both"/>
        <w:rPr>
          <w:rFonts w:eastAsia="Arial" w:cs="Arial"/>
          <w:kern w:val="1"/>
          <w:sz w:val="22"/>
          <w:szCs w:val="22"/>
          <w:lang w:eastAsia="ar-SA"/>
        </w:rPr>
      </w:pPr>
      <w:r w:rsidRPr="00AC79D1">
        <w:rPr>
          <w:rFonts w:eastAsia="Times New Roman" w:cs="Arial"/>
          <w:kern w:val="1"/>
          <w:sz w:val="22"/>
          <w:szCs w:val="22"/>
          <w:lang w:eastAsia="pl-PL"/>
        </w:rPr>
        <w:t xml:space="preserve"> Szkoła Podstawowa </w:t>
      </w:r>
      <w:r w:rsidR="008D3356">
        <w:rPr>
          <w:rFonts w:eastAsia="Arial" w:cs="Arial"/>
          <w:kern w:val="1"/>
          <w:sz w:val="22"/>
          <w:szCs w:val="22"/>
          <w:lang w:eastAsia="ar-SA"/>
        </w:rPr>
        <w:t>w Piwodzie</w:t>
      </w:r>
      <w:r w:rsidR="008D3356">
        <w:rPr>
          <w:rFonts w:eastAsia="Arial" w:cs="Arial"/>
          <w:kern w:val="1"/>
          <w:sz w:val="22"/>
          <w:szCs w:val="22"/>
          <w:lang w:eastAsia="ar-SA"/>
        </w:rPr>
        <w:tab/>
      </w:r>
      <w:r w:rsidR="008D3356">
        <w:rPr>
          <w:rFonts w:eastAsia="Arial" w:cs="Arial"/>
          <w:kern w:val="1"/>
          <w:sz w:val="22"/>
          <w:szCs w:val="22"/>
          <w:lang w:eastAsia="ar-SA"/>
        </w:rPr>
        <w:tab/>
        <w:t>20</w:t>
      </w:r>
      <w:r w:rsidR="0041206E">
        <w:rPr>
          <w:rFonts w:eastAsia="Arial" w:cs="Arial"/>
          <w:kern w:val="1"/>
          <w:sz w:val="22"/>
          <w:szCs w:val="22"/>
          <w:lang w:eastAsia="ar-SA"/>
        </w:rPr>
        <w:t xml:space="preserve"> uczniów w I półroczu</w:t>
      </w:r>
    </w:p>
    <w:p w:rsidR="0041206E" w:rsidRPr="00AC79D1" w:rsidRDefault="0041206E" w:rsidP="0041206E">
      <w:pPr>
        <w:tabs>
          <w:tab w:val="left" w:pos="426"/>
        </w:tabs>
        <w:spacing w:line="240" w:lineRule="auto"/>
        <w:ind w:left="786"/>
        <w:jc w:val="both"/>
        <w:rPr>
          <w:rFonts w:eastAsia="Arial" w:cs="Arial"/>
          <w:kern w:val="1"/>
          <w:sz w:val="22"/>
          <w:szCs w:val="22"/>
          <w:lang w:eastAsia="ar-SA"/>
        </w:rPr>
      </w:pPr>
      <w:r>
        <w:rPr>
          <w:rFonts w:eastAsia="Arial" w:cs="Arial"/>
          <w:kern w:val="1"/>
          <w:sz w:val="22"/>
          <w:szCs w:val="22"/>
          <w:lang w:eastAsia="ar-SA"/>
        </w:rPr>
        <w:tab/>
        <w:t xml:space="preserve">                                       </w:t>
      </w:r>
      <w:r w:rsidR="004D7378">
        <w:rPr>
          <w:rFonts w:eastAsia="Arial" w:cs="Arial"/>
          <w:kern w:val="1"/>
          <w:sz w:val="22"/>
          <w:szCs w:val="22"/>
          <w:lang w:eastAsia="ar-SA"/>
        </w:rPr>
        <w:t xml:space="preserve">                               </w:t>
      </w:r>
      <w:r w:rsidR="008D3356">
        <w:rPr>
          <w:rFonts w:eastAsia="Arial" w:cs="Arial"/>
          <w:kern w:val="1"/>
          <w:sz w:val="22"/>
          <w:szCs w:val="22"/>
          <w:lang w:eastAsia="ar-SA"/>
        </w:rPr>
        <w:t xml:space="preserve">17 </w:t>
      </w:r>
      <w:r>
        <w:rPr>
          <w:rFonts w:eastAsia="Arial" w:cs="Arial"/>
          <w:kern w:val="1"/>
          <w:sz w:val="22"/>
          <w:szCs w:val="22"/>
          <w:lang w:eastAsia="ar-SA"/>
        </w:rPr>
        <w:t>uczniów w II półroczu</w:t>
      </w:r>
    </w:p>
    <w:p w:rsidR="0041206E" w:rsidRDefault="00A92FA6" w:rsidP="00287D97">
      <w:pPr>
        <w:numPr>
          <w:ilvl w:val="0"/>
          <w:numId w:val="47"/>
        </w:numPr>
        <w:tabs>
          <w:tab w:val="left" w:pos="426"/>
        </w:tabs>
        <w:spacing w:line="240" w:lineRule="auto"/>
        <w:ind w:hanging="77"/>
        <w:jc w:val="both"/>
        <w:rPr>
          <w:rFonts w:eastAsia="Arial" w:cs="Arial"/>
          <w:kern w:val="1"/>
          <w:sz w:val="22"/>
          <w:szCs w:val="22"/>
          <w:lang w:eastAsia="ar-SA"/>
        </w:rPr>
      </w:pPr>
      <w:r w:rsidRPr="00AC79D1">
        <w:rPr>
          <w:rFonts w:eastAsia="Arial" w:cs="Arial"/>
          <w:kern w:val="1"/>
          <w:sz w:val="22"/>
          <w:szCs w:val="22"/>
          <w:lang w:eastAsia="ar-SA"/>
        </w:rPr>
        <w:t xml:space="preserve"> Sz</w:t>
      </w:r>
      <w:r w:rsidR="008D3356">
        <w:rPr>
          <w:rFonts w:eastAsia="Arial" w:cs="Arial"/>
          <w:kern w:val="1"/>
          <w:sz w:val="22"/>
          <w:szCs w:val="22"/>
          <w:lang w:eastAsia="ar-SA"/>
        </w:rPr>
        <w:t xml:space="preserve">koła Podstawowa w </w:t>
      </w:r>
      <w:proofErr w:type="spellStart"/>
      <w:r w:rsidR="008D3356">
        <w:rPr>
          <w:rFonts w:eastAsia="Arial" w:cs="Arial"/>
          <w:kern w:val="1"/>
          <w:sz w:val="22"/>
          <w:szCs w:val="22"/>
          <w:lang w:eastAsia="ar-SA"/>
        </w:rPr>
        <w:t>Mołodyczu</w:t>
      </w:r>
      <w:proofErr w:type="spellEnd"/>
      <w:r w:rsidR="008D3356">
        <w:rPr>
          <w:rFonts w:eastAsia="Arial" w:cs="Arial"/>
          <w:kern w:val="1"/>
          <w:sz w:val="22"/>
          <w:szCs w:val="22"/>
          <w:lang w:eastAsia="ar-SA"/>
        </w:rPr>
        <w:t xml:space="preserve"> </w:t>
      </w:r>
      <w:r w:rsidR="008D3356">
        <w:rPr>
          <w:rFonts w:eastAsia="Arial" w:cs="Arial"/>
          <w:kern w:val="1"/>
          <w:sz w:val="22"/>
          <w:szCs w:val="22"/>
          <w:lang w:eastAsia="ar-SA"/>
        </w:rPr>
        <w:tab/>
      </w:r>
      <w:r w:rsidR="008D3356">
        <w:rPr>
          <w:rFonts w:eastAsia="Arial" w:cs="Arial"/>
          <w:kern w:val="1"/>
          <w:sz w:val="22"/>
          <w:szCs w:val="22"/>
          <w:lang w:eastAsia="ar-SA"/>
        </w:rPr>
        <w:tab/>
        <w:t>50</w:t>
      </w:r>
      <w:r w:rsidRPr="00AC79D1">
        <w:rPr>
          <w:rFonts w:eastAsia="Arial" w:cs="Arial"/>
          <w:kern w:val="1"/>
          <w:sz w:val="22"/>
          <w:szCs w:val="22"/>
          <w:lang w:eastAsia="ar-SA"/>
        </w:rPr>
        <w:t xml:space="preserve"> uczniów</w:t>
      </w:r>
      <w:r w:rsidR="0041206E">
        <w:rPr>
          <w:rFonts w:eastAsia="Arial" w:cs="Arial"/>
          <w:kern w:val="1"/>
          <w:sz w:val="22"/>
          <w:szCs w:val="22"/>
          <w:lang w:eastAsia="ar-SA"/>
        </w:rPr>
        <w:t xml:space="preserve"> w I półroczu</w:t>
      </w:r>
    </w:p>
    <w:p w:rsidR="00A92FA6" w:rsidRPr="00AC79D1" w:rsidRDefault="00A92FA6" w:rsidP="0041206E">
      <w:pPr>
        <w:tabs>
          <w:tab w:val="left" w:pos="426"/>
        </w:tabs>
        <w:spacing w:line="240" w:lineRule="auto"/>
        <w:ind w:left="709"/>
        <w:jc w:val="both"/>
        <w:rPr>
          <w:rFonts w:eastAsia="Arial" w:cs="Arial"/>
          <w:kern w:val="1"/>
          <w:sz w:val="22"/>
          <w:szCs w:val="22"/>
          <w:lang w:eastAsia="ar-SA"/>
        </w:rPr>
      </w:pPr>
      <w:r w:rsidRPr="00AC79D1">
        <w:rPr>
          <w:rFonts w:eastAsia="Arial" w:cs="Arial"/>
          <w:kern w:val="1"/>
          <w:sz w:val="22"/>
          <w:szCs w:val="22"/>
          <w:lang w:eastAsia="ar-SA"/>
        </w:rPr>
        <w:tab/>
      </w:r>
      <w:r w:rsidR="008D3356">
        <w:rPr>
          <w:rFonts w:eastAsia="Arial" w:cs="Arial"/>
          <w:kern w:val="1"/>
          <w:sz w:val="22"/>
          <w:szCs w:val="22"/>
          <w:lang w:eastAsia="ar-SA"/>
        </w:rPr>
        <w:tab/>
      </w:r>
      <w:r w:rsidR="008D3356">
        <w:rPr>
          <w:rFonts w:eastAsia="Arial" w:cs="Arial"/>
          <w:kern w:val="1"/>
          <w:sz w:val="22"/>
          <w:szCs w:val="22"/>
          <w:lang w:eastAsia="ar-SA"/>
        </w:rPr>
        <w:tab/>
      </w:r>
      <w:r w:rsidR="008D3356">
        <w:rPr>
          <w:rFonts w:eastAsia="Arial" w:cs="Arial"/>
          <w:kern w:val="1"/>
          <w:sz w:val="22"/>
          <w:szCs w:val="22"/>
          <w:lang w:eastAsia="ar-SA"/>
        </w:rPr>
        <w:tab/>
      </w:r>
      <w:r w:rsidR="008D3356">
        <w:rPr>
          <w:rFonts w:eastAsia="Arial" w:cs="Arial"/>
          <w:kern w:val="1"/>
          <w:sz w:val="22"/>
          <w:szCs w:val="22"/>
          <w:lang w:eastAsia="ar-SA"/>
        </w:rPr>
        <w:tab/>
      </w:r>
      <w:r w:rsidR="008D3356">
        <w:rPr>
          <w:rFonts w:eastAsia="Arial" w:cs="Arial"/>
          <w:kern w:val="1"/>
          <w:sz w:val="22"/>
          <w:szCs w:val="22"/>
          <w:lang w:eastAsia="ar-SA"/>
        </w:rPr>
        <w:tab/>
      </w:r>
      <w:r w:rsidR="008D3356">
        <w:rPr>
          <w:rFonts w:eastAsia="Arial" w:cs="Arial"/>
          <w:kern w:val="1"/>
          <w:sz w:val="22"/>
          <w:szCs w:val="22"/>
          <w:lang w:eastAsia="ar-SA"/>
        </w:rPr>
        <w:tab/>
        <w:t>50</w:t>
      </w:r>
      <w:r w:rsidR="0041206E" w:rsidRPr="00AC79D1">
        <w:rPr>
          <w:rFonts w:eastAsia="Arial" w:cs="Arial"/>
          <w:kern w:val="1"/>
          <w:sz w:val="22"/>
          <w:szCs w:val="22"/>
          <w:lang w:eastAsia="ar-SA"/>
        </w:rPr>
        <w:t xml:space="preserve"> uczniów</w:t>
      </w:r>
      <w:r w:rsidR="0041206E">
        <w:rPr>
          <w:rFonts w:eastAsia="Arial" w:cs="Arial"/>
          <w:kern w:val="1"/>
          <w:sz w:val="22"/>
          <w:szCs w:val="22"/>
          <w:lang w:eastAsia="ar-SA"/>
        </w:rPr>
        <w:t xml:space="preserve"> w I półroczu</w:t>
      </w:r>
    </w:p>
    <w:p w:rsidR="00A92FA6" w:rsidRPr="005C5AD7" w:rsidRDefault="00A92FA6" w:rsidP="00A92FA6">
      <w:pPr>
        <w:tabs>
          <w:tab w:val="left" w:pos="709"/>
        </w:tabs>
        <w:spacing w:line="240" w:lineRule="auto"/>
        <w:ind w:left="709"/>
        <w:jc w:val="both"/>
        <w:rPr>
          <w:rFonts w:eastAsia="Arial" w:cs="Times New Roman"/>
          <w:bCs/>
          <w:kern w:val="1"/>
          <w:sz w:val="22"/>
          <w:szCs w:val="22"/>
          <w:lang w:eastAsia="ar-SA"/>
        </w:rPr>
      </w:pPr>
      <w:r w:rsidRPr="005C5AD7">
        <w:rPr>
          <w:rFonts w:eastAsia="Arial" w:cs="Times New Roman"/>
          <w:bCs/>
          <w:kern w:val="1"/>
          <w:sz w:val="22"/>
          <w:szCs w:val="22"/>
          <w:lang w:eastAsia="ar-SA"/>
        </w:rPr>
        <w:t xml:space="preserve">Liczby uczniów są prognozowane i orientacyjne, mogą ulec zmianie w trakcie realizacji zamówienia. </w:t>
      </w:r>
    </w:p>
    <w:p w:rsidR="00FC795A" w:rsidRDefault="00A92FA6" w:rsidP="00A92FA6">
      <w:pPr>
        <w:tabs>
          <w:tab w:val="left" w:pos="426"/>
        </w:tabs>
        <w:spacing w:line="20" w:lineRule="atLeast"/>
        <w:jc w:val="both"/>
        <w:rPr>
          <w:rFonts w:eastAsia="Arial" w:cs="Times New Roman"/>
          <w:kern w:val="1"/>
          <w:sz w:val="22"/>
          <w:szCs w:val="22"/>
          <w:lang w:eastAsia="ar-SA"/>
        </w:rPr>
      </w:pPr>
      <w:r>
        <w:rPr>
          <w:rFonts w:eastAsia="Arial" w:cs="Times New Roman"/>
          <w:bCs/>
          <w:kern w:val="1"/>
          <w:sz w:val="22"/>
          <w:szCs w:val="22"/>
          <w:lang w:eastAsia="ar-SA"/>
        </w:rPr>
        <w:t>4</w:t>
      </w:r>
      <w:r w:rsidRPr="005C5AD7">
        <w:rPr>
          <w:rFonts w:eastAsia="Arial" w:cs="Times New Roman"/>
          <w:bCs/>
          <w:kern w:val="1"/>
          <w:sz w:val="22"/>
          <w:szCs w:val="22"/>
          <w:lang w:eastAsia="ar-SA"/>
        </w:rPr>
        <w:t xml:space="preserve">.12  </w:t>
      </w:r>
      <w:r>
        <w:rPr>
          <w:rFonts w:eastAsia="Arial" w:cs="Times New Roman"/>
          <w:bCs/>
          <w:kern w:val="1"/>
          <w:sz w:val="22"/>
          <w:szCs w:val="22"/>
          <w:lang w:eastAsia="ar-SA"/>
        </w:rPr>
        <w:t xml:space="preserve">  </w:t>
      </w:r>
      <w:r w:rsidRPr="00967CB3">
        <w:rPr>
          <w:rFonts w:eastAsia="Arial" w:cs="Times New Roman"/>
          <w:kern w:val="1"/>
          <w:sz w:val="22"/>
          <w:szCs w:val="22"/>
          <w:lang w:eastAsia="ar-SA"/>
        </w:rPr>
        <w:t xml:space="preserve">Dowozem </w:t>
      </w:r>
      <w:r w:rsidR="00FC795A">
        <w:rPr>
          <w:rFonts w:eastAsia="Arial" w:cs="Times New Roman"/>
          <w:kern w:val="1"/>
          <w:sz w:val="22"/>
          <w:szCs w:val="22"/>
          <w:lang w:eastAsia="ar-SA"/>
        </w:rPr>
        <w:t xml:space="preserve">  i   odwozem   </w:t>
      </w:r>
      <w:r w:rsidRPr="00967CB3">
        <w:rPr>
          <w:rFonts w:eastAsia="Arial" w:cs="Times New Roman"/>
          <w:kern w:val="1"/>
          <w:sz w:val="22"/>
          <w:szCs w:val="22"/>
          <w:lang w:eastAsia="ar-SA"/>
        </w:rPr>
        <w:t xml:space="preserve">objęci </w:t>
      </w:r>
      <w:r w:rsidR="00FC795A">
        <w:rPr>
          <w:rFonts w:eastAsia="Arial" w:cs="Times New Roman"/>
          <w:kern w:val="1"/>
          <w:sz w:val="22"/>
          <w:szCs w:val="22"/>
          <w:lang w:eastAsia="ar-SA"/>
        </w:rPr>
        <w:t xml:space="preserve">  </w:t>
      </w:r>
      <w:r w:rsidRPr="00967CB3">
        <w:rPr>
          <w:rFonts w:eastAsia="Arial" w:cs="Times New Roman"/>
          <w:kern w:val="1"/>
          <w:sz w:val="22"/>
          <w:szCs w:val="22"/>
          <w:lang w:eastAsia="ar-SA"/>
        </w:rPr>
        <w:t xml:space="preserve">będą </w:t>
      </w:r>
      <w:r w:rsidR="00FC795A">
        <w:rPr>
          <w:rFonts w:eastAsia="Arial" w:cs="Times New Roman"/>
          <w:kern w:val="1"/>
          <w:sz w:val="22"/>
          <w:szCs w:val="22"/>
          <w:lang w:eastAsia="ar-SA"/>
        </w:rPr>
        <w:t xml:space="preserve">  </w:t>
      </w:r>
      <w:r w:rsidRPr="00967CB3">
        <w:rPr>
          <w:rFonts w:eastAsia="Arial" w:cs="Times New Roman"/>
          <w:kern w:val="1"/>
          <w:sz w:val="22"/>
          <w:szCs w:val="22"/>
          <w:lang w:eastAsia="ar-SA"/>
        </w:rPr>
        <w:t>uczniowie</w:t>
      </w:r>
      <w:r w:rsidR="00FC795A">
        <w:rPr>
          <w:rFonts w:eastAsia="Arial" w:cs="Times New Roman"/>
          <w:kern w:val="1"/>
          <w:sz w:val="22"/>
          <w:szCs w:val="22"/>
          <w:lang w:eastAsia="ar-SA"/>
        </w:rPr>
        <w:t xml:space="preserve">  </w:t>
      </w:r>
      <w:r w:rsidRPr="00967CB3">
        <w:rPr>
          <w:rFonts w:eastAsia="Arial" w:cs="Times New Roman"/>
          <w:kern w:val="1"/>
          <w:sz w:val="22"/>
          <w:szCs w:val="22"/>
          <w:lang w:eastAsia="ar-SA"/>
        </w:rPr>
        <w:t xml:space="preserve"> zamieszkali</w:t>
      </w:r>
      <w:r w:rsidR="00FC795A">
        <w:rPr>
          <w:rFonts w:eastAsia="Arial" w:cs="Times New Roman"/>
          <w:kern w:val="1"/>
          <w:sz w:val="22"/>
          <w:szCs w:val="22"/>
          <w:lang w:eastAsia="ar-SA"/>
        </w:rPr>
        <w:t xml:space="preserve">  </w:t>
      </w:r>
      <w:r w:rsidRPr="00967CB3">
        <w:rPr>
          <w:rFonts w:eastAsia="Arial" w:cs="Times New Roman"/>
          <w:kern w:val="1"/>
          <w:sz w:val="22"/>
          <w:szCs w:val="22"/>
          <w:lang w:eastAsia="ar-SA"/>
        </w:rPr>
        <w:t xml:space="preserve"> w </w:t>
      </w:r>
      <w:r w:rsidR="00FC795A">
        <w:rPr>
          <w:rFonts w:eastAsia="Arial" w:cs="Times New Roman"/>
          <w:kern w:val="1"/>
          <w:sz w:val="22"/>
          <w:szCs w:val="22"/>
          <w:lang w:eastAsia="ar-SA"/>
        </w:rPr>
        <w:t xml:space="preserve">  </w:t>
      </w:r>
      <w:r w:rsidRPr="00967CB3">
        <w:rPr>
          <w:rFonts w:eastAsia="Arial" w:cs="Times New Roman"/>
          <w:kern w:val="1"/>
          <w:sz w:val="22"/>
          <w:szCs w:val="22"/>
          <w:lang w:eastAsia="ar-SA"/>
        </w:rPr>
        <w:t xml:space="preserve">następujących </w:t>
      </w:r>
    </w:p>
    <w:p w:rsidR="00A92FA6" w:rsidRPr="00967CB3" w:rsidRDefault="00FC795A" w:rsidP="00A92FA6">
      <w:pPr>
        <w:tabs>
          <w:tab w:val="left" w:pos="426"/>
        </w:tabs>
        <w:spacing w:line="20" w:lineRule="atLeast"/>
        <w:jc w:val="both"/>
        <w:rPr>
          <w:rFonts w:eastAsia="Arial" w:cs="Times New Roman"/>
          <w:kern w:val="1"/>
          <w:sz w:val="22"/>
          <w:szCs w:val="22"/>
          <w:lang w:eastAsia="ar-SA"/>
        </w:rPr>
      </w:pPr>
      <w:r>
        <w:rPr>
          <w:rFonts w:eastAsia="Arial" w:cs="Times New Roman"/>
          <w:kern w:val="1"/>
          <w:sz w:val="22"/>
          <w:szCs w:val="22"/>
          <w:lang w:eastAsia="ar-SA"/>
        </w:rPr>
        <w:t xml:space="preserve">           </w:t>
      </w:r>
      <w:r w:rsidR="00A92FA6" w:rsidRPr="00967CB3">
        <w:rPr>
          <w:rFonts w:eastAsia="Arial" w:cs="Times New Roman"/>
          <w:kern w:val="1"/>
          <w:sz w:val="22"/>
          <w:szCs w:val="22"/>
          <w:lang w:eastAsia="ar-SA"/>
        </w:rPr>
        <w:t>miejscowościach:</w:t>
      </w:r>
    </w:p>
    <w:p w:rsidR="00A92FA6" w:rsidRPr="005C5AD7" w:rsidRDefault="00A92FA6" w:rsidP="00A92FA6">
      <w:pPr>
        <w:spacing w:line="20" w:lineRule="atLeast"/>
        <w:jc w:val="both"/>
        <w:rPr>
          <w:sz w:val="22"/>
          <w:szCs w:val="22"/>
        </w:rPr>
      </w:pPr>
      <w:r w:rsidRPr="005C5AD7">
        <w:rPr>
          <w:sz w:val="22"/>
          <w:szCs w:val="22"/>
        </w:rPr>
        <w:t xml:space="preserve">         </w:t>
      </w:r>
      <w:r>
        <w:rPr>
          <w:sz w:val="22"/>
          <w:szCs w:val="22"/>
        </w:rPr>
        <w:t xml:space="preserve">  </w:t>
      </w:r>
      <w:r w:rsidRPr="005C5AD7">
        <w:rPr>
          <w:sz w:val="22"/>
          <w:szCs w:val="22"/>
        </w:rPr>
        <w:t>Nielepkowice</w:t>
      </w:r>
      <w:r w:rsidR="00FC795A">
        <w:rPr>
          <w:sz w:val="22"/>
          <w:szCs w:val="22"/>
        </w:rPr>
        <w:t xml:space="preserve"> – </w:t>
      </w:r>
      <w:r w:rsidRPr="005C5AD7">
        <w:rPr>
          <w:sz w:val="22"/>
          <w:szCs w:val="22"/>
        </w:rPr>
        <w:t xml:space="preserve"> do SP w Wiązownicy;</w:t>
      </w:r>
    </w:p>
    <w:p w:rsidR="00A92FA6" w:rsidRPr="005C5AD7" w:rsidRDefault="00A92FA6" w:rsidP="00A92FA6">
      <w:pPr>
        <w:spacing w:line="20" w:lineRule="atLeast"/>
        <w:ind w:left="708" w:hanging="708"/>
        <w:jc w:val="both"/>
        <w:rPr>
          <w:b/>
          <w:sz w:val="22"/>
          <w:szCs w:val="22"/>
        </w:rPr>
      </w:pPr>
      <w:r w:rsidRPr="005C5AD7">
        <w:rPr>
          <w:b/>
          <w:sz w:val="22"/>
          <w:szCs w:val="22"/>
        </w:rPr>
        <w:t xml:space="preserve">         </w:t>
      </w:r>
      <w:r>
        <w:rPr>
          <w:b/>
          <w:sz w:val="22"/>
          <w:szCs w:val="22"/>
        </w:rPr>
        <w:t xml:space="preserve">  </w:t>
      </w:r>
      <w:r>
        <w:rPr>
          <w:sz w:val="22"/>
          <w:szCs w:val="22"/>
        </w:rPr>
        <w:t xml:space="preserve">Koniaczów, </w:t>
      </w:r>
      <w:r w:rsidRPr="005C5AD7">
        <w:rPr>
          <w:sz w:val="22"/>
          <w:szCs w:val="22"/>
        </w:rPr>
        <w:t>Sobiecin, Szówsko Krzyżówka</w:t>
      </w:r>
      <w:r w:rsidR="00FC795A">
        <w:rPr>
          <w:sz w:val="22"/>
          <w:szCs w:val="22"/>
        </w:rPr>
        <w:t xml:space="preserve"> -</w:t>
      </w:r>
      <w:r w:rsidRPr="00EE4C16">
        <w:rPr>
          <w:sz w:val="22"/>
          <w:szCs w:val="22"/>
        </w:rPr>
        <w:t xml:space="preserve"> </w:t>
      </w:r>
      <w:r w:rsidRPr="005C5AD7">
        <w:rPr>
          <w:sz w:val="22"/>
          <w:szCs w:val="22"/>
        </w:rPr>
        <w:t>do SP w Szówsku</w:t>
      </w:r>
      <w:r w:rsidRPr="005C5AD7">
        <w:rPr>
          <w:b/>
          <w:sz w:val="22"/>
          <w:szCs w:val="22"/>
        </w:rPr>
        <w:t xml:space="preserve">; </w:t>
      </w:r>
    </w:p>
    <w:p w:rsidR="00A92FA6" w:rsidRPr="005C5AD7" w:rsidRDefault="00A92FA6" w:rsidP="00A92FA6">
      <w:pPr>
        <w:spacing w:line="20" w:lineRule="atLeast"/>
        <w:ind w:left="708" w:hanging="708"/>
        <w:jc w:val="both"/>
        <w:rPr>
          <w:b/>
          <w:sz w:val="22"/>
          <w:szCs w:val="22"/>
        </w:rPr>
      </w:pPr>
      <w:r w:rsidRPr="005C5AD7">
        <w:rPr>
          <w:sz w:val="22"/>
          <w:szCs w:val="22"/>
        </w:rPr>
        <w:t xml:space="preserve">         </w:t>
      </w:r>
      <w:r>
        <w:rPr>
          <w:sz w:val="22"/>
          <w:szCs w:val="22"/>
        </w:rPr>
        <w:t xml:space="preserve">  </w:t>
      </w:r>
      <w:r w:rsidRPr="005C5AD7">
        <w:rPr>
          <w:sz w:val="22"/>
          <w:szCs w:val="22"/>
        </w:rPr>
        <w:t>Wólka Zapałowska, Surmaczó</w:t>
      </w:r>
      <w:r>
        <w:rPr>
          <w:sz w:val="22"/>
          <w:szCs w:val="22"/>
        </w:rPr>
        <w:t xml:space="preserve">wka i Ryszkowa Wola (Pochodaje)–dowóz </w:t>
      </w:r>
      <w:r w:rsidRPr="005C5AD7">
        <w:rPr>
          <w:sz w:val="22"/>
          <w:szCs w:val="22"/>
        </w:rPr>
        <w:t xml:space="preserve">do SP </w:t>
      </w:r>
      <w:r>
        <w:rPr>
          <w:sz w:val="22"/>
          <w:szCs w:val="22"/>
        </w:rPr>
        <w:t>Zapałów;</w:t>
      </w:r>
    </w:p>
    <w:p w:rsidR="00A92FA6" w:rsidRPr="005C5AD7" w:rsidRDefault="00A92FA6" w:rsidP="00967CB3">
      <w:pPr>
        <w:spacing w:line="240" w:lineRule="auto"/>
        <w:ind w:left="708" w:hanging="708"/>
        <w:jc w:val="both"/>
        <w:rPr>
          <w:sz w:val="22"/>
          <w:szCs w:val="22"/>
        </w:rPr>
      </w:pPr>
      <w:r w:rsidRPr="005C5AD7">
        <w:rPr>
          <w:sz w:val="22"/>
          <w:szCs w:val="22"/>
        </w:rPr>
        <w:t xml:space="preserve">         </w:t>
      </w:r>
      <w:r>
        <w:rPr>
          <w:sz w:val="22"/>
          <w:szCs w:val="22"/>
        </w:rPr>
        <w:t xml:space="preserve">  </w:t>
      </w:r>
      <w:r w:rsidRPr="005C5AD7">
        <w:rPr>
          <w:sz w:val="22"/>
          <w:szCs w:val="22"/>
        </w:rPr>
        <w:t>Cetula</w:t>
      </w:r>
      <w:r w:rsidR="00FC795A">
        <w:rPr>
          <w:sz w:val="22"/>
          <w:szCs w:val="22"/>
        </w:rPr>
        <w:t xml:space="preserve"> - </w:t>
      </w:r>
      <w:r w:rsidRPr="005C5AD7">
        <w:rPr>
          <w:sz w:val="22"/>
          <w:szCs w:val="22"/>
        </w:rPr>
        <w:t>do SP w Piwodzie;</w:t>
      </w:r>
    </w:p>
    <w:p w:rsidR="00A92FA6" w:rsidRDefault="00A92FA6" w:rsidP="00967CB3">
      <w:pPr>
        <w:spacing w:line="240" w:lineRule="auto"/>
        <w:jc w:val="both"/>
        <w:rPr>
          <w:sz w:val="22"/>
          <w:szCs w:val="22"/>
        </w:rPr>
      </w:pPr>
      <w:r w:rsidRPr="005C5AD7">
        <w:rPr>
          <w:b/>
          <w:sz w:val="22"/>
          <w:szCs w:val="22"/>
        </w:rPr>
        <w:t xml:space="preserve">         </w:t>
      </w:r>
      <w:r>
        <w:rPr>
          <w:b/>
          <w:sz w:val="22"/>
          <w:szCs w:val="22"/>
        </w:rPr>
        <w:t xml:space="preserve">  </w:t>
      </w:r>
      <w:r w:rsidRPr="005C5AD7">
        <w:rPr>
          <w:sz w:val="22"/>
          <w:szCs w:val="22"/>
        </w:rPr>
        <w:t xml:space="preserve">Radawa i </w:t>
      </w:r>
      <w:proofErr w:type="spellStart"/>
      <w:r w:rsidRPr="005C5AD7">
        <w:rPr>
          <w:sz w:val="22"/>
          <w:szCs w:val="22"/>
        </w:rPr>
        <w:t>Mołodycz</w:t>
      </w:r>
      <w:proofErr w:type="spellEnd"/>
      <w:r w:rsidRPr="005C5AD7">
        <w:rPr>
          <w:sz w:val="22"/>
          <w:szCs w:val="22"/>
        </w:rPr>
        <w:t xml:space="preserve"> </w:t>
      </w:r>
      <w:r w:rsidR="00FC795A">
        <w:rPr>
          <w:sz w:val="22"/>
          <w:szCs w:val="22"/>
        </w:rPr>
        <w:t xml:space="preserve">– </w:t>
      </w:r>
      <w:r>
        <w:rPr>
          <w:sz w:val="22"/>
          <w:szCs w:val="22"/>
        </w:rPr>
        <w:t xml:space="preserve">do SP w </w:t>
      </w:r>
      <w:proofErr w:type="spellStart"/>
      <w:r>
        <w:rPr>
          <w:sz w:val="22"/>
          <w:szCs w:val="22"/>
        </w:rPr>
        <w:t>Mołodyczu</w:t>
      </w:r>
      <w:proofErr w:type="spellEnd"/>
      <w:r>
        <w:rPr>
          <w:sz w:val="22"/>
          <w:szCs w:val="22"/>
        </w:rPr>
        <w:t>;</w:t>
      </w:r>
    </w:p>
    <w:p w:rsidR="00A92FA6" w:rsidRDefault="00A92FA6" w:rsidP="00967CB3">
      <w:pPr>
        <w:spacing w:line="240" w:lineRule="auto"/>
        <w:ind w:left="709"/>
        <w:jc w:val="both"/>
        <w:rPr>
          <w:sz w:val="22"/>
          <w:szCs w:val="22"/>
        </w:rPr>
      </w:pPr>
      <w:r w:rsidRPr="00D16CBF">
        <w:rPr>
          <w:sz w:val="22"/>
          <w:szCs w:val="22"/>
        </w:rPr>
        <w:t xml:space="preserve">Odległości  w  km  oraz  ilość  dowożonych  dzieci dla  poszczególnych  tras  dowozu  podano w załączniku </w:t>
      </w:r>
      <w:r w:rsidR="00967CB3">
        <w:rPr>
          <w:sz w:val="22"/>
          <w:szCs w:val="22"/>
        </w:rPr>
        <w:t>do S</w:t>
      </w:r>
      <w:r w:rsidRPr="00D16CBF">
        <w:rPr>
          <w:sz w:val="22"/>
          <w:szCs w:val="22"/>
        </w:rPr>
        <w:t>WZ – Harmonogram  dowozu.</w:t>
      </w:r>
    </w:p>
    <w:p w:rsidR="00A92FA6" w:rsidRPr="00FE62B1" w:rsidRDefault="00A92FA6" w:rsidP="00967CB3">
      <w:pPr>
        <w:pStyle w:val="Akapitzlist"/>
        <w:widowControl w:val="0"/>
        <w:numPr>
          <w:ilvl w:val="1"/>
          <w:numId w:val="49"/>
        </w:numPr>
        <w:autoSpaceDE w:val="0"/>
        <w:autoSpaceDN w:val="0"/>
        <w:adjustRightInd w:val="0"/>
        <w:ind w:left="709" w:right="12" w:hanging="709"/>
        <w:jc w:val="both"/>
        <w:rPr>
          <w:rFonts w:ascii="CG Omega" w:hAnsi="CG Omega"/>
          <w:b w:val="0"/>
          <w:spacing w:val="1"/>
          <w:sz w:val="22"/>
          <w:szCs w:val="22"/>
        </w:rPr>
      </w:pPr>
      <w:r w:rsidRPr="00FE62B1">
        <w:rPr>
          <w:rFonts w:ascii="CG Omega" w:hAnsi="CG Omega"/>
          <w:b w:val="0"/>
          <w:spacing w:val="1"/>
          <w:sz w:val="22"/>
          <w:szCs w:val="22"/>
        </w:rPr>
        <w:t>Wykonawca podejmujący się realizacji przedmiotu zamówienia zobowiązany jest do realizacji zadania w oparciu o obowiązujące przepisy, przez Wykonawcę posiadającego stosowne doświadczenie, uprawnienia i potencjał oraz osoby o odpowiednich kwalifikacjach i doświadczeniu zawodowym.</w:t>
      </w:r>
    </w:p>
    <w:p w:rsidR="00A92FA6" w:rsidRPr="00D16CBF" w:rsidRDefault="00A92FA6" w:rsidP="00287D97">
      <w:pPr>
        <w:pStyle w:val="Akapitzlist"/>
        <w:widowControl w:val="0"/>
        <w:numPr>
          <w:ilvl w:val="1"/>
          <w:numId w:val="49"/>
        </w:numPr>
        <w:autoSpaceDE w:val="0"/>
        <w:autoSpaceDN w:val="0"/>
        <w:adjustRightInd w:val="0"/>
        <w:spacing w:line="20" w:lineRule="atLeast"/>
        <w:ind w:left="709" w:right="12" w:hanging="709"/>
        <w:jc w:val="both"/>
        <w:rPr>
          <w:rFonts w:ascii="CG Omega" w:hAnsi="CG Omega"/>
          <w:b w:val="0"/>
          <w:spacing w:val="1"/>
          <w:sz w:val="22"/>
          <w:szCs w:val="22"/>
        </w:rPr>
      </w:pPr>
      <w:r w:rsidRPr="00D16CBF">
        <w:rPr>
          <w:rFonts w:ascii="CG Omega" w:hAnsi="CG Omega"/>
          <w:b w:val="0"/>
          <w:sz w:val="22"/>
          <w:szCs w:val="22"/>
        </w:rPr>
        <w:t>Wykonawca zobowiązany jest do skalkulowania i wykonania wszelkich usług niezbędnych do osiągnięcia zakładanego rezultatu.</w:t>
      </w:r>
    </w:p>
    <w:p w:rsidR="00A92FA6" w:rsidRPr="00D16CBF" w:rsidRDefault="00A92FA6" w:rsidP="00287D97">
      <w:pPr>
        <w:pStyle w:val="Akapitzlist"/>
        <w:widowControl w:val="0"/>
        <w:numPr>
          <w:ilvl w:val="1"/>
          <w:numId w:val="49"/>
        </w:numPr>
        <w:autoSpaceDE w:val="0"/>
        <w:autoSpaceDN w:val="0"/>
        <w:adjustRightInd w:val="0"/>
        <w:spacing w:line="20" w:lineRule="atLeast"/>
        <w:ind w:left="709" w:right="12" w:hanging="709"/>
        <w:jc w:val="both"/>
        <w:rPr>
          <w:rFonts w:ascii="CG Omega" w:hAnsi="CG Omega"/>
          <w:b w:val="0"/>
          <w:spacing w:val="1"/>
          <w:sz w:val="22"/>
          <w:szCs w:val="22"/>
        </w:rPr>
      </w:pPr>
      <w:r w:rsidRPr="00D16CBF">
        <w:rPr>
          <w:rFonts w:ascii="CG Omega" w:hAnsi="CG Omega"/>
          <w:b w:val="0"/>
          <w:sz w:val="22"/>
          <w:szCs w:val="22"/>
        </w:rPr>
        <w:t>Wykonawca zobowiązany będzie wykonywać przedmiot zamówienia zgodnie z postanowieniami niniejszej SWZ, złożoną ofertą i wymaganiami wynikającymi                     z obowiązujących przepisów prawa, standardów i norm, siłami własnymi lub przez zlecone podwykonawstwo.</w:t>
      </w:r>
    </w:p>
    <w:p w:rsidR="0059365D" w:rsidRDefault="0059365D" w:rsidP="00BB0E42">
      <w:pPr>
        <w:autoSpaceDE w:val="0"/>
        <w:autoSpaceDN w:val="0"/>
        <w:adjustRightInd w:val="0"/>
        <w:spacing w:line="240" w:lineRule="auto"/>
        <w:ind w:left="567" w:hanging="567"/>
        <w:jc w:val="both"/>
        <w:rPr>
          <w:sz w:val="22"/>
          <w:szCs w:val="22"/>
        </w:rPr>
      </w:pPr>
    </w:p>
    <w:p w:rsidR="00BB0E42" w:rsidRPr="00383BE8" w:rsidRDefault="00FE62B1" w:rsidP="00BB0E42">
      <w:pPr>
        <w:autoSpaceDE w:val="0"/>
        <w:autoSpaceDN w:val="0"/>
        <w:adjustRightInd w:val="0"/>
        <w:spacing w:line="240" w:lineRule="auto"/>
        <w:ind w:left="567" w:hanging="567"/>
        <w:rPr>
          <w:rFonts w:cs="ArialMT"/>
          <w:b/>
          <w:sz w:val="22"/>
          <w:szCs w:val="22"/>
        </w:rPr>
      </w:pPr>
      <w:r>
        <w:rPr>
          <w:rFonts w:cs="ArialMT"/>
          <w:b/>
          <w:sz w:val="22"/>
          <w:szCs w:val="22"/>
        </w:rPr>
        <w:lastRenderedPageBreak/>
        <w:t>4.16</w:t>
      </w:r>
      <w:r w:rsidR="00BB0E42" w:rsidRPr="00383BE8">
        <w:rPr>
          <w:rFonts w:cs="ArialMT"/>
          <w:b/>
          <w:sz w:val="22"/>
          <w:szCs w:val="22"/>
        </w:rPr>
        <w:tab/>
        <w:t>Wymagania związane z realizacją zamówienia  w sposób określony w art. 22 § 1 ustawy z dnia 26 czerwca 1974 r. - Kodeks pracy (Dz. U. z 202</w:t>
      </w:r>
      <w:r w:rsidR="00967CB3">
        <w:rPr>
          <w:rFonts w:cs="ArialMT"/>
          <w:b/>
          <w:sz w:val="22"/>
          <w:szCs w:val="22"/>
        </w:rPr>
        <w:t>2</w:t>
      </w:r>
      <w:r w:rsidR="00BB0E42" w:rsidRPr="00383BE8">
        <w:rPr>
          <w:rFonts w:cs="ArialMT"/>
          <w:b/>
          <w:sz w:val="22"/>
          <w:szCs w:val="22"/>
        </w:rPr>
        <w:t xml:space="preserve"> r. poz. </w:t>
      </w:r>
      <w:r w:rsidR="00967CB3">
        <w:rPr>
          <w:rFonts w:cs="ArialMT"/>
          <w:b/>
          <w:sz w:val="22"/>
          <w:szCs w:val="22"/>
        </w:rPr>
        <w:t>1510</w:t>
      </w:r>
      <w:r w:rsidR="00BB0E42" w:rsidRPr="00383BE8">
        <w:rPr>
          <w:rFonts w:cs="ArialMT"/>
          <w:b/>
          <w:sz w:val="22"/>
          <w:szCs w:val="22"/>
        </w:rPr>
        <w:t xml:space="preserve">) </w:t>
      </w:r>
    </w:p>
    <w:p w:rsidR="00BB0E42" w:rsidRPr="009542A4" w:rsidRDefault="00FE62B1" w:rsidP="00BB0E42">
      <w:pPr>
        <w:tabs>
          <w:tab w:val="left" w:pos="284"/>
          <w:tab w:val="left" w:pos="3119"/>
        </w:tabs>
        <w:suppressAutoHyphens/>
        <w:autoSpaceDN w:val="0"/>
        <w:spacing w:line="20" w:lineRule="atLeast"/>
        <w:ind w:left="567" w:hanging="567"/>
        <w:jc w:val="both"/>
        <w:rPr>
          <w:color w:val="000000"/>
          <w:sz w:val="22"/>
          <w:szCs w:val="22"/>
        </w:rPr>
      </w:pPr>
      <w:r>
        <w:rPr>
          <w:color w:val="000000"/>
          <w:sz w:val="22"/>
          <w:szCs w:val="22"/>
        </w:rPr>
        <w:t>4.17</w:t>
      </w:r>
      <w:r w:rsidR="00BB0E42">
        <w:rPr>
          <w:color w:val="000000"/>
          <w:sz w:val="22"/>
          <w:szCs w:val="22"/>
        </w:rPr>
        <w:tab/>
      </w:r>
      <w:r w:rsidR="00BB0E42">
        <w:rPr>
          <w:rFonts w:cs="Tahoma"/>
          <w:sz w:val="22"/>
          <w:szCs w:val="22"/>
        </w:rPr>
        <w:t xml:space="preserve">Zamawiający wymaga, aby wykonawca lub </w:t>
      </w:r>
      <w:r w:rsidR="00BB0E42" w:rsidRPr="009542A4">
        <w:rPr>
          <w:rFonts w:cs="Tahoma"/>
          <w:sz w:val="22"/>
          <w:szCs w:val="22"/>
        </w:rPr>
        <w:t>podwykonawca</w:t>
      </w:r>
      <w:r w:rsidR="00BB0E42" w:rsidRPr="009542A4">
        <w:rPr>
          <w:sz w:val="22"/>
          <w:szCs w:val="22"/>
        </w:rPr>
        <w:t xml:space="preserve"> zatrudnił na umowę o pracę osoby wykonujące czynności związane z</w:t>
      </w:r>
      <w:r w:rsidR="00BB0E42">
        <w:rPr>
          <w:sz w:val="22"/>
          <w:szCs w:val="22"/>
        </w:rPr>
        <w:t> </w:t>
      </w:r>
      <w:r w:rsidR="00BB0E42" w:rsidRPr="009542A4">
        <w:rPr>
          <w:sz w:val="22"/>
          <w:szCs w:val="22"/>
        </w:rPr>
        <w:t>realizacją zamówienia, w sposób określony w art. 22  § 1 ustawy – Kodeks pracy.</w:t>
      </w:r>
    </w:p>
    <w:p w:rsidR="00BB0E42" w:rsidRDefault="00BB0E42" w:rsidP="00BB0E42">
      <w:pPr>
        <w:spacing w:line="20" w:lineRule="atLeast"/>
        <w:ind w:left="567"/>
        <w:jc w:val="both"/>
        <w:rPr>
          <w:sz w:val="22"/>
          <w:szCs w:val="22"/>
        </w:rPr>
      </w:pPr>
      <w:r w:rsidRPr="00B1339E">
        <w:rPr>
          <w:sz w:val="22"/>
          <w:szCs w:val="22"/>
        </w:rPr>
        <w:t>W szczególności zamawiający wymaga, aby osoby realizujące przedmiot zamówienia  były zatrudnione na podstawie umowy o pracę na czas nieokreślony, czas określony lub okres próbny, w pełnym wymiarze czasu pracy.</w:t>
      </w:r>
    </w:p>
    <w:p w:rsidR="00BB0E42" w:rsidRDefault="00BB0E42" w:rsidP="00BB0E42">
      <w:pPr>
        <w:tabs>
          <w:tab w:val="left" w:pos="284"/>
          <w:tab w:val="left" w:pos="3119"/>
        </w:tabs>
        <w:suppressAutoHyphens/>
        <w:autoSpaceDN w:val="0"/>
        <w:spacing w:line="20" w:lineRule="atLeast"/>
        <w:ind w:left="567" w:hanging="567"/>
        <w:jc w:val="both"/>
        <w:rPr>
          <w:sz w:val="22"/>
          <w:szCs w:val="22"/>
        </w:rPr>
      </w:pPr>
      <w:r>
        <w:rPr>
          <w:sz w:val="22"/>
          <w:szCs w:val="22"/>
        </w:rPr>
        <w:tab/>
      </w:r>
      <w:r>
        <w:rPr>
          <w:sz w:val="22"/>
          <w:szCs w:val="22"/>
        </w:rPr>
        <w:tab/>
      </w:r>
      <w:r w:rsidRPr="00667575">
        <w:rPr>
          <w:sz w:val="22"/>
          <w:szCs w:val="22"/>
        </w:rPr>
        <w:t>Zamawiający wymaga, aby wykonawca lub podwykonawca zatrudnił na umowę o pracę osoby, którym powierzone zostaną czynności związane z re</w:t>
      </w:r>
      <w:r>
        <w:rPr>
          <w:sz w:val="22"/>
          <w:szCs w:val="22"/>
        </w:rPr>
        <w:t xml:space="preserve">alizacją zamówienia – tj. </w:t>
      </w:r>
    </w:p>
    <w:p w:rsidR="00BB0E42" w:rsidRDefault="00BB0E42" w:rsidP="00BB0E42">
      <w:pPr>
        <w:tabs>
          <w:tab w:val="left" w:pos="284"/>
          <w:tab w:val="left" w:pos="3119"/>
        </w:tabs>
        <w:suppressAutoHyphens/>
        <w:autoSpaceDN w:val="0"/>
        <w:spacing w:line="20" w:lineRule="atLeast"/>
        <w:ind w:left="567" w:hanging="567"/>
        <w:jc w:val="both"/>
        <w:rPr>
          <w:sz w:val="22"/>
          <w:szCs w:val="22"/>
        </w:rPr>
      </w:pPr>
      <w:r>
        <w:rPr>
          <w:sz w:val="22"/>
          <w:szCs w:val="22"/>
        </w:rPr>
        <w:t xml:space="preserve">         - </w:t>
      </w:r>
      <w:r w:rsidR="00EC6F7A">
        <w:rPr>
          <w:sz w:val="22"/>
          <w:szCs w:val="22"/>
        </w:rPr>
        <w:t>kierowców pojazdów</w:t>
      </w:r>
      <w:r w:rsidR="00AC090E">
        <w:rPr>
          <w:sz w:val="22"/>
          <w:szCs w:val="22"/>
        </w:rPr>
        <w:t>,</w:t>
      </w:r>
    </w:p>
    <w:p w:rsidR="00BB0E42" w:rsidRDefault="00BB0E42" w:rsidP="00EC6F7A">
      <w:pPr>
        <w:tabs>
          <w:tab w:val="left" w:pos="284"/>
          <w:tab w:val="left" w:pos="3119"/>
        </w:tabs>
        <w:suppressAutoHyphens/>
        <w:autoSpaceDN w:val="0"/>
        <w:spacing w:line="20" w:lineRule="atLeast"/>
        <w:ind w:left="567" w:hanging="567"/>
        <w:jc w:val="both"/>
        <w:rPr>
          <w:sz w:val="22"/>
          <w:szCs w:val="22"/>
        </w:rPr>
      </w:pPr>
      <w:r>
        <w:rPr>
          <w:sz w:val="22"/>
          <w:szCs w:val="22"/>
        </w:rPr>
        <w:t xml:space="preserve">         - </w:t>
      </w:r>
      <w:r w:rsidR="00EC6F7A">
        <w:rPr>
          <w:sz w:val="22"/>
          <w:szCs w:val="22"/>
        </w:rPr>
        <w:t>opiekunów</w:t>
      </w:r>
      <w:r w:rsidR="00BA1F7B">
        <w:rPr>
          <w:sz w:val="22"/>
          <w:szCs w:val="22"/>
        </w:rPr>
        <w:t>,</w:t>
      </w:r>
    </w:p>
    <w:p w:rsidR="00BB0E42" w:rsidRPr="00667575" w:rsidRDefault="00FE62B1" w:rsidP="00BB0E42">
      <w:pPr>
        <w:tabs>
          <w:tab w:val="left" w:pos="0"/>
          <w:tab w:val="left" w:pos="3119"/>
        </w:tabs>
        <w:suppressAutoHyphens/>
        <w:autoSpaceDN w:val="0"/>
        <w:spacing w:line="240" w:lineRule="auto"/>
        <w:ind w:left="567" w:hanging="567"/>
        <w:jc w:val="both"/>
        <w:rPr>
          <w:sz w:val="22"/>
          <w:szCs w:val="22"/>
        </w:rPr>
      </w:pPr>
      <w:r>
        <w:rPr>
          <w:sz w:val="22"/>
          <w:szCs w:val="22"/>
        </w:rPr>
        <w:t>4.18</w:t>
      </w:r>
      <w:r w:rsidR="00BB0E42" w:rsidRPr="00667575">
        <w:rPr>
          <w:sz w:val="22"/>
          <w:szCs w:val="22"/>
        </w:rPr>
        <w:tab/>
        <w:t>W trakcie realizacji zamówienia zamawiający uprawniony jest do wykonywania czynności kontrolnych wobec wykonawcy odnośnie spełniania przez wykonawcę lub podwykonawcę wymogu zatrudnienia na podstawie umowy o pracę osób wykonujących wskazane w</w:t>
      </w:r>
      <w:r w:rsidR="00BB0E42">
        <w:rPr>
          <w:sz w:val="22"/>
          <w:szCs w:val="22"/>
        </w:rPr>
        <w:t> punkcie 4</w:t>
      </w:r>
      <w:r w:rsidR="00BB0E42" w:rsidRPr="00667575">
        <w:rPr>
          <w:sz w:val="22"/>
          <w:szCs w:val="22"/>
        </w:rPr>
        <w:t>.1</w:t>
      </w:r>
      <w:r>
        <w:rPr>
          <w:sz w:val="22"/>
          <w:szCs w:val="22"/>
        </w:rPr>
        <w:t>7</w:t>
      </w:r>
      <w:r w:rsidR="00BB0E42" w:rsidRPr="00667575">
        <w:rPr>
          <w:sz w:val="22"/>
          <w:szCs w:val="22"/>
        </w:rPr>
        <w:t xml:space="preserve"> Zamawiający uprawniony jest w szczególności do: </w:t>
      </w:r>
    </w:p>
    <w:p w:rsidR="00BB0E42" w:rsidRPr="00D53C59" w:rsidRDefault="00BB0E42" w:rsidP="00287D97">
      <w:pPr>
        <w:pStyle w:val="Akapitzlist"/>
        <w:numPr>
          <w:ilvl w:val="0"/>
          <w:numId w:val="37"/>
        </w:numPr>
        <w:ind w:left="851" w:hanging="284"/>
        <w:jc w:val="both"/>
        <w:rPr>
          <w:rFonts w:ascii="CG Omega" w:hAnsi="CG Omega" w:cstheme="minorBidi"/>
          <w:b w:val="0"/>
          <w:sz w:val="22"/>
          <w:szCs w:val="22"/>
        </w:rPr>
      </w:pPr>
      <w:r w:rsidRPr="00D53C59">
        <w:rPr>
          <w:rFonts w:ascii="CG Omega" w:hAnsi="CG Omega" w:cs="Arial"/>
          <w:b w:val="0"/>
          <w:sz w:val="22"/>
          <w:szCs w:val="22"/>
        </w:rPr>
        <w:t xml:space="preserve">żądania oświadczeń i dokumentów w zakresie potwierdzenia spełniania ww. wymogów </w:t>
      </w:r>
      <w:r>
        <w:rPr>
          <w:rFonts w:ascii="CG Omega" w:hAnsi="CG Omega" w:cs="Arial"/>
          <w:b w:val="0"/>
          <w:sz w:val="22"/>
          <w:szCs w:val="22"/>
        </w:rPr>
        <w:t xml:space="preserve"> </w:t>
      </w:r>
      <w:r w:rsidRPr="00D53C59">
        <w:rPr>
          <w:rFonts w:ascii="CG Omega" w:hAnsi="CG Omega" w:cs="Arial"/>
          <w:b w:val="0"/>
          <w:sz w:val="22"/>
          <w:szCs w:val="22"/>
        </w:rPr>
        <w:t>i dokonywania ich oceny,</w:t>
      </w:r>
    </w:p>
    <w:p w:rsidR="00BB0E42" w:rsidRPr="00D53C59" w:rsidRDefault="00BB0E42" w:rsidP="00287D97">
      <w:pPr>
        <w:pStyle w:val="Akapitzlist"/>
        <w:numPr>
          <w:ilvl w:val="0"/>
          <w:numId w:val="37"/>
        </w:numPr>
        <w:ind w:left="851" w:hanging="284"/>
        <w:jc w:val="both"/>
        <w:rPr>
          <w:rFonts w:ascii="CG Omega" w:hAnsi="CG Omega"/>
          <w:b w:val="0"/>
          <w:sz w:val="22"/>
          <w:szCs w:val="22"/>
        </w:rPr>
      </w:pPr>
      <w:r w:rsidRPr="00D53C59">
        <w:rPr>
          <w:rFonts w:ascii="CG Omega" w:hAnsi="CG Omega"/>
          <w:b w:val="0"/>
          <w:sz w:val="22"/>
          <w:szCs w:val="22"/>
        </w:rPr>
        <w:t xml:space="preserve">żądania wyjaśnień w przypadku wątpliwości w zakresie potwierdzenia spełniania  w/w. </w:t>
      </w:r>
      <w:r>
        <w:rPr>
          <w:rFonts w:ascii="CG Omega" w:hAnsi="CG Omega"/>
          <w:b w:val="0"/>
          <w:sz w:val="22"/>
          <w:szCs w:val="22"/>
        </w:rPr>
        <w:t xml:space="preserve"> </w:t>
      </w:r>
      <w:r w:rsidRPr="00D53C59">
        <w:rPr>
          <w:rFonts w:ascii="CG Omega" w:hAnsi="CG Omega"/>
          <w:b w:val="0"/>
          <w:sz w:val="22"/>
          <w:szCs w:val="22"/>
        </w:rPr>
        <w:t>wymogów,</w:t>
      </w:r>
    </w:p>
    <w:p w:rsidR="00BB0E42" w:rsidRPr="009921CA" w:rsidRDefault="00BB0E42" w:rsidP="00287D97">
      <w:pPr>
        <w:pStyle w:val="Akapitzlist"/>
        <w:numPr>
          <w:ilvl w:val="0"/>
          <w:numId w:val="37"/>
        </w:numPr>
        <w:ind w:hanging="153"/>
        <w:jc w:val="both"/>
        <w:rPr>
          <w:rFonts w:ascii="CG Omega" w:hAnsi="CG Omega"/>
          <w:b w:val="0"/>
          <w:sz w:val="22"/>
          <w:szCs w:val="22"/>
        </w:rPr>
      </w:pPr>
      <w:r>
        <w:rPr>
          <w:rFonts w:ascii="CG Omega" w:hAnsi="CG Omega"/>
          <w:b w:val="0"/>
          <w:sz w:val="22"/>
          <w:szCs w:val="22"/>
        </w:rPr>
        <w:t xml:space="preserve">  </w:t>
      </w:r>
      <w:r w:rsidRPr="009921CA">
        <w:rPr>
          <w:rFonts w:ascii="CG Omega" w:hAnsi="CG Omega"/>
          <w:b w:val="0"/>
          <w:sz w:val="22"/>
          <w:szCs w:val="22"/>
        </w:rPr>
        <w:t xml:space="preserve">przeprowadzania kontroli na </w:t>
      </w:r>
      <w:r>
        <w:rPr>
          <w:rFonts w:ascii="CG Omega" w:hAnsi="CG Omega"/>
          <w:b w:val="0"/>
          <w:sz w:val="22"/>
          <w:szCs w:val="22"/>
        </w:rPr>
        <w:t>miejscu wykonywania świadczenia,</w:t>
      </w:r>
    </w:p>
    <w:p w:rsidR="00BB0E42" w:rsidRPr="00567076" w:rsidRDefault="00FE62B1" w:rsidP="00BB0E42">
      <w:pPr>
        <w:widowControl w:val="0"/>
        <w:autoSpaceDE w:val="0"/>
        <w:autoSpaceDN w:val="0"/>
        <w:adjustRightInd w:val="0"/>
        <w:spacing w:line="20" w:lineRule="atLeast"/>
        <w:ind w:left="567" w:right="11" w:hanging="567"/>
        <w:jc w:val="both"/>
        <w:rPr>
          <w:sz w:val="22"/>
          <w:szCs w:val="22"/>
        </w:rPr>
      </w:pPr>
      <w:r>
        <w:rPr>
          <w:sz w:val="22"/>
          <w:szCs w:val="22"/>
        </w:rPr>
        <w:t>4.19</w:t>
      </w:r>
      <w:r w:rsidR="00BB0E42" w:rsidRPr="00567076">
        <w:rPr>
          <w:sz w:val="22"/>
          <w:szCs w:val="22"/>
        </w:rPr>
        <w:tab/>
      </w:r>
      <w:r w:rsidR="00BB0E42">
        <w:rPr>
          <w:sz w:val="22"/>
          <w:szCs w:val="22"/>
        </w:rPr>
        <w:t>N</w:t>
      </w:r>
      <w:r w:rsidR="00BB0E42" w:rsidRPr="00567076">
        <w:rPr>
          <w:sz w:val="22"/>
          <w:szCs w:val="22"/>
        </w:rPr>
        <w:t xml:space="preserve">a potwierdzenie faktu zatrudnienia, Wykonawca lub podwykonawca zobowiązany jest przedstawić Zamawiającemu w  terminie 7 dni od daty podpisania umowy, oświadczenia </w:t>
      </w:r>
      <w:r w:rsidR="00BB0E42" w:rsidRPr="00567076">
        <w:rPr>
          <w:rFonts w:eastAsia="Calibri"/>
          <w:color w:val="000000"/>
          <w:sz w:val="22"/>
          <w:szCs w:val="22"/>
        </w:rPr>
        <w:t>o zatrudnieniu na podstawie umowy o pracę osób wykonujących czynności związane z</w:t>
      </w:r>
      <w:r w:rsidR="00F5341F">
        <w:rPr>
          <w:rFonts w:eastAsia="Calibri"/>
          <w:color w:val="000000"/>
          <w:sz w:val="22"/>
          <w:szCs w:val="22"/>
        </w:rPr>
        <w:t> </w:t>
      </w:r>
      <w:r w:rsidR="00BB0E42" w:rsidRPr="00567076">
        <w:rPr>
          <w:rFonts w:eastAsia="Calibri"/>
          <w:color w:val="000000"/>
          <w:sz w:val="22"/>
          <w:szCs w:val="22"/>
        </w:rPr>
        <w:t xml:space="preserve">przedmiotem zamówienia.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r w:rsidR="00BB0E42" w:rsidRPr="00567076">
        <w:rPr>
          <w:sz w:val="22"/>
          <w:szCs w:val="22"/>
        </w:rPr>
        <w:t>oraz dokumentów potwierdzających opłacenie składek na ubezpieczenie społeczne i zdrowotne z tytułu zatrudnienia na podstawie umowy o pracę wraz z</w:t>
      </w:r>
      <w:r w:rsidR="00F5341F">
        <w:rPr>
          <w:sz w:val="22"/>
          <w:szCs w:val="22"/>
        </w:rPr>
        <w:t> </w:t>
      </w:r>
      <w:r w:rsidR="00BB0E42" w:rsidRPr="00567076">
        <w:rPr>
          <w:sz w:val="22"/>
          <w:szCs w:val="22"/>
        </w:rPr>
        <w:t>informacją o liczbie odprowadzonych składek przez wykonawcę lub podwykonawcę, w</w:t>
      </w:r>
      <w:r w:rsidR="00F5341F">
        <w:rPr>
          <w:sz w:val="22"/>
          <w:szCs w:val="22"/>
        </w:rPr>
        <w:t> </w:t>
      </w:r>
      <w:r w:rsidR="00BB0E42" w:rsidRPr="00567076">
        <w:rPr>
          <w:sz w:val="22"/>
          <w:szCs w:val="22"/>
        </w:rPr>
        <w:t>postaci np. zaświadczenie właściwego oddziału ZUS, lub zanonimizowanych, z</w:t>
      </w:r>
      <w:r w:rsidR="00F5341F">
        <w:rPr>
          <w:sz w:val="22"/>
          <w:szCs w:val="22"/>
        </w:rPr>
        <w:t> </w:t>
      </w:r>
      <w:r w:rsidR="00BB0E42" w:rsidRPr="00567076">
        <w:rPr>
          <w:sz w:val="22"/>
          <w:szCs w:val="22"/>
        </w:rPr>
        <w:t xml:space="preserve">wyjątkiem imienia i nazwiska, </w:t>
      </w:r>
      <w:r w:rsidR="00BB0E42">
        <w:rPr>
          <w:sz w:val="22"/>
          <w:szCs w:val="22"/>
        </w:rPr>
        <w:t xml:space="preserve"> lub </w:t>
      </w:r>
      <w:r w:rsidR="00BB0E42" w:rsidRPr="00567076">
        <w:rPr>
          <w:sz w:val="22"/>
          <w:szCs w:val="22"/>
        </w:rPr>
        <w:t xml:space="preserve">dowodów potwierdzających zgłoszenie pracownika do ubezpieczenia.   </w:t>
      </w:r>
    </w:p>
    <w:p w:rsidR="00BB0E42" w:rsidRPr="00567076" w:rsidRDefault="00FE62B1" w:rsidP="00BB0E42">
      <w:pPr>
        <w:widowControl w:val="0"/>
        <w:autoSpaceDE w:val="0"/>
        <w:autoSpaceDN w:val="0"/>
        <w:adjustRightInd w:val="0"/>
        <w:spacing w:line="20" w:lineRule="atLeast"/>
        <w:ind w:left="567" w:right="11" w:hanging="567"/>
        <w:jc w:val="both"/>
        <w:rPr>
          <w:spacing w:val="1"/>
          <w:sz w:val="22"/>
          <w:szCs w:val="22"/>
        </w:rPr>
      </w:pPr>
      <w:r>
        <w:rPr>
          <w:spacing w:val="1"/>
          <w:sz w:val="22"/>
          <w:szCs w:val="22"/>
        </w:rPr>
        <w:t>4.20</w:t>
      </w:r>
      <w:r w:rsidR="00BB0E42" w:rsidRPr="00567076">
        <w:rPr>
          <w:spacing w:val="1"/>
          <w:sz w:val="22"/>
          <w:szCs w:val="22"/>
        </w:rPr>
        <w:t xml:space="preserve"> </w:t>
      </w:r>
      <w:r w:rsidR="00BB0E42">
        <w:rPr>
          <w:spacing w:val="1"/>
          <w:sz w:val="22"/>
          <w:szCs w:val="22"/>
        </w:rPr>
        <w:tab/>
      </w:r>
      <w:r w:rsidR="00BB0E42" w:rsidRPr="00567076">
        <w:rPr>
          <w:spacing w:val="1"/>
          <w:sz w:val="22"/>
          <w:szCs w:val="22"/>
        </w:rPr>
        <w:t>Nieprzedłożenie dokum</w:t>
      </w:r>
      <w:r>
        <w:rPr>
          <w:spacing w:val="1"/>
          <w:sz w:val="22"/>
          <w:szCs w:val="22"/>
        </w:rPr>
        <w:t>entów o których mowa w pkt. 4.18</w:t>
      </w:r>
      <w:r w:rsidR="00BB0E42" w:rsidRPr="00567076">
        <w:rPr>
          <w:spacing w:val="1"/>
          <w:sz w:val="22"/>
          <w:szCs w:val="22"/>
        </w:rPr>
        <w:t xml:space="preserve"> w terminach określonych przez Zamawiającego będzie traktowane jako uchylanie się od obowiązku zatrudnienia pracowników świadczących czynności na podstawie umowy o pracę.</w:t>
      </w:r>
    </w:p>
    <w:p w:rsidR="00BB0E42" w:rsidRPr="00FE62B1" w:rsidRDefault="00BB0E42" w:rsidP="00FE62B1">
      <w:pPr>
        <w:pStyle w:val="Akapitzlist"/>
        <w:widowControl w:val="0"/>
        <w:numPr>
          <w:ilvl w:val="1"/>
          <w:numId w:val="52"/>
        </w:numPr>
        <w:autoSpaceDE w:val="0"/>
        <w:autoSpaceDN w:val="0"/>
        <w:adjustRightInd w:val="0"/>
        <w:spacing w:line="20" w:lineRule="atLeast"/>
        <w:ind w:left="567" w:right="11" w:hanging="567"/>
        <w:jc w:val="both"/>
        <w:rPr>
          <w:rFonts w:ascii="CG Omega" w:hAnsi="CG Omega"/>
          <w:b w:val="0"/>
          <w:spacing w:val="1"/>
          <w:sz w:val="22"/>
          <w:szCs w:val="22"/>
        </w:rPr>
      </w:pPr>
      <w:r w:rsidRPr="00FE62B1">
        <w:rPr>
          <w:rFonts w:ascii="CG Omega" w:hAnsi="CG Omega"/>
          <w:b w:val="0"/>
          <w:spacing w:val="1"/>
          <w:sz w:val="22"/>
          <w:szCs w:val="22"/>
        </w:rPr>
        <w:t xml:space="preserve">Sankcje w stosunku do Wykonawcy lub Podwykonawcy, za  wykonywanie czynności związanych z przedmiotem zamówienia przez osoby nie zatrudnione na podstawie umowy o pracę, lub nieprzedłożenia dokumentów lub dowodów na potwierdzenie zatrudnienia pracowników na podstawie umowy o pracę, określone zostały w projekcie umowy.  </w:t>
      </w:r>
    </w:p>
    <w:p w:rsidR="00BB0E42" w:rsidRPr="00FD02D9" w:rsidRDefault="00BB0E42" w:rsidP="00BB0E42">
      <w:pPr>
        <w:widowControl w:val="0"/>
        <w:autoSpaceDE w:val="0"/>
        <w:autoSpaceDN w:val="0"/>
        <w:adjustRightInd w:val="0"/>
        <w:spacing w:line="240" w:lineRule="auto"/>
        <w:ind w:right="11"/>
        <w:jc w:val="both"/>
        <w:rPr>
          <w:rFonts w:eastAsia="Times New Roman" w:cs="Times New Roman"/>
          <w:spacing w:val="1"/>
          <w:sz w:val="22"/>
          <w:szCs w:val="22"/>
          <w:lang w:eastAsia="ar-SA"/>
        </w:rPr>
      </w:pPr>
      <w:r>
        <w:rPr>
          <w:spacing w:val="1"/>
          <w:sz w:val="22"/>
          <w:szCs w:val="22"/>
        </w:rPr>
        <w:t>4</w:t>
      </w:r>
      <w:r w:rsidR="00FE62B1">
        <w:rPr>
          <w:spacing w:val="1"/>
          <w:sz w:val="22"/>
          <w:szCs w:val="22"/>
        </w:rPr>
        <w:t>.22</w:t>
      </w:r>
      <w:r>
        <w:rPr>
          <w:spacing w:val="1"/>
          <w:sz w:val="22"/>
          <w:szCs w:val="22"/>
        </w:rPr>
        <w:t xml:space="preserve">  </w:t>
      </w:r>
      <w:r w:rsidRPr="00FD02D9">
        <w:rPr>
          <w:spacing w:val="1"/>
          <w:sz w:val="22"/>
          <w:szCs w:val="22"/>
        </w:rPr>
        <w:t>Wspólny Słownik Zamówień (CPV):</w:t>
      </w:r>
      <w:r w:rsidRPr="00FD02D9">
        <w:rPr>
          <w:rFonts w:cs="Tahoma"/>
          <w:sz w:val="22"/>
          <w:szCs w:val="22"/>
        </w:rPr>
        <w:t xml:space="preserve"> </w:t>
      </w:r>
    </w:p>
    <w:p w:rsidR="00BB0E42" w:rsidRDefault="00E51F95" w:rsidP="00BB0E42">
      <w:pPr>
        <w:ind w:firstLine="480"/>
        <w:jc w:val="both"/>
        <w:rPr>
          <w:rFonts w:cs="Tahoma"/>
          <w:sz w:val="22"/>
          <w:szCs w:val="22"/>
        </w:rPr>
      </w:pPr>
      <w:r>
        <w:rPr>
          <w:rFonts w:cs="Tahoma"/>
          <w:sz w:val="22"/>
          <w:szCs w:val="22"/>
        </w:rPr>
        <w:t xml:space="preserve"> </w:t>
      </w:r>
      <w:r>
        <w:rPr>
          <w:rFonts w:cs="Tahoma"/>
          <w:sz w:val="22"/>
          <w:szCs w:val="22"/>
        </w:rPr>
        <w:tab/>
      </w:r>
      <w:r w:rsidR="00EC6F7A">
        <w:rPr>
          <w:sz w:val="22"/>
          <w:szCs w:val="22"/>
        </w:rPr>
        <w:t>60100000-9</w:t>
      </w:r>
      <w:r w:rsidR="00BB0E42">
        <w:rPr>
          <w:rFonts w:cs="Tahoma"/>
          <w:sz w:val="22"/>
          <w:szCs w:val="22"/>
        </w:rPr>
        <w:t xml:space="preserve">  </w:t>
      </w:r>
    </w:p>
    <w:p w:rsidR="00BB0E42" w:rsidRPr="00472EED" w:rsidRDefault="00EC6F7A" w:rsidP="00472EED">
      <w:pPr>
        <w:ind w:firstLine="708"/>
        <w:jc w:val="both"/>
        <w:rPr>
          <w:rFonts w:cs="Arial"/>
          <w:sz w:val="22"/>
          <w:szCs w:val="22"/>
        </w:rPr>
      </w:pPr>
      <w:r>
        <w:rPr>
          <w:rFonts w:cs="Arial"/>
          <w:sz w:val="22"/>
          <w:szCs w:val="22"/>
        </w:rPr>
        <w:t>60112000-6</w:t>
      </w:r>
    </w:p>
    <w:p w:rsidR="00BB0E42" w:rsidRPr="0041134D" w:rsidRDefault="00BB0E42" w:rsidP="00BB0E42">
      <w:pPr>
        <w:spacing w:line="20" w:lineRule="atLeast"/>
        <w:ind w:left="567" w:hanging="567"/>
        <w:jc w:val="both"/>
        <w:rPr>
          <w:rFonts w:eastAsia="Times New Roman" w:cs="Arial"/>
          <w:sz w:val="22"/>
          <w:szCs w:val="22"/>
          <w:lang w:eastAsia="pl-PL"/>
        </w:rPr>
      </w:pPr>
      <w:r w:rsidRPr="0041134D">
        <w:rPr>
          <w:rFonts w:eastAsia="Times New Roman" w:cs="Arial"/>
          <w:sz w:val="22"/>
          <w:szCs w:val="22"/>
          <w:lang w:eastAsia="pl-PL"/>
        </w:rPr>
        <w:lastRenderedPageBreak/>
        <w:t>4</w:t>
      </w:r>
      <w:r w:rsidR="00FE62B1">
        <w:rPr>
          <w:rFonts w:eastAsia="Times New Roman" w:cs="Arial"/>
          <w:sz w:val="22"/>
          <w:szCs w:val="22"/>
          <w:lang w:eastAsia="pl-PL"/>
        </w:rPr>
        <w:t>.23</w:t>
      </w:r>
      <w:r w:rsidRPr="0041134D">
        <w:rPr>
          <w:rFonts w:eastAsia="Times New Roman" w:cs="Arial"/>
          <w:sz w:val="22"/>
          <w:szCs w:val="22"/>
          <w:lang w:eastAsia="pl-PL"/>
        </w:rPr>
        <w:tab/>
        <w:t>Zamawiający nie wymaga realizacji zamówienia przez zakłady pracy chronionej, spółdzielnie socjalne, czy innych wykonawców objętych dyspozycją przepisu art. 94 ust. 1 ustawy.</w:t>
      </w:r>
    </w:p>
    <w:p w:rsidR="00BB0E42" w:rsidRPr="0041134D" w:rsidRDefault="00FE62B1" w:rsidP="00BB0E42">
      <w:pPr>
        <w:spacing w:line="20" w:lineRule="atLeast"/>
        <w:ind w:left="567" w:hanging="567"/>
        <w:jc w:val="both"/>
        <w:rPr>
          <w:rFonts w:eastAsia="Times New Roman" w:cs="Arial"/>
          <w:sz w:val="22"/>
          <w:szCs w:val="22"/>
          <w:lang w:eastAsia="pl-PL"/>
        </w:rPr>
      </w:pPr>
      <w:r>
        <w:rPr>
          <w:rFonts w:eastAsia="Times New Roman" w:cs="Arial"/>
          <w:sz w:val="22"/>
          <w:szCs w:val="22"/>
          <w:lang w:eastAsia="pl-PL"/>
        </w:rPr>
        <w:t>4.24</w:t>
      </w:r>
      <w:r w:rsidR="00BB0E42" w:rsidRPr="0041134D">
        <w:rPr>
          <w:rFonts w:eastAsia="Times New Roman" w:cs="Arial"/>
          <w:sz w:val="22"/>
          <w:szCs w:val="22"/>
          <w:lang w:eastAsia="pl-PL"/>
        </w:rPr>
        <w:tab/>
        <w:t>Zamawiający nie przewiduje możliwości udzielania zamówień, o których mowa w art. 214 ust. 1 pkt 7  i 8 ustawy.</w:t>
      </w:r>
    </w:p>
    <w:p w:rsidR="00BB0E42" w:rsidRPr="0041134D" w:rsidRDefault="00FE62B1" w:rsidP="00BB0E42">
      <w:pPr>
        <w:spacing w:line="20" w:lineRule="atLeast"/>
        <w:jc w:val="both"/>
        <w:rPr>
          <w:rFonts w:cs="Arial"/>
          <w:sz w:val="22"/>
          <w:szCs w:val="22"/>
          <w:lang w:eastAsia="pl-PL"/>
        </w:rPr>
      </w:pPr>
      <w:r>
        <w:rPr>
          <w:rFonts w:cs="Arial"/>
          <w:sz w:val="22"/>
          <w:szCs w:val="22"/>
          <w:lang w:eastAsia="pl-PL"/>
        </w:rPr>
        <w:t>4.25</w:t>
      </w:r>
      <w:r w:rsidR="00BB0E42" w:rsidRPr="0041134D">
        <w:rPr>
          <w:rFonts w:cs="Arial"/>
          <w:sz w:val="22"/>
          <w:szCs w:val="22"/>
          <w:lang w:eastAsia="pl-PL"/>
        </w:rPr>
        <w:t xml:space="preserve">   Zamawiający nie dopuszcza składania ofert wariantowych.</w:t>
      </w:r>
    </w:p>
    <w:p w:rsidR="00BB0E42" w:rsidRDefault="00BB0E42" w:rsidP="00BB0E42">
      <w:pPr>
        <w:widowControl w:val="0"/>
        <w:suppressAutoHyphens/>
        <w:autoSpaceDE w:val="0"/>
        <w:autoSpaceDN w:val="0"/>
        <w:adjustRightInd w:val="0"/>
        <w:spacing w:line="20" w:lineRule="atLeast"/>
        <w:ind w:left="567" w:right="11" w:hanging="567"/>
        <w:contextualSpacing/>
        <w:jc w:val="both"/>
        <w:rPr>
          <w:rFonts w:cs="Arial"/>
          <w:sz w:val="22"/>
          <w:szCs w:val="22"/>
          <w:lang w:eastAsia="pl-PL"/>
        </w:rPr>
      </w:pPr>
      <w:r w:rsidRPr="0041134D">
        <w:rPr>
          <w:rFonts w:cs="Tahoma"/>
          <w:sz w:val="22"/>
          <w:szCs w:val="22"/>
        </w:rPr>
        <w:t>4</w:t>
      </w:r>
      <w:r>
        <w:rPr>
          <w:rFonts w:cs="Tahoma"/>
          <w:sz w:val="22"/>
          <w:szCs w:val="22"/>
        </w:rPr>
        <w:t>.2</w:t>
      </w:r>
      <w:r w:rsidR="00F320F2">
        <w:rPr>
          <w:rFonts w:cs="Tahoma"/>
          <w:sz w:val="22"/>
          <w:szCs w:val="22"/>
        </w:rPr>
        <w:t>6</w:t>
      </w:r>
      <w:r w:rsidRPr="0041134D">
        <w:rPr>
          <w:rFonts w:cs="Tahoma"/>
          <w:sz w:val="22"/>
          <w:szCs w:val="22"/>
        </w:rPr>
        <w:t xml:space="preserve">  Zamawiający nie przewiduje wyboru najkorzystniejszej oferty przy zastosowaniu aukcji elektronicznej wraz z informacjami, zawartymi w art. 230 ustawy Pzp.</w:t>
      </w:r>
      <w:r>
        <w:rPr>
          <w:rFonts w:cs="Tahoma"/>
          <w:sz w:val="22"/>
          <w:szCs w:val="22"/>
        </w:rPr>
        <w:t xml:space="preserve"> </w:t>
      </w:r>
      <w:r w:rsidRPr="0048161F">
        <w:rPr>
          <w:rFonts w:cs="Arial"/>
          <w:sz w:val="22"/>
          <w:szCs w:val="22"/>
          <w:lang w:eastAsia="pl-PL"/>
        </w:rPr>
        <w:t xml:space="preserve">Zamawiający, </w:t>
      </w:r>
      <w:r w:rsidR="00C65CBD">
        <w:rPr>
          <w:rFonts w:cs="Arial"/>
          <w:sz w:val="22"/>
          <w:szCs w:val="22"/>
          <w:lang w:eastAsia="pl-PL"/>
        </w:rPr>
        <w:t xml:space="preserve">           </w:t>
      </w:r>
      <w:r w:rsidRPr="0048161F">
        <w:rPr>
          <w:rFonts w:cs="Arial"/>
          <w:sz w:val="22"/>
          <w:szCs w:val="22"/>
          <w:lang w:eastAsia="pl-PL"/>
        </w:rPr>
        <w:t>w granicach określonych przepisem art. 462 i nast. ustawy, dopuszcza możliwość realizacji przedmiotu zamówienia przez Wykonawcę z wykorzystaniem podwykonawców. Wykonawca, który zamierza powierzyć wykonanie części zamówienia podwykonawcom, wskazuje w ofercie części zamówienia, których wykonanie zamierza powierzyć podwykonawcom, oraz podaje nazwy ewentualnych podwykonawców, jeżeli są już znani.</w:t>
      </w:r>
    </w:p>
    <w:p w:rsidR="00BB0E42" w:rsidRPr="0048161F" w:rsidRDefault="00FE62B1" w:rsidP="00BB0E42">
      <w:pPr>
        <w:widowControl w:val="0"/>
        <w:suppressAutoHyphens/>
        <w:autoSpaceDE w:val="0"/>
        <w:autoSpaceDN w:val="0"/>
        <w:adjustRightInd w:val="0"/>
        <w:spacing w:line="20" w:lineRule="atLeast"/>
        <w:ind w:left="567" w:right="11" w:hanging="567"/>
        <w:contextualSpacing/>
        <w:jc w:val="both"/>
        <w:rPr>
          <w:rFonts w:eastAsia="Times New Roman" w:cs="Tahoma"/>
          <w:sz w:val="22"/>
          <w:szCs w:val="22"/>
          <w:lang w:eastAsia="ar-SA"/>
        </w:rPr>
      </w:pPr>
      <w:r>
        <w:rPr>
          <w:rFonts w:cs="Arial"/>
          <w:sz w:val="22"/>
          <w:szCs w:val="22"/>
          <w:lang w:eastAsia="pl-PL"/>
        </w:rPr>
        <w:t>4.2</w:t>
      </w:r>
      <w:r w:rsidR="00F320F2">
        <w:rPr>
          <w:rFonts w:cs="Arial"/>
          <w:sz w:val="22"/>
          <w:szCs w:val="22"/>
          <w:lang w:eastAsia="pl-PL"/>
        </w:rPr>
        <w:t>7</w:t>
      </w:r>
      <w:r w:rsidR="00BB0E42">
        <w:rPr>
          <w:rFonts w:cs="Arial"/>
          <w:sz w:val="22"/>
          <w:szCs w:val="22"/>
          <w:lang w:eastAsia="pl-PL"/>
        </w:rPr>
        <w:tab/>
      </w:r>
      <w:r w:rsidR="00BB0E42" w:rsidRPr="0048161F">
        <w:rPr>
          <w:rFonts w:cs="Tahoma"/>
          <w:spacing w:val="-1"/>
          <w:sz w:val="22"/>
          <w:szCs w:val="22"/>
        </w:rPr>
        <w:t xml:space="preserve">Zamawiający nie wymaga od Wykonawcy przeprowadzenia wizji lokalnej  lub sprawdzenia dokumentów  niezbędnych do  realizacji zamówienia, o których mowa w art. 131 ust. 2 ustawy Pzp.  </w:t>
      </w:r>
    </w:p>
    <w:p w:rsidR="00FE62B1" w:rsidRPr="00F320F2" w:rsidRDefault="00BB0E42" w:rsidP="00F320F2">
      <w:pPr>
        <w:pStyle w:val="Akapitzlist"/>
        <w:numPr>
          <w:ilvl w:val="1"/>
          <w:numId w:val="54"/>
        </w:numPr>
        <w:spacing w:line="20" w:lineRule="atLeast"/>
        <w:ind w:left="567" w:hanging="567"/>
        <w:jc w:val="both"/>
        <w:rPr>
          <w:rFonts w:ascii="CG Omega" w:hAnsi="CG Omega" w:cs="Arial"/>
          <w:b w:val="0"/>
          <w:sz w:val="22"/>
          <w:szCs w:val="22"/>
          <w:lang w:eastAsia="pl-PL"/>
        </w:rPr>
      </w:pPr>
      <w:r w:rsidRPr="00F320F2">
        <w:rPr>
          <w:rFonts w:ascii="CG Omega" w:hAnsi="CG Omega" w:cs="Tahoma"/>
          <w:b w:val="0"/>
          <w:sz w:val="22"/>
          <w:szCs w:val="22"/>
        </w:rPr>
        <w:t>Zamawiający nie określa wymogów lub możliwości złożenia ofert w postaci katalogów elektronicznych lub dołączenia katalogów elektronicznych do  oferty, w sytuacji określonej w art. 93ustawy Pzp.</w:t>
      </w:r>
    </w:p>
    <w:p w:rsidR="00FE62B1" w:rsidRPr="00F320F2" w:rsidRDefault="00BB0E42" w:rsidP="00F320F2">
      <w:pPr>
        <w:pStyle w:val="Akapitzlist"/>
        <w:numPr>
          <w:ilvl w:val="1"/>
          <w:numId w:val="54"/>
        </w:numPr>
        <w:spacing w:line="20" w:lineRule="atLeast"/>
        <w:ind w:left="567" w:hanging="567"/>
        <w:jc w:val="both"/>
        <w:rPr>
          <w:rFonts w:ascii="CG Omega" w:hAnsi="CG Omega" w:cs="Arial"/>
          <w:b w:val="0"/>
          <w:sz w:val="22"/>
          <w:szCs w:val="22"/>
          <w:lang w:eastAsia="pl-PL"/>
        </w:rPr>
      </w:pPr>
      <w:r w:rsidRPr="00F320F2">
        <w:rPr>
          <w:rFonts w:ascii="CG Omega" w:hAnsi="CG Omega" w:cs="Tahoma"/>
          <w:b w:val="0"/>
          <w:sz w:val="22"/>
          <w:szCs w:val="22"/>
        </w:rPr>
        <w:t>Zamawiający nie zastrzega obowiązku osobistego wykonania kluczowych części zamówienia przez Wykonawcę, zgodnie z art. 60, 121 ustawy Pzp.</w:t>
      </w:r>
    </w:p>
    <w:p w:rsidR="00FE62B1" w:rsidRPr="00FE62B1" w:rsidRDefault="00575B94" w:rsidP="00F320F2">
      <w:pPr>
        <w:pStyle w:val="Akapitzlist"/>
        <w:numPr>
          <w:ilvl w:val="1"/>
          <w:numId w:val="54"/>
        </w:numPr>
        <w:spacing w:line="20" w:lineRule="atLeast"/>
        <w:ind w:left="567" w:hanging="567"/>
        <w:jc w:val="both"/>
        <w:rPr>
          <w:rFonts w:ascii="CG Omega" w:hAnsi="CG Omega" w:cs="Arial"/>
          <w:b w:val="0"/>
          <w:sz w:val="22"/>
          <w:szCs w:val="22"/>
          <w:lang w:eastAsia="pl-PL"/>
        </w:rPr>
      </w:pPr>
      <w:r w:rsidRPr="00FE62B1">
        <w:rPr>
          <w:rFonts w:ascii="CG Omega" w:hAnsi="CG Omega" w:cs="Arial"/>
          <w:b w:val="0"/>
          <w:bCs/>
          <w:sz w:val="22"/>
          <w:szCs w:val="22"/>
        </w:rPr>
        <w:t xml:space="preserve">Zamawiający nie określa dodatkowych wymagań związanych z zatrudnieniem osób,             </w:t>
      </w:r>
      <w:r w:rsidR="0058364B" w:rsidRPr="00FE62B1">
        <w:rPr>
          <w:rFonts w:ascii="CG Omega" w:hAnsi="CG Omega" w:cs="Arial"/>
          <w:b w:val="0"/>
          <w:bCs/>
          <w:sz w:val="22"/>
          <w:szCs w:val="22"/>
        </w:rPr>
        <w:t xml:space="preserve">  </w:t>
      </w:r>
      <w:r w:rsidRPr="00FE62B1">
        <w:rPr>
          <w:rFonts w:ascii="CG Omega" w:hAnsi="CG Omega" w:cs="Arial"/>
          <w:b w:val="0"/>
          <w:bCs/>
          <w:sz w:val="22"/>
          <w:szCs w:val="22"/>
        </w:rPr>
        <w:t>o których mowa w art. 96 ust. 2 pkt 2 ustawy Pzp.</w:t>
      </w:r>
    </w:p>
    <w:p w:rsidR="00FE62B1" w:rsidRPr="00FE62B1" w:rsidRDefault="00D80716" w:rsidP="00F320F2">
      <w:pPr>
        <w:pStyle w:val="Akapitzlist"/>
        <w:numPr>
          <w:ilvl w:val="1"/>
          <w:numId w:val="54"/>
        </w:numPr>
        <w:spacing w:line="20" w:lineRule="atLeast"/>
        <w:ind w:left="567" w:hanging="567"/>
        <w:jc w:val="both"/>
        <w:rPr>
          <w:rFonts w:ascii="CG Omega" w:hAnsi="CG Omega" w:cs="Arial"/>
          <w:b w:val="0"/>
          <w:sz w:val="22"/>
          <w:szCs w:val="22"/>
          <w:lang w:eastAsia="pl-PL"/>
        </w:rPr>
      </w:pPr>
      <w:r w:rsidRPr="00FE62B1">
        <w:rPr>
          <w:rFonts w:ascii="CG Omega" w:hAnsi="CG Omega"/>
          <w:b w:val="0"/>
          <w:sz w:val="22"/>
          <w:szCs w:val="22"/>
        </w:rPr>
        <w:t>Zgodnie z art. 310 ustawy Pzp Zamawiający może unieważnić postępowanie o udzielenie zamówienia, jeżeli środki publiczne, które zamawiający zamierzał przeznaczyć na sfinansowanie zamówienia, nie zostały mu przyznane.</w:t>
      </w:r>
    </w:p>
    <w:p w:rsidR="00FE62B1" w:rsidRPr="00FE62B1" w:rsidRDefault="00FE62B1" w:rsidP="00FE62B1">
      <w:pPr>
        <w:pStyle w:val="Akapitzlist"/>
        <w:spacing w:line="20" w:lineRule="atLeast"/>
        <w:ind w:left="567"/>
        <w:jc w:val="both"/>
        <w:rPr>
          <w:rFonts w:ascii="CG Omega" w:hAnsi="CG Omega" w:cs="Arial"/>
          <w:b w:val="0"/>
          <w:sz w:val="22"/>
          <w:szCs w:val="22"/>
          <w:lang w:eastAsia="pl-PL"/>
        </w:rPr>
      </w:pPr>
    </w:p>
    <w:p w:rsidR="00BB0E42" w:rsidRPr="00FE62B1" w:rsidRDefault="00BB0E42" w:rsidP="00F320F2">
      <w:pPr>
        <w:pStyle w:val="Akapitzlist"/>
        <w:numPr>
          <w:ilvl w:val="1"/>
          <w:numId w:val="54"/>
        </w:numPr>
        <w:spacing w:line="20" w:lineRule="atLeast"/>
        <w:ind w:left="567" w:hanging="567"/>
        <w:jc w:val="both"/>
        <w:rPr>
          <w:rFonts w:ascii="CG Omega" w:hAnsi="CG Omega" w:cs="Arial"/>
          <w:b w:val="0"/>
          <w:sz w:val="22"/>
          <w:szCs w:val="22"/>
          <w:lang w:eastAsia="pl-PL"/>
        </w:rPr>
      </w:pPr>
      <w:r w:rsidRPr="00FE62B1">
        <w:rPr>
          <w:rFonts w:ascii="CG Omega" w:hAnsi="CG Omega" w:cs="Arial"/>
          <w:sz w:val="22"/>
          <w:szCs w:val="22"/>
          <w:lang w:eastAsia="pl-PL"/>
        </w:rPr>
        <w:t>Szczegółowy opis wymagań i obowiązków w zakresie podwykonawstwa.</w:t>
      </w:r>
    </w:p>
    <w:p w:rsidR="007F71EA" w:rsidRPr="00260119" w:rsidRDefault="00BB0E42" w:rsidP="00287D97">
      <w:pPr>
        <w:pStyle w:val="Akapitzlist"/>
        <w:numPr>
          <w:ilvl w:val="0"/>
          <w:numId w:val="46"/>
        </w:numPr>
        <w:shd w:val="clear" w:color="auto" w:fill="FFFFFF"/>
        <w:autoSpaceDN w:val="0"/>
        <w:ind w:left="993" w:right="57" w:hanging="426"/>
        <w:jc w:val="both"/>
        <w:textAlignment w:val="baseline"/>
        <w:outlineLvl w:val="0"/>
        <w:rPr>
          <w:rFonts w:ascii="CG Omega" w:hAnsi="CG Omega"/>
          <w:b w:val="0"/>
          <w:sz w:val="22"/>
          <w:szCs w:val="22"/>
        </w:rPr>
      </w:pPr>
      <w:r w:rsidRPr="00260119">
        <w:rPr>
          <w:rFonts w:ascii="CG Omega" w:hAnsi="CG Omega"/>
          <w:b w:val="0"/>
          <w:sz w:val="22"/>
          <w:szCs w:val="22"/>
        </w:rPr>
        <w:t>Wykonawc</w:t>
      </w:r>
      <w:r w:rsidR="00FC795A">
        <w:rPr>
          <w:rFonts w:ascii="CG Omega" w:hAnsi="CG Omega"/>
          <w:b w:val="0"/>
          <w:sz w:val="22"/>
          <w:szCs w:val="22"/>
        </w:rPr>
        <w:t>a</w:t>
      </w:r>
      <w:r w:rsidRPr="00260119">
        <w:rPr>
          <w:rFonts w:ascii="CG Omega" w:hAnsi="CG Omega"/>
          <w:b w:val="0"/>
          <w:sz w:val="22"/>
          <w:szCs w:val="22"/>
        </w:rPr>
        <w:t>, zamierzający zawrzeć umowę o podwykonawstwo,  zobowiązany jest do przedłożenia Zamawiającemu projektu tej umowy, przy czym podwykonawca lub dalszy Podwykonawca jest obowiązany dołączyć zgodę Wykonawcy na zawarcie umowy o </w:t>
      </w:r>
      <w:r w:rsidR="00FC795A">
        <w:rPr>
          <w:rFonts w:ascii="CG Omega" w:hAnsi="CG Omega"/>
          <w:b w:val="0"/>
          <w:sz w:val="22"/>
          <w:szCs w:val="22"/>
        </w:rPr>
        <w:t xml:space="preserve">dalsze </w:t>
      </w:r>
      <w:r w:rsidRPr="00260119">
        <w:rPr>
          <w:rFonts w:ascii="CG Omega" w:hAnsi="CG Omega"/>
          <w:b w:val="0"/>
          <w:sz w:val="22"/>
          <w:szCs w:val="22"/>
        </w:rPr>
        <w:t>podwykonawstwo.</w:t>
      </w:r>
    </w:p>
    <w:p w:rsidR="007F71EA" w:rsidRPr="00260119" w:rsidRDefault="003B6554" w:rsidP="00287D97">
      <w:pPr>
        <w:pStyle w:val="Akapitzlist"/>
        <w:numPr>
          <w:ilvl w:val="0"/>
          <w:numId w:val="46"/>
        </w:numPr>
        <w:shd w:val="clear" w:color="auto" w:fill="FFFFFF"/>
        <w:autoSpaceDN w:val="0"/>
        <w:ind w:left="993" w:right="57" w:hanging="426"/>
        <w:jc w:val="both"/>
        <w:textAlignment w:val="baseline"/>
        <w:outlineLvl w:val="0"/>
        <w:rPr>
          <w:rFonts w:ascii="CG Omega" w:hAnsi="CG Omega"/>
          <w:b w:val="0"/>
          <w:sz w:val="22"/>
          <w:szCs w:val="22"/>
        </w:rPr>
      </w:pPr>
      <w:r>
        <w:rPr>
          <w:rFonts w:ascii="CG Omega" w:hAnsi="CG Omega"/>
          <w:b w:val="0"/>
          <w:sz w:val="22"/>
          <w:szCs w:val="22"/>
        </w:rPr>
        <w:t>w</w:t>
      </w:r>
      <w:r w:rsidR="00BB0E42" w:rsidRPr="00260119">
        <w:rPr>
          <w:rFonts w:ascii="CG Omega" w:hAnsi="CG Omega"/>
          <w:b w:val="0"/>
          <w:sz w:val="22"/>
          <w:szCs w:val="22"/>
        </w:rPr>
        <w:t xml:space="preserve"> przypadku </w:t>
      </w:r>
      <w:r w:rsidR="00472EED">
        <w:rPr>
          <w:rFonts w:ascii="CG Omega" w:hAnsi="CG Omega"/>
          <w:b w:val="0"/>
          <w:sz w:val="22"/>
          <w:szCs w:val="22"/>
        </w:rPr>
        <w:t>podwykonawstwa</w:t>
      </w:r>
      <w:r w:rsidR="00BB0E42" w:rsidRPr="00260119">
        <w:rPr>
          <w:rFonts w:ascii="CG Omega" w:hAnsi="CG Omega"/>
          <w:b w:val="0"/>
          <w:sz w:val="22"/>
          <w:szCs w:val="22"/>
        </w:rPr>
        <w:t xml:space="preserve">, </w:t>
      </w:r>
      <w:r w:rsidR="00472EED">
        <w:rPr>
          <w:rFonts w:ascii="CG Omega" w:hAnsi="CG Omega"/>
          <w:b w:val="0"/>
          <w:sz w:val="22"/>
          <w:szCs w:val="22"/>
        </w:rPr>
        <w:t xml:space="preserve">umowa </w:t>
      </w:r>
      <w:r w:rsidR="00BB0E42" w:rsidRPr="00260119">
        <w:rPr>
          <w:rFonts w:ascii="CG Omega" w:hAnsi="CG Omega"/>
          <w:b w:val="0"/>
          <w:sz w:val="22"/>
          <w:szCs w:val="22"/>
        </w:rPr>
        <w:t>o podwykonawstwo powinna zawierać co najmniej oznaczenie stron umowy,  zakres prac powierzanych Podwykonawcy lub dalszemu Podwykonawcy, termin realizacji umowy, warunki płatności oraz wynagrodzenie Podwykon</w:t>
      </w:r>
      <w:r w:rsidR="007F71EA" w:rsidRPr="00260119">
        <w:rPr>
          <w:rFonts w:ascii="CG Omega" w:hAnsi="CG Omega"/>
          <w:b w:val="0"/>
          <w:sz w:val="22"/>
          <w:szCs w:val="22"/>
        </w:rPr>
        <w:t>awcy lub dalszego Podwykonawcy;</w:t>
      </w:r>
    </w:p>
    <w:p w:rsidR="00260119" w:rsidRPr="00AB7F0E" w:rsidRDefault="00BB0E42" w:rsidP="00AB7F0E">
      <w:pPr>
        <w:pStyle w:val="Akapitzlist"/>
        <w:numPr>
          <w:ilvl w:val="0"/>
          <w:numId w:val="46"/>
        </w:numPr>
        <w:shd w:val="clear" w:color="auto" w:fill="FFFFFF"/>
        <w:autoSpaceDN w:val="0"/>
        <w:ind w:left="993" w:right="57"/>
        <w:jc w:val="both"/>
        <w:textAlignment w:val="baseline"/>
        <w:outlineLvl w:val="0"/>
        <w:rPr>
          <w:rFonts w:ascii="CG Omega" w:hAnsi="CG Omega"/>
          <w:b w:val="0"/>
          <w:sz w:val="22"/>
          <w:szCs w:val="22"/>
        </w:rPr>
      </w:pPr>
      <w:r w:rsidRPr="00260119">
        <w:rPr>
          <w:rFonts w:ascii="CG Omega" w:hAnsi="CG Omega"/>
          <w:b w:val="0"/>
          <w:bCs/>
          <w:sz w:val="22"/>
          <w:szCs w:val="22"/>
        </w:rPr>
        <w:t>Zamawiający może zażądać od Wykonawcy przedstawienia dokumentów potwierdzających kwalifikacje podwykonawcy. Zamawiający wyznacza termin na dostarczenie powyższych dokumentów, termin ten jednak nie może być krótszy niż 3 dni.</w:t>
      </w:r>
      <w:r w:rsidR="00AB7F0E">
        <w:rPr>
          <w:rFonts w:ascii="CG Omega" w:hAnsi="CG Omega"/>
          <w:b w:val="0"/>
          <w:bCs/>
          <w:sz w:val="22"/>
          <w:szCs w:val="22"/>
        </w:rPr>
        <w:t xml:space="preserve"> </w:t>
      </w:r>
      <w:r w:rsidRPr="00AB7F0E">
        <w:rPr>
          <w:rFonts w:ascii="CG Omega" w:hAnsi="CG Omega"/>
          <w:b w:val="0"/>
          <w:sz w:val="22"/>
          <w:szCs w:val="22"/>
        </w:rPr>
        <w:t xml:space="preserve">Zamawiający w terminie 14 dni od otrzymania projektu umowy </w:t>
      </w:r>
      <w:r w:rsidR="0076228E">
        <w:rPr>
          <w:rFonts w:ascii="CG Omega" w:hAnsi="CG Omega"/>
          <w:b w:val="0"/>
          <w:sz w:val="22"/>
          <w:szCs w:val="22"/>
        </w:rPr>
        <w:br/>
      </w:r>
      <w:r w:rsidRPr="00AB7F0E">
        <w:rPr>
          <w:rFonts w:ascii="CG Omega" w:hAnsi="CG Omega"/>
          <w:b w:val="0"/>
          <w:sz w:val="22"/>
          <w:szCs w:val="22"/>
        </w:rPr>
        <w:t xml:space="preserve">z podwykonawcą lub dalszym podwykonawcą, może zgłosić sprzeciw lub zastrzeżenia i żądać zmiany wskazanego podwykonawcy z podaniem uzasadnienia. Niezgłoszenie pisemnych zastrzeżeń do przedłożonego projektu umowy </w:t>
      </w:r>
      <w:r w:rsidR="0076228E">
        <w:rPr>
          <w:rFonts w:ascii="CG Omega" w:hAnsi="CG Omega"/>
          <w:b w:val="0"/>
          <w:sz w:val="22"/>
          <w:szCs w:val="22"/>
        </w:rPr>
        <w:br/>
      </w:r>
      <w:r w:rsidRPr="00AB7F0E">
        <w:rPr>
          <w:rFonts w:ascii="CG Omega" w:hAnsi="CG Omega"/>
          <w:b w:val="0"/>
          <w:sz w:val="22"/>
          <w:szCs w:val="22"/>
        </w:rPr>
        <w:t xml:space="preserve">o podwykonawstwo, której przedmiotem są roboty budowlane, w terminie określonym w ust. 5, uważa się za akceptację projektu umowy przez Zamawiającego. </w:t>
      </w:r>
    </w:p>
    <w:p w:rsidR="00260119" w:rsidRPr="00260119" w:rsidRDefault="003B6554" w:rsidP="00287D97">
      <w:pPr>
        <w:pStyle w:val="Default"/>
        <w:numPr>
          <w:ilvl w:val="0"/>
          <w:numId w:val="46"/>
        </w:numPr>
        <w:ind w:left="993"/>
        <w:jc w:val="both"/>
        <w:rPr>
          <w:rFonts w:ascii="CG Omega" w:hAnsi="CG Omega"/>
          <w:b w:val="0"/>
          <w:color w:val="auto"/>
          <w:sz w:val="22"/>
          <w:szCs w:val="22"/>
        </w:rPr>
      </w:pPr>
      <w:r>
        <w:rPr>
          <w:rFonts w:ascii="CG Omega" w:hAnsi="CG Omega"/>
          <w:b w:val="0"/>
          <w:sz w:val="22"/>
          <w:szCs w:val="22"/>
        </w:rPr>
        <w:lastRenderedPageBreak/>
        <w:t>u</w:t>
      </w:r>
      <w:r w:rsidR="00BB0E42" w:rsidRPr="00E60B87">
        <w:rPr>
          <w:rFonts w:ascii="CG Omega" w:hAnsi="CG Omega"/>
          <w:b w:val="0"/>
          <w:sz w:val="22"/>
          <w:szCs w:val="22"/>
        </w:rPr>
        <w:t xml:space="preserve">mowa pomiędzy Wykonawcą a podwykonawcą powinna być zawarta w formie pisemnej pod rygorem nieważności. </w:t>
      </w:r>
    </w:p>
    <w:p w:rsidR="00260119" w:rsidRPr="00260119" w:rsidRDefault="00BB0E42" w:rsidP="00287D97">
      <w:pPr>
        <w:pStyle w:val="Default"/>
        <w:numPr>
          <w:ilvl w:val="0"/>
          <w:numId w:val="46"/>
        </w:numPr>
        <w:ind w:left="993"/>
        <w:jc w:val="both"/>
        <w:rPr>
          <w:rFonts w:ascii="CG Omega" w:hAnsi="CG Omega"/>
          <w:b w:val="0"/>
          <w:color w:val="auto"/>
          <w:sz w:val="22"/>
          <w:szCs w:val="22"/>
        </w:rPr>
      </w:pPr>
      <w:r w:rsidRPr="00260119">
        <w:rPr>
          <w:rFonts w:ascii="CG Omega" w:hAnsi="CG Omega"/>
          <w:b w:val="0"/>
          <w:sz w:val="22"/>
          <w:szCs w:val="22"/>
        </w:rPr>
        <w:t>Podwykonawca lub dalszy Podwykonawca zamierzający zawrzeć umowę o</w:t>
      </w:r>
      <w:r w:rsidR="008B1327" w:rsidRPr="00260119">
        <w:rPr>
          <w:rFonts w:ascii="CG Omega" w:hAnsi="CG Omega"/>
          <w:b w:val="0"/>
          <w:sz w:val="22"/>
          <w:szCs w:val="22"/>
        </w:rPr>
        <w:t> </w:t>
      </w:r>
      <w:r w:rsidRPr="00260119">
        <w:rPr>
          <w:rFonts w:ascii="CG Omega" w:hAnsi="CG Omega"/>
          <w:b w:val="0"/>
          <w:sz w:val="22"/>
          <w:szCs w:val="22"/>
        </w:rPr>
        <w:t>podwykonawstwo</w:t>
      </w:r>
      <w:r w:rsidR="00FC795A">
        <w:rPr>
          <w:rFonts w:ascii="CG Omega" w:hAnsi="CG Omega"/>
          <w:b w:val="0"/>
          <w:sz w:val="22"/>
          <w:szCs w:val="22"/>
        </w:rPr>
        <w:t xml:space="preserve"> </w:t>
      </w:r>
      <w:r w:rsidRPr="00260119">
        <w:rPr>
          <w:rFonts w:ascii="CG Omega" w:hAnsi="CG Omega"/>
          <w:b w:val="0"/>
          <w:sz w:val="22"/>
          <w:szCs w:val="22"/>
        </w:rPr>
        <w:t xml:space="preserve"> obowiązany jest przedłożyć Zamawiającemu wraz z projektem takiej umowy zgodę Wykonawcy na zawarcie umowy o treści zgodnej z</w:t>
      </w:r>
      <w:r w:rsidR="00FC795A">
        <w:rPr>
          <w:rFonts w:ascii="CG Omega" w:hAnsi="CG Omega"/>
          <w:b w:val="0"/>
          <w:sz w:val="22"/>
          <w:szCs w:val="22"/>
        </w:rPr>
        <w:t> </w:t>
      </w:r>
      <w:r w:rsidRPr="00260119">
        <w:rPr>
          <w:rFonts w:ascii="CG Omega" w:hAnsi="CG Omega"/>
          <w:b w:val="0"/>
          <w:sz w:val="22"/>
          <w:szCs w:val="22"/>
        </w:rPr>
        <w:t>przedkładanym projektem umowy; projekty umów bez dołączonej zgody Wykonawcy lub z zastrzeżeniami Wykonawcy nie będą akceptowane przez Zamawiającego</w:t>
      </w:r>
    </w:p>
    <w:p w:rsidR="00260119" w:rsidRPr="00260119" w:rsidRDefault="003B6554" w:rsidP="00287D97">
      <w:pPr>
        <w:pStyle w:val="Default"/>
        <w:numPr>
          <w:ilvl w:val="0"/>
          <w:numId w:val="46"/>
        </w:numPr>
        <w:ind w:left="993"/>
        <w:jc w:val="both"/>
        <w:rPr>
          <w:rFonts w:ascii="CG Omega" w:hAnsi="CG Omega"/>
          <w:b w:val="0"/>
          <w:color w:val="auto"/>
          <w:sz w:val="22"/>
          <w:szCs w:val="22"/>
        </w:rPr>
      </w:pPr>
      <w:r>
        <w:rPr>
          <w:rFonts w:ascii="CG Omega" w:hAnsi="CG Omega"/>
          <w:b w:val="0"/>
          <w:sz w:val="22"/>
          <w:szCs w:val="22"/>
        </w:rPr>
        <w:t>d</w:t>
      </w:r>
      <w:r w:rsidR="00BB0E42" w:rsidRPr="00260119">
        <w:rPr>
          <w:rFonts w:ascii="CG Omega" w:hAnsi="CG Omega"/>
          <w:b w:val="0"/>
          <w:sz w:val="22"/>
          <w:szCs w:val="22"/>
        </w:rPr>
        <w:t>o zawarcia przez podwykonawcę umowy z dalszym podwykonawcą jest wymagana z</w:t>
      </w:r>
      <w:r w:rsidR="00260119">
        <w:rPr>
          <w:rFonts w:ascii="CG Omega" w:hAnsi="CG Omega"/>
          <w:b w:val="0"/>
          <w:sz w:val="22"/>
          <w:szCs w:val="22"/>
        </w:rPr>
        <w:t>goda Zamawiającego i Wykonawcy.</w:t>
      </w:r>
    </w:p>
    <w:p w:rsidR="00260119" w:rsidRDefault="00BB0E42" w:rsidP="00287D97">
      <w:pPr>
        <w:pStyle w:val="Default"/>
        <w:numPr>
          <w:ilvl w:val="0"/>
          <w:numId w:val="46"/>
        </w:numPr>
        <w:ind w:left="993"/>
        <w:jc w:val="both"/>
        <w:rPr>
          <w:rFonts w:ascii="CG Omega" w:hAnsi="CG Omega"/>
          <w:b w:val="0"/>
          <w:color w:val="auto"/>
          <w:sz w:val="22"/>
          <w:szCs w:val="22"/>
        </w:rPr>
      </w:pPr>
      <w:r w:rsidRPr="00260119">
        <w:rPr>
          <w:rFonts w:ascii="CG Omega" w:hAnsi="CG Omega"/>
          <w:b w:val="0"/>
          <w:color w:val="auto"/>
          <w:sz w:val="22"/>
          <w:szCs w:val="22"/>
        </w:rPr>
        <w:t>Zamawiający, w terminie 14 dni zgłasza pisemne z</w:t>
      </w:r>
      <w:r w:rsidR="008B1327" w:rsidRPr="00260119">
        <w:rPr>
          <w:rFonts w:ascii="CG Omega" w:hAnsi="CG Omega"/>
          <w:b w:val="0"/>
          <w:color w:val="auto"/>
          <w:sz w:val="22"/>
          <w:szCs w:val="22"/>
        </w:rPr>
        <w:t>astrzeżenia do projektu umowy i </w:t>
      </w:r>
      <w:r w:rsidRPr="00260119">
        <w:rPr>
          <w:rFonts w:ascii="CG Omega" w:hAnsi="CG Omega"/>
          <w:b w:val="0"/>
          <w:color w:val="auto"/>
          <w:sz w:val="22"/>
          <w:szCs w:val="22"/>
        </w:rPr>
        <w:t>projektu zmian umowy o podwykonawst</w:t>
      </w:r>
      <w:r w:rsidR="00FC795A">
        <w:rPr>
          <w:rFonts w:ascii="CG Omega" w:hAnsi="CG Omega"/>
          <w:b w:val="0"/>
          <w:color w:val="auto"/>
          <w:sz w:val="22"/>
          <w:szCs w:val="22"/>
        </w:rPr>
        <w:t>wo</w:t>
      </w:r>
      <w:r w:rsidRPr="00260119">
        <w:rPr>
          <w:rFonts w:ascii="CG Omega" w:hAnsi="CG Omega"/>
          <w:b w:val="0"/>
          <w:color w:val="auto"/>
          <w:sz w:val="22"/>
          <w:szCs w:val="22"/>
        </w:rPr>
        <w:t xml:space="preserve">. </w:t>
      </w:r>
    </w:p>
    <w:p w:rsidR="00260119" w:rsidRDefault="003B6554" w:rsidP="00287D97">
      <w:pPr>
        <w:pStyle w:val="Default"/>
        <w:numPr>
          <w:ilvl w:val="0"/>
          <w:numId w:val="46"/>
        </w:numPr>
        <w:ind w:left="993"/>
        <w:jc w:val="both"/>
        <w:rPr>
          <w:rFonts w:ascii="CG Omega" w:hAnsi="CG Omega"/>
          <w:b w:val="0"/>
          <w:color w:val="auto"/>
          <w:sz w:val="22"/>
          <w:szCs w:val="22"/>
        </w:rPr>
      </w:pPr>
      <w:r>
        <w:rPr>
          <w:rFonts w:ascii="CG Omega" w:hAnsi="CG Omega"/>
          <w:b w:val="0"/>
          <w:color w:val="auto"/>
          <w:sz w:val="22"/>
          <w:szCs w:val="22"/>
        </w:rPr>
        <w:t>n</w:t>
      </w:r>
      <w:r w:rsidR="00644936">
        <w:rPr>
          <w:rFonts w:ascii="CG Omega" w:hAnsi="CG Omega"/>
          <w:b w:val="0"/>
          <w:color w:val="auto"/>
          <w:sz w:val="22"/>
          <w:szCs w:val="22"/>
        </w:rPr>
        <w:t xml:space="preserve">iezgłoszenie </w:t>
      </w:r>
      <w:r w:rsidR="00BB0E42" w:rsidRPr="00260119">
        <w:rPr>
          <w:rFonts w:ascii="CG Omega" w:hAnsi="CG Omega"/>
          <w:b w:val="0"/>
          <w:color w:val="auto"/>
          <w:sz w:val="22"/>
          <w:szCs w:val="22"/>
        </w:rPr>
        <w:t>pisemnych zastrzeżeń do przedłożonego projektu umowy o</w:t>
      </w:r>
      <w:r w:rsidR="008B1327" w:rsidRPr="00260119">
        <w:rPr>
          <w:rFonts w:ascii="CG Omega" w:hAnsi="CG Omega"/>
          <w:b w:val="0"/>
          <w:color w:val="auto"/>
          <w:sz w:val="22"/>
          <w:szCs w:val="22"/>
        </w:rPr>
        <w:t> </w:t>
      </w:r>
      <w:r w:rsidR="00FC795A">
        <w:rPr>
          <w:rFonts w:ascii="CG Omega" w:hAnsi="CG Omega"/>
          <w:b w:val="0"/>
          <w:color w:val="auto"/>
          <w:sz w:val="22"/>
          <w:szCs w:val="22"/>
        </w:rPr>
        <w:t>podwykonawstwo</w:t>
      </w:r>
      <w:r w:rsidR="00BB0E42" w:rsidRPr="00260119">
        <w:rPr>
          <w:rFonts w:ascii="CG Omega" w:hAnsi="CG Omega"/>
          <w:b w:val="0"/>
          <w:color w:val="auto"/>
          <w:sz w:val="22"/>
          <w:szCs w:val="22"/>
        </w:rPr>
        <w:t xml:space="preserve">, uważa się za akceptację projektu umowy przez Zamawiającego. </w:t>
      </w:r>
    </w:p>
    <w:p w:rsidR="00260119" w:rsidRDefault="00BB0E42" w:rsidP="00287D97">
      <w:pPr>
        <w:pStyle w:val="Default"/>
        <w:numPr>
          <w:ilvl w:val="0"/>
          <w:numId w:val="46"/>
        </w:numPr>
        <w:ind w:left="993"/>
        <w:jc w:val="both"/>
        <w:rPr>
          <w:rFonts w:ascii="CG Omega" w:hAnsi="CG Omega"/>
          <w:b w:val="0"/>
          <w:color w:val="auto"/>
          <w:sz w:val="22"/>
          <w:szCs w:val="22"/>
        </w:rPr>
      </w:pPr>
      <w:r w:rsidRPr="00260119">
        <w:rPr>
          <w:rFonts w:ascii="CG Omega" w:hAnsi="CG Omega"/>
          <w:b w:val="0"/>
          <w:color w:val="auto"/>
          <w:sz w:val="22"/>
          <w:szCs w:val="22"/>
        </w:rPr>
        <w:t>Wykonawca, podwykonawca lub dalszy podwykonawca  po za</w:t>
      </w:r>
      <w:r w:rsidR="00FC795A">
        <w:rPr>
          <w:rFonts w:ascii="CG Omega" w:hAnsi="CG Omega"/>
          <w:b w:val="0"/>
          <w:color w:val="auto"/>
          <w:sz w:val="22"/>
          <w:szCs w:val="22"/>
        </w:rPr>
        <w:t xml:space="preserve">warciu umowy </w:t>
      </w:r>
      <w:r w:rsidRPr="00260119">
        <w:rPr>
          <w:rFonts w:ascii="CG Omega" w:hAnsi="CG Omega"/>
          <w:b w:val="0"/>
          <w:color w:val="auto"/>
          <w:sz w:val="22"/>
          <w:szCs w:val="22"/>
        </w:rPr>
        <w:t xml:space="preserve"> zobowiązany jest w terminie 7 dni  od dnia podpisania umowy  przedłożyć  Zamawiającemu kopię tej umowy o podwykonawstwo. </w:t>
      </w:r>
    </w:p>
    <w:p w:rsidR="00260119" w:rsidRPr="00260119" w:rsidRDefault="003B6554" w:rsidP="00287D97">
      <w:pPr>
        <w:pStyle w:val="Default"/>
        <w:numPr>
          <w:ilvl w:val="0"/>
          <w:numId w:val="46"/>
        </w:numPr>
        <w:ind w:left="993" w:hanging="426"/>
        <w:jc w:val="both"/>
        <w:rPr>
          <w:rFonts w:ascii="CG Omega" w:hAnsi="CG Omega"/>
          <w:b w:val="0"/>
          <w:color w:val="auto"/>
          <w:sz w:val="22"/>
          <w:szCs w:val="22"/>
        </w:rPr>
      </w:pPr>
      <w:r>
        <w:rPr>
          <w:rFonts w:ascii="CG Omega" w:hAnsi="CG Omega"/>
          <w:b w:val="0"/>
          <w:sz w:val="22"/>
          <w:szCs w:val="22"/>
        </w:rPr>
        <w:t>w</w:t>
      </w:r>
      <w:r w:rsidR="00BB0E42" w:rsidRPr="00260119">
        <w:rPr>
          <w:rFonts w:ascii="CG Omega" w:hAnsi="CG Omega"/>
          <w:b w:val="0"/>
          <w:sz w:val="22"/>
          <w:szCs w:val="22"/>
        </w:rPr>
        <w:t xml:space="preserve"> przypadku powierzenia </w:t>
      </w:r>
      <w:r w:rsidR="00FC795A">
        <w:rPr>
          <w:rFonts w:ascii="CG Omega" w:hAnsi="CG Omega"/>
          <w:b w:val="0"/>
          <w:sz w:val="22"/>
          <w:szCs w:val="22"/>
        </w:rPr>
        <w:t>przez Wykonawcę realizacji części usługi</w:t>
      </w:r>
      <w:r w:rsidR="00BB0E42" w:rsidRPr="00260119">
        <w:rPr>
          <w:rFonts w:ascii="CG Omega" w:hAnsi="CG Omega"/>
          <w:b w:val="0"/>
          <w:sz w:val="22"/>
          <w:szCs w:val="22"/>
        </w:rPr>
        <w:t xml:space="preserve"> podwykonawcy, Wykonawca jest zobowiązany do dokonania we własnym zakresie zapłaty wynagrodzenia należnego podwykonawcy z zachowaniem terminów płatności określonych w umowie z podwykonawcą. </w:t>
      </w:r>
    </w:p>
    <w:p w:rsidR="00260119" w:rsidRPr="00260119" w:rsidRDefault="003B6554" w:rsidP="00287D97">
      <w:pPr>
        <w:pStyle w:val="Default"/>
        <w:numPr>
          <w:ilvl w:val="0"/>
          <w:numId w:val="46"/>
        </w:numPr>
        <w:ind w:left="993" w:hanging="426"/>
        <w:jc w:val="both"/>
        <w:rPr>
          <w:rFonts w:ascii="CG Omega" w:hAnsi="CG Omega"/>
          <w:b w:val="0"/>
          <w:color w:val="auto"/>
          <w:sz w:val="22"/>
          <w:szCs w:val="22"/>
        </w:rPr>
      </w:pPr>
      <w:r>
        <w:rPr>
          <w:rFonts w:ascii="CG Omega" w:hAnsi="CG Omega"/>
          <w:b w:val="0"/>
          <w:sz w:val="22"/>
          <w:szCs w:val="22"/>
        </w:rPr>
        <w:t>j</w:t>
      </w:r>
      <w:r w:rsidR="00BB0E42" w:rsidRPr="00260119">
        <w:rPr>
          <w:rFonts w:ascii="CG Omega" w:hAnsi="CG Omega"/>
          <w:b w:val="0"/>
          <w:sz w:val="22"/>
          <w:szCs w:val="22"/>
        </w:rPr>
        <w:t xml:space="preserve">eżeli w terminie określonym w umowie z podwykonawcą Wykonawca nie dokona w całości lub w części zapłaty wynagrodzenia podwykonawcy, a podwykonawca zwróci się z żądaniem zapłaty tego wynagrodzenia bezpośrednio przez Zamawiającego na podstawie art. 647¹ § 5 </w:t>
      </w:r>
      <w:proofErr w:type="spellStart"/>
      <w:r w:rsidR="00BB0E42" w:rsidRPr="00260119">
        <w:rPr>
          <w:rFonts w:ascii="CG Omega" w:hAnsi="CG Omega"/>
          <w:b w:val="0"/>
          <w:sz w:val="22"/>
          <w:szCs w:val="22"/>
        </w:rPr>
        <w:t>kc</w:t>
      </w:r>
      <w:proofErr w:type="spellEnd"/>
      <w:r w:rsidR="00BB0E42" w:rsidRPr="00260119">
        <w:rPr>
          <w:rFonts w:ascii="CG Omega" w:hAnsi="CG Omega"/>
          <w:b w:val="0"/>
          <w:sz w:val="22"/>
          <w:szCs w:val="22"/>
        </w:rPr>
        <w:t xml:space="preserve"> i udokumentuje zasadność takiego żądania fakturą zaakceptowaną przez Wykonawcę  i dokumentami potwierdzającymi wykonanie i odbiór fakturowanych robót, Zamawiający zapłaci na rzecz Podwykonawcy kwotę będącą przedmiotem jego żądania. </w:t>
      </w:r>
    </w:p>
    <w:p w:rsidR="00260119" w:rsidRPr="00260119" w:rsidRDefault="00BB0E42" w:rsidP="00287D97">
      <w:pPr>
        <w:pStyle w:val="Default"/>
        <w:numPr>
          <w:ilvl w:val="0"/>
          <w:numId w:val="46"/>
        </w:numPr>
        <w:ind w:left="993" w:hanging="426"/>
        <w:jc w:val="both"/>
        <w:rPr>
          <w:rFonts w:ascii="CG Omega" w:hAnsi="CG Omega"/>
          <w:b w:val="0"/>
          <w:color w:val="auto"/>
          <w:sz w:val="22"/>
          <w:szCs w:val="22"/>
        </w:rPr>
      </w:pPr>
      <w:r w:rsidRPr="00260119">
        <w:rPr>
          <w:rFonts w:ascii="CG Omega" w:hAnsi="CG Omega"/>
          <w:b w:val="0"/>
          <w:sz w:val="22"/>
          <w:szCs w:val="22"/>
        </w:rPr>
        <w:t xml:space="preserve">Zamawiający dokona potrącenia powyższej kwoty z kolejnej płatności przysługującej Wykonawcy. </w:t>
      </w:r>
    </w:p>
    <w:p w:rsidR="00260119" w:rsidRPr="00260119" w:rsidRDefault="00BB0E42" w:rsidP="00287D97">
      <w:pPr>
        <w:pStyle w:val="Default"/>
        <w:numPr>
          <w:ilvl w:val="0"/>
          <w:numId w:val="46"/>
        </w:numPr>
        <w:ind w:left="993" w:hanging="426"/>
        <w:jc w:val="both"/>
        <w:rPr>
          <w:rFonts w:ascii="CG Omega" w:hAnsi="CG Omega"/>
          <w:b w:val="0"/>
          <w:color w:val="auto"/>
          <w:sz w:val="22"/>
          <w:szCs w:val="22"/>
        </w:rPr>
      </w:pPr>
      <w:r w:rsidRPr="00260119">
        <w:rPr>
          <w:rFonts w:ascii="CG Omega" w:hAnsi="CG Omega"/>
          <w:b w:val="0"/>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rsidR="00BB0E42" w:rsidRPr="00260119" w:rsidRDefault="00BB0E42" w:rsidP="00287D97">
      <w:pPr>
        <w:pStyle w:val="Default"/>
        <w:numPr>
          <w:ilvl w:val="0"/>
          <w:numId w:val="46"/>
        </w:numPr>
        <w:ind w:left="993" w:hanging="426"/>
        <w:jc w:val="both"/>
        <w:rPr>
          <w:rFonts w:ascii="CG Omega" w:hAnsi="CG Omega"/>
          <w:b w:val="0"/>
          <w:color w:val="auto"/>
          <w:sz w:val="22"/>
          <w:szCs w:val="22"/>
        </w:rPr>
      </w:pPr>
      <w:r w:rsidRPr="00260119">
        <w:rPr>
          <w:rFonts w:ascii="CG Omega" w:hAnsi="CG Omega"/>
          <w:b w:val="0"/>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89742A" w:rsidRPr="00232EAA" w:rsidRDefault="0089742A" w:rsidP="00BB0E42">
      <w:pPr>
        <w:spacing w:line="20" w:lineRule="atLeast"/>
        <w:jc w:val="both"/>
        <w:rPr>
          <w:rFonts w:cs="Arial"/>
          <w:sz w:val="25"/>
          <w:szCs w:val="25"/>
          <w:lang w:eastAsia="pl-PL"/>
        </w:rPr>
      </w:pPr>
    </w:p>
    <w:p w:rsidR="00BB0E42" w:rsidRPr="0041134D"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pacing w:val="1"/>
          <w:sz w:val="22"/>
          <w:szCs w:val="22"/>
          <w:u w:val="thick"/>
          <w:lang w:eastAsia="ar-SA"/>
        </w:rPr>
        <w:t>Rozdział V</w:t>
      </w:r>
      <w:r w:rsidRPr="0041134D">
        <w:rPr>
          <w:rFonts w:eastAsia="Times New Roman" w:cs="Tahoma"/>
          <w:b/>
          <w:smallCaps/>
          <w:sz w:val="22"/>
          <w:szCs w:val="22"/>
          <w:u w:val="thick"/>
          <w:lang w:eastAsia="ar-SA"/>
        </w:rPr>
        <w:t xml:space="preserve"> </w:t>
      </w:r>
    </w:p>
    <w:p w:rsidR="00BB0E42" w:rsidRPr="0041134D"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 xml:space="preserve">Opis części zamówienia,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jeżeli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zamawiający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dopuszcza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składanie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ofert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częściowych</w:t>
      </w:r>
    </w:p>
    <w:p w:rsidR="00BB0E42" w:rsidRPr="0041134D"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p>
    <w:p w:rsidR="00CA33BE" w:rsidRPr="004710F9" w:rsidRDefault="00BB0E42" w:rsidP="00CA33BE">
      <w:pPr>
        <w:widowControl w:val="0"/>
        <w:autoSpaceDE w:val="0"/>
        <w:autoSpaceDN w:val="0"/>
        <w:adjustRightInd w:val="0"/>
        <w:spacing w:line="240" w:lineRule="auto"/>
        <w:ind w:left="567" w:right="11" w:hanging="567"/>
        <w:jc w:val="both"/>
        <w:rPr>
          <w:rFonts w:eastAsia="Calibri" w:cs="Tahoma"/>
          <w:sz w:val="22"/>
          <w:szCs w:val="22"/>
        </w:rPr>
      </w:pPr>
      <w:r>
        <w:rPr>
          <w:rFonts w:eastAsia="Calibri" w:cs="Tahoma"/>
          <w:sz w:val="22"/>
          <w:szCs w:val="22"/>
        </w:rPr>
        <w:t>5.1</w:t>
      </w:r>
      <w:r>
        <w:rPr>
          <w:rFonts w:eastAsia="Calibri" w:cs="Tahoma"/>
          <w:sz w:val="22"/>
          <w:szCs w:val="22"/>
        </w:rPr>
        <w:tab/>
        <w:t xml:space="preserve">Zamawiający </w:t>
      </w:r>
      <w:r w:rsidR="00746B1B">
        <w:rPr>
          <w:rFonts w:eastAsia="Calibri" w:cs="Tahoma"/>
          <w:sz w:val="22"/>
          <w:szCs w:val="22"/>
        </w:rPr>
        <w:t xml:space="preserve"> dokonuje </w:t>
      </w:r>
      <w:r w:rsidR="007C0455">
        <w:rPr>
          <w:rFonts w:eastAsia="Calibri" w:cs="Tahoma"/>
          <w:sz w:val="22"/>
          <w:szCs w:val="22"/>
        </w:rPr>
        <w:t xml:space="preserve">podziału zamówienia na części i </w:t>
      </w:r>
      <w:r w:rsidR="00746B1B">
        <w:rPr>
          <w:rFonts w:eastAsia="Calibri" w:cs="Tahoma"/>
          <w:sz w:val="22"/>
          <w:szCs w:val="22"/>
        </w:rPr>
        <w:t xml:space="preserve">dopuszcza </w:t>
      </w:r>
      <w:r>
        <w:rPr>
          <w:rFonts w:eastAsia="Calibri" w:cs="Tahoma"/>
          <w:sz w:val="22"/>
          <w:szCs w:val="22"/>
        </w:rPr>
        <w:t>możliwość skł</w:t>
      </w:r>
      <w:r w:rsidR="007C0455">
        <w:rPr>
          <w:rFonts w:eastAsia="Calibri" w:cs="Tahoma"/>
          <w:sz w:val="22"/>
          <w:szCs w:val="22"/>
        </w:rPr>
        <w:t>adania ofert częściowych</w:t>
      </w:r>
      <w:r w:rsidR="00746B1B">
        <w:rPr>
          <w:rFonts w:eastAsia="Calibri" w:cs="Tahoma"/>
          <w:sz w:val="22"/>
          <w:szCs w:val="22"/>
        </w:rPr>
        <w:t>.</w:t>
      </w:r>
      <w:r w:rsidR="00CA33BE" w:rsidRPr="004710F9">
        <w:rPr>
          <w:rFonts w:cs="Cambria"/>
          <w:color w:val="000000"/>
          <w:sz w:val="22"/>
          <w:szCs w:val="22"/>
        </w:rPr>
        <w:t xml:space="preserve"> </w:t>
      </w:r>
    </w:p>
    <w:p w:rsidR="00746B1B" w:rsidRDefault="00746B1B" w:rsidP="00746B1B">
      <w:pPr>
        <w:widowControl w:val="0"/>
        <w:autoSpaceDE w:val="0"/>
        <w:autoSpaceDN w:val="0"/>
        <w:adjustRightInd w:val="0"/>
        <w:spacing w:line="240" w:lineRule="auto"/>
        <w:ind w:left="567" w:right="11" w:hanging="567"/>
        <w:jc w:val="both"/>
        <w:rPr>
          <w:sz w:val="22"/>
          <w:szCs w:val="22"/>
        </w:rPr>
      </w:pPr>
      <w:r>
        <w:rPr>
          <w:sz w:val="22"/>
          <w:szCs w:val="22"/>
        </w:rPr>
        <w:t>5.2</w:t>
      </w:r>
      <w:r>
        <w:rPr>
          <w:sz w:val="22"/>
          <w:szCs w:val="22"/>
        </w:rPr>
        <w:tab/>
        <w:t xml:space="preserve">Zamawiający nie ogranicza maksymalnej liczby części zamówienia, którą można udzielić </w:t>
      </w:r>
      <w:r>
        <w:rPr>
          <w:sz w:val="22"/>
          <w:szCs w:val="22"/>
        </w:rPr>
        <w:lastRenderedPageBreak/>
        <w:t xml:space="preserve">jednemu wykonawcy, co oznacza, że Wykonawca może złożyć ofertę na wszystkie części zamówienia lub tylko na wybrane części zamówienia.   </w:t>
      </w:r>
    </w:p>
    <w:p w:rsidR="009D2F5D" w:rsidRDefault="009D2F5D" w:rsidP="00746B1B">
      <w:pPr>
        <w:widowControl w:val="0"/>
        <w:autoSpaceDE w:val="0"/>
        <w:autoSpaceDN w:val="0"/>
        <w:adjustRightInd w:val="0"/>
        <w:spacing w:line="240" w:lineRule="auto"/>
        <w:ind w:left="567" w:right="11" w:hanging="567"/>
        <w:jc w:val="both"/>
        <w:rPr>
          <w:sz w:val="22"/>
          <w:szCs w:val="22"/>
        </w:rPr>
      </w:pPr>
    </w:p>
    <w:p w:rsidR="00746B1B" w:rsidRPr="005C5AD7" w:rsidRDefault="00746B1B" w:rsidP="00746B1B">
      <w:pPr>
        <w:ind w:left="-284" w:firstLine="851"/>
        <w:jc w:val="both"/>
        <w:rPr>
          <w:b/>
          <w:sz w:val="22"/>
          <w:szCs w:val="22"/>
          <w:u w:val="single"/>
        </w:rPr>
      </w:pPr>
      <w:r w:rsidRPr="005C5AD7">
        <w:rPr>
          <w:b/>
          <w:sz w:val="22"/>
          <w:szCs w:val="22"/>
          <w:u w:val="single"/>
        </w:rPr>
        <w:t xml:space="preserve">Część Nr 1  </w:t>
      </w:r>
    </w:p>
    <w:p w:rsidR="00746B1B" w:rsidRPr="005C5AD7" w:rsidRDefault="00746B1B" w:rsidP="00E62324">
      <w:pPr>
        <w:ind w:left="567"/>
        <w:jc w:val="both"/>
        <w:rPr>
          <w:b/>
          <w:bCs/>
          <w:sz w:val="22"/>
          <w:szCs w:val="22"/>
        </w:rPr>
      </w:pPr>
      <w:r>
        <w:rPr>
          <w:b/>
          <w:bCs/>
          <w:sz w:val="22"/>
          <w:szCs w:val="22"/>
        </w:rPr>
        <w:t>Dowóz uczniów z terenu m. Nielepkowice</w:t>
      </w:r>
      <w:r w:rsidRPr="005C5AD7">
        <w:rPr>
          <w:b/>
          <w:bCs/>
          <w:sz w:val="22"/>
          <w:szCs w:val="22"/>
        </w:rPr>
        <w:t xml:space="preserve"> do szkoły podstawow</w:t>
      </w:r>
      <w:r w:rsidR="007831B5">
        <w:rPr>
          <w:b/>
          <w:bCs/>
          <w:sz w:val="22"/>
          <w:szCs w:val="22"/>
        </w:rPr>
        <w:t xml:space="preserve">ej w  Wiązownicy </w:t>
      </w:r>
      <w:r w:rsidRPr="005C5AD7">
        <w:rPr>
          <w:b/>
          <w:bCs/>
          <w:sz w:val="22"/>
          <w:szCs w:val="22"/>
        </w:rPr>
        <w:t>wraz z zapewnieniem opieki w czasie trwania dowozu</w:t>
      </w:r>
      <w:r w:rsidR="00E62324">
        <w:rPr>
          <w:b/>
          <w:bCs/>
          <w:sz w:val="22"/>
          <w:szCs w:val="22"/>
        </w:rPr>
        <w:t xml:space="preserve"> i odwozu</w:t>
      </w:r>
      <w:r w:rsidRPr="005C5AD7">
        <w:rPr>
          <w:b/>
          <w:sz w:val="22"/>
          <w:szCs w:val="22"/>
        </w:rPr>
        <w:t>.</w:t>
      </w:r>
    </w:p>
    <w:p w:rsidR="00746B1B" w:rsidRPr="00F10EC6" w:rsidRDefault="00746B1B" w:rsidP="00F10EC6">
      <w:pPr>
        <w:ind w:left="1843" w:hanging="1276"/>
        <w:jc w:val="both"/>
        <w:rPr>
          <w:b/>
          <w:sz w:val="22"/>
          <w:szCs w:val="22"/>
        </w:rPr>
      </w:pPr>
      <w:r w:rsidRPr="005C5AD7">
        <w:rPr>
          <w:b/>
          <w:sz w:val="22"/>
          <w:szCs w:val="22"/>
        </w:rPr>
        <w:t xml:space="preserve">Trasa Nr 1 - </w:t>
      </w:r>
      <w:r w:rsidR="00F10EC6">
        <w:rPr>
          <w:b/>
          <w:sz w:val="22"/>
          <w:szCs w:val="22"/>
        </w:rPr>
        <w:t xml:space="preserve"> </w:t>
      </w:r>
      <w:r w:rsidRPr="005C5AD7">
        <w:rPr>
          <w:sz w:val="22"/>
          <w:szCs w:val="22"/>
        </w:rPr>
        <w:t xml:space="preserve">dowóz </w:t>
      </w:r>
      <w:r w:rsidR="00644936">
        <w:rPr>
          <w:b/>
          <w:sz w:val="22"/>
          <w:szCs w:val="22"/>
        </w:rPr>
        <w:t>32</w:t>
      </w:r>
      <w:r w:rsidRPr="00F10EC6">
        <w:rPr>
          <w:b/>
          <w:sz w:val="22"/>
          <w:szCs w:val="22"/>
        </w:rPr>
        <w:t xml:space="preserve"> </w:t>
      </w:r>
      <w:r w:rsidRPr="005C5AD7">
        <w:rPr>
          <w:sz w:val="22"/>
          <w:szCs w:val="22"/>
        </w:rPr>
        <w:t xml:space="preserve">uczniów </w:t>
      </w:r>
      <w:r w:rsidR="00F10EC6">
        <w:rPr>
          <w:sz w:val="22"/>
          <w:szCs w:val="22"/>
        </w:rPr>
        <w:t>w I półroczu 202</w:t>
      </w:r>
      <w:r w:rsidR="00644936">
        <w:rPr>
          <w:sz w:val="22"/>
          <w:szCs w:val="22"/>
        </w:rPr>
        <w:t>5</w:t>
      </w:r>
      <w:r w:rsidR="00F10EC6">
        <w:rPr>
          <w:sz w:val="22"/>
          <w:szCs w:val="22"/>
        </w:rPr>
        <w:t xml:space="preserve"> r. i </w:t>
      </w:r>
      <w:r w:rsidR="00F10EC6" w:rsidRPr="00F10EC6">
        <w:rPr>
          <w:b/>
          <w:sz w:val="22"/>
          <w:szCs w:val="22"/>
        </w:rPr>
        <w:t>35</w:t>
      </w:r>
      <w:r w:rsidR="00644936">
        <w:rPr>
          <w:sz w:val="22"/>
          <w:szCs w:val="22"/>
        </w:rPr>
        <w:t xml:space="preserve"> uczniów w II półroczu 2025</w:t>
      </w:r>
      <w:r w:rsidR="00F10EC6">
        <w:rPr>
          <w:sz w:val="22"/>
          <w:szCs w:val="22"/>
        </w:rPr>
        <w:t xml:space="preserve"> r.   </w:t>
      </w:r>
      <w:r w:rsidRPr="005C5AD7">
        <w:rPr>
          <w:sz w:val="22"/>
          <w:szCs w:val="22"/>
        </w:rPr>
        <w:t>na trasie</w:t>
      </w:r>
      <w:r w:rsidRPr="005C5AD7">
        <w:rPr>
          <w:b/>
          <w:sz w:val="22"/>
          <w:szCs w:val="22"/>
        </w:rPr>
        <w:t xml:space="preserve"> </w:t>
      </w:r>
      <w:r w:rsidRPr="005C5AD7">
        <w:rPr>
          <w:sz w:val="22"/>
          <w:szCs w:val="22"/>
        </w:rPr>
        <w:t xml:space="preserve">Nielepkowice </w:t>
      </w:r>
      <w:r>
        <w:rPr>
          <w:sz w:val="22"/>
          <w:szCs w:val="22"/>
        </w:rPr>
        <w:t>–</w:t>
      </w:r>
      <w:r w:rsidRPr="005C5AD7">
        <w:rPr>
          <w:sz w:val="22"/>
          <w:szCs w:val="22"/>
        </w:rPr>
        <w:t xml:space="preserve"> </w:t>
      </w:r>
      <w:r>
        <w:rPr>
          <w:sz w:val="22"/>
          <w:szCs w:val="22"/>
        </w:rPr>
        <w:t xml:space="preserve">szkoła </w:t>
      </w:r>
      <w:r w:rsidRPr="005C5AD7">
        <w:rPr>
          <w:sz w:val="22"/>
          <w:szCs w:val="22"/>
        </w:rPr>
        <w:t>Wiązownica;</w:t>
      </w:r>
    </w:p>
    <w:p w:rsidR="00746B1B" w:rsidRPr="005C5AD7" w:rsidRDefault="00746B1B" w:rsidP="00746B1B">
      <w:pPr>
        <w:ind w:left="1701" w:hanging="1134"/>
        <w:jc w:val="both"/>
        <w:rPr>
          <w:b/>
          <w:sz w:val="22"/>
          <w:szCs w:val="22"/>
          <w:u w:val="single"/>
        </w:rPr>
      </w:pPr>
      <w:r w:rsidRPr="005C5AD7">
        <w:rPr>
          <w:b/>
          <w:sz w:val="22"/>
          <w:szCs w:val="22"/>
          <w:u w:val="single"/>
        </w:rPr>
        <w:t xml:space="preserve">Część Nr 2 </w:t>
      </w:r>
    </w:p>
    <w:p w:rsidR="00746B1B" w:rsidRPr="005C5AD7" w:rsidRDefault="00746B1B" w:rsidP="00E62324">
      <w:pPr>
        <w:ind w:left="567"/>
        <w:jc w:val="both"/>
        <w:rPr>
          <w:b/>
          <w:bCs/>
          <w:sz w:val="22"/>
          <w:szCs w:val="22"/>
        </w:rPr>
      </w:pPr>
      <w:r w:rsidRPr="005C5AD7">
        <w:rPr>
          <w:b/>
          <w:bCs/>
          <w:sz w:val="22"/>
          <w:szCs w:val="22"/>
        </w:rPr>
        <w:t>Dowóz u</w:t>
      </w:r>
      <w:r>
        <w:rPr>
          <w:b/>
          <w:bCs/>
          <w:sz w:val="22"/>
          <w:szCs w:val="22"/>
        </w:rPr>
        <w:t>czniów z terenu m. Koniaczów, Sobiecin i Szówsko-Krzyżówka</w:t>
      </w:r>
      <w:r w:rsidR="00E62324">
        <w:rPr>
          <w:b/>
          <w:bCs/>
          <w:sz w:val="22"/>
          <w:szCs w:val="22"/>
        </w:rPr>
        <w:t xml:space="preserve"> do szkoły </w:t>
      </w:r>
      <w:r w:rsidRPr="005C5AD7">
        <w:rPr>
          <w:b/>
          <w:bCs/>
          <w:sz w:val="22"/>
          <w:szCs w:val="22"/>
        </w:rPr>
        <w:t>podsta</w:t>
      </w:r>
      <w:r w:rsidR="00E62324">
        <w:rPr>
          <w:b/>
          <w:bCs/>
          <w:sz w:val="22"/>
          <w:szCs w:val="22"/>
        </w:rPr>
        <w:t xml:space="preserve">wowej </w:t>
      </w:r>
      <w:r w:rsidR="007831B5">
        <w:rPr>
          <w:b/>
          <w:bCs/>
          <w:sz w:val="22"/>
          <w:szCs w:val="22"/>
        </w:rPr>
        <w:t xml:space="preserve">w Szówsku </w:t>
      </w:r>
      <w:r w:rsidRPr="005C5AD7">
        <w:rPr>
          <w:b/>
          <w:bCs/>
          <w:sz w:val="22"/>
          <w:szCs w:val="22"/>
        </w:rPr>
        <w:t>wraz z zapewnieniem opieki w czasie trwania dowozu</w:t>
      </w:r>
      <w:r w:rsidR="00E62324">
        <w:rPr>
          <w:b/>
          <w:bCs/>
          <w:sz w:val="22"/>
          <w:szCs w:val="22"/>
        </w:rPr>
        <w:t xml:space="preserve"> i odwozu</w:t>
      </w:r>
      <w:r w:rsidRPr="005C5AD7">
        <w:rPr>
          <w:b/>
          <w:sz w:val="22"/>
          <w:szCs w:val="22"/>
        </w:rPr>
        <w:t>.</w:t>
      </w:r>
    </w:p>
    <w:p w:rsidR="00746B1B" w:rsidRPr="00F10EC6" w:rsidRDefault="00746B1B" w:rsidP="00F10EC6">
      <w:pPr>
        <w:ind w:left="1843" w:hanging="1276"/>
        <w:jc w:val="both"/>
        <w:rPr>
          <w:sz w:val="22"/>
          <w:szCs w:val="22"/>
        </w:rPr>
      </w:pPr>
      <w:r w:rsidRPr="005C5AD7">
        <w:rPr>
          <w:b/>
          <w:sz w:val="22"/>
          <w:szCs w:val="22"/>
        </w:rPr>
        <w:t xml:space="preserve">Trasa Nr 1 - </w:t>
      </w:r>
      <w:r w:rsidR="00F10EC6">
        <w:rPr>
          <w:b/>
          <w:sz w:val="22"/>
          <w:szCs w:val="22"/>
        </w:rPr>
        <w:tab/>
      </w:r>
      <w:r w:rsidR="00F10EC6" w:rsidRPr="005C5AD7">
        <w:rPr>
          <w:sz w:val="22"/>
          <w:szCs w:val="22"/>
        </w:rPr>
        <w:t xml:space="preserve">dowóz </w:t>
      </w:r>
      <w:r w:rsidR="00644936">
        <w:rPr>
          <w:b/>
          <w:sz w:val="22"/>
          <w:szCs w:val="22"/>
        </w:rPr>
        <w:t>61</w:t>
      </w:r>
      <w:r w:rsidR="00F10EC6">
        <w:rPr>
          <w:sz w:val="22"/>
          <w:szCs w:val="22"/>
        </w:rPr>
        <w:t xml:space="preserve"> </w:t>
      </w:r>
      <w:r w:rsidR="00F10EC6" w:rsidRPr="005C5AD7">
        <w:rPr>
          <w:sz w:val="22"/>
          <w:szCs w:val="22"/>
        </w:rPr>
        <w:t xml:space="preserve">uczniów </w:t>
      </w:r>
      <w:r w:rsidR="00F10EC6">
        <w:rPr>
          <w:sz w:val="22"/>
          <w:szCs w:val="22"/>
        </w:rPr>
        <w:t>w I półroczu 2</w:t>
      </w:r>
      <w:r w:rsidR="00644936">
        <w:rPr>
          <w:sz w:val="22"/>
          <w:szCs w:val="22"/>
        </w:rPr>
        <w:t>025</w:t>
      </w:r>
      <w:r w:rsidR="00F10EC6">
        <w:rPr>
          <w:sz w:val="22"/>
          <w:szCs w:val="22"/>
        </w:rPr>
        <w:t xml:space="preserve"> r. i </w:t>
      </w:r>
      <w:r w:rsidR="00644936">
        <w:rPr>
          <w:b/>
          <w:sz w:val="22"/>
          <w:szCs w:val="22"/>
        </w:rPr>
        <w:t>64</w:t>
      </w:r>
      <w:r w:rsidR="00F10EC6">
        <w:rPr>
          <w:sz w:val="22"/>
          <w:szCs w:val="22"/>
        </w:rPr>
        <w:t xml:space="preserve"> uczniów w II półroczu</w:t>
      </w:r>
      <w:r w:rsidRPr="005C5AD7">
        <w:rPr>
          <w:sz w:val="22"/>
          <w:szCs w:val="22"/>
        </w:rPr>
        <w:t xml:space="preserve"> </w:t>
      </w:r>
      <w:r w:rsidR="00644936">
        <w:rPr>
          <w:sz w:val="22"/>
          <w:szCs w:val="22"/>
        </w:rPr>
        <w:t>2025</w:t>
      </w:r>
      <w:r w:rsidR="00F10EC6">
        <w:rPr>
          <w:sz w:val="22"/>
          <w:szCs w:val="22"/>
        </w:rPr>
        <w:t xml:space="preserve"> r. </w:t>
      </w:r>
      <w:r w:rsidRPr="005C5AD7">
        <w:rPr>
          <w:sz w:val="22"/>
          <w:szCs w:val="22"/>
        </w:rPr>
        <w:t>na trasie</w:t>
      </w:r>
      <w:r w:rsidRPr="005C5AD7">
        <w:rPr>
          <w:b/>
          <w:sz w:val="22"/>
          <w:szCs w:val="22"/>
        </w:rPr>
        <w:t xml:space="preserve">  </w:t>
      </w:r>
      <w:r w:rsidRPr="005C5AD7">
        <w:rPr>
          <w:sz w:val="22"/>
          <w:szCs w:val="22"/>
        </w:rPr>
        <w:t xml:space="preserve">Sobiecin - Koniaczów </w:t>
      </w:r>
      <w:r w:rsidR="00F10EC6">
        <w:rPr>
          <w:sz w:val="22"/>
          <w:szCs w:val="22"/>
        </w:rPr>
        <w:t xml:space="preserve">Szówsko Krzyżówka </w:t>
      </w:r>
      <w:r w:rsidRPr="00E121F0">
        <w:rPr>
          <w:sz w:val="22"/>
          <w:szCs w:val="22"/>
        </w:rPr>
        <w:t>–  szkoła</w:t>
      </w:r>
      <w:r w:rsidRPr="005C5AD7">
        <w:rPr>
          <w:sz w:val="22"/>
          <w:szCs w:val="22"/>
        </w:rPr>
        <w:t xml:space="preserve"> Szówsko</w:t>
      </w:r>
      <w:r w:rsidRPr="005C5AD7">
        <w:rPr>
          <w:b/>
          <w:sz w:val="22"/>
          <w:szCs w:val="22"/>
        </w:rPr>
        <w:t>;</w:t>
      </w:r>
    </w:p>
    <w:p w:rsidR="00746B1B" w:rsidRPr="005C5AD7" w:rsidRDefault="00746B1B" w:rsidP="00746B1B">
      <w:pPr>
        <w:ind w:left="1440" w:hanging="873"/>
        <w:jc w:val="both"/>
        <w:rPr>
          <w:b/>
          <w:sz w:val="22"/>
          <w:szCs w:val="22"/>
          <w:u w:val="single"/>
        </w:rPr>
      </w:pPr>
      <w:r w:rsidRPr="005C5AD7">
        <w:rPr>
          <w:b/>
          <w:sz w:val="22"/>
          <w:szCs w:val="22"/>
          <w:u w:val="single"/>
        </w:rPr>
        <w:t xml:space="preserve">Część Nr 3  </w:t>
      </w:r>
    </w:p>
    <w:p w:rsidR="00746B1B" w:rsidRPr="005C5AD7" w:rsidRDefault="00746B1B" w:rsidP="00E62324">
      <w:pPr>
        <w:ind w:left="567"/>
        <w:jc w:val="both"/>
        <w:rPr>
          <w:b/>
          <w:bCs/>
          <w:sz w:val="22"/>
          <w:szCs w:val="22"/>
        </w:rPr>
      </w:pPr>
      <w:r w:rsidRPr="005C5AD7">
        <w:rPr>
          <w:b/>
          <w:bCs/>
          <w:sz w:val="22"/>
          <w:szCs w:val="22"/>
        </w:rPr>
        <w:t>Dowóz u</w:t>
      </w:r>
      <w:r>
        <w:rPr>
          <w:b/>
          <w:bCs/>
          <w:sz w:val="22"/>
          <w:szCs w:val="22"/>
        </w:rPr>
        <w:t xml:space="preserve">czniów z terenu m. Surmaczówka, Wólka Zapałowska i Ryszkowa Wola (Pochodaje) </w:t>
      </w:r>
      <w:r w:rsidRPr="005C5AD7">
        <w:rPr>
          <w:b/>
          <w:bCs/>
          <w:sz w:val="22"/>
          <w:szCs w:val="22"/>
        </w:rPr>
        <w:t xml:space="preserve"> do szkoły podstawo</w:t>
      </w:r>
      <w:r w:rsidR="007831B5">
        <w:rPr>
          <w:b/>
          <w:bCs/>
          <w:sz w:val="22"/>
          <w:szCs w:val="22"/>
        </w:rPr>
        <w:t xml:space="preserve">wej w Zapałowie </w:t>
      </w:r>
      <w:r w:rsidRPr="005C5AD7">
        <w:rPr>
          <w:b/>
          <w:bCs/>
          <w:sz w:val="22"/>
          <w:szCs w:val="22"/>
        </w:rPr>
        <w:t xml:space="preserve">wraz </w:t>
      </w:r>
      <w:r w:rsidR="007831B5">
        <w:rPr>
          <w:b/>
          <w:bCs/>
          <w:sz w:val="22"/>
          <w:szCs w:val="22"/>
        </w:rPr>
        <w:t xml:space="preserve"> </w:t>
      </w:r>
      <w:r w:rsidRPr="005C5AD7">
        <w:rPr>
          <w:b/>
          <w:bCs/>
          <w:sz w:val="22"/>
          <w:szCs w:val="22"/>
        </w:rPr>
        <w:t>z zapewnieniem opieki w czasie trwania dowozu</w:t>
      </w:r>
      <w:r w:rsidRPr="005C5AD7">
        <w:rPr>
          <w:b/>
          <w:sz w:val="22"/>
          <w:szCs w:val="22"/>
        </w:rPr>
        <w:t>.</w:t>
      </w:r>
    </w:p>
    <w:p w:rsidR="00AB7F0E" w:rsidRPr="00644936" w:rsidRDefault="00746B1B" w:rsidP="00644936">
      <w:pPr>
        <w:ind w:left="1843" w:hanging="1276"/>
        <w:jc w:val="both"/>
        <w:rPr>
          <w:b/>
          <w:sz w:val="22"/>
          <w:szCs w:val="22"/>
        </w:rPr>
      </w:pPr>
      <w:r w:rsidRPr="005C5AD7">
        <w:rPr>
          <w:b/>
          <w:sz w:val="22"/>
          <w:szCs w:val="22"/>
        </w:rPr>
        <w:t xml:space="preserve">Trasa Nr 1 - </w:t>
      </w:r>
      <w:r w:rsidR="00D8053A">
        <w:rPr>
          <w:b/>
          <w:sz w:val="22"/>
          <w:szCs w:val="22"/>
        </w:rPr>
        <w:tab/>
      </w:r>
      <w:r w:rsidR="00D8053A" w:rsidRPr="005C5AD7">
        <w:rPr>
          <w:sz w:val="22"/>
          <w:szCs w:val="22"/>
        </w:rPr>
        <w:t xml:space="preserve">dowóz </w:t>
      </w:r>
      <w:r w:rsidR="00644936" w:rsidRPr="00644936">
        <w:rPr>
          <w:b/>
          <w:sz w:val="22"/>
          <w:szCs w:val="22"/>
        </w:rPr>
        <w:t>35</w:t>
      </w:r>
      <w:r w:rsidR="00D8053A">
        <w:rPr>
          <w:sz w:val="22"/>
          <w:szCs w:val="22"/>
        </w:rPr>
        <w:t xml:space="preserve"> </w:t>
      </w:r>
      <w:r w:rsidR="00D8053A" w:rsidRPr="005C5AD7">
        <w:rPr>
          <w:sz w:val="22"/>
          <w:szCs w:val="22"/>
        </w:rPr>
        <w:t xml:space="preserve">uczniów </w:t>
      </w:r>
      <w:r w:rsidR="00644936">
        <w:rPr>
          <w:sz w:val="22"/>
          <w:szCs w:val="22"/>
        </w:rPr>
        <w:t>w I półroczu 2025</w:t>
      </w:r>
      <w:r w:rsidR="00D8053A">
        <w:rPr>
          <w:sz w:val="22"/>
          <w:szCs w:val="22"/>
        </w:rPr>
        <w:t xml:space="preserve"> r. i </w:t>
      </w:r>
      <w:r w:rsidR="00644936">
        <w:rPr>
          <w:b/>
          <w:sz w:val="22"/>
          <w:szCs w:val="22"/>
        </w:rPr>
        <w:t>37</w:t>
      </w:r>
      <w:r w:rsidR="00D8053A">
        <w:rPr>
          <w:sz w:val="22"/>
          <w:szCs w:val="22"/>
        </w:rPr>
        <w:t xml:space="preserve"> uczniów w II półroczu</w:t>
      </w:r>
      <w:r w:rsidR="00D8053A" w:rsidRPr="005C5AD7">
        <w:rPr>
          <w:sz w:val="22"/>
          <w:szCs w:val="22"/>
        </w:rPr>
        <w:t xml:space="preserve"> </w:t>
      </w:r>
      <w:r w:rsidR="00644936">
        <w:rPr>
          <w:sz w:val="22"/>
          <w:szCs w:val="22"/>
        </w:rPr>
        <w:t>2025</w:t>
      </w:r>
      <w:r w:rsidR="00D8053A">
        <w:rPr>
          <w:sz w:val="22"/>
          <w:szCs w:val="22"/>
        </w:rPr>
        <w:t xml:space="preserve"> r. </w:t>
      </w:r>
      <w:r w:rsidRPr="005C5AD7">
        <w:rPr>
          <w:sz w:val="22"/>
          <w:szCs w:val="22"/>
        </w:rPr>
        <w:t>na trasie</w:t>
      </w:r>
      <w:r w:rsidRPr="005C5AD7">
        <w:rPr>
          <w:b/>
          <w:sz w:val="22"/>
          <w:szCs w:val="22"/>
        </w:rPr>
        <w:t xml:space="preserve"> </w:t>
      </w:r>
      <w:r w:rsidR="00F10EC6" w:rsidRPr="00D8053A">
        <w:rPr>
          <w:sz w:val="22"/>
          <w:szCs w:val="22"/>
        </w:rPr>
        <w:t>W</w:t>
      </w:r>
      <w:r w:rsidR="00D8053A" w:rsidRPr="00D8053A">
        <w:rPr>
          <w:sz w:val="22"/>
          <w:szCs w:val="22"/>
        </w:rPr>
        <w:t>ólka Zapało</w:t>
      </w:r>
      <w:r w:rsidR="00F10EC6" w:rsidRPr="00D8053A">
        <w:rPr>
          <w:sz w:val="22"/>
          <w:szCs w:val="22"/>
        </w:rPr>
        <w:t>wska</w:t>
      </w:r>
      <w:r w:rsidR="00F10EC6">
        <w:rPr>
          <w:b/>
          <w:sz w:val="22"/>
          <w:szCs w:val="22"/>
        </w:rPr>
        <w:t xml:space="preserve"> - </w:t>
      </w:r>
      <w:r w:rsidRPr="005C5AD7">
        <w:rPr>
          <w:sz w:val="22"/>
          <w:szCs w:val="22"/>
        </w:rPr>
        <w:t>Surmaczówka – Ryszkowa Wola (Pochodaje)</w:t>
      </w:r>
      <w:r w:rsidR="00D8053A">
        <w:rPr>
          <w:sz w:val="22"/>
          <w:szCs w:val="22"/>
        </w:rPr>
        <w:t xml:space="preserve"> </w:t>
      </w:r>
      <w:r w:rsidRPr="005C5AD7">
        <w:rPr>
          <w:sz w:val="22"/>
          <w:szCs w:val="22"/>
        </w:rPr>
        <w:t xml:space="preserve"> –</w:t>
      </w:r>
      <w:r w:rsidRPr="00E121F0">
        <w:rPr>
          <w:sz w:val="22"/>
          <w:szCs w:val="22"/>
        </w:rPr>
        <w:t xml:space="preserve"> szkoła </w:t>
      </w:r>
      <w:r w:rsidRPr="005C5AD7">
        <w:rPr>
          <w:sz w:val="22"/>
          <w:szCs w:val="22"/>
        </w:rPr>
        <w:t>Zapałów</w:t>
      </w:r>
    </w:p>
    <w:p w:rsidR="00746B1B" w:rsidRPr="009C1A88" w:rsidRDefault="0076228E" w:rsidP="00746B1B">
      <w:pPr>
        <w:jc w:val="both"/>
        <w:rPr>
          <w:sz w:val="22"/>
          <w:szCs w:val="22"/>
        </w:rPr>
      </w:pPr>
      <w:r>
        <w:rPr>
          <w:sz w:val="22"/>
          <w:szCs w:val="22"/>
        </w:rPr>
        <w:t xml:space="preserve">         </w:t>
      </w:r>
      <w:r w:rsidR="00746B1B" w:rsidRPr="005C5AD7">
        <w:rPr>
          <w:b/>
          <w:sz w:val="22"/>
          <w:szCs w:val="22"/>
          <w:u w:val="single"/>
        </w:rPr>
        <w:t xml:space="preserve">Część Nr 4 </w:t>
      </w:r>
    </w:p>
    <w:p w:rsidR="00746B1B" w:rsidRPr="005C5AD7" w:rsidRDefault="00746B1B" w:rsidP="00E62324">
      <w:pPr>
        <w:ind w:left="567"/>
        <w:jc w:val="both"/>
        <w:rPr>
          <w:b/>
          <w:bCs/>
          <w:sz w:val="22"/>
          <w:szCs w:val="22"/>
        </w:rPr>
      </w:pPr>
      <w:r w:rsidRPr="005C5AD7">
        <w:rPr>
          <w:b/>
          <w:bCs/>
          <w:sz w:val="22"/>
          <w:szCs w:val="22"/>
        </w:rPr>
        <w:t>Dowóz u</w:t>
      </w:r>
      <w:r>
        <w:rPr>
          <w:b/>
          <w:bCs/>
          <w:sz w:val="22"/>
          <w:szCs w:val="22"/>
        </w:rPr>
        <w:t xml:space="preserve">czniów z terenu m. Cetula </w:t>
      </w:r>
      <w:r w:rsidRPr="005C5AD7">
        <w:rPr>
          <w:b/>
          <w:bCs/>
          <w:sz w:val="22"/>
          <w:szCs w:val="22"/>
        </w:rPr>
        <w:t xml:space="preserve"> do szkoły podstaw</w:t>
      </w:r>
      <w:r w:rsidR="007831B5">
        <w:rPr>
          <w:b/>
          <w:bCs/>
          <w:sz w:val="22"/>
          <w:szCs w:val="22"/>
        </w:rPr>
        <w:t xml:space="preserve">owej w Piwodzie </w:t>
      </w:r>
      <w:r w:rsidRPr="005C5AD7">
        <w:rPr>
          <w:b/>
          <w:bCs/>
          <w:sz w:val="22"/>
          <w:szCs w:val="22"/>
        </w:rPr>
        <w:t>wraz z</w:t>
      </w:r>
      <w:r w:rsidR="007831B5">
        <w:rPr>
          <w:b/>
          <w:bCs/>
          <w:sz w:val="22"/>
          <w:szCs w:val="22"/>
        </w:rPr>
        <w:t> </w:t>
      </w:r>
      <w:r w:rsidRPr="005C5AD7">
        <w:rPr>
          <w:b/>
          <w:bCs/>
          <w:sz w:val="22"/>
          <w:szCs w:val="22"/>
        </w:rPr>
        <w:t>zapewnieniem opieki w czasie trwania dowozu</w:t>
      </w:r>
      <w:r w:rsidRPr="005C5AD7">
        <w:rPr>
          <w:b/>
          <w:sz w:val="22"/>
          <w:szCs w:val="22"/>
        </w:rPr>
        <w:t>.</w:t>
      </w:r>
    </w:p>
    <w:p w:rsidR="00746B1B" w:rsidRPr="00644936" w:rsidRDefault="00746B1B" w:rsidP="00644936">
      <w:pPr>
        <w:ind w:left="1843" w:hanging="1276"/>
        <w:jc w:val="both"/>
        <w:rPr>
          <w:b/>
          <w:sz w:val="22"/>
          <w:szCs w:val="22"/>
        </w:rPr>
      </w:pPr>
      <w:r w:rsidRPr="005C5AD7">
        <w:rPr>
          <w:b/>
          <w:sz w:val="22"/>
          <w:szCs w:val="22"/>
        </w:rPr>
        <w:t xml:space="preserve">Trasa Nr 1 - </w:t>
      </w:r>
      <w:r w:rsidR="00A362BC">
        <w:rPr>
          <w:b/>
          <w:sz w:val="22"/>
          <w:szCs w:val="22"/>
        </w:rPr>
        <w:tab/>
      </w:r>
      <w:r w:rsidR="00D8053A" w:rsidRPr="005C5AD7">
        <w:rPr>
          <w:sz w:val="22"/>
          <w:szCs w:val="22"/>
        </w:rPr>
        <w:t xml:space="preserve">dowóz </w:t>
      </w:r>
      <w:r w:rsidR="00644936">
        <w:rPr>
          <w:b/>
          <w:sz w:val="22"/>
          <w:szCs w:val="22"/>
        </w:rPr>
        <w:t>20</w:t>
      </w:r>
      <w:r w:rsidR="00D8053A">
        <w:rPr>
          <w:sz w:val="22"/>
          <w:szCs w:val="22"/>
        </w:rPr>
        <w:t xml:space="preserve"> </w:t>
      </w:r>
      <w:r w:rsidR="00D8053A" w:rsidRPr="005C5AD7">
        <w:rPr>
          <w:sz w:val="22"/>
          <w:szCs w:val="22"/>
        </w:rPr>
        <w:t xml:space="preserve">uczniów </w:t>
      </w:r>
      <w:r w:rsidR="00644936">
        <w:rPr>
          <w:sz w:val="22"/>
          <w:szCs w:val="22"/>
        </w:rPr>
        <w:t>w I półroczu 2025</w:t>
      </w:r>
      <w:r w:rsidR="00D8053A">
        <w:rPr>
          <w:sz w:val="22"/>
          <w:szCs w:val="22"/>
        </w:rPr>
        <w:t xml:space="preserve"> r. i </w:t>
      </w:r>
      <w:r w:rsidR="00644936">
        <w:rPr>
          <w:b/>
          <w:sz w:val="22"/>
          <w:szCs w:val="22"/>
        </w:rPr>
        <w:t>17</w:t>
      </w:r>
      <w:r w:rsidR="00D8053A">
        <w:rPr>
          <w:sz w:val="22"/>
          <w:szCs w:val="22"/>
        </w:rPr>
        <w:t xml:space="preserve"> uczniów w II półroczu</w:t>
      </w:r>
      <w:r w:rsidR="00D8053A" w:rsidRPr="005C5AD7">
        <w:rPr>
          <w:sz w:val="22"/>
          <w:szCs w:val="22"/>
        </w:rPr>
        <w:t xml:space="preserve"> </w:t>
      </w:r>
      <w:r w:rsidR="00644936">
        <w:rPr>
          <w:sz w:val="22"/>
          <w:szCs w:val="22"/>
        </w:rPr>
        <w:t>2025</w:t>
      </w:r>
      <w:r w:rsidR="00D8053A">
        <w:rPr>
          <w:sz w:val="22"/>
          <w:szCs w:val="22"/>
        </w:rPr>
        <w:t xml:space="preserve"> r. </w:t>
      </w:r>
      <w:r>
        <w:rPr>
          <w:sz w:val="22"/>
          <w:szCs w:val="22"/>
        </w:rPr>
        <w:t>na trasie Cetula - szkoła</w:t>
      </w:r>
      <w:r w:rsidRPr="00331FF7">
        <w:rPr>
          <w:sz w:val="22"/>
          <w:szCs w:val="22"/>
        </w:rPr>
        <w:t xml:space="preserve"> </w:t>
      </w:r>
      <w:r w:rsidRPr="005C5AD7">
        <w:rPr>
          <w:sz w:val="22"/>
          <w:szCs w:val="22"/>
        </w:rPr>
        <w:t>Piwoda</w:t>
      </w:r>
      <w:r>
        <w:rPr>
          <w:sz w:val="22"/>
          <w:szCs w:val="22"/>
        </w:rPr>
        <w:t>;</w:t>
      </w:r>
    </w:p>
    <w:p w:rsidR="00746B1B" w:rsidRPr="005C5AD7" w:rsidRDefault="00746B1B" w:rsidP="00746B1B">
      <w:pPr>
        <w:jc w:val="both"/>
        <w:rPr>
          <w:b/>
          <w:sz w:val="22"/>
          <w:szCs w:val="22"/>
        </w:rPr>
      </w:pPr>
    </w:p>
    <w:p w:rsidR="00746B1B" w:rsidRPr="005C5AD7" w:rsidRDefault="00746B1B" w:rsidP="00746B1B">
      <w:pPr>
        <w:ind w:left="1418" w:hanging="851"/>
        <w:jc w:val="both"/>
        <w:rPr>
          <w:b/>
          <w:sz w:val="22"/>
          <w:szCs w:val="22"/>
          <w:u w:val="single"/>
        </w:rPr>
      </w:pPr>
      <w:r w:rsidRPr="005C5AD7">
        <w:rPr>
          <w:b/>
          <w:sz w:val="22"/>
          <w:szCs w:val="22"/>
          <w:u w:val="single"/>
        </w:rPr>
        <w:t xml:space="preserve">Część Nr 5 </w:t>
      </w:r>
    </w:p>
    <w:p w:rsidR="00746B1B" w:rsidRPr="005C5AD7" w:rsidRDefault="00746B1B" w:rsidP="00E62324">
      <w:pPr>
        <w:ind w:left="567"/>
        <w:jc w:val="both"/>
        <w:rPr>
          <w:b/>
          <w:bCs/>
          <w:sz w:val="22"/>
          <w:szCs w:val="22"/>
        </w:rPr>
      </w:pPr>
      <w:r w:rsidRPr="005C5AD7">
        <w:rPr>
          <w:b/>
          <w:bCs/>
          <w:sz w:val="22"/>
          <w:szCs w:val="22"/>
        </w:rPr>
        <w:t>Dowóz u</w:t>
      </w:r>
      <w:r>
        <w:rPr>
          <w:b/>
          <w:bCs/>
          <w:sz w:val="22"/>
          <w:szCs w:val="22"/>
        </w:rPr>
        <w:t xml:space="preserve">czniów z terenu m. Radawa i </w:t>
      </w:r>
      <w:proofErr w:type="spellStart"/>
      <w:r>
        <w:rPr>
          <w:b/>
          <w:bCs/>
          <w:sz w:val="22"/>
          <w:szCs w:val="22"/>
        </w:rPr>
        <w:t>Mołodycz</w:t>
      </w:r>
      <w:proofErr w:type="spellEnd"/>
      <w:r w:rsidRPr="005C5AD7">
        <w:rPr>
          <w:b/>
          <w:bCs/>
          <w:sz w:val="22"/>
          <w:szCs w:val="22"/>
        </w:rPr>
        <w:t xml:space="preserve"> do szkoły podstawowej w </w:t>
      </w:r>
      <w:proofErr w:type="spellStart"/>
      <w:r w:rsidRPr="005C5AD7">
        <w:rPr>
          <w:b/>
          <w:bCs/>
          <w:sz w:val="22"/>
          <w:szCs w:val="22"/>
        </w:rPr>
        <w:t>Mołodyczu</w:t>
      </w:r>
      <w:proofErr w:type="spellEnd"/>
      <w:r w:rsidRPr="005C5AD7">
        <w:rPr>
          <w:b/>
          <w:bCs/>
          <w:sz w:val="22"/>
          <w:szCs w:val="22"/>
        </w:rPr>
        <w:t xml:space="preserve"> wraz z zapewnieniem opieki w czasie trwania dowozu</w:t>
      </w:r>
      <w:r w:rsidRPr="005C5AD7">
        <w:rPr>
          <w:b/>
          <w:sz w:val="22"/>
          <w:szCs w:val="22"/>
        </w:rPr>
        <w:t>.</w:t>
      </w:r>
    </w:p>
    <w:p w:rsidR="00746B1B" w:rsidRPr="005C5AD7" w:rsidRDefault="00746B1B" w:rsidP="00A362BC">
      <w:pPr>
        <w:ind w:left="1843" w:hanging="1276"/>
        <w:jc w:val="both"/>
        <w:rPr>
          <w:sz w:val="22"/>
          <w:szCs w:val="22"/>
        </w:rPr>
      </w:pPr>
      <w:r w:rsidRPr="005C5AD7">
        <w:rPr>
          <w:b/>
          <w:sz w:val="22"/>
          <w:szCs w:val="22"/>
        </w:rPr>
        <w:t xml:space="preserve">Trasa Nr 1 - </w:t>
      </w:r>
      <w:r w:rsidR="00A362BC">
        <w:rPr>
          <w:b/>
          <w:sz w:val="22"/>
          <w:szCs w:val="22"/>
        </w:rPr>
        <w:tab/>
      </w:r>
      <w:r w:rsidR="00D8053A" w:rsidRPr="005C5AD7">
        <w:rPr>
          <w:sz w:val="22"/>
          <w:szCs w:val="22"/>
        </w:rPr>
        <w:t xml:space="preserve">dowóz </w:t>
      </w:r>
      <w:r w:rsidR="00644936">
        <w:rPr>
          <w:b/>
          <w:sz w:val="22"/>
          <w:szCs w:val="22"/>
        </w:rPr>
        <w:t>50</w:t>
      </w:r>
      <w:r w:rsidR="00D8053A">
        <w:rPr>
          <w:sz w:val="22"/>
          <w:szCs w:val="22"/>
        </w:rPr>
        <w:t xml:space="preserve"> </w:t>
      </w:r>
      <w:r w:rsidR="00D8053A" w:rsidRPr="005C5AD7">
        <w:rPr>
          <w:sz w:val="22"/>
          <w:szCs w:val="22"/>
        </w:rPr>
        <w:t xml:space="preserve">uczniów </w:t>
      </w:r>
      <w:r w:rsidR="00644936">
        <w:rPr>
          <w:sz w:val="22"/>
          <w:szCs w:val="22"/>
        </w:rPr>
        <w:t>w I półroczu 2025</w:t>
      </w:r>
      <w:r w:rsidR="00D8053A">
        <w:rPr>
          <w:sz w:val="22"/>
          <w:szCs w:val="22"/>
        </w:rPr>
        <w:t xml:space="preserve"> r. i </w:t>
      </w:r>
      <w:r w:rsidR="00644936">
        <w:rPr>
          <w:b/>
          <w:sz w:val="22"/>
          <w:szCs w:val="22"/>
        </w:rPr>
        <w:t>50</w:t>
      </w:r>
      <w:r w:rsidR="00D8053A">
        <w:rPr>
          <w:sz w:val="22"/>
          <w:szCs w:val="22"/>
        </w:rPr>
        <w:t xml:space="preserve"> uczniów w II półroczu</w:t>
      </w:r>
      <w:r w:rsidR="00D8053A" w:rsidRPr="005C5AD7">
        <w:rPr>
          <w:sz w:val="22"/>
          <w:szCs w:val="22"/>
        </w:rPr>
        <w:t xml:space="preserve"> </w:t>
      </w:r>
      <w:r w:rsidR="00644936">
        <w:rPr>
          <w:sz w:val="22"/>
          <w:szCs w:val="22"/>
        </w:rPr>
        <w:t>2025</w:t>
      </w:r>
      <w:r w:rsidR="00D8053A">
        <w:rPr>
          <w:sz w:val="22"/>
          <w:szCs w:val="22"/>
        </w:rPr>
        <w:t xml:space="preserve"> r. </w:t>
      </w:r>
      <w:r w:rsidR="00FC795A">
        <w:rPr>
          <w:sz w:val="22"/>
          <w:szCs w:val="22"/>
        </w:rPr>
        <w:t xml:space="preserve">   </w:t>
      </w:r>
      <w:r>
        <w:rPr>
          <w:sz w:val="22"/>
          <w:szCs w:val="22"/>
        </w:rPr>
        <w:t xml:space="preserve">na trasie </w:t>
      </w:r>
      <w:r w:rsidRPr="005C5AD7">
        <w:rPr>
          <w:sz w:val="22"/>
          <w:szCs w:val="22"/>
        </w:rPr>
        <w:t xml:space="preserve">Radawa - </w:t>
      </w:r>
      <w:proofErr w:type="spellStart"/>
      <w:r w:rsidRPr="005C5AD7">
        <w:rPr>
          <w:sz w:val="22"/>
          <w:szCs w:val="22"/>
        </w:rPr>
        <w:t>Mołodycz</w:t>
      </w:r>
      <w:proofErr w:type="spellEnd"/>
      <w:r w:rsidRPr="005C5AD7">
        <w:rPr>
          <w:sz w:val="22"/>
          <w:szCs w:val="22"/>
        </w:rPr>
        <w:t xml:space="preserve"> </w:t>
      </w:r>
      <w:r w:rsidRPr="005004C6">
        <w:rPr>
          <w:sz w:val="22"/>
          <w:szCs w:val="22"/>
        </w:rPr>
        <w:t>–</w:t>
      </w:r>
      <w:r w:rsidRPr="005C5AD7">
        <w:rPr>
          <w:sz w:val="22"/>
          <w:szCs w:val="22"/>
        </w:rPr>
        <w:t xml:space="preserve"> </w:t>
      </w:r>
      <w:r w:rsidRPr="005004C6">
        <w:rPr>
          <w:sz w:val="22"/>
          <w:szCs w:val="22"/>
        </w:rPr>
        <w:t xml:space="preserve">szkoła </w:t>
      </w:r>
      <w:proofErr w:type="spellStart"/>
      <w:r w:rsidRPr="005C5AD7">
        <w:rPr>
          <w:sz w:val="22"/>
          <w:szCs w:val="22"/>
        </w:rPr>
        <w:t>Mołodycz</w:t>
      </w:r>
      <w:proofErr w:type="spellEnd"/>
      <w:r w:rsidRPr="005C5AD7">
        <w:rPr>
          <w:sz w:val="22"/>
          <w:szCs w:val="22"/>
        </w:rPr>
        <w:t xml:space="preserve"> </w:t>
      </w:r>
    </w:p>
    <w:p w:rsidR="00746B1B" w:rsidRPr="005C5AD7" w:rsidRDefault="00746B1B" w:rsidP="00746B1B">
      <w:pPr>
        <w:rPr>
          <w:b/>
          <w:sz w:val="22"/>
          <w:szCs w:val="22"/>
        </w:rPr>
      </w:pPr>
      <w:r w:rsidRPr="005C5AD7">
        <w:rPr>
          <w:b/>
          <w:sz w:val="22"/>
          <w:szCs w:val="22"/>
        </w:rPr>
        <w:t xml:space="preserve">   </w:t>
      </w:r>
    </w:p>
    <w:p w:rsidR="00746B1B" w:rsidRPr="0071104A" w:rsidRDefault="00746B1B" w:rsidP="00746B1B">
      <w:pPr>
        <w:ind w:left="567" w:hanging="567"/>
        <w:jc w:val="both"/>
        <w:rPr>
          <w:sz w:val="22"/>
          <w:szCs w:val="22"/>
        </w:rPr>
      </w:pPr>
      <w:r>
        <w:rPr>
          <w:sz w:val="22"/>
          <w:szCs w:val="22"/>
        </w:rPr>
        <w:t>5.3</w:t>
      </w:r>
      <w:r>
        <w:rPr>
          <w:sz w:val="22"/>
          <w:szCs w:val="22"/>
        </w:rPr>
        <w:tab/>
      </w:r>
      <w:r w:rsidRPr="0071104A">
        <w:rPr>
          <w:sz w:val="22"/>
          <w:szCs w:val="22"/>
        </w:rPr>
        <w:t>Dowóz i odwóz uczni</w:t>
      </w:r>
      <w:r>
        <w:rPr>
          <w:sz w:val="22"/>
          <w:szCs w:val="22"/>
        </w:rPr>
        <w:t xml:space="preserve">ów do szkół odbywał się będzie </w:t>
      </w:r>
      <w:r w:rsidRPr="0071104A">
        <w:rPr>
          <w:sz w:val="22"/>
          <w:szCs w:val="22"/>
        </w:rPr>
        <w:t>w dni nauki szkoln</w:t>
      </w:r>
      <w:r>
        <w:rPr>
          <w:sz w:val="22"/>
          <w:szCs w:val="22"/>
        </w:rPr>
        <w:t xml:space="preserve">ej, </w:t>
      </w:r>
      <w:r w:rsidRPr="0071104A">
        <w:rPr>
          <w:sz w:val="22"/>
          <w:szCs w:val="22"/>
        </w:rPr>
        <w:t>z wyłączeniem przerw świątecznych, ferii zimowych i letnich ora</w:t>
      </w:r>
      <w:r w:rsidR="00430D9B">
        <w:rPr>
          <w:sz w:val="22"/>
          <w:szCs w:val="22"/>
        </w:rPr>
        <w:t xml:space="preserve">z innych ustawowych dni wolnych </w:t>
      </w:r>
      <w:r w:rsidRPr="0071104A">
        <w:rPr>
          <w:sz w:val="22"/>
          <w:szCs w:val="22"/>
        </w:rPr>
        <w:t xml:space="preserve">od zajęć szkolnych. </w:t>
      </w:r>
    </w:p>
    <w:p w:rsidR="00746B1B" w:rsidRPr="0071104A" w:rsidRDefault="00746B1B" w:rsidP="00746B1B">
      <w:pPr>
        <w:ind w:left="567" w:hanging="567"/>
        <w:jc w:val="both"/>
        <w:rPr>
          <w:sz w:val="22"/>
          <w:szCs w:val="22"/>
        </w:rPr>
      </w:pPr>
      <w:r>
        <w:rPr>
          <w:sz w:val="22"/>
          <w:szCs w:val="22"/>
        </w:rPr>
        <w:t xml:space="preserve">5.4 </w:t>
      </w:r>
      <w:r>
        <w:rPr>
          <w:sz w:val="22"/>
          <w:szCs w:val="22"/>
        </w:rPr>
        <w:tab/>
      </w:r>
      <w:r w:rsidRPr="0071104A">
        <w:rPr>
          <w:sz w:val="22"/>
          <w:szCs w:val="22"/>
        </w:rPr>
        <w:t>Usługa  świadczo</w:t>
      </w:r>
      <w:r w:rsidR="00A362BC">
        <w:rPr>
          <w:sz w:val="22"/>
          <w:szCs w:val="22"/>
        </w:rPr>
        <w:t xml:space="preserve">na będzie </w:t>
      </w:r>
      <w:r w:rsidRPr="0071104A">
        <w:rPr>
          <w:sz w:val="22"/>
          <w:szCs w:val="22"/>
        </w:rPr>
        <w:t xml:space="preserve">na podstawie biletów miesięcznych. </w:t>
      </w:r>
    </w:p>
    <w:p w:rsidR="00746B1B" w:rsidRPr="005C5AD7" w:rsidRDefault="00746B1B" w:rsidP="00746B1B">
      <w:pPr>
        <w:ind w:left="567" w:hanging="567"/>
        <w:jc w:val="both"/>
        <w:rPr>
          <w:sz w:val="22"/>
          <w:szCs w:val="22"/>
        </w:rPr>
      </w:pPr>
      <w:r>
        <w:rPr>
          <w:sz w:val="22"/>
          <w:szCs w:val="22"/>
        </w:rPr>
        <w:t>5.5</w:t>
      </w:r>
      <w:r w:rsidRPr="0071104A">
        <w:rPr>
          <w:sz w:val="22"/>
          <w:szCs w:val="22"/>
        </w:rPr>
        <w:tab/>
        <w:t>Wykonawca zobowiązany jest do zapewnienia bezpieczeństwa uczniów w czasie dowozu do szkół  oraz w drodze powrotnej.</w:t>
      </w:r>
    </w:p>
    <w:p w:rsidR="00A13354" w:rsidRDefault="00746B1B" w:rsidP="00E62324">
      <w:pPr>
        <w:pStyle w:val="Akapitzlist"/>
        <w:widowControl w:val="0"/>
        <w:numPr>
          <w:ilvl w:val="1"/>
          <w:numId w:val="47"/>
        </w:numPr>
        <w:autoSpaceDE w:val="0"/>
        <w:autoSpaceDN w:val="0"/>
        <w:adjustRightInd w:val="0"/>
        <w:spacing w:after="120"/>
        <w:ind w:left="567" w:right="12" w:hanging="567"/>
        <w:jc w:val="both"/>
        <w:rPr>
          <w:rFonts w:ascii="CG Omega" w:hAnsi="CG Omega"/>
          <w:b w:val="0"/>
          <w:spacing w:val="1"/>
          <w:sz w:val="22"/>
          <w:szCs w:val="22"/>
        </w:rPr>
      </w:pPr>
      <w:r w:rsidRPr="00326A3F">
        <w:rPr>
          <w:rFonts w:ascii="CG Omega" w:hAnsi="CG Omega"/>
          <w:b w:val="0"/>
          <w:spacing w:val="1"/>
          <w:sz w:val="22"/>
          <w:szCs w:val="22"/>
        </w:rPr>
        <w:t>Wykonawca podejmujący się realizacji przedmiotu zamówienia zobowiązany jest do realizacji zadania w oparciu o obowiązujące przepisy, przez Wykonawcę posiadającego stosowne doświadczenie, uprawnienia i potencjał oraz osoby o odpowiednich kwalifikacjach i doświadczeniu zawodowym.</w:t>
      </w:r>
      <w:bookmarkStart w:id="1" w:name="_Toc473569707"/>
      <w:bookmarkStart w:id="2" w:name="_Toc477947259"/>
    </w:p>
    <w:p w:rsidR="00BB0E42" w:rsidRPr="0041134D"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lastRenderedPageBreak/>
        <w:t>Rozdział VI</w:t>
      </w:r>
    </w:p>
    <w:p w:rsidR="00BB0E42" w:rsidRPr="00A572AB"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Termin i miejsce wyk</w:t>
      </w:r>
      <w:r>
        <w:rPr>
          <w:rFonts w:eastAsia="Times New Roman" w:cs="Tahoma"/>
          <w:b/>
          <w:spacing w:val="1"/>
          <w:sz w:val="22"/>
          <w:szCs w:val="22"/>
          <w:u w:val="thick"/>
          <w:lang w:eastAsia="ar-SA"/>
        </w:rPr>
        <w:t>onania zamówienia</w:t>
      </w:r>
    </w:p>
    <w:bookmarkEnd w:id="1"/>
    <w:bookmarkEnd w:id="2"/>
    <w:p w:rsidR="00746B1B" w:rsidRPr="00A572AB" w:rsidRDefault="00746B1B" w:rsidP="00746B1B">
      <w:pPr>
        <w:pStyle w:val="Akapitzlist"/>
        <w:widowControl w:val="0"/>
        <w:numPr>
          <w:ilvl w:val="1"/>
          <w:numId w:val="32"/>
        </w:numPr>
        <w:autoSpaceDE w:val="0"/>
        <w:autoSpaceDN w:val="0"/>
        <w:adjustRightInd w:val="0"/>
        <w:spacing w:before="240" w:after="120"/>
        <w:ind w:right="11"/>
        <w:jc w:val="both"/>
        <w:rPr>
          <w:rFonts w:ascii="CG Omega" w:hAnsi="CG Omega"/>
          <w:b w:val="0"/>
          <w:spacing w:val="1"/>
          <w:sz w:val="22"/>
          <w:szCs w:val="22"/>
        </w:rPr>
      </w:pPr>
      <w:r w:rsidRPr="00A572AB">
        <w:rPr>
          <w:rFonts w:ascii="CG Omega" w:hAnsi="CG Omega" w:cs="Tahoma"/>
          <w:b w:val="0"/>
          <w:sz w:val="22"/>
          <w:szCs w:val="22"/>
        </w:rPr>
        <w:t xml:space="preserve">   </w:t>
      </w:r>
      <w:r w:rsidRPr="00A572AB">
        <w:rPr>
          <w:rFonts w:ascii="CG Omega" w:hAnsi="CG Omega"/>
          <w:b w:val="0"/>
          <w:spacing w:val="1"/>
          <w:sz w:val="22"/>
          <w:szCs w:val="22"/>
        </w:rPr>
        <w:t>Miejsce realizacji zamówienia: Gmina Wiązownica.</w:t>
      </w:r>
    </w:p>
    <w:p w:rsidR="00746B1B" w:rsidRPr="001A0261" w:rsidRDefault="0076228E" w:rsidP="00746B1B">
      <w:pPr>
        <w:pStyle w:val="Akapitzlist"/>
        <w:widowControl w:val="0"/>
        <w:numPr>
          <w:ilvl w:val="1"/>
          <w:numId w:val="32"/>
        </w:numPr>
        <w:autoSpaceDE w:val="0"/>
        <w:autoSpaceDN w:val="0"/>
        <w:adjustRightInd w:val="0"/>
        <w:spacing w:before="240" w:after="120"/>
        <w:ind w:left="567" w:right="11" w:hanging="567"/>
        <w:jc w:val="both"/>
        <w:rPr>
          <w:rFonts w:ascii="CG Omega" w:hAnsi="CG Omega"/>
          <w:spacing w:val="1"/>
          <w:sz w:val="22"/>
          <w:szCs w:val="22"/>
        </w:rPr>
      </w:pPr>
      <w:r>
        <w:rPr>
          <w:rFonts w:ascii="CG Omega" w:hAnsi="CG Omega" w:cs="Tahoma"/>
          <w:b w:val="0"/>
          <w:sz w:val="22"/>
          <w:szCs w:val="22"/>
        </w:rPr>
        <w:t xml:space="preserve">Przedmiot </w:t>
      </w:r>
      <w:r w:rsidR="00746B1B">
        <w:rPr>
          <w:rFonts w:ascii="CG Omega" w:hAnsi="CG Omega" w:cs="Tahoma"/>
          <w:b w:val="0"/>
          <w:sz w:val="22"/>
          <w:szCs w:val="22"/>
        </w:rPr>
        <w:t>zamówienia (wszystkie części zamówienia) zostanie</w:t>
      </w:r>
      <w:r w:rsidR="00746B1B" w:rsidRPr="00A572AB">
        <w:rPr>
          <w:rFonts w:ascii="CG Omega" w:hAnsi="CG Omega" w:cs="Tahoma"/>
          <w:b w:val="0"/>
          <w:sz w:val="22"/>
          <w:szCs w:val="22"/>
        </w:rPr>
        <w:t xml:space="preserve"> </w:t>
      </w:r>
      <w:r w:rsidR="00746B1B">
        <w:rPr>
          <w:rFonts w:ascii="CG Omega" w:hAnsi="CG Omega" w:cs="Tahoma"/>
          <w:b w:val="0"/>
          <w:sz w:val="22"/>
          <w:szCs w:val="22"/>
        </w:rPr>
        <w:t>z</w:t>
      </w:r>
      <w:r w:rsidR="00746B1B" w:rsidRPr="00A572AB">
        <w:rPr>
          <w:rFonts w:ascii="CG Omega" w:hAnsi="CG Omega" w:cs="Tahoma"/>
          <w:b w:val="0"/>
          <w:sz w:val="22"/>
          <w:szCs w:val="22"/>
        </w:rPr>
        <w:t xml:space="preserve">realizowany   </w:t>
      </w:r>
      <w:r w:rsidR="00746B1B">
        <w:rPr>
          <w:rFonts w:ascii="CG Omega" w:hAnsi="CG Omega" w:cs="Tahoma"/>
          <w:b w:val="0"/>
          <w:sz w:val="22"/>
          <w:szCs w:val="22"/>
        </w:rPr>
        <w:t xml:space="preserve">                       w  </w:t>
      </w:r>
      <w:r w:rsidR="00746B1B" w:rsidRPr="00A572AB">
        <w:rPr>
          <w:rFonts w:ascii="CG Omega" w:hAnsi="CG Omega" w:cs="Tahoma"/>
          <w:b w:val="0"/>
          <w:sz w:val="22"/>
          <w:szCs w:val="22"/>
        </w:rPr>
        <w:t>terminie</w:t>
      </w:r>
      <w:r w:rsidR="00746B1B">
        <w:rPr>
          <w:rFonts w:ascii="CG Omega" w:hAnsi="CG Omega" w:cs="Tahoma"/>
          <w:b w:val="0"/>
          <w:sz w:val="22"/>
          <w:szCs w:val="22"/>
        </w:rPr>
        <w:t xml:space="preserve"> </w:t>
      </w:r>
      <w:r w:rsidR="00746B1B" w:rsidRPr="003A7C06">
        <w:rPr>
          <w:rFonts w:ascii="CG Omega" w:hAnsi="CG Omega" w:cs="Tahoma"/>
          <w:sz w:val="22"/>
          <w:szCs w:val="22"/>
        </w:rPr>
        <w:t>od dnia</w:t>
      </w:r>
      <w:r w:rsidR="00746B1B">
        <w:rPr>
          <w:rFonts w:ascii="CG Omega" w:hAnsi="CG Omega" w:cs="Tahoma"/>
          <w:b w:val="0"/>
          <w:sz w:val="22"/>
          <w:szCs w:val="22"/>
        </w:rPr>
        <w:t xml:space="preserve">  </w:t>
      </w:r>
      <w:r w:rsidR="00AB7F0E">
        <w:rPr>
          <w:rFonts w:ascii="CG Omega" w:hAnsi="CG Omega" w:cs="Tahoma"/>
          <w:sz w:val="22"/>
          <w:szCs w:val="22"/>
        </w:rPr>
        <w:t>0</w:t>
      </w:r>
      <w:r w:rsidR="00430D9B">
        <w:rPr>
          <w:rFonts w:ascii="CG Omega" w:hAnsi="CG Omega" w:cs="Tahoma"/>
          <w:sz w:val="22"/>
          <w:szCs w:val="22"/>
        </w:rPr>
        <w:t>7</w:t>
      </w:r>
      <w:r w:rsidR="00AB7F0E">
        <w:rPr>
          <w:rFonts w:ascii="CG Omega" w:hAnsi="CG Omega" w:cs="Tahoma"/>
          <w:sz w:val="22"/>
          <w:szCs w:val="22"/>
        </w:rPr>
        <w:t>.0</w:t>
      </w:r>
      <w:r w:rsidR="0089742A">
        <w:rPr>
          <w:rFonts w:ascii="CG Omega" w:hAnsi="CG Omega" w:cs="Tahoma"/>
          <w:sz w:val="22"/>
          <w:szCs w:val="22"/>
        </w:rPr>
        <w:t>1</w:t>
      </w:r>
      <w:r w:rsidR="00AB7F0E">
        <w:rPr>
          <w:rFonts w:ascii="CG Omega" w:hAnsi="CG Omega" w:cs="Tahoma"/>
          <w:sz w:val="22"/>
          <w:szCs w:val="22"/>
        </w:rPr>
        <w:t>.202</w:t>
      </w:r>
      <w:r w:rsidR="00430D9B">
        <w:rPr>
          <w:rFonts w:ascii="CG Omega" w:hAnsi="CG Omega" w:cs="Tahoma"/>
          <w:sz w:val="22"/>
          <w:szCs w:val="22"/>
        </w:rPr>
        <w:t>5</w:t>
      </w:r>
      <w:r w:rsidR="00AF7CB8">
        <w:rPr>
          <w:rFonts w:ascii="CG Omega" w:hAnsi="CG Omega" w:cs="Tahoma"/>
          <w:sz w:val="22"/>
          <w:szCs w:val="22"/>
        </w:rPr>
        <w:t xml:space="preserve"> r. do dnia  19</w:t>
      </w:r>
      <w:r w:rsidR="00AB7F0E">
        <w:rPr>
          <w:rFonts w:ascii="CG Omega" w:hAnsi="CG Omega" w:cs="Tahoma"/>
          <w:sz w:val="22"/>
          <w:szCs w:val="22"/>
        </w:rPr>
        <w:t>.12</w:t>
      </w:r>
      <w:r w:rsidR="00430D9B">
        <w:rPr>
          <w:rFonts w:ascii="CG Omega" w:hAnsi="CG Omega" w:cs="Tahoma"/>
          <w:sz w:val="22"/>
          <w:szCs w:val="22"/>
        </w:rPr>
        <w:t>.2025</w:t>
      </w:r>
      <w:r w:rsidR="00746B1B" w:rsidRPr="001A0261">
        <w:rPr>
          <w:rFonts w:ascii="CG Omega" w:hAnsi="CG Omega" w:cs="Tahoma"/>
          <w:sz w:val="22"/>
          <w:szCs w:val="22"/>
        </w:rPr>
        <w:t xml:space="preserve"> r.</w:t>
      </w:r>
      <w:r w:rsidR="00746B1B" w:rsidRPr="003A7C06">
        <w:rPr>
          <w:rFonts w:cs="Tahoma"/>
          <w:sz w:val="22"/>
          <w:szCs w:val="22"/>
        </w:rPr>
        <w:t xml:space="preserve"> </w:t>
      </w:r>
      <w:r w:rsidR="00746B1B" w:rsidRPr="007A5377">
        <w:rPr>
          <w:rFonts w:ascii="CG Omega" w:hAnsi="CG Omega" w:cs="Tahoma"/>
          <w:sz w:val="22"/>
          <w:szCs w:val="22"/>
        </w:rPr>
        <w:t>(łącznie</w:t>
      </w:r>
      <w:r w:rsidR="006449FC">
        <w:rPr>
          <w:rFonts w:ascii="CG Omega" w:hAnsi="CG Omega" w:cs="Tahoma"/>
          <w:sz w:val="22"/>
          <w:szCs w:val="22"/>
        </w:rPr>
        <w:t xml:space="preserve"> 186</w:t>
      </w:r>
      <w:r w:rsidR="00746B1B" w:rsidRPr="007A5377">
        <w:rPr>
          <w:rFonts w:ascii="CG Omega" w:hAnsi="CG Omega" w:cs="Tahoma"/>
          <w:sz w:val="22"/>
          <w:szCs w:val="22"/>
        </w:rPr>
        <w:t xml:space="preserve">  dni nauki)</w:t>
      </w:r>
      <w:r w:rsidR="00FE62B1">
        <w:rPr>
          <w:rFonts w:ascii="CG Omega" w:hAnsi="CG Omega" w:cs="Tahoma"/>
          <w:sz w:val="22"/>
          <w:szCs w:val="22"/>
        </w:rPr>
        <w:t>.</w:t>
      </w:r>
      <w:r w:rsidR="00746B1B" w:rsidRPr="00DA6A4E">
        <w:rPr>
          <w:rFonts w:cs="Tahoma"/>
          <w:sz w:val="22"/>
          <w:szCs w:val="22"/>
        </w:rPr>
        <w:t xml:space="preserve"> </w:t>
      </w:r>
      <w:r w:rsidR="00746B1B" w:rsidRPr="00DA6A4E">
        <w:rPr>
          <w:rFonts w:cs="Tahoma"/>
          <w:sz w:val="22"/>
          <w:szCs w:val="22"/>
        </w:rPr>
        <w:cr/>
      </w:r>
    </w:p>
    <w:p w:rsidR="00BB0E42" w:rsidRPr="00030940" w:rsidRDefault="00BB0E42" w:rsidP="00BB0E42">
      <w:pPr>
        <w:pStyle w:val="Akapitzlist"/>
        <w:widowControl w:val="0"/>
        <w:autoSpaceDE w:val="0"/>
        <w:autoSpaceDN w:val="0"/>
        <w:adjustRightInd w:val="0"/>
        <w:spacing w:before="240" w:after="120"/>
        <w:ind w:left="567" w:right="11"/>
        <w:jc w:val="both"/>
        <w:rPr>
          <w:rFonts w:ascii="CG Omega" w:hAnsi="CG Omega"/>
          <w:spacing w:val="1"/>
          <w:sz w:val="22"/>
          <w:szCs w:val="22"/>
        </w:rPr>
      </w:pPr>
    </w:p>
    <w:p w:rsidR="00BB0E42" w:rsidRPr="0041134D"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VII</w:t>
      </w: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r w:rsidRPr="0041134D">
        <w:rPr>
          <w:rFonts w:cs="Tahoma"/>
          <w:b/>
          <w:sz w:val="22"/>
          <w:szCs w:val="22"/>
          <w:u w:val="thick"/>
        </w:rPr>
        <w:t xml:space="preserve">Informacje o środkach komunikacji elektronicznej Zamawiającego z Wykonawcami  </w:t>
      </w:r>
      <w:r w:rsidR="0076228E">
        <w:rPr>
          <w:rFonts w:cs="Tahoma"/>
          <w:b/>
          <w:sz w:val="22"/>
          <w:szCs w:val="22"/>
          <w:u w:val="thick"/>
        </w:rPr>
        <w:br/>
      </w:r>
      <w:r w:rsidRPr="0041134D">
        <w:rPr>
          <w:rFonts w:cs="Tahoma"/>
          <w:b/>
          <w:sz w:val="22"/>
          <w:szCs w:val="22"/>
          <w:u w:val="thick"/>
        </w:rPr>
        <w:t>w inny sposób  niż przy użyciu środków komunikacji elektronicznej  w przypadku zaistnienia   sytuacji określonych w art. 65, 66 i 69</w:t>
      </w:r>
    </w:p>
    <w:p w:rsidR="00BB0E42" w:rsidRPr="0041134D" w:rsidRDefault="00BB0E42" w:rsidP="00BB0E42">
      <w:pPr>
        <w:widowControl w:val="0"/>
        <w:suppressAutoHyphens/>
        <w:autoSpaceDE w:val="0"/>
        <w:autoSpaceDN w:val="0"/>
        <w:adjustRightInd w:val="0"/>
        <w:spacing w:before="240" w:after="120" w:line="240" w:lineRule="auto"/>
        <w:ind w:right="11"/>
        <w:contextualSpacing/>
        <w:rPr>
          <w:rFonts w:cs="Tahoma"/>
          <w:b/>
          <w:smallCaps/>
          <w:sz w:val="22"/>
          <w:szCs w:val="22"/>
        </w:rPr>
      </w:pPr>
    </w:p>
    <w:p w:rsidR="00BB0E42" w:rsidRPr="0041134D" w:rsidRDefault="00BB0E42" w:rsidP="00AB7F0E">
      <w:pPr>
        <w:widowControl w:val="0"/>
        <w:suppressAutoHyphens/>
        <w:autoSpaceDE w:val="0"/>
        <w:autoSpaceDN w:val="0"/>
        <w:adjustRightInd w:val="0"/>
        <w:spacing w:before="240" w:after="120" w:line="240" w:lineRule="auto"/>
        <w:ind w:left="567" w:right="11" w:hanging="567"/>
        <w:contextualSpacing/>
        <w:jc w:val="both"/>
        <w:rPr>
          <w:rFonts w:cs="Tahoma"/>
          <w:sz w:val="22"/>
          <w:szCs w:val="22"/>
        </w:rPr>
      </w:pPr>
      <w:r w:rsidRPr="0041134D">
        <w:rPr>
          <w:rFonts w:cs="Tahoma"/>
          <w:sz w:val="22"/>
          <w:szCs w:val="22"/>
        </w:rPr>
        <w:t xml:space="preserve">7.1  </w:t>
      </w:r>
      <w:r w:rsidRPr="0041134D">
        <w:rPr>
          <w:rFonts w:cs="Tahoma"/>
          <w:sz w:val="22"/>
          <w:szCs w:val="22"/>
        </w:rPr>
        <w:tab/>
        <w:t xml:space="preserve">Zamawiający nie  przewiduje  innego sposobu komunikowania się   z wykonawca   ponad </w:t>
      </w:r>
      <w:r>
        <w:rPr>
          <w:rFonts w:cs="Tahoma"/>
          <w:sz w:val="22"/>
          <w:szCs w:val="22"/>
        </w:rPr>
        <w:t>opisany w niniejszej SWZ</w:t>
      </w:r>
      <w:r w:rsidRPr="0041134D">
        <w:rPr>
          <w:rFonts w:cs="Tahoma"/>
          <w:sz w:val="22"/>
          <w:szCs w:val="22"/>
        </w:rPr>
        <w:t>,  w przypadkach określonych w art. 65, 66 i 69 ustawy Pzp.</w:t>
      </w:r>
    </w:p>
    <w:p w:rsidR="00BB0E42" w:rsidRPr="0041134D" w:rsidRDefault="00BB0E42" w:rsidP="00BB0E42">
      <w:pPr>
        <w:widowControl w:val="0"/>
        <w:suppressAutoHyphens/>
        <w:autoSpaceDE w:val="0"/>
        <w:autoSpaceDN w:val="0"/>
        <w:adjustRightInd w:val="0"/>
        <w:spacing w:before="240" w:after="120" w:line="240" w:lineRule="auto"/>
        <w:ind w:right="11"/>
        <w:contextualSpacing/>
        <w:rPr>
          <w:rFonts w:cs="Tahoma"/>
          <w:b/>
          <w:smallCaps/>
          <w:sz w:val="22"/>
          <w:szCs w:val="22"/>
        </w:rPr>
      </w:pP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bookmarkStart w:id="3" w:name="_Toc473569717"/>
      <w:r w:rsidRPr="0041134D">
        <w:rPr>
          <w:rFonts w:eastAsia="Times New Roman" w:cs="Tahoma"/>
          <w:b/>
          <w:smallCaps/>
          <w:spacing w:val="1"/>
          <w:sz w:val="22"/>
          <w:szCs w:val="22"/>
          <w:u w:val="thick"/>
          <w:lang w:eastAsia="ar-SA"/>
        </w:rPr>
        <w:t>Rozdział VIII</w:t>
      </w:r>
      <w:r w:rsidRPr="0041134D">
        <w:rPr>
          <w:rFonts w:cs="Tahoma"/>
          <w:b/>
          <w:smallCaps/>
          <w:sz w:val="22"/>
          <w:szCs w:val="22"/>
          <w:u w:val="thick"/>
          <w:lang w:eastAsia="ar-SA"/>
        </w:rPr>
        <w:br/>
      </w:r>
      <w:bookmarkEnd w:id="3"/>
      <w:r w:rsidRPr="0041134D">
        <w:rPr>
          <w:rFonts w:cs="Tahoma"/>
          <w:b/>
          <w:sz w:val="22"/>
          <w:szCs w:val="22"/>
          <w:u w:val="thick"/>
        </w:rPr>
        <w:t>Informacje o środkach komunikacji elektronicznej  przy użyciu których zamawiający będzie komunikował się z Wykonawcami  oraz informacje  o wymaganiach technicznych</w:t>
      </w:r>
      <w:r w:rsidR="00877933">
        <w:rPr>
          <w:rFonts w:cs="Tahoma"/>
          <w:b/>
          <w:sz w:val="22"/>
          <w:szCs w:val="22"/>
          <w:u w:val="thick"/>
        </w:rPr>
        <w:t xml:space="preserve"> </w:t>
      </w:r>
      <w:r w:rsidRPr="0041134D">
        <w:rPr>
          <w:rFonts w:cs="Tahoma"/>
          <w:b/>
          <w:sz w:val="22"/>
          <w:szCs w:val="22"/>
          <w:u w:val="thick"/>
        </w:rPr>
        <w:t>i organizacyjnych  sporządzania, wysyłania i odbierania  korespondencji elektronicznej</w:t>
      </w:r>
    </w:p>
    <w:p w:rsidR="00BB0E42" w:rsidRPr="0041134D" w:rsidRDefault="00BB0E42" w:rsidP="00BB0E42">
      <w:pPr>
        <w:spacing w:line="240" w:lineRule="auto"/>
        <w:jc w:val="center"/>
        <w:rPr>
          <w:rFonts w:cs="Tahoma"/>
          <w:b/>
          <w:sz w:val="22"/>
          <w:szCs w:val="22"/>
          <w:u w:val="thick"/>
          <w:lang w:eastAsia="ar-SA"/>
        </w:rPr>
      </w:pPr>
    </w:p>
    <w:p w:rsidR="00BB0E42" w:rsidRPr="008F4162" w:rsidRDefault="00BB0E42" w:rsidP="00BB0E42">
      <w:pPr>
        <w:spacing w:line="240" w:lineRule="auto"/>
        <w:ind w:left="567" w:hanging="567"/>
        <w:jc w:val="both"/>
        <w:rPr>
          <w:rFonts w:cs="Tahoma"/>
          <w:sz w:val="22"/>
          <w:szCs w:val="22"/>
        </w:rPr>
      </w:pPr>
      <w:r w:rsidRPr="0041134D">
        <w:rPr>
          <w:rFonts w:cs="Tahoma"/>
          <w:sz w:val="22"/>
          <w:szCs w:val="22"/>
        </w:rPr>
        <w:t>8.1</w:t>
      </w:r>
      <w:r w:rsidRPr="0041134D">
        <w:rPr>
          <w:rFonts w:cs="Tahoma"/>
          <w:sz w:val="22"/>
          <w:szCs w:val="22"/>
        </w:rPr>
        <w:tab/>
      </w:r>
      <w:r w:rsidRPr="008F4162">
        <w:rPr>
          <w:rFonts w:cs="Tahoma"/>
          <w:sz w:val="22"/>
          <w:szCs w:val="22"/>
        </w:rPr>
        <w:t xml:space="preserve">W niniejszym postępowaniu  komunikacja pomiędzy Zamawiającym a Wykonawcami ,       w szczególności składanie oferty oraz oświadczeń, odbywa się przy użyciu środków komunikacji elektronicznej za pośrednictwem platformy zakupowej </w:t>
      </w:r>
      <w:hyperlink r:id="rId13" w:history="1">
        <w:r w:rsidRPr="008F4162">
          <w:rPr>
            <w:rFonts w:cs="Tahoma"/>
            <w:sz w:val="22"/>
            <w:szCs w:val="22"/>
            <w:u w:val="single"/>
          </w:rPr>
          <w:t>https://platformazakupowa.pl/wiazownica</w:t>
        </w:r>
      </w:hyperlink>
      <w:r w:rsidRPr="008F4162">
        <w:rPr>
          <w:rFonts w:cs="Tahoma"/>
          <w:sz w:val="22"/>
          <w:szCs w:val="22"/>
        </w:rPr>
        <w:t xml:space="preserve">. Przez środki komunikacji elektronicznej rozumie się środki komunikacji elektronicznej określone w ustawie  o świadczenia usług drogą elektroniczną  </w:t>
      </w:r>
      <w:r w:rsidRPr="008F4162">
        <w:rPr>
          <w:sz w:val="22"/>
          <w:szCs w:val="22"/>
        </w:rPr>
        <w:t>określone  w ustawie z dnia 18 lipca 2002 r. o świadczeniu usług drogą elektroniczną (Dz. U. z 2020 r. poz. 344)</w:t>
      </w:r>
      <w:r w:rsidR="00AB7F0E">
        <w:rPr>
          <w:sz w:val="22"/>
          <w:szCs w:val="22"/>
        </w:rPr>
        <w:t>.</w:t>
      </w:r>
    </w:p>
    <w:p w:rsidR="00BB0E42" w:rsidRPr="008F4162" w:rsidRDefault="00BB0E42" w:rsidP="00BB0E42">
      <w:pPr>
        <w:pStyle w:val="Akapitzlist"/>
        <w:numPr>
          <w:ilvl w:val="1"/>
          <w:numId w:val="22"/>
        </w:numPr>
        <w:ind w:left="567" w:hanging="567"/>
        <w:jc w:val="both"/>
        <w:rPr>
          <w:rStyle w:val="Hipercze"/>
          <w:rFonts w:ascii="CG Omega" w:hAnsi="CG Omega" w:cs="Tahoma"/>
          <w:b w:val="0"/>
          <w:color w:val="auto"/>
          <w:sz w:val="22"/>
          <w:szCs w:val="22"/>
          <w:u w:val="none"/>
          <w:lang w:eastAsia="pl-PL"/>
        </w:rPr>
      </w:pPr>
      <w:r w:rsidRPr="008F4162">
        <w:rPr>
          <w:rFonts w:ascii="CG Omega" w:hAnsi="CG Omega" w:cs="Tahoma"/>
          <w:b w:val="0"/>
          <w:sz w:val="22"/>
          <w:szCs w:val="22"/>
        </w:rPr>
        <w:t xml:space="preserve">W postępowaniu o udzielenie zamówienia publicznego, komunikacja pomiędzy zamawiającym a wykonawcami w zakresie składania dokumentów, wniosków (innych niż oferta i oświadczenia), zawiadomień oraz przekazywanie innych informacji może odbywać się na  platformie zakupowej pod adresem: </w:t>
      </w:r>
      <w:hyperlink r:id="rId14" w:history="1">
        <w:r w:rsidRPr="008F4162">
          <w:rPr>
            <w:rStyle w:val="Hipercze"/>
            <w:rFonts w:ascii="CG Omega" w:hAnsi="CG Omega" w:cs="Tahoma"/>
            <w:b w:val="0"/>
            <w:color w:val="auto"/>
            <w:sz w:val="22"/>
            <w:szCs w:val="22"/>
          </w:rPr>
          <w:t>https://platformazakupowa.pl/wiazownica</w:t>
        </w:r>
      </w:hyperlink>
      <w:r w:rsidRPr="008F4162">
        <w:rPr>
          <w:rFonts w:ascii="CG Omega" w:hAnsi="CG Omega" w:cs="Tahoma"/>
          <w:b w:val="0"/>
          <w:sz w:val="22"/>
          <w:szCs w:val="22"/>
        </w:rPr>
        <w:t xml:space="preserve"> za pomocą formularza i przycisku „wyślij wiadomość”  lub za pomocą poczty elektronicznej na adres: </w:t>
      </w:r>
      <w:hyperlink r:id="rId15" w:history="1">
        <w:r w:rsidRPr="008F4162">
          <w:rPr>
            <w:rStyle w:val="Hipercze"/>
            <w:rFonts w:ascii="CG Omega" w:hAnsi="CG Omega" w:cs="Tahoma"/>
            <w:b w:val="0"/>
            <w:color w:val="auto"/>
            <w:sz w:val="22"/>
            <w:szCs w:val="22"/>
          </w:rPr>
          <w:t>sekretariat@wiazownica.com</w:t>
        </w:r>
      </w:hyperlink>
    </w:p>
    <w:p w:rsidR="00BB0E42" w:rsidRPr="008F4162" w:rsidRDefault="00BB0E42" w:rsidP="00BB0E42">
      <w:pPr>
        <w:pStyle w:val="Akapitzlist"/>
        <w:numPr>
          <w:ilvl w:val="1"/>
          <w:numId w:val="22"/>
        </w:numPr>
        <w:ind w:left="567" w:hanging="567"/>
        <w:jc w:val="both"/>
        <w:rPr>
          <w:rFonts w:ascii="CG Omega" w:hAnsi="CG Omega" w:cs="Tahoma"/>
          <w:b w:val="0"/>
          <w:sz w:val="22"/>
          <w:szCs w:val="22"/>
          <w:lang w:eastAsia="pl-PL"/>
        </w:rPr>
      </w:pPr>
      <w:r w:rsidRPr="008F4162">
        <w:rPr>
          <w:rFonts w:ascii="CG Omega" w:hAnsi="CG Omega" w:cs="Tahoma"/>
          <w:b w:val="0"/>
          <w:sz w:val="22"/>
          <w:szCs w:val="22"/>
        </w:rPr>
        <w:t>We wszelkiej korespondencji związanej z postępowaniem zamawiający i wykonawcy będą posługiwać się numerem  postępowania.</w:t>
      </w:r>
    </w:p>
    <w:p w:rsidR="00BB0E42" w:rsidRPr="00CA75B7" w:rsidRDefault="00BB0E42" w:rsidP="00BB0E42">
      <w:pPr>
        <w:pStyle w:val="Akapitzlist"/>
        <w:numPr>
          <w:ilvl w:val="1"/>
          <w:numId w:val="22"/>
        </w:numPr>
        <w:ind w:left="567" w:hanging="567"/>
        <w:jc w:val="both"/>
        <w:rPr>
          <w:rFonts w:ascii="CG Omega" w:hAnsi="CG Omega" w:cs="Tahoma"/>
          <w:b w:val="0"/>
          <w:sz w:val="22"/>
          <w:szCs w:val="22"/>
          <w:lang w:eastAsia="pl-PL"/>
        </w:rPr>
      </w:pPr>
      <w:r w:rsidRPr="00CA75B7">
        <w:rPr>
          <w:rFonts w:ascii="CG Omega" w:hAnsi="CG Omega" w:cs="Tahoma"/>
          <w:b w:val="0"/>
          <w:sz w:val="22"/>
          <w:szCs w:val="22"/>
          <w:lang w:eastAsia="pl-PL"/>
        </w:rPr>
        <w:t>Sporządzanie i przekazywanie informacji, w tym dokumentów w formie elektronicznej musi spełniać wymagania okre</w:t>
      </w:r>
      <w:r w:rsidR="00AB7F0E">
        <w:rPr>
          <w:rFonts w:ascii="CG Omega" w:hAnsi="CG Omega" w:cs="Tahoma"/>
          <w:b w:val="0"/>
          <w:sz w:val="22"/>
          <w:szCs w:val="22"/>
          <w:lang w:eastAsia="pl-PL"/>
        </w:rPr>
        <w:t>ślone w rozporządzeniu Prezesa R</w:t>
      </w:r>
      <w:r w:rsidRPr="00CA75B7">
        <w:rPr>
          <w:rFonts w:ascii="CG Omega" w:hAnsi="CG Omega" w:cs="Tahoma"/>
          <w:b w:val="0"/>
          <w:sz w:val="22"/>
          <w:szCs w:val="22"/>
          <w:lang w:eastAsia="pl-PL"/>
        </w:rPr>
        <w:t>ady Ministrów  z dnia 30 grudnia 2020 r. w sprawie sposobu sporządzania i przekazywania informacji oraz wymagań technicznych dla dokumentów elektronicznych oraz środków komunikacji elektronicznej w postępowaniu o udzielenie zamówienia publicznego.</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Jeżeli Zamawiający lub Wykonawcy przekazują oświadczenia, wnioski, zawiadomienia oraz informacje przy użyciu środków komunikacji elektronicznej, każda ze stron na  żądanie drugiej strony niezwłocznie potwierdza  fakt ich otrzymania.</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lastRenderedPageBreak/>
        <w:t>Przekaz</w:t>
      </w:r>
      <w:r>
        <w:rPr>
          <w:rFonts w:ascii="CG Omega" w:hAnsi="CG Omega" w:cs="Tahoma"/>
          <w:b w:val="0"/>
          <w:sz w:val="22"/>
          <w:szCs w:val="22"/>
        </w:rPr>
        <w:t>ywane</w:t>
      </w:r>
      <w:r w:rsidRPr="0041134D">
        <w:rPr>
          <w:rFonts w:ascii="CG Omega" w:hAnsi="CG Omega" w:cs="Tahoma"/>
          <w:b w:val="0"/>
          <w:sz w:val="22"/>
          <w:szCs w:val="22"/>
        </w:rPr>
        <w:t xml:space="preserve"> drogą elekt</w:t>
      </w:r>
      <w:r>
        <w:rPr>
          <w:rFonts w:ascii="CG Omega" w:hAnsi="CG Omega" w:cs="Tahoma"/>
          <w:b w:val="0"/>
          <w:sz w:val="22"/>
          <w:szCs w:val="22"/>
        </w:rPr>
        <w:t xml:space="preserve">roniczną informacje, w szczególności oferty, wnioski, zawiadomienia, oświadczenia i inne dokumenty  uznaje się, że datą przekazania jest data zapisania pliku uwidoczniona  w systemie  (serwerze)  platformy zakupowej. </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Każdy Wykonawca ma prawo zwrócić się do Zamawiającego o wyjaśnienie treści dokumentów przetargowych w terminie nie późniejszym niż do końca dnia, w którym upływa połowa wyznaczonego terminu składania ofert. Wnioski należy przesyłać za pośrednictwem platformy zakupowej lub za pomocą poczty elektronicznej.</w:t>
      </w:r>
    </w:p>
    <w:p w:rsidR="00BB0E42" w:rsidRPr="00FB41C5" w:rsidRDefault="00BB0E42" w:rsidP="00BB0E42">
      <w:pPr>
        <w:pStyle w:val="Default"/>
        <w:numPr>
          <w:ilvl w:val="1"/>
          <w:numId w:val="22"/>
        </w:numPr>
        <w:ind w:left="567" w:hanging="567"/>
        <w:jc w:val="both"/>
        <w:rPr>
          <w:rFonts w:ascii="CG Omega" w:hAnsi="CG Omega"/>
          <w:b w:val="0"/>
          <w:color w:val="auto"/>
          <w:sz w:val="22"/>
          <w:szCs w:val="22"/>
        </w:rPr>
      </w:pPr>
      <w:r w:rsidRPr="0041134D">
        <w:rPr>
          <w:rFonts w:ascii="CG Omega" w:hAnsi="CG Omega" w:cs="Tahoma"/>
          <w:b w:val="0"/>
          <w:sz w:val="22"/>
          <w:szCs w:val="22"/>
        </w:rPr>
        <w:t>Wyjaśnienia treści SWZ, odpowiedzi na pytania</w:t>
      </w:r>
      <w:r>
        <w:rPr>
          <w:rFonts w:ascii="CG Omega" w:hAnsi="CG Omega" w:cs="Tahoma"/>
          <w:b w:val="0"/>
          <w:sz w:val="22"/>
          <w:szCs w:val="22"/>
        </w:rPr>
        <w:t xml:space="preserve"> wykonawców</w:t>
      </w:r>
      <w:r w:rsidRPr="0041134D">
        <w:rPr>
          <w:rFonts w:ascii="CG Omega" w:hAnsi="CG Omega" w:cs="Tahoma"/>
          <w:b w:val="0"/>
          <w:sz w:val="22"/>
          <w:szCs w:val="22"/>
        </w:rPr>
        <w:t>, modyfikacje</w:t>
      </w:r>
      <w:r w:rsidRPr="00FB41C5">
        <w:rPr>
          <w:rFonts w:ascii="CG Omega" w:hAnsi="CG Omega"/>
          <w:b w:val="0"/>
          <w:color w:val="auto"/>
          <w:sz w:val="22"/>
          <w:szCs w:val="22"/>
        </w:rPr>
        <w:t xml:space="preserve">  treści</w:t>
      </w:r>
      <w:r>
        <w:rPr>
          <w:rFonts w:ascii="CG Omega" w:hAnsi="CG Omega"/>
          <w:b w:val="0"/>
          <w:color w:val="auto"/>
          <w:sz w:val="22"/>
          <w:szCs w:val="22"/>
        </w:rPr>
        <w:t xml:space="preserve"> SWZ</w:t>
      </w:r>
      <w:r w:rsidRPr="00FB41C5">
        <w:rPr>
          <w:rFonts w:ascii="CG Omega" w:hAnsi="CG Omega"/>
          <w:b w:val="0"/>
          <w:color w:val="auto"/>
          <w:sz w:val="22"/>
          <w:szCs w:val="22"/>
        </w:rPr>
        <w:t xml:space="preserve">, zakresu lub warunków udziału </w:t>
      </w:r>
      <w:r>
        <w:rPr>
          <w:rFonts w:ascii="CG Omega" w:hAnsi="CG Omega"/>
          <w:b w:val="0"/>
          <w:color w:val="auto"/>
          <w:sz w:val="22"/>
          <w:szCs w:val="22"/>
        </w:rPr>
        <w:t>w postępowaniu</w:t>
      </w:r>
      <w:r w:rsidRPr="00FB41C5">
        <w:rPr>
          <w:rFonts w:ascii="CG Omega" w:hAnsi="CG Omega"/>
          <w:b w:val="0"/>
          <w:color w:val="auto"/>
          <w:sz w:val="22"/>
          <w:szCs w:val="22"/>
        </w:rPr>
        <w:t>, zmiany terminu składania i otwarcia ofert</w:t>
      </w:r>
      <w:r>
        <w:rPr>
          <w:rFonts w:ascii="CG Omega" w:hAnsi="CG Omega" w:cs="Tahoma"/>
          <w:b w:val="0"/>
          <w:sz w:val="22"/>
          <w:szCs w:val="22"/>
        </w:rPr>
        <w:t xml:space="preserve"> zostaną opublikowane na</w:t>
      </w:r>
      <w:r w:rsidRPr="00FB41C5">
        <w:rPr>
          <w:rFonts w:ascii="CG Omega" w:hAnsi="CG Omega"/>
          <w:b w:val="0"/>
          <w:color w:val="auto"/>
          <w:sz w:val="22"/>
          <w:szCs w:val="22"/>
        </w:rPr>
        <w:t xml:space="preserve"> stronie prowadzonego postępowania  pod adresem </w:t>
      </w:r>
      <w:hyperlink r:id="rId16" w:history="1">
        <w:r w:rsidRPr="00B5117B">
          <w:rPr>
            <w:rStyle w:val="Hipercze"/>
            <w:rFonts w:ascii="CG Omega" w:hAnsi="CG Omega"/>
            <w:b w:val="0"/>
            <w:sz w:val="22"/>
            <w:szCs w:val="22"/>
          </w:rPr>
          <w:t>https://platformazakupowa.pl/wiazownica</w:t>
        </w:r>
      </w:hyperlink>
      <w:r w:rsidRPr="0041134D">
        <w:rPr>
          <w:rFonts w:ascii="CG Omega" w:hAnsi="CG Omega" w:cs="Tahoma"/>
          <w:b w:val="0"/>
          <w:sz w:val="22"/>
          <w:szCs w:val="22"/>
        </w:rPr>
        <w:t>.</w:t>
      </w:r>
      <w:r w:rsidRPr="00FB41C5">
        <w:rPr>
          <w:rFonts w:ascii="CG Omega" w:hAnsi="CG Omega"/>
          <w:b w:val="0"/>
          <w:color w:val="auto"/>
          <w:sz w:val="22"/>
          <w:szCs w:val="22"/>
        </w:rPr>
        <w:t xml:space="preserve"> </w:t>
      </w:r>
    </w:p>
    <w:p w:rsidR="00BB0E42" w:rsidRPr="001E1E13"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Uzupełnienia dokumentów, oświadczeń lub pełnomocnictw dokonywane na  skutek wezwania zamawiającego, dla swej skuteczności powinny zostać złożone w postaci elektr</w:t>
      </w:r>
      <w:r>
        <w:rPr>
          <w:rFonts w:ascii="CG Omega" w:hAnsi="CG Omega" w:cs="Tahoma"/>
          <w:b w:val="0"/>
          <w:sz w:val="22"/>
          <w:szCs w:val="22"/>
        </w:rPr>
        <w:t>onicznej opatrzonej kwalifikowa</w:t>
      </w:r>
      <w:r w:rsidRPr="0041134D">
        <w:rPr>
          <w:rFonts w:ascii="CG Omega" w:hAnsi="CG Omega" w:cs="Tahoma"/>
          <w:b w:val="0"/>
          <w:sz w:val="22"/>
          <w:szCs w:val="22"/>
        </w:rPr>
        <w:t>nym podpisem elektronicznym, podpisem zaufanym lub podpisem osobistym  uprawnionej osoby, przed  upływem wyznaczonego przez zamawiającego terminu.</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 xml:space="preserve">Jeżeli wniosek o wyjaśnienie treści SWZ wpłynął po upływie terminu składania wniosków lub dotyczy udzielenia wyjaśnień, Zamawiający może udzielić wyjaśnień albo pozostawić wniosek bez odpowiedzi. </w:t>
      </w:r>
    </w:p>
    <w:p w:rsidR="00BB0E42" w:rsidRPr="001E1E13"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W dowolnym czasie przed upływem terminu składania ofert Zamawiający może zmienić treść dokumentacji przetargowej z własnej inicjatywy lub w odpowiedzi na wnioski Wykonawców. Każda taka zmiana staje się wiążąca z momentem jej wprowadzenia i nie jest wymagana akceptacja zmian przez Wykonawców. W razie zmiany w dokumentach przetargowych Zamawiający może przesunąć termin składania ofert w celu umożliwienia wprowadzenia do nich zmian wynikających z dokonanych przez niego modyfikacji w dokumentach przetargowych. O przedłużeniu terminu składania ofert Zamawiający niezwłocznie zamieści stosowną informację na stronie prowadzonego postępowania. Przedłużenie terminu składania ofert nie wpływa na bieg terminu składania wniosków.</w:t>
      </w:r>
    </w:p>
    <w:p w:rsidR="0058364B" w:rsidRPr="00D21B09" w:rsidRDefault="0058364B" w:rsidP="0058364B">
      <w:pPr>
        <w:pStyle w:val="Akapitzlist"/>
        <w:widowControl w:val="0"/>
        <w:numPr>
          <w:ilvl w:val="1"/>
          <w:numId w:val="22"/>
        </w:numPr>
        <w:autoSpaceDE w:val="0"/>
        <w:autoSpaceDN w:val="0"/>
        <w:adjustRightInd w:val="0"/>
        <w:spacing w:after="120"/>
        <w:ind w:left="567" w:right="12" w:hanging="56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Zamawiający zgodnie z Rozporządzeniem prezesa Rady Ministrów w sprawie użycia środków komunikacji elektronicznej w postępowaniu o udzielenie zamówienia publicznego oraz udostępnienia i przechowywania dokumentów elektronicznych określa niezbędne wymagania sprzętowo  - aplikacyjne umożliwiające pracę na Platformie zakupowej, </w:t>
      </w:r>
      <w:proofErr w:type="spellStart"/>
      <w:r w:rsidRPr="00D21B09">
        <w:rPr>
          <w:rFonts w:ascii="CG Omega" w:hAnsi="CG Omega" w:cs="Tahoma"/>
          <w:b w:val="0"/>
          <w:spacing w:val="4"/>
          <w:position w:val="-1"/>
          <w:sz w:val="22"/>
          <w:szCs w:val="22"/>
        </w:rPr>
        <w:t>tj</w:t>
      </w:r>
      <w:proofErr w:type="spellEnd"/>
      <w:r w:rsidRPr="00D21B09">
        <w:rPr>
          <w:rFonts w:ascii="CG Omega" w:hAnsi="CG Omega" w:cs="Tahoma"/>
          <w:b w:val="0"/>
          <w:spacing w:val="4"/>
          <w:position w:val="-1"/>
          <w:sz w:val="22"/>
          <w:szCs w:val="22"/>
        </w:rPr>
        <w:t>:</w:t>
      </w:r>
    </w:p>
    <w:p w:rsidR="0058364B" w:rsidRPr="00D21B09" w:rsidRDefault="0058364B" w:rsidP="0058364B">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1) stały dostęp do sieci internetowej o przepustowości min 512 </w:t>
      </w:r>
      <w:proofErr w:type="spellStart"/>
      <w:r w:rsidRPr="00D21B09">
        <w:rPr>
          <w:rFonts w:ascii="CG Omega" w:hAnsi="CG Omega" w:cs="Tahoma"/>
          <w:b w:val="0"/>
          <w:spacing w:val="4"/>
          <w:position w:val="-1"/>
          <w:sz w:val="22"/>
          <w:szCs w:val="22"/>
        </w:rPr>
        <w:t>kb</w:t>
      </w:r>
      <w:proofErr w:type="spellEnd"/>
      <w:r w:rsidRPr="00D21B09">
        <w:rPr>
          <w:rFonts w:ascii="CG Omega" w:hAnsi="CG Omega" w:cs="Tahoma"/>
          <w:b w:val="0"/>
          <w:spacing w:val="4"/>
          <w:position w:val="-1"/>
          <w:sz w:val="22"/>
          <w:szCs w:val="22"/>
        </w:rPr>
        <w:t>/s</w:t>
      </w:r>
    </w:p>
    <w:p w:rsidR="0058364B" w:rsidRPr="00D21B09" w:rsidRDefault="0058364B" w:rsidP="0058364B">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2) </w:t>
      </w:r>
      <w:r w:rsidRPr="00D21B09">
        <w:rPr>
          <w:rFonts w:ascii="CG Omega" w:hAnsi="CG Omega" w:cs="Tahoma"/>
          <w:b w:val="0"/>
          <w:spacing w:val="4"/>
          <w:position w:val="-1"/>
          <w:sz w:val="22"/>
          <w:szCs w:val="22"/>
        </w:rPr>
        <w:tab/>
        <w:t>komputer klasy PC lub MAC z systemem operacyjnym MS Windows, Linux lub nowsze wersje, pamięć min 2 GB Ram, procesor Intel 2GHZ lub nowszy,</w:t>
      </w:r>
    </w:p>
    <w:p w:rsidR="0058364B" w:rsidRPr="00D21B09" w:rsidRDefault="0058364B" w:rsidP="0058364B">
      <w:pPr>
        <w:pStyle w:val="Akapitzlist"/>
        <w:widowControl w:val="0"/>
        <w:autoSpaceDE w:val="0"/>
        <w:autoSpaceDN w:val="0"/>
        <w:adjustRightInd w:val="0"/>
        <w:spacing w:after="120"/>
        <w:ind w:left="851" w:right="12" w:hanging="284"/>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3) przeglądarkę internetową,  obsługująca TLS 1.2, w przypadku Internet Explorer minimalna wersja 10.0</w:t>
      </w:r>
    </w:p>
    <w:p w:rsidR="0058364B" w:rsidRPr="00D21B09" w:rsidRDefault="0058364B" w:rsidP="0058364B">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4) włączona  obsługa JavaScript,</w:t>
      </w:r>
    </w:p>
    <w:p w:rsidR="0058364B" w:rsidRPr="00D21B09" w:rsidRDefault="0058364B" w:rsidP="0058364B">
      <w:pPr>
        <w:pStyle w:val="Akapitzlist"/>
        <w:widowControl w:val="0"/>
        <w:autoSpaceDE w:val="0"/>
        <w:autoSpaceDN w:val="0"/>
        <w:adjustRightInd w:val="0"/>
        <w:spacing w:after="120"/>
        <w:ind w:left="360" w:right="12" w:firstLine="20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5) zainstalowany program </w:t>
      </w:r>
      <w:proofErr w:type="spellStart"/>
      <w:r w:rsidRPr="00D21B09">
        <w:rPr>
          <w:rFonts w:ascii="CG Omega" w:hAnsi="CG Omega" w:cs="Tahoma"/>
          <w:b w:val="0"/>
          <w:spacing w:val="4"/>
          <w:position w:val="-1"/>
          <w:sz w:val="22"/>
          <w:szCs w:val="22"/>
        </w:rPr>
        <w:t>Acrobat</w:t>
      </w:r>
      <w:proofErr w:type="spellEnd"/>
      <w:r w:rsidRPr="00D21B09">
        <w:rPr>
          <w:rFonts w:ascii="CG Omega" w:hAnsi="CG Omega" w:cs="Tahoma"/>
          <w:b w:val="0"/>
          <w:spacing w:val="4"/>
          <w:position w:val="-1"/>
          <w:sz w:val="22"/>
          <w:szCs w:val="22"/>
        </w:rPr>
        <w:t xml:space="preserve">  Reader lub inny obsługujący pliki w formacie  pdf,</w:t>
      </w:r>
    </w:p>
    <w:p w:rsidR="0058364B" w:rsidRPr="000A3106" w:rsidRDefault="0058364B" w:rsidP="0058364B">
      <w:pPr>
        <w:pStyle w:val="Akapitzlist"/>
        <w:widowControl w:val="0"/>
        <w:autoSpaceDE w:val="0"/>
        <w:autoSpaceDN w:val="0"/>
        <w:adjustRightInd w:val="0"/>
        <w:ind w:left="851" w:right="11" w:hanging="284"/>
        <w:jc w:val="both"/>
        <w:rPr>
          <w:rFonts w:cs="Arial"/>
          <w:b w:val="0"/>
          <w:sz w:val="20"/>
          <w:szCs w:val="20"/>
        </w:rPr>
      </w:pPr>
      <w:r w:rsidRPr="000A3106">
        <w:rPr>
          <w:rFonts w:ascii="CG Omega" w:hAnsi="CG Omega" w:cs="Tahoma"/>
          <w:b w:val="0"/>
          <w:spacing w:val="4"/>
          <w:position w:val="-1"/>
          <w:sz w:val="22"/>
          <w:szCs w:val="22"/>
        </w:rPr>
        <w:t>6)</w:t>
      </w:r>
      <w:r w:rsidRPr="000A3106">
        <w:rPr>
          <w:rFonts w:ascii="CG Omega" w:hAnsi="CG Omega" w:cs="Tahoma"/>
          <w:b w:val="0"/>
          <w:spacing w:val="4"/>
          <w:position w:val="-1"/>
          <w:sz w:val="22"/>
          <w:szCs w:val="22"/>
        </w:rPr>
        <w:tab/>
      </w:r>
      <w:r w:rsidRPr="000A3106">
        <w:rPr>
          <w:rFonts w:ascii="CG Omega" w:hAnsi="CG Omega" w:cs="Arial"/>
          <w:b w:val="0"/>
          <w:sz w:val="22"/>
          <w:szCs w:val="22"/>
        </w:rPr>
        <w:t xml:space="preserve">zamawiający zaleca, aby dokumenty oferty przekonwertować  w pliki z rozszerzeniem .pdf  i opatrzyć ich podpisem kwalifikowanym w formacie </w:t>
      </w:r>
      <w:proofErr w:type="spellStart"/>
      <w:r w:rsidRPr="000A3106">
        <w:rPr>
          <w:rFonts w:ascii="CG Omega" w:hAnsi="CG Omega" w:cs="Arial"/>
          <w:b w:val="0"/>
          <w:sz w:val="22"/>
          <w:szCs w:val="22"/>
        </w:rPr>
        <w:t>PAdES</w:t>
      </w:r>
      <w:proofErr w:type="spellEnd"/>
      <w:r w:rsidRPr="000A3106">
        <w:rPr>
          <w:rFonts w:cs="Arial"/>
          <w:b w:val="0"/>
          <w:sz w:val="20"/>
          <w:szCs w:val="20"/>
        </w:rPr>
        <w:t>. </w:t>
      </w:r>
    </w:p>
    <w:p w:rsidR="0058364B" w:rsidRPr="00D21B09" w:rsidRDefault="0058364B" w:rsidP="0058364B">
      <w:pPr>
        <w:pStyle w:val="Akapitzlist"/>
        <w:widowControl w:val="0"/>
        <w:autoSpaceDE w:val="0"/>
        <w:autoSpaceDN w:val="0"/>
        <w:adjustRightInd w:val="0"/>
        <w:ind w:left="851" w:right="11" w:hanging="284"/>
        <w:jc w:val="both"/>
        <w:rPr>
          <w:rFonts w:ascii="CG Omega" w:hAnsi="CG Omega" w:cs="Arial"/>
          <w:b w:val="0"/>
          <w:sz w:val="22"/>
          <w:szCs w:val="22"/>
        </w:rPr>
      </w:pPr>
      <w:r w:rsidRPr="00D21B09">
        <w:rPr>
          <w:rFonts w:ascii="CG Omega" w:hAnsi="CG Omega" w:cs="Arial"/>
          <w:b w:val="0"/>
          <w:sz w:val="22"/>
          <w:szCs w:val="22"/>
        </w:rPr>
        <w:t xml:space="preserve">7) pliki w innych formatach niż pdf zaleca się opatrzyć podpisem w formacie </w:t>
      </w:r>
      <w:proofErr w:type="spellStart"/>
      <w:r w:rsidRPr="00D21B09">
        <w:rPr>
          <w:rFonts w:ascii="CG Omega" w:hAnsi="CG Omega" w:cs="Arial"/>
          <w:b w:val="0"/>
          <w:sz w:val="22"/>
          <w:szCs w:val="22"/>
        </w:rPr>
        <w:t>XAdES</w:t>
      </w:r>
      <w:proofErr w:type="spellEnd"/>
      <w:r w:rsidRPr="00D21B09">
        <w:rPr>
          <w:rFonts w:ascii="CG Omega" w:hAnsi="CG Omega" w:cs="Arial"/>
          <w:b w:val="0"/>
          <w:sz w:val="22"/>
          <w:szCs w:val="22"/>
        </w:rPr>
        <w:t xml:space="preserve"> </w:t>
      </w:r>
      <w:r w:rsidRPr="00D21B09">
        <w:rPr>
          <w:rFonts w:ascii="CG Omega" w:hAnsi="CG Omega" w:cs="Arial"/>
          <w:b w:val="0"/>
          <w:sz w:val="22"/>
          <w:szCs w:val="22"/>
        </w:rPr>
        <w:br/>
        <w:t>o typie zewnętrznym. Wykonawca powinien pamiętać, aby plik z podpisem przekazywać łącznie z dokumentem podpisywanym.</w:t>
      </w:r>
    </w:p>
    <w:p w:rsidR="0058364B" w:rsidRPr="00D21B09" w:rsidRDefault="0058364B" w:rsidP="0058364B">
      <w:pPr>
        <w:pStyle w:val="Akapitzlist"/>
        <w:widowControl w:val="0"/>
        <w:autoSpaceDE w:val="0"/>
        <w:autoSpaceDN w:val="0"/>
        <w:adjustRightInd w:val="0"/>
        <w:ind w:left="851" w:right="11" w:hanging="284"/>
        <w:jc w:val="both"/>
        <w:rPr>
          <w:rFonts w:ascii="CG Omega" w:hAnsi="CG Omega" w:cs="Arial"/>
          <w:b w:val="0"/>
          <w:sz w:val="22"/>
          <w:szCs w:val="22"/>
        </w:rPr>
      </w:pPr>
      <w:r w:rsidRPr="00D21B09">
        <w:rPr>
          <w:rFonts w:ascii="CG Omega" w:hAnsi="CG Omega" w:cs="Arial"/>
          <w:b w:val="0"/>
          <w:sz w:val="22"/>
          <w:szCs w:val="22"/>
        </w:rPr>
        <w:t xml:space="preserve">8) jeśli wykonawca pakuje dokumenty np. w plik o rozszerzeniu .zip zaleca się </w:t>
      </w:r>
      <w:r w:rsidRPr="00D21B09">
        <w:rPr>
          <w:rFonts w:ascii="CG Omega" w:hAnsi="CG Omega" w:cs="Arial"/>
          <w:b w:val="0"/>
          <w:sz w:val="22"/>
          <w:szCs w:val="22"/>
        </w:rPr>
        <w:lastRenderedPageBreak/>
        <w:t>wcześniejsze podpisanie każdego ze skompresowanych plików. </w:t>
      </w:r>
    </w:p>
    <w:p w:rsidR="0058364B" w:rsidRPr="00D21B09" w:rsidRDefault="0058364B" w:rsidP="0058364B">
      <w:pPr>
        <w:pStyle w:val="Akapitzlist"/>
        <w:widowControl w:val="0"/>
        <w:autoSpaceDE w:val="0"/>
        <w:autoSpaceDN w:val="0"/>
        <w:adjustRightInd w:val="0"/>
        <w:ind w:left="851" w:right="11" w:hanging="284"/>
        <w:jc w:val="both"/>
        <w:rPr>
          <w:rFonts w:ascii="CG Omega" w:hAnsi="CG Omega" w:cs="Tahoma"/>
          <w:b w:val="0"/>
          <w:spacing w:val="4"/>
          <w:position w:val="-1"/>
          <w:sz w:val="22"/>
          <w:szCs w:val="22"/>
        </w:rPr>
      </w:pPr>
      <w:r w:rsidRPr="00D21B09">
        <w:rPr>
          <w:rFonts w:ascii="CG Omega" w:hAnsi="CG Omega" w:cs="Arial"/>
          <w:b w:val="0"/>
          <w:sz w:val="22"/>
          <w:szCs w:val="22"/>
        </w:rPr>
        <w:t>9)</w:t>
      </w:r>
      <w:r w:rsidRPr="00D21B09">
        <w:rPr>
          <w:rFonts w:ascii="CG Omega" w:hAnsi="CG Omega" w:cs="Arial"/>
          <w:b w:val="0"/>
          <w:sz w:val="22"/>
          <w:szCs w:val="22"/>
        </w:rPr>
        <w:tab/>
        <w:t>Zamawiający zaleca aby nie wprowadzać jakichkolwiek zmian w plikach po podpisaniu ich podpisem kwalifikowanym. Może to skutkować naruszeniem integralności plików co równoważne będzie z koniecznością odrzucenia oferty.</w:t>
      </w:r>
    </w:p>
    <w:p w:rsidR="0058364B" w:rsidRPr="00D21B09" w:rsidRDefault="0058364B" w:rsidP="0058364B">
      <w:pPr>
        <w:pStyle w:val="Akapitzlist"/>
        <w:widowControl w:val="0"/>
        <w:numPr>
          <w:ilvl w:val="1"/>
          <w:numId w:val="22"/>
        </w:numPr>
        <w:autoSpaceDE w:val="0"/>
        <w:autoSpaceDN w:val="0"/>
        <w:adjustRightInd w:val="0"/>
        <w:ind w:left="567" w:right="12" w:hanging="567"/>
        <w:jc w:val="both"/>
        <w:rPr>
          <w:rFonts w:ascii="CG Omega" w:hAnsi="CG Omega" w:cs="Tahoma"/>
          <w:spacing w:val="4"/>
          <w:position w:val="-1"/>
          <w:sz w:val="22"/>
          <w:szCs w:val="22"/>
        </w:rPr>
      </w:pPr>
      <w:r w:rsidRPr="000A3106">
        <w:rPr>
          <w:rFonts w:ascii="CG Omega" w:hAnsi="CG Omega" w:cs="Tahoma"/>
          <w:b w:val="0"/>
          <w:spacing w:val="4"/>
          <w:position w:val="-1"/>
          <w:sz w:val="22"/>
          <w:szCs w:val="22"/>
        </w:rPr>
        <w:t xml:space="preserve">Zamawiający dopuszcza przesyłanie plików o wielkości do 75 MB w formatach: </w:t>
      </w:r>
      <w:r w:rsidRPr="000A3106">
        <w:rPr>
          <w:rFonts w:ascii="CG Omega" w:hAnsi="CG Omega" w:cs="Arial"/>
          <w:b w:val="0"/>
          <w:sz w:val="22"/>
          <w:szCs w:val="22"/>
        </w:rPr>
        <w:t>pdf</w:t>
      </w:r>
      <w:r w:rsidRPr="00D21B09">
        <w:rPr>
          <w:rFonts w:ascii="CG Omega" w:hAnsi="CG Omega" w:cs="Arial"/>
          <w:b w:val="0"/>
          <w:sz w:val="22"/>
          <w:szCs w:val="22"/>
        </w:rPr>
        <w:t xml:space="preserve"> .</w:t>
      </w:r>
      <w:proofErr w:type="spellStart"/>
      <w:r w:rsidRPr="00D21B09">
        <w:rPr>
          <w:rFonts w:ascii="CG Omega" w:hAnsi="CG Omega" w:cs="Arial"/>
          <w:b w:val="0"/>
          <w:sz w:val="22"/>
          <w:szCs w:val="22"/>
        </w:rPr>
        <w:t>doc</w:t>
      </w:r>
      <w:proofErr w:type="spellEnd"/>
      <w:r w:rsidRPr="00D21B09">
        <w:rPr>
          <w:rFonts w:ascii="CG Omega" w:hAnsi="CG Omega" w:cs="Arial"/>
          <w:b w:val="0"/>
          <w:sz w:val="22"/>
          <w:szCs w:val="22"/>
        </w:rPr>
        <w:t xml:space="preserve"> .</w:t>
      </w:r>
      <w:proofErr w:type="spellStart"/>
      <w:r w:rsidRPr="00D21B09">
        <w:rPr>
          <w:rFonts w:ascii="CG Omega" w:hAnsi="CG Omega" w:cs="Arial"/>
          <w:b w:val="0"/>
          <w:sz w:val="22"/>
          <w:szCs w:val="22"/>
        </w:rPr>
        <w:t>docx</w:t>
      </w:r>
      <w:proofErr w:type="spellEnd"/>
      <w:r w:rsidRPr="00D21B09">
        <w:rPr>
          <w:rFonts w:ascii="CG Omega" w:hAnsi="CG Omega" w:cs="Arial"/>
          <w:b w:val="0"/>
          <w:sz w:val="22"/>
          <w:szCs w:val="22"/>
        </w:rPr>
        <w:t xml:space="preserve"> .xls .</w:t>
      </w:r>
      <w:proofErr w:type="spellStart"/>
      <w:r w:rsidRPr="00D21B09">
        <w:rPr>
          <w:rFonts w:ascii="CG Omega" w:hAnsi="CG Omega" w:cs="Arial"/>
          <w:b w:val="0"/>
          <w:sz w:val="22"/>
          <w:szCs w:val="22"/>
        </w:rPr>
        <w:t>xlsx</w:t>
      </w:r>
      <w:proofErr w:type="spellEnd"/>
      <w:r w:rsidRPr="00D21B09">
        <w:rPr>
          <w:rFonts w:ascii="CG Omega" w:hAnsi="CG Omega" w:cs="Arial"/>
          <w:b w:val="0"/>
          <w:sz w:val="22"/>
          <w:szCs w:val="22"/>
        </w:rPr>
        <w:t xml:space="preserve">  </w:t>
      </w:r>
      <w:r w:rsidRPr="00D21B09">
        <w:rPr>
          <w:rFonts w:ascii="CG Omega" w:hAnsi="CG Omega" w:cs="Arial"/>
          <w:sz w:val="22"/>
          <w:szCs w:val="22"/>
        </w:rPr>
        <w:t>ze szczególnym wskazaniem na .pdf.</w:t>
      </w:r>
    </w:p>
    <w:p w:rsidR="0058364B" w:rsidRPr="00D21B09" w:rsidRDefault="0058364B" w:rsidP="0058364B">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Zamawiający dopuszcza przesyłanie plików w formatach m.in. xls, jpg, </w:t>
      </w:r>
      <w:proofErr w:type="spellStart"/>
      <w:r w:rsidRPr="00D21B09">
        <w:rPr>
          <w:rFonts w:ascii="CG Omega" w:hAnsi="CG Omega" w:cs="Tahoma"/>
          <w:b w:val="0"/>
          <w:spacing w:val="4"/>
          <w:position w:val="-1"/>
          <w:sz w:val="22"/>
          <w:szCs w:val="22"/>
        </w:rPr>
        <w:t>doc</w:t>
      </w:r>
      <w:proofErr w:type="spellEnd"/>
      <w:r w:rsidRPr="00D21B09">
        <w:rPr>
          <w:rFonts w:ascii="CG Omega" w:hAnsi="CG Omega" w:cs="Tahoma"/>
          <w:b w:val="0"/>
          <w:spacing w:val="4"/>
          <w:position w:val="-1"/>
          <w:sz w:val="22"/>
          <w:szCs w:val="22"/>
        </w:rPr>
        <w:t xml:space="preserve">, </w:t>
      </w:r>
      <w:proofErr w:type="spellStart"/>
      <w:r w:rsidRPr="00D21B09">
        <w:rPr>
          <w:rFonts w:ascii="CG Omega" w:hAnsi="CG Omega" w:cs="Tahoma"/>
          <w:b w:val="0"/>
          <w:spacing w:val="4"/>
          <w:position w:val="-1"/>
          <w:sz w:val="22"/>
          <w:szCs w:val="22"/>
        </w:rPr>
        <w:t>docx</w:t>
      </w:r>
      <w:proofErr w:type="spellEnd"/>
      <w:r w:rsidRPr="00D21B09">
        <w:rPr>
          <w:rFonts w:ascii="CG Omega" w:hAnsi="CG Omega" w:cs="Tahoma"/>
          <w:b w:val="0"/>
          <w:spacing w:val="4"/>
          <w:position w:val="-1"/>
          <w:sz w:val="22"/>
          <w:szCs w:val="22"/>
        </w:rPr>
        <w:t xml:space="preserve">, zwracając jednocześnie uwagę, że wielkość plików podpisywanych przez Wykonawcę profilem zaufanym lub podpisem osobistym jest ograniczona do wielkości odpowiednio: 10 MB i 5 MB. </w:t>
      </w:r>
    </w:p>
    <w:p w:rsidR="0058364B" w:rsidRPr="00D21B09" w:rsidRDefault="0058364B" w:rsidP="0058364B">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Arial"/>
          <w:b w:val="0"/>
          <w:sz w:val="22"/>
          <w:szCs w:val="22"/>
        </w:rPr>
        <w:t xml:space="preserve">W celu ewentualnej kompresji danych Zamawiający rekomenduje wykorzystanie jednego z formatów: .7Z  lub .zip. </w:t>
      </w:r>
    </w:p>
    <w:p w:rsidR="0058364B" w:rsidRPr="00D21B09" w:rsidRDefault="0058364B" w:rsidP="0058364B">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Arial"/>
          <w:b w:val="0"/>
          <w:sz w:val="22"/>
          <w:szCs w:val="22"/>
        </w:rPr>
        <w:t xml:space="preserve">Zamawiający nie ponosi odpowiedzialności za złożenie oferty w sposób niezgodny                z Instrukcją korzystania z platformazakupowa.pl, </w:t>
      </w:r>
    </w:p>
    <w:p w:rsidR="0058364B" w:rsidRPr="00D21B09" w:rsidRDefault="0058364B" w:rsidP="0058364B">
      <w:pPr>
        <w:pStyle w:val="Akapitzlist"/>
        <w:widowControl w:val="0"/>
        <w:numPr>
          <w:ilvl w:val="1"/>
          <w:numId w:val="22"/>
        </w:numPr>
        <w:autoSpaceDE w:val="0"/>
        <w:autoSpaceDN w:val="0"/>
        <w:adjustRightInd w:val="0"/>
        <w:ind w:left="567" w:right="12" w:hanging="567"/>
        <w:jc w:val="both"/>
        <w:rPr>
          <w:rFonts w:ascii="CG Omega" w:hAnsi="CG Omega" w:cs="Tahoma"/>
          <w:b w:val="0"/>
          <w:spacing w:val="4"/>
          <w:position w:val="-1"/>
          <w:sz w:val="22"/>
          <w:szCs w:val="22"/>
        </w:rPr>
      </w:pPr>
      <w:r w:rsidRPr="00D21B09">
        <w:rPr>
          <w:rFonts w:ascii="CG Omega" w:hAnsi="CG Omega" w:cs="Arial"/>
          <w:b w:val="0"/>
          <w:sz w:val="22"/>
          <w:szCs w:val="22"/>
        </w:rPr>
        <w:t>Dokumenty złożone w plikach w formatach np.  .</w:t>
      </w:r>
      <w:proofErr w:type="spellStart"/>
      <w:r w:rsidRPr="00D21B09">
        <w:rPr>
          <w:rFonts w:ascii="CG Omega" w:hAnsi="CG Omega" w:cs="Arial"/>
          <w:b w:val="0"/>
          <w:sz w:val="22"/>
          <w:szCs w:val="22"/>
        </w:rPr>
        <w:t>rar</w:t>
      </w:r>
      <w:proofErr w:type="spellEnd"/>
      <w:r w:rsidRPr="00D21B09">
        <w:rPr>
          <w:rFonts w:ascii="CG Omega" w:hAnsi="CG Omega" w:cs="Arial"/>
          <w:b w:val="0"/>
          <w:sz w:val="22"/>
          <w:szCs w:val="22"/>
        </w:rPr>
        <w:t xml:space="preserve"> .gif .</w:t>
      </w:r>
      <w:proofErr w:type="spellStart"/>
      <w:r w:rsidRPr="00D21B09">
        <w:rPr>
          <w:rFonts w:ascii="CG Omega" w:hAnsi="CG Omega" w:cs="Arial"/>
          <w:b w:val="0"/>
          <w:sz w:val="22"/>
          <w:szCs w:val="22"/>
        </w:rPr>
        <w:t>bmp</w:t>
      </w:r>
      <w:proofErr w:type="spellEnd"/>
      <w:r w:rsidRPr="00D21B09">
        <w:rPr>
          <w:rFonts w:ascii="CG Omega" w:hAnsi="CG Omega" w:cs="Arial"/>
          <w:b w:val="0"/>
          <w:sz w:val="22"/>
          <w:szCs w:val="22"/>
        </w:rPr>
        <w:t xml:space="preserve"> .</w:t>
      </w:r>
      <w:proofErr w:type="spellStart"/>
      <w:r w:rsidRPr="00D21B09">
        <w:rPr>
          <w:rFonts w:ascii="CG Omega" w:hAnsi="CG Omega" w:cs="Arial"/>
          <w:b w:val="0"/>
          <w:sz w:val="22"/>
          <w:szCs w:val="22"/>
        </w:rPr>
        <w:t>numbers</w:t>
      </w:r>
      <w:proofErr w:type="spellEnd"/>
      <w:r w:rsidRPr="00D21B09">
        <w:rPr>
          <w:rFonts w:ascii="CG Omega" w:hAnsi="CG Omega" w:cs="Arial"/>
          <w:b w:val="0"/>
          <w:sz w:val="22"/>
          <w:szCs w:val="22"/>
        </w:rPr>
        <w:t xml:space="preserve"> .</w:t>
      </w:r>
      <w:proofErr w:type="spellStart"/>
      <w:r w:rsidRPr="00D21B09">
        <w:rPr>
          <w:rFonts w:ascii="CG Omega" w:hAnsi="CG Omega" w:cs="Arial"/>
          <w:b w:val="0"/>
          <w:sz w:val="22"/>
          <w:szCs w:val="22"/>
        </w:rPr>
        <w:t>pages</w:t>
      </w:r>
      <w:proofErr w:type="spellEnd"/>
      <w:r w:rsidRPr="00D21B09">
        <w:rPr>
          <w:rFonts w:ascii="CG Omega" w:hAnsi="CG Omega" w:cs="Arial"/>
          <w:b w:val="0"/>
          <w:sz w:val="22"/>
          <w:szCs w:val="22"/>
        </w:rPr>
        <w:t>. zostaną uznane za złożone nieskutecznie.</w:t>
      </w:r>
    </w:p>
    <w:p w:rsidR="0058364B" w:rsidRPr="00D21B09" w:rsidRDefault="0058364B" w:rsidP="0058364B">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Arial"/>
          <w:b w:val="0"/>
          <w:sz w:val="22"/>
          <w:szCs w:val="22"/>
        </w:rPr>
        <w:t xml:space="preserve">Zamawiający zwraca uwagę, aby dokumenty i oświadczenia w formie elektronicznej,  lub elektronicznej kopii dokumentów lub oświadczeń były zgodne z wymaganiami określonymi w Rozporządzeniu z dnia 30 grudnia 2020 r. w sprawie sposobu sporządzania i przekazywania informacji oraz wymagań technicznych dla dokumentów elektronicznych oraz środków komunikacji elektronicznej w postępowaniu o udzielenie zamówienia publicznego lub konkursie (Dz. U. Dz. U. 2020 poz. 2452) oraz rozporządzenia z dnia 23 grudnia 2020 r. w sprawie podmiotowych środków dowodowych oraz innych dokumentów lub oświadczeń, jakich może żądać zamawiający od wykonawcy (Dz. U. 2020 poz. 2415). </w:t>
      </w:r>
    </w:p>
    <w:p w:rsidR="00BB0E42" w:rsidRPr="0041134D" w:rsidRDefault="00BB0E42" w:rsidP="00BB0E42">
      <w:pPr>
        <w:jc w:val="both"/>
        <w:rPr>
          <w:rFonts w:cs="Tahoma"/>
          <w:sz w:val="22"/>
          <w:szCs w:val="22"/>
          <w:lang w:eastAsia="pl-PL"/>
        </w:rPr>
      </w:pPr>
    </w:p>
    <w:p w:rsidR="00BB0E42" w:rsidRPr="0041134D" w:rsidRDefault="00BB0E42" w:rsidP="00BB0E42">
      <w:pPr>
        <w:spacing w:line="240" w:lineRule="auto"/>
        <w:jc w:val="center"/>
        <w:rPr>
          <w:rFonts w:cs="Tahoma"/>
          <w:b/>
          <w:sz w:val="22"/>
          <w:szCs w:val="22"/>
          <w:u w:val="thick"/>
          <w:lang w:eastAsia="ar-SA"/>
        </w:rPr>
      </w:pPr>
      <w:bookmarkStart w:id="4" w:name="_Toc473569719"/>
      <w:r w:rsidRPr="0041134D">
        <w:rPr>
          <w:rFonts w:eastAsia="Times New Roman" w:cs="Tahoma"/>
          <w:b/>
          <w:smallCaps/>
          <w:spacing w:val="1"/>
          <w:sz w:val="22"/>
          <w:szCs w:val="22"/>
          <w:u w:val="thick"/>
          <w:lang w:eastAsia="ar-SA"/>
        </w:rPr>
        <w:t>Rozdział IX</w:t>
      </w:r>
      <w:r w:rsidRPr="0041134D">
        <w:rPr>
          <w:rFonts w:cs="Tahoma"/>
          <w:b/>
          <w:smallCaps/>
          <w:sz w:val="22"/>
          <w:szCs w:val="22"/>
          <w:u w:val="thick"/>
          <w:lang w:eastAsia="ar-SA"/>
        </w:rPr>
        <w:br/>
      </w:r>
      <w:bookmarkEnd w:id="4"/>
      <w:r w:rsidRPr="0041134D">
        <w:rPr>
          <w:rFonts w:cs="Tahoma"/>
          <w:b/>
          <w:sz w:val="22"/>
          <w:szCs w:val="22"/>
          <w:u w:val="thick"/>
          <w:lang w:eastAsia="ar-SA"/>
        </w:rPr>
        <w:t>Osoby uprawnione do komunikacji z Wykonawcami</w:t>
      </w:r>
    </w:p>
    <w:p w:rsidR="00BB0E42" w:rsidRPr="0041134D" w:rsidRDefault="00BB0E42" w:rsidP="00BB0E42">
      <w:pPr>
        <w:spacing w:line="240" w:lineRule="auto"/>
        <w:jc w:val="center"/>
        <w:rPr>
          <w:rFonts w:cs="Tahoma"/>
          <w:b/>
          <w:sz w:val="22"/>
          <w:szCs w:val="22"/>
          <w:u w:val="thick"/>
          <w:lang w:eastAsia="ar-SA"/>
        </w:rPr>
      </w:pPr>
    </w:p>
    <w:p w:rsidR="00896BF5" w:rsidRPr="006231EF" w:rsidRDefault="00BB0E42" w:rsidP="00BB0E42">
      <w:pPr>
        <w:pStyle w:val="Akapitzlist"/>
        <w:numPr>
          <w:ilvl w:val="1"/>
          <w:numId w:val="23"/>
        </w:numPr>
        <w:ind w:left="567" w:hanging="567"/>
        <w:jc w:val="both"/>
        <w:rPr>
          <w:rFonts w:ascii="CG Omega" w:hAnsi="CG Omega" w:cs="Tahoma"/>
          <w:b w:val="0"/>
          <w:sz w:val="22"/>
          <w:szCs w:val="22"/>
        </w:rPr>
      </w:pPr>
      <w:r w:rsidRPr="0041134D">
        <w:rPr>
          <w:rFonts w:ascii="CG Omega" w:hAnsi="CG Omega" w:cs="Tahoma"/>
          <w:b w:val="0"/>
          <w:sz w:val="22"/>
          <w:szCs w:val="22"/>
        </w:rPr>
        <w:t>Oso</w:t>
      </w:r>
      <w:r w:rsidRPr="0041134D">
        <w:rPr>
          <w:rFonts w:ascii="CG Omega" w:hAnsi="CG Omega" w:cs="Tahoma"/>
          <w:b w:val="0"/>
          <w:spacing w:val="1"/>
          <w:sz w:val="22"/>
          <w:szCs w:val="22"/>
        </w:rPr>
        <w:t xml:space="preserve">by upoważnione </w:t>
      </w:r>
      <w:r w:rsidRPr="0041134D">
        <w:rPr>
          <w:rFonts w:ascii="CG Omega" w:hAnsi="CG Omega" w:cs="Tahoma"/>
          <w:b w:val="0"/>
          <w:spacing w:val="2"/>
          <w:sz w:val="22"/>
          <w:szCs w:val="22"/>
        </w:rPr>
        <w:t>z</w:t>
      </w:r>
      <w:r w:rsidRPr="0041134D">
        <w:rPr>
          <w:rFonts w:ascii="CG Omega" w:hAnsi="CG Omega" w:cs="Tahoma"/>
          <w:b w:val="0"/>
          <w:sz w:val="22"/>
          <w:szCs w:val="22"/>
        </w:rPr>
        <w:t>e</w:t>
      </w:r>
      <w:r w:rsidRPr="0041134D">
        <w:rPr>
          <w:rFonts w:ascii="CG Omega" w:hAnsi="CG Omega" w:cs="Tahoma"/>
          <w:b w:val="0"/>
          <w:spacing w:val="47"/>
          <w:sz w:val="22"/>
          <w:szCs w:val="22"/>
        </w:rPr>
        <w:t xml:space="preserve"> </w:t>
      </w:r>
      <w:r w:rsidRPr="0041134D">
        <w:rPr>
          <w:rFonts w:ascii="CG Omega" w:hAnsi="CG Omega" w:cs="Tahoma"/>
          <w:b w:val="0"/>
          <w:sz w:val="22"/>
          <w:szCs w:val="22"/>
        </w:rPr>
        <w:t>s</w:t>
      </w:r>
      <w:r w:rsidRPr="0041134D">
        <w:rPr>
          <w:rFonts w:ascii="CG Omega" w:hAnsi="CG Omega" w:cs="Tahoma"/>
          <w:b w:val="0"/>
          <w:spacing w:val="1"/>
          <w:sz w:val="22"/>
          <w:szCs w:val="22"/>
        </w:rPr>
        <w:t>t</w:t>
      </w:r>
      <w:r w:rsidRPr="0041134D">
        <w:rPr>
          <w:rFonts w:ascii="CG Omega" w:hAnsi="CG Omega" w:cs="Tahoma"/>
          <w:b w:val="0"/>
          <w:sz w:val="22"/>
          <w:szCs w:val="22"/>
        </w:rPr>
        <w:t>ro</w:t>
      </w:r>
      <w:r w:rsidRPr="0041134D">
        <w:rPr>
          <w:rFonts w:ascii="CG Omega" w:hAnsi="CG Omega" w:cs="Tahoma"/>
          <w:b w:val="0"/>
          <w:spacing w:val="3"/>
          <w:sz w:val="22"/>
          <w:szCs w:val="22"/>
        </w:rPr>
        <w:t>n</w:t>
      </w:r>
      <w:r w:rsidRPr="0041134D">
        <w:rPr>
          <w:rFonts w:ascii="CG Omega" w:hAnsi="CG Omega" w:cs="Tahoma"/>
          <w:b w:val="0"/>
          <w:sz w:val="22"/>
          <w:szCs w:val="22"/>
        </w:rPr>
        <w:t>y</w:t>
      </w:r>
      <w:r w:rsidRPr="0041134D">
        <w:rPr>
          <w:rFonts w:ascii="CG Omega" w:hAnsi="CG Omega" w:cs="Tahoma"/>
          <w:b w:val="0"/>
          <w:spacing w:val="39"/>
          <w:sz w:val="22"/>
          <w:szCs w:val="22"/>
        </w:rPr>
        <w:t xml:space="preserve"> </w:t>
      </w:r>
      <w:r w:rsidRPr="0041134D">
        <w:rPr>
          <w:rFonts w:ascii="CG Omega" w:hAnsi="CG Omega" w:cs="Tahoma"/>
          <w:b w:val="0"/>
          <w:sz w:val="22"/>
          <w:szCs w:val="22"/>
        </w:rPr>
        <w:t>Z</w:t>
      </w:r>
      <w:r w:rsidRPr="0041134D">
        <w:rPr>
          <w:rFonts w:ascii="CG Omega" w:hAnsi="CG Omega" w:cs="Tahoma"/>
          <w:b w:val="0"/>
          <w:spacing w:val="-1"/>
          <w:sz w:val="22"/>
          <w:szCs w:val="22"/>
        </w:rPr>
        <w:t>a</w:t>
      </w:r>
      <w:r w:rsidRPr="0041134D">
        <w:rPr>
          <w:rFonts w:ascii="CG Omega" w:hAnsi="CG Omega" w:cs="Tahoma"/>
          <w:b w:val="0"/>
          <w:spacing w:val="1"/>
          <w:sz w:val="22"/>
          <w:szCs w:val="22"/>
        </w:rPr>
        <w:t>m</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1"/>
          <w:sz w:val="22"/>
          <w:szCs w:val="22"/>
        </w:rPr>
        <w:t>i</w:t>
      </w:r>
      <w:r w:rsidRPr="0041134D">
        <w:rPr>
          <w:rFonts w:ascii="CG Omega" w:hAnsi="CG Omega" w:cs="Tahoma"/>
          <w:b w:val="0"/>
          <w:spacing w:val="-1"/>
          <w:sz w:val="22"/>
          <w:szCs w:val="22"/>
        </w:rPr>
        <w:t>a</w:t>
      </w:r>
      <w:r w:rsidRPr="0041134D">
        <w:rPr>
          <w:rFonts w:ascii="CG Omega" w:hAnsi="CG Omega" w:cs="Tahoma"/>
          <w:b w:val="0"/>
          <w:spacing w:val="1"/>
          <w:sz w:val="22"/>
          <w:szCs w:val="22"/>
        </w:rPr>
        <w:t>j</w:t>
      </w:r>
      <w:r w:rsidRPr="0041134D">
        <w:rPr>
          <w:rFonts w:ascii="CG Omega" w:hAnsi="CG Omega" w:cs="Tahoma"/>
          <w:b w:val="0"/>
          <w:spacing w:val="2"/>
          <w:sz w:val="22"/>
          <w:szCs w:val="22"/>
        </w:rPr>
        <w:t>ą</w:t>
      </w:r>
      <w:r w:rsidRPr="0041134D">
        <w:rPr>
          <w:rFonts w:ascii="CG Omega" w:hAnsi="CG Omega" w:cs="Tahoma"/>
          <w:b w:val="0"/>
          <w:spacing w:val="-1"/>
          <w:sz w:val="22"/>
          <w:szCs w:val="22"/>
        </w:rPr>
        <w:t>c</w:t>
      </w:r>
      <w:r w:rsidRPr="0041134D">
        <w:rPr>
          <w:rFonts w:ascii="CG Omega" w:hAnsi="CG Omega" w:cs="Tahoma"/>
          <w:b w:val="0"/>
          <w:spacing w:val="2"/>
          <w:sz w:val="22"/>
          <w:szCs w:val="22"/>
        </w:rPr>
        <w:t>e</w:t>
      </w:r>
      <w:r w:rsidRPr="0041134D">
        <w:rPr>
          <w:rFonts w:ascii="CG Omega" w:hAnsi="CG Omega" w:cs="Tahoma"/>
          <w:b w:val="0"/>
          <w:spacing w:val="-2"/>
          <w:sz w:val="22"/>
          <w:szCs w:val="22"/>
        </w:rPr>
        <w:t>g</w:t>
      </w:r>
      <w:r w:rsidRPr="0041134D">
        <w:rPr>
          <w:rFonts w:ascii="CG Omega" w:hAnsi="CG Omega" w:cs="Tahoma"/>
          <w:b w:val="0"/>
          <w:sz w:val="22"/>
          <w:szCs w:val="22"/>
        </w:rPr>
        <w:t>o</w:t>
      </w:r>
      <w:r w:rsidRPr="0041134D">
        <w:rPr>
          <w:rFonts w:ascii="CG Omega" w:hAnsi="CG Omega" w:cs="Tahoma"/>
          <w:b w:val="0"/>
          <w:spacing w:val="32"/>
          <w:sz w:val="22"/>
          <w:szCs w:val="22"/>
        </w:rPr>
        <w:t xml:space="preserve"> </w:t>
      </w:r>
      <w:r w:rsidRPr="0041134D">
        <w:rPr>
          <w:rFonts w:ascii="CG Omega" w:hAnsi="CG Omega" w:cs="Tahoma"/>
          <w:b w:val="0"/>
          <w:spacing w:val="3"/>
          <w:sz w:val="22"/>
          <w:szCs w:val="22"/>
        </w:rPr>
        <w:t>d</w:t>
      </w:r>
      <w:r w:rsidRPr="0041134D">
        <w:rPr>
          <w:rFonts w:ascii="CG Omega" w:hAnsi="CG Omega" w:cs="Tahoma"/>
          <w:b w:val="0"/>
          <w:sz w:val="22"/>
          <w:szCs w:val="22"/>
        </w:rPr>
        <w:t>o</w:t>
      </w:r>
      <w:r w:rsidRPr="0041134D">
        <w:rPr>
          <w:rFonts w:ascii="CG Omega" w:hAnsi="CG Omega" w:cs="Tahoma"/>
          <w:b w:val="0"/>
          <w:spacing w:val="45"/>
          <w:sz w:val="22"/>
          <w:szCs w:val="22"/>
        </w:rPr>
        <w:t xml:space="preserve"> </w:t>
      </w:r>
      <w:r w:rsidRPr="0041134D">
        <w:rPr>
          <w:rFonts w:ascii="CG Omega" w:hAnsi="CG Omega" w:cs="Tahoma"/>
          <w:b w:val="0"/>
          <w:sz w:val="22"/>
          <w:szCs w:val="22"/>
        </w:rPr>
        <w:t>kon</w:t>
      </w:r>
      <w:r w:rsidRPr="0041134D">
        <w:rPr>
          <w:rFonts w:ascii="CG Omega" w:hAnsi="CG Omega" w:cs="Tahoma"/>
          <w:b w:val="0"/>
          <w:spacing w:val="1"/>
          <w:sz w:val="22"/>
          <w:szCs w:val="22"/>
        </w:rPr>
        <w:t>t</w:t>
      </w:r>
      <w:r w:rsidRPr="0041134D">
        <w:rPr>
          <w:rFonts w:ascii="CG Omega" w:hAnsi="CG Omega" w:cs="Tahoma"/>
          <w:b w:val="0"/>
          <w:spacing w:val="-1"/>
          <w:sz w:val="22"/>
          <w:szCs w:val="22"/>
        </w:rPr>
        <w:t>a</w:t>
      </w:r>
      <w:r w:rsidRPr="0041134D">
        <w:rPr>
          <w:rFonts w:ascii="CG Omega" w:hAnsi="CG Omega" w:cs="Tahoma"/>
          <w:b w:val="0"/>
          <w:sz w:val="22"/>
          <w:szCs w:val="22"/>
        </w:rPr>
        <w:t>k</w:t>
      </w:r>
      <w:r w:rsidRPr="0041134D">
        <w:rPr>
          <w:rFonts w:ascii="CG Omega" w:hAnsi="CG Omega" w:cs="Tahoma"/>
          <w:b w:val="0"/>
          <w:spacing w:val="1"/>
          <w:sz w:val="22"/>
          <w:szCs w:val="22"/>
        </w:rPr>
        <w:t>t</w:t>
      </w:r>
      <w:r w:rsidRPr="0041134D">
        <w:rPr>
          <w:rFonts w:ascii="CG Omega" w:hAnsi="CG Omega" w:cs="Tahoma"/>
          <w:b w:val="0"/>
          <w:sz w:val="22"/>
          <w:szCs w:val="22"/>
        </w:rPr>
        <w:t>ow</w:t>
      </w:r>
      <w:r w:rsidRPr="0041134D">
        <w:rPr>
          <w:rFonts w:ascii="CG Omega" w:hAnsi="CG Omega" w:cs="Tahoma"/>
          <w:b w:val="0"/>
          <w:spacing w:val="-1"/>
          <w:sz w:val="22"/>
          <w:szCs w:val="22"/>
        </w:rPr>
        <w:t>a</w:t>
      </w:r>
      <w:r w:rsidRPr="0041134D">
        <w:rPr>
          <w:rFonts w:ascii="CG Omega" w:hAnsi="CG Omega" w:cs="Tahoma"/>
          <w:b w:val="0"/>
          <w:sz w:val="22"/>
          <w:szCs w:val="22"/>
        </w:rPr>
        <w:t>n</w:t>
      </w:r>
      <w:r w:rsidRPr="0041134D">
        <w:rPr>
          <w:rFonts w:ascii="CG Omega" w:hAnsi="CG Omega" w:cs="Tahoma"/>
          <w:b w:val="0"/>
          <w:spacing w:val="1"/>
          <w:sz w:val="22"/>
          <w:szCs w:val="22"/>
        </w:rPr>
        <w:t>i</w:t>
      </w:r>
      <w:r w:rsidRPr="0041134D">
        <w:rPr>
          <w:rFonts w:ascii="CG Omega" w:hAnsi="CG Omega" w:cs="Tahoma"/>
          <w:b w:val="0"/>
          <w:sz w:val="22"/>
          <w:szCs w:val="22"/>
        </w:rPr>
        <w:t>a</w:t>
      </w:r>
      <w:r w:rsidRPr="0041134D">
        <w:rPr>
          <w:rFonts w:ascii="CG Omega" w:hAnsi="CG Omega" w:cs="Tahoma"/>
          <w:b w:val="0"/>
          <w:spacing w:val="32"/>
          <w:sz w:val="22"/>
          <w:szCs w:val="22"/>
        </w:rPr>
        <w:t xml:space="preserve"> </w:t>
      </w:r>
      <w:r w:rsidRPr="0041134D">
        <w:rPr>
          <w:rFonts w:ascii="CG Omega" w:hAnsi="CG Omega" w:cs="Tahoma"/>
          <w:b w:val="0"/>
          <w:sz w:val="22"/>
          <w:szCs w:val="22"/>
        </w:rPr>
        <w:t>s</w:t>
      </w:r>
      <w:r w:rsidRPr="0041134D">
        <w:rPr>
          <w:rFonts w:ascii="CG Omega" w:hAnsi="CG Omega" w:cs="Tahoma"/>
          <w:b w:val="0"/>
          <w:spacing w:val="1"/>
          <w:sz w:val="22"/>
          <w:szCs w:val="22"/>
        </w:rPr>
        <w:t>i</w:t>
      </w:r>
      <w:r w:rsidRPr="0041134D">
        <w:rPr>
          <w:rFonts w:ascii="CG Omega" w:hAnsi="CG Omega" w:cs="Tahoma"/>
          <w:b w:val="0"/>
          <w:sz w:val="22"/>
          <w:szCs w:val="22"/>
        </w:rPr>
        <w:t>ę</w:t>
      </w:r>
      <w:r w:rsidRPr="0041134D">
        <w:rPr>
          <w:rFonts w:ascii="CG Omega" w:hAnsi="CG Omega" w:cs="Tahoma"/>
          <w:b w:val="0"/>
          <w:spacing w:val="43"/>
          <w:sz w:val="22"/>
          <w:szCs w:val="22"/>
        </w:rPr>
        <w:t xml:space="preserve"> </w:t>
      </w:r>
      <w:r w:rsidRPr="0041134D">
        <w:rPr>
          <w:rFonts w:ascii="CG Omega" w:hAnsi="CG Omega" w:cs="Tahoma"/>
          <w:b w:val="0"/>
          <w:sz w:val="22"/>
          <w:szCs w:val="22"/>
        </w:rPr>
        <w:t xml:space="preserve">z </w:t>
      </w:r>
      <w:r w:rsidRPr="0041134D">
        <w:rPr>
          <w:rFonts w:ascii="CG Omega" w:hAnsi="CG Omega" w:cs="Tahoma"/>
          <w:b w:val="0"/>
          <w:spacing w:val="5"/>
          <w:sz w:val="22"/>
          <w:szCs w:val="22"/>
        </w:rPr>
        <w:t>W</w:t>
      </w:r>
      <w:r w:rsidRPr="0041134D">
        <w:rPr>
          <w:rFonts w:ascii="CG Omega" w:hAnsi="CG Omega" w:cs="Tahoma"/>
          <w:b w:val="0"/>
          <w:spacing w:val="-7"/>
          <w:sz w:val="22"/>
          <w:szCs w:val="22"/>
        </w:rPr>
        <w:t>y</w:t>
      </w:r>
      <w:r w:rsidRPr="0041134D">
        <w:rPr>
          <w:rFonts w:ascii="CG Omega" w:hAnsi="CG Omega" w:cs="Tahoma"/>
          <w:b w:val="0"/>
          <w:sz w:val="22"/>
          <w:szCs w:val="22"/>
        </w:rPr>
        <w:t>ko</w:t>
      </w:r>
      <w:r w:rsidRPr="0041134D">
        <w:rPr>
          <w:rFonts w:ascii="CG Omega" w:hAnsi="CG Omega" w:cs="Tahoma"/>
          <w:b w:val="0"/>
          <w:spacing w:val="3"/>
          <w:sz w:val="22"/>
          <w:szCs w:val="22"/>
        </w:rPr>
        <w:t>n</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2"/>
          <w:sz w:val="22"/>
          <w:szCs w:val="22"/>
        </w:rPr>
        <w:t>c</w:t>
      </w:r>
      <w:r w:rsidRPr="0041134D">
        <w:rPr>
          <w:rFonts w:ascii="CG Omega" w:hAnsi="CG Omega" w:cs="Tahoma"/>
          <w:b w:val="0"/>
          <w:spacing w:val="-1"/>
          <w:sz w:val="22"/>
          <w:szCs w:val="22"/>
        </w:rPr>
        <w:t>a</w:t>
      </w:r>
      <w:r w:rsidRPr="0041134D">
        <w:rPr>
          <w:rFonts w:ascii="CG Omega" w:hAnsi="CG Omega" w:cs="Tahoma"/>
          <w:b w:val="0"/>
          <w:spacing w:val="1"/>
          <w:sz w:val="22"/>
          <w:szCs w:val="22"/>
        </w:rPr>
        <w:t>m</w:t>
      </w:r>
      <w:r w:rsidR="00746B1B">
        <w:rPr>
          <w:rFonts w:ascii="CG Omega" w:hAnsi="CG Omega" w:cs="Tahoma"/>
          <w:b w:val="0"/>
          <w:sz w:val="22"/>
          <w:szCs w:val="22"/>
        </w:rPr>
        <w:t>i: Małgorzata Karakuła</w:t>
      </w:r>
      <w:r w:rsidRPr="0041134D">
        <w:rPr>
          <w:rFonts w:ascii="CG Omega" w:hAnsi="CG Omega" w:cs="Tahoma"/>
          <w:b w:val="0"/>
          <w:sz w:val="22"/>
          <w:szCs w:val="22"/>
        </w:rPr>
        <w:t xml:space="preserve">, tel. </w:t>
      </w:r>
      <w:r w:rsidR="00746B1B">
        <w:rPr>
          <w:rFonts w:ascii="CG Omega" w:hAnsi="CG Omega" w:cs="Tahoma"/>
          <w:b w:val="0"/>
          <w:sz w:val="22"/>
          <w:szCs w:val="22"/>
        </w:rPr>
        <w:t>16 622 36 31, e-mail: cuw</w:t>
      </w:r>
      <w:r w:rsidRPr="0041134D">
        <w:rPr>
          <w:rFonts w:ascii="CG Omega" w:hAnsi="CG Omega" w:cs="Tahoma"/>
          <w:b w:val="0"/>
          <w:sz w:val="22"/>
          <w:szCs w:val="22"/>
        </w:rPr>
        <w:t>@wiazownica.com  - w</w:t>
      </w:r>
      <w:r w:rsidRPr="0041134D">
        <w:rPr>
          <w:rFonts w:ascii="CG Omega" w:hAnsi="CG Omega" w:cs="Tahoma"/>
          <w:b w:val="0"/>
          <w:spacing w:val="10"/>
          <w:sz w:val="22"/>
          <w:szCs w:val="22"/>
        </w:rPr>
        <w:t xml:space="preserve"> </w:t>
      </w:r>
      <w:r w:rsidRPr="0041134D">
        <w:rPr>
          <w:rFonts w:ascii="CG Omega" w:hAnsi="CG Omega" w:cs="Tahoma"/>
          <w:b w:val="0"/>
          <w:spacing w:val="2"/>
          <w:sz w:val="22"/>
          <w:szCs w:val="22"/>
        </w:rPr>
        <w:t>z</w:t>
      </w:r>
      <w:r w:rsidRPr="0041134D">
        <w:rPr>
          <w:rFonts w:ascii="CG Omega" w:hAnsi="CG Omega" w:cs="Tahoma"/>
          <w:b w:val="0"/>
          <w:spacing w:val="-1"/>
          <w:sz w:val="22"/>
          <w:szCs w:val="22"/>
        </w:rPr>
        <w:t>a</w:t>
      </w:r>
      <w:r w:rsidRPr="0041134D">
        <w:rPr>
          <w:rFonts w:ascii="CG Omega" w:hAnsi="CG Omega" w:cs="Tahoma"/>
          <w:b w:val="0"/>
          <w:sz w:val="22"/>
          <w:szCs w:val="22"/>
        </w:rPr>
        <w:t>kr</w:t>
      </w:r>
      <w:r w:rsidRPr="0041134D">
        <w:rPr>
          <w:rFonts w:ascii="CG Omega" w:hAnsi="CG Omega" w:cs="Tahoma"/>
          <w:b w:val="0"/>
          <w:spacing w:val="-1"/>
          <w:sz w:val="22"/>
          <w:szCs w:val="22"/>
        </w:rPr>
        <w:t>e</w:t>
      </w:r>
      <w:r w:rsidRPr="0041134D">
        <w:rPr>
          <w:rFonts w:ascii="CG Omega" w:hAnsi="CG Omega" w:cs="Tahoma"/>
          <w:b w:val="0"/>
          <w:sz w:val="22"/>
          <w:szCs w:val="22"/>
        </w:rPr>
        <w:t>s</w:t>
      </w:r>
      <w:r w:rsidRPr="0041134D">
        <w:rPr>
          <w:rFonts w:ascii="CG Omega" w:hAnsi="CG Omega" w:cs="Tahoma"/>
          <w:b w:val="0"/>
          <w:spacing w:val="1"/>
          <w:sz w:val="22"/>
          <w:szCs w:val="22"/>
        </w:rPr>
        <w:t>i</w:t>
      </w:r>
      <w:r w:rsidRPr="0041134D">
        <w:rPr>
          <w:rFonts w:ascii="CG Omega" w:hAnsi="CG Omega" w:cs="Tahoma"/>
          <w:b w:val="0"/>
          <w:sz w:val="22"/>
          <w:szCs w:val="22"/>
        </w:rPr>
        <w:t>e</w:t>
      </w:r>
      <w:r w:rsidRPr="0041134D">
        <w:rPr>
          <w:rFonts w:ascii="CG Omega" w:hAnsi="CG Omega" w:cs="Tahoma"/>
          <w:b w:val="0"/>
          <w:spacing w:val="4"/>
          <w:sz w:val="22"/>
          <w:szCs w:val="22"/>
        </w:rPr>
        <w:t xml:space="preserve"> </w:t>
      </w:r>
      <w:r w:rsidRPr="0041134D">
        <w:rPr>
          <w:rFonts w:ascii="CG Omega" w:hAnsi="CG Omega" w:cs="Tahoma"/>
          <w:b w:val="0"/>
          <w:sz w:val="22"/>
          <w:szCs w:val="22"/>
        </w:rPr>
        <w:t>s</w:t>
      </w:r>
      <w:r w:rsidRPr="0041134D">
        <w:rPr>
          <w:rFonts w:ascii="CG Omega" w:hAnsi="CG Omega" w:cs="Tahoma"/>
          <w:b w:val="0"/>
          <w:spacing w:val="3"/>
          <w:sz w:val="22"/>
          <w:szCs w:val="22"/>
        </w:rPr>
        <w:t>p</w:t>
      </w:r>
      <w:r w:rsidRPr="0041134D">
        <w:rPr>
          <w:rFonts w:ascii="CG Omega" w:hAnsi="CG Omega" w:cs="Tahoma"/>
          <w:b w:val="0"/>
          <w:sz w:val="22"/>
          <w:szCs w:val="22"/>
        </w:rPr>
        <w:t>r</w:t>
      </w:r>
      <w:r w:rsidRPr="0041134D">
        <w:rPr>
          <w:rFonts w:ascii="CG Omega" w:hAnsi="CG Omega" w:cs="Tahoma"/>
          <w:b w:val="0"/>
          <w:spacing w:val="-1"/>
          <w:sz w:val="22"/>
          <w:szCs w:val="22"/>
        </w:rPr>
        <w:t>a</w:t>
      </w:r>
      <w:r w:rsidRPr="0041134D">
        <w:rPr>
          <w:rFonts w:ascii="CG Omega" w:hAnsi="CG Omega" w:cs="Tahoma"/>
          <w:b w:val="0"/>
          <w:spacing w:val="5"/>
          <w:sz w:val="22"/>
          <w:szCs w:val="22"/>
        </w:rPr>
        <w:t xml:space="preserve">w </w:t>
      </w:r>
      <w:r w:rsidRPr="0041134D">
        <w:rPr>
          <w:rFonts w:ascii="CG Omega" w:hAnsi="CG Omega" w:cs="Tahoma"/>
          <w:b w:val="0"/>
          <w:sz w:val="22"/>
          <w:szCs w:val="22"/>
        </w:rPr>
        <w:t>fo</w:t>
      </w:r>
      <w:r w:rsidRPr="0041134D">
        <w:rPr>
          <w:rFonts w:ascii="CG Omega" w:hAnsi="CG Omega" w:cs="Tahoma"/>
          <w:b w:val="0"/>
          <w:spacing w:val="2"/>
          <w:sz w:val="22"/>
          <w:szCs w:val="22"/>
        </w:rPr>
        <w:t>r</w:t>
      </w:r>
      <w:r w:rsidRPr="0041134D">
        <w:rPr>
          <w:rFonts w:ascii="CG Omega" w:hAnsi="CG Omega" w:cs="Tahoma"/>
          <w:b w:val="0"/>
          <w:spacing w:val="1"/>
          <w:sz w:val="22"/>
          <w:szCs w:val="22"/>
        </w:rPr>
        <w:t>m</w:t>
      </w:r>
      <w:r w:rsidRPr="0041134D">
        <w:rPr>
          <w:rFonts w:ascii="CG Omega" w:hAnsi="CG Omega" w:cs="Tahoma"/>
          <w:b w:val="0"/>
          <w:spacing w:val="-1"/>
          <w:sz w:val="22"/>
          <w:szCs w:val="22"/>
        </w:rPr>
        <w:t>a</w:t>
      </w:r>
      <w:r w:rsidRPr="0041134D">
        <w:rPr>
          <w:rFonts w:ascii="CG Omega" w:hAnsi="CG Omega" w:cs="Tahoma"/>
          <w:b w:val="0"/>
          <w:spacing w:val="1"/>
          <w:sz w:val="22"/>
          <w:szCs w:val="22"/>
        </w:rPr>
        <w:t>l</w:t>
      </w:r>
      <w:r w:rsidRPr="0041134D">
        <w:rPr>
          <w:rFonts w:ascii="CG Omega" w:hAnsi="CG Omega" w:cs="Tahoma"/>
          <w:b w:val="0"/>
          <w:sz w:val="22"/>
          <w:szCs w:val="22"/>
        </w:rPr>
        <w:t>no</w:t>
      </w:r>
      <w:r w:rsidRPr="0041134D">
        <w:rPr>
          <w:rFonts w:ascii="CG Omega" w:hAnsi="CG Omega" w:cs="Tahoma"/>
          <w:b w:val="0"/>
          <w:spacing w:val="-1"/>
          <w:sz w:val="22"/>
          <w:szCs w:val="22"/>
        </w:rPr>
        <w:t>-</w:t>
      </w:r>
      <w:r w:rsidRPr="0041134D">
        <w:rPr>
          <w:rFonts w:ascii="CG Omega" w:hAnsi="CG Omega" w:cs="Tahoma"/>
          <w:b w:val="0"/>
          <w:spacing w:val="1"/>
          <w:sz w:val="22"/>
          <w:szCs w:val="22"/>
        </w:rPr>
        <w:t>p</w:t>
      </w:r>
      <w:r w:rsidRPr="0041134D">
        <w:rPr>
          <w:rFonts w:ascii="CG Omega" w:hAnsi="CG Omega" w:cs="Tahoma"/>
          <w:b w:val="0"/>
          <w:sz w:val="22"/>
          <w:szCs w:val="22"/>
        </w:rPr>
        <w:t>r</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3"/>
          <w:sz w:val="22"/>
          <w:szCs w:val="22"/>
        </w:rPr>
        <w:t>nych.</w:t>
      </w:r>
      <w:bookmarkStart w:id="5" w:name="_Toc473569708"/>
      <w:bookmarkStart w:id="6" w:name="_Toc477947260"/>
    </w:p>
    <w:p w:rsidR="00BB0E42" w:rsidRPr="0041134D" w:rsidRDefault="00BB0E42" w:rsidP="00BB0E42">
      <w:pPr>
        <w:spacing w:line="240" w:lineRule="auto"/>
        <w:jc w:val="center"/>
        <w:rPr>
          <w:rFonts w:cs="Tahoma"/>
          <w:b/>
          <w:smallCaps/>
          <w:sz w:val="22"/>
          <w:szCs w:val="22"/>
          <w:u w:val="thick"/>
          <w:lang w:eastAsia="ar-SA"/>
        </w:rPr>
      </w:pPr>
      <w:r w:rsidRPr="0041134D">
        <w:rPr>
          <w:rFonts w:cs="Tahoma"/>
          <w:b/>
          <w:smallCaps/>
          <w:sz w:val="22"/>
          <w:szCs w:val="22"/>
          <w:u w:val="thick"/>
          <w:lang w:eastAsia="ar-SA"/>
        </w:rPr>
        <w:t xml:space="preserve">Rozdział </w:t>
      </w:r>
      <w:bookmarkStart w:id="7" w:name="_Toc473569709"/>
      <w:bookmarkEnd w:id="5"/>
      <w:r w:rsidRPr="0041134D">
        <w:rPr>
          <w:rFonts w:cs="Tahoma"/>
          <w:b/>
          <w:smallCaps/>
          <w:sz w:val="22"/>
          <w:szCs w:val="22"/>
          <w:u w:val="thick"/>
          <w:lang w:eastAsia="ar-SA"/>
        </w:rPr>
        <w:t>X</w:t>
      </w:r>
      <w:r w:rsidRPr="0041134D">
        <w:rPr>
          <w:rFonts w:cs="Tahoma"/>
          <w:b/>
          <w:smallCaps/>
          <w:sz w:val="22"/>
          <w:szCs w:val="22"/>
          <w:u w:val="thick"/>
          <w:lang w:eastAsia="ar-SA"/>
        </w:rPr>
        <w:br/>
      </w:r>
      <w:r w:rsidRPr="0041134D">
        <w:rPr>
          <w:rFonts w:cs="Tahoma"/>
          <w:b/>
          <w:sz w:val="22"/>
          <w:szCs w:val="22"/>
          <w:u w:val="thick"/>
          <w:lang w:eastAsia="ar-SA"/>
        </w:rPr>
        <w:t>Warunki udziału w postępowaniu</w:t>
      </w:r>
      <w:bookmarkEnd w:id="6"/>
      <w:bookmarkEnd w:id="7"/>
    </w:p>
    <w:p w:rsidR="00BB0E42" w:rsidRPr="0041134D" w:rsidRDefault="00BB0E42" w:rsidP="00BB0E42">
      <w:pPr>
        <w:spacing w:line="240" w:lineRule="auto"/>
        <w:jc w:val="center"/>
        <w:rPr>
          <w:rFonts w:cs="Tahoma"/>
          <w:b/>
          <w:sz w:val="22"/>
          <w:szCs w:val="22"/>
          <w:lang w:eastAsia="ar-SA"/>
        </w:rPr>
      </w:pPr>
    </w:p>
    <w:p w:rsidR="00BB0E42" w:rsidRPr="0041134D" w:rsidRDefault="0058364B" w:rsidP="00BB0E42">
      <w:pPr>
        <w:pStyle w:val="Akapitzlist"/>
        <w:widowControl w:val="0"/>
        <w:numPr>
          <w:ilvl w:val="1"/>
          <w:numId w:val="20"/>
        </w:numPr>
        <w:autoSpaceDE w:val="0"/>
        <w:autoSpaceDN w:val="0"/>
        <w:adjustRightInd w:val="0"/>
        <w:ind w:left="567" w:right="12" w:hanging="567"/>
        <w:jc w:val="both"/>
        <w:rPr>
          <w:rFonts w:ascii="CG Omega" w:hAnsi="CG Omega" w:cs="Tahoma"/>
          <w:b w:val="0"/>
          <w:spacing w:val="1"/>
          <w:sz w:val="22"/>
          <w:szCs w:val="22"/>
        </w:rPr>
      </w:pPr>
      <w:r>
        <w:rPr>
          <w:rFonts w:ascii="CG Omega" w:hAnsi="CG Omega" w:cs="Tahoma"/>
          <w:b w:val="0"/>
          <w:spacing w:val="1"/>
          <w:sz w:val="22"/>
          <w:szCs w:val="22"/>
        </w:rPr>
        <w:t xml:space="preserve">Zgodnie z art. 57 ust. 1 i 2 </w:t>
      </w:r>
      <w:r w:rsidR="00BB0E42" w:rsidRPr="0041134D">
        <w:rPr>
          <w:rFonts w:ascii="CG Omega" w:hAnsi="CG Omega" w:cs="Tahoma"/>
          <w:b w:val="0"/>
          <w:spacing w:val="1"/>
          <w:sz w:val="22"/>
          <w:szCs w:val="22"/>
        </w:rPr>
        <w:t xml:space="preserve"> ustawy Pzp, o udzielenie zamówienia mogą ubiegać się Wykonawcy, którzy:</w:t>
      </w:r>
    </w:p>
    <w:p w:rsidR="00BB0E42" w:rsidRPr="0041134D" w:rsidRDefault="00BB0E42" w:rsidP="00BB0E42">
      <w:pPr>
        <w:pStyle w:val="Akapitzlist"/>
        <w:widowControl w:val="0"/>
        <w:numPr>
          <w:ilvl w:val="0"/>
          <w:numId w:val="21"/>
        </w:numPr>
        <w:autoSpaceDE w:val="0"/>
        <w:autoSpaceDN w:val="0"/>
        <w:adjustRightInd w:val="0"/>
        <w:ind w:left="851" w:right="12"/>
        <w:jc w:val="both"/>
        <w:rPr>
          <w:rFonts w:ascii="CG Omega" w:hAnsi="CG Omega" w:cs="Tahoma"/>
          <w:b w:val="0"/>
          <w:spacing w:val="1"/>
          <w:sz w:val="22"/>
          <w:szCs w:val="22"/>
        </w:rPr>
      </w:pPr>
      <w:r w:rsidRPr="0041134D">
        <w:rPr>
          <w:rFonts w:ascii="CG Omega" w:hAnsi="CG Omega" w:cs="Tahoma"/>
          <w:b w:val="0"/>
          <w:spacing w:val="1"/>
          <w:sz w:val="22"/>
          <w:szCs w:val="22"/>
        </w:rPr>
        <w:t>nie podlegają wykluczeniu z postępowania,</w:t>
      </w:r>
    </w:p>
    <w:p w:rsidR="00BB0E42" w:rsidRPr="0041134D" w:rsidRDefault="00BB0E42" w:rsidP="00BB0E42">
      <w:pPr>
        <w:pStyle w:val="Akapitzlist"/>
        <w:widowControl w:val="0"/>
        <w:numPr>
          <w:ilvl w:val="0"/>
          <w:numId w:val="21"/>
        </w:numPr>
        <w:autoSpaceDE w:val="0"/>
        <w:autoSpaceDN w:val="0"/>
        <w:adjustRightInd w:val="0"/>
        <w:ind w:left="851" w:right="12"/>
        <w:jc w:val="both"/>
        <w:rPr>
          <w:rFonts w:ascii="CG Omega" w:hAnsi="CG Omega" w:cs="Tahoma"/>
          <w:b w:val="0"/>
          <w:spacing w:val="1"/>
          <w:sz w:val="22"/>
          <w:szCs w:val="22"/>
        </w:rPr>
      </w:pPr>
      <w:r w:rsidRPr="0041134D">
        <w:rPr>
          <w:rFonts w:ascii="CG Omega" w:hAnsi="CG Omega" w:cs="Tahoma"/>
          <w:b w:val="0"/>
          <w:spacing w:val="1"/>
          <w:sz w:val="22"/>
          <w:szCs w:val="22"/>
        </w:rPr>
        <w:t>spełniają warunki udziału w postępowaniu dotyczące:</w:t>
      </w:r>
    </w:p>
    <w:p w:rsidR="00AB7F0E" w:rsidRDefault="00AB7F0E" w:rsidP="00BB0E42">
      <w:pPr>
        <w:widowControl w:val="0"/>
        <w:autoSpaceDE w:val="0"/>
        <w:autoSpaceDN w:val="0"/>
        <w:adjustRightInd w:val="0"/>
        <w:spacing w:line="240" w:lineRule="auto"/>
        <w:ind w:right="11"/>
        <w:contextualSpacing/>
        <w:jc w:val="both"/>
        <w:rPr>
          <w:rFonts w:eastAsia="Times New Roman" w:cs="Tahoma"/>
          <w:b/>
          <w:spacing w:val="1"/>
          <w:sz w:val="22"/>
          <w:szCs w:val="22"/>
          <w:lang w:eastAsia="ar-SA"/>
        </w:rPr>
      </w:pPr>
      <w:r>
        <w:rPr>
          <w:rFonts w:eastAsia="Times New Roman" w:cs="Tahoma"/>
          <w:b/>
          <w:spacing w:val="1"/>
          <w:sz w:val="22"/>
          <w:szCs w:val="22"/>
          <w:lang w:eastAsia="ar-SA"/>
        </w:rPr>
        <w:t xml:space="preserve">        </w:t>
      </w:r>
    </w:p>
    <w:p w:rsidR="00AB7F0E" w:rsidRDefault="00BB0E42" w:rsidP="00AB7F0E">
      <w:pPr>
        <w:widowControl w:val="0"/>
        <w:autoSpaceDE w:val="0"/>
        <w:autoSpaceDN w:val="0"/>
        <w:adjustRightInd w:val="0"/>
        <w:spacing w:line="240" w:lineRule="auto"/>
        <w:ind w:right="11" w:firstLine="491"/>
        <w:contextualSpacing/>
        <w:jc w:val="both"/>
        <w:rPr>
          <w:rFonts w:cs="Tahoma"/>
          <w:b/>
          <w:snapToGrid w:val="0"/>
          <w:sz w:val="22"/>
          <w:szCs w:val="22"/>
          <w:lang w:eastAsia="ar-SA"/>
        </w:rPr>
      </w:pPr>
      <w:r w:rsidRPr="0041134D">
        <w:rPr>
          <w:rFonts w:cs="Tahoma"/>
          <w:b/>
          <w:snapToGrid w:val="0"/>
          <w:sz w:val="22"/>
          <w:szCs w:val="22"/>
          <w:u w:val="thick"/>
          <w:lang w:eastAsia="ar-SA"/>
        </w:rPr>
        <w:t>Zdolności do występowania  w obrocie gospodarczym</w:t>
      </w:r>
      <w:r w:rsidRPr="0041134D">
        <w:rPr>
          <w:rFonts w:cs="Tahoma"/>
          <w:b/>
          <w:snapToGrid w:val="0"/>
          <w:sz w:val="22"/>
          <w:szCs w:val="22"/>
          <w:lang w:eastAsia="ar-SA"/>
        </w:rPr>
        <w:t>.</w:t>
      </w:r>
    </w:p>
    <w:p w:rsidR="00BB0E42" w:rsidRPr="00AB7F0E" w:rsidRDefault="00BB0E42" w:rsidP="00AB7F0E">
      <w:pPr>
        <w:widowControl w:val="0"/>
        <w:autoSpaceDE w:val="0"/>
        <w:autoSpaceDN w:val="0"/>
        <w:adjustRightInd w:val="0"/>
        <w:spacing w:line="240" w:lineRule="auto"/>
        <w:ind w:right="11" w:firstLine="491"/>
        <w:contextualSpacing/>
        <w:jc w:val="both"/>
        <w:rPr>
          <w:rFonts w:cs="Tahoma"/>
          <w:b/>
          <w:snapToGrid w:val="0"/>
          <w:sz w:val="22"/>
          <w:szCs w:val="22"/>
          <w:lang w:eastAsia="ar-SA"/>
        </w:rPr>
      </w:pPr>
      <w:r>
        <w:rPr>
          <w:snapToGrid w:val="0"/>
          <w:sz w:val="22"/>
          <w:szCs w:val="22"/>
          <w:lang w:eastAsia="ar-SA"/>
        </w:rPr>
        <w:t>Zamawiający nie stawia szczegółowego warunku w tym zakresie.</w:t>
      </w:r>
    </w:p>
    <w:p w:rsidR="00BB0E42" w:rsidRPr="00DA3073" w:rsidRDefault="00BB0E42" w:rsidP="00AB7F0E">
      <w:pPr>
        <w:widowControl w:val="0"/>
        <w:suppressAutoHyphens/>
        <w:autoSpaceDE w:val="0"/>
        <w:autoSpaceDN w:val="0"/>
        <w:adjustRightInd w:val="0"/>
        <w:spacing w:line="240" w:lineRule="auto"/>
        <w:ind w:left="491" w:right="12"/>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AB7F0E" w:rsidRDefault="00BB0E42" w:rsidP="00AB7F0E">
      <w:pPr>
        <w:widowControl w:val="0"/>
        <w:suppressAutoHyphens/>
        <w:autoSpaceDE w:val="0"/>
        <w:autoSpaceDN w:val="0"/>
        <w:adjustRightInd w:val="0"/>
        <w:spacing w:line="240" w:lineRule="auto"/>
        <w:ind w:left="491" w:right="12"/>
        <w:contextualSpacing/>
        <w:jc w:val="both"/>
        <w:rPr>
          <w:rFonts w:cs="Tahoma"/>
          <w:b/>
          <w:sz w:val="22"/>
          <w:szCs w:val="22"/>
          <w:u w:val="thick"/>
        </w:rPr>
      </w:pPr>
      <w:r w:rsidRPr="0041134D">
        <w:rPr>
          <w:rFonts w:cs="Tahoma"/>
          <w:b/>
          <w:sz w:val="22"/>
          <w:szCs w:val="22"/>
          <w:u w:val="thick"/>
        </w:rPr>
        <w:t xml:space="preserve">Uprawnień do prowadzenia działalności gospodarczej lub zawodowej, o ile wynika to </w:t>
      </w:r>
      <w:r>
        <w:rPr>
          <w:rFonts w:cs="Tahoma"/>
          <w:b/>
          <w:sz w:val="22"/>
          <w:szCs w:val="22"/>
          <w:u w:val="thick"/>
        </w:rPr>
        <w:t xml:space="preserve">   </w:t>
      </w:r>
      <w:r w:rsidRPr="0041134D">
        <w:rPr>
          <w:rFonts w:cs="Tahoma"/>
          <w:b/>
          <w:sz w:val="22"/>
          <w:szCs w:val="22"/>
          <w:u w:val="thick"/>
        </w:rPr>
        <w:t>z</w:t>
      </w:r>
      <w:r w:rsidR="00AB7F0E">
        <w:rPr>
          <w:rFonts w:cs="Tahoma"/>
          <w:b/>
          <w:sz w:val="22"/>
          <w:szCs w:val="22"/>
          <w:u w:val="thick"/>
        </w:rPr>
        <w:t> </w:t>
      </w:r>
      <w:r w:rsidRPr="0041134D">
        <w:rPr>
          <w:rFonts w:cs="Tahoma"/>
          <w:b/>
          <w:sz w:val="22"/>
          <w:szCs w:val="22"/>
          <w:u w:val="thick"/>
        </w:rPr>
        <w:t>odrębnych przepisów</w:t>
      </w:r>
    </w:p>
    <w:p w:rsidR="000A50DE" w:rsidRDefault="000A50DE" w:rsidP="00AB7F0E">
      <w:pPr>
        <w:widowControl w:val="0"/>
        <w:suppressAutoHyphens/>
        <w:autoSpaceDE w:val="0"/>
        <w:autoSpaceDN w:val="0"/>
        <w:adjustRightInd w:val="0"/>
        <w:spacing w:line="240" w:lineRule="auto"/>
        <w:ind w:left="491" w:right="12"/>
        <w:contextualSpacing/>
        <w:jc w:val="both"/>
        <w:rPr>
          <w:b/>
          <w:sz w:val="22"/>
          <w:szCs w:val="22"/>
        </w:rPr>
      </w:pPr>
      <w:r w:rsidRPr="00202B2F">
        <w:rPr>
          <w:snapToGrid w:val="0"/>
          <w:sz w:val="22"/>
          <w:szCs w:val="22"/>
          <w:lang w:eastAsia="ar-SA"/>
        </w:rPr>
        <w:lastRenderedPageBreak/>
        <w:t>Warunek zostanie uznany za spełniony, jeżeli wykonawca posiada aktualne na dzień składania ofert zezwolenia na wyk</w:t>
      </w:r>
      <w:r w:rsidR="00A362BC">
        <w:rPr>
          <w:snapToGrid w:val="0"/>
          <w:sz w:val="22"/>
          <w:szCs w:val="22"/>
          <w:lang w:eastAsia="ar-SA"/>
        </w:rPr>
        <w:t xml:space="preserve">onywanie </w:t>
      </w:r>
      <w:r w:rsidRPr="00202B2F">
        <w:rPr>
          <w:snapToGrid w:val="0"/>
          <w:sz w:val="22"/>
          <w:szCs w:val="22"/>
          <w:lang w:eastAsia="ar-SA"/>
        </w:rPr>
        <w:t>przew</w:t>
      </w:r>
      <w:r w:rsidR="00A362BC">
        <w:rPr>
          <w:snapToGrid w:val="0"/>
          <w:sz w:val="22"/>
          <w:szCs w:val="22"/>
          <w:lang w:eastAsia="ar-SA"/>
        </w:rPr>
        <w:t xml:space="preserve">ozu osób </w:t>
      </w:r>
      <w:r w:rsidRPr="00202B2F">
        <w:rPr>
          <w:snapToGrid w:val="0"/>
          <w:sz w:val="22"/>
          <w:szCs w:val="22"/>
          <w:lang w:eastAsia="ar-SA"/>
        </w:rPr>
        <w:t xml:space="preserve"> lub licencji na wykonywanie krajowego transportu drogowego  osób zgodnie z ustawą z dnia 6 września 2001 r. o</w:t>
      </w:r>
      <w:r w:rsidR="00A362BC">
        <w:rPr>
          <w:snapToGrid w:val="0"/>
          <w:sz w:val="22"/>
          <w:szCs w:val="22"/>
          <w:lang w:eastAsia="ar-SA"/>
        </w:rPr>
        <w:t> </w:t>
      </w:r>
      <w:r w:rsidRPr="00202B2F">
        <w:rPr>
          <w:snapToGrid w:val="0"/>
          <w:sz w:val="22"/>
          <w:szCs w:val="22"/>
          <w:lang w:eastAsia="ar-SA"/>
        </w:rPr>
        <w:t xml:space="preserve">transporcie drogowym </w:t>
      </w:r>
      <w:r w:rsidR="006449FC">
        <w:rPr>
          <w:sz w:val="22"/>
          <w:szCs w:val="22"/>
        </w:rPr>
        <w:t>(t.j. Dz. U. z 2024 r., poz. 1539</w:t>
      </w:r>
      <w:r w:rsidRPr="00202B2F">
        <w:rPr>
          <w:sz w:val="22"/>
          <w:szCs w:val="22"/>
        </w:rPr>
        <w:t xml:space="preserve"> ze zm.)</w:t>
      </w:r>
      <w:r w:rsidRPr="00202B2F">
        <w:rPr>
          <w:b/>
          <w:sz w:val="22"/>
          <w:szCs w:val="22"/>
        </w:rPr>
        <w:t xml:space="preserve">. </w:t>
      </w:r>
    </w:p>
    <w:p w:rsidR="007D6C69" w:rsidRPr="00AB7F0E" w:rsidRDefault="007D6C69" w:rsidP="00A362BC">
      <w:pPr>
        <w:widowControl w:val="0"/>
        <w:suppressAutoHyphens/>
        <w:autoSpaceDE w:val="0"/>
        <w:autoSpaceDN w:val="0"/>
        <w:adjustRightInd w:val="0"/>
        <w:spacing w:line="240" w:lineRule="auto"/>
        <w:ind w:right="12"/>
        <w:contextualSpacing/>
        <w:jc w:val="both"/>
        <w:rPr>
          <w:rFonts w:cs="Tahoma"/>
          <w:b/>
          <w:sz w:val="22"/>
          <w:szCs w:val="22"/>
          <w:u w:val="thick"/>
        </w:rPr>
      </w:pPr>
    </w:p>
    <w:p w:rsidR="00BB0E42" w:rsidRPr="00B928EC" w:rsidRDefault="00BB0E42" w:rsidP="00AB7F0E">
      <w:pPr>
        <w:widowControl w:val="0"/>
        <w:suppressAutoHyphens/>
        <w:autoSpaceDE w:val="0"/>
        <w:autoSpaceDN w:val="0"/>
        <w:adjustRightInd w:val="0"/>
        <w:spacing w:line="240" w:lineRule="auto"/>
        <w:ind w:left="491" w:right="12"/>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BB0E42" w:rsidRPr="00AB7F0E" w:rsidRDefault="00BB0E42" w:rsidP="00AB7F0E">
      <w:pPr>
        <w:widowControl w:val="0"/>
        <w:autoSpaceDE w:val="0"/>
        <w:autoSpaceDN w:val="0"/>
        <w:adjustRightInd w:val="0"/>
        <w:ind w:right="12" w:firstLine="491"/>
        <w:jc w:val="both"/>
        <w:rPr>
          <w:rFonts w:cs="Tahoma"/>
          <w:b/>
          <w:sz w:val="22"/>
          <w:szCs w:val="22"/>
          <w:u w:val="thick"/>
        </w:rPr>
      </w:pPr>
      <w:r w:rsidRPr="00AB7F0E">
        <w:rPr>
          <w:rFonts w:cs="Tahoma"/>
          <w:b/>
          <w:sz w:val="22"/>
          <w:szCs w:val="22"/>
          <w:u w:val="thick"/>
        </w:rPr>
        <w:t>Sytuacji ekonomicznej lub finansowej.</w:t>
      </w:r>
    </w:p>
    <w:p w:rsidR="00BB0E42" w:rsidRDefault="00BB0E42" w:rsidP="00AB7F0E">
      <w:pPr>
        <w:widowControl w:val="0"/>
        <w:suppressAutoHyphens/>
        <w:autoSpaceDE w:val="0"/>
        <w:autoSpaceDN w:val="0"/>
        <w:adjustRightInd w:val="0"/>
        <w:spacing w:line="240" w:lineRule="auto"/>
        <w:ind w:right="11" w:firstLine="491"/>
        <w:contextualSpacing/>
        <w:jc w:val="both"/>
        <w:rPr>
          <w:snapToGrid w:val="0"/>
          <w:sz w:val="22"/>
          <w:szCs w:val="22"/>
          <w:lang w:eastAsia="ar-SA"/>
        </w:rPr>
      </w:pPr>
      <w:r>
        <w:rPr>
          <w:snapToGrid w:val="0"/>
          <w:sz w:val="22"/>
          <w:szCs w:val="22"/>
          <w:lang w:eastAsia="ar-SA"/>
        </w:rPr>
        <w:t>Zamawiający nie stawia szczegółowego warunku w tym zakresie.</w:t>
      </w:r>
    </w:p>
    <w:p w:rsidR="00BB0E42" w:rsidRPr="00DA3073" w:rsidRDefault="00BB0E42" w:rsidP="00AB7F0E">
      <w:pPr>
        <w:widowControl w:val="0"/>
        <w:suppressAutoHyphens/>
        <w:autoSpaceDE w:val="0"/>
        <w:autoSpaceDN w:val="0"/>
        <w:adjustRightInd w:val="0"/>
        <w:spacing w:line="240" w:lineRule="auto"/>
        <w:ind w:left="491" w:right="11"/>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AB7F0E" w:rsidRDefault="00BB0E42" w:rsidP="00AB7F0E">
      <w:pPr>
        <w:widowControl w:val="0"/>
        <w:suppressAutoHyphens/>
        <w:autoSpaceDE w:val="0"/>
        <w:autoSpaceDN w:val="0"/>
        <w:adjustRightInd w:val="0"/>
        <w:spacing w:line="240" w:lineRule="auto"/>
        <w:ind w:right="12" w:firstLine="491"/>
        <w:contextualSpacing/>
        <w:jc w:val="both"/>
        <w:rPr>
          <w:rFonts w:cs="Tahoma"/>
          <w:b/>
          <w:spacing w:val="1"/>
          <w:sz w:val="22"/>
          <w:szCs w:val="22"/>
          <w:u w:val="thick"/>
        </w:rPr>
      </w:pPr>
      <w:r w:rsidRPr="00B928EC">
        <w:rPr>
          <w:rFonts w:cs="Tahoma"/>
          <w:b/>
          <w:spacing w:val="1"/>
          <w:sz w:val="22"/>
          <w:szCs w:val="22"/>
          <w:u w:val="thick"/>
        </w:rPr>
        <w:t>Zdolności technicznej lub zawodowej.</w:t>
      </w:r>
    </w:p>
    <w:p w:rsidR="000A50DE" w:rsidRPr="00AB7F0E" w:rsidRDefault="000A50DE" w:rsidP="00AB7F0E">
      <w:pPr>
        <w:widowControl w:val="0"/>
        <w:suppressAutoHyphens/>
        <w:autoSpaceDE w:val="0"/>
        <w:autoSpaceDN w:val="0"/>
        <w:adjustRightInd w:val="0"/>
        <w:spacing w:line="240" w:lineRule="auto"/>
        <w:ind w:left="491" w:right="12"/>
        <w:contextualSpacing/>
        <w:jc w:val="both"/>
        <w:rPr>
          <w:rFonts w:cs="Tahoma"/>
          <w:b/>
          <w:spacing w:val="1"/>
          <w:sz w:val="22"/>
          <w:szCs w:val="22"/>
          <w:u w:val="thick"/>
        </w:rPr>
      </w:pPr>
      <w:r w:rsidRPr="00592636">
        <w:rPr>
          <w:spacing w:val="1"/>
          <w:sz w:val="22"/>
          <w:szCs w:val="22"/>
          <w:lang w:eastAsia="ar-SA"/>
        </w:rPr>
        <w:t>Warunek zostanie uznany za spełniony jeżeli wykonawca będzie dysponował</w:t>
      </w:r>
      <w:r w:rsidR="00A362BC">
        <w:rPr>
          <w:spacing w:val="1"/>
          <w:sz w:val="22"/>
          <w:szCs w:val="22"/>
          <w:lang w:eastAsia="ar-SA"/>
        </w:rPr>
        <w:t xml:space="preserve"> potencjałem technicznym (środkami</w:t>
      </w:r>
      <w:r w:rsidRPr="00592636">
        <w:rPr>
          <w:spacing w:val="1"/>
          <w:sz w:val="22"/>
          <w:szCs w:val="22"/>
          <w:lang w:eastAsia="ar-SA"/>
        </w:rPr>
        <w:t xml:space="preserve"> transportu) nie</w:t>
      </w:r>
      <w:r w:rsidR="00AB7F0E">
        <w:rPr>
          <w:spacing w:val="1"/>
          <w:sz w:val="22"/>
          <w:szCs w:val="22"/>
          <w:lang w:eastAsia="ar-SA"/>
        </w:rPr>
        <w:t>zbędnym do wykonania zamówienia</w:t>
      </w:r>
      <w:r w:rsidRPr="00592636">
        <w:rPr>
          <w:spacing w:val="1"/>
          <w:sz w:val="22"/>
          <w:szCs w:val="22"/>
          <w:lang w:eastAsia="ar-SA"/>
        </w:rPr>
        <w:t xml:space="preserve">, </w:t>
      </w:r>
      <w:r w:rsidR="00A362BC">
        <w:rPr>
          <w:spacing w:val="1"/>
          <w:sz w:val="22"/>
          <w:szCs w:val="22"/>
          <w:lang w:eastAsia="ar-SA"/>
        </w:rPr>
        <w:t>w ilościach odpowiednich</w:t>
      </w:r>
      <w:r w:rsidR="00AB7F0E">
        <w:rPr>
          <w:spacing w:val="1"/>
          <w:sz w:val="22"/>
          <w:szCs w:val="22"/>
          <w:lang w:eastAsia="ar-SA"/>
        </w:rPr>
        <w:t xml:space="preserve"> </w:t>
      </w:r>
      <w:r w:rsidR="00A362BC">
        <w:rPr>
          <w:spacing w:val="1"/>
          <w:sz w:val="22"/>
          <w:szCs w:val="22"/>
          <w:lang w:eastAsia="ar-SA"/>
        </w:rPr>
        <w:t>dla</w:t>
      </w:r>
      <w:r w:rsidRPr="00592636">
        <w:rPr>
          <w:spacing w:val="1"/>
          <w:sz w:val="22"/>
          <w:szCs w:val="22"/>
          <w:lang w:eastAsia="ar-SA"/>
        </w:rPr>
        <w:t xml:space="preserve"> poszczególne części</w:t>
      </w:r>
      <w:r w:rsidR="00A362BC">
        <w:rPr>
          <w:spacing w:val="1"/>
          <w:sz w:val="22"/>
          <w:szCs w:val="22"/>
          <w:lang w:eastAsia="ar-SA"/>
        </w:rPr>
        <w:t xml:space="preserve">, </w:t>
      </w:r>
      <w:proofErr w:type="spellStart"/>
      <w:r w:rsidR="00A362BC">
        <w:rPr>
          <w:spacing w:val="1"/>
          <w:sz w:val="22"/>
          <w:szCs w:val="22"/>
          <w:lang w:eastAsia="ar-SA"/>
        </w:rPr>
        <w:t>tj</w:t>
      </w:r>
      <w:proofErr w:type="spellEnd"/>
      <w:r w:rsidRPr="00592636">
        <w:rPr>
          <w:spacing w:val="1"/>
          <w:sz w:val="22"/>
          <w:szCs w:val="22"/>
          <w:lang w:eastAsia="ar-SA"/>
        </w:rPr>
        <w:t xml:space="preserve">: </w:t>
      </w:r>
    </w:p>
    <w:p w:rsidR="000A50DE" w:rsidRPr="00592636" w:rsidRDefault="00A362BC" w:rsidP="00841B26">
      <w:pPr>
        <w:widowControl w:val="0"/>
        <w:suppressAutoHyphens/>
        <w:autoSpaceDE w:val="0"/>
        <w:autoSpaceDN w:val="0"/>
        <w:adjustRightInd w:val="0"/>
        <w:spacing w:line="240" w:lineRule="auto"/>
        <w:ind w:left="1843" w:right="11" w:hanging="1276"/>
        <w:jc w:val="both"/>
        <w:rPr>
          <w:spacing w:val="1"/>
          <w:sz w:val="22"/>
          <w:szCs w:val="22"/>
          <w:lang w:eastAsia="ar-SA"/>
        </w:rPr>
      </w:pPr>
      <w:r>
        <w:rPr>
          <w:b/>
          <w:spacing w:val="1"/>
          <w:sz w:val="22"/>
          <w:szCs w:val="22"/>
          <w:lang w:eastAsia="ar-SA"/>
        </w:rPr>
        <w:t>C</w:t>
      </w:r>
      <w:r w:rsidR="000A50DE" w:rsidRPr="00592636">
        <w:rPr>
          <w:b/>
          <w:spacing w:val="1"/>
          <w:sz w:val="22"/>
          <w:szCs w:val="22"/>
          <w:lang w:eastAsia="ar-SA"/>
        </w:rPr>
        <w:t>zęść nr 1</w:t>
      </w:r>
      <w:r w:rsidR="000A50DE" w:rsidRPr="00592636">
        <w:rPr>
          <w:spacing w:val="1"/>
          <w:sz w:val="22"/>
          <w:szCs w:val="22"/>
          <w:lang w:eastAsia="ar-SA"/>
        </w:rPr>
        <w:t xml:space="preserve"> – </w:t>
      </w:r>
      <w:r>
        <w:rPr>
          <w:spacing w:val="1"/>
          <w:sz w:val="22"/>
          <w:szCs w:val="22"/>
          <w:lang w:eastAsia="ar-SA"/>
        </w:rPr>
        <w:t xml:space="preserve">min. </w:t>
      </w:r>
      <w:r w:rsidR="000A50DE" w:rsidRPr="00592636">
        <w:rPr>
          <w:spacing w:val="1"/>
          <w:sz w:val="22"/>
          <w:szCs w:val="22"/>
          <w:lang w:eastAsia="ar-SA"/>
        </w:rPr>
        <w:t>1 śr</w:t>
      </w:r>
      <w:r w:rsidR="00E01FD0">
        <w:rPr>
          <w:spacing w:val="1"/>
          <w:sz w:val="22"/>
          <w:szCs w:val="22"/>
          <w:lang w:eastAsia="ar-SA"/>
        </w:rPr>
        <w:t>odek transportu z liczbą min. 35</w:t>
      </w:r>
      <w:r w:rsidR="000A50DE" w:rsidRPr="00592636">
        <w:rPr>
          <w:spacing w:val="1"/>
          <w:sz w:val="22"/>
          <w:szCs w:val="22"/>
          <w:lang w:eastAsia="ar-SA"/>
        </w:rPr>
        <w:t>+1 m</w:t>
      </w:r>
      <w:r w:rsidR="00841B26">
        <w:rPr>
          <w:spacing w:val="1"/>
          <w:sz w:val="22"/>
          <w:szCs w:val="22"/>
          <w:lang w:eastAsia="ar-SA"/>
        </w:rPr>
        <w:t xml:space="preserve">iejsc siedzących, z normą emisji spalin min. EURO 4 </w:t>
      </w:r>
    </w:p>
    <w:p w:rsidR="00841B26" w:rsidRPr="00592636" w:rsidRDefault="000A50DE" w:rsidP="00841B26">
      <w:pPr>
        <w:widowControl w:val="0"/>
        <w:suppressAutoHyphens/>
        <w:autoSpaceDE w:val="0"/>
        <w:autoSpaceDN w:val="0"/>
        <w:adjustRightInd w:val="0"/>
        <w:spacing w:line="240" w:lineRule="auto"/>
        <w:ind w:left="1843" w:right="11" w:hanging="1276"/>
        <w:jc w:val="both"/>
        <w:rPr>
          <w:spacing w:val="1"/>
          <w:sz w:val="22"/>
          <w:szCs w:val="22"/>
          <w:lang w:eastAsia="ar-SA"/>
        </w:rPr>
      </w:pPr>
      <w:r w:rsidRPr="00592636">
        <w:rPr>
          <w:b/>
          <w:spacing w:val="1"/>
          <w:sz w:val="22"/>
          <w:szCs w:val="22"/>
          <w:lang w:eastAsia="ar-SA"/>
        </w:rPr>
        <w:t>Część nr 2</w:t>
      </w:r>
      <w:r w:rsidR="00E62324">
        <w:rPr>
          <w:spacing w:val="1"/>
          <w:sz w:val="22"/>
          <w:szCs w:val="22"/>
          <w:lang w:eastAsia="ar-SA"/>
        </w:rPr>
        <w:t xml:space="preserve"> – </w:t>
      </w:r>
      <w:r w:rsidR="00A362BC">
        <w:rPr>
          <w:spacing w:val="1"/>
          <w:sz w:val="22"/>
          <w:szCs w:val="22"/>
          <w:lang w:eastAsia="ar-SA"/>
        </w:rPr>
        <w:t xml:space="preserve">min. </w:t>
      </w:r>
      <w:r w:rsidR="00E62324">
        <w:rPr>
          <w:spacing w:val="1"/>
          <w:sz w:val="22"/>
          <w:szCs w:val="22"/>
          <w:lang w:eastAsia="ar-SA"/>
        </w:rPr>
        <w:t xml:space="preserve">1 środek </w:t>
      </w:r>
      <w:r w:rsidR="006449FC">
        <w:rPr>
          <w:spacing w:val="1"/>
          <w:sz w:val="22"/>
          <w:szCs w:val="22"/>
          <w:lang w:eastAsia="ar-SA"/>
        </w:rPr>
        <w:t>transportu z liczbą min. 64</w:t>
      </w:r>
      <w:r w:rsidRPr="00592636">
        <w:rPr>
          <w:spacing w:val="1"/>
          <w:sz w:val="22"/>
          <w:szCs w:val="22"/>
          <w:lang w:eastAsia="ar-SA"/>
        </w:rPr>
        <w:t xml:space="preserve">+1 miejsc siedzących,  </w:t>
      </w:r>
      <w:r w:rsidR="00841B26">
        <w:rPr>
          <w:spacing w:val="1"/>
          <w:sz w:val="22"/>
          <w:szCs w:val="22"/>
          <w:lang w:eastAsia="ar-SA"/>
        </w:rPr>
        <w:t xml:space="preserve">z normą emisji spalin min. EURO 4 </w:t>
      </w:r>
    </w:p>
    <w:p w:rsidR="00841B26" w:rsidRPr="00592636" w:rsidRDefault="000A50DE" w:rsidP="00841B26">
      <w:pPr>
        <w:widowControl w:val="0"/>
        <w:suppressAutoHyphens/>
        <w:autoSpaceDE w:val="0"/>
        <w:autoSpaceDN w:val="0"/>
        <w:adjustRightInd w:val="0"/>
        <w:spacing w:line="240" w:lineRule="auto"/>
        <w:ind w:left="1843" w:right="11" w:hanging="1276"/>
        <w:jc w:val="both"/>
        <w:rPr>
          <w:spacing w:val="1"/>
          <w:sz w:val="22"/>
          <w:szCs w:val="22"/>
          <w:lang w:eastAsia="ar-SA"/>
        </w:rPr>
      </w:pPr>
      <w:r w:rsidRPr="00592636">
        <w:rPr>
          <w:b/>
          <w:spacing w:val="1"/>
          <w:sz w:val="22"/>
          <w:szCs w:val="22"/>
          <w:lang w:eastAsia="ar-SA"/>
        </w:rPr>
        <w:t>Część nr 3</w:t>
      </w:r>
      <w:r w:rsidRPr="00592636">
        <w:rPr>
          <w:spacing w:val="1"/>
          <w:sz w:val="22"/>
          <w:szCs w:val="22"/>
          <w:lang w:eastAsia="ar-SA"/>
        </w:rPr>
        <w:t xml:space="preserve"> – </w:t>
      </w:r>
      <w:r w:rsidR="00A362BC">
        <w:rPr>
          <w:spacing w:val="1"/>
          <w:sz w:val="22"/>
          <w:szCs w:val="22"/>
          <w:lang w:eastAsia="ar-SA"/>
        </w:rPr>
        <w:t xml:space="preserve">min. </w:t>
      </w:r>
      <w:r w:rsidRPr="00592636">
        <w:rPr>
          <w:spacing w:val="1"/>
          <w:sz w:val="22"/>
          <w:szCs w:val="22"/>
          <w:lang w:eastAsia="ar-SA"/>
        </w:rPr>
        <w:t>1 śr</w:t>
      </w:r>
      <w:r w:rsidR="006449FC">
        <w:rPr>
          <w:spacing w:val="1"/>
          <w:sz w:val="22"/>
          <w:szCs w:val="22"/>
          <w:lang w:eastAsia="ar-SA"/>
        </w:rPr>
        <w:t>odek transportu z liczbą min. 37</w:t>
      </w:r>
      <w:r w:rsidRPr="00592636">
        <w:rPr>
          <w:spacing w:val="1"/>
          <w:sz w:val="22"/>
          <w:szCs w:val="22"/>
          <w:lang w:eastAsia="ar-SA"/>
        </w:rPr>
        <w:t xml:space="preserve">+1 miejsc siedzących, </w:t>
      </w:r>
      <w:r w:rsidR="00841B26">
        <w:rPr>
          <w:spacing w:val="1"/>
          <w:sz w:val="22"/>
          <w:szCs w:val="22"/>
          <w:lang w:eastAsia="ar-SA"/>
        </w:rPr>
        <w:t xml:space="preserve">z normą emisji spalin min. EURO 4 </w:t>
      </w:r>
    </w:p>
    <w:p w:rsidR="00841B26" w:rsidRPr="00592636" w:rsidRDefault="000A50DE" w:rsidP="00841B26">
      <w:pPr>
        <w:widowControl w:val="0"/>
        <w:suppressAutoHyphens/>
        <w:autoSpaceDE w:val="0"/>
        <w:autoSpaceDN w:val="0"/>
        <w:adjustRightInd w:val="0"/>
        <w:spacing w:line="240" w:lineRule="auto"/>
        <w:ind w:left="1843" w:right="11" w:hanging="1276"/>
        <w:jc w:val="both"/>
        <w:rPr>
          <w:spacing w:val="1"/>
          <w:sz w:val="22"/>
          <w:szCs w:val="22"/>
          <w:lang w:eastAsia="ar-SA"/>
        </w:rPr>
      </w:pPr>
      <w:r w:rsidRPr="00592636">
        <w:rPr>
          <w:b/>
          <w:spacing w:val="1"/>
          <w:sz w:val="22"/>
          <w:szCs w:val="22"/>
          <w:lang w:eastAsia="ar-SA"/>
        </w:rPr>
        <w:t>Część nr 4</w:t>
      </w:r>
      <w:r w:rsidRPr="00592636">
        <w:rPr>
          <w:spacing w:val="1"/>
          <w:sz w:val="22"/>
          <w:szCs w:val="22"/>
          <w:lang w:eastAsia="ar-SA"/>
        </w:rPr>
        <w:t xml:space="preserve"> – </w:t>
      </w:r>
      <w:r w:rsidR="00A362BC">
        <w:rPr>
          <w:spacing w:val="1"/>
          <w:sz w:val="22"/>
          <w:szCs w:val="22"/>
          <w:lang w:eastAsia="ar-SA"/>
        </w:rPr>
        <w:t xml:space="preserve">min. </w:t>
      </w:r>
      <w:r w:rsidRPr="00592636">
        <w:rPr>
          <w:spacing w:val="1"/>
          <w:sz w:val="22"/>
          <w:szCs w:val="22"/>
          <w:lang w:eastAsia="ar-SA"/>
        </w:rPr>
        <w:t>1 śr</w:t>
      </w:r>
      <w:r w:rsidR="0089742A">
        <w:rPr>
          <w:spacing w:val="1"/>
          <w:sz w:val="22"/>
          <w:szCs w:val="22"/>
          <w:lang w:eastAsia="ar-SA"/>
        </w:rPr>
        <w:t>odek transportu</w:t>
      </w:r>
      <w:r w:rsidR="006449FC">
        <w:rPr>
          <w:spacing w:val="1"/>
          <w:sz w:val="22"/>
          <w:szCs w:val="22"/>
          <w:lang w:eastAsia="ar-SA"/>
        </w:rPr>
        <w:t xml:space="preserve"> z liczbą min. 20</w:t>
      </w:r>
      <w:r w:rsidRPr="00592636">
        <w:rPr>
          <w:spacing w:val="1"/>
          <w:sz w:val="22"/>
          <w:szCs w:val="22"/>
          <w:lang w:eastAsia="ar-SA"/>
        </w:rPr>
        <w:t>+1 miejsc siedzących,</w:t>
      </w:r>
      <w:r w:rsidR="008B1D93">
        <w:rPr>
          <w:spacing w:val="1"/>
          <w:sz w:val="22"/>
          <w:szCs w:val="22"/>
          <w:lang w:eastAsia="ar-SA"/>
        </w:rPr>
        <w:t xml:space="preserve"> </w:t>
      </w:r>
      <w:r w:rsidR="00841B26">
        <w:rPr>
          <w:spacing w:val="1"/>
          <w:sz w:val="22"/>
          <w:szCs w:val="22"/>
          <w:lang w:eastAsia="ar-SA"/>
        </w:rPr>
        <w:t xml:space="preserve">z normą emisji spalin min. EURO 4 </w:t>
      </w:r>
    </w:p>
    <w:p w:rsidR="00841B26" w:rsidRPr="00592636" w:rsidRDefault="000A50DE" w:rsidP="00841B26">
      <w:pPr>
        <w:widowControl w:val="0"/>
        <w:suppressAutoHyphens/>
        <w:autoSpaceDE w:val="0"/>
        <w:autoSpaceDN w:val="0"/>
        <w:adjustRightInd w:val="0"/>
        <w:spacing w:line="240" w:lineRule="auto"/>
        <w:ind w:left="1843" w:right="11" w:hanging="1276"/>
        <w:jc w:val="both"/>
        <w:rPr>
          <w:spacing w:val="1"/>
          <w:sz w:val="22"/>
          <w:szCs w:val="22"/>
          <w:lang w:eastAsia="ar-SA"/>
        </w:rPr>
      </w:pPr>
      <w:r w:rsidRPr="00592636">
        <w:rPr>
          <w:b/>
          <w:spacing w:val="1"/>
          <w:sz w:val="22"/>
          <w:szCs w:val="22"/>
          <w:lang w:eastAsia="ar-SA"/>
        </w:rPr>
        <w:t>Część nr 5</w:t>
      </w:r>
      <w:r w:rsidRPr="00592636">
        <w:rPr>
          <w:spacing w:val="1"/>
          <w:sz w:val="22"/>
          <w:szCs w:val="22"/>
          <w:lang w:eastAsia="ar-SA"/>
        </w:rPr>
        <w:t xml:space="preserve"> – </w:t>
      </w:r>
      <w:r w:rsidR="00A362BC">
        <w:rPr>
          <w:spacing w:val="1"/>
          <w:sz w:val="22"/>
          <w:szCs w:val="22"/>
          <w:lang w:eastAsia="ar-SA"/>
        </w:rPr>
        <w:t xml:space="preserve">min. </w:t>
      </w:r>
      <w:r w:rsidRPr="00592636">
        <w:rPr>
          <w:spacing w:val="1"/>
          <w:sz w:val="22"/>
          <w:szCs w:val="22"/>
          <w:lang w:eastAsia="ar-SA"/>
        </w:rPr>
        <w:t>1 śr</w:t>
      </w:r>
      <w:r w:rsidR="006449FC">
        <w:rPr>
          <w:spacing w:val="1"/>
          <w:sz w:val="22"/>
          <w:szCs w:val="22"/>
          <w:lang w:eastAsia="ar-SA"/>
        </w:rPr>
        <w:t>odek transportu z liczbą min. 50</w:t>
      </w:r>
      <w:r w:rsidR="008B1D93">
        <w:rPr>
          <w:spacing w:val="1"/>
          <w:sz w:val="22"/>
          <w:szCs w:val="22"/>
          <w:lang w:eastAsia="ar-SA"/>
        </w:rPr>
        <w:t>+1 miejsc siedzących</w:t>
      </w:r>
      <w:r>
        <w:rPr>
          <w:spacing w:val="1"/>
          <w:sz w:val="22"/>
          <w:szCs w:val="22"/>
          <w:lang w:eastAsia="ar-SA"/>
        </w:rPr>
        <w:t>,</w:t>
      </w:r>
      <w:r w:rsidR="00841B26" w:rsidRPr="00841B26">
        <w:rPr>
          <w:spacing w:val="1"/>
          <w:sz w:val="22"/>
          <w:szCs w:val="22"/>
          <w:lang w:eastAsia="ar-SA"/>
        </w:rPr>
        <w:t xml:space="preserve"> </w:t>
      </w:r>
      <w:r w:rsidR="00841B26">
        <w:rPr>
          <w:spacing w:val="1"/>
          <w:sz w:val="22"/>
          <w:szCs w:val="22"/>
          <w:lang w:eastAsia="ar-SA"/>
        </w:rPr>
        <w:t xml:space="preserve">z normą emisji spalin min. EURO 4 </w:t>
      </w:r>
    </w:p>
    <w:p w:rsidR="000A50DE" w:rsidRPr="00592636" w:rsidRDefault="000A50DE" w:rsidP="008B1D93">
      <w:pPr>
        <w:widowControl w:val="0"/>
        <w:suppressAutoHyphens/>
        <w:autoSpaceDE w:val="0"/>
        <w:autoSpaceDN w:val="0"/>
        <w:adjustRightInd w:val="0"/>
        <w:spacing w:line="240" w:lineRule="auto"/>
        <w:ind w:left="567" w:right="12"/>
        <w:jc w:val="both"/>
        <w:rPr>
          <w:spacing w:val="1"/>
          <w:sz w:val="22"/>
          <w:szCs w:val="22"/>
          <w:lang w:eastAsia="ar-SA"/>
        </w:rPr>
      </w:pPr>
    </w:p>
    <w:p w:rsidR="00430DBE" w:rsidRDefault="00430DBE" w:rsidP="00581C37">
      <w:pPr>
        <w:widowControl w:val="0"/>
        <w:suppressAutoHyphens/>
        <w:autoSpaceDE w:val="0"/>
        <w:autoSpaceDN w:val="0"/>
        <w:adjustRightInd w:val="0"/>
        <w:spacing w:line="240" w:lineRule="auto"/>
        <w:ind w:right="11"/>
        <w:contextualSpacing/>
        <w:jc w:val="both"/>
        <w:rPr>
          <w:spacing w:val="1"/>
          <w:sz w:val="22"/>
          <w:szCs w:val="22"/>
          <w:lang w:eastAsia="ar-SA"/>
        </w:rPr>
      </w:pPr>
    </w:p>
    <w:p w:rsidR="00430DBE" w:rsidRPr="00D21B09" w:rsidRDefault="00430DBE" w:rsidP="008B1D93">
      <w:pPr>
        <w:jc w:val="both"/>
        <w:rPr>
          <w:rFonts w:cs="Tahoma"/>
          <w:b/>
          <w:spacing w:val="1"/>
          <w:sz w:val="22"/>
          <w:szCs w:val="22"/>
          <w:u w:val="thick"/>
          <w:lang w:eastAsia="ar-SA"/>
        </w:rPr>
      </w:pPr>
      <w:r w:rsidRPr="00D21B09">
        <w:rPr>
          <w:rFonts w:cs="Tahoma"/>
          <w:b/>
          <w:spacing w:val="1"/>
          <w:sz w:val="22"/>
          <w:szCs w:val="22"/>
          <w:u w:val="thick"/>
          <w:lang w:eastAsia="ar-SA"/>
        </w:rPr>
        <w:t>WYKONAWCY WSPÓLNIE UBIEGAJĄCY SIĘ O ZAMÓWIENIE</w:t>
      </w:r>
    </w:p>
    <w:p w:rsidR="00430DBE" w:rsidRPr="00D21B09" w:rsidRDefault="00430DBE" w:rsidP="00430DBE">
      <w:pPr>
        <w:ind w:left="1134" w:hanging="425"/>
        <w:jc w:val="both"/>
        <w:rPr>
          <w:rFonts w:cs="Tahoma"/>
          <w:spacing w:val="1"/>
          <w:sz w:val="22"/>
          <w:szCs w:val="22"/>
          <w:lang w:eastAsia="ar-SA"/>
        </w:rPr>
      </w:pPr>
    </w:p>
    <w:p w:rsidR="00430DBE" w:rsidRPr="00D21B09" w:rsidRDefault="00430DBE" w:rsidP="00430DBE">
      <w:pPr>
        <w:pStyle w:val="Akapitzlist"/>
        <w:numPr>
          <w:ilvl w:val="1"/>
          <w:numId w:val="20"/>
        </w:numPr>
        <w:ind w:left="567" w:hanging="567"/>
        <w:jc w:val="both"/>
        <w:rPr>
          <w:rFonts w:ascii="CG Omega" w:hAnsi="CG Omega" w:cs="Tahoma"/>
          <w:b w:val="0"/>
          <w:spacing w:val="1"/>
          <w:sz w:val="22"/>
          <w:szCs w:val="22"/>
        </w:rPr>
      </w:pPr>
      <w:r w:rsidRPr="00D21B09">
        <w:rPr>
          <w:rFonts w:ascii="CG Omega" w:hAnsi="CG Omega" w:cs="Tahoma"/>
          <w:b w:val="0"/>
          <w:spacing w:val="1"/>
          <w:sz w:val="22"/>
          <w:szCs w:val="22"/>
        </w:rPr>
        <w:t>W przypadku Wykonawców wspólnie ubiegających się o udzielenie zamówienia, żaden z Wykonawców nie może podlegać wykluczeniu z postępowania, z uwagi przesła</w:t>
      </w:r>
      <w:r w:rsidR="00E62324">
        <w:rPr>
          <w:rFonts w:ascii="CG Omega" w:hAnsi="CG Omega" w:cs="Tahoma"/>
          <w:b w:val="0"/>
          <w:spacing w:val="1"/>
          <w:sz w:val="22"/>
          <w:szCs w:val="22"/>
        </w:rPr>
        <w:t>n</w:t>
      </w:r>
      <w:r w:rsidR="00896BF5">
        <w:rPr>
          <w:rFonts w:ascii="CG Omega" w:hAnsi="CG Omega" w:cs="Tahoma"/>
          <w:b w:val="0"/>
          <w:spacing w:val="1"/>
          <w:sz w:val="22"/>
          <w:szCs w:val="22"/>
        </w:rPr>
        <w:t>ki określone w art. 108 ust. 1</w:t>
      </w:r>
      <w:r w:rsidR="00E62324">
        <w:rPr>
          <w:rFonts w:ascii="CG Omega" w:hAnsi="CG Omega" w:cs="Tahoma"/>
          <w:b w:val="0"/>
          <w:spacing w:val="1"/>
          <w:sz w:val="22"/>
          <w:szCs w:val="22"/>
        </w:rPr>
        <w:t xml:space="preserve"> </w:t>
      </w:r>
      <w:r w:rsidRPr="00D21B09">
        <w:rPr>
          <w:rFonts w:ascii="CG Omega" w:hAnsi="CG Omega" w:cs="Tahoma"/>
          <w:b w:val="0"/>
          <w:spacing w:val="1"/>
          <w:sz w:val="22"/>
          <w:szCs w:val="22"/>
        </w:rPr>
        <w:t>ustawy Pzp.</w:t>
      </w:r>
      <w:r w:rsidR="00E62324">
        <w:rPr>
          <w:rFonts w:ascii="CG Omega" w:hAnsi="CG Omega" w:cs="Tahoma"/>
          <w:b w:val="0"/>
          <w:spacing w:val="1"/>
          <w:sz w:val="22"/>
          <w:szCs w:val="22"/>
        </w:rPr>
        <w:t xml:space="preserve">, oraz art. </w:t>
      </w:r>
      <w:r w:rsidR="00E62324" w:rsidRPr="00E62324">
        <w:rPr>
          <w:rFonts w:ascii="CG Omega" w:eastAsiaTheme="minorHAnsi" w:hAnsi="CG Omega"/>
          <w:b w:val="0"/>
          <w:bCs/>
          <w:sz w:val="22"/>
          <w:szCs w:val="22"/>
          <w:lang w:eastAsia="en-US"/>
        </w:rPr>
        <w:t>7 ust. 1 ustawy z dnia 13 kwietnia 2022 r. o szczególnych rozwiązaniach w zakresie przeciwdziałania wspieraniu agresji na Ukrainę oraz służących ochronie bezpieczeństwa narodowego</w:t>
      </w:r>
      <w:r w:rsidR="00E62324">
        <w:rPr>
          <w:rFonts w:ascii="CG Omega" w:eastAsiaTheme="minorHAnsi" w:hAnsi="CG Omega"/>
          <w:b w:val="0"/>
          <w:bCs/>
          <w:sz w:val="22"/>
          <w:szCs w:val="22"/>
          <w:lang w:eastAsia="en-US"/>
        </w:rPr>
        <w:t>,</w:t>
      </w:r>
    </w:p>
    <w:p w:rsidR="00430DBE" w:rsidRPr="00D21B09" w:rsidRDefault="00430DBE" w:rsidP="00430DBE">
      <w:pPr>
        <w:pStyle w:val="Akapitzlist"/>
        <w:numPr>
          <w:ilvl w:val="1"/>
          <w:numId w:val="20"/>
        </w:numPr>
        <w:ind w:left="567" w:hanging="567"/>
        <w:jc w:val="both"/>
        <w:rPr>
          <w:rFonts w:ascii="CG Omega" w:hAnsi="CG Omega" w:cs="Tahoma"/>
          <w:b w:val="0"/>
          <w:spacing w:val="1"/>
          <w:sz w:val="22"/>
          <w:szCs w:val="22"/>
        </w:rPr>
      </w:pPr>
      <w:r w:rsidRPr="00D21B09">
        <w:rPr>
          <w:rFonts w:ascii="CG Omega" w:hAnsi="CG Omega" w:cs="Tahoma"/>
          <w:b w:val="0"/>
          <w:spacing w:val="1"/>
          <w:sz w:val="22"/>
          <w:szCs w:val="22"/>
        </w:rPr>
        <w:t>Oświadczenie o którym mowa w art. 125 ust. 1 ustawy Pzp.  dotyczące braku podstaw do wykluczenia oraz spełnianiu warunków udziału w postępowaniu w zakresie, w jakim każdy z wykonawców wykazuje spełnienie warunków udziału w postępowaniu,  składa każdy z Wykonawców wspólnie ubiegających się o udzielenie zamówienia.</w:t>
      </w:r>
    </w:p>
    <w:p w:rsidR="00430DBE" w:rsidRPr="00D21B09" w:rsidRDefault="00430DBE" w:rsidP="00430DBE">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sz w:val="22"/>
          <w:szCs w:val="22"/>
        </w:rPr>
        <w:t>Zamawiający, w stosunku do Wykonawców wspólnie ubiegających się o udzielenie zamówienia, dotyczący uprawnień do prowadzenia działalności gospodarczej lub zawodowej winien zostać wykazany przez jednego z wykonawców wchodzących w skład konsorcjum, z zastrzeżeniem, że spełniający ten warunek  Wykonawca będzie faktycznie realizował zamówienie.</w:t>
      </w:r>
    </w:p>
    <w:p w:rsidR="00430DBE" w:rsidRPr="00D21B09" w:rsidRDefault="00430DBE" w:rsidP="00430DBE">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sz w:val="22"/>
          <w:szCs w:val="22"/>
        </w:rPr>
        <w:t xml:space="preserve">Zamawiający, w stosunku do Wykonawców wspólnie ubiegających się o udzielenie zamówienia, w odniesieniu do warunku dotyczącego zdolności technicznej lub zawodowej - </w:t>
      </w:r>
      <w:r w:rsidRPr="009C02DC">
        <w:rPr>
          <w:rFonts w:ascii="CG Omega" w:hAnsi="CG Omega" w:cs="Tahoma"/>
          <w:b w:val="0"/>
          <w:sz w:val="22"/>
          <w:szCs w:val="22"/>
        </w:rPr>
        <w:t>dopuszcza łączne spełnianie warunku przez Wykonawców.</w:t>
      </w:r>
      <w:r w:rsidRPr="00D21B09">
        <w:rPr>
          <w:rFonts w:ascii="CG Omega" w:hAnsi="CG Omega" w:cs="Tahoma"/>
          <w:b w:val="0"/>
          <w:sz w:val="22"/>
          <w:szCs w:val="22"/>
        </w:rPr>
        <w:t xml:space="preserve"> </w:t>
      </w:r>
    </w:p>
    <w:p w:rsidR="00430DBE" w:rsidRPr="00D21B09" w:rsidRDefault="00430DBE" w:rsidP="00430DBE">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sz w:val="22"/>
          <w:szCs w:val="22"/>
        </w:rPr>
        <w:lastRenderedPageBreak/>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Pzp.). </w:t>
      </w:r>
    </w:p>
    <w:p w:rsidR="00430DBE" w:rsidRPr="00D21B09" w:rsidRDefault="00430DBE" w:rsidP="00430DBE">
      <w:pPr>
        <w:pStyle w:val="Akapitzlist"/>
        <w:numPr>
          <w:ilvl w:val="1"/>
          <w:numId w:val="20"/>
        </w:numPr>
        <w:autoSpaceDE w:val="0"/>
        <w:autoSpaceDN w:val="0"/>
        <w:adjustRightInd w:val="0"/>
        <w:ind w:left="567" w:hanging="709"/>
        <w:jc w:val="both"/>
        <w:rPr>
          <w:rFonts w:ascii="CG Omega" w:hAnsi="CG Omega" w:cs="Tahoma"/>
          <w:b w:val="0"/>
          <w:sz w:val="22"/>
          <w:szCs w:val="22"/>
        </w:rPr>
      </w:pPr>
      <w:r w:rsidRPr="00D21B09">
        <w:rPr>
          <w:rFonts w:ascii="CG Omega" w:hAnsi="CG Omega" w:cs="Tahoma"/>
          <w:b w:val="0"/>
          <w:sz w:val="22"/>
          <w:szCs w:val="22"/>
        </w:rPr>
        <w:t xml:space="preserve">W odniesieniu do warunków dotyczących wykształcenia, kwalifikacji zawodowych lub doświadczenia wykonawcy wspólnie ubiegający się o udzielenie zamówienia wykazując warunek udziału w postępowaniu </w:t>
      </w:r>
      <w:r w:rsidRPr="00D21B09">
        <w:rPr>
          <w:rFonts w:ascii="CG Omega" w:hAnsi="CG Omega" w:cs="Tahoma"/>
          <w:b w:val="0"/>
          <w:bCs/>
          <w:sz w:val="22"/>
          <w:szCs w:val="22"/>
        </w:rPr>
        <w:t xml:space="preserve">mogą polegać na zdolnościach tych z wykonawców, którzy wykonają roboty budowlane lub usługi, do realizacji których te zdolności są wymagane. </w:t>
      </w:r>
    </w:p>
    <w:p w:rsidR="00430DBE" w:rsidRPr="00D21B09" w:rsidRDefault="00430DBE" w:rsidP="00430DBE">
      <w:pPr>
        <w:pStyle w:val="Akapitzlist"/>
        <w:numPr>
          <w:ilvl w:val="1"/>
          <w:numId w:val="20"/>
        </w:numPr>
        <w:autoSpaceDE w:val="0"/>
        <w:autoSpaceDN w:val="0"/>
        <w:adjustRightInd w:val="0"/>
        <w:ind w:left="567" w:hanging="709"/>
        <w:jc w:val="both"/>
        <w:rPr>
          <w:rFonts w:ascii="CG Omega" w:hAnsi="CG Omega" w:cs="Tahoma"/>
          <w:b w:val="0"/>
          <w:sz w:val="22"/>
          <w:szCs w:val="22"/>
        </w:rPr>
      </w:pPr>
      <w:r w:rsidRPr="00D21B09">
        <w:rPr>
          <w:rFonts w:ascii="CG Omega" w:hAnsi="CG Omega" w:cs="Tahoma"/>
          <w:b w:val="0"/>
          <w:bCs/>
          <w:sz w:val="22"/>
          <w:szCs w:val="22"/>
        </w:rPr>
        <w:t>Wykonawcy wspólnie ubiegający się o udzielenie zamówienia zobowiązani są do:</w:t>
      </w:r>
    </w:p>
    <w:p w:rsidR="00430DBE" w:rsidRPr="00D21B09" w:rsidRDefault="00430DBE" w:rsidP="00430DBE">
      <w:pPr>
        <w:pStyle w:val="Akapitzlist"/>
        <w:autoSpaceDE w:val="0"/>
        <w:autoSpaceDN w:val="0"/>
        <w:adjustRightInd w:val="0"/>
        <w:ind w:left="851" w:hanging="284"/>
        <w:jc w:val="both"/>
        <w:rPr>
          <w:rFonts w:ascii="CG Omega" w:hAnsi="CG Omega" w:cs="Tahoma"/>
          <w:b w:val="0"/>
          <w:bCs/>
          <w:sz w:val="22"/>
          <w:szCs w:val="22"/>
        </w:rPr>
      </w:pPr>
      <w:r w:rsidRPr="00D21B09">
        <w:rPr>
          <w:rFonts w:ascii="CG Omega" w:hAnsi="CG Omega" w:cs="Tahoma"/>
          <w:b w:val="0"/>
          <w:bCs/>
          <w:sz w:val="22"/>
          <w:szCs w:val="22"/>
        </w:rPr>
        <w:t xml:space="preserve">- </w:t>
      </w:r>
      <w:r>
        <w:rPr>
          <w:rFonts w:ascii="CG Omega" w:hAnsi="CG Omega" w:cs="Tahoma"/>
          <w:b w:val="0"/>
          <w:bCs/>
          <w:sz w:val="22"/>
          <w:szCs w:val="22"/>
        </w:rPr>
        <w:tab/>
      </w:r>
      <w:r w:rsidRPr="00D21B09">
        <w:rPr>
          <w:rFonts w:ascii="CG Omega" w:hAnsi="CG Omega" w:cs="Tahoma"/>
          <w:b w:val="0"/>
          <w:bCs/>
          <w:sz w:val="22"/>
          <w:szCs w:val="22"/>
        </w:rPr>
        <w:t>ustanowienia pełnomocnika do reprezentowania ich w postępowaniu albo do reprezentowania i zawarcia umowy w sprawie prowadzonego postępowania,</w:t>
      </w:r>
    </w:p>
    <w:p w:rsidR="00430DBE" w:rsidRPr="00D21B09" w:rsidRDefault="00430DBE" w:rsidP="00430DBE">
      <w:pPr>
        <w:pStyle w:val="Akapitzlist"/>
        <w:autoSpaceDE w:val="0"/>
        <w:autoSpaceDN w:val="0"/>
        <w:adjustRightInd w:val="0"/>
        <w:ind w:left="709" w:hanging="142"/>
        <w:jc w:val="both"/>
        <w:rPr>
          <w:rFonts w:ascii="CG Omega" w:hAnsi="CG Omega" w:cs="Tahoma"/>
          <w:b w:val="0"/>
          <w:bCs/>
          <w:sz w:val="22"/>
          <w:szCs w:val="22"/>
        </w:rPr>
      </w:pPr>
      <w:r w:rsidRPr="00D21B09">
        <w:rPr>
          <w:rFonts w:ascii="CG Omega" w:hAnsi="CG Omega" w:cs="Tahoma"/>
          <w:b w:val="0"/>
          <w:bCs/>
          <w:sz w:val="22"/>
          <w:szCs w:val="22"/>
        </w:rPr>
        <w:t xml:space="preserve">- </w:t>
      </w:r>
      <w:r>
        <w:rPr>
          <w:rFonts w:ascii="CG Omega" w:hAnsi="CG Omega" w:cs="Tahoma"/>
          <w:b w:val="0"/>
          <w:bCs/>
          <w:sz w:val="22"/>
          <w:szCs w:val="22"/>
        </w:rPr>
        <w:t xml:space="preserve">   </w:t>
      </w:r>
      <w:r w:rsidRPr="00D21B09">
        <w:rPr>
          <w:rFonts w:ascii="CG Omega" w:hAnsi="CG Omega" w:cs="Tahoma"/>
          <w:b w:val="0"/>
          <w:bCs/>
          <w:sz w:val="22"/>
          <w:szCs w:val="22"/>
        </w:rPr>
        <w:t>złożenia stosownego pełnomocnictwa,</w:t>
      </w:r>
    </w:p>
    <w:p w:rsidR="00430DBE" w:rsidRDefault="00430DBE" w:rsidP="00430DBE">
      <w:pPr>
        <w:pStyle w:val="Akapitzlist"/>
        <w:autoSpaceDE w:val="0"/>
        <w:autoSpaceDN w:val="0"/>
        <w:adjustRightInd w:val="0"/>
        <w:ind w:left="851" w:hanging="284"/>
        <w:jc w:val="both"/>
        <w:rPr>
          <w:rFonts w:ascii="CG Omega" w:hAnsi="CG Omega" w:cs="Tahoma"/>
          <w:b w:val="0"/>
          <w:bCs/>
          <w:sz w:val="22"/>
          <w:szCs w:val="22"/>
        </w:rPr>
      </w:pPr>
      <w:r w:rsidRPr="00D21B09">
        <w:rPr>
          <w:rFonts w:ascii="CG Omega" w:hAnsi="CG Omega" w:cs="Tahoma"/>
          <w:b w:val="0"/>
          <w:bCs/>
          <w:sz w:val="22"/>
          <w:szCs w:val="22"/>
        </w:rPr>
        <w:t xml:space="preserve">- </w:t>
      </w:r>
      <w:r>
        <w:rPr>
          <w:rFonts w:ascii="CG Omega" w:hAnsi="CG Omega" w:cs="Tahoma"/>
          <w:b w:val="0"/>
          <w:bCs/>
          <w:sz w:val="22"/>
          <w:szCs w:val="22"/>
        </w:rPr>
        <w:t xml:space="preserve"> </w:t>
      </w:r>
      <w:r w:rsidRPr="00D21B09">
        <w:rPr>
          <w:rFonts w:ascii="CG Omega" w:hAnsi="CG Omega" w:cs="Tahoma"/>
          <w:b w:val="0"/>
          <w:bCs/>
          <w:sz w:val="22"/>
          <w:szCs w:val="22"/>
        </w:rPr>
        <w:t>złożenia wraz z ofertą oświadczenia o którym mowa w art. 117 ust. 4 ustawy Pzp,                  z którego winno  wynikać, jaki zakres zamówienia wykonywać będą poszczególni Wykonawcy wspólnie ubiegający się o udzielenie zamówienia.</w:t>
      </w:r>
    </w:p>
    <w:p w:rsidR="00430DBE" w:rsidRPr="0063051E" w:rsidRDefault="009E4E31" w:rsidP="00430DBE">
      <w:pPr>
        <w:widowControl w:val="0"/>
        <w:autoSpaceDE w:val="0"/>
        <w:autoSpaceDN w:val="0"/>
        <w:adjustRightInd w:val="0"/>
        <w:ind w:left="567" w:right="11" w:hanging="709"/>
        <w:jc w:val="both"/>
        <w:rPr>
          <w:rFonts w:cs="Tahoma"/>
          <w:spacing w:val="1"/>
          <w:sz w:val="22"/>
          <w:szCs w:val="22"/>
        </w:rPr>
      </w:pPr>
      <w:r>
        <w:rPr>
          <w:rFonts w:cs="Tahoma"/>
          <w:spacing w:val="1"/>
          <w:sz w:val="22"/>
          <w:szCs w:val="22"/>
        </w:rPr>
        <w:t>10.9</w:t>
      </w:r>
      <w:r w:rsidR="00430DBE">
        <w:rPr>
          <w:rFonts w:cs="Tahoma"/>
          <w:spacing w:val="1"/>
          <w:sz w:val="22"/>
          <w:szCs w:val="22"/>
        </w:rPr>
        <w:t xml:space="preserve"> </w:t>
      </w:r>
      <w:r w:rsidR="00430DBE" w:rsidRPr="00012F0F">
        <w:rPr>
          <w:rFonts w:cs="Tahoma"/>
          <w:spacing w:val="1"/>
          <w:sz w:val="22"/>
          <w:szCs w:val="22"/>
        </w:rPr>
        <w:t>Oświadczenia lub formularze składane przez wykonawców wspólnie ubiegających się o udzielenie zamówienia (konsorcjum, spółka cywilna) podpisuje w imieniu wszystkich wykonawców  ustanowiony Pełnomocnik lub wszyscy wykonawcy składający ofertę wspólną.</w:t>
      </w:r>
    </w:p>
    <w:p w:rsidR="00430DBE" w:rsidRPr="00D21B09" w:rsidRDefault="009E4E31" w:rsidP="00430DBE">
      <w:pPr>
        <w:autoSpaceDE w:val="0"/>
        <w:autoSpaceDN w:val="0"/>
        <w:adjustRightInd w:val="0"/>
        <w:ind w:left="567" w:hanging="709"/>
        <w:jc w:val="both"/>
        <w:rPr>
          <w:rFonts w:cs="Tahoma"/>
          <w:sz w:val="22"/>
          <w:szCs w:val="22"/>
        </w:rPr>
      </w:pPr>
      <w:r>
        <w:rPr>
          <w:rFonts w:cs="Tahoma"/>
          <w:bCs/>
          <w:sz w:val="22"/>
          <w:szCs w:val="22"/>
        </w:rPr>
        <w:t>10.10</w:t>
      </w:r>
      <w:r w:rsidR="00430DBE" w:rsidRPr="00D21B09">
        <w:rPr>
          <w:rFonts w:cs="Tahoma"/>
          <w:bCs/>
          <w:sz w:val="22"/>
          <w:szCs w:val="22"/>
        </w:rPr>
        <w:tab/>
        <w:t>Wszelka korespondencja prowadzona będzie z Pełnomocnikiem wykonawców wspólnie ubiegających się o zamówienie.</w:t>
      </w:r>
    </w:p>
    <w:p w:rsidR="00896BF5" w:rsidRPr="00D21B09" w:rsidRDefault="009E4E31" w:rsidP="006231EF">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Pr>
          <w:rFonts w:eastAsia="Times New Roman" w:cs="Tahoma"/>
          <w:spacing w:val="1"/>
          <w:sz w:val="22"/>
          <w:szCs w:val="22"/>
          <w:lang w:eastAsia="ar-SA"/>
        </w:rPr>
        <w:t>10.11</w:t>
      </w:r>
      <w:r w:rsidR="00430DBE" w:rsidRPr="00D21B09">
        <w:rPr>
          <w:rFonts w:eastAsia="Times New Roman" w:cs="Tahoma"/>
          <w:spacing w:val="1"/>
          <w:sz w:val="22"/>
          <w:szCs w:val="22"/>
          <w:lang w:eastAsia="ar-SA"/>
        </w:rPr>
        <w:tab/>
        <w:t>W przypadku wspólnego ubiegania się o zamówienie będące przedmiotem niniejszego postępowania przez kilku wykonawców, (konsorcjum, spółka cywilna) , warunki udziału formalne, tj. warunek, aby nie być wykluczonym z ubiegania się o udzielenie zamówienia publicznego na</w:t>
      </w:r>
      <w:r w:rsidR="00E01FD0">
        <w:rPr>
          <w:rFonts w:eastAsia="Times New Roman" w:cs="Tahoma"/>
          <w:spacing w:val="1"/>
          <w:sz w:val="22"/>
          <w:szCs w:val="22"/>
          <w:lang w:eastAsia="ar-SA"/>
        </w:rPr>
        <w:t xml:space="preserve"> podstawie art. 108 ust.1 </w:t>
      </w:r>
      <w:r w:rsidR="00430DBE" w:rsidRPr="00D21B09">
        <w:rPr>
          <w:rFonts w:eastAsia="Times New Roman" w:cs="Tahoma"/>
          <w:spacing w:val="1"/>
          <w:sz w:val="22"/>
          <w:szCs w:val="22"/>
          <w:lang w:eastAsia="ar-SA"/>
        </w:rPr>
        <w:t>ustawy Pzp muszą być spełnione oddzielnie przez każdego z tych wykonawców, natomiast określone powyżej przez zamawiającego warunki udziału w postępowaniu (jeżeli warunki w tym zakresie zostały określone przez Zamawiającego w SWZ)  mogą być spełnione łącznie przez wszystkich tych wykonawców.</w:t>
      </w:r>
    </w:p>
    <w:p w:rsidR="008B1D93" w:rsidRDefault="008B1D93" w:rsidP="008B1D93">
      <w:pPr>
        <w:autoSpaceDE w:val="0"/>
        <w:autoSpaceDN w:val="0"/>
        <w:adjustRightInd w:val="0"/>
        <w:jc w:val="both"/>
        <w:rPr>
          <w:rFonts w:eastAsia="Times New Roman" w:cs="Tahoma"/>
          <w:sz w:val="22"/>
          <w:szCs w:val="22"/>
          <w:lang w:eastAsia="ar-SA"/>
        </w:rPr>
      </w:pPr>
    </w:p>
    <w:p w:rsidR="00430DBE" w:rsidRPr="008B1D93" w:rsidRDefault="00430DBE" w:rsidP="008B1D93">
      <w:pPr>
        <w:autoSpaceDE w:val="0"/>
        <w:autoSpaceDN w:val="0"/>
        <w:adjustRightInd w:val="0"/>
        <w:ind w:left="-142"/>
        <w:jc w:val="both"/>
        <w:rPr>
          <w:rFonts w:cs="Tahoma"/>
          <w:b/>
          <w:bCs/>
          <w:sz w:val="22"/>
          <w:szCs w:val="22"/>
          <w:u w:val="thick"/>
        </w:rPr>
      </w:pPr>
      <w:r w:rsidRPr="008B1D93">
        <w:rPr>
          <w:rFonts w:cs="Tahoma"/>
          <w:b/>
          <w:bCs/>
          <w:sz w:val="22"/>
          <w:szCs w:val="22"/>
          <w:u w:val="thick"/>
        </w:rPr>
        <w:t>PODMIOTY UDOSTĘPNIAJĄCE SWOJE ZASOBY</w:t>
      </w:r>
    </w:p>
    <w:p w:rsidR="00430DBE" w:rsidRPr="00B677C0" w:rsidRDefault="00430DBE" w:rsidP="00430DBE">
      <w:pPr>
        <w:pStyle w:val="Akapitzlist"/>
        <w:autoSpaceDE w:val="0"/>
        <w:autoSpaceDN w:val="0"/>
        <w:adjustRightInd w:val="0"/>
        <w:ind w:left="567"/>
        <w:jc w:val="both"/>
        <w:rPr>
          <w:rFonts w:ascii="CG Omega" w:hAnsi="CG Omega" w:cs="Tahoma"/>
          <w:b w:val="0"/>
          <w:color w:val="00B0F0"/>
          <w:sz w:val="22"/>
          <w:szCs w:val="22"/>
          <w:u w:val="thick"/>
        </w:rPr>
      </w:pPr>
    </w:p>
    <w:p w:rsidR="00430DBE" w:rsidRPr="00012F0F" w:rsidRDefault="00430DBE" w:rsidP="009E4E31">
      <w:pPr>
        <w:pStyle w:val="Akapitzlist"/>
        <w:numPr>
          <w:ilvl w:val="1"/>
          <w:numId w:val="40"/>
        </w:numPr>
        <w:autoSpaceDE w:val="0"/>
        <w:autoSpaceDN w:val="0"/>
        <w:adjustRightInd w:val="0"/>
        <w:ind w:left="567" w:hanging="567"/>
        <w:jc w:val="both"/>
        <w:rPr>
          <w:rFonts w:ascii="CG Omega" w:hAnsi="CG Omega" w:cs="Tahoma"/>
          <w:b w:val="0"/>
          <w:sz w:val="22"/>
          <w:szCs w:val="22"/>
        </w:rPr>
      </w:pPr>
      <w:r w:rsidRPr="00012F0F">
        <w:rPr>
          <w:rFonts w:ascii="CG Omega" w:hAnsi="CG Omega" w:cs="Tahoma"/>
          <w:b w:val="0"/>
          <w:sz w:val="22"/>
          <w:szCs w:val="22"/>
        </w:rPr>
        <w:t>Zgodnie z art. 118 ust. 1 ustawy Pzp. Wykonawca może w celu potwierdzenia spełniania warunków udziału w postępowaniu lub kryteriów selekcji ,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430DBE" w:rsidRPr="00012F0F" w:rsidRDefault="00430DBE" w:rsidP="00287D97">
      <w:pPr>
        <w:pStyle w:val="Akapitzlist"/>
        <w:numPr>
          <w:ilvl w:val="1"/>
          <w:numId w:val="40"/>
        </w:numPr>
        <w:autoSpaceDE w:val="0"/>
        <w:autoSpaceDN w:val="0"/>
        <w:adjustRightInd w:val="0"/>
        <w:ind w:left="567" w:hanging="709"/>
        <w:jc w:val="both"/>
        <w:rPr>
          <w:rFonts w:ascii="CG Omega" w:hAnsi="CG Omega" w:cs="Tahoma"/>
          <w:b w:val="0"/>
          <w:sz w:val="22"/>
          <w:szCs w:val="22"/>
        </w:rPr>
      </w:pPr>
      <w:r w:rsidRPr="00012F0F">
        <w:rPr>
          <w:rFonts w:ascii="CG Omega" w:hAnsi="CG Omega" w:cs="Tahoma"/>
          <w:b w:val="0"/>
          <w:sz w:val="22"/>
          <w:szCs w:val="22"/>
        </w:rPr>
        <w:t>W odniesieniu do warunków dotyczących wykształcenia, kwalifikacj</w:t>
      </w:r>
      <w:r w:rsidR="009E4E31">
        <w:rPr>
          <w:rFonts w:ascii="CG Omega" w:hAnsi="CG Omega" w:cs="Tahoma"/>
          <w:b w:val="0"/>
          <w:sz w:val="22"/>
          <w:szCs w:val="22"/>
        </w:rPr>
        <w:t xml:space="preserve">i zawodowych lub doświadczenia, </w:t>
      </w:r>
      <w:r w:rsidRPr="00012F0F">
        <w:rPr>
          <w:rFonts w:ascii="CG Omega" w:hAnsi="CG Omega" w:cs="Tahoma"/>
          <w:b w:val="0"/>
          <w:sz w:val="22"/>
          <w:szCs w:val="22"/>
        </w:rPr>
        <w:t xml:space="preserve">wykonawca może </w:t>
      </w:r>
      <w:r w:rsidRPr="00012F0F">
        <w:rPr>
          <w:rFonts w:ascii="CG Omega" w:hAnsi="CG Omega" w:cs="Tahoma"/>
          <w:b w:val="0"/>
          <w:bCs/>
          <w:sz w:val="22"/>
          <w:szCs w:val="22"/>
        </w:rPr>
        <w:t>po</w:t>
      </w:r>
      <w:r w:rsidR="009E4E31">
        <w:rPr>
          <w:rFonts w:ascii="CG Omega" w:hAnsi="CG Omega" w:cs="Tahoma"/>
          <w:b w:val="0"/>
          <w:bCs/>
          <w:sz w:val="22"/>
          <w:szCs w:val="22"/>
        </w:rPr>
        <w:t xml:space="preserve">legać na zdolnościach podmiotów </w:t>
      </w:r>
      <w:r w:rsidRPr="00012F0F">
        <w:rPr>
          <w:rFonts w:ascii="CG Omega" w:hAnsi="CG Omega" w:cs="Tahoma"/>
          <w:b w:val="0"/>
          <w:bCs/>
          <w:sz w:val="22"/>
          <w:szCs w:val="22"/>
        </w:rPr>
        <w:t xml:space="preserve">udostępniających  swoje zasoby, jeżeli podmioty te wykonają roboty budowlane lub usługi, do realizacji których te zdolności są wymagane. </w:t>
      </w:r>
    </w:p>
    <w:p w:rsidR="00430DBE" w:rsidRPr="00012F0F" w:rsidRDefault="00430DBE" w:rsidP="00287D97">
      <w:pPr>
        <w:pStyle w:val="Akapitzlist"/>
        <w:numPr>
          <w:ilvl w:val="1"/>
          <w:numId w:val="40"/>
        </w:numPr>
        <w:autoSpaceDE w:val="0"/>
        <w:autoSpaceDN w:val="0"/>
        <w:adjustRightInd w:val="0"/>
        <w:ind w:left="567" w:hanging="709"/>
        <w:jc w:val="both"/>
        <w:rPr>
          <w:rFonts w:ascii="CG Omega" w:hAnsi="CG Omega" w:cs="Tahoma"/>
          <w:b w:val="0"/>
          <w:sz w:val="22"/>
          <w:szCs w:val="22"/>
        </w:rPr>
      </w:pPr>
      <w:r w:rsidRPr="00012F0F">
        <w:rPr>
          <w:rFonts w:ascii="CG Omega" w:hAnsi="CG Omega" w:cs="Tahoma"/>
          <w:b w:val="0"/>
          <w:sz w:val="22"/>
          <w:szCs w:val="22"/>
        </w:rPr>
        <w:lastRenderedPageBreak/>
        <w:t>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 lub inny środek dowodowy  potwierdzający, że wykonawca  realizując zamówienie, będzie faktycznie dysponował zasobami tych podmiotów.</w:t>
      </w:r>
    </w:p>
    <w:p w:rsidR="00430DBE" w:rsidRPr="00012F0F" w:rsidRDefault="00430DBE" w:rsidP="00430DBE">
      <w:pPr>
        <w:pStyle w:val="Akapitzlist"/>
        <w:widowControl w:val="0"/>
        <w:autoSpaceDE w:val="0"/>
        <w:autoSpaceDN w:val="0"/>
        <w:adjustRightInd w:val="0"/>
        <w:ind w:left="0" w:right="12" w:hanging="142"/>
        <w:jc w:val="both"/>
        <w:rPr>
          <w:rFonts w:ascii="CG Omega" w:hAnsi="CG Omega" w:cs="Tahoma"/>
          <w:b w:val="0"/>
          <w:spacing w:val="1"/>
          <w:sz w:val="22"/>
          <w:szCs w:val="22"/>
        </w:rPr>
      </w:pPr>
      <w:r w:rsidRPr="00012F0F">
        <w:rPr>
          <w:rFonts w:ascii="CG Omega" w:hAnsi="CG Omega" w:cs="Tahoma"/>
          <w:b w:val="0"/>
          <w:spacing w:val="1"/>
          <w:sz w:val="22"/>
          <w:szCs w:val="22"/>
        </w:rPr>
        <w:t>10.18  Z treści zobowiązania podmiotu trzeciego  powinno wynikać między innymi:</w:t>
      </w:r>
    </w:p>
    <w:p w:rsidR="00430DBE" w:rsidRPr="00012F0F" w:rsidRDefault="00430DBE" w:rsidP="00430DBE">
      <w:pPr>
        <w:widowControl w:val="0"/>
        <w:numPr>
          <w:ilvl w:val="0"/>
          <w:numId w:val="11"/>
        </w:numPr>
        <w:suppressAutoHyphens/>
        <w:autoSpaceDE w:val="0"/>
        <w:autoSpaceDN w:val="0"/>
        <w:adjustRightInd w:val="0"/>
        <w:spacing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jaki podmiot (nazwa i adres) oddaje swoje zasoby wykonawcy składającemu ofertę,</w:t>
      </w:r>
    </w:p>
    <w:p w:rsidR="00430DBE" w:rsidRPr="00012F0F" w:rsidRDefault="00430DBE" w:rsidP="00430DBE">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nazwa zamówienie, do realizacji którego będą udostępniane zasoby podmiotu trzeciego,</w:t>
      </w:r>
    </w:p>
    <w:p w:rsidR="00430DBE" w:rsidRPr="00012F0F" w:rsidRDefault="00430DBE" w:rsidP="00430DBE">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zakres udostępnianych zasobów ( zdolności technicznych lub zawodowych, sytuacji finansowej lub ekonomicznej innych podmiotów),</w:t>
      </w:r>
    </w:p>
    <w:p w:rsidR="00430DBE" w:rsidRPr="00012F0F" w:rsidRDefault="00430DBE" w:rsidP="00430DBE">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sposób wykorzystania zasobów przez wykonawcę przy wykonywaniu zamówienia (np., podwykonawstwo, doradztwo itp.).</w:t>
      </w:r>
    </w:p>
    <w:p w:rsidR="00430DBE" w:rsidRPr="00012F0F" w:rsidRDefault="00430DBE" w:rsidP="00430DBE">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 xml:space="preserve">stosunku prawnego, na podstawie którego  podmiot trzeci udostępnia wykonawcy zasoby (umowa </w:t>
      </w:r>
      <w:proofErr w:type="spellStart"/>
      <w:r w:rsidRPr="00012F0F">
        <w:rPr>
          <w:rFonts w:eastAsia="Times New Roman" w:cs="Tahoma"/>
          <w:spacing w:val="1"/>
          <w:sz w:val="22"/>
          <w:szCs w:val="22"/>
          <w:lang w:eastAsia="ar-SA"/>
        </w:rPr>
        <w:t>cywilno</w:t>
      </w:r>
      <w:proofErr w:type="spellEnd"/>
      <w:r w:rsidRPr="00012F0F">
        <w:rPr>
          <w:rFonts w:eastAsia="Times New Roman" w:cs="Tahoma"/>
          <w:spacing w:val="1"/>
          <w:sz w:val="22"/>
          <w:szCs w:val="22"/>
          <w:lang w:eastAsia="ar-SA"/>
        </w:rPr>
        <w:t xml:space="preserve"> – prawna, umowa o współpracy itp.), </w:t>
      </w:r>
    </w:p>
    <w:p w:rsidR="00430DBE" w:rsidRPr="00012F0F" w:rsidRDefault="00430DBE" w:rsidP="00430DBE">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na jaki okres zostały udostępnione zasoby podmiotu trzeciego.</w:t>
      </w:r>
    </w:p>
    <w:p w:rsidR="00430DBE" w:rsidRPr="00012F0F" w:rsidRDefault="00430DBE" w:rsidP="00430DBE">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10.19</w:t>
      </w:r>
      <w:r w:rsidRPr="00012F0F">
        <w:rPr>
          <w:rFonts w:eastAsia="Times New Roman" w:cs="Tahoma"/>
          <w:spacing w:val="1"/>
          <w:sz w:val="22"/>
          <w:szCs w:val="22"/>
          <w:lang w:eastAsia="ar-SA"/>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30DBE" w:rsidRPr="00012F0F" w:rsidRDefault="00430DBE" w:rsidP="00430DBE">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10.20</w:t>
      </w:r>
      <w:r w:rsidRPr="00012F0F">
        <w:rPr>
          <w:rFonts w:eastAsia="Times New Roman" w:cs="Tahoma"/>
          <w:spacing w:val="1"/>
          <w:sz w:val="22"/>
          <w:szCs w:val="22"/>
          <w:lang w:eastAsia="ar-SA"/>
        </w:rPr>
        <w:tab/>
        <w:t xml:space="preserve">Jeżeli zdolności techniczne lub zawodowe lub sytuacja ekonomiczna lub finansowa, podmiotu udostępniającego swoje zasoby nie potwierdzają spełnienia przez wykonawcę </w:t>
      </w:r>
    </w:p>
    <w:p w:rsidR="00430DBE" w:rsidRPr="00012F0F" w:rsidRDefault="00430DBE" w:rsidP="00430DBE">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ab/>
        <w:t>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w:t>
      </w:r>
    </w:p>
    <w:p w:rsidR="00430DBE" w:rsidRPr="00012F0F" w:rsidRDefault="00430DBE" w:rsidP="00430DBE">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10.21</w:t>
      </w:r>
      <w:r w:rsidRPr="00012F0F">
        <w:rPr>
          <w:rFonts w:eastAsia="Times New Roman" w:cs="Tahoma"/>
          <w:spacing w:val="1"/>
          <w:sz w:val="22"/>
          <w:szCs w:val="22"/>
          <w:lang w:eastAsia="ar-SA"/>
        </w:rPr>
        <w:tab/>
        <w:t>Wykonawca, w przypadku polegania na zdolnościach  lub sytuacji podmiotów udostępniających zasoby, przedstawia wraz z oświadczeniem własnym, także oświadczenie  podmiotu udostępniającego swoje zasoby, w celu wykazania braku istnienia wobec nich podstaw wykluczenia oraz spełniania warunków udziału                        w postępowaniu w zakresie, w jakim wykonawca powołuje się na jego zasoby.</w:t>
      </w:r>
    </w:p>
    <w:p w:rsidR="00430DBE" w:rsidRPr="00012F0F" w:rsidRDefault="00430DBE" w:rsidP="00430DBE">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sidRPr="00012F0F">
        <w:rPr>
          <w:rFonts w:eastAsia="Times New Roman" w:cs="Tahoma"/>
          <w:spacing w:val="1"/>
          <w:sz w:val="22"/>
          <w:szCs w:val="22"/>
          <w:lang w:eastAsia="ar-SA"/>
        </w:rPr>
        <w:t>10.22</w:t>
      </w:r>
      <w:r w:rsidRPr="00012F0F">
        <w:rPr>
          <w:rFonts w:eastAsia="Times New Roman" w:cs="Tahoma"/>
          <w:spacing w:val="1"/>
          <w:sz w:val="22"/>
          <w:szCs w:val="22"/>
          <w:lang w:eastAsia="ar-SA"/>
        </w:rPr>
        <w:tab/>
        <w:t>Wykonawca nie może po upływie terminu składania ofert, powoływać się na zdolności lub sytuację podmiotów udostępniających swoje zasoby, jeżeli na etapie składania ofert nie polegał on  w danym zakresie na zdolnościach lub sytuacji podmiotów udostępniających swoje zasoby.</w:t>
      </w:r>
    </w:p>
    <w:p w:rsidR="00BB0E42" w:rsidRDefault="00BB0E42" w:rsidP="00BB0E42">
      <w:pPr>
        <w:widowControl w:val="0"/>
        <w:suppressAutoHyphens/>
        <w:autoSpaceDE w:val="0"/>
        <w:autoSpaceDN w:val="0"/>
        <w:adjustRightInd w:val="0"/>
        <w:spacing w:before="240" w:after="120" w:line="240" w:lineRule="auto"/>
        <w:ind w:right="12"/>
        <w:contextualSpacing/>
        <w:rPr>
          <w:rFonts w:eastAsia="Times New Roman" w:cs="Tahoma"/>
          <w:b/>
          <w:smallCaps/>
          <w:spacing w:val="1"/>
          <w:sz w:val="22"/>
          <w:szCs w:val="22"/>
          <w:u w:val="thick"/>
          <w:lang w:eastAsia="ar-SA"/>
        </w:rPr>
      </w:pP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XI</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Informacja o przedmiotowych środkach dowodowych</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p>
    <w:p w:rsidR="00BB0E42" w:rsidRPr="008D7462" w:rsidRDefault="00BB0E42" w:rsidP="00BB0E42">
      <w:pPr>
        <w:widowControl w:val="0"/>
        <w:suppressAutoHyphens/>
        <w:autoSpaceDE w:val="0"/>
        <w:autoSpaceDN w:val="0"/>
        <w:adjustRightInd w:val="0"/>
        <w:spacing w:before="240" w:after="120" w:line="240" w:lineRule="auto"/>
        <w:ind w:left="567" w:right="11" w:hanging="567"/>
        <w:contextualSpacing/>
        <w:jc w:val="both"/>
        <w:rPr>
          <w:rFonts w:eastAsia="Times New Roman" w:cs="Tahoma"/>
          <w:strike/>
          <w:spacing w:val="1"/>
          <w:sz w:val="22"/>
          <w:szCs w:val="22"/>
          <w:lang w:eastAsia="ar-SA"/>
        </w:rPr>
      </w:pPr>
      <w:r w:rsidRPr="008D7462">
        <w:rPr>
          <w:rFonts w:cs="Tahoma"/>
          <w:sz w:val="22"/>
          <w:szCs w:val="22"/>
        </w:rPr>
        <w:t>11.1 Zamawiający nie będzie wymagał  złożenia przedmiotowych środków dowodowych, zgodnie z art. 105 i 106 ustawy Pzp. w celu potwierdzenia zgodności oferowanych dostaw</w:t>
      </w:r>
      <w:r w:rsidR="00896BF5">
        <w:rPr>
          <w:rFonts w:cs="Tahoma"/>
          <w:sz w:val="22"/>
          <w:szCs w:val="22"/>
        </w:rPr>
        <w:t xml:space="preserve"> </w:t>
      </w:r>
      <w:r w:rsidRPr="008D7462">
        <w:rPr>
          <w:rFonts w:cs="Tahoma"/>
          <w:sz w:val="22"/>
          <w:szCs w:val="22"/>
        </w:rPr>
        <w:t>z wymaganiami  oraz cechami określonymi w opisie przedmiotu zamówienia.</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XII</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lastRenderedPageBreak/>
        <w:t xml:space="preserve">Podstawy wykluczenia z postępowania </w:t>
      </w:r>
    </w:p>
    <w:p w:rsidR="00BB0E42" w:rsidRPr="0041134D" w:rsidRDefault="00BB0E42" w:rsidP="00BB0E42">
      <w:pPr>
        <w:autoSpaceDE w:val="0"/>
        <w:autoSpaceDN w:val="0"/>
        <w:adjustRightInd w:val="0"/>
        <w:spacing w:line="240" w:lineRule="auto"/>
        <w:ind w:left="284" w:hanging="284"/>
        <w:rPr>
          <w:rFonts w:eastAsia="Times New Roman" w:cs="Tahoma"/>
          <w:b/>
          <w:smallCaps/>
          <w:spacing w:val="1"/>
          <w:sz w:val="22"/>
          <w:szCs w:val="22"/>
          <w:u w:val="thick"/>
          <w:lang w:eastAsia="ar-SA"/>
        </w:rPr>
      </w:pP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12.1. Z postępowania o udzielenie zamówienia  obligatoryjnie wyklucza się Wykonawców,               w stosunku do których zachodzi którakolwiek z okoliczności wskazanych: </w:t>
      </w:r>
    </w:p>
    <w:p w:rsidR="00BB0E42" w:rsidRPr="0041134D" w:rsidRDefault="00BB0E42" w:rsidP="00BB0E42">
      <w:pPr>
        <w:autoSpaceDE w:val="0"/>
        <w:autoSpaceDN w:val="0"/>
        <w:adjustRightInd w:val="0"/>
        <w:spacing w:line="240" w:lineRule="auto"/>
        <w:ind w:left="284"/>
        <w:rPr>
          <w:rFonts w:cs="Tahoma"/>
          <w:sz w:val="22"/>
          <w:szCs w:val="22"/>
        </w:rPr>
      </w:pPr>
      <w:r w:rsidRPr="0041134D">
        <w:rPr>
          <w:rFonts w:cs="Tahoma"/>
          <w:sz w:val="22"/>
          <w:szCs w:val="22"/>
        </w:rPr>
        <w:t xml:space="preserve">     1) </w:t>
      </w:r>
      <w:r w:rsidRPr="0041134D">
        <w:rPr>
          <w:rFonts w:cs="Tahoma"/>
          <w:b/>
          <w:bCs/>
          <w:sz w:val="22"/>
          <w:szCs w:val="22"/>
        </w:rPr>
        <w:t xml:space="preserve">w art. 108 ust. 1 </w:t>
      </w:r>
      <w:r w:rsidRPr="0041134D">
        <w:rPr>
          <w:rFonts w:cs="Tahoma"/>
          <w:sz w:val="22"/>
          <w:szCs w:val="22"/>
        </w:rPr>
        <w:t xml:space="preserve">ustawy Pzp. , tj.: </w:t>
      </w:r>
    </w:p>
    <w:p w:rsidR="00BB0E42" w:rsidRPr="0041134D" w:rsidRDefault="00BB0E42" w:rsidP="00BB0E42">
      <w:pPr>
        <w:pStyle w:val="Default"/>
        <w:ind w:firstLine="567"/>
        <w:rPr>
          <w:rFonts w:ascii="CG Omega" w:hAnsi="CG Omega" w:cs="Tahoma"/>
          <w:b w:val="0"/>
          <w:color w:val="auto"/>
          <w:sz w:val="22"/>
          <w:szCs w:val="22"/>
        </w:rPr>
      </w:pPr>
      <w:r w:rsidRPr="0041134D">
        <w:rPr>
          <w:rFonts w:ascii="CG Omega" w:hAnsi="CG Omega" w:cs="Tahoma"/>
          <w:b w:val="0"/>
          <w:color w:val="auto"/>
          <w:sz w:val="22"/>
          <w:szCs w:val="22"/>
        </w:rPr>
        <w:t xml:space="preserve">     a)</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będącego osobą fizyczną, którego prawomocnie skazano za przestępstwo: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udziału w zorganizowanej grupie przestępczej albo związku mającym na celu popełnienie przestępstwa lub przestępstwa skarbowego, o którym mowa w art. 258 Kodeksu karnego,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handlu ludźmi, o którym mowa w art. 189a Kodeksu karnego, </w:t>
      </w:r>
    </w:p>
    <w:p w:rsidR="00BB0E42" w:rsidRPr="0041134D" w:rsidRDefault="00BB0E42" w:rsidP="00BB0E42">
      <w:pPr>
        <w:pStyle w:val="Default"/>
        <w:ind w:left="993" w:hanging="142"/>
        <w:rPr>
          <w:rFonts w:ascii="CG Omega" w:hAnsi="CG Omega" w:cs="Tahoma"/>
          <w:b w:val="0"/>
          <w:color w:val="auto"/>
          <w:sz w:val="22"/>
          <w:szCs w:val="22"/>
        </w:rPr>
      </w:pPr>
      <w:r w:rsidRPr="0041134D">
        <w:rPr>
          <w:rFonts w:ascii="CG Omega" w:hAnsi="CG Omega" w:cs="Tahoma"/>
          <w:b w:val="0"/>
          <w:color w:val="auto"/>
          <w:sz w:val="22"/>
          <w:szCs w:val="22"/>
        </w:rPr>
        <w:t xml:space="preserve">- o którym mowa w art. 228-230a, art. 250a Kodeksu karnego </w:t>
      </w:r>
      <w:r w:rsidR="00327749">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lub </w:t>
      </w:r>
      <w:r w:rsidR="00327749">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art. 46 lub art. 48 ustawy z dnia 25 czerwca 2010 r. o sporcie,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B0E42" w:rsidRPr="0041134D" w:rsidRDefault="00BB0E42" w:rsidP="00BB0E42">
      <w:pPr>
        <w:pStyle w:val="Default"/>
        <w:ind w:left="993" w:hanging="142"/>
        <w:rPr>
          <w:rFonts w:ascii="CG Omega" w:hAnsi="CG Omega" w:cs="Tahoma"/>
          <w:b w:val="0"/>
          <w:color w:val="auto"/>
          <w:sz w:val="22"/>
          <w:szCs w:val="22"/>
        </w:rPr>
      </w:pPr>
      <w:r w:rsidRPr="0041134D">
        <w:rPr>
          <w:rFonts w:ascii="CG Omega" w:hAnsi="CG Omega" w:cs="Tahoma"/>
          <w:b w:val="0"/>
          <w:color w:val="auto"/>
          <w:sz w:val="22"/>
          <w:szCs w:val="22"/>
        </w:rPr>
        <w:t xml:space="preserve">- o charakterze terrorystycznym, o którym mowa w art. 115 § 20 Kodeksu karnego, lub mające na celu popełnienie tego przestępstwa,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powierzenia wykonywania pracy małoletniemu cudzoziemcowi, o którym mowa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art. 9 ust. 2 ustawy z dnia 15 czerwca 2012 r. o skutkach powierzania wykonywania pracy cudzoziemcom przebywającym wbrew przepisom na terytorium Rzeczypospolitej Polskiej (Dz. U. poz. 769),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o którym mowa w art. 9 ust. 1 i 3 lub art. 10 ustawy z dnia 15 czerwca 2012 r.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o skutkach powierzania wykonywania pracy cudzoziemcom przebywającym wbrew przepisom na terytorium Rzeczypospolitej Polskiej - lub za odpowiedni czyn zabroniony określony w przepisach prawa obcego;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b)</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lit. a;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c)</w:t>
      </w:r>
      <w:r w:rsidRPr="0041134D">
        <w:rPr>
          <w:rFonts w:ascii="CG Omega" w:hAnsi="CG Omega" w:cs="Tahoma"/>
          <w:b w:val="0"/>
          <w:color w:val="auto"/>
          <w:sz w:val="20"/>
          <w:szCs w:val="20"/>
        </w:rPr>
        <w:t xml:space="preserve"> </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BB0E42" w:rsidRPr="0041134D" w:rsidRDefault="00BB0E42" w:rsidP="003C5ED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d)</w:t>
      </w:r>
      <w:r w:rsidR="003C5ED2">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wobec którego prawomocnie orzeczono zakaz ubiegania się o zamówienia publiczne;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e)</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jeżeli zamawiający może stwierdzić, na podstawie wiarygodnych przesłanek, że wykonawca zawarł z innymi wykonawcami porozumienie mające na celu zakłócenie </w:t>
      </w:r>
      <w:r w:rsidRPr="0041134D">
        <w:rPr>
          <w:rFonts w:ascii="CG Omega" w:hAnsi="CG Omega" w:cs="Tahoma"/>
          <w:b w:val="0"/>
          <w:color w:val="auto"/>
          <w:sz w:val="22"/>
          <w:szCs w:val="22"/>
        </w:rPr>
        <w:lastRenderedPageBreak/>
        <w:t xml:space="preserve">konkurencji, w szczególności jeżeli należąc do tej samej grupy kapitałowej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rozumieniu ustawy z dnia 16 lutego 2007 r. o ochronie konkurencji i konsumentów, złożyli odrębne oferty, oferty częściowe lub wnioski o dopuszczenie do udziału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postępowaniu, chyba że wykażą, że przygotowali te oferty lub wnioski niezależnie od siebie; </w:t>
      </w:r>
    </w:p>
    <w:p w:rsidR="00BB0E42"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f)</w:t>
      </w:r>
      <w:r w:rsidRPr="0041134D">
        <w:rPr>
          <w:rFonts w:ascii="CG Omega" w:hAnsi="CG Omega" w:cs="Tahoma"/>
          <w:b w:val="0"/>
          <w:color w:val="auto"/>
          <w:sz w:val="20"/>
          <w:szCs w:val="20"/>
        </w:rPr>
        <w:t xml:space="preserve"> </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441D12" w:rsidRDefault="00441D12" w:rsidP="00BB0E42">
      <w:pPr>
        <w:pStyle w:val="Default"/>
        <w:ind w:left="993" w:hanging="284"/>
        <w:jc w:val="both"/>
        <w:rPr>
          <w:rFonts w:ascii="CG Omega" w:hAnsi="CG Omega" w:cs="Tahoma"/>
          <w:b w:val="0"/>
          <w:color w:val="auto"/>
          <w:sz w:val="22"/>
          <w:szCs w:val="22"/>
        </w:rPr>
      </w:pPr>
    </w:p>
    <w:p w:rsidR="00441D12" w:rsidRDefault="00441D12" w:rsidP="00441D12">
      <w:pPr>
        <w:pStyle w:val="Default"/>
        <w:ind w:left="705" w:hanging="705"/>
        <w:jc w:val="both"/>
        <w:rPr>
          <w:rFonts w:ascii="CG Omega" w:eastAsiaTheme="minorHAnsi" w:hAnsi="CG Omega" w:cs="Times New Roman"/>
          <w:b w:val="0"/>
          <w:sz w:val="22"/>
          <w:szCs w:val="22"/>
          <w:lang w:eastAsia="en-US"/>
        </w:rPr>
      </w:pPr>
      <w:r w:rsidRPr="008647E3">
        <w:rPr>
          <w:rFonts w:ascii="CG Omega" w:hAnsi="CG Omega" w:cs="Tahoma"/>
          <w:b w:val="0"/>
          <w:color w:val="auto"/>
          <w:sz w:val="22"/>
          <w:szCs w:val="22"/>
        </w:rPr>
        <w:t>12.2.</w:t>
      </w:r>
      <w:r w:rsidRPr="008647E3">
        <w:rPr>
          <w:rFonts w:ascii="CG Omega" w:hAnsi="CG Omega" w:cs="Tahoma"/>
          <w:b w:val="0"/>
          <w:color w:val="auto"/>
          <w:sz w:val="22"/>
          <w:szCs w:val="22"/>
        </w:rPr>
        <w:tab/>
      </w:r>
      <w:r w:rsidRPr="008647E3">
        <w:rPr>
          <w:rFonts w:ascii="CG Omega" w:eastAsiaTheme="minorHAnsi" w:hAnsi="CG Omega" w:cs="Times New Roman"/>
          <w:bCs/>
          <w:sz w:val="22"/>
          <w:szCs w:val="22"/>
          <w:lang w:eastAsia="en-US"/>
        </w:rPr>
        <w:t>Podstawy wykluczenia o których mowa w art. 7 ust. 1 ustawy z dnia 13 kwietnia 2022 r. o szczególnych rozwiązaniach w zakresie przeciwdziałania wspieraniu agresji na Ukrainę oraz służących ochronie bezpieczeństwa narodowego (obligatoryjne)</w:t>
      </w:r>
      <w:r w:rsidRPr="008647E3">
        <w:rPr>
          <w:rFonts w:ascii="CG Omega" w:eastAsiaTheme="minorHAnsi" w:hAnsi="CG Omega" w:cs="Times New Roman"/>
          <w:b w:val="0"/>
          <w:sz w:val="22"/>
          <w:szCs w:val="22"/>
          <w:lang w:eastAsia="en-US"/>
        </w:rPr>
        <w:t xml:space="preserve">. </w:t>
      </w:r>
    </w:p>
    <w:p w:rsidR="00441D12" w:rsidRPr="008647E3" w:rsidRDefault="00441D12" w:rsidP="00441D12">
      <w:pPr>
        <w:pStyle w:val="Default"/>
        <w:ind w:left="705" w:hanging="705"/>
        <w:jc w:val="both"/>
        <w:rPr>
          <w:rFonts w:ascii="CG Omega" w:eastAsiaTheme="minorHAnsi" w:hAnsi="CG Omega" w:cs="Times New Roman"/>
          <w:b w:val="0"/>
          <w:sz w:val="22"/>
          <w:szCs w:val="22"/>
          <w:lang w:eastAsia="en-US"/>
        </w:rPr>
      </w:pPr>
    </w:p>
    <w:p w:rsidR="00441D12" w:rsidRPr="008647E3" w:rsidRDefault="00441D12" w:rsidP="00441D12">
      <w:pPr>
        <w:autoSpaceDE w:val="0"/>
        <w:autoSpaceDN w:val="0"/>
        <w:adjustRightInd w:val="0"/>
        <w:spacing w:line="240" w:lineRule="auto"/>
        <w:ind w:left="705"/>
        <w:jc w:val="both"/>
        <w:rPr>
          <w:rFonts w:cs="Times New Roman"/>
          <w:color w:val="000000"/>
          <w:sz w:val="22"/>
          <w:szCs w:val="22"/>
        </w:rPr>
      </w:pPr>
      <w:r w:rsidRPr="008647E3">
        <w:rPr>
          <w:rFonts w:cs="Times New Roman"/>
          <w:color w:val="000000"/>
          <w:sz w:val="22"/>
          <w:szCs w:val="22"/>
        </w:rPr>
        <w:t xml:space="preserve">Zgodnie z treścią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 </w:t>
      </w:r>
    </w:p>
    <w:p w:rsidR="00441D12" w:rsidRPr="008647E3" w:rsidRDefault="00441D12" w:rsidP="00287D97">
      <w:pPr>
        <w:pStyle w:val="Akapitzlist"/>
        <w:numPr>
          <w:ilvl w:val="0"/>
          <w:numId w:val="45"/>
        </w:numPr>
        <w:autoSpaceDE w:val="0"/>
        <w:autoSpaceDN w:val="0"/>
        <w:adjustRightInd w:val="0"/>
        <w:jc w:val="both"/>
        <w:rPr>
          <w:rFonts w:ascii="CG Omega" w:hAnsi="CG Omega"/>
          <w:b w:val="0"/>
          <w:color w:val="000000"/>
          <w:sz w:val="22"/>
          <w:szCs w:val="22"/>
        </w:rPr>
      </w:pPr>
      <w:r w:rsidRPr="008647E3">
        <w:rPr>
          <w:rFonts w:ascii="CG Omega" w:hAnsi="CG Omega"/>
          <w:b w:val="0"/>
          <w:color w:val="000000"/>
          <w:sz w:val="22"/>
          <w:szCs w:val="22"/>
        </w:rPr>
        <w:t xml:space="preserve">wykonawcę oraz uczestnika konkursu wymienionego w wykazach określonych </w:t>
      </w:r>
      <w:r w:rsidR="00327749">
        <w:rPr>
          <w:rFonts w:ascii="CG Omega" w:hAnsi="CG Omega"/>
          <w:b w:val="0"/>
          <w:color w:val="000000"/>
          <w:sz w:val="22"/>
          <w:szCs w:val="22"/>
        </w:rPr>
        <w:t xml:space="preserve">           </w:t>
      </w:r>
      <w:r w:rsidRPr="008647E3">
        <w:rPr>
          <w:rFonts w:ascii="CG Omega" w:hAnsi="CG Omega"/>
          <w:b w:val="0"/>
          <w:color w:val="000000"/>
          <w:sz w:val="22"/>
          <w:szCs w:val="22"/>
        </w:rPr>
        <w:t xml:space="preserve">w rozporządzeniu 765/2006 i rozporządzeniu 269/2014 albo wpisanego na listę na podstawie decyzji w sprawie wpisu na listę rozstrzygającej o zastosowaniu środka, </w:t>
      </w:r>
      <w:r w:rsidR="00327749">
        <w:rPr>
          <w:rFonts w:ascii="CG Omega" w:hAnsi="CG Omega"/>
          <w:b w:val="0"/>
          <w:color w:val="000000"/>
          <w:sz w:val="22"/>
          <w:szCs w:val="22"/>
        </w:rPr>
        <w:t xml:space="preserve">      </w:t>
      </w:r>
      <w:r w:rsidRPr="008647E3">
        <w:rPr>
          <w:rFonts w:ascii="CG Omega" w:hAnsi="CG Omega"/>
          <w:b w:val="0"/>
          <w:color w:val="000000"/>
          <w:sz w:val="22"/>
          <w:szCs w:val="22"/>
        </w:rPr>
        <w:t xml:space="preserve">o którym mowa w art. 1 pkt 3 ustawy; </w:t>
      </w:r>
    </w:p>
    <w:p w:rsidR="00441D12" w:rsidRPr="008647E3" w:rsidRDefault="00441D12" w:rsidP="00287D97">
      <w:pPr>
        <w:pStyle w:val="Akapitzlist"/>
        <w:numPr>
          <w:ilvl w:val="0"/>
          <w:numId w:val="45"/>
        </w:numPr>
        <w:autoSpaceDE w:val="0"/>
        <w:autoSpaceDN w:val="0"/>
        <w:adjustRightInd w:val="0"/>
        <w:jc w:val="both"/>
        <w:rPr>
          <w:rFonts w:ascii="CG Omega" w:hAnsi="CG Omega"/>
          <w:b w:val="0"/>
          <w:color w:val="000000"/>
          <w:sz w:val="22"/>
          <w:szCs w:val="22"/>
        </w:rPr>
      </w:pPr>
      <w:r w:rsidRPr="008647E3">
        <w:rPr>
          <w:rFonts w:ascii="CG Omega" w:hAnsi="CG Omega"/>
          <w:b w:val="0"/>
          <w:color w:val="000000"/>
          <w:sz w:val="22"/>
          <w:szCs w:val="22"/>
        </w:rPr>
        <w:t xml:space="preserve">wykonawcę oraz uczestnika konkursu, którego beneficjentem rzeczywistym </w:t>
      </w:r>
      <w:r w:rsidR="00327749">
        <w:rPr>
          <w:rFonts w:ascii="CG Omega" w:hAnsi="CG Omega"/>
          <w:b w:val="0"/>
          <w:color w:val="000000"/>
          <w:sz w:val="22"/>
          <w:szCs w:val="22"/>
        </w:rPr>
        <w:t xml:space="preserve">                  </w:t>
      </w:r>
      <w:r w:rsidRPr="008647E3">
        <w:rPr>
          <w:rFonts w:ascii="CG Omega" w:hAnsi="CG Omega"/>
          <w:b w:val="0"/>
          <w:color w:val="000000"/>
          <w:sz w:val="22"/>
          <w:szCs w:val="22"/>
        </w:rPr>
        <w:t>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BB0E42" w:rsidRPr="00327749" w:rsidRDefault="00441D12" w:rsidP="00287D97">
      <w:pPr>
        <w:pStyle w:val="Akapitzlist"/>
        <w:numPr>
          <w:ilvl w:val="0"/>
          <w:numId w:val="45"/>
        </w:numPr>
        <w:autoSpaceDE w:val="0"/>
        <w:autoSpaceDN w:val="0"/>
        <w:adjustRightInd w:val="0"/>
        <w:jc w:val="both"/>
        <w:rPr>
          <w:rFonts w:ascii="CG Omega" w:hAnsi="CG Omega"/>
          <w:color w:val="000000"/>
          <w:sz w:val="22"/>
          <w:szCs w:val="22"/>
        </w:rPr>
      </w:pPr>
      <w:r w:rsidRPr="008647E3">
        <w:rPr>
          <w:rFonts w:ascii="CG Omega" w:eastAsiaTheme="minorHAnsi" w:hAnsi="CG Omega"/>
          <w:b w:val="0"/>
          <w:sz w:val="22"/>
          <w:szCs w:val="22"/>
          <w:lang w:eastAsia="en-US"/>
        </w:rPr>
        <w:t xml:space="preserve">wykonawcę oraz uczestnika konkursu, którego jednostką dominującą w rozumieniu art. 3 ust. 1 pkt 37 ustawy z dnia 29 września 1994 r. o rachunkowości (Dz. U. z 2021 r. poz. 217, 2105 i 2106), jest podmiot wymieniony w wykazach określonych </w:t>
      </w:r>
      <w:r w:rsidR="00327749">
        <w:rPr>
          <w:rFonts w:ascii="CG Omega" w:eastAsiaTheme="minorHAnsi" w:hAnsi="CG Omega"/>
          <w:b w:val="0"/>
          <w:sz w:val="22"/>
          <w:szCs w:val="22"/>
          <w:lang w:eastAsia="en-US"/>
        </w:rPr>
        <w:t xml:space="preserve">               </w:t>
      </w:r>
      <w:r w:rsidRPr="008647E3">
        <w:rPr>
          <w:rFonts w:ascii="CG Omega" w:eastAsiaTheme="minorHAnsi" w:hAnsi="CG Omega"/>
          <w:b w:val="0"/>
          <w:sz w:val="22"/>
          <w:szCs w:val="22"/>
          <w:lang w:eastAsia="en-US"/>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BB0E42" w:rsidRPr="0041134D" w:rsidRDefault="00441D12" w:rsidP="00BB0E42">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w:t>
      </w:r>
      <w:r w:rsidR="00A4633A">
        <w:rPr>
          <w:rFonts w:ascii="CG Omega" w:hAnsi="CG Omega" w:cs="Tahoma"/>
          <w:b w:val="0"/>
          <w:color w:val="auto"/>
          <w:sz w:val="22"/>
          <w:szCs w:val="22"/>
        </w:rPr>
        <w:t>3</w:t>
      </w:r>
      <w:r w:rsidR="00BB0E42" w:rsidRPr="0041134D">
        <w:rPr>
          <w:rFonts w:ascii="CG Omega" w:hAnsi="CG Omega" w:cs="Tahoma"/>
          <w:b w:val="0"/>
          <w:color w:val="auto"/>
          <w:sz w:val="22"/>
          <w:szCs w:val="22"/>
        </w:rPr>
        <w:tab/>
        <w:t>Wykonawca może zostać wykluczony przez zamawiającego na każdym etapie postępowania o udzielenie zamówienia.</w:t>
      </w:r>
    </w:p>
    <w:p w:rsidR="00BB0E42" w:rsidRPr="0041134D" w:rsidRDefault="00A4633A" w:rsidP="00BB0E42">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12.4</w:t>
      </w:r>
      <w:r w:rsidR="00BB0E42" w:rsidRPr="0041134D">
        <w:rPr>
          <w:rFonts w:ascii="CG Omega" w:hAnsi="CG Omega" w:cs="Tahoma"/>
          <w:b w:val="0"/>
          <w:color w:val="auto"/>
          <w:sz w:val="22"/>
          <w:szCs w:val="22"/>
        </w:rPr>
        <w:t xml:space="preserve"> </w:t>
      </w:r>
      <w:r w:rsidR="00BB0E42" w:rsidRPr="0041134D">
        <w:rPr>
          <w:rFonts w:ascii="CG Omega" w:hAnsi="CG Omega" w:cs="Tahoma"/>
          <w:b w:val="0"/>
          <w:color w:val="auto"/>
          <w:sz w:val="22"/>
          <w:szCs w:val="22"/>
        </w:rPr>
        <w:tab/>
        <w:t>Wykonawca nie podlega wykluczeniu w okolicznościach określonych w ar</w:t>
      </w:r>
      <w:r w:rsidR="00853802">
        <w:rPr>
          <w:rFonts w:ascii="CG Omega" w:hAnsi="CG Omega" w:cs="Tahoma"/>
          <w:b w:val="0"/>
          <w:color w:val="auto"/>
          <w:sz w:val="22"/>
          <w:szCs w:val="22"/>
        </w:rPr>
        <w:t xml:space="preserve">t. 108  ust. 1 pkt. 1, 2, 5, 6 </w:t>
      </w:r>
      <w:r w:rsidR="00BB0E42" w:rsidRPr="0041134D">
        <w:rPr>
          <w:rFonts w:ascii="CG Omega" w:hAnsi="CG Omega" w:cs="Tahoma"/>
          <w:b w:val="0"/>
          <w:color w:val="auto"/>
          <w:sz w:val="22"/>
          <w:szCs w:val="22"/>
        </w:rPr>
        <w:t xml:space="preserve">jeżeli udowodni zamawiającemu, że spełnił łącznie następujące przesłanki: </w:t>
      </w:r>
    </w:p>
    <w:p w:rsidR="00BB0E42" w:rsidRPr="0041134D" w:rsidRDefault="00BB0E42" w:rsidP="00BB0E42">
      <w:pPr>
        <w:pStyle w:val="Default"/>
        <w:ind w:left="993" w:hanging="426"/>
        <w:jc w:val="both"/>
        <w:rPr>
          <w:rFonts w:ascii="CG Omega" w:hAnsi="CG Omega" w:cs="Tahoma"/>
          <w:b w:val="0"/>
          <w:color w:val="auto"/>
          <w:sz w:val="22"/>
          <w:szCs w:val="22"/>
        </w:rPr>
      </w:pPr>
      <w:r w:rsidRPr="0041134D">
        <w:rPr>
          <w:rFonts w:ascii="CG Omega" w:hAnsi="CG Omega" w:cs="Tahoma"/>
          <w:b w:val="0"/>
          <w:color w:val="auto"/>
          <w:sz w:val="22"/>
          <w:szCs w:val="22"/>
        </w:rPr>
        <w:lastRenderedPageBreak/>
        <w:t xml:space="preserve">1) </w:t>
      </w:r>
      <w:r w:rsidRPr="0041134D">
        <w:rPr>
          <w:rFonts w:ascii="CG Omega" w:hAnsi="CG Omega" w:cs="Tahoma"/>
          <w:b w:val="0"/>
          <w:color w:val="auto"/>
          <w:sz w:val="22"/>
          <w:szCs w:val="22"/>
        </w:rPr>
        <w:tab/>
        <w:t xml:space="preserve">naprawił lub zobowiązał się do naprawienia szkody wyrządzonej przestępstwem, wykroczeniem lub swoim nieprawidłowym postępowaniem, w tym poprzez zadośćuczynienie pieniężne; </w:t>
      </w:r>
    </w:p>
    <w:p w:rsidR="00BB0E42" w:rsidRPr="0041134D" w:rsidRDefault="00BB0E42" w:rsidP="00BB0E42">
      <w:pPr>
        <w:pStyle w:val="Default"/>
        <w:ind w:left="993" w:hanging="426"/>
        <w:jc w:val="both"/>
        <w:rPr>
          <w:rFonts w:ascii="CG Omega" w:hAnsi="CG Omega" w:cs="Tahoma"/>
          <w:b w:val="0"/>
          <w:color w:val="auto"/>
          <w:sz w:val="22"/>
          <w:szCs w:val="22"/>
        </w:rPr>
      </w:pPr>
      <w:r w:rsidRPr="0041134D">
        <w:rPr>
          <w:rFonts w:ascii="CG Omega" w:hAnsi="CG Omega" w:cs="Tahoma"/>
          <w:b w:val="0"/>
          <w:color w:val="auto"/>
          <w:sz w:val="22"/>
          <w:szCs w:val="22"/>
        </w:rPr>
        <w:t xml:space="preserve">2) </w:t>
      </w:r>
      <w:r w:rsidRPr="0041134D">
        <w:rPr>
          <w:rFonts w:ascii="CG Omega" w:hAnsi="CG Omega" w:cs="Tahoma"/>
          <w:b w:val="0"/>
          <w:color w:val="auto"/>
          <w:sz w:val="22"/>
          <w:szCs w:val="22"/>
        </w:rPr>
        <w:tab/>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BB0E42" w:rsidRPr="0041134D" w:rsidRDefault="00BB0E42" w:rsidP="00BB0E42">
      <w:pPr>
        <w:pStyle w:val="Default"/>
        <w:ind w:left="993" w:hanging="424"/>
        <w:jc w:val="both"/>
        <w:rPr>
          <w:rFonts w:ascii="CG Omega" w:hAnsi="CG Omega" w:cs="Tahoma"/>
          <w:b w:val="0"/>
          <w:color w:val="auto"/>
          <w:sz w:val="22"/>
          <w:szCs w:val="22"/>
        </w:rPr>
      </w:pPr>
      <w:r w:rsidRPr="0041134D">
        <w:rPr>
          <w:rFonts w:ascii="CG Omega" w:hAnsi="CG Omega" w:cs="Tahoma"/>
          <w:b w:val="0"/>
          <w:color w:val="auto"/>
          <w:sz w:val="22"/>
          <w:szCs w:val="22"/>
        </w:rPr>
        <w:t xml:space="preserve">3) </w:t>
      </w:r>
      <w:r w:rsidRPr="0041134D">
        <w:rPr>
          <w:rFonts w:ascii="CG Omega" w:hAnsi="CG Omega" w:cs="Tahoma"/>
          <w:b w:val="0"/>
          <w:color w:val="auto"/>
          <w:sz w:val="22"/>
          <w:szCs w:val="22"/>
        </w:rPr>
        <w:tab/>
        <w:t xml:space="preserve">podjął konkretne środki techniczne, organizacyjne i kadrowe, odpowiednie dla zapobiegania dalszym przestępstwom, wykroczeniom lub nieprawidłowemu postępowaniu, w szczególności: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a) zerwał wszelkie powiązania z osobami lub podmiotami odpowiedzialnymi za nieprawidłowe postępowanie wykonawcy, </w:t>
      </w:r>
    </w:p>
    <w:p w:rsidR="00BB0E42" w:rsidRPr="0041134D" w:rsidRDefault="00BB0E42" w:rsidP="00BB0E42">
      <w:pPr>
        <w:pStyle w:val="Default"/>
        <w:ind w:firstLine="708"/>
        <w:rPr>
          <w:rFonts w:ascii="CG Omega" w:hAnsi="CG Omega" w:cs="Tahoma"/>
          <w:b w:val="0"/>
          <w:color w:val="auto"/>
          <w:sz w:val="22"/>
          <w:szCs w:val="22"/>
        </w:rPr>
      </w:pPr>
      <w:r w:rsidRPr="0041134D">
        <w:rPr>
          <w:rFonts w:ascii="CG Omega" w:hAnsi="CG Omega" w:cs="Tahoma"/>
          <w:b w:val="0"/>
          <w:color w:val="auto"/>
          <w:sz w:val="22"/>
          <w:szCs w:val="22"/>
        </w:rPr>
        <w:t xml:space="preserve">b) zreorganizował personel, </w:t>
      </w:r>
    </w:p>
    <w:p w:rsidR="00BB0E42" w:rsidRPr="0041134D" w:rsidRDefault="00BB0E42" w:rsidP="00BB0E42">
      <w:pPr>
        <w:pStyle w:val="Default"/>
        <w:ind w:firstLine="708"/>
        <w:rPr>
          <w:rFonts w:ascii="CG Omega" w:hAnsi="CG Omega" w:cs="Tahoma"/>
          <w:b w:val="0"/>
          <w:color w:val="auto"/>
          <w:sz w:val="22"/>
          <w:szCs w:val="22"/>
        </w:rPr>
      </w:pPr>
      <w:r w:rsidRPr="0041134D">
        <w:rPr>
          <w:rFonts w:ascii="CG Omega" w:hAnsi="CG Omega" w:cs="Tahoma"/>
          <w:b w:val="0"/>
          <w:color w:val="auto"/>
          <w:sz w:val="22"/>
          <w:szCs w:val="22"/>
        </w:rPr>
        <w:t xml:space="preserve">c) wdrożył system sprawozdawczości i kontroli,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d) utworzył struktury audytu wewnętrznego do monitorowania przestrzegania przepisów, wewnętrznych regulacji lub standardów,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e) wprowadził wewnętrzne regulacje dotyczące odpowiedzialności i odszkodowań za nieprzestrzeganie przepisów, wewnętrznych regulacji lub standardów </w:t>
      </w:r>
    </w:p>
    <w:p w:rsidR="00BB0E42" w:rsidRPr="0041134D" w:rsidRDefault="00A4633A" w:rsidP="00BB0E42">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12.5</w:t>
      </w:r>
      <w:r w:rsidR="00BB0E42" w:rsidRPr="0041134D">
        <w:rPr>
          <w:rFonts w:ascii="CG Omega" w:hAnsi="CG Omega" w:cs="Tahoma"/>
          <w:b w:val="0"/>
          <w:color w:val="auto"/>
          <w:sz w:val="22"/>
          <w:szCs w:val="22"/>
        </w:rPr>
        <w:t xml:space="preserve"> </w:t>
      </w:r>
      <w:r w:rsidR="00BB0E42" w:rsidRPr="0041134D">
        <w:rPr>
          <w:rFonts w:ascii="CG Omega" w:hAnsi="CG Omega" w:cs="Tahoma"/>
          <w:b w:val="0"/>
          <w:color w:val="auto"/>
          <w:sz w:val="22"/>
          <w:szCs w:val="22"/>
        </w:rPr>
        <w:tab/>
        <w:t xml:space="preserve">Zamawiający ocenia, czy podjęte przez wykonawcę czynności wskazane w ust. 3 SWZ są wystarczające do wykazania jego rzetelności, uwzględniając wagę i szczególne okoliczności czynu wykonawcy. Jeżeli podjęte przez wykonawcę czynności wskazane </w:t>
      </w:r>
      <w:r w:rsidR="00BB0E42">
        <w:rPr>
          <w:rFonts w:ascii="CG Omega" w:hAnsi="CG Omega" w:cs="Tahoma"/>
          <w:b w:val="0"/>
          <w:color w:val="auto"/>
          <w:sz w:val="22"/>
          <w:szCs w:val="22"/>
        </w:rPr>
        <w:t xml:space="preserve">        </w:t>
      </w:r>
      <w:r w:rsidR="00BB0E42" w:rsidRPr="0041134D">
        <w:rPr>
          <w:rFonts w:ascii="CG Omega" w:hAnsi="CG Omega" w:cs="Tahoma"/>
          <w:b w:val="0"/>
          <w:color w:val="auto"/>
          <w:sz w:val="22"/>
          <w:szCs w:val="22"/>
        </w:rPr>
        <w:t xml:space="preserve">w ust. 3 SWZ nie są wystarczające do wykazania jego rzetelności, zamawiający wyklucza wykonawcę </w:t>
      </w:r>
    </w:p>
    <w:p w:rsidR="00F5341F" w:rsidRPr="00327749" w:rsidRDefault="00A4633A" w:rsidP="00327749">
      <w:pPr>
        <w:pStyle w:val="Default"/>
        <w:jc w:val="both"/>
        <w:rPr>
          <w:rFonts w:ascii="CG Omega" w:hAnsi="CG Omega" w:cs="Tahoma"/>
          <w:b w:val="0"/>
          <w:color w:val="auto"/>
          <w:sz w:val="22"/>
          <w:szCs w:val="22"/>
        </w:rPr>
      </w:pPr>
      <w:r>
        <w:rPr>
          <w:rFonts w:ascii="CG Omega" w:hAnsi="CG Omega" w:cs="Tahoma"/>
          <w:b w:val="0"/>
          <w:color w:val="auto"/>
          <w:sz w:val="22"/>
          <w:szCs w:val="22"/>
        </w:rPr>
        <w:t>12.6</w:t>
      </w:r>
      <w:r w:rsidR="00BB0E42" w:rsidRPr="0041134D">
        <w:rPr>
          <w:rFonts w:ascii="CG Omega" w:hAnsi="CG Omega" w:cs="Tahoma"/>
          <w:b w:val="0"/>
          <w:color w:val="auto"/>
          <w:sz w:val="22"/>
          <w:szCs w:val="22"/>
        </w:rPr>
        <w:t xml:space="preserve">  Wykluczenie Wykonawcy następuje </w:t>
      </w:r>
      <w:r w:rsidR="00327749">
        <w:rPr>
          <w:rFonts w:ascii="CG Omega" w:hAnsi="CG Omega" w:cs="Tahoma"/>
          <w:b w:val="0"/>
          <w:color w:val="auto"/>
          <w:sz w:val="22"/>
          <w:szCs w:val="22"/>
        </w:rPr>
        <w:t xml:space="preserve">zgodnie z art. 111 ustawy Pzp. </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XIII</w:t>
      </w:r>
    </w:p>
    <w:p w:rsidR="00BB0E42" w:rsidRPr="00327749" w:rsidRDefault="00BB0E42" w:rsidP="00327749">
      <w:pPr>
        <w:widowControl w:val="0"/>
        <w:suppressAutoHyphens/>
        <w:autoSpaceDE w:val="0"/>
        <w:autoSpaceDN w:val="0"/>
        <w:adjustRightInd w:val="0"/>
        <w:spacing w:before="240" w:after="120" w:line="240" w:lineRule="auto"/>
        <w:ind w:right="12"/>
        <w:contextualSpacing/>
        <w:jc w:val="center"/>
        <w:rPr>
          <w:rFonts w:cs="Tahoma"/>
          <w:b/>
          <w:sz w:val="22"/>
          <w:szCs w:val="22"/>
          <w:u w:val="thick"/>
        </w:rPr>
      </w:pPr>
      <w:r w:rsidRPr="0041134D">
        <w:rPr>
          <w:rFonts w:cs="Tahoma"/>
          <w:b/>
          <w:sz w:val="22"/>
          <w:szCs w:val="22"/>
          <w:u w:val="thick"/>
        </w:rPr>
        <w:t>Informacja o podmiotowych środkach dowodowych na potwierdzenie spełniania warunków udziału w postępowaniu oraz braku podstaw do wykluczenia z postępowania</w:t>
      </w:r>
    </w:p>
    <w:p w:rsidR="00B072FF" w:rsidRPr="00BC010C" w:rsidRDefault="00B072FF" w:rsidP="00B072FF">
      <w:pPr>
        <w:pStyle w:val="Akapitzlist"/>
        <w:numPr>
          <w:ilvl w:val="1"/>
          <w:numId w:val="24"/>
        </w:numPr>
        <w:ind w:left="567" w:hanging="567"/>
        <w:jc w:val="both"/>
        <w:rPr>
          <w:rFonts w:ascii="CG Omega" w:hAnsi="CG Omega" w:cs="Arial"/>
          <w:b w:val="0"/>
          <w:sz w:val="22"/>
          <w:szCs w:val="22"/>
          <w:lang w:eastAsia="pl-PL"/>
        </w:rPr>
      </w:pPr>
      <w:r w:rsidRPr="00BC010C">
        <w:rPr>
          <w:rFonts w:ascii="CG Omega" w:hAnsi="CG Omega" w:cs="Arial"/>
          <w:b w:val="0"/>
          <w:sz w:val="22"/>
          <w:szCs w:val="22"/>
          <w:lang w:eastAsia="pl-PL"/>
        </w:rPr>
        <w:t xml:space="preserve">Do oferty wykonawca dołącza aktualne oświadczenie, o którym mowa w art. 125 ust. 1 ustawy Pzp. o niepodleganiu wykluczeniu oraz spełnianiu warunków udziału </w:t>
      </w:r>
      <w:r>
        <w:rPr>
          <w:rFonts w:ascii="CG Omega" w:hAnsi="CG Omega" w:cs="Arial"/>
          <w:b w:val="0"/>
          <w:sz w:val="22"/>
          <w:szCs w:val="22"/>
          <w:lang w:eastAsia="pl-PL"/>
        </w:rPr>
        <w:t xml:space="preserve">                          </w:t>
      </w:r>
      <w:r w:rsidRPr="00BC010C">
        <w:rPr>
          <w:rFonts w:ascii="CG Omega" w:hAnsi="CG Omega" w:cs="Arial"/>
          <w:b w:val="0"/>
          <w:sz w:val="22"/>
          <w:szCs w:val="22"/>
          <w:lang w:eastAsia="pl-PL"/>
        </w:rPr>
        <w:t xml:space="preserve">w postępowaniu w zakresie wskazanym przez Zamawiającego (zał. do SWZ). </w:t>
      </w:r>
    </w:p>
    <w:p w:rsidR="00B072FF" w:rsidRPr="00C67AB2" w:rsidRDefault="00B072FF" w:rsidP="00B072FF">
      <w:pPr>
        <w:pStyle w:val="Akapitzlist"/>
        <w:numPr>
          <w:ilvl w:val="1"/>
          <w:numId w:val="24"/>
        </w:numPr>
        <w:ind w:left="567" w:hanging="567"/>
        <w:jc w:val="both"/>
        <w:rPr>
          <w:rFonts w:ascii="CG Omega" w:hAnsi="CG Omega" w:cs="Arial"/>
          <w:b w:val="0"/>
          <w:sz w:val="22"/>
          <w:szCs w:val="22"/>
          <w:lang w:eastAsia="pl-PL"/>
        </w:rPr>
      </w:pPr>
      <w:r w:rsidRPr="00C67AB2">
        <w:rPr>
          <w:rFonts w:ascii="CG Omega" w:hAnsi="CG Omega" w:cs="Arial"/>
          <w:b w:val="0"/>
          <w:sz w:val="22"/>
          <w:szCs w:val="22"/>
          <w:lang w:eastAsia="pl-PL"/>
        </w:rPr>
        <w:t>Informacje zawarte w oświadczeniu, o którym mowa w pkt. 1 stanowią dowód wstępnie potwierdzający, że wykonawca spełnia warunki udziału w postępowaniu oraz nie podlega wykluczeniu z postępowania, na dzień składania ofert, tymczasowo zastępujący wymagane  podmiotowe środki dowodowe.</w:t>
      </w:r>
    </w:p>
    <w:p w:rsidR="00B072FF" w:rsidRPr="00E44BC9" w:rsidRDefault="00B072FF" w:rsidP="00B072FF">
      <w:pPr>
        <w:pStyle w:val="Akapitzlist"/>
        <w:numPr>
          <w:ilvl w:val="1"/>
          <w:numId w:val="24"/>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Zamawiający wezwie Wykonawcę, którego oferta została najwyżej oceniona, do złożenia w wyznaczonym terminie, nie krótszym niż 5 dni od dnia wezwania, podmiotowych środków dowodowych, aktualnych na dzień złożenia podmiotowych środków dowodowych.</w:t>
      </w:r>
    </w:p>
    <w:p w:rsidR="00BB0E42" w:rsidRPr="00A11610" w:rsidRDefault="00BB0E42" w:rsidP="00BB0E42">
      <w:pPr>
        <w:pStyle w:val="Akapitzlist"/>
        <w:ind w:left="567"/>
        <w:jc w:val="both"/>
        <w:rPr>
          <w:rFonts w:ascii="CG Omega" w:hAnsi="CG Omega" w:cs="Arial"/>
          <w:b w:val="0"/>
          <w:sz w:val="22"/>
          <w:szCs w:val="22"/>
          <w:lang w:eastAsia="pl-PL"/>
        </w:rPr>
      </w:pPr>
    </w:p>
    <w:p w:rsidR="00BB0E42" w:rsidRPr="00DF2CA8" w:rsidRDefault="00BB0E42" w:rsidP="00BB0E42">
      <w:pPr>
        <w:spacing w:line="240" w:lineRule="auto"/>
        <w:ind w:left="567" w:hanging="567"/>
        <w:jc w:val="both"/>
        <w:rPr>
          <w:rFonts w:eastAsia="Times New Roman" w:cs="Arial"/>
          <w:b/>
          <w:sz w:val="22"/>
          <w:szCs w:val="22"/>
          <w:lang w:eastAsia="pl-PL"/>
        </w:rPr>
      </w:pPr>
      <w:r w:rsidRPr="00DF2CA8">
        <w:rPr>
          <w:rFonts w:eastAsia="Times New Roman" w:cs="Arial"/>
          <w:b/>
          <w:sz w:val="22"/>
          <w:szCs w:val="22"/>
          <w:lang w:eastAsia="pl-PL"/>
        </w:rPr>
        <w:t xml:space="preserve">13.4 </w:t>
      </w:r>
      <w:r w:rsidRPr="00DF2CA8">
        <w:rPr>
          <w:rFonts w:eastAsia="Times New Roman" w:cs="Arial"/>
          <w:b/>
          <w:sz w:val="22"/>
          <w:szCs w:val="22"/>
          <w:lang w:eastAsia="pl-PL"/>
        </w:rPr>
        <w:tab/>
        <w:t xml:space="preserve">W celu potwierdzenia braku podstaw wykluczenia z udziału w postępowaniu </w:t>
      </w:r>
      <w:r w:rsidR="009E4E31">
        <w:rPr>
          <w:rFonts w:eastAsia="Times New Roman" w:cs="Arial"/>
          <w:b/>
          <w:sz w:val="22"/>
          <w:szCs w:val="22"/>
          <w:lang w:eastAsia="pl-PL"/>
        </w:rPr>
        <w:br/>
      </w:r>
      <w:r w:rsidRPr="00DF2CA8">
        <w:rPr>
          <w:rFonts w:eastAsia="Times New Roman" w:cs="Arial"/>
          <w:b/>
          <w:sz w:val="22"/>
          <w:szCs w:val="22"/>
          <w:lang w:eastAsia="pl-PL"/>
        </w:rPr>
        <w:t>o udzielenie zamówienia publicznego, zamawiający zażąda:</w:t>
      </w:r>
    </w:p>
    <w:p w:rsidR="00B072FF" w:rsidRPr="00AD6CD2" w:rsidRDefault="00B072FF" w:rsidP="00B072FF">
      <w:pPr>
        <w:spacing w:line="240" w:lineRule="auto"/>
        <w:ind w:left="851" w:hanging="284"/>
        <w:jc w:val="both"/>
        <w:rPr>
          <w:rFonts w:eastAsia="Times New Roman" w:cs="Arial"/>
          <w:sz w:val="22"/>
          <w:szCs w:val="22"/>
          <w:lang w:eastAsia="pl-PL"/>
        </w:rPr>
      </w:pPr>
      <w:r>
        <w:rPr>
          <w:rFonts w:eastAsia="Times New Roman" w:cs="Arial"/>
          <w:sz w:val="22"/>
          <w:szCs w:val="22"/>
          <w:lang w:eastAsia="pl-PL"/>
        </w:rPr>
        <w:t>a</w:t>
      </w:r>
      <w:r w:rsidRPr="0041134D">
        <w:rPr>
          <w:rFonts w:eastAsia="Times New Roman" w:cs="Arial"/>
          <w:sz w:val="22"/>
          <w:szCs w:val="22"/>
          <w:lang w:eastAsia="pl-PL"/>
        </w:rPr>
        <w:t>)</w:t>
      </w:r>
      <w:r w:rsidRPr="0041134D">
        <w:rPr>
          <w:rFonts w:eastAsia="Times New Roman" w:cs="Arial"/>
          <w:sz w:val="22"/>
          <w:szCs w:val="22"/>
          <w:lang w:eastAsia="pl-PL"/>
        </w:rPr>
        <w:tab/>
      </w:r>
      <w:r w:rsidRPr="006C7939">
        <w:rPr>
          <w:rFonts w:eastAsia="Times New Roman" w:cs="Arial"/>
          <w:b/>
          <w:sz w:val="22"/>
          <w:szCs w:val="22"/>
          <w:lang w:eastAsia="pl-PL"/>
        </w:rPr>
        <w:t>oświadczenie Wykonawcy o aktualności</w:t>
      </w:r>
      <w:r w:rsidRPr="006C7939">
        <w:rPr>
          <w:rFonts w:eastAsia="Times New Roman" w:cs="Arial"/>
          <w:sz w:val="22"/>
          <w:szCs w:val="22"/>
          <w:lang w:eastAsia="pl-PL"/>
        </w:rPr>
        <w:t xml:space="preserve"> informacji zawartych w oświadczeniu,                 o którym mowa w art. 125 ust. 1 ustawy Pzp., w zakresie podstaw wykluczenia                     z postępowania wskazanych przez Zamawiającego, o których mowa w art. 108 ust. 1</w:t>
      </w:r>
      <w:r w:rsidR="00AD6CD2">
        <w:rPr>
          <w:rFonts w:eastAsia="Times New Roman" w:cs="Arial"/>
          <w:sz w:val="22"/>
          <w:szCs w:val="22"/>
          <w:lang w:eastAsia="pl-PL"/>
        </w:rPr>
        <w:t xml:space="preserve">, </w:t>
      </w:r>
      <w:r w:rsidR="00AD6CD2">
        <w:rPr>
          <w:rFonts w:eastAsia="Times New Roman" w:cs="Arial"/>
          <w:sz w:val="22"/>
          <w:szCs w:val="22"/>
          <w:lang w:eastAsia="pl-PL"/>
        </w:rPr>
        <w:lastRenderedPageBreak/>
        <w:t xml:space="preserve">ustawy Pzp. oraz </w:t>
      </w:r>
      <w:r w:rsidR="00AD6CD2" w:rsidRPr="00BF1435">
        <w:rPr>
          <w:rFonts w:eastAsia="Times New Roman" w:cs="Arial"/>
          <w:sz w:val="22"/>
          <w:szCs w:val="22"/>
          <w:lang w:eastAsia="pl-PL"/>
        </w:rPr>
        <w:t>art. 7 ust. 1</w:t>
      </w:r>
      <w:r w:rsidR="00AD6CD2">
        <w:rPr>
          <w:rFonts w:eastAsia="Times New Roman" w:cs="Arial"/>
          <w:sz w:val="22"/>
          <w:szCs w:val="22"/>
          <w:lang w:eastAsia="pl-PL"/>
        </w:rPr>
        <w:t xml:space="preserve">  ustawy </w:t>
      </w:r>
      <w:r w:rsidR="009E4E31">
        <w:rPr>
          <w:rFonts w:cs="Arial"/>
          <w:sz w:val="22"/>
          <w:szCs w:val="22"/>
        </w:rPr>
        <w:t xml:space="preserve">o  szczegółowych </w:t>
      </w:r>
      <w:r w:rsidR="00AD6CD2" w:rsidRPr="00AD6CD2">
        <w:rPr>
          <w:rFonts w:cs="Arial"/>
          <w:sz w:val="22"/>
          <w:szCs w:val="22"/>
        </w:rPr>
        <w:t>rozwiązaniach w zakresie przeciwdziałania agresji ma Ukrainę oraz służących ochronie bezpieczeństwa narodowego,</w:t>
      </w:r>
    </w:p>
    <w:p w:rsidR="00BB0E42" w:rsidRPr="0041134D" w:rsidRDefault="00BB0E42" w:rsidP="00BB0E42">
      <w:pPr>
        <w:spacing w:line="240" w:lineRule="auto"/>
        <w:ind w:left="851" w:hanging="284"/>
        <w:jc w:val="both"/>
        <w:rPr>
          <w:rFonts w:eastAsia="Times New Roman" w:cs="Arial"/>
          <w:sz w:val="22"/>
          <w:szCs w:val="22"/>
          <w:lang w:eastAsia="pl-PL"/>
        </w:rPr>
      </w:pPr>
    </w:p>
    <w:p w:rsidR="00BB0E42" w:rsidRPr="00DF2CA8" w:rsidRDefault="00BB0E42" w:rsidP="00BB0E42">
      <w:pPr>
        <w:widowControl w:val="0"/>
        <w:autoSpaceDE w:val="0"/>
        <w:autoSpaceDN w:val="0"/>
        <w:adjustRightInd w:val="0"/>
        <w:spacing w:line="240" w:lineRule="auto"/>
        <w:ind w:left="567" w:right="11" w:hanging="567"/>
        <w:contextualSpacing/>
        <w:jc w:val="both"/>
        <w:rPr>
          <w:rFonts w:cs="Tahoma"/>
          <w:b/>
          <w:snapToGrid w:val="0"/>
          <w:sz w:val="22"/>
          <w:szCs w:val="22"/>
          <w:lang w:eastAsia="ar-SA"/>
        </w:rPr>
      </w:pPr>
      <w:r w:rsidRPr="00DF2CA8">
        <w:rPr>
          <w:rFonts w:eastAsia="Times New Roman" w:cs="Arial"/>
          <w:b/>
          <w:sz w:val="22"/>
          <w:szCs w:val="22"/>
          <w:lang w:eastAsia="pl-PL"/>
        </w:rPr>
        <w:t>13.5</w:t>
      </w:r>
      <w:r w:rsidRPr="00DF2CA8">
        <w:rPr>
          <w:rFonts w:eastAsia="Times New Roman" w:cs="Arial"/>
          <w:b/>
          <w:sz w:val="22"/>
          <w:szCs w:val="22"/>
          <w:lang w:eastAsia="pl-PL"/>
        </w:rPr>
        <w:tab/>
        <w:t xml:space="preserve">W celu potwierdzenia spełniania przez wykonawcę warunków udziału </w:t>
      </w:r>
      <w:r w:rsidR="009E4E31">
        <w:rPr>
          <w:rFonts w:eastAsia="Times New Roman" w:cs="Arial"/>
          <w:b/>
          <w:sz w:val="22"/>
          <w:szCs w:val="22"/>
          <w:lang w:eastAsia="pl-PL"/>
        </w:rPr>
        <w:br/>
        <w:t xml:space="preserve">w postępowaniu dotyczących </w:t>
      </w:r>
      <w:r w:rsidRPr="00DF2CA8">
        <w:rPr>
          <w:rFonts w:cs="Tahoma"/>
          <w:b/>
          <w:snapToGrid w:val="0"/>
          <w:sz w:val="22"/>
          <w:szCs w:val="22"/>
          <w:lang w:eastAsia="ar-SA"/>
        </w:rPr>
        <w:t>zdolności do występowania  w obrocie gospodarczym.</w:t>
      </w:r>
    </w:p>
    <w:p w:rsidR="00BB0E42" w:rsidRDefault="00BB0E42" w:rsidP="00BB0E42">
      <w:pPr>
        <w:widowControl w:val="0"/>
        <w:autoSpaceDE w:val="0"/>
        <w:autoSpaceDN w:val="0"/>
        <w:adjustRightInd w:val="0"/>
        <w:spacing w:line="240" w:lineRule="auto"/>
        <w:ind w:left="284" w:right="12" w:hanging="284"/>
        <w:jc w:val="both"/>
        <w:rPr>
          <w:rFonts w:cs="Tahoma"/>
          <w:snapToGrid w:val="0"/>
          <w:sz w:val="22"/>
          <w:szCs w:val="22"/>
          <w:lang w:eastAsia="ar-SA"/>
        </w:rPr>
      </w:pPr>
      <w:r>
        <w:rPr>
          <w:rFonts w:cs="Tahoma"/>
          <w:snapToGrid w:val="0"/>
          <w:sz w:val="22"/>
          <w:szCs w:val="22"/>
          <w:lang w:eastAsia="ar-SA"/>
        </w:rPr>
        <w:t xml:space="preserve">          </w:t>
      </w:r>
      <w:r w:rsidRPr="0041134D">
        <w:rPr>
          <w:rFonts w:cs="Tahoma"/>
          <w:snapToGrid w:val="0"/>
          <w:sz w:val="22"/>
          <w:szCs w:val="22"/>
          <w:lang w:eastAsia="ar-SA"/>
        </w:rPr>
        <w:t>Zamawiający nie postawił szczegółowego warunku w tym zakresie.</w:t>
      </w:r>
    </w:p>
    <w:p w:rsidR="00BB0E42" w:rsidRPr="0041134D" w:rsidRDefault="00BB0E42" w:rsidP="00BB0E42">
      <w:pPr>
        <w:widowControl w:val="0"/>
        <w:autoSpaceDE w:val="0"/>
        <w:autoSpaceDN w:val="0"/>
        <w:adjustRightInd w:val="0"/>
        <w:spacing w:line="240" w:lineRule="auto"/>
        <w:ind w:right="11"/>
        <w:contextualSpacing/>
        <w:jc w:val="both"/>
        <w:rPr>
          <w:rFonts w:cs="Tahoma"/>
          <w:snapToGrid w:val="0"/>
          <w:sz w:val="22"/>
          <w:szCs w:val="22"/>
          <w:lang w:eastAsia="ar-SA"/>
        </w:rPr>
      </w:pPr>
    </w:p>
    <w:p w:rsidR="00BB0E42" w:rsidRPr="00DF2CA8" w:rsidRDefault="00BB0E42" w:rsidP="00BB0E42">
      <w:pPr>
        <w:widowControl w:val="0"/>
        <w:autoSpaceDE w:val="0"/>
        <w:autoSpaceDN w:val="0"/>
        <w:adjustRightInd w:val="0"/>
        <w:spacing w:line="240" w:lineRule="auto"/>
        <w:ind w:left="567" w:right="12" w:hanging="567"/>
        <w:jc w:val="both"/>
        <w:rPr>
          <w:rFonts w:cs="Tahoma"/>
          <w:b/>
          <w:sz w:val="22"/>
          <w:szCs w:val="22"/>
        </w:rPr>
      </w:pPr>
      <w:r w:rsidRPr="00DF2CA8">
        <w:rPr>
          <w:rFonts w:eastAsia="Times New Roman" w:cs="Arial"/>
          <w:b/>
          <w:sz w:val="22"/>
          <w:szCs w:val="22"/>
          <w:lang w:eastAsia="pl-PL"/>
        </w:rPr>
        <w:t>13.6</w:t>
      </w:r>
      <w:r w:rsidRPr="00DF2CA8">
        <w:rPr>
          <w:rFonts w:eastAsia="Times New Roman" w:cs="Arial"/>
          <w:b/>
          <w:sz w:val="22"/>
          <w:szCs w:val="22"/>
          <w:lang w:eastAsia="pl-PL"/>
        </w:rPr>
        <w:tab/>
        <w:t xml:space="preserve">W celu potwierdzenia spełniania przez wykonawcę warunków udziału w postępowaniu dotyczących    </w:t>
      </w:r>
      <w:r w:rsidRPr="00DF2CA8">
        <w:rPr>
          <w:rFonts w:cs="Tahoma"/>
          <w:b/>
          <w:sz w:val="22"/>
          <w:szCs w:val="22"/>
        </w:rPr>
        <w:t>uprawnień do prowadzenia działalności gospodarczej lub zawodowej, o ile wynika to z odrębnych przepisów.</w:t>
      </w:r>
    </w:p>
    <w:p w:rsidR="00BE2582" w:rsidRPr="00A362BC" w:rsidRDefault="000A50DE" w:rsidP="00BE2582">
      <w:pPr>
        <w:widowControl w:val="0"/>
        <w:numPr>
          <w:ilvl w:val="0"/>
          <w:numId w:val="50"/>
        </w:numPr>
        <w:suppressAutoHyphens/>
        <w:autoSpaceDE w:val="0"/>
        <w:autoSpaceDN w:val="0"/>
        <w:adjustRightInd w:val="0"/>
        <w:spacing w:before="240" w:after="120" w:line="240" w:lineRule="auto"/>
        <w:ind w:left="993" w:right="11"/>
        <w:contextualSpacing/>
        <w:jc w:val="both"/>
        <w:rPr>
          <w:rFonts w:eastAsia="Times New Roman" w:cs="Times New Roman"/>
          <w:sz w:val="22"/>
          <w:szCs w:val="22"/>
          <w:lang w:eastAsia="ar-SA"/>
        </w:rPr>
      </w:pPr>
      <w:r w:rsidRPr="00A362BC">
        <w:rPr>
          <w:rFonts w:eastAsia="Times New Roman" w:cs="Times New Roman"/>
          <w:sz w:val="22"/>
          <w:szCs w:val="22"/>
          <w:lang w:eastAsia="ar-SA"/>
        </w:rPr>
        <w:t xml:space="preserve">aktualne na dzień składania ofert zezwolenia </w:t>
      </w:r>
      <w:r w:rsidR="00A362BC" w:rsidRPr="00A362BC">
        <w:rPr>
          <w:rFonts w:eastAsia="Times New Roman" w:cs="Times New Roman"/>
          <w:sz w:val="22"/>
          <w:szCs w:val="22"/>
          <w:lang w:eastAsia="ar-SA"/>
        </w:rPr>
        <w:t xml:space="preserve">na wykonywanie </w:t>
      </w:r>
      <w:r w:rsidRPr="00A362BC">
        <w:rPr>
          <w:rFonts w:eastAsia="Times New Roman" w:cs="Times New Roman"/>
          <w:sz w:val="22"/>
          <w:szCs w:val="22"/>
          <w:lang w:eastAsia="ar-SA"/>
        </w:rPr>
        <w:t>przewo</w:t>
      </w:r>
      <w:r w:rsidR="00A362BC" w:rsidRPr="00A362BC">
        <w:rPr>
          <w:rFonts w:eastAsia="Times New Roman" w:cs="Times New Roman"/>
          <w:sz w:val="22"/>
          <w:szCs w:val="22"/>
          <w:lang w:eastAsia="ar-SA"/>
        </w:rPr>
        <w:t xml:space="preserve">zu osób </w:t>
      </w:r>
      <w:r w:rsidRPr="00A362BC">
        <w:rPr>
          <w:rFonts w:eastAsia="Times New Roman" w:cs="Times New Roman"/>
          <w:sz w:val="22"/>
          <w:szCs w:val="22"/>
          <w:lang w:eastAsia="ar-SA"/>
        </w:rPr>
        <w:t>lub licencji na wykonywanie krajowego transportu drogowego  osób zgodnie z ustawą z</w:t>
      </w:r>
      <w:r w:rsidR="00A362BC">
        <w:rPr>
          <w:rFonts w:eastAsia="Times New Roman" w:cs="Times New Roman"/>
          <w:sz w:val="22"/>
          <w:szCs w:val="22"/>
          <w:lang w:eastAsia="ar-SA"/>
        </w:rPr>
        <w:t> </w:t>
      </w:r>
      <w:r w:rsidRPr="00A362BC">
        <w:rPr>
          <w:rFonts w:eastAsia="Times New Roman" w:cs="Times New Roman"/>
          <w:sz w:val="22"/>
          <w:szCs w:val="22"/>
          <w:lang w:eastAsia="ar-SA"/>
        </w:rPr>
        <w:t>dnia 6 września 2001 r. o transporcie drogowym (</w:t>
      </w:r>
      <w:r w:rsidR="00853802" w:rsidRPr="00A362BC">
        <w:rPr>
          <w:sz w:val="22"/>
          <w:szCs w:val="22"/>
        </w:rPr>
        <w:t>t.j. Dz. U. z 2022 r., poz. 2201</w:t>
      </w:r>
      <w:r w:rsidRPr="00A362BC">
        <w:rPr>
          <w:sz w:val="22"/>
          <w:szCs w:val="22"/>
        </w:rPr>
        <w:t xml:space="preserve"> ze zm.</w:t>
      </w:r>
      <w:r w:rsidRPr="00A362BC">
        <w:rPr>
          <w:rFonts w:eastAsia="Times New Roman" w:cs="Times New Roman"/>
          <w:sz w:val="22"/>
          <w:szCs w:val="22"/>
          <w:lang w:eastAsia="ar-SA"/>
        </w:rPr>
        <w:t>).</w:t>
      </w:r>
    </w:p>
    <w:p w:rsidR="00BB0E42" w:rsidRPr="0041134D" w:rsidRDefault="00BB0E42" w:rsidP="00BB0E42">
      <w:pPr>
        <w:widowControl w:val="0"/>
        <w:autoSpaceDE w:val="0"/>
        <w:autoSpaceDN w:val="0"/>
        <w:adjustRightInd w:val="0"/>
        <w:spacing w:line="240" w:lineRule="auto"/>
        <w:ind w:left="284" w:right="12" w:hanging="284"/>
        <w:jc w:val="both"/>
        <w:rPr>
          <w:rFonts w:cs="Tahoma"/>
          <w:sz w:val="22"/>
          <w:szCs w:val="22"/>
        </w:rPr>
      </w:pPr>
    </w:p>
    <w:p w:rsidR="00BB0E42" w:rsidRPr="00DF2CA8" w:rsidRDefault="00BB0E42" w:rsidP="00BB0E42">
      <w:pPr>
        <w:widowControl w:val="0"/>
        <w:autoSpaceDE w:val="0"/>
        <w:autoSpaceDN w:val="0"/>
        <w:adjustRightInd w:val="0"/>
        <w:spacing w:line="240" w:lineRule="auto"/>
        <w:ind w:left="567" w:right="12" w:hanging="567"/>
        <w:jc w:val="both"/>
        <w:rPr>
          <w:rFonts w:cs="Tahoma"/>
          <w:b/>
          <w:sz w:val="22"/>
          <w:szCs w:val="22"/>
        </w:rPr>
      </w:pPr>
      <w:r w:rsidRPr="00DF2CA8">
        <w:rPr>
          <w:rFonts w:cs="Arial"/>
          <w:b/>
          <w:sz w:val="22"/>
          <w:szCs w:val="22"/>
          <w:lang w:eastAsia="pl-PL"/>
        </w:rPr>
        <w:t>13.7</w:t>
      </w:r>
      <w:r w:rsidRPr="00DF2CA8">
        <w:rPr>
          <w:rFonts w:cs="Arial"/>
          <w:b/>
          <w:sz w:val="22"/>
          <w:szCs w:val="22"/>
          <w:lang w:eastAsia="pl-PL"/>
        </w:rPr>
        <w:tab/>
        <w:t xml:space="preserve">W celu potwierdzenia spełniania przez wykonawcę warunków udziału w postępowaniu dotyczących    </w:t>
      </w:r>
      <w:r w:rsidRPr="00DF2CA8">
        <w:rPr>
          <w:rFonts w:cs="Tahoma"/>
          <w:b/>
          <w:sz w:val="22"/>
          <w:szCs w:val="22"/>
        </w:rPr>
        <w:t>sytuacji ekonomicznej lub finansowej.</w:t>
      </w:r>
    </w:p>
    <w:p w:rsidR="00BB0E42" w:rsidRDefault="00BB0E42" w:rsidP="00BB0E42">
      <w:pPr>
        <w:widowControl w:val="0"/>
        <w:suppressAutoHyphens/>
        <w:autoSpaceDE w:val="0"/>
        <w:autoSpaceDN w:val="0"/>
        <w:adjustRightInd w:val="0"/>
        <w:spacing w:line="240" w:lineRule="auto"/>
        <w:ind w:right="12"/>
        <w:contextualSpacing/>
        <w:jc w:val="both"/>
        <w:rPr>
          <w:rFonts w:cs="Tahoma"/>
          <w:snapToGrid w:val="0"/>
          <w:sz w:val="22"/>
          <w:szCs w:val="22"/>
          <w:lang w:eastAsia="ar-SA"/>
        </w:rPr>
      </w:pPr>
      <w:r w:rsidRPr="0041134D">
        <w:rPr>
          <w:rFonts w:cs="Tahoma"/>
          <w:snapToGrid w:val="0"/>
          <w:sz w:val="22"/>
          <w:szCs w:val="22"/>
          <w:lang w:eastAsia="ar-SA"/>
        </w:rPr>
        <w:t xml:space="preserve">         Zamawiający nie stawia szczegółowego warunku w tym zakresie.</w:t>
      </w:r>
    </w:p>
    <w:p w:rsidR="00BB0E42" w:rsidRPr="0041134D" w:rsidRDefault="00BB0E42" w:rsidP="00BB0E42">
      <w:pPr>
        <w:widowControl w:val="0"/>
        <w:suppressAutoHyphens/>
        <w:autoSpaceDE w:val="0"/>
        <w:autoSpaceDN w:val="0"/>
        <w:adjustRightInd w:val="0"/>
        <w:spacing w:line="240" w:lineRule="auto"/>
        <w:ind w:right="12"/>
        <w:contextualSpacing/>
        <w:jc w:val="both"/>
        <w:rPr>
          <w:rFonts w:cs="Tahoma"/>
          <w:snapToGrid w:val="0"/>
          <w:sz w:val="22"/>
          <w:szCs w:val="22"/>
          <w:lang w:eastAsia="ar-SA"/>
        </w:rPr>
      </w:pPr>
    </w:p>
    <w:p w:rsidR="00BB0E42" w:rsidRPr="00DF2CA8" w:rsidRDefault="00BB0E42" w:rsidP="00BB0E42">
      <w:pPr>
        <w:widowControl w:val="0"/>
        <w:autoSpaceDE w:val="0"/>
        <w:autoSpaceDN w:val="0"/>
        <w:adjustRightInd w:val="0"/>
        <w:spacing w:line="240" w:lineRule="auto"/>
        <w:ind w:left="567" w:right="11" w:hanging="567"/>
        <w:jc w:val="both"/>
        <w:rPr>
          <w:rFonts w:cs="Tahoma"/>
          <w:b/>
          <w:spacing w:val="1"/>
          <w:sz w:val="22"/>
          <w:szCs w:val="22"/>
        </w:rPr>
      </w:pPr>
      <w:r w:rsidRPr="00DF2CA8">
        <w:rPr>
          <w:rFonts w:cs="Arial"/>
          <w:b/>
          <w:sz w:val="22"/>
          <w:szCs w:val="22"/>
          <w:lang w:eastAsia="pl-PL"/>
        </w:rPr>
        <w:t xml:space="preserve">13.8 </w:t>
      </w:r>
      <w:r w:rsidRPr="00DF2CA8">
        <w:rPr>
          <w:rFonts w:cs="Arial"/>
          <w:b/>
          <w:sz w:val="22"/>
          <w:szCs w:val="22"/>
          <w:lang w:eastAsia="pl-PL"/>
        </w:rPr>
        <w:tab/>
        <w:t xml:space="preserve">W celu potwierdzenia spełniania przez wykonawcę warunków udziału w postępowaniu dotyczących    </w:t>
      </w:r>
      <w:r w:rsidRPr="00DF2CA8">
        <w:rPr>
          <w:rFonts w:cs="Tahoma"/>
          <w:b/>
          <w:spacing w:val="1"/>
          <w:sz w:val="22"/>
          <w:szCs w:val="22"/>
        </w:rPr>
        <w:t>zdolności technicznej lub zawodowej.</w:t>
      </w:r>
    </w:p>
    <w:p w:rsidR="00557839" w:rsidRDefault="00557839" w:rsidP="00557839">
      <w:pPr>
        <w:tabs>
          <w:tab w:val="num" w:pos="567"/>
        </w:tabs>
        <w:spacing w:line="240" w:lineRule="auto"/>
        <w:ind w:left="993" w:hanging="426"/>
        <w:jc w:val="both"/>
        <w:rPr>
          <w:sz w:val="22"/>
          <w:szCs w:val="22"/>
        </w:rPr>
      </w:pPr>
      <w:r w:rsidRPr="00285F43">
        <w:rPr>
          <w:sz w:val="22"/>
          <w:szCs w:val="22"/>
        </w:rPr>
        <w:t>1)</w:t>
      </w:r>
      <w:r w:rsidRPr="00285F43">
        <w:rPr>
          <w:b/>
          <w:sz w:val="22"/>
          <w:szCs w:val="22"/>
        </w:rPr>
        <w:t xml:space="preserve"> </w:t>
      </w:r>
      <w:r w:rsidRPr="00285F43">
        <w:rPr>
          <w:b/>
          <w:sz w:val="22"/>
          <w:szCs w:val="22"/>
        </w:rPr>
        <w:tab/>
      </w:r>
      <w:r w:rsidRPr="00557839">
        <w:rPr>
          <w:b/>
          <w:sz w:val="22"/>
          <w:szCs w:val="22"/>
        </w:rPr>
        <w:t>wykaz narzędzi,</w:t>
      </w:r>
      <w:r w:rsidRPr="00285F43">
        <w:rPr>
          <w:sz w:val="22"/>
          <w:szCs w:val="22"/>
        </w:rPr>
        <w:t xml:space="preserve"> </w:t>
      </w:r>
      <w:r w:rsidRPr="008B1D93">
        <w:rPr>
          <w:b/>
          <w:sz w:val="22"/>
          <w:szCs w:val="22"/>
        </w:rPr>
        <w:t>wyposażenia zakładu lub urządzeń technicznych</w:t>
      </w:r>
      <w:r w:rsidR="008B1D93">
        <w:rPr>
          <w:sz w:val="22"/>
          <w:szCs w:val="22"/>
        </w:rPr>
        <w:t xml:space="preserve"> (środków transportu)</w:t>
      </w:r>
      <w:r w:rsidRPr="00285F43">
        <w:rPr>
          <w:sz w:val="22"/>
          <w:szCs w:val="22"/>
        </w:rPr>
        <w:t xml:space="preserve"> dostępnych wykonawcy w celu wykonania zamówienia publicznego wraz  z informacją o podstawie dysponowania tymi zasobami,</w:t>
      </w:r>
    </w:p>
    <w:p w:rsidR="00A362BC" w:rsidRPr="00285F43" w:rsidRDefault="00A362BC" w:rsidP="00557839">
      <w:pPr>
        <w:tabs>
          <w:tab w:val="num" w:pos="567"/>
        </w:tabs>
        <w:spacing w:line="240" w:lineRule="auto"/>
        <w:ind w:left="993" w:hanging="426"/>
        <w:jc w:val="both"/>
        <w:rPr>
          <w:sz w:val="22"/>
          <w:szCs w:val="22"/>
        </w:rPr>
      </w:pPr>
    </w:p>
    <w:p w:rsidR="00BB0E42" w:rsidRDefault="00BB0E42" w:rsidP="00557839">
      <w:pPr>
        <w:spacing w:line="240" w:lineRule="auto"/>
        <w:ind w:left="709" w:hanging="709"/>
        <w:jc w:val="both"/>
        <w:rPr>
          <w:rFonts w:eastAsia="Times New Roman" w:cs="Arial"/>
          <w:sz w:val="22"/>
          <w:szCs w:val="22"/>
          <w:lang w:eastAsia="pl-PL"/>
        </w:rPr>
      </w:pPr>
      <w:r w:rsidRPr="0041134D">
        <w:rPr>
          <w:rFonts w:eastAsia="Times New Roman" w:cs="Arial"/>
          <w:sz w:val="22"/>
          <w:szCs w:val="22"/>
          <w:lang w:eastAsia="pl-PL"/>
        </w:rPr>
        <w:t xml:space="preserve">13.9 </w:t>
      </w:r>
      <w:r w:rsidRPr="0041134D">
        <w:rPr>
          <w:rFonts w:eastAsia="Times New Roman" w:cs="Arial"/>
          <w:sz w:val="22"/>
          <w:szCs w:val="22"/>
          <w:lang w:eastAsia="pl-PL"/>
        </w:rPr>
        <w:tab/>
        <w:t>W przypadku wskazania przez wykonawcę dostępności podmiotowych środków dowodowych lub dokumentów, o których mowa w § 13 ust 1 Rozporządzenia Ministra Rozwoju, Pracy i Technologii z dnia 23 grudnia 2020 r. w sprawie podmiotowych środków dowodowych oraz innych dokumentów lub oświadczeń, jakich może żądać zamawiający</w:t>
      </w:r>
      <w:r w:rsidR="009E4E31">
        <w:rPr>
          <w:rFonts w:eastAsia="Times New Roman" w:cs="Arial"/>
          <w:sz w:val="22"/>
          <w:szCs w:val="22"/>
          <w:lang w:eastAsia="pl-PL"/>
        </w:rPr>
        <w:t xml:space="preserve"> </w:t>
      </w:r>
      <w:r w:rsidRPr="0041134D">
        <w:rPr>
          <w:rFonts w:eastAsia="Times New Roman" w:cs="Arial"/>
          <w:sz w:val="22"/>
          <w:szCs w:val="22"/>
          <w:lang w:eastAsia="pl-PL"/>
        </w:rPr>
        <w:t>od wykonawcy, pod określonymi adresatami internetowymi ogólnodostępnych i bezpłatnych baz danych, Zamawiający może żądać od Wykonawcy przedstawienia tłumaczenia na język Polski pobranych samodzielnie przez zamawiającego podmiotowych środków dowodowych lub dokumentów.</w:t>
      </w:r>
    </w:p>
    <w:p w:rsidR="00BB0E42" w:rsidRPr="00F9083D" w:rsidRDefault="00BB0E42" w:rsidP="00BB0E42">
      <w:pPr>
        <w:autoSpaceDE w:val="0"/>
        <w:autoSpaceDN w:val="0"/>
        <w:adjustRightInd w:val="0"/>
        <w:spacing w:line="240" w:lineRule="auto"/>
        <w:ind w:left="709" w:hanging="709"/>
        <w:jc w:val="both"/>
        <w:rPr>
          <w:rFonts w:eastAsia="Times New Roman" w:cs="Tahoma"/>
          <w:sz w:val="22"/>
          <w:szCs w:val="22"/>
          <w:lang w:eastAsia="pl-PL"/>
        </w:rPr>
      </w:pPr>
      <w:r>
        <w:rPr>
          <w:rFonts w:eastAsia="Times New Roman" w:cs="Tahoma"/>
          <w:sz w:val="22"/>
          <w:szCs w:val="22"/>
          <w:lang w:eastAsia="pl-PL"/>
        </w:rPr>
        <w:t>13.10</w:t>
      </w:r>
      <w:r>
        <w:rPr>
          <w:rFonts w:eastAsia="Times New Roman" w:cs="Tahoma"/>
          <w:sz w:val="22"/>
          <w:szCs w:val="22"/>
          <w:lang w:eastAsia="pl-PL"/>
        </w:rPr>
        <w:tab/>
      </w:r>
      <w:r w:rsidRPr="00F9083D">
        <w:rPr>
          <w:rFonts w:eastAsia="Times New Roman" w:cs="Tahoma"/>
          <w:sz w:val="22"/>
          <w:szCs w:val="22"/>
          <w:lang w:eastAsia="pl-PL"/>
        </w:rPr>
        <w:t xml:space="preserve">Jeżeli wykonawcy wspólnie ubiegają się o zamówienie w ramach konsorcjum, s.c., oświadczenie </w:t>
      </w:r>
      <w:r w:rsidRPr="00F9083D">
        <w:rPr>
          <w:rFonts w:eastAsia="Times New Roman" w:cs="Tahoma"/>
          <w:color w:val="000000"/>
          <w:sz w:val="22"/>
          <w:szCs w:val="22"/>
          <w:lang w:eastAsia="pl-PL"/>
        </w:rPr>
        <w:t>o którym mowa w art. 125 ust. 1 ustawy Pzp</w:t>
      </w:r>
      <w:r w:rsidRPr="00F9083D">
        <w:rPr>
          <w:rFonts w:eastAsia="Times New Roman" w:cs="Tahoma"/>
          <w:sz w:val="22"/>
          <w:szCs w:val="22"/>
          <w:lang w:eastAsia="pl-PL"/>
        </w:rPr>
        <w:t xml:space="preserve">  składa każdy z wykonawców wchodzących w skład konsorcjum czy spółki cywilnej. Oświadczenia te potwierdzają brak podstaw wykluczenia oraz spełnianie warunków udziału w postępowaniu lub </w:t>
      </w:r>
      <w:r w:rsidR="005F209B">
        <w:rPr>
          <w:rFonts w:eastAsia="Times New Roman" w:cs="Tahoma"/>
          <w:sz w:val="22"/>
          <w:szCs w:val="22"/>
          <w:lang w:eastAsia="pl-PL"/>
        </w:rPr>
        <w:t xml:space="preserve">            </w:t>
      </w:r>
      <w:r w:rsidRPr="00F9083D">
        <w:rPr>
          <w:rFonts w:eastAsia="Times New Roman" w:cs="Tahoma"/>
          <w:sz w:val="22"/>
          <w:szCs w:val="22"/>
          <w:lang w:eastAsia="pl-PL"/>
        </w:rPr>
        <w:t>w zakresie, w jakim każdy z wykonawców wykazuje spełnianie warunków udziału</w:t>
      </w:r>
      <w:r w:rsidR="00853802">
        <w:rPr>
          <w:rFonts w:eastAsia="Times New Roman" w:cs="Tahoma"/>
          <w:sz w:val="22"/>
          <w:szCs w:val="22"/>
          <w:lang w:eastAsia="pl-PL"/>
        </w:rPr>
        <w:t xml:space="preserve"> </w:t>
      </w:r>
      <w:r w:rsidR="00853802">
        <w:rPr>
          <w:rFonts w:eastAsia="Times New Roman" w:cs="Tahoma"/>
          <w:sz w:val="22"/>
          <w:szCs w:val="22"/>
          <w:lang w:eastAsia="pl-PL"/>
        </w:rPr>
        <w:br/>
      </w:r>
      <w:r w:rsidRPr="00F9083D">
        <w:rPr>
          <w:rFonts w:eastAsia="Times New Roman" w:cs="Tahoma"/>
          <w:sz w:val="22"/>
          <w:szCs w:val="22"/>
          <w:lang w:eastAsia="pl-PL"/>
        </w:rPr>
        <w:t xml:space="preserve">w postępowaniu. </w:t>
      </w:r>
    </w:p>
    <w:p w:rsidR="00BB0E42" w:rsidRPr="0041134D" w:rsidRDefault="00BB0E42" w:rsidP="00BB0E42">
      <w:pPr>
        <w:widowControl w:val="0"/>
        <w:suppressAutoHyphens/>
        <w:autoSpaceDE w:val="0"/>
        <w:autoSpaceDN w:val="0"/>
        <w:adjustRightInd w:val="0"/>
        <w:spacing w:line="240" w:lineRule="auto"/>
        <w:ind w:left="708" w:right="12" w:hanging="708"/>
        <w:jc w:val="both"/>
        <w:rPr>
          <w:rFonts w:eastAsia="Times New Roman" w:cs="Tahoma"/>
          <w:sz w:val="22"/>
          <w:szCs w:val="22"/>
          <w:lang w:eastAsia="ar-SA"/>
        </w:rPr>
      </w:pPr>
      <w:r>
        <w:rPr>
          <w:rFonts w:eastAsia="Times New Roman" w:cs="Tahoma"/>
          <w:sz w:val="22"/>
          <w:szCs w:val="22"/>
          <w:lang w:eastAsia="ar-SA"/>
        </w:rPr>
        <w:t>13.11</w:t>
      </w:r>
      <w:r>
        <w:rPr>
          <w:rFonts w:eastAsia="Times New Roman" w:cs="Tahoma"/>
          <w:sz w:val="22"/>
          <w:szCs w:val="22"/>
          <w:lang w:eastAsia="ar-SA"/>
        </w:rPr>
        <w:tab/>
      </w:r>
      <w:r w:rsidRPr="0041134D">
        <w:rPr>
          <w:rFonts w:eastAsia="Times New Roman" w:cs="Tahoma"/>
          <w:sz w:val="22"/>
          <w:szCs w:val="22"/>
          <w:lang w:eastAsia="ar-SA"/>
        </w:rPr>
        <w:t xml:space="preserve">Jeżeli Wykonawca zamierza powierzyć wykonanie części zamówienia podwykonawcom, w celu wykazania braku istnienia wobec nich podstaw do wykluczenia, zobowiązany jest do złożenia </w:t>
      </w:r>
      <w:r w:rsidR="00853802">
        <w:rPr>
          <w:rFonts w:eastAsia="Times New Roman" w:cs="Arial"/>
          <w:sz w:val="22"/>
          <w:szCs w:val="22"/>
          <w:lang w:eastAsia="pl-PL"/>
        </w:rPr>
        <w:t>oświadczenia</w:t>
      </w:r>
      <w:r w:rsidRPr="0041134D">
        <w:rPr>
          <w:rFonts w:eastAsia="Times New Roman" w:cs="Arial"/>
          <w:sz w:val="22"/>
          <w:szCs w:val="22"/>
          <w:lang w:eastAsia="pl-PL"/>
        </w:rPr>
        <w:t>, o którym mowa w art. 125 ust. 1 ustawy Pzp, w zakresie podstaw wykluczenia z postępowania wskazanych przez zamawiającego</w:t>
      </w:r>
      <w:r w:rsidR="00853802">
        <w:rPr>
          <w:rFonts w:eastAsia="Times New Roman" w:cs="Tahoma"/>
          <w:sz w:val="22"/>
          <w:szCs w:val="22"/>
          <w:lang w:eastAsia="ar-SA"/>
        </w:rPr>
        <w:t xml:space="preserve">  dotyczących</w:t>
      </w:r>
      <w:r w:rsidRPr="0041134D">
        <w:rPr>
          <w:rFonts w:eastAsia="Times New Roman" w:cs="Tahoma"/>
          <w:sz w:val="22"/>
          <w:szCs w:val="22"/>
          <w:lang w:eastAsia="ar-SA"/>
        </w:rPr>
        <w:t xml:space="preserve"> tych podmiotów (podwykonawców).</w:t>
      </w:r>
    </w:p>
    <w:p w:rsidR="00BB0E42" w:rsidRPr="0041134D" w:rsidRDefault="00BB0E42" w:rsidP="00BB0E42">
      <w:pPr>
        <w:widowControl w:val="0"/>
        <w:suppressAutoHyphens/>
        <w:autoSpaceDE w:val="0"/>
        <w:autoSpaceDN w:val="0"/>
        <w:adjustRightInd w:val="0"/>
        <w:spacing w:line="240" w:lineRule="auto"/>
        <w:ind w:left="708" w:right="12" w:hanging="708"/>
        <w:jc w:val="both"/>
        <w:rPr>
          <w:rFonts w:eastAsia="Times New Roman" w:cs="Tahoma"/>
          <w:sz w:val="22"/>
          <w:szCs w:val="22"/>
          <w:lang w:eastAsia="ar-SA"/>
        </w:rPr>
      </w:pPr>
      <w:r>
        <w:rPr>
          <w:rFonts w:eastAsia="Times New Roman" w:cs="Tahoma"/>
          <w:sz w:val="22"/>
          <w:szCs w:val="22"/>
          <w:lang w:eastAsia="ar-SA"/>
        </w:rPr>
        <w:lastRenderedPageBreak/>
        <w:t>13.12</w:t>
      </w:r>
      <w:r>
        <w:rPr>
          <w:rFonts w:eastAsia="Times New Roman" w:cs="Tahoma"/>
          <w:sz w:val="22"/>
          <w:szCs w:val="22"/>
          <w:lang w:eastAsia="ar-SA"/>
        </w:rPr>
        <w:tab/>
      </w:r>
      <w:r w:rsidRPr="0041134D">
        <w:rPr>
          <w:rFonts w:eastAsia="Times New Roman" w:cs="Tahoma"/>
          <w:sz w:val="22"/>
          <w:szCs w:val="22"/>
          <w:lang w:eastAsia="ar-SA"/>
        </w:rPr>
        <w:t xml:space="preserve">Jeżeli wykonawca, w celu wykazania spełniania warunków udziału w postępowaniu powołuje się na zasoby innych podmiotów, zobowiązany jest do złożenia </w:t>
      </w:r>
      <w:r w:rsidRPr="0041134D">
        <w:rPr>
          <w:rFonts w:eastAsia="Times New Roman" w:cs="Arial"/>
          <w:sz w:val="22"/>
          <w:szCs w:val="22"/>
          <w:lang w:eastAsia="pl-PL"/>
        </w:rPr>
        <w:t xml:space="preserve">oświadczeniu, o którym mowa w art. 125 ust. 1 ustawy Pzp, </w:t>
      </w:r>
      <w:r w:rsidRPr="0041134D">
        <w:rPr>
          <w:rFonts w:eastAsia="Times New Roman" w:cs="Tahoma"/>
          <w:sz w:val="22"/>
          <w:szCs w:val="22"/>
          <w:lang w:eastAsia="ar-SA"/>
        </w:rPr>
        <w:t xml:space="preserve"> dotyczący tych podmiotów i w zakresie </w:t>
      </w:r>
      <w:r>
        <w:rPr>
          <w:rFonts w:eastAsia="Times New Roman" w:cs="Tahoma"/>
          <w:sz w:val="22"/>
          <w:szCs w:val="22"/>
          <w:lang w:eastAsia="ar-SA"/>
        </w:rPr>
        <w:t xml:space="preserve">           </w:t>
      </w:r>
      <w:r w:rsidRPr="0041134D">
        <w:rPr>
          <w:rFonts w:eastAsia="Times New Roman" w:cs="Tahoma"/>
          <w:sz w:val="22"/>
          <w:szCs w:val="22"/>
          <w:lang w:eastAsia="ar-SA"/>
        </w:rPr>
        <w:t>w jakim powołuje się na ich zasoby.</w:t>
      </w:r>
    </w:p>
    <w:p w:rsidR="00BB0E42" w:rsidRPr="00F9083D" w:rsidRDefault="00BB0E42" w:rsidP="00BB0E42">
      <w:pPr>
        <w:widowControl w:val="0"/>
        <w:suppressAutoHyphens/>
        <w:autoSpaceDE w:val="0"/>
        <w:autoSpaceDN w:val="0"/>
        <w:adjustRightInd w:val="0"/>
        <w:spacing w:line="240" w:lineRule="auto"/>
        <w:ind w:left="709" w:right="12" w:hanging="709"/>
        <w:jc w:val="both"/>
        <w:rPr>
          <w:sz w:val="22"/>
          <w:szCs w:val="22"/>
        </w:rPr>
      </w:pPr>
      <w:r>
        <w:rPr>
          <w:sz w:val="22"/>
          <w:szCs w:val="22"/>
        </w:rPr>
        <w:t>13.13</w:t>
      </w:r>
      <w:r>
        <w:rPr>
          <w:sz w:val="22"/>
          <w:szCs w:val="22"/>
        </w:rPr>
        <w:tab/>
      </w:r>
      <w:r w:rsidRPr="00F9083D">
        <w:rPr>
          <w:sz w:val="22"/>
          <w:szCs w:val="22"/>
        </w:rPr>
        <w:t>Oświadczenie składane jest pod rygorem nieważności w formie elektronicznej lub                 w postaci elektronicznej opatrzonej podpisem zaufanym, lub podpisem osobistym.</w:t>
      </w:r>
    </w:p>
    <w:p w:rsidR="00BB0E42" w:rsidRPr="0041134D" w:rsidRDefault="00BB0E42" w:rsidP="00BB0E42">
      <w:pPr>
        <w:widowControl w:val="0"/>
        <w:suppressAutoHyphens/>
        <w:autoSpaceDE w:val="0"/>
        <w:autoSpaceDN w:val="0"/>
        <w:adjustRightInd w:val="0"/>
        <w:spacing w:line="240" w:lineRule="auto"/>
        <w:ind w:left="567" w:right="12" w:hanging="567"/>
        <w:jc w:val="both"/>
        <w:rPr>
          <w:rFonts w:eastAsia="Times New Roman" w:cs="Tahoma"/>
          <w:sz w:val="22"/>
          <w:szCs w:val="22"/>
          <w:lang w:eastAsia="ar-SA"/>
        </w:rPr>
      </w:pPr>
    </w:p>
    <w:p w:rsidR="00BB0E42" w:rsidRPr="0058726A" w:rsidRDefault="00BB0E42" w:rsidP="00BB0E42">
      <w:pPr>
        <w:widowControl w:val="0"/>
        <w:autoSpaceDE w:val="0"/>
        <w:autoSpaceDN w:val="0"/>
        <w:adjustRightInd w:val="0"/>
        <w:ind w:right="12"/>
        <w:jc w:val="both"/>
        <w:rPr>
          <w:rFonts w:cs="Tahoma"/>
          <w:b/>
          <w:sz w:val="22"/>
          <w:szCs w:val="22"/>
        </w:rPr>
      </w:pPr>
      <w:r w:rsidRPr="0058726A">
        <w:rPr>
          <w:rFonts w:cs="Tahoma"/>
          <w:b/>
          <w:sz w:val="22"/>
          <w:szCs w:val="22"/>
        </w:rPr>
        <w:t>13.14  Na kompletną ofertę składają się następujące dokumenty:</w:t>
      </w:r>
    </w:p>
    <w:p w:rsidR="00B072FF" w:rsidRPr="002C6AB5" w:rsidRDefault="00B072FF" w:rsidP="00B072FF">
      <w:pPr>
        <w:autoSpaceDE w:val="0"/>
        <w:autoSpaceDN w:val="0"/>
        <w:adjustRightInd w:val="0"/>
        <w:spacing w:line="240" w:lineRule="auto"/>
        <w:ind w:left="1276" w:hanging="567"/>
        <w:jc w:val="both"/>
        <w:rPr>
          <w:rFonts w:cs="Arial"/>
          <w:sz w:val="22"/>
          <w:szCs w:val="22"/>
        </w:rPr>
      </w:pPr>
      <w:bookmarkStart w:id="8" w:name="_Toc473569712"/>
      <w:bookmarkStart w:id="9" w:name="_Toc477947262"/>
      <w:r w:rsidRPr="002C6AB5">
        <w:rPr>
          <w:rFonts w:cs="Tahoma"/>
          <w:b/>
          <w:sz w:val="22"/>
          <w:szCs w:val="22"/>
        </w:rPr>
        <w:t>1)</w:t>
      </w:r>
      <w:r w:rsidRPr="002C6AB5">
        <w:rPr>
          <w:rFonts w:cs="Tahoma"/>
          <w:sz w:val="22"/>
          <w:szCs w:val="22"/>
        </w:rPr>
        <w:t xml:space="preserve"> </w:t>
      </w:r>
      <w:r w:rsidRPr="002C6AB5">
        <w:rPr>
          <w:rFonts w:cs="Tahoma"/>
          <w:sz w:val="22"/>
          <w:szCs w:val="22"/>
        </w:rPr>
        <w:tab/>
      </w:r>
      <w:r w:rsidRPr="002C6AB5">
        <w:rPr>
          <w:rFonts w:cs="Tahoma"/>
          <w:b/>
          <w:sz w:val="22"/>
          <w:szCs w:val="22"/>
        </w:rPr>
        <w:t>oświadczenie Wykonawcy</w:t>
      </w:r>
      <w:r w:rsidRPr="002C6AB5">
        <w:rPr>
          <w:rFonts w:cs="Arial"/>
          <w:b/>
          <w:sz w:val="22"/>
          <w:szCs w:val="22"/>
        </w:rPr>
        <w:t xml:space="preserve"> o niepodleganiu wykluczeniu oraz spełnieniu warunków</w:t>
      </w:r>
      <w:r>
        <w:rPr>
          <w:rFonts w:cs="Arial"/>
          <w:b/>
          <w:sz w:val="22"/>
          <w:szCs w:val="22"/>
        </w:rPr>
        <w:t xml:space="preserve">    </w:t>
      </w:r>
      <w:r w:rsidRPr="002C6AB5">
        <w:rPr>
          <w:rFonts w:cs="Arial"/>
          <w:b/>
          <w:sz w:val="22"/>
          <w:szCs w:val="22"/>
        </w:rPr>
        <w:t xml:space="preserve">w postępowaniu </w:t>
      </w:r>
      <w:r w:rsidRPr="002C6AB5">
        <w:rPr>
          <w:rFonts w:cs="Arial"/>
          <w:sz w:val="22"/>
          <w:szCs w:val="22"/>
        </w:rPr>
        <w:t xml:space="preserve">– zgodnie ze wzorem stanowiącym zał. do SWZ, </w:t>
      </w:r>
    </w:p>
    <w:p w:rsidR="00B072FF" w:rsidRDefault="00B072FF" w:rsidP="00287D97">
      <w:pPr>
        <w:widowControl w:val="0"/>
        <w:numPr>
          <w:ilvl w:val="0"/>
          <w:numId w:val="36"/>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formularz ofertowy</w:t>
      </w:r>
      <w:r w:rsidRPr="002C6AB5">
        <w:rPr>
          <w:rFonts w:eastAsia="Times New Roman" w:cs="Tahoma"/>
          <w:sz w:val="22"/>
          <w:szCs w:val="22"/>
          <w:lang w:eastAsia="ar-SA"/>
        </w:rPr>
        <w:t xml:space="preserve"> przygotowany zgodnie ze wzorem podanym w zał. do SWZ                z</w:t>
      </w:r>
      <w:r>
        <w:rPr>
          <w:rFonts w:eastAsia="Times New Roman" w:cs="Tahoma"/>
          <w:sz w:val="22"/>
          <w:szCs w:val="22"/>
          <w:lang w:eastAsia="ar-SA"/>
        </w:rPr>
        <w:t> </w:t>
      </w:r>
      <w:r w:rsidRPr="002C6AB5">
        <w:rPr>
          <w:rFonts w:eastAsia="Times New Roman" w:cs="Tahoma"/>
          <w:sz w:val="22"/>
          <w:szCs w:val="22"/>
          <w:lang w:eastAsia="ar-SA"/>
        </w:rPr>
        <w:t xml:space="preserve">podaniem całkowitego wynagrodzenia Wykonawcy za realizację przedmiotu zamówienia, </w:t>
      </w:r>
    </w:p>
    <w:p w:rsidR="00557839" w:rsidRPr="00557839" w:rsidRDefault="00557839" w:rsidP="00287D97">
      <w:pPr>
        <w:widowControl w:val="0"/>
        <w:numPr>
          <w:ilvl w:val="0"/>
          <w:numId w:val="36"/>
        </w:numPr>
        <w:suppressAutoHyphens/>
        <w:autoSpaceDE w:val="0"/>
        <w:autoSpaceDN w:val="0"/>
        <w:adjustRightInd w:val="0"/>
        <w:spacing w:line="240" w:lineRule="auto"/>
        <w:ind w:left="993" w:right="12" w:hanging="284"/>
        <w:contextualSpacing/>
        <w:jc w:val="both"/>
        <w:rPr>
          <w:rFonts w:eastAsia="Times New Roman" w:cs="Tahoma"/>
          <w:sz w:val="22"/>
          <w:szCs w:val="22"/>
          <w:lang w:eastAsia="ar-SA"/>
        </w:rPr>
      </w:pPr>
      <w:r>
        <w:rPr>
          <w:rFonts w:eastAsia="Times New Roman" w:cs="Tahoma"/>
          <w:b/>
          <w:sz w:val="22"/>
          <w:szCs w:val="22"/>
          <w:lang w:eastAsia="ar-SA"/>
        </w:rPr>
        <w:t xml:space="preserve">     kosztorys – wycena usług </w:t>
      </w:r>
      <w:r w:rsidRPr="00E6540C">
        <w:rPr>
          <w:rFonts w:eastAsia="Times New Roman" w:cs="Tahoma"/>
          <w:sz w:val="22"/>
          <w:szCs w:val="22"/>
          <w:lang w:eastAsia="ar-SA"/>
        </w:rPr>
        <w:t>wg. wzoru stanowiącego zał. do SWZ,</w:t>
      </w:r>
    </w:p>
    <w:p w:rsidR="00B072FF" w:rsidRPr="002C6AB5" w:rsidRDefault="00B072FF" w:rsidP="00287D97">
      <w:pPr>
        <w:widowControl w:val="0"/>
        <w:numPr>
          <w:ilvl w:val="0"/>
          <w:numId w:val="36"/>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oświadczenie podmiotu udostępniającego zasoby</w:t>
      </w:r>
      <w:r w:rsidRPr="002C6AB5">
        <w:rPr>
          <w:rFonts w:eastAsia="Times New Roman" w:cs="Tahoma"/>
          <w:sz w:val="22"/>
          <w:szCs w:val="22"/>
          <w:lang w:eastAsia="ar-SA"/>
        </w:rPr>
        <w:t xml:space="preserve"> o braku podstaw do wykluczenia oraz spełnianiu warunków udziału w postępowaniu w odpowiednim zakresie - (jeżeli dotyczy), </w:t>
      </w:r>
    </w:p>
    <w:p w:rsidR="00B072FF" w:rsidRPr="002C6AB5" w:rsidRDefault="00B072FF" w:rsidP="00287D97">
      <w:pPr>
        <w:widowControl w:val="0"/>
        <w:numPr>
          <w:ilvl w:val="0"/>
          <w:numId w:val="36"/>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oświadczenie wykonawców wspólnie ubiegających się o udzielenie zamówienia</w:t>
      </w:r>
      <w:r w:rsidRPr="002C6AB5">
        <w:rPr>
          <w:rFonts w:eastAsia="Times New Roman" w:cs="Tahoma"/>
          <w:sz w:val="22"/>
          <w:szCs w:val="22"/>
          <w:lang w:eastAsia="ar-SA"/>
        </w:rPr>
        <w:t xml:space="preserve"> dotyczące zakresu  robót budowlanych, dostaw lub usług, które zostaną  wykonane przez  każdego z Wykonawców - (jeżeli dotyczy), </w:t>
      </w:r>
    </w:p>
    <w:p w:rsidR="00B072FF" w:rsidRPr="002C6AB5" w:rsidRDefault="00B072FF" w:rsidP="00287D97">
      <w:pPr>
        <w:widowControl w:val="0"/>
        <w:numPr>
          <w:ilvl w:val="0"/>
          <w:numId w:val="36"/>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dowód wniesienia wadium</w:t>
      </w:r>
      <w:r w:rsidRPr="002C6AB5">
        <w:rPr>
          <w:rFonts w:eastAsia="Times New Roman" w:cs="Tahoma"/>
          <w:sz w:val="22"/>
          <w:szCs w:val="22"/>
          <w:lang w:eastAsia="ar-SA"/>
        </w:rPr>
        <w:t xml:space="preserve"> - (jeżeli dotyczy),</w:t>
      </w:r>
    </w:p>
    <w:p w:rsidR="00B072FF" w:rsidRPr="002C6AB5" w:rsidRDefault="00B072FF" w:rsidP="00287D97">
      <w:pPr>
        <w:widowControl w:val="0"/>
        <w:numPr>
          <w:ilvl w:val="0"/>
          <w:numId w:val="36"/>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2C6AB5">
        <w:rPr>
          <w:rFonts w:eastAsia="Times New Roman" w:cs="Tahoma"/>
          <w:b/>
          <w:sz w:val="22"/>
          <w:szCs w:val="22"/>
          <w:lang w:eastAsia="ar-SA"/>
        </w:rPr>
        <w:t>pisemne zobowiązanie podmiotu trzeciego</w:t>
      </w:r>
      <w:r w:rsidRPr="002C6AB5">
        <w:rPr>
          <w:rFonts w:eastAsia="Times New Roman" w:cs="Tahoma"/>
          <w:sz w:val="22"/>
          <w:szCs w:val="22"/>
          <w:lang w:eastAsia="ar-SA"/>
        </w:rPr>
        <w:t xml:space="preserve"> do oddania do dyspozycji niezbędnych zasobów na potrzeby realizacji zamówienia w oryginale (jeżeli dotyczy),</w:t>
      </w:r>
    </w:p>
    <w:p w:rsidR="00B072FF" w:rsidRPr="002C6AB5" w:rsidRDefault="00B072FF" w:rsidP="00287D97">
      <w:pPr>
        <w:widowControl w:val="0"/>
        <w:numPr>
          <w:ilvl w:val="0"/>
          <w:numId w:val="36"/>
        </w:numPr>
        <w:suppressAutoHyphens/>
        <w:autoSpaceDE w:val="0"/>
        <w:autoSpaceDN w:val="0"/>
        <w:adjustRightInd w:val="0"/>
        <w:spacing w:line="240" w:lineRule="auto"/>
        <w:ind w:left="1276" w:right="11" w:hanging="567"/>
        <w:contextualSpacing/>
        <w:jc w:val="both"/>
        <w:rPr>
          <w:rFonts w:eastAsia="Times New Roman" w:cs="Tahoma"/>
          <w:b/>
          <w:sz w:val="22"/>
          <w:szCs w:val="22"/>
          <w:lang w:eastAsia="ar-SA"/>
        </w:rPr>
      </w:pPr>
      <w:r w:rsidRPr="002C6AB5">
        <w:rPr>
          <w:rFonts w:eastAsia="Times New Roman" w:cs="Tahoma"/>
          <w:b/>
          <w:sz w:val="22"/>
          <w:szCs w:val="22"/>
          <w:lang w:eastAsia="ar-SA"/>
        </w:rPr>
        <w:t xml:space="preserve">odpis  lub informację z KRS, </w:t>
      </w:r>
      <w:proofErr w:type="spellStart"/>
      <w:r w:rsidRPr="002C6AB5">
        <w:rPr>
          <w:rFonts w:eastAsia="Times New Roman" w:cs="Tahoma"/>
          <w:b/>
          <w:sz w:val="22"/>
          <w:szCs w:val="22"/>
          <w:lang w:eastAsia="ar-SA"/>
        </w:rPr>
        <w:t>CEiDG</w:t>
      </w:r>
      <w:proofErr w:type="spellEnd"/>
      <w:r w:rsidRPr="002C6AB5">
        <w:rPr>
          <w:rFonts w:eastAsia="Times New Roman" w:cs="Tahoma"/>
          <w:b/>
          <w:sz w:val="22"/>
          <w:szCs w:val="22"/>
          <w:lang w:eastAsia="ar-SA"/>
        </w:rPr>
        <w:t xml:space="preserve"> lub innego rejestru, </w:t>
      </w:r>
      <w:r w:rsidRPr="002C6AB5">
        <w:rPr>
          <w:rFonts w:eastAsia="Times New Roman" w:cs="Tahoma"/>
          <w:sz w:val="22"/>
          <w:szCs w:val="22"/>
          <w:lang w:eastAsia="ar-SA"/>
        </w:rPr>
        <w:t>na potwierdzenie, że osoba działająca w imieniu Wykonawcy jest umocowana do reprezentacji Wykonawcy, chyba że</w:t>
      </w:r>
      <w:r w:rsidRPr="002C6AB5">
        <w:rPr>
          <w:rFonts w:eastAsia="Times New Roman" w:cs="Tahoma"/>
          <w:b/>
          <w:sz w:val="22"/>
          <w:szCs w:val="22"/>
          <w:lang w:eastAsia="ar-SA"/>
        </w:rPr>
        <w:t xml:space="preserve"> </w:t>
      </w:r>
      <w:r w:rsidRPr="002C6AB5">
        <w:rPr>
          <w:rFonts w:eastAsia="Times New Roman" w:cs="Tahoma"/>
          <w:sz w:val="22"/>
          <w:szCs w:val="22"/>
          <w:lang w:eastAsia="ar-SA"/>
        </w:rPr>
        <w:t xml:space="preserve">w formularzu oferty Wykonawca podał bezpłatne </w:t>
      </w:r>
      <w:r w:rsidR="00853802">
        <w:rPr>
          <w:rFonts w:eastAsia="Times New Roman" w:cs="Tahoma"/>
          <w:sz w:val="22"/>
          <w:szCs w:val="22"/>
          <w:lang w:eastAsia="ar-SA"/>
        </w:rPr>
        <w:br/>
      </w:r>
      <w:r w:rsidRPr="002C6AB5">
        <w:rPr>
          <w:rFonts w:eastAsia="Times New Roman" w:cs="Tahoma"/>
          <w:sz w:val="22"/>
          <w:szCs w:val="22"/>
          <w:lang w:eastAsia="ar-SA"/>
        </w:rPr>
        <w:t>i ogólnodostępne bazy danych umożliwiające dostęp do tych dokumentów  s</w:t>
      </w:r>
      <w:r w:rsidR="006231EF">
        <w:rPr>
          <w:rFonts w:eastAsia="Times New Roman" w:cs="Tahoma"/>
          <w:sz w:val="22"/>
          <w:szCs w:val="22"/>
          <w:lang w:eastAsia="ar-SA"/>
        </w:rPr>
        <w:t>amodzielnie przez Zamawiającego,</w:t>
      </w:r>
    </w:p>
    <w:p w:rsidR="00B072FF" w:rsidRPr="002C6AB5" w:rsidRDefault="00B072FF" w:rsidP="00287D97">
      <w:pPr>
        <w:widowControl w:val="0"/>
        <w:numPr>
          <w:ilvl w:val="0"/>
          <w:numId w:val="36"/>
        </w:numPr>
        <w:suppressAutoHyphens/>
        <w:autoSpaceDE w:val="0"/>
        <w:autoSpaceDN w:val="0"/>
        <w:adjustRightInd w:val="0"/>
        <w:spacing w:line="240" w:lineRule="auto"/>
        <w:ind w:left="1276" w:right="11" w:hanging="567"/>
        <w:contextualSpacing/>
        <w:jc w:val="both"/>
        <w:rPr>
          <w:rFonts w:eastAsia="Times New Roman" w:cs="Tahoma"/>
          <w:sz w:val="22"/>
          <w:szCs w:val="22"/>
          <w:lang w:eastAsia="ar-SA"/>
        </w:rPr>
      </w:pPr>
      <w:r w:rsidRPr="002C6AB5">
        <w:rPr>
          <w:rFonts w:eastAsia="Times New Roman" w:cs="Tahoma"/>
          <w:b/>
          <w:sz w:val="22"/>
          <w:szCs w:val="22"/>
          <w:lang w:eastAsia="ar-SA"/>
        </w:rPr>
        <w:t>pełnomocnictwo</w:t>
      </w:r>
      <w:r w:rsidRPr="002C6AB5">
        <w:rPr>
          <w:rFonts w:eastAsia="Times New Roman" w:cs="Tahoma"/>
          <w:sz w:val="22"/>
          <w:szCs w:val="22"/>
          <w:lang w:eastAsia="ar-SA"/>
        </w:rPr>
        <w:t xml:space="preserve"> dla osób  podpisujących ofertę, jeżeli umocowanie osoby wskazanej w ofercie nie wynika z dokumentów rejestrowych (jeżeli dotyczy),</w:t>
      </w:r>
    </w:p>
    <w:p w:rsidR="00B46B6B" w:rsidRDefault="00B46B6B" w:rsidP="00BB0E42">
      <w:pPr>
        <w:spacing w:line="240" w:lineRule="auto"/>
        <w:ind w:left="709" w:hanging="709"/>
        <w:jc w:val="both"/>
        <w:rPr>
          <w:rFonts w:eastAsia="Times New Roman" w:cs="Tahoma"/>
          <w:b/>
          <w:sz w:val="22"/>
          <w:szCs w:val="22"/>
          <w:lang w:eastAsia="ar-SA"/>
        </w:rPr>
      </w:pPr>
    </w:p>
    <w:p w:rsidR="00BB0E42" w:rsidRPr="0041134D" w:rsidRDefault="00BB0E42" w:rsidP="00BB0E42">
      <w:pPr>
        <w:spacing w:line="240" w:lineRule="auto"/>
        <w:ind w:left="709" w:hanging="709"/>
        <w:jc w:val="both"/>
        <w:rPr>
          <w:rFonts w:cs="Tahoma"/>
          <w:sz w:val="22"/>
          <w:szCs w:val="22"/>
          <w:lang w:eastAsia="ar-SA"/>
        </w:rPr>
      </w:pPr>
      <w:r w:rsidRPr="0058726A">
        <w:rPr>
          <w:rFonts w:cs="Tahoma"/>
          <w:sz w:val="22"/>
          <w:szCs w:val="22"/>
          <w:lang w:eastAsia="ar-SA"/>
        </w:rPr>
        <w:t>13.15</w:t>
      </w:r>
      <w:r w:rsidRPr="0058726A">
        <w:rPr>
          <w:rFonts w:cs="Tahoma"/>
          <w:sz w:val="22"/>
          <w:szCs w:val="22"/>
          <w:lang w:eastAsia="ar-SA"/>
        </w:rPr>
        <w:tab/>
        <w:t>Podmiotowe środki dowodowe, w tym oświadczenia o niepodleganiu wykluczeniu oraz spełnianiu warunków udziału w postępowaniu, zobowiązanie podmiotu udostępniającego,  pełnomocnictwo składane jest pod rygorem nieważności w postaci  elektronicznej opatrzonej kwalifikowanym podpisem</w:t>
      </w:r>
      <w:r w:rsidR="0076228E">
        <w:rPr>
          <w:rFonts w:cs="Tahoma"/>
          <w:sz w:val="22"/>
          <w:szCs w:val="22"/>
          <w:lang w:eastAsia="ar-SA"/>
        </w:rPr>
        <w:t xml:space="preserve"> </w:t>
      </w:r>
      <w:r w:rsidRPr="0058726A">
        <w:rPr>
          <w:rFonts w:cs="Tahoma"/>
          <w:sz w:val="22"/>
          <w:szCs w:val="22"/>
          <w:lang w:eastAsia="ar-SA"/>
        </w:rPr>
        <w:t>elektronicznym lub elektronicznej kopii poświad</w:t>
      </w:r>
      <w:r w:rsidR="0076228E">
        <w:rPr>
          <w:rFonts w:cs="Tahoma"/>
          <w:sz w:val="22"/>
          <w:szCs w:val="22"/>
          <w:lang w:eastAsia="ar-SA"/>
        </w:rPr>
        <w:t xml:space="preserve">czonej za zgodność z oryginałem </w:t>
      </w:r>
      <w:r w:rsidRPr="0058726A">
        <w:rPr>
          <w:rFonts w:cs="Tahoma"/>
          <w:sz w:val="22"/>
          <w:szCs w:val="22"/>
          <w:lang w:eastAsia="ar-SA"/>
        </w:rPr>
        <w:t>kwalifikowanym podpisem elektronicznym przez notariusza.</w:t>
      </w:r>
    </w:p>
    <w:bookmarkEnd w:id="8"/>
    <w:bookmarkEnd w:id="9"/>
    <w:p w:rsidR="00BB0E42" w:rsidRPr="0058726A" w:rsidRDefault="00BB0E42" w:rsidP="00BB0E42">
      <w:pPr>
        <w:widowControl w:val="0"/>
        <w:autoSpaceDE w:val="0"/>
        <w:autoSpaceDN w:val="0"/>
        <w:adjustRightInd w:val="0"/>
        <w:ind w:left="708" w:right="11" w:hanging="708"/>
        <w:jc w:val="both"/>
        <w:rPr>
          <w:rFonts w:cs="Tahoma"/>
          <w:sz w:val="22"/>
          <w:szCs w:val="22"/>
        </w:rPr>
      </w:pPr>
      <w:r>
        <w:rPr>
          <w:rFonts w:cs="Tahoma"/>
          <w:sz w:val="22"/>
          <w:szCs w:val="22"/>
        </w:rPr>
        <w:t>13.16</w:t>
      </w:r>
      <w:r>
        <w:rPr>
          <w:rFonts w:cs="Tahoma"/>
          <w:sz w:val="22"/>
          <w:szCs w:val="22"/>
        </w:rPr>
        <w:tab/>
      </w:r>
      <w:r w:rsidRPr="0058726A">
        <w:rPr>
          <w:rFonts w:cs="Tahoma"/>
          <w:sz w:val="22"/>
          <w:szCs w:val="22"/>
        </w:rPr>
        <w:t>Jeżeli wykonawca ma siedzibę lub miejsce zamieszkania poza granicami Rzeczypospolitej Polskiej, zamiast dokumentów, o których mowa  powyżej (jeżeli dotyczy):</w:t>
      </w:r>
    </w:p>
    <w:p w:rsidR="00BB0E42" w:rsidRDefault="00BB0E42" w:rsidP="00BB0E42">
      <w:pPr>
        <w:widowControl w:val="0"/>
        <w:numPr>
          <w:ilvl w:val="0"/>
          <w:numId w:val="5"/>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ar-SA"/>
        </w:rPr>
        <w:t>składa informację z odpowiedniego rejestru sądowego, w przypadku braku takiego rejestru, inny równoważny dokument wydany przez właściwy organ sądowy lub administracyjny kraju, w którym wykonawca ma siedzibę lub miejsce zamieszkania lub miejsce zamieszkania, w zakresie informacji z Krajowego Rejestru Karnego,</w:t>
      </w:r>
    </w:p>
    <w:p w:rsidR="00BB0E42" w:rsidRPr="0041134D" w:rsidRDefault="00BB0E42" w:rsidP="00BB0E42">
      <w:pPr>
        <w:widowControl w:val="0"/>
        <w:numPr>
          <w:ilvl w:val="0"/>
          <w:numId w:val="5"/>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Pr>
          <w:rFonts w:eastAsia="Times New Roman" w:cs="Tahoma"/>
          <w:sz w:val="22"/>
          <w:szCs w:val="22"/>
          <w:lang w:eastAsia="ar-SA"/>
        </w:rPr>
        <w:lastRenderedPageBreak/>
        <w:t>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w:t>
      </w:r>
    </w:p>
    <w:p w:rsidR="00BB0E42" w:rsidRPr="00762735" w:rsidRDefault="00BB0E42" w:rsidP="00BB0E42">
      <w:pPr>
        <w:widowControl w:val="0"/>
        <w:numPr>
          <w:ilvl w:val="0"/>
          <w:numId w:val="5"/>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ar-SA"/>
        </w:rPr>
        <w:t>składa</w:t>
      </w:r>
      <w:r>
        <w:rPr>
          <w:rFonts w:eastAsia="Times New Roman" w:cs="Tahoma"/>
          <w:sz w:val="22"/>
          <w:szCs w:val="22"/>
          <w:lang w:eastAsia="ar-SA"/>
        </w:rPr>
        <w:t xml:space="preserve"> zaświadczenie albo inny</w:t>
      </w:r>
      <w:r w:rsidRPr="0041134D">
        <w:rPr>
          <w:rFonts w:eastAsia="Times New Roman" w:cs="Tahoma"/>
          <w:sz w:val="22"/>
          <w:szCs w:val="22"/>
          <w:lang w:eastAsia="ar-SA"/>
        </w:rPr>
        <w:t xml:space="preserve"> dokument</w:t>
      </w:r>
      <w:r>
        <w:rPr>
          <w:rFonts w:eastAsia="Times New Roman" w:cs="Tahoma"/>
          <w:sz w:val="22"/>
          <w:szCs w:val="22"/>
          <w:lang w:eastAsia="ar-SA"/>
        </w:rPr>
        <w:t xml:space="preserve"> potwierdzający, że Wykonawca nie zalega z opłacaniem składek na ubezpieczenie społeczne lub zdrowotne, o których mowa     w § 2 ust. 1 pkt. 5  rozporządzenia lub odpisu albo informacji z KRS lub </w:t>
      </w:r>
      <w:proofErr w:type="spellStart"/>
      <w:r>
        <w:rPr>
          <w:rFonts w:eastAsia="Times New Roman" w:cs="Tahoma"/>
          <w:sz w:val="22"/>
          <w:szCs w:val="22"/>
          <w:lang w:eastAsia="ar-SA"/>
        </w:rPr>
        <w:t>CEiIDG</w:t>
      </w:r>
      <w:proofErr w:type="spellEnd"/>
      <w:r>
        <w:rPr>
          <w:rFonts w:eastAsia="Times New Roman" w:cs="Tahoma"/>
          <w:sz w:val="22"/>
          <w:szCs w:val="22"/>
          <w:lang w:eastAsia="ar-SA"/>
        </w:rPr>
        <w:t>,                  o których mowa w § 2 ust. 1 pkt. 6 – składa dokument lub dokumenty wystawione      w kraju, w którym wykonawca ma siedzibę lub miejsce zamieszkania, potwierdzające odpowiednio, że:</w:t>
      </w:r>
    </w:p>
    <w:p w:rsidR="00BB0E42" w:rsidRPr="0041134D" w:rsidRDefault="00BB0E42" w:rsidP="00BB0E42">
      <w:pPr>
        <w:widowControl w:val="0"/>
        <w:numPr>
          <w:ilvl w:val="1"/>
          <w:numId w:val="6"/>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Pr>
          <w:rFonts w:eastAsia="Times New Roman" w:cs="Tahoma"/>
          <w:sz w:val="22"/>
          <w:szCs w:val="22"/>
          <w:lang w:eastAsia="ar-SA"/>
        </w:rPr>
        <w:t>nie naruszył  obowiązków dotyczących płatności podatków, opłat lub składek na ubezpieczenie społeczne lub zdrowotne,</w:t>
      </w:r>
    </w:p>
    <w:p w:rsidR="00BB0E42" w:rsidRDefault="00BB0E42" w:rsidP="00BB0E42">
      <w:pPr>
        <w:widowControl w:val="0"/>
        <w:numPr>
          <w:ilvl w:val="1"/>
          <w:numId w:val="6"/>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sidRPr="0041134D">
        <w:rPr>
          <w:rFonts w:eastAsia="Times New Roman" w:cs="Tahoma"/>
          <w:sz w:val="22"/>
          <w:szCs w:val="22"/>
          <w:lang w:eastAsia="ar-SA"/>
        </w:rPr>
        <w:t>nie otwarto jego likwidacji ani nie ogłoszono upadłości, jego aktywami nie zarządza likwidator lub sąd, nie zawarł układu z wierzycielami, jego działalność nie jest zawieszona ani nie znajduje się w innej tego rodzaju sytuacji wynikającej z podobnej procedury przewidzianej w przepisach wszczęcia tej procedury.</w:t>
      </w:r>
    </w:p>
    <w:p w:rsidR="00BB0E42" w:rsidRPr="0041134D" w:rsidRDefault="00BB0E42" w:rsidP="00BB0E42">
      <w:pPr>
        <w:widowControl w:val="0"/>
        <w:suppressAutoHyphens/>
        <w:autoSpaceDE w:val="0"/>
        <w:autoSpaceDN w:val="0"/>
        <w:adjustRightInd w:val="0"/>
        <w:spacing w:before="240" w:after="120" w:line="240" w:lineRule="auto"/>
        <w:ind w:left="975" w:right="12"/>
        <w:contextualSpacing/>
        <w:jc w:val="both"/>
        <w:rPr>
          <w:rFonts w:eastAsia="Times New Roman" w:cs="Tahoma"/>
          <w:sz w:val="22"/>
          <w:szCs w:val="22"/>
          <w:lang w:eastAsia="ar-SA"/>
        </w:rPr>
      </w:pPr>
      <w:r>
        <w:rPr>
          <w:rFonts w:eastAsia="Times New Roman" w:cs="Tahoma"/>
          <w:sz w:val="22"/>
          <w:szCs w:val="22"/>
          <w:lang w:eastAsia="ar-SA"/>
        </w:rPr>
        <w:t xml:space="preserve">Dokument, o których mowa w pkt. 1 powinien być wystawiony nie wcześniej niż 6 miesięcy przed jego złożeniem, natomiast dokumenty, o których mowa w pkt. 2 i 3 powinny być wystawione nie wcześniej niż 3 miesięcy przed jego złożeniem. </w:t>
      </w:r>
    </w:p>
    <w:p w:rsidR="00BB0E42" w:rsidRPr="00300CE9" w:rsidRDefault="00BB0E42" w:rsidP="00BB0E42">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pl-PL"/>
        </w:rPr>
        <w:t>jeżeli</w:t>
      </w:r>
      <w:r w:rsidRPr="0041134D">
        <w:rPr>
          <w:rFonts w:eastAsia="Times New Roman" w:cs="Tahoma"/>
          <w:sz w:val="22"/>
          <w:szCs w:val="22"/>
          <w:lang w:eastAsia="ar-SA"/>
        </w:rPr>
        <w:t xml:space="preserve"> w kraju, w którym wykonawca ma siedzibę lub miejsce zamie</w:t>
      </w:r>
      <w:r>
        <w:rPr>
          <w:rFonts w:eastAsia="Times New Roman" w:cs="Tahoma"/>
          <w:sz w:val="22"/>
          <w:szCs w:val="22"/>
          <w:lang w:eastAsia="ar-SA"/>
        </w:rPr>
        <w:t xml:space="preserve">szkania, </w:t>
      </w:r>
      <w:r w:rsidRPr="0041134D">
        <w:rPr>
          <w:rFonts w:eastAsia="Times New Roman" w:cs="Tahoma"/>
          <w:sz w:val="22"/>
          <w:szCs w:val="22"/>
          <w:lang w:eastAsia="ar-SA"/>
        </w:rPr>
        <w:t xml:space="preserve"> nie wydaje się do</w:t>
      </w:r>
      <w:r>
        <w:rPr>
          <w:rFonts w:eastAsia="Times New Roman" w:cs="Tahoma"/>
          <w:sz w:val="22"/>
          <w:szCs w:val="22"/>
          <w:lang w:eastAsia="ar-SA"/>
        </w:rPr>
        <w:t>kumentów, o których mowa powyżej w pkt. 7.1</w:t>
      </w:r>
      <w:r w:rsidRPr="0041134D">
        <w:rPr>
          <w:rFonts w:eastAsia="Times New Roman" w:cs="Tahoma"/>
          <w:sz w:val="22"/>
          <w:szCs w:val="22"/>
          <w:lang w:eastAsia="ar-SA"/>
        </w:rPr>
        <w:t xml:space="preserve">, zastępuje się je </w:t>
      </w:r>
      <w:r w:rsidRPr="00D333F8">
        <w:rPr>
          <w:rFonts w:eastAsia="Times New Roman" w:cs="Tahoma"/>
          <w:sz w:val="22"/>
          <w:szCs w:val="22"/>
          <w:lang w:eastAsia="ar-SA"/>
        </w:rPr>
        <w:t xml:space="preserve">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BB0E42" w:rsidRPr="0041134D" w:rsidRDefault="00BB0E42" w:rsidP="00BB0E42">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ar-SA"/>
        </w:rPr>
        <w:t xml:space="preserve">w </w:t>
      </w:r>
      <w:r w:rsidRPr="0041134D">
        <w:rPr>
          <w:rFonts w:eastAsia="Times New Roman" w:cs="Tahoma"/>
          <w:sz w:val="22"/>
          <w:szCs w:val="22"/>
          <w:lang w:eastAsia="pl-PL"/>
        </w:rPr>
        <w:t>przypadku</w:t>
      </w:r>
      <w:r w:rsidRPr="0041134D">
        <w:rPr>
          <w:rFonts w:eastAsia="Times New Roman" w:cs="Tahoma"/>
          <w:sz w:val="22"/>
          <w:szCs w:val="22"/>
          <w:lang w:eastAsia="ar-SA"/>
        </w:rPr>
        <w:t xml:space="preserve">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BB0E42" w:rsidRPr="0041134D" w:rsidRDefault="00BB0E42" w:rsidP="00BB0E42">
      <w:pPr>
        <w:widowControl w:val="0"/>
        <w:numPr>
          <w:ilvl w:val="0"/>
          <w:numId w:val="5"/>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ar-SA"/>
        </w:rPr>
        <w:t>Zamawiający nie będzie wzywał Wykonawcę do złożenia podmiotowych środków dowodowych, jeżeli można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rsidR="00BB0E42" w:rsidRPr="0041134D" w:rsidRDefault="00BB0E42" w:rsidP="00BB0E42">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Pr>
          <w:rFonts w:eastAsia="Times New Roman" w:cs="Tahoma"/>
          <w:sz w:val="22"/>
          <w:szCs w:val="22"/>
          <w:lang w:eastAsia="ar-SA"/>
        </w:rPr>
        <w:t>7</w:t>
      </w:r>
      <w:r w:rsidRPr="0041134D">
        <w:rPr>
          <w:rFonts w:eastAsia="Times New Roman" w:cs="Tahoma"/>
          <w:sz w:val="22"/>
          <w:szCs w:val="22"/>
          <w:lang w:eastAsia="ar-SA"/>
        </w:rPr>
        <w:t>) Wykonawca nie jest zobowiązany do złożenia podmiotowych środków dowodowych, które zamawiający posiada, jeżeli Wykonawca wskaże te środki oraz potwierdzi ich prawidłowość i aktualność.</w:t>
      </w:r>
    </w:p>
    <w:p w:rsidR="00BB0E42" w:rsidRPr="0041134D" w:rsidRDefault="00BB0E42" w:rsidP="00BB0E42">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Pr>
          <w:rFonts w:eastAsia="Times New Roman" w:cs="Tahoma"/>
          <w:sz w:val="22"/>
          <w:szCs w:val="22"/>
          <w:lang w:eastAsia="ar-SA"/>
        </w:rPr>
        <w:t>8</w:t>
      </w:r>
      <w:r w:rsidRPr="0041134D">
        <w:rPr>
          <w:rFonts w:eastAsia="Times New Roman" w:cs="Tahoma"/>
          <w:sz w:val="22"/>
          <w:szCs w:val="22"/>
          <w:lang w:eastAsia="ar-SA"/>
        </w:rPr>
        <w:t xml:space="preserve">) </w:t>
      </w:r>
      <w:r w:rsidRPr="0041134D">
        <w:rPr>
          <w:rFonts w:eastAsia="Times New Roman" w:cs="Tahoma"/>
          <w:sz w:val="22"/>
          <w:szCs w:val="22"/>
          <w:lang w:eastAsia="ar-SA"/>
        </w:rPr>
        <w:tab/>
        <w:t>W zakresie nieuregulowanym ustawą Pzp. lub niniejszą SWZ do oświadczeń</w:t>
      </w:r>
      <w:r>
        <w:rPr>
          <w:rFonts w:eastAsia="Times New Roman" w:cs="Tahoma"/>
          <w:sz w:val="22"/>
          <w:szCs w:val="22"/>
          <w:lang w:eastAsia="ar-SA"/>
        </w:rPr>
        <w:t xml:space="preserve">                    </w:t>
      </w:r>
      <w:r w:rsidRPr="0041134D">
        <w:rPr>
          <w:rFonts w:eastAsia="Times New Roman" w:cs="Tahoma"/>
          <w:sz w:val="22"/>
          <w:szCs w:val="22"/>
          <w:lang w:eastAsia="ar-SA"/>
        </w:rPr>
        <w:t xml:space="preserve"> i dokumentów składanych przez Wykonawcę mają zastosowanie przepisy </w:t>
      </w:r>
      <w:r w:rsidRPr="0041134D">
        <w:rPr>
          <w:rFonts w:eastAsia="Times New Roman" w:cs="Tahoma"/>
          <w:sz w:val="22"/>
          <w:szCs w:val="22"/>
          <w:lang w:eastAsia="ar-SA"/>
        </w:rPr>
        <w:lastRenderedPageBreak/>
        <w:t>rozporządzenia  Ministra Rozwoju z dnia 23 grudnia 2020 r. w sprawie podmiotowych środków dowodowych oraz innych dokumentów lub oświadczeń, jakich może żądać zamawiający od Wykonawcy, oraz  Rozporządzenie Prezesa Rady Ministrów z dnia 30 grudnia 2020 r. w sprawie sposobu sporządzania informacji oraz wymagań technicznych dla dokumentów elektronicznych oraz środków komunikacji elektronicznej w postępowaniu o udzielenie zamówienia publicznego.</w:t>
      </w:r>
    </w:p>
    <w:p w:rsidR="00BB0E42" w:rsidRDefault="00BB0E42" w:rsidP="00BB0E42">
      <w:pPr>
        <w:spacing w:line="240" w:lineRule="auto"/>
        <w:rPr>
          <w:rFonts w:cs="Tahoma"/>
          <w:b/>
          <w:smallCaps/>
          <w:sz w:val="22"/>
          <w:szCs w:val="22"/>
          <w:u w:val="thick"/>
        </w:rPr>
      </w:pPr>
      <w:bookmarkStart w:id="10" w:name="_Toc473569720"/>
      <w:bookmarkStart w:id="11" w:name="_Toc477947266"/>
    </w:p>
    <w:p w:rsidR="00BB0E42" w:rsidRPr="0041134D" w:rsidRDefault="00BB0E42" w:rsidP="00BB0E42">
      <w:pPr>
        <w:spacing w:line="240" w:lineRule="auto"/>
        <w:jc w:val="center"/>
        <w:rPr>
          <w:rFonts w:cs="Tahoma"/>
          <w:b/>
          <w:sz w:val="22"/>
          <w:szCs w:val="22"/>
          <w:u w:val="thick"/>
        </w:rPr>
      </w:pPr>
      <w:r w:rsidRPr="0041134D">
        <w:rPr>
          <w:rFonts w:cs="Tahoma"/>
          <w:b/>
          <w:smallCaps/>
          <w:sz w:val="22"/>
          <w:szCs w:val="22"/>
          <w:u w:val="thick"/>
        </w:rPr>
        <w:t xml:space="preserve">Rozdział </w:t>
      </w:r>
      <w:bookmarkStart w:id="12" w:name="_Toc473569721"/>
      <w:bookmarkEnd w:id="10"/>
      <w:r w:rsidRPr="0041134D">
        <w:rPr>
          <w:rFonts w:cs="Tahoma"/>
          <w:b/>
          <w:smallCaps/>
          <w:sz w:val="22"/>
          <w:szCs w:val="22"/>
          <w:u w:val="thick"/>
        </w:rPr>
        <w:t>XIV</w:t>
      </w:r>
      <w:r w:rsidRPr="0041134D">
        <w:rPr>
          <w:rFonts w:cs="Tahoma"/>
          <w:b/>
          <w:smallCaps/>
          <w:sz w:val="22"/>
          <w:szCs w:val="22"/>
          <w:u w:val="thick"/>
        </w:rPr>
        <w:br/>
      </w:r>
      <w:r w:rsidRPr="0041134D">
        <w:rPr>
          <w:rFonts w:cs="Tahoma"/>
          <w:b/>
          <w:sz w:val="22"/>
          <w:szCs w:val="22"/>
          <w:u w:val="thick"/>
        </w:rPr>
        <w:t>W</w:t>
      </w:r>
      <w:bookmarkEnd w:id="12"/>
      <w:r w:rsidRPr="0041134D">
        <w:rPr>
          <w:rFonts w:cs="Tahoma"/>
          <w:b/>
          <w:sz w:val="22"/>
          <w:szCs w:val="22"/>
          <w:u w:val="thick"/>
        </w:rPr>
        <w:t>adium</w:t>
      </w:r>
      <w:bookmarkEnd w:id="11"/>
    </w:p>
    <w:p w:rsidR="00BB0E42" w:rsidRPr="0041134D" w:rsidRDefault="00BB0E42" w:rsidP="00BB0E42">
      <w:pPr>
        <w:spacing w:line="240" w:lineRule="auto"/>
        <w:jc w:val="center"/>
        <w:rPr>
          <w:rFonts w:cs="Tahoma"/>
          <w:b/>
          <w:smallCaps/>
          <w:sz w:val="22"/>
          <w:szCs w:val="22"/>
        </w:rPr>
      </w:pPr>
    </w:p>
    <w:p w:rsidR="00BB0E42" w:rsidRPr="0041134D" w:rsidRDefault="00BB0E42" w:rsidP="00BB0E42">
      <w:pPr>
        <w:pStyle w:val="Akapitzlist"/>
        <w:numPr>
          <w:ilvl w:val="1"/>
          <w:numId w:val="25"/>
        </w:numPr>
        <w:jc w:val="both"/>
        <w:rPr>
          <w:rFonts w:ascii="CG Omega" w:hAnsi="CG Omega" w:cs="Tahoma"/>
          <w:b w:val="0"/>
          <w:sz w:val="22"/>
          <w:szCs w:val="22"/>
        </w:rPr>
      </w:pPr>
      <w:bookmarkStart w:id="13" w:name="_Toc473569722"/>
      <w:r w:rsidRPr="0041134D">
        <w:rPr>
          <w:rFonts w:ascii="CG Omega" w:hAnsi="CG Omega" w:cs="Tahoma"/>
          <w:b w:val="0"/>
          <w:sz w:val="22"/>
          <w:szCs w:val="22"/>
        </w:rPr>
        <w:t xml:space="preserve">   Zamawiający nie wymaga wniesienia wadium przetargowego.   </w:t>
      </w:r>
      <w:bookmarkEnd w:id="13"/>
    </w:p>
    <w:p w:rsidR="00BB0E42" w:rsidRPr="0041134D" w:rsidRDefault="00BB0E42" w:rsidP="00BB0E42">
      <w:pPr>
        <w:jc w:val="both"/>
        <w:rPr>
          <w:rFonts w:cs="Tahoma"/>
          <w:sz w:val="22"/>
          <w:szCs w:val="22"/>
        </w:rPr>
      </w:pPr>
    </w:p>
    <w:p w:rsidR="00BB0E42" w:rsidRPr="0041134D" w:rsidRDefault="00BB0E42" w:rsidP="00BB0E42">
      <w:pPr>
        <w:spacing w:line="240" w:lineRule="auto"/>
        <w:jc w:val="center"/>
        <w:rPr>
          <w:rFonts w:cs="Tahoma"/>
          <w:b/>
          <w:sz w:val="22"/>
          <w:szCs w:val="22"/>
          <w:u w:val="thick"/>
        </w:rPr>
      </w:pPr>
      <w:bookmarkStart w:id="14" w:name="_Toc473569732"/>
      <w:bookmarkStart w:id="15" w:name="_Toc477947267"/>
      <w:r w:rsidRPr="0041134D">
        <w:rPr>
          <w:rFonts w:cs="Tahoma"/>
          <w:b/>
          <w:smallCaps/>
          <w:sz w:val="22"/>
          <w:szCs w:val="22"/>
          <w:u w:val="thick"/>
        </w:rPr>
        <w:t>Rozdział X</w:t>
      </w:r>
      <w:bookmarkStart w:id="16" w:name="_Toc473569733"/>
      <w:bookmarkEnd w:id="14"/>
      <w:r w:rsidRPr="0041134D">
        <w:rPr>
          <w:rFonts w:cs="Tahoma"/>
          <w:b/>
          <w:smallCaps/>
          <w:sz w:val="22"/>
          <w:szCs w:val="22"/>
          <w:u w:val="thick"/>
        </w:rPr>
        <w:t>V</w:t>
      </w:r>
      <w:r w:rsidRPr="0041134D">
        <w:rPr>
          <w:rFonts w:cs="Tahoma"/>
          <w:b/>
          <w:smallCaps/>
          <w:sz w:val="22"/>
          <w:szCs w:val="22"/>
          <w:u w:val="thick"/>
        </w:rPr>
        <w:br/>
      </w:r>
      <w:r w:rsidRPr="0041134D">
        <w:rPr>
          <w:rFonts w:cs="Tahoma"/>
          <w:b/>
          <w:sz w:val="22"/>
          <w:szCs w:val="22"/>
          <w:u w:val="thick"/>
        </w:rPr>
        <w:t>Termin związania z ofertą</w:t>
      </w:r>
      <w:bookmarkEnd w:id="15"/>
      <w:bookmarkEnd w:id="16"/>
    </w:p>
    <w:p w:rsidR="00BB0E42" w:rsidRPr="0041134D" w:rsidRDefault="00BB0E42" w:rsidP="00BB0E42">
      <w:pPr>
        <w:spacing w:line="240" w:lineRule="auto"/>
        <w:jc w:val="center"/>
        <w:rPr>
          <w:rFonts w:cs="Tahoma"/>
          <w:sz w:val="22"/>
          <w:szCs w:val="22"/>
        </w:rPr>
      </w:pPr>
    </w:p>
    <w:p w:rsidR="00CA5931" w:rsidRPr="00B44EC4" w:rsidRDefault="00CA5931" w:rsidP="00CA5931">
      <w:pPr>
        <w:widowControl w:val="0"/>
        <w:suppressAutoHyphens/>
        <w:autoSpaceDE w:val="0"/>
        <w:autoSpaceDN w:val="0"/>
        <w:adjustRightInd w:val="0"/>
        <w:spacing w:after="120" w:line="240" w:lineRule="auto"/>
        <w:ind w:left="709" w:right="11" w:hanging="709"/>
        <w:contextualSpacing/>
        <w:jc w:val="both"/>
        <w:rPr>
          <w:rFonts w:eastAsia="Times New Roman" w:cs="Tahoma"/>
          <w:b/>
          <w:sz w:val="22"/>
          <w:szCs w:val="22"/>
          <w:lang w:eastAsia="ar-SA"/>
        </w:rPr>
      </w:pPr>
      <w:bookmarkStart w:id="17" w:name="_Toc473569734"/>
      <w:bookmarkStart w:id="18" w:name="_Toc477947268"/>
      <w:r w:rsidRPr="0041134D">
        <w:rPr>
          <w:rFonts w:eastAsia="Times New Roman" w:cs="Tahoma"/>
          <w:spacing w:val="5"/>
          <w:sz w:val="22"/>
          <w:szCs w:val="22"/>
          <w:lang w:eastAsia="ar-SA"/>
        </w:rPr>
        <w:t xml:space="preserve">15.1 </w:t>
      </w:r>
      <w:r w:rsidRPr="0041134D">
        <w:rPr>
          <w:rFonts w:eastAsia="Times New Roman" w:cs="Tahoma"/>
          <w:spacing w:val="5"/>
          <w:sz w:val="22"/>
          <w:szCs w:val="22"/>
          <w:lang w:eastAsia="ar-SA"/>
        </w:rPr>
        <w:tab/>
        <w:t>W</w:t>
      </w:r>
      <w:r w:rsidRPr="0041134D">
        <w:rPr>
          <w:rFonts w:eastAsia="Times New Roman" w:cs="Tahoma"/>
          <w:spacing w:val="-7"/>
          <w:sz w:val="22"/>
          <w:szCs w:val="22"/>
          <w:lang w:eastAsia="ar-SA"/>
        </w:rPr>
        <w:t>y</w:t>
      </w:r>
      <w:r w:rsidRPr="0041134D">
        <w:rPr>
          <w:rFonts w:eastAsia="Times New Roman" w:cs="Tahoma"/>
          <w:sz w:val="22"/>
          <w:szCs w:val="22"/>
          <w:lang w:eastAsia="ar-SA"/>
        </w:rPr>
        <w:t>ko</w:t>
      </w:r>
      <w:r w:rsidRPr="0041134D">
        <w:rPr>
          <w:rFonts w:eastAsia="Times New Roman" w:cs="Tahoma"/>
          <w:spacing w:val="3"/>
          <w:sz w:val="22"/>
          <w:szCs w:val="22"/>
          <w:lang w:eastAsia="ar-SA"/>
        </w:rPr>
        <w:t>n</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4"/>
          <w:sz w:val="22"/>
          <w:szCs w:val="22"/>
          <w:lang w:eastAsia="ar-SA"/>
        </w:rPr>
        <w:t>c</w:t>
      </w:r>
      <w:r w:rsidRPr="0041134D">
        <w:rPr>
          <w:rFonts w:eastAsia="Times New Roman" w:cs="Tahoma"/>
          <w:sz w:val="22"/>
          <w:szCs w:val="22"/>
          <w:lang w:eastAsia="ar-SA"/>
        </w:rPr>
        <w:t>y</w:t>
      </w:r>
      <w:r w:rsidRPr="0041134D">
        <w:rPr>
          <w:rFonts w:eastAsia="Times New Roman" w:cs="Tahoma"/>
          <w:spacing w:val="22"/>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z</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z w:val="22"/>
          <w:szCs w:val="22"/>
          <w:lang w:eastAsia="ar-SA"/>
        </w:rPr>
        <w:t>ą</w:t>
      </w:r>
      <w:r w:rsidRPr="0041134D">
        <w:rPr>
          <w:rFonts w:eastAsia="Times New Roman" w:cs="Tahoma"/>
          <w:spacing w:val="29"/>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z w:val="22"/>
          <w:szCs w:val="22"/>
          <w:lang w:eastAsia="ar-SA"/>
        </w:rPr>
        <w:t>w</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ą</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ni</w:t>
      </w:r>
      <w:r w:rsidRPr="0041134D">
        <w:rPr>
          <w:rFonts w:eastAsia="Times New Roman" w:cs="Tahoma"/>
          <w:spacing w:val="30"/>
          <w:sz w:val="22"/>
          <w:szCs w:val="22"/>
          <w:lang w:eastAsia="ar-SA"/>
        </w:rPr>
        <w:t xml:space="preserve"> </w:t>
      </w:r>
      <w:r w:rsidRPr="0041134D">
        <w:rPr>
          <w:rFonts w:eastAsia="Times New Roman" w:cs="Tahoma"/>
          <w:spacing w:val="2"/>
          <w:w w:val="99"/>
          <w:sz w:val="22"/>
          <w:szCs w:val="22"/>
          <w:lang w:eastAsia="ar-SA"/>
        </w:rPr>
        <w:t>z</w:t>
      </w:r>
      <w:r w:rsidRPr="0041134D">
        <w:rPr>
          <w:rFonts w:eastAsia="Times New Roman" w:cs="Tahoma"/>
          <w:spacing w:val="1"/>
          <w:w w:val="99"/>
          <w:sz w:val="22"/>
          <w:szCs w:val="22"/>
          <w:lang w:eastAsia="ar-SA"/>
        </w:rPr>
        <w:t>ł</w:t>
      </w:r>
      <w:r w:rsidRPr="0041134D">
        <w:rPr>
          <w:rFonts w:eastAsia="Times New Roman" w:cs="Tahoma"/>
          <w:spacing w:val="-2"/>
          <w:w w:val="99"/>
          <w:sz w:val="22"/>
          <w:szCs w:val="22"/>
          <w:lang w:eastAsia="ar-SA"/>
        </w:rPr>
        <w:t>o</w:t>
      </w:r>
      <w:r w:rsidRPr="0041134D">
        <w:rPr>
          <w:rFonts w:eastAsia="Times New Roman" w:cs="Tahoma"/>
          <w:spacing w:val="2"/>
          <w:w w:val="79"/>
          <w:sz w:val="22"/>
          <w:szCs w:val="22"/>
          <w:lang w:eastAsia="ar-SA"/>
        </w:rPr>
        <w:t>ż</w:t>
      </w:r>
      <w:r w:rsidRPr="0041134D">
        <w:rPr>
          <w:rFonts w:eastAsia="Times New Roman" w:cs="Tahoma"/>
          <w:w w:val="99"/>
          <w:sz w:val="22"/>
          <w:szCs w:val="22"/>
          <w:lang w:eastAsia="ar-SA"/>
        </w:rPr>
        <w:t>oną</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z</w:t>
      </w:r>
      <w:r w:rsidRPr="0041134D">
        <w:rPr>
          <w:rFonts w:eastAsia="Times New Roman" w:cs="Tahoma"/>
          <w:spacing w:val="35"/>
          <w:sz w:val="22"/>
          <w:szCs w:val="22"/>
          <w:lang w:eastAsia="ar-SA"/>
        </w:rPr>
        <w:t xml:space="preserve"> </w:t>
      </w:r>
      <w:r w:rsidRPr="0041134D">
        <w:rPr>
          <w:rFonts w:eastAsia="Times New Roman" w:cs="Tahoma"/>
          <w:spacing w:val="-2"/>
          <w:sz w:val="22"/>
          <w:szCs w:val="22"/>
          <w:lang w:eastAsia="ar-SA"/>
        </w:rPr>
        <w:t>s</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bi</w:t>
      </w:r>
      <w:r w:rsidRPr="0041134D">
        <w:rPr>
          <w:rFonts w:eastAsia="Times New Roman" w:cs="Tahoma"/>
          <w:sz w:val="22"/>
          <w:szCs w:val="22"/>
          <w:lang w:eastAsia="ar-SA"/>
        </w:rPr>
        <w:t>e</w:t>
      </w:r>
      <w:r w:rsidRPr="0041134D">
        <w:rPr>
          <w:rFonts w:eastAsia="Times New Roman" w:cs="Tahoma"/>
          <w:spacing w:val="32"/>
          <w:sz w:val="22"/>
          <w:szCs w:val="22"/>
          <w:lang w:eastAsia="ar-SA"/>
        </w:rPr>
        <w:t xml:space="preserve"> </w:t>
      </w:r>
      <w:r w:rsidRPr="0041134D">
        <w:rPr>
          <w:rFonts w:eastAsia="Times New Roman" w:cs="Tahoma"/>
          <w:sz w:val="22"/>
          <w:szCs w:val="22"/>
          <w:lang w:eastAsia="ar-SA"/>
        </w:rPr>
        <w:t>of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ą</w:t>
      </w:r>
      <w:r w:rsidRPr="0041134D">
        <w:rPr>
          <w:rFonts w:eastAsia="Times New Roman" w:cs="Tahoma"/>
          <w:spacing w:val="32"/>
          <w:sz w:val="22"/>
          <w:szCs w:val="22"/>
          <w:lang w:eastAsia="ar-SA"/>
        </w:rPr>
        <w:t xml:space="preserve"> </w:t>
      </w:r>
      <w:r>
        <w:rPr>
          <w:rFonts w:eastAsia="Times New Roman" w:cs="Tahoma"/>
          <w:sz w:val="22"/>
          <w:szCs w:val="22"/>
          <w:lang w:eastAsia="ar-SA"/>
        </w:rPr>
        <w:t xml:space="preserve">do dnia </w:t>
      </w:r>
      <w:r w:rsidR="009E4E31">
        <w:rPr>
          <w:rFonts w:eastAsia="Times New Roman" w:cs="Tahoma"/>
          <w:b/>
          <w:sz w:val="22"/>
          <w:szCs w:val="22"/>
          <w:lang w:eastAsia="ar-SA"/>
        </w:rPr>
        <w:t>25.01.2025</w:t>
      </w:r>
      <w:r w:rsidRPr="00512BB6">
        <w:rPr>
          <w:rFonts w:eastAsia="Times New Roman" w:cs="Tahoma"/>
          <w:b/>
          <w:sz w:val="22"/>
          <w:szCs w:val="22"/>
          <w:lang w:eastAsia="ar-SA"/>
        </w:rPr>
        <w:t xml:space="preserve"> r.</w:t>
      </w:r>
    </w:p>
    <w:p w:rsidR="00CA5931" w:rsidRPr="0041134D" w:rsidRDefault="00CA5931" w:rsidP="00CA5931">
      <w:pPr>
        <w:widowControl w:val="0"/>
        <w:suppressAutoHyphens/>
        <w:autoSpaceDE w:val="0"/>
        <w:autoSpaceDN w:val="0"/>
        <w:adjustRightInd w:val="0"/>
        <w:spacing w:after="120"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 xml:space="preserve">15.2  </w:t>
      </w:r>
      <w:r w:rsidRPr="0041134D">
        <w:rPr>
          <w:rFonts w:eastAsia="Times New Roman" w:cs="Tahoma"/>
          <w:sz w:val="22"/>
          <w:szCs w:val="22"/>
          <w:lang w:eastAsia="ar-SA"/>
        </w:rPr>
        <w:tab/>
      </w:r>
      <w:r w:rsidRPr="0041134D">
        <w:rPr>
          <w:rFonts w:eastAsia="Times New Roman" w:cs="Tahoma"/>
          <w:sz w:val="22"/>
          <w:szCs w:val="22"/>
          <w:lang w:eastAsia="ar-SA"/>
        </w:rPr>
        <w:tab/>
        <w:t>Bieg terminu związania ofertą rozpoczyna się wraz z upływem terminu składania ofert.</w:t>
      </w:r>
    </w:p>
    <w:p w:rsidR="00CA5931" w:rsidRPr="0041134D" w:rsidRDefault="00CA5931" w:rsidP="00CA5931">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 xml:space="preserve">15.3 </w:t>
      </w:r>
      <w:r w:rsidRPr="0041134D">
        <w:rPr>
          <w:rFonts w:eastAsia="Times New Roman" w:cs="Tahoma"/>
          <w:sz w:val="22"/>
          <w:szCs w:val="22"/>
          <w:lang w:eastAsia="ar-SA"/>
        </w:rPr>
        <w:tab/>
      </w:r>
      <w:r w:rsidRPr="0041134D">
        <w:rPr>
          <w:rFonts w:eastAsia="Times New Roman" w:cs="Tahoma"/>
          <w:sz w:val="22"/>
          <w:szCs w:val="22"/>
          <w:lang w:eastAsia="ar-SA"/>
        </w:rPr>
        <w:tab/>
        <w:t>W przypadku, gdy wybór najkorzystniejszej oferty nie nastąpi przed upływem terminu związania ofertą, Zamawiający przed upływem terminu związania ofertą zwróci się do Wykonawców o wyrażenie zgody na przedłużenie terminu związania ofertą o oznaczony okres nie dłuższy niż 30 dni.</w:t>
      </w:r>
    </w:p>
    <w:p w:rsidR="00CA5931" w:rsidRPr="0041134D" w:rsidRDefault="00CA5931" w:rsidP="00CA5931">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 xml:space="preserve">15.4 </w:t>
      </w:r>
      <w:r w:rsidRPr="0041134D">
        <w:rPr>
          <w:rFonts w:eastAsia="Times New Roman" w:cs="Tahoma"/>
          <w:sz w:val="22"/>
          <w:szCs w:val="22"/>
          <w:lang w:eastAsia="ar-SA"/>
        </w:rPr>
        <w:tab/>
        <w:t>Przedłużenie terminu związania ofertą wymaga pisemnych oświadczeń wykonawców w zakresie wyrażenia zgody bądź odmowy wyrażenia zgody  na przedłużenie okresu ważności ofert.</w:t>
      </w:r>
    </w:p>
    <w:p w:rsidR="00CA5931" w:rsidRPr="0041134D" w:rsidRDefault="00CA5931" w:rsidP="00CA5931">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15.5</w:t>
      </w:r>
      <w:r w:rsidRPr="0041134D">
        <w:rPr>
          <w:rFonts w:eastAsia="Times New Roman" w:cs="Tahoma"/>
          <w:sz w:val="22"/>
          <w:szCs w:val="22"/>
          <w:lang w:eastAsia="ar-SA"/>
        </w:rPr>
        <w:tab/>
      </w:r>
      <w:r w:rsidRPr="0041134D">
        <w:rPr>
          <w:rFonts w:eastAsia="Times New Roman" w:cs="Tahoma"/>
          <w:sz w:val="22"/>
          <w:szCs w:val="22"/>
          <w:lang w:eastAsia="ar-SA"/>
        </w:rPr>
        <w:tab/>
        <w:t>Odmowa wyrażenia zgody na przedłużenie terminu związania ofertą nie powoduje utraty wadium.</w:t>
      </w:r>
    </w:p>
    <w:p w:rsidR="00CA5931" w:rsidRDefault="00CA5931" w:rsidP="00CA5931">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15.6</w:t>
      </w:r>
      <w:r w:rsidRPr="0041134D">
        <w:rPr>
          <w:rFonts w:eastAsia="Times New Roman" w:cs="Tahoma"/>
          <w:sz w:val="22"/>
          <w:szCs w:val="22"/>
          <w:lang w:eastAsia="ar-SA"/>
        </w:rPr>
        <w:tab/>
      </w:r>
      <w:r w:rsidRPr="0041134D">
        <w:rPr>
          <w:rFonts w:eastAsia="Times New Roman" w:cs="Tahoma"/>
          <w:sz w:val="22"/>
          <w:szCs w:val="22"/>
          <w:lang w:eastAsia="ar-SA"/>
        </w:rPr>
        <w:tab/>
        <w:t>Przedłużenie terminu związania ofertą jest dopuszczalne jedynie z jednoczesnym przedłużeniem okresu ważności wadium, albo, jeżeli nie jest to możliwe z wniesieniem nowego wadium na przedłużony okres związania ofertą.</w:t>
      </w:r>
    </w:p>
    <w:p w:rsidR="00DB716A" w:rsidRPr="0041134D" w:rsidRDefault="00DB716A" w:rsidP="00CA5931">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19" w:name="_Toc473569735"/>
      <w:bookmarkEnd w:id="17"/>
      <w:r w:rsidRPr="0041134D">
        <w:rPr>
          <w:rFonts w:cs="Tahoma"/>
          <w:b/>
          <w:smallCaps/>
          <w:sz w:val="22"/>
          <w:szCs w:val="22"/>
          <w:u w:val="thick"/>
        </w:rPr>
        <w:t>VI</w:t>
      </w:r>
      <w:r w:rsidRPr="0041134D">
        <w:rPr>
          <w:rFonts w:cs="Tahoma"/>
          <w:b/>
          <w:smallCaps/>
          <w:sz w:val="22"/>
          <w:szCs w:val="22"/>
          <w:u w:val="thick"/>
        </w:rPr>
        <w:br/>
      </w:r>
      <w:r w:rsidRPr="0041134D">
        <w:rPr>
          <w:rFonts w:cs="Tahoma"/>
          <w:b/>
          <w:sz w:val="22"/>
          <w:szCs w:val="22"/>
          <w:u w:val="thick"/>
        </w:rPr>
        <w:t>Opis sposobu przygotowania ofert</w:t>
      </w:r>
      <w:bookmarkEnd w:id="19"/>
      <w:r w:rsidRPr="0041134D">
        <w:rPr>
          <w:rFonts w:cs="Tahoma"/>
          <w:b/>
          <w:sz w:val="22"/>
          <w:szCs w:val="22"/>
          <w:u w:val="thick"/>
        </w:rPr>
        <w:t>y</w:t>
      </w:r>
      <w:bookmarkEnd w:id="18"/>
    </w:p>
    <w:p w:rsidR="00BB0E42" w:rsidRPr="0041134D" w:rsidRDefault="00BB0E42" w:rsidP="00BB0E42">
      <w:pPr>
        <w:rPr>
          <w:rFonts w:cs="Tahoma"/>
          <w:b/>
          <w:i/>
          <w:sz w:val="22"/>
          <w:szCs w:val="22"/>
        </w:rPr>
      </w:pPr>
    </w:p>
    <w:p w:rsidR="00CA5931" w:rsidRPr="001A0B6C" w:rsidRDefault="00CA5931" w:rsidP="00CA5931">
      <w:pPr>
        <w:pStyle w:val="Akapitzlist"/>
        <w:widowControl w:val="0"/>
        <w:numPr>
          <w:ilvl w:val="1"/>
          <w:numId w:val="26"/>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bookmarkStart w:id="20" w:name="_Toc473569736"/>
      <w:bookmarkStart w:id="21" w:name="_Toc477947269"/>
      <w:r w:rsidRPr="001A0B6C">
        <w:rPr>
          <w:rFonts w:ascii="CG Omega" w:hAnsi="CG Omega" w:cs="Tahoma"/>
          <w:b w:val="0"/>
          <w:spacing w:val="1"/>
          <w:sz w:val="22"/>
          <w:szCs w:val="22"/>
        </w:rPr>
        <w:t>Wykonawca może złożyć tylko jedną ofertę.</w:t>
      </w:r>
    </w:p>
    <w:p w:rsidR="00CA5931" w:rsidRPr="001A0B6C" w:rsidRDefault="00CA5931" w:rsidP="00CA5931">
      <w:pPr>
        <w:pStyle w:val="Akapitzlist"/>
        <w:widowControl w:val="0"/>
        <w:numPr>
          <w:ilvl w:val="1"/>
          <w:numId w:val="26"/>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z w:val="22"/>
          <w:szCs w:val="22"/>
          <w:lang w:eastAsia="pl-PL"/>
        </w:rPr>
        <w:t>Ofertę należy złożyć  z zachowaniem formy elektronicznej lub w po</w:t>
      </w:r>
      <w:r w:rsidR="00177225">
        <w:rPr>
          <w:rFonts w:ascii="CG Omega" w:hAnsi="CG Omega" w:cs="Tahoma"/>
          <w:b w:val="0"/>
          <w:sz w:val="22"/>
          <w:szCs w:val="22"/>
          <w:lang w:eastAsia="pl-PL"/>
        </w:rPr>
        <w:t xml:space="preserve">staci elektronicznej, opatrzoną </w:t>
      </w:r>
      <w:r w:rsidRPr="001A0B6C">
        <w:rPr>
          <w:rFonts w:ascii="CG Omega" w:hAnsi="CG Omega" w:cs="Tahoma"/>
          <w:b w:val="0"/>
          <w:sz w:val="22"/>
          <w:szCs w:val="22"/>
          <w:lang w:eastAsia="pl-PL"/>
        </w:rPr>
        <w:t xml:space="preserve">kwalifikowanym podpisem elektronicznym, podpisem zaufanym lub podpisem osobistym. </w:t>
      </w:r>
    </w:p>
    <w:p w:rsidR="00CA5931" w:rsidRPr="001A0B6C" w:rsidRDefault="00CA5931" w:rsidP="00CA5931">
      <w:pPr>
        <w:pStyle w:val="Akapitzlist"/>
        <w:widowControl w:val="0"/>
        <w:numPr>
          <w:ilvl w:val="1"/>
          <w:numId w:val="26"/>
        </w:numPr>
        <w:tabs>
          <w:tab w:val="left" w:pos="993"/>
        </w:tabs>
        <w:autoSpaceDE w:val="0"/>
        <w:autoSpaceDN w:val="0"/>
        <w:adjustRightInd w:val="0"/>
        <w:spacing w:after="120"/>
        <w:ind w:left="709" w:right="12" w:hanging="709"/>
        <w:jc w:val="both"/>
        <w:rPr>
          <w:rStyle w:val="Hipercze"/>
          <w:rFonts w:ascii="CG Omega" w:hAnsi="CG Omega" w:cs="Tahoma"/>
          <w:b w:val="0"/>
          <w:color w:val="auto"/>
          <w:spacing w:val="1"/>
          <w:sz w:val="22"/>
          <w:szCs w:val="22"/>
          <w:u w:val="none"/>
        </w:rPr>
      </w:pPr>
      <w:r w:rsidRPr="001A0B6C">
        <w:rPr>
          <w:rFonts w:ascii="CG Omega" w:hAnsi="CG Omega" w:cs="Tahoma"/>
          <w:b w:val="0"/>
          <w:sz w:val="22"/>
          <w:szCs w:val="22"/>
          <w:lang w:eastAsia="pl-PL"/>
        </w:rPr>
        <w:t xml:space="preserve">Ofertę należy złożyć za pośrednictwem platformy zakupowej na stronie internetowej  pod adresem: </w:t>
      </w:r>
      <w:hyperlink r:id="rId17" w:history="1">
        <w:r w:rsidRPr="001A0B6C">
          <w:rPr>
            <w:rStyle w:val="Hipercze"/>
            <w:rFonts w:ascii="CG Omega" w:hAnsi="CG Omega" w:cs="Tahoma"/>
            <w:b w:val="0"/>
            <w:color w:val="auto"/>
            <w:sz w:val="22"/>
            <w:szCs w:val="22"/>
          </w:rPr>
          <w:t>https://platformazakupowa.pl/wiazownica</w:t>
        </w:r>
      </w:hyperlink>
    </w:p>
    <w:p w:rsidR="00CA5931" w:rsidRPr="001A0B6C" w:rsidRDefault="00CA5931" w:rsidP="00CA5931">
      <w:pPr>
        <w:pStyle w:val="Akapitzlist"/>
        <w:widowControl w:val="0"/>
        <w:numPr>
          <w:ilvl w:val="1"/>
          <w:numId w:val="26"/>
        </w:numPr>
        <w:tabs>
          <w:tab w:val="left" w:pos="993"/>
        </w:tabs>
        <w:autoSpaceDE w:val="0"/>
        <w:autoSpaceDN w:val="0"/>
        <w:adjustRightInd w:val="0"/>
        <w:spacing w:after="120"/>
        <w:ind w:left="709" w:right="12" w:hanging="709"/>
        <w:jc w:val="both"/>
        <w:rPr>
          <w:rStyle w:val="Hipercze"/>
          <w:rFonts w:ascii="CG Omega" w:hAnsi="CG Omega" w:cs="Tahoma"/>
          <w:b w:val="0"/>
          <w:color w:val="auto"/>
          <w:spacing w:val="1"/>
          <w:sz w:val="22"/>
          <w:szCs w:val="22"/>
          <w:u w:val="none"/>
        </w:rPr>
      </w:pPr>
      <w:r w:rsidRPr="001A0B6C">
        <w:rPr>
          <w:rFonts w:ascii="CG Omega" w:hAnsi="CG Omega" w:cs="Tahoma"/>
          <w:b w:val="0"/>
          <w:sz w:val="22"/>
          <w:szCs w:val="22"/>
        </w:rPr>
        <w:t xml:space="preserve">Szczegółowa instrukcja dla Wykonawców dotycząca złożenia oferty znajduje się na stronie internetowej </w:t>
      </w:r>
      <w:hyperlink r:id="rId18" w:history="1">
        <w:r w:rsidRPr="001A0B6C">
          <w:rPr>
            <w:rStyle w:val="Hipercze"/>
            <w:rFonts w:ascii="CG Omega" w:hAnsi="CG Omega" w:cs="Tahoma"/>
            <w:b w:val="0"/>
            <w:color w:val="auto"/>
            <w:sz w:val="22"/>
            <w:szCs w:val="22"/>
          </w:rPr>
          <w:t>https://platformazakupowa.pl/strona/45-instrukcje</w:t>
        </w:r>
      </w:hyperlink>
    </w:p>
    <w:p w:rsidR="00CA5931" w:rsidRPr="001A0B6C" w:rsidRDefault="00CA5931" w:rsidP="00CA5931">
      <w:pPr>
        <w:pStyle w:val="Akapitzlist"/>
        <w:widowControl w:val="0"/>
        <w:numPr>
          <w:ilvl w:val="1"/>
          <w:numId w:val="26"/>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z w:val="22"/>
          <w:szCs w:val="22"/>
        </w:rPr>
        <w:t xml:space="preserve">Wykonawca może za pośrednictwem „Platformy zakupowej”, przed upływem terminu  składania ofert zmienić lub wycofać ofertę. </w:t>
      </w:r>
      <w:r w:rsidRPr="001A0B6C">
        <w:rPr>
          <w:rFonts w:ascii="CG Omega" w:hAnsi="CG Omega" w:cs="Tahoma"/>
          <w:b w:val="0"/>
          <w:sz w:val="22"/>
          <w:szCs w:val="22"/>
          <w:lang w:eastAsia="pl-PL"/>
        </w:rPr>
        <w:t>Po upływie terminu do składania ofert nie może skutecznie dokonać zmiany ani wycofać złożonej oferty.</w:t>
      </w:r>
    </w:p>
    <w:p w:rsidR="00CA5931" w:rsidRPr="001A0B6C" w:rsidRDefault="00CA5931" w:rsidP="00CA5931">
      <w:pPr>
        <w:pStyle w:val="Akapitzlist"/>
        <w:widowControl w:val="0"/>
        <w:numPr>
          <w:ilvl w:val="1"/>
          <w:numId w:val="26"/>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pacing w:val="1"/>
          <w:sz w:val="22"/>
          <w:szCs w:val="22"/>
        </w:rPr>
        <w:t>Wszelkie inne dokumenty sporządzone w języku obcym muszą zostać  przetłumaczone na język polski.</w:t>
      </w:r>
    </w:p>
    <w:p w:rsidR="00CA5931" w:rsidRPr="001A0B6C" w:rsidRDefault="00CA5931" w:rsidP="00CA5931">
      <w:pPr>
        <w:pStyle w:val="Akapitzlist"/>
        <w:widowControl w:val="0"/>
        <w:numPr>
          <w:ilvl w:val="1"/>
          <w:numId w:val="26"/>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pacing w:val="1"/>
          <w:sz w:val="22"/>
          <w:szCs w:val="22"/>
        </w:rPr>
        <w:lastRenderedPageBreak/>
        <w:t>Oferta powinna być:</w:t>
      </w:r>
    </w:p>
    <w:p w:rsidR="00CA5931" w:rsidRPr="001A0B6C" w:rsidRDefault="00CA5931" w:rsidP="00CA5931">
      <w:pPr>
        <w:pStyle w:val="Akapitzlist"/>
        <w:widowControl w:val="0"/>
        <w:numPr>
          <w:ilvl w:val="0"/>
          <w:numId w:val="27"/>
        </w:numPr>
        <w:tabs>
          <w:tab w:val="left" w:pos="851"/>
        </w:tabs>
        <w:autoSpaceDE w:val="0"/>
        <w:autoSpaceDN w:val="0"/>
        <w:adjustRightInd w:val="0"/>
        <w:ind w:right="11"/>
        <w:jc w:val="both"/>
        <w:rPr>
          <w:rFonts w:ascii="CG Omega" w:hAnsi="CG Omega" w:cs="Tahoma"/>
          <w:b w:val="0"/>
          <w:spacing w:val="1"/>
          <w:sz w:val="22"/>
          <w:szCs w:val="22"/>
        </w:rPr>
      </w:pPr>
      <w:r w:rsidRPr="001A0B6C">
        <w:rPr>
          <w:rFonts w:ascii="CG Omega" w:hAnsi="CG Omega" w:cs="Tahoma"/>
          <w:b w:val="0"/>
          <w:spacing w:val="1"/>
          <w:sz w:val="22"/>
          <w:szCs w:val="22"/>
        </w:rPr>
        <w:t>sporządzona na podstawie formularzy stanowiących załączniki do SWZ,</w:t>
      </w:r>
    </w:p>
    <w:p w:rsidR="00CA5931" w:rsidRPr="001A0B6C" w:rsidRDefault="00CA5931" w:rsidP="00CA5931">
      <w:pPr>
        <w:pStyle w:val="Akapitzlist"/>
        <w:widowControl w:val="0"/>
        <w:numPr>
          <w:ilvl w:val="0"/>
          <w:numId w:val="27"/>
        </w:numPr>
        <w:tabs>
          <w:tab w:val="left" w:pos="1418"/>
        </w:tabs>
        <w:autoSpaceDE w:val="0"/>
        <w:autoSpaceDN w:val="0"/>
        <w:adjustRightInd w:val="0"/>
        <w:ind w:right="11"/>
        <w:jc w:val="both"/>
        <w:rPr>
          <w:rStyle w:val="Hipercze"/>
          <w:rFonts w:ascii="CG Omega" w:hAnsi="CG Omega" w:cs="Tahoma"/>
          <w:b w:val="0"/>
          <w:color w:val="auto"/>
          <w:spacing w:val="1"/>
          <w:sz w:val="22"/>
          <w:szCs w:val="22"/>
          <w:u w:val="none"/>
        </w:rPr>
      </w:pPr>
      <w:r w:rsidRPr="001A0B6C">
        <w:rPr>
          <w:rFonts w:ascii="CG Omega" w:hAnsi="CG Omega" w:cs="Tahoma"/>
          <w:b w:val="0"/>
          <w:spacing w:val="1"/>
          <w:sz w:val="22"/>
          <w:szCs w:val="22"/>
        </w:rPr>
        <w:t xml:space="preserve">złożona przy użyciu środków komunikacji elektronicznej na platformie  zakupowej zamawiającego - </w:t>
      </w:r>
      <w:hyperlink r:id="rId19" w:history="1">
        <w:r w:rsidRPr="001A0B6C">
          <w:rPr>
            <w:rStyle w:val="Hipercze"/>
            <w:rFonts w:ascii="CG Omega" w:hAnsi="CG Omega" w:cs="Tahoma"/>
            <w:b w:val="0"/>
            <w:color w:val="auto"/>
            <w:sz w:val="22"/>
            <w:szCs w:val="22"/>
          </w:rPr>
          <w:t>https://platformazakupowa.pl/wiazownica</w:t>
        </w:r>
      </w:hyperlink>
      <w:r w:rsidRPr="001A0B6C">
        <w:rPr>
          <w:rStyle w:val="Hipercze"/>
          <w:rFonts w:ascii="CG Omega" w:hAnsi="CG Omega" w:cs="Tahoma"/>
          <w:b w:val="0"/>
          <w:color w:val="auto"/>
          <w:sz w:val="22"/>
          <w:szCs w:val="22"/>
        </w:rPr>
        <w:t>,</w:t>
      </w:r>
    </w:p>
    <w:p w:rsidR="00CA5931" w:rsidRPr="001A0B6C" w:rsidRDefault="00CA5931" w:rsidP="00CA5931">
      <w:pPr>
        <w:pStyle w:val="Akapitzlist"/>
        <w:widowControl w:val="0"/>
        <w:numPr>
          <w:ilvl w:val="0"/>
          <w:numId w:val="27"/>
        </w:numPr>
        <w:tabs>
          <w:tab w:val="left" w:pos="1418"/>
        </w:tabs>
        <w:autoSpaceDE w:val="0"/>
        <w:autoSpaceDN w:val="0"/>
        <w:adjustRightInd w:val="0"/>
        <w:ind w:right="11"/>
        <w:jc w:val="both"/>
        <w:rPr>
          <w:rFonts w:ascii="CG Omega" w:hAnsi="CG Omega" w:cs="Tahoma"/>
          <w:b w:val="0"/>
          <w:spacing w:val="1"/>
          <w:sz w:val="22"/>
          <w:szCs w:val="22"/>
        </w:rPr>
      </w:pPr>
      <w:r w:rsidRPr="001A0B6C">
        <w:rPr>
          <w:rFonts w:ascii="CG Omega" w:hAnsi="CG Omega" w:cs="Tahoma"/>
          <w:b w:val="0"/>
          <w:sz w:val="22"/>
          <w:szCs w:val="22"/>
        </w:rPr>
        <w:t>podpisana kwalifikowanym podpisem elektronicznym, lub podpisem zaufanym lub  podpisem osobistym przez upoważnioną osobę wykonawcy,</w:t>
      </w:r>
    </w:p>
    <w:p w:rsidR="00CA5931" w:rsidRDefault="00CA5931" w:rsidP="00CA5931">
      <w:pPr>
        <w:widowControl w:val="0"/>
        <w:autoSpaceDE w:val="0"/>
        <w:autoSpaceDN w:val="0"/>
        <w:adjustRightInd w:val="0"/>
        <w:ind w:right="12" w:firstLine="1418"/>
        <w:jc w:val="both"/>
        <w:rPr>
          <w:rFonts w:cs="Tahoma"/>
          <w:b/>
          <w:sz w:val="22"/>
          <w:szCs w:val="22"/>
          <w:u w:val="thick"/>
        </w:rPr>
      </w:pPr>
      <w:r w:rsidRPr="004B1A77">
        <w:rPr>
          <w:rFonts w:cs="Tahoma"/>
          <w:b/>
          <w:sz w:val="22"/>
          <w:szCs w:val="22"/>
          <w:u w:val="thick"/>
        </w:rPr>
        <w:t xml:space="preserve"> i zawierać  dokumenty wymienione w rozdziale XII</w:t>
      </w:r>
      <w:r>
        <w:rPr>
          <w:rFonts w:cs="Tahoma"/>
          <w:b/>
          <w:sz w:val="22"/>
          <w:szCs w:val="22"/>
          <w:u w:val="thick"/>
        </w:rPr>
        <w:t>I</w:t>
      </w:r>
      <w:r w:rsidRPr="004B1A77">
        <w:rPr>
          <w:rFonts w:cs="Tahoma"/>
          <w:b/>
          <w:sz w:val="22"/>
          <w:szCs w:val="22"/>
          <w:u w:val="thick"/>
        </w:rPr>
        <w:t xml:space="preserve"> pkt. 13.14: </w:t>
      </w:r>
    </w:p>
    <w:p w:rsidR="00CA5931" w:rsidRPr="004C53C8" w:rsidRDefault="00CA5931" w:rsidP="00CA5931">
      <w:pPr>
        <w:widowControl w:val="0"/>
        <w:tabs>
          <w:tab w:val="left" w:pos="851"/>
        </w:tabs>
        <w:suppressAutoHyphens/>
        <w:autoSpaceDE w:val="0"/>
        <w:autoSpaceDN w:val="0"/>
        <w:adjustRightInd w:val="0"/>
        <w:spacing w:line="240" w:lineRule="auto"/>
        <w:ind w:left="708" w:right="11" w:hanging="708"/>
        <w:contextualSpacing/>
        <w:jc w:val="both"/>
        <w:rPr>
          <w:rFonts w:eastAsia="Times New Roman" w:cs="Tahoma"/>
          <w:spacing w:val="1"/>
          <w:sz w:val="22"/>
          <w:szCs w:val="22"/>
          <w:lang w:eastAsia="ar-SA"/>
        </w:rPr>
      </w:pPr>
      <w:r w:rsidRPr="004C53C8">
        <w:rPr>
          <w:rFonts w:eastAsia="Times New Roman" w:cs="Tahoma"/>
          <w:spacing w:val="1"/>
          <w:sz w:val="22"/>
          <w:szCs w:val="22"/>
          <w:lang w:eastAsia="ar-SA"/>
        </w:rPr>
        <w:t>16.8</w:t>
      </w:r>
      <w:r w:rsidRPr="004C53C8">
        <w:rPr>
          <w:rFonts w:eastAsia="Times New Roman" w:cs="Tahoma"/>
          <w:spacing w:val="1"/>
          <w:sz w:val="22"/>
          <w:szCs w:val="22"/>
          <w:lang w:eastAsia="ar-SA"/>
        </w:rPr>
        <w:tab/>
        <w:t>W przypadku gdy podmiotowe środki dowodowe, przedmiotowe środki dowodowe , 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inne niż wykonawca, wykonawcy wspólnie ubiegający się o zamówienie, podmiot udostępniający swoje zasoby lub podwykonawca, zwane dalej „upoważnionymi podmiotami”, jako dokument elektroniczny, przekazuje się ten dokument.</w:t>
      </w:r>
    </w:p>
    <w:p w:rsidR="00CA5931" w:rsidRPr="002F5E78" w:rsidRDefault="00CA5931" w:rsidP="00CA5931">
      <w:pPr>
        <w:widowControl w:val="0"/>
        <w:tabs>
          <w:tab w:val="left" w:pos="851"/>
        </w:tabs>
        <w:suppressAutoHyphens/>
        <w:autoSpaceDE w:val="0"/>
        <w:autoSpaceDN w:val="0"/>
        <w:adjustRightInd w:val="0"/>
        <w:spacing w:line="240" w:lineRule="auto"/>
        <w:ind w:left="709" w:right="11" w:hanging="709"/>
        <w:contextualSpacing/>
        <w:jc w:val="both"/>
        <w:rPr>
          <w:rFonts w:eastAsia="Times New Roman" w:cs="Tahoma"/>
          <w:spacing w:val="1"/>
          <w:sz w:val="22"/>
          <w:szCs w:val="22"/>
          <w:lang w:eastAsia="ar-SA"/>
        </w:rPr>
      </w:pPr>
      <w:r w:rsidRPr="004C53C8">
        <w:rPr>
          <w:rFonts w:eastAsia="Times New Roman" w:cs="Tahoma"/>
          <w:spacing w:val="1"/>
          <w:sz w:val="22"/>
          <w:szCs w:val="22"/>
          <w:lang w:eastAsia="ar-SA"/>
        </w:rPr>
        <w:t>16.9</w:t>
      </w:r>
      <w:r w:rsidRPr="004C53C8">
        <w:rPr>
          <w:rFonts w:eastAsia="Times New Roman" w:cs="Tahoma"/>
          <w:spacing w:val="1"/>
          <w:sz w:val="22"/>
          <w:szCs w:val="22"/>
          <w:lang w:eastAsia="ar-SA"/>
        </w:rPr>
        <w:tab/>
      </w:r>
      <w:r w:rsidRPr="002F5E78">
        <w:rPr>
          <w:rFonts w:eastAsia="Times New Roman" w:cs="Tahoma"/>
          <w:spacing w:val="1"/>
          <w:sz w:val="22"/>
          <w:szCs w:val="22"/>
          <w:lang w:eastAsia="ar-SA"/>
        </w:rPr>
        <w:t>W przypadku gdy podmiotowe środki dowodowe, przedmiotowe środki dowodowe , 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jako dokument w postaci papierowej,  prze</w:t>
      </w:r>
      <w:r w:rsidR="00177225">
        <w:rPr>
          <w:rFonts w:eastAsia="Times New Roman" w:cs="Tahoma"/>
          <w:spacing w:val="1"/>
          <w:sz w:val="22"/>
          <w:szCs w:val="22"/>
          <w:lang w:eastAsia="ar-SA"/>
        </w:rPr>
        <w:t xml:space="preserve">kazuje się cyfrowe odwzorowanie </w:t>
      </w:r>
      <w:r w:rsidRPr="002F5E78">
        <w:rPr>
          <w:rFonts w:eastAsia="Times New Roman" w:cs="Tahoma"/>
          <w:spacing w:val="1"/>
          <w:sz w:val="22"/>
          <w:szCs w:val="22"/>
          <w:lang w:eastAsia="ar-SA"/>
        </w:rPr>
        <w:t>tego dokumentu opatrzone kwalifik</w:t>
      </w:r>
      <w:r w:rsidR="00177225">
        <w:rPr>
          <w:rFonts w:eastAsia="Times New Roman" w:cs="Tahoma"/>
          <w:spacing w:val="1"/>
          <w:sz w:val="22"/>
          <w:szCs w:val="22"/>
          <w:lang w:eastAsia="ar-SA"/>
        </w:rPr>
        <w:t xml:space="preserve">owanym podpisem elektronicznym, </w:t>
      </w:r>
      <w:r w:rsidRPr="002F5E78">
        <w:rPr>
          <w:rFonts w:eastAsia="Times New Roman" w:cs="Tahoma"/>
          <w:spacing w:val="1"/>
          <w:sz w:val="22"/>
          <w:szCs w:val="22"/>
          <w:lang w:eastAsia="ar-SA"/>
        </w:rPr>
        <w:t>poświadczającym zgodność cyfrowego odwzorowania z dokumentem w postaci papierowej.</w:t>
      </w:r>
    </w:p>
    <w:p w:rsidR="00CA5931" w:rsidRPr="004C53C8" w:rsidRDefault="00CA5931" w:rsidP="00CA5931">
      <w:pPr>
        <w:widowControl w:val="0"/>
        <w:tabs>
          <w:tab w:val="left" w:pos="851"/>
        </w:tabs>
        <w:autoSpaceDE w:val="0"/>
        <w:autoSpaceDN w:val="0"/>
        <w:adjustRightInd w:val="0"/>
        <w:spacing w:line="240" w:lineRule="auto"/>
        <w:ind w:left="708" w:right="11" w:hanging="708"/>
        <w:jc w:val="both"/>
        <w:rPr>
          <w:rFonts w:cs="Tahoma"/>
          <w:spacing w:val="1"/>
          <w:sz w:val="22"/>
          <w:szCs w:val="22"/>
        </w:rPr>
      </w:pPr>
      <w:r>
        <w:rPr>
          <w:rFonts w:cs="Tahoma"/>
          <w:spacing w:val="1"/>
          <w:sz w:val="22"/>
          <w:szCs w:val="22"/>
        </w:rPr>
        <w:t>16.10</w:t>
      </w:r>
      <w:r w:rsidRPr="004C53C8">
        <w:rPr>
          <w:rFonts w:cs="Tahoma"/>
          <w:spacing w:val="1"/>
          <w:sz w:val="22"/>
          <w:szCs w:val="22"/>
        </w:rPr>
        <w:t xml:space="preserve"> </w:t>
      </w:r>
      <w:r>
        <w:rPr>
          <w:rFonts w:cs="Tahoma"/>
          <w:spacing w:val="1"/>
          <w:sz w:val="22"/>
          <w:szCs w:val="22"/>
        </w:rPr>
        <w:tab/>
      </w:r>
      <w:r w:rsidRPr="004C53C8">
        <w:rPr>
          <w:rFonts w:cs="Tahoma"/>
          <w:spacing w:val="1"/>
          <w:sz w:val="22"/>
          <w:szCs w:val="22"/>
        </w:rPr>
        <w:t>Przez cyfrowe odwzorowanie należy rozumieć dokument elektroniczny będący kopią elektroniczną treści zapisanej  treści zapisanej w postaci papierowej, umożliwiający zapoznanie się z jej treścią, bez konieczności bezpośredniego dostępu do oryginału.</w:t>
      </w:r>
    </w:p>
    <w:p w:rsidR="00CA5931" w:rsidRPr="0018375A" w:rsidRDefault="00CA5931" w:rsidP="00287D97">
      <w:pPr>
        <w:pStyle w:val="Akapitzlist"/>
        <w:widowControl w:val="0"/>
        <w:numPr>
          <w:ilvl w:val="1"/>
          <w:numId w:val="41"/>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Podmiotowe środki dowodowe, w tym oświadczenie, o którym mowa w art. 117 ust. 4 ustawy Pzp.  oraz zobowiązanie podmiotu udostępniającego zasoby, przedmiotowe środki dowodowe, dokumenty o których mowa w art. 94 ust.</w:t>
      </w:r>
      <w:r w:rsidR="00177225">
        <w:rPr>
          <w:rFonts w:ascii="CG Omega" w:hAnsi="CG Omega" w:cs="Tahoma"/>
          <w:b w:val="0"/>
          <w:spacing w:val="1"/>
          <w:sz w:val="22"/>
          <w:szCs w:val="22"/>
        </w:rPr>
        <w:t xml:space="preserve"> 2 ustawy, niewystawione przez </w:t>
      </w:r>
      <w:r w:rsidRPr="0018375A">
        <w:rPr>
          <w:rFonts w:ascii="CG Omega" w:hAnsi="CG Omega" w:cs="Tahoma"/>
          <w:b w:val="0"/>
          <w:spacing w:val="1"/>
          <w:sz w:val="22"/>
          <w:szCs w:val="22"/>
        </w:rPr>
        <w:t>upoważnione podmioty, oraz pełnomocnictwo przekazuje się w postaci elektronicznej i</w:t>
      </w:r>
      <w:r>
        <w:rPr>
          <w:rFonts w:ascii="CG Omega" w:hAnsi="CG Omega" w:cs="Tahoma"/>
          <w:b w:val="0"/>
          <w:spacing w:val="1"/>
          <w:sz w:val="22"/>
          <w:szCs w:val="22"/>
        </w:rPr>
        <w:t> </w:t>
      </w:r>
      <w:r w:rsidRPr="0018375A">
        <w:rPr>
          <w:rFonts w:ascii="CG Omega" w:hAnsi="CG Omega" w:cs="Tahoma"/>
          <w:b w:val="0"/>
          <w:spacing w:val="1"/>
          <w:sz w:val="22"/>
          <w:szCs w:val="22"/>
        </w:rPr>
        <w:t>opatruje kwalifikowanym podpisem elektronicznym.</w:t>
      </w:r>
    </w:p>
    <w:p w:rsidR="00CA5931" w:rsidRPr="0018375A" w:rsidRDefault="00CA5931" w:rsidP="00287D97">
      <w:pPr>
        <w:pStyle w:val="Akapitzlist"/>
        <w:widowControl w:val="0"/>
        <w:numPr>
          <w:ilvl w:val="1"/>
          <w:numId w:val="41"/>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W przypadku, gdy 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rsidR="00CA5931" w:rsidRPr="0018375A" w:rsidRDefault="00CA5931" w:rsidP="00287D97">
      <w:pPr>
        <w:pStyle w:val="Akapitzlist"/>
        <w:widowControl w:val="0"/>
        <w:numPr>
          <w:ilvl w:val="1"/>
          <w:numId w:val="41"/>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Poświadczenia zgodności cyfrowego odwzorowania z dokumentem w postaci papierowej, o którym mowa w pkt. powyżej  dokonuje się w przypadku:</w:t>
      </w:r>
    </w:p>
    <w:p w:rsidR="00CA5931" w:rsidRPr="0018375A" w:rsidRDefault="00CA5931" w:rsidP="00CA5931">
      <w:pPr>
        <w:pStyle w:val="Akapitzlist"/>
        <w:widowControl w:val="0"/>
        <w:tabs>
          <w:tab w:val="left" w:pos="851"/>
        </w:tabs>
        <w:autoSpaceDE w:val="0"/>
        <w:autoSpaceDN w:val="0"/>
        <w:adjustRightInd w:val="0"/>
        <w:ind w:left="1134" w:right="11" w:hanging="425"/>
        <w:jc w:val="both"/>
        <w:rPr>
          <w:rFonts w:ascii="CG Omega" w:hAnsi="CG Omega" w:cs="Tahoma"/>
          <w:b w:val="0"/>
          <w:spacing w:val="1"/>
          <w:sz w:val="22"/>
          <w:szCs w:val="22"/>
        </w:rPr>
      </w:pPr>
      <w:r w:rsidRPr="0018375A">
        <w:rPr>
          <w:rFonts w:ascii="CG Omega" w:hAnsi="CG Omega" w:cs="Tahoma"/>
          <w:b w:val="0"/>
          <w:spacing w:val="1"/>
          <w:sz w:val="22"/>
          <w:szCs w:val="22"/>
        </w:rPr>
        <w:t xml:space="preserve">1) podmiotowych środków dowodowych oraz dokumentów potwierdzających </w:t>
      </w:r>
      <w:r w:rsidRPr="0018375A">
        <w:rPr>
          <w:rFonts w:ascii="CG Omega" w:hAnsi="CG Omega" w:cs="Tahoma"/>
          <w:b w:val="0"/>
          <w:spacing w:val="1"/>
          <w:sz w:val="22"/>
          <w:szCs w:val="22"/>
        </w:rPr>
        <w:lastRenderedPageBreak/>
        <w:t>umocowanie do reprezentowania – odpowiednio wykonawca, wykonawca wspólnie ubiegający się o zamówienie, podmiot udostępnia</w:t>
      </w:r>
      <w:r w:rsidR="00177225">
        <w:rPr>
          <w:rFonts w:ascii="CG Omega" w:hAnsi="CG Omega" w:cs="Tahoma"/>
          <w:b w:val="0"/>
          <w:spacing w:val="1"/>
          <w:sz w:val="22"/>
          <w:szCs w:val="22"/>
        </w:rPr>
        <w:t xml:space="preserve">jący zasoby lub podwykonawca, </w:t>
      </w:r>
      <w:r w:rsidRPr="0018375A">
        <w:rPr>
          <w:rFonts w:ascii="CG Omega" w:hAnsi="CG Omega" w:cs="Tahoma"/>
          <w:b w:val="0"/>
          <w:spacing w:val="1"/>
          <w:sz w:val="22"/>
          <w:szCs w:val="22"/>
        </w:rPr>
        <w:t>w zakresie podmiotowych środków dowodowych, które każdego z nich dotyczą;</w:t>
      </w:r>
    </w:p>
    <w:p w:rsidR="00CA5931" w:rsidRPr="0018375A" w:rsidRDefault="00CA5931" w:rsidP="00CA5931">
      <w:pPr>
        <w:pStyle w:val="Akapitzlist"/>
        <w:widowControl w:val="0"/>
        <w:tabs>
          <w:tab w:val="left" w:pos="851"/>
        </w:tabs>
        <w:autoSpaceDE w:val="0"/>
        <w:autoSpaceDN w:val="0"/>
        <w:adjustRightInd w:val="0"/>
        <w:ind w:left="1134" w:right="11" w:hanging="425"/>
        <w:jc w:val="both"/>
        <w:rPr>
          <w:rFonts w:ascii="CG Omega" w:hAnsi="CG Omega" w:cs="Tahoma"/>
          <w:b w:val="0"/>
          <w:spacing w:val="1"/>
          <w:sz w:val="22"/>
          <w:szCs w:val="22"/>
        </w:rPr>
      </w:pPr>
      <w:r w:rsidRPr="0018375A">
        <w:rPr>
          <w:rFonts w:ascii="CG Omega" w:hAnsi="CG Omega" w:cs="Tahoma"/>
          <w:b w:val="0"/>
          <w:spacing w:val="1"/>
          <w:sz w:val="22"/>
          <w:szCs w:val="22"/>
        </w:rPr>
        <w:t xml:space="preserve">2) </w:t>
      </w:r>
      <w:r>
        <w:rPr>
          <w:rFonts w:ascii="CG Omega" w:hAnsi="CG Omega" w:cs="Tahoma"/>
          <w:b w:val="0"/>
          <w:spacing w:val="1"/>
          <w:sz w:val="22"/>
          <w:szCs w:val="22"/>
        </w:rPr>
        <w:tab/>
      </w:r>
      <w:r w:rsidRPr="0018375A">
        <w:rPr>
          <w:rFonts w:ascii="CG Omega" w:hAnsi="CG Omega" w:cs="Tahoma"/>
          <w:b w:val="0"/>
          <w:spacing w:val="1"/>
          <w:sz w:val="22"/>
          <w:szCs w:val="22"/>
        </w:rPr>
        <w:t>przedmiotowych środków dowodowych, oświadczenia o którym mowa w art., 117 ust. 4 ustawy Pzp. lub zobowiązania podmiotu udostępniającego zasoby – odpowiednio wykonawca lub wykonawca wspólnie ubiegający się o udzielenie zamówienia;</w:t>
      </w:r>
    </w:p>
    <w:p w:rsidR="00CA5931" w:rsidRPr="0018375A" w:rsidRDefault="00CA5931" w:rsidP="00CA5931">
      <w:pPr>
        <w:pStyle w:val="Akapitzlist"/>
        <w:widowControl w:val="0"/>
        <w:tabs>
          <w:tab w:val="left" w:pos="851"/>
        </w:tabs>
        <w:autoSpaceDE w:val="0"/>
        <w:autoSpaceDN w:val="0"/>
        <w:adjustRightInd w:val="0"/>
        <w:ind w:left="709" w:right="11"/>
        <w:jc w:val="both"/>
        <w:rPr>
          <w:rFonts w:ascii="CG Omega" w:hAnsi="CG Omega" w:cs="Tahoma"/>
          <w:b w:val="0"/>
          <w:spacing w:val="1"/>
          <w:sz w:val="22"/>
          <w:szCs w:val="22"/>
        </w:rPr>
      </w:pPr>
      <w:r w:rsidRPr="0018375A">
        <w:rPr>
          <w:rFonts w:ascii="CG Omega" w:hAnsi="CG Omega" w:cs="Tahoma"/>
          <w:b w:val="0"/>
          <w:spacing w:val="1"/>
          <w:sz w:val="22"/>
          <w:szCs w:val="22"/>
        </w:rPr>
        <w:t xml:space="preserve">3) </w:t>
      </w:r>
      <w:r>
        <w:rPr>
          <w:rFonts w:ascii="CG Omega" w:hAnsi="CG Omega" w:cs="Tahoma"/>
          <w:b w:val="0"/>
          <w:spacing w:val="1"/>
          <w:sz w:val="22"/>
          <w:szCs w:val="22"/>
        </w:rPr>
        <w:t xml:space="preserve">   </w:t>
      </w:r>
      <w:r w:rsidRPr="0018375A">
        <w:rPr>
          <w:rFonts w:ascii="CG Omega" w:hAnsi="CG Omega" w:cs="Tahoma"/>
          <w:b w:val="0"/>
          <w:spacing w:val="1"/>
          <w:sz w:val="22"/>
          <w:szCs w:val="22"/>
        </w:rPr>
        <w:t>pełnomocnictwa – mocodawca.</w:t>
      </w:r>
    </w:p>
    <w:p w:rsidR="00CA5931" w:rsidRPr="00321B36" w:rsidRDefault="00CA5931" w:rsidP="00CA5931">
      <w:pPr>
        <w:pStyle w:val="Akapitzlist"/>
        <w:widowControl w:val="0"/>
        <w:tabs>
          <w:tab w:val="left" w:pos="851"/>
        </w:tabs>
        <w:autoSpaceDE w:val="0"/>
        <w:autoSpaceDN w:val="0"/>
        <w:adjustRightInd w:val="0"/>
        <w:spacing w:line="20" w:lineRule="atLeast"/>
        <w:ind w:left="709" w:right="11"/>
        <w:jc w:val="both"/>
        <w:rPr>
          <w:rFonts w:ascii="CG Omega" w:hAnsi="CG Omega" w:cs="Tahoma"/>
          <w:b w:val="0"/>
          <w:spacing w:val="1"/>
          <w:sz w:val="22"/>
          <w:szCs w:val="22"/>
        </w:rPr>
      </w:pPr>
      <w:r w:rsidRPr="0018375A">
        <w:rPr>
          <w:rFonts w:ascii="CG Omega" w:hAnsi="CG Omega" w:cs="Tahoma"/>
          <w:b w:val="0"/>
          <w:spacing w:val="1"/>
          <w:sz w:val="22"/>
          <w:szCs w:val="22"/>
        </w:rPr>
        <w:t>Poświadczenia zgodności cyfrowego odwzorowania z dokumentem w postaci papierowej może dokonać również notariusz.</w:t>
      </w:r>
    </w:p>
    <w:p w:rsidR="00CA5931" w:rsidRPr="00321B36" w:rsidRDefault="00CA5931" w:rsidP="00CA5931">
      <w:pPr>
        <w:pStyle w:val="Akapitzlist"/>
        <w:widowControl w:val="0"/>
        <w:tabs>
          <w:tab w:val="left" w:pos="851"/>
        </w:tabs>
        <w:autoSpaceDE w:val="0"/>
        <w:autoSpaceDN w:val="0"/>
        <w:adjustRightInd w:val="0"/>
        <w:spacing w:line="20" w:lineRule="atLeast"/>
        <w:ind w:left="709" w:right="11" w:hanging="709"/>
        <w:jc w:val="both"/>
        <w:rPr>
          <w:rFonts w:ascii="CG Omega" w:hAnsi="CG Omega" w:cs="Tahoma"/>
          <w:b w:val="0"/>
          <w:spacing w:val="1"/>
          <w:sz w:val="22"/>
          <w:szCs w:val="22"/>
        </w:rPr>
      </w:pPr>
      <w:r w:rsidRPr="00321B36">
        <w:rPr>
          <w:rFonts w:ascii="CG Omega" w:hAnsi="CG Omega" w:cs="Tahoma"/>
          <w:b w:val="0"/>
          <w:spacing w:val="1"/>
          <w:sz w:val="22"/>
          <w:szCs w:val="22"/>
        </w:rPr>
        <w:t>16.14</w:t>
      </w:r>
      <w:r w:rsidRPr="00321B36">
        <w:rPr>
          <w:rFonts w:ascii="CG Omega" w:hAnsi="CG Omega" w:cs="Tahoma"/>
          <w:b w:val="0"/>
          <w:spacing w:val="1"/>
          <w:sz w:val="22"/>
          <w:szCs w:val="22"/>
        </w:rPr>
        <w:tab/>
        <w:t>Poświadczenia zgodności cyfrowego odwzorowania z dokumentem w postaci papierowej, o którym mowa powyżej  dokonuje się w przypadku:</w:t>
      </w:r>
    </w:p>
    <w:p w:rsidR="00CA5931" w:rsidRPr="00321B36" w:rsidRDefault="00CA5931" w:rsidP="00CA5931">
      <w:pPr>
        <w:pStyle w:val="Akapitzlist"/>
        <w:widowControl w:val="0"/>
        <w:tabs>
          <w:tab w:val="left" w:pos="851"/>
        </w:tabs>
        <w:autoSpaceDE w:val="0"/>
        <w:autoSpaceDN w:val="0"/>
        <w:adjustRightInd w:val="0"/>
        <w:spacing w:line="20" w:lineRule="atLeast"/>
        <w:ind w:left="1134" w:right="11" w:hanging="708"/>
        <w:jc w:val="both"/>
        <w:rPr>
          <w:rFonts w:ascii="CG Omega" w:hAnsi="CG Omega" w:cs="Tahoma"/>
          <w:b w:val="0"/>
          <w:spacing w:val="1"/>
          <w:sz w:val="22"/>
          <w:szCs w:val="22"/>
        </w:rPr>
      </w:pPr>
      <w:r w:rsidRPr="00321B36">
        <w:rPr>
          <w:rFonts w:ascii="CG Omega" w:hAnsi="CG Omega" w:cs="Tahoma"/>
          <w:b w:val="0"/>
          <w:spacing w:val="1"/>
          <w:sz w:val="22"/>
          <w:szCs w:val="22"/>
        </w:rPr>
        <w:t xml:space="preserve">     1) podmiotowych środków dowodowych oraz dokumentów potwierdzających umocowanie do reprezentowania – odpowiednio wykonawca, wykonawca wspólnie ubiegający się o zamówienie, podmiot udostęp</w:t>
      </w:r>
      <w:r w:rsidR="00C17828">
        <w:rPr>
          <w:rFonts w:ascii="CG Omega" w:hAnsi="CG Omega" w:cs="Tahoma"/>
          <w:b w:val="0"/>
          <w:spacing w:val="1"/>
          <w:sz w:val="22"/>
          <w:szCs w:val="22"/>
        </w:rPr>
        <w:t xml:space="preserve">niający zasoby lub podwykonawca, </w:t>
      </w:r>
      <w:r w:rsidRPr="00321B36">
        <w:rPr>
          <w:rFonts w:ascii="CG Omega" w:hAnsi="CG Omega" w:cs="Tahoma"/>
          <w:b w:val="0"/>
          <w:spacing w:val="1"/>
          <w:sz w:val="22"/>
          <w:szCs w:val="22"/>
        </w:rPr>
        <w:t>w zakresie podmiotowych środków dowodowych lub dokumentów potwierdzających umocowanie do reprezentowania, które każdego z nich dotyczą;</w:t>
      </w:r>
    </w:p>
    <w:p w:rsidR="00CA5931" w:rsidRPr="00321B36" w:rsidRDefault="00CA5931" w:rsidP="00CA5931">
      <w:pPr>
        <w:widowControl w:val="0"/>
        <w:tabs>
          <w:tab w:val="left" w:pos="851"/>
        </w:tabs>
        <w:autoSpaceDE w:val="0"/>
        <w:autoSpaceDN w:val="0"/>
        <w:adjustRightInd w:val="0"/>
        <w:spacing w:line="20" w:lineRule="atLeast"/>
        <w:ind w:left="1134" w:right="11" w:hanging="567"/>
        <w:jc w:val="both"/>
        <w:rPr>
          <w:rFonts w:cs="Tahoma"/>
          <w:spacing w:val="1"/>
          <w:sz w:val="22"/>
          <w:szCs w:val="22"/>
        </w:rPr>
      </w:pPr>
      <w:r w:rsidRPr="00321B36">
        <w:rPr>
          <w:rFonts w:cs="Tahoma"/>
          <w:spacing w:val="1"/>
          <w:sz w:val="22"/>
          <w:szCs w:val="22"/>
        </w:rPr>
        <w:t xml:space="preserve">  2) </w:t>
      </w:r>
      <w:r w:rsidRPr="00321B36">
        <w:rPr>
          <w:rFonts w:cs="Tahoma"/>
          <w:spacing w:val="1"/>
          <w:sz w:val="22"/>
          <w:szCs w:val="22"/>
        </w:rPr>
        <w:tab/>
        <w:t>przedmiotowych środków dowodowych – odpowiednio wykonawca lub</w:t>
      </w:r>
      <w:r>
        <w:rPr>
          <w:rFonts w:cs="Tahoma"/>
          <w:spacing w:val="1"/>
          <w:sz w:val="22"/>
          <w:szCs w:val="22"/>
        </w:rPr>
        <w:t xml:space="preserve"> </w:t>
      </w:r>
      <w:r w:rsidRPr="00321B36">
        <w:rPr>
          <w:rFonts w:cs="Tahoma"/>
          <w:spacing w:val="1"/>
          <w:sz w:val="22"/>
          <w:szCs w:val="22"/>
        </w:rPr>
        <w:t>wykonawca wspólnie ubiegający się o udzielenie zamówienia;</w:t>
      </w:r>
    </w:p>
    <w:p w:rsidR="00CA5931" w:rsidRPr="00321B36" w:rsidRDefault="00CA5931" w:rsidP="00CA5931">
      <w:pPr>
        <w:widowControl w:val="0"/>
        <w:tabs>
          <w:tab w:val="left" w:pos="851"/>
        </w:tabs>
        <w:autoSpaceDE w:val="0"/>
        <w:autoSpaceDN w:val="0"/>
        <w:adjustRightInd w:val="0"/>
        <w:spacing w:line="20" w:lineRule="atLeast"/>
        <w:ind w:left="1134" w:right="11" w:hanging="425"/>
        <w:jc w:val="both"/>
        <w:rPr>
          <w:rFonts w:cs="Tahoma"/>
          <w:spacing w:val="1"/>
          <w:sz w:val="22"/>
          <w:szCs w:val="22"/>
        </w:rPr>
      </w:pPr>
      <w:r w:rsidRPr="00321B36">
        <w:rPr>
          <w:rFonts w:cs="Tahoma"/>
          <w:spacing w:val="1"/>
          <w:sz w:val="22"/>
          <w:szCs w:val="22"/>
        </w:rPr>
        <w:t xml:space="preserve">3) </w:t>
      </w:r>
      <w:r>
        <w:rPr>
          <w:rFonts w:cs="Tahoma"/>
          <w:spacing w:val="1"/>
          <w:sz w:val="22"/>
          <w:szCs w:val="22"/>
        </w:rPr>
        <w:tab/>
      </w:r>
      <w:r w:rsidRPr="00321B36">
        <w:rPr>
          <w:rFonts w:cs="Tahoma"/>
          <w:spacing w:val="1"/>
          <w:sz w:val="22"/>
          <w:szCs w:val="22"/>
        </w:rPr>
        <w:t xml:space="preserve">innych dokumentów, w tym dokumenty, o których mowa w art. 94 ust. 2 ustawy Pzp. – odpowiednio wykonawca lub wykonawcy wspólnie ubiegający się </w:t>
      </w:r>
      <w:r>
        <w:rPr>
          <w:rFonts w:cs="Tahoma"/>
          <w:spacing w:val="1"/>
          <w:sz w:val="22"/>
          <w:szCs w:val="22"/>
        </w:rPr>
        <w:t xml:space="preserve">                     </w:t>
      </w:r>
      <w:r w:rsidRPr="00321B36">
        <w:rPr>
          <w:rFonts w:cs="Tahoma"/>
          <w:spacing w:val="1"/>
          <w:sz w:val="22"/>
          <w:szCs w:val="22"/>
        </w:rPr>
        <w:t>o udzielenie zamówienia, w zakresie dokumentów, które każdego z nich dotyczą.</w:t>
      </w:r>
    </w:p>
    <w:p w:rsidR="00CA5931" w:rsidRPr="005E17CE" w:rsidRDefault="00CA5931" w:rsidP="00CA5931">
      <w:pPr>
        <w:widowControl w:val="0"/>
        <w:tabs>
          <w:tab w:val="left" w:pos="851"/>
        </w:tabs>
        <w:autoSpaceDE w:val="0"/>
        <w:autoSpaceDN w:val="0"/>
        <w:adjustRightInd w:val="0"/>
        <w:spacing w:line="240" w:lineRule="auto"/>
        <w:ind w:left="709" w:right="11"/>
        <w:jc w:val="both"/>
        <w:rPr>
          <w:rFonts w:cs="Tahoma"/>
          <w:spacing w:val="1"/>
          <w:sz w:val="22"/>
          <w:szCs w:val="22"/>
        </w:rPr>
      </w:pPr>
      <w:r w:rsidRPr="005E17CE">
        <w:rPr>
          <w:rFonts w:cs="Tahoma"/>
          <w:spacing w:val="1"/>
          <w:sz w:val="22"/>
          <w:szCs w:val="22"/>
        </w:rPr>
        <w:t>Poświadczenia zgodności cyfrowego odwzorowania z dokumentem w postaci papierowej może dokonać również notariusz.</w:t>
      </w:r>
    </w:p>
    <w:p w:rsidR="00CA5931" w:rsidRPr="0096292C" w:rsidRDefault="0096292C" w:rsidP="0096292C">
      <w:pPr>
        <w:pStyle w:val="Akapitzlist"/>
        <w:widowControl w:val="0"/>
        <w:numPr>
          <w:ilvl w:val="1"/>
          <w:numId w:val="55"/>
        </w:numPr>
        <w:tabs>
          <w:tab w:val="left" w:pos="1418"/>
        </w:tabs>
        <w:autoSpaceDE w:val="0"/>
        <w:autoSpaceDN w:val="0"/>
        <w:adjustRightInd w:val="0"/>
        <w:ind w:left="709" w:right="11" w:hanging="667"/>
        <w:jc w:val="both"/>
        <w:rPr>
          <w:rFonts w:cs="Tahoma"/>
          <w:spacing w:val="1"/>
          <w:sz w:val="22"/>
          <w:szCs w:val="22"/>
        </w:rPr>
      </w:pPr>
      <w:r w:rsidRPr="0096292C">
        <w:rPr>
          <w:rFonts w:ascii="CG Omega" w:hAnsi="CG Omega" w:cs="Tahoma"/>
          <w:b w:val="0"/>
          <w:spacing w:val="1"/>
          <w:sz w:val="22"/>
          <w:szCs w:val="22"/>
        </w:rPr>
        <w:t xml:space="preserve"> </w:t>
      </w:r>
      <w:r w:rsidR="00CA5931" w:rsidRPr="0096292C">
        <w:rPr>
          <w:rFonts w:ascii="CG Omega" w:hAnsi="CG Omega" w:cs="Tahoma"/>
          <w:b w:val="0"/>
          <w:spacing w:val="1"/>
          <w:sz w:val="22"/>
          <w:szCs w:val="22"/>
        </w:rPr>
        <w:t>Sposób sporządzenia dokumentów elektronicznych, oświadczeń lub elektronicznych  kopii dokumentów lub oświadczeń musi być zgodny z wymogami określonymi</w:t>
      </w:r>
      <w:r w:rsidR="00CA5931" w:rsidRPr="0096292C">
        <w:rPr>
          <w:rFonts w:cs="Tahoma"/>
          <w:spacing w:val="1"/>
          <w:sz w:val="22"/>
          <w:szCs w:val="22"/>
        </w:rPr>
        <w:t xml:space="preserve">                   </w:t>
      </w:r>
      <w:r w:rsidR="00CA5931" w:rsidRPr="0096292C">
        <w:rPr>
          <w:rFonts w:ascii="CG Omega" w:hAnsi="CG Omega" w:cs="Tahoma"/>
          <w:b w:val="0"/>
          <w:spacing w:val="1"/>
          <w:sz w:val="22"/>
          <w:szCs w:val="22"/>
        </w:rP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CA5931" w:rsidRPr="008B7153" w:rsidRDefault="00CA5931" w:rsidP="0096292C">
      <w:pPr>
        <w:pStyle w:val="Akapitzlist"/>
        <w:widowControl w:val="0"/>
        <w:numPr>
          <w:ilvl w:val="1"/>
          <w:numId w:val="55"/>
        </w:numPr>
        <w:tabs>
          <w:tab w:val="left" w:pos="709"/>
        </w:tabs>
        <w:autoSpaceDE w:val="0"/>
        <w:autoSpaceDN w:val="0"/>
        <w:adjustRightInd w:val="0"/>
        <w:ind w:left="709" w:right="12" w:hanging="709"/>
        <w:jc w:val="both"/>
        <w:rPr>
          <w:rFonts w:ascii="CG Omega" w:hAnsi="CG Omega" w:cs="Tahoma"/>
          <w:b w:val="0"/>
          <w:spacing w:val="1"/>
          <w:sz w:val="22"/>
          <w:szCs w:val="22"/>
        </w:rPr>
      </w:pPr>
      <w:r w:rsidRPr="008B7153">
        <w:rPr>
          <w:rFonts w:ascii="CG Omega" w:hAnsi="CG Omega" w:cs="Tahoma"/>
          <w:b w:val="0"/>
          <w:sz w:val="22"/>
          <w:szCs w:val="22"/>
        </w:rPr>
        <w:t>Poprzez oryginał dokumentu  należy przez to  rozumieć dokument podpisany kwalifikowanym podpisem elektronicznym, podpisem zaufanym lub podpisem osobistym, natomiast poświadczenie za zgodność z oryginałem  następuje w formie elektronicznej podpisane kwalifikowanym podpisem elektronicznym, podpisem zaufanym lub podpisem osobistym przez upoważnionych przedstawicieli.</w:t>
      </w:r>
    </w:p>
    <w:p w:rsidR="00CA5931" w:rsidRPr="001C5BB0" w:rsidRDefault="00CA5931" w:rsidP="0096292C">
      <w:pPr>
        <w:pStyle w:val="Akapitzlist"/>
        <w:widowControl w:val="0"/>
        <w:numPr>
          <w:ilvl w:val="1"/>
          <w:numId w:val="55"/>
        </w:numPr>
        <w:tabs>
          <w:tab w:val="left" w:pos="709"/>
        </w:tabs>
        <w:autoSpaceDE w:val="0"/>
        <w:autoSpaceDN w:val="0"/>
        <w:adjustRightInd w:val="0"/>
        <w:ind w:left="709" w:right="12" w:hanging="709"/>
        <w:jc w:val="both"/>
        <w:rPr>
          <w:rFonts w:ascii="CG Omega" w:hAnsi="CG Omega" w:cs="Tahoma"/>
          <w:b w:val="0"/>
          <w:spacing w:val="1"/>
          <w:sz w:val="22"/>
          <w:szCs w:val="22"/>
        </w:rPr>
      </w:pPr>
      <w:r w:rsidRPr="001C5BB0">
        <w:rPr>
          <w:rFonts w:ascii="CG Omega" w:hAnsi="CG Omega" w:cs="Tahoma"/>
          <w:b w:val="0"/>
          <w:spacing w:val="1"/>
          <w:sz w:val="22"/>
          <w:szCs w:val="22"/>
        </w:rPr>
        <w:t xml:space="preserve">Zaleca się aby Wykonawca  złożył podpis  na każdym załączonym pliku osobno,               w szczególności mając na uwadze treść art. 63 ust. 2 ustawy Pzp., który stanowi, że ofertę, wniosek o dopuszczenie do udziału w postępowaniu, oświadczenie o którym mowa w art. 125 ust. 1, składa się , pod rygorem nieważności w postaci elektronicznej opatrzonej  kwalifikowalnym podpisem elektronicznym, podpisem zaufanym lub podpisem osobistym. </w:t>
      </w:r>
    </w:p>
    <w:p w:rsidR="00CA5931" w:rsidRPr="001C5BB0" w:rsidRDefault="00CA5931" w:rsidP="0096292C">
      <w:pPr>
        <w:pStyle w:val="Akapitzlist"/>
        <w:widowControl w:val="0"/>
        <w:numPr>
          <w:ilvl w:val="1"/>
          <w:numId w:val="55"/>
        </w:numPr>
        <w:tabs>
          <w:tab w:val="left" w:pos="709"/>
        </w:tabs>
        <w:autoSpaceDE w:val="0"/>
        <w:autoSpaceDN w:val="0"/>
        <w:adjustRightInd w:val="0"/>
        <w:ind w:left="709" w:right="12" w:hanging="709"/>
        <w:jc w:val="both"/>
        <w:rPr>
          <w:rFonts w:ascii="CG Omega" w:hAnsi="CG Omega" w:cs="Tahoma"/>
          <w:b w:val="0"/>
          <w:spacing w:val="1"/>
          <w:sz w:val="22"/>
          <w:szCs w:val="22"/>
        </w:rPr>
      </w:pPr>
      <w:r w:rsidRPr="001C5BB0">
        <w:rPr>
          <w:rFonts w:ascii="CG Omega" w:hAnsi="CG Omega" w:cs="Tahoma"/>
          <w:b w:val="0"/>
          <w:spacing w:val="1"/>
          <w:sz w:val="22"/>
          <w:szCs w:val="22"/>
        </w:rPr>
        <w:t>Zamawiający dopuszcza  przekazywanie  doku</w:t>
      </w:r>
      <w:r>
        <w:rPr>
          <w:rFonts w:ascii="CG Omega" w:hAnsi="CG Omega" w:cs="Tahoma"/>
          <w:b w:val="0"/>
          <w:spacing w:val="1"/>
          <w:sz w:val="22"/>
          <w:szCs w:val="22"/>
        </w:rPr>
        <w:t>mentów w</w:t>
      </w:r>
      <w:r w:rsidRPr="001C5BB0">
        <w:rPr>
          <w:rFonts w:ascii="CG Omega" w:hAnsi="CG Omega" w:cs="Tahoma"/>
          <w:b w:val="0"/>
          <w:spacing w:val="1"/>
          <w:sz w:val="22"/>
          <w:szCs w:val="22"/>
        </w:rPr>
        <w:t xml:space="preserve"> postaci elektronicznej </w:t>
      </w:r>
      <w:r>
        <w:rPr>
          <w:rFonts w:ascii="CG Omega" w:hAnsi="CG Omega" w:cs="Tahoma"/>
          <w:b w:val="0"/>
          <w:spacing w:val="1"/>
          <w:sz w:val="22"/>
          <w:szCs w:val="22"/>
        </w:rPr>
        <w:t xml:space="preserve">               </w:t>
      </w:r>
      <w:r w:rsidRPr="001C5BB0">
        <w:rPr>
          <w:rFonts w:ascii="CG Omega" w:hAnsi="CG Omega" w:cs="Tahoma"/>
          <w:b w:val="0"/>
          <w:spacing w:val="1"/>
          <w:sz w:val="22"/>
          <w:szCs w:val="22"/>
        </w:rPr>
        <w:t>w formacie  poddającym dane kompresji ( format pliku ZIP).</w:t>
      </w:r>
    </w:p>
    <w:p w:rsidR="00CA5931" w:rsidRPr="001C5BB0" w:rsidRDefault="00CA5931" w:rsidP="00CA5931">
      <w:pPr>
        <w:pStyle w:val="Akapitzlist"/>
        <w:widowControl w:val="0"/>
        <w:tabs>
          <w:tab w:val="left" w:pos="709"/>
        </w:tabs>
        <w:autoSpaceDE w:val="0"/>
        <w:autoSpaceDN w:val="0"/>
        <w:adjustRightInd w:val="0"/>
        <w:ind w:left="709" w:right="12"/>
        <w:jc w:val="both"/>
        <w:rPr>
          <w:rFonts w:ascii="CG Omega" w:hAnsi="CG Omega" w:cs="Tahoma"/>
          <w:b w:val="0"/>
          <w:spacing w:val="1"/>
          <w:sz w:val="22"/>
          <w:szCs w:val="22"/>
        </w:rPr>
      </w:pPr>
      <w:r w:rsidRPr="001C5BB0">
        <w:rPr>
          <w:rFonts w:ascii="CG Omega" w:hAnsi="CG Omega" w:cs="Tahoma"/>
          <w:b w:val="0"/>
          <w:spacing w:val="1"/>
          <w:sz w:val="22"/>
          <w:szCs w:val="22"/>
        </w:rPr>
        <w:t xml:space="preserve">Opatrzenie  skompresowanych danych w formacie pliku ZIP  kwalifikowanym </w:t>
      </w:r>
      <w:r w:rsidRPr="001C5BB0">
        <w:rPr>
          <w:rFonts w:ascii="CG Omega" w:hAnsi="CG Omega" w:cs="Tahoma"/>
          <w:b w:val="0"/>
          <w:spacing w:val="1"/>
          <w:sz w:val="22"/>
          <w:szCs w:val="22"/>
        </w:rPr>
        <w:lastRenderedPageBreak/>
        <w:t>podpisem elektronicznym, podpisem zaufanym lub podpisem osobistym jest równoznaczne              z podpisaniem wszystkich dokumentów zwartych w tym skompresowanym pliku kwalifikowanym podpisem elektronicznym, podpisem zaufanym lub podpisem osobistym.</w:t>
      </w:r>
    </w:p>
    <w:p w:rsidR="00CA5931" w:rsidRPr="001C5BB0" w:rsidRDefault="00CA5931" w:rsidP="0096292C">
      <w:pPr>
        <w:pStyle w:val="Akapitzlist"/>
        <w:widowControl w:val="0"/>
        <w:numPr>
          <w:ilvl w:val="1"/>
          <w:numId w:val="55"/>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z w:val="22"/>
          <w:szCs w:val="22"/>
          <w:lang w:eastAsia="pl-PL"/>
        </w:rPr>
        <w:t>Wykonawca może zastrzec w ofercie informacje stanowiące tajemnicę przedsiębiorstwa w rozumieniu ustawy z dnia 16 kwietnia 1993 r. o zwalczaniu nieuczciwej konkurencji.</w:t>
      </w:r>
    </w:p>
    <w:p w:rsidR="00CA5931" w:rsidRPr="001C5BB0" w:rsidRDefault="00CA5931" w:rsidP="00CA5931">
      <w:pPr>
        <w:pStyle w:val="Akapitzlist"/>
        <w:widowControl w:val="0"/>
        <w:tabs>
          <w:tab w:val="left" w:pos="993"/>
        </w:tabs>
        <w:autoSpaceDE w:val="0"/>
        <w:autoSpaceDN w:val="0"/>
        <w:adjustRightInd w:val="0"/>
        <w:ind w:left="709" w:right="11"/>
        <w:jc w:val="both"/>
        <w:rPr>
          <w:rFonts w:ascii="CG Omega" w:hAnsi="CG Omega" w:cs="Tahoma"/>
          <w:b w:val="0"/>
          <w:sz w:val="22"/>
          <w:szCs w:val="22"/>
          <w:lang w:eastAsia="pl-PL"/>
        </w:rPr>
      </w:pPr>
      <w:r w:rsidRPr="001C5BB0">
        <w:rPr>
          <w:rFonts w:ascii="CG Omega" w:hAnsi="CG Omega" w:cs="Tahoma"/>
          <w:b w:val="0"/>
          <w:sz w:val="22"/>
          <w:szCs w:val="22"/>
          <w:lang w:eastAsia="pl-PL"/>
        </w:rPr>
        <w:t>Zamawiający nie ujawni tych informacji, jeżeli Wykonawca nie później  niż w terminie składania ofert, zastrzegł, że nie mogą  być one udostępniane, oraz wykazał, iż zastrzeżone informacje stanowią  tajemnicę przedsiębiorstwa.</w:t>
      </w:r>
    </w:p>
    <w:p w:rsidR="00CA5931" w:rsidRPr="001C5BB0" w:rsidRDefault="00CA5931" w:rsidP="00CA5931">
      <w:pPr>
        <w:widowControl w:val="0"/>
        <w:tabs>
          <w:tab w:val="left" w:pos="709"/>
        </w:tabs>
        <w:suppressAutoHyphens/>
        <w:autoSpaceDE w:val="0"/>
        <w:autoSpaceDN w:val="0"/>
        <w:adjustRightInd w:val="0"/>
        <w:spacing w:after="120" w:line="240" w:lineRule="auto"/>
        <w:ind w:left="709" w:right="12"/>
        <w:contextualSpacing/>
        <w:jc w:val="both"/>
        <w:outlineLvl w:val="3"/>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Wykazanie, iż zastrzeżone informacje stanowią tajemnicę przedsiębiorstwa musi być dokonane poprzez złożenie dokumentów (do</w:t>
      </w:r>
      <w:r>
        <w:rPr>
          <w:rFonts w:eastAsia="Times New Roman" w:cs="Tahoma"/>
          <w:spacing w:val="4"/>
          <w:position w:val="-1"/>
          <w:sz w:val="22"/>
          <w:szCs w:val="22"/>
          <w:lang w:eastAsia="ar-SA"/>
        </w:rPr>
        <w:t>wodów), potwierdzających, że in</w:t>
      </w:r>
      <w:r w:rsidRPr="001C5BB0">
        <w:rPr>
          <w:rFonts w:eastAsia="Times New Roman" w:cs="Tahoma"/>
          <w:spacing w:val="4"/>
          <w:position w:val="-1"/>
          <w:sz w:val="22"/>
          <w:szCs w:val="22"/>
          <w:lang w:eastAsia="ar-SA"/>
        </w:rPr>
        <w:t>formacje te:</w:t>
      </w:r>
    </w:p>
    <w:p w:rsidR="00CA5931" w:rsidRPr="001C5BB0" w:rsidRDefault="00CA5931" w:rsidP="00CA5931">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mają charakter techniczny, technologiczny, organizacyjny przedsiębiorstwa lub posiadają wartość gospodarczą oraz</w:t>
      </w:r>
    </w:p>
    <w:p w:rsidR="00CA5931" w:rsidRPr="001C5BB0" w:rsidRDefault="00CA5931" w:rsidP="00CA5931">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nie zostały ujawnione do wiadomości publicznej oraz</w:t>
      </w:r>
    </w:p>
    <w:p w:rsidR="00CA5931" w:rsidRPr="001C5BB0" w:rsidRDefault="00CA5931" w:rsidP="00CA5931">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zostały objęte niezbędnymi działaniami przedsiębiorcy w celu zachowania ich poufności (ochrona prawna, ochrona fizyczna).</w:t>
      </w:r>
    </w:p>
    <w:p w:rsidR="00CA5931" w:rsidRPr="001C5BB0" w:rsidRDefault="00CA5931" w:rsidP="00CA5931">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Pr>
          <w:rFonts w:cs="Tahoma"/>
          <w:sz w:val="22"/>
          <w:szCs w:val="22"/>
          <w:lang w:eastAsia="pl-PL"/>
        </w:rPr>
        <w:t>16.20</w:t>
      </w:r>
      <w:r w:rsidRPr="001C5BB0">
        <w:rPr>
          <w:rFonts w:cs="Tahoma"/>
          <w:sz w:val="22"/>
          <w:szCs w:val="22"/>
          <w:lang w:eastAsia="pl-PL"/>
        </w:rPr>
        <w:tab/>
        <w:t xml:space="preserve">Informacje zastrzeże jako tajemnicę przedsiębiorstwa, powinny zostać złożone                     w osobnym pliku wraz z jednoczesnym zaznaczeniem polecenia „Część oferty stanowiąca tajemnicę przedsiębiorstwa”, a następnie wraz z plikami stanowiącymi jawną </w:t>
      </w:r>
    </w:p>
    <w:p w:rsidR="00CA5931" w:rsidRPr="001C5BB0" w:rsidRDefault="00CA5931" w:rsidP="00CA5931">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sidRPr="001C5BB0">
        <w:rPr>
          <w:rFonts w:cs="Tahoma"/>
          <w:sz w:val="22"/>
          <w:szCs w:val="22"/>
          <w:lang w:eastAsia="pl-PL"/>
        </w:rPr>
        <w:tab/>
        <w:t xml:space="preserve">część skompresowane do jednego pliku archiwum (ZIP). </w:t>
      </w:r>
    </w:p>
    <w:p w:rsidR="00CA5931" w:rsidRPr="00874473" w:rsidRDefault="00CA5931" w:rsidP="00287D97">
      <w:pPr>
        <w:pStyle w:val="Akapitzlist"/>
        <w:widowControl w:val="0"/>
        <w:numPr>
          <w:ilvl w:val="1"/>
          <w:numId w:val="43"/>
        </w:numPr>
        <w:autoSpaceDE w:val="0"/>
        <w:autoSpaceDN w:val="0"/>
        <w:adjustRightInd w:val="0"/>
        <w:ind w:right="11"/>
        <w:jc w:val="both"/>
        <w:rPr>
          <w:rFonts w:ascii="CG Omega" w:hAnsi="CG Omega" w:cs="Tahoma"/>
          <w:b w:val="0"/>
          <w:sz w:val="22"/>
          <w:szCs w:val="22"/>
          <w:lang w:eastAsia="pl-PL"/>
        </w:rPr>
      </w:pPr>
      <w:r w:rsidRPr="00874473">
        <w:rPr>
          <w:rFonts w:ascii="CG Omega" w:hAnsi="CG Omega" w:cs="Tahoma"/>
          <w:b w:val="0"/>
          <w:spacing w:val="1"/>
          <w:sz w:val="22"/>
          <w:szCs w:val="22"/>
        </w:rPr>
        <w:t>Wykonawca nie może zastrzec informacji, o których mowa w art.  222 ust. 5 ustawy Pzp.</w:t>
      </w:r>
    </w:p>
    <w:p w:rsidR="00CA5931" w:rsidRPr="00874473" w:rsidRDefault="00CA5931" w:rsidP="00287D97">
      <w:pPr>
        <w:pStyle w:val="Akapitzlist"/>
        <w:widowControl w:val="0"/>
        <w:numPr>
          <w:ilvl w:val="1"/>
          <w:numId w:val="43"/>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874473">
        <w:rPr>
          <w:rFonts w:ascii="CG Omega" w:hAnsi="CG Omega" w:cs="Tahoma"/>
          <w:b w:val="0"/>
          <w:spacing w:val="1"/>
          <w:sz w:val="22"/>
          <w:szCs w:val="22"/>
        </w:rPr>
        <w:t>Wykonawcy</w:t>
      </w:r>
      <w:r w:rsidRPr="00874473">
        <w:rPr>
          <w:rFonts w:ascii="CG Omega" w:hAnsi="CG Omega" w:cs="Tahoma"/>
          <w:b w:val="0"/>
          <w:sz w:val="22"/>
          <w:szCs w:val="22"/>
        </w:rPr>
        <w:t xml:space="preserve"> ponoszą wszelkie koszty własne związane z przygotowaniem i złożeniem oferty, niezależnie od wyniku postępowania. Zamawiający w żadnym przypadku nie odpowiada za koszty poniesione przez Wykonawców w związku z przygotowaniem            i złożeniem oferty. </w:t>
      </w:r>
    </w:p>
    <w:p w:rsidR="00CA5931" w:rsidRPr="001C5BB0" w:rsidRDefault="00CA5931" w:rsidP="00287D97">
      <w:pPr>
        <w:pStyle w:val="Akapitzlist"/>
        <w:widowControl w:val="0"/>
        <w:numPr>
          <w:ilvl w:val="1"/>
          <w:numId w:val="43"/>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z w:val="22"/>
          <w:szCs w:val="22"/>
        </w:rPr>
        <w:t xml:space="preserve">Wykonawca, składając ofertę zobowiązany jest poinformować Zamawiającego, czy wybór oferty będzie prowadzić do powstania u Zamawiającego obowiązku podatkowego. </w:t>
      </w:r>
    </w:p>
    <w:p w:rsidR="00CA5931" w:rsidRPr="001C5BB0" w:rsidRDefault="00CA5931" w:rsidP="00287D97">
      <w:pPr>
        <w:pStyle w:val="Akapitzlist"/>
        <w:widowControl w:val="0"/>
        <w:numPr>
          <w:ilvl w:val="1"/>
          <w:numId w:val="43"/>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pacing w:val="1"/>
          <w:sz w:val="22"/>
          <w:szCs w:val="22"/>
        </w:rPr>
        <w:t xml:space="preserve">Jeżeli osoba/osoby podpisująca ofertę działa na podstawie pełnomocnictwa to pełnomocnictwo musi w swojej treści jednoznacznie wskazywać uprawnienie do podpisywania ofert. Upoważnienie do podpisywania ofert winno być dołączone do oferty, o ile nie wynika z innych dokumentów załączonych przez Wykonawcę. Pełnomocnictwo należy złożyć  w oryginale pod rygorem nieważności w formie elektronicznej opatrzonej kwalifikowanym podpisem elektronicznym, podpisem zaufanym lub podpisem osobistym lub elektronicznej kopii dokumentu poświadczonej za zgodność z oryginałem kwalifikowanym podpisem elektronicznym przez notariusza. </w:t>
      </w:r>
    </w:p>
    <w:p w:rsidR="00CA5931" w:rsidRPr="001C5BB0" w:rsidRDefault="00CA5931" w:rsidP="00287D97">
      <w:pPr>
        <w:pStyle w:val="Akapitzlist"/>
        <w:widowControl w:val="0"/>
        <w:numPr>
          <w:ilvl w:val="1"/>
          <w:numId w:val="43"/>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pacing w:val="1"/>
          <w:sz w:val="22"/>
          <w:szCs w:val="22"/>
        </w:rPr>
        <w:t xml:space="preserve">Wykonawcy mogą wspólnie ubiegać się o udzielenie przedmiotowego zamówienia. </w:t>
      </w:r>
      <w:r w:rsidRPr="001C5BB0">
        <w:rPr>
          <w:rFonts w:ascii="CG Omega" w:hAnsi="CG Omega" w:cs="Tahoma"/>
          <w:b w:val="0"/>
          <w:spacing w:val="1"/>
          <w:sz w:val="22"/>
          <w:szCs w:val="22"/>
        </w:rPr>
        <w:br/>
        <w:t xml:space="preserve">W takim przypadku Wykonawcy zobowiązani są do ustanowienia pełnomocnika do reprezentowania ich w postępowaniu o udzielenie zamówienia albo reprezentowania w postępowaniu i zawarcia umowy w sprawie przedmiotowego zamówienia. </w:t>
      </w:r>
    </w:p>
    <w:p w:rsidR="00CA5931" w:rsidRPr="001C5BB0" w:rsidRDefault="00CA5931" w:rsidP="00CA5931">
      <w:pPr>
        <w:pStyle w:val="Akapitzlist"/>
        <w:widowControl w:val="0"/>
        <w:tabs>
          <w:tab w:val="left" w:pos="993"/>
        </w:tabs>
        <w:autoSpaceDE w:val="0"/>
        <w:autoSpaceDN w:val="0"/>
        <w:adjustRightInd w:val="0"/>
        <w:spacing w:after="120"/>
        <w:ind w:left="709" w:right="12"/>
        <w:jc w:val="both"/>
        <w:rPr>
          <w:rFonts w:ascii="CG Omega" w:hAnsi="CG Omega" w:cs="Tahoma"/>
          <w:b w:val="0"/>
          <w:spacing w:val="1"/>
          <w:sz w:val="22"/>
          <w:szCs w:val="22"/>
        </w:rPr>
      </w:pPr>
      <w:r w:rsidRPr="001C5BB0">
        <w:rPr>
          <w:rFonts w:ascii="CG Omega" w:hAnsi="CG Omega" w:cs="Tahoma"/>
          <w:b w:val="0"/>
          <w:spacing w:val="1"/>
          <w:sz w:val="22"/>
          <w:szCs w:val="22"/>
        </w:rPr>
        <w:t>Pełnomocnictwo należy złożyć  w oryginale pod rygorem nieważności w formie elektronicznej opatrzonej kwalifik</w:t>
      </w:r>
      <w:r w:rsidR="00483831">
        <w:rPr>
          <w:rFonts w:ascii="CG Omega" w:hAnsi="CG Omega" w:cs="Tahoma"/>
          <w:b w:val="0"/>
          <w:spacing w:val="1"/>
          <w:sz w:val="22"/>
          <w:szCs w:val="22"/>
        </w:rPr>
        <w:t xml:space="preserve">owanym podpisem elektronicznym, </w:t>
      </w:r>
      <w:r w:rsidRPr="001C5BB0">
        <w:rPr>
          <w:rFonts w:ascii="CG Omega" w:hAnsi="CG Omega" w:cs="Tahoma"/>
          <w:b w:val="0"/>
          <w:spacing w:val="1"/>
          <w:sz w:val="22"/>
          <w:szCs w:val="22"/>
        </w:rPr>
        <w:t xml:space="preserve">lub elektronicznej kopii dokumentu poświadczonej za zgodność z oryginałem kwalifikowanym podpisem elektronicznym przez notariusza. </w:t>
      </w:r>
    </w:p>
    <w:p w:rsidR="00BB0E42" w:rsidRPr="0041134D" w:rsidRDefault="00BB0E42" w:rsidP="00BB0E42">
      <w:pPr>
        <w:widowControl w:val="0"/>
        <w:suppressAutoHyphens/>
        <w:autoSpaceDE w:val="0"/>
        <w:autoSpaceDN w:val="0"/>
        <w:adjustRightInd w:val="0"/>
        <w:spacing w:after="120" w:line="240" w:lineRule="auto"/>
        <w:ind w:right="12"/>
        <w:contextualSpacing/>
        <w:jc w:val="both"/>
        <w:rPr>
          <w:rFonts w:eastAsia="Times New Roman" w:cs="Tahoma"/>
          <w:b/>
          <w:i/>
          <w:spacing w:val="4"/>
          <w:position w:val="-1"/>
          <w:sz w:val="22"/>
          <w:szCs w:val="22"/>
          <w:lang w:eastAsia="ar-SA"/>
        </w:rPr>
      </w:pP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22" w:name="_Toc473569737"/>
      <w:bookmarkEnd w:id="20"/>
      <w:r w:rsidRPr="0041134D">
        <w:rPr>
          <w:rFonts w:cs="Tahoma"/>
          <w:b/>
          <w:smallCaps/>
          <w:sz w:val="22"/>
          <w:szCs w:val="22"/>
          <w:u w:val="thick"/>
        </w:rPr>
        <w:t>VII</w:t>
      </w:r>
      <w:r w:rsidRPr="0041134D">
        <w:rPr>
          <w:rFonts w:cs="Tahoma"/>
          <w:b/>
          <w:smallCaps/>
          <w:sz w:val="22"/>
          <w:szCs w:val="22"/>
          <w:u w:val="thick"/>
        </w:rPr>
        <w:br/>
      </w:r>
      <w:r w:rsidRPr="0041134D">
        <w:rPr>
          <w:rFonts w:cs="Tahoma"/>
          <w:b/>
          <w:sz w:val="22"/>
          <w:szCs w:val="22"/>
          <w:u w:val="thick"/>
        </w:rPr>
        <w:t>Miejsce oraz termin składania i otwarcia ofert</w:t>
      </w:r>
      <w:bookmarkEnd w:id="21"/>
      <w:bookmarkEnd w:id="22"/>
    </w:p>
    <w:p w:rsidR="00BB0E42" w:rsidRPr="0041134D" w:rsidRDefault="00BB0E42" w:rsidP="00BB0E42">
      <w:pPr>
        <w:pStyle w:val="Akapitzlist"/>
        <w:numPr>
          <w:ilvl w:val="0"/>
          <w:numId w:val="7"/>
        </w:numPr>
        <w:spacing w:before="240" w:after="120"/>
        <w:jc w:val="both"/>
        <w:rPr>
          <w:rFonts w:ascii="CG Omega" w:hAnsi="CG Omega" w:cs="Tahoma"/>
          <w:vanish/>
          <w:sz w:val="22"/>
          <w:szCs w:val="22"/>
        </w:rPr>
      </w:pPr>
    </w:p>
    <w:p w:rsidR="00BB0E42" w:rsidRPr="0041134D" w:rsidRDefault="00BB0E42" w:rsidP="00BB0E42">
      <w:pPr>
        <w:pStyle w:val="Akapitzlist"/>
        <w:numPr>
          <w:ilvl w:val="0"/>
          <w:numId w:val="7"/>
        </w:numPr>
        <w:spacing w:before="240" w:after="120"/>
        <w:jc w:val="both"/>
        <w:rPr>
          <w:rFonts w:ascii="CG Omega" w:hAnsi="CG Omega" w:cs="Tahoma"/>
          <w:vanish/>
          <w:sz w:val="22"/>
          <w:szCs w:val="22"/>
        </w:rPr>
      </w:pPr>
    </w:p>
    <w:p w:rsidR="00BB0E42" w:rsidRPr="0041134D"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17.1</w:t>
      </w:r>
      <w:r w:rsidRPr="0041134D">
        <w:rPr>
          <w:rFonts w:eastAsia="Times New Roman" w:cs="Tahoma"/>
          <w:sz w:val="22"/>
          <w:szCs w:val="22"/>
          <w:lang w:eastAsia="ar-SA"/>
        </w:rPr>
        <w:tab/>
        <w:t xml:space="preserve">Oferty wraz z wymaganymi  dokumentami należy złożyć na platformie zakupowej Zamawiającego pod adresem: </w:t>
      </w:r>
      <w:hyperlink r:id="rId20" w:history="1">
        <w:r w:rsidRPr="0041134D">
          <w:rPr>
            <w:rStyle w:val="Hipercze"/>
            <w:rFonts w:eastAsia="Times New Roman" w:cs="Tahoma"/>
            <w:color w:val="auto"/>
            <w:sz w:val="22"/>
            <w:szCs w:val="22"/>
            <w:lang w:eastAsia="ar-SA"/>
          </w:rPr>
          <w:t>https://platformazakupowa.pl/wiazownica</w:t>
        </w:r>
      </w:hyperlink>
      <w:r w:rsidRPr="0041134D">
        <w:rPr>
          <w:rFonts w:eastAsia="Times New Roman" w:cs="Tahoma"/>
          <w:sz w:val="22"/>
          <w:szCs w:val="22"/>
          <w:lang w:eastAsia="ar-SA"/>
        </w:rPr>
        <w:t xml:space="preserve"> wybierając przedmiotowe postępowanie,  w nieprzekraczalnym terminie do </w:t>
      </w:r>
      <w:r w:rsidR="00483831">
        <w:rPr>
          <w:rFonts w:eastAsia="Times New Roman" w:cs="Tahoma"/>
          <w:b/>
          <w:sz w:val="22"/>
          <w:szCs w:val="22"/>
          <w:lang w:eastAsia="ar-SA"/>
        </w:rPr>
        <w:t>dnia 27</w:t>
      </w:r>
      <w:r w:rsidR="005F209B">
        <w:rPr>
          <w:rFonts w:eastAsia="Times New Roman" w:cs="Tahoma"/>
          <w:b/>
          <w:sz w:val="22"/>
          <w:szCs w:val="22"/>
          <w:lang w:eastAsia="ar-SA"/>
        </w:rPr>
        <w:t>.</w:t>
      </w:r>
      <w:r w:rsidR="007F1E96">
        <w:rPr>
          <w:rFonts w:eastAsia="Times New Roman" w:cs="Tahoma"/>
          <w:b/>
          <w:sz w:val="22"/>
          <w:szCs w:val="22"/>
          <w:lang w:eastAsia="ar-SA"/>
        </w:rPr>
        <w:t>12</w:t>
      </w:r>
      <w:r w:rsidR="00483831">
        <w:rPr>
          <w:rFonts w:eastAsia="Times New Roman" w:cs="Tahoma"/>
          <w:b/>
          <w:sz w:val="22"/>
          <w:szCs w:val="22"/>
          <w:lang w:eastAsia="ar-SA"/>
        </w:rPr>
        <w:t>.2024</w:t>
      </w:r>
      <w:r w:rsidRPr="0041134D">
        <w:rPr>
          <w:rFonts w:eastAsia="Times New Roman" w:cs="Tahoma"/>
          <w:b/>
          <w:sz w:val="22"/>
          <w:szCs w:val="22"/>
          <w:lang w:eastAsia="ar-SA"/>
        </w:rPr>
        <w:t xml:space="preserve"> r</w:t>
      </w:r>
      <w:r w:rsidR="007F1E96">
        <w:rPr>
          <w:rFonts w:eastAsia="Times New Roman" w:cs="Tahoma"/>
          <w:sz w:val="22"/>
          <w:szCs w:val="22"/>
          <w:lang w:eastAsia="ar-SA"/>
        </w:rPr>
        <w:t>. do godz. 9</w:t>
      </w:r>
      <w:r w:rsidRPr="0041134D">
        <w:rPr>
          <w:rFonts w:eastAsia="Times New Roman" w:cs="Tahoma"/>
          <w:sz w:val="22"/>
          <w:szCs w:val="22"/>
          <w:lang w:eastAsia="ar-SA"/>
        </w:rPr>
        <w:t>:00</w:t>
      </w:r>
    </w:p>
    <w:p w:rsidR="00BB0E42" w:rsidRPr="0041134D" w:rsidRDefault="00BB0E42" w:rsidP="00BB0E42">
      <w:pPr>
        <w:widowControl w:val="0"/>
        <w:tabs>
          <w:tab w:val="left" w:pos="993"/>
        </w:tabs>
        <w:autoSpaceDE w:val="0"/>
        <w:autoSpaceDN w:val="0"/>
        <w:adjustRightInd w:val="0"/>
        <w:spacing w:line="240" w:lineRule="auto"/>
        <w:ind w:left="708" w:right="12"/>
        <w:jc w:val="both"/>
        <w:rPr>
          <w:rFonts w:cs="Tahoma"/>
          <w:spacing w:val="1"/>
          <w:sz w:val="22"/>
          <w:szCs w:val="22"/>
        </w:rPr>
      </w:pPr>
      <w:r w:rsidRPr="0041134D">
        <w:rPr>
          <w:rFonts w:cs="Tahoma"/>
          <w:sz w:val="22"/>
          <w:szCs w:val="22"/>
        </w:rPr>
        <w:t xml:space="preserve">Szczegółowa instrukcja dla Wykonawców dotycząca złożenia oferty znajduje się na stronie internetowej </w:t>
      </w:r>
      <w:hyperlink r:id="rId21" w:history="1">
        <w:r w:rsidRPr="0041134D">
          <w:rPr>
            <w:rStyle w:val="Hipercze"/>
            <w:rFonts w:cs="Tahoma"/>
            <w:color w:val="auto"/>
            <w:sz w:val="22"/>
            <w:szCs w:val="22"/>
          </w:rPr>
          <w:t>https://platformazakupowa.pl/strona/45-instrukcje</w:t>
        </w:r>
      </w:hyperlink>
    </w:p>
    <w:p w:rsidR="00BB0E42" w:rsidRPr="0041134D"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17.2</w:t>
      </w:r>
      <w:r w:rsidRPr="0041134D">
        <w:rPr>
          <w:rFonts w:eastAsia="Times New Roman" w:cs="Tahoma"/>
          <w:sz w:val="22"/>
          <w:szCs w:val="22"/>
          <w:lang w:eastAsia="ar-SA"/>
        </w:rPr>
        <w:tab/>
        <w:t>Za datę przekazania oferty przyjmuje się datę przekazania w systemie platformy zakupowej, poprzez kliknięcie  przycisku „Złóż ofertę”, po prawidłowym przejściu procesu platforma zakupowa wyświetli komunikat, że oferta została złożona.</w:t>
      </w:r>
    </w:p>
    <w:p w:rsidR="00BB0E42" w:rsidRPr="0041134D" w:rsidRDefault="00BB0E42" w:rsidP="00483831">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17.3</w:t>
      </w:r>
      <w:r w:rsidRPr="0041134D">
        <w:rPr>
          <w:rFonts w:eastAsia="Times New Roman" w:cs="Tahoma"/>
          <w:sz w:val="22"/>
          <w:szCs w:val="22"/>
          <w:lang w:eastAsia="ar-SA"/>
        </w:rPr>
        <w:tab/>
        <w:t xml:space="preserve">Otwarcie ofert nastąpi  niezwłocznie  po upływie terminu składania ofert, nie później jednak  niż dnia następnego , w którym upłynął termin składania ofert tj. w dniu </w:t>
      </w:r>
      <w:r w:rsidR="00483831">
        <w:rPr>
          <w:rFonts w:eastAsia="Times New Roman" w:cs="Tahoma"/>
          <w:b/>
          <w:sz w:val="22"/>
          <w:szCs w:val="22"/>
          <w:lang w:eastAsia="ar-SA"/>
        </w:rPr>
        <w:t>27</w:t>
      </w:r>
      <w:r w:rsidR="007F1E96">
        <w:rPr>
          <w:rFonts w:eastAsia="Times New Roman" w:cs="Tahoma"/>
          <w:b/>
          <w:sz w:val="22"/>
          <w:szCs w:val="22"/>
          <w:lang w:eastAsia="ar-SA"/>
        </w:rPr>
        <w:t>.12</w:t>
      </w:r>
      <w:r w:rsidR="00483831">
        <w:rPr>
          <w:rFonts w:eastAsia="Times New Roman" w:cs="Tahoma"/>
          <w:b/>
          <w:sz w:val="22"/>
          <w:szCs w:val="22"/>
          <w:lang w:eastAsia="ar-SA"/>
        </w:rPr>
        <w:t>.2024</w:t>
      </w:r>
      <w:r w:rsidRPr="0041134D">
        <w:rPr>
          <w:rFonts w:eastAsia="Times New Roman" w:cs="Tahoma"/>
          <w:b/>
          <w:sz w:val="22"/>
          <w:szCs w:val="22"/>
          <w:lang w:eastAsia="ar-SA"/>
        </w:rPr>
        <w:t xml:space="preserve"> r</w:t>
      </w:r>
      <w:r w:rsidR="007F1E96">
        <w:rPr>
          <w:rFonts w:eastAsia="Times New Roman" w:cs="Tahoma"/>
          <w:sz w:val="22"/>
          <w:szCs w:val="22"/>
          <w:lang w:eastAsia="ar-SA"/>
        </w:rPr>
        <w:t>.  o godz. 9</w:t>
      </w:r>
      <w:r w:rsidRPr="0041134D">
        <w:rPr>
          <w:rFonts w:eastAsia="Times New Roman" w:cs="Tahoma"/>
          <w:sz w:val="22"/>
          <w:szCs w:val="22"/>
          <w:lang w:eastAsia="ar-SA"/>
        </w:rPr>
        <w:t>:30 przy użyciu systemu teleinformatycznego,</w:t>
      </w:r>
      <w:r w:rsidR="00483831">
        <w:rPr>
          <w:rFonts w:eastAsia="Times New Roman" w:cs="Tahoma"/>
          <w:sz w:val="22"/>
          <w:szCs w:val="22"/>
          <w:lang w:eastAsia="ar-SA"/>
        </w:rPr>
        <w:t xml:space="preserve"> </w:t>
      </w:r>
      <w:r w:rsidRPr="0041134D">
        <w:rPr>
          <w:rFonts w:eastAsia="Times New Roman" w:cs="Tahoma"/>
          <w:sz w:val="22"/>
          <w:szCs w:val="22"/>
          <w:lang w:eastAsia="ar-SA"/>
        </w:rPr>
        <w:t>na platformie zakupowej zamawiającego poprzez odszyfrowanie złożonych ofert.</w:t>
      </w:r>
    </w:p>
    <w:p w:rsidR="00BB0E42" w:rsidRPr="0041134D" w:rsidRDefault="00BB0E42" w:rsidP="00BB0E42">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t>17.4</w:t>
      </w:r>
      <w:r w:rsidRPr="0041134D">
        <w:rPr>
          <w:rFonts w:eastAsia="Times New Roman" w:cs="Tahoma"/>
          <w:sz w:val="22"/>
          <w:szCs w:val="22"/>
          <w:lang w:eastAsia="ar-SA"/>
        </w:rPr>
        <w:tab/>
        <w:t>W przypadku awarii systemu teleinformatycznego, która spowoduje  brak możliwości  otwarcia złożonych ofert, otwarcie ofert nastąpi  niezwłocznie po usunięciu awarii systemu.</w:t>
      </w:r>
    </w:p>
    <w:p w:rsidR="00BB0E42" w:rsidRPr="0041134D" w:rsidRDefault="00BB0E42" w:rsidP="00BB0E42">
      <w:pPr>
        <w:suppressAutoHyphens/>
        <w:spacing w:before="240" w:after="120" w:line="240" w:lineRule="auto"/>
        <w:ind w:left="780" w:hanging="71"/>
        <w:contextualSpacing/>
        <w:jc w:val="both"/>
        <w:rPr>
          <w:rFonts w:eastAsia="Times New Roman" w:cs="Tahoma"/>
          <w:sz w:val="22"/>
          <w:szCs w:val="22"/>
          <w:lang w:eastAsia="ar-SA"/>
        </w:rPr>
      </w:pPr>
      <w:r w:rsidRPr="0041134D">
        <w:rPr>
          <w:rFonts w:eastAsia="Times New Roman" w:cs="Tahoma"/>
          <w:sz w:val="22"/>
          <w:szCs w:val="22"/>
          <w:lang w:eastAsia="ar-SA"/>
        </w:rPr>
        <w:t>Oferty Wykonawców zostaną automatycznie zaszyfrowane  na „platformie zakupowej”.</w:t>
      </w:r>
    </w:p>
    <w:p w:rsidR="00BB0E42" w:rsidRPr="0041134D" w:rsidRDefault="00BB0E42" w:rsidP="00BB0E42">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t>17.5</w:t>
      </w:r>
      <w:r w:rsidRPr="0041134D">
        <w:rPr>
          <w:rFonts w:eastAsia="Times New Roman" w:cs="Tahoma"/>
          <w:sz w:val="22"/>
          <w:szCs w:val="22"/>
          <w:lang w:eastAsia="ar-SA"/>
        </w:rPr>
        <w:tab/>
        <w:t>Najpóźniej  przed otwarciem ofert zamawiający udostępni na stronie internetowej prowadzonego postępowania informację o  kwocie, jaką zamierza przeznaczyć na sfinansowanie zamówienia.</w:t>
      </w:r>
    </w:p>
    <w:p w:rsidR="00BB0E42" w:rsidRPr="0041134D" w:rsidRDefault="00BB0E42" w:rsidP="00BB0E42">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t>17.6</w:t>
      </w:r>
      <w:r w:rsidRPr="0041134D">
        <w:rPr>
          <w:rFonts w:eastAsia="Times New Roman" w:cs="Tahoma"/>
          <w:sz w:val="22"/>
          <w:szCs w:val="22"/>
          <w:lang w:eastAsia="ar-SA"/>
        </w:rPr>
        <w:tab/>
      </w:r>
      <w:r w:rsidRPr="0041134D">
        <w:rPr>
          <w:rFonts w:eastAsia="Times New Roman" w:cs="Tahoma"/>
          <w:sz w:val="22"/>
          <w:szCs w:val="22"/>
          <w:lang w:eastAsia="ar-SA"/>
        </w:rPr>
        <w:tab/>
        <w:t>Niezwłocznie po otwarciu ofert Zamawiający zamieści na stronie internetowej prowadzonego postępowania informację z otwarcia ofert, podając:</w:t>
      </w:r>
    </w:p>
    <w:p w:rsidR="00BB0E42" w:rsidRPr="0041134D" w:rsidRDefault="00BB0E42" w:rsidP="00BB0E42">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nazwy albo imiona i nazwiska oraz siedzibę lub miejsce prowadzenia działalności albo  </w:t>
      </w:r>
    </w:p>
    <w:p w:rsidR="00BB0E42" w:rsidRPr="0041134D" w:rsidRDefault="00BB0E42" w:rsidP="00BB0E42">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miejscach zamieszkania Wykonawców,   których oferty zostały otwarte,</w:t>
      </w:r>
    </w:p>
    <w:p w:rsidR="00BB0E42" w:rsidRPr="0041134D" w:rsidRDefault="00BB0E42" w:rsidP="00BB0E42">
      <w:pPr>
        <w:suppressAutoHyphens/>
        <w:spacing w:before="240" w:after="120" w:line="240" w:lineRule="auto"/>
        <w:ind w:left="426" w:firstLine="282"/>
        <w:contextualSpacing/>
        <w:jc w:val="both"/>
        <w:rPr>
          <w:rFonts w:eastAsia="Times New Roman" w:cs="Tahoma"/>
          <w:sz w:val="22"/>
          <w:szCs w:val="22"/>
          <w:lang w:eastAsia="ar-SA"/>
        </w:rPr>
      </w:pPr>
      <w:r w:rsidRPr="0041134D">
        <w:rPr>
          <w:rFonts w:eastAsia="Times New Roman" w:cs="Tahoma"/>
          <w:sz w:val="22"/>
          <w:szCs w:val="22"/>
          <w:lang w:eastAsia="ar-SA"/>
        </w:rPr>
        <w:t>- cenach lub kosztach zawartych w ofertach.</w:t>
      </w:r>
    </w:p>
    <w:p w:rsidR="00BB0E42" w:rsidRPr="0041134D" w:rsidRDefault="00BB0E42" w:rsidP="00BB0E42">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t xml:space="preserve">17.7 </w:t>
      </w:r>
      <w:r w:rsidRPr="0041134D">
        <w:rPr>
          <w:rFonts w:eastAsia="Times New Roman" w:cs="Tahoma"/>
          <w:sz w:val="22"/>
          <w:szCs w:val="22"/>
          <w:lang w:eastAsia="ar-SA"/>
        </w:rPr>
        <w:tab/>
        <w:t xml:space="preserve">W przypadku ofert, które będą podlegać negocjacjom  zamawiający udostępni informacje o cenach lub kosztach zawartych w ofertach niezwłocznie po otwarciu ofert ostatecznych </w:t>
      </w:r>
      <w:bookmarkStart w:id="23" w:name="_Toc473569738"/>
      <w:bookmarkStart w:id="24" w:name="_Toc477947270"/>
      <w:r w:rsidRPr="0041134D">
        <w:rPr>
          <w:rFonts w:eastAsia="Times New Roman" w:cs="Tahoma"/>
          <w:sz w:val="22"/>
          <w:szCs w:val="22"/>
          <w:lang w:eastAsia="ar-SA"/>
        </w:rPr>
        <w:t>albo unieważnieniu postępowania.</w:t>
      </w:r>
    </w:p>
    <w:p w:rsidR="00BB0E42" w:rsidRPr="00A02792" w:rsidRDefault="00BB0E42" w:rsidP="00BB0E42">
      <w:pPr>
        <w:spacing w:line="240" w:lineRule="auto"/>
        <w:ind w:left="705" w:hanging="705"/>
        <w:jc w:val="both"/>
        <w:rPr>
          <w:rFonts w:cs="Tahoma"/>
          <w:sz w:val="22"/>
          <w:szCs w:val="22"/>
        </w:rPr>
      </w:pPr>
      <w:r w:rsidRPr="0041134D">
        <w:rPr>
          <w:rFonts w:cs="Tahoma"/>
          <w:sz w:val="22"/>
          <w:szCs w:val="22"/>
        </w:rPr>
        <w:t>17.8</w:t>
      </w:r>
      <w:r w:rsidRPr="0041134D">
        <w:rPr>
          <w:rFonts w:cs="Tahoma"/>
          <w:sz w:val="22"/>
          <w:szCs w:val="22"/>
        </w:rPr>
        <w:tab/>
        <w:t>Wykonawca nie może zmienić lub wycofać złożonej oferty po u</w:t>
      </w:r>
      <w:r>
        <w:rPr>
          <w:rFonts w:cs="Tahoma"/>
          <w:sz w:val="22"/>
          <w:szCs w:val="22"/>
        </w:rPr>
        <w:t>pływie terminu składania ofert.</w:t>
      </w: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25" w:name="_Toc473569739"/>
      <w:bookmarkEnd w:id="23"/>
      <w:r w:rsidRPr="0041134D">
        <w:rPr>
          <w:rFonts w:cs="Tahoma"/>
          <w:b/>
          <w:smallCaps/>
          <w:sz w:val="22"/>
          <w:szCs w:val="22"/>
          <w:u w:val="thick"/>
        </w:rPr>
        <w:t>VIII</w:t>
      </w:r>
      <w:r w:rsidRPr="0041134D">
        <w:rPr>
          <w:rFonts w:cs="Tahoma"/>
          <w:b/>
          <w:smallCaps/>
          <w:sz w:val="22"/>
          <w:szCs w:val="22"/>
          <w:u w:val="thick"/>
        </w:rPr>
        <w:br/>
      </w:r>
      <w:r w:rsidRPr="00D01B3A">
        <w:rPr>
          <w:rFonts w:cs="Tahoma"/>
          <w:b/>
          <w:sz w:val="22"/>
          <w:szCs w:val="22"/>
          <w:u w:val="thick"/>
        </w:rPr>
        <w:t>Opis sposobu obliczania ceny</w:t>
      </w:r>
      <w:bookmarkEnd w:id="24"/>
      <w:bookmarkEnd w:id="25"/>
    </w:p>
    <w:p w:rsidR="00BB0E42" w:rsidRPr="0041134D" w:rsidRDefault="00BB0E42" w:rsidP="00BB0E42">
      <w:pPr>
        <w:spacing w:line="240" w:lineRule="auto"/>
        <w:jc w:val="center"/>
        <w:rPr>
          <w:rFonts w:cs="Tahoma"/>
          <w:b/>
          <w:i/>
          <w:smallCaps/>
          <w:sz w:val="22"/>
          <w:szCs w:val="22"/>
        </w:rPr>
      </w:pPr>
    </w:p>
    <w:p w:rsidR="00BB0E42" w:rsidRPr="0041134D" w:rsidRDefault="00BB0E42" w:rsidP="00BB0E42">
      <w:pPr>
        <w:pStyle w:val="Akapitzlist"/>
        <w:numPr>
          <w:ilvl w:val="0"/>
          <w:numId w:val="13"/>
        </w:numPr>
        <w:jc w:val="both"/>
        <w:rPr>
          <w:rFonts w:ascii="CG Omega" w:hAnsi="CG Omega" w:cs="Tahoma"/>
          <w:i/>
          <w:vanish/>
          <w:sz w:val="22"/>
          <w:szCs w:val="22"/>
        </w:rPr>
      </w:pPr>
    </w:p>
    <w:p w:rsidR="00BB0E42" w:rsidRPr="0041134D" w:rsidRDefault="00BB0E42" w:rsidP="00BB0E42">
      <w:pPr>
        <w:pStyle w:val="Akapitzlist"/>
        <w:numPr>
          <w:ilvl w:val="0"/>
          <w:numId w:val="13"/>
        </w:numPr>
        <w:jc w:val="both"/>
        <w:rPr>
          <w:rFonts w:ascii="CG Omega" w:hAnsi="CG Omega" w:cs="Tahoma"/>
          <w:i/>
          <w:vanish/>
          <w:sz w:val="22"/>
          <w:szCs w:val="22"/>
        </w:rPr>
      </w:pPr>
    </w:p>
    <w:p w:rsidR="00BB0E42" w:rsidRPr="0041134D" w:rsidRDefault="00BB0E42" w:rsidP="00BB0E42">
      <w:pPr>
        <w:spacing w:line="20" w:lineRule="atLeast"/>
        <w:ind w:left="567" w:hanging="567"/>
        <w:jc w:val="both"/>
        <w:rPr>
          <w:rFonts w:cs="Tahoma"/>
          <w:sz w:val="22"/>
          <w:szCs w:val="22"/>
        </w:rPr>
      </w:pPr>
      <w:r w:rsidRPr="0041134D">
        <w:rPr>
          <w:rFonts w:cs="Tahoma"/>
          <w:sz w:val="22"/>
          <w:szCs w:val="22"/>
        </w:rPr>
        <w:t>18.1</w:t>
      </w:r>
      <w:r w:rsidRPr="0041134D">
        <w:rPr>
          <w:rFonts w:cs="Tahoma"/>
          <w:sz w:val="22"/>
          <w:szCs w:val="22"/>
        </w:rPr>
        <w:tab/>
        <w:t>Wykonawca podaje cenę za przedmiot dostawy zgodnie ze wzorem formularza ofertowego, stanowiącego załącznik do SWZ.</w:t>
      </w:r>
    </w:p>
    <w:p w:rsidR="00512BB6" w:rsidRDefault="00512BB6" w:rsidP="00512BB6">
      <w:pPr>
        <w:spacing w:line="20" w:lineRule="atLeast"/>
        <w:ind w:left="567" w:hanging="567"/>
        <w:jc w:val="both"/>
        <w:rPr>
          <w:rFonts w:cs="Tahoma"/>
          <w:sz w:val="22"/>
          <w:szCs w:val="22"/>
        </w:rPr>
      </w:pPr>
      <w:r w:rsidRPr="0041134D">
        <w:rPr>
          <w:rFonts w:cs="Tahoma"/>
          <w:sz w:val="22"/>
          <w:szCs w:val="22"/>
        </w:rPr>
        <w:t>18.2</w:t>
      </w:r>
      <w:r w:rsidRPr="0041134D">
        <w:rPr>
          <w:rFonts w:cs="Tahoma"/>
          <w:sz w:val="22"/>
          <w:szCs w:val="22"/>
        </w:rPr>
        <w:tab/>
        <w:t>Cenę brutto oferty należy obliczyć uwzględniając określony w opisie przedmi</w:t>
      </w:r>
      <w:r>
        <w:rPr>
          <w:rFonts w:cs="Tahoma"/>
          <w:sz w:val="22"/>
          <w:szCs w:val="22"/>
        </w:rPr>
        <w:t>otu zamówienia przedmiot usługi dowozu</w:t>
      </w:r>
      <w:r w:rsidRPr="0041134D">
        <w:rPr>
          <w:rFonts w:cs="Tahoma"/>
          <w:sz w:val="22"/>
          <w:szCs w:val="22"/>
        </w:rPr>
        <w:t>, koszty wynikające z w</w:t>
      </w:r>
      <w:r>
        <w:rPr>
          <w:rFonts w:cs="Tahoma"/>
          <w:sz w:val="22"/>
          <w:szCs w:val="22"/>
        </w:rPr>
        <w:t xml:space="preserve">arunków określonych w SWZ </w:t>
      </w:r>
      <w:r w:rsidRPr="0041134D">
        <w:rPr>
          <w:rFonts w:cs="Tahoma"/>
          <w:sz w:val="22"/>
          <w:szCs w:val="22"/>
        </w:rPr>
        <w:t>i ewentualne ryzyko z tytułu oszacowania wszelkich kosztów związanych z realizacją zamówienia oraz oddziaływania innych czynników mających lub mogących mieć wpływ na wartość oferty.</w:t>
      </w:r>
    </w:p>
    <w:p w:rsidR="00512BB6" w:rsidRPr="005037F6" w:rsidRDefault="00512BB6" w:rsidP="00287D97">
      <w:pPr>
        <w:pStyle w:val="Akapitzlist"/>
        <w:numPr>
          <w:ilvl w:val="1"/>
          <w:numId w:val="51"/>
        </w:numPr>
        <w:ind w:left="567" w:hanging="567"/>
        <w:jc w:val="both"/>
        <w:rPr>
          <w:rFonts w:ascii="CG Omega" w:hAnsi="CG Omega"/>
          <w:b w:val="0"/>
          <w:spacing w:val="1"/>
          <w:sz w:val="22"/>
          <w:szCs w:val="22"/>
        </w:rPr>
      </w:pPr>
      <w:r w:rsidRPr="005037F6">
        <w:rPr>
          <w:rFonts w:ascii="CG Omega" w:hAnsi="CG Omega"/>
          <w:b w:val="0"/>
          <w:sz w:val="22"/>
          <w:szCs w:val="22"/>
        </w:rPr>
        <w:lastRenderedPageBreak/>
        <w:t>Wykonawca  winien wycenić koszt dowozu 1 ucznia w okresie miesięcznym w formie biletu  miesięcznego</w:t>
      </w:r>
      <w:r w:rsidR="006E4C8A">
        <w:rPr>
          <w:rFonts w:ascii="CG Omega" w:hAnsi="CG Omega"/>
          <w:b w:val="0"/>
          <w:sz w:val="22"/>
          <w:szCs w:val="22"/>
        </w:rPr>
        <w:t>,</w:t>
      </w:r>
      <w:r w:rsidRPr="005037F6">
        <w:rPr>
          <w:rFonts w:ascii="CG Omega" w:hAnsi="CG Omega"/>
          <w:b w:val="0"/>
          <w:sz w:val="22"/>
          <w:szCs w:val="22"/>
        </w:rPr>
        <w:t xml:space="preserve"> a następnie  ustaloną wartość pomnożyć przez liczbę dowożonych uczniów i okres dowozu, wyrażony w miesiącach wg. wzoru:</w:t>
      </w:r>
    </w:p>
    <w:p w:rsidR="00512BB6" w:rsidRPr="00DA708C" w:rsidRDefault="00512BB6" w:rsidP="00512BB6">
      <w:pPr>
        <w:jc w:val="both"/>
        <w:rPr>
          <w:rFonts w:cs="Tahoma"/>
          <w:sz w:val="22"/>
          <w:szCs w:val="22"/>
        </w:rPr>
      </w:pPr>
      <w:r w:rsidRPr="00DA708C">
        <w:rPr>
          <w:sz w:val="22"/>
          <w:szCs w:val="22"/>
        </w:rPr>
        <w:t xml:space="preserve">    </w:t>
      </w:r>
      <w:r w:rsidRPr="00DA708C">
        <w:rPr>
          <w:sz w:val="22"/>
          <w:szCs w:val="22"/>
        </w:rPr>
        <w:tab/>
      </w:r>
      <w:r w:rsidRPr="00DA708C">
        <w:rPr>
          <w:rFonts w:cs="Tahoma"/>
          <w:sz w:val="22"/>
          <w:szCs w:val="22"/>
        </w:rPr>
        <w:t xml:space="preserve">C1 x C2 x C3 = </w:t>
      </w:r>
      <w:r w:rsidRPr="00DA708C">
        <w:rPr>
          <w:sz w:val="22"/>
          <w:szCs w:val="22"/>
        </w:rPr>
        <w:t>Wartość oferty</w:t>
      </w:r>
      <w:r w:rsidRPr="00DA708C">
        <w:rPr>
          <w:rFonts w:cs="Tahoma"/>
          <w:sz w:val="22"/>
          <w:szCs w:val="22"/>
        </w:rPr>
        <w:t xml:space="preserve"> , gdzie:</w:t>
      </w:r>
    </w:p>
    <w:p w:rsidR="00512BB6" w:rsidRPr="00DA708C" w:rsidRDefault="00512BB6" w:rsidP="00512BB6">
      <w:pPr>
        <w:jc w:val="both"/>
        <w:rPr>
          <w:rFonts w:cs="Tahoma"/>
          <w:sz w:val="22"/>
          <w:szCs w:val="22"/>
        </w:rPr>
      </w:pPr>
      <w:r w:rsidRPr="00DA708C">
        <w:rPr>
          <w:rFonts w:cs="Tahoma"/>
          <w:sz w:val="22"/>
          <w:szCs w:val="22"/>
        </w:rPr>
        <w:t xml:space="preserve">    </w:t>
      </w:r>
      <w:r w:rsidRPr="00DA708C">
        <w:rPr>
          <w:rFonts w:cs="Tahoma"/>
          <w:sz w:val="22"/>
          <w:szCs w:val="22"/>
        </w:rPr>
        <w:tab/>
        <w:t>C1 wartość 1 szt. biletu miesięcznego dla 1 ucznia.</w:t>
      </w:r>
    </w:p>
    <w:p w:rsidR="00512BB6" w:rsidRPr="00DA708C" w:rsidRDefault="00512BB6" w:rsidP="00512BB6">
      <w:pPr>
        <w:jc w:val="both"/>
        <w:rPr>
          <w:rFonts w:cs="Tahoma"/>
          <w:sz w:val="22"/>
          <w:szCs w:val="22"/>
        </w:rPr>
      </w:pPr>
      <w:r w:rsidRPr="00DA708C">
        <w:rPr>
          <w:rFonts w:cs="Tahoma"/>
          <w:sz w:val="22"/>
          <w:szCs w:val="22"/>
        </w:rPr>
        <w:t xml:space="preserve">   </w:t>
      </w:r>
      <w:r w:rsidRPr="00DA708C">
        <w:rPr>
          <w:rFonts w:cs="Tahoma"/>
          <w:sz w:val="22"/>
          <w:szCs w:val="22"/>
        </w:rPr>
        <w:tab/>
        <w:t>C2 liczbę uczniów</w:t>
      </w:r>
    </w:p>
    <w:p w:rsidR="00512BB6" w:rsidRDefault="00512BB6" w:rsidP="00512BB6">
      <w:pPr>
        <w:jc w:val="both"/>
        <w:rPr>
          <w:rFonts w:cs="Tahoma"/>
          <w:sz w:val="22"/>
          <w:szCs w:val="22"/>
        </w:rPr>
      </w:pPr>
      <w:r w:rsidRPr="00DA708C">
        <w:rPr>
          <w:rFonts w:cs="Tahoma"/>
          <w:sz w:val="22"/>
          <w:szCs w:val="22"/>
        </w:rPr>
        <w:t xml:space="preserve">    </w:t>
      </w:r>
      <w:r w:rsidRPr="00DA708C">
        <w:rPr>
          <w:rFonts w:cs="Tahoma"/>
          <w:sz w:val="22"/>
          <w:szCs w:val="22"/>
        </w:rPr>
        <w:tab/>
        <w:t>C3 liczbę mie</w:t>
      </w:r>
      <w:r w:rsidR="006E4C8A">
        <w:rPr>
          <w:rFonts w:cs="Tahoma"/>
          <w:sz w:val="22"/>
          <w:szCs w:val="22"/>
        </w:rPr>
        <w:t xml:space="preserve">sięcy </w:t>
      </w:r>
      <w:r w:rsidR="005B4543">
        <w:rPr>
          <w:rFonts w:cs="Tahoma"/>
          <w:sz w:val="22"/>
          <w:szCs w:val="22"/>
        </w:rPr>
        <w:t xml:space="preserve">dowozu </w:t>
      </w:r>
    </w:p>
    <w:p w:rsidR="00512BB6" w:rsidRPr="00512BB6" w:rsidRDefault="00512BB6" w:rsidP="00512BB6">
      <w:pPr>
        <w:spacing w:line="240" w:lineRule="auto"/>
        <w:ind w:left="567" w:hanging="567"/>
        <w:jc w:val="both"/>
        <w:rPr>
          <w:rFonts w:cs="Tahoma"/>
          <w:sz w:val="22"/>
          <w:szCs w:val="22"/>
        </w:rPr>
      </w:pPr>
      <w:r>
        <w:rPr>
          <w:rFonts w:cs="Tahoma"/>
          <w:sz w:val="22"/>
          <w:szCs w:val="22"/>
        </w:rPr>
        <w:t xml:space="preserve">18.4 Ostateczna wysokość wynagrodzenia  zostanie ustalona na podstawie faktycznej liczby dowożonych uczniów w roku szkolnym. </w:t>
      </w:r>
    </w:p>
    <w:p w:rsidR="00BB0E42" w:rsidRPr="0041134D" w:rsidRDefault="00BB0E42" w:rsidP="00DF0D6D">
      <w:pPr>
        <w:pStyle w:val="Akapitzlist"/>
        <w:numPr>
          <w:ilvl w:val="1"/>
          <w:numId w:val="28"/>
        </w:numPr>
        <w:ind w:left="567" w:hanging="567"/>
        <w:jc w:val="both"/>
        <w:rPr>
          <w:rFonts w:ascii="CG Omega" w:hAnsi="CG Omega" w:cs="Tahoma"/>
          <w:b w:val="0"/>
          <w:sz w:val="22"/>
          <w:szCs w:val="22"/>
        </w:rPr>
      </w:pPr>
      <w:r w:rsidRPr="0041134D">
        <w:rPr>
          <w:rFonts w:ascii="CG Omega" w:hAnsi="CG Omega" w:cs="Tahoma"/>
          <w:b w:val="0"/>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w:t>
      </w:r>
      <w:r w:rsidR="00481956">
        <w:rPr>
          <w:rFonts w:ascii="CG Omega" w:hAnsi="CG Omega" w:cs="Tahoma"/>
          <w:b w:val="0"/>
          <w:sz w:val="22"/>
          <w:szCs w:val="22"/>
        </w:rPr>
        <w:t xml:space="preserve"> </w:t>
      </w:r>
      <w:r w:rsidRPr="0041134D">
        <w:rPr>
          <w:rFonts w:ascii="CG Omega" w:hAnsi="CG Omega" w:cs="Tahoma"/>
          <w:b w:val="0"/>
          <w:sz w:val="22"/>
          <w:szCs w:val="22"/>
        </w:rPr>
        <w:t>u zamawiającego obowiązku podatkowego, wskazując nazwę (rodzaj) towaru lub usługi, których dostawa lub świadczenie będzie prowadzić do jego powstania, oraz wskazując ich wartość bez kwoty podatku.</w:t>
      </w:r>
    </w:p>
    <w:p w:rsidR="00BB0E42" w:rsidRPr="0041134D" w:rsidRDefault="00BB0E42" w:rsidP="00DF0D6D">
      <w:pPr>
        <w:pStyle w:val="Akapitzlist"/>
        <w:numPr>
          <w:ilvl w:val="1"/>
          <w:numId w:val="28"/>
        </w:numPr>
        <w:ind w:left="567" w:hanging="567"/>
        <w:jc w:val="both"/>
        <w:rPr>
          <w:rFonts w:ascii="CG Omega" w:hAnsi="CG Omega" w:cs="Tahoma"/>
          <w:b w:val="0"/>
          <w:sz w:val="22"/>
          <w:szCs w:val="22"/>
        </w:rPr>
      </w:pPr>
      <w:r w:rsidRPr="0041134D">
        <w:rPr>
          <w:rFonts w:ascii="CG Omega" w:hAnsi="CG Omega" w:cs="Tahoma"/>
          <w:b w:val="0"/>
          <w:sz w:val="22"/>
          <w:szCs w:val="22"/>
        </w:rPr>
        <w:t xml:space="preserve">Cenę  oferty należy określić z dokładnością do dwóch miejsc po przecinku. </w:t>
      </w:r>
    </w:p>
    <w:p w:rsidR="00BB0E42" w:rsidRPr="0041134D" w:rsidRDefault="00BB0E42" w:rsidP="00BB0E42">
      <w:pPr>
        <w:spacing w:line="240" w:lineRule="auto"/>
        <w:ind w:left="567" w:hanging="567"/>
        <w:jc w:val="both"/>
        <w:rPr>
          <w:rFonts w:cs="Tahoma"/>
          <w:sz w:val="22"/>
          <w:szCs w:val="22"/>
        </w:rPr>
      </w:pPr>
      <w:r w:rsidRPr="0041134D">
        <w:rPr>
          <w:rFonts w:cs="Tahoma"/>
          <w:sz w:val="22"/>
          <w:szCs w:val="22"/>
        </w:rPr>
        <w:t>18.5</w:t>
      </w:r>
      <w:r w:rsidRPr="0041134D">
        <w:rPr>
          <w:rFonts w:cs="Tahoma"/>
          <w:sz w:val="22"/>
          <w:szCs w:val="22"/>
        </w:rPr>
        <w:tab/>
        <w:t xml:space="preserve">Cena oferty winna uwzględniać wszelkie należne opłaty, w szczególności podatki – w tym podatek VAT. </w:t>
      </w:r>
    </w:p>
    <w:p w:rsidR="00BB0E42" w:rsidRPr="0041134D" w:rsidRDefault="00BB0E42" w:rsidP="00BB0E42">
      <w:pPr>
        <w:spacing w:line="240" w:lineRule="auto"/>
        <w:rPr>
          <w:rFonts w:cs="Tahoma"/>
          <w:b/>
          <w:smallCaps/>
          <w:sz w:val="22"/>
          <w:szCs w:val="22"/>
        </w:rPr>
      </w:pPr>
      <w:bookmarkStart w:id="26" w:name="_Toc473569740"/>
      <w:bookmarkStart w:id="27" w:name="_Toc477947271"/>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28" w:name="_Toc473569741"/>
      <w:bookmarkEnd w:id="26"/>
      <w:r w:rsidRPr="0041134D">
        <w:rPr>
          <w:rFonts w:cs="Tahoma"/>
          <w:b/>
          <w:smallCaps/>
          <w:sz w:val="22"/>
          <w:szCs w:val="22"/>
          <w:u w:val="thick"/>
        </w:rPr>
        <w:t>IX</w:t>
      </w:r>
      <w:r w:rsidRPr="0041134D">
        <w:rPr>
          <w:rFonts w:cs="Tahoma"/>
          <w:b/>
          <w:smallCaps/>
          <w:sz w:val="22"/>
          <w:szCs w:val="22"/>
          <w:u w:val="thick"/>
        </w:rPr>
        <w:br/>
      </w:r>
      <w:r w:rsidRPr="0041134D">
        <w:rPr>
          <w:rFonts w:cs="Tahoma"/>
          <w:b/>
          <w:sz w:val="22"/>
          <w:szCs w:val="22"/>
          <w:u w:val="thick"/>
        </w:rPr>
        <w:t>Opis kryteriów oceny ofert, wraz z podaniem znaczenia tych kryteriów i sposobu oceny ofert</w:t>
      </w:r>
      <w:bookmarkEnd w:id="27"/>
      <w:bookmarkEnd w:id="28"/>
    </w:p>
    <w:p w:rsidR="00BB0E42" w:rsidRPr="0041134D" w:rsidRDefault="00BB0E42" w:rsidP="00BB0E42">
      <w:pPr>
        <w:pStyle w:val="Akapitzlist"/>
        <w:widowControl w:val="0"/>
        <w:numPr>
          <w:ilvl w:val="0"/>
          <w:numId w:val="8"/>
        </w:numPr>
        <w:autoSpaceDE w:val="0"/>
        <w:autoSpaceDN w:val="0"/>
        <w:adjustRightInd w:val="0"/>
        <w:spacing w:before="240"/>
        <w:ind w:right="12"/>
        <w:jc w:val="both"/>
        <w:rPr>
          <w:rFonts w:ascii="CG Omega" w:hAnsi="CG Omega" w:cs="Tahoma"/>
          <w:b w:val="0"/>
          <w:vanish/>
          <w:sz w:val="22"/>
          <w:szCs w:val="22"/>
        </w:rPr>
      </w:pPr>
    </w:p>
    <w:p w:rsidR="00BB0E42" w:rsidRPr="0041134D" w:rsidRDefault="00BB0E42" w:rsidP="00BB0E42">
      <w:pPr>
        <w:pStyle w:val="Akapitzlist"/>
        <w:widowControl w:val="0"/>
        <w:numPr>
          <w:ilvl w:val="0"/>
          <w:numId w:val="8"/>
        </w:numPr>
        <w:autoSpaceDE w:val="0"/>
        <w:autoSpaceDN w:val="0"/>
        <w:adjustRightInd w:val="0"/>
        <w:spacing w:before="240"/>
        <w:ind w:right="12"/>
        <w:jc w:val="both"/>
        <w:rPr>
          <w:rFonts w:ascii="CG Omega" w:hAnsi="CG Omega" w:cs="Tahoma"/>
          <w:b w:val="0"/>
          <w:vanish/>
          <w:sz w:val="22"/>
          <w:szCs w:val="22"/>
        </w:rPr>
      </w:pPr>
    </w:p>
    <w:p w:rsidR="00BB0E42" w:rsidRPr="0041134D" w:rsidRDefault="00BB0E42" w:rsidP="00BB0E42">
      <w:pPr>
        <w:pStyle w:val="Akapitzlist"/>
        <w:widowControl w:val="0"/>
        <w:autoSpaceDE w:val="0"/>
        <w:autoSpaceDN w:val="0"/>
        <w:adjustRightInd w:val="0"/>
        <w:spacing w:before="240"/>
        <w:ind w:left="420" w:right="12"/>
        <w:jc w:val="both"/>
        <w:rPr>
          <w:rFonts w:ascii="CG Omega" w:hAnsi="CG Omega" w:cs="Tahoma"/>
          <w:sz w:val="22"/>
          <w:szCs w:val="22"/>
        </w:rPr>
      </w:pPr>
    </w:p>
    <w:p w:rsidR="00BB0E42" w:rsidRPr="0041134D" w:rsidRDefault="00BB0E42" w:rsidP="00DF0D6D">
      <w:pPr>
        <w:pStyle w:val="Akapitzlist"/>
        <w:widowControl w:val="0"/>
        <w:numPr>
          <w:ilvl w:val="1"/>
          <w:numId w:val="29"/>
        </w:numPr>
        <w:autoSpaceDE w:val="0"/>
        <w:autoSpaceDN w:val="0"/>
        <w:adjustRightInd w:val="0"/>
        <w:ind w:left="567" w:right="11" w:hanging="567"/>
        <w:jc w:val="both"/>
        <w:rPr>
          <w:rFonts w:ascii="CG Omega" w:hAnsi="CG Omega" w:cs="Tahoma"/>
          <w:b w:val="0"/>
          <w:sz w:val="22"/>
          <w:szCs w:val="22"/>
        </w:rPr>
      </w:pPr>
      <w:r w:rsidRPr="0041134D">
        <w:rPr>
          <w:rFonts w:ascii="CG Omega" w:hAnsi="CG Omega" w:cs="Tahoma"/>
          <w:b w:val="0"/>
          <w:sz w:val="22"/>
          <w:szCs w:val="22"/>
        </w:rPr>
        <w:t>Ocenie poddane zostaną wyłącznie te oferty, które  nie zostaną odrzucone z postępowania.</w:t>
      </w:r>
    </w:p>
    <w:p w:rsidR="00BB0E42" w:rsidRPr="006579C5" w:rsidRDefault="00BB0E42" w:rsidP="00DF0D6D">
      <w:pPr>
        <w:widowControl w:val="0"/>
        <w:numPr>
          <w:ilvl w:val="1"/>
          <w:numId w:val="29"/>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Wybór oferty zostanie dokonany w oparciu o przyjęte w postępowaniu kryteria oceny ofert przedstawione w tabeli:</w:t>
      </w:r>
    </w:p>
    <w:tbl>
      <w:tblPr>
        <w:tblStyle w:val="Tabela-Siatka"/>
        <w:tblW w:w="9068" w:type="dxa"/>
        <w:jc w:val="center"/>
        <w:tblLook w:val="04A0" w:firstRow="1" w:lastRow="0" w:firstColumn="1" w:lastColumn="0" w:noHBand="0" w:noVBand="1"/>
      </w:tblPr>
      <w:tblGrid>
        <w:gridCol w:w="1271"/>
        <w:gridCol w:w="1403"/>
        <w:gridCol w:w="3275"/>
        <w:gridCol w:w="3119"/>
      </w:tblGrid>
      <w:tr w:rsidR="00BB0E42" w:rsidRPr="00420900" w:rsidTr="002336AA">
        <w:trPr>
          <w:jc w:val="center"/>
        </w:trPr>
        <w:tc>
          <w:tcPr>
            <w:tcW w:w="1271" w:type="dxa"/>
            <w:vAlign w:val="center"/>
          </w:tcPr>
          <w:p w:rsidR="00BB0E42" w:rsidRPr="00420900" w:rsidRDefault="00BB0E42" w:rsidP="002336AA">
            <w:pPr>
              <w:widowControl w:val="0"/>
              <w:suppressAutoHyphens/>
              <w:autoSpaceDE w:val="0"/>
              <w:autoSpaceDN w:val="0"/>
              <w:adjustRightInd w:val="0"/>
              <w:spacing w:before="1" w:line="288" w:lineRule="auto"/>
              <w:ind w:right="12"/>
              <w:jc w:val="center"/>
              <w:rPr>
                <w:sz w:val="22"/>
                <w:szCs w:val="22"/>
                <w:lang w:eastAsia="ar-SA"/>
              </w:rPr>
            </w:pPr>
            <w:r w:rsidRPr="00420900">
              <w:rPr>
                <w:sz w:val="22"/>
                <w:szCs w:val="22"/>
                <w:lang w:eastAsia="ar-SA"/>
              </w:rPr>
              <w:t>Nazwa kryterium</w:t>
            </w:r>
          </w:p>
        </w:tc>
        <w:tc>
          <w:tcPr>
            <w:tcW w:w="1403" w:type="dxa"/>
            <w:vAlign w:val="center"/>
          </w:tcPr>
          <w:p w:rsidR="00BB0E42" w:rsidRPr="00420900" w:rsidRDefault="00BB0E42" w:rsidP="002336AA">
            <w:pPr>
              <w:widowControl w:val="0"/>
              <w:suppressAutoHyphens/>
              <w:autoSpaceDE w:val="0"/>
              <w:autoSpaceDN w:val="0"/>
              <w:adjustRightInd w:val="0"/>
              <w:spacing w:before="1" w:line="288" w:lineRule="auto"/>
              <w:ind w:right="12"/>
              <w:jc w:val="center"/>
              <w:rPr>
                <w:sz w:val="22"/>
                <w:szCs w:val="22"/>
                <w:lang w:eastAsia="ar-SA"/>
              </w:rPr>
            </w:pPr>
            <w:r w:rsidRPr="00420900">
              <w:rPr>
                <w:sz w:val="22"/>
                <w:szCs w:val="22"/>
                <w:lang w:eastAsia="ar-SA"/>
              </w:rPr>
              <w:t>Waga i liczba punktów</w:t>
            </w:r>
          </w:p>
        </w:tc>
        <w:tc>
          <w:tcPr>
            <w:tcW w:w="3275" w:type="dxa"/>
            <w:vAlign w:val="center"/>
          </w:tcPr>
          <w:p w:rsidR="00BB0E42" w:rsidRPr="00420900" w:rsidRDefault="00BB0E42" w:rsidP="002336AA">
            <w:pPr>
              <w:widowControl w:val="0"/>
              <w:suppressAutoHyphens/>
              <w:autoSpaceDE w:val="0"/>
              <w:autoSpaceDN w:val="0"/>
              <w:adjustRightInd w:val="0"/>
              <w:spacing w:before="1" w:line="288" w:lineRule="auto"/>
              <w:ind w:right="12"/>
              <w:jc w:val="center"/>
              <w:rPr>
                <w:sz w:val="22"/>
                <w:szCs w:val="22"/>
                <w:lang w:eastAsia="ar-SA"/>
              </w:rPr>
            </w:pPr>
            <w:r w:rsidRPr="00420900">
              <w:rPr>
                <w:sz w:val="22"/>
                <w:szCs w:val="22"/>
                <w:lang w:eastAsia="ar-SA"/>
              </w:rPr>
              <w:t>Sposób oceny</w:t>
            </w:r>
          </w:p>
        </w:tc>
        <w:tc>
          <w:tcPr>
            <w:tcW w:w="3119" w:type="dxa"/>
            <w:vAlign w:val="center"/>
          </w:tcPr>
          <w:p w:rsidR="00BB0E42" w:rsidRPr="00420900" w:rsidRDefault="00BB0E42" w:rsidP="002336AA">
            <w:pPr>
              <w:widowControl w:val="0"/>
              <w:suppressAutoHyphens/>
              <w:autoSpaceDE w:val="0"/>
              <w:autoSpaceDN w:val="0"/>
              <w:adjustRightInd w:val="0"/>
              <w:spacing w:before="1" w:line="288" w:lineRule="auto"/>
              <w:ind w:right="12"/>
              <w:jc w:val="center"/>
              <w:rPr>
                <w:sz w:val="22"/>
                <w:szCs w:val="22"/>
                <w:lang w:eastAsia="ar-SA"/>
              </w:rPr>
            </w:pPr>
            <w:r w:rsidRPr="00420900">
              <w:rPr>
                <w:sz w:val="22"/>
                <w:szCs w:val="22"/>
                <w:lang w:eastAsia="ar-SA"/>
              </w:rPr>
              <w:t>Wzór</w:t>
            </w:r>
          </w:p>
        </w:tc>
      </w:tr>
      <w:tr w:rsidR="00BB0E42" w:rsidRPr="00420900" w:rsidTr="006231EF">
        <w:trPr>
          <w:trHeight w:val="1085"/>
          <w:jc w:val="center"/>
        </w:trPr>
        <w:tc>
          <w:tcPr>
            <w:tcW w:w="1271" w:type="dxa"/>
          </w:tcPr>
          <w:p w:rsidR="00483831" w:rsidRDefault="00483831" w:rsidP="002336AA">
            <w:pPr>
              <w:widowControl w:val="0"/>
              <w:suppressAutoHyphens/>
              <w:autoSpaceDE w:val="0"/>
              <w:autoSpaceDN w:val="0"/>
              <w:adjustRightInd w:val="0"/>
              <w:spacing w:before="1"/>
              <w:ind w:right="12"/>
              <w:jc w:val="center"/>
              <w:rPr>
                <w:sz w:val="22"/>
                <w:szCs w:val="22"/>
                <w:lang w:eastAsia="ar-SA"/>
              </w:rPr>
            </w:pPr>
          </w:p>
          <w:p w:rsidR="00BB0E42" w:rsidRPr="00420900" w:rsidRDefault="00BB0E42" w:rsidP="002336AA">
            <w:pPr>
              <w:widowControl w:val="0"/>
              <w:suppressAutoHyphens/>
              <w:autoSpaceDE w:val="0"/>
              <w:autoSpaceDN w:val="0"/>
              <w:adjustRightInd w:val="0"/>
              <w:spacing w:before="1"/>
              <w:ind w:right="12"/>
              <w:jc w:val="center"/>
              <w:rPr>
                <w:sz w:val="22"/>
                <w:szCs w:val="22"/>
                <w:lang w:eastAsia="ar-SA"/>
              </w:rPr>
            </w:pPr>
            <w:r w:rsidRPr="00420900">
              <w:rPr>
                <w:sz w:val="22"/>
                <w:szCs w:val="22"/>
                <w:lang w:eastAsia="ar-SA"/>
              </w:rPr>
              <w:t xml:space="preserve">Cena </w:t>
            </w:r>
          </w:p>
          <w:p w:rsidR="00BB0E42" w:rsidRPr="00420900" w:rsidRDefault="00BB0E42" w:rsidP="002336AA">
            <w:pPr>
              <w:widowControl w:val="0"/>
              <w:suppressAutoHyphens/>
              <w:autoSpaceDE w:val="0"/>
              <w:autoSpaceDN w:val="0"/>
              <w:adjustRightInd w:val="0"/>
              <w:spacing w:before="1"/>
              <w:ind w:right="12"/>
              <w:jc w:val="center"/>
              <w:rPr>
                <w:sz w:val="22"/>
                <w:szCs w:val="22"/>
                <w:lang w:eastAsia="ar-SA"/>
              </w:rPr>
            </w:pPr>
            <w:r w:rsidRPr="00420900">
              <w:rPr>
                <w:sz w:val="22"/>
                <w:szCs w:val="22"/>
                <w:lang w:eastAsia="ar-SA"/>
              </w:rPr>
              <w:t>(</w:t>
            </w:r>
            <w:proofErr w:type="spellStart"/>
            <w:r w:rsidRPr="00420900">
              <w:rPr>
                <w:sz w:val="22"/>
                <w:szCs w:val="22"/>
                <w:lang w:eastAsia="ar-SA"/>
              </w:rPr>
              <w:t>Kc</w:t>
            </w:r>
            <w:proofErr w:type="spellEnd"/>
            <w:r w:rsidRPr="00420900">
              <w:rPr>
                <w:sz w:val="22"/>
                <w:szCs w:val="22"/>
                <w:lang w:eastAsia="ar-SA"/>
              </w:rPr>
              <w:t>)</w:t>
            </w:r>
          </w:p>
        </w:tc>
        <w:tc>
          <w:tcPr>
            <w:tcW w:w="1403" w:type="dxa"/>
          </w:tcPr>
          <w:p w:rsidR="00483831" w:rsidRDefault="00483831" w:rsidP="002336AA">
            <w:pPr>
              <w:widowControl w:val="0"/>
              <w:suppressAutoHyphens/>
              <w:autoSpaceDE w:val="0"/>
              <w:autoSpaceDN w:val="0"/>
              <w:adjustRightInd w:val="0"/>
              <w:spacing w:before="1"/>
              <w:ind w:right="12"/>
              <w:jc w:val="center"/>
              <w:rPr>
                <w:sz w:val="22"/>
                <w:szCs w:val="22"/>
                <w:lang w:eastAsia="ar-SA"/>
              </w:rPr>
            </w:pPr>
          </w:p>
          <w:p w:rsidR="00BB0E42" w:rsidRPr="00420900" w:rsidRDefault="00BB0E42" w:rsidP="002336AA">
            <w:pPr>
              <w:widowControl w:val="0"/>
              <w:suppressAutoHyphens/>
              <w:autoSpaceDE w:val="0"/>
              <w:autoSpaceDN w:val="0"/>
              <w:adjustRightInd w:val="0"/>
              <w:spacing w:before="1"/>
              <w:ind w:right="12"/>
              <w:jc w:val="center"/>
              <w:rPr>
                <w:sz w:val="22"/>
                <w:szCs w:val="22"/>
                <w:lang w:eastAsia="ar-SA"/>
              </w:rPr>
            </w:pPr>
            <w:r w:rsidRPr="00420900">
              <w:rPr>
                <w:sz w:val="22"/>
                <w:szCs w:val="22"/>
                <w:lang w:eastAsia="ar-SA"/>
              </w:rPr>
              <w:t>60% = 60 pkt</w:t>
            </w:r>
          </w:p>
        </w:tc>
        <w:tc>
          <w:tcPr>
            <w:tcW w:w="3275" w:type="dxa"/>
          </w:tcPr>
          <w:p w:rsidR="00BB0E42" w:rsidRPr="00483831" w:rsidRDefault="00BB0E42" w:rsidP="00483831">
            <w:pPr>
              <w:widowControl w:val="0"/>
              <w:suppressAutoHyphens/>
              <w:autoSpaceDE w:val="0"/>
              <w:autoSpaceDN w:val="0"/>
              <w:adjustRightInd w:val="0"/>
              <w:spacing w:before="1"/>
              <w:ind w:right="12"/>
              <w:jc w:val="center"/>
              <w:rPr>
                <w:sz w:val="20"/>
                <w:szCs w:val="20"/>
                <w:lang w:eastAsia="ar-SA"/>
              </w:rPr>
            </w:pPr>
            <w:r w:rsidRPr="00483831">
              <w:rPr>
                <w:sz w:val="20"/>
                <w:szCs w:val="20"/>
                <w:lang w:eastAsia="ar-SA"/>
              </w:rPr>
              <w:t>Matematyczny</w:t>
            </w:r>
          </w:p>
          <w:p w:rsidR="00BB0E42" w:rsidRPr="00483831" w:rsidRDefault="00BB0E42" w:rsidP="00483831">
            <w:pPr>
              <w:widowControl w:val="0"/>
              <w:suppressAutoHyphens/>
              <w:autoSpaceDE w:val="0"/>
              <w:autoSpaceDN w:val="0"/>
              <w:adjustRightInd w:val="0"/>
              <w:spacing w:before="1"/>
              <w:ind w:right="12"/>
              <w:jc w:val="center"/>
              <w:rPr>
                <w:sz w:val="20"/>
                <w:szCs w:val="20"/>
                <w:lang w:eastAsia="ar-SA"/>
              </w:rPr>
            </w:pPr>
          </w:p>
          <w:p w:rsidR="00BB0E42" w:rsidRPr="00483831" w:rsidRDefault="00BB0E42" w:rsidP="00483831">
            <w:pPr>
              <w:widowControl w:val="0"/>
              <w:suppressAutoHyphens/>
              <w:autoSpaceDE w:val="0"/>
              <w:autoSpaceDN w:val="0"/>
              <w:adjustRightInd w:val="0"/>
              <w:spacing w:before="1"/>
              <w:ind w:right="12"/>
              <w:jc w:val="center"/>
              <w:rPr>
                <w:sz w:val="20"/>
                <w:szCs w:val="20"/>
                <w:lang w:eastAsia="ar-SA"/>
              </w:rPr>
            </w:pPr>
            <w:r w:rsidRPr="00483831">
              <w:rPr>
                <w:sz w:val="20"/>
                <w:szCs w:val="20"/>
                <w:lang w:eastAsia="ar-SA"/>
              </w:rPr>
              <w:t>Punktacja przyznana w sposób określony wskazanym wzorem.</w:t>
            </w:r>
          </w:p>
        </w:tc>
        <w:tc>
          <w:tcPr>
            <w:tcW w:w="3119" w:type="dxa"/>
          </w:tcPr>
          <w:p w:rsidR="00BB0E42" w:rsidRPr="00420900" w:rsidRDefault="00BB0E42" w:rsidP="002336AA">
            <w:pPr>
              <w:widowControl w:val="0"/>
              <w:suppressAutoHyphens/>
              <w:autoSpaceDE w:val="0"/>
              <w:autoSpaceDN w:val="0"/>
              <w:adjustRightInd w:val="0"/>
              <w:spacing w:before="1"/>
              <w:ind w:right="12"/>
              <w:jc w:val="both"/>
              <w:rPr>
                <w:sz w:val="22"/>
                <w:szCs w:val="22"/>
                <w:lang w:eastAsia="ar-SA"/>
              </w:rPr>
            </w:pPr>
          </w:p>
          <w:p w:rsidR="00BB0E42" w:rsidRPr="00483831" w:rsidRDefault="00BB0E42" w:rsidP="002336AA">
            <w:pPr>
              <w:rPr>
                <w:sz w:val="18"/>
                <w:szCs w:val="22"/>
                <w:lang w:eastAsia="ar-SA"/>
              </w:rPr>
            </w:pPr>
            <w:r w:rsidRPr="00483831">
              <w:rPr>
                <w:sz w:val="18"/>
                <w:szCs w:val="22"/>
                <w:lang w:eastAsia="ar-SA"/>
              </w:rPr>
              <w:t>Najniższa cena ofertowa</w:t>
            </w:r>
          </w:p>
          <w:p w:rsidR="00BB0E42" w:rsidRPr="00483831" w:rsidRDefault="00BB0E42" w:rsidP="002336AA">
            <w:pPr>
              <w:rPr>
                <w:sz w:val="18"/>
                <w:szCs w:val="22"/>
                <w:lang w:eastAsia="ar-SA"/>
              </w:rPr>
            </w:pPr>
            <w:r w:rsidRPr="00483831">
              <w:rPr>
                <w:sz w:val="18"/>
                <w:szCs w:val="22"/>
                <w:lang w:eastAsia="ar-SA"/>
              </w:rPr>
              <w:t>---------</w:t>
            </w:r>
            <w:r w:rsidR="00483831" w:rsidRPr="00483831">
              <w:rPr>
                <w:sz w:val="18"/>
                <w:szCs w:val="22"/>
                <w:lang w:eastAsia="ar-SA"/>
              </w:rPr>
              <w:t>-----------------------</w:t>
            </w:r>
            <w:r w:rsidRPr="00483831">
              <w:rPr>
                <w:sz w:val="18"/>
                <w:szCs w:val="22"/>
                <w:lang w:eastAsia="ar-SA"/>
              </w:rPr>
              <w:t xml:space="preserve"> x 60</w:t>
            </w:r>
          </w:p>
          <w:p w:rsidR="00BB0E42" w:rsidRPr="00420900" w:rsidRDefault="00BB0E42" w:rsidP="002336AA">
            <w:pPr>
              <w:rPr>
                <w:sz w:val="22"/>
                <w:szCs w:val="22"/>
                <w:lang w:eastAsia="ar-SA"/>
              </w:rPr>
            </w:pPr>
            <w:r w:rsidRPr="00483831">
              <w:rPr>
                <w:sz w:val="18"/>
                <w:szCs w:val="22"/>
                <w:lang w:eastAsia="ar-SA"/>
              </w:rPr>
              <w:t>cena oferty badanej</w:t>
            </w:r>
          </w:p>
        </w:tc>
      </w:tr>
      <w:tr w:rsidR="00512BB6" w:rsidRPr="00420900" w:rsidTr="006231EF">
        <w:trPr>
          <w:trHeight w:val="1271"/>
          <w:jc w:val="center"/>
        </w:trPr>
        <w:tc>
          <w:tcPr>
            <w:tcW w:w="1271" w:type="dxa"/>
          </w:tcPr>
          <w:p w:rsidR="00483831" w:rsidRDefault="00483831" w:rsidP="00512BB6">
            <w:pPr>
              <w:widowControl w:val="0"/>
              <w:suppressAutoHyphens/>
              <w:autoSpaceDE w:val="0"/>
              <w:autoSpaceDN w:val="0"/>
              <w:adjustRightInd w:val="0"/>
              <w:spacing w:before="1"/>
              <w:ind w:right="12"/>
              <w:jc w:val="center"/>
              <w:rPr>
                <w:sz w:val="20"/>
                <w:szCs w:val="20"/>
                <w:lang w:eastAsia="ar-SA"/>
              </w:rPr>
            </w:pPr>
          </w:p>
          <w:p w:rsidR="00512BB6" w:rsidRPr="00F96A84" w:rsidRDefault="00512BB6" w:rsidP="00512BB6">
            <w:pPr>
              <w:widowControl w:val="0"/>
              <w:suppressAutoHyphens/>
              <w:autoSpaceDE w:val="0"/>
              <w:autoSpaceDN w:val="0"/>
              <w:adjustRightInd w:val="0"/>
              <w:spacing w:before="1"/>
              <w:ind w:right="12"/>
              <w:jc w:val="center"/>
              <w:rPr>
                <w:sz w:val="20"/>
                <w:szCs w:val="20"/>
                <w:lang w:eastAsia="ar-SA"/>
              </w:rPr>
            </w:pPr>
            <w:r w:rsidRPr="00F96A84">
              <w:rPr>
                <w:sz w:val="20"/>
                <w:szCs w:val="20"/>
                <w:lang w:eastAsia="ar-SA"/>
              </w:rPr>
              <w:t>Termin płatności</w:t>
            </w:r>
          </w:p>
          <w:p w:rsidR="00512BB6" w:rsidRPr="00F96A84" w:rsidRDefault="00512BB6" w:rsidP="00512BB6">
            <w:pPr>
              <w:widowControl w:val="0"/>
              <w:suppressAutoHyphens/>
              <w:autoSpaceDE w:val="0"/>
              <w:autoSpaceDN w:val="0"/>
              <w:adjustRightInd w:val="0"/>
              <w:spacing w:before="1"/>
              <w:ind w:right="12"/>
              <w:jc w:val="center"/>
              <w:rPr>
                <w:sz w:val="20"/>
                <w:szCs w:val="20"/>
                <w:lang w:eastAsia="ar-SA"/>
              </w:rPr>
            </w:pPr>
            <w:r w:rsidRPr="00F96A84">
              <w:rPr>
                <w:sz w:val="20"/>
                <w:szCs w:val="20"/>
                <w:lang w:eastAsia="ar-SA"/>
              </w:rPr>
              <w:t>(</w:t>
            </w:r>
            <w:proofErr w:type="spellStart"/>
            <w:r w:rsidRPr="00F96A84">
              <w:rPr>
                <w:sz w:val="20"/>
                <w:szCs w:val="20"/>
                <w:lang w:eastAsia="ar-SA"/>
              </w:rPr>
              <w:t>Kt</w:t>
            </w:r>
            <w:proofErr w:type="spellEnd"/>
            <w:r w:rsidRPr="00F96A84">
              <w:rPr>
                <w:sz w:val="20"/>
                <w:szCs w:val="20"/>
                <w:lang w:eastAsia="ar-SA"/>
              </w:rPr>
              <w:t>)</w:t>
            </w:r>
          </w:p>
        </w:tc>
        <w:tc>
          <w:tcPr>
            <w:tcW w:w="1403" w:type="dxa"/>
          </w:tcPr>
          <w:p w:rsidR="00483831" w:rsidRDefault="00483831" w:rsidP="00512BB6">
            <w:pPr>
              <w:widowControl w:val="0"/>
              <w:suppressAutoHyphens/>
              <w:autoSpaceDE w:val="0"/>
              <w:autoSpaceDN w:val="0"/>
              <w:adjustRightInd w:val="0"/>
              <w:spacing w:before="1"/>
              <w:ind w:right="12"/>
              <w:jc w:val="center"/>
              <w:rPr>
                <w:sz w:val="20"/>
                <w:szCs w:val="20"/>
                <w:lang w:eastAsia="ar-SA"/>
              </w:rPr>
            </w:pPr>
          </w:p>
          <w:p w:rsidR="00512BB6" w:rsidRPr="00F96A84" w:rsidRDefault="000946AA" w:rsidP="00512BB6">
            <w:pPr>
              <w:widowControl w:val="0"/>
              <w:suppressAutoHyphens/>
              <w:autoSpaceDE w:val="0"/>
              <w:autoSpaceDN w:val="0"/>
              <w:adjustRightInd w:val="0"/>
              <w:spacing w:before="1"/>
              <w:ind w:right="12"/>
              <w:jc w:val="center"/>
              <w:rPr>
                <w:color w:val="FF0000"/>
                <w:sz w:val="20"/>
                <w:szCs w:val="20"/>
                <w:lang w:eastAsia="ar-SA"/>
              </w:rPr>
            </w:pPr>
            <w:r>
              <w:rPr>
                <w:sz w:val="20"/>
                <w:szCs w:val="20"/>
                <w:lang w:eastAsia="ar-SA"/>
              </w:rPr>
              <w:t>40% = 4</w:t>
            </w:r>
            <w:r w:rsidR="00512BB6" w:rsidRPr="00F96A84">
              <w:rPr>
                <w:sz w:val="20"/>
                <w:szCs w:val="20"/>
                <w:lang w:eastAsia="ar-SA"/>
              </w:rPr>
              <w:t>0 pkt</w:t>
            </w:r>
          </w:p>
        </w:tc>
        <w:tc>
          <w:tcPr>
            <w:tcW w:w="3275" w:type="dxa"/>
          </w:tcPr>
          <w:p w:rsidR="00512BB6" w:rsidRPr="00483831" w:rsidRDefault="00512BB6" w:rsidP="00483831">
            <w:pPr>
              <w:widowControl w:val="0"/>
              <w:suppressAutoHyphens/>
              <w:autoSpaceDE w:val="0"/>
              <w:autoSpaceDN w:val="0"/>
              <w:adjustRightInd w:val="0"/>
              <w:spacing w:before="1"/>
              <w:ind w:right="12"/>
              <w:jc w:val="center"/>
              <w:rPr>
                <w:sz w:val="20"/>
                <w:szCs w:val="20"/>
                <w:lang w:eastAsia="ar-SA"/>
              </w:rPr>
            </w:pPr>
            <w:r w:rsidRPr="00483831">
              <w:rPr>
                <w:sz w:val="20"/>
                <w:szCs w:val="20"/>
                <w:lang w:eastAsia="ar-SA"/>
              </w:rPr>
              <w:t>Zgodny z oświadczeniem wykonawcy.</w:t>
            </w:r>
          </w:p>
          <w:p w:rsidR="00512BB6" w:rsidRPr="00483831" w:rsidRDefault="00512BB6" w:rsidP="00483831">
            <w:pPr>
              <w:widowControl w:val="0"/>
              <w:suppressAutoHyphens/>
              <w:autoSpaceDE w:val="0"/>
              <w:autoSpaceDN w:val="0"/>
              <w:adjustRightInd w:val="0"/>
              <w:spacing w:before="1"/>
              <w:ind w:right="12"/>
              <w:jc w:val="center"/>
              <w:rPr>
                <w:sz w:val="20"/>
                <w:szCs w:val="20"/>
                <w:lang w:eastAsia="ar-SA"/>
              </w:rPr>
            </w:pPr>
            <w:r w:rsidRPr="00483831">
              <w:rPr>
                <w:sz w:val="20"/>
                <w:szCs w:val="20"/>
                <w:lang w:eastAsia="ar-SA"/>
              </w:rPr>
              <w:t>Zamawiający przyzna punktację w zależności od zaoferowanego</w:t>
            </w:r>
            <w:r w:rsidR="006231EF" w:rsidRPr="00483831">
              <w:rPr>
                <w:sz w:val="20"/>
                <w:szCs w:val="20"/>
                <w:lang w:eastAsia="ar-SA"/>
              </w:rPr>
              <w:t xml:space="preserve"> terminu płatności za </w:t>
            </w:r>
            <w:r w:rsidRPr="00483831">
              <w:rPr>
                <w:sz w:val="20"/>
                <w:szCs w:val="20"/>
                <w:lang w:eastAsia="ar-SA"/>
              </w:rPr>
              <w:t xml:space="preserve"> faktury.</w:t>
            </w:r>
          </w:p>
        </w:tc>
        <w:tc>
          <w:tcPr>
            <w:tcW w:w="3119" w:type="dxa"/>
          </w:tcPr>
          <w:p w:rsidR="00512BB6" w:rsidRPr="00F96A84" w:rsidRDefault="00512BB6" w:rsidP="00512BB6">
            <w:pPr>
              <w:suppressAutoHyphens/>
              <w:rPr>
                <w:sz w:val="20"/>
                <w:szCs w:val="20"/>
                <w:lang w:eastAsia="ar-SA"/>
              </w:rPr>
            </w:pPr>
            <w:r w:rsidRPr="00F96A84">
              <w:rPr>
                <w:sz w:val="20"/>
                <w:szCs w:val="20"/>
                <w:lang w:eastAsia="ar-SA"/>
              </w:rPr>
              <w:t>w wymiarze nie mniejszym niż:</w:t>
            </w:r>
          </w:p>
          <w:p w:rsidR="00512BB6" w:rsidRPr="00F96A84" w:rsidRDefault="00512BB6" w:rsidP="00512BB6">
            <w:pPr>
              <w:suppressAutoHyphens/>
              <w:ind w:firstLine="34"/>
              <w:rPr>
                <w:sz w:val="20"/>
                <w:szCs w:val="20"/>
                <w:lang w:eastAsia="ar-SA"/>
              </w:rPr>
            </w:pPr>
            <w:r w:rsidRPr="00F96A84">
              <w:rPr>
                <w:sz w:val="20"/>
                <w:szCs w:val="20"/>
                <w:lang w:eastAsia="ar-SA"/>
              </w:rPr>
              <w:t>- 14 dni = 0 punktów,</w:t>
            </w:r>
          </w:p>
          <w:p w:rsidR="00512BB6" w:rsidRPr="00F96A84" w:rsidRDefault="000946AA" w:rsidP="00512BB6">
            <w:pPr>
              <w:suppressAutoHyphens/>
              <w:ind w:firstLine="34"/>
              <w:rPr>
                <w:sz w:val="20"/>
                <w:szCs w:val="20"/>
                <w:lang w:eastAsia="ar-SA"/>
              </w:rPr>
            </w:pPr>
            <w:r>
              <w:rPr>
                <w:sz w:val="20"/>
                <w:szCs w:val="20"/>
                <w:lang w:eastAsia="ar-SA"/>
              </w:rPr>
              <w:t>- 21 dni = 2</w:t>
            </w:r>
            <w:r w:rsidR="00512BB6" w:rsidRPr="00F96A84">
              <w:rPr>
                <w:sz w:val="20"/>
                <w:szCs w:val="20"/>
                <w:lang w:eastAsia="ar-SA"/>
              </w:rPr>
              <w:t>0 punktów,</w:t>
            </w:r>
          </w:p>
          <w:p w:rsidR="00512BB6" w:rsidRPr="00F96A84" w:rsidRDefault="00512BB6" w:rsidP="00512BB6">
            <w:pPr>
              <w:suppressAutoHyphens/>
              <w:ind w:firstLine="34"/>
              <w:rPr>
                <w:sz w:val="20"/>
                <w:szCs w:val="20"/>
                <w:lang w:eastAsia="ar-SA"/>
              </w:rPr>
            </w:pPr>
            <w:r w:rsidRPr="00F96A84">
              <w:rPr>
                <w:sz w:val="20"/>
                <w:szCs w:val="20"/>
                <w:lang w:eastAsia="ar-SA"/>
              </w:rPr>
              <w:t xml:space="preserve">- 30  </w:t>
            </w:r>
            <w:r w:rsidR="000946AA">
              <w:rPr>
                <w:sz w:val="20"/>
                <w:szCs w:val="20"/>
                <w:lang w:eastAsia="ar-SA"/>
              </w:rPr>
              <w:t>dni i więcej = 4</w:t>
            </w:r>
            <w:r w:rsidRPr="00F96A84">
              <w:rPr>
                <w:sz w:val="20"/>
                <w:szCs w:val="20"/>
                <w:lang w:eastAsia="ar-SA"/>
              </w:rPr>
              <w:t>0 punktów.</w:t>
            </w:r>
          </w:p>
        </w:tc>
      </w:tr>
    </w:tbl>
    <w:p w:rsidR="00BB0E42" w:rsidRPr="00CC233E" w:rsidRDefault="00BB0E42" w:rsidP="00BB0E42">
      <w:pPr>
        <w:widowControl w:val="0"/>
        <w:suppressAutoHyphens/>
        <w:autoSpaceDE w:val="0"/>
        <w:autoSpaceDN w:val="0"/>
        <w:adjustRightInd w:val="0"/>
        <w:spacing w:before="1" w:line="288" w:lineRule="auto"/>
        <w:ind w:right="12"/>
        <w:jc w:val="center"/>
        <w:rPr>
          <w:rFonts w:eastAsia="Times New Roman" w:cs="Times New Roman"/>
          <w:sz w:val="22"/>
          <w:szCs w:val="22"/>
          <w:u w:val="single"/>
          <w:lang w:eastAsia="ar-SA"/>
        </w:rPr>
      </w:pPr>
    </w:p>
    <w:p w:rsidR="00BB0E42" w:rsidRPr="0041134D" w:rsidRDefault="00BB0E42" w:rsidP="00BB0E42">
      <w:pPr>
        <w:widowControl w:val="0"/>
        <w:suppressAutoHyphens/>
        <w:autoSpaceDE w:val="0"/>
        <w:autoSpaceDN w:val="0"/>
        <w:adjustRightInd w:val="0"/>
        <w:spacing w:before="1" w:line="288" w:lineRule="auto"/>
        <w:ind w:right="12"/>
        <w:jc w:val="center"/>
        <w:rPr>
          <w:rFonts w:eastAsia="Times New Roman" w:cs="Tahoma"/>
          <w:b/>
          <w:sz w:val="22"/>
          <w:szCs w:val="22"/>
          <w:u w:val="single"/>
          <w:lang w:eastAsia="ar-SA"/>
        </w:rPr>
      </w:pPr>
      <w:r w:rsidRPr="0041134D">
        <w:rPr>
          <w:rFonts w:eastAsia="Times New Roman" w:cs="Tahoma"/>
          <w:b/>
          <w:sz w:val="22"/>
          <w:szCs w:val="22"/>
          <w:u w:val="single"/>
          <w:lang w:eastAsia="ar-SA"/>
        </w:rPr>
        <w:t>Łączna ocena oferty:</w:t>
      </w:r>
    </w:p>
    <w:p w:rsidR="00512BB6" w:rsidRDefault="00512BB6" w:rsidP="00512BB6">
      <w:pPr>
        <w:widowControl w:val="0"/>
        <w:suppressAutoHyphens/>
        <w:autoSpaceDE w:val="0"/>
        <w:autoSpaceDN w:val="0"/>
        <w:adjustRightInd w:val="0"/>
        <w:spacing w:before="1" w:line="288" w:lineRule="auto"/>
        <w:ind w:right="12"/>
        <w:jc w:val="center"/>
        <w:rPr>
          <w:rFonts w:eastAsia="Times New Roman" w:cs="Times New Roman"/>
          <w:b/>
          <w:sz w:val="22"/>
          <w:szCs w:val="22"/>
          <w:lang w:eastAsia="ar-SA"/>
        </w:rPr>
      </w:pPr>
      <w:r w:rsidRPr="00F96A84">
        <w:rPr>
          <w:rFonts w:eastAsia="Times New Roman" w:cs="Times New Roman"/>
          <w:b/>
          <w:sz w:val="22"/>
          <w:szCs w:val="22"/>
          <w:lang w:eastAsia="ar-SA"/>
        </w:rPr>
        <w:t xml:space="preserve">O = </w:t>
      </w:r>
      <w:proofErr w:type="spellStart"/>
      <w:r w:rsidRPr="00F96A84">
        <w:rPr>
          <w:rFonts w:eastAsia="Times New Roman" w:cs="Times New Roman"/>
          <w:b/>
          <w:sz w:val="22"/>
          <w:szCs w:val="22"/>
          <w:lang w:eastAsia="ar-SA"/>
        </w:rPr>
        <w:t>K</w:t>
      </w:r>
      <w:r w:rsidR="000946AA">
        <w:rPr>
          <w:rFonts w:eastAsia="Times New Roman" w:cs="Times New Roman"/>
          <w:b/>
          <w:sz w:val="22"/>
          <w:szCs w:val="22"/>
          <w:lang w:eastAsia="ar-SA"/>
        </w:rPr>
        <w:t>c</w:t>
      </w:r>
      <w:proofErr w:type="spellEnd"/>
      <w:r w:rsidR="000946AA">
        <w:rPr>
          <w:rFonts w:eastAsia="Times New Roman" w:cs="Times New Roman"/>
          <w:b/>
          <w:sz w:val="22"/>
          <w:szCs w:val="22"/>
          <w:lang w:eastAsia="ar-SA"/>
        </w:rPr>
        <w:t xml:space="preserve"> (max. 60 punktów) + </w:t>
      </w:r>
      <w:proofErr w:type="spellStart"/>
      <w:r w:rsidR="000946AA">
        <w:rPr>
          <w:rFonts w:eastAsia="Times New Roman" w:cs="Times New Roman"/>
          <w:b/>
          <w:sz w:val="22"/>
          <w:szCs w:val="22"/>
          <w:lang w:eastAsia="ar-SA"/>
        </w:rPr>
        <w:t>Kt</w:t>
      </w:r>
      <w:proofErr w:type="spellEnd"/>
      <w:r w:rsidR="000946AA">
        <w:rPr>
          <w:rFonts w:eastAsia="Times New Roman" w:cs="Times New Roman"/>
          <w:b/>
          <w:sz w:val="22"/>
          <w:szCs w:val="22"/>
          <w:lang w:eastAsia="ar-SA"/>
        </w:rPr>
        <w:t xml:space="preserve"> (max. 4</w:t>
      </w:r>
      <w:r w:rsidRPr="00F96A84">
        <w:rPr>
          <w:rFonts w:eastAsia="Times New Roman" w:cs="Times New Roman"/>
          <w:b/>
          <w:sz w:val="22"/>
          <w:szCs w:val="22"/>
          <w:lang w:eastAsia="ar-SA"/>
        </w:rPr>
        <w:t xml:space="preserve">0 punktów) </w:t>
      </w:r>
    </w:p>
    <w:p w:rsidR="00512BB6" w:rsidRPr="00512BB6" w:rsidRDefault="00512BB6" w:rsidP="00512BB6">
      <w:pPr>
        <w:pStyle w:val="Akapitzlist"/>
        <w:numPr>
          <w:ilvl w:val="1"/>
          <w:numId w:val="29"/>
        </w:numPr>
        <w:ind w:left="567" w:hanging="567"/>
        <w:jc w:val="both"/>
        <w:rPr>
          <w:rFonts w:ascii="CG Omega" w:hAnsi="CG Omega" w:cs="Arial"/>
          <w:b w:val="0"/>
          <w:bCs/>
          <w:sz w:val="22"/>
          <w:szCs w:val="22"/>
        </w:rPr>
      </w:pPr>
      <w:r w:rsidRPr="00512BB6">
        <w:rPr>
          <w:rFonts w:ascii="CG Omega" w:hAnsi="CG Omega" w:cs="Arial"/>
          <w:b w:val="0"/>
          <w:bCs/>
          <w:sz w:val="22"/>
          <w:szCs w:val="22"/>
        </w:rPr>
        <w:lastRenderedPageBreak/>
        <w:t>W przypadku, gdy Wykonawca nie wskaże w ofercie  lub zaproponuje  inny termin płatności niż określony powyżej, Zamawiający przyjmie, że Wykonawca zaoferował minimalny termin płatności i przyzna w tym kryterium 0 pkt.</w:t>
      </w:r>
    </w:p>
    <w:p w:rsidR="00BB0E42" w:rsidRPr="0041134D" w:rsidRDefault="00BB0E42" w:rsidP="00DF0D6D">
      <w:pPr>
        <w:pStyle w:val="Akapitzlist"/>
        <w:numPr>
          <w:ilvl w:val="1"/>
          <w:numId w:val="29"/>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 xml:space="preserve">Za najkorzystniejszą zostanie wybrana oferta, która uzyska najwyższą liczbę punktów spośród ofert niepodlegających odrzuceniu. Obliczenia będą dokonywane </w:t>
      </w:r>
      <w:r>
        <w:rPr>
          <w:rFonts w:ascii="CG Omega" w:hAnsi="CG Omega" w:cs="Arial"/>
          <w:b w:val="0"/>
          <w:sz w:val="22"/>
          <w:szCs w:val="22"/>
          <w:lang w:eastAsia="pl-PL"/>
        </w:rPr>
        <w:t xml:space="preserve">                                </w:t>
      </w:r>
      <w:r w:rsidRPr="0041134D">
        <w:rPr>
          <w:rFonts w:ascii="CG Omega" w:hAnsi="CG Omega" w:cs="Arial"/>
          <w:b w:val="0"/>
          <w:sz w:val="22"/>
          <w:szCs w:val="22"/>
          <w:lang w:eastAsia="pl-PL"/>
        </w:rPr>
        <w:t xml:space="preserve"> z dokładnością do dwóch miejsc po przecinku.</w:t>
      </w:r>
    </w:p>
    <w:p w:rsidR="00BB0E42" w:rsidRPr="0041134D" w:rsidRDefault="00BB0E42" w:rsidP="00DF0D6D">
      <w:pPr>
        <w:pStyle w:val="Akapitzlist"/>
        <w:numPr>
          <w:ilvl w:val="1"/>
          <w:numId w:val="29"/>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BB0E42" w:rsidRPr="0041134D" w:rsidRDefault="00BB0E42" w:rsidP="00DF0D6D">
      <w:pPr>
        <w:pStyle w:val="Akapitzlist"/>
        <w:numPr>
          <w:ilvl w:val="1"/>
          <w:numId w:val="29"/>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Jeżeli zostanie złożona oferta, której wybór prowadziłby do powstania u Zamawiającego obowiązku podatkowego zgodnie z ustawą z dnia 11 marca 2004 r. o podatku od towarów i usług (t.j.: Dz. U. z 2020 r. poz. 106 ze zm.), dla celów zastosowania kryterium ceny Zamawiający dolicza do przedstawionej w tej ceny kwotę podatku od towarów i usług, która miałby obowiązek rozliczyć. </w:t>
      </w:r>
    </w:p>
    <w:p w:rsidR="00BB0E42" w:rsidRPr="0041134D" w:rsidRDefault="00BB0E42" w:rsidP="00DF0D6D">
      <w:pPr>
        <w:pStyle w:val="Akapitzlist"/>
        <w:numPr>
          <w:ilvl w:val="1"/>
          <w:numId w:val="29"/>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Zamawiający wybiera najkorzystniejszą ofertę w terminie związania ofertą określonym </w:t>
      </w:r>
      <w:r>
        <w:rPr>
          <w:rFonts w:ascii="CG Omega" w:hAnsi="CG Omega" w:cs="Tahoma"/>
          <w:b w:val="0"/>
          <w:sz w:val="22"/>
          <w:szCs w:val="22"/>
          <w:lang w:eastAsia="pl-PL"/>
        </w:rPr>
        <w:t xml:space="preserve">      </w:t>
      </w:r>
      <w:r w:rsidRPr="0041134D">
        <w:rPr>
          <w:rFonts w:ascii="CG Omega" w:hAnsi="CG Omega" w:cs="Tahoma"/>
          <w:b w:val="0"/>
          <w:sz w:val="22"/>
          <w:szCs w:val="22"/>
          <w:lang w:eastAsia="pl-PL"/>
        </w:rPr>
        <w:t>w SWZ.</w:t>
      </w:r>
    </w:p>
    <w:p w:rsidR="00BB0E42" w:rsidRPr="0041134D" w:rsidRDefault="00BB0E42" w:rsidP="00DF0D6D">
      <w:pPr>
        <w:pStyle w:val="Akapitzlist"/>
        <w:numPr>
          <w:ilvl w:val="1"/>
          <w:numId w:val="29"/>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BB0E42" w:rsidRPr="0041134D" w:rsidRDefault="00BB0E42" w:rsidP="000C1FD1">
      <w:pPr>
        <w:pStyle w:val="Akapitzlist"/>
        <w:numPr>
          <w:ilvl w:val="1"/>
          <w:numId w:val="29"/>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W przypadku bra</w:t>
      </w:r>
      <w:r>
        <w:rPr>
          <w:rFonts w:ascii="CG Omega" w:hAnsi="CG Omega" w:cs="Tahoma"/>
          <w:b w:val="0"/>
          <w:sz w:val="22"/>
          <w:szCs w:val="22"/>
          <w:lang w:eastAsia="pl-PL"/>
        </w:rPr>
        <w:t>ku zgody, o której mowa w pkt. 19.7</w:t>
      </w:r>
      <w:r w:rsidRPr="0041134D">
        <w:rPr>
          <w:rFonts w:ascii="CG Omega" w:hAnsi="CG Omega" w:cs="Tahoma"/>
          <w:b w:val="0"/>
          <w:sz w:val="22"/>
          <w:szCs w:val="22"/>
          <w:lang w:eastAsia="pl-PL"/>
        </w:rPr>
        <w:t xml:space="preserve"> oferta podlega odrzuceniu, </w:t>
      </w:r>
      <w:r>
        <w:rPr>
          <w:rFonts w:ascii="CG Omega" w:hAnsi="CG Omega" w:cs="Tahoma"/>
          <w:b w:val="0"/>
          <w:sz w:val="22"/>
          <w:szCs w:val="22"/>
          <w:lang w:eastAsia="pl-PL"/>
        </w:rPr>
        <w:t xml:space="preserve">                       </w:t>
      </w:r>
      <w:r w:rsidRPr="0041134D">
        <w:rPr>
          <w:rFonts w:ascii="CG Omega" w:hAnsi="CG Omega" w:cs="Tahoma"/>
          <w:b w:val="0"/>
          <w:sz w:val="22"/>
          <w:szCs w:val="22"/>
          <w:lang w:eastAsia="pl-PL"/>
        </w:rPr>
        <w:t>a Zamawiający zwraca się o wyrażenie takiej zgody do kolejnego Wykonawcy, którego oferta została najwyżej oceniona, chyba że zachodzą przesłanki do unieważnienia postępowania.</w:t>
      </w:r>
    </w:p>
    <w:p w:rsidR="00BB0E42" w:rsidRPr="00300CE9" w:rsidRDefault="00BB0E42" w:rsidP="000C1FD1">
      <w:pPr>
        <w:widowControl w:val="0"/>
        <w:numPr>
          <w:ilvl w:val="1"/>
          <w:numId w:val="29"/>
        </w:numPr>
        <w:suppressAutoHyphens/>
        <w:autoSpaceDE w:val="0"/>
        <w:autoSpaceDN w:val="0"/>
        <w:adjustRightInd w:val="0"/>
        <w:spacing w:before="1" w:line="240" w:lineRule="auto"/>
        <w:ind w:left="567" w:right="12" w:hanging="567"/>
        <w:contextualSpacing/>
        <w:jc w:val="both"/>
        <w:rPr>
          <w:rFonts w:eastAsia="Times New Roman" w:cs="Tahoma"/>
          <w:sz w:val="22"/>
          <w:szCs w:val="22"/>
          <w:lang w:eastAsia="ar-SA"/>
        </w:rPr>
      </w:pPr>
      <w:bookmarkStart w:id="29" w:name="_Toc473569742"/>
      <w:bookmarkStart w:id="30" w:name="_Toc477947272"/>
      <w:r w:rsidRPr="0041134D">
        <w:rPr>
          <w:rFonts w:eastAsia="Times New Roman" w:cs="Tahoma"/>
          <w:sz w:val="22"/>
          <w:szCs w:val="22"/>
          <w:lang w:eastAsia="ar-SA"/>
        </w:rPr>
        <w:t>Jeżeli nie będzie można wybrać najkorzystniejszej oferty, ze względu na to, że dwie lub więcej ofert  przedstawia taki sam bilans ceny i innych kryteriów, Zamawiający spośród tych ofert wybierze ofertę z najniższą ceną, a jeżeli  oferty te przedstawiają taką samą cenę, Zamawiający wezwie tych Wykonawców do złożenia ofert dodatkowych w wyznaczonym terminie.</w:t>
      </w:r>
    </w:p>
    <w:p w:rsidR="00BB0E42" w:rsidRDefault="00BB0E42" w:rsidP="00BB0E42">
      <w:pPr>
        <w:spacing w:line="240" w:lineRule="auto"/>
        <w:jc w:val="center"/>
        <w:rPr>
          <w:rFonts w:cs="Tahoma"/>
          <w:b/>
          <w:sz w:val="22"/>
          <w:szCs w:val="22"/>
          <w:u w:val="thick"/>
        </w:rPr>
      </w:pPr>
      <w:r w:rsidRPr="0041134D">
        <w:rPr>
          <w:rFonts w:cs="Tahoma"/>
          <w:b/>
          <w:smallCaps/>
          <w:sz w:val="22"/>
          <w:szCs w:val="22"/>
          <w:u w:val="thick"/>
        </w:rPr>
        <w:t>Rozdział X</w:t>
      </w:r>
      <w:bookmarkStart w:id="31" w:name="_Toc473569743"/>
      <w:bookmarkEnd w:id="29"/>
      <w:r w:rsidRPr="0041134D">
        <w:rPr>
          <w:rFonts w:cs="Tahoma"/>
          <w:b/>
          <w:smallCaps/>
          <w:sz w:val="22"/>
          <w:szCs w:val="22"/>
          <w:u w:val="thick"/>
        </w:rPr>
        <w:t>X</w:t>
      </w:r>
      <w:r w:rsidRPr="0041134D">
        <w:rPr>
          <w:rFonts w:cs="Tahoma"/>
          <w:b/>
          <w:smallCaps/>
          <w:sz w:val="22"/>
          <w:szCs w:val="22"/>
          <w:u w:val="thick"/>
        </w:rPr>
        <w:br/>
      </w:r>
      <w:r w:rsidRPr="0041134D">
        <w:rPr>
          <w:rFonts w:cs="Tahoma"/>
          <w:b/>
          <w:sz w:val="22"/>
          <w:szCs w:val="22"/>
          <w:u w:val="thick"/>
        </w:rPr>
        <w:t>Informacja o formalnościach jakie muszą zostać dopełnione po wyborze oferty  w celu zawarcia umowy w sprawie zamówienia publicznego</w:t>
      </w:r>
      <w:bookmarkEnd w:id="30"/>
      <w:bookmarkEnd w:id="31"/>
    </w:p>
    <w:p w:rsidR="00BB0E42" w:rsidRPr="0041134D" w:rsidRDefault="00BB0E42" w:rsidP="00BB0E42">
      <w:pPr>
        <w:spacing w:line="240" w:lineRule="auto"/>
        <w:jc w:val="center"/>
        <w:rPr>
          <w:rFonts w:cs="Tahoma"/>
          <w:b/>
          <w:sz w:val="22"/>
          <w:szCs w:val="22"/>
          <w:u w:val="thick"/>
        </w:rPr>
      </w:pPr>
    </w:p>
    <w:p w:rsidR="00BB0E42" w:rsidRPr="0041134D" w:rsidRDefault="00BB0E42" w:rsidP="00BB0E42">
      <w:pPr>
        <w:pStyle w:val="Akapitzlist"/>
        <w:widowControl w:val="0"/>
        <w:numPr>
          <w:ilvl w:val="0"/>
          <w:numId w:val="9"/>
        </w:numPr>
        <w:autoSpaceDE w:val="0"/>
        <w:autoSpaceDN w:val="0"/>
        <w:adjustRightInd w:val="0"/>
        <w:spacing w:before="240" w:after="120"/>
        <w:jc w:val="both"/>
        <w:rPr>
          <w:rFonts w:ascii="CG Omega" w:hAnsi="CG Omega" w:cs="Tahoma"/>
          <w:b w:val="0"/>
          <w:vanish/>
          <w:spacing w:val="2"/>
          <w:sz w:val="22"/>
          <w:szCs w:val="22"/>
        </w:rPr>
      </w:pPr>
    </w:p>
    <w:p w:rsidR="00BB0E42" w:rsidRPr="0041134D" w:rsidRDefault="00BB0E42" w:rsidP="00BB0E42">
      <w:pPr>
        <w:pStyle w:val="Akapitzlist"/>
        <w:widowControl w:val="0"/>
        <w:numPr>
          <w:ilvl w:val="0"/>
          <w:numId w:val="9"/>
        </w:numPr>
        <w:autoSpaceDE w:val="0"/>
        <w:autoSpaceDN w:val="0"/>
        <w:adjustRightInd w:val="0"/>
        <w:spacing w:before="240" w:after="120"/>
        <w:jc w:val="both"/>
        <w:rPr>
          <w:rFonts w:ascii="CG Omega" w:hAnsi="CG Omega" w:cs="Tahoma"/>
          <w:b w:val="0"/>
          <w:vanish/>
          <w:spacing w:val="2"/>
          <w:sz w:val="22"/>
          <w:szCs w:val="22"/>
        </w:rPr>
      </w:pPr>
    </w:p>
    <w:p w:rsidR="00BB0E42" w:rsidRPr="0041134D" w:rsidRDefault="00BB0E42" w:rsidP="00BB0E42">
      <w:pPr>
        <w:widowControl w:val="0"/>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41134D">
        <w:rPr>
          <w:rFonts w:eastAsia="Times New Roman" w:cs="Tahoma"/>
          <w:spacing w:val="2"/>
          <w:sz w:val="22"/>
          <w:szCs w:val="22"/>
          <w:lang w:eastAsia="ar-SA"/>
        </w:rPr>
        <w:t>20.1</w:t>
      </w:r>
      <w:r w:rsidRPr="0041134D">
        <w:rPr>
          <w:rFonts w:eastAsia="Times New Roman" w:cs="Tahoma"/>
          <w:spacing w:val="2"/>
          <w:sz w:val="22"/>
          <w:szCs w:val="22"/>
          <w:lang w:eastAsia="ar-SA"/>
        </w:rPr>
        <w:tab/>
        <w:t xml:space="preserve">Zamawiający udzieli zamówienia wykonawcy, którego oferta została oceniona jako najkorzystniejsza w oparciu o zawarte w SWZ kryteria i zawrze umowę w sprawie zamówienia publicznego (wg wzoru załączonego do SWZ) w terminie określonym w  art. 308  ust. 2 ustawy  Pzp.  </w:t>
      </w:r>
      <w:r w:rsidRPr="0041134D">
        <w:rPr>
          <w:rFonts w:cs="Tahoma"/>
          <w:sz w:val="22"/>
          <w:szCs w:val="22"/>
        </w:rPr>
        <w:t>z uwzględnieniem art. 577 ustawy Pzp,</w:t>
      </w:r>
    </w:p>
    <w:p w:rsidR="00BB0E42" w:rsidRPr="0041134D" w:rsidRDefault="00BB0E42" w:rsidP="00DF0D6D">
      <w:pPr>
        <w:pStyle w:val="Akapitzlist"/>
        <w:widowControl w:val="0"/>
        <w:numPr>
          <w:ilvl w:val="1"/>
          <w:numId w:val="30"/>
        </w:numPr>
        <w:autoSpaceDE w:val="0"/>
        <w:autoSpaceDN w:val="0"/>
        <w:adjustRightInd w:val="0"/>
        <w:ind w:left="567" w:hanging="567"/>
        <w:jc w:val="both"/>
        <w:rPr>
          <w:rFonts w:ascii="CG Omega" w:hAnsi="CG Omega" w:cs="Tahoma"/>
          <w:b w:val="0"/>
          <w:spacing w:val="2"/>
          <w:sz w:val="22"/>
          <w:szCs w:val="22"/>
        </w:rPr>
      </w:pPr>
      <w:r w:rsidRPr="0041134D">
        <w:rPr>
          <w:rFonts w:ascii="CG Omega" w:hAnsi="CG Omega" w:cs="Tahoma"/>
          <w:b w:val="0"/>
          <w:spacing w:val="2"/>
          <w:sz w:val="22"/>
          <w:szCs w:val="22"/>
        </w:rPr>
        <w:t>Zamawiający może zawrzeć umowę w sprawie zamówienia publicznego przed upływem terminu określonego  w art. 308 ust. 2, jeżeli w postępowaniu prowadzonym w trybie podstawowym złożona została tylko jedna oferta.</w:t>
      </w:r>
    </w:p>
    <w:p w:rsidR="00BB0E42" w:rsidRPr="0041134D" w:rsidRDefault="00BB0E42" w:rsidP="00DF0D6D">
      <w:pPr>
        <w:pStyle w:val="Akapitzlist"/>
        <w:widowControl w:val="0"/>
        <w:numPr>
          <w:ilvl w:val="1"/>
          <w:numId w:val="30"/>
        </w:numPr>
        <w:autoSpaceDE w:val="0"/>
        <w:autoSpaceDN w:val="0"/>
        <w:adjustRightInd w:val="0"/>
        <w:ind w:left="567" w:hanging="567"/>
        <w:jc w:val="both"/>
        <w:rPr>
          <w:rFonts w:ascii="CG Omega" w:hAnsi="CG Omega" w:cs="Tahoma"/>
          <w:b w:val="0"/>
          <w:spacing w:val="2"/>
          <w:sz w:val="22"/>
          <w:szCs w:val="22"/>
        </w:rPr>
      </w:pPr>
      <w:r w:rsidRPr="0041134D">
        <w:rPr>
          <w:rFonts w:ascii="CG Omega" w:hAnsi="CG Omega" w:cs="Tahoma"/>
          <w:b w:val="0"/>
          <w:spacing w:val="2"/>
          <w:sz w:val="22"/>
          <w:szCs w:val="22"/>
        </w:rPr>
        <w:t>Osoby reprezentujące Wykonawcę przed podpisaniem umowy winni przedłożyć dokumenty potwierdzające ich umocowanie do podpisania umowy, o ile umocowanie to nie  wynika z dokumentów załączonych do oferty.</w:t>
      </w:r>
    </w:p>
    <w:p w:rsidR="000659A5" w:rsidRDefault="00BB0E42" w:rsidP="000659A5">
      <w:pPr>
        <w:widowControl w:val="0"/>
        <w:numPr>
          <w:ilvl w:val="1"/>
          <w:numId w:val="30"/>
        </w:numPr>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41134D">
        <w:rPr>
          <w:rFonts w:cs="Tahoma"/>
          <w:sz w:val="22"/>
          <w:szCs w:val="22"/>
        </w:rPr>
        <w:t xml:space="preserve">Wykonawca ma obowiązek zawrzeć umowę w sprawie zamówienia na warunkach określonych w projektowanych postanowieniach umowy. Wzór umowy stanowi załącznik </w:t>
      </w:r>
      <w:r w:rsidRPr="0041134D">
        <w:rPr>
          <w:rFonts w:cs="Tahoma"/>
          <w:sz w:val="22"/>
          <w:szCs w:val="22"/>
        </w:rPr>
        <w:lastRenderedPageBreak/>
        <w:t>do SWZ.</w:t>
      </w:r>
    </w:p>
    <w:p w:rsidR="000659A5" w:rsidRPr="000659A5" w:rsidRDefault="000659A5" w:rsidP="000659A5">
      <w:pPr>
        <w:widowControl w:val="0"/>
        <w:numPr>
          <w:ilvl w:val="1"/>
          <w:numId w:val="30"/>
        </w:numPr>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0659A5">
        <w:rPr>
          <w:rFonts w:eastAsia="Times New Roman" w:cs="Tahoma"/>
          <w:spacing w:val="2"/>
          <w:sz w:val="22"/>
          <w:szCs w:val="22"/>
          <w:lang w:eastAsia="ar-SA"/>
        </w:rPr>
        <w:t xml:space="preserve">Po  wyborze  najkorzystniejszej  oferty  wykonawca  zobowiązany  jest  do przedłożenia </w:t>
      </w:r>
    </w:p>
    <w:p w:rsidR="000659A5" w:rsidRPr="000659A5" w:rsidRDefault="000659A5" w:rsidP="000659A5">
      <w:pPr>
        <w:widowControl w:val="0"/>
        <w:suppressAutoHyphens/>
        <w:autoSpaceDE w:val="0"/>
        <w:autoSpaceDN w:val="0"/>
        <w:adjustRightInd w:val="0"/>
        <w:spacing w:line="240" w:lineRule="auto"/>
        <w:ind w:left="567"/>
        <w:contextualSpacing/>
        <w:jc w:val="both"/>
        <w:rPr>
          <w:rFonts w:eastAsia="Times New Roman" w:cs="Tahoma"/>
          <w:spacing w:val="2"/>
          <w:sz w:val="22"/>
          <w:szCs w:val="22"/>
          <w:lang w:eastAsia="ar-SA"/>
        </w:rPr>
      </w:pPr>
      <w:r w:rsidRPr="000659A5">
        <w:rPr>
          <w:rFonts w:eastAsia="Times New Roman" w:cs="Tahoma"/>
          <w:spacing w:val="2"/>
          <w:sz w:val="22"/>
          <w:szCs w:val="22"/>
          <w:lang w:eastAsia="ar-SA"/>
        </w:rPr>
        <w:t>zamawiającemu następujących dokumentów, w celu weryfikacj</w:t>
      </w:r>
      <w:r w:rsidR="00C6697D">
        <w:rPr>
          <w:rFonts w:eastAsia="Times New Roman" w:cs="Tahoma"/>
          <w:spacing w:val="2"/>
          <w:sz w:val="22"/>
          <w:szCs w:val="22"/>
          <w:lang w:eastAsia="ar-SA"/>
        </w:rPr>
        <w:t xml:space="preserve">i  przedłożonych oświadczeń lub </w:t>
      </w:r>
      <w:r w:rsidRPr="000659A5">
        <w:rPr>
          <w:rFonts w:eastAsia="Times New Roman" w:cs="Tahoma"/>
          <w:spacing w:val="2"/>
          <w:sz w:val="22"/>
          <w:szCs w:val="22"/>
          <w:lang w:eastAsia="ar-SA"/>
        </w:rPr>
        <w:t>dokumentów:</w:t>
      </w:r>
    </w:p>
    <w:p w:rsidR="000659A5" w:rsidRPr="000659A5" w:rsidRDefault="000659A5" w:rsidP="000659A5">
      <w:pPr>
        <w:widowControl w:val="0"/>
        <w:suppressAutoHyphens/>
        <w:autoSpaceDE w:val="0"/>
        <w:autoSpaceDN w:val="0"/>
        <w:adjustRightInd w:val="0"/>
        <w:spacing w:line="240" w:lineRule="auto"/>
        <w:ind w:left="420"/>
        <w:contextualSpacing/>
        <w:jc w:val="both"/>
        <w:rPr>
          <w:rFonts w:eastAsia="Times New Roman" w:cs="Tahoma"/>
          <w:spacing w:val="2"/>
          <w:sz w:val="22"/>
          <w:szCs w:val="22"/>
          <w:lang w:eastAsia="ar-SA"/>
        </w:rPr>
      </w:pPr>
      <w:r>
        <w:rPr>
          <w:rFonts w:eastAsia="Times New Roman" w:cs="Tahoma"/>
          <w:spacing w:val="2"/>
          <w:sz w:val="22"/>
          <w:szCs w:val="22"/>
          <w:lang w:eastAsia="ar-SA"/>
        </w:rPr>
        <w:t xml:space="preserve">  </w:t>
      </w:r>
      <w:r w:rsidRPr="000659A5">
        <w:rPr>
          <w:rFonts w:eastAsia="Times New Roman" w:cs="Tahoma"/>
          <w:spacing w:val="2"/>
          <w:sz w:val="22"/>
          <w:szCs w:val="22"/>
          <w:lang w:eastAsia="ar-SA"/>
        </w:rPr>
        <w:t>- dowody rejestracyjne pojazdów,</w:t>
      </w:r>
    </w:p>
    <w:p w:rsidR="000659A5" w:rsidRPr="0041134D" w:rsidRDefault="000659A5" w:rsidP="000659A5">
      <w:pPr>
        <w:widowControl w:val="0"/>
        <w:suppressAutoHyphens/>
        <w:autoSpaceDE w:val="0"/>
        <w:autoSpaceDN w:val="0"/>
        <w:adjustRightInd w:val="0"/>
        <w:spacing w:line="240" w:lineRule="auto"/>
        <w:ind w:left="420"/>
        <w:contextualSpacing/>
        <w:jc w:val="both"/>
        <w:rPr>
          <w:rFonts w:eastAsia="Times New Roman" w:cs="Tahoma"/>
          <w:spacing w:val="2"/>
          <w:sz w:val="22"/>
          <w:szCs w:val="22"/>
          <w:lang w:eastAsia="ar-SA"/>
        </w:rPr>
      </w:pPr>
      <w:r>
        <w:rPr>
          <w:rFonts w:eastAsia="Times New Roman" w:cs="Tahoma"/>
          <w:spacing w:val="2"/>
          <w:sz w:val="22"/>
          <w:szCs w:val="22"/>
          <w:lang w:eastAsia="ar-SA"/>
        </w:rPr>
        <w:t xml:space="preserve">  </w:t>
      </w:r>
      <w:r w:rsidRPr="000659A5">
        <w:rPr>
          <w:rFonts w:eastAsia="Times New Roman" w:cs="Tahoma"/>
          <w:spacing w:val="2"/>
          <w:sz w:val="22"/>
          <w:szCs w:val="22"/>
          <w:lang w:eastAsia="ar-SA"/>
        </w:rPr>
        <w:t>- aktualne badania techniczne pojazdów przewidzianych do świadczenia usługi;</w:t>
      </w:r>
    </w:p>
    <w:p w:rsidR="00BB0E42" w:rsidRPr="00192AC1" w:rsidRDefault="00BB0E42" w:rsidP="00DF0D6D">
      <w:pPr>
        <w:widowControl w:val="0"/>
        <w:numPr>
          <w:ilvl w:val="1"/>
          <w:numId w:val="30"/>
        </w:numPr>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41134D">
        <w:rPr>
          <w:rFonts w:eastAsia="Times New Roman" w:cs="Tahoma"/>
          <w:spacing w:val="2"/>
          <w:sz w:val="22"/>
          <w:szCs w:val="22"/>
          <w:lang w:eastAsia="ar-SA"/>
        </w:rPr>
        <w:t>Jeżeli</w:t>
      </w:r>
      <w:r w:rsidRPr="0041134D">
        <w:rPr>
          <w:rFonts w:eastAsia="Times New Roman" w:cs="Tahoma"/>
          <w:spacing w:val="14"/>
          <w:w w:val="94"/>
          <w:sz w:val="22"/>
          <w:szCs w:val="22"/>
          <w:lang w:eastAsia="ar-SA"/>
        </w:rPr>
        <w:t xml:space="preserve"> </w:t>
      </w:r>
      <w:r w:rsidRPr="0041134D">
        <w:rPr>
          <w:rFonts w:eastAsia="Times New Roman" w:cs="Tahoma"/>
          <w:spacing w:val="5"/>
          <w:sz w:val="22"/>
          <w:szCs w:val="22"/>
          <w:lang w:eastAsia="ar-SA"/>
        </w:rPr>
        <w:t>W</w:t>
      </w:r>
      <w:r w:rsidRPr="0041134D">
        <w:rPr>
          <w:rFonts w:eastAsia="Times New Roman" w:cs="Tahoma"/>
          <w:spacing w:val="-4"/>
          <w:sz w:val="22"/>
          <w:szCs w:val="22"/>
          <w:lang w:eastAsia="ar-SA"/>
        </w:rPr>
        <w:t>y</w:t>
      </w:r>
      <w:r w:rsidRPr="0041134D">
        <w:rPr>
          <w:rFonts w:eastAsia="Times New Roman" w:cs="Tahoma"/>
          <w:sz w:val="22"/>
          <w:szCs w:val="22"/>
          <w:lang w:eastAsia="ar-SA"/>
        </w:rPr>
        <w:t>kon</w:t>
      </w:r>
      <w:r w:rsidRPr="0041134D">
        <w:rPr>
          <w:rFonts w:eastAsia="Times New Roman" w:cs="Tahoma"/>
          <w:spacing w:val="-1"/>
          <w:sz w:val="22"/>
          <w:szCs w:val="22"/>
          <w:lang w:eastAsia="ar-SA"/>
        </w:rPr>
        <w:t>a</w:t>
      </w:r>
      <w:r w:rsidRPr="0041134D">
        <w:rPr>
          <w:rFonts w:eastAsia="Times New Roman" w:cs="Tahoma"/>
          <w:spacing w:val="2"/>
          <w:sz w:val="22"/>
          <w:szCs w:val="22"/>
          <w:lang w:eastAsia="ar-SA"/>
        </w:rPr>
        <w:t>w</w:t>
      </w:r>
      <w:r w:rsidRPr="0041134D">
        <w:rPr>
          <w:rFonts w:eastAsia="Times New Roman" w:cs="Tahoma"/>
          <w:spacing w:val="-1"/>
          <w:sz w:val="22"/>
          <w:szCs w:val="22"/>
          <w:lang w:eastAsia="ar-SA"/>
        </w:rPr>
        <w:t>ca</w:t>
      </w:r>
      <w:r w:rsidRPr="0041134D">
        <w:rPr>
          <w:rFonts w:eastAsia="Times New Roman" w:cs="Tahoma"/>
          <w:sz w:val="22"/>
          <w:szCs w:val="22"/>
          <w:lang w:eastAsia="ar-SA"/>
        </w:rPr>
        <w:t>, k</w:t>
      </w:r>
      <w:r w:rsidRPr="0041134D">
        <w:rPr>
          <w:rFonts w:eastAsia="Times New Roman" w:cs="Tahoma"/>
          <w:spacing w:val="1"/>
          <w:sz w:val="22"/>
          <w:szCs w:val="22"/>
          <w:lang w:eastAsia="ar-SA"/>
        </w:rPr>
        <w:t>t</w:t>
      </w:r>
      <w:r w:rsidRPr="0041134D">
        <w:rPr>
          <w:rFonts w:eastAsia="Times New Roman" w:cs="Tahoma"/>
          <w:sz w:val="22"/>
          <w:szCs w:val="22"/>
          <w:lang w:eastAsia="ar-SA"/>
        </w:rPr>
        <w:t>ór</w:t>
      </w:r>
      <w:r w:rsidRPr="0041134D">
        <w:rPr>
          <w:rFonts w:eastAsia="Times New Roman" w:cs="Tahoma"/>
          <w:spacing w:val="2"/>
          <w:sz w:val="22"/>
          <w:szCs w:val="22"/>
          <w:lang w:eastAsia="ar-SA"/>
        </w:rPr>
        <w:t>e</w:t>
      </w:r>
      <w:r w:rsidRPr="0041134D">
        <w:rPr>
          <w:rFonts w:eastAsia="Times New Roman" w:cs="Tahoma"/>
          <w:spacing w:val="-2"/>
          <w:sz w:val="22"/>
          <w:szCs w:val="22"/>
          <w:lang w:eastAsia="ar-SA"/>
        </w:rPr>
        <w:t>g</w:t>
      </w:r>
      <w:r w:rsidRPr="0041134D">
        <w:rPr>
          <w:rFonts w:eastAsia="Times New Roman" w:cs="Tahoma"/>
          <w:sz w:val="22"/>
          <w:szCs w:val="22"/>
          <w:lang w:eastAsia="ar-SA"/>
        </w:rPr>
        <w:t>o</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a</w:t>
      </w:r>
      <w:r w:rsidRPr="0041134D">
        <w:rPr>
          <w:rFonts w:eastAsia="Times New Roman" w:cs="Tahoma"/>
          <w:spacing w:val="4"/>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ł</w:t>
      </w:r>
      <w:r w:rsidRPr="0041134D">
        <w:rPr>
          <w:rFonts w:eastAsia="Times New Roman" w:cs="Tahoma"/>
          <w:sz w:val="22"/>
          <w:szCs w:val="22"/>
          <w:lang w:eastAsia="ar-SA"/>
        </w:rPr>
        <w:t>a</w:t>
      </w:r>
      <w:r w:rsidRPr="0041134D">
        <w:rPr>
          <w:rFonts w:eastAsia="Times New Roman" w:cs="Tahoma"/>
          <w:spacing w:val="5"/>
          <w:sz w:val="22"/>
          <w:szCs w:val="22"/>
          <w:lang w:eastAsia="ar-SA"/>
        </w:rPr>
        <w:t xml:space="preserve"> </w:t>
      </w:r>
      <w:r w:rsidRPr="0041134D">
        <w:rPr>
          <w:rFonts w:eastAsia="Times New Roman" w:cs="Tahoma"/>
          <w:spacing w:val="2"/>
          <w:sz w:val="22"/>
          <w:szCs w:val="22"/>
          <w:lang w:eastAsia="ar-SA"/>
        </w:rPr>
        <w:t>w</w:t>
      </w:r>
      <w:r w:rsidRPr="0041134D">
        <w:rPr>
          <w:rFonts w:eastAsia="Times New Roman" w:cs="Tahoma"/>
          <w:spacing w:val="-5"/>
          <w:sz w:val="22"/>
          <w:szCs w:val="22"/>
          <w:lang w:eastAsia="ar-SA"/>
        </w:rPr>
        <w:t>y</w:t>
      </w:r>
      <w:r w:rsidRPr="0041134D">
        <w:rPr>
          <w:rFonts w:eastAsia="Times New Roman" w:cs="Tahoma"/>
          <w:spacing w:val="3"/>
          <w:sz w:val="22"/>
          <w:szCs w:val="22"/>
          <w:lang w:eastAsia="ar-SA"/>
        </w:rPr>
        <w:t>b</w:t>
      </w:r>
      <w:r w:rsidRPr="0041134D">
        <w:rPr>
          <w:rFonts w:eastAsia="Times New Roman" w:cs="Tahoma"/>
          <w:sz w:val="22"/>
          <w:szCs w:val="22"/>
          <w:lang w:eastAsia="ar-SA"/>
        </w:rPr>
        <w:t>r</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a</w:t>
      </w:r>
      <w:r w:rsidRPr="0041134D">
        <w:rPr>
          <w:rFonts w:eastAsia="Times New Roman" w:cs="Tahoma"/>
          <w:sz w:val="22"/>
          <w:szCs w:val="22"/>
          <w:lang w:eastAsia="ar-SA"/>
        </w:rPr>
        <w:t>,</w:t>
      </w:r>
      <w:r w:rsidRPr="0041134D">
        <w:rPr>
          <w:rFonts w:eastAsia="Times New Roman" w:cs="Tahoma"/>
          <w:spacing w:val="4"/>
          <w:sz w:val="22"/>
          <w:szCs w:val="22"/>
          <w:lang w:eastAsia="ar-SA"/>
        </w:rPr>
        <w:t xml:space="preserve"> </w:t>
      </w:r>
      <w:r w:rsidRPr="0041134D">
        <w:rPr>
          <w:rFonts w:eastAsia="Times New Roman" w:cs="Tahoma"/>
          <w:sz w:val="22"/>
          <w:szCs w:val="22"/>
          <w:lang w:eastAsia="ar-SA"/>
        </w:rPr>
        <w:t>u</w:t>
      </w:r>
      <w:r w:rsidRPr="0041134D">
        <w:rPr>
          <w:rFonts w:eastAsia="Times New Roman" w:cs="Tahoma"/>
          <w:spacing w:val="-1"/>
          <w:sz w:val="22"/>
          <w:szCs w:val="22"/>
          <w:lang w:eastAsia="ar-SA"/>
        </w:rPr>
        <w:t>c</w:t>
      </w:r>
      <w:r w:rsidRPr="0041134D">
        <w:rPr>
          <w:rFonts w:eastAsia="Times New Roman" w:cs="Tahoma"/>
          <w:spacing w:val="5"/>
          <w:sz w:val="22"/>
          <w:szCs w:val="22"/>
          <w:lang w:eastAsia="ar-SA"/>
        </w:rPr>
        <w:t>h</w:t>
      </w:r>
      <w:r w:rsidRPr="0041134D">
        <w:rPr>
          <w:rFonts w:eastAsia="Times New Roman" w:cs="Tahoma"/>
          <w:spacing w:val="-4"/>
          <w:sz w:val="22"/>
          <w:szCs w:val="22"/>
          <w:lang w:eastAsia="ar-SA"/>
        </w:rPr>
        <w:t>y</w:t>
      </w:r>
      <w:r w:rsidRPr="0041134D">
        <w:rPr>
          <w:rFonts w:eastAsia="Times New Roman" w:cs="Tahoma"/>
          <w:spacing w:val="1"/>
          <w:sz w:val="22"/>
          <w:szCs w:val="22"/>
          <w:lang w:eastAsia="ar-SA"/>
        </w:rPr>
        <w:t>l</w:t>
      </w:r>
      <w:r w:rsidRPr="0041134D">
        <w:rPr>
          <w:rFonts w:eastAsia="Times New Roman" w:cs="Tahoma"/>
          <w:sz w:val="22"/>
          <w:szCs w:val="22"/>
          <w:lang w:eastAsia="ar-SA"/>
        </w:rPr>
        <w:t>a</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s</w:t>
      </w:r>
      <w:r w:rsidRPr="0041134D">
        <w:rPr>
          <w:rFonts w:eastAsia="Times New Roman" w:cs="Tahoma"/>
          <w:spacing w:val="1"/>
          <w:sz w:val="22"/>
          <w:szCs w:val="22"/>
          <w:lang w:eastAsia="ar-SA"/>
        </w:rPr>
        <w:t>i</w:t>
      </w:r>
      <w:r w:rsidRPr="0041134D">
        <w:rPr>
          <w:rFonts w:eastAsia="Times New Roman" w:cs="Tahoma"/>
          <w:sz w:val="22"/>
          <w:szCs w:val="22"/>
          <w:lang w:eastAsia="ar-SA"/>
        </w:rPr>
        <w:t>ę</w:t>
      </w:r>
      <w:r w:rsidRPr="0041134D">
        <w:rPr>
          <w:rFonts w:eastAsia="Times New Roman" w:cs="Tahoma"/>
          <w:spacing w:val="9"/>
          <w:sz w:val="22"/>
          <w:szCs w:val="22"/>
          <w:lang w:eastAsia="ar-SA"/>
        </w:rPr>
        <w:t xml:space="preserve"> </w:t>
      </w:r>
      <w:r w:rsidRPr="0041134D">
        <w:rPr>
          <w:rFonts w:eastAsia="Times New Roman" w:cs="Tahoma"/>
          <w:sz w:val="22"/>
          <w:szCs w:val="22"/>
          <w:lang w:eastAsia="ar-SA"/>
        </w:rPr>
        <w:t>od</w:t>
      </w:r>
      <w:r w:rsidRPr="0041134D">
        <w:rPr>
          <w:rFonts w:eastAsia="Times New Roman" w:cs="Tahoma"/>
          <w:spacing w:val="10"/>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1"/>
          <w:sz w:val="22"/>
          <w:szCs w:val="22"/>
          <w:lang w:eastAsia="ar-SA"/>
        </w:rPr>
        <w:t>a</w:t>
      </w:r>
      <w:r w:rsidRPr="0041134D">
        <w:rPr>
          <w:rFonts w:eastAsia="Times New Roman" w:cs="Tahoma"/>
          <w:sz w:val="22"/>
          <w:szCs w:val="22"/>
          <w:lang w:eastAsia="ar-SA"/>
        </w:rPr>
        <w:t>r</w:t>
      </w:r>
      <w:r w:rsidRPr="0041134D">
        <w:rPr>
          <w:rFonts w:eastAsia="Times New Roman" w:cs="Tahoma"/>
          <w:spacing w:val="-1"/>
          <w:sz w:val="22"/>
          <w:szCs w:val="22"/>
          <w:lang w:eastAsia="ar-SA"/>
        </w:rPr>
        <w:t>c</w:t>
      </w:r>
      <w:r w:rsidRPr="0041134D">
        <w:rPr>
          <w:rFonts w:eastAsia="Times New Roman" w:cs="Tahoma"/>
          <w:spacing w:val="1"/>
          <w:sz w:val="22"/>
          <w:szCs w:val="22"/>
          <w:lang w:eastAsia="ar-SA"/>
        </w:rPr>
        <w:t>i</w:t>
      </w:r>
      <w:r w:rsidRPr="0041134D">
        <w:rPr>
          <w:rFonts w:eastAsia="Times New Roman" w:cs="Tahoma"/>
          <w:sz w:val="22"/>
          <w:szCs w:val="22"/>
          <w:lang w:eastAsia="ar-SA"/>
        </w:rPr>
        <w:t>a</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u</w:t>
      </w:r>
      <w:r w:rsidRPr="0041134D">
        <w:rPr>
          <w:rFonts w:eastAsia="Times New Roman" w:cs="Tahoma"/>
          <w:spacing w:val="1"/>
          <w:sz w:val="22"/>
          <w:szCs w:val="22"/>
          <w:lang w:eastAsia="ar-SA"/>
        </w:rPr>
        <w:t>m</w:t>
      </w:r>
      <w:r w:rsidRPr="0041134D">
        <w:rPr>
          <w:rFonts w:eastAsia="Times New Roman" w:cs="Tahoma"/>
          <w:sz w:val="22"/>
          <w:szCs w:val="22"/>
          <w:lang w:eastAsia="ar-SA"/>
        </w:rPr>
        <w:t>o</w:t>
      </w:r>
      <w:r w:rsidRPr="0041134D">
        <w:rPr>
          <w:rFonts w:eastAsia="Times New Roman" w:cs="Tahoma"/>
          <w:spacing w:val="5"/>
          <w:sz w:val="22"/>
          <w:szCs w:val="22"/>
          <w:lang w:eastAsia="ar-SA"/>
        </w:rPr>
        <w:t>w</w:t>
      </w:r>
      <w:r w:rsidRPr="0041134D">
        <w:rPr>
          <w:rFonts w:eastAsia="Times New Roman" w:cs="Tahoma"/>
          <w:spacing w:val="-4"/>
          <w:sz w:val="22"/>
          <w:szCs w:val="22"/>
          <w:lang w:eastAsia="ar-SA"/>
        </w:rPr>
        <w:t>y</w:t>
      </w:r>
      <w:r w:rsidRPr="0041134D">
        <w:rPr>
          <w:rFonts w:eastAsia="Times New Roman" w:cs="Tahoma"/>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pacing w:val="4"/>
          <w:sz w:val="22"/>
          <w:szCs w:val="22"/>
          <w:lang w:eastAsia="ar-SA"/>
        </w:rPr>
        <w:t>m</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pacing w:val="2"/>
          <w:sz w:val="22"/>
          <w:szCs w:val="22"/>
          <w:lang w:eastAsia="ar-SA"/>
        </w:rPr>
        <w:t>ą</w:t>
      </w:r>
      <w:r w:rsidRPr="0041134D">
        <w:rPr>
          <w:rFonts w:eastAsia="Times New Roman" w:cs="Tahoma"/>
          <w:spacing w:val="4"/>
          <w:sz w:val="22"/>
          <w:szCs w:val="22"/>
          <w:lang w:eastAsia="ar-SA"/>
        </w:rPr>
        <w:t>c</w:t>
      </w:r>
      <w:r w:rsidRPr="0041134D">
        <w:rPr>
          <w:rFonts w:eastAsia="Times New Roman" w:cs="Tahoma"/>
          <w:sz w:val="22"/>
          <w:szCs w:val="22"/>
          <w:lang w:eastAsia="ar-SA"/>
        </w:rPr>
        <w:t xml:space="preserve">y </w:t>
      </w:r>
      <w:r w:rsidRPr="0041134D">
        <w:rPr>
          <w:rFonts w:eastAsia="Times New Roman" w:cs="Tahoma"/>
          <w:spacing w:val="1"/>
          <w:w w:val="94"/>
          <w:sz w:val="22"/>
          <w:szCs w:val="22"/>
          <w:lang w:eastAsia="ar-SA"/>
        </w:rPr>
        <w:t>m</w:t>
      </w:r>
      <w:r w:rsidRPr="0041134D">
        <w:rPr>
          <w:rFonts w:eastAsia="Times New Roman" w:cs="Tahoma"/>
          <w:w w:val="94"/>
          <w:sz w:val="22"/>
          <w:szCs w:val="22"/>
          <w:lang w:eastAsia="ar-SA"/>
        </w:rPr>
        <w:t>o</w:t>
      </w:r>
      <w:r w:rsidRPr="0041134D">
        <w:rPr>
          <w:rFonts w:eastAsia="Times New Roman" w:cs="Tahoma"/>
          <w:spacing w:val="2"/>
          <w:w w:val="94"/>
          <w:sz w:val="22"/>
          <w:szCs w:val="22"/>
          <w:lang w:eastAsia="ar-SA"/>
        </w:rPr>
        <w:t>ż</w:t>
      </w:r>
      <w:r w:rsidRPr="0041134D">
        <w:rPr>
          <w:rFonts w:eastAsia="Times New Roman" w:cs="Tahoma"/>
          <w:w w:val="94"/>
          <w:sz w:val="22"/>
          <w:szCs w:val="22"/>
          <w:lang w:eastAsia="ar-SA"/>
        </w:rPr>
        <w:t>e</w:t>
      </w:r>
      <w:r w:rsidRPr="0041134D">
        <w:rPr>
          <w:rFonts w:eastAsia="Times New Roman" w:cs="Tahoma"/>
          <w:spacing w:val="23"/>
          <w:w w:val="94"/>
          <w:sz w:val="22"/>
          <w:szCs w:val="22"/>
          <w:lang w:eastAsia="ar-SA"/>
        </w:rPr>
        <w:t xml:space="preserve"> </w:t>
      </w:r>
      <w:r w:rsidRPr="0041134D">
        <w:rPr>
          <w:rFonts w:eastAsia="Times New Roman" w:cs="Tahoma"/>
          <w:spacing w:val="2"/>
          <w:sz w:val="22"/>
          <w:szCs w:val="22"/>
          <w:lang w:eastAsia="ar-SA"/>
        </w:rPr>
        <w:t>w</w:t>
      </w:r>
      <w:r w:rsidRPr="0041134D">
        <w:rPr>
          <w:rFonts w:eastAsia="Times New Roman" w:cs="Tahoma"/>
          <w:spacing w:val="-5"/>
          <w:sz w:val="22"/>
          <w:szCs w:val="22"/>
          <w:lang w:eastAsia="ar-SA"/>
        </w:rPr>
        <w:t>y</w:t>
      </w:r>
      <w:r w:rsidRPr="0041134D">
        <w:rPr>
          <w:rFonts w:eastAsia="Times New Roman" w:cs="Tahoma"/>
          <w:spacing w:val="3"/>
          <w:sz w:val="22"/>
          <w:szCs w:val="22"/>
          <w:lang w:eastAsia="ar-SA"/>
        </w:rPr>
        <w:t>b</w:t>
      </w:r>
      <w:r w:rsidRPr="0041134D">
        <w:rPr>
          <w:rFonts w:eastAsia="Times New Roman" w:cs="Tahoma"/>
          <w:spacing w:val="2"/>
          <w:sz w:val="22"/>
          <w:szCs w:val="22"/>
          <w:lang w:eastAsia="ar-SA"/>
        </w:rPr>
        <w:t>r</w:t>
      </w:r>
      <w:r w:rsidRPr="0041134D">
        <w:rPr>
          <w:rFonts w:eastAsia="Times New Roman" w:cs="Tahoma"/>
          <w:spacing w:val="-1"/>
          <w:sz w:val="22"/>
          <w:szCs w:val="22"/>
          <w:lang w:eastAsia="ar-SA"/>
        </w:rPr>
        <w:t>a</w:t>
      </w:r>
      <w:r w:rsidRPr="0041134D">
        <w:rPr>
          <w:rFonts w:eastAsia="Times New Roman" w:cs="Tahoma"/>
          <w:sz w:val="22"/>
          <w:szCs w:val="22"/>
          <w:lang w:eastAsia="ar-SA"/>
        </w:rPr>
        <w:t>ć</w:t>
      </w:r>
      <w:r w:rsidRPr="0041134D">
        <w:rPr>
          <w:rFonts w:eastAsia="Times New Roman" w:cs="Tahoma"/>
          <w:spacing w:val="12"/>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ę</w:t>
      </w:r>
      <w:r w:rsidRPr="0041134D">
        <w:rPr>
          <w:rFonts w:eastAsia="Times New Roman" w:cs="Tahoma"/>
          <w:spacing w:val="13"/>
          <w:sz w:val="22"/>
          <w:szCs w:val="22"/>
          <w:lang w:eastAsia="ar-SA"/>
        </w:rPr>
        <w:t xml:space="preserve"> </w:t>
      </w:r>
      <w:r w:rsidRPr="0041134D">
        <w:rPr>
          <w:rFonts w:eastAsia="Times New Roman" w:cs="Tahoma"/>
          <w:sz w:val="22"/>
          <w:szCs w:val="22"/>
          <w:lang w:eastAsia="ar-SA"/>
        </w:rPr>
        <w:t>n</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z w:val="22"/>
          <w:szCs w:val="22"/>
          <w:lang w:eastAsia="ar-SA"/>
        </w:rPr>
        <w:t>kor</w:t>
      </w:r>
      <w:r w:rsidRPr="0041134D">
        <w:rPr>
          <w:rFonts w:eastAsia="Times New Roman" w:cs="Tahoma"/>
          <w:spacing w:val="7"/>
          <w:sz w:val="22"/>
          <w:szCs w:val="22"/>
          <w:lang w:eastAsia="ar-SA"/>
        </w:rPr>
        <w:t>z</w:t>
      </w:r>
      <w:r w:rsidRPr="0041134D">
        <w:rPr>
          <w:rFonts w:eastAsia="Times New Roman" w:cs="Tahoma"/>
          <w:spacing w:val="-4"/>
          <w:sz w:val="22"/>
          <w:szCs w:val="22"/>
          <w:lang w:eastAsia="ar-SA"/>
        </w:rPr>
        <w:t>y</w:t>
      </w:r>
      <w:r w:rsidRPr="0041134D">
        <w:rPr>
          <w:rFonts w:eastAsia="Times New Roman" w:cs="Tahoma"/>
          <w:spacing w:val="3"/>
          <w:sz w:val="22"/>
          <w:szCs w:val="22"/>
          <w:lang w:eastAsia="ar-SA"/>
        </w:rPr>
        <w:t>s</w:t>
      </w:r>
      <w:r w:rsidRPr="0041134D">
        <w:rPr>
          <w:rFonts w:eastAsia="Times New Roman" w:cs="Tahoma"/>
          <w:spacing w:val="1"/>
          <w:sz w:val="22"/>
          <w:szCs w:val="22"/>
          <w:lang w:eastAsia="ar-SA"/>
        </w:rPr>
        <w:t>t</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j</w:t>
      </w:r>
      <w:r w:rsidRPr="0041134D">
        <w:rPr>
          <w:rFonts w:eastAsia="Times New Roman" w:cs="Tahoma"/>
          <w:sz w:val="22"/>
          <w:szCs w:val="22"/>
          <w:lang w:eastAsia="ar-SA"/>
        </w:rPr>
        <w:t>s</w:t>
      </w:r>
      <w:r w:rsidRPr="0041134D">
        <w:rPr>
          <w:rFonts w:eastAsia="Times New Roman" w:cs="Tahoma"/>
          <w:spacing w:val="2"/>
          <w:sz w:val="22"/>
          <w:szCs w:val="22"/>
          <w:lang w:eastAsia="ar-SA"/>
        </w:rPr>
        <w:t>z</w:t>
      </w:r>
      <w:r w:rsidRPr="0041134D">
        <w:rPr>
          <w:rFonts w:eastAsia="Times New Roman" w:cs="Tahoma"/>
          <w:sz w:val="22"/>
          <w:szCs w:val="22"/>
          <w:lang w:eastAsia="ar-SA"/>
        </w:rPr>
        <w:t>ą</w:t>
      </w:r>
      <w:r w:rsidRPr="0041134D">
        <w:rPr>
          <w:rFonts w:eastAsia="Times New Roman" w:cs="Tahoma"/>
          <w:spacing w:val="2"/>
          <w:sz w:val="22"/>
          <w:szCs w:val="22"/>
          <w:lang w:eastAsia="ar-SA"/>
        </w:rPr>
        <w:t xml:space="preserve"> </w:t>
      </w:r>
      <w:r w:rsidRPr="0041134D">
        <w:rPr>
          <w:rFonts w:eastAsia="Times New Roman" w:cs="Tahoma"/>
          <w:sz w:val="22"/>
          <w:szCs w:val="22"/>
          <w:lang w:eastAsia="ar-SA"/>
        </w:rPr>
        <w:t>spośród</w:t>
      </w:r>
      <w:r w:rsidRPr="0041134D">
        <w:rPr>
          <w:rFonts w:eastAsia="Times New Roman" w:cs="Tahoma"/>
          <w:spacing w:val="12"/>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z</w:t>
      </w:r>
      <w:r w:rsidRPr="0041134D">
        <w:rPr>
          <w:rFonts w:eastAsia="Times New Roman" w:cs="Tahoma"/>
          <w:spacing w:val="-2"/>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3"/>
          <w:sz w:val="22"/>
          <w:szCs w:val="22"/>
          <w:lang w:eastAsia="ar-SA"/>
        </w:rPr>
        <w:t>ł</w:t>
      </w:r>
      <w:r w:rsidRPr="0041134D">
        <w:rPr>
          <w:rFonts w:eastAsia="Times New Roman" w:cs="Tahoma"/>
          <w:spacing w:val="-4"/>
          <w:sz w:val="22"/>
          <w:szCs w:val="22"/>
          <w:lang w:eastAsia="ar-SA"/>
        </w:rPr>
        <w:t>y</w:t>
      </w:r>
      <w:r w:rsidRPr="0041134D">
        <w:rPr>
          <w:rFonts w:eastAsia="Times New Roman" w:cs="Tahoma"/>
          <w:spacing w:val="-1"/>
          <w:sz w:val="22"/>
          <w:szCs w:val="22"/>
          <w:lang w:eastAsia="ar-SA"/>
        </w:rPr>
        <w:t>c</w:t>
      </w:r>
      <w:r w:rsidRPr="0041134D">
        <w:rPr>
          <w:rFonts w:eastAsia="Times New Roman" w:cs="Tahoma"/>
          <w:sz w:val="22"/>
          <w:szCs w:val="22"/>
          <w:lang w:eastAsia="ar-SA"/>
        </w:rPr>
        <w:t>h</w:t>
      </w:r>
      <w:r w:rsidRPr="0041134D">
        <w:rPr>
          <w:rFonts w:eastAsia="Times New Roman" w:cs="Tahoma"/>
          <w:spacing w:val="8"/>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rt</w:t>
      </w:r>
      <w:r w:rsidRPr="0041134D">
        <w:rPr>
          <w:rFonts w:eastAsia="Times New Roman" w:cs="Tahoma"/>
          <w:spacing w:val="15"/>
          <w:sz w:val="22"/>
          <w:szCs w:val="22"/>
          <w:lang w:eastAsia="ar-SA"/>
        </w:rPr>
        <w:t xml:space="preserve"> </w:t>
      </w:r>
      <w:r w:rsidRPr="0041134D">
        <w:rPr>
          <w:rFonts w:eastAsia="Times New Roman" w:cs="Tahoma"/>
          <w:spacing w:val="1"/>
          <w:sz w:val="22"/>
          <w:szCs w:val="22"/>
          <w:lang w:eastAsia="ar-SA"/>
        </w:rPr>
        <w:t>b</w:t>
      </w:r>
      <w:r w:rsidRPr="0041134D">
        <w:rPr>
          <w:rFonts w:eastAsia="Times New Roman" w:cs="Tahoma"/>
          <w:spacing w:val="-1"/>
          <w:sz w:val="22"/>
          <w:szCs w:val="22"/>
          <w:lang w:eastAsia="ar-SA"/>
        </w:rPr>
        <w:t>e</w:t>
      </w:r>
      <w:r w:rsidRPr="0041134D">
        <w:rPr>
          <w:rFonts w:eastAsia="Times New Roman" w:cs="Tahoma"/>
          <w:sz w:val="22"/>
          <w:szCs w:val="22"/>
          <w:lang w:eastAsia="ar-SA"/>
        </w:rPr>
        <w:t xml:space="preserve">z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p</w:t>
      </w:r>
      <w:r w:rsidRPr="0041134D">
        <w:rPr>
          <w:rFonts w:eastAsia="Times New Roman" w:cs="Tahoma"/>
          <w:sz w:val="22"/>
          <w:szCs w:val="22"/>
          <w:lang w:eastAsia="ar-SA"/>
        </w:rPr>
        <w:t>row</w:t>
      </w:r>
      <w:r w:rsidRPr="0041134D">
        <w:rPr>
          <w:rFonts w:eastAsia="Times New Roman" w:cs="Tahoma"/>
          <w:spacing w:val="-1"/>
          <w:sz w:val="22"/>
          <w:szCs w:val="22"/>
          <w:lang w:eastAsia="ar-SA"/>
        </w:rPr>
        <w:t>a</w:t>
      </w:r>
      <w:r w:rsidRPr="0041134D">
        <w:rPr>
          <w:rFonts w:eastAsia="Times New Roman" w:cs="Tahoma"/>
          <w:sz w:val="22"/>
          <w:szCs w:val="22"/>
          <w:lang w:eastAsia="ar-SA"/>
        </w:rPr>
        <w:t>d</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 xml:space="preserve">a </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c</w:t>
      </w:r>
      <w:r w:rsidRPr="0041134D">
        <w:rPr>
          <w:rFonts w:eastAsia="Times New Roman" w:cs="Tahoma"/>
          <w:sz w:val="22"/>
          <w:szCs w:val="22"/>
          <w:lang w:eastAsia="ar-SA"/>
        </w:rPr>
        <w:t xml:space="preserve">h </w:t>
      </w:r>
      <w:r w:rsidRPr="0041134D">
        <w:rPr>
          <w:rFonts w:eastAsia="Times New Roman" w:cs="Tahoma"/>
          <w:spacing w:val="1"/>
          <w:sz w:val="22"/>
          <w:szCs w:val="22"/>
          <w:lang w:eastAsia="ar-SA"/>
        </w:rPr>
        <w:t>p</w:t>
      </w:r>
      <w:r w:rsidRPr="0041134D">
        <w:rPr>
          <w:rFonts w:eastAsia="Times New Roman" w:cs="Tahoma"/>
          <w:sz w:val="22"/>
          <w:szCs w:val="22"/>
          <w:lang w:eastAsia="ar-SA"/>
        </w:rPr>
        <w:t>onown</w:t>
      </w:r>
      <w:r w:rsidRPr="0041134D">
        <w:rPr>
          <w:rFonts w:eastAsia="Times New Roman" w:cs="Tahoma"/>
          <w:spacing w:val="2"/>
          <w:sz w:val="22"/>
          <w:szCs w:val="22"/>
          <w:lang w:eastAsia="ar-SA"/>
        </w:rPr>
        <w:t>e</w:t>
      </w:r>
      <w:r w:rsidRPr="0041134D">
        <w:rPr>
          <w:rFonts w:eastAsia="Times New Roman" w:cs="Tahoma"/>
          <w:spacing w:val="-2"/>
          <w:sz w:val="22"/>
          <w:szCs w:val="22"/>
          <w:lang w:eastAsia="ar-SA"/>
        </w:rPr>
        <w:t>g</w:t>
      </w:r>
      <w:r w:rsidRPr="0041134D">
        <w:rPr>
          <w:rFonts w:eastAsia="Times New Roman" w:cs="Tahoma"/>
          <w:sz w:val="22"/>
          <w:szCs w:val="22"/>
          <w:lang w:eastAsia="ar-SA"/>
        </w:rPr>
        <w:t xml:space="preserve">o </w:t>
      </w:r>
      <w:r w:rsidRPr="0041134D">
        <w:rPr>
          <w:rFonts w:eastAsia="Times New Roman" w:cs="Tahoma"/>
          <w:spacing w:val="1"/>
          <w:sz w:val="22"/>
          <w:szCs w:val="22"/>
          <w:lang w:eastAsia="ar-SA"/>
        </w:rPr>
        <w:t>b</w:t>
      </w:r>
      <w:r w:rsidRPr="0041134D">
        <w:rPr>
          <w:rFonts w:eastAsia="Times New Roman" w:cs="Tahoma"/>
          <w:spacing w:val="-1"/>
          <w:sz w:val="22"/>
          <w:szCs w:val="22"/>
          <w:lang w:eastAsia="ar-SA"/>
        </w:rPr>
        <w:t>a</w:t>
      </w:r>
      <w:r w:rsidRPr="0041134D">
        <w:rPr>
          <w:rFonts w:eastAsia="Times New Roman" w:cs="Tahoma"/>
          <w:spacing w:val="3"/>
          <w:sz w:val="22"/>
          <w:szCs w:val="22"/>
          <w:lang w:eastAsia="ar-SA"/>
        </w:rPr>
        <w:t>d</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a i o</w:t>
      </w:r>
      <w:r w:rsidRPr="0041134D">
        <w:rPr>
          <w:rFonts w:eastAsia="Times New Roman" w:cs="Tahoma"/>
          <w:spacing w:val="-1"/>
          <w:sz w:val="22"/>
          <w:szCs w:val="22"/>
          <w:lang w:eastAsia="ar-SA"/>
        </w:rPr>
        <w:t>ce</w:t>
      </w:r>
      <w:r w:rsidRPr="0041134D">
        <w:rPr>
          <w:rFonts w:eastAsia="Times New Roman" w:cs="Tahoma"/>
          <w:spacing w:val="5"/>
          <w:sz w:val="22"/>
          <w:szCs w:val="22"/>
          <w:lang w:eastAsia="ar-SA"/>
        </w:rPr>
        <w:t>n</w:t>
      </w:r>
      <w:r w:rsidRPr="0041134D">
        <w:rPr>
          <w:rFonts w:eastAsia="Times New Roman" w:cs="Tahoma"/>
          <w:spacing w:val="-4"/>
          <w:sz w:val="22"/>
          <w:szCs w:val="22"/>
          <w:lang w:eastAsia="ar-SA"/>
        </w:rPr>
        <w:t>y</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c</w:t>
      </w:r>
      <w:r w:rsidRPr="0041134D">
        <w:rPr>
          <w:rFonts w:eastAsia="Times New Roman" w:cs="Tahoma"/>
          <w:spacing w:val="5"/>
          <w:sz w:val="22"/>
          <w:szCs w:val="22"/>
          <w:lang w:eastAsia="ar-SA"/>
        </w:rPr>
        <w:t>h</w:t>
      </w:r>
      <w:r w:rsidRPr="0041134D">
        <w:rPr>
          <w:rFonts w:eastAsia="Times New Roman" w:cs="Tahoma"/>
          <w:spacing w:val="-5"/>
          <w:sz w:val="22"/>
          <w:szCs w:val="22"/>
          <w:lang w:eastAsia="ar-SA"/>
        </w:rPr>
        <w:t>y</w:t>
      </w:r>
      <w:r w:rsidRPr="0041134D">
        <w:rPr>
          <w:rFonts w:eastAsia="Times New Roman" w:cs="Tahoma"/>
          <w:spacing w:val="2"/>
          <w:sz w:val="22"/>
          <w:szCs w:val="22"/>
          <w:lang w:eastAsia="ar-SA"/>
        </w:rPr>
        <w:t>b</w:t>
      </w:r>
      <w:r w:rsidRPr="0041134D">
        <w:rPr>
          <w:rFonts w:eastAsia="Times New Roman" w:cs="Tahoma"/>
          <w:sz w:val="22"/>
          <w:szCs w:val="22"/>
          <w:lang w:eastAsia="ar-SA"/>
        </w:rPr>
        <w:t xml:space="preserve">a że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pacing w:val="2"/>
          <w:sz w:val="22"/>
          <w:szCs w:val="22"/>
          <w:lang w:eastAsia="ar-SA"/>
        </w:rPr>
        <w:t>c</w:t>
      </w:r>
      <w:r w:rsidRPr="0041134D">
        <w:rPr>
          <w:rFonts w:eastAsia="Times New Roman" w:cs="Tahoma"/>
          <w:sz w:val="22"/>
          <w:szCs w:val="22"/>
          <w:lang w:eastAsia="ar-SA"/>
        </w:rPr>
        <w:t>hod</w:t>
      </w:r>
      <w:r w:rsidRPr="0041134D">
        <w:rPr>
          <w:rFonts w:eastAsia="Times New Roman" w:cs="Tahoma"/>
          <w:spacing w:val="2"/>
          <w:sz w:val="22"/>
          <w:szCs w:val="22"/>
          <w:lang w:eastAsia="ar-SA"/>
        </w:rPr>
        <w:t>z</w:t>
      </w:r>
      <w:r w:rsidRPr="0041134D">
        <w:rPr>
          <w:rFonts w:eastAsia="Times New Roman" w:cs="Tahoma"/>
          <w:sz w:val="22"/>
          <w:szCs w:val="22"/>
          <w:lang w:eastAsia="ar-SA"/>
        </w:rPr>
        <w:t xml:space="preserve">ą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s</w:t>
      </w:r>
      <w:r w:rsidRPr="0041134D">
        <w:rPr>
          <w:rFonts w:eastAsia="Times New Roman" w:cs="Tahoma"/>
          <w:spacing w:val="1"/>
          <w:sz w:val="22"/>
          <w:szCs w:val="22"/>
          <w:lang w:eastAsia="ar-SA"/>
        </w:rPr>
        <w:t>ł</w:t>
      </w:r>
      <w:r w:rsidRPr="0041134D">
        <w:rPr>
          <w:rFonts w:eastAsia="Times New Roman" w:cs="Tahoma"/>
          <w:spacing w:val="-1"/>
          <w:sz w:val="22"/>
          <w:szCs w:val="22"/>
          <w:lang w:eastAsia="ar-SA"/>
        </w:rPr>
        <w:t>a</w:t>
      </w:r>
      <w:r w:rsidRPr="0041134D">
        <w:rPr>
          <w:rFonts w:eastAsia="Times New Roman" w:cs="Tahoma"/>
          <w:sz w:val="22"/>
          <w:szCs w:val="22"/>
          <w:lang w:eastAsia="ar-SA"/>
        </w:rPr>
        <w:t>nki un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z w:val="22"/>
          <w:szCs w:val="22"/>
          <w:lang w:eastAsia="ar-SA"/>
        </w:rPr>
        <w:t>w</w:t>
      </w:r>
      <w:r w:rsidRPr="0041134D">
        <w:rPr>
          <w:rFonts w:eastAsia="Times New Roman" w:cs="Tahoma"/>
          <w:spacing w:val="-1"/>
          <w:sz w:val="22"/>
          <w:szCs w:val="22"/>
          <w:lang w:eastAsia="ar-SA"/>
        </w:rPr>
        <w:t>a</w:t>
      </w:r>
      <w:r w:rsidRPr="0041134D">
        <w:rPr>
          <w:rFonts w:eastAsia="Times New Roman" w:cs="Tahoma"/>
          <w:spacing w:val="2"/>
          <w:w w:val="79"/>
          <w:sz w:val="22"/>
          <w:szCs w:val="22"/>
          <w:lang w:eastAsia="ar-SA"/>
        </w:rPr>
        <w:t>ż</w:t>
      </w:r>
      <w:r w:rsidRPr="0041134D">
        <w:rPr>
          <w:rFonts w:eastAsia="Times New Roman" w:cs="Tahoma"/>
          <w:w w:val="99"/>
          <w:sz w:val="22"/>
          <w:szCs w:val="22"/>
          <w:lang w:eastAsia="ar-SA"/>
        </w:rPr>
        <w:t>n</w:t>
      </w:r>
      <w:r w:rsidRPr="0041134D">
        <w:rPr>
          <w:rFonts w:eastAsia="Times New Roman" w:cs="Tahoma"/>
          <w:spacing w:val="1"/>
          <w:w w:val="99"/>
          <w:sz w:val="22"/>
          <w:szCs w:val="22"/>
          <w:lang w:eastAsia="ar-SA"/>
        </w:rPr>
        <w:t>i</w:t>
      </w:r>
      <w:r w:rsidRPr="0041134D">
        <w:rPr>
          <w:rFonts w:eastAsia="Times New Roman" w:cs="Tahoma"/>
          <w:spacing w:val="-1"/>
          <w:w w:val="99"/>
          <w:sz w:val="22"/>
          <w:szCs w:val="22"/>
          <w:lang w:eastAsia="ar-SA"/>
        </w:rPr>
        <w:t>e</w:t>
      </w:r>
      <w:r w:rsidRPr="0041134D">
        <w:rPr>
          <w:rFonts w:eastAsia="Times New Roman" w:cs="Tahoma"/>
          <w:w w:val="99"/>
          <w:sz w:val="22"/>
          <w:szCs w:val="22"/>
          <w:lang w:eastAsia="ar-SA"/>
        </w:rPr>
        <w:t>n</w:t>
      </w:r>
      <w:r w:rsidRPr="0041134D">
        <w:rPr>
          <w:rFonts w:eastAsia="Times New Roman" w:cs="Tahoma"/>
          <w:spacing w:val="1"/>
          <w:w w:val="99"/>
          <w:sz w:val="22"/>
          <w:szCs w:val="22"/>
          <w:lang w:eastAsia="ar-SA"/>
        </w:rPr>
        <w:t>i</w:t>
      </w:r>
      <w:r w:rsidRPr="0041134D">
        <w:rPr>
          <w:rFonts w:eastAsia="Times New Roman" w:cs="Tahoma"/>
          <w:w w:val="99"/>
          <w:sz w:val="22"/>
          <w:szCs w:val="22"/>
          <w:lang w:eastAsia="ar-SA"/>
        </w:rPr>
        <w:t>a</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ę</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w</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z w:val="22"/>
          <w:szCs w:val="22"/>
          <w:lang w:eastAsia="ar-SA"/>
        </w:rPr>
        <w:t>.</w:t>
      </w:r>
    </w:p>
    <w:p w:rsidR="00BB0E42" w:rsidRPr="00B8203D" w:rsidRDefault="000659A5" w:rsidP="00BB0E42">
      <w:pPr>
        <w:autoSpaceDE w:val="0"/>
        <w:autoSpaceDN w:val="0"/>
        <w:adjustRightInd w:val="0"/>
        <w:spacing w:line="240" w:lineRule="auto"/>
        <w:ind w:left="567" w:hanging="567"/>
        <w:jc w:val="both"/>
        <w:rPr>
          <w:rFonts w:cs="Arial"/>
          <w:sz w:val="22"/>
          <w:szCs w:val="22"/>
        </w:rPr>
      </w:pPr>
      <w:bookmarkStart w:id="32" w:name="_Toc473569744"/>
      <w:bookmarkStart w:id="33" w:name="_Toc477947273"/>
      <w:r>
        <w:rPr>
          <w:rFonts w:eastAsia="Times New Roman" w:cs="Tahoma"/>
          <w:spacing w:val="2"/>
          <w:w w:val="93"/>
          <w:sz w:val="22"/>
          <w:szCs w:val="22"/>
          <w:lang w:eastAsia="ar-SA"/>
        </w:rPr>
        <w:t>20.7</w:t>
      </w:r>
      <w:r w:rsidR="00BB0E42">
        <w:rPr>
          <w:rFonts w:eastAsia="Times New Roman" w:cs="Tahoma"/>
          <w:spacing w:val="2"/>
          <w:w w:val="93"/>
          <w:sz w:val="22"/>
          <w:szCs w:val="22"/>
          <w:lang w:eastAsia="ar-SA"/>
        </w:rPr>
        <w:tab/>
      </w:r>
      <w:r w:rsidR="00BB0E42" w:rsidRPr="00B8203D">
        <w:rPr>
          <w:rFonts w:eastAsia="Times New Roman" w:cs="Tahoma"/>
          <w:spacing w:val="2"/>
          <w:w w:val="93"/>
          <w:sz w:val="22"/>
          <w:szCs w:val="22"/>
          <w:lang w:eastAsia="ar-SA"/>
        </w:rPr>
        <w:t>W przypadku wykonawców występujących wspólnie (konsorcjum, spółka cywilna), przed podpisaniem umowy Wykonawcy zobowiązani są do przedłożenia umowy regulującej ich współpracę przy realizacji przedmiotowego zamówienia.</w:t>
      </w:r>
      <w:r w:rsidR="002557DD">
        <w:rPr>
          <w:rFonts w:eastAsia="Times New Roman" w:cs="Tahoma"/>
          <w:spacing w:val="2"/>
          <w:w w:val="93"/>
          <w:sz w:val="22"/>
          <w:szCs w:val="22"/>
          <w:lang w:eastAsia="ar-SA"/>
        </w:rPr>
        <w:t xml:space="preserve"> </w:t>
      </w:r>
      <w:r w:rsidR="00BB0E42" w:rsidRPr="00B8203D">
        <w:rPr>
          <w:rFonts w:cs="Tahoma"/>
          <w:sz w:val="22"/>
          <w:szCs w:val="22"/>
        </w:rPr>
        <w:t>Umowa winna wskazywać pełnomocnika do kontaktów   z Zamawiającym, termin, na jaki została zawarta umowa, przy czym wskazany w umowie termin nie może być krótszy niż termin realizacji zamówienia, dane dotyczące wystawianie faktur i regulowania należności za wykonane</w:t>
      </w:r>
      <w:r w:rsidR="00BB0E42" w:rsidRPr="00B8203D">
        <w:rPr>
          <w:rFonts w:cs="Arial"/>
          <w:sz w:val="22"/>
          <w:szCs w:val="22"/>
        </w:rPr>
        <w:t xml:space="preserve"> roboty.</w:t>
      </w:r>
    </w:p>
    <w:p w:rsidR="00BB0E42" w:rsidRPr="00B8203D" w:rsidRDefault="000659A5" w:rsidP="00BB0E42">
      <w:pPr>
        <w:widowControl w:val="0"/>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Pr>
          <w:rFonts w:eastAsia="Times New Roman" w:cs="Tahoma"/>
          <w:spacing w:val="2"/>
          <w:w w:val="93"/>
          <w:sz w:val="22"/>
          <w:szCs w:val="22"/>
          <w:lang w:eastAsia="ar-SA"/>
        </w:rPr>
        <w:t>20.8</w:t>
      </w:r>
      <w:r w:rsidR="00BB0E42">
        <w:rPr>
          <w:rFonts w:eastAsia="Times New Roman" w:cs="Tahoma"/>
          <w:spacing w:val="2"/>
          <w:w w:val="93"/>
          <w:sz w:val="22"/>
          <w:szCs w:val="22"/>
          <w:lang w:eastAsia="ar-SA"/>
        </w:rPr>
        <w:tab/>
      </w:r>
      <w:r w:rsidR="00BB0E42" w:rsidRPr="00B8203D">
        <w:rPr>
          <w:rFonts w:eastAsia="Times New Roman" w:cs="Tahoma"/>
          <w:spacing w:val="2"/>
          <w:w w:val="93"/>
          <w:sz w:val="22"/>
          <w:szCs w:val="22"/>
          <w:lang w:eastAsia="ar-SA"/>
        </w:rPr>
        <w:t xml:space="preserve">Wykonawca przedłoży Zamawiającemu kosztorys ofertowy sporządzony metodą kalkulacji uproszczonej uwzględniający wszystkie wymagania niniejszej SWZ oraz obejmujący wszelkie koszty, jakie poniesie Wykonawca z tytułu należytej oraz zgodnej z obowiązującymi przepisami realizacji przedmiotu zamówienia. </w:t>
      </w:r>
    </w:p>
    <w:p w:rsidR="00BB0E42" w:rsidRDefault="000659A5" w:rsidP="000659A5">
      <w:pPr>
        <w:spacing w:line="240" w:lineRule="auto"/>
        <w:ind w:left="567" w:hanging="567"/>
        <w:jc w:val="both"/>
        <w:rPr>
          <w:rFonts w:eastAsia="Times New Roman" w:cs="Tahoma"/>
          <w:spacing w:val="-1"/>
          <w:sz w:val="22"/>
          <w:szCs w:val="22"/>
          <w:lang w:eastAsia="ar-SA"/>
        </w:rPr>
      </w:pPr>
      <w:r>
        <w:rPr>
          <w:rFonts w:eastAsia="Times New Roman" w:cs="Tahoma"/>
          <w:sz w:val="22"/>
          <w:szCs w:val="22"/>
          <w:lang w:eastAsia="ar-SA"/>
        </w:rPr>
        <w:t>20.9</w:t>
      </w:r>
      <w:r w:rsidR="00BB0E42">
        <w:rPr>
          <w:rFonts w:eastAsia="Times New Roman" w:cs="Tahoma"/>
          <w:sz w:val="22"/>
          <w:szCs w:val="22"/>
          <w:lang w:eastAsia="ar-SA"/>
        </w:rPr>
        <w:tab/>
      </w:r>
      <w:r w:rsidR="00BB0E42" w:rsidRPr="0041134D">
        <w:rPr>
          <w:rFonts w:eastAsia="Times New Roman" w:cs="Tahoma"/>
          <w:sz w:val="22"/>
          <w:szCs w:val="22"/>
          <w:lang w:eastAsia="ar-SA"/>
        </w:rPr>
        <w:t>W</w:t>
      </w:r>
      <w:r w:rsidR="00BB0E42" w:rsidRPr="0041134D">
        <w:rPr>
          <w:rFonts w:eastAsia="Times New Roman" w:cs="Tahoma"/>
          <w:spacing w:val="19"/>
          <w:sz w:val="22"/>
          <w:szCs w:val="22"/>
          <w:lang w:eastAsia="ar-SA"/>
        </w:rPr>
        <w:t xml:space="preserve"> </w:t>
      </w:r>
      <w:r w:rsidR="00BB0E42" w:rsidRPr="0041134D">
        <w:rPr>
          <w:rFonts w:eastAsia="Times New Roman" w:cs="Tahoma"/>
          <w:spacing w:val="1"/>
          <w:sz w:val="22"/>
          <w:szCs w:val="22"/>
          <w:lang w:eastAsia="ar-SA"/>
        </w:rPr>
        <w:t>p</w:t>
      </w:r>
      <w:r w:rsidR="00BB0E42" w:rsidRPr="0041134D">
        <w:rPr>
          <w:rFonts w:eastAsia="Times New Roman" w:cs="Tahoma"/>
          <w:spacing w:val="-3"/>
          <w:sz w:val="22"/>
          <w:szCs w:val="22"/>
          <w:lang w:eastAsia="ar-SA"/>
        </w:rPr>
        <w:t>r</w:t>
      </w:r>
      <w:r w:rsidR="00BB0E42" w:rsidRPr="0041134D">
        <w:rPr>
          <w:rFonts w:eastAsia="Times New Roman" w:cs="Tahoma"/>
          <w:spacing w:val="4"/>
          <w:sz w:val="22"/>
          <w:szCs w:val="22"/>
          <w:lang w:eastAsia="ar-SA"/>
        </w:rPr>
        <w:t>z</w:t>
      </w:r>
      <w:r w:rsidR="00BB0E42" w:rsidRPr="0041134D">
        <w:rPr>
          <w:rFonts w:eastAsia="Times New Roman" w:cs="Tahoma"/>
          <w:spacing w:val="-7"/>
          <w:sz w:val="22"/>
          <w:szCs w:val="22"/>
          <w:lang w:eastAsia="ar-SA"/>
        </w:rPr>
        <w:t>y</w:t>
      </w:r>
      <w:r w:rsidR="00BB0E42" w:rsidRPr="0041134D">
        <w:rPr>
          <w:rFonts w:eastAsia="Times New Roman" w:cs="Tahoma"/>
          <w:spacing w:val="3"/>
          <w:sz w:val="22"/>
          <w:szCs w:val="22"/>
          <w:lang w:eastAsia="ar-SA"/>
        </w:rPr>
        <w:t>p</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dku</w:t>
      </w:r>
      <w:r w:rsidR="00BB0E42" w:rsidRPr="0041134D">
        <w:rPr>
          <w:rFonts w:eastAsia="Times New Roman" w:cs="Tahoma"/>
          <w:spacing w:val="9"/>
          <w:sz w:val="22"/>
          <w:szCs w:val="22"/>
          <w:lang w:eastAsia="ar-SA"/>
        </w:rPr>
        <w:t xml:space="preserve"> </w:t>
      </w:r>
      <w:r w:rsidR="00BB0E42" w:rsidRPr="0041134D">
        <w:rPr>
          <w:rFonts w:eastAsia="Times New Roman" w:cs="Tahoma"/>
          <w:sz w:val="22"/>
          <w:szCs w:val="22"/>
          <w:lang w:eastAsia="ar-SA"/>
        </w:rPr>
        <w:t>wn</w:t>
      </w:r>
      <w:r w:rsidR="00BB0E42" w:rsidRPr="0041134D">
        <w:rPr>
          <w:rFonts w:eastAsia="Times New Roman" w:cs="Tahoma"/>
          <w:spacing w:val="1"/>
          <w:sz w:val="22"/>
          <w:szCs w:val="22"/>
          <w:lang w:eastAsia="ar-SA"/>
        </w:rPr>
        <w:t>i</w:t>
      </w:r>
      <w:r w:rsidR="00BB0E42" w:rsidRPr="0041134D">
        <w:rPr>
          <w:rFonts w:eastAsia="Times New Roman" w:cs="Tahoma"/>
          <w:spacing w:val="2"/>
          <w:sz w:val="22"/>
          <w:szCs w:val="22"/>
          <w:lang w:eastAsia="ar-SA"/>
        </w:rPr>
        <w:t>e</w:t>
      </w:r>
      <w:r w:rsidR="00BB0E42" w:rsidRPr="0041134D">
        <w:rPr>
          <w:rFonts w:eastAsia="Times New Roman" w:cs="Tahoma"/>
          <w:sz w:val="22"/>
          <w:szCs w:val="22"/>
          <w:lang w:eastAsia="ar-SA"/>
        </w:rPr>
        <w:t>s</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a</w:t>
      </w:r>
      <w:r w:rsidR="00BB0E42" w:rsidRPr="0041134D">
        <w:rPr>
          <w:rFonts w:eastAsia="Times New Roman" w:cs="Tahoma"/>
          <w:spacing w:val="8"/>
          <w:sz w:val="22"/>
          <w:szCs w:val="22"/>
          <w:lang w:eastAsia="ar-SA"/>
        </w:rPr>
        <w:t xml:space="preserve"> </w:t>
      </w:r>
      <w:r w:rsidR="00BB0E42" w:rsidRPr="0041134D">
        <w:rPr>
          <w:rFonts w:eastAsia="Times New Roman" w:cs="Tahoma"/>
          <w:sz w:val="22"/>
          <w:szCs w:val="22"/>
          <w:lang w:eastAsia="ar-SA"/>
        </w:rPr>
        <w:t>odwo</w:t>
      </w:r>
      <w:r w:rsidR="00BB0E42" w:rsidRPr="0041134D">
        <w:rPr>
          <w:rFonts w:eastAsia="Times New Roman" w:cs="Tahoma"/>
          <w:spacing w:val="1"/>
          <w:sz w:val="22"/>
          <w:szCs w:val="22"/>
          <w:lang w:eastAsia="ar-SA"/>
        </w:rPr>
        <w:t>ł</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w:t>
      </w:r>
      <w:r w:rsidR="00BB0E42" w:rsidRPr="0041134D">
        <w:rPr>
          <w:rFonts w:eastAsia="Times New Roman" w:cs="Tahoma"/>
          <w:spacing w:val="8"/>
          <w:sz w:val="22"/>
          <w:szCs w:val="22"/>
          <w:lang w:eastAsia="ar-SA"/>
        </w:rPr>
        <w:t xml:space="preserve"> </w:t>
      </w:r>
      <w:r w:rsidR="00BB0E42" w:rsidRPr="0041134D">
        <w:rPr>
          <w:rFonts w:eastAsia="Times New Roman" w:cs="Tahoma"/>
          <w:sz w:val="22"/>
          <w:szCs w:val="22"/>
          <w:lang w:eastAsia="ar-SA"/>
        </w:rPr>
        <w:t>Z</w:t>
      </w:r>
      <w:r w:rsidR="00BB0E42" w:rsidRPr="0041134D">
        <w:rPr>
          <w:rFonts w:eastAsia="Times New Roman" w:cs="Tahoma"/>
          <w:spacing w:val="-1"/>
          <w:sz w:val="22"/>
          <w:szCs w:val="22"/>
          <w:lang w:eastAsia="ar-SA"/>
        </w:rPr>
        <w:t>a</w:t>
      </w:r>
      <w:r w:rsidR="00BB0E42" w:rsidRPr="0041134D">
        <w:rPr>
          <w:rFonts w:eastAsia="Times New Roman" w:cs="Tahoma"/>
          <w:spacing w:val="1"/>
          <w:sz w:val="22"/>
          <w:szCs w:val="22"/>
          <w:lang w:eastAsia="ar-SA"/>
        </w:rPr>
        <w:t>m</w:t>
      </w:r>
      <w:r w:rsidR="00BB0E42" w:rsidRPr="0041134D">
        <w:rPr>
          <w:rFonts w:eastAsia="Times New Roman" w:cs="Tahoma"/>
          <w:spacing w:val="2"/>
          <w:sz w:val="22"/>
          <w:szCs w:val="22"/>
          <w:lang w:eastAsia="ar-SA"/>
        </w:rPr>
        <w:t>a</w:t>
      </w:r>
      <w:r w:rsidR="00BB0E42" w:rsidRPr="0041134D">
        <w:rPr>
          <w:rFonts w:eastAsia="Times New Roman" w:cs="Tahoma"/>
          <w:sz w:val="22"/>
          <w:szCs w:val="22"/>
          <w:lang w:eastAsia="ar-SA"/>
        </w:rPr>
        <w:t>w</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a</w:t>
      </w:r>
      <w:r w:rsidR="00BB0E42" w:rsidRPr="0041134D">
        <w:rPr>
          <w:rFonts w:eastAsia="Times New Roman" w:cs="Tahoma"/>
          <w:spacing w:val="1"/>
          <w:sz w:val="22"/>
          <w:szCs w:val="22"/>
          <w:lang w:eastAsia="ar-SA"/>
        </w:rPr>
        <w:t>j</w:t>
      </w:r>
      <w:r w:rsidR="00BB0E42" w:rsidRPr="0041134D">
        <w:rPr>
          <w:rFonts w:eastAsia="Times New Roman" w:cs="Tahoma"/>
          <w:spacing w:val="-1"/>
          <w:sz w:val="22"/>
          <w:szCs w:val="22"/>
          <w:lang w:eastAsia="ar-SA"/>
        </w:rPr>
        <w:t>ą</w:t>
      </w:r>
      <w:r w:rsidR="00BB0E42" w:rsidRPr="0041134D">
        <w:rPr>
          <w:rFonts w:eastAsia="Times New Roman" w:cs="Tahoma"/>
          <w:spacing w:val="4"/>
          <w:sz w:val="22"/>
          <w:szCs w:val="22"/>
          <w:lang w:eastAsia="ar-SA"/>
        </w:rPr>
        <w:t>c</w:t>
      </w:r>
      <w:r w:rsidR="00BB0E42" w:rsidRPr="0041134D">
        <w:rPr>
          <w:rFonts w:eastAsia="Times New Roman" w:cs="Tahoma"/>
          <w:sz w:val="22"/>
          <w:szCs w:val="22"/>
          <w:lang w:eastAsia="ar-SA"/>
        </w:rPr>
        <w:t>y 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e</w:t>
      </w:r>
      <w:r w:rsidR="00BB0E42" w:rsidRPr="0041134D">
        <w:rPr>
          <w:rFonts w:eastAsia="Times New Roman" w:cs="Tahoma"/>
          <w:spacing w:val="15"/>
          <w:sz w:val="22"/>
          <w:szCs w:val="22"/>
          <w:lang w:eastAsia="ar-SA"/>
        </w:rPr>
        <w:t xml:space="preserve"> </w:t>
      </w:r>
      <w:r w:rsidR="00BB0E42" w:rsidRPr="0041134D">
        <w:rPr>
          <w:rFonts w:eastAsia="Times New Roman" w:cs="Tahoma"/>
          <w:spacing w:val="1"/>
          <w:w w:val="94"/>
          <w:sz w:val="22"/>
          <w:szCs w:val="22"/>
          <w:lang w:eastAsia="ar-SA"/>
        </w:rPr>
        <w:t>m</w:t>
      </w:r>
      <w:r w:rsidR="00BB0E42" w:rsidRPr="0041134D">
        <w:rPr>
          <w:rFonts w:eastAsia="Times New Roman" w:cs="Tahoma"/>
          <w:w w:val="94"/>
          <w:sz w:val="22"/>
          <w:szCs w:val="22"/>
          <w:lang w:eastAsia="ar-SA"/>
        </w:rPr>
        <w:t>o</w:t>
      </w:r>
      <w:r w:rsidR="00BB0E42" w:rsidRPr="0041134D">
        <w:rPr>
          <w:rFonts w:eastAsia="Times New Roman" w:cs="Tahoma"/>
          <w:spacing w:val="2"/>
          <w:w w:val="94"/>
          <w:sz w:val="22"/>
          <w:szCs w:val="22"/>
          <w:lang w:eastAsia="ar-SA"/>
        </w:rPr>
        <w:t>ż</w:t>
      </w:r>
      <w:r w:rsidR="00BB0E42" w:rsidRPr="0041134D">
        <w:rPr>
          <w:rFonts w:eastAsia="Times New Roman" w:cs="Tahoma"/>
          <w:w w:val="94"/>
          <w:sz w:val="22"/>
          <w:szCs w:val="22"/>
          <w:lang w:eastAsia="ar-SA"/>
        </w:rPr>
        <w:t>e</w:t>
      </w:r>
      <w:r w:rsidR="00BB0E42" w:rsidRPr="0041134D">
        <w:rPr>
          <w:rFonts w:eastAsia="Times New Roman" w:cs="Tahoma"/>
          <w:spacing w:val="22"/>
          <w:w w:val="94"/>
          <w:sz w:val="22"/>
          <w:szCs w:val="22"/>
          <w:lang w:eastAsia="ar-SA"/>
        </w:rPr>
        <w:t xml:space="preserve"> </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wr</w:t>
      </w:r>
      <w:r w:rsidR="00BB0E42" w:rsidRPr="0041134D">
        <w:rPr>
          <w:rFonts w:eastAsia="Times New Roman" w:cs="Tahoma"/>
          <w:spacing w:val="-1"/>
          <w:sz w:val="22"/>
          <w:szCs w:val="22"/>
          <w:lang w:eastAsia="ar-SA"/>
        </w:rPr>
        <w:t>ze</w:t>
      </w:r>
      <w:r w:rsidR="00BB0E42" w:rsidRPr="0041134D">
        <w:rPr>
          <w:rFonts w:eastAsia="Times New Roman" w:cs="Tahoma"/>
          <w:sz w:val="22"/>
          <w:szCs w:val="22"/>
          <w:lang w:eastAsia="ar-SA"/>
        </w:rPr>
        <w:t>ć</w:t>
      </w:r>
      <w:r w:rsidR="00BB0E42" w:rsidRPr="0041134D">
        <w:rPr>
          <w:rFonts w:eastAsia="Times New Roman" w:cs="Tahoma"/>
          <w:spacing w:val="10"/>
          <w:sz w:val="22"/>
          <w:szCs w:val="22"/>
          <w:lang w:eastAsia="ar-SA"/>
        </w:rPr>
        <w:t xml:space="preserve"> </w:t>
      </w:r>
      <w:r w:rsidR="00BB0E42" w:rsidRPr="0041134D">
        <w:rPr>
          <w:rFonts w:eastAsia="Times New Roman" w:cs="Tahoma"/>
          <w:sz w:val="22"/>
          <w:szCs w:val="22"/>
          <w:lang w:eastAsia="ar-SA"/>
        </w:rPr>
        <w:t>u</w:t>
      </w:r>
      <w:r w:rsidR="00BB0E42" w:rsidRPr="0041134D">
        <w:rPr>
          <w:rFonts w:eastAsia="Times New Roman" w:cs="Tahoma"/>
          <w:spacing w:val="1"/>
          <w:sz w:val="22"/>
          <w:szCs w:val="22"/>
          <w:lang w:eastAsia="ar-SA"/>
        </w:rPr>
        <w:t>m</w:t>
      </w:r>
      <w:r w:rsidR="00BB0E42" w:rsidRPr="0041134D">
        <w:rPr>
          <w:rFonts w:eastAsia="Times New Roman" w:cs="Tahoma"/>
          <w:sz w:val="22"/>
          <w:szCs w:val="22"/>
          <w:lang w:eastAsia="ar-SA"/>
        </w:rPr>
        <w:t>o</w:t>
      </w:r>
      <w:r w:rsidR="00BB0E42" w:rsidRPr="0041134D">
        <w:rPr>
          <w:rFonts w:eastAsia="Times New Roman" w:cs="Tahoma"/>
          <w:spacing w:val="2"/>
          <w:sz w:val="22"/>
          <w:szCs w:val="22"/>
          <w:lang w:eastAsia="ar-SA"/>
        </w:rPr>
        <w:t>w</w:t>
      </w:r>
      <w:r w:rsidR="00BB0E42" w:rsidRPr="0041134D">
        <w:rPr>
          <w:rFonts w:eastAsia="Times New Roman" w:cs="Tahoma"/>
          <w:sz w:val="22"/>
          <w:szCs w:val="22"/>
          <w:lang w:eastAsia="ar-SA"/>
        </w:rPr>
        <w:t>y</w:t>
      </w:r>
      <w:r w:rsidR="00BB0E42" w:rsidRPr="0041134D">
        <w:rPr>
          <w:rFonts w:eastAsia="Times New Roman" w:cs="Tahoma"/>
          <w:spacing w:val="7"/>
          <w:sz w:val="22"/>
          <w:szCs w:val="22"/>
          <w:lang w:eastAsia="ar-SA"/>
        </w:rPr>
        <w:t xml:space="preserve"> </w:t>
      </w:r>
      <w:r w:rsidR="00BB0E42" w:rsidRPr="0041134D">
        <w:rPr>
          <w:rFonts w:eastAsia="Times New Roman" w:cs="Tahoma"/>
          <w:sz w:val="22"/>
          <w:szCs w:val="22"/>
          <w:lang w:eastAsia="ar-SA"/>
        </w:rPr>
        <w:t>do</w:t>
      </w:r>
      <w:r w:rsidR="00BB0E42" w:rsidRPr="0041134D">
        <w:rPr>
          <w:rFonts w:eastAsia="Times New Roman" w:cs="Tahoma"/>
          <w:spacing w:val="16"/>
          <w:sz w:val="22"/>
          <w:szCs w:val="22"/>
          <w:lang w:eastAsia="ar-SA"/>
        </w:rPr>
        <w:t xml:space="preserve"> </w:t>
      </w:r>
      <w:r w:rsidR="00BB0E42" w:rsidRPr="0041134D">
        <w:rPr>
          <w:rFonts w:eastAsia="Times New Roman" w:cs="Tahoma"/>
          <w:spacing w:val="-1"/>
          <w:sz w:val="22"/>
          <w:szCs w:val="22"/>
          <w:lang w:eastAsia="ar-SA"/>
        </w:rPr>
        <w:t>c</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 xml:space="preserve">su </w:t>
      </w:r>
      <w:r w:rsidR="00BB0E42">
        <w:rPr>
          <w:rFonts w:eastAsia="Times New Roman" w:cs="Tahoma"/>
          <w:sz w:val="22"/>
          <w:szCs w:val="22"/>
          <w:lang w:eastAsia="ar-SA"/>
        </w:rPr>
        <w:t xml:space="preserve"> </w:t>
      </w:r>
      <w:r w:rsidR="00BB0E42" w:rsidRPr="0041134D">
        <w:rPr>
          <w:rFonts w:eastAsia="Times New Roman" w:cs="Tahoma"/>
          <w:sz w:val="22"/>
          <w:szCs w:val="22"/>
          <w:lang w:eastAsia="ar-SA"/>
        </w:rPr>
        <w:t>o</w:t>
      </w:r>
      <w:r w:rsidR="00BB0E42" w:rsidRPr="0041134D">
        <w:rPr>
          <w:rFonts w:eastAsia="Times New Roman" w:cs="Tahoma"/>
          <w:spacing w:val="-2"/>
          <w:sz w:val="22"/>
          <w:szCs w:val="22"/>
          <w:lang w:eastAsia="ar-SA"/>
        </w:rPr>
        <w:t>g</w:t>
      </w:r>
      <w:r w:rsidR="00BB0E42" w:rsidRPr="0041134D">
        <w:rPr>
          <w:rFonts w:eastAsia="Times New Roman" w:cs="Tahoma"/>
          <w:spacing w:val="1"/>
          <w:sz w:val="22"/>
          <w:szCs w:val="22"/>
          <w:lang w:eastAsia="ar-SA"/>
        </w:rPr>
        <w:t>ł</w:t>
      </w:r>
      <w:r w:rsidR="00BB0E42" w:rsidRPr="0041134D">
        <w:rPr>
          <w:rFonts w:eastAsia="Times New Roman" w:cs="Tahoma"/>
          <w:sz w:val="22"/>
          <w:szCs w:val="22"/>
          <w:lang w:eastAsia="ar-SA"/>
        </w:rPr>
        <w:t>os</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a</w:t>
      </w:r>
      <w:r w:rsidR="00BB0E42" w:rsidRPr="0041134D">
        <w:rPr>
          <w:rFonts w:eastAsia="Times New Roman" w:cs="Tahoma"/>
          <w:spacing w:val="4"/>
          <w:sz w:val="22"/>
          <w:szCs w:val="22"/>
          <w:lang w:eastAsia="ar-SA"/>
        </w:rPr>
        <w:t xml:space="preserve"> </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r</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z</w:t>
      </w:r>
      <w:r w:rsidR="00BB0E42" w:rsidRPr="0041134D">
        <w:rPr>
          <w:rFonts w:eastAsia="Times New Roman" w:cs="Tahoma"/>
          <w:spacing w:val="12"/>
          <w:sz w:val="22"/>
          <w:szCs w:val="22"/>
          <w:lang w:eastAsia="ar-SA"/>
        </w:rPr>
        <w:t xml:space="preserve"> </w:t>
      </w:r>
      <w:r w:rsidR="00BB0E42" w:rsidRPr="0041134D">
        <w:rPr>
          <w:rFonts w:eastAsia="Times New Roman" w:cs="Tahoma"/>
          <w:spacing w:val="-5"/>
          <w:sz w:val="22"/>
          <w:szCs w:val="22"/>
          <w:lang w:eastAsia="ar-SA"/>
        </w:rPr>
        <w:t>I</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b</w:t>
      </w:r>
      <w:r w:rsidR="00BB0E42" w:rsidRPr="0041134D">
        <w:rPr>
          <w:rFonts w:eastAsia="Times New Roman" w:cs="Tahoma"/>
          <w:sz w:val="22"/>
          <w:szCs w:val="22"/>
          <w:lang w:eastAsia="ar-SA"/>
        </w:rPr>
        <w:t>ę</w:t>
      </w:r>
      <w:r w:rsidR="00BB0E42" w:rsidRPr="0041134D">
        <w:rPr>
          <w:rFonts w:eastAsia="Times New Roman" w:cs="Tahoma"/>
          <w:spacing w:val="10"/>
          <w:sz w:val="22"/>
          <w:szCs w:val="22"/>
          <w:lang w:eastAsia="ar-SA"/>
        </w:rPr>
        <w:t xml:space="preserve"> </w:t>
      </w:r>
      <w:r w:rsidR="00BB0E42" w:rsidRPr="0041134D">
        <w:rPr>
          <w:rFonts w:eastAsia="Times New Roman" w:cs="Tahoma"/>
          <w:spacing w:val="2"/>
          <w:sz w:val="22"/>
          <w:szCs w:val="22"/>
          <w:lang w:eastAsia="ar-SA"/>
        </w:rPr>
        <w:t>w</w:t>
      </w:r>
      <w:r w:rsidR="00BB0E42" w:rsidRPr="0041134D">
        <w:rPr>
          <w:rFonts w:eastAsia="Times New Roman" w:cs="Tahoma"/>
          <w:spacing w:val="-4"/>
          <w:sz w:val="22"/>
          <w:szCs w:val="22"/>
          <w:lang w:eastAsia="ar-SA"/>
        </w:rPr>
        <w:t>y</w:t>
      </w:r>
      <w:r w:rsidR="00BB0E42" w:rsidRPr="0041134D">
        <w:rPr>
          <w:rFonts w:eastAsia="Times New Roman" w:cs="Tahoma"/>
          <w:sz w:val="22"/>
          <w:szCs w:val="22"/>
          <w:lang w:eastAsia="ar-SA"/>
        </w:rPr>
        <w:t>roku</w:t>
      </w:r>
      <w:r w:rsidR="00BB0E42" w:rsidRPr="0041134D">
        <w:rPr>
          <w:rFonts w:eastAsia="Times New Roman" w:cs="Tahoma"/>
          <w:spacing w:val="8"/>
          <w:sz w:val="22"/>
          <w:szCs w:val="22"/>
          <w:lang w:eastAsia="ar-SA"/>
        </w:rPr>
        <w:t xml:space="preserve"> </w:t>
      </w:r>
      <w:r w:rsidR="00BB0E42" w:rsidRPr="0041134D">
        <w:rPr>
          <w:rFonts w:eastAsia="Times New Roman" w:cs="Tahoma"/>
          <w:spacing w:val="1"/>
          <w:sz w:val="22"/>
          <w:szCs w:val="22"/>
          <w:lang w:eastAsia="ar-SA"/>
        </w:rPr>
        <w:t>l</w:t>
      </w:r>
      <w:r w:rsidR="00BB0E42" w:rsidRPr="0041134D">
        <w:rPr>
          <w:rFonts w:eastAsia="Times New Roman" w:cs="Tahoma"/>
          <w:sz w:val="22"/>
          <w:szCs w:val="22"/>
          <w:lang w:eastAsia="ar-SA"/>
        </w:rPr>
        <w:t>ub</w:t>
      </w:r>
      <w:r w:rsidR="00BB0E42" w:rsidRPr="0041134D">
        <w:rPr>
          <w:rFonts w:eastAsia="Times New Roman" w:cs="Tahoma"/>
          <w:spacing w:val="12"/>
          <w:sz w:val="22"/>
          <w:szCs w:val="22"/>
          <w:lang w:eastAsia="ar-SA"/>
        </w:rPr>
        <w:t xml:space="preserve"> </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os</w:t>
      </w:r>
      <w:r w:rsidR="00BB0E42" w:rsidRPr="0041134D">
        <w:rPr>
          <w:rFonts w:eastAsia="Times New Roman" w:cs="Tahoma"/>
          <w:spacing w:val="1"/>
          <w:sz w:val="22"/>
          <w:szCs w:val="22"/>
          <w:lang w:eastAsia="ar-SA"/>
        </w:rPr>
        <w:t>t</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n</w:t>
      </w:r>
      <w:r w:rsidR="00BB0E42" w:rsidRPr="0041134D">
        <w:rPr>
          <w:rFonts w:eastAsia="Times New Roman" w:cs="Tahoma"/>
          <w:spacing w:val="3"/>
          <w:sz w:val="22"/>
          <w:szCs w:val="22"/>
          <w:lang w:eastAsia="ar-SA"/>
        </w:rPr>
        <w:t>o</w:t>
      </w:r>
      <w:r w:rsidR="00BB0E42" w:rsidRPr="0041134D">
        <w:rPr>
          <w:rFonts w:eastAsia="Times New Roman" w:cs="Tahoma"/>
          <w:sz w:val="22"/>
          <w:szCs w:val="22"/>
          <w:lang w:eastAsia="ar-SA"/>
        </w:rPr>
        <w:t>w</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a koń</w:t>
      </w:r>
      <w:r w:rsidR="00BB0E42" w:rsidRPr="0041134D">
        <w:rPr>
          <w:rFonts w:eastAsia="Times New Roman" w:cs="Tahoma"/>
          <w:spacing w:val="-1"/>
          <w:sz w:val="22"/>
          <w:szCs w:val="22"/>
          <w:lang w:eastAsia="ar-SA"/>
        </w:rPr>
        <w:t>c</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ąc</w:t>
      </w:r>
      <w:r w:rsidR="00BB0E42" w:rsidRPr="0041134D">
        <w:rPr>
          <w:rFonts w:eastAsia="Times New Roman" w:cs="Tahoma"/>
          <w:spacing w:val="2"/>
          <w:sz w:val="22"/>
          <w:szCs w:val="22"/>
          <w:lang w:eastAsia="ar-SA"/>
        </w:rPr>
        <w:t>e</w:t>
      </w:r>
      <w:r w:rsidR="00BB0E42" w:rsidRPr="0041134D">
        <w:rPr>
          <w:rFonts w:eastAsia="Times New Roman" w:cs="Tahoma"/>
          <w:spacing w:val="-2"/>
          <w:sz w:val="22"/>
          <w:szCs w:val="22"/>
          <w:lang w:eastAsia="ar-SA"/>
        </w:rPr>
        <w:t>g</w:t>
      </w:r>
      <w:r w:rsidR="00BB0E42" w:rsidRPr="0041134D">
        <w:rPr>
          <w:rFonts w:eastAsia="Times New Roman" w:cs="Tahoma"/>
          <w:sz w:val="22"/>
          <w:szCs w:val="22"/>
          <w:lang w:eastAsia="ar-SA"/>
        </w:rPr>
        <w:t xml:space="preserve">o </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os</w:t>
      </w:r>
      <w:r w:rsidR="00BB0E42" w:rsidRPr="0041134D">
        <w:rPr>
          <w:rFonts w:eastAsia="Times New Roman" w:cs="Tahoma"/>
          <w:spacing w:val="1"/>
          <w:sz w:val="22"/>
          <w:szCs w:val="22"/>
          <w:lang w:eastAsia="ar-SA"/>
        </w:rPr>
        <w:t>t</w:t>
      </w:r>
      <w:r w:rsidR="00BB0E42" w:rsidRPr="0041134D">
        <w:rPr>
          <w:rFonts w:eastAsia="Times New Roman" w:cs="Tahoma"/>
          <w:spacing w:val="-1"/>
          <w:sz w:val="22"/>
          <w:szCs w:val="22"/>
          <w:lang w:eastAsia="ar-SA"/>
        </w:rPr>
        <w:t>ę</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ow</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e</w:t>
      </w:r>
      <w:r w:rsidR="00BB0E42" w:rsidRPr="0041134D">
        <w:rPr>
          <w:rFonts w:eastAsia="Times New Roman" w:cs="Tahoma"/>
          <w:spacing w:val="-13"/>
          <w:sz w:val="22"/>
          <w:szCs w:val="22"/>
          <w:lang w:eastAsia="ar-SA"/>
        </w:rPr>
        <w:t xml:space="preserve"> </w:t>
      </w:r>
      <w:r w:rsidR="00BB0E42" w:rsidRPr="0041134D">
        <w:rPr>
          <w:rFonts w:eastAsia="Times New Roman" w:cs="Tahoma"/>
          <w:sz w:val="22"/>
          <w:szCs w:val="22"/>
          <w:lang w:eastAsia="ar-SA"/>
        </w:rPr>
        <w:t>odwo</w:t>
      </w:r>
      <w:r w:rsidR="00BB0E42" w:rsidRPr="0041134D">
        <w:rPr>
          <w:rFonts w:eastAsia="Times New Roman" w:cs="Tahoma"/>
          <w:spacing w:val="1"/>
          <w:sz w:val="22"/>
          <w:szCs w:val="22"/>
          <w:lang w:eastAsia="ar-SA"/>
        </w:rPr>
        <w:t>ł</w:t>
      </w:r>
      <w:r w:rsidR="00BB0E42" w:rsidRPr="0041134D">
        <w:rPr>
          <w:rFonts w:eastAsia="Times New Roman" w:cs="Tahoma"/>
          <w:spacing w:val="2"/>
          <w:sz w:val="22"/>
          <w:szCs w:val="22"/>
          <w:lang w:eastAsia="ar-SA"/>
        </w:rPr>
        <w:t>a</w:t>
      </w:r>
      <w:r w:rsidR="00BB0E42" w:rsidRPr="0041134D">
        <w:rPr>
          <w:rFonts w:eastAsia="Times New Roman" w:cs="Tahoma"/>
          <w:sz w:val="22"/>
          <w:szCs w:val="22"/>
          <w:lang w:eastAsia="ar-SA"/>
        </w:rPr>
        <w:t>w</w:t>
      </w:r>
      <w:r w:rsidR="00BB0E42" w:rsidRPr="0041134D">
        <w:rPr>
          <w:rFonts w:eastAsia="Times New Roman" w:cs="Tahoma"/>
          <w:spacing w:val="2"/>
          <w:sz w:val="22"/>
          <w:szCs w:val="22"/>
          <w:lang w:eastAsia="ar-SA"/>
        </w:rPr>
        <w:t>cz</w:t>
      </w:r>
      <w:r w:rsidR="00BB0E42" w:rsidRPr="0041134D">
        <w:rPr>
          <w:rFonts w:eastAsia="Times New Roman" w:cs="Tahoma"/>
          <w:spacing w:val="-1"/>
          <w:sz w:val="22"/>
          <w:szCs w:val="22"/>
          <w:lang w:eastAsia="ar-SA"/>
        </w:rPr>
        <w:t>e</w:t>
      </w:r>
    </w:p>
    <w:p w:rsidR="00BB0E42" w:rsidRDefault="00BB0E42" w:rsidP="00BB0E42">
      <w:pPr>
        <w:spacing w:line="240" w:lineRule="auto"/>
        <w:ind w:left="567" w:hanging="567"/>
        <w:rPr>
          <w:rFonts w:eastAsia="Times New Roman" w:cs="Tahoma"/>
          <w:spacing w:val="-1"/>
          <w:sz w:val="22"/>
          <w:szCs w:val="22"/>
          <w:lang w:eastAsia="ar-SA"/>
        </w:rPr>
      </w:pPr>
    </w:p>
    <w:p w:rsidR="00BB0E42" w:rsidRPr="00214009" w:rsidRDefault="00BB0E42" w:rsidP="00BB0E42">
      <w:pPr>
        <w:spacing w:line="240" w:lineRule="auto"/>
        <w:ind w:left="567" w:hanging="567"/>
        <w:jc w:val="center"/>
        <w:rPr>
          <w:rFonts w:eastAsia="Times New Roman" w:cs="Tahoma"/>
          <w:spacing w:val="2"/>
          <w:sz w:val="22"/>
          <w:szCs w:val="22"/>
          <w:lang w:eastAsia="ar-SA"/>
        </w:rPr>
      </w:pPr>
      <w:r w:rsidRPr="0041134D">
        <w:rPr>
          <w:rFonts w:cs="Tahoma"/>
          <w:b/>
          <w:smallCaps/>
          <w:sz w:val="22"/>
          <w:szCs w:val="22"/>
          <w:u w:val="thick"/>
        </w:rPr>
        <w:t>Rozdział X</w:t>
      </w:r>
      <w:bookmarkStart w:id="34" w:name="_Toc473569745"/>
      <w:bookmarkEnd w:id="32"/>
      <w:r w:rsidRPr="0041134D">
        <w:rPr>
          <w:rFonts w:cs="Tahoma"/>
          <w:b/>
          <w:smallCaps/>
          <w:sz w:val="22"/>
          <w:szCs w:val="22"/>
          <w:u w:val="thick"/>
        </w:rPr>
        <w:t>XI</w:t>
      </w:r>
      <w:r w:rsidRPr="0041134D">
        <w:rPr>
          <w:rFonts w:cs="Tahoma"/>
          <w:b/>
          <w:smallCaps/>
          <w:sz w:val="22"/>
          <w:szCs w:val="22"/>
          <w:u w:val="thick"/>
        </w:rPr>
        <w:br/>
      </w:r>
      <w:r w:rsidRPr="0041134D">
        <w:rPr>
          <w:rFonts w:cs="Tahoma"/>
          <w:b/>
          <w:sz w:val="22"/>
          <w:szCs w:val="22"/>
          <w:u w:val="thick"/>
        </w:rPr>
        <w:t>Zabezpieczenie należytego wykonania umowy</w:t>
      </w:r>
      <w:bookmarkEnd w:id="33"/>
      <w:bookmarkEnd w:id="34"/>
    </w:p>
    <w:p w:rsidR="00BB0E42" w:rsidRPr="0041134D" w:rsidRDefault="00BB0E42" w:rsidP="00BB0E42">
      <w:pPr>
        <w:spacing w:line="240" w:lineRule="auto"/>
        <w:jc w:val="center"/>
        <w:rPr>
          <w:rFonts w:cs="Tahoma"/>
          <w:b/>
          <w:smallCaps/>
          <w:sz w:val="22"/>
          <w:szCs w:val="22"/>
          <w:u w:val="thick"/>
        </w:rPr>
      </w:pPr>
    </w:p>
    <w:p w:rsidR="00BB0E42" w:rsidRPr="0041134D" w:rsidRDefault="00BB0E42" w:rsidP="00BB0E42">
      <w:pPr>
        <w:pStyle w:val="Akapitzlist"/>
        <w:widowControl w:val="0"/>
        <w:numPr>
          <w:ilvl w:val="0"/>
          <w:numId w:val="10"/>
        </w:numPr>
        <w:autoSpaceDE w:val="0"/>
        <w:autoSpaceDN w:val="0"/>
        <w:adjustRightInd w:val="0"/>
        <w:spacing w:before="240" w:after="120"/>
        <w:jc w:val="both"/>
        <w:rPr>
          <w:rFonts w:ascii="CG Omega" w:hAnsi="CG Omega" w:cs="Tahoma"/>
          <w:b w:val="0"/>
          <w:vanish/>
          <w:spacing w:val="-1"/>
          <w:sz w:val="22"/>
          <w:szCs w:val="22"/>
        </w:rPr>
      </w:pPr>
    </w:p>
    <w:p w:rsidR="00BB0E42" w:rsidRPr="0041134D" w:rsidRDefault="00BB0E42" w:rsidP="00BB0E42">
      <w:pPr>
        <w:pStyle w:val="Akapitzlist"/>
        <w:widowControl w:val="0"/>
        <w:numPr>
          <w:ilvl w:val="0"/>
          <w:numId w:val="10"/>
        </w:numPr>
        <w:autoSpaceDE w:val="0"/>
        <w:autoSpaceDN w:val="0"/>
        <w:adjustRightInd w:val="0"/>
        <w:spacing w:before="240" w:after="120"/>
        <w:jc w:val="both"/>
        <w:rPr>
          <w:rFonts w:ascii="CG Omega" w:hAnsi="CG Omega" w:cs="Tahoma"/>
          <w:b w:val="0"/>
          <w:vanish/>
          <w:spacing w:val="-1"/>
          <w:sz w:val="22"/>
          <w:szCs w:val="22"/>
        </w:rPr>
      </w:pPr>
    </w:p>
    <w:p w:rsidR="00BB0E42" w:rsidRPr="00232EAA" w:rsidRDefault="00BB0E42" w:rsidP="00287D97">
      <w:pPr>
        <w:pStyle w:val="Akapitzlist"/>
        <w:widowControl w:val="0"/>
        <w:numPr>
          <w:ilvl w:val="1"/>
          <w:numId w:val="35"/>
        </w:numPr>
        <w:autoSpaceDE w:val="0"/>
        <w:autoSpaceDN w:val="0"/>
        <w:adjustRightInd w:val="0"/>
        <w:spacing w:before="240" w:after="120"/>
        <w:ind w:left="567" w:hanging="567"/>
        <w:jc w:val="both"/>
        <w:rPr>
          <w:rFonts w:ascii="CG Omega" w:hAnsi="CG Omega"/>
          <w:b w:val="0"/>
          <w:spacing w:val="-1"/>
          <w:sz w:val="22"/>
          <w:szCs w:val="22"/>
        </w:rPr>
      </w:pPr>
      <w:r w:rsidRPr="00232EAA">
        <w:rPr>
          <w:rFonts w:ascii="CG Omega" w:hAnsi="CG Omega"/>
          <w:b w:val="0"/>
          <w:spacing w:val="-1"/>
          <w:sz w:val="22"/>
          <w:szCs w:val="22"/>
        </w:rPr>
        <w:t xml:space="preserve">Zamawiający </w:t>
      </w:r>
      <w:r w:rsidR="00B66322">
        <w:rPr>
          <w:rFonts w:ascii="CG Omega" w:hAnsi="CG Omega"/>
          <w:b w:val="0"/>
          <w:spacing w:val="-1"/>
          <w:sz w:val="22"/>
          <w:szCs w:val="22"/>
        </w:rPr>
        <w:t xml:space="preserve">nie będzie </w:t>
      </w:r>
      <w:r w:rsidRPr="00232EAA">
        <w:rPr>
          <w:rFonts w:ascii="CG Omega" w:hAnsi="CG Omega"/>
          <w:b w:val="0"/>
          <w:spacing w:val="-1"/>
          <w:sz w:val="22"/>
          <w:szCs w:val="22"/>
        </w:rPr>
        <w:t>wymaga</w:t>
      </w:r>
      <w:r w:rsidR="00B66322">
        <w:rPr>
          <w:rFonts w:ascii="CG Omega" w:hAnsi="CG Omega"/>
          <w:b w:val="0"/>
          <w:spacing w:val="-1"/>
          <w:sz w:val="22"/>
          <w:szCs w:val="22"/>
        </w:rPr>
        <w:t>ł</w:t>
      </w:r>
      <w:r w:rsidRPr="00232EAA">
        <w:rPr>
          <w:rFonts w:ascii="CG Omega" w:hAnsi="CG Omega"/>
          <w:b w:val="0"/>
          <w:spacing w:val="-1"/>
          <w:sz w:val="22"/>
          <w:szCs w:val="22"/>
        </w:rPr>
        <w:t xml:space="preserve"> wniesienia przez Wykonawcę zabezpieczenia należytego wykonania umowy.</w:t>
      </w:r>
    </w:p>
    <w:p w:rsidR="00FB44CA" w:rsidRPr="00410222" w:rsidRDefault="00FB44CA" w:rsidP="00FB44CA">
      <w:pPr>
        <w:pStyle w:val="Akapitzlist"/>
        <w:widowControl w:val="0"/>
        <w:autoSpaceDE w:val="0"/>
        <w:autoSpaceDN w:val="0"/>
        <w:adjustRightInd w:val="0"/>
        <w:spacing w:before="240" w:after="120"/>
        <w:ind w:left="709"/>
        <w:jc w:val="both"/>
        <w:rPr>
          <w:rFonts w:ascii="CG Omega" w:hAnsi="CG Omega"/>
          <w:b w:val="0"/>
          <w:spacing w:val="-1"/>
          <w:sz w:val="22"/>
          <w:szCs w:val="22"/>
        </w:rPr>
      </w:pP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XXII</w:t>
      </w:r>
    </w:p>
    <w:p w:rsidR="00BB0E42" w:rsidRPr="0041134D" w:rsidRDefault="00BB0E42" w:rsidP="00BB0E42">
      <w:pPr>
        <w:spacing w:line="240" w:lineRule="auto"/>
        <w:jc w:val="center"/>
        <w:rPr>
          <w:rFonts w:cs="Tahoma"/>
          <w:b/>
          <w:sz w:val="22"/>
          <w:szCs w:val="22"/>
          <w:u w:val="thick"/>
        </w:rPr>
      </w:pPr>
      <w:r w:rsidRPr="0041134D">
        <w:rPr>
          <w:rFonts w:cs="Tahoma"/>
          <w:b/>
          <w:sz w:val="22"/>
          <w:szCs w:val="22"/>
          <w:u w:val="thick"/>
        </w:rPr>
        <w:t>Projektowane postanowienia umowy w sprawie zamówienia publicznego, które zostaną wprowadzone do treści umowy</w:t>
      </w:r>
    </w:p>
    <w:p w:rsidR="00BB0E42" w:rsidRPr="0041134D" w:rsidRDefault="00BB0E42" w:rsidP="00BB0E42">
      <w:pPr>
        <w:spacing w:line="240" w:lineRule="auto"/>
        <w:jc w:val="center"/>
        <w:rPr>
          <w:rFonts w:cs="Tahoma"/>
          <w:b/>
          <w:sz w:val="22"/>
          <w:szCs w:val="22"/>
          <w:u w:val="thick"/>
        </w:rPr>
      </w:pP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cs="Tahoma"/>
          <w:sz w:val="22"/>
          <w:szCs w:val="22"/>
        </w:rPr>
        <w:t>22.1 Zamawiaj</w:t>
      </w:r>
      <w:r w:rsidR="00B65694">
        <w:rPr>
          <w:rFonts w:cs="Tahoma"/>
          <w:sz w:val="22"/>
          <w:szCs w:val="22"/>
        </w:rPr>
        <w:t xml:space="preserve">ący wymaga aby Wykonawca zawarł </w:t>
      </w:r>
      <w:r w:rsidRPr="0041134D">
        <w:rPr>
          <w:rFonts w:cs="Tahoma"/>
          <w:sz w:val="22"/>
          <w:szCs w:val="22"/>
        </w:rPr>
        <w:t>umowę w sprawie  zamówienia publicznego, stanowiącego przedmiot niniejszego postępowania, na warunkach określonych w projekcie umowy, stanowiącej załącznik do SWZ</w:t>
      </w:r>
      <w:r w:rsidRPr="0041134D">
        <w:rPr>
          <w:rFonts w:eastAsia="Times New Roman" w:cs="Tahoma"/>
          <w:sz w:val="22"/>
          <w:szCs w:val="22"/>
          <w:lang w:eastAsia="ar-SA"/>
        </w:rPr>
        <w:t>.</w:t>
      </w: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22.2</w:t>
      </w:r>
      <w:r w:rsidRPr="0041134D">
        <w:rPr>
          <w:rFonts w:eastAsia="Times New Roman" w:cs="Tahoma"/>
          <w:sz w:val="22"/>
          <w:szCs w:val="22"/>
          <w:lang w:eastAsia="ar-SA"/>
        </w:rPr>
        <w:tab/>
        <w:t>Umowa jest nieważna w części wykraczającej poza określenie przedmiotu zamówienia zawartego w niniejszej SWZ.</w:t>
      </w: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22.3</w:t>
      </w:r>
      <w:r w:rsidRPr="0041134D">
        <w:rPr>
          <w:rFonts w:eastAsia="Times New Roman" w:cs="Tahoma"/>
          <w:sz w:val="22"/>
          <w:szCs w:val="22"/>
          <w:lang w:eastAsia="ar-SA"/>
        </w:rPr>
        <w:tab/>
        <w:t>Zamawiający dopuszcza możliwość zmiany postanowień zawartej umowy w stosunku do treści</w:t>
      </w:r>
      <w:r w:rsidR="00DF554A">
        <w:rPr>
          <w:rFonts w:eastAsia="Times New Roman" w:cs="Tahoma"/>
          <w:sz w:val="22"/>
          <w:szCs w:val="22"/>
          <w:lang w:eastAsia="ar-SA"/>
        </w:rPr>
        <w:t xml:space="preserve"> </w:t>
      </w:r>
      <w:r w:rsidRPr="0041134D">
        <w:rPr>
          <w:rFonts w:eastAsia="Times New Roman" w:cs="Tahoma"/>
          <w:sz w:val="22"/>
          <w:szCs w:val="22"/>
          <w:lang w:eastAsia="ar-SA"/>
        </w:rPr>
        <w:t>oferty, na podstawie której dokonano wyboru Wykonawcy, w przypadkach określonych w projekcie umowy, stanowiącej załącznik do SWZ.</w:t>
      </w: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22.4   Zamawiający nie określa procentowej wartości ostatniej części wynagrodzenia.</w:t>
      </w:r>
    </w:p>
    <w:p w:rsidR="00BB0E42" w:rsidRDefault="00BB0E42" w:rsidP="00BB0E42">
      <w:pPr>
        <w:spacing w:line="240" w:lineRule="auto"/>
        <w:ind w:left="567" w:hanging="567"/>
        <w:jc w:val="both"/>
        <w:rPr>
          <w:rFonts w:cs="Tahoma"/>
          <w:b/>
          <w:sz w:val="22"/>
          <w:szCs w:val="22"/>
        </w:rPr>
      </w:pPr>
    </w:p>
    <w:p w:rsidR="00FB44CA" w:rsidRPr="0041134D" w:rsidRDefault="00FB44CA" w:rsidP="00BB0E42">
      <w:pPr>
        <w:spacing w:line="240" w:lineRule="auto"/>
        <w:ind w:left="567" w:hanging="567"/>
        <w:jc w:val="both"/>
        <w:rPr>
          <w:rFonts w:cs="Tahoma"/>
          <w:b/>
          <w:sz w:val="22"/>
          <w:szCs w:val="22"/>
        </w:rPr>
      </w:pPr>
    </w:p>
    <w:p w:rsidR="00BB0E42" w:rsidRPr="0041134D" w:rsidRDefault="00BB0E42" w:rsidP="00BB0E42">
      <w:pPr>
        <w:spacing w:line="240" w:lineRule="auto"/>
        <w:jc w:val="center"/>
        <w:rPr>
          <w:rFonts w:cs="Tahoma"/>
          <w:b/>
          <w:sz w:val="22"/>
          <w:szCs w:val="22"/>
          <w:u w:val="thick"/>
        </w:rPr>
      </w:pPr>
      <w:bookmarkStart w:id="35" w:name="_Toc473569758"/>
      <w:bookmarkStart w:id="36" w:name="_Toc477947280"/>
      <w:r w:rsidRPr="0041134D">
        <w:rPr>
          <w:rFonts w:cs="Tahoma"/>
          <w:b/>
          <w:smallCaps/>
          <w:sz w:val="22"/>
          <w:szCs w:val="22"/>
          <w:u w:val="thick"/>
        </w:rPr>
        <w:lastRenderedPageBreak/>
        <w:t>Rozdział XX</w:t>
      </w:r>
      <w:bookmarkStart w:id="37" w:name="_Toc473569759"/>
      <w:bookmarkEnd w:id="35"/>
      <w:r w:rsidRPr="0041134D">
        <w:rPr>
          <w:rFonts w:cs="Tahoma"/>
          <w:b/>
          <w:smallCaps/>
          <w:sz w:val="22"/>
          <w:szCs w:val="22"/>
          <w:u w:val="thick"/>
        </w:rPr>
        <w:t>III</w:t>
      </w:r>
      <w:r w:rsidRPr="0041134D">
        <w:rPr>
          <w:rFonts w:cs="Tahoma"/>
          <w:b/>
          <w:smallCaps/>
          <w:sz w:val="22"/>
          <w:szCs w:val="22"/>
          <w:u w:val="thick"/>
        </w:rPr>
        <w:br/>
      </w:r>
      <w:r w:rsidRPr="0041134D">
        <w:rPr>
          <w:rFonts w:cs="Tahoma"/>
          <w:b/>
          <w:sz w:val="22"/>
          <w:szCs w:val="22"/>
          <w:u w:val="thick"/>
        </w:rPr>
        <w:t>Środki ochrony prawnej</w:t>
      </w:r>
      <w:bookmarkEnd w:id="36"/>
      <w:bookmarkEnd w:id="37"/>
      <w:r w:rsidRPr="0041134D">
        <w:rPr>
          <w:rFonts w:cs="Tahoma"/>
          <w:b/>
          <w:sz w:val="22"/>
          <w:szCs w:val="22"/>
          <w:u w:val="thick"/>
        </w:rPr>
        <w:t xml:space="preserve"> przysługujące Wykonawcy</w:t>
      </w:r>
    </w:p>
    <w:p w:rsidR="00BB0E42" w:rsidRPr="0041134D" w:rsidRDefault="00BB0E42" w:rsidP="00BB0E42">
      <w:pPr>
        <w:spacing w:before="240" w:after="120" w:line="240" w:lineRule="auto"/>
        <w:ind w:left="567" w:hanging="567"/>
        <w:jc w:val="both"/>
        <w:textAlignment w:val="top"/>
        <w:rPr>
          <w:rFonts w:eastAsia="Times New Roman" w:cs="Tahoma"/>
          <w:bCs/>
          <w:sz w:val="22"/>
          <w:szCs w:val="22"/>
          <w:lang w:eastAsia="ar-SA"/>
        </w:rPr>
      </w:pPr>
      <w:r w:rsidRPr="0041134D">
        <w:rPr>
          <w:rFonts w:eastAsia="Times New Roman" w:cs="Tahoma"/>
          <w:sz w:val="22"/>
          <w:szCs w:val="22"/>
          <w:lang w:eastAsia="ar-SA"/>
        </w:rPr>
        <w:t>23.1 Wykonawcy, a także innemu podmiotowi, jeżeli ma lub miał interes w uzyskaniu przedmiotowego zamówienia oraz poniósł lub może ponieść szkodę w wyniku naruszenia przez Zamawiającego przepisów ustawy Prawo zamówień publicznych przysługują środki ochrony prawnej, określone  w dziale IX ustawy Pzp</w:t>
      </w:r>
      <w:r w:rsidRPr="0041134D">
        <w:rPr>
          <w:rFonts w:eastAsia="Times New Roman" w:cs="Tahoma"/>
          <w:bCs/>
          <w:sz w:val="22"/>
          <w:szCs w:val="22"/>
          <w:lang w:eastAsia="ar-SA"/>
        </w:rPr>
        <w:t>.</w:t>
      </w:r>
      <w:bookmarkStart w:id="38" w:name="_Toc473569760"/>
      <w:bookmarkStart w:id="39" w:name="_Toc477947281"/>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23.2</w:t>
      </w:r>
      <w:r w:rsidRPr="0041134D">
        <w:rPr>
          <w:rFonts w:cs="Tahoma"/>
          <w:sz w:val="22"/>
          <w:szCs w:val="22"/>
        </w:rPr>
        <w:tab/>
      </w:r>
      <w:r w:rsidRPr="0041134D">
        <w:rPr>
          <w:rFonts w:cs="Tahoma"/>
          <w:bCs/>
          <w:sz w:val="22"/>
          <w:szCs w:val="22"/>
        </w:rPr>
        <w:t xml:space="preserve">Odwołanie – </w:t>
      </w:r>
      <w:r w:rsidRPr="0041134D">
        <w:rPr>
          <w:rFonts w:cs="Tahoma"/>
          <w:sz w:val="22"/>
          <w:szCs w:val="22"/>
        </w:rPr>
        <w:t xml:space="preserve">zgodnie z przepisami art. 513 Pzp przysługuje wyłącznie od niezgodnej           z przepisami ustawy czynności Zamawiającego lub zaniechania czynności, do której Zamawiający jest zobowiązany na podstawie ustawy. </w:t>
      </w:r>
    </w:p>
    <w:p w:rsidR="00BB0E42" w:rsidRPr="0041134D" w:rsidRDefault="00BB0E42" w:rsidP="00BB0E42">
      <w:pPr>
        <w:autoSpaceDE w:val="0"/>
        <w:autoSpaceDN w:val="0"/>
        <w:adjustRightInd w:val="0"/>
        <w:spacing w:line="240" w:lineRule="auto"/>
        <w:rPr>
          <w:rFonts w:cs="Tahoma"/>
          <w:sz w:val="22"/>
          <w:szCs w:val="22"/>
        </w:rPr>
      </w:pPr>
      <w:r w:rsidRPr="0041134D">
        <w:rPr>
          <w:rFonts w:cs="Tahoma"/>
          <w:sz w:val="22"/>
          <w:szCs w:val="22"/>
        </w:rPr>
        <w:t>23.3  Odwołanie wnosi się do Prezesa Izby:</w:t>
      </w:r>
    </w:p>
    <w:p w:rsidR="00BB0E42" w:rsidRPr="0041134D" w:rsidRDefault="00BB0E42" w:rsidP="00BB0E42">
      <w:pPr>
        <w:autoSpaceDE w:val="0"/>
        <w:autoSpaceDN w:val="0"/>
        <w:adjustRightInd w:val="0"/>
        <w:spacing w:line="240" w:lineRule="auto"/>
        <w:ind w:left="851" w:hanging="284"/>
        <w:rPr>
          <w:rFonts w:cs="Tahoma"/>
          <w:sz w:val="22"/>
          <w:szCs w:val="22"/>
        </w:rPr>
      </w:pPr>
      <w:r w:rsidRPr="0041134D">
        <w:rPr>
          <w:rFonts w:cs="Tahoma"/>
          <w:sz w:val="22"/>
          <w:szCs w:val="22"/>
        </w:rPr>
        <w:t>1)  na treść ogłoszenia lub treść dokumentów w terminie 5 dni od dni</w:t>
      </w:r>
      <w:r w:rsidR="00553240">
        <w:rPr>
          <w:rFonts w:cs="Tahoma"/>
          <w:sz w:val="22"/>
          <w:szCs w:val="22"/>
        </w:rPr>
        <w:t xml:space="preserve">a zamieszczenia ogłoszenia </w:t>
      </w:r>
      <w:r w:rsidRPr="0041134D">
        <w:rPr>
          <w:rFonts w:cs="Tahoma"/>
          <w:sz w:val="22"/>
          <w:szCs w:val="22"/>
        </w:rPr>
        <w:t xml:space="preserve"> lub dokumentów zamówienia na stronie internetowej, </w:t>
      </w:r>
    </w:p>
    <w:p w:rsidR="00BB0E42" w:rsidRPr="0041134D" w:rsidRDefault="00BB0E42" w:rsidP="00BB0E42">
      <w:pPr>
        <w:autoSpaceDE w:val="0"/>
        <w:autoSpaceDN w:val="0"/>
        <w:adjustRightInd w:val="0"/>
        <w:spacing w:line="240" w:lineRule="auto"/>
        <w:ind w:left="851" w:hanging="284"/>
        <w:jc w:val="both"/>
        <w:rPr>
          <w:rFonts w:cs="Tahoma"/>
          <w:sz w:val="22"/>
          <w:szCs w:val="22"/>
        </w:rPr>
      </w:pPr>
      <w:r w:rsidRPr="0041134D">
        <w:rPr>
          <w:rFonts w:cs="Tahoma"/>
          <w:sz w:val="22"/>
          <w:szCs w:val="22"/>
        </w:rPr>
        <w:t xml:space="preserve">2)  w terminie 5 dni od dnia przesłania informacji o czynności zamawiającego stanowiącej podstawę jego wniesienia – jeżeli informacja została przesłana przy użyciu środków komunikacji elektronicznej, albo w terminie 10 – jeżeli zostały przesłane w inny sposób; </w:t>
      </w:r>
    </w:p>
    <w:p w:rsidR="00BB0E42" w:rsidRPr="0041134D" w:rsidRDefault="00BB0E42" w:rsidP="00BB0E42">
      <w:pPr>
        <w:autoSpaceDE w:val="0"/>
        <w:autoSpaceDN w:val="0"/>
        <w:adjustRightInd w:val="0"/>
        <w:spacing w:line="240" w:lineRule="auto"/>
        <w:ind w:left="851" w:hanging="284"/>
        <w:jc w:val="both"/>
        <w:rPr>
          <w:rFonts w:cs="Tahoma"/>
          <w:sz w:val="22"/>
          <w:szCs w:val="22"/>
        </w:rPr>
      </w:pPr>
      <w:r w:rsidRPr="0041134D">
        <w:rPr>
          <w:rFonts w:cs="Tahoma"/>
          <w:sz w:val="22"/>
          <w:szCs w:val="22"/>
        </w:rPr>
        <w:t xml:space="preserve">3)  w terminie 5 dni od dnia w którym powzięto lub przy zachowaniu należytej staranności można było powziąć wiadomość o okolicznościach stanowiących podstawę jego  wniesienia  wobec  czynności  innych  niż   określone  w  pkt. 1). i w pkt. 2). </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23.4</w:t>
      </w:r>
      <w:r w:rsidRPr="0041134D">
        <w:rPr>
          <w:rFonts w:cs="Tahoma"/>
          <w:sz w:val="22"/>
          <w:szCs w:val="22"/>
        </w:rPr>
        <w:tab/>
        <w:t xml:space="preserve">Odwołanie wnosi się do Prezesa Izby w formie pisemnej albo w formie elektronicznej albo w postaci elektronicznej,  opatrzonej podpisem zaufanym. </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23.5</w:t>
      </w:r>
      <w:r w:rsidRPr="0041134D">
        <w:rPr>
          <w:rFonts w:cs="Tahoma"/>
          <w:sz w:val="22"/>
          <w:szCs w:val="22"/>
        </w:rPr>
        <w:tab/>
        <w:t xml:space="preserve">Odwołujący przesyła kopię odwołania zamawiającemu przed upływem terminu do wniesienia odwołania w taki sposób, aby zamawiający mógł zapoznać się z jego treścią przed upływem tego terminu. </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23.6 </w:t>
      </w:r>
      <w:r w:rsidRPr="0041134D">
        <w:rPr>
          <w:rFonts w:cs="Tahoma"/>
          <w:sz w:val="22"/>
          <w:szCs w:val="22"/>
        </w:rPr>
        <w:tab/>
        <w:t>Odwołanie powinno wskazywać czynność lub zaniechanie czynności zamawiającego, której zarzuca się niezgodność z przepisami ustawy, zawierać elementy  określone w art. 516 ust. 1 ustawy Pzp.</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23.7  Szczegóły określa Dział IX Pzp – </w:t>
      </w:r>
      <w:r w:rsidRPr="0041134D">
        <w:rPr>
          <w:rFonts w:cs="Tahoma"/>
          <w:iCs/>
          <w:sz w:val="22"/>
          <w:szCs w:val="22"/>
        </w:rPr>
        <w:t>Środki ochrony prawnej</w:t>
      </w:r>
      <w:r w:rsidRPr="0041134D">
        <w:rPr>
          <w:rFonts w:cs="Tahoma"/>
          <w:sz w:val="22"/>
          <w:szCs w:val="22"/>
        </w:rPr>
        <w:t>.</w:t>
      </w:r>
    </w:p>
    <w:p w:rsidR="00BB0E42" w:rsidRPr="0041134D" w:rsidRDefault="00BB0E42" w:rsidP="00BB0E42">
      <w:pPr>
        <w:autoSpaceDE w:val="0"/>
        <w:autoSpaceDN w:val="0"/>
        <w:adjustRightInd w:val="0"/>
        <w:spacing w:line="240" w:lineRule="auto"/>
        <w:ind w:left="567" w:hanging="566"/>
        <w:jc w:val="both"/>
        <w:rPr>
          <w:rFonts w:cs="Tahoma"/>
          <w:b/>
          <w:sz w:val="22"/>
          <w:szCs w:val="22"/>
        </w:rPr>
      </w:pPr>
    </w:p>
    <w:p w:rsidR="00BB0E42" w:rsidRPr="0041134D" w:rsidRDefault="00BB0E42" w:rsidP="00BB0E42">
      <w:pPr>
        <w:spacing w:before="120"/>
        <w:jc w:val="center"/>
        <w:rPr>
          <w:rFonts w:cs="Tahoma"/>
          <w:b/>
          <w:smallCaps/>
          <w:sz w:val="22"/>
          <w:szCs w:val="22"/>
          <w:u w:val="thick"/>
        </w:rPr>
      </w:pPr>
      <w:r w:rsidRPr="0041134D">
        <w:rPr>
          <w:rFonts w:cs="Tahoma"/>
          <w:b/>
          <w:smallCaps/>
          <w:sz w:val="22"/>
          <w:szCs w:val="22"/>
          <w:u w:val="thick"/>
        </w:rPr>
        <w:t>Rozdział XXIV</w:t>
      </w:r>
    </w:p>
    <w:p w:rsidR="00BB0E42" w:rsidRPr="0041134D" w:rsidRDefault="00BB0E42" w:rsidP="00BB0E42">
      <w:pPr>
        <w:spacing w:line="240" w:lineRule="auto"/>
        <w:jc w:val="center"/>
        <w:rPr>
          <w:rFonts w:cs="Tahoma"/>
          <w:b/>
          <w:sz w:val="22"/>
          <w:szCs w:val="22"/>
          <w:u w:val="thick"/>
        </w:rPr>
      </w:pPr>
      <w:r w:rsidRPr="0041134D">
        <w:rPr>
          <w:rFonts w:cs="Tahoma"/>
          <w:b/>
          <w:sz w:val="22"/>
          <w:szCs w:val="22"/>
          <w:u w:val="thick"/>
        </w:rPr>
        <w:t>Klauzula informacyjna – art. 13 RODO o przetwarzaniu danych osobowych w celu związanym z postępowaniem o udzielenie zamówienia publicznego</w:t>
      </w:r>
    </w:p>
    <w:p w:rsidR="00BB0E42" w:rsidRPr="0041134D" w:rsidRDefault="00BB0E42" w:rsidP="00BB0E42">
      <w:pPr>
        <w:spacing w:line="240" w:lineRule="auto"/>
        <w:rPr>
          <w:rFonts w:cs="Tahoma"/>
          <w:smallCaps/>
          <w:sz w:val="22"/>
          <w:szCs w:val="22"/>
        </w:rPr>
      </w:pPr>
    </w:p>
    <w:p w:rsidR="00BB0E42" w:rsidRPr="0041134D" w:rsidRDefault="00BB0E42" w:rsidP="00DF0D6D">
      <w:pPr>
        <w:pStyle w:val="Akapitzlist"/>
        <w:numPr>
          <w:ilvl w:val="1"/>
          <w:numId w:val="31"/>
        </w:numPr>
        <w:ind w:left="567" w:hanging="567"/>
        <w:jc w:val="both"/>
        <w:rPr>
          <w:rFonts w:ascii="CG Omega" w:hAnsi="CG Omega" w:cs="Tahoma"/>
          <w:b w:val="0"/>
          <w:sz w:val="22"/>
          <w:szCs w:val="22"/>
        </w:rPr>
      </w:pPr>
      <w:r w:rsidRPr="0041134D">
        <w:rPr>
          <w:rFonts w:ascii="CG Omega" w:hAnsi="CG Omega" w:cs="Tahoma"/>
          <w:b w:val="0"/>
          <w:sz w:val="22"/>
          <w:szCs w:val="22"/>
        </w:rPr>
        <w:t xml:space="preserve">Zgodnie z art. 13 ust. 1 i 2  rozporządzenia Parlamentu Europejskiego i Rady (UE) 2016/679 z dnia 27 kwietnia 2016 r. w sprawie ochrony osób fizycznych w związku </w:t>
      </w:r>
      <w:r>
        <w:rPr>
          <w:rFonts w:ascii="CG Omega" w:hAnsi="CG Omega" w:cs="Tahoma"/>
          <w:b w:val="0"/>
          <w:sz w:val="22"/>
          <w:szCs w:val="22"/>
        </w:rPr>
        <w:t xml:space="preserve">                                   </w:t>
      </w:r>
      <w:r w:rsidRPr="0041134D">
        <w:rPr>
          <w:rFonts w:ascii="CG Omega" w:hAnsi="CG Omega" w:cs="Tahoma"/>
          <w:b w:val="0"/>
          <w:sz w:val="22"/>
          <w:szCs w:val="22"/>
        </w:rPr>
        <w:t>z przetwarzaniem danych osobowych i w sprawie swobodnego przepływu takich danych oraz uchylenia dyrektywy 95/46/WE ( ogólne rozporządzenie o ochronie danych) (Dz. Urz. UE L 119 z 04.05.2016, str. 1,) dalej „RODO”, informuję, że:</w:t>
      </w:r>
    </w:p>
    <w:p w:rsidR="00BB0E42" w:rsidRPr="0041134D" w:rsidRDefault="00BB0E42" w:rsidP="00DF0D6D">
      <w:pPr>
        <w:pStyle w:val="Akapitzlist"/>
        <w:numPr>
          <w:ilvl w:val="1"/>
          <w:numId w:val="31"/>
        </w:numPr>
        <w:ind w:left="567" w:hanging="567"/>
        <w:jc w:val="both"/>
        <w:rPr>
          <w:rFonts w:ascii="CG Omega" w:hAnsi="CG Omega" w:cs="Tahoma"/>
          <w:b w:val="0"/>
          <w:sz w:val="22"/>
          <w:szCs w:val="22"/>
        </w:rPr>
      </w:pPr>
      <w:r w:rsidRPr="0041134D">
        <w:rPr>
          <w:rFonts w:ascii="CG Omega" w:hAnsi="CG Omega" w:cs="Tahoma"/>
          <w:b w:val="0"/>
          <w:sz w:val="22"/>
          <w:szCs w:val="22"/>
        </w:rPr>
        <w:t>Administratorem Państwa danych osobowych zawartych w ofercie oraz we wszelkich innych dokumentach składanych w postępowaniu  jest Wójt/Gminy Wiązownica, ul. Warszawska 15, 37-522 Wiązownica.</w:t>
      </w:r>
    </w:p>
    <w:p w:rsidR="00DB716A" w:rsidRDefault="00BB0E42" w:rsidP="00DB716A">
      <w:pPr>
        <w:pStyle w:val="Akapitzlist"/>
        <w:numPr>
          <w:ilvl w:val="1"/>
          <w:numId w:val="31"/>
        </w:numPr>
        <w:ind w:left="567" w:hanging="567"/>
        <w:jc w:val="both"/>
        <w:rPr>
          <w:rFonts w:ascii="CG Omega" w:hAnsi="CG Omega" w:cs="Tahoma"/>
          <w:b w:val="0"/>
          <w:sz w:val="22"/>
          <w:szCs w:val="22"/>
        </w:rPr>
      </w:pPr>
      <w:r w:rsidRPr="00DB716A">
        <w:rPr>
          <w:rFonts w:ascii="CG Omega" w:hAnsi="CG Omega" w:cs="Tahoma"/>
          <w:b w:val="0"/>
          <w:sz w:val="22"/>
          <w:szCs w:val="22"/>
        </w:rPr>
        <w:t xml:space="preserve">Inspektorem ochrony danych osobowych w Gminie Wiązownica jest P. </w:t>
      </w:r>
      <w:r w:rsidR="00DB716A">
        <w:rPr>
          <w:rFonts w:ascii="CG Omega" w:hAnsi="CG Omega" w:cs="Tahoma"/>
          <w:b w:val="0"/>
          <w:sz w:val="22"/>
          <w:szCs w:val="22"/>
        </w:rPr>
        <w:t>Celestyna Kusy-</w:t>
      </w:r>
      <w:proofErr w:type="spellStart"/>
      <w:r w:rsidR="00DB716A">
        <w:rPr>
          <w:rFonts w:ascii="CG Omega" w:hAnsi="CG Omega" w:cs="Tahoma"/>
          <w:b w:val="0"/>
          <w:sz w:val="22"/>
          <w:szCs w:val="22"/>
        </w:rPr>
        <w:t>Gajur</w:t>
      </w:r>
      <w:proofErr w:type="spellEnd"/>
      <w:r w:rsidR="00DB716A" w:rsidRPr="0041134D">
        <w:rPr>
          <w:rFonts w:ascii="CG Omega" w:hAnsi="CG Omega" w:cs="Tahoma"/>
          <w:b w:val="0"/>
          <w:sz w:val="22"/>
          <w:szCs w:val="22"/>
        </w:rPr>
        <w:t xml:space="preserve">, </w:t>
      </w:r>
      <w:r w:rsidR="00DB716A">
        <w:rPr>
          <w:rFonts w:ascii="CG Omega" w:hAnsi="CG Omega" w:cs="Tahoma"/>
          <w:b w:val="0"/>
          <w:sz w:val="22"/>
          <w:szCs w:val="22"/>
        </w:rPr>
        <w:t xml:space="preserve"> ckgajur@gmail.com</w:t>
      </w:r>
      <w:r w:rsidR="00DB716A" w:rsidRPr="0041134D">
        <w:rPr>
          <w:rFonts w:ascii="CG Omega" w:hAnsi="CG Omega" w:cs="Tahoma"/>
          <w:b w:val="0"/>
          <w:sz w:val="22"/>
          <w:szCs w:val="22"/>
        </w:rPr>
        <w:t xml:space="preserve"> </w:t>
      </w:r>
    </w:p>
    <w:p w:rsidR="00BB0E42" w:rsidRPr="00DB716A" w:rsidRDefault="00BB0E42" w:rsidP="00BC1F57">
      <w:pPr>
        <w:pStyle w:val="Akapitzlist"/>
        <w:numPr>
          <w:ilvl w:val="1"/>
          <w:numId w:val="31"/>
        </w:numPr>
        <w:ind w:left="567" w:hanging="567"/>
        <w:jc w:val="both"/>
        <w:rPr>
          <w:rFonts w:ascii="CG Omega" w:hAnsi="CG Omega" w:cs="Tahoma"/>
          <w:b w:val="0"/>
          <w:sz w:val="22"/>
          <w:szCs w:val="22"/>
        </w:rPr>
      </w:pPr>
      <w:r w:rsidRPr="00DB716A">
        <w:rPr>
          <w:rFonts w:ascii="CG Omega" w:hAnsi="CG Omega" w:cs="Tahoma"/>
          <w:b w:val="0"/>
          <w:sz w:val="22"/>
          <w:szCs w:val="22"/>
        </w:rPr>
        <w:lastRenderedPageBreak/>
        <w:t xml:space="preserve">Państwa dane osobowe przetwarzane będą na podstawie art. 6 ust. 1 lit. c RODO w celu przeprowadzenia postępowania o udzielenie zamówienia publicznego </w:t>
      </w:r>
      <w:proofErr w:type="spellStart"/>
      <w:r w:rsidRPr="00DB716A">
        <w:rPr>
          <w:rFonts w:ascii="CG Omega" w:hAnsi="CG Omega" w:cs="Tahoma"/>
          <w:b w:val="0"/>
          <w:sz w:val="22"/>
          <w:szCs w:val="22"/>
        </w:rPr>
        <w:t>pn</w:t>
      </w:r>
      <w:proofErr w:type="spellEnd"/>
      <w:r w:rsidRPr="00DB716A">
        <w:rPr>
          <w:rFonts w:ascii="CG Omega" w:hAnsi="CG Omega" w:cs="Tahoma"/>
          <w:b w:val="0"/>
          <w:sz w:val="22"/>
          <w:szCs w:val="22"/>
        </w:rPr>
        <w:t xml:space="preserve">: </w:t>
      </w:r>
      <w:r w:rsidRPr="00DB716A">
        <w:rPr>
          <w:rFonts w:ascii="CG Omega" w:hAnsi="CG Omega"/>
          <w:b w:val="0"/>
          <w:spacing w:val="-1"/>
          <w:sz w:val="22"/>
          <w:szCs w:val="22"/>
        </w:rPr>
        <w:t>„</w:t>
      </w:r>
      <w:r w:rsidR="00B66322" w:rsidRPr="00DB716A">
        <w:rPr>
          <w:rFonts w:ascii="CG Omega" w:hAnsi="CG Omega"/>
          <w:b w:val="0"/>
          <w:sz w:val="22"/>
          <w:szCs w:val="22"/>
        </w:rPr>
        <w:t>Dowóz uczniów do szkół podstawowych w 202</w:t>
      </w:r>
      <w:r w:rsidR="00DB716A" w:rsidRPr="00DB716A">
        <w:rPr>
          <w:rFonts w:ascii="CG Omega" w:hAnsi="CG Omega"/>
          <w:b w:val="0"/>
          <w:sz w:val="22"/>
          <w:szCs w:val="22"/>
        </w:rPr>
        <w:t>4</w:t>
      </w:r>
      <w:r w:rsidR="00B66322" w:rsidRPr="00DB716A">
        <w:rPr>
          <w:rFonts w:ascii="CG Omega" w:hAnsi="CG Omega"/>
          <w:b w:val="0"/>
          <w:sz w:val="22"/>
          <w:szCs w:val="22"/>
        </w:rPr>
        <w:t xml:space="preserve"> r. wraz z zapewnieniem opieki w czasie trwania dowozu i odwozu”</w:t>
      </w:r>
      <w:r w:rsidRPr="00DB716A">
        <w:rPr>
          <w:rFonts w:ascii="CG Omega" w:hAnsi="CG Omega"/>
          <w:b w:val="0"/>
          <w:sz w:val="22"/>
          <w:szCs w:val="22"/>
        </w:rPr>
        <w:t xml:space="preserve">. </w:t>
      </w:r>
    </w:p>
    <w:p w:rsidR="00BB0E42" w:rsidRPr="0041134D" w:rsidRDefault="00BB0E42" w:rsidP="00DF0D6D">
      <w:pPr>
        <w:pStyle w:val="Akapitzlist"/>
        <w:numPr>
          <w:ilvl w:val="1"/>
          <w:numId w:val="31"/>
        </w:numPr>
        <w:ind w:left="567" w:hanging="567"/>
        <w:jc w:val="both"/>
        <w:rPr>
          <w:rFonts w:ascii="CG Omega" w:hAnsi="CG Omega" w:cs="Tahoma"/>
          <w:b w:val="0"/>
          <w:sz w:val="22"/>
          <w:szCs w:val="22"/>
        </w:rPr>
      </w:pPr>
      <w:r w:rsidRPr="0041134D">
        <w:rPr>
          <w:rFonts w:ascii="CG Omega" w:hAnsi="CG Omega" w:cs="Tahoma"/>
          <w:b w:val="0"/>
          <w:sz w:val="22"/>
          <w:szCs w:val="22"/>
        </w:rPr>
        <w:t xml:space="preserve">Odbiorcami Państwa danych osobowych będą osoby lub podmioty, którym udostępniona zostanie dokumentacja postępowania w oparciu  o art. 18 i 74 ust. 1  ustawy Prawo zamówień publicznych (t.j. </w:t>
      </w:r>
      <w:r w:rsidR="00130ECF">
        <w:rPr>
          <w:rFonts w:ascii="CG Omega" w:hAnsi="CG Omega" w:cs="Tahoma"/>
          <w:b w:val="0"/>
          <w:sz w:val="22"/>
          <w:szCs w:val="22"/>
        </w:rPr>
        <w:t>Dz. U z 2022, poz. 1710</w:t>
      </w:r>
      <w:r w:rsidR="008E151B">
        <w:rPr>
          <w:rFonts w:ascii="CG Omega" w:hAnsi="CG Omega" w:cs="Tahoma"/>
          <w:b w:val="0"/>
          <w:sz w:val="22"/>
          <w:szCs w:val="22"/>
        </w:rPr>
        <w:t xml:space="preserve"> ze zm.).</w:t>
      </w:r>
    </w:p>
    <w:p w:rsidR="00BB0E42" w:rsidRPr="0041134D" w:rsidRDefault="00BB0E42" w:rsidP="00DF0D6D">
      <w:pPr>
        <w:pStyle w:val="Akapitzlist"/>
        <w:numPr>
          <w:ilvl w:val="1"/>
          <w:numId w:val="31"/>
        </w:numPr>
        <w:ind w:left="567" w:hanging="567"/>
        <w:jc w:val="both"/>
        <w:rPr>
          <w:rFonts w:ascii="CG Omega" w:hAnsi="CG Omega" w:cs="Tahoma"/>
          <w:b w:val="0"/>
          <w:sz w:val="22"/>
          <w:szCs w:val="22"/>
        </w:rPr>
      </w:pPr>
      <w:r w:rsidRPr="0041134D">
        <w:rPr>
          <w:rFonts w:ascii="CG Omega" w:hAnsi="CG Omega" w:cs="Tahoma"/>
          <w:b w:val="0"/>
          <w:sz w:val="22"/>
          <w:szCs w:val="22"/>
        </w:rPr>
        <w:t>Państwa dane osobowe przechowywane będą przez okres 4 lat od dnia zakończenia postępowania.</w:t>
      </w:r>
    </w:p>
    <w:p w:rsidR="00BB0E42" w:rsidRPr="0041134D" w:rsidRDefault="00C6697D" w:rsidP="00DF0D6D">
      <w:pPr>
        <w:pStyle w:val="Akapitzlist"/>
        <w:numPr>
          <w:ilvl w:val="1"/>
          <w:numId w:val="31"/>
        </w:numPr>
        <w:ind w:left="567" w:hanging="567"/>
        <w:jc w:val="both"/>
        <w:rPr>
          <w:rFonts w:ascii="CG Omega" w:hAnsi="CG Omega" w:cs="Tahoma"/>
          <w:b w:val="0"/>
          <w:sz w:val="22"/>
          <w:szCs w:val="22"/>
        </w:rPr>
      </w:pPr>
      <w:r>
        <w:rPr>
          <w:rFonts w:ascii="CG Omega" w:hAnsi="CG Omega" w:cs="Tahoma"/>
          <w:b w:val="0"/>
          <w:sz w:val="22"/>
          <w:szCs w:val="22"/>
        </w:rPr>
        <w:t xml:space="preserve">Obowiązek podania przez Państwa </w:t>
      </w:r>
      <w:r w:rsidR="00BB0E42" w:rsidRPr="0041134D">
        <w:rPr>
          <w:rFonts w:ascii="CG Omega" w:hAnsi="CG Omega" w:cs="Tahoma"/>
          <w:b w:val="0"/>
          <w:sz w:val="22"/>
          <w:szCs w:val="22"/>
        </w:rPr>
        <w:t xml:space="preserve">danych osobowych bezpośrednio Państwa dotyczących jest wymogiem ustawowym określonym w przepisach Pzp. związanym </w:t>
      </w:r>
      <w:r w:rsidR="00BB0E42">
        <w:rPr>
          <w:rFonts w:ascii="CG Omega" w:hAnsi="CG Omega" w:cs="Tahoma"/>
          <w:b w:val="0"/>
          <w:sz w:val="22"/>
          <w:szCs w:val="22"/>
        </w:rPr>
        <w:t xml:space="preserve">              </w:t>
      </w:r>
      <w:r w:rsidR="00BB0E42" w:rsidRPr="0041134D">
        <w:rPr>
          <w:rFonts w:ascii="CG Omega" w:hAnsi="CG Omega" w:cs="Tahoma"/>
          <w:b w:val="0"/>
          <w:sz w:val="22"/>
          <w:szCs w:val="22"/>
        </w:rPr>
        <w:t>z  udziałem w postępowaniu o udzielenie zamówienia publicznego.  Konsekwencje niepodania określonych danych wynikają z ustawy Prawo zamówień publicznych.</w:t>
      </w:r>
    </w:p>
    <w:p w:rsidR="00BB0E42" w:rsidRPr="0041134D" w:rsidRDefault="00BB0E42" w:rsidP="00DF0D6D">
      <w:pPr>
        <w:pStyle w:val="Akapitzlist"/>
        <w:numPr>
          <w:ilvl w:val="1"/>
          <w:numId w:val="31"/>
        </w:numPr>
        <w:ind w:left="567" w:hanging="567"/>
        <w:jc w:val="both"/>
        <w:rPr>
          <w:rFonts w:ascii="CG Omega" w:hAnsi="CG Omega" w:cs="Tahoma"/>
          <w:b w:val="0"/>
          <w:sz w:val="22"/>
          <w:szCs w:val="22"/>
        </w:rPr>
      </w:pPr>
      <w:r w:rsidRPr="0041134D">
        <w:rPr>
          <w:rFonts w:ascii="CG Omega" w:hAnsi="CG Omega" w:cs="Tahoma"/>
          <w:b w:val="0"/>
          <w:sz w:val="22"/>
          <w:szCs w:val="22"/>
        </w:rPr>
        <w:t>W odniesieniu do Państwa danych osobowych decyzje nie będą podejmowane w sposób zautomatyzowany, stosownie do art. 22 RODO.</w:t>
      </w:r>
    </w:p>
    <w:p w:rsidR="00BB0E42" w:rsidRPr="0041134D" w:rsidRDefault="00BB0E42" w:rsidP="00FC2FD8">
      <w:pPr>
        <w:pStyle w:val="Akapitzlist"/>
        <w:numPr>
          <w:ilvl w:val="1"/>
          <w:numId w:val="31"/>
        </w:numPr>
        <w:ind w:left="709" w:hanging="709"/>
        <w:jc w:val="both"/>
        <w:rPr>
          <w:rFonts w:ascii="CG Omega" w:hAnsi="CG Omega" w:cs="Tahoma"/>
          <w:b w:val="0"/>
          <w:sz w:val="22"/>
          <w:szCs w:val="22"/>
        </w:rPr>
      </w:pPr>
      <w:r w:rsidRPr="0041134D">
        <w:rPr>
          <w:rFonts w:ascii="CG Omega" w:hAnsi="CG Omega" w:cs="Tahoma"/>
          <w:b w:val="0"/>
          <w:sz w:val="22"/>
          <w:szCs w:val="22"/>
        </w:rPr>
        <w:t>Każda osoba fizyczna, której dane osobowe przekazano Zamawiającemu w ofercie lub w innych dokumentach składanych prze Wykonawcę w postępowaniu o udzielenie zamówienia publicznego posiada:</w:t>
      </w:r>
    </w:p>
    <w:p w:rsidR="00BB0E42" w:rsidRPr="0041134D" w:rsidRDefault="00BB0E42" w:rsidP="00BB0E42">
      <w:pPr>
        <w:numPr>
          <w:ilvl w:val="0"/>
          <w:numId w:val="14"/>
        </w:numPr>
        <w:spacing w:after="160" w:line="240" w:lineRule="auto"/>
        <w:contextualSpacing/>
        <w:jc w:val="both"/>
        <w:rPr>
          <w:rFonts w:cs="Tahoma"/>
          <w:sz w:val="22"/>
          <w:szCs w:val="22"/>
        </w:rPr>
      </w:pPr>
      <w:r w:rsidRPr="0041134D">
        <w:rPr>
          <w:rFonts w:cs="Tahoma"/>
          <w:sz w:val="22"/>
          <w:szCs w:val="22"/>
        </w:rPr>
        <w:t>na podstawie art. 15 RODO prawo dostępu do danych osobowych Państwa dotyczących;</w:t>
      </w:r>
    </w:p>
    <w:p w:rsidR="00BB0E42" w:rsidRPr="0041134D" w:rsidRDefault="00BB0E42" w:rsidP="00BB0E42">
      <w:pPr>
        <w:numPr>
          <w:ilvl w:val="0"/>
          <w:numId w:val="14"/>
        </w:numPr>
        <w:spacing w:after="160" w:line="240" w:lineRule="auto"/>
        <w:contextualSpacing/>
        <w:jc w:val="both"/>
        <w:rPr>
          <w:rFonts w:cs="Tahoma"/>
          <w:sz w:val="22"/>
          <w:szCs w:val="22"/>
        </w:rPr>
      </w:pPr>
      <w:r w:rsidRPr="0041134D">
        <w:rPr>
          <w:rFonts w:cs="Tahoma"/>
          <w:sz w:val="22"/>
          <w:szCs w:val="22"/>
        </w:rPr>
        <w:t>na podstawie art. 16 RODO prawo do sprostowania Państwa danych osobowych*;</w:t>
      </w:r>
    </w:p>
    <w:p w:rsidR="00BB0E42" w:rsidRPr="0041134D" w:rsidRDefault="00BB0E42" w:rsidP="00BB0E42">
      <w:pPr>
        <w:numPr>
          <w:ilvl w:val="0"/>
          <w:numId w:val="14"/>
        </w:numPr>
        <w:spacing w:after="160" w:line="240" w:lineRule="auto"/>
        <w:contextualSpacing/>
        <w:jc w:val="both"/>
        <w:rPr>
          <w:rFonts w:cs="Tahoma"/>
          <w:sz w:val="22"/>
          <w:szCs w:val="22"/>
        </w:rPr>
      </w:pPr>
      <w:r w:rsidRPr="0041134D">
        <w:rPr>
          <w:rFonts w:cs="Tahoma"/>
          <w:sz w:val="22"/>
          <w:szCs w:val="22"/>
        </w:rPr>
        <w:t>na podstawie art. 18 RODO prawo żądania od administratora ograniczenia przetwarzanych danych osobowych z zastrzeżeniem przypadków, o których mowa w art. 18 ust. 2 RODO**;</w:t>
      </w:r>
    </w:p>
    <w:p w:rsidR="00BB0E42" w:rsidRPr="0041134D" w:rsidRDefault="00BB0E42" w:rsidP="00BB0E42">
      <w:pPr>
        <w:numPr>
          <w:ilvl w:val="0"/>
          <w:numId w:val="14"/>
        </w:numPr>
        <w:spacing w:after="160" w:line="240" w:lineRule="auto"/>
        <w:contextualSpacing/>
        <w:jc w:val="both"/>
        <w:rPr>
          <w:rFonts w:cs="Tahoma"/>
          <w:sz w:val="22"/>
          <w:szCs w:val="22"/>
        </w:rPr>
      </w:pPr>
      <w:r w:rsidRPr="0041134D">
        <w:rPr>
          <w:rFonts w:cs="Tahoma"/>
          <w:sz w:val="22"/>
          <w:szCs w:val="22"/>
        </w:rPr>
        <w:t>prawo do wniesienia skargi do Prezesa Urzędu Ochrony Danych Osobowych, gdy uznają Państwo, że przetwarzanie danych osobowych Państwa dotyczących, narusza  przepisy RODO;</w:t>
      </w:r>
    </w:p>
    <w:p w:rsidR="00BB0E42" w:rsidRPr="0041134D" w:rsidRDefault="00FC2FD8" w:rsidP="00BB0E42">
      <w:pPr>
        <w:spacing w:after="160" w:line="240" w:lineRule="auto"/>
        <w:ind w:left="708" w:hanging="708"/>
        <w:jc w:val="both"/>
        <w:rPr>
          <w:rFonts w:cs="Tahoma"/>
          <w:sz w:val="22"/>
          <w:szCs w:val="22"/>
        </w:rPr>
      </w:pPr>
      <w:r>
        <w:rPr>
          <w:rFonts w:cs="Tahoma"/>
          <w:sz w:val="22"/>
          <w:szCs w:val="22"/>
        </w:rPr>
        <w:t>24.10</w:t>
      </w:r>
      <w:r w:rsidR="00BB0E42" w:rsidRPr="0041134D">
        <w:rPr>
          <w:rFonts w:cs="Tahoma"/>
          <w:sz w:val="22"/>
          <w:szCs w:val="22"/>
        </w:rPr>
        <w:t xml:space="preserve"> </w:t>
      </w:r>
      <w:r>
        <w:rPr>
          <w:rFonts w:cs="Tahoma"/>
          <w:sz w:val="22"/>
          <w:szCs w:val="22"/>
        </w:rPr>
        <w:t xml:space="preserve">  </w:t>
      </w:r>
      <w:r w:rsidR="00BB0E42" w:rsidRPr="0041134D">
        <w:rPr>
          <w:rFonts w:cs="Tahoma"/>
          <w:sz w:val="22"/>
          <w:szCs w:val="22"/>
        </w:rPr>
        <w:t>Żadnej osobie, której dane osobowe przekazano Zamawiającemu w ofercie lub w innych dokumentach składanych prze Wykonawcę w postępowaniu o udzielenie zamówienia publicznego  nie przysługuje:</w:t>
      </w:r>
    </w:p>
    <w:p w:rsidR="00BB0E42" w:rsidRPr="0041134D" w:rsidRDefault="00BB0E42" w:rsidP="00BB0E42">
      <w:pPr>
        <w:numPr>
          <w:ilvl w:val="0"/>
          <w:numId w:val="15"/>
        </w:numPr>
        <w:spacing w:after="160" w:line="240" w:lineRule="auto"/>
        <w:contextualSpacing/>
        <w:jc w:val="both"/>
        <w:rPr>
          <w:rFonts w:cs="Tahoma"/>
          <w:sz w:val="22"/>
          <w:szCs w:val="22"/>
        </w:rPr>
      </w:pPr>
      <w:r w:rsidRPr="0041134D">
        <w:rPr>
          <w:rFonts w:cs="Tahoma"/>
          <w:sz w:val="22"/>
          <w:szCs w:val="22"/>
        </w:rPr>
        <w:t>w związku z art. 17 ust. 3 lit. B, d lub e RODO prawo do usunięcia danych osobowych;</w:t>
      </w:r>
    </w:p>
    <w:p w:rsidR="00BB0E42" w:rsidRPr="0041134D" w:rsidRDefault="00BB0E42" w:rsidP="00BB0E42">
      <w:pPr>
        <w:numPr>
          <w:ilvl w:val="0"/>
          <w:numId w:val="15"/>
        </w:numPr>
        <w:spacing w:after="160" w:line="240" w:lineRule="auto"/>
        <w:contextualSpacing/>
        <w:jc w:val="both"/>
        <w:rPr>
          <w:rFonts w:cs="Tahoma"/>
          <w:sz w:val="22"/>
          <w:szCs w:val="22"/>
        </w:rPr>
      </w:pPr>
      <w:r w:rsidRPr="0041134D">
        <w:rPr>
          <w:rFonts w:cs="Tahoma"/>
          <w:sz w:val="22"/>
          <w:szCs w:val="22"/>
        </w:rPr>
        <w:t>prawo do przenoszenia danych osobowych, o którym mowa w art. 20 RODO;</w:t>
      </w:r>
    </w:p>
    <w:p w:rsidR="00BB0E42" w:rsidRPr="0041134D" w:rsidRDefault="00BB0E42" w:rsidP="00BB0E42">
      <w:pPr>
        <w:numPr>
          <w:ilvl w:val="0"/>
          <w:numId w:val="15"/>
        </w:numPr>
        <w:spacing w:after="160" w:line="240" w:lineRule="auto"/>
        <w:contextualSpacing/>
        <w:jc w:val="both"/>
        <w:rPr>
          <w:rFonts w:cs="Tahoma"/>
          <w:sz w:val="22"/>
          <w:szCs w:val="22"/>
        </w:rPr>
      </w:pPr>
      <w:r w:rsidRPr="0041134D">
        <w:rPr>
          <w:rFonts w:cs="Tahoma"/>
          <w:sz w:val="22"/>
          <w:szCs w:val="22"/>
        </w:rPr>
        <w:t>na podstawie art. 21 RODO prawo sprzeciwu, wobec przetwarzania danych osobowych, gdyż podstawą prawną przetwarzania Państwa danych osobowych jest art. 6 ust. 1 lit. C RODO.</w:t>
      </w:r>
    </w:p>
    <w:p w:rsidR="00BB0E42" w:rsidRPr="0041134D" w:rsidRDefault="00BB0E42" w:rsidP="00BB0E42">
      <w:pPr>
        <w:spacing w:after="160" w:line="240" w:lineRule="auto"/>
        <w:ind w:left="1440"/>
        <w:contextualSpacing/>
        <w:jc w:val="both"/>
        <w:rPr>
          <w:rFonts w:cs="Tahoma"/>
          <w:sz w:val="22"/>
          <w:szCs w:val="22"/>
        </w:rPr>
      </w:pPr>
    </w:p>
    <w:p w:rsidR="00BB0E42" w:rsidRPr="0041134D" w:rsidRDefault="00BB0E42" w:rsidP="00BB0E42">
      <w:pPr>
        <w:spacing w:after="160" w:line="240" w:lineRule="auto"/>
        <w:ind w:left="1440"/>
        <w:contextualSpacing/>
        <w:jc w:val="both"/>
        <w:rPr>
          <w:rFonts w:cs="Tahoma"/>
          <w:sz w:val="22"/>
          <w:szCs w:val="22"/>
        </w:rPr>
      </w:pPr>
      <w:r w:rsidRPr="0041134D">
        <w:rPr>
          <w:rFonts w:cs="Tahoma"/>
          <w:sz w:val="22"/>
          <w:szCs w:val="22"/>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BB0E42" w:rsidRPr="0041134D" w:rsidRDefault="00BB0E42" w:rsidP="00BB0E42">
      <w:pPr>
        <w:spacing w:after="160" w:line="240" w:lineRule="auto"/>
        <w:ind w:left="1440"/>
        <w:contextualSpacing/>
        <w:jc w:val="both"/>
        <w:rPr>
          <w:rFonts w:cs="Tahoma"/>
          <w:sz w:val="22"/>
          <w:szCs w:val="22"/>
        </w:rPr>
      </w:pPr>
      <w:r w:rsidRPr="0041134D">
        <w:rPr>
          <w:rFonts w:cs="Tahoma"/>
          <w:sz w:val="22"/>
          <w:szCs w:val="22"/>
        </w:rPr>
        <w:t xml:space="preserve">**Wyjaśnienie: Prawo do ograniczenia przetwarzania nie ma zastosowania </w:t>
      </w:r>
      <w:r>
        <w:rPr>
          <w:rFonts w:cs="Tahoma"/>
          <w:sz w:val="22"/>
          <w:szCs w:val="22"/>
        </w:rPr>
        <w:t xml:space="preserve">            </w:t>
      </w:r>
      <w:r w:rsidRPr="0041134D">
        <w:rPr>
          <w:rFonts w:cs="Tahoma"/>
          <w:sz w:val="22"/>
          <w:szCs w:val="22"/>
        </w:rPr>
        <w:t xml:space="preserve">w odniesieniu do przechowywania, w celu zapewnienie korzystania ze środków ochrony prawnej lub w celu ochrony praw innej osoby fizycznej lub prawnej, lub </w:t>
      </w:r>
      <w:r w:rsidRPr="0041134D">
        <w:rPr>
          <w:rFonts w:cs="Tahoma"/>
          <w:sz w:val="22"/>
          <w:szCs w:val="22"/>
        </w:rPr>
        <w:lastRenderedPageBreak/>
        <w:t>z uwagi na ważne względy interesu publicznego Unii Europejskiej lub państwa członkowskiego.</w:t>
      </w:r>
      <w:bookmarkStart w:id="40" w:name="_Toc473569762"/>
      <w:bookmarkStart w:id="41" w:name="_Toc477947282"/>
      <w:bookmarkEnd w:id="38"/>
      <w:bookmarkEnd w:id="39"/>
    </w:p>
    <w:p w:rsidR="00BB0E42" w:rsidRPr="0041134D" w:rsidRDefault="00BB0E42" w:rsidP="00BB0E42">
      <w:pPr>
        <w:spacing w:line="240" w:lineRule="auto"/>
        <w:jc w:val="center"/>
        <w:rPr>
          <w:rFonts w:cs="Tahoma"/>
          <w:b/>
          <w:sz w:val="22"/>
          <w:szCs w:val="22"/>
          <w:u w:val="thick"/>
        </w:rPr>
      </w:pPr>
      <w:r w:rsidRPr="0041134D">
        <w:rPr>
          <w:rFonts w:cs="Tahoma"/>
          <w:b/>
          <w:smallCaps/>
          <w:sz w:val="22"/>
          <w:szCs w:val="22"/>
          <w:u w:val="thick"/>
        </w:rPr>
        <w:t>Rozdział XX</w:t>
      </w:r>
      <w:bookmarkStart w:id="42" w:name="_Toc473569763"/>
      <w:bookmarkEnd w:id="40"/>
      <w:r w:rsidRPr="0041134D">
        <w:rPr>
          <w:rFonts w:cs="Tahoma"/>
          <w:b/>
          <w:smallCaps/>
          <w:sz w:val="22"/>
          <w:szCs w:val="22"/>
          <w:u w:val="thick"/>
        </w:rPr>
        <w:t>V</w:t>
      </w:r>
      <w:r w:rsidRPr="0041134D">
        <w:rPr>
          <w:rFonts w:cs="Tahoma"/>
          <w:b/>
          <w:smallCaps/>
          <w:sz w:val="22"/>
          <w:szCs w:val="22"/>
          <w:u w:val="thick"/>
        </w:rPr>
        <w:br/>
      </w:r>
      <w:bookmarkEnd w:id="42"/>
      <w:r w:rsidRPr="0041134D">
        <w:rPr>
          <w:rFonts w:cs="Tahoma"/>
          <w:b/>
          <w:sz w:val="22"/>
          <w:szCs w:val="22"/>
          <w:u w:val="thick"/>
        </w:rPr>
        <w:t>Postanowienia końcowe</w:t>
      </w:r>
      <w:bookmarkEnd w:id="41"/>
    </w:p>
    <w:p w:rsidR="00BB0E42" w:rsidRPr="0041134D" w:rsidRDefault="00BB0E42" w:rsidP="00BB0E42">
      <w:pPr>
        <w:widowControl w:val="0"/>
        <w:suppressAutoHyphens/>
        <w:autoSpaceDE w:val="0"/>
        <w:autoSpaceDN w:val="0"/>
        <w:adjustRightInd w:val="0"/>
        <w:spacing w:before="240" w:line="240" w:lineRule="auto"/>
        <w:ind w:right="12"/>
        <w:jc w:val="both"/>
        <w:rPr>
          <w:rFonts w:eastAsia="Times New Roman" w:cs="Tahoma"/>
          <w:sz w:val="22"/>
          <w:szCs w:val="22"/>
          <w:lang w:eastAsia="ar-SA"/>
        </w:rPr>
      </w:pPr>
      <w:r w:rsidRPr="0041134D">
        <w:rPr>
          <w:rFonts w:eastAsia="Times New Roman" w:cs="Tahoma"/>
          <w:sz w:val="22"/>
          <w:szCs w:val="22"/>
          <w:lang w:eastAsia="ar-SA"/>
        </w:rPr>
        <w:t>W sprawach nieuregulowanych w specyfikacji istotnych warunków zamówienia zastosowanie mają przepisy ustawy Prawo zamówień publicznych oraz Kodeks cywilny.</w:t>
      </w:r>
    </w:p>
    <w:p w:rsidR="00BB0E42" w:rsidRDefault="00BB0E42" w:rsidP="00BB0E42">
      <w:pPr>
        <w:widowControl w:val="0"/>
        <w:suppressAutoHyphens/>
        <w:autoSpaceDE w:val="0"/>
        <w:autoSpaceDN w:val="0"/>
        <w:adjustRightInd w:val="0"/>
        <w:spacing w:line="288" w:lineRule="auto"/>
        <w:ind w:right="12"/>
        <w:jc w:val="both"/>
        <w:rPr>
          <w:rFonts w:eastAsia="Times New Roman" w:cs="Tahoma"/>
          <w:bCs/>
          <w:spacing w:val="-1"/>
          <w:sz w:val="22"/>
          <w:szCs w:val="22"/>
          <w:u w:val="single"/>
          <w:lang w:eastAsia="ar-SA"/>
        </w:rPr>
      </w:pPr>
    </w:p>
    <w:p w:rsidR="00FC2FD8" w:rsidRPr="0041134D" w:rsidRDefault="00FC2FD8" w:rsidP="00BB0E42">
      <w:pPr>
        <w:widowControl w:val="0"/>
        <w:suppressAutoHyphens/>
        <w:autoSpaceDE w:val="0"/>
        <w:autoSpaceDN w:val="0"/>
        <w:adjustRightInd w:val="0"/>
        <w:spacing w:line="288" w:lineRule="auto"/>
        <w:ind w:right="12"/>
        <w:jc w:val="both"/>
        <w:rPr>
          <w:rFonts w:eastAsia="Times New Roman" w:cs="Tahoma"/>
          <w:bCs/>
          <w:spacing w:val="-1"/>
          <w:sz w:val="22"/>
          <w:szCs w:val="22"/>
          <w:u w:val="single"/>
          <w:lang w:eastAsia="ar-SA"/>
        </w:rPr>
      </w:pPr>
    </w:p>
    <w:p w:rsidR="00BB0E42" w:rsidRPr="0041134D" w:rsidRDefault="00BB0E42" w:rsidP="00BB0E42">
      <w:pPr>
        <w:widowControl w:val="0"/>
        <w:suppressAutoHyphens/>
        <w:autoSpaceDE w:val="0"/>
        <w:autoSpaceDN w:val="0"/>
        <w:adjustRightInd w:val="0"/>
        <w:spacing w:line="288" w:lineRule="auto"/>
        <w:ind w:right="12"/>
        <w:jc w:val="both"/>
        <w:rPr>
          <w:rFonts w:eastAsia="Times New Roman" w:cs="Tahoma"/>
          <w:b/>
          <w:sz w:val="22"/>
          <w:szCs w:val="22"/>
          <w:u w:val="single"/>
          <w:lang w:eastAsia="ar-SA"/>
        </w:rPr>
      </w:pPr>
      <w:r w:rsidRPr="0041134D">
        <w:rPr>
          <w:rFonts w:eastAsia="Times New Roman" w:cs="Tahoma"/>
          <w:b/>
          <w:bCs/>
          <w:spacing w:val="-1"/>
          <w:sz w:val="22"/>
          <w:szCs w:val="22"/>
          <w:u w:val="single"/>
          <w:lang w:eastAsia="ar-SA"/>
        </w:rPr>
        <w:t>Z</w:t>
      </w:r>
      <w:r w:rsidRPr="0041134D">
        <w:rPr>
          <w:rFonts w:eastAsia="Times New Roman" w:cs="Tahoma"/>
          <w:b/>
          <w:bCs/>
          <w:sz w:val="22"/>
          <w:szCs w:val="22"/>
          <w:u w:val="single"/>
          <w:lang w:eastAsia="ar-SA"/>
        </w:rPr>
        <w:t>a</w:t>
      </w:r>
      <w:r w:rsidRPr="0041134D">
        <w:rPr>
          <w:rFonts w:eastAsia="Times New Roman" w:cs="Tahoma"/>
          <w:b/>
          <w:bCs/>
          <w:spacing w:val="1"/>
          <w:sz w:val="22"/>
          <w:szCs w:val="22"/>
          <w:u w:val="single"/>
          <w:lang w:eastAsia="ar-SA"/>
        </w:rPr>
        <w:t>ł</w:t>
      </w:r>
      <w:r w:rsidRPr="0041134D">
        <w:rPr>
          <w:rFonts w:eastAsia="Times New Roman" w:cs="Tahoma"/>
          <w:b/>
          <w:bCs/>
          <w:sz w:val="22"/>
          <w:szCs w:val="22"/>
          <w:u w:val="single"/>
          <w:lang w:eastAsia="ar-SA"/>
        </w:rPr>
        <w:t>ą</w:t>
      </w:r>
      <w:r w:rsidRPr="0041134D">
        <w:rPr>
          <w:rFonts w:eastAsia="Times New Roman" w:cs="Tahoma"/>
          <w:b/>
          <w:bCs/>
          <w:spacing w:val="-1"/>
          <w:sz w:val="22"/>
          <w:szCs w:val="22"/>
          <w:u w:val="single"/>
          <w:lang w:eastAsia="ar-SA"/>
        </w:rPr>
        <w:t>cz</w:t>
      </w:r>
      <w:r w:rsidRPr="0041134D">
        <w:rPr>
          <w:rFonts w:eastAsia="Times New Roman" w:cs="Tahoma"/>
          <w:b/>
          <w:bCs/>
          <w:spacing w:val="1"/>
          <w:sz w:val="22"/>
          <w:szCs w:val="22"/>
          <w:u w:val="single"/>
          <w:lang w:eastAsia="ar-SA"/>
        </w:rPr>
        <w:t>niki składające się na integralną część specyfikacji</w:t>
      </w:r>
      <w:r w:rsidRPr="0041134D">
        <w:rPr>
          <w:rFonts w:eastAsia="Times New Roman" w:cs="Tahoma"/>
          <w:b/>
          <w:bCs/>
          <w:sz w:val="22"/>
          <w:szCs w:val="22"/>
          <w:u w:val="single"/>
          <w:lang w:eastAsia="ar-SA"/>
        </w:rPr>
        <w:t>:</w:t>
      </w:r>
    </w:p>
    <w:p w:rsidR="002A370F" w:rsidRDefault="002A370F" w:rsidP="00287D97">
      <w:pPr>
        <w:widowControl w:val="0"/>
        <w:numPr>
          <w:ilvl w:val="0"/>
          <w:numId w:val="44"/>
        </w:numPr>
        <w:suppressAutoHyphens/>
        <w:autoSpaceDE w:val="0"/>
        <w:autoSpaceDN w:val="0"/>
        <w:adjustRightInd w:val="0"/>
        <w:spacing w:line="240" w:lineRule="auto"/>
        <w:ind w:left="714" w:right="11" w:hanging="430"/>
        <w:jc w:val="both"/>
        <w:rPr>
          <w:rFonts w:eastAsia="Times New Roman" w:cs="Tahoma"/>
          <w:sz w:val="22"/>
          <w:szCs w:val="22"/>
          <w:lang w:eastAsia="ar-SA"/>
        </w:rPr>
      </w:pPr>
      <w:r>
        <w:rPr>
          <w:rFonts w:eastAsia="Times New Roman" w:cs="Tahoma"/>
          <w:sz w:val="22"/>
          <w:szCs w:val="22"/>
          <w:lang w:eastAsia="ar-SA"/>
        </w:rPr>
        <w:t>Formularz ofertowy - załącznik nr 1</w:t>
      </w:r>
    </w:p>
    <w:p w:rsidR="002A370F" w:rsidRDefault="002A370F" w:rsidP="00287D97">
      <w:pPr>
        <w:widowControl w:val="0"/>
        <w:numPr>
          <w:ilvl w:val="0"/>
          <w:numId w:val="44"/>
        </w:numPr>
        <w:suppressAutoHyphens/>
        <w:autoSpaceDE w:val="0"/>
        <w:autoSpaceDN w:val="0"/>
        <w:adjustRightInd w:val="0"/>
        <w:spacing w:line="240" w:lineRule="auto"/>
        <w:ind w:left="714" w:right="11" w:hanging="430"/>
        <w:jc w:val="both"/>
        <w:rPr>
          <w:rFonts w:eastAsia="Times New Roman" w:cs="Tahoma"/>
          <w:sz w:val="22"/>
          <w:szCs w:val="22"/>
          <w:lang w:eastAsia="ar-SA"/>
        </w:rPr>
      </w:pPr>
      <w:r>
        <w:rPr>
          <w:rFonts w:eastAsia="Times New Roman" w:cs="Tahoma"/>
          <w:bCs/>
          <w:spacing w:val="1"/>
          <w:sz w:val="22"/>
          <w:szCs w:val="22"/>
          <w:lang w:eastAsia="ar-SA"/>
        </w:rPr>
        <w:t>Oświadczenie Wykonawcy</w:t>
      </w:r>
      <w:r w:rsidR="002869BD">
        <w:rPr>
          <w:rFonts w:eastAsia="Times New Roman" w:cs="Tahoma"/>
          <w:bCs/>
          <w:spacing w:val="1"/>
          <w:sz w:val="22"/>
          <w:szCs w:val="22"/>
          <w:lang w:eastAsia="ar-SA"/>
        </w:rPr>
        <w:t xml:space="preserve">/Wykonawców </w:t>
      </w:r>
      <w:r w:rsidR="008339A0">
        <w:rPr>
          <w:rFonts w:eastAsia="Times New Roman" w:cs="Tahoma"/>
          <w:bCs/>
          <w:spacing w:val="1"/>
          <w:sz w:val="22"/>
          <w:szCs w:val="22"/>
          <w:lang w:eastAsia="ar-SA"/>
        </w:rPr>
        <w:t xml:space="preserve">wspólnie ubiegających się o zamówienie       </w:t>
      </w:r>
      <w:r>
        <w:rPr>
          <w:rFonts w:eastAsia="Times New Roman" w:cs="Tahoma"/>
          <w:bCs/>
          <w:spacing w:val="1"/>
          <w:sz w:val="22"/>
          <w:szCs w:val="22"/>
          <w:lang w:eastAsia="ar-SA"/>
        </w:rPr>
        <w:t xml:space="preserve"> </w:t>
      </w:r>
      <w:r>
        <w:rPr>
          <w:rFonts w:eastAsia="Times New Roman" w:cs="Tahoma"/>
          <w:bCs/>
          <w:sz w:val="22"/>
          <w:szCs w:val="22"/>
          <w:lang w:eastAsia="ar-SA"/>
        </w:rPr>
        <w:t>o spełnianiu warunków i braku podstaw do wykluczenia</w:t>
      </w:r>
      <w:r>
        <w:rPr>
          <w:rFonts w:eastAsia="Times New Roman" w:cs="Tahoma"/>
          <w:sz w:val="22"/>
          <w:szCs w:val="22"/>
          <w:lang w:eastAsia="ar-SA"/>
        </w:rPr>
        <w:t>– załącznik nr 2</w:t>
      </w:r>
    </w:p>
    <w:p w:rsidR="002A370F" w:rsidRDefault="002A370F" w:rsidP="00287D97">
      <w:pPr>
        <w:widowControl w:val="0"/>
        <w:numPr>
          <w:ilvl w:val="0"/>
          <w:numId w:val="44"/>
        </w:numPr>
        <w:suppressAutoHyphens/>
        <w:autoSpaceDE w:val="0"/>
        <w:autoSpaceDN w:val="0"/>
        <w:adjustRightInd w:val="0"/>
        <w:spacing w:line="240" w:lineRule="auto"/>
        <w:ind w:left="714" w:right="11" w:hanging="430"/>
        <w:jc w:val="both"/>
        <w:rPr>
          <w:rFonts w:eastAsia="Times New Roman" w:cs="Tahoma"/>
          <w:sz w:val="22"/>
          <w:szCs w:val="22"/>
          <w:lang w:eastAsia="ar-SA"/>
        </w:rPr>
      </w:pPr>
      <w:r>
        <w:rPr>
          <w:rFonts w:eastAsia="Times New Roman" w:cs="Tahoma"/>
          <w:sz w:val="22"/>
          <w:szCs w:val="22"/>
          <w:lang w:eastAsia="ar-SA"/>
        </w:rPr>
        <w:t>Oświadczenie podmiotu udostępniającego zasoby - załącznik nr 3</w:t>
      </w:r>
    </w:p>
    <w:p w:rsidR="002A370F" w:rsidRDefault="002A370F" w:rsidP="00287D97">
      <w:pPr>
        <w:widowControl w:val="0"/>
        <w:numPr>
          <w:ilvl w:val="0"/>
          <w:numId w:val="44"/>
        </w:numPr>
        <w:suppressAutoHyphens/>
        <w:autoSpaceDE w:val="0"/>
        <w:autoSpaceDN w:val="0"/>
        <w:adjustRightInd w:val="0"/>
        <w:spacing w:line="240" w:lineRule="auto"/>
        <w:ind w:left="714" w:right="11" w:hanging="430"/>
        <w:jc w:val="both"/>
        <w:rPr>
          <w:rFonts w:eastAsia="Times New Roman" w:cs="Tahoma"/>
          <w:sz w:val="22"/>
          <w:szCs w:val="22"/>
          <w:lang w:eastAsia="ar-SA"/>
        </w:rPr>
      </w:pPr>
      <w:r>
        <w:rPr>
          <w:rFonts w:eastAsia="Times New Roman" w:cs="Tahoma"/>
          <w:sz w:val="22"/>
          <w:szCs w:val="22"/>
          <w:lang w:eastAsia="ar-SA"/>
        </w:rPr>
        <w:t>Pisemne zobowiązanie podmiotu trzeciego do oddania do dyspozycji niez</w:t>
      </w:r>
      <w:r w:rsidR="008339A0">
        <w:rPr>
          <w:rFonts w:eastAsia="Times New Roman" w:cs="Tahoma"/>
          <w:sz w:val="22"/>
          <w:szCs w:val="22"/>
          <w:lang w:eastAsia="ar-SA"/>
        </w:rPr>
        <w:t>będnych zasobów – załącznik nr 4</w:t>
      </w:r>
    </w:p>
    <w:p w:rsidR="002A370F" w:rsidRDefault="002A370F" w:rsidP="00287D97">
      <w:pPr>
        <w:widowControl w:val="0"/>
        <w:numPr>
          <w:ilvl w:val="0"/>
          <w:numId w:val="44"/>
        </w:numPr>
        <w:suppressAutoHyphens/>
        <w:autoSpaceDE w:val="0"/>
        <w:autoSpaceDN w:val="0"/>
        <w:adjustRightInd w:val="0"/>
        <w:spacing w:line="240" w:lineRule="auto"/>
        <w:ind w:left="720" w:right="11" w:hanging="436"/>
        <w:jc w:val="both"/>
        <w:rPr>
          <w:rFonts w:eastAsia="Times New Roman" w:cs="Tahoma"/>
          <w:sz w:val="22"/>
          <w:szCs w:val="22"/>
          <w:lang w:eastAsia="ar-SA"/>
        </w:rPr>
      </w:pPr>
      <w:r>
        <w:rPr>
          <w:rFonts w:eastAsia="Times New Roman" w:cs="Tahoma"/>
          <w:sz w:val="22"/>
          <w:szCs w:val="22"/>
          <w:lang w:eastAsia="ar-SA"/>
        </w:rPr>
        <w:t>Oświadczenia o aktualności informacji zawartych w o</w:t>
      </w:r>
      <w:r w:rsidR="008339A0">
        <w:rPr>
          <w:rFonts w:eastAsia="Times New Roman" w:cs="Tahoma"/>
          <w:sz w:val="22"/>
          <w:szCs w:val="22"/>
          <w:lang w:eastAsia="ar-SA"/>
        </w:rPr>
        <w:t>świadczeniu wstępnym – zał. nr 5</w:t>
      </w:r>
    </w:p>
    <w:p w:rsidR="002A370F" w:rsidRPr="00BA6AA5" w:rsidRDefault="002A370F" w:rsidP="008339A0">
      <w:pPr>
        <w:widowControl w:val="0"/>
        <w:numPr>
          <w:ilvl w:val="0"/>
          <w:numId w:val="2"/>
        </w:numPr>
        <w:suppressAutoHyphens/>
        <w:autoSpaceDE w:val="0"/>
        <w:autoSpaceDN w:val="0"/>
        <w:adjustRightInd w:val="0"/>
        <w:spacing w:line="240" w:lineRule="auto"/>
        <w:ind w:left="714" w:right="11" w:hanging="430"/>
        <w:jc w:val="both"/>
        <w:rPr>
          <w:rFonts w:eastAsia="Times New Roman" w:cs="Tahoma"/>
          <w:sz w:val="22"/>
          <w:szCs w:val="22"/>
          <w:lang w:eastAsia="ar-SA"/>
        </w:rPr>
      </w:pPr>
      <w:r w:rsidRPr="00BA6AA5">
        <w:rPr>
          <w:rFonts w:eastAsia="Times New Roman" w:cs="Tahoma"/>
          <w:sz w:val="22"/>
          <w:szCs w:val="22"/>
          <w:lang w:eastAsia="ar-SA"/>
        </w:rPr>
        <w:t>Projektowane posta</w:t>
      </w:r>
      <w:r w:rsidR="002869BD">
        <w:rPr>
          <w:rFonts w:eastAsia="Times New Roman" w:cs="Tahoma"/>
          <w:sz w:val="22"/>
          <w:szCs w:val="22"/>
          <w:lang w:eastAsia="ar-SA"/>
        </w:rPr>
        <w:t>nowienia umowy – załącznik nr 6</w:t>
      </w:r>
      <w:r w:rsidRPr="00BA6AA5">
        <w:rPr>
          <w:rFonts w:eastAsia="Times New Roman" w:cs="Tahoma"/>
          <w:sz w:val="22"/>
          <w:szCs w:val="22"/>
          <w:lang w:eastAsia="ar-SA"/>
        </w:rPr>
        <w:t xml:space="preserve">  </w:t>
      </w:r>
    </w:p>
    <w:p w:rsidR="002A370F" w:rsidRDefault="002A370F" w:rsidP="008339A0">
      <w:pPr>
        <w:widowControl w:val="0"/>
        <w:numPr>
          <w:ilvl w:val="0"/>
          <w:numId w:val="2"/>
        </w:numPr>
        <w:suppressAutoHyphens/>
        <w:autoSpaceDE w:val="0"/>
        <w:autoSpaceDN w:val="0"/>
        <w:adjustRightInd w:val="0"/>
        <w:spacing w:line="240" w:lineRule="auto"/>
        <w:ind w:left="567" w:right="11" w:hanging="283"/>
        <w:jc w:val="both"/>
        <w:rPr>
          <w:rFonts w:eastAsia="Times New Roman" w:cs="Tahoma"/>
          <w:sz w:val="22"/>
          <w:szCs w:val="22"/>
          <w:lang w:eastAsia="ar-SA"/>
        </w:rPr>
      </w:pPr>
      <w:r>
        <w:rPr>
          <w:rFonts w:eastAsia="Times New Roman" w:cs="Tahoma"/>
          <w:sz w:val="22"/>
          <w:szCs w:val="22"/>
          <w:lang w:eastAsia="ar-SA"/>
        </w:rPr>
        <w:t xml:space="preserve">   </w:t>
      </w:r>
      <w:r w:rsidR="002869BD">
        <w:rPr>
          <w:rFonts w:eastAsia="Times New Roman" w:cs="Tahoma"/>
          <w:sz w:val="22"/>
          <w:szCs w:val="22"/>
          <w:lang w:eastAsia="ar-SA"/>
        </w:rPr>
        <w:t xml:space="preserve">Harmonogram </w:t>
      </w:r>
      <w:r w:rsidR="008339A0">
        <w:rPr>
          <w:rFonts w:eastAsia="Times New Roman" w:cs="Tahoma"/>
          <w:sz w:val="22"/>
          <w:szCs w:val="22"/>
          <w:lang w:eastAsia="ar-SA"/>
        </w:rPr>
        <w:t xml:space="preserve">– </w:t>
      </w:r>
      <w:r w:rsidR="002869BD">
        <w:rPr>
          <w:rFonts w:eastAsia="Times New Roman" w:cs="Tahoma"/>
          <w:sz w:val="22"/>
          <w:szCs w:val="22"/>
          <w:lang w:eastAsia="ar-SA"/>
        </w:rPr>
        <w:t>załącznik nr 7</w:t>
      </w:r>
    </w:p>
    <w:p w:rsidR="002A370F" w:rsidRDefault="002869BD" w:rsidP="008339A0">
      <w:pPr>
        <w:widowControl w:val="0"/>
        <w:numPr>
          <w:ilvl w:val="0"/>
          <w:numId w:val="2"/>
        </w:numPr>
        <w:suppressAutoHyphens/>
        <w:autoSpaceDE w:val="0"/>
        <w:autoSpaceDN w:val="0"/>
        <w:adjustRightInd w:val="0"/>
        <w:spacing w:line="240" w:lineRule="auto"/>
        <w:ind w:left="567" w:right="11" w:hanging="283"/>
        <w:jc w:val="both"/>
        <w:rPr>
          <w:rFonts w:eastAsia="Times New Roman" w:cs="Tahoma"/>
          <w:sz w:val="22"/>
          <w:szCs w:val="22"/>
          <w:lang w:eastAsia="ar-SA"/>
        </w:rPr>
      </w:pPr>
      <w:r>
        <w:rPr>
          <w:rFonts w:eastAsia="Times New Roman" w:cs="Tahoma"/>
          <w:sz w:val="22"/>
          <w:szCs w:val="22"/>
          <w:lang w:eastAsia="ar-SA"/>
        </w:rPr>
        <w:t xml:space="preserve">   Kosztorys – wycena usług</w:t>
      </w:r>
      <w:r w:rsidR="00647B7E" w:rsidRPr="00647B7E">
        <w:rPr>
          <w:rFonts w:eastAsia="Times New Roman" w:cs="Tahoma"/>
          <w:sz w:val="22"/>
          <w:szCs w:val="22"/>
          <w:lang w:eastAsia="ar-SA"/>
        </w:rPr>
        <w:t xml:space="preserve"> </w:t>
      </w:r>
      <w:r>
        <w:rPr>
          <w:rFonts w:eastAsia="Times New Roman" w:cs="Tahoma"/>
          <w:sz w:val="22"/>
          <w:szCs w:val="22"/>
          <w:lang w:eastAsia="ar-SA"/>
        </w:rPr>
        <w:t>– załącznik nr 8</w:t>
      </w:r>
    </w:p>
    <w:p w:rsidR="00CB2704" w:rsidRPr="00647B7E" w:rsidRDefault="00CB2704" w:rsidP="008339A0">
      <w:pPr>
        <w:widowControl w:val="0"/>
        <w:numPr>
          <w:ilvl w:val="0"/>
          <w:numId w:val="2"/>
        </w:numPr>
        <w:suppressAutoHyphens/>
        <w:autoSpaceDE w:val="0"/>
        <w:autoSpaceDN w:val="0"/>
        <w:adjustRightInd w:val="0"/>
        <w:spacing w:line="240" w:lineRule="auto"/>
        <w:ind w:left="567" w:right="11" w:hanging="283"/>
        <w:jc w:val="both"/>
        <w:rPr>
          <w:rFonts w:eastAsia="Times New Roman" w:cs="Tahoma"/>
          <w:sz w:val="22"/>
          <w:szCs w:val="22"/>
          <w:lang w:eastAsia="ar-SA"/>
        </w:rPr>
      </w:pPr>
      <w:r>
        <w:rPr>
          <w:rFonts w:eastAsia="Times New Roman" w:cs="Tahoma"/>
          <w:sz w:val="22"/>
          <w:szCs w:val="22"/>
          <w:lang w:eastAsia="ar-SA"/>
        </w:rPr>
        <w:t xml:space="preserve">   Wykaz potencjału technicznego – załącznik nr 9</w:t>
      </w:r>
    </w:p>
    <w:p w:rsidR="00BB0E42" w:rsidRPr="00647B7E" w:rsidRDefault="00BB0E42" w:rsidP="00BB0E42">
      <w:pPr>
        <w:widowControl w:val="0"/>
        <w:autoSpaceDE w:val="0"/>
        <w:autoSpaceDN w:val="0"/>
        <w:adjustRightInd w:val="0"/>
        <w:spacing w:line="240" w:lineRule="auto"/>
        <w:ind w:left="360"/>
        <w:rPr>
          <w:rFonts w:cs="Tahoma"/>
          <w:sz w:val="22"/>
          <w:szCs w:val="22"/>
        </w:rPr>
      </w:pPr>
    </w:p>
    <w:p w:rsidR="00BB0E42" w:rsidRPr="0041134D" w:rsidRDefault="00BB0E42" w:rsidP="00BB0E42">
      <w:pPr>
        <w:widowControl w:val="0"/>
        <w:autoSpaceDE w:val="0"/>
        <w:autoSpaceDN w:val="0"/>
        <w:adjustRightInd w:val="0"/>
        <w:spacing w:line="240" w:lineRule="auto"/>
        <w:ind w:left="360"/>
        <w:rPr>
          <w:rFonts w:cs="Tahoma"/>
          <w:sz w:val="22"/>
          <w:szCs w:val="22"/>
        </w:rPr>
      </w:pPr>
    </w:p>
    <w:p w:rsidR="00F07896" w:rsidRDefault="00F07896"/>
    <w:sectPr w:rsidR="00F07896" w:rsidSect="002336AA">
      <w:headerReference w:type="default" r:id="rId22"/>
      <w:footnotePr>
        <w:pos w:val="beneathText"/>
      </w:footnotePr>
      <w:pgSz w:w="11905" w:h="16837"/>
      <w:pgMar w:top="993" w:right="1417" w:bottom="1417" w:left="1417" w:header="340" w:footer="7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47F" w:rsidRDefault="0031747F">
      <w:pPr>
        <w:spacing w:line="240" w:lineRule="auto"/>
      </w:pPr>
      <w:r>
        <w:separator/>
      </w:r>
    </w:p>
  </w:endnote>
  <w:endnote w:type="continuationSeparator" w:id="0">
    <w:p w:rsidR="0031747F" w:rsidRDefault="003174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altName w:val="Segoe UI"/>
    <w:charset w:val="EE"/>
    <w:family w:val="swiss"/>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Optima">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MT">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47F" w:rsidRDefault="0031747F">
      <w:pPr>
        <w:spacing w:line="240" w:lineRule="auto"/>
      </w:pPr>
      <w:r>
        <w:separator/>
      </w:r>
    </w:p>
  </w:footnote>
  <w:footnote w:type="continuationSeparator" w:id="0">
    <w:p w:rsidR="0031747F" w:rsidRDefault="003174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B07" w:rsidRDefault="00EA6B07" w:rsidP="002336AA">
    <w:pPr>
      <w:shd w:val="clear" w:color="auto" w:fill="FFFFFF"/>
      <w:tabs>
        <w:tab w:val="left" w:pos="2055"/>
      </w:tabs>
      <w:suppressAutoHyphens/>
      <w:spacing w:after="120" w:line="288" w:lineRule="auto"/>
      <w:contextualSpacing/>
      <w:jc w:val="center"/>
      <w:rPr>
        <w:rFonts w:eastAsia="Times New Roman" w:cs="Times New Roman"/>
        <w:b/>
        <w:sz w:val="22"/>
        <w:szCs w:val="22"/>
      </w:rPr>
    </w:pPr>
  </w:p>
  <w:p w:rsidR="00EA6B07" w:rsidRDefault="00EA6B07" w:rsidP="002336AA">
    <w:pPr>
      <w:shd w:val="clear" w:color="auto" w:fill="FFFFFF"/>
      <w:tabs>
        <w:tab w:val="left" w:pos="2055"/>
      </w:tabs>
      <w:suppressAutoHyphens/>
      <w:spacing w:after="120" w:line="288" w:lineRule="auto"/>
      <w:contextualSpacing/>
      <w:jc w:val="center"/>
      <w:rPr>
        <w:rFonts w:eastAsia="Times New Roman" w:cs="Times New Roman"/>
        <w:b/>
        <w:sz w:val="22"/>
        <w:szCs w:val="22"/>
      </w:rPr>
    </w:pPr>
    <w:r>
      <w:rPr>
        <w:rFonts w:eastAsia="Times New Roman" w:cs="Times New Roman"/>
        <w:b/>
        <w:sz w:val="22"/>
        <w:szCs w:val="22"/>
      </w:rPr>
      <w:t xml:space="preserve">SPECYFIKACJA </w:t>
    </w:r>
    <w:r w:rsidRPr="001757F8">
      <w:rPr>
        <w:rFonts w:eastAsia="Times New Roman" w:cs="Times New Roman"/>
        <w:b/>
        <w:sz w:val="22"/>
        <w:szCs w:val="22"/>
      </w:rPr>
      <w:t>WARUNKÓW ZAMÓWIENIA</w:t>
    </w:r>
  </w:p>
  <w:p w:rsidR="00EA6B07" w:rsidRPr="000C728D" w:rsidRDefault="00EA6B07" w:rsidP="000C728D">
    <w:pPr>
      <w:shd w:val="clear" w:color="auto" w:fill="FFFFFF"/>
      <w:tabs>
        <w:tab w:val="left" w:pos="2055"/>
      </w:tabs>
      <w:suppressAutoHyphens/>
      <w:spacing w:after="120" w:line="240" w:lineRule="auto"/>
      <w:contextualSpacing/>
      <w:jc w:val="center"/>
      <w:rPr>
        <w:rFonts w:eastAsia="Times New Roman" w:cs="Times New Roman"/>
        <w:b/>
        <w:sz w:val="16"/>
        <w:szCs w:val="16"/>
      </w:rPr>
    </w:pPr>
    <w:r w:rsidRPr="000C728D">
      <w:rPr>
        <w:rFonts w:eastAsia="Times New Roman" w:cs="Times New Roman"/>
        <w:b/>
        <w:smallCaps/>
        <w:sz w:val="16"/>
        <w:szCs w:val="16"/>
      </w:rPr>
      <w:t>„</w:t>
    </w:r>
    <w:r>
      <w:rPr>
        <w:rFonts w:eastAsia="Times New Roman" w:cs="Times New Roman"/>
        <w:sz w:val="16"/>
        <w:szCs w:val="16"/>
      </w:rPr>
      <w:t>Dowóz uczniów do szkół podstawowych w okresie 2025 r.  wraz z zapewnieniem opieki w czasie trwania dowozu i odwozu</w:t>
    </w:r>
    <w:r w:rsidRPr="000C728D">
      <w:rPr>
        <w:rFonts w:eastAsia="Times New Roman" w:cs="Times New Roman"/>
        <w:b/>
        <w:smallCaps/>
        <w:sz w:val="16"/>
        <w:szCs w:val="16"/>
      </w:rPr>
      <w:t>”</w:t>
    </w:r>
  </w:p>
  <w:p w:rsidR="00EA6B07" w:rsidRPr="00230995" w:rsidRDefault="00EA6B07" w:rsidP="002336AA">
    <w:pPr>
      <w:shd w:val="clear" w:color="auto" w:fill="FFFFFF"/>
      <w:tabs>
        <w:tab w:val="left" w:pos="2055"/>
      </w:tabs>
      <w:suppressAutoHyphens/>
      <w:spacing w:after="120" w:line="288" w:lineRule="auto"/>
      <w:contextualSpacing/>
      <w:jc w:val="center"/>
      <w:rPr>
        <w:rFonts w:eastAsia="Times New Roman" w:cs="Times New Roman"/>
        <w:i/>
        <w:sz w:val="18"/>
        <w:szCs w:val="18"/>
      </w:rPr>
    </w:pPr>
  </w:p>
  <w:p w:rsidR="00EA6B07" w:rsidRPr="0026646B" w:rsidRDefault="00EA6B07" w:rsidP="002336AA">
    <w:pPr>
      <w:shd w:val="clear" w:color="auto" w:fill="FFFFFF"/>
      <w:tabs>
        <w:tab w:val="left" w:pos="2055"/>
      </w:tabs>
      <w:suppressAutoHyphens/>
      <w:spacing w:after="120" w:line="240" w:lineRule="auto"/>
      <w:contextualSpacing/>
      <w:jc w:val="center"/>
      <w:rPr>
        <w:rFonts w:eastAsia="Times New Roman" w:cs="Times New Roman"/>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F53FA"/>
    <w:multiLevelType w:val="multilevel"/>
    <w:tmpl w:val="D870CF7C"/>
    <w:styleLink w:val="Styl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sz w:val="22"/>
      </w:rPr>
    </w:lvl>
    <w:lvl w:ilvl="2">
      <w:start w:val="1"/>
      <w:numFmt w:val="none"/>
      <w:lvlRestart w:val="0"/>
      <w:lvlText w:val="4.2.7."/>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DD34D8"/>
    <w:multiLevelType w:val="multilevel"/>
    <w:tmpl w:val="1C44DABC"/>
    <w:lvl w:ilvl="0">
      <w:start w:val="4"/>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971AEB"/>
    <w:multiLevelType w:val="hybridMultilevel"/>
    <w:tmpl w:val="61C678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7271DE1"/>
    <w:multiLevelType w:val="hybridMultilevel"/>
    <w:tmpl w:val="02C832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9C209D5"/>
    <w:multiLevelType w:val="multilevel"/>
    <w:tmpl w:val="E408B6E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6D546C"/>
    <w:multiLevelType w:val="multilevel"/>
    <w:tmpl w:val="F6AE05AE"/>
    <w:lvl w:ilvl="0">
      <w:start w:val="4"/>
      <w:numFmt w:val="decimal"/>
      <w:lvlText w:val="%1"/>
      <w:lvlJc w:val="left"/>
      <w:pPr>
        <w:ind w:left="420" w:hanging="420"/>
      </w:pPr>
      <w:rPr>
        <w:rFonts w:hint="default"/>
      </w:rPr>
    </w:lvl>
    <w:lvl w:ilvl="1">
      <w:start w:val="2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6E1AAB"/>
    <w:multiLevelType w:val="multilevel"/>
    <w:tmpl w:val="54AE21D6"/>
    <w:lvl w:ilvl="0">
      <w:start w:val="10"/>
      <w:numFmt w:val="decimal"/>
      <w:lvlText w:val="%1"/>
      <w:lvlJc w:val="left"/>
      <w:pPr>
        <w:ind w:left="540" w:hanging="540"/>
      </w:pPr>
      <w:rPr>
        <w:rFonts w:hint="default"/>
      </w:rPr>
    </w:lvl>
    <w:lvl w:ilvl="1">
      <w:start w:val="12"/>
      <w:numFmt w:val="decimal"/>
      <w:lvlText w:val="%1.%2"/>
      <w:lvlJc w:val="left"/>
      <w:pPr>
        <w:ind w:left="398" w:hanging="54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7" w15:restartNumberingAfterBreak="0">
    <w:nsid w:val="10F54B99"/>
    <w:multiLevelType w:val="multilevel"/>
    <w:tmpl w:val="BDEC9174"/>
    <w:lvl w:ilvl="0">
      <w:start w:val="16"/>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556341"/>
    <w:multiLevelType w:val="multilevel"/>
    <w:tmpl w:val="15CEFC4A"/>
    <w:lvl w:ilvl="0">
      <w:start w:val="18"/>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12274A"/>
    <w:multiLevelType w:val="hybridMultilevel"/>
    <w:tmpl w:val="E2C2EE36"/>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152E34D9"/>
    <w:multiLevelType w:val="multilevel"/>
    <w:tmpl w:val="364EC768"/>
    <w:lvl w:ilvl="0">
      <w:start w:val="2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19A21977"/>
    <w:multiLevelType w:val="multilevel"/>
    <w:tmpl w:val="3880EA76"/>
    <w:lvl w:ilvl="0">
      <w:start w:val="15"/>
      <w:numFmt w:val="decimal"/>
      <w:lvlText w:val="%1"/>
      <w:lvlJc w:val="left"/>
      <w:pPr>
        <w:ind w:left="540" w:hanging="540"/>
      </w:pPr>
      <w:rPr>
        <w:rFonts w:hint="default"/>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D1771B"/>
    <w:multiLevelType w:val="hybridMultilevel"/>
    <w:tmpl w:val="44D8808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C6F11B5"/>
    <w:multiLevelType w:val="multilevel"/>
    <w:tmpl w:val="0288649A"/>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051051A"/>
    <w:multiLevelType w:val="hybridMultilevel"/>
    <w:tmpl w:val="00283C88"/>
    <w:lvl w:ilvl="0" w:tplc="771E5E80">
      <w:start w:val="2"/>
      <w:numFmt w:val="decimal"/>
      <w:lvlText w:val="%1)"/>
      <w:lvlJc w:val="left"/>
      <w:pPr>
        <w:ind w:left="927" w:hanging="360"/>
      </w:pPr>
      <w:rPr>
        <w:rFonts w:hint="default"/>
        <w:b/>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21684703"/>
    <w:multiLevelType w:val="hybridMultilevel"/>
    <w:tmpl w:val="21C00A5A"/>
    <w:lvl w:ilvl="0" w:tplc="FFFFFFFF">
      <w:start w:val="1"/>
      <w:numFmt w:val="bullet"/>
      <w:pStyle w:val="Osignicie"/>
      <w:lvlText w:val=""/>
      <w:legacy w:legacy="1" w:legacySpace="0" w:legacyIndent="240"/>
      <w:lvlJc w:val="left"/>
      <w:pPr>
        <w:ind w:left="370" w:hanging="240"/>
      </w:pPr>
      <w:rPr>
        <w:rFonts w:ascii="Wingdings" w:hAnsi="Wingdings"/>
        <w:sz w:val="12"/>
      </w:rPr>
    </w:lvl>
    <w:lvl w:ilvl="1" w:tplc="04150001">
      <w:start w:val="1"/>
      <w:numFmt w:val="bullet"/>
      <w:lvlText w:val=""/>
      <w:lvlJc w:val="left"/>
      <w:pPr>
        <w:tabs>
          <w:tab w:val="num" w:pos="1440"/>
        </w:tabs>
        <w:ind w:left="1440" w:hanging="360"/>
      </w:pPr>
      <w:rPr>
        <w:rFonts w:ascii="Symbol" w:hAnsi="Symbol" w:hint="default"/>
        <w:sz w:val="1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8E67FA"/>
    <w:multiLevelType w:val="multilevel"/>
    <w:tmpl w:val="7E8A06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FE26C1"/>
    <w:multiLevelType w:val="hybridMultilevel"/>
    <w:tmpl w:val="ADB6BCEA"/>
    <w:lvl w:ilvl="0" w:tplc="D304ECA4">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230827C7"/>
    <w:multiLevelType w:val="multilevel"/>
    <w:tmpl w:val="BF3E3C3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5CF3703"/>
    <w:multiLevelType w:val="multilevel"/>
    <w:tmpl w:val="60F29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77A3859"/>
    <w:multiLevelType w:val="multilevel"/>
    <w:tmpl w:val="C1B27D4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B3C48FD"/>
    <w:multiLevelType w:val="multilevel"/>
    <w:tmpl w:val="D7906D26"/>
    <w:lvl w:ilvl="0">
      <w:start w:val="1"/>
      <w:numFmt w:val="decimal"/>
      <w:lvlText w:val="%1."/>
      <w:lvlJc w:val="left"/>
      <w:pPr>
        <w:ind w:left="502" w:hanging="360"/>
      </w:pPr>
      <w:rPr>
        <w:rFonts w:hint="default"/>
        <w:b w:val="0"/>
      </w:rPr>
    </w:lvl>
    <w:lvl w:ilvl="1">
      <w:start w:val="1"/>
      <w:numFmt w:val="decimal"/>
      <w:lvlText w:val="%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3" w15:restartNumberingAfterBreak="0">
    <w:nsid w:val="2BCD15E3"/>
    <w:multiLevelType w:val="multilevel"/>
    <w:tmpl w:val="1B0CE15A"/>
    <w:lvl w:ilvl="0">
      <w:start w:val="21"/>
      <w:numFmt w:val="decimal"/>
      <w:lvlText w:val="%1"/>
      <w:lvlJc w:val="left"/>
      <w:pPr>
        <w:ind w:left="420" w:hanging="420"/>
      </w:pPr>
      <w:rPr>
        <w:rFonts w:hint="default"/>
      </w:rPr>
    </w:lvl>
    <w:lvl w:ilvl="1">
      <w:start w:val="1"/>
      <w:numFmt w:val="decimal"/>
      <w:lvlText w:val="%1.%2"/>
      <w:lvlJc w:val="left"/>
      <w:pPr>
        <w:ind w:left="704"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2135308"/>
    <w:multiLevelType w:val="hybridMultilevel"/>
    <w:tmpl w:val="B980F84E"/>
    <w:lvl w:ilvl="0" w:tplc="B1DAB044">
      <w:start w:val="1"/>
      <w:numFmt w:val="decimal"/>
      <w:lvlText w:val="%1)"/>
      <w:lvlJc w:val="left"/>
      <w:pPr>
        <w:ind w:left="588" w:hanging="360"/>
      </w:pPr>
      <w:rPr>
        <w:rFonts w:hint="default"/>
      </w:rPr>
    </w:lvl>
    <w:lvl w:ilvl="1" w:tplc="04150019" w:tentative="1">
      <w:start w:val="1"/>
      <w:numFmt w:val="lowerLetter"/>
      <w:lvlText w:val="%2."/>
      <w:lvlJc w:val="left"/>
      <w:pPr>
        <w:ind w:left="1308" w:hanging="360"/>
      </w:pPr>
    </w:lvl>
    <w:lvl w:ilvl="2" w:tplc="0415001B" w:tentative="1">
      <w:start w:val="1"/>
      <w:numFmt w:val="lowerRoman"/>
      <w:lvlText w:val="%3."/>
      <w:lvlJc w:val="right"/>
      <w:pPr>
        <w:ind w:left="2028" w:hanging="180"/>
      </w:pPr>
    </w:lvl>
    <w:lvl w:ilvl="3" w:tplc="0415000F" w:tentative="1">
      <w:start w:val="1"/>
      <w:numFmt w:val="decimal"/>
      <w:lvlText w:val="%4."/>
      <w:lvlJc w:val="left"/>
      <w:pPr>
        <w:ind w:left="2748" w:hanging="360"/>
      </w:pPr>
    </w:lvl>
    <w:lvl w:ilvl="4" w:tplc="04150019" w:tentative="1">
      <w:start w:val="1"/>
      <w:numFmt w:val="lowerLetter"/>
      <w:lvlText w:val="%5."/>
      <w:lvlJc w:val="left"/>
      <w:pPr>
        <w:ind w:left="3468" w:hanging="360"/>
      </w:pPr>
    </w:lvl>
    <w:lvl w:ilvl="5" w:tplc="0415001B" w:tentative="1">
      <w:start w:val="1"/>
      <w:numFmt w:val="lowerRoman"/>
      <w:lvlText w:val="%6."/>
      <w:lvlJc w:val="right"/>
      <w:pPr>
        <w:ind w:left="4188" w:hanging="180"/>
      </w:pPr>
    </w:lvl>
    <w:lvl w:ilvl="6" w:tplc="0415000F" w:tentative="1">
      <w:start w:val="1"/>
      <w:numFmt w:val="decimal"/>
      <w:lvlText w:val="%7."/>
      <w:lvlJc w:val="left"/>
      <w:pPr>
        <w:ind w:left="4908" w:hanging="360"/>
      </w:pPr>
    </w:lvl>
    <w:lvl w:ilvl="7" w:tplc="04150019" w:tentative="1">
      <w:start w:val="1"/>
      <w:numFmt w:val="lowerLetter"/>
      <w:lvlText w:val="%8."/>
      <w:lvlJc w:val="left"/>
      <w:pPr>
        <w:ind w:left="5628" w:hanging="360"/>
      </w:pPr>
    </w:lvl>
    <w:lvl w:ilvl="8" w:tplc="0415001B" w:tentative="1">
      <w:start w:val="1"/>
      <w:numFmt w:val="lowerRoman"/>
      <w:lvlText w:val="%9."/>
      <w:lvlJc w:val="right"/>
      <w:pPr>
        <w:ind w:left="6348" w:hanging="180"/>
      </w:pPr>
    </w:lvl>
  </w:abstractNum>
  <w:abstractNum w:abstractNumId="25" w15:restartNumberingAfterBreak="0">
    <w:nsid w:val="38096222"/>
    <w:multiLevelType w:val="multilevel"/>
    <w:tmpl w:val="D7521AE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9E40D6A"/>
    <w:multiLevelType w:val="hybridMultilevel"/>
    <w:tmpl w:val="AA3683FE"/>
    <w:lvl w:ilvl="0" w:tplc="04150009">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3E812134"/>
    <w:multiLevelType w:val="multilevel"/>
    <w:tmpl w:val="A13A991C"/>
    <w:lvl w:ilvl="0">
      <w:start w:val="16"/>
      <w:numFmt w:val="decimal"/>
      <w:lvlText w:val="%1"/>
      <w:lvlJc w:val="left"/>
      <w:pPr>
        <w:ind w:left="420" w:hanging="420"/>
      </w:pPr>
      <w:rPr>
        <w:rFonts w:hint="default"/>
      </w:rPr>
    </w:lvl>
    <w:lvl w:ilvl="1">
      <w:start w:val="1"/>
      <w:numFmt w:val="decimal"/>
      <w:lvlText w:val="%1.%2"/>
      <w:lvlJc w:val="left"/>
      <w:pPr>
        <w:ind w:left="420" w:hanging="420"/>
      </w:pPr>
      <w:rPr>
        <w:rFonts w:ascii="CG Omega" w:hAnsi="CG Omega" w:cs="Times New Roman"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FA00D4E"/>
    <w:multiLevelType w:val="multilevel"/>
    <w:tmpl w:val="8BA256C2"/>
    <w:lvl w:ilvl="0">
      <w:start w:val="4"/>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E572E4"/>
    <w:multiLevelType w:val="multilevel"/>
    <w:tmpl w:val="6562BAE2"/>
    <w:lvl w:ilvl="0">
      <w:start w:val="6"/>
      <w:numFmt w:val="decimal"/>
      <w:lvlText w:val="%1"/>
      <w:lvlJc w:val="left"/>
      <w:pPr>
        <w:ind w:left="360" w:hanging="360"/>
      </w:pPr>
      <w:rPr>
        <w:rFonts w:eastAsiaTheme="minorHAnsi" w:cs="Tahoma" w:hint="default"/>
      </w:rPr>
    </w:lvl>
    <w:lvl w:ilvl="1">
      <w:start w:val="1"/>
      <w:numFmt w:val="decimal"/>
      <w:lvlText w:val="%1.%2"/>
      <w:lvlJc w:val="left"/>
      <w:pPr>
        <w:ind w:left="360" w:hanging="360"/>
      </w:pPr>
      <w:rPr>
        <w:rFonts w:eastAsiaTheme="minorHAnsi" w:cs="Tahoma" w:hint="default"/>
        <w:b w:val="0"/>
      </w:rPr>
    </w:lvl>
    <w:lvl w:ilvl="2">
      <w:start w:val="1"/>
      <w:numFmt w:val="decimal"/>
      <w:lvlText w:val="%1.%2.%3"/>
      <w:lvlJc w:val="left"/>
      <w:pPr>
        <w:ind w:left="720" w:hanging="720"/>
      </w:pPr>
      <w:rPr>
        <w:rFonts w:eastAsiaTheme="minorHAnsi" w:cs="Tahoma" w:hint="default"/>
      </w:rPr>
    </w:lvl>
    <w:lvl w:ilvl="3">
      <w:start w:val="1"/>
      <w:numFmt w:val="decimal"/>
      <w:lvlText w:val="%1.%2.%3.%4"/>
      <w:lvlJc w:val="left"/>
      <w:pPr>
        <w:ind w:left="720" w:hanging="720"/>
      </w:pPr>
      <w:rPr>
        <w:rFonts w:eastAsiaTheme="minorHAnsi" w:cs="Tahoma" w:hint="default"/>
      </w:rPr>
    </w:lvl>
    <w:lvl w:ilvl="4">
      <w:start w:val="1"/>
      <w:numFmt w:val="decimal"/>
      <w:lvlText w:val="%1.%2.%3.%4.%5"/>
      <w:lvlJc w:val="left"/>
      <w:pPr>
        <w:ind w:left="1080" w:hanging="1080"/>
      </w:pPr>
      <w:rPr>
        <w:rFonts w:eastAsiaTheme="minorHAnsi" w:cs="Tahoma" w:hint="default"/>
      </w:rPr>
    </w:lvl>
    <w:lvl w:ilvl="5">
      <w:start w:val="1"/>
      <w:numFmt w:val="decimal"/>
      <w:lvlText w:val="%1.%2.%3.%4.%5.%6"/>
      <w:lvlJc w:val="left"/>
      <w:pPr>
        <w:ind w:left="1080" w:hanging="1080"/>
      </w:pPr>
      <w:rPr>
        <w:rFonts w:eastAsiaTheme="minorHAnsi" w:cs="Tahoma" w:hint="default"/>
      </w:rPr>
    </w:lvl>
    <w:lvl w:ilvl="6">
      <w:start w:val="1"/>
      <w:numFmt w:val="decimal"/>
      <w:lvlText w:val="%1.%2.%3.%4.%5.%6.%7"/>
      <w:lvlJc w:val="left"/>
      <w:pPr>
        <w:ind w:left="1440" w:hanging="1440"/>
      </w:pPr>
      <w:rPr>
        <w:rFonts w:eastAsiaTheme="minorHAnsi" w:cs="Tahoma" w:hint="default"/>
      </w:rPr>
    </w:lvl>
    <w:lvl w:ilvl="7">
      <w:start w:val="1"/>
      <w:numFmt w:val="decimal"/>
      <w:lvlText w:val="%1.%2.%3.%4.%5.%6.%7.%8"/>
      <w:lvlJc w:val="left"/>
      <w:pPr>
        <w:ind w:left="1440" w:hanging="1440"/>
      </w:pPr>
      <w:rPr>
        <w:rFonts w:eastAsiaTheme="minorHAnsi" w:cs="Tahoma" w:hint="default"/>
      </w:rPr>
    </w:lvl>
    <w:lvl w:ilvl="8">
      <w:start w:val="1"/>
      <w:numFmt w:val="decimal"/>
      <w:lvlText w:val="%1.%2.%3.%4.%5.%6.%7.%8.%9"/>
      <w:lvlJc w:val="left"/>
      <w:pPr>
        <w:ind w:left="1800" w:hanging="1800"/>
      </w:pPr>
      <w:rPr>
        <w:rFonts w:eastAsiaTheme="minorHAnsi" w:cs="Tahoma" w:hint="default"/>
      </w:rPr>
    </w:lvl>
  </w:abstractNum>
  <w:abstractNum w:abstractNumId="30" w15:restartNumberingAfterBreak="0">
    <w:nsid w:val="40F40678"/>
    <w:multiLevelType w:val="multilevel"/>
    <w:tmpl w:val="673254C8"/>
    <w:lvl w:ilvl="0">
      <w:start w:val="4"/>
      <w:numFmt w:val="decimal"/>
      <w:lvlText w:val="%1"/>
      <w:lvlJc w:val="left"/>
      <w:pPr>
        <w:ind w:left="420" w:hanging="420"/>
      </w:pPr>
      <w:rPr>
        <w:rFonts w:cs="Tahoma" w:hint="default"/>
      </w:rPr>
    </w:lvl>
    <w:lvl w:ilvl="1">
      <w:start w:val="23"/>
      <w:numFmt w:val="decimal"/>
      <w:lvlText w:val="%1.%2"/>
      <w:lvlJc w:val="left"/>
      <w:pPr>
        <w:ind w:left="420" w:hanging="420"/>
      </w:pPr>
      <w:rPr>
        <w:rFonts w:cs="Tahoma" w:hint="default"/>
        <w:b w:val="0"/>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31" w15:restartNumberingAfterBreak="0">
    <w:nsid w:val="474E44B8"/>
    <w:multiLevelType w:val="multilevel"/>
    <w:tmpl w:val="36F22A92"/>
    <w:styleLink w:val="WW8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48774655"/>
    <w:multiLevelType w:val="hybridMultilevel"/>
    <w:tmpl w:val="AF84D03E"/>
    <w:lvl w:ilvl="0" w:tplc="04150017">
      <w:start w:val="1"/>
      <w:numFmt w:val="lowerLetter"/>
      <w:lvlText w:val="%1)"/>
      <w:lvlJc w:val="left"/>
      <w:pPr>
        <w:ind w:left="1996" w:hanging="360"/>
      </w:pPr>
    </w:lvl>
    <w:lvl w:ilvl="1" w:tplc="5D502568">
      <w:start w:val="1"/>
      <w:numFmt w:val="lowerLetter"/>
      <w:lvlText w:val="%2)"/>
      <w:lvlJc w:val="left"/>
      <w:pPr>
        <w:ind w:left="2716" w:hanging="360"/>
      </w:pPr>
      <w:rPr>
        <w:b w:val="0"/>
      </w:rPr>
    </w:lvl>
    <w:lvl w:ilvl="2" w:tplc="7D5EE180">
      <w:start w:val="1"/>
      <w:numFmt w:val="decimal"/>
      <w:lvlText w:val="%3)"/>
      <w:lvlJc w:val="left"/>
      <w:pPr>
        <w:ind w:left="3616" w:hanging="360"/>
      </w:pPr>
      <w:rPr>
        <w:rFonts w:hint="default"/>
      </w:rPr>
    </w:lvl>
    <w:lvl w:ilvl="3" w:tplc="3BC0B716">
      <w:numFmt w:val="decimal"/>
      <w:lvlText w:val="%4."/>
      <w:lvlJc w:val="left"/>
      <w:pPr>
        <w:ind w:left="4156" w:hanging="360"/>
      </w:pPr>
      <w:rPr>
        <w:rFonts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3" w15:restartNumberingAfterBreak="0">
    <w:nsid w:val="4A1416A1"/>
    <w:multiLevelType w:val="multilevel"/>
    <w:tmpl w:val="85BAAADC"/>
    <w:lvl w:ilvl="0">
      <w:start w:val="4"/>
      <w:numFmt w:val="decimal"/>
      <w:lvlText w:val="%1"/>
      <w:lvlJc w:val="left"/>
      <w:pPr>
        <w:ind w:left="420" w:hanging="420"/>
      </w:pPr>
      <w:rPr>
        <w:rFonts w:cs="Tahoma" w:hint="default"/>
      </w:rPr>
    </w:lvl>
    <w:lvl w:ilvl="1">
      <w:start w:val="27"/>
      <w:numFmt w:val="decimal"/>
      <w:lvlText w:val="%1.%2"/>
      <w:lvlJc w:val="left"/>
      <w:pPr>
        <w:ind w:left="420" w:hanging="42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34" w15:restartNumberingAfterBreak="0">
    <w:nsid w:val="4D5467D8"/>
    <w:multiLevelType w:val="multilevel"/>
    <w:tmpl w:val="BC349A8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E943DA9"/>
    <w:multiLevelType w:val="multilevel"/>
    <w:tmpl w:val="5E30B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ED91D7A"/>
    <w:multiLevelType w:val="multilevel"/>
    <w:tmpl w:val="176844C6"/>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F12201C"/>
    <w:multiLevelType w:val="multilevel"/>
    <w:tmpl w:val="1A0CB7A6"/>
    <w:styleLink w:val="WW8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52FF57B5"/>
    <w:multiLevelType w:val="hybridMultilevel"/>
    <w:tmpl w:val="0F28D264"/>
    <w:lvl w:ilvl="0" w:tplc="CAAE1CDE">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55BC4A27"/>
    <w:multiLevelType w:val="multilevel"/>
    <w:tmpl w:val="67F6A1E4"/>
    <w:lvl w:ilvl="0">
      <w:start w:val="1"/>
      <w:numFmt w:val="decimal"/>
      <w:lvlText w:val="%1."/>
      <w:lvlJc w:val="left"/>
      <w:pPr>
        <w:ind w:left="786" w:hanging="360"/>
      </w:pPr>
      <w:rPr>
        <w:rFonts w:eastAsia="Times New Roman" w:hint="default"/>
      </w:rPr>
    </w:lvl>
    <w:lvl w:ilvl="1">
      <w:start w:val="6"/>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0" w15:restartNumberingAfterBreak="0">
    <w:nsid w:val="563904F6"/>
    <w:multiLevelType w:val="multilevel"/>
    <w:tmpl w:val="01904CBC"/>
    <w:lvl w:ilvl="0">
      <w:start w:val="18"/>
      <w:numFmt w:val="decimal"/>
      <w:lvlText w:val="%1"/>
      <w:lvlJc w:val="left"/>
      <w:pPr>
        <w:ind w:left="420" w:hanging="420"/>
      </w:pPr>
      <w:rPr>
        <w:rFonts w:eastAsiaTheme="minorHAnsi" w:cstheme="minorBidi" w:hint="default"/>
      </w:rPr>
    </w:lvl>
    <w:lvl w:ilvl="1">
      <w:start w:val="3"/>
      <w:numFmt w:val="decimal"/>
      <w:lvlText w:val="%1.%2"/>
      <w:lvlJc w:val="left"/>
      <w:pPr>
        <w:ind w:left="420" w:hanging="42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41" w15:restartNumberingAfterBreak="0">
    <w:nsid w:val="582F3D4D"/>
    <w:multiLevelType w:val="multilevel"/>
    <w:tmpl w:val="87CC2184"/>
    <w:lvl w:ilvl="0">
      <w:start w:val="14"/>
      <w:numFmt w:val="decimal"/>
      <w:lvlText w:val="%1"/>
      <w:lvlJc w:val="left"/>
      <w:pPr>
        <w:ind w:left="420" w:hanging="420"/>
      </w:pPr>
      <w:rPr>
        <w:rFonts w:cs="Tahoma" w:hint="default"/>
      </w:rPr>
    </w:lvl>
    <w:lvl w:ilvl="1">
      <w:start w:val="1"/>
      <w:numFmt w:val="decimal"/>
      <w:lvlText w:val="%1.%2"/>
      <w:lvlJc w:val="left"/>
      <w:pPr>
        <w:ind w:left="420" w:hanging="420"/>
      </w:pPr>
      <w:rPr>
        <w:rFonts w:ascii="CG Omega" w:hAnsi="CG Omega" w:cs="Tahoma" w:hint="default"/>
        <w:b w:val="0"/>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42" w15:restartNumberingAfterBreak="0">
    <w:nsid w:val="5D332967"/>
    <w:multiLevelType w:val="multilevel"/>
    <w:tmpl w:val="9BCEAD0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DF722F6"/>
    <w:multiLevelType w:val="multilevel"/>
    <w:tmpl w:val="FBE078F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F191BF9"/>
    <w:multiLevelType w:val="multilevel"/>
    <w:tmpl w:val="3AB0EAD8"/>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14E39F4"/>
    <w:multiLevelType w:val="hybridMultilevel"/>
    <w:tmpl w:val="B12C8428"/>
    <w:lvl w:ilvl="0" w:tplc="6C7654D4">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64543704"/>
    <w:multiLevelType w:val="multilevel"/>
    <w:tmpl w:val="A86E1700"/>
    <w:lvl w:ilvl="0">
      <w:start w:val="4"/>
      <w:numFmt w:val="decimal"/>
      <w:lvlText w:val="%1"/>
      <w:lvlJc w:val="left"/>
      <w:pPr>
        <w:ind w:left="405" w:hanging="405"/>
      </w:pPr>
      <w:rPr>
        <w:rFonts w:cs="Tahoma" w:hint="default"/>
      </w:rPr>
    </w:lvl>
    <w:lvl w:ilvl="1">
      <w:start w:val="28"/>
      <w:numFmt w:val="decimal"/>
      <w:lvlText w:val="%1.%2"/>
      <w:lvlJc w:val="left"/>
      <w:pPr>
        <w:ind w:left="405" w:hanging="405"/>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47" w15:restartNumberingAfterBreak="0">
    <w:nsid w:val="66E125CA"/>
    <w:multiLevelType w:val="multilevel"/>
    <w:tmpl w:val="0510B75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6C34567C"/>
    <w:multiLevelType w:val="multilevel"/>
    <w:tmpl w:val="34FC379A"/>
    <w:styleLink w:val="Styl1"/>
    <w:lvl w:ilvl="0">
      <w:start w:val="1"/>
      <w:numFmt w:val="decimal"/>
      <w:lvlText w:val="%1."/>
      <w:lvlJc w:val="left"/>
      <w:pPr>
        <w:ind w:left="720" w:hanging="360"/>
      </w:pPr>
      <w:rPr>
        <w:rFonts w:hint="default"/>
        <w:b w:val="0"/>
      </w:rPr>
    </w:lvl>
    <w:lvl w:ilvl="1">
      <w:start w:val="2"/>
      <w:numFmt w:val="decimal"/>
      <w:isLgl/>
      <w:lvlText w:val="%1.2."/>
      <w:lvlJc w:val="left"/>
      <w:pPr>
        <w:ind w:left="927"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9" w15:restartNumberingAfterBreak="0">
    <w:nsid w:val="6EB56D59"/>
    <w:multiLevelType w:val="hybridMultilevel"/>
    <w:tmpl w:val="A42223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668C8910">
      <w:start w:val="15"/>
      <w:numFmt w:val="decimal"/>
      <w:lvlText w:val="%3."/>
      <w:lvlJc w:val="left"/>
      <w:pPr>
        <w:ind w:left="2340" w:hanging="360"/>
      </w:pPr>
      <w:rPr>
        <w:rFonts w:hint="default"/>
      </w:rPr>
    </w:lvl>
    <w:lvl w:ilvl="3" w:tplc="5344B81C">
      <w:start w:val="1"/>
      <w:numFmt w:val="decimal"/>
      <w:lvlText w:val="%4)"/>
      <w:lvlJc w:val="left"/>
      <w:pPr>
        <w:ind w:left="2895" w:hanging="375"/>
      </w:pPr>
      <w:rPr>
        <w:rFonts w:hint="default"/>
      </w:rPr>
    </w:lvl>
    <w:lvl w:ilvl="4" w:tplc="B68A8030">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EB678CF"/>
    <w:multiLevelType w:val="multilevel"/>
    <w:tmpl w:val="CDE68F6C"/>
    <w:lvl w:ilvl="0">
      <w:start w:val="16"/>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8C8595D"/>
    <w:multiLevelType w:val="multilevel"/>
    <w:tmpl w:val="FAC8984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9A157AC"/>
    <w:multiLevelType w:val="multilevel"/>
    <w:tmpl w:val="0F580FB4"/>
    <w:lvl w:ilvl="0">
      <w:start w:val="16"/>
      <w:numFmt w:val="decimal"/>
      <w:lvlText w:val="%1"/>
      <w:lvlJc w:val="left"/>
      <w:pPr>
        <w:ind w:left="525" w:hanging="525"/>
      </w:pPr>
      <w:rPr>
        <w:rFonts w:hint="default"/>
      </w:rPr>
    </w:lvl>
    <w:lvl w:ilvl="1">
      <w:start w:val="15"/>
      <w:numFmt w:val="decimal"/>
      <w:lvlText w:val="%1.%2"/>
      <w:lvlJc w:val="left"/>
      <w:pPr>
        <w:ind w:left="525" w:hanging="525"/>
      </w:pPr>
      <w:rPr>
        <w:rFonts w:ascii="CG Omega" w:hAnsi="CG Omega"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CCD08DD"/>
    <w:multiLevelType w:val="hybridMultilevel"/>
    <w:tmpl w:val="FA7CF02E"/>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1"/>
  </w:num>
  <w:num w:numId="2">
    <w:abstractNumId w:val="22"/>
  </w:num>
  <w:num w:numId="3">
    <w:abstractNumId w:val="49"/>
  </w:num>
  <w:num w:numId="4">
    <w:abstractNumId w:val="20"/>
  </w:num>
  <w:num w:numId="5">
    <w:abstractNumId w:val="38"/>
  </w:num>
  <w:num w:numId="6">
    <w:abstractNumId w:val="32"/>
  </w:num>
  <w:num w:numId="7">
    <w:abstractNumId w:val="44"/>
  </w:num>
  <w:num w:numId="8">
    <w:abstractNumId w:val="34"/>
  </w:num>
  <w:num w:numId="9">
    <w:abstractNumId w:val="27"/>
  </w:num>
  <w:num w:numId="10">
    <w:abstractNumId w:val="47"/>
  </w:num>
  <w:num w:numId="11">
    <w:abstractNumId w:val="9"/>
  </w:num>
  <w:num w:numId="12">
    <w:abstractNumId w:val="16"/>
  </w:num>
  <w:num w:numId="13">
    <w:abstractNumId w:val="41"/>
  </w:num>
  <w:num w:numId="14">
    <w:abstractNumId w:val="3"/>
  </w:num>
  <w:num w:numId="15">
    <w:abstractNumId w:val="2"/>
  </w:num>
  <w:num w:numId="16">
    <w:abstractNumId w:val="48"/>
  </w:num>
  <w:num w:numId="17">
    <w:abstractNumId w:val="0"/>
  </w:num>
  <w:num w:numId="18">
    <w:abstractNumId w:val="17"/>
  </w:num>
  <w:num w:numId="19">
    <w:abstractNumId w:val="35"/>
  </w:num>
  <w:num w:numId="20">
    <w:abstractNumId w:val="43"/>
  </w:num>
  <w:num w:numId="21">
    <w:abstractNumId w:val="26"/>
  </w:num>
  <w:num w:numId="22">
    <w:abstractNumId w:val="19"/>
  </w:num>
  <w:num w:numId="23">
    <w:abstractNumId w:val="51"/>
  </w:num>
  <w:num w:numId="24">
    <w:abstractNumId w:val="25"/>
  </w:num>
  <w:num w:numId="25">
    <w:abstractNumId w:val="4"/>
  </w:num>
  <w:num w:numId="26">
    <w:abstractNumId w:val="42"/>
  </w:num>
  <w:num w:numId="27">
    <w:abstractNumId w:val="53"/>
  </w:num>
  <w:num w:numId="28">
    <w:abstractNumId w:val="8"/>
  </w:num>
  <w:num w:numId="29">
    <w:abstractNumId w:val="36"/>
  </w:num>
  <w:num w:numId="30">
    <w:abstractNumId w:val="10"/>
  </w:num>
  <w:num w:numId="31">
    <w:abstractNumId w:val="14"/>
  </w:num>
  <w:num w:numId="32">
    <w:abstractNumId w:val="29"/>
  </w:num>
  <w:num w:numId="33">
    <w:abstractNumId w:val="31"/>
  </w:num>
  <w:num w:numId="34">
    <w:abstractNumId w:val="37"/>
  </w:num>
  <w:num w:numId="35">
    <w:abstractNumId w:val="23"/>
  </w:num>
  <w:num w:numId="36">
    <w:abstractNumId w:val="15"/>
  </w:num>
  <w:num w:numId="37">
    <w:abstractNumId w:val="13"/>
  </w:num>
  <w:num w:numId="38">
    <w:abstractNumId w:val="1"/>
  </w:num>
  <w:num w:numId="39">
    <w:abstractNumId w:val="30"/>
  </w:num>
  <w:num w:numId="40">
    <w:abstractNumId w:val="6"/>
  </w:num>
  <w:num w:numId="41">
    <w:abstractNumId w:val="7"/>
  </w:num>
  <w:num w:numId="42">
    <w:abstractNumId w:val="12"/>
  </w:num>
  <w:num w:numId="43">
    <w:abstractNumId w:val="50"/>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24"/>
  </w:num>
  <w:num w:numId="47">
    <w:abstractNumId w:val="39"/>
  </w:num>
  <w:num w:numId="48">
    <w:abstractNumId w:val="21"/>
  </w:num>
  <w:num w:numId="49">
    <w:abstractNumId w:val="28"/>
  </w:num>
  <w:num w:numId="50">
    <w:abstractNumId w:val="18"/>
  </w:num>
  <w:num w:numId="51">
    <w:abstractNumId w:val="40"/>
  </w:num>
  <w:num w:numId="52">
    <w:abstractNumId w:val="5"/>
  </w:num>
  <w:num w:numId="53">
    <w:abstractNumId w:val="33"/>
  </w:num>
  <w:num w:numId="54">
    <w:abstractNumId w:val="46"/>
  </w:num>
  <w:num w:numId="55">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E7"/>
    <w:rsid w:val="000418D2"/>
    <w:rsid w:val="0004630B"/>
    <w:rsid w:val="000659A5"/>
    <w:rsid w:val="000946AA"/>
    <w:rsid w:val="000A0EFC"/>
    <w:rsid w:val="000A50DE"/>
    <w:rsid w:val="000C1FD1"/>
    <w:rsid w:val="000C6220"/>
    <w:rsid w:val="000C728D"/>
    <w:rsid w:val="000F6D92"/>
    <w:rsid w:val="001153A9"/>
    <w:rsid w:val="00130ECF"/>
    <w:rsid w:val="00160FB7"/>
    <w:rsid w:val="001636E2"/>
    <w:rsid w:val="001728A8"/>
    <w:rsid w:val="00177225"/>
    <w:rsid w:val="001775E3"/>
    <w:rsid w:val="001813CC"/>
    <w:rsid w:val="001A0F21"/>
    <w:rsid w:val="001C5F55"/>
    <w:rsid w:val="00222A53"/>
    <w:rsid w:val="00225566"/>
    <w:rsid w:val="00230005"/>
    <w:rsid w:val="002336AA"/>
    <w:rsid w:val="002557DD"/>
    <w:rsid w:val="00260119"/>
    <w:rsid w:val="00263D7B"/>
    <w:rsid w:val="00272CBE"/>
    <w:rsid w:val="00282BFC"/>
    <w:rsid w:val="002869BD"/>
    <w:rsid w:val="00287D97"/>
    <w:rsid w:val="002A370F"/>
    <w:rsid w:val="002B326A"/>
    <w:rsid w:val="002C7387"/>
    <w:rsid w:val="002D6D0D"/>
    <w:rsid w:val="0031342B"/>
    <w:rsid w:val="0031747F"/>
    <w:rsid w:val="00327749"/>
    <w:rsid w:val="0038675A"/>
    <w:rsid w:val="00390625"/>
    <w:rsid w:val="00390A5C"/>
    <w:rsid w:val="003B6554"/>
    <w:rsid w:val="003B6A09"/>
    <w:rsid w:val="003C5ED2"/>
    <w:rsid w:val="0041206E"/>
    <w:rsid w:val="00420900"/>
    <w:rsid w:val="00430D9B"/>
    <w:rsid w:val="00430DBE"/>
    <w:rsid w:val="00433B1A"/>
    <w:rsid w:val="00441564"/>
    <w:rsid w:val="00441D12"/>
    <w:rsid w:val="00445DB4"/>
    <w:rsid w:val="0045659B"/>
    <w:rsid w:val="00472047"/>
    <w:rsid w:val="00472EED"/>
    <w:rsid w:val="00481956"/>
    <w:rsid w:val="00483831"/>
    <w:rsid w:val="004A072C"/>
    <w:rsid w:val="004D7378"/>
    <w:rsid w:val="00512BB6"/>
    <w:rsid w:val="00523541"/>
    <w:rsid w:val="00524FD0"/>
    <w:rsid w:val="0053513F"/>
    <w:rsid w:val="00553240"/>
    <w:rsid w:val="00557839"/>
    <w:rsid w:val="00560010"/>
    <w:rsid w:val="00575B94"/>
    <w:rsid w:val="00581C37"/>
    <w:rsid w:val="00581F26"/>
    <w:rsid w:val="0058364B"/>
    <w:rsid w:val="0059365D"/>
    <w:rsid w:val="00595CFD"/>
    <w:rsid w:val="005A346F"/>
    <w:rsid w:val="005A378E"/>
    <w:rsid w:val="005B0585"/>
    <w:rsid w:val="005B4343"/>
    <w:rsid w:val="005B4543"/>
    <w:rsid w:val="005F209B"/>
    <w:rsid w:val="0060642A"/>
    <w:rsid w:val="006231EF"/>
    <w:rsid w:val="00637524"/>
    <w:rsid w:val="00644936"/>
    <w:rsid w:val="006449FC"/>
    <w:rsid w:val="00647B7E"/>
    <w:rsid w:val="00653FE6"/>
    <w:rsid w:val="00665347"/>
    <w:rsid w:val="0067568A"/>
    <w:rsid w:val="006764E7"/>
    <w:rsid w:val="006C18BD"/>
    <w:rsid w:val="006E4C8A"/>
    <w:rsid w:val="00731C30"/>
    <w:rsid w:val="00733638"/>
    <w:rsid w:val="00746B1B"/>
    <w:rsid w:val="00751A4E"/>
    <w:rsid w:val="0076228E"/>
    <w:rsid w:val="007646AB"/>
    <w:rsid w:val="00764D1A"/>
    <w:rsid w:val="00766787"/>
    <w:rsid w:val="007831B5"/>
    <w:rsid w:val="007C0455"/>
    <w:rsid w:val="007D6C69"/>
    <w:rsid w:val="007F1E96"/>
    <w:rsid w:val="007F28C7"/>
    <w:rsid w:val="007F5605"/>
    <w:rsid w:val="007F71EA"/>
    <w:rsid w:val="00803C66"/>
    <w:rsid w:val="008339A0"/>
    <w:rsid w:val="00841B26"/>
    <w:rsid w:val="008450F1"/>
    <w:rsid w:val="008500DD"/>
    <w:rsid w:val="00853802"/>
    <w:rsid w:val="008633A9"/>
    <w:rsid w:val="00867269"/>
    <w:rsid w:val="00877933"/>
    <w:rsid w:val="00884A76"/>
    <w:rsid w:val="00894EB3"/>
    <w:rsid w:val="00896BF5"/>
    <w:rsid w:val="00896F67"/>
    <w:rsid w:val="0089742A"/>
    <w:rsid w:val="00897611"/>
    <w:rsid w:val="008A11CF"/>
    <w:rsid w:val="008B1327"/>
    <w:rsid w:val="008B1D93"/>
    <w:rsid w:val="008C4C3F"/>
    <w:rsid w:val="008D3356"/>
    <w:rsid w:val="008E151B"/>
    <w:rsid w:val="008E434A"/>
    <w:rsid w:val="00907FA4"/>
    <w:rsid w:val="00934BDA"/>
    <w:rsid w:val="0096292C"/>
    <w:rsid w:val="00967CB3"/>
    <w:rsid w:val="00975BEA"/>
    <w:rsid w:val="00992DC6"/>
    <w:rsid w:val="009B1293"/>
    <w:rsid w:val="009C4A3F"/>
    <w:rsid w:val="009D2F5D"/>
    <w:rsid w:val="009E4E31"/>
    <w:rsid w:val="009E6550"/>
    <w:rsid w:val="00A13354"/>
    <w:rsid w:val="00A1422F"/>
    <w:rsid w:val="00A248F2"/>
    <w:rsid w:val="00A26540"/>
    <w:rsid w:val="00A362BC"/>
    <w:rsid w:val="00A4633A"/>
    <w:rsid w:val="00A4781A"/>
    <w:rsid w:val="00A87DC0"/>
    <w:rsid w:val="00A92FA6"/>
    <w:rsid w:val="00AA6C2E"/>
    <w:rsid w:val="00AB2158"/>
    <w:rsid w:val="00AB7F0E"/>
    <w:rsid w:val="00AC090E"/>
    <w:rsid w:val="00AD5E94"/>
    <w:rsid w:val="00AD6CD2"/>
    <w:rsid w:val="00AF5234"/>
    <w:rsid w:val="00AF7CB8"/>
    <w:rsid w:val="00B072FF"/>
    <w:rsid w:val="00B3452B"/>
    <w:rsid w:val="00B46B6B"/>
    <w:rsid w:val="00B61300"/>
    <w:rsid w:val="00B65694"/>
    <w:rsid w:val="00B66322"/>
    <w:rsid w:val="00B84152"/>
    <w:rsid w:val="00BA1F7B"/>
    <w:rsid w:val="00BA35FD"/>
    <w:rsid w:val="00BA71AC"/>
    <w:rsid w:val="00BB0E42"/>
    <w:rsid w:val="00BC1F57"/>
    <w:rsid w:val="00BE2582"/>
    <w:rsid w:val="00BE7740"/>
    <w:rsid w:val="00BF1435"/>
    <w:rsid w:val="00BF3555"/>
    <w:rsid w:val="00BF4154"/>
    <w:rsid w:val="00C17828"/>
    <w:rsid w:val="00C4505D"/>
    <w:rsid w:val="00C626A2"/>
    <w:rsid w:val="00C65CBD"/>
    <w:rsid w:val="00C6697D"/>
    <w:rsid w:val="00C760A9"/>
    <w:rsid w:val="00C8702F"/>
    <w:rsid w:val="00CA33BE"/>
    <w:rsid w:val="00CA5362"/>
    <w:rsid w:val="00CA5931"/>
    <w:rsid w:val="00CB2704"/>
    <w:rsid w:val="00CD21F3"/>
    <w:rsid w:val="00CD2F2F"/>
    <w:rsid w:val="00CE6B45"/>
    <w:rsid w:val="00CF35B6"/>
    <w:rsid w:val="00D023AA"/>
    <w:rsid w:val="00D127B7"/>
    <w:rsid w:val="00D14C29"/>
    <w:rsid w:val="00D25CF3"/>
    <w:rsid w:val="00D5154C"/>
    <w:rsid w:val="00D54134"/>
    <w:rsid w:val="00D7202E"/>
    <w:rsid w:val="00D8053A"/>
    <w:rsid w:val="00D80716"/>
    <w:rsid w:val="00DA1D27"/>
    <w:rsid w:val="00DA3F22"/>
    <w:rsid w:val="00DA6FA1"/>
    <w:rsid w:val="00DB3CA4"/>
    <w:rsid w:val="00DB716A"/>
    <w:rsid w:val="00DC0CCC"/>
    <w:rsid w:val="00DF0D6D"/>
    <w:rsid w:val="00DF554A"/>
    <w:rsid w:val="00E01FD0"/>
    <w:rsid w:val="00E045BA"/>
    <w:rsid w:val="00E23E3C"/>
    <w:rsid w:val="00E44487"/>
    <w:rsid w:val="00E51F95"/>
    <w:rsid w:val="00E54931"/>
    <w:rsid w:val="00E562F1"/>
    <w:rsid w:val="00E62324"/>
    <w:rsid w:val="00E65345"/>
    <w:rsid w:val="00E67469"/>
    <w:rsid w:val="00E815F8"/>
    <w:rsid w:val="00E9353F"/>
    <w:rsid w:val="00EA6B07"/>
    <w:rsid w:val="00EC6F7A"/>
    <w:rsid w:val="00ED2CA6"/>
    <w:rsid w:val="00F07896"/>
    <w:rsid w:val="00F10EC6"/>
    <w:rsid w:val="00F320F2"/>
    <w:rsid w:val="00F36161"/>
    <w:rsid w:val="00F5341F"/>
    <w:rsid w:val="00F947EF"/>
    <w:rsid w:val="00FA07DE"/>
    <w:rsid w:val="00FA3139"/>
    <w:rsid w:val="00FB3886"/>
    <w:rsid w:val="00FB44CA"/>
    <w:rsid w:val="00FC1E9D"/>
    <w:rsid w:val="00FC2FD8"/>
    <w:rsid w:val="00FC795A"/>
    <w:rsid w:val="00FE0D60"/>
    <w:rsid w:val="00FE62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B03F3-1568-4341-B6DE-0B4D4C50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0E42"/>
    <w:pPr>
      <w:spacing w:after="0"/>
    </w:pPr>
    <w:rPr>
      <w:rFonts w:ascii="CG Omega" w:hAnsi="CG Omega"/>
      <w:sz w:val="32"/>
      <w:szCs w:val="32"/>
    </w:rPr>
  </w:style>
  <w:style w:type="paragraph" w:styleId="Nagwek1">
    <w:name w:val="heading 1"/>
    <w:basedOn w:val="Normalny"/>
    <w:next w:val="Normalny"/>
    <w:link w:val="Nagwek1Znak"/>
    <w:qFormat/>
    <w:rsid w:val="00BB0E42"/>
    <w:pPr>
      <w:keepNext/>
      <w:keepLines/>
      <w:spacing w:before="480" w:line="276" w:lineRule="auto"/>
      <w:outlineLvl w:val="0"/>
    </w:pPr>
    <w:rPr>
      <w:rFonts w:asciiTheme="majorHAnsi" w:eastAsiaTheme="majorEastAsia" w:hAnsiTheme="majorHAnsi" w:cstheme="majorBidi"/>
      <w:bCs/>
      <w:color w:val="2E74B5" w:themeColor="accent1" w:themeShade="BF"/>
      <w:sz w:val="28"/>
      <w:szCs w:val="28"/>
      <w:lang w:eastAsia="pl-PL"/>
    </w:rPr>
  </w:style>
  <w:style w:type="paragraph" w:styleId="Nagwek2">
    <w:name w:val="heading 2"/>
    <w:basedOn w:val="Normalny"/>
    <w:next w:val="Normalny"/>
    <w:link w:val="Nagwek2Znak"/>
    <w:uiPriority w:val="9"/>
    <w:semiHidden/>
    <w:unhideWhenUsed/>
    <w:qFormat/>
    <w:rsid w:val="00BB0E42"/>
    <w:pPr>
      <w:keepNext/>
      <w:keepLines/>
      <w:spacing w:before="200" w:line="276" w:lineRule="auto"/>
      <w:outlineLvl w:val="1"/>
    </w:pPr>
    <w:rPr>
      <w:rFonts w:asciiTheme="majorHAnsi" w:eastAsiaTheme="majorEastAsia" w:hAnsiTheme="majorHAnsi" w:cstheme="majorBidi"/>
      <w:bCs/>
      <w:color w:val="5B9BD5" w:themeColor="accent1"/>
      <w:sz w:val="26"/>
      <w:szCs w:val="26"/>
      <w:lang w:eastAsia="pl-PL"/>
    </w:rPr>
  </w:style>
  <w:style w:type="paragraph" w:styleId="Nagwek3">
    <w:name w:val="heading 3"/>
    <w:basedOn w:val="Normalny"/>
    <w:next w:val="Normalny"/>
    <w:link w:val="Nagwek3Znak"/>
    <w:uiPriority w:val="9"/>
    <w:unhideWhenUsed/>
    <w:qFormat/>
    <w:rsid w:val="00BB0E42"/>
    <w:pPr>
      <w:keepNext/>
      <w:spacing w:before="240" w:after="60"/>
      <w:outlineLvl w:val="2"/>
    </w:pPr>
    <w:rPr>
      <w:rFonts w:ascii="Cambria" w:eastAsia="Times New Roman" w:hAnsi="Cambria"/>
      <w:bCs/>
      <w:sz w:val="26"/>
      <w:szCs w:val="26"/>
      <w:lang w:eastAsia="pl-PL"/>
    </w:rPr>
  </w:style>
  <w:style w:type="paragraph" w:styleId="Nagwek4">
    <w:name w:val="heading 4"/>
    <w:basedOn w:val="Normalny"/>
    <w:next w:val="Normalny"/>
    <w:link w:val="Nagwek4Znak"/>
    <w:unhideWhenUsed/>
    <w:qFormat/>
    <w:rsid w:val="00BB0E42"/>
    <w:pPr>
      <w:keepNext/>
      <w:keepLines/>
      <w:spacing w:before="200" w:line="276" w:lineRule="auto"/>
      <w:outlineLvl w:val="3"/>
    </w:pPr>
    <w:rPr>
      <w:rFonts w:asciiTheme="majorHAnsi" w:eastAsiaTheme="majorEastAsia" w:hAnsiTheme="majorHAnsi" w:cstheme="majorBidi"/>
      <w:bCs/>
      <w:i/>
      <w:iCs/>
      <w:color w:val="5B9BD5" w:themeColor="accent1"/>
      <w:sz w:val="22"/>
      <w:szCs w:val="22"/>
      <w:lang w:eastAsia="pl-PL"/>
    </w:rPr>
  </w:style>
  <w:style w:type="paragraph" w:styleId="Nagwek6">
    <w:name w:val="heading 6"/>
    <w:basedOn w:val="Normalny"/>
    <w:next w:val="Normalny"/>
    <w:link w:val="Nagwek6Znak"/>
    <w:uiPriority w:val="9"/>
    <w:semiHidden/>
    <w:unhideWhenUsed/>
    <w:qFormat/>
    <w:rsid w:val="00BB0E42"/>
    <w:pPr>
      <w:keepNext/>
      <w:keepLines/>
      <w:spacing w:before="200" w:line="276" w:lineRule="auto"/>
      <w:outlineLvl w:val="5"/>
    </w:pPr>
    <w:rPr>
      <w:rFonts w:asciiTheme="majorHAnsi" w:eastAsiaTheme="majorEastAsia" w:hAnsiTheme="majorHAnsi" w:cstheme="majorBidi"/>
      <w:b/>
      <w:i/>
      <w:iCs/>
      <w:color w:val="1F4D78" w:themeColor="accent1" w:themeShade="7F"/>
      <w:sz w:val="22"/>
      <w:szCs w:val="22"/>
      <w:lang w:eastAsia="pl-PL"/>
    </w:rPr>
  </w:style>
  <w:style w:type="paragraph" w:styleId="Nagwek8">
    <w:name w:val="heading 8"/>
    <w:basedOn w:val="Normalny"/>
    <w:next w:val="Normalny"/>
    <w:link w:val="Nagwek8Znak"/>
    <w:uiPriority w:val="9"/>
    <w:qFormat/>
    <w:rsid w:val="00BB0E42"/>
    <w:pPr>
      <w:keepNext/>
      <w:numPr>
        <w:numId w:val="1"/>
      </w:numPr>
      <w:spacing w:line="240" w:lineRule="auto"/>
      <w:jc w:val="right"/>
      <w:outlineLvl w:val="7"/>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B0E42"/>
    <w:rPr>
      <w:rFonts w:asciiTheme="majorHAnsi" w:eastAsiaTheme="majorEastAsia" w:hAnsiTheme="majorHAnsi" w:cstheme="majorBidi"/>
      <w:bCs/>
      <w:color w:val="2E74B5" w:themeColor="accent1" w:themeShade="BF"/>
      <w:sz w:val="28"/>
      <w:szCs w:val="28"/>
      <w:lang w:eastAsia="pl-PL"/>
    </w:rPr>
  </w:style>
  <w:style w:type="character" w:customStyle="1" w:styleId="Nagwek2Znak">
    <w:name w:val="Nagłówek 2 Znak"/>
    <w:basedOn w:val="Domylnaczcionkaakapitu"/>
    <w:link w:val="Nagwek2"/>
    <w:uiPriority w:val="9"/>
    <w:semiHidden/>
    <w:rsid w:val="00BB0E42"/>
    <w:rPr>
      <w:rFonts w:asciiTheme="majorHAnsi" w:eastAsiaTheme="majorEastAsia" w:hAnsiTheme="majorHAnsi" w:cstheme="majorBidi"/>
      <w:bCs/>
      <w:color w:val="5B9BD5" w:themeColor="accent1"/>
      <w:sz w:val="26"/>
      <w:szCs w:val="26"/>
      <w:lang w:eastAsia="pl-PL"/>
    </w:rPr>
  </w:style>
  <w:style w:type="character" w:customStyle="1" w:styleId="Nagwek3Znak">
    <w:name w:val="Nagłówek 3 Znak"/>
    <w:basedOn w:val="Domylnaczcionkaakapitu"/>
    <w:link w:val="Nagwek3"/>
    <w:uiPriority w:val="9"/>
    <w:rsid w:val="00BB0E42"/>
    <w:rPr>
      <w:rFonts w:ascii="Cambria" w:eastAsia="Times New Roman" w:hAnsi="Cambria"/>
      <w:bCs/>
      <w:sz w:val="26"/>
      <w:szCs w:val="26"/>
      <w:lang w:eastAsia="pl-PL"/>
    </w:rPr>
  </w:style>
  <w:style w:type="character" w:customStyle="1" w:styleId="Nagwek4Znak">
    <w:name w:val="Nagłówek 4 Znak"/>
    <w:basedOn w:val="Domylnaczcionkaakapitu"/>
    <w:link w:val="Nagwek4"/>
    <w:rsid w:val="00BB0E42"/>
    <w:rPr>
      <w:rFonts w:asciiTheme="majorHAnsi" w:eastAsiaTheme="majorEastAsia" w:hAnsiTheme="majorHAnsi" w:cstheme="majorBidi"/>
      <w:bCs/>
      <w:i/>
      <w:iCs/>
      <w:color w:val="5B9BD5" w:themeColor="accent1"/>
      <w:lang w:eastAsia="pl-PL"/>
    </w:rPr>
  </w:style>
  <w:style w:type="character" w:customStyle="1" w:styleId="Nagwek6Znak">
    <w:name w:val="Nagłówek 6 Znak"/>
    <w:basedOn w:val="Domylnaczcionkaakapitu"/>
    <w:link w:val="Nagwek6"/>
    <w:uiPriority w:val="9"/>
    <w:semiHidden/>
    <w:rsid w:val="00BB0E42"/>
    <w:rPr>
      <w:rFonts w:asciiTheme="majorHAnsi" w:eastAsiaTheme="majorEastAsia" w:hAnsiTheme="majorHAnsi" w:cstheme="majorBidi"/>
      <w:b/>
      <w:i/>
      <w:iCs/>
      <w:color w:val="1F4D78" w:themeColor="accent1" w:themeShade="7F"/>
      <w:lang w:eastAsia="pl-PL"/>
    </w:rPr>
  </w:style>
  <w:style w:type="character" w:customStyle="1" w:styleId="Nagwek8Znak">
    <w:name w:val="Nagłówek 8 Znak"/>
    <w:basedOn w:val="Domylnaczcionkaakapitu"/>
    <w:link w:val="Nagwek8"/>
    <w:uiPriority w:val="9"/>
    <w:rsid w:val="00BB0E42"/>
    <w:rPr>
      <w:rFonts w:ascii="Arial" w:eastAsia="Times New Roman" w:hAnsi="Arial"/>
      <w:b/>
      <w:sz w:val="24"/>
      <w:szCs w:val="20"/>
      <w:lang w:eastAsia="pl-PL"/>
    </w:rPr>
  </w:style>
  <w:style w:type="numbering" w:customStyle="1" w:styleId="Bezlisty1">
    <w:name w:val="Bez listy1"/>
    <w:next w:val="Bezlisty"/>
    <w:uiPriority w:val="99"/>
    <w:semiHidden/>
    <w:unhideWhenUsed/>
    <w:rsid w:val="00BB0E42"/>
  </w:style>
  <w:style w:type="character" w:customStyle="1" w:styleId="Absatz-Standardschriftart">
    <w:name w:val="Absatz-Standardschriftart"/>
    <w:rsid w:val="00BB0E42"/>
  </w:style>
  <w:style w:type="character" w:customStyle="1" w:styleId="WW-Absatz-Standardschriftart">
    <w:name w:val="WW-Absatz-Standardschriftart"/>
    <w:rsid w:val="00BB0E42"/>
  </w:style>
  <w:style w:type="character" w:customStyle="1" w:styleId="Domylnaczcionkaakapitu2">
    <w:name w:val="Domyślna czcionka akapitu2"/>
    <w:rsid w:val="00BB0E42"/>
  </w:style>
  <w:style w:type="character" w:customStyle="1" w:styleId="WW-Absatz-Standardschriftart1">
    <w:name w:val="WW-Absatz-Standardschriftart1"/>
    <w:rsid w:val="00BB0E42"/>
  </w:style>
  <w:style w:type="character" w:customStyle="1" w:styleId="WW-Absatz-Standardschriftart11">
    <w:name w:val="WW-Absatz-Standardschriftart11"/>
    <w:rsid w:val="00BB0E42"/>
  </w:style>
  <w:style w:type="character" w:customStyle="1" w:styleId="WW-Absatz-Standardschriftart111">
    <w:name w:val="WW-Absatz-Standardschriftart111"/>
    <w:rsid w:val="00BB0E42"/>
  </w:style>
  <w:style w:type="character" w:customStyle="1" w:styleId="WW-Absatz-Standardschriftart1111">
    <w:name w:val="WW-Absatz-Standardschriftart1111"/>
    <w:rsid w:val="00BB0E42"/>
  </w:style>
  <w:style w:type="character" w:customStyle="1" w:styleId="WW-Absatz-Standardschriftart11111">
    <w:name w:val="WW-Absatz-Standardschriftart11111"/>
    <w:rsid w:val="00BB0E42"/>
  </w:style>
  <w:style w:type="character" w:customStyle="1" w:styleId="Domylnaczcionkaakapitu1">
    <w:name w:val="Domyślna czcionka akapitu1"/>
    <w:rsid w:val="00BB0E42"/>
  </w:style>
  <w:style w:type="character" w:customStyle="1" w:styleId="Znakiprzypiswdolnych">
    <w:name w:val="Znaki przypisów dolnych"/>
    <w:rsid w:val="00BB0E42"/>
    <w:rPr>
      <w:vertAlign w:val="superscript"/>
    </w:rPr>
  </w:style>
  <w:style w:type="character" w:styleId="Numerstrony">
    <w:name w:val="page number"/>
    <w:basedOn w:val="Domylnaczcionkaakapitu1"/>
    <w:semiHidden/>
    <w:rsid w:val="00BB0E42"/>
  </w:style>
  <w:style w:type="character" w:customStyle="1" w:styleId="Znak">
    <w:name w:val="Znak"/>
    <w:rsid w:val="00BB0E42"/>
    <w:rPr>
      <w:sz w:val="24"/>
      <w:szCs w:val="24"/>
    </w:rPr>
  </w:style>
  <w:style w:type="character" w:customStyle="1" w:styleId="WW-Znak">
    <w:name w:val="WW- Znak"/>
    <w:rsid w:val="00BB0E42"/>
    <w:rPr>
      <w:sz w:val="24"/>
      <w:szCs w:val="24"/>
    </w:rPr>
  </w:style>
  <w:style w:type="paragraph" w:customStyle="1" w:styleId="Nagwek20">
    <w:name w:val="Nagłówek2"/>
    <w:basedOn w:val="Normalny"/>
    <w:next w:val="Tekstpodstawowy"/>
    <w:rsid w:val="00BB0E42"/>
    <w:pPr>
      <w:keepNext/>
      <w:suppressAutoHyphens/>
      <w:spacing w:before="240" w:after="120" w:line="240" w:lineRule="auto"/>
    </w:pPr>
    <w:rPr>
      <w:rFonts w:ascii="Arial" w:eastAsia="MS Mincho" w:hAnsi="Arial" w:cs="Tahoma"/>
      <w:b/>
      <w:sz w:val="28"/>
      <w:szCs w:val="28"/>
      <w:lang w:eastAsia="ar-SA"/>
    </w:rPr>
  </w:style>
  <w:style w:type="paragraph" w:styleId="Tekstpodstawowy">
    <w:name w:val="Body Text"/>
    <w:basedOn w:val="Normalny"/>
    <w:link w:val="TekstpodstawowyZnak"/>
    <w:rsid w:val="00BB0E42"/>
    <w:pPr>
      <w:suppressAutoHyphens/>
      <w:spacing w:after="120" w:line="240" w:lineRule="auto"/>
    </w:pPr>
    <w:rPr>
      <w:rFonts w:ascii="Times New Roman" w:eastAsia="Times New Roman" w:hAnsi="Times New Roman" w:cs="Times New Roman"/>
      <w:b/>
      <w:sz w:val="24"/>
      <w:szCs w:val="24"/>
      <w:lang w:eastAsia="ar-SA"/>
    </w:rPr>
  </w:style>
  <w:style w:type="character" w:customStyle="1" w:styleId="TekstpodstawowyZnak">
    <w:name w:val="Tekst podstawowy Znak"/>
    <w:basedOn w:val="Domylnaczcionkaakapitu"/>
    <w:link w:val="Tekstpodstawowy"/>
    <w:rsid w:val="00BB0E42"/>
    <w:rPr>
      <w:rFonts w:ascii="Times New Roman" w:eastAsia="Times New Roman" w:hAnsi="Times New Roman" w:cs="Times New Roman"/>
      <w:b/>
      <w:sz w:val="24"/>
      <w:szCs w:val="24"/>
      <w:lang w:eastAsia="ar-SA"/>
    </w:rPr>
  </w:style>
  <w:style w:type="paragraph" w:styleId="Lista">
    <w:name w:val="List"/>
    <w:basedOn w:val="Tekstpodstawowy"/>
    <w:semiHidden/>
    <w:rsid w:val="00BB0E42"/>
    <w:rPr>
      <w:rFonts w:cs="Tahoma"/>
    </w:rPr>
  </w:style>
  <w:style w:type="paragraph" w:customStyle="1" w:styleId="Podpis2">
    <w:name w:val="Podpis2"/>
    <w:basedOn w:val="Normalny"/>
    <w:rsid w:val="00BB0E42"/>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customStyle="1" w:styleId="Indeks">
    <w:name w:val="Indeks"/>
    <w:basedOn w:val="Normalny"/>
    <w:rsid w:val="00BB0E42"/>
    <w:pPr>
      <w:suppressLineNumbers/>
      <w:suppressAutoHyphens/>
      <w:spacing w:line="240" w:lineRule="auto"/>
    </w:pPr>
    <w:rPr>
      <w:rFonts w:ascii="Times New Roman" w:eastAsia="Times New Roman" w:hAnsi="Times New Roman" w:cs="Tahoma"/>
      <w:b/>
      <w:sz w:val="24"/>
      <w:szCs w:val="24"/>
      <w:lang w:eastAsia="ar-SA"/>
    </w:rPr>
  </w:style>
  <w:style w:type="paragraph" w:customStyle="1" w:styleId="Nagwek10">
    <w:name w:val="Nagłówek1"/>
    <w:basedOn w:val="Nagwek1"/>
    <w:next w:val="Tekstpodstawowy"/>
    <w:qFormat/>
    <w:rsid w:val="00BB0E42"/>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240" w:line="360" w:lineRule="auto"/>
      <w:jc w:val="center"/>
    </w:pPr>
    <w:rPr>
      <w:rFonts w:ascii="Times New Roman" w:eastAsia="MS Mincho" w:hAnsi="Times New Roman" w:cs="Tahoma"/>
      <w:color w:val="auto"/>
    </w:rPr>
  </w:style>
  <w:style w:type="paragraph" w:customStyle="1" w:styleId="Podpis1">
    <w:name w:val="Podpis1"/>
    <w:basedOn w:val="Normalny"/>
    <w:rsid w:val="00BB0E42"/>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styleId="Tekstprzypisudolnego">
    <w:name w:val="footnote text"/>
    <w:basedOn w:val="Normalny"/>
    <w:link w:val="TekstprzypisudolnegoZnak"/>
    <w:semiHidden/>
    <w:rsid w:val="00BB0E42"/>
    <w:pPr>
      <w:suppressAutoHyphens/>
      <w:spacing w:line="240" w:lineRule="auto"/>
    </w:pPr>
    <w:rPr>
      <w:rFonts w:ascii="Times New Roman" w:eastAsia="Times New Roman" w:hAnsi="Times New Roman" w:cs="Times New Roman"/>
      <w:b/>
      <w:sz w:val="20"/>
      <w:szCs w:val="20"/>
      <w:lang w:eastAsia="ar-SA"/>
    </w:rPr>
  </w:style>
  <w:style w:type="character" w:customStyle="1" w:styleId="TekstprzypisudolnegoZnak">
    <w:name w:val="Tekst przypisu dolnego Znak"/>
    <w:basedOn w:val="Domylnaczcionkaakapitu"/>
    <w:link w:val="Tekstprzypisudolnego"/>
    <w:semiHidden/>
    <w:rsid w:val="00BB0E42"/>
    <w:rPr>
      <w:rFonts w:ascii="Times New Roman" w:eastAsia="Times New Roman" w:hAnsi="Times New Roman" w:cs="Times New Roman"/>
      <w:b/>
      <w:sz w:val="20"/>
      <w:szCs w:val="20"/>
      <w:lang w:eastAsia="ar-SA"/>
    </w:rPr>
  </w:style>
  <w:style w:type="paragraph" w:styleId="Stopka">
    <w:name w:val="footer"/>
    <w:basedOn w:val="Normalny"/>
    <w:link w:val="StopkaZnak"/>
    <w:uiPriority w:val="99"/>
    <w:rsid w:val="00BB0E42"/>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StopkaZnak">
    <w:name w:val="Stopka Znak"/>
    <w:basedOn w:val="Domylnaczcionkaakapitu"/>
    <w:link w:val="Stopka"/>
    <w:uiPriority w:val="99"/>
    <w:rsid w:val="00BB0E42"/>
    <w:rPr>
      <w:rFonts w:ascii="Times New Roman" w:eastAsia="Times New Roman" w:hAnsi="Times New Roman" w:cs="Times New Roman"/>
      <w:b/>
      <w:sz w:val="24"/>
      <w:szCs w:val="24"/>
      <w:lang w:eastAsia="ar-SA"/>
    </w:rPr>
  </w:style>
  <w:style w:type="paragraph" w:styleId="Nagwek">
    <w:name w:val="header"/>
    <w:basedOn w:val="Normalny"/>
    <w:link w:val="NagwekZnak"/>
    <w:uiPriority w:val="99"/>
    <w:rsid w:val="00BB0E42"/>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NagwekZnak">
    <w:name w:val="Nagłówek Znak"/>
    <w:basedOn w:val="Domylnaczcionkaakapitu"/>
    <w:link w:val="Nagwek"/>
    <w:uiPriority w:val="99"/>
    <w:rsid w:val="00BB0E42"/>
    <w:rPr>
      <w:rFonts w:ascii="Times New Roman" w:eastAsia="Times New Roman" w:hAnsi="Times New Roman" w:cs="Times New Roman"/>
      <w:b/>
      <w:sz w:val="24"/>
      <w:szCs w:val="24"/>
      <w:lang w:eastAsia="ar-SA"/>
    </w:rPr>
  </w:style>
  <w:style w:type="paragraph" w:customStyle="1" w:styleId="Zawartoramki">
    <w:name w:val="Zawartość ramki"/>
    <w:basedOn w:val="Tekstpodstawowy"/>
    <w:rsid w:val="00BB0E42"/>
  </w:style>
  <w:style w:type="paragraph" w:customStyle="1" w:styleId="Zawartotabeli">
    <w:name w:val="Zawartość tabeli"/>
    <w:basedOn w:val="Normalny"/>
    <w:rsid w:val="00BB0E42"/>
    <w:pPr>
      <w:suppressLineNumbers/>
      <w:suppressAutoHyphens/>
      <w:spacing w:line="240" w:lineRule="auto"/>
    </w:pPr>
    <w:rPr>
      <w:rFonts w:ascii="Times New Roman" w:eastAsia="Times New Roman" w:hAnsi="Times New Roman" w:cs="Times New Roman"/>
      <w:b/>
      <w:sz w:val="24"/>
      <w:szCs w:val="24"/>
      <w:lang w:eastAsia="ar-SA"/>
    </w:rPr>
  </w:style>
  <w:style w:type="paragraph" w:customStyle="1" w:styleId="Nagwektabeli">
    <w:name w:val="Nagłówek tabeli"/>
    <w:basedOn w:val="Zawartotabeli"/>
    <w:rsid w:val="00BB0E42"/>
    <w:pPr>
      <w:jc w:val="center"/>
    </w:pPr>
    <w:rPr>
      <w:b w:val="0"/>
      <w:bCs/>
    </w:rPr>
  </w:style>
  <w:style w:type="paragraph" w:customStyle="1" w:styleId="TableContents">
    <w:name w:val="Table Contents"/>
    <w:basedOn w:val="Normalny"/>
    <w:rsid w:val="00BB0E42"/>
    <w:pPr>
      <w:widowControl w:val="0"/>
      <w:suppressLineNumbers/>
      <w:suppressAutoHyphens/>
      <w:autoSpaceDN w:val="0"/>
      <w:spacing w:line="240" w:lineRule="auto"/>
      <w:textAlignment w:val="baseline"/>
    </w:pPr>
    <w:rPr>
      <w:rFonts w:ascii="Times New Roman" w:eastAsia="Arial Unicode MS" w:hAnsi="Times New Roman" w:cs="Tahoma"/>
      <w:b/>
      <w:kern w:val="3"/>
      <w:sz w:val="24"/>
      <w:szCs w:val="24"/>
      <w:lang w:eastAsia="pl-PL"/>
    </w:rPr>
  </w:style>
  <w:style w:type="paragraph" w:styleId="Tekstdymka">
    <w:name w:val="Balloon Text"/>
    <w:basedOn w:val="Normalny"/>
    <w:link w:val="TekstdymkaZnak"/>
    <w:uiPriority w:val="99"/>
    <w:semiHidden/>
    <w:unhideWhenUsed/>
    <w:rsid w:val="00BB0E42"/>
    <w:pPr>
      <w:suppressAutoHyphens/>
      <w:spacing w:line="240" w:lineRule="auto"/>
    </w:pPr>
    <w:rPr>
      <w:rFonts w:ascii="Segoe UI" w:eastAsia="Times New Roman" w:hAnsi="Segoe UI" w:cs="Segoe UI"/>
      <w:b/>
      <w:sz w:val="18"/>
      <w:szCs w:val="18"/>
      <w:lang w:eastAsia="ar-SA"/>
    </w:rPr>
  </w:style>
  <w:style w:type="character" w:customStyle="1" w:styleId="TekstdymkaZnak">
    <w:name w:val="Tekst dymka Znak"/>
    <w:basedOn w:val="Domylnaczcionkaakapitu"/>
    <w:link w:val="Tekstdymka"/>
    <w:uiPriority w:val="99"/>
    <w:semiHidden/>
    <w:rsid w:val="00BB0E42"/>
    <w:rPr>
      <w:rFonts w:ascii="Segoe UI" w:eastAsia="Times New Roman" w:hAnsi="Segoe UI" w:cs="Segoe UI"/>
      <w:b/>
      <w:sz w:val="18"/>
      <w:szCs w:val="18"/>
      <w:lang w:eastAsia="ar-SA"/>
    </w:rPr>
  </w:style>
  <w:style w:type="paragraph" w:customStyle="1" w:styleId="western">
    <w:name w:val="western"/>
    <w:basedOn w:val="Normalny"/>
    <w:rsid w:val="00BB0E42"/>
    <w:pPr>
      <w:spacing w:before="100" w:beforeAutospacing="1" w:after="119" w:line="240" w:lineRule="auto"/>
    </w:pPr>
    <w:rPr>
      <w:rFonts w:ascii="Times New Roman" w:eastAsia="Times New Roman" w:hAnsi="Times New Roman" w:cs="Times New Roman"/>
      <w:b/>
      <w:color w:val="000000"/>
      <w:sz w:val="24"/>
      <w:szCs w:val="24"/>
      <w:lang w:eastAsia="pl-PL"/>
    </w:rPr>
  </w:style>
  <w:style w:type="paragraph" w:customStyle="1" w:styleId="Standard">
    <w:name w:val="Standard"/>
    <w:rsid w:val="00BB0E42"/>
    <w:pPr>
      <w:widowControl w:val="0"/>
      <w:suppressAutoHyphens/>
      <w:autoSpaceDN w:val="0"/>
      <w:spacing w:after="0" w:line="240" w:lineRule="auto"/>
      <w:textAlignment w:val="baseline"/>
    </w:pPr>
    <w:rPr>
      <w:rFonts w:ascii="Times New Roman" w:eastAsia="SimSun" w:hAnsi="Times New Roman" w:cs="Mangal"/>
      <w:b/>
      <w:kern w:val="3"/>
      <w:sz w:val="24"/>
      <w:szCs w:val="24"/>
      <w:lang w:eastAsia="zh-CN" w:bidi="hi-IN"/>
    </w:rPr>
  </w:style>
  <w:style w:type="paragraph" w:styleId="Akapitzlist">
    <w:name w:val="List Paragraph"/>
    <w:aliases w:val="Numerowanie,List Paragraph,Akapit z listą BS,CW_Lista,L1,2 heading,A_wyliczenie,K-P_odwolanie,Akapit z listą5,maz_wyliczenie,opis dzialania,T_SZ_List Paragraph,normalny tekst,Kolorowa lista — akcent 11,Wypunktowanie,Nagłowek 3,Preambuła"/>
    <w:basedOn w:val="Normalny"/>
    <w:link w:val="AkapitzlistZnak"/>
    <w:uiPriority w:val="34"/>
    <w:qFormat/>
    <w:rsid w:val="00BB0E42"/>
    <w:pPr>
      <w:suppressAutoHyphens/>
      <w:spacing w:line="240" w:lineRule="auto"/>
      <w:ind w:left="720"/>
      <w:contextualSpacing/>
    </w:pPr>
    <w:rPr>
      <w:rFonts w:ascii="Times New Roman" w:eastAsia="Times New Roman" w:hAnsi="Times New Roman" w:cs="Times New Roman"/>
      <w:b/>
      <w:sz w:val="24"/>
      <w:szCs w:val="24"/>
      <w:lang w:eastAsia="ar-SA"/>
    </w:rPr>
  </w:style>
  <w:style w:type="table" w:styleId="Tabela-Siatka">
    <w:name w:val="Table Grid"/>
    <w:basedOn w:val="Standardowy"/>
    <w:uiPriority w:val="59"/>
    <w:rsid w:val="00BB0E42"/>
    <w:pPr>
      <w:spacing w:after="0"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Standard"/>
    <w:rsid w:val="00BB0E42"/>
    <w:pPr>
      <w:autoSpaceDN/>
      <w:spacing w:before="280" w:after="119"/>
    </w:pPr>
    <w:rPr>
      <w:rFonts w:eastAsia="Arial Unicode MS" w:cs="Tahoma"/>
      <w:kern w:val="1"/>
      <w:lang w:eastAsia="ar-SA" w:bidi="ar-SA"/>
    </w:rPr>
  </w:style>
  <w:style w:type="character" w:customStyle="1" w:styleId="AkapitzlistZnak">
    <w:name w:val="Akapit z listą Znak"/>
    <w:aliases w:val="Numerowanie Znak,List Paragraph Znak,Akapit z listą BS Znak,CW_Lista Znak,L1 Znak,2 heading Znak,A_wyliczenie Znak,K-P_odwolanie Znak,Akapit z listą5 Znak,maz_wyliczenie Znak,opis dzialania Znak,T_SZ_List Paragraph Znak"/>
    <w:link w:val="Akapitzlist"/>
    <w:uiPriority w:val="34"/>
    <w:qFormat/>
    <w:rsid w:val="00BB0E42"/>
    <w:rPr>
      <w:rFonts w:ascii="Times New Roman" w:eastAsia="Times New Roman" w:hAnsi="Times New Roman" w:cs="Times New Roman"/>
      <w:b/>
      <w:sz w:val="24"/>
      <w:szCs w:val="24"/>
      <w:lang w:eastAsia="ar-SA"/>
    </w:rPr>
  </w:style>
  <w:style w:type="paragraph" w:customStyle="1" w:styleId="Textbody">
    <w:name w:val="Text body"/>
    <w:basedOn w:val="Normalny"/>
    <w:rsid w:val="00BB0E42"/>
    <w:pPr>
      <w:widowControl w:val="0"/>
      <w:suppressAutoHyphens/>
      <w:autoSpaceDN w:val="0"/>
      <w:spacing w:after="120" w:line="240" w:lineRule="auto"/>
      <w:textAlignment w:val="baseline"/>
    </w:pPr>
    <w:rPr>
      <w:rFonts w:ascii="Times New Roman" w:eastAsia="Arial Unicode MS" w:hAnsi="Times New Roman" w:cs="Tahoma"/>
      <w:b/>
      <w:kern w:val="3"/>
      <w:sz w:val="24"/>
      <w:szCs w:val="24"/>
      <w:lang w:eastAsia="pl-PL"/>
    </w:rPr>
  </w:style>
  <w:style w:type="paragraph" w:styleId="Zwykytekst">
    <w:name w:val="Plain Text"/>
    <w:basedOn w:val="Normalny"/>
    <w:link w:val="ZwykytekstZnak"/>
    <w:unhideWhenUsed/>
    <w:rsid w:val="00BB0E42"/>
    <w:pPr>
      <w:autoSpaceDE w:val="0"/>
      <w:autoSpaceDN w:val="0"/>
      <w:spacing w:line="240" w:lineRule="auto"/>
    </w:pPr>
    <w:rPr>
      <w:rFonts w:ascii="Courier New" w:eastAsia="Times New Roman" w:hAnsi="Courier New" w:cs="Courier New"/>
      <w:b/>
      <w:sz w:val="20"/>
      <w:szCs w:val="20"/>
      <w:lang w:eastAsia="pl-PL"/>
    </w:rPr>
  </w:style>
  <w:style w:type="character" w:customStyle="1" w:styleId="ZwykytekstZnak">
    <w:name w:val="Zwykły tekst Znak"/>
    <w:basedOn w:val="Domylnaczcionkaakapitu"/>
    <w:link w:val="Zwykytekst"/>
    <w:rsid w:val="00BB0E42"/>
    <w:rPr>
      <w:rFonts w:ascii="Courier New" w:eastAsia="Times New Roman" w:hAnsi="Courier New" w:cs="Courier New"/>
      <w:b/>
      <w:sz w:val="20"/>
      <w:szCs w:val="20"/>
      <w:lang w:eastAsia="pl-PL"/>
    </w:rPr>
  </w:style>
  <w:style w:type="character" w:styleId="Pogrubienie">
    <w:name w:val="Strong"/>
    <w:basedOn w:val="Domylnaczcionkaakapitu"/>
    <w:uiPriority w:val="22"/>
    <w:qFormat/>
    <w:rsid w:val="00BB0E42"/>
    <w:rPr>
      <w:b/>
      <w:bCs/>
    </w:rPr>
  </w:style>
  <w:style w:type="paragraph" w:styleId="Bezodstpw">
    <w:name w:val="No Spacing"/>
    <w:link w:val="BezodstpwZnak"/>
    <w:uiPriority w:val="1"/>
    <w:qFormat/>
    <w:rsid w:val="00BB0E42"/>
    <w:pPr>
      <w:spacing w:after="0" w:line="240" w:lineRule="auto"/>
    </w:pPr>
    <w:rPr>
      <w:rFonts w:eastAsiaTheme="minorEastAsia"/>
      <w:b/>
      <w:lang w:eastAsia="pl-PL"/>
    </w:rPr>
  </w:style>
  <w:style w:type="character" w:customStyle="1" w:styleId="BezodstpwZnak">
    <w:name w:val="Bez odstępów Znak"/>
    <w:basedOn w:val="Domylnaczcionkaakapitu"/>
    <w:link w:val="Bezodstpw"/>
    <w:uiPriority w:val="1"/>
    <w:rsid w:val="00BB0E42"/>
    <w:rPr>
      <w:rFonts w:eastAsiaTheme="minorEastAsia"/>
      <w:b/>
      <w:lang w:eastAsia="pl-PL"/>
    </w:rPr>
  </w:style>
  <w:style w:type="character" w:styleId="Tytuksiki">
    <w:name w:val="Book Title"/>
    <w:basedOn w:val="Domylnaczcionkaakapitu"/>
    <w:uiPriority w:val="33"/>
    <w:qFormat/>
    <w:rsid w:val="00BB0E42"/>
    <w:rPr>
      <w:b/>
      <w:bCs/>
      <w:smallCaps/>
      <w:spacing w:val="5"/>
    </w:rPr>
  </w:style>
  <w:style w:type="paragraph" w:styleId="Nagwekspisutreci">
    <w:name w:val="TOC Heading"/>
    <w:basedOn w:val="Nagwek1"/>
    <w:next w:val="Normalny"/>
    <w:uiPriority w:val="39"/>
    <w:unhideWhenUsed/>
    <w:qFormat/>
    <w:rsid w:val="00BB0E42"/>
    <w:pPr>
      <w:outlineLvl w:val="9"/>
    </w:pPr>
  </w:style>
  <w:style w:type="numbering" w:customStyle="1" w:styleId="Bezlisty11">
    <w:name w:val="Bez listy11"/>
    <w:next w:val="Bezlisty"/>
    <w:uiPriority w:val="99"/>
    <w:semiHidden/>
    <w:unhideWhenUsed/>
    <w:rsid w:val="00BB0E42"/>
  </w:style>
  <w:style w:type="paragraph" w:styleId="Legenda">
    <w:name w:val="caption"/>
    <w:basedOn w:val="Normalny"/>
    <w:next w:val="Normalny"/>
    <w:uiPriority w:val="35"/>
    <w:unhideWhenUsed/>
    <w:qFormat/>
    <w:rsid w:val="00BB0E42"/>
    <w:pPr>
      <w:spacing w:after="160"/>
    </w:pPr>
    <w:rPr>
      <w:rFonts w:asciiTheme="minorHAnsi" w:eastAsia="Times New Roman" w:hAnsiTheme="minorHAnsi"/>
      <w:bCs/>
      <w:sz w:val="20"/>
      <w:szCs w:val="20"/>
      <w:lang w:eastAsia="pl-PL"/>
    </w:rPr>
  </w:style>
  <w:style w:type="table" w:customStyle="1" w:styleId="Tabela-Siatka1">
    <w:name w:val="Tabela - Siatka1"/>
    <w:basedOn w:val="Standardowy"/>
    <w:next w:val="Tabela-Siatka"/>
    <w:uiPriority w:val="59"/>
    <w:rsid w:val="00BB0E42"/>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B0E42"/>
    <w:pPr>
      <w:spacing w:after="0" w:line="240" w:lineRule="auto"/>
    </w:pPr>
    <w:rPr>
      <w:rFonts w:eastAsia="Times New Roman"/>
      <w:b/>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BB0E42"/>
    <w:rPr>
      <w:rFonts w:cs="Times New Roman"/>
      <w:sz w:val="16"/>
      <w:szCs w:val="16"/>
    </w:rPr>
  </w:style>
  <w:style w:type="paragraph" w:styleId="Tekstkomentarza">
    <w:name w:val="annotation text"/>
    <w:basedOn w:val="Normalny"/>
    <w:link w:val="TekstkomentarzaZnak"/>
    <w:uiPriority w:val="99"/>
    <w:semiHidden/>
    <w:unhideWhenUsed/>
    <w:rsid w:val="00BB0E42"/>
    <w:pPr>
      <w:spacing w:after="160"/>
    </w:pPr>
    <w:rPr>
      <w:rFonts w:asciiTheme="minorHAnsi" w:eastAsia="Times New Roman" w:hAnsiTheme="minorHAnsi"/>
      <w:b/>
      <w:sz w:val="20"/>
      <w:szCs w:val="20"/>
      <w:lang w:eastAsia="pl-PL"/>
    </w:rPr>
  </w:style>
  <w:style w:type="character" w:customStyle="1" w:styleId="TekstkomentarzaZnak">
    <w:name w:val="Tekst komentarza Znak"/>
    <w:basedOn w:val="Domylnaczcionkaakapitu"/>
    <w:link w:val="Tekstkomentarza"/>
    <w:uiPriority w:val="99"/>
    <w:semiHidden/>
    <w:rsid w:val="00BB0E42"/>
    <w:rPr>
      <w:rFonts w:eastAsia="Times New Roman"/>
      <w:b/>
      <w:sz w:val="20"/>
      <w:szCs w:val="20"/>
      <w:lang w:eastAsia="pl-PL"/>
    </w:rPr>
  </w:style>
  <w:style w:type="paragraph" w:styleId="Tematkomentarza">
    <w:name w:val="annotation subject"/>
    <w:basedOn w:val="Tekstkomentarza"/>
    <w:next w:val="Tekstkomentarza"/>
    <w:link w:val="TematkomentarzaZnak"/>
    <w:uiPriority w:val="99"/>
    <w:semiHidden/>
    <w:unhideWhenUsed/>
    <w:rsid w:val="00BB0E42"/>
    <w:rPr>
      <w:b w:val="0"/>
      <w:bCs/>
    </w:rPr>
  </w:style>
  <w:style w:type="character" w:customStyle="1" w:styleId="TematkomentarzaZnak">
    <w:name w:val="Temat komentarza Znak"/>
    <w:basedOn w:val="TekstkomentarzaZnak"/>
    <w:link w:val="Tematkomentarza"/>
    <w:uiPriority w:val="99"/>
    <w:semiHidden/>
    <w:rsid w:val="00BB0E42"/>
    <w:rPr>
      <w:rFonts w:eastAsia="Times New Roman"/>
      <w:b w:val="0"/>
      <w:bCs/>
      <w:sz w:val="20"/>
      <w:szCs w:val="20"/>
      <w:lang w:eastAsia="pl-PL"/>
    </w:rPr>
  </w:style>
  <w:style w:type="paragraph" w:customStyle="1" w:styleId="Default">
    <w:name w:val="Default"/>
    <w:rsid w:val="00BB0E42"/>
    <w:pPr>
      <w:autoSpaceDE w:val="0"/>
      <w:autoSpaceDN w:val="0"/>
      <w:adjustRightInd w:val="0"/>
      <w:spacing w:after="0" w:line="240" w:lineRule="auto"/>
    </w:pPr>
    <w:rPr>
      <w:rFonts w:ascii="Calibri" w:eastAsia="Times New Roman" w:hAnsi="Calibri" w:cs="Calibri"/>
      <w:b/>
      <w:color w:val="000000"/>
      <w:sz w:val="24"/>
      <w:szCs w:val="24"/>
      <w:lang w:eastAsia="pl-PL"/>
    </w:rPr>
  </w:style>
  <w:style w:type="character" w:styleId="Hipercze">
    <w:name w:val="Hyperlink"/>
    <w:basedOn w:val="Domylnaczcionkaakapitu"/>
    <w:uiPriority w:val="99"/>
    <w:unhideWhenUsed/>
    <w:rsid w:val="00BB0E42"/>
    <w:rPr>
      <w:color w:val="0563C1" w:themeColor="hyperlink"/>
      <w:u w:val="single"/>
    </w:rPr>
  </w:style>
  <w:style w:type="table" w:customStyle="1" w:styleId="Tabela-Siatka11">
    <w:name w:val="Tabela - Siatka11"/>
    <w:basedOn w:val="Standardowy"/>
    <w:next w:val="Tabela-Siatka"/>
    <w:uiPriority w:val="59"/>
    <w:rsid w:val="00BB0E42"/>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B0E42"/>
    <w:rPr>
      <w:color w:val="808080"/>
    </w:rPr>
  </w:style>
  <w:style w:type="character" w:customStyle="1" w:styleId="apple-converted-space">
    <w:name w:val="apple-converted-space"/>
    <w:basedOn w:val="Domylnaczcionkaakapitu"/>
    <w:rsid w:val="00BB0E42"/>
  </w:style>
  <w:style w:type="paragraph" w:styleId="Spistreci2">
    <w:name w:val="toc 2"/>
    <w:basedOn w:val="Normalny"/>
    <w:next w:val="Normalny"/>
    <w:autoRedefine/>
    <w:uiPriority w:val="39"/>
    <w:unhideWhenUsed/>
    <w:rsid w:val="00BB0E42"/>
    <w:pPr>
      <w:suppressAutoHyphens/>
      <w:spacing w:after="100" w:line="240" w:lineRule="auto"/>
      <w:ind w:left="240"/>
    </w:pPr>
    <w:rPr>
      <w:rFonts w:ascii="Times New Roman" w:eastAsia="Times New Roman" w:hAnsi="Times New Roman" w:cs="Times New Roman"/>
      <w:b/>
      <w:sz w:val="24"/>
      <w:szCs w:val="24"/>
      <w:lang w:eastAsia="ar-SA"/>
    </w:rPr>
  </w:style>
  <w:style w:type="paragraph" w:styleId="Spistreci3">
    <w:name w:val="toc 3"/>
    <w:basedOn w:val="Normalny"/>
    <w:next w:val="Normalny"/>
    <w:autoRedefine/>
    <w:uiPriority w:val="39"/>
    <w:unhideWhenUsed/>
    <w:rsid w:val="00BB0E42"/>
    <w:pPr>
      <w:suppressAutoHyphens/>
      <w:spacing w:after="100" w:line="240" w:lineRule="auto"/>
      <w:ind w:left="480"/>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unhideWhenUsed/>
    <w:rsid w:val="00BB0E42"/>
    <w:pPr>
      <w:tabs>
        <w:tab w:val="right" w:leader="dot" w:pos="9061"/>
      </w:tabs>
      <w:suppressAutoHyphens/>
      <w:spacing w:line="360" w:lineRule="auto"/>
      <w:ind w:left="1134" w:hanging="1134"/>
    </w:pPr>
    <w:rPr>
      <w:rFonts w:ascii="Times New Roman" w:eastAsia="Times New Roman" w:hAnsi="Times New Roman" w:cs="Times New Roman"/>
      <w:b/>
      <w:sz w:val="24"/>
      <w:szCs w:val="24"/>
      <w:lang w:eastAsia="ar-SA"/>
    </w:rPr>
  </w:style>
  <w:style w:type="paragraph" w:styleId="Tekstpodstawowywcity">
    <w:name w:val="Body Text Indent"/>
    <w:basedOn w:val="Normalny"/>
    <w:link w:val="TekstpodstawowywcityZnak"/>
    <w:rsid w:val="00BB0E42"/>
    <w:pPr>
      <w:widowControl w:val="0"/>
      <w:suppressAutoHyphens/>
      <w:spacing w:after="120" w:line="240" w:lineRule="auto"/>
      <w:ind w:left="283"/>
    </w:pPr>
    <w:rPr>
      <w:rFonts w:ascii="Times New Roman" w:eastAsia="Lucida Sans Unicode" w:hAnsi="Times New Roman" w:cs="Sendnya"/>
      <w:b/>
      <w:kern w:val="2"/>
      <w:sz w:val="24"/>
      <w:szCs w:val="24"/>
      <w:lang w:eastAsia="pl-PL" w:bidi="or-IN"/>
    </w:rPr>
  </w:style>
  <w:style w:type="character" w:customStyle="1" w:styleId="TekstpodstawowywcityZnak">
    <w:name w:val="Tekst podstawowy wcięty Znak"/>
    <w:basedOn w:val="Domylnaczcionkaakapitu"/>
    <w:link w:val="Tekstpodstawowywcity"/>
    <w:rsid w:val="00BB0E42"/>
    <w:rPr>
      <w:rFonts w:ascii="Times New Roman" w:eastAsia="Lucida Sans Unicode" w:hAnsi="Times New Roman" w:cs="Sendnya"/>
      <w:b/>
      <w:kern w:val="2"/>
      <w:sz w:val="24"/>
      <w:szCs w:val="24"/>
      <w:lang w:eastAsia="pl-PL" w:bidi="or-IN"/>
    </w:rPr>
  </w:style>
  <w:style w:type="paragraph" w:styleId="Tytu">
    <w:name w:val="Title"/>
    <w:basedOn w:val="Normalny"/>
    <w:link w:val="TytuZnak"/>
    <w:uiPriority w:val="10"/>
    <w:qFormat/>
    <w:rsid w:val="00BB0E42"/>
    <w:pPr>
      <w:spacing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10"/>
    <w:rsid w:val="00BB0E42"/>
    <w:rPr>
      <w:rFonts w:ascii="Times New Roman" w:eastAsia="Times New Roman" w:hAnsi="Times New Roman" w:cs="Times New Roman"/>
      <w:b/>
      <w:bCs/>
      <w:sz w:val="24"/>
      <w:szCs w:val="24"/>
      <w:lang w:eastAsia="pl-PL"/>
    </w:rPr>
  </w:style>
  <w:style w:type="paragraph" w:customStyle="1" w:styleId="Akapitzlist1">
    <w:name w:val="Akapit z listą1"/>
    <w:rsid w:val="00BB0E42"/>
    <w:pPr>
      <w:widowControl w:val="0"/>
      <w:suppressAutoHyphens/>
      <w:spacing w:after="200" w:line="276" w:lineRule="auto"/>
      <w:ind w:left="720"/>
    </w:pPr>
    <w:rPr>
      <w:rFonts w:ascii="Calibri" w:eastAsia="Arial" w:hAnsi="Calibri" w:cs="Times New Roman"/>
      <w:kern w:val="1"/>
      <w:lang w:eastAsia="ar-SA"/>
    </w:rPr>
  </w:style>
  <w:style w:type="paragraph" w:customStyle="1" w:styleId="Osignicie">
    <w:name w:val="Osiągnięcie"/>
    <w:basedOn w:val="Normalny"/>
    <w:rsid w:val="00BB0E42"/>
    <w:pPr>
      <w:numPr>
        <w:numId w:val="12"/>
      </w:numPr>
      <w:spacing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BB0E42"/>
    <w:pPr>
      <w:spacing w:after="120"/>
    </w:pPr>
    <w:rPr>
      <w:sz w:val="16"/>
      <w:szCs w:val="16"/>
    </w:rPr>
  </w:style>
  <w:style w:type="character" w:customStyle="1" w:styleId="Tekstpodstawowy3Znak">
    <w:name w:val="Tekst podstawowy 3 Znak"/>
    <w:basedOn w:val="Domylnaczcionkaakapitu"/>
    <w:link w:val="Tekstpodstawowy3"/>
    <w:uiPriority w:val="99"/>
    <w:semiHidden/>
    <w:rsid w:val="00BB0E42"/>
    <w:rPr>
      <w:rFonts w:ascii="CG Omega" w:hAnsi="CG Omega"/>
      <w:sz w:val="16"/>
      <w:szCs w:val="16"/>
    </w:rPr>
  </w:style>
  <w:style w:type="paragraph" w:customStyle="1" w:styleId="Tekstpodstawowy31">
    <w:name w:val="Tekst podstawowy 31"/>
    <w:basedOn w:val="Normalny"/>
    <w:rsid w:val="00BB0E42"/>
    <w:pPr>
      <w:overflowPunct w:val="0"/>
      <w:autoSpaceDE w:val="0"/>
      <w:autoSpaceDN w:val="0"/>
      <w:adjustRightInd w:val="0"/>
      <w:spacing w:line="360" w:lineRule="auto"/>
      <w:jc w:val="both"/>
      <w:textAlignment w:val="baseline"/>
    </w:pPr>
    <w:rPr>
      <w:rFonts w:ascii="Arial" w:eastAsia="Times New Roman" w:hAnsi="Arial" w:cs="Times New Roman"/>
      <w:sz w:val="24"/>
      <w:szCs w:val="20"/>
      <w:lang w:val="en-US"/>
    </w:rPr>
  </w:style>
  <w:style w:type="numbering" w:customStyle="1" w:styleId="Bezlisty2">
    <w:name w:val="Bez listy2"/>
    <w:next w:val="Bezlisty"/>
    <w:uiPriority w:val="99"/>
    <w:semiHidden/>
    <w:unhideWhenUsed/>
    <w:rsid w:val="00BB0E42"/>
  </w:style>
  <w:style w:type="paragraph" w:customStyle="1" w:styleId="Styl3">
    <w:name w:val="Styl3"/>
    <w:basedOn w:val="Normalny"/>
    <w:next w:val="Normalny"/>
    <w:rsid w:val="00BB0E42"/>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table" w:customStyle="1" w:styleId="Tabela-Siatka2">
    <w:name w:val="Tabela - Siatka2"/>
    <w:basedOn w:val="Standardowy"/>
    <w:next w:val="Tabela-Siatka"/>
    <w:uiPriority w:val="39"/>
    <w:rsid w:val="00BB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alny"/>
    <w:rsid w:val="00BB0E42"/>
    <w:pPr>
      <w:spacing w:line="240" w:lineRule="auto"/>
    </w:pPr>
    <w:rPr>
      <w:rFonts w:ascii="Arial" w:eastAsia="Times New Roman" w:hAnsi="Arial" w:cs="Times New Roman"/>
      <w:bCs/>
      <w:sz w:val="20"/>
      <w:szCs w:val="24"/>
      <w:lang w:eastAsia="pl-PL"/>
    </w:rPr>
  </w:style>
  <w:style w:type="character" w:customStyle="1" w:styleId="Nagwek1Znak1">
    <w:name w:val="Nagłówek 1 Znak1"/>
    <w:rsid w:val="00BB0E42"/>
    <w:rPr>
      <w:rFonts w:ascii="Arial" w:eastAsia="Times New Roman" w:hAnsi="Arial" w:cs="Arial"/>
      <w:b/>
      <w:bCs/>
      <w:kern w:val="32"/>
      <w:sz w:val="32"/>
      <w:szCs w:val="32"/>
      <w:lang w:eastAsia="pl-PL"/>
    </w:rPr>
  </w:style>
  <w:style w:type="paragraph" w:customStyle="1" w:styleId="normaltableau">
    <w:name w:val="normal_tableau"/>
    <w:basedOn w:val="Normalny"/>
    <w:rsid w:val="00BB0E42"/>
    <w:pPr>
      <w:spacing w:before="120" w:after="120" w:line="240" w:lineRule="auto"/>
      <w:jc w:val="both"/>
    </w:pPr>
    <w:rPr>
      <w:rFonts w:ascii="Optima" w:eastAsia="Times New Roman" w:hAnsi="Optima" w:cs="Times New Roman"/>
      <w:sz w:val="22"/>
      <w:szCs w:val="22"/>
      <w:lang w:val="en-GB" w:eastAsia="pl-PL"/>
    </w:rPr>
  </w:style>
  <w:style w:type="character" w:customStyle="1" w:styleId="pojedynczapozycja">
    <w:name w:val="pojedyncza_pozycja"/>
    <w:basedOn w:val="Domylnaczcionkaakapitu"/>
    <w:rsid w:val="00BB0E42"/>
  </w:style>
  <w:style w:type="paragraph" w:styleId="Tekstprzypisukocowego">
    <w:name w:val="endnote text"/>
    <w:basedOn w:val="Normalny"/>
    <w:link w:val="TekstprzypisukocowegoZnak"/>
    <w:uiPriority w:val="99"/>
    <w:semiHidden/>
    <w:unhideWhenUsed/>
    <w:rsid w:val="00BB0E42"/>
    <w:pPr>
      <w:spacing w:line="240" w:lineRule="auto"/>
    </w:pPr>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BB0E42"/>
    <w:rPr>
      <w:sz w:val="20"/>
      <w:szCs w:val="20"/>
    </w:rPr>
  </w:style>
  <w:style w:type="character" w:styleId="Odwoanieprzypisukocowego">
    <w:name w:val="endnote reference"/>
    <w:basedOn w:val="Domylnaczcionkaakapitu"/>
    <w:uiPriority w:val="99"/>
    <w:semiHidden/>
    <w:unhideWhenUsed/>
    <w:rsid w:val="00BB0E42"/>
    <w:rPr>
      <w:vertAlign w:val="superscript"/>
    </w:rPr>
  </w:style>
  <w:style w:type="numbering" w:customStyle="1" w:styleId="Styl1">
    <w:name w:val="Styl1"/>
    <w:uiPriority w:val="99"/>
    <w:rsid w:val="00BB0E42"/>
    <w:pPr>
      <w:numPr>
        <w:numId w:val="16"/>
      </w:numPr>
    </w:pPr>
  </w:style>
  <w:style w:type="character" w:customStyle="1" w:styleId="WW8Num13z1">
    <w:name w:val="WW8Num13z1"/>
    <w:rsid w:val="00BB0E42"/>
    <w:rPr>
      <w:b w:val="0"/>
    </w:rPr>
  </w:style>
  <w:style w:type="paragraph" w:styleId="Podtytu">
    <w:name w:val="Subtitle"/>
    <w:basedOn w:val="Nagwek"/>
    <w:next w:val="Tekstpodstawowy"/>
    <w:link w:val="PodtytuZnak"/>
    <w:qFormat/>
    <w:rsid w:val="00BB0E42"/>
    <w:pPr>
      <w:keepNext/>
      <w:tabs>
        <w:tab w:val="clear" w:pos="4536"/>
        <w:tab w:val="clear" w:pos="9072"/>
      </w:tabs>
      <w:spacing w:before="240" w:after="120" w:line="276" w:lineRule="auto"/>
      <w:jc w:val="center"/>
    </w:pPr>
    <w:rPr>
      <w:rFonts w:ascii="Arial" w:eastAsia="Lucida Sans Unicode" w:hAnsi="Arial" w:cs="Mangal"/>
      <w:b w:val="0"/>
      <w:i/>
      <w:iCs/>
      <w:sz w:val="28"/>
      <w:szCs w:val="28"/>
    </w:rPr>
  </w:style>
  <w:style w:type="character" w:customStyle="1" w:styleId="PodtytuZnak">
    <w:name w:val="Podtytuł Znak"/>
    <w:basedOn w:val="Domylnaczcionkaakapitu"/>
    <w:link w:val="Podtytu"/>
    <w:rsid w:val="00BB0E42"/>
    <w:rPr>
      <w:rFonts w:ascii="Arial" w:eastAsia="Lucida Sans Unicode" w:hAnsi="Arial" w:cs="Mangal"/>
      <w:i/>
      <w:iCs/>
      <w:sz w:val="28"/>
      <w:szCs w:val="28"/>
      <w:lang w:eastAsia="ar-SA"/>
    </w:rPr>
  </w:style>
  <w:style w:type="character" w:customStyle="1" w:styleId="Teksttreci">
    <w:name w:val="Tekst treści"/>
    <w:rsid w:val="00BB0E42"/>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paragraph" w:styleId="HTML-wstpniesformatowany">
    <w:name w:val="HTML Preformatted"/>
    <w:basedOn w:val="Normalny"/>
    <w:link w:val="HTML-wstpniesformatowanyZnak"/>
    <w:uiPriority w:val="99"/>
    <w:unhideWhenUsed/>
    <w:rsid w:val="00BB0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BB0E42"/>
    <w:rPr>
      <w:rFonts w:ascii="Courier New" w:eastAsia="Times New Roman" w:hAnsi="Courier New" w:cs="Courier New"/>
      <w:sz w:val="20"/>
      <w:szCs w:val="20"/>
      <w:lang w:eastAsia="pl-PL"/>
    </w:rPr>
  </w:style>
  <w:style w:type="numbering" w:customStyle="1" w:styleId="Styl2">
    <w:name w:val="Styl2"/>
    <w:uiPriority w:val="99"/>
    <w:rsid w:val="00BB0E42"/>
    <w:pPr>
      <w:numPr>
        <w:numId w:val="17"/>
      </w:numPr>
    </w:pPr>
  </w:style>
  <w:style w:type="character" w:styleId="UyteHipercze">
    <w:name w:val="FollowedHyperlink"/>
    <w:basedOn w:val="Domylnaczcionkaakapitu"/>
    <w:uiPriority w:val="99"/>
    <w:semiHidden/>
    <w:unhideWhenUsed/>
    <w:rsid w:val="00BB0E42"/>
    <w:rPr>
      <w:color w:val="954F72"/>
      <w:u w:val="single"/>
    </w:rPr>
  </w:style>
  <w:style w:type="paragraph" w:customStyle="1" w:styleId="msonormal0">
    <w:name w:val="msonormal"/>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4">
    <w:name w:val="xl64"/>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5">
    <w:name w:val="xl65"/>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6">
    <w:name w:val="xl66"/>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7">
    <w:name w:val="xl67"/>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8">
    <w:name w:val="xl68"/>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9">
    <w:name w:val="xl69"/>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0">
    <w:name w:val="xl70"/>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1">
    <w:name w:val="xl71"/>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2">
    <w:name w:val="xl72"/>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pl-PL"/>
    </w:rPr>
  </w:style>
  <w:style w:type="paragraph" w:customStyle="1" w:styleId="xl73">
    <w:name w:val="xl73"/>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4">
    <w:name w:val="xl74"/>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character" w:customStyle="1" w:styleId="st">
    <w:name w:val="st"/>
    <w:basedOn w:val="Domylnaczcionkaakapitu"/>
    <w:rsid w:val="00BB0E42"/>
  </w:style>
  <w:style w:type="character" w:styleId="Uwydatnienie">
    <w:name w:val="Emphasis"/>
    <w:basedOn w:val="Domylnaczcionkaakapitu"/>
    <w:uiPriority w:val="20"/>
    <w:qFormat/>
    <w:rsid w:val="00BB0E42"/>
    <w:rPr>
      <w:i/>
      <w:iCs/>
    </w:rPr>
  </w:style>
  <w:style w:type="character" w:styleId="HTML-cytat">
    <w:name w:val="HTML Cite"/>
    <w:basedOn w:val="Domylnaczcionkaakapitu"/>
    <w:uiPriority w:val="99"/>
    <w:semiHidden/>
    <w:unhideWhenUsed/>
    <w:rsid w:val="00BB0E42"/>
    <w:rPr>
      <w:i/>
      <w:iCs/>
    </w:rPr>
  </w:style>
  <w:style w:type="paragraph" w:styleId="Tekstpodstawowy2">
    <w:name w:val="Body Text 2"/>
    <w:basedOn w:val="Normalny"/>
    <w:link w:val="Tekstpodstawowy2Znak"/>
    <w:uiPriority w:val="99"/>
    <w:semiHidden/>
    <w:unhideWhenUsed/>
    <w:rsid w:val="00BB0E42"/>
    <w:pPr>
      <w:spacing w:after="120" w:line="480" w:lineRule="auto"/>
    </w:pPr>
    <w:rPr>
      <w:rFonts w:asciiTheme="minorHAnsi" w:hAnsiTheme="minorHAnsi"/>
      <w:sz w:val="22"/>
      <w:szCs w:val="22"/>
    </w:rPr>
  </w:style>
  <w:style w:type="character" w:customStyle="1" w:styleId="Tekstpodstawowy2Znak">
    <w:name w:val="Tekst podstawowy 2 Znak"/>
    <w:basedOn w:val="Domylnaczcionkaakapitu"/>
    <w:link w:val="Tekstpodstawowy2"/>
    <w:uiPriority w:val="99"/>
    <w:semiHidden/>
    <w:rsid w:val="00BB0E42"/>
  </w:style>
  <w:style w:type="character" w:customStyle="1" w:styleId="xforms-control">
    <w:name w:val="xforms-control"/>
    <w:basedOn w:val="Domylnaczcionkaakapitu"/>
    <w:rsid w:val="00BB0E42"/>
  </w:style>
  <w:style w:type="paragraph" w:customStyle="1" w:styleId="16">
    <w:name w:val="16"/>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15">
    <w:name w:val="15"/>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user">
    <w:name w:val="Standard (user)"/>
    <w:rsid w:val="00BB0E4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5">
    <w:name w:val="WW8Num15"/>
    <w:basedOn w:val="Bezlisty"/>
    <w:rsid w:val="00BB0E42"/>
    <w:pPr>
      <w:numPr>
        <w:numId w:val="33"/>
      </w:numPr>
    </w:pPr>
  </w:style>
  <w:style w:type="numbering" w:customStyle="1" w:styleId="WW8Num18">
    <w:name w:val="WW8Num18"/>
    <w:basedOn w:val="Bezlisty"/>
    <w:rsid w:val="00BB0E42"/>
    <w:pPr>
      <w:numPr>
        <w:numId w:val="34"/>
      </w:numPr>
    </w:pPr>
  </w:style>
  <w:style w:type="character" w:customStyle="1" w:styleId="normal">
    <w:name w:val="normal"/>
    <w:basedOn w:val="Domylnaczcionkaakapitu"/>
    <w:rsid w:val="00CF3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972657">
      <w:bodyDiv w:val="1"/>
      <w:marLeft w:val="0"/>
      <w:marRight w:val="0"/>
      <w:marTop w:val="0"/>
      <w:marBottom w:val="0"/>
      <w:divBdr>
        <w:top w:val="none" w:sz="0" w:space="0" w:color="auto"/>
        <w:left w:val="none" w:sz="0" w:space="0" w:color="auto"/>
        <w:bottom w:val="none" w:sz="0" w:space="0" w:color="auto"/>
        <w:right w:val="none" w:sz="0" w:space="0" w:color="auto"/>
      </w:divBdr>
    </w:div>
    <w:div w:id="605887255">
      <w:bodyDiv w:val="1"/>
      <w:marLeft w:val="0"/>
      <w:marRight w:val="0"/>
      <w:marTop w:val="0"/>
      <w:marBottom w:val="0"/>
      <w:divBdr>
        <w:top w:val="none" w:sz="0" w:space="0" w:color="auto"/>
        <w:left w:val="none" w:sz="0" w:space="0" w:color="auto"/>
        <w:bottom w:val="none" w:sz="0" w:space="0" w:color="auto"/>
        <w:right w:val="none" w:sz="0" w:space="0" w:color="auto"/>
      </w:divBdr>
    </w:div>
    <w:div w:id="183313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wiazownica"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wiazownica" TargetMode="External"/><Relationship Id="rId17" Type="http://schemas.openxmlformats.org/officeDocument/2006/relationships/hyperlink" Target="https://platformazakupowa.pl/wiazownica" TargetMode="External"/><Relationship Id="rId2" Type="http://schemas.openxmlformats.org/officeDocument/2006/relationships/numbering" Target="numbering.xml"/><Relationship Id="rId16" Type="http://schemas.openxmlformats.org/officeDocument/2006/relationships/hyperlink" Target="https://platformazakupowa.pl/wiazownica" TargetMode="External"/><Relationship Id="rId20" Type="http://schemas.openxmlformats.org/officeDocument/2006/relationships/hyperlink" Target="https://platformazakupowa.pl/wiazown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wiazownic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ekretariat@wiazownica.com" TargetMode="External"/><Relationship Id="rId23" Type="http://schemas.openxmlformats.org/officeDocument/2006/relationships/fontTable" Target="fontTable.xml"/><Relationship Id="rId10" Type="http://schemas.openxmlformats.org/officeDocument/2006/relationships/hyperlink" Target="mailto:sekretariat@wiazownica.com" TargetMode="External"/><Relationship Id="rId19" Type="http://schemas.openxmlformats.org/officeDocument/2006/relationships/hyperlink" Target="https://platformazakupowa.pl/wiazownica" TargetMode="External"/><Relationship Id="rId4" Type="http://schemas.openxmlformats.org/officeDocument/2006/relationships/settings" Target="settings.xml"/><Relationship Id="rId9" Type="http://schemas.openxmlformats.org/officeDocument/2006/relationships/hyperlink" Target="https://platformazakupowa.pl/wiazownica" TargetMode="External"/><Relationship Id="rId14" Type="http://schemas.openxmlformats.org/officeDocument/2006/relationships/hyperlink" Target="https://platformazakupowa.pl/wiazownica"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AAD76-5832-4B48-9838-ED82AEAF8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1969</TotalTime>
  <Pages>31</Pages>
  <Words>12066</Words>
  <Characters>72397</Characters>
  <Application>Microsoft Office Word</Application>
  <DocSecurity>0</DocSecurity>
  <Lines>603</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JST147UIlonaKar</cp:lastModifiedBy>
  <cp:revision>122</cp:revision>
  <cp:lastPrinted>2024-12-17T12:29:00Z</cp:lastPrinted>
  <dcterms:created xsi:type="dcterms:W3CDTF">2021-09-03T08:00:00Z</dcterms:created>
  <dcterms:modified xsi:type="dcterms:W3CDTF">2024-12-18T12:03:00Z</dcterms:modified>
</cp:coreProperties>
</file>