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C9030" w14:textId="77777777" w:rsidR="00D13E5A" w:rsidRPr="00D13E5A" w:rsidRDefault="00D13E5A" w:rsidP="00D13E5A">
      <w:pPr>
        <w:spacing w:after="0"/>
        <w:rPr>
          <w:sz w:val="24"/>
        </w:rPr>
      </w:pPr>
      <w:r w:rsidRPr="00D13E5A">
        <w:rPr>
          <w:sz w:val="24"/>
        </w:rPr>
        <w:t>Komenda Miejska</w:t>
      </w:r>
    </w:p>
    <w:p w14:paraId="4EC46F82" w14:textId="77777777" w:rsidR="00D13E5A" w:rsidRPr="00D13E5A" w:rsidRDefault="00D13E5A" w:rsidP="00D13E5A">
      <w:pPr>
        <w:spacing w:after="0"/>
        <w:rPr>
          <w:sz w:val="24"/>
        </w:rPr>
      </w:pPr>
      <w:r w:rsidRPr="00D13E5A">
        <w:rPr>
          <w:sz w:val="24"/>
        </w:rPr>
        <w:t>Państwowej Straży Pożarnej</w:t>
      </w:r>
    </w:p>
    <w:p w14:paraId="60F6A19F" w14:textId="77777777" w:rsidR="00D13E5A" w:rsidRPr="00D13E5A" w:rsidRDefault="00D13E5A" w:rsidP="00D13E5A">
      <w:pPr>
        <w:spacing w:after="0"/>
        <w:rPr>
          <w:sz w:val="24"/>
        </w:rPr>
      </w:pPr>
      <w:r w:rsidRPr="00D13E5A">
        <w:rPr>
          <w:sz w:val="24"/>
        </w:rPr>
        <w:t>w Gliwicach</w:t>
      </w:r>
    </w:p>
    <w:p w14:paraId="70A330F8" w14:textId="77777777" w:rsidR="00D13E5A" w:rsidRPr="00D13E5A" w:rsidRDefault="00D13E5A" w:rsidP="00D13E5A">
      <w:pPr>
        <w:spacing w:after="0"/>
        <w:rPr>
          <w:sz w:val="24"/>
        </w:rPr>
      </w:pPr>
      <w:r w:rsidRPr="00D13E5A">
        <w:rPr>
          <w:sz w:val="24"/>
        </w:rPr>
        <w:t>ul. Wrocławska 1</w:t>
      </w:r>
    </w:p>
    <w:p w14:paraId="3F9A7CA0" w14:textId="77777777" w:rsidR="00D13E5A" w:rsidRPr="00D13E5A" w:rsidRDefault="00D13E5A" w:rsidP="00D13E5A">
      <w:pPr>
        <w:spacing w:after="0"/>
        <w:rPr>
          <w:sz w:val="24"/>
        </w:rPr>
      </w:pPr>
      <w:r w:rsidRPr="00D13E5A">
        <w:rPr>
          <w:sz w:val="24"/>
        </w:rPr>
        <w:t>44-100 Gliwice</w:t>
      </w:r>
    </w:p>
    <w:p w14:paraId="24ABDA92" w14:textId="77777777" w:rsidR="00D13E5A" w:rsidRPr="00D13E5A" w:rsidRDefault="00D13E5A" w:rsidP="00D13E5A">
      <w:pPr>
        <w:spacing w:after="0"/>
        <w:rPr>
          <w:sz w:val="24"/>
        </w:rPr>
      </w:pPr>
      <w:r w:rsidRPr="00D13E5A">
        <w:rPr>
          <w:sz w:val="24"/>
        </w:rPr>
        <w:t>NIP 6312214518; REGON 273073013</w:t>
      </w:r>
    </w:p>
    <w:p w14:paraId="6FECE1B6" w14:textId="77777777" w:rsidR="00D13E5A" w:rsidRPr="00D13E5A" w:rsidRDefault="00D13E5A" w:rsidP="00D13E5A">
      <w:pPr>
        <w:spacing w:after="0"/>
        <w:rPr>
          <w:sz w:val="24"/>
        </w:rPr>
      </w:pPr>
      <w:r w:rsidRPr="00D13E5A">
        <w:rPr>
          <w:sz w:val="24"/>
        </w:rPr>
        <w:t>tel. 32 2311885; fax 322311885</w:t>
      </w:r>
    </w:p>
    <w:p w14:paraId="6D9BF8AD" w14:textId="77777777" w:rsidR="00D13E5A" w:rsidRPr="00D13E5A" w:rsidRDefault="00D13E5A" w:rsidP="00D13E5A">
      <w:pPr>
        <w:spacing w:after="0"/>
        <w:rPr>
          <w:sz w:val="24"/>
        </w:rPr>
      </w:pPr>
      <w:r w:rsidRPr="00D13E5A">
        <w:rPr>
          <w:sz w:val="24"/>
        </w:rPr>
        <w:t>email: mt@kmpsp.gliwice.pl</w:t>
      </w:r>
    </w:p>
    <w:p w14:paraId="13A004E7" w14:textId="77777777" w:rsidR="00D13E5A" w:rsidRPr="00D13E5A" w:rsidRDefault="00D13E5A" w:rsidP="00D13E5A">
      <w:pPr>
        <w:rPr>
          <w:sz w:val="24"/>
        </w:rPr>
      </w:pPr>
    </w:p>
    <w:p w14:paraId="7CE8D5BA" w14:textId="0506120B" w:rsidR="00D13E5A" w:rsidRPr="00D13E5A" w:rsidRDefault="003C4D99" w:rsidP="00D13E5A">
      <w:pPr>
        <w:rPr>
          <w:sz w:val="24"/>
        </w:rPr>
      </w:pPr>
      <w:r>
        <w:rPr>
          <w:sz w:val="24"/>
        </w:rPr>
        <w:t>SPRAWA</w:t>
      </w:r>
      <w:r w:rsidR="00D13E5A" w:rsidRPr="00D13E5A">
        <w:rPr>
          <w:sz w:val="24"/>
        </w:rPr>
        <w:t>:  MT.2370.</w:t>
      </w:r>
      <w:r w:rsidR="00D13E5A">
        <w:rPr>
          <w:sz w:val="24"/>
        </w:rPr>
        <w:t>8</w:t>
      </w:r>
      <w:r w:rsidR="00D13E5A" w:rsidRPr="00D13E5A">
        <w:rPr>
          <w:sz w:val="24"/>
        </w:rPr>
        <w:t>.2020</w:t>
      </w:r>
      <w:r w:rsidR="00D13E5A" w:rsidRPr="00D13E5A">
        <w:rPr>
          <w:sz w:val="24"/>
        </w:rPr>
        <w:tab/>
      </w:r>
      <w:r w:rsidR="00D13E5A" w:rsidRPr="00D13E5A">
        <w:rPr>
          <w:sz w:val="24"/>
        </w:rPr>
        <w:tab/>
      </w:r>
      <w:r w:rsidR="00D13E5A" w:rsidRPr="00D13E5A">
        <w:rPr>
          <w:sz w:val="24"/>
        </w:rPr>
        <w:tab/>
      </w:r>
      <w:r w:rsidR="00D13E5A" w:rsidRPr="00D13E5A">
        <w:rPr>
          <w:sz w:val="24"/>
        </w:rPr>
        <w:tab/>
        <w:t xml:space="preserve">           </w:t>
      </w:r>
      <w:r w:rsidR="00D13E5A" w:rsidRPr="00D13E5A">
        <w:rPr>
          <w:sz w:val="24"/>
        </w:rPr>
        <w:tab/>
      </w:r>
      <w:r w:rsidR="00D13E5A" w:rsidRPr="00D13E5A">
        <w:rPr>
          <w:sz w:val="24"/>
        </w:rPr>
        <w:tab/>
        <w:t>Gliwice, dnia 1</w:t>
      </w:r>
      <w:r w:rsidR="000532E6">
        <w:rPr>
          <w:sz w:val="24"/>
        </w:rPr>
        <w:t>8</w:t>
      </w:r>
      <w:r w:rsidR="00D13E5A" w:rsidRPr="00D13E5A">
        <w:rPr>
          <w:sz w:val="24"/>
        </w:rPr>
        <w:t>.09.2020r.</w:t>
      </w:r>
    </w:p>
    <w:p w14:paraId="0B5C292C" w14:textId="77777777" w:rsidR="00D13E5A" w:rsidRDefault="00D13E5A" w:rsidP="00D13E5A"/>
    <w:p w14:paraId="69A44656" w14:textId="77777777" w:rsidR="00D13E5A" w:rsidRDefault="00D13E5A" w:rsidP="00D13E5A"/>
    <w:p w14:paraId="5E2B4AC6" w14:textId="77777777" w:rsidR="00D13E5A" w:rsidRDefault="00D13E5A" w:rsidP="00D13E5A"/>
    <w:p w14:paraId="3DE07F99" w14:textId="77777777" w:rsidR="00D13E5A" w:rsidRPr="00D13E5A" w:rsidRDefault="00D13E5A" w:rsidP="00D13E5A">
      <w:pPr>
        <w:jc w:val="center"/>
        <w:rPr>
          <w:sz w:val="36"/>
        </w:rPr>
      </w:pPr>
      <w:r w:rsidRPr="00D13E5A">
        <w:rPr>
          <w:sz w:val="36"/>
        </w:rPr>
        <w:t>SPECYFIKACJA</w:t>
      </w:r>
    </w:p>
    <w:p w14:paraId="688BD91C" w14:textId="77777777" w:rsidR="00D13E5A" w:rsidRPr="00D13E5A" w:rsidRDefault="00D13E5A" w:rsidP="00D13E5A">
      <w:pPr>
        <w:jc w:val="center"/>
        <w:rPr>
          <w:sz w:val="36"/>
        </w:rPr>
      </w:pPr>
      <w:r w:rsidRPr="00D13E5A">
        <w:rPr>
          <w:sz w:val="36"/>
        </w:rPr>
        <w:t>ISTOTNYCH WARUNKÓW ZAMÓWIENIA</w:t>
      </w:r>
    </w:p>
    <w:p w14:paraId="581500C8" w14:textId="77777777" w:rsidR="00D13E5A" w:rsidRDefault="00D13E5A" w:rsidP="00D13E5A"/>
    <w:p w14:paraId="38CBCAEE" w14:textId="77777777" w:rsidR="00D13E5A" w:rsidRDefault="00D13E5A" w:rsidP="00D13E5A"/>
    <w:p w14:paraId="7D34D0DE" w14:textId="15C51374" w:rsidR="00D13E5A" w:rsidRPr="00D13E5A" w:rsidRDefault="00D13E5A" w:rsidP="00D13E5A">
      <w:pPr>
        <w:jc w:val="center"/>
        <w:rPr>
          <w:b/>
          <w:sz w:val="32"/>
        </w:rPr>
      </w:pPr>
      <w:r w:rsidRPr="00D13E5A">
        <w:rPr>
          <w:b/>
          <w:sz w:val="32"/>
        </w:rPr>
        <w:t>„</w:t>
      </w:r>
      <w:r w:rsidR="008D3E75" w:rsidRPr="008D3E75">
        <w:rPr>
          <w:b/>
          <w:sz w:val="32"/>
        </w:rPr>
        <w:t>Dostawa lekkiego samochodu rozpoznawczo- ratowniczego,</w:t>
      </w:r>
      <w:r w:rsidR="008D3E75">
        <w:rPr>
          <w:b/>
          <w:sz w:val="32"/>
        </w:rPr>
        <w:br/>
      </w:r>
      <w:r w:rsidR="008D3E75" w:rsidRPr="008D3E75">
        <w:rPr>
          <w:b/>
          <w:sz w:val="32"/>
        </w:rPr>
        <w:t xml:space="preserve"> typu </w:t>
      </w:r>
      <w:proofErr w:type="spellStart"/>
      <w:r w:rsidR="008D3E75" w:rsidRPr="008D3E75">
        <w:rPr>
          <w:b/>
          <w:sz w:val="32"/>
        </w:rPr>
        <w:t>SLRr</w:t>
      </w:r>
      <w:proofErr w:type="spellEnd"/>
      <w:r w:rsidRPr="00D13E5A">
        <w:rPr>
          <w:b/>
          <w:sz w:val="32"/>
        </w:rPr>
        <w:t>”</w:t>
      </w:r>
    </w:p>
    <w:p w14:paraId="6E3DCEA1" w14:textId="77777777" w:rsidR="00D13E5A" w:rsidRDefault="00D13E5A" w:rsidP="00D13E5A"/>
    <w:p w14:paraId="542CEB9A" w14:textId="77777777" w:rsidR="00D13E5A" w:rsidRDefault="00D13E5A" w:rsidP="00D13E5A"/>
    <w:p w14:paraId="5A574930" w14:textId="77777777" w:rsidR="00D13E5A" w:rsidRDefault="00D13E5A" w:rsidP="00D13E5A"/>
    <w:p w14:paraId="619F92E6" w14:textId="77777777" w:rsidR="00D13E5A" w:rsidRPr="00D13E5A" w:rsidRDefault="00D13E5A" w:rsidP="00D13E5A">
      <w:pPr>
        <w:jc w:val="both"/>
        <w:rPr>
          <w:sz w:val="24"/>
        </w:rPr>
      </w:pPr>
      <w:r w:rsidRPr="00D13E5A">
        <w:rPr>
          <w:sz w:val="24"/>
        </w:rPr>
        <w:t xml:space="preserve">Postępowanie o udzielenie zamówienia prowadzone jest w trybie przetargu nieograniczonego na podstawie ustawy z dnia 29 stycznia 2004 roku Prawo Zamówień Publicznych (Dz.U. z 2020 r., poz. 1086, z </w:t>
      </w:r>
      <w:proofErr w:type="spellStart"/>
      <w:r w:rsidRPr="00D13E5A">
        <w:rPr>
          <w:sz w:val="24"/>
        </w:rPr>
        <w:t>późn</w:t>
      </w:r>
      <w:proofErr w:type="spellEnd"/>
      <w:r w:rsidRPr="00D13E5A">
        <w:rPr>
          <w:sz w:val="24"/>
        </w:rPr>
        <w:t>. zm.) obowiązującymi przepisami wykonawczymi oraz zapisami niniejszej SIWZ.</w:t>
      </w:r>
    </w:p>
    <w:p w14:paraId="41D360F0" w14:textId="77777777" w:rsidR="00D13E5A" w:rsidRDefault="00D13E5A" w:rsidP="00D13E5A"/>
    <w:p w14:paraId="653AB9CB" w14:textId="77777777" w:rsidR="00D13E5A" w:rsidRDefault="00D13E5A" w:rsidP="00D13E5A"/>
    <w:p w14:paraId="18F67C16" w14:textId="77777777" w:rsidR="00D13E5A" w:rsidRDefault="00D13E5A" w:rsidP="00D13E5A"/>
    <w:p w14:paraId="43031B94" w14:textId="77777777" w:rsidR="00D13E5A" w:rsidRDefault="00D13E5A" w:rsidP="00D13E5A">
      <w:pPr>
        <w:ind w:left="4956" w:firstLine="708"/>
      </w:pPr>
      <w:r>
        <w:t>ZATWIERDZAM:</w:t>
      </w:r>
    </w:p>
    <w:p w14:paraId="6945D075" w14:textId="77777777" w:rsidR="00D13E5A" w:rsidRPr="00D13E5A" w:rsidRDefault="00D13E5A" w:rsidP="00D13E5A">
      <w:pPr>
        <w:spacing w:after="0"/>
        <w:ind w:left="4956" w:firstLine="708"/>
        <w:rPr>
          <w:i/>
          <w:sz w:val="24"/>
        </w:rPr>
      </w:pPr>
      <w:r w:rsidRPr="00D13E5A">
        <w:rPr>
          <w:i/>
          <w:sz w:val="24"/>
        </w:rPr>
        <w:t>Komendant Miejski</w:t>
      </w:r>
    </w:p>
    <w:p w14:paraId="365B1496" w14:textId="77777777" w:rsidR="00D13E5A" w:rsidRPr="00D13E5A" w:rsidRDefault="00D13E5A" w:rsidP="00D13E5A">
      <w:pPr>
        <w:spacing w:after="0"/>
        <w:ind w:left="4956" w:firstLine="708"/>
        <w:rPr>
          <w:i/>
          <w:sz w:val="24"/>
        </w:rPr>
      </w:pPr>
      <w:r w:rsidRPr="00D13E5A">
        <w:rPr>
          <w:i/>
          <w:sz w:val="24"/>
        </w:rPr>
        <w:t xml:space="preserve">PSP w Gliwicach </w:t>
      </w:r>
    </w:p>
    <w:p w14:paraId="5F319089" w14:textId="77777777" w:rsidR="00B32847" w:rsidRDefault="00D13E5A" w:rsidP="00D13E5A">
      <w:pPr>
        <w:spacing w:after="0"/>
        <w:ind w:left="5664"/>
        <w:rPr>
          <w:i/>
          <w:sz w:val="24"/>
        </w:rPr>
      </w:pPr>
      <w:r w:rsidRPr="00D13E5A">
        <w:rPr>
          <w:i/>
          <w:sz w:val="24"/>
        </w:rPr>
        <w:t>st. bryg. mgr inż. Roman Klecha</w:t>
      </w:r>
    </w:p>
    <w:p w14:paraId="0B82D401" w14:textId="77777777" w:rsidR="00BD211D" w:rsidRDefault="00BD211D" w:rsidP="00D13E5A">
      <w:pPr>
        <w:spacing w:after="0"/>
        <w:ind w:left="5664"/>
        <w:rPr>
          <w:i/>
          <w:sz w:val="24"/>
        </w:rPr>
      </w:pPr>
    </w:p>
    <w:p w14:paraId="350BE3FC" w14:textId="77777777" w:rsidR="00BD211D" w:rsidRDefault="00BD211D" w:rsidP="00D13E5A">
      <w:pPr>
        <w:spacing w:after="0"/>
        <w:ind w:left="5664"/>
        <w:rPr>
          <w:i/>
          <w:sz w:val="24"/>
        </w:rPr>
      </w:pPr>
    </w:p>
    <w:p w14:paraId="2436082D" w14:textId="77777777" w:rsidR="00BD211D" w:rsidRPr="00BD211D" w:rsidRDefault="00BD211D" w:rsidP="002B3DFB">
      <w:pPr>
        <w:pStyle w:val="Akapitzlist"/>
        <w:numPr>
          <w:ilvl w:val="0"/>
          <w:numId w:val="1"/>
        </w:numPr>
        <w:rPr>
          <w:b/>
          <w:sz w:val="24"/>
        </w:rPr>
      </w:pPr>
      <w:r w:rsidRPr="00BD211D">
        <w:rPr>
          <w:b/>
          <w:sz w:val="24"/>
        </w:rPr>
        <w:t>ZAMAWIAJĄCY</w:t>
      </w:r>
    </w:p>
    <w:p w14:paraId="47E460B7" w14:textId="77777777" w:rsidR="00BD211D" w:rsidRDefault="00BD211D" w:rsidP="00BD211D">
      <w:pPr>
        <w:spacing w:after="0"/>
        <w:rPr>
          <w:sz w:val="24"/>
        </w:rPr>
      </w:pPr>
      <w:r w:rsidRPr="00BD211D">
        <w:rPr>
          <w:sz w:val="24"/>
        </w:rPr>
        <w:t xml:space="preserve">Komenda Miejska Państwowej Straży Pożarnej w Gliwicach                                                    </w:t>
      </w:r>
    </w:p>
    <w:p w14:paraId="1F5F396E" w14:textId="77777777" w:rsidR="00BD211D" w:rsidRPr="00BD211D" w:rsidRDefault="00BD211D" w:rsidP="00BD211D">
      <w:pPr>
        <w:spacing w:after="0"/>
        <w:rPr>
          <w:sz w:val="24"/>
        </w:rPr>
      </w:pPr>
      <w:r w:rsidRPr="00BD211D">
        <w:rPr>
          <w:sz w:val="24"/>
        </w:rPr>
        <w:t>ul. Wrocławska 1,</w:t>
      </w:r>
      <w:r>
        <w:rPr>
          <w:sz w:val="24"/>
        </w:rPr>
        <w:t xml:space="preserve"> </w:t>
      </w:r>
      <w:r w:rsidRPr="00BD211D">
        <w:rPr>
          <w:sz w:val="24"/>
        </w:rPr>
        <w:t>44-100 Gliwice</w:t>
      </w:r>
    </w:p>
    <w:p w14:paraId="232AE87C" w14:textId="77777777" w:rsidR="00BD211D" w:rsidRPr="00BD211D" w:rsidRDefault="00BD211D" w:rsidP="00BD211D">
      <w:pPr>
        <w:spacing w:after="0"/>
        <w:rPr>
          <w:sz w:val="24"/>
        </w:rPr>
      </w:pPr>
      <w:r w:rsidRPr="00BD211D">
        <w:rPr>
          <w:sz w:val="24"/>
        </w:rPr>
        <w:t>Tel. 32 231 18 85 wew. 245, Fax. 32 231 76 23,</w:t>
      </w:r>
    </w:p>
    <w:p w14:paraId="4025A760" w14:textId="77777777" w:rsidR="00BD211D" w:rsidRPr="00BD211D" w:rsidRDefault="00BD211D" w:rsidP="00BD211D">
      <w:pPr>
        <w:spacing w:after="0"/>
        <w:rPr>
          <w:sz w:val="24"/>
        </w:rPr>
      </w:pPr>
      <w:r w:rsidRPr="00BD211D">
        <w:rPr>
          <w:sz w:val="24"/>
        </w:rPr>
        <w:t>NIP 631-221-45-18, REGON 273073013</w:t>
      </w:r>
    </w:p>
    <w:p w14:paraId="7F92EEE7" w14:textId="77777777" w:rsidR="00BD211D" w:rsidRPr="00BD211D" w:rsidRDefault="00BD211D" w:rsidP="00BD211D">
      <w:pPr>
        <w:spacing w:after="0"/>
        <w:rPr>
          <w:sz w:val="24"/>
        </w:rPr>
      </w:pPr>
      <w:r w:rsidRPr="00BD211D">
        <w:rPr>
          <w:sz w:val="24"/>
        </w:rPr>
        <w:t xml:space="preserve">www.kmpsp.gliwice.pl ,  </w:t>
      </w:r>
      <w:r w:rsidRPr="00BD211D">
        <w:rPr>
          <w:sz w:val="24"/>
        </w:rPr>
        <w:tab/>
      </w:r>
      <w:r w:rsidRPr="00BD211D">
        <w:rPr>
          <w:sz w:val="24"/>
        </w:rPr>
        <w:tab/>
      </w:r>
      <w:r w:rsidRPr="00BD211D">
        <w:rPr>
          <w:sz w:val="24"/>
        </w:rPr>
        <w:tab/>
      </w:r>
      <w:r w:rsidRPr="00BD211D">
        <w:rPr>
          <w:sz w:val="24"/>
        </w:rPr>
        <w:tab/>
      </w:r>
      <w:r w:rsidRPr="00BD211D">
        <w:rPr>
          <w:sz w:val="24"/>
        </w:rPr>
        <w:tab/>
      </w:r>
      <w:r w:rsidRPr="00BD211D">
        <w:rPr>
          <w:sz w:val="24"/>
        </w:rPr>
        <w:tab/>
        <w:t xml:space="preserve">                 </w:t>
      </w:r>
    </w:p>
    <w:p w14:paraId="42E41CBD" w14:textId="77777777" w:rsidR="00BD211D" w:rsidRPr="00BD211D" w:rsidRDefault="00BD211D" w:rsidP="00BD211D">
      <w:pPr>
        <w:spacing w:after="0"/>
        <w:rPr>
          <w:sz w:val="24"/>
        </w:rPr>
      </w:pPr>
      <w:r w:rsidRPr="00BD211D">
        <w:rPr>
          <w:sz w:val="24"/>
        </w:rPr>
        <w:t>e-mail kmpsp@kmpsp.gliwice.pl</w:t>
      </w:r>
    </w:p>
    <w:p w14:paraId="442F4C36" w14:textId="77777777" w:rsidR="00BD211D" w:rsidRPr="00BD211D" w:rsidRDefault="00BD211D" w:rsidP="00BD211D">
      <w:pPr>
        <w:spacing w:after="0"/>
        <w:rPr>
          <w:sz w:val="24"/>
        </w:rPr>
      </w:pPr>
    </w:p>
    <w:p w14:paraId="658B8D61" w14:textId="77777777" w:rsidR="00BD211D" w:rsidRPr="00BD211D" w:rsidRDefault="00BD211D" w:rsidP="002B3DFB">
      <w:pPr>
        <w:pStyle w:val="Akapitzlist"/>
        <w:numPr>
          <w:ilvl w:val="0"/>
          <w:numId w:val="1"/>
        </w:numPr>
        <w:rPr>
          <w:b/>
          <w:sz w:val="24"/>
        </w:rPr>
      </w:pPr>
      <w:r w:rsidRPr="00BD211D">
        <w:rPr>
          <w:b/>
          <w:sz w:val="24"/>
        </w:rPr>
        <w:t>TRYB UDZIELENIA ZAMÓWIENIA</w:t>
      </w:r>
    </w:p>
    <w:p w14:paraId="35BBB34E" w14:textId="1B297479" w:rsidR="00BD211D" w:rsidRPr="00BD211D" w:rsidRDefault="00BD211D" w:rsidP="00BD211D">
      <w:pPr>
        <w:spacing w:after="0"/>
        <w:jc w:val="both"/>
        <w:rPr>
          <w:sz w:val="24"/>
        </w:rPr>
      </w:pPr>
      <w:r w:rsidRPr="00BD211D">
        <w:rPr>
          <w:sz w:val="24"/>
        </w:rPr>
        <w:t>Postępowanie prowadzone jest w tr</w:t>
      </w:r>
      <w:r>
        <w:rPr>
          <w:sz w:val="24"/>
        </w:rPr>
        <w:t xml:space="preserve">ybie przetargu nieograniczonego </w:t>
      </w:r>
      <w:r w:rsidRPr="00BD211D">
        <w:rPr>
          <w:sz w:val="24"/>
        </w:rPr>
        <w:t xml:space="preserve">o wartości szacunkowej poniżej 139 000 EURO na podstawie art. 11 ust. 8 ustawy </w:t>
      </w:r>
      <w:proofErr w:type="spellStart"/>
      <w:r w:rsidRPr="00BD211D">
        <w:rPr>
          <w:sz w:val="24"/>
        </w:rPr>
        <w:t>Pzp</w:t>
      </w:r>
      <w:proofErr w:type="spellEnd"/>
      <w:r w:rsidR="004558DA">
        <w:rPr>
          <w:sz w:val="24"/>
        </w:rPr>
        <w:t>,</w:t>
      </w:r>
      <w:r w:rsidRPr="00BD211D">
        <w:rPr>
          <w:sz w:val="24"/>
        </w:rPr>
        <w:t xml:space="preserve"> </w:t>
      </w:r>
      <w:r w:rsidR="004558DA" w:rsidRPr="004558DA">
        <w:rPr>
          <w:sz w:val="24"/>
        </w:rPr>
        <w:t>Rozporządzenie Ministra Rozwoju z dnia 16 grudnia 2019 r. w sprawie kwot wartości zamówień oraz konkursów, od których jest uzależniony obowiązek przekazywania ogłoszeń Urzędowi Publikacji Unii Europejskiej</w:t>
      </w:r>
      <w:r w:rsidR="004558DA">
        <w:rPr>
          <w:sz w:val="24"/>
        </w:rPr>
        <w:t xml:space="preserve"> </w:t>
      </w:r>
      <w:r w:rsidR="004558DA" w:rsidRPr="004558DA">
        <w:rPr>
          <w:sz w:val="24"/>
        </w:rPr>
        <w:t xml:space="preserve">Publicznych (Dz.U. 2019 poz. 2450, z </w:t>
      </w:r>
      <w:proofErr w:type="spellStart"/>
      <w:r w:rsidR="004558DA" w:rsidRPr="004558DA">
        <w:rPr>
          <w:sz w:val="24"/>
        </w:rPr>
        <w:t>późn</w:t>
      </w:r>
      <w:proofErr w:type="spellEnd"/>
      <w:r w:rsidR="004558DA" w:rsidRPr="004558DA">
        <w:rPr>
          <w:sz w:val="24"/>
        </w:rPr>
        <w:t>. zm.)</w:t>
      </w:r>
      <w:r w:rsidR="004558DA">
        <w:rPr>
          <w:sz w:val="24"/>
        </w:rPr>
        <w:t xml:space="preserve"> </w:t>
      </w:r>
      <w:r w:rsidRPr="00BD211D">
        <w:rPr>
          <w:sz w:val="24"/>
        </w:rPr>
        <w:t>pn. „</w:t>
      </w:r>
      <w:r w:rsidR="008D3E75" w:rsidRPr="008D3E75">
        <w:rPr>
          <w:sz w:val="24"/>
        </w:rPr>
        <w:t xml:space="preserve">Dostawa lekkiego samochodu rozpoznawczo- ratowniczego, typu </w:t>
      </w:r>
      <w:proofErr w:type="spellStart"/>
      <w:r w:rsidR="008D3E75" w:rsidRPr="008D3E75">
        <w:rPr>
          <w:sz w:val="24"/>
        </w:rPr>
        <w:t>SLRr</w:t>
      </w:r>
      <w:proofErr w:type="spellEnd"/>
      <w:r w:rsidR="009036BA">
        <w:rPr>
          <w:sz w:val="24"/>
        </w:rPr>
        <w:t>”</w:t>
      </w:r>
    </w:p>
    <w:p w14:paraId="7CDA94D8" w14:textId="77777777" w:rsidR="00BD211D" w:rsidRPr="00BD211D" w:rsidRDefault="00BD211D" w:rsidP="00BD211D">
      <w:pPr>
        <w:spacing w:after="0"/>
        <w:rPr>
          <w:sz w:val="24"/>
        </w:rPr>
      </w:pPr>
    </w:p>
    <w:p w14:paraId="688D16AE" w14:textId="77777777" w:rsidR="00BD211D" w:rsidRPr="00BD211D" w:rsidRDefault="00BD211D" w:rsidP="002B3DFB">
      <w:pPr>
        <w:pStyle w:val="Akapitzlist"/>
        <w:numPr>
          <w:ilvl w:val="0"/>
          <w:numId w:val="1"/>
        </w:numPr>
        <w:rPr>
          <w:b/>
          <w:sz w:val="24"/>
        </w:rPr>
      </w:pPr>
      <w:r w:rsidRPr="00BD211D">
        <w:rPr>
          <w:b/>
          <w:sz w:val="24"/>
        </w:rPr>
        <w:t>OPIS PRZEDMIOTU ZAMÓWIENIA</w:t>
      </w:r>
    </w:p>
    <w:p w14:paraId="07AC06ED" w14:textId="36FC2736" w:rsidR="00BD211D" w:rsidRPr="00BD211D" w:rsidRDefault="00BD211D" w:rsidP="00AC7270">
      <w:pPr>
        <w:spacing w:after="0"/>
        <w:jc w:val="both"/>
        <w:rPr>
          <w:sz w:val="24"/>
        </w:rPr>
      </w:pPr>
      <w:r w:rsidRPr="00BD211D">
        <w:rPr>
          <w:sz w:val="24"/>
        </w:rPr>
        <w:t>Przed</w:t>
      </w:r>
      <w:r w:rsidR="00AC7270">
        <w:rPr>
          <w:sz w:val="24"/>
        </w:rPr>
        <w:t xml:space="preserve">miotem zamówienia jest dostawa </w:t>
      </w:r>
      <w:r w:rsidR="008D3E75">
        <w:rPr>
          <w:sz w:val="24"/>
        </w:rPr>
        <w:t>fabrycznie nowego</w:t>
      </w:r>
      <w:r w:rsidR="008D3E75" w:rsidRPr="008D3E75">
        <w:rPr>
          <w:sz w:val="24"/>
        </w:rPr>
        <w:t xml:space="preserve"> lekkiego samochodu rozpoznawczo- ratowniczego, typu </w:t>
      </w:r>
      <w:proofErr w:type="spellStart"/>
      <w:r w:rsidR="008D3E75" w:rsidRPr="008D3E75">
        <w:rPr>
          <w:sz w:val="24"/>
        </w:rPr>
        <w:t>SLRr</w:t>
      </w:r>
      <w:proofErr w:type="spellEnd"/>
      <w:r w:rsidR="00AC7270">
        <w:rPr>
          <w:sz w:val="24"/>
        </w:rPr>
        <w:t>.</w:t>
      </w:r>
    </w:p>
    <w:p w14:paraId="6D927348" w14:textId="77777777" w:rsidR="00BD211D" w:rsidRPr="00BD211D" w:rsidRDefault="00BD211D" w:rsidP="00AC7270">
      <w:pPr>
        <w:spacing w:before="240"/>
        <w:rPr>
          <w:sz w:val="24"/>
        </w:rPr>
      </w:pPr>
      <w:r w:rsidRPr="00BD211D">
        <w:rPr>
          <w:sz w:val="24"/>
        </w:rPr>
        <w:t xml:space="preserve">Nr CPV: wozy strażackie – 34144210-3                </w:t>
      </w:r>
    </w:p>
    <w:p w14:paraId="265D9269" w14:textId="77777777" w:rsidR="00BD211D" w:rsidRPr="0083095F" w:rsidRDefault="00BD211D" w:rsidP="007F02F9">
      <w:pPr>
        <w:pStyle w:val="Akapitzlist"/>
        <w:numPr>
          <w:ilvl w:val="0"/>
          <w:numId w:val="4"/>
        </w:numPr>
        <w:spacing w:after="0"/>
        <w:jc w:val="both"/>
        <w:rPr>
          <w:sz w:val="24"/>
        </w:rPr>
      </w:pPr>
      <w:r w:rsidRPr="0083095F">
        <w:rPr>
          <w:sz w:val="24"/>
        </w:rPr>
        <w:t xml:space="preserve">Szczegółowy zakres dostawy jest przedstawiony w dokumentacji technicznej zawierającej: </w:t>
      </w:r>
      <w:r w:rsidR="0083095F" w:rsidRPr="0083095F">
        <w:rPr>
          <w:sz w:val="24"/>
        </w:rPr>
        <w:t>W</w:t>
      </w:r>
      <w:r w:rsidRPr="0083095F">
        <w:rPr>
          <w:sz w:val="24"/>
        </w:rPr>
        <w:t xml:space="preserve">ymagania techniczne wykonania, warunki gwarancji – </w:t>
      </w:r>
      <w:r w:rsidRPr="0083095F">
        <w:rPr>
          <w:b/>
          <w:sz w:val="24"/>
        </w:rPr>
        <w:t xml:space="preserve">załącznik nr 4 </w:t>
      </w:r>
      <w:r w:rsidRPr="0083095F">
        <w:rPr>
          <w:sz w:val="24"/>
        </w:rPr>
        <w:t xml:space="preserve">Specyfikacji Istotnych Warunków Zamówienia, zwanej dalej „SIWZ”. </w:t>
      </w:r>
    </w:p>
    <w:p w14:paraId="6EC6865B" w14:textId="3E000BF2" w:rsidR="00BD211D" w:rsidRPr="007F02F9" w:rsidRDefault="00BD211D" w:rsidP="007F02F9">
      <w:pPr>
        <w:pStyle w:val="Akapitzlist"/>
        <w:numPr>
          <w:ilvl w:val="0"/>
          <w:numId w:val="4"/>
        </w:numPr>
        <w:spacing w:after="0"/>
        <w:jc w:val="both"/>
        <w:rPr>
          <w:sz w:val="24"/>
        </w:rPr>
      </w:pPr>
      <w:r w:rsidRPr="007F02F9">
        <w:rPr>
          <w:sz w:val="24"/>
        </w:rPr>
        <w:t xml:space="preserve">Zamawiający </w:t>
      </w:r>
      <w:r w:rsidR="00661D09">
        <w:rPr>
          <w:sz w:val="24"/>
        </w:rPr>
        <w:t xml:space="preserve">nie </w:t>
      </w:r>
      <w:r w:rsidRPr="007F02F9">
        <w:rPr>
          <w:sz w:val="24"/>
        </w:rPr>
        <w:t xml:space="preserve">dopuszcza możliwości składania ofert częściowych. </w:t>
      </w:r>
    </w:p>
    <w:p w14:paraId="511D4473" w14:textId="77777777" w:rsidR="00BD211D" w:rsidRPr="007F02F9" w:rsidRDefault="00BD211D" w:rsidP="007F02F9">
      <w:pPr>
        <w:pStyle w:val="Akapitzlist"/>
        <w:numPr>
          <w:ilvl w:val="0"/>
          <w:numId w:val="4"/>
        </w:numPr>
        <w:spacing w:after="0"/>
        <w:rPr>
          <w:sz w:val="24"/>
        </w:rPr>
      </w:pPr>
      <w:r w:rsidRPr="007F02F9">
        <w:rPr>
          <w:sz w:val="24"/>
        </w:rPr>
        <w:t>Zamawiający nie przewiduje zawarcia umowy ramowej.</w:t>
      </w:r>
    </w:p>
    <w:p w14:paraId="6AD7BF20" w14:textId="77777777" w:rsidR="00BD211D" w:rsidRPr="007F02F9" w:rsidRDefault="00BD211D" w:rsidP="007F02F9">
      <w:pPr>
        <w:pStyle w:val="Akapitzlist"/>
        <w:numPr>
          <w:ilvl w:val="0"/>
          <w:numId w:val="4"/>
        </w:numPr>
        <w:spacing w:after="0"/>
        <w:rPr>
          <w:sz w:val="24"/>
        </w:rPr>
      </w:pPr>
      <w:r w:rsidRPr="007F02F9">
        <w:rPr>
          <w:sz w:val="24"/>
        </w:rPr>
        <w:t>Zamawiający dopuszcza porozumiewanie się drogą elektroniczną.</w:t>
      </w:r>
    </w:p>
    <w:p w14:paraId="71CC162C" w14:textId="77777777" w:rsidR="00BD211D" w:rsidRPr="007F02F9" w:rsidRDefault="00BD211D" w:rsidP="007F02F9">
      <w:pPr>
        <w:pStyle w:val="Akapitzlist"/>
        <w:numPr>
          <w:ilvl w:val="0"/>
          <w:numId w:val="4"/>
        </w:numPr>
        <w:spacing w:after="0"/>
        <w:rPr>
          <w:sz w:val="24"/>
        </w:rPr>
      </w:pPr>
      <w:r w:rsidRPr="007F02F9">
        <w:rPr>
          <w:sz w:val="24"/>
        </w:rPr>
        <w:t>Zamawiający nie dopuszcza możliwości złożenia oferty wariantowej.</w:t>
      </w:r>
    </w:p>
    <w:p w14:paraId="3D7B9763" w14:textId="77777777" w:rsidR="00BD211D" w:rsidRPr="007F02F9" w:rsidRDefault="00BD211D" w:rsidP="0098562B">
      <w:pPr>
        <w:pStyle w:val="Akapitzlist"/>
        <w:numPr>
          <w:ilvl w:val="0"/>
          <w:numId w:val="4"/>
        </w:numPr>
        <w:spacing w:after="0"/>
        <w:jc w:val="both"/>
        <w:rPr>
          <w:sz w:val="24"/>
        </w:rPr>
      </w:pPr>
      <w:r w:rsidRPr="007F02F9">
        <w:rPr>
          <w:sz w:val="24"/>
        </w:rPr>
        <w:t>Zamawiający nie przewiduje wyboru najkorzystniejszej oferty z zastosowaniem aukcji elektronicznej.</w:t>
      </w:r>
    </w:p>
    <w:p w14:paraId="496B7F1D" w14:textId="77777777" w:rsidR="00BD211D" w:rsidRPr="007F02F9" w:rsidRDefault="00BD211D" w:rsidP="007F02F9">
      <w:pPr>
        <w:pStyle w:val="Akapitzlist"/>
        <w:numPr>
          <w:ilvl w:val="0"/>
          <w:numId w:val="4"/>
        </w:numPr>
        <w:spacing w:after="0"/>
        <w:jc w:val="both"/>
        <w:rPr>
          <w:sz w:val="24"/>
        </w:rPr>
      </w:pPr>
      <w:r w:rsidRPr="007F02F9">
        <w:rPr>
          <w:sz w:val="24"/>
        </w:rPr>
        <w:t>Zamawiający nie przewiduje udzielenia zamówień, o których mowa w art. 67 ust. 1. pkt 7 ustawy z dnia 29 stycznia 2004 r. Prawo Zamówień Publicznych (</w:t>
      </w:r>
      <w:r w:rsidR="007F02F9" w:rsidRPr="007F02F9">
        <w:rPr>
          <w:sz w:val="24"/>
        </w:rPr>
        <w:t xml:space="preserve">Dz.U. z 2020 r., poz. 1086, z </w:t>
      </w:r>
      <w:proofErr w:type="spellStart"/>
      <w:r w:rsidR="007F02F9" w:rsidRPr="007F02F9">
        <w:rPr>
          <w:sz w:val="24"/>
        </w:rPr>
        <w:t>późn</w:t>
      </w:r>
      <w:proofErr w:type="spellEnd"/>
      <w:r w:rsidR="007F02F9" w:rsidRPr="007F02F9">
        <w:rPr>
          <w:sz w:val="24"/>
        </w:rPr>
        <w:t>. zm.</w:t>
      </w:r>
      <w:r w:rsidRPr="007F02F9">
        <w:rPr>
          <w:sz w:val="24"/>
        </w:rPr>
        <w:t xml:space="preserve">), zwanej dalej „ustawą PZP”. </w:t>
      </w:r>
    </w:p>
    <w:p w14:paraId="3BF866AF" w14:textId="77777777" w:rsidR="00BD211D" w:rsidRPr="00BD211D" w:rsidRDefault="00BD211D" w:rsidP="00BD211D">
      <w:pPr>
        <w:spacing w:after="0"/>
        <w:rPr>
          <w:sz w:val="24"/>
        </w:rPr>
      </w:pPr>
    </w:p>
    <w:p w14:paraId="438817AC" w14:textId="77777777" w:rsidR="00BD211D" w:rsidRPr="0098562B" w:rsidRDefault="00BD211D" w:rsidP="002B3DFB">
      <w:pPr>
        <w:pStyle w:val="Akapitzlist"/>
        <w:numPr>
          <w:ilvl w:val="0"/>
          <w:numId w:val="1"/>
        </w:numPr>
        <w:rPr>
          <w:b/>
          <w:sz w:val="24"/>
        </w:rPr>
      </w:pPr>
      <w:r w:rsidRPr="0098562B">
        <w:rPr>
          <w:b/>
          <w:sz w:val="24"/>
        </w:rPr>
        <w:t>TERMIN WYKONANIA ZAMÓWIENIA</w:t>
      </w:r>
    </w:p>
    <w:p w14:paraId="570101FE" w14:textId="44D01DA7" w:rsidR="00BD211D" w:rsidRPr="00BD211D" w:rsidRDefault="0098562B" w:rsidP="00BD211D">
      <w:pPr>
        <w:spacing w:after="0"/>
        <w:rPr>
          <w:sz w:val="24"/>
        </w:rPr>
      </w:pPr>
      <w:r>
        <w:rPr>
          <w:sz w:val="24"/>
        </w:rPr>
        <w:t xml:space="preserve">Termin wykonania </w:t>
      </w:r>
      <w:r w:rsidR="00BD211D" w:rsidRPr="00BD211D">
        <w:rPr>
          <w:sz w:val="24"/>
        </w:rPr>
        <w:t xml:space="preserve">zamówienia określa się do </w:t>
      </w:r>
      <w:r>
        <w:rPr>
          <w:sz w:val="24"/>
        </w:rPr>
        <w:t xml:space="preserve">dnia </w:t>
      </w:r>
      <w:r w:rsidRPr="00BE284F">
        <w:rPr>
          <w:sz w:val="24"/>
        </w:rPr>
        <w:t>1</w:t>
      </w:r>
      <w:r w:rsidR="000532E6">
        <w:rPr>
          <w:sz w:val="24"/>
        </w:rPr>
        <w:t>5</w:t>
      </w:r>
      <w:r w:rsidRPr="00BE284F">
        <w:rPr>
          <w:sz w:val="24"/>
        </w:rPr>
        <w:t xml:space="preserve"> grudnia 2020</w:t>
      </w:r>
      <w:r w:rsidR="00BD211D" w:rsidRPr="00BE284F">
        <w:rPr>
          <w:sz w:val="24"/>
        </w:rPr>
        <w:t>r</w:t>
      </w:r>
      <w:r w:rsidR="00BD211D" w:rsidRPr="00BD211D">
        <w:rPr>
          <w:sz w:val="24"/>
        </w:rPr>
        <w:t>.</w:t>
      </w:r>
    </w:p>
    <w:p w14:paraId="5CB64550" w14:textId="77777777" w:rsidR="00BD211D" w:rsidRPr="00BD211D" w:rsidRDefault="00BD211D" w:rsidP="00BD211D">
      <w:pPr>
        <w:spacing w:after="0"/>
        <w:rPr>
          <w:sz w:val="24"/>
        </w:rPr>
      </w:pPr>
    </w:p>
    <w:p w14:paraId="578DF84F" w14:textId="77777777" w:rsidR="00BD211D" w:rsidRPr="0098562B" w:rsidRDefault="00BD211D" w:rsidP="002B3DFB">
      <w:pPr>
        <w:pStyle w:val="Akapitzlist"/>
        <w:numPr>
          <w:ilvl w:val="0"/>
          <w:numId w:val="1"/>
        </w:numPr>
        <w:rPr>
          <w:b/>
          <w:sz w:val="24"/>
        </w:rPr>
      </w:pPr>
      <w:r w:rsidRPr="0098562B">
        <w:rPr>
          <w:b/>
          <w:sz w:val="24"/>
        </w:rPr>
        <w:t>WARUNKI UDZIAŁU W POSTĘPOWANIU</w:t>
      </w:r>
    </w:p>
    <w:p w14:paraId="7C7BDE44" w14:textId="77777777" w:rsidR="00BD211D" w:rsidRPr="00BD211D" w:rsidRDefault="00BD211D" w:rsidP="00BD211D">
      <w:pPr>
        <w:spacing w:after="0"/>
        <w:rPr>
          <w:sz w:val="24"/>
        </w:rPr>
      </w:pPr>
      <w:r w:rsidRPr="00BD211D">
        <w:rPr>
          <w:sz w:val="24"/>
        </w:rPr>
        <w:t>O udzielenie zamówienia mogą ubiegać się Wykonawcy, którzy:</w:t>
      </w:r>
    </w:p>
    <w:p w14:paraId="370AC24D" w14:textId="77777777" w:rsidR="00BD211D" w:rsidRPr="00BD211D" w:rsidRDefault="00BD211D" w:rsidP="0098562B">
      <w:pPr>
        <w:spacing w:after="0"/>
        <w:jc w:val="both"/>
        <w:rPr>
          <w:sz w:val="24"/>
        </w:rPr>
      </w:pPr>
      <w:r w:rsidRPr="00BD211D">
        <w:rPr>
          <w:sz w:val="24"/>
        </w:rPr>
        <w:lastRenderedPageBreak/>
        <w:t>- spełniają warunki udziału w postępowaniu określone w ogłoszeniu o zamówieniu oraz niniejszej SIWZ,</w:t>
      </w:r>
    </w:p>
    <w:p w14:paraId="32CCD785" w14:textId="77777777" w:rsidR="00BD211D" w:rsidRPr="00BD211D" w:rsidRDefault="00BD211D" w:rsidP="00BD211D">
      <w:pPr>
        <w:spacing w:after="0"/>
        <w:rPr>
          <w:sz w:val="24"/>
        </w:rPr>
      </w:pPr>
      <w:r w:rsidRPr="00BD211D">
        <w:rPr>
          <w:sz w:val="24"/>
        </w:rPr>
        <w:t>- nie podlegają wykluczeniu.</w:t>
      </w:r>
    </w:p>
    <w:p w14:paraId="7774D118" w14:textId="77777777" w:rsidR="00BD211D" w:rsidRPr="00BD211D" w:rsidRDefault="00BD211D" w:rsidP="00BD211D">
      <w:pPr>
        <w:spacing w:after="0"/>
        <w:rPr>
          <w:sz w:val="24"/>
        </w:rPr>
      </w:pPr>
      <w:r w:rsidRPr="00BD211D">
        <w:rPr>
          <w:sz w:val="24"/>
        </w:rPr>
        <w:t>5.1. W zakresie sytuacji ekonomicznej należy spełnić następujące warunki:</w:t>
      </w:r>
    </w:p>
    <w:p w14:paraId="5786865F" w14:textId="77777777" w:rsidR="00BD211D" w:rsidRPr="00BD211D" w:rsidRDefault="00BD211D" w:rsidP="00BD211D">
      <w:pPr>
        <w:spacing w:after="0"/>
        <w:rPr>
          <w:sz w:val="24"/>
        </w:rPr>
      </w:pPr>
      <w:r w:rsidRPr="00BD211D">
        <w:rPr>
          <w:sz w:val="24"/>
        </w:rPr>
        <w:t>Zamawiający nie wyznacza szczegółowych wymagań w tym zakresie.</w:t>
      </w:r>
    </w:p>
    <w:p w14:paraId="5EDDBFB4" w14:textId="77777777" w:rsidR="00BD211D" w:rsidRPr="0098562B" w:rsidRDefault="00BD211D" w:rsidP="00AD4145">
      <w:pPr>
        <w:pStyle w:val="Akapitzlist"/>
        <w:numPr>
          <w:ilvl w:val="1"/>
          <w:numId w:val="1"/>
        </w:numPr>
        <w:spacing w:after="0"/>
        <w:jc w:val="both"/>
        <w:rPr>
          <w:sz w:val="24"/>
        </w:rPr>
      </w:pPr>
      <w:r w:rsidRPr="0098562B">
        <w:rPr>
          <w:sz w:val="24"/>
        </w:rPr>
        <w:t>W zakresie zdolności technicznej lub zawodowej, należy spełnić następujące warunki:</w:t>
      </w:r>
    </w:p>
    <w:p w14:paraId="7C104A62" w14:textId="77777777" w:rsidR="0098562B" w:rsidRPr="0098562B" w:rsidRDefault="0098562B" w:rsidP="0098562B">
      <w:pPr>
        <w:spacing w:after="0"/>
        <w:rPr>
          <w:sz w:val="24"/>
        </w:rPr>
      </w:pPr>
      <w:r w:rsidRPr="0098562B">
        <w:rPr>
          <w:sz w:val="24"/>
        </w:rPr>
        <w:t>Zamawiający nie wyznacza szczegółowych wymagań w tym zakresie.</w:t>
      </w:r>
    </w:p>
    <w:p w14:paraId="18028452" w14:textId="77777777" w:rsidR="0098562B" w:rsidRPr="0098562B" w:rsidRDefault="0098562B" w:rsidP="00AD4145">
      <w:pPr>
        <w:spacing w:after="0"/>
        <w:jc w:val="both"/>
        <w:rPr>
          <w:sz w:val="24"/>
        </w:rPr>
      </w:pPr>
      <w:r w:rsidRPr="0098562B">
        <w:rPr>
          <w:sz w:val="24"/>
        </w:rPr>
        <w:t>5.3. Zamawiający żąda wskazania przez Wykonawcę części zamówienia, których wykonanie zamierza powierzyć podwykonawcom i podania przez Wykonawcę firm podwykonawców.</w:t>
      </w:r>
    </w:p>
    <w:p w14:paraId="339AF4DD" w14:textId="77777777" w:rsidR="0098562B" w:rsidRPr="0098562B" w:rsidRDefault="0098562B" w:rsidP="00AD4145">
      <w:pPr>
        <w:spacing w:after="0"/>
        <w:jc w:val="both"/>
        <w:rPr>
          <w:sz w:val="24"/>
        </w:rPr>
      </w:pPr>
      <w:r w:rsidRPr="0098562B">
        <w:rPr>
          <w:sz w:val="24"/>
        </w:rPr>
        <w:t xml:space="preserve">5.4. Zamawiający, zgodnie z art. 24 aa ustawy PZP, dokona oceny ofert, a następnie zbada, czy Wykonawca, którego oferta została najwyżej oceniona, nie podlega wykluczeniu oraz spełnia warunki udziału w postępowaniu. Ocena ta zostanie dokonana na podstawie dokumentów potwierdzających powyższe. </w:t>
      </w:r>
    </w:p>
    <w:p w14:paraId="5AB0892B" w14:textId="77777777" w:rsidR="0098562B" w:rsidRPr="0098562B" w:rsidRDefault="0098562B" w:rsidP="0098562B">
      <w:pPr>
        <w:spacing w:after="0"/>
        <w:rPr>
          <w:sz w:val="24"/>
        </w:rPr>
      </w:pPr>
      <w:r w:rsidRPr="0098562B">
        <w:rPr>
          <w:sz w:val="24"/>
        </w:rPr>
        <w:t>5.5. Podstawy wykluczenia Wykonawcy:</w:t>
      </w:r>
    </w:p>
    <w:p w14:paraId="418B0A04" w14:textId="77777777" w:rsidR="0098562B" w:rsidRPr="0098562B" w:rsidRDefault="0098562B" w:rsidP="00775695">
      <w:pPr>
        <w:spacing w:after="0"/>
        <w:jc w:val="both"/>
        <w:rPr>
          <w:sz w:val="24"/>
        </w:rPr>
      </w:pPr>
      <w:r w:rsidRPr="0098562B">
        <w:rPr>
          <w:sz w:val="24"/>
        </w:rPr>
        <w:t>Zamawiający wykluczy z postępowania o udzielenie zamówienia Wykonawcę na podstawie art. 24 ust 1 oraz ust. 5 ustawy PZP. Ofertę wykonawcy wykluczonego uznaje się za odrzuconą.</w:t>
      </w:r>
    </w:p>
    <w:p w14:paraId="018E04EE" w14:textId="5194094A" w:rsidR="0098562B" w:rsidRPr="0098562B" w:rsidRDefault="0098562B" w:rsidP="0098562B">
      <w:pPr>
        <w:spacing w:after="0"/>
        <w:rPr>
          <w:sz w:val="24"/>
        </w:rPr>
      </w:pPr>
    </w:p>
    <w:p w14:paraId="405FCC78" w14:textId="77777777" w:rsidR="0098562B" w:rsidRPr="00B8231B" w:rsidRDefault="0098562B" w:rsidP="002B3DFB">
      <w:pPr>
        <w:pStyle w:val="Akapitzlist"/>
        <w:numPr>
          <w:ilvl w:val="0"/>
          <w:numId w:val="1"/>
        </w:numPr>
        <w:rPr>
          <w:b/>
          <w:sz w:val="24"/>
        </w:rPr>
      </w:pPr>
      <w:r w:rsidRPr="00B8231B">
        <w:rPr>
          <w:b/>
          <w:sz w:val="24"/>
        </w:rPr>
        <w:t xml:space="preserve">WYKAZ OŚWIADCZEŃ LUB DOKUMENTÓW POTWIERDZAJĄCYCH SPEŁNIANIE WARUNKÓW UDZIAŁU W POSTĘPOWANIU ORAZ BRAK PODSTAW WYKLUCZENIA </w:t>
      </w:r>
    </w:p>
    <w:p w14:paraId="44352602" w14:textId="77777777" w:rsidR="00BE284F" w:rsidRPr="00BE284F" w:rsidRDefault="00BE284F" w:rsidP="00BE284F">
      <w:pPr>
        <w:spacing w:after="0"/>
        <w:jc w:val="both"/>
        <w:rPr>
          <w:sz w:val="24"/>
        </w:rPr>
      </w:pPr>
      <w:r w:rsidRPr="00BE284F">
        <w:rPr>
          <w:sz w:val="24"/>
        </w:rPr>
        <w:t>6.1 Wykonawcę, który nie wykazał spełniania warunków udziału w postępowaniu lub nie wykazał braku podstaw wykluczenia;</w:t>
      </w:r>
    </w:p>
    <w:p w14:paraId="46000593" w14:textId="77777777" w:rsidR="00BE284F" w:rsidRPr="00BE284F" w:rsidRDefault="00BE284F" w:rsidP="00BE284F">
      <w:pPr>
        <w:spacing w:after="0"/>
        <w:jc w:val="both"/>
        <w:rPr>
          <w:sz w:val="24"/>
        </w:rPr>
      </w:pPr>
      <w:r w:rsidRPr="00BE284F">
        <w:rPr>
          <w:sz w:val="24"/>
        </w:rPr>
        <w:t>6.2 Wykonawcę będącego osobą fizyczną, którą prawomocnie skazano za przestępstwo:</w:t>
      </w:r>
    </w:p>
    <w:p w14:paraId="09E2B2FF" w14:textId="0E4F699B" w:rsidR="00BE284F" w:rsidRPr="00BE284F" w:rsidRDefault="00BE284F" w:rsidP="00BE284F">
      <w:pPr>
        <w:spacing w:after="0"/>
        <w:jc w:val="both"/>
        <w:rPr>
          <w:sz w:val="24"/>
        </w:rPr>
      </w:pPr>
      <w:r w:rsidRPr="00BE284F">
        <w:rPr>
          <w:sz w:val="24"/>
        </w:rPr>
        <w:t>a) o którym mowa w art. 165a, art. 181-188, art. 189a, art. 218-221, art. 228- 230a, art. 250 a, art. 258 lub art. 270 - 309 ustawy z dnia 6 czerwca 1997r. - Kodeks karny (</w:t>
      </w:r>
      <w:r w:rsidR="009C28DB" w:rsidRPr="009C28DB">
        <w:rPr>
          <w:sz w:val="24"/>
        </w:rPr>
        <w:t>Dz.U. z 2020 r., poz. 1444</w:t>
      </w:r>
      <w:r w:rsidRPr="00BE284F">
        <w:rPr>
          <w:sz w:val="24"/>
        </w:rPr>
        <w:t>, ze zm.) lub - art. 46 lub art. 48 ustawy z dnia 25 czerwca 2010r. o sporcie (</w:t>
      </w:r>
      <w:r w:rsidR="009C28DB" w:rsidRPr="009C28DB">
        <w:rPr>
          <w:sz w:val="24"/>
        </w:rPr>
        <w:t>Dz.U. z 2020 r., poz. 1133</w:t>
      </w:r>
      <w:r w:rsidRPr="00BE284F">
        <w:rPr>
          <w:sz w:val="24"/>
        </w:rPr>
        <w:t>),</w:t>
      </w:r>
    </w:p>
    <w:p w14:paraId="58F984E7" w14:textId="77777777" w:rsidR="00BE284F" w:rsidRPr="00BE284F" w:rsidRDefault="00BE284F" w:rsidP="00BE284F">
      <w:pPr>
        <w:spacing w:after="0"/>
        <w:jc w:val="both"/>
        <w:rPr>
          <w:sz w:val="24"/>
        </w:rPr>
      </w:pPr>
      <w:r w:rsidRPr="00BE284F">
        <w:rPr>
          <w:sz w:val="24"/>
        </w:rPr>
        <w:t xml:space="preserve">b) o charakterze terrorystycznym, o którym mowa w art. 115 § 20 ustawy z dnia 6 czerwca </w:t>
      </w:r>
    </w:p>
    <w:p w14:paraId="776C6875" w14:textId="77777777" w:rsidR="00BE284F" w:rsidRPr="00BE284F" w:rsidRDefault="00BE284F" w:rsidP="00BE284F">
      <w:pPr>
        <w:spacing w:after="0"/>
        <w:jc w:val="both"/>
        <w:rPr>
          <w:sz w:val="24"/>
        </w:rPr>
      </w:pPr>
      <w:r w:rsidRPr="00BE284F">
        <w:rPr>
          <w:sz w:val="24"/>
        </w:rPr>
        <w:t>1997 r. - Kodeks karny,</w:t>
      </w:r>
    </w:p>
    <w:p w14:paraId="14F048D7" w14:textId="77777777" w:rsidR="00BE284F" w:rsidRPr="00BE284F" w:rsidRDefault="00BE284F" w:rsidP="00BE284F">
      <w:pPr>
        <w:spacing w:after="0"/>
        <w:jc w:val="both"/>
        <w:rPr>
          <w:sz w:val="24"/>
        </w:rPr>
      </w:pPr>
      <w:r w:rsidRPr="00BE284F">
        <w:rPr>
          <w:sz w:val="24"/>
        </w:rPr>
        <w:t>c) skarbowe,</w:t>
      </w:r>
    </w:p>
    <w:p w14:paraId="61272F27" w14:textId="77777777" w:rsidR="00BE284F" w:rsidRPr="00BE284F" w:rsidRDefault="00BE284F" w:rsidP="00BE284F">
      <w:pPr>
        <w:spacing w:after="0"/>
        <w:jc w:val="both"/>
        <w:rPr>
          <w:sz w:val="24"/>
        </w:rPr>
      </w:pPr>
      <w:r w:rsidRPr="00BE284F">
        <w:rPr>
          <w:sz w:val="24"/>
        </w:rPr>
        <w:t>d) o którym mowa w art. 9 lub art. 10 ustawy z dnia 15 czerwca 2012 r. o skutkach powierzania wykonywania pracy cudzoziemcom przebywającym wbrew przepisom na terytorium Rzeczypospolitej Polskiej (Dz. U. z 2012 r. poz. 769),</w:t>
      </w:r>
    </w:p>
    <w:p w14:paraId="3748DD36" w14:textId="77777777" w:rsidR="00BE284F" w:rsidRPr="00BE284F" w:rsidRDefault="00BE284F" w:rsidP="00BE284F">
      <w:pPr>
        <w:spacing w:after="0"/>
        <w:jc w:val="both"/>
        <w:rPr>
          <w:sz w:val="24"/>
        </w:rPr>
      </w:pPr>
      <w:r w:rsidRPr="00BE284F">
        <w:rPr>
          <w:sz w:val="24"/>
        </w:rPr>
        <w:t>6.3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6.2;</w:t>
      </w:r>
    </w:p>
    <w:p w14:paraId="015B25A1" w14:textId="77777777" w:rsidR="00BE284F" w:rsidRPr="00BE284F" w:rsidRDefault="00BE284F" w:rsidP="00BE284F">
      <w:pPr>
        <w:spacing w:after="0"/>
        <w:jc w:val="both"/>
        <w:rPr>
          <w:sz w:val="24"/>
        </w:rPr>
      </w:pPr>
      <w:r w:rsidRPr="00BE284F">
        <w:rPr>
          <w:sz w:val="24"/>
        </w:rPr>
        <w:t>6.4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0BF5021" w14:textId="77777777" w:rsidR="00BE284F" w:rsidRPr="00BE284F" w:rsidRDefault="00BE284F" w:rsidP="00BE284F">
      <w:pPr>
        <w:spacing w:after="0"/>
        <w:jc w:val="both"/>
        <w:rPr>
          <w:sz w:val="24"/>
        </w:rPr>
      </w:pPr>
      <w:r w:rsidRPr="00BE284F">
        <w:rPr>
          <w:sz w:val="24"/>
        </w:rPr>
        <w:t xml:space="preserve">6.5 Wykonawcę, który w wyniku zamierzonego działania lub rażącego niedbalstwa wprowadził zamawiającego w błąd przy przedstawieniu informacji, że nie podlega wykluczeniu, spełnia </w:t>
      </w:r>
      <w:r w:rsidRPr="00BE284F">
        <w:rPr>
          <w:sz w:val="24"/>
        </w:rPr>
        <w:lastRenderedPageBreak/>
        <w:t>warunki udziału w postępowaniu lub obiektywne i nie dyskryminacyjne kryteria, zwane dalej „kryteriami selekcji”, lub który zataił te informacje lub nie jest w stanie przedstawić wymaganych dokumentów;</w:t>
      </w:r>
    </w:p>
    <w:p w14:paraId="6671D622" w14:textId="77777777" w:rsidR="00BE284F" w:rsidRPr="00BE284F" w:rsidRDefault="00BE284F" w:rsidP="00BE284F">
      <w:pPr>
        <w:spacing w:after="0"/>
        <w:jc w:val="both"/>
        <w:rPr>
          <w:sz w:val="24"/>
        </w:rPr>
      </w:pPr>
      <w:r w:rsidRPr="00BE284F">
        <w:rPr>
          <w:sz w:val="24"/>
        </w:rPr>
        <w:t>6.6 Wykonawcę, który w wyniku lekkomyślności lub niedbalstwa przedstawił informacje wprowadzające w błąd zamawiającego, mogące mieć istotny wpływ na decyzje podejmowane przez zamawiającego w postępowaniu o udzielenie zamówienia;</w:t>
      </w:r>
    </w:p>
    <w:p w14:paraId="3830BB05" w14:textId="77777777" w:rsidR="00BE284F" w:rsidRPr="00BE284F" w:rsidRDefault="00BE284F" w:rsidP="00BE284F">
      <w:pPr>
        <w:spacing w:after="0"/>
        <w:jc w:val="both"/>
        <w:rPr>
          <w:sz w:val="24"/>
        </w:rPr>
      </w:pPr>
      <w:r w:rsidRPr="00BE284F">
        <w:rPr>
          <w:sz w:val="24"/>
        </w:rPr>
        <w:t>6.7 Wykonawcę, który bezprawnie wpływał lub próbował wpłynąć na czynności Zamawiającego lub pozyskać informacje poufne, mogące dać mu przewagę w postępowaniu o udzielenie zamówienia;</w:t>
      </w:r>
    </w:p>
    <w:p w14:paraId="408376BF" w14:textId="4CFA7703" w:rsidR="00BE284F" w:rsidRPr="00BE284F" w:rsidRDefault="00BE284F" w:rsidP="00BE284F">
      <w:pPr>
        <w:spacing w:after="0"/>
        <w:jc w:val="both"/>
        <w:rPr>
          <w:sz w:val="24"/>
        </w:rPr>
      </w:pPr>
      <w:r w:rsidRPr="00BE284F">
        <w:rPr>
          <w:sz w:val="24"/>
        </w:rPr>
        <w:t xml:space="preserve">6.8 Wykonawcę, który brał udział w przygotowaniu postępowania o udzielenie zamówienia lub którego pracownik, a także osoba wykonująca pracę na podstawie umowy zlecenia, </w:t>
      </w:r>
      <w:r w:rsidR="00FB4986">
        <w:rPr>
          <w:sz w:val="24"/>
        </w:rPr>
        <w:br/>
      </w:r>
      <w:r w:rsidRPr="00BE284F">
        <w:rPr>
          <w:sz w:val="24"/>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E6F659E" w14:textId="77777777" w:rsidR="00BE284F" w:rsidRPr="00BE284F" w:rsidRDefault="00BE284F" w:rsidP="00BE284F">
      <w:pPr>
        <w:spacing w:after="0"/>
        <w:jc w:val="both"/>
        <w:rPr>
          <w:sz w:val="24"/>
        </w:rPr>
      </w:pPr>
      <w:r w:rsidRPr="00BE284F">
        <w:rPr>
          <w:sz w:val="24"/>
        </w:rPr>
        <w:t>6.9 Wykonawcę, który z innymi wykonawcami zawarł porozumienie mające na celu zakłócenie konkurencji między wykonawcami w postępowaniu o udzielenie zamówienia, co zamawiający jest w stanie wykazać za pomocą stosownych środków dowodowych;</w:t>
      </w:r>
    </w:p>
    <w:p w14:paraId="49BB466C" w14:textId="781EC80E" w:rsidR="00BE284F" w:rsidRPr="00BE284F" w:rsidRDefault="00BE284F" w:rsidP="00BE284F">
      <w:pPr>
        <w:spacing w:after="0"/>
        <w:jc w:val="both"/>
        <w:rPr>
          <w:sz w:val="24"/>
        </w:rPr>
      </w:pPr>
      <w:r w:rsidRPr="00BE284F">
        <w:rPr>
          <w:sz w:val="24"/>
        </w:rPr>
        <w:t xml:space="preserve">6.10 Wykonawcę będącego podmiotem zbiorowym, wobec którego sąd orzekł zakaz ubiegania się o zamówienia publiczne na podstawie ustawy z dnia 28 października 2002 r. </w:t>
      </w:r>
      <w:r w:rsidR="00FB4986">
        <w:rPr>
          <w:sz w:val="24"/>
        </w:rPr>
        <w:br/>
      </w:r>
      <w:r w:rsidRPr="00BE284F">
        <w:rPr>
          <w:sz w:val="24"/>
        </w:rPr>
        <w:t xml:space="preserve">o odpowiedzialności podmiotów zbiorowych za czyny zabronione pod groźbą kary ( </w:t>
      </w:r>
      <w:r w:rsidR="009C28DB" w:rsidRPr="009C28DB">
        <w:rPr>
          <w:sz w:val="24"/>
        </w:rPr>
        <w:t>Dz.U. z 2020 r., poz. 358</w:t>
      </w:r>
      <w:r w:rsidRPr="00BE284F">
        <w:rPr>
          <w:sz w:val="24"/>
        </w:rPr>
        <w:t xml:space="preserve">, z </w:t>
      </w:r>
      <w:proofErr w:type="spellStart"/>
      <w:r w:rsidRPr="00BE284F">
        <w:rPr>
          <w:sz w:val="24"/>
        </w:rPr>
        <w:t>późn</w:t>
      </w:r>
      <w:proofErr w:type="spellEnd"/>
      <w:r w:rsidRPr="00BE284F">
        <w:rPr>
          <w:sz w:val="24"/>
        </w:rPr>
        <w:t xml:space="preserve">. zm.) </w:t>
      </w:r>
    </w:p>
    <w:p w14:paraId="223461E6" w14:textId="6687A0CA" w:rsidR="00BE284F" w:rsidRPr="00BE284F" w:rsidRDefault="00BE284F" w:rsidP="00BE284F">
      <w:pPr>
        <w:spacing w:after="0"/>
        <w:jc w:val="both"/>
        <w:rPr>
          <w:sz w:val="24"/>
        </w:rPr>
      </w:pPr>
      <w:r w:rsidRPr="00BE284F">
        <w:rPr>
          <w:sz w:val="24"/>
        </w:rPr>
        <w:t>6.11 Wykonawcę, wobec którego orzeczono tytułem środka zapobiegawczego zakaz ubiegania się o zamówienia publiczne;</w:t>
      </w:r>
    </w:p>
    <w:p w14:paraId="6443CA90" w14:textId="77D1DD1F" w:rsidR="00BE284F" w:rsidRPr="00BE284F" w:rsidRDefault="00BE284F" w:rsidP="00BE284F">
      <w:pPr>
        <w:spacing w:after="0"/>
        <w:jc w:val="both"/>
        <w:rPr>
          <w:sz w:val="24"/>
        </w:rPr>
      </w:pPr>
      <w:r w:rsidRPr="00BE284F">
        <w:rPr>
          <w:sz w:val="24"/>
        </w:rPr>
        <w:t>6.12 Wykonawców, którzy należąc do tej samej grupy kapitałowej, w rozumieniu ustawy z dnia 16 lutego 2007 r. o ochronie konkurencji i konsumentów (</w:t>
      </w:r>
      <w:r w:rsidR="009C28DB" w:rsidRPr="009C28DB">
        <w:rPr>
          <w:sz w:val="24"/>
        </w:rPr>
        <w:t>Dz.U. z 2020 r., poz. 1086</w:t>
      </w:r>
      <w:r w:rsidRPr="009C28DB">
        <w:rPr>
          <w:sz w:val="24"/>
        </w:rPr>
        <w:t>)</w:t>
      </w:r>
      <w:r w:rsidRPr="00BE284F">
        <w:rPr>
          <w:sz w:val="24"/>
        </w:rPr>
        <w:t>, złożyli odrębne oferty, oferty częściowe lub wnioski o dopuszczenie do udziału w postępowaniu, chyba że wykażą, że istniejące między nimi powiązania nie prowadzą do zakłócenia konkurencji w postępowaniu o udzielenie zamówienia;</w:t>
      </w:r>
    </w:p>
    <w:p w14:paraId="127FE916" w14:textId="0ECB403B" w:rsidR="00BE284F" w:rsidRPr="00BE284F" w:rsidRDefault="00BE284F" w:rsidP="00BE284F">
      <w:pPr>
        <w:spacing w:after="0"/>
        <w:jc w:val="both"/>
        <w:rPr>
          <w:sz w:val="24"/>
        </w:rPr>
      </w:pPr>
      <w:r w:rsidRPr="00BE284F">
        <w:rPr>
          <w:sz w:val="24"/>
        </w:rPr>
        <w:t>6.13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w:t>
      </w:r>
      <w:r w:rsidR="009C28DB" w:rsidRPr="009C28DB">
        <w:rPr>
          <w:sz w:val="24"/>
        </w:rPr>
        <w:t xml:space="preserve">Dz.U. z 2020 r., poz. 1298 </w:t>
      </w:r>
      <w:r w:rsidR="009C28DB">
        <w:rPr>
          <w:sz w:val="24"/>
        </w:rPr>
        <w:t xml:space="preserve">z </w:t>
      </w:r>
      <w:proofErr w:type="spellStart"/>
      <w:r w:rsidR="009C28DB">
        <w:rPr>
          <w:sz w:val="24"/>
        </w:rPr>
        <w:t>późn</w:t>
      </w:r>
      <w:proofErr w:type="spellEnd"/>
      <w:r w:rsidR="009C28DB">
        <w:rPr>
          <w:sz w:val="24"/>
        </w:rPr>
        <w:t>. zm.</w:t>
      </w:r>
      <w:r w:rsidRPr="00BE284F">
        <w:rPr>
          <w:sz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r w:rsidR="009C28DB" w:rsidRPr="009C28DB">
        <w:rPr>
          <w:sz w:val="24"/>
        </w:rPr>
        <w:t>Dz.U. z 2020 r., poz. 1228</w:t>
      </w:r>
      <w:r w:rsidRPr="00BE284F">
        <w:rPr>
          <w:sz w:val="24"/>
        </w:rPr>
        <w:t xml:space="preserve"> z </w:t>
      </w:r>
      <w:proofErr w:type="spellStart"/>
      <w:r w:rsidRPr="00BE284F">
        <w:rPr>
          <w:sz w:val="24"/>
        </w:rPr>
        <w:t>późn</w:t>
      </w:r>
      <w:proofErr w:type="spellEnd"/>
      <w:r w:rsidRPr="00BE284F">
        <w:rPr>
          <w:sz w:val="24"/>
        </w:rPr>
        <w:t>. zm.);</w:t>
      </w:r>
    </w:p>
    <w:p w14:paraId="1F0CE0CF" w14:textId="6E45E1B3" w:rsidR="00BE284F" w:rsidRPr="00BE284F" w:rsidRDefault="00BE284F" w:rsidP="00BE284F">
      <w:pPr>
        <w:spacing w:after="0"/>
        <w:jc w:val="both"/>
        <w:rPr>
          <w:sz w:val="24"/>
        </w:rPr>
      </w:pPr>
      <w:r w:rsidRPr="00BE284F">
        <w:rPr>
          <w:sz w:val="24"/>
        </w:rPr>
        <w:t>6.14 Wykonawcę, jeżeli wykonawca lub osoby, o których mowa w art. 24 ust 1 pkt 14 ustawy PZP, uprawnione do reprezentowania wykonawcy pozostają w relacjach określonych w art. 17 ust.1 pkt 2-4 z:</w:t>
      </w:r>
    </w:p>
    <w:p w14:paraId="4C1919A6" w14:textId="77777777" w:rsidR="00BE284F" w:rsidRPr="00BE284F" w:rsidRDefault="00BE284F" w:rsidP="00BE284F">
      <w:pPr>
        <w:spacing w:after="0"/>
        <w:jc w:val="both"/>
        <w:rPr>
          <w:sz w:val="24"/>
        </w:rPr>
      </w:pPr>
      <w:r w:rsidRPr="00BE284F">
        <w:rPr>
          <w:sz w:val="24"/>
        </w:rPr>
        <w:t>a) zamawiającym,</w:t>
      </w:r>
    </w:p>
    <w:p w14:paraId="79F9D4D6" w14:textId="77777777" w:rsidR="00BE284F" w:rsidRPr="00BE284F" w:rsidRDefault="00BE284F" w:rsidP="00BE284F">
      <w:pPr>
        <w:spacing w:after="0"/>
        <w:jc w:val="both"/>
        <w:rPr>
          <w:sz w:val="24"/>
        </w:rPr>
      </w:pPr>
      <w:r w:rsidRPr="00BE284F">
        <w:rPr>
          <w:sz w:val="24"/>
        </w:rPr>
        <w:t>b) osobami uprawnionymi do reprezentowania Zamawiającego,</w:t>
      </w:r>
    </w:p>
    <w:p w14:paraId="0067064A" w14:textId="77777777" w:rsidR="00BE284F" w:rsidRPr="00BE284F" w:rsidRDefault="00BE284F" w:rsidP="00BE284F">
      <w:pPr>
        <w:spacing w:after="0"/>
        <w:jc w:val="both"/>
        <w:rPr>
          <w:sz w:val="24"/>
        </w:rPr>
      </w:pPr>
      <w:r w:rsidRPr="00BE284F">
        <w:rPr>
          <w:sz w:val="24"/>
        </w:rPr>
        <w:t>c) członkami komisji przetargowej,</w:t>
      </w:r>
    </w:p>
    <w:p w14:paraId="6973004A" w14:textId="5AD26D9E" w:rsidR="008957BE" w:rsidRDefault="00BE284F" w:rsidP="00BE284F">
      <w:pPr>
        <w:spacing w:after="0"/>
        <w:jc w:val="both"/>
        <w:rPr>
          <w:sz w:val="24"/>
        </w:rPr>
      </w:pPr>
      <w:r w:rsidRPr="00BE284F">
        <w:rPr>
          <w:sz w:val="24"/>
        </w:rPr>
        <w:lastRenderedPageBreak/>
        <w:t>d) osobami, które złożyły oświadczenie, o którym mowa w art. 17 ust. 2a, chyba że jest możliwe zapewnienie bezstronności po stronie Zamawiającego w inny sposób niż przez wykluczenie Wykonawcy z udziału w postępowaniu;</w:t>
      </w:r>
    </w:p>
    <w:p w14:paraId="540FBE7A" w14:textId="09F07988" w:rsidR="00BE284F" w:rsidRPr="00BE284F" w:rsidRDefault="00BE284F" w:rsidP="00BE284F">
      <w:pPr>
        <w:spacing w:after="0"/>
        <w:jc w:val="both"/>
        <w:rPr>
          <w:sz w:val="24"/>
        </w:rPr>
      </w:pPr>
      <w:r w:rsidRPr="00BE284F">
        <w:rPr>
          <w:sz w:val="24"/>
        </w:rPr>
        <w:t>6.15 Wykluczenie wykonawcy następuje:</w:t>
      </w:r>
    </w:p>
    <w:p w14:paraId="7501EEB5" w14:textId="22371C29" w:rsidR="00BE284F" w:rsidRPr="00BE284F" w:rsidRDefault="00420D10" w:rsidP="00BE284F">
      <w:pPr>
        <w:spacing w:after="0"/>
        <w:jc w:val="both"/>
        <w:rPr>
          <w:sz w:val="24"/>
        </w:rPr>
      </w:pPr>
      <w:r>
        <w:rPr>
          <w:sz w:val="24"/>
        </w:rPr>
        <w:t xml:space="preserve">a) </w:t>
      </w:r>
      <w:r w:rsidR="00BE284F" w:rsidRPr="00BE284F">
        <w:rPr>
          <w:sz w:val="24"/>
        </w:rPr>
        <w:t>w przypadkach, o których mowa w art. 24 ust. 1 pkt 13 lit. a-c i pkt 14</w:t>
      </w:r>
      <w:r w:rsidR="00F72816">
        <w:rPr>
          <w:sz w:val="24"/>
        </w:rPr>
        <w:t xml:space="preserve"> PZP</w:t>
      </w:r>
      <w:r w:rsidR="00BE284F" w:rsidRPr="00BE284F">
        <w:rPr>
          <w:sz w:val="24"/>
        </w:rPr>
        <w:t xml:space="preserve">, gdy osoba, </w:t>
      </w:r>
      <w:r w:rsidR="00FB4986">
        <w:rPr>
          <w:sz w:val="24"/>
        </w:rPr>
        <w:br/>
      </w:r>
      <w:r w:rsidR="00BE284F" w:rsidRPr="00BE284F">
        <w:rPr>
          <w:sz w:val="24"/>
        </w:rPr>
        <w:t>o której mowa w tych przepisach została skazana za przestępstwo wymienione w art.24 ust. 1 pkt 13 lit. a-c, jeżeli nie upłynęło 5 lat od dnia uprawomocnienia się wyroku potwierdzającego zaistnienie jednej z podstaw wykluczenia, chyba że w tym wyroku został określony inny okres wykluczenia;</w:t>
      </w:r>
    </w:p>
    <w:p w14:paraId="4AC6A7AE" w14:textId="6CC70AAB" w:rsidR="00BE284F" w:rsidRPr="00BE284F" w:rsidRDefault="00420D10" w:rsidP="00BE284F">
      <w:pPr>
        <w:spacing w:after="0"/>
        <w:jc w:val="both"/>
        <w:rPr>
          <w:sz w:val="24"/>
        </w:rPr>
      </w:pPr>
      <w:r>
        <w:rPr>
          <w:sz w:val="24"/>
        </w:rPr>
        <w:t xml:space="preserve">b) </w:t>
      </w:r>
      <w:r w:rsidR="00BE284F" w:rsidRPr="00BE284F">
        <w:rPr>
          <w:sz w:val="24"/>
        </w:rPr>
        <w:t>w przypadkach, o których mowa: w art. 24 ust. 1 pkt 13 lit. d i pkt 14</w:t>
      </w:r>
      <w:r w:rsidR="00F72816" w:rsidRPr="00F72816">
        <w:t xml:space="preserve"> </w:t>
      </w:r>
      <w:r w:rsidR="00F72816" w:rsidRPr="00F72816">
        <w:rPr>
          <w:sz w:val="24"/>
        </w:rPr>
        <w:t>PZP</w:t>
      </w:r>
      <w:r w:rsidR="00BE284F" w:rsidRPr="00BE284F">
        <w:rPr>
          <w:sz w:val="24"/>
        </w:rPr>
        <w:t xml:space="preserve">, gdy osoba, </w:t>
      </w:r>
      <w:r w:rsidR="00FB4986">
        <w:rPr>
          <w:sz w:val="24"/>
        </w:rPr>
        <w:t xml:space="preserve"> </w:t>
      </w:r>
      <w:r w:rsidR="00FB4986">
        <w:rPr>
          <w:sz w:val="24"/>
        </w:rPr>
        <w:br/>
      </w:r>
      <w:r w:rsidR="00BE284F" w:rsidRPr="00BE284F">
        <w:rPr>
          <w:sz w:val="24"/>
        </w:rPr>
        <w:t>o której mowa w tych przepisach, została skazana za przestępstwo wymienione w art. 24 ust. 1 pkt 13 lit. d, w ust. 1 pkt 15 i w ust. 5 pkt 5-7 -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21BA95C" w14:textId="1B967EDE" w:rsidR="00BE284F" w:rsidRPr="00BE284F" w:rsidRDefault="00420D10" w:rsidP="00BE284F">
      <w:pPr>
        <w:spacing w:after="0"/>
        <w:jc w:val="both"/>
        <w:rPr>
          <w:sz w:val="24"/>
        </w:rPr>
      </w:pPr>
      <w:r>
        <w:rPr>
          <w:sz w:val="24"/>
        </w:rPr>
        <w:t xml:space="preserve">c) </w:t>
      </w:r>
      <w:r w:rsidR="00BE284F" w:rsidRPr="00BE284F">
        <w:rPr>
          <w:sz w:val="24"/>
        </w:rPr>
        <w:t>w przypadkach, o których mowa w art. 24 ust. 1 pkt 18 i 20 lub ust. 5 pkt 2 i 4</w:t>
      </w:r>
      <w:r w:rsidR="00F72816" w:rsidRPr="00F72816">
        <w:t xml:space="preserve"> </w:t>
      </w:r>
      <w:r w:rsidR="00F72816" w:rsidRPr="00F72816">
        <w:rPr>
          <w:sz w:val="24"/>
        </w:rPr>
        <w:t>PZP</w:t>
      </w:r>
      <w:r w:rsidR="00BE284F" w:rsidRPr="00BE284F">
        <w:rPr>
          <w:sz w:val="24"/>
        </w:rPr>
        <w:t>, jeżeli nie upłynęły 3 lata od dnia zaistnienia zdarzenia będącego podstawą wykluczenia;</w:t>
      </w:r>
    </w:p>
    <w:p w14:paraId="3A3CFE85" w14:textId="4AEC3F49" w:rsidR="00BE284F" w:rsidRPr="00BE284F" w:rsidRDefault="00420D10" w:rsidP="00BE284F">
      <w:pPr>
        <w:spacing w:after="0"/>
        <w:jc w:val="both"/>
        <w:rPr>
          <w:sz w:val="24"/>
        </w:rPr>
      </w:pPr>
      <w:r>
        <w:rPr>
          <w:sz w:val="24"/>
        </w:rPr>
        <w:t xml:space="preserve">d) </w:t>
      </w:r>
      <w:r w:rsidR="00BE284F" w:rsidRPr="00BE284F">
        <w:rPr>
          <w:sz w:val="24"/>
        </w:rPr>
        <w:t>w przypadku, o którym mowa w art. 24 ust. 1 pkt 21</w:t>
      </w:r>
      <w:r w:rsidR="00F72816" w:rsidRPr="00F72816">
        <w:t xml:space="preserve"> </w:t>
      </w:r>
      <w:r w:rsidR="00F72816" w:rsidRPr="00F72816">
        <w:rPr>
          <w:sz w:val="24"/>
        </w:rPr>
        <w:t>PZP</w:t>
      </w:r>
      <w:r w:rsidR="00BE284F" w:rsidRPr="00BE284F">
        <w:rPr>
          <w:sz w:val="24"/>
        </w:rPr>
        <w:t>, jeżeli nie upłynął okres, na jaki został prawomocnie orzeczony zakaz ubiegania się o zamówienia publiczne;</w:t>
      </w:r>
    </w:p>
    <w:p w14:paraId="50FD14D3" w14:textId="5B1E71FA" w:rsidR="00BE284F" w:rsidRPr="00BE284F" w:rsidRDefault="00420D10" w:rsidP="00BE284F">
      <w:pPr>
        <w:spacing w:after="0"/>
        <w:jc w:val="both"/>
        <w:rPr>
          <w:sz w:val="24"/>
        </w:rPr>
      </w:pPr>
      <w:r>
        <w:rPr>
          <w:sz w:val="24"/>
        </w:rPr>
        <w:t xml:space="preserve">e) </w:t>
      </w:r>
      <w:r w:rsidR="00BE284F" w:rsidRPr="00BE284F">
        <w:rPr>
          <w:sz w:val="24"/>
        </w:rPr>
        <w:t>w przypadku, o którym mowa w art. 24 ust. 1 pkt 22</w:t>
      </w:r>
      <w:r w:rsidR="00F72816" w:rsidRPr="00F72816">
        <w:t xml:space="preserve"> </w:t>
      </w:r>
      <w:r w:rsidR="00F72816" w:rsidRPr="00F72816">
        <w:rPr>
          <w:sz w:val="24"/>
        </w:rPr>
        <w:t>PZP</w:t>
      </w:r>
      <w:r w:rsidR="00BE284F" w:rsidRPr="00BE284F">
        <w:rPr>
          <w:sz w:val="24"/>
        </w:rPr>
        <w:t>, jeżeli nie upłynął okres obowiązywania zakazu ubiegania się o zamówienia publiczne.</w:t>
      </w:r>
    </w:p>
    <w:p w14:paraId="4EADA46D" w14:textId="1737F4F8" w:rsidR="00BE284F" w:rsidRPr="00BE284F" w:rsidRDefault="00BE284F" w:rsidP="00BE284F">
      <w:pPr>
        <w:spacing w:after="0"/>
        <w:jc w:val="both"/>
        <w:rPr>
          <w:sz w:val="24"/>
        </w:rPr>
      </w:pPr>
      <w:r w:rsidRPr="00BE284F">
        <w:rPr>
          <w:sz w:val="24"/>
        </w:rPr>
        <w:t>6.16 Wykonawca, który podlega wykluczeniu na podstawie pkt 6.2 i 6.3, 6.5 do 6.9 oraz pkt 6.13 i 6.14,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0C79295" w14:textId="2A45D6BF" w:rsidR="00BE284F" w:rsidRPr="00BE284F" w:rsidRDefault="004028C3" w:rsidP="00BE284F">
      <w:pPr>
        <w:spacing w:after="0"/>
        <w:jc w:val="both"/>
        <w:rPr>
          <w:sz w:val="24"/>
        </w:rPr>
      </w:pPr>
      <w:r>
        <w:rPr>
          <w:sz w:val="24"/>
        </w:rPr>
        <w:t xml:space="preserve">6.17 </w:t>
      </w:r>
      <w:r w:rsidR="00BE284F" w:rsidRPr="00BE284F">
        <w:rPr>
          <w:sz w:val="24"/>
        </w:rPr>
        <w:t>Wykonawca nie podlega wykluczeniu, jeżeli Zamawiający, uwzględniając wagę</w:t>
      </w:r>
      <w:r>
        <w:rPr>
          <w:sz w:val="24"/>
        </w:rPr>
        <w:br/>
      </w:r>
      <w:r w:rsidR="00BE284F" w:rsidRPr="00BE284F">
        <w:rPr>
          <w:sz w:val="24"/>
        </w:rPr>
        <w:t>i szczególne okoliczności czynu wykonawcy, uzna za wystarczające dowody przedstawione na podstawie pkt. 6.16.</w:t>
      </w:r>
    </w:p>
    <w:p w14:paraId="6B1D35F1" w14:textId="2C59D0AC" w:rsidR="00AC58F3" w:rsidRDefault="004028C3" w:rsidP="00BE284F">
      <w:pPr>
        <w:spacing w:after="0"/>
        <w:jc w:val="both"/>
        <w:rPr>
          <w:sz w:val="24"/>
        </w:rPr>
      </w:pPr>
      <w:r>
        <w:rPr>
          <w:sz w:val="24"/>
        </w:rPr>
        <w:t xml:space="preserve">6.18 </w:t>
      </w:r>
      <w:r w:rsidR="00BE284F" w:rsidRPr="00BE284F">
        <w:rPr>
          <w:sz w:val="24"/>
        </w:rPr>
        <w:t>Ofertę wykonawcy wykluczonego uznaje się za odrzuconą.</w:t>
      </w:r>
    </w:p>
    <w:p w14:paraId="355D50CA" w14:textId="77777777" w:rsidR="00E87856" w:rsidRPr="00AC58F3" w:rsidRDefault="00E87856" w:rsidP="00BE284F">
      <w:pPr>
        <w:spacing w:after="0"/>
        <w:jc w:val="both"/>
        <w:rPr>
          <w:sz w:val="24"/>
        </w:rPr>
      </w:pPr>
    </w:p>
    <w:p w14:paraId="5FA4C6F4" w14:textId="17E60170" w:rsidR="00E87856" w:rsidRPr="00E87856" w:rsidRDefault="00E87856" w:rsidP="00E87856">
      <w:pPr>
        <w:pStyle w:val="Akapitzlist"/>
        <w:numPr>
          <w:ilvl w:val="0"/>
          <w:numId w:val="1"/>
        </w:numPr>
        <w:spacing w:after="0"/>
        <w:jc w:val="both"/>
        <w:rPr>
          <w:b/>
          <w:bCs/>
          <w:sz w:val="24"/>
        </w:rPr>
      </w:pPr>
      <w:r w:rsidRPr="00E87856">
        <w:rPr>
          <w:b/>
          <w:bCs/>
          <w:sz w:val="24"/>
        </w:rPr>
        <w:t>Dokumenty jakie mają dostarczyć wykonawcy w celu potwierdzenia spełnienia warunków udziału w postępowaniu oraz niepodlegania wykluczeniu z postępowania</w:t>
      </w:r>
    </w:p>
    <w:p w14:paraId="4F717B3F" w14:textId="77777777" w:rsidR="00E87856" w:rsidRPr="00E87856" w:rsidRDefault="00E87856" w:rsidP="00E87856">
      <w:pPr>
        <w:spacing w:after="0"/>
        <w:jc w:val="both"/>
        <w:rPr>
          <w:sz w:val="24"/>
        </w:rPr>
      </w:pPr>
    </w:p>
    <w:p w14:paraId="1C366C17" w14:textId="745C685E" w:rsidR="00E87856" w:rsidRPr="00E87856" w:rsidRDefault="00E87856" w:rsidP="00E87856">
      <w:pPr>
        <w:spacing w:after="0"/>
        <w:jc w:val="both"/>
        <w:rPr>
          <w:sz w:val="24"/>
        </w:rPr>
      </w:pPr>
      <w:r w:rsidRPr="00E87856">
        <w:rPr>
          <w:sz w:val="24"/>
        </w:rPr>
        <w:t xml:space="preserve">7.1 W zakresie wstępnego potwierdzenia spełniania przez Wykonawcę warunków udziału </w:t>
      </w:r>
      <w:r>
        <w:rPr>
          <w:sz w:val="24"/>
        </w:rPr>
        <w:br/>
      </w:r>
      <w:r w:rsidRPr="00E87856">
        <w:rPr>
          <w:sz w:val="24"/>
        </w:rPr>
        <w:t xml:space="preserve">w niniejszym postępowaniu oraz braku podstaw wykluczenia należy przedłożyć uzupełnione „Oświadczenie dotyczące spełniania warunków udziału w postępowaniu” - wzór w załączniku </w:t>
      </w:r>
      <w:r w:rsidRPr="00E87856">
        <w:rPr>
          <w:sz w:val="24"/>
        </w:rPr>
        <w:lastRenderedPageBreak/>
        <w:t xml:space="preserve">nr </w:t>
      </w:r>
      <w:r>
        <w:rPr>
          <w:sz w:val="24"/>
        </w:rPr>
        <w:t>2</w:t>
      </w:r>
      <w:r w:rsidRPr="00E87856">
        <w:rPr>
          <w:sz w:val="24"/>
        </w:rPr>
        <w:t xml:space="preserve"> i „Oświadczenie dotyczące przesłanek wykluczenia z postępowania” - wzór w załączniku nr </w:t>
      </w:r>
      <w:r>
        <w:rPr>
          <w:sz w:val="24"/>
        </w:rPr>
        <w:t>3</w:t>
      </w:r>
      <w:r w:rsidRPr="00E87856">
        <w:rPr>
          <w:sz w:val="24"/>
        </w:rPr>
        <w:t xml:space="preserve"> zwane dalej Oświadczeniami Wykonawcy.</w:t>
      </w:r>
    </w:p>
    <w:p w14:paraId="6EDD6354" w14:textId="77777777" w:rsidR="00E87856" w:rsidRPr="00E87856" w:rsidRDefault="00E87856" w:rsidP="00E87856">
      <w:pPr>
        <w:spacing w:after="0"/>
        <w:jc w:val="both"/>
        <w:rPr>
          <w:sz w:val="24"/>
        </w:rPr>
      </w:pPr>
      <w:r w:rsidRPr="00E87856">
        <w:rPr>
          <w:sz w:val="24"/>
        </w:rPr>
        <w:t xml:space="preserve">7.2 Wykonawca, który powołuje się na zasoby innych podmiotów w tym osób fizycznych nie będących pracownikami wykonawcy, w celu wykazania braku istnienia wobec nich podstaw wykluczenia oraz spełnienia, w zakresie, w jakim powołuje się na ich zasoby, warunków udziału </w:t>
      </w:r>
    </w:p>
    <w:p w14:paraId="3E387777" w14:textId="77777777" w:rsidR="00E87856" w:rsidRPr="00E87856" w:rsidRDefault="00E87856" w:rsidP="00E87856">
      <w:pPr>
        <w:spacing w:after="0"/>
        <w:jc w:val="both"/>
        <w:rPr>
          <w:sz w:val="24"/>
        </w:rPr>
      </w:pPr>
      <w:r w:rsidRPr="00E87856">
        <w:rPr>
          <w:sz w:val="24"/>
        </w:rPr>
        <w:t>w postępowaniu lub kryteriów selekcji składa taką informację w Oświadczeniach.</w:t>
      </w:r>
    </w:p>
    <w:p w14:paraId="174BE414" w14:textId="77777777" w:rsidR="00E87856" w:rsidRPr="00E87856" w:rsidRDefault="00E87856" w:rsidP="00E87856">
      <w:pPr>
        <w:spacing w:after="0"/>
        <w:jc w:val="both"/>
        <w:rPr>
          <w:sz w:val="24"/>
        </w:rPr>
      </w:pPr>
      <w:r w:rsidRPr="00E87856">
        <w:rPr>
          <w:sz w:val="24"/>
        </w:rPr>
        <w:t>7.3 W przypadku wspólnego ubiegania się o zamówienie przez wykonawców, Oświadczenia składa każdy z wykonawców wspólnie ubiegających się o zamówienie.</w:t>
      </w:r>
    </w:p>
    <w:p w14:paraId="5579908E" w14:textId="77777777" w:rsidR="00E87856" w:rsidRPr="00E87856" w:rsidRDefault="00E87856" w:rsidP="00E87856">
      <w:pPr>
        <w:spacing w:after="0"/>
        <w:jc w:val="both"/>
        <w:rPr>
          <w:sz w:val="24"/>
        </w:rPr>
      </w:pPr>
      <w:r w:rsidRPr="00E87856">
        <w:rPr>
          <w:sz w:val="24"/>
        </w:rPr>
        <w:t>7.4 Jeżeli wykonawca zamierza część zamówienia zlecić podwykonawcom na zdolnościach, których polega, na potrzeby realizacji tej części, to należy wypełnić odrębne Oświadczenia dla tych podwykonawców.</w:t>
      </w:r>
    </w:p>
    <w:p w14:paraId="197857E0" w14:textId="6617DE16" w:rsidR="00E87856" w:rsidRPr="00E87856" w:rsidRDefault="00E87856" w:rsidP="00E87856">
      <w:pPr>
        <w:spacing w:after="0"/>
        <w:jc w:val="both"/>
        <w:rPr>
          <w:sz w:val="24"/>
        </w:rPr>
      </w:pPr>
      <w:r w:rsidRPr="00E87856">
        <w:rPr>
          <w:sz w:val="24"/>
        </w:rPr>
        <w:t>7.5 Dokumenty wskazane w pkt 7.2., 7.3., 7.4., muszą potwierdzać spełnianie warunków udziału w postępowaniu, brak podstaw wykluczenia lub kryteria selekcji w zakresie, w którym każdy z Wykonawców wykazuje spełnianie warunków udziału w postępowaniu,</w:t>
      </w:r>
    </w:p>
    <w:p w14:paraId="1D4977A6" w14:textId="644A2567" w:rsidR="00E87856" w:rsidRPr="00E87856" w:rsidRDefault="00E87856" w:rsidP="00E87856">
      <w:pPr>
        <w:spacing w:after="0"/>
        <w:jc w:val="both"/>
        <w:rPr>
          <w:sz w:val="24"/>
        </w:rPr>
      </w:pPr>
      <w:r w:rsidRPr="00E87856">
        <w:rPr>
          <w:sz w:val="24"/>
        </w:rPr>
        <w:t xml:space="preserve">7.6 W terminie 3 dni od zamieszczenia na stronie internetowej zamawiającego informacji </w:t>
      </w:r>
      <w:r w:rsidR="005939E1">
        <w:rPr>
          <w:sz w:val="24"/>
        </w:rPr>
        <w:br/>
      </w:r>
      <w:r w:rsidRPr="00E87856">
        <w:rPr>
          <w:sz w:val="24"/>
        </w:rPr>
        <w:t xml:space="preserve">z otwarcia ofert, o której mowa w art. 86 ust. 3 ustawy PZP Wykonawca zobowiązany jest przekazać Zamawiającemu oświadczenie o przynależności lub braku przynależności do tej samej grupy kapitałowej, o której mowa w art. 24 ust. 1 pkt 23 ustawy PZP - </w:t>
      </w:r>
      <w:r w:rsidRPr="00EA653B">
        <w:rPr>
          <w:sz w:val="24"/>
        </w:rPr>
        <w:t xml:space="preserve">Załącznik nr </w:t>
      </w:r>
      <w:r w:rsidR="00EA653B" w:rsidRPr="00EA653B">
        <w:rPr>
          <w:sz w:val="24"/>
        </w:rPr>
        <w:t>5</w:t>
      </w:r>
      <w:r w:rsidRPr="00EA653B">
        <w:rPr>
          <w:sz w:val="24"/>
        </w:rPr>
        <w:t xml:space="preserve"> do </w:t>
      </w:r>
      <w:r w:rsidRPr="00E87856">
        <w:rPr>
          <w:sz w:val="24"/>
        </w:rPr>
        <w:t>SIWZ.</w:t>
      </w:r>
    </w:p>
    <w:p w14:paraId="267FE509" w14:textId="77777777" w:rsidR="00E87856" w:rsidRPr="00E87856" w:rsidRDefault="00E87856" w:rsidP="00E87856">
      <w:pPr>
        <w:spacing w:after="0"/>
        <w:jc w:val="both"/>
        <w:rPr>
          <w:sz w:val="24"/>
        </w:rPr>
      </w:pPr>
      <w:r w:rsidRPr="00E87856">
        <w:rPr>
          <w:sz w:val="24"/>
        </w:rPr>
        <w:t>7.7 Wykaz oświadczeń i dokumentów wymaganych na potwierdzenie spełniania warunków udziału w postępowaniu oraz wskazujących brak podstaw do wykluczenia, których nie należy dołączać do oferty. Wykonawca, którego oferta zostanie oceniona jako najkorzystniejsza zostanie powiadomiony odrębnym pismem o terminie i miejscu ich dostarczenia.</w:t>
      </w:r>
    </w:p>
    <w:p w14:paraId="0AC06970" w14:textId="2F3F574E" w:rsidR="00E87856" w:rsidRPr="00E87856" w:rsidRDefault="00E87856" w:rsidP="00E87856">
      <w:pPr>
        <w:spacing w:after="0"/>
        <w:jc w:val="both"/>
        <w:rPr>
          <w:sz w:val="24"/>
        </w:rPr>
      </w:pPr>
      <w:r w:rsidRPr="00E87856">
        <w:rPr>
          <w:sz w:val="24"/>
        </w:rPr>
        <w:t>7.7.1 Informacja z Krajowego Rejestru Karnego w zakresie określonym z art. 24 ust. 1 pkt 13, 14 i 21 ustawy PZP, wystawiona nie wcześniej niż 6 miesięcy przed upływem terminu składania ofert.</w:t>
      </w:r>
    </w:p>
    <w:p w14:paraId="129991BB" w14:textId="5C700105" w:rsidR="00E87856" w:rsidRPr="00E87856" w:rsidRDefault="00E87856" w:rsidP="00E87856">
      <w:pPr>
        <w:spacing w:after="0"/>
        <w:jc w:val="both"/>
        <w:rPr>
          <w:sz w:val="24"/>
        </w:rPr>
      </w:pPr>
      <w:r w:rsidRPr="00E87856">
        <w:rPr>
          <w:sz w:val="24"/>
        </w:rPr>
        <w:t xml:space="preserve">7.7.2 Zaświadczenie właściwego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w:t>
      </w:r>
      <w:r w:rsidR="00EA653B">
        <w:rPr>
          <w:sz w:val="24"/>
        </w:rPr>
        <w:br/>
      </w:r>
      <w:r w:rsidRPr="00E87856">
        <w:rPr>
          <w:sz w:val="24"/>
        </w:rPr>
        <w:t xml:space="preserve">w sprawie spłat tych należności wraz z ewentualnymi odsetkami lub grzywnami, </w:t>
      </w:r>
      <w:r w:rsidR="00EA653B">
        <w:rPr>
          <w:sz w:val="24"/>
        </w:rPr>
        <w:br/>
      </w:r>
      <w:r w:rsidRPr="00E87856">
        <w:rPr>
          <w:sz w:val="24"/>
        </w:rPr>
        <w:t>w szczególności uzyskał przewidziane prawem zwolnienie, odroczenie lub rozłożenie na raty zaległych płatności lub wstrzymanie w całości wykonania decyzji właściwego organu;</w:t>
      </w:r>
    </w:p>
    <w:p w14:paraId="301CE360" w14:textId="4FE3F635" w:rsidR="00E87856" w:rsidRPr="00E87856" w:rsidRDefault="00E87856" w:rsidP="00E87856">
      <w:pPr>
        <w:spacing w:after="0"/>
        <w:jc w:val="both"/>
        <w:rPr>
          <w:sz w:val="24"/>
        </w:rPr>
      </w:pPr>
      <w:r w:rsidRPr="00E87856">
        <w:rPr>
          <w:sz w:val="24"/>
        </w:rPr>
        <w:t xml:space="preserve">7.7.3 Zaświadczenie Zakładu Ubezpieczeń Społecznych lub Kasy Rolniczego Ubezpieczenia Społecznego albo innego dokumentu potwierdzającego, że Wykonawca nie zalega </w:t>
      </w:r>
      <w:r w:rsidR="00EA653B">
        <w:rPr>
          <w:sz w:val="24"/>
        </w:rPr>
        <w:br/>
      </w:r>
      <w:r w:rsidRPr="00E87856">
        <w:rPr>
          <w:sz w:val="24"/>
        </w:rPr>
        <w:t>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F4BA7A6" w14:textId="77691D7A" w:rsidR="00E87856" w:rsidRPr="00E87856" w:rsidRDefault="00E87856" w:rsidP="00E87856">
      <w:pPr>
        <w:spacing w:after="0"/>
        <w:jc w:val="both"/>
        <w:rPr>
          <w:sz w:val="24"/>
        </w:rPr>
      </w:pPr>
      <w:r w:rsidRPr="00E87856">
        <w:rPr>
          <w:sz w:val="24"/>
        </w:rPr>
        <w:t xml:space="preserve">7.7.4 Oświadczenie Wykonawcy o braku wydania wobec niego prawomocnego wyroku sądu lub ostatecznej decyzji administracyjnej o zaleganiu z uiszczaniem podatków, opłat lub składek na ubezpieczenia społeczne lub zdrowotne albo w przypadku wydania takiego wyroku lub decyzji - dokumentu potwierdzającego dokonanie płatności tych należności wraz </w:t>
      </w:r>
      <w:r w:rsidR="00EA653B">
        <w:rPr>
          <w:sz w:val="24"/>
        </w:rPr>
        <w:br/>
      </w:r>
      <w:r w:rsidRPr="00E87856">
        <w:rPr>
          <w:sz w:val="24"/>
        </w:rPr>
        <w:t>z ewentualnymi odsetkami lub grzywną, lub zawarcie wiążącego porozumienia w sprawie spłat tych należności;</w:t>
      </w:r>
    </w:p>
    <w:p w14:paraId="746B79F9" w14:textId="77777777" w:rsidR="00E87856" w:rsidRPr="00E87856" w:rsidRDefault="00E87856" w:rsidP="00E87856">
      <w:pPr>
        <w:spacing w:after="0"/>
        <w:jc w:val="both"/>
        <w:rPr>
          <w:sz w:val="24"/>
        </w:rPr>
      </w:pPr>
      <w:r w:rsidRPr="00E87856">
        <w:rPr>
          <w:sz w:val="24"/>
        </w:rPr>
        <w:t>7.7.5 Oświadczenie Wykonawcy o braku orzeczenia wobec niego tytułem środka zapobiegawczego zakazu ubiegania się o zamówienia publiczne;</w:t>
      </w:r>
    </w:p>
    <w:p w14:paraId="31A935B1" w14:textId="0EDA11C1" w:rsidR="00E87856" w:rsidRPr="00E87856" w:rsidRDefault="00E87856" w:rsidP="00EA653B">
      <w:pPr>
        <w:spacing w:after="0"/>
        <w:jc w:val="both"/>
        <w:rPr>
          <w:sz w:val="24"/>
        </w:rPr>
      </w:pPr>
      <w:r w:rsidRPr="00E87856">
        <w:rPr>
          <w:sz w:val="24"/>
        </w:rPr>
        <w:t xml:space="preserve">7.7.6 Oświadczenie Wykonawcy o niezaleganiu z opłacaniem podatków i opłat lokalnych, </w:t>
      </w:r>
      <w:r w:rsidR="002B3DFB">
        <w:rPr>
          <w:sz w:val="24"/>
        </w:rPr>
        <w:br/>
      </w:r>
      <w:r w:rsidRPr="00E87856">
        <w:rPr>
          <w:sz w:val="24"/>
        </w:rPr>
        <w:t>o których mowa w ustawie z dnia 12 stycznia 1991r. o podatkach i opłatach lokalnych (</w:t>
      </w:r>
      <w:r w:rsidR="00EA653B" w:rsidRPr="00EA653B">
        <w:rPr>
          <w:sz w:val="24"/>
        </w:rPr>
        <w:t xml:space="preserve">Dz. U. z 2019 r. poz. 1170 </w:t>
      </w:r>
      <w:r w:rsidRPr="00E87856">
        <w:rPr>
          <w:sz w:val="24"/>
        </w:rPr>
        <w:t xml:space="preserve">z </w:t>
      </w:r>
      <w:proofErr w:type="spellStart"/>
      <w:r w:rsidRPr="00E87856">
        <w:rPr>
          <w:sz w:val="24"/>
        </w:rPr>
        <w:t>późn</w:t>
      </w:r>
      <w:proofErr w:type="spellEnd"/>
      <w:r w:rsidRPr="00E87856">
        <w:rPr>
          <w:sz w:val="24"/>
        </w:rPr>
        <w:t>. zm.);</w:t>
      </w:r>
    </w:p>
    <w:p w14:paraId="437DA5A3" w14:textId="725C23DC" w:rsidR="00E87856" w:rsidRPr="00E87856" w:rsidRDefault="00E87856" w:rsidP="00E87856">
      <w:pPr>
        <w:spacing w:after="0"/>
        <w:jc w:val="both"/>
        <w:rPr>
          <w:sz w:val="24"/>
        </w:rPr>
      </w:pPr>
      <w:r w:rsidRPr="00E87856">
        <w:rPr>
          <w:sz w:val="24"/>
        </w:rPr>
        <w:t xml:space="preserve">7.7.7 Oświadczenie Wykonawcy o przynależności albo braku przynależności do tej samej grupy kapitałowej (Załącznik Nr </w:t>
      </w:r>
      <w:r w:rsidR="00B74B50">
        <w:rPr>
          <w:sz w:val="24"/>
        </w:rPr>
        <w:t>5</w:t>
      </w:r>
      <w:r w:rsidRPr="00E87856">
        <w:rPr>
          <w:sz w:val="24"/>
        </w:rPr>
        <w:t>). W przypadku przynależności do tej samej grupy kapitałowej Wykonawca może złożyć wraz z oświadczeniem dokumenty bądź informacje potwierdzające, że powiązania z innym Wykonawcą nie prowadzą do zakłócenia konkurencji w postępowaniu.</w:t>
      </w:r>
    </w:p>
    <w:p w14:paraId="46482BFE" w14:textId="77777777" w:rsidR="00E87856" w:rsidRPr="00E87856" w:rsidRDefault="00E87856" w:rsidP="00E87856">
      <w:pPr>
        <w:spacing w:after="0"/>
        <w:jc w:val="both"/>
        <w:rPr>
          <w:sz w:val="24"/>
        </w:rPr>
      </w:pPr>
      <w:r w:rsidRPr="00E87856">
        <w:rPr>
          <w:sz w:val="24"/>
        </w:rPr>
        <w:t>7.8 Jeżeli wykonawca ma siedzibę lub miejsce zamieszkania poza terytorium Rzeczypospolitej Polskiej, zamiast dokumentów o których mowa w pkt 7.10 składa dokument lub dokumenty wystawione w kraju, w którym ma siedzibę lub miejsce zamieszkania, potwierdzające odpowiednio, że:</w:t>
      </w:r>
    </w:p>
    <w:p w14:paraId="14144D79" w14:textId="6CFB6DC8" w:rsidR="00E87856" w:rsidRPr="00E87856" w:rsidRDefault="002B3DFB" w:rsidP="00E87856">
      <w:pPr>
        <w:spacing w:after="0"/>
        <w:jc w:val="both"/>
        <w:rPr>
          <w:sz w:val="24"/>
        </w:rPr>
      </w:pPr>
      <w:r>
        <w:rPr>
          <w:sz w:val="24"/>
        </w:rPr>
        <w:t xml:space="preserve">a) </w:t>
      </w:r>
      <w:r w:rsidR="00E87856" w:rsidRPr="00E87856">
        <w:rPr>
          <w:sz w:val="24"/>
        </w:rPr>
        <w:t xml:space="preserve">nie otwarto jego likwidacji ani nie ogłoszono upadłości, wystawione nie wcześniej niż 6 miesięcy przed upływem terminu składania ofert albo wniosków o dopuszczenie do udziału </w:t>
      </w:r>
      <w:r>
        <w:rPr>
          <w:sz w:val="24"/>
        </w:rPr>
        <w:br/>
      </w:r>
      <w:r w:rsidR="00E87856" w:rsidRPr="00E87856">
        <w:rPr>
          <w:sz w:val="24"/>
        </w:rPr>
        <w:t>w postępowaniu.</w:t>
      </w:r>
    </w:p>
    <w:p w14:paraId="3D7041B8" w14:textId="6B26A408" w:rsidR="00E87856" w:rsidRPr="00E87856" w:rsidRDefault="002B3DFB" w:rsidP="00E87856">
      <w:pPr>
        <w:spacing w:after="0"/>
        <w:jc w:val="both"/>
        <w:rPr>
          <w:sz w:val="24"/>
        </w:rPr>
      </w:pPr>
      <w:r>
        <w:rPr>
          <w:sz w:val="24"/>
        </w:rPr>
        <w:t xml:space="preserve">b) </w:t>
      </w:r>
      <w:r w:rsidR="00E87856" w:rsidRPr="00E87856">
        <w:rPr>
          <w:sz w:val="24"/>
        </w:rPr>
        <w:t xml:space="preserve">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r w:rsidR="00A961C1">
        <w:rPr>
          <w:sz w:val="24"/>
        </w:rPr>
        <w:br/>
      </w:r>
      <w:r w:rsidR="00E87856" w:rsidRPr="00E87856">
        <w:rPr>
          <w:sz w:val="24"/>
        </w:rPr>
        <w:t>w całości wykonania decyzji właściwego organu wystawione nie wcześniej niż 3 miesiące przed upływem terminu składania ofert albo wniosków o dopuszczenie do udziału w postępowaniu.</w:t>
      </w:r>
    </w:p>
    <w:p w14:paraId="16960E08" w14:textId="77777777" w:rsidR="00E87856" w:rsidRPr="00E87856" w:rsidRDefault="00E87856" w:rsidP="00E87856">
      <w:pPr>
        <w:spacing w:after="0"/>
        <w:jc w:val="both"/>
        <w:rPr>
          <w:sz w:val="24"/>
        </w:rPr>
      </w:pPr>
      <w:r w:rsidRPr="00E87856">
        <w:rPr>
          <w:sz w:val="24"/>
        </w:rPr>
        <w:t>7.9 Zobowiązanie podmiotów, na których zdolnościach technicznych, zawodowych, sytuacji finansowej lub ekonomicznej wykonawca polega, do oddania mu do dyspozycji niezbędnych zasobów na potrzeby realizacji zamówienia.</w:t>
      </w:r>
    </w:p>
    <w:p w14:paraId="15A508C0" w14:textId="6801F321" w:rsidR="00E87856" w:rsidRPr="00E87856" w:rsidRDefault="00E87856" w:rsidP="00E87856">
      <w:pPr>
        <w:spacing w:after="0"/>
        <w:jc w:val="both"/>
        <w:rPr>
          <w:sz w:val="24"/>
        </w:rPr>
      </w:pPr>
      <w:r w:rsidRPr="00E87856">
        <w:rPr>
          <w:sz w:val="24"/>
        </w:rPr>
        <w:t xml:space="preserve">7.10 Pełnomocnictwo udzielone przez wykonawców wspólnie ubiegających się o zamówienie do reprezentowania ich w postępowaniu o udzielenie zamówienia albo reprezentowania </w:t>
      </w:r>
      <w:r w:rsidR="002B3DFB">
        <w:rPr>
          <w:sz w:val="24"/>
        </w:rPr>
        <w:br/>
      </w:r>
      <w:r w:rsidRPr="00E87856">
        <w:rPr>
          <w:sz w:val="24"/>
        </w:rPr>
        <w:t>w postępowaniu i zawarcia umowy  w sprawie zamówienia publicznego.</w:t>
      </w:r>
    </w:p>
    <w:p w14:paraId="774D57EE" w14:textId="77777777" w:rsidR="00E87856" w:rsidRPr="00E87856" w:rsidRDefault="00E87856" w:rsidP="00E87856">
      <w:pPr>
        <w:spacing w:after="0"/>
        <w:jc w:val="both"/>
        <w:rPr>
          <w:sz w:val="24"/>
        </w:rPr>
      </w:pPr>
      <w:r w:rsidRPr="00E87856">
        <w:rPr>
          <w:sz w:val="24"/>
        </w:rPr>
        <w:t>7.11 W przypadku składania oferty wspólnej przez kilka podmiotów każdy z wykonawców składających ofertę wspólną zobowiązany jest złożyć:</w:t>
      </w:r>
    </w:p>
    <w:p w14:paraId="6D334FC7" w14:textId="46EDA5CE" w:rsidR="00E87856" w:rsidRPr="00E87856" w:rsidRDefault="002B3DFB" w:rsidP="00E87856">
      <w:pPr>
        <w:spacing w:after="0"/>
        <w:jc w:val="both"/>
        <w:rPr>
          <w:sz w:val="24"/>
        </w:rPr>
      </w:pPr>
      <w:r>
        <w:rPr>
          <w:sz w:val="24"/>
        </w:rPr>
        <w:t xml:space="preserve">a) </w:t>
      </w:r>
      <w:r w:rsidR="00E87856" w:rsidRPr="00E87856">
        <w:rPr>
          <w:sz w:val="24"/>
        </w:rPr>
        <w:t>Komplet dotyczących go dokumentów wymienionych w pkt. 7.7.1-7.7.6,</w:t>
      </w:r>
    </w:p>
    <w:p w14:paraId="60825868" w14:textId="5E907C6B" w:rsidR="00E87856" w:rsidRPr="00E87856" w:rsidRDefault="002B3DFB" w:rsidP="00E87856">
      <w:pPr>
        <w:spacing w:after="0"/>
        <w:jc w:val="both"/>
        <w:rPr>
          <w:sz w:val="24"/>
        </w:rPr>
      </w:pPr>
      <w:r>
        <w:rPr>
          <w:sz w:val="24"/>
        </w:rPr>
        <w:t xml:space="preserve">b) </w:t>
      </w:r>
      <w:r w:rsidR="00E87856" w:rsidRPr="00E87856">
        <w:rPr>
          <w:sz w:val="24"/>
        </w:rPr>
        <w:t>Oświadczenie o przynależności bądź braku przynależności do tej samej grupy kapitałowej, o której mowa w art. 24 ust.1 pkt. 23 ustawy PZP – wzór stanowi załącznik nr 2 do SIWZ.</w:t>
      </w:r>
    </w:p>
    <w:p w14:paraId="038666F3" w14:textId="77777777" w:rsidR="00E87856" w:rsidRPr="00E87856" w:rsidRDefault="00E87856" w:rsidP="00E87856">
      <w:pPr>
        <w:spacing w:after="0"/>
        <w:jc w:val="both"/>
        <w:rPr>
          <w:sz w:val="24"/>
        </w:rPr>
      </w:pPr>
      <w:r w:rsidRPr="00E87856">
        <w:rPr>
          <w:sz w:val="24"/>
        </w:rPr>
        <w:t>7.12 Oświadczenia składane przez wykonawcę i inne podmioty, na zdolnościach lub sytuacji których polega wykonawca na zasadach określonych w art. 22 a ustawy oraz przez podwykonawców, składane są w oryginale.</w:t>
      </w:r>
    </w:p>
    <w:p w14:paraId="5F0392B2" w14:textId="15F33820" w:rsidR="00E87856" w:rsidRPr="00E87856" w:rsidRDefault="00E87856" w:rsidP="00E87856">
      <w:pPr>
        <w:spacing w:after="0"/>
        <w:jc w:val="both"/>
        <w:rPr>
          <w:sz w:val="24"/>
        </w:rPr>
      </w:pPr>
      <w:r w:rsidRPr="00E87856">
        <w:rPr>
          <w:sz w:val="24"/>
        </w:rPr>
        <w:t xml:space="preserve">7.13 Pozostałe dokumenty, inne niż oświadczenia, o których mowa powyżej, składane są </w:t>
      </w:r>
      <w:r w:rsidR="00A961C1">
        <w:rPr>
          <w:sz w:val="24"/>
        </w:rPr>
        <w:br/>
      </w:r>
      <w:r w:rsidRPr="00E87856">
        <w:rPr>
          <w:sz w:val="24"/>
        </w:rPr>
        <w:t>w oryginale lub kopii potwierdzonej za zgodność z oryginałem.</w:t>
      </w:r>
    </w:p>
    <w:p w14:paraId="04784E30" w14:textId="21018AAD" w:rsidR="00E87856" w:rsidRPr="00E87856" w:rsidRDefault="00E87856" w:rsidP="00E87856">
      <w:pPr>
        <w:spacing w:after="0"/>
        <w:jc w:val="both"/>
        <w:rPr>
          <w:sz w:val="24"/>
        </w:rPr>
      </w:pPr>
      <w:r w:rsidRPr="00E87856">
        <w:rPr>
          <w:sz w:val="24"/>
        </w:rPr>
        <w:t xml:space="preserve">7.14 Za oryginał uważa się oświadczenie lub dokument złożone w formie pisemnej lub </w:t>
      </w:r>
      <w:r w:rsidR="00A961C1">
        <w:rPr>
          <w:sz w:val="24"/>
        </w:rPr>
        <w:br/>
      </w:r>
      <w:r w:rsidRPr="00E87856">
        <w:rPr>
          <w:sz w:val="24"/>
        </w:rPr>
        <w:t>w formie elektronicznej podpisane odpowiednio własnoręcznym podpisem albo bezpiecznym podpisem elektronicznym weryfikowanym przy pomocy ważnego kwalifikowanego certyfikatu.</w:t>
      </w:r>
    </w:p>
    <w:p w14:paraId="6E049561" w14:textId="38434CF4" w:rsidR="00E87856" w:rsidRPr="00E87856" w:rsidRDefault="00E87856" w:rsidP="00E87856">
      <w:pPr>
        <w:spacing w:after="0"/>
        <w:jc w:val="both"/>
        <w:rPr>
          <w:sz w:val="24"/>
        </w:rPr>
      </w:pPr>
      <w:r w:rsidRPr="00E87856">
        <w:rPr>
          <w:sz w:val="24"/>
        </w:rPr>
        <w:t>7.15 Potwierdzenia za zgodność z oryginałem dokonuje Wykonawca albo podmiot trzeci albo Wykonawca wspólnie ubiegający się o udzielenie zamówienia publicznego, albo podwykonawca - odpowiednio, w zakresie dokumentów, które każdego z nich dotyczą. Potwierdzenie za zgodność z oryginałem następuje w formie pisemnej lub w formie elektronicznej podpisane odpowiednio własnoręcznym podpisem albo bezpiecznym podpisem elektronicznym weryfikowanym przy pomocy ważnego kwalifikowanego certyfikatu.</w:t>
      </w:r>
    </w:p>
    <w:p w14:paraId="03A304E9" w14:textId="023129D6" w:rsidR="00E87856" w:rsidRPr="00E87856" w:rsidRDefault="00E87856" w:rsidP="00A961C1">
      <w:pPr>
        <w:spacing w:after="0"/>
        <w:jc w:val="both"/>
        <w:rPr>
          <w:sz w:val="24"/>
        </w:rPr>
      </w:pPr>
      <w:r w:rsidRPr="00E87856">
        <w:rPr>
          <w:sz w:val="24"/>
        </w:rPr>
        <w:t>7.16 Wymagane dokumenty.</w:t>
      </w:r>
    </w:p>
    <w:p w14:paraId="2000010A" w14:textId="77777777" w:rsidR="00E87856" w:rsidRPr="00E87856" w:rsidRDefault="00E87856" w:rsidP="00E87856">
      <w:pPr>
        <w:spacing w:after="0"/>
        <w:jc w:val="both"/>
        <w:rPr>
          <w:sz w:val="24"/>
        </w:rPr>
      </w:pPr>
      <w:r w:rsidRPr="00E87856">
        <w:rPr>
          <w:sz w:val="24"/>
        </w:rPr>
        <w:t>7.17 Dokumenty sporządzone w języku obcym są składane wraz z tłumaczeniem na język polski.</w:t>
      </w:r>
    </w:p>
    <w:p w14:paraId="6CAE5B24" w14:textId="3B580DCD" w:rsidR="00E87856" w:rsidRPr="00E87856" w:rsidRDefault="00E87856" w:rsidP="00E87856">
      <w:pPr>
        <w:spacing w:after="0"/>
        <w:jc w:val="both"/>
        <w:rPr>
          <w:sz w:val="24"/>
        </w:rPr>
      </w:pPr>
      <w:r w:rsidRPr="00E87856">
        <w:rPr>
          <w:sz w:val="24"/>
        </w:rPr>
        <w:t xml:space="preserve">7.18 Brak jakiegokolwiek z wyżej wymienionych dokumentów, lub złożenie dokumentu </w:t>
      </w:r>
      <w:r w:rsidR="00A961C1">
        <w:rPr>
          <w:sz w:val="24"/>
        </w:rPr>
        <w:br/>
      </w:r>
      <w:r w:rsidRPr="00E87856">
        <w:rPr>
          <w:sz w:val="24"/>
        </w:rPr>
        <w:t>w niewłaściwej formie (np. niepoświadczone przez Wykonawcę za zgodność z oryginałem odpisy lub kopie) spowoduje wykluczenie Wykonawcy z postępowania (po dokonaniu czynności przewidzianych w art. 26 ust. 3 ustawy PZP).</w:t>
      </w:r>
    </w:p>
    <w:p w14:paraId="1BCDC2E1" w14:textId="3EE98703" w:rsidR="00E87856" w:rsidRPr="00E87856" w:rsidRDefault="00E87856" w:rsidP="00E87856">
      <w:pPr>
        <w:spacing w:after="0"/>
        <w:jc w:val="both"/>
        <w:rPr>
          <w:sz w:val="24"/>
        </w:rPr>
      </w:pPr>
      <w:r w:rsidRPr="00E87856">
        <w:rPr>
          <w:sz w:val="24"/>
        </w:rPr>
        <w:t xml:space="preserve">7.19 Wszelkie druki, stanowiące załączniki do niniejszej SIWZ są wzorami mającymi ułatwić Wykonawcy złożenie oferty. Dopuszcza się zastosowanie innych druków oświadczeń </w:t>
      </w:r>
      <w:r w:rsidR="00A961C1">
        <w:rPr>
          <w:sz w:val="24"/>
        </w:rPr>
        <w:br/>
      </w:r>
      <w:r w:rsidRPr="00E87856">
        <w:rPr>
          <w:sz w:val="24"/>
        </w:rPr>
        <w:t>i wykazów pod warunkiem, że będą one zawierały wszystkie wymagane informacje.</w:t>
      </w:r>
    </w:p>
    <w:p w14:paraId="3FB9E91C" w14:textId="77777777" w:rsidR="00E87856" w:rsidRPr="00E87856" w:rsidRDefault="00E87856" w:rsidP="00E87856">
      <w:pPr>
        <w:spacing w:after="0"/>
        <w:jc w:val="both"/>
        <w:rPr>
          <w:sz w:val="24"/>
        </w:rPr>
      </w:pPr>
      <w:r w:rsidRPr="00E87856">
        <w:rPr>
          <w:sz w:val="24"/>
        </w:rPr>
        <w:t>7.20 Ocena spełniania warunków zostanie dokonana wg formuły: spełnia /nie spełnia.</w:t>
      </w:r>
    </w:p>
    <w:p w14:paraId="0F0EDBE6" w14:textId="5CF746E2" w:rsidR="00CD0868" w:rsidRDefault="00E87856" w:rsidP="002B3DFB">
      <w:pPr>
        <w:jc w:val="both"/>
        <w:rPr>
          <w:sz w:val="24"/>
        </w:rPr>
      </w:pPr>
      <w:r w:rsidRPr="00E87856">
        <w:rPr>
          <w:sz w:val="24"/>
        </w:rPr>
        <w:t xml:space="preserve">7.21 Jeżeli w określonym terminie Wykonawca nie złoży oświadczeń lub dokumentów, </w:t>
      </w:r>
      <w:r w:rsidR="00A961C1">
        <w:rPr>
          <w:sz w:val="24"/>
        </w:rPr>
        <w:br/>
      </w:r>
      <w:r w:rsidRPr="00E87856">
        <w:rPr>
          <w:sz w:val="24"/>
        </w:rPr>
        <w:t xml:space="preserve">o których mowa w art. 25 ust. 1 ustawy Prawo Zamówień Publicznych, lub pełnomocnictw albo jeżeli złoży oświadczenia i dokumenty, o których mowa w art. 25 ust. 1 ustawy Prawo Zamówień Publicznych,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t>
      </w:r>
      <w:r w:rsidR="00805ECE">
        <w:rPr>
          <w:sz w:val="24"/>
        </w:rPr>
        <w:br/>
      </w:r>
      <w:r w:rsidRPr="00E87856">
        <w:rPr>
          <w:sz w:val="24"/>
        </w:rPr>
        <w:t xml:space="preserve">w art. 26 ust. 3 art. ustawy Prawo Zamówień Publicznych. Zamawiający może także </w:t>
      </w:r>
      <w:r w:rsidR="00805ECE">
        <w:rPr>
          <w:sz w:val="24"/>
        </w:rPr>
        <w:br/>
      </w:r>
      <w:r w:rsidRPr="00E87856">
        <w:rPr>
          <w:sz w:val="24"/>
        </w:rPr>
        <w:t>w wyznaczonym przez siebie terminie, wezwać do złożenia wyjaśnień dotyczących oświadczeń lub dokumentów.</w:t>
      </w:r>
    </w:p>
    <w:p w14:paraId="4816B409" w14:textId="77777777" w:rsidR="00AC58F3" w:rsidRPr="00CD0868" w:rsidRDefault="00AC58F3" w:rsidP="002B3DFB">
      <w:pPr>
        <w:pStyle w:val="Akapitzlist"/>
        <w:numPr>
          <w:ilvl w:val="0"/>
          <w:numId w:val="1"/>
        </w:numPr>
        <w:jc w:val="both"/>
        <w:rPr>
          <w:b/>
          <w:sz w:val="24"/>
        </w:rPr>
      </w:pPr>
      <w:r w:rsidRPr="00CD0868">
        <w:rPr>
          <w:b/>
          <w:sz w:val="24"/>
        </w:rPr>
        <w:t>POSTANOWIENIA DOTYCZĄCE WNOSZENIA OFERTY WSPÓLNEJ (KONSORCJA/SPÓŁKI CYWILNE)</w:t>
      </w:r>
    </w:p>
    <w:p w14:paraId="2A05A0ED" w14:textId="5127FEDD" w:rsidR="00AC58F3" w:rsidRPr="00AC58F3" w:rsidRDefault="00B34C7E" w:rsidP="00AC58F3">
      <w:pPr>
        <w:spacing w:after="0"/>
        <w:jc w:val="both"/>
        <w:rPr>
          <w:sz w:val="24"/>
        </w:rPr>
      </w:pPr>
      <w:r>
        <w:rPr>
          <w:sz w:val="24"/>
        </w:rPr>
        <w:t>8</w:t>
      </w:r>
      <w:r w:rsidR="00CD0868">
        <w:rPr>
          <w:sz w:val="24"/>
        </w:rPr>
        <w:t xml:space="preserve">.1 </w:t>
      </w:r>
      <w:r w:rsidR="00AC58F3" w:rsidRPr="00AC58F3">
        <w:rPr>
          <w:sz w:val="24"/>
        </w:rPr>
        <w:t>Wykonawcy mogą wspólnie ubiegać się o udzielenie zamówienia.</w:t>
      </w:r>
    </w:p>
    <w:p w14:paraId="34FB6DE7" w14:textId="0E19A7F5" w:rsidR="00AC58F3" w:rsidRPr="00AC58F3" w:rsidRDefault="00B34C7E" w:rsidP="00AC58F3">
      <w:pPr>
        <w:spacing w:after="0"/>
        <w:jc w:val="both"/>
        <w:rPr>
          <w:sz w:val="24"/>
        </w:rPr>
      </w:pPr>
      <w:r>
        <w:rPr>
          <w:sz w:val="24"/>
        </w:rPr>
        <w:t>8</w:t>
      </w:r>
      <w:r w:rsidR="00CD0868">
        <w:rPr>
          <w:sz w:val="24"/>
        </w:rPr>
        <w:t xml:space="preserve">.2 </w:t>
      </w:r>
      <w:r w:rsidR="00AC58F3" w:rsidRPr="00AC58F3">
        <w:rPr>
          <w:sz w:val="24"/>
        </w:rPr>
        <w:t xml:space="preserve">W przypadku, o którym mowa w ust. 1 Wykonawcy ustanawiają pełnomocnika do reprezentowania ich w postępowaniu o udzielenie zamówienia albo reprezentowania </w:t>
      </w:r>
      <w:r w:rsidR="00CD0868">
        <w:rPr>
          <w:sz w:val="24"/>
        </w:rPr>
        <w:br/>
      </w:r>
      <w:r w:rsidR="00AC58F3" w:rsidRPr="00AC58F3">
        <w:rPr>
          <w:sz w:val="24"/>
        </w:rPr>
        <w:t>w postępowaniu i zawarcia umowy w sprawie zamówienia publicznego, zgodnie z art. 23 ust. 2 ustawy PZP.</w:t>
      </w:r>
    </w:p>
    <w:p w14:paraId="2CB40D89" w14:textId="6C692AEC" w:rsidR="00AC58F3" w:rsidRPr="00AC58F3" w:rsidRDefault="00B34C7E" w:rsidP="00AC58F3">
      <w:pPr>
        <w:spacing w:after="0"/>
        <w:jc w:val="both"/>
        <w:rPr>
          <w:sz w:val="24"/>
        </w:rPr>
      </w:pPr>
      <w:r>
        <w:rPr>
          <w:sz w:val="24"/>
        </w:rPr>
        <w:t>8</w:t>
      </w:r>
      <w:r w:rsidR="00CD0868">
        <w:rPr>
          <w:sz w:val="24"/>
        </w:rPr>
        <w:t xml:space="preserve">.3 </w:t>
      </w:r>
      <w:r w:rsidR="00AC58F3" w:rsidRPr="00AC58F3">
        <w:rPr>
          <w:sz w:val="24"/>
        </w:rPr>
        <w:t>Wykonawcy występujący wspólnie ponoszą solidarną odpowiedzialność za niewykonanie lub nienależyte wykonanie zamówienia.</w:t>
      </w:r>
    </w:p>
    <w:p w14:paraId="127819B6" w14:textId="77777777" w:rsidR="00AC58F3" w:rsidRPr="00AC58F3" w:rsidRDefault="00AC58F3" w:rsidP="00AC58F3">
      <w:pPr>
        <w:spacing w:after="0"/>
        <w:jc w:val="both"/>
        <w:rPr>
          <w:sz w:val="24"/>
        </w:rPr>
      </w:pPr>
    </w:p>
    <w:p w14:paraId="247F25E6" w14:textId="77777777" w:rsidR="00AC58F3" w:rsidRDefault="00AC58F3" w:rsidP="002B3DFB">
      <w:pPr>
        <w:pStyle w:val="Akapitzlist"/>
        <w:numPr>
          <w:ilvl w:val="0"/>
          <w:numId w:val="1"/>
        </w:numPr>
        <w:jc w:val="both"/>
        <w:rPr>
          <w:b/>
          <w:sz w:val="24"/>
        </w:rPr>
      </w:pPr>
      <w:r w:rsidRPr="00CD0868">
        <w:rPr>
          <w:b/>
          <w:sz w:val="24"/>
        </w:rPr>
        <w:t>SPOSÓB POROZUMIEWANIA SIĘ ZAMAWIAJĄCEGO Z WYKONAWCAMI</w:t>
      </w:r>
    </w:p>
    <w:p w14:paraId="3CDDA6AC" w14:textId="2B7CC08E" w:rsidR="00790AAA" w:rsidRPr="00790AAA" w:rsidRDefault="004B6ACF" w:rsidP="00790AAA">
      <w:pPr>
        <w:spacing w:after="0"/>
        <w:jc w:val="both"/>
        <w:rPr>
          <w:sz w:val="24"/>
        </w:rPr>
      </w:pPr>
      <w:r>
        <w:rPr>
          <w:sz w:val="24"/>
        </w:rPr>
        <w:t>9</w:t>
      </w:r>
      <w:r w:rsidR="00790AAA">
        <w:rPr>
          <w:sz w:val="24"/>
        </w:rPr>
        <w:t xml:space="preserve">.1 </w:t>
      </w:r>
      <w:r w:rsidR="00790AAA" w:rsidRPr="00790AAA">
        <w:rPr>
          <w:sz w:val="24"/>
        </w:rPr>
        <w:t xml:space="preserve">Zgodnie z art. 9 ustawy PZP postępowanie prowadzi się w języku polskim. Postępowanie </w:t>
      </w:r>
    </w:p>
    <w:p w14:paraId="1E4FDE37" w14:textId="77777777" w:rsidR="00790AAA" w:rsidRPr="00790AAA" w:rsidRDefault="00790AAA" w:rsidP="00790AAA">
      <w:pPr>
        <w:spacing w:after="0"/>
        <w:jc w:val="both"/>
        <w:rPr>
          <w:sz w:val="24"/>
        </w:rPr>
      </w:pPr>
      <w:r w:rsidRPr="00790AAA">
        <w:rPr>
          <w:sz w:val="24"/>
        </w:rPr>
        <w:t xml:space="preserve">o udzielenie zamówienia publicznego prowadzi się w formie pisemnej. Zamawiający dopuszcza wszelkie niżej wymienione formy porozumiewania się z Wykonawcami, zgodnie z dyspozycją art. 18a ustawy z dnia 20.07.2018 r. zmieniającą ustawę - Prawo zamówień publicznych oraz </w:t>
      </w:r>
    </w:p>
    <w:p w14:paraId="790CB3A0" w14:textId="7E53EA11" w:rsidR="00790AAA" w:rsidRPr="00790AAA" w:rsidRDefault="00790AAA" w:rsidP="00790AAA">
      <w:pPr>
        <w:spacing w:after="0"/>
        <w:jc w:val="both"/>
        <w:rPr>
          <w:sz w:val="24"/>
        </w:rPr>
      </w:pPr>
      <w:r w:rsidRPr="00790AAA">
        <w:rPr>
          <w:sz w:val="24"/>
        </w:rPr>
        <w:t>o zmianie ustawy Prawo zamówień publicznych oraz niektórych innych ustaw (Dz. U. z 2018r. poz. 1603)</w:t>
      </w:r>
      <w:r w:rsidR="00123E8A">
        <w:rPr>
          <w:sz w:val="24"/>
        </w:rPr>
        <w:t>, z zachowaniem pkt. 9.2 – 9.1</w:t>
      </w:r>
      <w:r w:rsidR="00841621">
        <w:rPr>
          <w:sz w:val="24"/>
        </w:rPr>
        <w:t>4</w:t>
      </w:r>
      <w:r w:rsidR="00123E8A">
        <w:rPr>
          <w:sz w:val="24"/>
        </w:rPr>
        <w:t xml:space="preserve"> poniżej.</w:t>
      </w:r>
    </w:p>
    <w:p w14:paraId="7754048C" w14:textId="1F2A0E8A" w:rsidR="00790AAA" w:rsidRPr="00790AAA" w:rsidRDefault="004B6ACF" w:rsidP="00790AAA">
      <w:pPr>
        <w:spacing w:after="0"/>
        <w:jc w:val="both"/>
        <w:rPr>
          <w:sz w:val="24"/>
        </w:rPr>
      </w:pPr>
      <w:r>
        <w:rPr>
          <w:sz w:val="24"/>
        </w:rPr>
        <w:t>9</w:t>
      </w:r>
      <w:r w:rsidR="00790AAA">
        <w:rPr>
          <w:sz w:val="24"/>
        </w:rPr>
        <w:t xml:space="preserve">.2 </w:t>
      </w:r>
      <w:r w:rsidR="00790AAA" w:rsidRPr="00790AAA">
        <w:rPr>
          <w:sz w:val="24"/>
        </w:rPr>
        <w:t>W postępowaniu o udzielenie przedmiotowego zamówienia komunikacja pomiędzy Zamawiającym a Wykonawcami (składania ofert, oświadczeń, dokumentów, zawiadomień, pytań oraz przekazywanie informacji) odbywa się elektronicznie za pośrednictwem platformy z</w:t>
      </w:r>
      <w:r w:rsidR="00226306">
        <w:rPr>
          <w:sz w:val="24"/>
        </w:rPr>
        <w:t xml:space="preserve">akupowej dostępnej pod </w:t>
      </w:r>
      <w:r w:rsidR="00FC1723">
        <w:rPr>
          <w:sz w:val="24"/>
        </w:rPr>
        <w:t xml:space="preserve">adresem: </w:t>
      </w:r>
      <w:hyperlink r:id="rId7" w:history="1">
        <w:r w:rsidR="00FC1723" w:rsidRPr="00C212ED">
          <w:rPr>
            <w:rStyle w:val="Hipercze"/>
            <w:sz w:val="24"/>
          </w:rPr>
          <w:t>https://platformazakupowa.pl/pn/slaskie_straz</w:t>
        </w:r>
      </w:hyperlink>
      <w:r w:rsidR="00FC1723">
        <w:rPr>
          <w:sz w:val="24"/>
        </w:rPr>
        <w:t>/</w:t>
      </w:r>
      <w:r w:rsidR="00FC1723">
        <w:rPr>
          <w:sz w:val="24"/>
        </w:rPr>
        <w:br/>
      </w:r>
      <w:r w:rsidR="00790AAA" w:rsidRPr="00790AAA">
        <w:rPr>
          <w:sz w:val="24"/>
        </w:rPr>
        <w:t>/</w:t>
      </w:r>
      <w:proofErr w:type="spellStart"/>
      <w:r w:rsidR="00790AAA" w:rsidRPr="00790AAA">
        <w:rPr>
          <w:sz w:val="24"/>
        </w:rPr>
        <w:t>proceedings</w:t>
      </w:r>
      <w:proofErr w:type="spellEnd"/>
    </w:p>
    <w:p w14:paraId="6D3F5FC6" w14:textId="2A9F0611" w:rsidR="00790AAA" w:rsidRPr="00790AAA" w:rsidRDefault="004B6ACF" w:rsidP="00790AAA">
      <w:pPr>
        <w:spacing w:after="0"/>
        <w:jc w:val="both"/>
        <w:rPr>
          <w:sz w:val="24"/>
        </w:rPr>
      </w:pPr>
      <w:r>
        <w:rPr>
          <w:sz w:val="24"/>
        </w:rPr>
        <w:t>9</w:t>
      </w:r>
      <w:r w:rsidR="00790AAA">
        <w:rPr>
          <w:sz w:val="24"/>
        </w:rPr>
        <w:t xml:space="preserve">.3 </w:t>
      </w:r>
      <w:r w:rsidR="00790AAA" w:rsidRPr="00790AAA">
        <w:rPr>
          <w:sz w:val="24"/>
        </w:rPr>
        <w:t>W celu skrócenia udzielenia odpowiedzi na pytania preferuje się, aby</w:t>
      </w:r>
      <w:r w:rsidR="0031548F">
        <w:rPr>
          <w:sz w:val="24"/>
        </w:rPr>
        <w:t xml:space="preserve"> komunikacja między Zamawiający</w:t>
      </w:r>
      <w:r w:rsidR="00790AAA" w:rsidRPr="00790AAA">
        <w:rPr>
          <w:sz w:val="24"/>
        </w:rPr>
        <w:t xml:space="preserve">m a Wykonawcami, w tym wszelkie oświadczenia, wnioski, zawiadomienia oraz informacje, przekazywane były w formie elektronicznej za pośrednictwem Platformy </w:t>
      </w:r>
      <w:r w:rsidR="0031548F">
        <w:rPr>
          <w:sz w:val="24"/>
        </w:rPr>
        <w:br/>
      </w:r>
      <w:r w:rsidR="00790AAA" w:rsidRPr="00790AAA">
        <w:rPr>
          <w:sz w:val="24"/>
        </w:rPr>
        <w:t xml:space="preserve">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lub </w:t>
      </w:r>
      <w:r w:rsidR="00E6594A">
        <w:rPr>
          <w:sz w:val="24"/>
        </w:rPr>
        <w:br/>
      </w:r>
      <w:r w:rsidR="00790AAA" w:rsidRPr="00790AAA">
        <w:rPr>
          <w:sz w:val="24"/>
        </w:rPr>
        <w:t>e-mailem.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 będzie przekazywana w formie elektronicznej za pośrednictwem Platformy do konkretnego wykonawcy.</w:t>
      </w:r>
    </w:p>
    <w:p w14:paraId="3E780EB0" w14:textId="0E390FFA" w:rsidR="00790AAA" w:rsidRPr="00790AAA" w:rsidRDefault="00790AAA" w:rsidP="00790AAA">
      <w:pPr>
        <w:spacing w:after="0"/>
        <w:jc w:val="both"/>
        <w:rPr>
          <w:sz w:val="24"/>
        </w:rPr>
      </w:pPr>
      <w:r w:rsidRPr="00790AAA">
        <w:rPr>
          <w:sz w:val="24"/>
        </w:rPr>
        <w:t>Zamawiający wyjątkowo dopuszcza komunikację za pośrednictwem adresu e-mail w zakresie pytań i wniosków dotyczących postępowania: kmpsp@kmpsp.gliwice.pl</w:t>
      </w:r>
    </w:p>
    <w:p w14:paraId="1ED84750" w14:textId="77777777" w:rsidR="00790AAA" w:rsidRPr="00790AAA" w:rsidRDefault="00790AAA" w:rsidP="00790AAA">
      <w:pPr>
        <w:spacing w:after="0"/>
        <w:jc w:val="both"/>
        <w:rPr>
          <w:sz w:val="24"/>
        </w:rPr>
      </w:pPr>
      <w:r w:rsidRPr="00790AAA">
        <w:rPr>
          <w:sz w:val="24"/>
        </w:rPr>
        <w:t xml:space="preserve">We wszelkiej korespondencji związanej z niniejszym postępowaniem Zamawiający </w:t>
      </w:r>
      <w:r>
        <w:rPr>
          <w:sz w:val="24"/>
        </w:rPr>
        <w:br/>
      </w:r>
      <w:r w:rsidRPr="00790AAA">
        <w:rPr>
          <w:sz w:val="24"/>
        </w:rPr>
        <w:t>i Wykonawcy posługują się numerem</w:t>
      </w:r>
      <w:r w:rsidR="0031548F">
        <w:rPr>
          <w:sz w:val="24"/>
        </w:rPr>
        <w:t xml:space="preserve"> postępowania wskazanym w SIWZ.</w:t>
      </w:r>
    </w:p>
    <w:p w14:paraId="6A348594" w14:textId="0CF83F0F" w:rsidR="00790AAA" w:rsidRPr="00790AAA" w:rsidRDefault="004B6ACF" w:rsidP="00790AAA">
      <w:pPr>
        <w:spacing w:after="0"/>
        <w:jc w:val="both"/>
        <w:rPr>
          <w:sz w:val="24"/>
        </w:rPr>
      </w:pPr>
      <w:r>
        <w:rPr>
          <w:sz w:val="24"/>
        </w:rPr>
        <w:t>9</w:t>
      </w:r>
      <w:r w:rsidR="0031548F">
        <w:rPr>
          <w:sz w:val="24"/>
        </w:rPr>
        <w:t xml:space="preserve">.4 </w:t>
      </w:r>
      <w:r w:rsidR="00790AAA" w:rsidRPr="00790AAA">
        <w:rPr>
          <w:sz w:val="24"/>
        </w:rPr>
        <w:t xml:space="preserve">Wszelkie zawiadomienia, oświadczenia, wnioski oraz informacje Zamawiający oraz Wykonawcy </w:t>
      </w:r>
      <w:r w:rsidR="00857818">
        <w:rPr>
          <w:sz w:val="24"/>
        </w:rPr>
        <w:t>mogą przekazywać</w:t>
      </w:r>
      <w:r w:rsidR="00790AAA" w:rsidRPr="00790AAA">
        <w:rPr>
          <w:sz w:val="24"/>
        </w:rPr>
        <w:t xml:space="preserve"> drogą elektroniczną. Oferta, umowy oraz oświa</w:t>
      </w:r>
      <w:r w:rsidR="0031548F">
        <w:rPr>
          <w:sz w:val="24"/>
        </w:rPr>
        <w:t xml:space="preserve">dczenia </w:t>
      </w:r>
      <w:r w:rsidR="00857818">
        <w:rPr>
          <w:sz w:val="24"/>
        </w:rPr>
        <w:br/>
      </w:r>
      <w:r w:rsidR="0031548F">
        <w:rPr>
          <w:sz w:val="24"/>
        </w:rPr>
        <w:t xml:space="preserve">i dokumenty wymienione </w:t>
      </w:r>
      <w:r w:rsidR="00790AAA" w:rsidRPr="00790AAA">
        <w:rPr>
          <w:sz w:val="24"/>
        </w:rPr>
        <w:t xml:space="preserve">w rozdziale 6 SIWZ (również w przypadku ich złożenia w wyniku wezwania, </w:t>
      </w:r>
      <w:r w:rsidR="0031548F">
        <w:rPr>
          <w:sz w:val="24"/>
        </w:rPr>
        <w:t xml:space="preserve">o którym mowa w art. 26 ust. 3 ustawy </w:t>
      </w:r>
      <w:proofErr w:type="spellStart"/>
      <w:r w:rsidR="0031548F">
        <w:rPr>
          <w:sz w:val="24"/>
        </w:rPr>
        <w:t>Pzp</w:t>
      </w:r>
      <w:proofErr w:type="spellEnd"/>
      <w:r w:rsidR="00790AAA" w:rsidRPr="00790AAA">
        <w:rPr>
          <w:sz w:val="24"/>
        </w:rPr>
        <w:t xml:space="preserve"> </w:t>
      </w:r>
      <w:r w:rsidR="00F96C3D">
        <w:rPr>
          <w:sz w:val="24"/>
        </w:rPr>
        <w:t xml:space="preserve">mogą być </w:t>
      </w:r>
      <w:r w:rsidR="00790AAA" w:rsidRPr="00790AAA">
        <w:rPr>
          <w:sz w:val="24"/>
        </w:rPr>
        <w:t>składane w formie elektronicznej opatrzone kwalifikowanym podpisem elektronicznym.</w:t>
      </w:r>
    </w:p>
    <w:p w14:paraId="7BF55D79" w14:textId="755106FC" w:rsidR="00790AAA" w:rsidRPr="00790AAA" w:rsidRDefault="004B6ACF" w:rsidP="00790AAA">
      <w:pPr>
        <w:spacing w:after="0"/>
        <w:jc w:val="both"/>
        <w:rPr>
          <w:sz w:val="24"/>
        </w:rPr>
      </w:pPr>
      <w:r>
        <w:rPr>
          <w:sz w:val="24"/>
        </w:rPr>
        <w:t>9</w:t>
      </w:r>
      <w:r w:rsidR="0031548F">
        <w:rPr>
          <w:sz w:val="24"/>
        </w:rPr>
        <w:t xml:space="preserve">.5 </w:t>
      </w:r>
      <w:r w:rsidR="00790AAA" w:rsidRPr="00790AAA">
        <w:rPr>
          <w:sz w:val="24"/>
        </w:rPr>
        <w:t>Wykonawca może zwrócić się do Zamawiającego o wyjaśnienie treści Specyfikacji Istotnych Warunków Zamówienia. Zamawiający jest obowiązany udzielić wyjaśnień niezwłocznie, jednak nie później niż na 3 dni przed upływem terminu składania of</w:t>
      </w:r>
      <w:r w:rsidR="0031548F">
        <w:rPr>
          <w:sz w:val="24"/>
        </w:rPr>
        <w:t xml:space="preserve">ert pod warunkiem że wniosek </w:t>
      </w:r>
      <w:r w:rsidR="00790AAA" w:rsidRPr="00790AAA">
        <w:rPr>
          <w:sz w:val="24"/>
        </w:rPr>
        <w:t>o wyjaśnienie treści Specyfikacji Istotnych Warunków Zamówienia wpłynie do Zamawiającego nie później niż do końca dnia, w którym upływa połowa wyznaczonego terminu składania ofert.</w:t>
      </w:r>
    </w:p>
    <w:p w14:paraId="0F0FDB94" w14:textId="6CA3CF90" w:rsidR="00790AAA" w:rsidRPr="00790AAA" w:rsidRDefault="004B6ACF" w:rsidP="00790AAA">
      <w:pPr>
        <w:spacing w:after="0"/>
        <w:jc w:val="both"/>
        <w:rPr>
          <w:sz w:val="24"/>
        </w:rPr>
      </w:pPr>
      <w:r>
        <w:rPr>
          <w:sz w:val="24"/>
        </w:rPr>
        <w:t>9</w:t>
      </w:r>
      <w:r w:rsidR="0031548F">
        <w:rPr>
          <w:sz w:val="24"/>
        </w:rPr>
        <w:t xml:space="preserve">.6  </w:t>
      </w:r>
      <w:r w:rsidR="00790AAA" w:rsidRPr="00790AAA">
        <w:rPr>
          <w:sz w:val="24"/>
        </w:rPr>
        <w:t xml:space="preserve">Jeżeli wniosek o wyjaśnienie treści SIWZ wpłynie po upływie terminu składania wniosku, </w:t>
      </w:r>
    </w:p>
    <w:p w14:paraId="6E67708A" w14:textId="0814118B" w:rsidR="00790AAA" w:rsidRPr="00790AAA" w:rsidRDefault="00790AAA" w:rsidP="00790AAA">
      <w:pPr>
        <w:spacing w:after="0"/>
        <w:jc w:val="both"/>
        <w:rPr>
          <w:sz w:val="24"/>
        </w:rPr>
      </w:pPr>
      <w:r w:rsidRPr="00790AAA">
        <w:rPr>
          <w:sz w:val="24"/>
        </w:rPr>
        <w:t xml:space="preserve">o którym mowa w </w:t>
      </w:r>
      <w:r w:rsidR="007C3B31" w:rsidRPr="007C3B31">
        <w:rPr>
          <w:sz w:val="24"/>
        </w:rPr>
        <w:t>rozdziale</w:t>
      </w:r>
      <w:r w:rsidRPr="00790AAA">
        <w:rPr>
          <w:sz w:val="24"/>
        </w:rPr>
        <w:t xml:space="preserve"> </w:t>
      </w:r>
      <w:r w:rsidR="007C3B31">
        <w:rPr>
          <w:sz w:val="24"/>
        </w:rPr>
        <w:t>13 SIWZ</w:t>
      </w:r>
      <w:r w:rsidRPr="00790AAA">
        <w:rPr>
          <w:sz w:val="24"/>
        </w:rPr>
        <w:t xml:space="preserve"> lub dotyczy udzielonych wyjaśnień, Zamawiający może udzielić wyjaśnień albo pozostawić wniosek bez rozpoznania.</w:t>
      </w:r>
    </w:p>
    <w:p w14:paraId="11554BAE" w14:textId="7E31E6ED" w:rsidR="00790AAA" w:rsidRPr="00790AAA" w:rsidRDefault="004B6ACF" w:rsidP="00790AAA">
      <w:pPr>
        <w:spacing w:after="0"/>
        <w:jc w:val="both"/>
        <w:rPr>
          <w:sz w:val="24"/>
        </w:rPr>
      </w:pPr>
      <w:r>
        <w:rPr>
          <w:sz w:val="24"/>
        </w:rPr>
        <w:t>9</w:t>
      </w:r>
      <w:r w:rsidR="0031548F">
        <w:rPr>
          <w:sz w:val="24"/>
        </w:rPr>
        <w:t xml:space="preserve">.7 </w:t>
      </w:r>
      <w:r w:rsidR="00790AAA" w:rsidRPr="00790AAA">
        <w:rPr>
          <w:sz w:val="24"/>
        </w:rPr>
        <w:t xml:space="preserve">Przedłużenie terminu składania ofert nie wpływa na bieg terminu składania wniosku, </w:t>
      </w:r>
      <w:r w:rsidR="00790AAA">
        <w:rPr>
          <w:sz w:val="24"/>
        </w:rPr>
        <w:br/>
      </w:r>
      <w:r w:rsidR="00790AAA" w:rsidRPr="00790AAA">
        <w:rPr>
          <w:sz w:val="24"/>
        </w:rPr>
        <w:t xml:space="preserve">o którym mowa w </w:t>
      </w:r>
      <w:r w:rsidR="007C3B31">
        <w:rPr>
          <w:sz w:val="24"/>
        </w:rPr>
        <w:t>rozdziale</w:t>
      </w:r>
      <w:r w:rsidR="00790AAA" w:rsidRPr="00790AAA">
        <w:rPr>
          <w:sz w:val="24"/>
        </w:rPr>
        <w:t xml:space="preserve"> </w:t>
      </w:r>
      <w:r w:rsidR="007C3B31" w:rsidRPr="007C3B31">
        <w:rPr>
          <w:color w:val="000000" w:themeColor="text1"/>
          <w:sz w:val="24"/>
        </w:rPr>
        <w:t>13</w:t>
      </w:r>
      <w:r w:rsidR="007C3B31">
        <w:rPr>
          <w:color w:val="000000" w:themeColor="text1"/>
          <w:sz w:val="24"/>
        </w:rPr>
        <w:t xml:space="preserve"> SIWZ.</w:t>
      </w:r>
    </w:p>
    <w:p w14:paraId="10451B45" w14:textId="67400F39" w:rsidR="00790AAA" w:rsidRPr="00790AAA" w:rsidRDefault="004B6ACF" w:rsidP="00790AAA">
      <w:pPr>
        <w:spacing w:after="0"/>
        <w:jc w:val="both"/>
        <w:rPr>
          <w:sz w:val="24"/>
        </w:rPr>
      </w:pPr>
      <w:r>
        <w:rPr>
          <w:sz w:val="24"/>
        </w:rPr>
        <w:t>9</w:t>
      </w:r>
      <w:r w:rsidR="0031548F">
        <w:rPr>
          <w:sz w:val="24"/>
        </w:rPr>
        <w:t xml:space="preserve">.8 </w:t>
      </w:r>
      <w:r w:rsidR="00790AAA" w:rsidRPr="00790AAA">
        <w:rPr>
          <w:sz w:val="24"/>
        </w:rPr>
        <w:t>Treść zapytań wraz z wyjaśnieniami Zamawiający przekazuje Wykonawcom, którym przekazał SIWZ bez ujawniania źródła zapytania, a jeżeli specyfikacja jest udostępniana na stronie internetowej, zamieszcza na tej stronie.</w:t>
      </w:r>
    </w:p>
    <w:p w14:paraId="4633DD5D" w14:textId="31BE06BD" w:rsidR="00790AAA" w:rsidRPr="00790AAA" w:rsidRDefault="004B6ACF" w:rsidP="00790AAA">
      <w:pPr>
        <w:spacing w:after="0"/>
        <w:jc w:val="both"/>
        <w:rPr>
          <w:sz w:val="24"/>
        </w:rPr>
      </w:pPr>
      <w:r>
        <w:rPr>
          <w:sz w:val="24"/>
        </w:rPr>
        <w:t>9</w:t>
      </w:r>
      <w:r w:rsidR="0031548F">
        <w:rPr>
          <w:sz w:val="24"/>
        </w:rPr>
        <w:t xml:space="preserve">.9 </w:t>
      </w:r>
      <w:r w:rsidR="00790AAA" w:rsidRPr="00790AAA">
        <w:rPr>
          <w:sz w:val="24"/>
        </w:rPr>
        <w:t>Zamawiający nie przewiduje zwołania zebrania Wykonawców.</w:t>
      </w:r>
    </w:p>
    <w:p w14:paraId="4EC01492" w14:textId="6937C6EB" w:rsidR="00790AAA" w:rsidRPr="00790AAA" w:rsidRDefault="004B6ACF" w:rsidP="00790AAA">
      <w:pPr>
        <w:spacing w:after="0"/>
        <w:jc w:val="both"/>
        <w:rPr>
          <w:sz w:val="24"/>
        </w:rPr>
      </w:pPr>
      <w:r>
        <w:rPr>
          <w:sz w:val="24"/>
        </w:rPr>
        <w:t>9</w:t>
      </w:r>
      <w:r w:rsidR="0031548F">
        <w:rPr>
          <w:sz w:val="24"/>
        </w:rPr>
        <w:t xml:space="preserve">.10 </w:t>
      </w:r>
      <w:r w:rsidR="00790AAA" w:rsidRPr="00790AAA">
        <w:rPr>
          <w:sz w:val="24"/>
        </w:rPr>
        <w:t>W uzasadnionych przypadkach Zamawiający może przed upływem terminu składania ofert zmienić treść SIWZ. Dokonaną zmianę udostępnia się na stronie internetowej.</w:t>
      </w:r>
    </w:p>
    <w:p w14:paraId="39E2126F" w14:textId="25BB41BE" w:rsidR="00790AAA" w:rsidRPr="00790AAA" w:rsidRDefault="004B6ACF" w:rsidP="00790AAA">
      <w:pPr>
        <w:spacing w:after="0"/>
        <w:jc w:val="both"/>
        <w:rPr>
          <w:sz w:val="24"/>
        </w:rPr>
      </w:pPr>
      <w:r>
        <w:rPr>
          <w:sz w:val="24"/>
        </w:rPr>
        <w:t>9</w:t>
      </w:r>
      <w:r w:rsidR="0031548F">
        <w:rPr>
          <w:sz w:val="24"/>
        </w:rPr>
        <w:t xml:space="preserve">.11 </w:t>
      </w:r>
      <w:r w:rsidR="00790AAA" w:rsidRPr="00790AAA">
        <w:rPr>
          <w:sz w:val="24"/>
        </w:rPr>
        <w:t>Każda ze stron na żądanie drugiej niezwłocznie potwierdza fakt otrzymania oświadczeń, wniosków, zawiadomień oraz innych informacji w postępowaniu.</w:t>
      </w:r>
    </w:p>
    <w:p w14:paraId="30EA0DA8" w14:textId="77577A5D" w:rsidR="00790AAA" w:rsidRPr="00790AAA" w:rsidRDefault="004B6ACF" w:rsidP="00790AAA">
      <w:pPr>
        <w:spacing w:after="0"/>
        <w:jc w:val="both"/>
        <w:rPr>
          <w:sz w:val="24"/>
        </w:rPr>
      </w:pPr>
      <w:r>
        <w:rPr>
          <w:sz w:val="24"/>
        </w:rPr>
        <w:t>9</w:t>
      </w:r>
      <w:r w:rsidR="0031548F">
        <w:rPr>
          <w:sz w:val="24"/>
        </w:rPr>
        <w:t xml:space="preserve">.12 </w:t>
      </w:r>
      <w:r w:rsidR="00790AAA" w:rsidRPr="00790AAA">
        <w:rPr>
          <w:sz w:val="24"/>
        </w:rPr>
        <w:t>W przypadku braku potwierdzenia otrzymania wiadomości przez Wykonawcę, Zamawiający będzie uważał, iż pismo wysłane przez Zamawiającego w formie elektronicznej w sposób wskazany w niniejszej SIWZ zostało doręczone w sposób umożliwiający zapoznanie się Wykonawcy z jego treścią.</w:t>
      </w:r>
    </w:p>
    <w:p w14:paraId="1E1ABE00" w14:textId="3EF1DE37" w:rsidR="00790AAA" w:rsidRPr="00790AAA" w:rsidRDefault="004B6ACF" w:rsidP="00790AAA">
      <w:pPr>
        <w:spacing w:after="0"/>
        <w:jc w:val="both"/>
        <w:rPr>
          <w:sz w:val="24"/>
        </w:rPr>
      </w:pPr>
      <w:r>
        <w:rPr>
          <w:sz w:val="24"/>
        </w:rPr>
        <w:t>9</w:t>
      </w:r>
      <w:r w:rsidR="0031548F">
        <w:rPr>
          <w:sz w:val="24"/>
        </w:rPr>
        <w:t xml:space="preserve">.13 </w:t>
      </w:r>
      <w:r w:rsidR="00790AAA" w:rsidRPr="00790AAA">
        <w:rPr>
          <w:sz w:val="24"/>
        </w:rPr>
        <w:t>Wykonawca zobowiązany jest do powiadomienia Zamawiającego o wszelkich zmianach danych kontaktowych podanych w ofercie.</w:t>
      </w:r>
    </w:p>
    <w:p w14:paraId="5B0F4A17" w14:textId="432CC2A6" w:rsidR="0031548F" w:rsidRDefault="004B6ACF" w:rsidP="00AC58F3">
      <w:pPr>
        <w:spacing w:after="0"/>
        <w:jc w:val="both"/>
        <w:rPr>
          <w:sz w:val="24"/>
        </w:rPr>
      </w:pPr>
      <w:r>
        <w:rPr>
          <w:sz w:val="24"/>
        </w:rPr>
        <w:t>9</w:t>
      </w:r>
      <w:r w:rsidR="0031548F">
        <w:rPr>
          <w:sz w:val="24"/>
        </w:rPr>
        <w:t xml:space="preserve">.14 </w:t>
      </w:r>
      <w:r w:rsidR="00790AAA" w:rsidRPr="00790AAA">
        <w:rPr>
          <w:sz w:val="24"/>
        </w:rPr>
        <w:t xml:space="preserve">Jednocześnie Zamawiający informuje, że przepisy ustawy </w:t>
      </w:r>
      <w:proofErr w:type="spellStart"/>
      <w:r w:rsidR="00790AAA" w:rsidRPr="00790AAA">
        <w:rPr>
          <w:sz w:val="24"/>
        </w:rPr>
        <w:t>Pzp</w:t>
      </w:r>
      <w:proofErr w:type="spellEnd"/>
      <w:r w:rsidR="00790AAA" w:rsidRPr="00790AAA">
        <w:rPr>
          <w:sz w:val="24"/>
        </w:rPr>
        <w:t xml:space="preserve">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273437AB" w14:textId="77777777" w:rsidR="006B1FA8" w:rsidRDefault="006B1FA8" w:rsidP="00AC58F3">
      <w:pPr>
        <w:spacing w:after="0"/>
        <w:jc w:val="both"/>
        <w:rPr>
          <w:sz w:val="24"/>
        </w:rPr>
      </w:pPr>
    </w:p>
    <w:p w14:paraId="749A2D98" w14:textId="77777777" w:rsidR="00AC58F3" w:rsidRPr="00AC58F3" w:rsidRDefault="00AC58F3" w:rsidP="00AC58F3">
      <w:pPr>
        <w:spacing w:after="0"/>
        <w:jc w:val="both"/>
        <w:rPr>
          <w:sz w:val="24"/>
        </w:rPr>
      </w:pPr>
      <w:r w:rsidRPr="00AC58F3">
        <w:rPr>
          <w:sz w:val="24"/>
        </w:rPr>
        <w:t>Osoby uprawnione do porozumiewania się z wykonawcami:</w:t>
      </w:r>
    </w:p>
    <w:p w14:paraId="59D406DF" w14:textId="77777777" w:rsidR="00AC58F3" w:rsidRPr="00AC58F3" w:rsidRDefault="00AC58F3" w:rsidP="00AC58F3">
      <w:pPr>
        <w:spacing w:after="0"/>
        <w:jc w:val="both"/>
        <w:rPr>
          <w:sz w:val="24"/>
        </w:rPr>
      </w:pPr>
    </w:p>
    <w:p w14:paraId="36186D28" w14:textId="77777777" w:rsidR="00D77E81" w:rsidRPr="00D77E81" w:rsidRDefault="00D77E81" w:rsidP="00D77E81">
      <w:pPr>
        <w:pStyle w:val="Akapitzlist"/>
        <w:numPr>
          <w:ilvl w:val="0"/>
          <w:numId w:val="8"/>
        </w:numPr>
        <w:spacing w:after="0"/>
        <w:jc w:val="both"/>
        <w:rPr>
          <w:sz w:val="24"/>
        </w:rPr>
      </w:pPr>
      <w:r w:rsidRPr="00D77E81">
        <w:rPr>
          <w:sz w:val="24"/>
        </w:rPr>
        <w:t xml:space="preserve">bryg. Bogdan </w:t>
      </w:r>
      <w:proofErr w:type="spellStart"/>
      <w:r w:rsidRPr="00D77E81">
        <w:rPr>
          <w:sz w:val="24"/>
        </w:rPr>
        <w:t>Niżankowski</w:t>
      </w:r>
      <w:proofErr w:type="spellEnd"/>
      <w:r w:rsidRPr="00D77E81">
        <w:rPr>
          <w:sz w:val="24"/>
        </w:rPr>
        <w:t xml:space="preserve"> tel. 32 231 18 85 wew. 240, </w:t>
      </w:r>
    </w:p>
    <w:p w14:paraId="622070B2" w14:textId="77777777" w:rsidR="00AC58F3" w:rsidRDefault="00D77E81" w:rsidP="00D77E81">
      <w:pPr>
        <w:pStyle w:val="Akapitzlist"/>
        <w:numPr>
          <w:ilvl w:val="0"/>
          <w:numId w:val="8"/>
        </w:numPr>
        <w:spacing w:after="0"/>
        <w:jc w:val="both"/>
        <w:rPr>
          <w:sz w:val="24"/>
        </w:rPr>
      </w:pPr>
      <w:r>
        <w:rPr>
          <w:sz w:val="24"/>
        </w:rPr>
        <w:t xml:space="preserve">mł. </w:t>
      </w:r>
      <w:proofErr w:type="spellStart"/>
      <w:r w:rsidRPr="00D77E81">
        <w:rPr>
          <w:sz w:val="24"/>
        </w:rPr>
        <w:t>asp</w:t>
      </w:r>
      <w:proofErr w:type="spellEnd"/>
      <w:r w:rsidRPr="00D77E81">
        <w:rPr>
          <w:sz w:val="24"/>
        </w:rPr>
        <w:t xml:space="preserve">. </w:t>
      </w:r>
      <w:r>
        <w:rPr>
          <w:sz w:val="24"/>
        </w:rPr>
        <w:t>Tomasz Starosta</w:t>
      </w:r>
      <w:r w:rsidRPr="00D77E81">
        <w:rPr>
          <w:sz w:val="24"/>
        </w:rPr>
        <w:t xml:space="preserve"> tel.: 32 231 18 85 wew.</w:t>
      </w:r>
      <w:r>
        <w:rPr>
          <w:sz w:val="24"/>
        </w:rPr>
        <w:t xml:space="preserve"> </w:t>
      </w:r>
      <w:r w:rsidRPr="00D77E81">
        <w:rPr>
          <w:sz w:val="24"/>
        </w:rPr>
        <w:t>2</w:t>
      </w:r>
      <w:r>
        <w:rPr>
          <w:sz w:val="24"/>
        </w:rPr>
        <w:t>45</w:t>
      </w:r>
    </w:p>
    <w:p w14:paraId="11903C5A" w14:textId="77777777" w:rsidR="00D77E81" w:rsidRPr="00D77E81" w:rsidRDefault="00D77E81" w:rsidP="00D77E81">
      <w:pPr>
        <w:pStyle w:val="Akapitzlist"/>
        <w:spacing w:after="0"/>
        <w:ind w:left="360"/>
        <w:jc w:val="both"/>
        <w:rPr>
          <w:sz w:val="24"/>
        </w:rPr>
      </w:pPr>
    </w:p>
    <w:p w14:paraId="6567FA72" w14:textId="77777777" w:rsidR="00AC58F3" w:rsidRPr="00D77E81" w:rsidRDefault="00AC58F3" w:rsidP="005A6F3D">
      <w:pPr>
        <w:pStyle w:val="Akapitzlist"/>
        <w:numPr>
          <w:ilvl w:val="0"/>
          <w:numId w:val="1"/>
        </w:numPr>
        <w:jc w:val="both"/>
        <w:rPr>
          <w:sz w:val="24"/>
        </w:rPr>
      </w:pPr>
      <w:r w:rsidRPr="00D77E81">
        <w:rPr>
          <w:b/>
          <w:sz w:val="24"/>
        </w:rPr>
        <w:t>WADIUM</w:t>
      </w:r>
    </w:p>
    <w:p w14:paraId="60FFD8A1" w14:textId="7D434D3C" w:rsidR="00CB7057" w:rsidRPr="00CB7057" w:rsidRDefault="004A116D" w:rsidP="00CB7057">
      <w:pPr>
        <w:spacing w:after="0"/>
        <w:jc w:val="both"/>
        <w:rPr>
          <w:sz w:val="24"/>
        </w:rPr>
      </w:pPr>
      <w:r>
        <w:rPr>
          <w:sz w:val="24"/>
        </w:rPr>
        <w:t>10</w:t>
      </w:r>
      <w:r w:rsidR="00CB7057">
        <w:rPr>
          <w:sz w:val="24"/>
        </w:rPr>
        <w:t xml:space="preserve">.1 </w:t>
      </w:r>
      <w:r w:rsidR="00CB7057" w:rsidRPr="00CB7057">
        <w:rPr>
          <w:sz w:val="24"/>
        </w:rPr>
        <w:t xml:space="preserve">Zamawiający zgodnie z art. 45 ust. 2 ustawy </w:t>
      </w:r>
      <w:proofErr w:type="spellStart"/>
      <w:r w:rsidR="00CB7057" w:rsidRPr="00CB7057">
        <w:rPr>
          <w:sz w:val="24"/>
        </w:rPr>
        <w:t>Pzp</w:t>
      </w:r>
      <w:proofErr w:type="spellEnd"/>
      <w:r w:rsidR="00CB7057" w:rsidRPr="00CB7057">
        <w:rPr>
          <w:sz w:val="24"/>
        </w:rPr>
        <w:t xml:space="preserve">. żąda od Wykonawcy przystępującego do niniejszego postępowania o udzielenie zamówienia wniesienia wadium w wysokości: </w:t>
      </w:r>
      <w:r>
        <w:rPr>
          <w:sz w:val="24"/>
        </w:rPr>
        <w:br/>
      </w:r>
      <w:r w:rsidR="00CB7057">
        <w:rPr>
          <w:sz w:val="24"/>
        </w:rPr>
        <w:t>5</w:t>
      </w:r>
      <w:r w:rsidR="00CB7057" w:rsidRPr="00CB7057">
        <w:rPr>
          <w:sz w:val="24"/>
        </w:rPr>
        <w:t xml:space="preserve"> 000,00 zł. (słownie </w:t>
      </w:r>
      <w:r w:rsidR="00706994">
        <w:rPr>
          <w:sz w:val="24"/>
        </w:rPr>
        <w:t>pięć</w:t>
      </w:r>
      <w:r w:rsidR="00CB7057" w:rsidRPr="00CB7057">
        <w:rPr>
          <w:sz w:val="24"/>
        </w:rPr>
        <w:t xml:space="preserve"> tysięcy złotych 0/100.) </w:t>
      </w:r>
    </w:p>
    <w:p w14:paraId="522683EF" w14:textId="6384F1A7" w:rsidR="00CB7057" w:rsidRPr="00CB7057" w:rsidRDefault="004A116D" w:rsidP="00CB7057">
      <w:pPr>
        <w:spacing w:after="0"/>
        <w:jc w:val="both"/>
        <w:rPr>
          <w:sz w:val="24"/>
        </w:rPr>
      </w:pPr>
      <w:r>
        <w:rPr>
          <w:sz w:val="24"/>
        </w:rPr>
        <w:t>10</w:t>
      </w:r>
      <w:r w:rsidR="00CB7057">
        <w:rPr>
          <w:sz w:val="24"/>
        </w:rPr>
        <w:t xml:space="preserve">.2 </w:t>
      </w:r>
      <w:r w:rsidR="00CB7057" w:rsidRPr="00CB7057">
        <w:rPr>
          <w:sz w:val="24"/>
        </w:rPr>
        <w:t xml:space="preserve">Wadium może być wniesione w formie jak określono w art.45. pkt. 6 ustawy </w:t>
      </w:r>
      <w:proofErr w:type="spellStart"/>
      <w:r w:rsidR="00CB7057" w:rsidRPr="00CB7057">
        <w:rPr>
          <w:sz w:val="24"/>
        </w:rPr>
        <w:t>Pzp</w:t>
      </w:r>
      <w:proofErr w:type="spellEnd"/>
      <w:r w:rsidR="00CB7057" w:rsidRPr="00CB7057">
        <w:rPr>
          <w:sz w:val="24"/>
        </w:rPr>
        <w:t>.</w:t>
      </w:r>
    </w:p>
    <w:p w14:paraId="2AA053CC" w14:textId="77777777" w:rsidR="00CB7057" w:rsidRPr="00CB7057" w:rsidRDefault="00CB7057" w:rsidP="00CB7057">
      <w:pPr>
        <w:spacing w:after="0"/>
        <w:jc w:val="both"/>
        <w:rPr>
          <w:sz w:val="24"/>
        </w:rPr>
      </w:pPr>
      <w:r w:rsidRPr="00CB7057">
        <w:rPr>
          <w:sz w:val="24"/>
        </w:rPr>
        <w:t xml:space="preserve">     Wadium wnoszone w  pieniądzu  należy wnieść  na rachunek bankowy Zamawiającego                  – ING BANK ŚLĄSKI , nr:12 1050 12 85 1000 0022 7805 9502 z dopiskiem: </w:t>
      </w:r>
    </w:p>
    <w:p w14:paraId="63BB8922" w14:textId="44832508" w:rsidR="00CB7057" w:rsidRPr="00CB7057" w:rsidRDefault="00E337F2" w:rsidP="00CB7057">
      <w:pPr>
        <w:spacing w:after="0"/>
        <w:jc w:val="both"/>
        <w:rPr>
          <w:sz w:val="24"/>
        </w:rPr>
      </w:pPr>
      <w:r>
        <w:rPr>
          <w:sz w:val="24"/>
        </w:rPr>
        <w:t>Wadium dla zamówienia</w:t>
      </w:r>
      <w:r w:rsidR="00CB7057" w:rsidRPr="00CB7057">
        <w:rPr>
          <w:sz w:val="24"/>
        </w:rPr>
        <w:t>: „</w:t>
      </w:r>
      <w:r w:rsidR="008D3E75" w:rsidRPr="008D3E75">
        <w:rPr>
          <w:sz w:val="24"/>
        </w:rPr>
        <w:t xml:space="preserve">Dostawa lekkiego samochodu rozpoznawczo- ratowniczego, typu </w:t>
      </w:r>
      <w:proofErr w:type="spellStart"/>
      <w:r w:rsidR="008D3E75" w:rsidRPr="008D3E75">
        <w:rPr>
          <w:sz w:val="24"/>
        </w:rPr>
        <w:t>SLRr</w:t>
      </w:r>
      <w:proofErr w:type="spellEnd"/>
      <w:r w:rsidR="00CB7057" w:rsidRPr="00CB7057">
        <w:rPr>
          <w:sz w:val="24"/>
        </w:rPr>
        <w:t>„</w:t>
      </w:r>
    </w:p>
    <w:p w14:paraId="2C88B6E4" w14:textId="05B85E0C" w:rsidR="00CB7057" w:rsidRPr="00CB7057" w:rsidRDefault="00CB7057" w:rsidP="00CB7057">
      <w:pPr>
        <w:spacing w:after="0"/>
        <w:jc w:val="both"/>
        <w:rPr>
          <w:sz w:val="24"/>
        </w:rPr>
      </w:pPr>
      <w:r w:rsidRPr="00CB7057">
        <w:rPr>
          <w:sz w:val="24"/>
        </w:rPr>
        <w:t>Wadium należy wnieść przed upływem terminu składania ofert, przy czym wniesienie wadium         w pieniądzu za pomocą przelewu bankowego, Zamawiający będzie uważał za skuteczne tylko wówczas, gdy bank prowadzący rachunek Zamawiającego otrzymał taki przelew przed upływem terminu składania ofert (</w:t>
      </w:r>
      <w:r w:rsidR="008D3E75">
        <w:rPr>
          <w:sz w:val="24"/>
        </w:rPr>
        <w:t>30</w:t>
      </w:r>
      <w:r w:rsidRPr="00CB7057">
        <w:rPr>
          <w:sz w:val="24"/>
        </w:rPr>
        <w:t xml:space="preserve"> </w:t>
      </w:r>
      <w:r w:rsidR="009934C3">
        <w:rPr>
          <w:sz w:val="24"/>
        </w:rPr>
        <w:t>wrzesień</w:t>
      </w:r>
      <w:r w:rsidRPr="00CB7057">
        <w:rPr>
          <w:sz w:val="24"/>
        </w:rPr>
        <w:t xml:space="preserve"> 2020 r. godz. 09.30). </w:t>
      </w:r>
    </w:p>
    <w:p w14:paraId="13DD24FE" w14:textId="77851CC1" w:rsidR="00CB7057" w:rsidRPr="00CB7057" w:rsidRDefault="004A116D" w:rsidP="00CB7057">
      <w:pPr>
        <w:spacing w:after="0"/>
        <w:jc w:val="both"/>
        <w:rPr>
          <w:sz w:val="24"/>
        </w:rPr>
      </w:pPr>
      <w:r>
        <w:rPr>
          <w:sz w:val="24"/>
        </w:rPr>
        <w:t>10</w:t>
      </w:r>
      <w:r w:rsidR="009934C3">
        <w:rPr>
          <w:sz w:val="24"/>
        </w:rPr>
        <w:t xml:space="preserve">.3 </w:t>
      </w:r>
      <w:r w:rsidR="00CB7057" w:rsidRPr="00CB7057">
        <w:rPr>
          <w:sz w:val="24"/>
        </w:rPr>
        <w:t>We wskazanym wyżej przypadku dołączenie do oferty kopii polecenia przelewu wystawionego przez Wykonawcę jest wymagane przez Zamawiającego ale niewystarczające do stwierdzenia terminowego wniesienia wadium przez Wykonawcę.</w:t>
      </w:r>
    </w:p>
    <w:p w14:paraId="25E0E7C9" w14:textId="12D3A0CB" w:rsidR="00CB7057" w:rsidRPr="00CB7057" w:rsidRDefault="00E410BA" w:rsidP="00CB7057">
      <w:pPr>
        <w:spacing w:after="0"/>
        <w:jc w:val="both"/>
        <w:rPr>
          <w:sz w:val="24"/>
        </w:rPr>
      </w:pPr>
      <w:r>
        <w:rPr>
          <w:sz w:val="24"/>
        </w:rPr>
        <w:t>10</w:t>
      </w:r>
      <w:r w:rsidR="009934C3">
        <w:rPr>
          <w:sz w:val="24"/>
        </w:rPr>
        <w:t xml:space="preserve">.4 </w:t>
      </w:r>
      <w:r w:rsidR="00CB7057" w:rsidRPr="00CB7057">
        <w:rPr>
          <w:sz w:val="24"/>
        </w:rPr>
        <w:t>W przypadku wnoszenia wadium w formie innej niż pieniężna oryginał dokumentu n</w:t>
      </w:r>
      <w:r w:rsidR="009934C3">
        <w:rPr>
          <w:sz w:val="24"/>
        </w:rPr>
        <w:t>ależy złożyć</w:t>
      </w:r>
      <w:r w:rsidR="00CB7057" w:rsidRPr="00CB7057">
        <w:rPr>
          <w:sz w:val="24"/>
        </w:rPr>
        <w:t xml:space="preserve"> w Sekretariacie główn</w:t>
      </w:r>
      <w:r w:rsidR="009934C3">
        <w:rPr>
          <w:sz w:val="24"/>
        </w:rPr>
        <w:t>ym (pok. nr 6),Komendy Miejskie</w:t>
      </w:r>
      <w:r w:rsidR="00CB7057" w:rsidRPr="00CB7057">
        <w:rPr>
          <w:sz w:val="24"/>
        </w:rPr>
        <w:t>j Państwowej Straży Pożarnej                              w Gliwicach ul.</w:t>
      </w:r>
      <w:r w:rsidR="009934C3">
        <w:rPr>
          <w:sz w:val="24"/>
        </w:rPr>
        <w:t xml:space="preserve"> </w:t>
      </w:r>
      <w:r w:rsidR="00CB7057" w:rsidRPr="00CB7057">
        <w:rPr>
          <w:sz w:val="24"/>
        </w:rPr>
        <w:t xml:space="preserve">Wrocławska 1, 44 - 100 Gliwice a kserokopię poświadczoną za zgodność </w:t>
      </w:r>
      <w:r w:rsidR="009934C3">
        <w:rPr>
          <w:sz w:val="24"/>
        </w:rPr>
        <w:br/>
      </w:r>
      <w:r w:rsidR="00CB7057" w:rsidRPr="00CB7057">
        <w:rPr>
          <w:sz w:val="24"/>
        </w:rPr>
        <w:t>z oryginałem przez Wykonawcę dołączyć do oferty. Dokumenty te muszą zachowywać ważność przez cały okres,</w:t>
      </w:r>
      <w:r w:rsidR="009934C3">
        <w:rPr>
          <w:sz w:val="24"/>
        </w:rPr>
        <w:t xml:space="preserve"> </w:t>
      </w:r>
      <w:r w:rsidR="00CB7057" w:rsidRPr="00CB7057">
        <w:rPr>
          <w:sz w:val="24"/>
        </w:rPr>
        <w:t xml:space="preserve">w którym Wykonawca jest związany ofertą. </w:t>
      </w:r>
    </w:p>
    <w:p w14:paraId="4028D6BF" w14:textId="430E63DA" w:rsidR="00CB7057" w:rsidRPr="00CB7057" w:rsidRDefault="00E410BA" w:rsidP="00CB7057">
      <w:pPr>
        <w:spacing w:after="0"/>
        <w:jc w:val="both"/>
        <w:rPr>
          <w:sz w:val="24"/>
        </w:rPr>
      </w:pPr>
      <w:r>
        <w:rPr>
          <w:sz w:val="24"/>
        </w:rPr>
        <w:t>10</w:t>
      </w:r>
      <w:r w:rsidR="009934C3">
        <w:rPr>
          <w:sz w:val="24"/>
        </w:rPr>
        <w:t xml:space="preserve">.5 </w:t>
      </w:r>
      <w:r w:rsidR="00CB7057" w:rsidRPr="00CB7057">
        <w:rPr>
          <w:sz w:val="24"/>
        </w:rPr>
        <w:t>Krajowi i zagraniczni wykonawcy wnoszą wadium w PLN.</w:t>
      </w:r>
    </w:p>
    <w:p w14:paraId="512A7DBE" w14:textId="6EF71845" w:rsidR="00CB7057" w:rsidRPr="00CB7057" w:rsidRDefault="00E410BA" w:rsidP="00CB7057">
      <w:pPr>
        <w:spacing w:after="0"/>
        <w:jc w:val="both"/>
        <w:rPr>
          <w:sz w:val="24"/>
        </w:rPr>
      </w:pPr>
      <w:r>
        <w:rPr>
          <w:sz w:val="24"/>
        </w:rPr>
        <w:t>10</w:t>
      </w:r>
      <w:r w:rsidR="009934C3">
        <w:rPr>
          <w:sz w:val="24"/>
        </w:rPr>
        <w:t xml:space="preserve">.6 </w:t>
      </w:r>
      <w:r w:rsidR="00CB7057" w:rsidRPr="00CB7057">
        <w:rPr>
          <w:sz w:val="24"/>
        </w:rPr>
        <w:t>W przypadku wnoszenia wadium w formie pieniężnej zaleca się dołączenie do oferty potwierdzenia dokonania przelewu bankowego.</w:t>
      </w:r>
    </w:p>
    <w:p w14:paraId="6626BB90" w14:textId="77777777" w:rsidR="00CB7057" w:rsidRPr="00CB7057" w:rsidRDefault="00CB7057" w:rsidP="00CB7057">
      <w:pPr>
        <w:spacing w:after="0"/>
        <w:jc w:val="both"/>
        <w:rPr>
          <w:sz w:val="24"/>
        </w:rPr>
      </w:pPr>
      <w:r w:rsidRPr="00CB7057">
        <w:rPr>
          <w:sz w:val="24"/>
        </w:rPr>
        <w:t>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14:paraId="76F65F79" w14:textId="77777777" w:rsidR="00CB7057" w:rsidRPr="00CB7057" w:rsidRDefault="00CB7057" w:rsidP="00CB7057">
      <w:pPr>
        <w:spacing w:after="0"/>
        <w:jc w:val="both"/>
        <w:rPr>
          <w:sz w:val="24"/>
        </w:rPr>
      </w:pPr>
      <w:r w:rsidRPr="00CB7057">
        <w:rPr>
          <w:sz w:val="24"/>
        </w:rPr>
        <w:t>Zamawiający zwraca niezwłocznie wadium na wniosek Wykonawcy, który wycofał ofertę przed upływem terminu składania ofert.</w:t>
      </w:r>
    </w:p>
    <w:p w14:paraId="64B98ED4" w14:textId="77777777" w:rsidR="00CB7057" w:rsidRPr="00CB7057" w:rsidRDefault="00CB7057" w:rsidP="00CB7057">
      <w:pPr>
        <w:spacing w:after="0"/>
        <w:jc w:val="both"/>
        <w:rPr>
          <w:sz w:val="24"/>
        </w:rPr>
      </w:pPr>
      <w:r w:rsidRPr="00CB7057">
        <w:rPr>
          <w:sz w:val="24"/>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14:paraId="3DA94E2E" w14:textId="77777777" w:rsidR="00CB7057" w:rsidRPr="00CB7057" w:rsidRDefault="00CB7057" w:rsidP="00CB7057">
      <w:pPr>
        <w:spacing w:after="0"/>
        <w:jc w:val="both"/>
        <w:rPr>
          <w:sz w:val="24"/>
        </w:rPr>
      </w:pPr>
      <w:r w:rsidRPr="00CB7057">
        <w:rPr>
          <w:sz w:val="24"/>
        </w:rPr>
        <w:t>Jeżeli wadium wniesiono w pieniądzu, zwraca się je wraz z odsetkami wynikającymi z umowy rachunku bankowego, na którym było ono przechowywane, pomniejszone o koszty prowadzenia rachunku bankowego oraz prowizji bankowej za przelew pieniędzy na rachunek bankowy wskazany przez Wykonawcę.</w:t>
      </w:r>
    </w:p>
    <w:p w14:paraId="23291B85" w14:textId="77777777" w:rsidR="00AC58F3" w:rsidRPr="00AC58F3" w:rsidRDefault="00CB7057" w:rsidP="00CB7057">
      <w:pPr>
        <w:spacing w:after="0"/>
        <w:jc w:val="both"/>
        <w:rPr>
          <w:sz w:val="24"/>
        </w:rPr>
      </w:pPr>
      <w:r w:rsidRPr="00CB7057">
        <w:rPr>
          <w:sz w:val="24"/>
        </w:rPr>
        <w:t>Zamawiający zatrzymuje wadium wraz z odsetkami zgodnie z zapisami ustawy PZP.</w:t>
      </w:r>
    </w:p>
    <w:p w14:paraId="7B118ADD" w14:textId="77777777" w:rsidR="00AC58F3" w:rsidRPr="00AC58F3" w:rsidRDefault="00AC58F3" w:rsidP="00AC58F3">
      <w:pPr>
        <w:spacing w:after="0"/>
        <w:jc w:val="both"/>
        <w:rPr>
          <w:sz w:val="24"/>
        </w:rPr>
      </w:pPr>
    </w:p>
    <w:p w14:paraId="6B094069" w14:textId="77777777" w:rsidR="00AC58F3" w:rsidRPr="00D77E81" w:rsidRDefault="00AC58F3" w:rsidP="005A6F3D">
      <w:pPr>
        <w:pStyle w:val="Akapitzlist"/>
        <w:numPr>
          <w:ilvl w:val="0"/>
          <w:numId w:val="1"/>
        </w:numPr>
        <w:jc w:val="both"/>
        <w:rPr>
          <w:sz w:val="24"/>
        </w:rPr>
      </w:pPr>
      <w:r w:rsidRPr="00D77E81">
        <w:rPr>
          <w:b/>
          <w:sz w:val="24"/>
        </w:rPr>
        <w:t>TERMIN ZWIĄZANIA OFERTĄ</w:t>
      </w:r>
    </w:p>
    <w:p w14:paraId="5CF8ED5C" w14:textId="6F3ADB5C" w:rsidR="00AC58F3" w:rsidRPr="00AC58F3" w:rsidRDefault="000D691C" w:rsidP="00AC58F3">
      <w:pPr>
        <w:spacing w:after="0"/>
        <w:jc w:val="both"/>
        <w:rPr>
          <w:sz w:val="24"/>
        </w:rPr>
      </w:pPr>
      <w:r>
        <w:rPr>
          <w:sz w:val="24"/>
        </w:rPr>
        <w:t>11</w:t>
      </w:r>
      <w:r w:rsidR="00262447">
        <w:rPr>
          <w:sz w:val="24"/>
        </w:rPr>
        <w:t xml:space="preserve">.1 </w:t>
      </w:r>
      <w:r w:rsidR="00AC58F3" w:rsidRPr="00AC58F3">
        <w:rPr>
          <w:sz w:val="24"/>
        </w:rPr>
        <w:t>Wykonawca pozostaje związany ofertą przez okres 30 dni.</w:t>
      </w:r>
    </w:p>
    <w:p w14:paraId="54B6CDF1" w14:textId="191CA096" w:rsidR="00AC58F3" w:rsidRPr="00AC58F3" w:rsidRDefault="00262447" w:rsidP="00AC58F3">
      <w:pPr>
        <w:spacing w:after="0"/>
        <w:jc w:val="both"/>
        <w:rPr>
          <w:sz w:val="24"/>
        </w:rPr>
      </w:pPr>
      <w:r>
        <w:rPr>
          <w:sz w:val="24"/>
        </w:rPr>
        <w:t>1</w:t>
      </w:r>
      <w:r w:rsidR="000D691C">
        <w:rPr>
          <w:sz w:val="24"/>
        </w:rPr>
        <w:t>1</w:t>
      </w:r>
      <w:r>
        <w:rPr>
          <w:sz w:val="24"/>
        </w:rPr>
        <w:t xml:space="preserve">.2 </w:t>
      </w:r>
      <w:r w:rsidR="00AC58F3" w:rsidRPr="00AC58F3">
        <w:rPr>
          <w:sz w:val="24"/>
        </w:rPr>
        <w:t>Bieg terminu związania ofertą rozpoczyna się wraz z upływem terminu składania ofert.</w:t>
      </w:r>
    </w:p>
    <w:p w14:paraId="0407897F" w14:textId="66333280" w:rsidR="00262447" w:rsidRPr="00262447" w:rsidRDefault="00262447" w:rsidP="00262447">
      <w:pPr>
        <w:spacing w:after="0"/>
        <w:jc w:val="both"/>
        <w:rPr>
          <w:sz w:val="24"/>
        </w:rPr>
      </w:pPr>
      <w:r>
        <w:rPr>
          <w:sz w:val="24"/>
        </w:rPr>
        <w:t>1</w:t>
      </w:r>
      <w:r w:rsidR="000D691C">
        <w:rPr>
          <w:sz w:val="24"/>
        </w:rPr>
        <w:t>1</w:t>
      </w:r>
      <w:r>
        <w:rPr>
          <w:sz w:val="24"/>
        </w:rPr>
        <w:t xml:space="preserve">.3 </w:t>
      </w:r>
      <w:r w:rsidRPr="00262447">
        <w:rPr>
          <w:sz w:val="24"/>
        </w:rPr>
        <w:t>Wykonawca samodzielnie lub na wniosek Zamawiającego może przedłużyć termin związania  ofertą z tym</w:t>
      </w:r>
      <w:r w:rsidR="0073768B">
        <w:rPr>
          <w:sz w:val="24"/>
        </w:rPr>
        <w:t>,</w:t>
      </w:r>
      <w:r w:rsidRPr="00262447">
        <w:rPr>
          <w:sz w:val="24"/>
        </w:rPr>
        <w:t xml:space="preserve"> że Zamawiający może tylko raz, co najmniej na 3 dni przed upływem </w:t>
      </w:r>
      <w:r>
        <w:rPr>
          <w:sz w:val="24"/>
        </w:rPr>
        <w:t xml:space="preserve">terminu związania </w:t>
      </w:r>
      <w:r w:rsidRPr="00262447">
        <w:rPr>
          <w:sz w:val="24"/>
        </w:rPr>
        <w:t>z ofertą zwrócić się do Wykonawców o wyrażenie zgody na przedłużenie tego t</w:t>
      </w:r>
      <w:r>
        <w:rPr>
          <w:sz w:val="24"/>
        </w:rPr>
        <w:t xml:space="preserve">erminu </w:t>
      </w:r>
      <w:r w:rsidRPr="00262447">
        <w:rPr>
          <w:sz w:val="24"/>
        </w:rPr>
        <w:t xml:space="preserve">o oznaczony okres, nie dłuższy jednak niż 60 dni. </w:t>
      </w:r>
    </w:p>
    <w:p w14:paraId="303272AD" w14:textId="7F9F3323" w:rsidR="00262447" w:rsidRPr="00262447" w:rsidRDefault="00262447" w:rsidP="00262447">
      <w:pPr>
        <w:spacing w:after="0"/>
        <w:jc w:val="both"/>
        <w:rPr>
          <w:sz w:val="24"/>
        </w:rPr>
      </w:pPr>
      <w:r>
        <w:rPr>
          <w:sz w:val="24"/>
        </w:rPr>
        <w:t>1</w:t>
      </w:r>
      <w:r w:rsidR="000D691C">
        <w:rPr>
          <w:sz w:val="24"/>
        </w:rPr>
        <w:t>1</w:t>
      </w:r>
      <w:r>
        <w:rPr>
          <w:sz w:val="24"/>
        </w:rPr>
        <w:t xml:space="preserve">.4 </w:t>
      </w:r>
      <w:r w:rsidRPr="00262447">
        <w:rPr>
          <w:sz w:val="24"/>
        </w:rPr>
        <w:t>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będzie po wyborze oferty najkorzystniejszej, obowiązek wniesienia nowego wadium lub jego przedłużenia dotyczyć będzie jedynie Wykonawcy, którego oferta została wybrana jako najkorzystniejsza.</w:t>
      </w:r>
    </w:p>
    <w:p w14:paraId="1A6630C4" w14:textId="6DEFEE08" w:rsidR="00AC58F3" w:rsidRDefault="00262447" w:rsidP="00262447">
      <w:pPr>
        <w:spacing w:after="0"/>
        <w:jc w:val="both"/>
        <w:rPr>
          <w:sz w:val="24"/>
        </w:rPr>
      </w:pPr>
      <w:r>
        <w:rPr>
          <w:sz w:val="24"/>
        </w:rPr>
        <w:t>1</w:t>
      </w:r>
      <w:r w:rsidR="000D691C">
        <w:rPr>
          <w:sz w:val="24"/>
        </w:rPr>
        <w:t>1</w:t>
      </w:r>
      <w:r>
        <w:rPr>
          <w:sz w:val="24"/>
        </w:rPr>
        <w:t xml:space="preserve">.5 </w:t>
      </w:r>
      <w:r w:rsidRPr="00262447">
        <w:rPr>
          <w:sz w:val="24"/>
        </w:rPr>
        <w:t>Wniesienie odwołania po upływie terminu składania ofert zawiesza bieg terminu związania ofertą do czasu wydania orzeczenia przez KIO.</w:t>
      </w:r>
    </w:p>
    <w:p w14:paraId="7127A8AD" w14:textId="0FB0BBFD" w:rsidR="000D691C" w:rsidRPr="00AC58F3" w:rsidRDefault="000D691C" w:rsidP="00262447">
      <w:pPr>
        <w:spacing w:after="0"/>
        <w:jc w:val="both"/>
        <w:rPr>
          <w:sz w:val="24"/>
        </w:rPr>
      </w:pPr>
    </w:p>
    <w:p w14:paraId="339920F4" w14:textId="77777777" w:rsidR="00AC58F3" w:rsidRPr="00011B51" w:rsidRDefault="00AC58F3" w:rsidP="005A6F3D">
      <w:pPr>
        <w:pStyle w:val="Akapitzlist"/>
        <w:numPr>
          <w:ilvl w:val="0"/>
          <w:numId w:val="1"/>
        </w:numPr>
        <w:jc w:val="both"/>
        <w:rPr>
          <w:sz w:val="24"/>
        </w:rPr>
      </w:pPr>
      <w:r w:rsidRPr="00011B51">
        <w:rPr>
          <w:b/>
          <w:sz w:val="24"/>
        </w:rPr>
        <w:t>OP</w:t>
      </w:r>
      <w:r w:rsidR="00011B51">
        <w:rPr>
          <w:b/>
          <w:sz w:val="24"/>
        </w:rPr>
        <w:t>IS SPOSOBU PRZYGOTOWANIA OFERTY</w:t>
      </w:r>
    </w:p>
    <w:p w14:paraId="1491FF3E" w14:textId="7ACC104A" w:rsidR="00FC0162" w:rsidRPr="00FC0162" w:rsidRDefault="00FC0162" w:rsidP="00FC0162">
      <w:pPr>
        <w:spacing w:after="0"/>
        <w:jc w:val="both"/>
        <w:rPr>
          <w:sz w:val="24"/>
        </w:rPr>
      </w:pPr>
      <w:r>
        <w:rPr>
          <w:sz w:val="24"/>
        </w:rPr>
        <w:t>1</w:t>
      </w:r>
      <w:r w:rsidR="000D691C">
        <w:rPr>
          <w:sz w:val="24"/>
        </w:rPr>
        <w:t>2</w:t>
      </w:r>
      <w:r>
        <w:rPr>
          <w:sz w:val="24"/>
        </w:rPr>
        <w:t xml:space="preserve">.1 </w:t>
      </w:r>
      <w:r w:rsidRPr="00FC0162">
        <w:rPr>
          <w:sz w:val="24"/>
        </w:rPr>
        <w:t xml:space="preserve">Oferta w postaci elektronicznej </w:t>
      </w:r>
      <w:r w:rsidR="00690952">
        <w:rPr>
          <w:sz w:val="24"/>
        </w:rPr>
        <w:t xml:space="preserve">– jeżeli wykonawca wybierze taki sposób, </w:t>
      </w:r>
      <w:r w:rsidRPr="00FC0162">
        <w:rPr>
          <w:sz w:val="24"/>
        </w:rPr>
        <w:t>pod rygorem nieważności musi zostać opatrzona kwalifikowanym podpisem elektronicznym osoby upoważnionej do reprezentacji Wykonawcy za pośrednictwem platformy zakupowej.</w:t>
      </w:r>
    </w:p>
    <w:p w14:paraId="3FF9B5C1" w14:textId="6149E8F8" w:rsidR="00FC0162" w:rsidRPr="00FC0162" w:rsidRDefault="00FC0162" w:rsidP="00FC0162">
      <w:pPr>
        <w:spacing w:after="0"/>
        <w:jc w:val="both"/>
        <w:rPr>
          <w:sz w:val="24"/>
        </w:rPr>
      </w:pPr>
      <w:r>
        <w:rPr>
          <w:sz w:val="24"/>
        </w:rPr>
        <w:t>1</w:t>
      </w:r>
      <w:r w:rsidR="00D56AF8">
        <w:rPr>
          <w:sz w:val="24"/>
        </w:rPr>
        <w:t>2</w:t>
      </w:r>
      <w:r>
        <w:rPr>
          <w:sz w:val="24"/>
        </w:rPr>
        <w:t xml:space="preserve">.2 </w:t>
      </w:r>
      <w:r w:rsidRPr="00FC0162">
        <w:rPr>
          <w:sz w:val="24"/>
        </w:rPr>
        <w:t>Zalecenia Zamawiającego odnośnie kwalifikowanego podpisu elektronicznego:</w:t>
      </w:r>
    </w:p>
    <w:p w14:paraId="69BE8AD9" w14:textId="77777777" w:rsidR="00FC0162" w:rsidRPr="00FC0162" w:rsidRDefault="00FC0162" w:rsidP="00FC0162">
      <w:pPr>
        <w:spacing w:after="0"/>
        <w:jc w:val="both"/>
        <w:rPr>
          <w:sz w:val="24"/>
        </w:rPr>
      </w:pPr>
      <w:r w:rsidRPr="00FC0162">
        <w:rPr>
          <w:sz w:val="24"/>
        </w:rPr>
        <w:t>− dokumenty w formacie innym niż .pdf zaleca się, w miarę możliwości, konwertować do formatu .pdf</w:t>
      </w:r>
    </w:p>
    <w:p w14:paraId="4DE18996" w14:textId="77777777" w:rsidR="00FC0162" w:rsidRPr="00FC0162" w:rsidRDefault="00FC0162" w:rsidP="00FC0162">
      <w:pPr>
        <w:spacing w:after="0"/>
        <w:jc w:val="both"/>
        <w:rPr>
          <w:sz w:val="24"/>
        </w:rPr>
      </w:pPr>
      <w:r w:rsidRPr="00FC0162">
        <w:rPr>
          <w:sz w:val="24"/>
        </w:rPr>
        <w:t xml:space="preserve">− ze względu na niskie ryzyko naruszenia integralności pliku oraz łatwiejszą weryfikację podpisu dla dokumentów w formacie .pdf zaleca się podpis w formacie </w:t>
      </w:r>
      <w:proofErr w:type="spellStart"/>
      <w:r w:rsidRPr="00FC0162">
        <w:rPr>
          <w:sz w:val="24"/>
        </w:rPr>
        <w:t>PAdES</w:t>
      </w:r>
      <w:proofErr w:type="spellEnd"/>
      <w:r w:rsidRPr="00FC0162">
        <w:rPr>
          <w:sz w:val="24"/>
        </w:rPr>
        <w:t>,</w:t>
      </w:r>
    </w:p>
    <w:p w14:paraId="606828C4" w14:textId="77777777" w:rsidR="00FC0162" w:rsidRPr="00FC0162" w:rsidRDefault="00FC0162" w:rsidP="00FC0162">
      <w:pPr>
        <w:spacing w:after="0"/>
        <w:jc w:val="both"/>
        <w:rPr>
          <w:sz w:val="24"/>
        </w:rPr>
      </w:pPr>
      <w:r w:rsidRPr="00FC0162">
        <w:rPr>
          <w:sz w:val="24"/>
        </w:rPr>
        <w:t xml:space="preserve">− w przypadku składania dokumentów w formacie innym niż .pdf, zaleca się podpisywać podpisem w formacie </w:t>
      </w:r>
      <w:proofErr w:type="spellStart"/>
      <w:r w:rsidRPr="00FC0162">
        <w:rPr>
          <w:sz w:val="24"/>
        </w:rPr>
        <w:t>XAdES</w:t>
      </w:r>
      <w:proofErr w:type="spellEnd"/>
      <w:r w:rsidRPr="00FC0162">
        <w:rPr>
          <w:sz w:val="24"/>
        </w:rPr>
        <w:t xml:space="preserve"> o typie ZEWNĘTRZNYM. W takim wypadku należy przekazać Zamawiającemu plik z podpisywaną treścią oraz plik z rozszerzeniem </w:t>
      </w:r>
      <w:proofErr w:type="spellStart"/>
      <w:r w:rsidRPr="00FC0162">
        <w:rPr>
          <w:sz w:val="24"/>
        </w:rPr>
        <w:t>XAdES</w:t>
      </w:r>
      <w:proofErr w:type="spellEnd"/>
      <w:r w:rsidRPr="00FC0162">
        <w:rPr>
          <w:sz w:val="24"/>
        </w:rPr>
        <w:t xml:space="preserve"> o tej samej nazwie.</w:t>
      </w:r>
    </w:p>
    <w:p w14:paraId="16F0C8EA" w14:textId="283068A9" w:rsidR="00FC0162" w:rsidRPr="00FC0162" w:rsidRDefault="00776F7E" w:rsidP="00FC0162">
      <w:pPr>
        <w:spacing w:after="0"/>
        <w:jc w:val="both"/>
        <w:rPr>
          <w:sz w:val="24"/>
        </w:rPr>
      </w:pPr>
      <w:r>
        <w:rPr>
          <w:sz w:val="24"/>
        </w:rPr>
        <w:t>1</w:t>
      </w:r>
      <w:r w:rsidR="00D56AF8">
        <w:rPr>
          <w:sz w:val="24"/>
        </w:rPr>
        <w:t>2</w:t>
      </w:r>
      <w:r>
        <w:rPr>
          <w:sz w:val="24"/>
        </w:rPr>
        <w:t xml:space="preserve">.3 </w:t>
      </w:r>
      <w:r w:rsidR="00FC0162" w:rsidRPr="00FC0162">
        <w:rPr>
          <w:sz w:val="24"/>
        </w:rPr>
        <w:t>Oświadczenia, o których mowa w punkcie 6</w:t>
      </w:r>
      <w:r w:rsidR="00D56AF8">
        <w:rPr>
          <w:sz w:val="24"/>
        </w:rPr>
        <w:t xml:space="preserve"> i 7</w:t>
      </w:r>
      <w:r w:rsidR="00FC0162" w:rsidRPr="00FC0162">
        <w:rPr>
          <w:sz w:val="24"/>
        </w:rPr>
        <w:t xml:space="preserve"> SIWZ dotyczące Wykonawcy i innych podmiotów, na których zdolnościach lub sytuacji polega Wykonawca na zasadach określonych w art. 22a ustawy </w:t>
      </w:r>
      <w:proofErr w:type="spellStart"/>
      <w:r w:rsidR="00FC0162" w:rsidRPr="00FC0162">
        <w:rPr>
          <w:sz w:val="24"/>
        </w:rPr>
        <w:t>Pzp</w:t>
      </w:r>
      <w:proofErr w:type="spellEnd"/>
      <w:r w:rsidR="00FC0162" w:rsidRPr="00FC0162">
        <w:rPr>
          <w:sz w:val="24"/>
        </w:rPr>
        <w:t>, składane są w oryginale, w postaci dokumentu elektronicznego.</w:t>
      </w:r>
    </w:p>
    <w:p w14:paraId="2E586717" w14:textId="516252C5" w:rsidR="00FC0162" w:rsidRPr="00FC0162" w:rsidRDefault="00776F7E" w:rsidP="00FC0162">
      <w:pPr>
        <w:spacing w:after="0"/>
        <w:jc w:val="both"/>
        <w:rPr>
          <w:sz w:val="24"/>
        </w:rPr>
      </w:pPr>
      <w:r>
        <w:rPr>
          <w:sz w:val="24"/>
        </w:rPr>
        <w:t>1</w:t>
      </w:r>
      <w:r w:rsidR="00D56AF8">
        <w:rPr>
          <w:sz w:val="24"/>
        </w:rPr>
        <w:t>2</w:t>
      </w:r>
      <w:r>
        <w:rPr>
          <w:sz w:val="24"/>
        </w:rPr>
        <w:t xml:space="preserve">.4 </w:t>
      </w:r>
      <w:r w:rsidR="00FC0162" w:rsidRPr="00FC0162">
        <w:rPr>
          <w:sz w:val="24"/>
        </w:rPr>
        <w:t xml:space="preserve">W przypadku wskazania przez Wykonawcę dostępności oświadczeń lub dokumentów </w:t>
      </w:r>
      <w:r>
        <w:rPr>
          <w:sz w:val="24"/>
        </w:rPr>
        <w:br/>
      </w:r>
      <w:r w:rsidR="00FC0162" w:rsidRPr="00FC0162">
        <w:rPr>
          <w:sz w:val="24"/>
        </w:rPr>
        <w:t>w formie elektronicznej pod określonymi adresami internetowymi ogólnodostępnych</w:t>
      </w:r>
      <w:r>
        <w:rPr>
          <w:sz w:val="24"/>
        </w:rPr>
        <w:br/>
      </w:r>
      <w:r w:rsidR="00FC0162" w:rsidRPr="00FC0162">
        <w:rPr>
          <w:sz w:val="24"/>
        </w:rPr>
        <w:t>i bezpłatnych baz danych, Zamawiający pobierze samodzielnie z tych baz danych wskazane przez Wykonawcę oświadczenia lub dokumenty. Jeżeli dokumenty lub oświadczenia wskazane przez Wykonawcę, a pobrane samodzielnie przez Zamawiającego będą sporządzone w języku obcym, to w takim przypadku Zamawiający może żądać od Wykonawcy przedstawienia tłumaczenia na język polski wskazanych przez Wykonawcę i pobranych samodzielnie przez Zamawiającego dokumentów</w:t>
      </w:r>
    </w:p>
    <w:p w14:paraId="1077AC09" w14:textId="0440DDEC" w:rsidR="00FC0162" w:rsidRPr="00FC0162" w:rsidRDefault="00776F7E" w:rsidP="00FC0162">
      <w:pPr>
        <w:spacing w:after="0"/>
        <w:jc w:val="both"/>
        <w:rPr>
          <w:sz w:val="24"/>
        </w:rPr>
      </w:pPr>
      <w:r>
        <w:rPr>
          <w:sz w:val="24"/>
        </w:rPr>
        <w:t>1</w:t>
      </w:r>
      <w:r w:rsidR="00D56AF8">
        <w:rPr>
          <w:sz w:val="24"/>
        </w:rPr>
        <w:t>2</w:t>
      </w:r>
      <w:r>
        <w:rPr>
          <w:sz w:val="24"/>
        </w:rPr>
        <w:t xml:space="preserve">.5 </w:t>
      </w:r>
      <w:r w:rsidR="00FC0162" w:rsidRPr="00FC0162">
        <w:rPr>
          <w:sz w:val="24"/>
        </w:rPr>
        <w:t>Dokumenty sporządzone w języku obcym należy składać wraz z tłumaczeniem na język polski. Zamawiający zastrzega sobie prawo żądania przedstawienia oryginału lub notarialnie poświadczonej kopii dokumentu wyłącznie wtedy, gdy złożona przez Wykonawcę kopia dokumentu jest nieczytelna lub budzi wątpliwości, co do jej prawdziwości.</w:t>
      </w:r>
    </w:p>
    <w:p w14:paraId="5A0F7E1B" w14:textId="3C1350AF" w:rsidR="00FC0162" w:rsidRPr="00FC0162" w:rsidRDefault="00776F7E" w:rsidP="00FC0162">
      <w:pPr>
        <w:spacing w:after="0"/>
        <w:jc w:val="both"/>
        <w:rPr>
          <w:sz w:val="24"/>
        </w:rPr>
      </w:pPr>
      <w:r>
        <w:rPr>
          <w:sz w:val="24"/>
        </w:rPr>
        <w:t>1</w:t>
      </w:r>
      <w:r w:rsidR="00D56AF8">
        <w:rPr>
          <w:sz w:val="24"/>
        </w:rPr>
        <w:t>2</w:t>
      </w:r>
      <w:r>
        <w:rPr>
          <w:sz w:val="24"/>
        </w:rPr>
        <w:t xml:space="preserve">.6 </w:t>
      </w:r>
      <w:r w:rsidR="00FC0162" w:rsidRPr="00FC0162">
        <w:rPr>
          <w:sz w:val="24"/>
        </w:rPr>
        <w:t>Oferta wraz z załącznikami musi być napisana w języku polskim i pod rygore</w:t>
      </w:r>
      <w:r>
        <w:rPr>
          <w:sz w:val="24"/>
        </w:rPr>
        <w:t xml:space="preserve">m nieważności </w:t>
      </w:r>
      <w:r w:rsidR="00FC0162" w:rsidRPr="00FC0162">
        <w:rPr>
          <w:sz w:val="24"/>
        </w:rPr>
        <w:t>w formie pisemnej, w sposób czytelny i trwały (np. na maszynie, komputerze, długopisem lub atramentem).</w:t>
      </w:r>
    </w:p>
    <w:p w14:paraId="1F65AB6D" w14:textId="0682BC16" w:rsidR="00FC0162" w:rsidRPr="00FC0162" w:rsidRDefault="00D56AF8" w:rsidP="00FC0162">
      <w:pPr>
        <w:spacing w:after="0"/>
        <w:jc w:val="both"/>
        <w:rPr>
          <w:sz w:val="24"/>
        </w:rPr>
      </w:pPr>
      <w:r>
        <w:rPr>
          <w:sz w:val="24"/>
        </w:rPr>
        <w:t>12.</w:t>
      </w:r>
      <w:r w:rsidR="00776F7E">
        <w:rPr>
          <w:sz w:val="24"/>
        </w:rPr>
        <w:t xml:space="preserve">7 </w:t>
      </w:r>
      <w:r w:rsidR="00FC0162" w:rsidRPr="00FC0162">
        <w:rPr>
          <w:sz w:val="24"/>
        </w:rPr>
        <w:t>Oferta wraz z załącznikami musi być podpisana przez osobę(y) upoważnioną(e) do reprezentowania  Wykonawcy. Upoważnienie do podpisania oferty musi być dołączone d</w:t>
      </w:r>
      <w:r w:rsidR="00776F7E">
        <w:rPr>
          <w:sz w:val="24"/>
        </w:rPr>
        <w:t>o oferty, jeżeli nie wynika ono</w:t>
      </w:r>
      <w:r w:rsidR="00FC0162" w:rsidRPr="00FC0162">
        <w:rPr>
          <w:sz w:val="24"/>
        </w:rPr>
        <w:t xml:space="preserve">  z innych dokumentów załączonych przez Wykonawcę.</w:t>
      </w:r>
    </w:p>
    <w:p w14:paraId="1A6E315E" w14:textId="33909F68" w:rsidR="00FC0162" w:rsidRPr="00FC0162" w:rsidRDefault="00776F7E" w:rsidP="00FC0162">
      <w:pPr>
        <w:spacing w:after="0"/>
        <w:jc w:val="both"/>
        <w:rPr>
          <w:sz w:val="24"/>
        </w:rPr>
      </w:pPr>
      <w:r>
        <w:rPr>
          <w:sz w:val="24"/>
        </w:rPr>
        <w:t>1</w:t>
      </w:r>
      <w:r w:rsidR="00D56AF8">
        <w:rPr>
          <w:sz w:val="24"/>
        </w:rPr>
        <w:t>2</w:t>
      </w:r>
      <w:r>
        <w:rPr>
          <w:sz w:val="24"/>
        </w:rPr>
        <w:t xml:space="preserve">.8 </w:t>
      </w:r>
      <w:r w:rsidR="00FC0162" w:rsidRPr="00FC0162">
        <w:rPr>
          <w:sz w:val="24"/>
        </w:rPr>
        <w:t xml:space="preserve">Jeżeli osoba/osoby podpisująca ofertę działa na podstawie pełnomocnictwa, to pełnomocnictwo to musi w swej treści jednoznacznie wskazywać uprawnienie do podpisania oferty. Pełnomocnictwo to musi zostać dołączone do oferty i musi być złożone w oryginale lub kopii poświadczonej za zgodność z oryginałem (kopia pełnomocnictwa powinna być poświadczona notarialnie). </w:t>
      </w:r>
    </w:p>
    <w:p w14:paraId="1068A28A" w14:textId="0F3C16F0" w:rsidR="00FC0162" w:rsidRPr="00FC0162" w:rsidRDefault="00776F7E" w:rsidP="00FC0162">
      <w:pPr>
        <w:spacing w:after="0"/>
        <w:jc w:val="both"/>
        <w:rPr>
          <w:sz w:val="24"/>
        </w:rPr>
      </w:pPr>
      <w:r>
        <w:rPr>
          <w:sz w:val="24"/>
        </w:rPr>
        <w:t>1</w:t>
      </w:r>
      <w:r w:rsidR="00D56AF8">
        <w:rPr>
          <w:sz w:val="24"/>
        </w:rPr>
        <w:t>2</w:t>
      </w:r>
      <w:r>
        <w:rPr>
          <w:sz w:val="24"/>
        </w:rPr>
        <w:t xml:space="preserve">.9 </w:t>
      </w:r>
      <w:r w:rsidR="00FC0162" w:rsidRPr="00FC0162">
        <w:rPr>
          <w:sz w:val="24"/>
        </w:rPr>
        <w:t>Każdy dokument składający się na ofertę sporządzony w innym języku niż język polski winien być złożony wraz z tłumaczeniem na język polski, poświadczonym przez Wykonawcę. W razie wątpliwości uznaje się, iż wersja polskojęzyczna jest wiążąca.</w:t>
      </w:r>
    </w:p>
    <w:p w14:paraId="1930553D" w14:textId="72BD44F1" w:rsidR="00FC0162" w:rsidRPr="00FC0162" w:rsidRDefault="00776F7E" w:rsidP="00FC0162">
      <w:pPr>
        <w:spacing w:after="0"/>
        <w:jc w:val="both"/>
        <w:rPr>
          <w:sz w:val="24"/>
        </w:rPr>
      </w:pPr>
      <w:r>
        <w:rPr>
          <w:sz w:val="24"/>
        </w:rPr>
        <w:t>1</w:t>
      </w:r>
      <w:r w:rsidR="00D56AF8">
        <w:rPr>
          <w:sz w:val="24"/>
        </w:rPr>
        <w:t>2</w:t>
      </w:r>
      <w:r>
        <w:rPr>
          <w:sz w:val="24"/>
        </w:rPr>
        <w:t xml:space="preserve">.10 </w:t>
      </w:r>
      <w:r w:rsidR="00FC0162" w:rsidRPr="00FC0162">
        <w:rPr>
          <w:sz w:val="24"/>
        </w:rPr>
        <w:t>Dokumenty składające się na ofertę muszą być złożone w oryginale lub kserokopii potwierdzonej za zgodność  z oryginałem przez Wykonawcę.</w:t>
      </w:r>
    </w:p>
    <w:p w14:paraId="6E42B51D" w14:textId="53DE6DB4" w:rsidR="00FC0162" w:rsidRPr="00FC0162" w:rsidRDefault="00436071" w:rsidP="00FC0162">
      <w:pPr>
        <w:spacing w:after="0"/>
        <w:jc w:val="both"/>
        <w:rPr>
          <w:sz w:val="24"/>
        </w:rPr>
      </w:pPr>
      <w:r>
        <w:rPr>
          <w:sz w:val="24"/>
        </w:rPr>
        <w:t>1</w:t>
      </w:r>
      <w:r w:rsidR="00D56AF8">
        <w:rPr>
          <w:sz w:val="24"/>
        </w:rPr>
        <w:t>2</w:t>
      </w:r>
      <w:r>
        <w:rPr>
          <w:sz w:val="24"/>
        </w:rPr>
        <w:t xml:space="preserve">.11 </w:t>
      </w:r>
      <w:r w:rsidR="00FC0162" w:rsidRPr="00FC0162">
        <w:rPr>
          <w:sz w:val="24"/>
        </w:rPr>
        <w:t xml:space="preserve">Wszystkie strony oferty wraz z załącznikami zawierające jakąkolwiek treść muszą być podpisane lub parafowane przez Wykonawcę. </w:t>
      </w:r>
    </w:p>
    <w:p w14:paraId="102AFCF8" w14:textId="480CA1CD" w:rsidR="00FC0162" w:rsidRPr="00FC0162" w:rsidRDefault="00436071" w:rsidP="00FC0162">
      <w:pPr>
        <w:spacing w:after="0"/>
        <w:jc w:val="both"/>
        <w:rPr>
          <w:sz w:val="24"/>
        </w:rPr>
      </w:pPr>
      <w:r>
        <w:rPr>
          <w:sz w:val="24"/>
        </w:rPr>
        <w:t>1</w:t>
      </w:r>
      <w:r w:rsidR="00D56AF8">
        <w:rPr>
          <w:sz w:val="24"/>
        </w:rPr>
        <w:t>2</w:t>
      </w:r>
      <w:r>
        <w:rPr>
          <w:sz w:val="24"/>
        </w:rPr>
        <w:t xml:space="preserve">.12 </w:t>
      </w:r>
      <w:r w:rsidR="00FC0162" w:rsidRPr="00FC0162">
        <w:rPr>
          <w:sz w:val="24"/>
        </w:rPr>
        <w:t>Wszelkie miejsca w których Wykonawca naniósł zmiany (przekreślenia, przerobienia, uzupełnienia, nadpisania, przesłonięcia korektorem, itp.) winny być parafowane przez co najmniej jedną z osób podpisujących ofertę.</w:t>
      </w:r>
    </w:p>
    <w:p w14:paraId="5C376B11" w14:textId="736EF81B" w:rsidR="00FC0162" w:rsidRPr="00FC0162" w:rsidRDefault="00436071" w:rsidP="00FC0162">
      <w:pPr>
        <w:spacing w:after="0"/>
        <w:jc w:val="both"/>
        <w:rPr>
          <w:sz w:val="24"/>
        </w:rPr>
      </w:pPr>
      <w:r>
        <w:rPr>
          <w:sz w:val="24"/>
        </w:rPr>
        <w:t>1</w:t>
      </w:r>
      <w:r w:rsidR="00D56AF8">
        <w:rPr>
          <w:sz w:val="24"/>
        </w:rPr>
        <w:t>2</w:t>
      </w:r>
      <w:r>
        <w:rPr>
          <w:sz w:val="24"/>
        </w:rPr>
        <w:t xml:space="preserve">.13 </w:t>
      </w:r>
      <w:r w:rsidR="00FC0162" w:rsidRPr="00FC0162">
        <w:rPr>
          <w:sz w:val="24"/>
        </w:rPr>
        <w:t>Strony oferty powinny być trwale ze sobą połączone i kolejno ponumerowane. W treści oferty winna być umieszczona informacja o ilości stron.</w:t>
      </w:r>
    </w:p>
    <w:p w14:paraId="55135520" w14:textId="0CC9D516" w:rsidR="00FC0162" w:rsidRPr="00FC0162" w:rsidRDefault="00436071" w:rsidP="00FC0162">
      <w:pPr>
        <w:spacing w:after="0"/>
        <w:jc w:val="both"/>
        <w:rPr>
          <w:sz w:val="24"/>
        </w:rPr>
      </w:pPr>
      <w:r>
        <w:rPr>
          <w:sz w:val="24"/>
        </w:rPr>
        <w:t>1</w:t>
      </w:r>
      <w:r w:rsidR="00D56AF8">
        <w:rPr>
          <w:sz w:val="24"/>
        </w:rPr>
        <w:t>2</w:t>
      </w:r>
      <w:r>
        <w:rPr>
          <w:sz w:val="24"/>
        </w:rPr>
        <w:t xml:space="preserve">.14 </w:t>
      </w:r>
      <w:r w:rsidR="00FC0162" w:rsidRPr="00FC0162">
        <w:rPr>
          <w:sz w:val="24"/>
        </w:rPr>
        <w:t>Ofertę należy przygotować wg wymagań określonych w niniejszej SIWZ. Wykonawca powinien wszystkie oświadczenia i dokumenty załączyć do oferty w kolejności jak okr</w:t>
      </w:r>
      <w:r>
        <w:rPr>
          <w:sz w:val="24"/>
        </w:rPr>
        <w:t>eślono niniejszej specyfikacji.</w:t>
      </w:r>
      <w:r w:rsidR="00FC0162" w:rsidRPr="00FC0162">
        <w:rPr>
          <w:sz w:val="24"/>
        </w:rPr>
        <w:t xml:space="preserve"> Oferta winna zawierać spis zawartości.</w:t>
      </w:r>
    </w:p>
    <w:p w14:paraId="61B58051" w14:textId="4A75C23F" w:rsidR="00FC0162" w:rsidRPr="00FC0162" w:rsidRDefault="00436071" w:rsidP="00FC0162">
      <w:pPr>
        <w:spacing w:after="0"/>
        <w:jc w:val="both"/>
        <w:rPr>
          <w:sz w:val="24"/>
        </w:rPr>
      </w:pPr>
      <w:r>
        <w:rPr>
          <w:sz w:val="24"/>
        </w:rPr>
        <w:t>1</w:t>
      </w:r>
      <w:r w:rsidR="00D56AF8">
        <w:rPr>
          <w:sz w:val="24"/>
        </w:rPr>
        <w:t>2</w:t>
      </w:r>
      <w:r>
        <w:rPr>
          <w:sz w:val="24"/>
        </w:rPr>
        <w:t xml:space="preserve">.15 </w:t>
      </w:r>
      <w:r w:rsidR="00FC0162" w:rsidRPr="00FC0162">
        <w:rPr>
          <w:sz w:val="24"/>
        </w:rPr>
        <w:t xml:space="preserve">W przypadku, gdy informacje zawarte w ofercie stanowią tajemnicę przedsiębiorstwa                             w rozumieniu przepisów ustawy o zwalczaniu nieuczciwej konkurencji, co do których Wykonawca zastrzega, że nie mogą być udostępnione innym uczestnikom postępowania, muszą być oznaczone klauzulą: „Informacje stanowiące tajemnicę przedsiębiorstwa </w:t>
      </w:r>
      <w:r>
        <w:rPr>
          <w:sz w:val="24"/>
        </w:rPr>
        <w:br/>
      </w:r>
      <w:r w:rsidR="00FC0162" w:rsidRPr="00FC0162">
        <w:rPr>
          <w:sz w:val="24"/>
        </w:rPr>
        <w:t>w rozumieniu art. 11 ust. 4 ustawy z dnia 16 kwietnia 1993 r. o zwalczaniu nieuczciwej konkurencji (</w:t>
      </w:r>
      <w:r w:rsidRPr="00436071">
        <w:rPr>
          <w:sz w:val="24"/>
        </w:rPr>
        <w:t>Dz.U. z 2019 r., poz. 1649</w:t>
      </w:r>
      <w:r w:rsidR="00FC0162" w:rsidRPr="00FC0162">
        <w:rPr>
          <w:sz w:val="24"/>
        </w:rPr>
        <w:t xml:space="preserve"> z </w:t>
      </w:r>
      <w:proofErr w:type="spellStart"/>
      <w:r w:rsidR="00FC0162" w:rsidRPr="00FC0162">
        <w:rPr>
          <w:sz w:val="24"/>
        </w:rPr>
        <w:t>późn</w:t>
      </w:r>
      <w:proofErr w:type="spellEnd"/>
      <w:r w:rsidR="00FC0162" w:rsidRPr="00FC0162">
        <w:rPr>
          <w:sz w:val="24"/>
        </w:rPr>
        <w:t>. zm.)” i dołączone do oferty. Zaleca się, aby były trwale, oddzielnie spięte umieszczone w osobnej kopercie wewnętrznej.</w:t>
      </w:r>
    </w:p>
    <w:p w14:paraId="0B089F83" w14:textId="77777777" w:rsidR="00FC0162" w:rsidRPr="00FC0162" w:rsidRDefault="00FC0162" w:rsidP="00FC0162">
      <w:pPr>
        <w:spacing w:after="0"/>
        <w:jc w:val="both"/>
        <w:rPr>
          <w:sz w:val="24"/>
        </w:rPr>
      </w:pPr>
      <w:r w:rsidRPr="00FC0162">
        <w:rPr>
          <w:sz w:val="24"/>
        </w:rPr>
        <w:t>Wykonawca zastrzegając tajemnicę przedsiębiorstwa zobowiązany jest dołączyć pisemne uzasadnienie odnośnie do charakteru zastrzeżonych w niej informacji. Uzasadnienie ma na celu udowodnienie spełnienia przesłanek określonych w art. 11 ust 4 ust</w:t>
      </w:r>
      <w:r w:rsidR="00436071">
        <w:rPr>
          <w:sz w:val="24"/>
        </w:rPr>
        <w:t xml:space="preserve">awy z dnia 16 kwietnia 1993 r. </w:t>
      </w:r>
      <w:r w:rsidRPr="00FC0162">
        <w:rPr>
          <w:sz w:val="24"/>
        </w:rPr>
        <w:t xml:space="preserve">o zwalczaniu nieuczciwej konkurencji ( </w:t>
      </w:r>
      <w:r w:rsidR="00436071" w:rsidRPr="00436071">
        <w:rPr>
          <w:sz w:val="24"/>
        </w:rPr>
        <w:t>Dz.U. z 2019 r., poz. 1649</w:t>
      </w:r>
      <w:r w:rsidRPr="00FC0162">
        <w:rPr>
          <w:sz w:val="24"/>
        </w:rPr>
        <w:t xml:space="preserve">) – dokument należy sporządzić na własnym załączniku Wykonawcy. </w:t>
      </w:r>
    </w:p>
    <w:p w14:paraId="64DC1045" w14:textId="77777777" w:rsidR="00FC0162" w:rsidRPr="00FC0162" w:rsidRDefault="00FC0162" w:rsidP="00FC0162">
      <w:pPr>
        <w:spacing w:after="0"/>
        <w:jc w:val="both"/>
        <w:rPr>
          <w:sz w:val="24"/>
        </w:rPr>
      </w:pPr>
      <w:r w:rsidRPr="00FC0162">
        <w:rPr>
          <w:sz w:val="24"/>
        </w:rPr>
        <w:t xml:space="preserve">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6969234C" w14:textId="77777777" w:rsidR="00FC0162" w:rsidRPr="00FC0162" w:rsidRDefault="00FC0162" w:rsidP="00FC0162">
      <w:pPr>
        <w:spacing w:after="0"/>
        <w:jc w:val="both"/>
        <w:rPr>
          <w:sz w:val="24"/>
        </w:rPr>
      </w:pPr>
      <w:r w:rsidRPr="00FC0162">
        <w:rPr>
          <w:sz w:val="24"/>
        </w:rPr>
        <w:t>Zastrzeżenie przez Wykonawcę tajemnicy przedsiębiorstwa bez uzasadnienia, będzie traktowane przez Zamawiającego jako bezskuteczne ze względu na zaniechanie przez Wykonawcę podjęcia niezbędnych działań w celu zachowania poufności objętych klauzulą informacji.</w:t>
      </w:r>
    </w:p>
    <w:p w14:paraId="017BFA99" w14:textId="77777777" w:rsidR="00FC0162" w:rsidRPr="00FC0162" w:rsidRDefault="00FC0162" w:rsidP="00FC0162">
      <w:pPr>
        <w:spacing w:after="0"/>
        <w:jc w:val="both"/>
        <w:rPr>
          <w:sz w:val="24"/>
        </w:rPr>
      </w:pPr>
      <w:r w:rsidRPr="00FC0162">
        <w:rPr>
          <w:sz w:val="24"/>
        </w:rPr>
        <w:t xml:space="preserve">Wykonawca nie może zastrzec informacji, o których mowa w art. 86 ust. 4 ustawy PZP. </w:t>
      </w:r>
      <w:r w:rsidRPr="00FC0162">
        <w:rPr>
          <w:sz w:val="24"/>
        </w:rPr>
        <w:tab/>
      </w:r>
    </w:p>
    <w:p w14:paraId="0C4966D9" w14:textId="3BD8AACB" w:rsidR="00FC0162" w:rsidRPr="00FC0162" w:rsidRDefault="00FC0162" w:rsidP="00FC0162">
      <w:pPr>
        <w:spacing w:after="0"/>
        <w:jc w:val="both"/>
        <w:rPr>
          <w:sz w:val="24"/>
        </w:rPr>
      </w:pPr>
      <w:r w:rsidRPr="00FC0162">
        <w:rPr>
          <w:sz w:val="24"/>
        </w:rPr>
        <w:t xml:space="preserve">Wykonawca zastrzegając tajemnicę przedsiębiorstwa zobowiązany jest złożyć stosowne oświadczenie zgodne z treścią </w:t>
      </w:r>
      <w:r w:rsidRPr="001C5641">
        <w:rPr>
          <w:sz w:val="24"/>
        </w:rPr>
        <w:t xml:space="preserve">Formularza oferty (Załącznik nr 1 do niniejszej SIWZ) </w:t>
      </w:r>
      <w:r w:rsidRPr="00FC0162">
        <w:rPr>
          <w:sz w:val="24"/>
        </w:rPr>
        <w:t xml:space="preserve">wraz </w:t>
      </w:r>
      <w:r w:rsidR="00C87DC5">
        <w:rPr>
          <w:sz w:val="24"/>
        </w:rPr>
        <w:br/>
      </w:r>
      <w:r w:rsidRPr="00FC0162">
        <w:rPr>
          <w:sz w:val="24"/>
        </w:rPr>
        <w:t>z uzasadnieniem.</w:t>
      </w:r>
    </w:p>
    <w:p w14:paraId="76FB4D33" w14:textId="55B470B7" w:rsidR="00FC0162" w:rsidRPr="00FC0162" w:rsidRDefault="00436071" w:rsidP="00FC0162">
      <w:pPr>
        <w:spacing w:after="0"/>
        <w:jc w:val="both"/>
        <w:rPr>
          <w:sz w:val="24"/>
        </w:rPr>
      </w:pPr>
      <w:r>
        <w:rPr>
          <w:sz w:val="24"/>
        </w:rPr>
        <w:t>1</w:t>
      </w:r>
      <w:r w:rsidR="001C5641">
        <w:rPr>
          <w:sz w:val="24"/>
        </w:rPr>
        <w:t>2</w:t>
      </w:r>
      <w:r>
        <w:rPr>
          <w:sz w:val="24"/>
        </w:rPr>
        <w:t xml:space="preserve">.16 </w:t>
      </w:r>
      <w:r w:rsidR="00FC0162" w:rsidRPr="00FC0162">
        <w:rPr>
          <w:sz w:val="24"/>
        </w:rPr>
        <w:t>Wykonawca ponosi wszelkie koszty związane z przygotowaniem i złożeniem oferty.</w:t>
      </w:r>
    </w:p>
    <w:p w14:paraId="21CD95FA" w14:textId="0785766B" w:rsidR="00FC0162" w:rsidRPr="00FC0162" w:rsidRDefault="00436071" w:rsidP="00FC0162">
      <w:pPr>
        <w:spacing w:after="0"/>
        <w:jc w:val="both"/>
        <w:rPr>
          <w:sz w:val="24"/>
        </w:rPr>
      </w:pPr>
      <w:r>
        <w:rPr>
          <w:sz w:val="24"/>
        </w:rPr>
        <w:t>1</w:t>
      </w:r>
      <w:r w:rsidR="001C5641">
        <w:rPr>
          <w:sz w:val="24"/>
        </w:rPr>
        <w:t>2</w:t>
      </w:r>
      <w:r>
        <w:rPr>
          <w:sz w:val="24"/>
        </w:rPr>
        <w:t xml:space="preserve">.17 </w:t>
      </w:r>
      <w:r w:rsidR="00FC0162" w:rsidRPr="00FC0162">
        <w:rPr>
          <w:sz w:val="24"/>
        </w:rPr>
        <w:t>Złożenie więcej niż jednej oferty lub złożenie oferty zawierającej propozycje alternatywne spowoduje odrzucenie wszystkich ofert złożonych przez Wykonawcę ( dotyczy poszczególnych części zadania).</w:t>
      </w:r>
    </w:p>
    <w:p w14:paraId="66FF5E07" w14:textId="31A50227" w:rsidR="00FC0162" w:rsidRPr="00FC0162" w:rsidRDefault="00436071" w:rsidP="00FC0162">
      <w:pPr>
        <w:spacing w:after="0"/>
        <w:jc w:val="both"/>
        <w:rPr>
          <w:sz w:val="24"/>
        </w:rPr>
      </w:pPr>
      <w:r>
        <w:rPr>
          <w:sz w:val="24"/>
        </w:rPr>
        <w:t>1</w:t>
      </w:r>
      <w:r w:rsidR="001C5641">
        <w:rPr>
          <w:sz w:val="24"/>
        </w:rPr>
        <w:t>2</w:t>
      </w:r>
      <w:r>
        <w:rPr>
          <w:sz w:val="24"/>
        </w:rPr>
        <w:t xml:space="preserve">.18 </w:t>
      </w:r>
      <w:r w:rsidR="00FC0162" w:rsidRPr="00FC0162">
        <w:rPr>
          <w:sz w:val="24"/>
        </w:rPr>
        <w:t>Wykonawca wskaże w ofercie tę część zamówienia, której wykonanie powierzy podwykonawcom.</w:t>
      </w:r>
    </w:p>
    <w:p w14:paraId="6DC713F3" w14:textId="4C260898" w:rsidR="00FC0162" w:rsidRPr="00FC0162" w:rsidRDefault="00436071" w:rsidP="00FC0162">
      <w:pPr>
        <w:spacing w:after="0"/>
        <w:jc w:val="both"/>
        <w:rPr>
          <w:sz w:val="24"/>
        </w:rPr>
      </w:pPr>
      <w:r>
        <w:rPr>
          <w:sz w:val="24"/>
        </w:rPr>
        <w:t>1</w:t>
      </w:r>
      <w:r w:rsidR="001C5641">
        <w:rPr>
          <w:sz w:val="24"/>
        </w:rPr>
        <w:t>2</w:t>
      </w:r>
      <w:r>
        <w:rPr>
          <w:sz w:val="24"/>
        </w:rPr>
        <w:t xml:space="preserve">.19 </w:t>
      </w:r>
      <w:r w:rsidR="00FC0162" w:rsidRPr="00FC0162">
        <w:rPr>
          <w:sz w:val="24"/>
        </w:rPr>
        <w:t xml:space="preserve">Ofertę w postaci pisemnej Wykonawca wraz z wszystkimi wymaganymi załącznikami </w:t>
      </w:r>
      <w:r>
        <w:rPr>
          <w:sz w:val="24"/>
        </w:rPr>
        <w:br/>
      </w:r>
      <w:r w:rsidR="00FC0162" w:rsidRPr="00FC0162">
        <w:rPr>
          <w:sz w:val="24"/>
        </w:rPr>
        <w:t xml:space="preserve">w dwóch odpowiednio  zamkniętych (np. zaklejonych) opakowaniach (np. kopertach) uniemożliwiającymi odczytanie ich zawartości bez uszkodzenia tego opakowania: wewnętrznej oraz zewnętrznej zaadresowanych na adres: Komenda Miejska Państwowej Straży Pożarnej w Gliwicach, ul. Wrocławska 1, 44 – 100  Gliwice, oznaczonych:  nie otwierać przed:  </w:t>
      </w:r>
      <w:r w:rsidR="0073768B">
        <w:rPr>
          <w:sz w:val="24"/>
        </w:rPr>
        <w:t>30</w:t>
      </w:r>
      <w:r w:rsidRPr="00436071">
        <w:rPr>
          <w:sz w:val="24"/>
        </w:rPr>
        <w:t xml:space="preserve"> wrzesień 2020</w:t>
      </w:r>
      <w:r>
        <w:rPr>
          <w:sz w:val="24"/>
        </w:rPr>
        <w:t xml:space="preserve"> r. godz. 10.00</w:t>
      </w:r>
      <w:r w:rsidR="00FC0162" w:rsidRPr="00FC0162">
        <w:rPr>
          <w:sz w:val="24"/>
        </w:rPr>
        <w:t xml:space="preserve">, posiadających oznaczenia: </w:t>
      </w:r>
    </w:p>
    <w:p w14:paraId="09553037" w14:textId="11A608E8" w:rsidR="00FC0162" w:rsidRPr="005A7341" w:rsidRDefault="00FC0162" w:rsidP="00FC0162">
      <w:pPr>
        <w:spacing w:after="0"/>
        <w:jc w:val="both"/>
        <w:rPr>
          <w:b/>
          <w:sz w:val="24"/>
        </w:rPr>
      </w:pPr>
      <w:r w:rsidRPr="00FC0162">
        <w:rPr>
          <w:sz w:val="24"/>
        </w:rPr>
        <w:t xml:space="preserve"> Oferta do przetargu nieograniczonego na realizację:</w:t>
      </w:r>
      <w:r w:rsidR="006B1211">
        <w:rPr>
          <w:sz w:val="24"/>
        </w:rPr>
        <w:t xml:space="preserve"> </w:t>
      </w:r>
      <w:r w:rsidR="006B1211" w:rsidRPr="005A7341">
        <w:rPr>
          <w:b/>
          <w:sz w:val="24"/>
        </w:rPr>
        <w:t>„</w:t>
      </w:r>
      <w:r w:rsidR="008D3E75" w:rsidRPr="008D3E75">
        <w:rPr>
          <w:b/>
          <w:sz w:val="24"/>
        </w:rPr>
        <w:t xml:space="preserve">Dostawa lekkiego samochodu rozpoznawczo- ratowniczego, typu </w:t>
      </w:r>
      <w:proofErr w:type="spellStart"/>
      <w:r w:rsidR="008D3E75" w:rsidRPr="008D3E75">
        <w:rPr>
          <w:b/>
          <w:sz w:val="24"/>
        </w:rPr>
        <w:t>SLRr</w:t>
      </w:r>
      <w:proofErr w:type="spellEnd"/>
      <w:r w:rsidRPr="005A7341">
        <w:rPr>
          <w:b/>
          <w:sz w:val="24"/>
        </w:rPr>
        <w:t>”</w:t>
      </w:r>
    </w:p>
    <w:p w14:paraId="242766DA" w14:textId="77777777" w:rsidR="00FC0162" w:rsidRPr="00FC0162" w:rsidRDefault="00FC0162" w:rsidP="00FC0162">
      <w:pPr>
        <w:spacing w:after="0"/>
        <w:jc w:val="both"/>
        <w:rPr>
          <w:sz w:val="24"/>
        </w:rPr>
      </w:pPr>
      <w:r w:rsidRPr="00FC0162">
        <w:rPr>
          <w:sz w:val="24"/>
        </w:rPr>
        <w:t xml:space="preserve">    W przypadku braku tych oznaczeń, Zamawiający nie ponosi odpowiedzialności za zdarzenia wynikające z tego braku: np. przypadkowe otwarcie oferty przed wyznaczonym terminem otwarcia, a w przypadku  składania oferty pocztą lub pocztą kurierską za jej nie otwarcie </w:t>
      </w:r>
      <w:r w:rsidR="005A7341">
        <w:rPr>
          <w:sz w:val="24"/>
        </w:rPr>
        <w:br/>
      </w:r>
      <w:r w:rsidRPr="00FC0162">
        <w:rPr>
          <w:sz w:val="24"/>
        </w:rPr>
        <w:t xml:space="preserve">w trakcie sesji otwarcia ofert. Poza oznaczeniami podanymi powyżej, koperta wewnętrzna powinna posiadać nazwę i adres Wykonawcy, aby można było odesłać ją nie otwartą </w:t>
      </w:r>
      <w:r w:rsidR="005A7341">
        <w:rPr>
          <w:sz w:val="24"/>
        </w:rPr>
        <w:br/>
      </w:r>
      <w:r w:rsidRPr="00FC0162">
        <w:rPr>
          <w:sz w:val="24"/>
        </w:rPr>
        <w:t>w przypadku stwierdzenia złożenia oferty po terminie.</w:t>
      </w:r>
    </w:p>
    <w:p w14:paraId="16A18DDE" w14:textId="3DF97E30" w:rsidR="00FC0162" w:rsidRPr="00FC0162" w:rsidRDefault="005A7341" w:rsidP="00FC0162">
      <w:pPr>
        <w:spacing w:after="0"/>
        <w:jc w:val="both"/>
        <w:rPr>
          <w:sz w:val="24"/>
        </w:rPr>
      </w:pPr>
      <w:r>
        <w:rPr>
          <w:sz w:val="24"/>
        </w:rPr>
        <w:t>1</w:t>
      </w:r>
      <w:r w:rsidR="001C5641">
        <w:rPr>
          <w:sz w:val="24"/>
        </w:rPr>
        <w:t>2</w:t>
      </w:r>
      <w:r>
        <w:rPr>
          <w:sz w:val="24"/>
        </w:rPr>
        <w:t xml:space="preserve">.20 </w:t>
      </w:r>
      <w:r w:rsidR="00FC0162" w:rsidRPr="00FC0162">
        <w:rPr>
          <w:sz w:val="24"/>
        </w:rPr>
        <w:t>Wykonawca może wprowadzić zmiany poprawki, modyfikacje i uzupełnienia do złożonej oferty pod warunkiem, że Zamawiający otrzyma pisemne zawiadomienie o wprowadzeniu zmian przed terminem składania ofert. Powiadomienie o wprowadzeniu zm</w:t>
      </w:r>
      <w:r>
        <w:rPr>
          <w:sz w:val="24"/>
        </w:rPr>
        <w:t>ian powinno być przez Wykonawcę</w:t>
      </w:r>
      <w:r w:rsidR="00FC0162" w:rsidRPr="00FC0162">
        <w:rPr>
          <w:sz w:val="24"/>
        </w:rPr>
        <w:t xml:space="preserve"> przygotowane, opieczętowane i oznaczone zgodnie z opisem jw., </w:t>
      </w:r>
      <w:r>
        <w:rPr>
          <w:sz w:val="24"/>
        </w:rPr>
        <w:br/>
      </w:r>
      <w:r w:rsidR="00FC0162" w:rsidRPr="00FC0162">
        <w:rPr>
          <w:sz w:val="24"/>
        </w:rPr>
        <w:t>a wewnętrzna oraz zewnętrzna koperta powinna być dodatkowo oznaczona określeniami „Zmiana”. Koperty oznaczone „Zmiana” zostaną otwarte przy otwieraniu oferty Wykonawcy, który wprowadził zmiany i po stwierdzeniu poprawności procedury dokonywania zmian, zostaną dołączone do oferty.</w:t>
      </w:r>
    </w:p>
    <w:p w14:paraId="4ECC3ADD" w14:textId="46789326" w:rsidR="00FC0162" w:rsidRPr="00FC0162" w:rsidRDefault="005A7341" w:rsidP="00FC0162">
      <w:pPr>
        <w:spacing w:after="0"/>
        <w:jc w:val="both"/>
        <w:rPr>
          <w:sz w:val="24"/>
        </w:rPr>
      </w:pPr>
      <w:r>
        <w:rPr>
          <w:sz w:val="24"/>
        </w:rPr>
        <w:t>1</w:t>
      </w:r>
      <w:r w:rsidR="001C5641">
        <w:rPr>
          <w:sz w:val="24"/>
        </w:rPr>
        <w:t>2</w:t>
      </w:r>
      <w:r>
        <w:rPr>
          <w:sz w:val="24"/>
        </w:rPr>
        <w:t xml:space="preserve">.21 </w:t>
      </w:r>
      <w:r w:rsidR="00FC0162" w:rsidRPr="00FC0162">
        <w:rPr>
          <w:sz w:val="24"/>
        </w:rPr>
        <w:t xml:space="preserve">Wykonawca ma prawo przed upływem terminu składania ofert wycofać się </w:t>
      </w:r>
      <w:r>
        <w:rPr>
          <w:sz w:val="24"/>
        </w:rPr>
        <w:br/>
      </w:r>
      <w:r w:rsidR="00FC0162" w:rsidRPr="00FC0162">
        <w:rPr>
          <w:sz w:val="24"/>
        </w:rPr>
        <w:t>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14:paraId="0BFB197D" w14:textId="36D35FD5" w:rsidR="00FC0162" w:rsidRPr="00FC0162" w:rsidRDefault="005A7341" w:rsidP="00FC0162">
      <w:pPr>
        <w:spacing w:after="0"/>
        <w:jc w:val="both"/>
        <w:rPr>
          <w:sz w:val="24"/>
        </w:rPr>
      </w:pPr>
      <w:r>
        <w:rPr>
          <w:sz w:val="24"/>
        </w:rPr>
        <w:t>1</w:t>
      </w:r>
      <w:r w:rsidR="001C5641">
        <w:rPr>
          <w:sz w:val="24"/>
        </w:rPr>
        <w:t>2</w:t>
      </w:r>
      <w:r>
        <w:rPr>
          <w:sz w:val="24"/>
        </w:rPr>
        <w:t xml:space="preserve">.22 </w:t>
      </w:r>
      <w:r w:rsidR="00FC0162" w:rsidRPr="00FC0162">
        <w:rPr>
          <w:sz w:val="24"/>
        </w:rPr>
        <w:t>Żadne dokumenty wchodzące w skład oferty, w tym również przedstawione w formie oryginałów, nie podlegają zwrotowi przez Zamawiającego.</w:t>
      </w:r>
    </w:p>
    <w:p w14:paraId="3B0D84C9" w14:textId="16AA20CF" w:rsidR="00AC58F3" w:rsidRDefault="005A7341" w:rsidP="005A7341">
      <w:pPr>
        <w:spacing w:after="0"/>
        <w:jc w:val="both"/>
        <w:rPr>
          <w:sz w:val="24"/>
        </w:rPr>
      </w:pPr>
      <w:r>
        <w:rPr>
          <w:sz w:val="24"/>
        </w:rPr>
        <w:t>1</w:t>
      </w:r>
      <w:r w:rsidR="001C5641">
        <w:rPr>
          <w:sz w:val="24"/>
        </w:rPr>
        <w:t>2</w:t>
      </w:r>
      <w:r>
        <w:rPr>
          <w:sz w:val="24"/>
        </w:rPr>
        <w:t xml:space="preserve">.23 </w:t>
      </w:r>
      <w:r w:rsidR="00FC0162" w:rsidRPr="00FC0162">
        <w:rPr>
          <w:sz w:val="24"/>
        </w:rPr>
        <w:t xml:space="preserve">Zamawiający nie przewiduje zwrotu kosztów udziału Wykonawców w postępowaniu. Złożenie oferty oznacza pełną i bez zastrzeżeń – akceptację przedmiotowej specyfikacji </w:t>
      </w:r>
      <w:r>
        <w:rPr>
          <w:sz w:val="24"/>
        </w:rPr>
        <w:br/>
      </w:r>
      <w:r w:rsidR="00FC0162" w:rsidRPr="00FC0162">
        <w:rPr>
          <w:sz w:val="24"/>
        </w:rPr>
        <w:t xml:space="preserve">z załącznikami. </w:t>
      </w:r>
    </w:p>
    <w:p w14:paraId="10ABEB97" w14:textId="77777777" w:rsidR="005A7341" w:rsidRPr="00AC58F3" w:rsidRDefault="005A7341" w:rsidP="005A7341">
      <w:pPr>
        <w:spacing w:after="0"/>
        <w:jc w:val="both"/>
        <w:rPr>
          <w:sz w:val="24"/>
        </w:rPr>
      </w:pPr>
    </w:p>
    <w:p w14:paraId="2E79A7CB" w14:textId="77777777" w:rsidR="00AC58F3" w:rsidRPr="00542DD6" w:rsidRDefault="00AC58F3" w:rsidP="00C87DC5">
      <w:pPr>
        <w:pStyle w:val="Akapitzlist"/>
        <w:numPr>
          <w:ilvl w:val="0"/>
          <w:numId w:val="1"/>
        </w:numPr>
        <w:jc w:val="both"/>
        <w:rPr>
          <w:sz w:val="24"/>
        </w:rPr>
      </w:pPr>
      <w:r w:rsidRPr="00AA2C40">
        <w:rPr>
          <w:b/>
          <w:sz w:val="24"/>
        </w:rPr>
        <w:t>MIEJSCE ORAZ TERMIN SKŁADANIA I OTWARCIA OFERT</w:t>
      </w:r>
    </w:p>
    <w:p w14:paraId="0C26E978" w14:textId="4E8B515F" w:rsidR="00AA2C40" w:rsidRPr="00AA2C40" w:rsidRDefault="00AA2C40" w:rsidP="00AA2C40">
      <w:pPr>
        <w:spacing w:after="0"/>
        <w:jc w:val="both"/>
        <w:rPr>
          <w:sz w:val="24"/>
        </w:rPr>
      </w:pPr>
      <w:r>
        <w:rPr>
          <w:sz w:val="24"/>
        </w:rPr>
        <w:t>1</w:t>
      </w:r>
      <w:r w:rsidR="001C5641">
        <w:rPr>
          <w:sz w:val="24"/>
        </w:rPr>
        <w:t>3</w:t>
      </w:r>
      <w:r>
        <w:rPr>
          <w:sz w:val="24"/>
        </w:rPr>
        <w:t xml:space="preserve">.1 </w:t>
      </w:r>
      <w:r w:rsidRPr="00AA2C40">
        <w:rPr>
          <w:sz w:val="24"/>
        </w:rPr>
        <w:t xml:space="preserve">Ofertę elektroniczną wraz z wymaganymi dokumentami należy umieścić na Platformie pod adresem: https://platformazakupowa.pl na stronie dotyczącej odpowiedniego postępowania do dnia </w:t>
      </w:r>
      <w:r w:rsidR="0073768B">
        <w:rPr>
          <w:sz w:val="24"/>
        </w:rPr>
        <w:t>30</w:t>
      </w:r>
      <w:r w:rsidRPr="00AA2C40">
        <w:rPr>
          <w:sz w:val="24"/>
        </w:rPr>
        <w:t>.0</w:t>
      </w:r>
      <w:r>
        <w:rPr>
          <w:sz w:val="24"/>
        </w:rPr>
        <w:t>9</w:t>
      </w:r>
      <w:r w:rsidRPr="00AA2C40">
        <w:rPr>
          <w:sz w:val="24"/>
        </w:rPr>
        <w:t>.2020 r. godz. 09.30.</w:t>
      </w:r>
    </w:p>
    <w:p w14:paraId="4BD76873" w14:textId="080CB415" w:rsidR="00AA2C40" w:rsidRPr="00AA2C40" w:rsidRDefault="0073768B" w:rsidP="00AA2C40">
      <w:pPr>
        <w:spacing w:after="0"/>
        <w:jc w:val="both"/>
        <w:rPr>
          <w:sz w:val="24"/>
        </w:rPr>
      </w:pPr>
      <w:r>
        <w:rPr>
          <w:sz w:val="24"/>
        </w:rPr>
        <w:t>Otwarcie ofert nastąpi dnia 30</w:t>
      </w:r>
      <w:r w:rsidR="00AA2C40">
        <w:rPr>
          <w:sz w:val="24"/>
        </w:rPr>
        <w:t>.09</w:t>
      </w:r>
      <w:r w:rsidR="00AA2C40" w:rsidRPr="00AA2C40">
        <w:rPr>
          <w:sz w:val="24"/>
        </w:rPr>
        <w:t>.2020 r. godz. 10.00 w siedzibie Zamawiającego w Sali sztabowej- pokój 17.</w:t>
      </w:r>
    </w:p>
    <w:p w14:paraId="21CEE509" w14:textId="66FD99B2" w:rsidR="00AA2C40" w:rsidRPr="00AA2C40" w:rsidRDefault="00542DD6" w:rsidP="00AA2C40">
      <w:pPr>
        <w:spacing w:after="0"/>
        <w:jc w:val="both"/>
        <w:rPr>
          <w:sz w:val="24"/>
        </w:rPr>
      </w:pPr>
      <w:r>
        <w:rPr>
          <w:sz w:val="24"/>
        </w:rPr>
        <w:t>1</w:t>
      </w:r>
      <w:r w:rsidR="001C5641">
        <w:rPr>
          <w:sz w:val="24"/>
        </w:rPr>
        <w:t>3</w:t>
      </w:r>
      <w:r>
        <w:rPr>
          <w:sz w:val="24"/>
        </w:rPr>
        <w:t xml:space="preserve">.2 </w:t>
      </w:r>
      <w:r w:rsidR="00AA2C40" w:rsidRPr="00AA2C40">
        <w:rPr>
          <w:sz w:val="24"/>
        </w:rPr>
        <w:t>Oferty w formie pisemnej muszą być złożone w siedzibie Zamawiającego tj. Komenda Miejska Państwowej Straży Pożarnej w Gliwicach, ul. Wrocławska 1, 44-100 Gliwice- Sekretariat - pokój nr:</w:t>
      </w:r>
      <w:r>
        <w:rPr>
          <w:sz w:val="24"/>
        </w:rPr>
        <w:t xml:space="preserve"> 6, nie później niż do  dni</w:t>
      </w:r>
      <w:r w:rsidR="0073768B">
        <w:rPr>
          <w:sz w:val="24"/>
        </w:rPr>
        <w:t>a 30</w:t>
      </w:r>
      <w:r>
        <w:rPr>
          <w:sz w:val="24"/>
        </w:rPr>
        <w:t xml:space="preserve"> wrzesień</w:t>
      </w:r>
      <w:r w:rsidR="00AA2C40" w:rsidRPr="00AA2C40">
        <w:rPr>
          <w:sz w:val="24"/>
        </w:rPr>
        <w:t xml:space="preserve"> 2020 r. do  godz. 9.30.  Godziny pracy Sekretariatu: od poniedziałku do  piątku od godz. 7.30 do godz. 15.30.</w:t>
      </w:r>
      <w:r w:rsidR="00B62B36">
        <w:rPr>
          <w:sz w:val="24"/>
        </w:rPr>
        <w:t xml:space="preserve"> </w:t>
      </w:r>
      <w:bookmarkStart w:id="0" w:name="_GoBack"/>
      <w:bookmarkEnd w:id="0"/>
      <w:r w:rsidR="00AA2C40" w:rsidRPr="00AA2C40">
        <w:rPr>
          <w:sz w:val="24"/>
        </w:rPr>
        <w:t>W przypadku złożenia oferty po terminie składania ofert zamawiający niezwłocznie zwróci ofertę Wykonawcy.</w:t>
      </w:r>
    </w:p>
    <w:p w14:paraId="19355B45" w14:textId="08199300" w:rsidR="00AA2C40" w:rsidRPr="00AA2C40" w:rsidRDefault="00542DD6" w:rsidP="00AA2C40">
      <w:pPr>
        <w:spacing w:after="0"/>
        <w:jc w:val="both"/>
        <w:rPr>
          <w:sz w:val="24"/>
        </w:rPr>
      </w:pPr>
      <w:r>
        <w:rPr>
          <w:sz w:val="24"/>
        </w:rPr>
        <w:t>1</w:t>
      </w:r>
      <w:r w:rsidR="001C5641">
        <w:rPr>
          <w:sz w:val="24"/>
        </w:rPr>
        <w:t>3</w:t>
      </w:r>
      <w:r>
        <w:rPr>
          <w:sz w:val="24"/>
        </w:rPr>
        <w:t xml:space="preserve">.3 </w:t>
      </w:r>
      <w:r w:rsidR="00AA2C40" w:rsidRPr="00AA2C40">
        <w:rPr>
          <w:sz w:val="24"/>
        </w:rPr>
        <w:t xml:space="preserve">Publiczne otwarcie ofert nastąpi w siedzibie Zamawiającego - Komenda Miejska Państwowej Straży Pożarnej w Gliwicach, ul. Wrocławska 1 - Sala sztabowa pok. 17 w dniu </w:t>
      </w:r>
      <w:r w:rsidR="0073768B">
        <w:rPr>
          <w:sz w:val="24"/>
        </w:rPr>
        <w:br/>
        <w:t>30</w:t>
      </w:r>
      <w:r w:rsidR="00754CDD">
        <w:rPr>
          <w:sz w:val="24"/>
        </w:rPr>
        <w:t xml:space="preserve"> wrzesień</w:t>
      </w:r>
      <w:r w:rsidR="00DD3299">
        <w:rPr>
          <w:sz w:val="24"/>
        </w:rPr>
        <w:t xml:space="preserve"> 2020 r. </w:t>
      </w:r>
      <w:r w:rsidR="00AA2C40" w:rsidRPr="00AA2C40">
        <w:rPr>
          <w:sz w:val="24"/>
        </w:rPr>
        <w:t>o godz. 10.00.</w:t>
      </w:r>
    </w:p>
    <w:p w14:paraId="2EFB271B" w14:textId="40B14C6A" w:rsidR="00AA2C40" w:rsidRPr="00AA2C40" w:rsidRDefault="00DD3299" w:rsidP="00AA2C40">
      <w:pPr>
        <w:spacing w:after="0"/>
        <w:jc w:val="both"/>
        <w:rPr>
          <w:sz w:val="24"/>
        </w:rPr>
      </w:pPr>
      <w:r>
        <w:rPr>
          <w:sz w:val="24"/>
        </w:rPr>
        <w:t>1</w:t>
      </w:r>
      <w:r w:rsidR="001C5641">
        <w:rPr>
          <w:sz w:val="24"/>
        </w:rPr>
        <w:t>3</w:t>
      </w:r>
      <w:r>
        <w:rPr>
          <w:sz w:val="24"/>
        </w:rPr>
        <w:t xml:space="preserve">.4 </w:t>
      </w:r>
      <w:r w:rsidR="00AA2C40" w:rsidRPr="00AA2C40">
        <w:rPr>
          <w:sz w:val="24"/>
        </w:rPr>
        <w:t>Otwarcie ofert jest jawne, Wykonawcy mogą uczestniczyć w sesji otwarcia ofert.</w:t>
      </w:r>
    </w:p>
    <w:p w14:paraId="741803C2" w14:textId="1978E5E6" w:rsidR="00AA2C40" w:rsidRPr="00AA2C40" w:rsidRDefault="00DD3299" w:rsidP="00AA2C40">
      <w:pPr>
        <w:spacing w:after="0"/>
        <w:jc w:val="both"/>
        <w:rPr>
          <w:sz w:val="24"/>
        </w:rPr>
      </w:pPr>
      <w:r>
        <w:rPr>
          <w:sz w:val="24"/>
        </w:rPr>
        <w:t>1</w:t>
      </w:r>
      <w:r w:rsidR="001C5641">
        <w:rPr>
          <w:sz w:val="24"/>
        </w:rPr>
        <w:t>3</w:t>
      </w:r>
      <w:r>
        <w:rPr>
          <w:sz w:val="24"/>
        </w:rPr>
        <w:t xml:space="preserve">.5 </w:t>
      </w:r>
      <w:r w:rsidR="00AA2C40" w:rsidRPr="00AA2C40">
        <w:rPr>
          <w:sz w:val="24"/>
        </w:rPr>
        <w:t>W przypadku nieobecności Wykonawcy przy otwieraniu ofert, Zamawiający prześle Wykonawcy informację z otwarcia ofert na pisemny wniosek Wykonawcy.</w:t>
      </w:r>
    </w:p>
    <w:p w14:paraId="58551838" w14:textId="1A3B91CD" w:rsidR="00AA2C40" w:rsidRPr="00AA2C40" w:rsidRDefault="00DD3299" w:rsidP="00AA2C40">
      <w:pPr>
        <w:spacing w:after="0"/>
        <w:jc w:val="both"/>
        <w:rPr>
          <w:sz w:val="24"/>
        </w:rPr>
      </w:pPr>
      <w:r>
        <w:rPr>
          <w:sz w:val="24"/>
        </w:rPr>
        <w:t>1</w:t>
      </w:r>
      <w:r w:rsidR="001C5641">
        <w:rPr>
          <w:sz w:val="24"/>
        </w:rPr>
        <w:t>3</w:t>
      </w:r>
      <w:r>
        <w:rPr>
          <w:sz w:val="24"/>
        </w:rPr>
        <w:t xml:space="preserve">.6 </w:t>
      </w:r>
      <w:r w:rsidR="00AA2C40" w:rsidRPr="00AA2C40">
        <w:rPr>
          <w:sz w:val="24"/>
        </w:rPr>
        <w:t>Bezpośrednio przed otwarciem ofert Zamawiający poda wartość kwoty, jaką zamierza przeznaczyć na sfinansowanie zamówienia.</w:t>
      </w:r>
    </w:p>
    <w:p w14:paraId="538F082A" w14:textId="3017D804" w:rsidR="00AA2C40" w:rsidRPr="00AA2C40" w:rsidRDefault="00DD3299" w:rsidP="00AA2C40">
      <w:pPr>
        <w:spacing w:after="0"/>
        <w:jc w:val="both"/>
        <w:rPr>
          <w:sz w:val="24"/>
        </w:rPr>
      </w:pPr>
      <w:r>
        <w:rPr>
          <w:sz w:val="24"/>
        </w:rPr>
        <w:t>1</w:t>
      </w:r>
      <w:r w:rsidR="001C5641">
        <w:rPr>
          <w:sz w:val="24"/>
        </w:rPr>
        <w:t>3</w:t>
      </w:r>
      <w:r>
        <w:rPr>
          <w:sz w:val="24"/>
        </w:rPr>
        <w:t xml:space="preserve">.7 </w:t>
      </w:r>
      <w:r w:rsidR="00AA2C40" w:rsidRPr="00AA2C40">
        <w:rPr>
          <w:sz w:val="24"/>
        </w:rPr>
        <w:t xml:space="preserve">Podczas otwarcia ofert Zamawiający w trakcie publicznego otwarcia ofert odczyta </w:t>
      </w:r>
      <w:r>
        <w:rPr>
          <w:sz w:val="24"/>
        </w:rPr>
        <w:br/>
        <w:t xml:space="preserve">i odnotuje </w:t>
      </w:r>
      <w:r w:rsidR="00AA2C40" w:rsidRPr="00AA2C40">
        <w:rPr>
          <w:sz w:val="24"/>
        </w:rPr>
        <w:t xml:space="preserve">w protokole: nazwę (wykonawcy), adres Wykonawcy, informację dotyczącą ceny, termin wykonania zamówienia, okres gwarancji i warunki płatności zawarte w poszczególnej ofercie. Zamawiający w trakcie publicznego otwarcia ofert odczyta również informację o tym, które dokumenty zostały zastrzeżone przez Wykonawcę jako niejawne w rozumieniu art. 8, ust. 3 ustawy </w:t>
      </w:r>
      <w:proofErr w:type="spellStart"/>
      <w:r w:rsidR="00AA2C40" w:rsidRPr="00AA2C40">
        <w:rPr>
          <w:sz w:val="24"/>
        </w:rPr>
        <w:t>Pzp</w:t>
      </w:r>
      <w:proofErr w:type="spellEnd"/>
      <w:r w:rsidR="00AA2C40" w:rsidRPr="00AA2C40">
        <w:rPr>
          <w:sz w:val="24"/>
        </w:rPr>
        <w:t>., jeśli Wykonawca zastrzegł takie dokumenty.</w:t>
      </w:r>
    </w:p>
    <w:p w14:paraId="31391BB6" w14:textId="7206FBE2" w:rsidR="00AA2C40" w:rsidRPr="00AA2C40" w:rsidRDefault="00DD3299" w:rsidP="00AA2C40">
      <w:pPr>
        <w:spacing w:after="0"/>
        <w:jc w:val="both"/>
        <w:rPr>
          <w:sz w:val="24"/>
        </w:rPr>
      </w:pPr>
      <w:r>
        <w:rPr>
          <w:sz w:val="24"/>
        </w:rPr>
        <w:t>1</w:t>
      </w:r>
      <w:r w:rsidR="001C5641">
        <w:rPr>
          <w:sz w:val="24"/>
        </w:rPr>
        <w:t>3</w:t>
      </w:r>
      <w:r>
        <w:rPr>
          <w:sz w:val="24"/>
        </w:rPr>
        <w:t xml:space="preserve">.8 </w:t>
      </w:r>
      <w:r w:rsidR="00AA2C40" w:rsidRPr="00AA2C40">
        <w:rPr>
          <w:sz w:val="24"/>
        </w:rPr>
        <w:t xml:space="preserve">Niezwłocznie po otwarciu ofert Zamawiający zamieści na swojej stronie internetowej informacje dotyczące: </w:t>
      </w:r>
    </w:p>
    <w:p w14:paraId="76E8D088" w14:textId="77777777" w:rsidR="00AA2C40" w:rsidRPr="00AA2C40" w:rsidRDefault="00AA2C40" w:rsidP="00AA2C40">
      <w:pPr>
        <w:spacing w:after="0"/>
        <w:jc w:val="both"/>
        <w:rPr>
          <w:sz w:val="24"/>
        </w:rPr>
      </w:pPr>
      <w:r w:rsidRPr="00AA2C40">
        <w:rPr>
          <w:sz w:val="24"/>
        </w:rPr>
        <w:t xml:space="preserve">1) kwoty, jaką zamierza przeznaczyć na sfinansowanie zamówienia; </w:t>
      </w:r>
    </w:p>
    <w:p w14:paraId="5C94F32E" w14:textId="77777777" w:rsidR="00AA2C40" w:rsidRPr="00AA2C40" w:rsidRDefault="00AA2C40" w:rsidP="00AA2C40">
      <w:pPr>
        <w:spacing w:after="0"/>
        <w:jc w:val="both"/>
        <w:rPr>
          <w:sz w:val="24"/>
        </w:rPr>
      </w:pPr>
      <w:r w:rsidRPr="00AA2C40">
        <w:rPr>
          <w:sz w:val="24"/>
        </w:rPr>
        <w:t xml:space="preserve">2) firm oraz adresów wykonawców, którzy złożyli oferty w terminie; </w:t>
      </w:r>
    </w:p>
    <w:p w14:paraId="59421CA0" w14:textId="77777777" w:rsidR="00AC58F3" w:rsidRDefault="00AA2C40" w:rsidP="00AA2C40">
      <w:pPr>
        <w:spacing w:after="0"/>
        <w:jc w:val="both"/>
        <w:rPr>
          <w:sz w:val="24"/>
        </w:rPr>
      </w:pPr>
      <w:r w:rsidRPr="00AA2C40">
        <w:rPr>
          <w:sz w:val="24"/>
        </w:rPr>
        <w:t xml:space="preserve">3) ceny, terminu wykonania zamówienia, okresu gwarancji </w:t>
      </w:r>
      <w:r w:rsidR="00DD3299">
        <w:rPr>
          <w:sz w:val="24"/>
        </w:rPr>
        <w:t xml:space="preserve">i warunków płatności zawartych </w:t>
      </w:r>
      <w:r w:rsidR="00DD3299">
        <w:rPr>
          <w:sz w:val="24"/>
        </w:rPr>
        <w:br/>
      </w:r>
      <w:r w:rsidRPr="00AA2C40">
        <w:rPr>
          <w:sz w:val="24"/>
        </w:rPr>
        <w:t>w ofertach.</w:t>
      </w:r>
    </w:p>
    <w:p w14:paraId="58511C10" w14:textId="77777777" w:rsidR="00035C32" w:rsidRPr="00AC58F3" w:rsidRDefault="00035C32" w:rsidP="00AA2C40">
      <w:pPr>
        <w:spacing w:after="0"/>
        <w:jc w:val="both"/>
        <w:rPr>
          <w:sz w:val="24"/>
        </w:rPr>
      </w:pPr>
    </w:p>
    <w:p w14:paraId="3AAE67E8" w14:textId="77777777" w:rsidR="00AC58F3" w:rsidRPr="00035C32" w:rsidRDefault="00AC58F3" w:rsidP="00C87DC5">
      <w:pPr>
        <w:pStyle w:val="Akapitzlist"/>
        <w:numPr>
          <w:ilvl w:val="0"/>
          <w:numId w:val="1"/>
        </w:numPr>
        <w:jc w:val="both"/>
        <w:rPr>
          <w:sz w:val="24"/>
        </w:rPr>
      </w:pPr>
      <w:r w:rsidRPr="00035C32">
        <w:rPr>
          <w:b/>
          <w:sz w:val="24"/>
        </w:rPr>
        <w:t>OPIS SPOSOBU OBLICZENIA CENY</w:t>
      </w:r>
    </w:p>
    <w:p w14:paraId="4FD4FDCE" w14:textId="59C59549" w:rsidR="00B643FE" w:rsidRPr="00F7296E" w:rsidRDefault="00B643FE" w:rsidP="00F7296E">
      <w:pPr>
        <w:jc w:val="both"/>
        <w:rPr>
          <w:sz w:val="24"/>
        </w:rPr>
      </w:pPr>
      <w:r w:rsidRPr="00F7296E">
        <w:rPr>
          <w:sz w:val="24"/>
        </w:rPr>
        <w:t>Cen</w:t>
      </w:r>
      <w:r w:rsidRPr="00F7296E">
        <w:rPr>
          <w:rFonts w:ascii="TimesNewRoman" w:eastAsia="TimesNewRoman" w:cs="TimesNewRoman" w:hint="eastAsia"/>
          <w:sz w:val="24"/>
        </w:rPr>
        <w:t>ę</w:t>
      </w:r>
      <w:r w:rsidRPr="00F7296E">
        <w:rPr>
          <w:rFonts w:ascii="TimesNewRoman" w:eastAsia="TimesNewRoman" w:cs="TimesNewRoman"/>
          <w:sz w:val="24"/>
        </w:rPr>
        <w:t xml:space="preserve"> </w:t>
      </w:r>
      <w:r w:rsidRPr="00F7296E">
        <w:rPr>
          <w:sz w:val="24"/>
        </w:rPr>
        <w:t>oferty nale</w:t>
      </w:r>
      <w:r w:rsidRPr="00F7296E">
        <w:rPr>
          <w:rFonts w:ascii="TimesNewRoman" w:eastAsia="TimesNewRoman" w:cs="TimesNewRoman" w:hint="eastAsia"/>
          <w:sz w:val="24"/>
        </w:rPr>
        <w:t>ż</w:t>
      </w:r>
      <w:r w:rsidRPr="00F7296E">
        <w:rPr>
          <w:sz w:val="24"/>
        </w:rPr>
        <w:t>y okre</w:t>
      </w:r>
      <w:r w:rsidRPr="00F7296E">
        <w:rPr>
          <w:rFonts w:ascii="TimesNewRoman" w:eastAsia="TimesNewRoman" w:cs="TimesNewRoman" w:hint="eastAsia"/>
          <w:sz w:val="24"/>
        </w:rPr>
        <w:t>ś</w:t>
      </w:r>
      <w:r w:rsidRPr="00F7296E">
        <w:rPr>
          <w:sz w:val="24"/>
        </w:rPr>
        <w:t>li</w:t>
      </w:r>
      <w:r w:rsidRPr="00F7296E">
        <w:rPr>
          <w:rFonts w:ascii="TimesNewRoman" w:eastAsia="TimesNewRoman" w:cs="TimesNewRoman" w:hint="eastAsia"/>
          <w:sz w:val="24"/>
        </w:rPr>
        <w:t>ć</w:t>
      </w:r>
      <w:r w:rsidRPr="00F7296E">
        <w:rPr>
          <w:rFonts w:ascii="TimesNewRoman" w:eastAsia="TimesNewRoman" w:cs="TimesNewRoman"/>
          <w:sz w:val="24"/>
        </w:rPr>
        <w:t xml:space="preserve"> </w:t>
      </w:r>
      <w:r w:rsidRPr="00F7296E">
        <w:rPr>
          <w:sz w:val="24"/>
        </w:rPr>
        <w:t>z nale</w:t>
      </w:r>
      <w:r w:rsidRPr="00F7296E">
        <w:rPr>
          <w:rFonts w:ascii="TimesNewRoman" w:eastAsia="TimesNewRoman" w:cs="TimesNewRoman" w:hint="eastAsia"/>
          <w:sz w:val="24"/>
        </w:rPr>
        <w:t>ż</w:t>
      </w:r>
      <w:r w:rsidRPr="00F7296E">
        <w:rPr>
          <w:sz w:val="24"/>
        </w:rPr>
        <w:t>yt</w:t>
      </w:r>
      <w:r w:rsidRPr="00F7296E">
        <w:rPr>
          <w:rFonts w:ascii="TimesNewRoman" w:eastAsia="TimesNewRoman" w:cs="TimesNewRoman" w:hint="eastAsia"/>
          <w:sz w:val="24"/>
        </w:rPr>
        <w:t>ą</w:t>
      </w:r>
      <w:r w:rsidRPr="00F7296E">
        <w:rPr>
          <w:rFonts w:ascii="TimesNewRoman" w:eastAsia="TimesNewRoman" w:cs="TimesNewRoman"/>
          <w:sz w:val="24"/>
        </w:rPr>
        <w:t xml:space="preserve"> </w:t>
      </w:r>
      <w:r w:rsidRPr="00F7296E">
        <w:rPr>
          <w:sz w:val="24"/>
        </w:rPr>
        <w:t>staranno</w:t>
      </w:r>
      <w:r w:rsidRPr="00F7296E">
        <w:rPr>
          <w:rFonts w:ascii="TimesNewRoman" w:eastAsia="TimesNewRoman" w:cs="TimesNewRoman" w:hint="eastAsia"/>
          <w:sz w:val="24"/>
        </w:rPr>
        <w:t>ś</w:t>
      </w:r>
      <w:r w:rsidRPr="00F7296E">
        <w:rPr>
          <w:sz w:val="24"/>
        </w:rPr>
        <w:t>ci</w:t>
      </w:r>
      <w:r w:rsidRPr="00F7296E">
        <w:rPr>
          <w:rFonts w:ascii="TimesNewRoman" w:eastAsia="TimesNewRoman" w:cs="TimesNewRoman" w:hint="eastAsia"/>
          <w:sz w:val="24"/>
        </w:rPr>
        <w:t>ą</w:t>
      </w:r>
      <w:r w:rsidRPr="00F7296E">
        <w:rPr>
          <w:sz w:val="24"/>
        </w:rPr>
        <w:t>, na podstawie opisu przedmiotu zamówienia z uwzgl</w:t>
      </w:r>
      <w:r w:rsidRPr="00F7296E">
        <w:rPr>
          <w:rFonts w:ascii="TimesNewRoman" w:eastAsia="TimesNewRoman" w:cs="TimesNewRoman" w:hint="eastAsia"/>
          <w:sz w:val="24"/>
        </w:rPr>
        <w:t>ę</w:t>
      </w:r>
      <w:r w:rsidRPr="00F7296E">
        <w:rPr>
          <w:sz w:val="24"/>
        </w:rPr>
        <w:t>dnieniem wszystkich kosztów zwi</w:t>
      </w:r>
      <w:r w:rsidRPr="00F7296E">
        <w:rPr>
          <w:rFonts w:ascii="TimesNewRoman" w:eastAsia="TimesNewRoman" w:cs="TimesNewRoman" w:hint="eastAsia"/>
          <w:sz w:val="24"/>
        </w:rPr>
        <w:t>ą</w:t>
      </w:r>
      <w:r w:rsidRPr="00F7296E">
        <w:rPr>
          <w:sz w:val="24"/>
        </w:rPr>
        <w:t>zanych z realizacj</w:t>
      </w:r>
      <w:r w:rsidRPr="00F7296E">
        <w:rPr>
          <w:rFonts w:ascii="TimesNewRoman" w:eastAsia="TimesNewRoman" w:cs="TimesNewRoman" w:hint="eastAsia"/>
          <w:sz w:val="24"/>
        </w:rPr>
        <w:t>ą</w:t>
      </w:r>
      <w:r w:rsidRPr="00F7296E">
        <w:rPr>
          <w:rFonts w:ascii="TimesNewRoman" w:eastAsia="TimesNewRoman" w:cs="TimesNewRoman"/>
          <w:sz w:val="24"/>
        </w:rPr>
        <w:t xml:space="preserve"> </w:t>
      </w:r>
      <w:r w:rsidRPr="00F7296E">
        <w:rPr>
          <w:sz w:val="24"/>
        </w:rPr>
        <w:t>zadania wynikaj</w:t>
      </w:r>
      <w:r w:rsidRPr="00F7296E">
        <w:rPr>
          <w:rFonts w:ascii="TimesNewRoman" w:eastAsia="TimesNewRoman" w:cs="TimesNewRoman" w:hint="eastAsia"/>
          <w:sz w:val="24"/>
        </w:rPr>
        <w:t>ą</w:t>
      </w:r>
      <w:r w:rsidRPr="00F7296E">
        <w:rPr>
          <w:sz w:val="24"/>
        </w:rPr>
        <w:t xml:space="preserve">cych z </w:t>
      </w:r>
      <w:r w:rsidR="00D737F2">
        <w:rPr>
          <w:sz w:val="24"/>
        </w:rPr>
        <w:t>dostawy</w:t>
      </w:r>
      <w:r w:rsidRPr="00F7296E">
        <w:rPr>
          <w:sz w:val="24"/>
        </w:rPr>
        <w:t>, niezb</w:t>
      </w:r>
      <w:r w:rsidRPr="00F7296E">
        <w:rPr>
          <w:rFonts w:ascii="TimesNewRoman" w:eastAsia="TimesNewRoman" w:cs="TimesNewRoman" w:hint="eastAsia"/>
          <w:sz w:val="24"/>
        </w:rPr>
        <w:t>ę</w:t>
      </w:r>
      <w:r w:rsidR="00D737F2">
        <w:rPr>
          <w:sz w:val="24"/>
        </w:rPr>
        <w:t>dnych do jej</w:t>
      </w:r>
      <w:r w:rsidRPr="00F7296E">
        <w:rPr>
          <w:sz w:val="24"/>
        </w:rPr>
        <w:t xml:space="preserve"> wykonania i doliczy</w:t>
      </w:r>
      <w:r w:rsidRPr="00F7296E">
        <w:rPr>
          <w:rFonts w:ascii="TimesNewRoman" w:eastAsia="TimesNewRoman" w:cs="TimesNewRoman" w:hint="eastAsia"/>
          <w:sz w:val="24"/>
        </w:rPr>
        <w:t>ć</w:t>
      </w:r>
      <w:r w:rsidRPr="00F7296E">
        <w:rPr>
          <w:rFonts w:ascii="TimesNewRoman" w:eastAsia="TimesNewRoman" w:cs="TimesNewRoman"/>
          <w:sz w:val="24"/>
        </w:rPr>
        <w:t xml:space="preserve"> </w:t>
      </w:r>
      <w:r w:rsidRPr="00F7296E">
        <w:rPr>
          <w:sz w:val="24"/>
        </w:rPr>
        <w:t>do powstałej kwoty inne składniki wpływaj</w:t>
      </w:r>
      <w:r w:rsidRPr="00F7296E">
        <w:rPr>
          <w:rFonts w:ascii="TimesNewRoman" w:eastAsia="TimesNewRoman" w:cs="TimesNewRoman" w:hint="eastAsia"/>
          <w:sz w:val="24"/>
        </w:rPr>
        <w:t>ą</w:t>
      </w:r>
      <w:r w:rsidRPr="00F7296E">
        <w:rPr>
          <w:sz w:val="24"/>
        </w:rPr>
        <w:t>ce na ostateczn</w:t>
      </w:r>
      <w:r w:rsidRPr="00F7296E">
        <w:rPr>
          <w:rFonts w:ascii="TimesNewRoman" w:eastAsia="TimesNewRoman" w:cs="TimesNewRoman" w:hint="eastAsia"/>
          <w:sz w:val="24"/>
        </w:rPr>
        <w:t>ą</w:t>
      </w:r>
      <w:r w:rsidRPr="00F7296E">
        <w:rPr>
          <w:rFonts w:ascii="TimesNewRoman" w:eastAsia="TimesNewRoman" w:cs="TimesNewRoman"/>
          <w:sz w:val="24"/>
        </w:rPr>
        <w:t xml:space="preserve"> </w:t>
      </w:r>
      <w:r w:rsidRPr="00F7296E">
        <w:rPr>
          <w:sz w:val="24"/>
        </w:rPr>
        <w:t>cen</w:t>
      </w:r>
      <w:r w:rsidRPr="00F7296E">
        <w:rPr>
          <w:rFonts w:ascii="TimesNewRoman" w:eastAsia="TimesNewRoman" w:cs="TimesNewRoman" w:hint="eastAsia"/>
          <w:sz w:val="24"/>
        </w:rPr>
        <w:t>ę</w:t>
      </w:r>
      <w:r w:rsidRPr="00F7296E">
        <w:rPr>
          <w:sz w:val="24"/>
        </w:rPr>
        <w:t>. Cena ta musi zawiera</w:t>
      </w:r>
      <w:r w:rsidRPr="00F7296E">
        <w:rPr>
          <w:rFonts w:ascii="TimesNewRoman" w:eastAsia="TimesNewRoman" w:cs="TimesNewRoman" w:hint="eastAsia"/>
          <w:sz w:val="24"/>
        </w:rPr>
        <w:t>ć</w:t>
      </w:r>
      <w:r w:rsidRPr="00F7296E">
        <w:rPr>
          <w:rFonts w:ascii="TimesNewRoman" w:eastAsia="TimesNewRoman" w:cs="TimesNewRoman"/>
          <w:sz w:val="24"/>
        </w:rPr>
        <w:t xml:space="preserve"> </w:t>
      </w:r>
      <w:r w:rsidRPr="00F7296E">
        <w:rPr>
          <w:sz w:val="24"/>
        </w:rPr>
        <w:t>wszystkie koszty zwi</w:t>
      </w:r>
      <w:r w:rsidRPr="00F7296E">
        <w:rPr>
          <w:rFonts w:ascii="TimesNewRoman" w:eastAsia="TimesNewRoman" w:cs="TimesNewRoman" w:hint="eastAsia"/>
          <w:sz w:val="24"/>
        </w:rPr>
        <w:t>ą</w:t>
      </w:r>
      <w:r w:rsidRPr="00F7296E">
        <w:rPr>
          <w:sz w:val="24"/>
        </w:rPr>
        <w:t>zane z realizacj</w:t>
      </w:r>
      <w:r w:rsidRPr="00F7296E">
        <w:rPr>
          <w:rFonts w:ascii="TimesNewRoman" w:eastAsia="TimesNewRoman" w:cs="TimesNewRoman" w:hint="eastAsia"/>
          <w:sz w:val="24"/>
        </w:rPr>
        <w:t>ą</w:t>
      </w:r>
      <w:r w:rsidRPr="00F7296E">
        <w:rPr>
          <w:rFonts w:ascii="TimesNewRoman" w:eastAsia="TimesNewRoman" w:cs="TimesNewRoman"/>
          <w:sz w:val="24"/>
        </w:rPr>
        <w:t xml:space="preserve"> </w:t>
      </w:r>
      <w:r w:rsidRPr="00F7296E">
        <w:rPr>
          <w:sz w:val="24"/>
        </w:rPr>
        <w:t>zadania wynikaj</w:t>
      </w:r>
      <w:r w:rsidRPr="00F7296E">
        <w:rPr>
          <w:rFonts w:ascii="TimesNewRoman" w:eastAsia="TimesNewRoman" w:cs="TimesNewRoman" w:hint="eastAsia"/>
          <w:sz w:val="24"/>
        </w:rPr>
        <w:t>ą</w:t>
      </w:r>
      <w:r w:rsidR="00F7296E">
        <w:rPr>
          <w:sz w:val="24"/>
        </w:rPr>
        <w:t xml:space="preserve">ce </w:t>
      </w:r>
      <w:r w:rsidRPr="00F7296E">
        <w:rPr>
          <w:sz w:val="24"/>
        </w:rPr>
        <w:t>wprost z niniejszej SIWZ, a niezb</w:t>
      </w:r>
      <w:r w:rsidRPr="00F7296E">
        <w:rPr>
          <w:rFonts w:ascii="TimesNewRoman" w:eastAsia="TimesNewRoman" w:cs="TimesNewRoman" w:hint="eastAsia"/>
          <w:sz w:val="24"/>
        </w:rPr>
        <w:t>ę</w:t>
      </w:r>
      <w:r w:rsidRPr="00F7296E">
        <w:rPr>
          <w:sz w:val="24"/>
        </w:rPr>
        <w:t>dne do wykonania zadania m.in.: warto</w:t>
      </w:r>
      <w:r w:rsidRPr="00F7296E">
        <w:rPr>
          <w:rFonts w:ascii="TimesNewRoman" w:eastAsia="TimesNewRoman" w:cs="TimesNewRoman" w:hint="eastAsia"/>
          <w:sz w:val="24"/>
        </w:rPr>
        <w:t>ść</w:t>
      </w:r>
      <w:r w:rsidRPr="00F7296E">
        <w:rPr>
          <w:sz w:val="24"/>
        </w:rPr>
        <w:t xml:space="preserve"> prac okre</w:t>
      </w:r>
      <w:r w:rsidRPr="00F7296E">
        <w:rPr>
          <w:rFonts w:ascii="TimesNewRoman" w:eastAsia="TimesNewRoman" w:cs="TimesNewRoman" w:hint="eastAsia"/>
          <w:sz w:val="24"/>
        </w:rPr>
        <w:t>ś</w:t>
      </w:r>
      <w:r w:rsidRPr="00F7296E">
        <w:rPr>
          <w:sz w:val="24"/>
        </w:rPr>
        <w:t xml:space="preserve">lonych w przedmiocie zamówienia, podatek od towarów </w:t>
      </w:r>
      <w:r w:rsidR="00F7296E">
        <w:rPr>
          <w:sz w:val="24"/>
        </w:rPr>
        <w:br/>
      </w:r>
      <w:r w:rsidRPr="00F7296E">
        <w:rPr>
          <w:sz w:val="24"/>
        </w:rPr>
        <w:t xml:space="preserve">i usług, koszty wszelkich prac przygotowawczych, instalacyjnych, koszty oznakowania </w:t>
      </w:r>
      <w:r w:rsidR="00F7296E">
        <w:rPr>
          <w:sz w:val="24"/>
        </w:rPr>
        <w:br/>
      </w:r>
      <w:r w:rsidRPr="00F7296E">
        <w:rPr>
          <w:sz w:val="24"/>
        </w:rPr>
        <w:t>i zabezpieczenia, ewentualne koszty uzyskania wszystkich niezb</w:t>
      </w:r>
      <w:r w:rsidRPr="00F7296E">
        <w:rPr>
          <w:rFonts w:ascii="TimesNewRoman" w:eastAsia="TimesNewRoman" w:cs="TimesNewRoman" w:hint="eastAsia"/>
          <w:sz w:val="24"/>
        </w:rPr>
        <w:t>ę</w:t>
      </w:r>
      <w:r w:rsidRPr="00F7296E">
        <w:rPr>
          <w:sz w:val="24"/>
        </w:rPr>
        <w:t>dnych uzgodnie</w:t>
      </w:r>
      <w:r w:rsidRPr="00F7296E">
        <w:rPr>
          <w:rFonts w:ascii="TimesNewRoman" w:eastAsia="TimesNewRoman" w:cs="TimesNewRoman" w:hint="eastAsia"/>
          <w:sz w:val="24"/>
        </w:rPr>
        <w:t>ń</w:t>
      </w:r>
      <w:r w:rsidRPr="00F7296E">
        <w:rPr>
          <w:rFonts w:ascii="TimesNewRoman" w:eastAsia="TimesNewRoman" w:cs="TimesNewRoman"/>
          <w:sz w:val="24"/>
        </w:rPr>
        <w:t xml:space="preserve"> </w:t>
      </w:r>
      <w:r w:rsidRPr="00F7296E">
        <w:rPr>
          <w:sz w:val="24"/>
        </w:rPr>
        <w:t>bran</w:t>
      </w:r>
      <w:r w:rsidRPr="00F7296E">
        <w:rPr>
          <w:rFonts w:ascii="TimesNewRoman" w:eastAsia="TimesNewRoman" w:cs="TimesNewRoman" w:hint="eastAsia"/>
          <w:sz w:val="24"/>
        </w:rPr>
        <w:t>ż</w:t>
      </w:r>
      <w:r w:rsidRPr="00F7296E">
        <w:rPr>
          <w:sz w:val="24"/>
        </w:rPr>
        <w:t>owych, protokołów bada</w:t>
      </w:r>
      <w:r w:rsidRPr="00F7296E">
        <w:rPr>
          <w:rFonts w:ascii="TimesNewRoman" w:eastAsia="TimesNewRoman" w:cs="TimesNewRoman" w:hint="eastAsia"/>
          <w:sz w:val="24"/>
        </w:rPr>
        <w:t>ń</w:t>
      </w:r>
      <w:r w:rsidRPr="00F7296E">
        <w:rPr>
          <w:sz w:val="24"/>
        </w:rPr>
        <w:t xml:space="preserve"> i sprawdze</w:t>
      </w:r>
      <w:r w:rsidRPr="00F7296E">
        <w:rPr>
          <w:rFonts w:ascii="TimesNewRoman" w:eastAsia="TimesNewRoman" w:cs="TimesNewRoman" w:hint="eastAsia"/>
          <w:sz w:val="24"/>
        </w:rPr>
        <w:t>ń</w:t>
      </w:r>
      <w:r w:rsidRPr="00F7296E">
        <w:rPr>
          <w:sz w:val="24"/>
        </w:rPr>
        <w:t>, wszelkie opłaty i odszkodowania za szkody, koszty oraz straty wynikłe w zwi</w:t>
      </w:r>
      <w:r w:rsidRPr="00F7296E">
        <w:rPr>
          <w:rFonts w:ascii="TimesNewRoman" w:eastAsia="TimesNewRoman" w:cs="TimesNewRoman" w:hint="eastAsia"/>
          <w:sz w:val="24"/>
        </w:rPr>
        <w:t>ą</w:t>
      </w:r>
      <w:r w:rsidRPr="00F7296E">
        <w:rPr>
          <w:sz w:val="24"/>
        </w:rPr>
        <w:t xml:space="preserve">zku z </w:t>
      </w:r>
      <w:r w:rsidR="00D737F2">
        <w:rPr>
          <w:sz w:val="24"/>
        </w:rPr>
        <w:t>dostawą.</w:t>
      </w:r>
      <w:r w:rsidRPr="00F7296E">
        <w:rPr>
          <w:sz w:val="24"/>
        </w:rPr>
        <w:t xml:space="preserve"> Nast</w:t>
      </w:r>
      <w:r w:rsidRPr="00F7296E">
        <w:rPr>
          <w:rFonts w:ascii="TimesNewRoman" w:eastAsia="TimesNewRoman" w:cs="TimesNewRoman" w:hint="eastAsia"/>
          <w:sz w:val="24"/>
        </w:rPr>
        <w:t>ę</w:t>
      </w:r>
      <w:r w:rsidRPr="00F7296E">
        <w:rPr>
          <w:sz w:val="24"/>
        </w:rPr>
        <w:t>pnie Wykonawca od tej kwoty może odjąć wszelkie zni</w:t>
      </w:r>
      <w:r w:rsidRPr="00F7296E">
        <w:rPr>
          <w:rFonts w:ascii="TimesNewRoman" w:eastAsia="TimesNewRoman" w:cs="TimesNewRoman" w:hint="eastAsia"/>
          <w:sz w:val="24"/>
        </w:rPr>
        <w:t>ż</w:t>
      </w:r>
      <w:r w:rsidRPr="00F7296E">
        <w:rPr>
          <w:sz w:val="24"/>
        </w:rPr>
        <w:t>ki, upusty, rabaty i bonifikaty przez siebie stosowane. Tak wyliczoną cen</w:t>
      </w:r>
      <w:r w:rsidRPr="00F7296E">
        <w:rPr>
          <w:rFonts w:ascii="TimesNewRoman" w:eastAsia="TimesNewRoman" w:cs="TimesNewRoman" w:hint="eastAsia"/>
          <w:sz w:val="24"/>
        </w:rPr>
        <w:t>ę</w:t>
      </w:r>
      <w:r w:rsidRPr="00F7296E">
        <w:rPr>
          <w:rFonts w:ascii="TimesNewRoman" w:eastAsia="TimesNewRoman" w:cs="TimesNewRoman"/>
          <w:sz w:val="24"/>
        </w:rPr>
        <w:t xml:space="preserve"> </w:t>
      </w:r>
      <w:r w:rsidRPr="00F7296E">
        <w:rPr>
          <w:sz w:val="24"/>
        </w:rPr>
        <w:t>zamieszcza w ofercie. Cena przedstawiona w ofercie b</w:t>
      </w:r>
      <w:r w:rsidRPr="00F7296E">
        <w:rPr>
          <w:rFonts w:ascii="TimesNewRoman" w:eastAsia="TimesNewRoman" w:cs="TimesNewRoman" w:hint="eastAsia"/>
          <w:sz w:val="24"/>
        </w:rPr>
        <w:t>ę</w:t>
      </w:r>
      <w:r w:rsidRPr="00F7296E">
        <w:rPr>
          <w:sz w:val="24"/>
        </w:rPr>
        <w:t>dzie brana pod uwag</w:t>
      </w:r>
      <w:r w:rsidRPr="00F7296E">
        <w:rPr>
          <w:rFonts w:ascii="TimesNewRoman" w:eastAsia="TimesNewRoman" w:cs="TimesNewRoman" w:hint="eastAsia"/>
          <w:sz w:val="24"/>
        </w:rPr>
        <w:t>ę</w:t>
      </w:r>
      <w:r w:rsidRPr="00F7296E">
        <w:rPr>
          <w:rFonts w:ascii="TimesNewRoman" w:eastAsia="TimesNewRoman" w:cs="TimesNewRoman"/>
          <w:sz w:val="24"/>
        </w:rPr>
        <w:t xml:space="preserve"> </w:t>
      </w:r>
      <w:r w:rsidRPr="00F7296E">
        <w:rPr>
          <w:sz w:val="24"/>
        </w:rPr>
        <w:t>przez Komisj</w:t>
      </w:r>
      <w:r w:rsidRPr="00F7296E">
        <w:rPr>
          <w:rFonts w:ascii="TimesNewRoman" w:eastAsia="TimesNewRoman" w:cs="TimesNewRoman" w:hint="eastAsia"/>
          <w:sz w:val="24"/>
        </w:rPr>
        <w:t>ę</w:t>
      </w:r>
      <w:r w:rsidRPr="00F7296E">
        <w:rPr>
          <w:rFonts w:ascii="TimesNewRoman" w:eastAsia="TimesNewRoman" w:cs="TimesNewRoman"/>
          <w:sz w:val="24"/>
        </w:rPr>
        <w:t xml:space="preserve"> </w:t>
      </w:r>
      <w:r w:rsidRPr="00F7296E">
        <w:rPr>
          <w:sz w:val="24"/>
        </w:rPr>
        <w:t>Przetargow</w:t>
      </w:r>
      <w:r w:rsidRPr="00F7296E">
        <w:rPr>
          <w:rFonts w:ascii="TimesNewRoman" w:eastAsia="TimesNewRoman" w:cs="TimesNewRoman" w:hint="eastAsia"/>
          <w:sz w:val="24"/>
        </w:rPr>
        <w:t>ą</w:t>
      </w:r>
      <w:r w:rsidRPr="00F7296E">
        <w:rPr>
          <w:rFonts w:ascii="TimesNewRoman" w:eastAsia="TimesNewRoman" w:cs="TimesNewRoman"/>
          <w:sz w:val="24"/>
        </w:rPr>
        <w:t xml:space="preserve"> </w:t>
      </w:r>
      <w:r w:rsidRPr="00F7296E">
        <w:rPr>
          <w:sz w:val="24"/>
        </w:rPr>
        <w:t>w trakcie wyboru najkorzystniejszej oferty. Walutą oferowanej ceny jest złoty polski.</w:t>
      </w:r>
    </w:p>
    <w:p w14:paraId="3919AF76" w14:textId="77777777" w:rsidR="00B643FE" w:rsidRPr="00F7296E" w:rsidRDefault="00B643FE" w:rsidP="00B643FE">
      <w:pPr>
        <w:numPr>
          <w:ilvl w:val="0"/>
          <w:numId w:val="12"/>
        </w:numPr>
        <w:spacing w:after="0" w:line="240" w:lineRule="auto"/>
        <w:ind w:left="426" w:hanging="283"/>
        <w:jc w:val="both"/>
        <w:rPr>
          <w:sz w:val="24"/>
        </w:rPr>
      </w:pPr>
      <w:r w:rsidRPr="00F7296E">
        <w:rPr>
          <w:sz w:val="24"/>
        </w:rPr>
        <w:t>Każdy z Wykonawców może zaproponować tylko jedną cenę.</w:t>
      </w:r>
    </w:p>
    <w:p w14:paraId="5B005296" w14:textId="77777777" w:rsidR="00B643FE" w:rsidRPr="00F7296E" w:rsidRDefault="00B643FE" w:rsidP="00B643FE">
      <w:pPr>
        <w:numPr>
          <w:ilvl w:val="0"/>
          <w:numId w:val="12"/>
        </w:numPr>
        <w:spacing w:after="0" w:line="240" w:lineRule="auto"/>
        <w:ind w:left="426" w:hanging="283"/>
        <w:jc w:val="both"/>
        <w:rPr>
          <w:sz w:val="24"/>
        </w:rPr>
      </w:pPr>
      <w:r w:rsidRPr="00F7296E">
        <w:rPr>
          <w:sz w:val="24"/>
        </w:rPr>
        <w:t>Zamawiający nie przewiduje udzielenia zaliczek na poczet wykonania zamówienia.</w:t>
      </w:r>
    </w:p>
    <w:p w14:paraId="366D314A" w14:textId="77777777" w:rsidR="00B643FE" w:rsidRPr="00F7296E" w:rsidRDefault="00B643FE" w:rsidP="00B643FE">
      <w:pPr>
        <w:numPr>
          <w:ilvl w:val="0"/>
          <w:numId w:val="12"/>
        </w:numPr>
        <w:spacing w:after="0" w:line="240" w:lineRule="auto"/>
        <w:ind w:left="426" w:hanging="283"/>
        <w:jc w:val="both"/>
        <w:rPr>
          <w:sz w:val="24"/>
        </w:rPr>
      </w:pPr>
      <w:r w:rsidRPr="00F7296E">
        <w:rPr>
          <w:sz w:val="24"/>
        </w:rPr>
        <w:t>Płatność za wykonanie zamówienia  nastąpi po wykonaniu przez Wykonawcę całości przedmiotu zamówienia i dokonaniu jego odbioru przez Zamawiającego bez uwag.</w:t>
      </w:r>
    </w:p>
    <w:p w14:paraId="1608B3D6" w14:textId="77777777" w:rsidR="00B643FE" w:rsidRPr="00F7296E" w:rsidRDefault="00B643FE" w:rsidP="00B643FE">
      <w:pPr>
        <w:numPr>
          <w:ilvl w:val="0"/>
          <w:numId w:val="12"/>
        </w:numPr>
        <w:spacing w:after="0" w:line="240" w:lineRule="auto"/>
        <w:ind w:left="426" w:hanging="283"/>
        <w:jc w:val="both"/>
        <w:rPr>
          <w:sz w:val="24"/>
        </w:rPr>
      </w:pPr>
      <w:r w:rsidRPr="00F7296E">
        <w:rPr>
          <w:sz w:val="24"/>
        </w:rPr>
        <w:t xml:space="preserve">Kwotę podatku VAT należy obliczyć zgodnie z zasadami Ustawy o podatku od towarów </w:t>
      </w:r>
      <w:r w:rsidR="00F7296E">
        <w:rPr>
          <w:sz w:val="24"/>
        </w:rPr>
        <w:br/>
        <w:t>i usług</w:t>
      </w:r>
      <w:r w:rsidRPr="00F7296E">
        <w:rPr>
          <w:sz w:val="24"/>
        </w:rPr>
        <w:t xml:space="preserve"> z 11.03.2004r. (</w:t>
      </w:r>
      <w:r w:rsidR="00920402" w:rsidRPr="00920402">
        <w:rPr>
          <w:bCs/>
          <w:sz w:val="24"/>
        </w:rPr>
        <w:t>Dz.U. z 2020 r., poz. 1106</w:t>
      </w:r>
      <w:r w:rsidRPr="00F7296E">
        <w:rPr>
          <w:sz w:val="24"/>
        </w:rPr>
        <w:t>).</w:t>
      </w:r>
    </w:p>
    <w:p w14:paraId="66E7C4F3" w14:textId="77777777" w:rsidR="00B643FE" w:rsidRPr="00F7296E" w:rsidRDefault="00B643FE" w:rsidP="00B643FE">
      <w:pPr>
        <w:numPr>
          <w:ilvl w:val="0"/>
          <w:numId w:val="12"/>
        </w:numPr>
        <w:spacing w:after="0" w:line="240" w:lineRule="auto"/>
        <w:ind w:left="426" w:hanging="283"/>
        <w:jc w:val="both"/>
        <w:rPr>
          <w:sz w:val="24"/>
        </w:rPr>
      </w:pPr>
      <w:r w:rsidRPr="00F7296E">
        <w:rPr>
          <w:sz w:val="24"/>
        </w:rPr>
        <w:t>Wykonawca określi cenę całkowitą oferty brutto dla przedmiotu zamówienia podając ją w zapisie liczbowym i słownym.</w:t>
      </w:r>
    </w:p>
    <w:p w14:paraId="647B7E8F" w14:textId="77777777" w:rsidR="00B643FE" w:rsidRPr="00F7296E" w:rsidRDefault="00B643FE" w:rsidP="00B643FE">
      <w:pPr>
        <w:numPr>
          <w:ilvl w:val="0"/>
          <w:numId w:val="12"/>
        </w:numPr>
        <w:spacing w:after="0" w:line="240" w:lineRule="auto"/>
        <w:ind w:left="426" w:hanging="283"/>
        <w:jc w:val="both"/>
        <w:rPr>
          <w:sz w:val="24"/>
        </w:rPr>
      </w:pPr>
      <w:r w:rsidRPr="00F7296E">
        <w:rPr>
          <w:sz w:val="24"/>
        </w:rPr>
        <w:t>Cenę oferty należy określać z dokładnością do dwóch miejsc po przecinku. Cenę oferty zaokrągla się do pełnych groszy, przy czym końcówki poniżej 0,5 gr. pomija się, a końcówki 0,5 gr.  i wyższe zaokrągla się do 1 grosza.</w:t>
      </w:r>
    </w:p>
    <w:p w14:paraId="227D9507" w14:textId="77777777" w:rsidR="00AC58F3" w:rsidRPr="00AC58F3" w:rsidRDefault="00AC58F3" w:rsidP="00AC58F3">
      <w:pPr>
        <w:spacing w:after="0"/>
        <w:jc w:val="both"/>
        <w:rPr>
          <w:sz w:val="24"/>
        </w:rPr>
      </w:pPr>
    </w:p>
    <w:p w14:paraId="46CAF5B3" w14:textId="77777777" w:rsidR="00AC58F3" w:rsidRPr="00670DD8" w:rsidRDefault="00AC58F3" w:rsidP="003226C2">
      <w:pPr>
        <w:pStyle w:val="Akapitzlist"/>
        <w:numPr>
          <w:ilvl w:val="0"/>
          <w:numId w:val="1"/>
        </w:numPr>
        <w:jc w:val="both"/>
        <w:rPr>
          <w:b/>
          <w:sz w:val="24"/>
        </w:rPr>
      </w:pPr>
      <w:r w:rsidRPr="00670DD8">
        <w:rPr>
          <w:b/>
          <w:sz w:val="24"/>
        </w:rPr>
        <w:t>INFORMACJA DOTYCZĄCA WALUTY W JAKIEJ BĘDĄ PROWADZONE ROZLICZENIA</w:t>
      </w:r>
    </w:p>
    <w:p w14:paraId="7340AACB" w14:textId="77777777" w:rsidR="00AC58F3" w:rsidRPr="00AC58F3" w:rsidRDefault="00670DD8" w:rsidP="00AC58F3">
      <w:pPr>
        <w:spacing w:after="0"/>
        <w:jc w:val="both"/>
        <w:rPr>
          <w:sz w:val="24"/>
        </w:rPr>
      </w:pPr>
      <w:r w:rsidRPr="00670DD8">
        <w:rPr>
          <w:sz w:val="24"/>
        </w:rPr>
        <w:t>Ro</w:t>
      </w:r>
      <w:r>
        <w:rPr>
          <w:sz w:val="24"/>
        </w:rPr>
        <w:t>zliczenia będą prowadzone w PLN</w:t>
      </w:r>
      <w:r w:rsidRPr="00670DD8">
        <w:rPr>
          <w:sz w:val="24"/>
        </w:rPr>
        <w:t xml:space="preserve"> ( złotych polskich ).</w:t>
      </w:r>
    </w:p>
    <w:p w14:paraId="12E514A0" w14:textId="77777777" w:rsidR="00AC58F3" w:rsidRPr="00AC58F3" w:rsidRDefault="00AC58F3" w:rsidP="00AC58F3">
      <w:pPr>
        <w:spacing w:after="0"/>
        <w:jc w:val="both"/>
        <w:rPr>
          <w:sz w:val="24"/>
        </w:rPr>
      </w:pPr>
    </w:p>
    <w:p w14:paraId="795500BC" w14:textId="77777777" w:rsidR="00AC58F3" w:rsidRPr="00AD0218" w:rsidRDefault="00AC58F3" w:rsidP="003226C2">
      <w:pPr>
        <w:pStyle w:val="Akapitzlist"/>
        <w:numPr>
          <w:ilvl w:val="0"/>
          <w:numId w:val="1"/>
        </w:numPr>
        <w:jc w:val="both"/>
        <w:rPr>
          <w:b/>
          <w:sz w:val="24"/>
        </w:rPr>
      </w:pPr>
      <w:r w:rsidRPr="00AD0218">
        <w:rPr>
          <w:b/>
          <w:sz w:val="24"/>
        </w:rPr>
        <w:t>SPOSÓB DOKONYWANIA OCENY SPEŁNIANIA WARUNKÓW</w:t>
      </w:r>
    </w:p>
    <w:p w14:paraId="4D0A187E" w14:textId="77777777" w:rsidR="00AC58F3" w:rsidRPr="00AC58F3" w:rsidRDefault="00AC58F3" w:rsidP="00AC58F3">
      <w:pPr>
        <w:spacing w:after="0"/>
        <w:jc w:val="both"/>
        <w:rPr>
          <w:sz w:val="24"/>
        </w:rPr>
      </w:pPr>
      <w:r w:rsidRPr="00AC58F3">
        <w:rPr>
          <w:sz w:val="24"/>
        </w:rPr>
        <w:t>W przypadku zaistnienia przesłanki określonej w art. 24 ust. 1 pkt 12 – 23 ustawy PZP Zamawiający wykluczy Wykonawcę z postępowania. Ofertę Wykonawcy wykluczonego uznaje się za odrzuconą.</w:t>
      </w:r>
    </w:p>
    <w:p w14:paraId="175A7EB4" w14:textId="77777777" w:rsidR="00AC58F3" w:rsidRPr="00AC58F3" w:rsidRDefault="00AC58F3" w:rsidP="00AC58F3">
      <w:pPr>
        <w:spacing w:after="0"/>
        <w:jc w:val="both"/>
        <w:rPr>
          <w:sz w:val="24"/>
        </w:rPr>
      </w:pPr>
    </w:p>
    <w:p w14:paraId="05BB8C92" w14:textId="77777777" w:rsidR="00AC58F3" w:rsidRPr="004C28A1" w:rsidRDefault="00AC58F3" w:rsidP="003226C2">
      <w:pPr>
        <w:pStyle w:val="Akapitzlist"/>
        <w:numPr>
          <w:ilvl w:val="0"/>
          <w:numId w:val="1"/>
        </w:numPr>
        <w:jc w:val="both"/>
        <w:rPr>
          <w:b/>
          <w:sz w:val="24"/>
        </w:rPr>
      </w:pPr>
      <w:r w:rsidRPr="004C28A1">
        <w:rPr>
          <w:b/>
          <w:sz w:val="24"/>
        </w:rPr>
        <w:t>ODRZUCENIE OFERTY</w:t>
      </w:r>
    </w:p>
    <w:p w14:paraId="070C73F7" w14:textId="77777777" w:rsidR="00AC58F3" w:rsidRDefault="00AC58F3" w:rsidP="00AC58F3">
      <w:pPr>
        <w:spacing w:after="0"/>
        <w:jc w:val="both"/>
        <w:rPr>
          <w:sz w:val="24"/>
        </w:rPr>
      </w:pPr>
      <w:r w:rsidRPr="00AC58F3">
        <w:rPr>
          <w:sz w:val="24"/>
        </w:rPr>
        <w:t>Zamawiający odrzuci ofertę, jeżeli wystąpią okoliczności wskazane w art. 89 ust. 1 ustawy PZP.</w:t>
      </w:r>
    </w:p>
    <w:p w14:paraId="03C983AE" w14:textId="77777777" w:rsidR="004C28A1" w:rsidRDefault="004C28A1" w:rsidP="00AC58F3">
      <w:pPr>
        <w:spacing w:after="0"/>
        <w:jc w:val="both"/>
        <w:rPr>
          <w:sz w:val="24"/>
        </w:rPr>
      </w:pPr>
    </w:p>
    <w:p w14:paraId="64CD5F7C" w14:textId="77777777" w:rsidR="004C28A1" w:rsidRPr="00AC58F3" w:rsidRDefault="004C28A1" w:rsidP="00AC58F3">
      <w:pPr>
        <w:spacing w:after="0"/>
        <w:jc w:val="both"/>
        <w:rPr>
          <w:sz w:val="24"/>
        </w:rPr>
      </w:pPr>
    </w:p>
    <w:p w14:paraId="35D4F782" w14:textId="77777777" w:rsidR="00AC58F3" w:rsidRPr="004C28A1" w:rsidRDefault="00AC58F3" w:rsidP="003226C2">
      <w:pPr>
        <w:pStyle w:val="Akapitzlist"/>
        <w:numPr>
          <w:ilvl w:val="0"/>
          <w:numId w:val="1"/>
        </w:numPr>
        <w:jc w:val="both"/>
        <w:rPr>
          <w:sz w:val="24"/>
        </w:rPr>
      </w:pPr>
      <w:r w:rsidRPr="004C28A1">
        <w:rPr>
          <w:b/>
          <w:sz w:val="24"/>
        </w:rPr>
        <w:t>KRYTERIA ORAZ SPOSÓB OCENY OFERT</w:t>
      </w:r>
    </w:p>
    <w:p w14:paraId="4627F970" w14:textId="77777777" w:rsidR="00AC58F3" w:rsidRDefault="00AC58F3" w:rsidP="00AC58F3">
      <w:pPr>
        <w:spacing w:after="0"/>
        <w:jc w:val="both"/>
        <w:rPr>
          <w:sz w:val="24"/>
        </w:rPr>
      </w:pPr>
      <w:r w:rsidRPr="00AC58F3">
        <w:rPr>
          <w:sz w:val="24"/>
        </w:rP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AC58F3" w:rsidRPr="00AC58F3" w14:paraId="56623224" w14:textId="77777777" w:rsidTr="00F719AE">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tcPr>
          <w:p w14:paraId="069914E8" w14:textId="77777777" w:rsidR="00AC58F3" w:rsidRPr="00AC58F3" w:rsidRDefault="00AC58F3" w:rsidP="00AC58F3">
            <w:pPr>
              <w:spacing w:after="0"/>
              <w:jc w:val="both"/>
              <w:rPr>
                <w:sz w:val="24"/>
              </w:rPr>
            </w:pPr>
            <w:r w:rsidRPr="00AC58F3">
              <w:rPr>
                <w:sz w:val="24"/>
              </w:rPr>
              <w:t>Lp.</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tcPr>
          <w:p w14:paraId="39C3CC3E" w14:textId="77777777" w:rsidR="00AC58F3" w:rsidRPr="00AC58F3" w:rsidRDefault="00AC58F3" w:rsidP="00AC58F3">
            <w:pPr>
              <w:spacing w:after="0"/>
              <w:jc w:val="both"/>
              <w:rPr>
                <w:sz w:val="24"/>
              </w:rPr>
            </w:pPr>
            <w:r w:rsidRPr="00AC58F3">
              <w:rPr>
                <w:sz w:val="24"/>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tcPr>
          <w:p w14:paraId="277F36B3" w14:textId="77777777" w:rsidR="00AC58F3" w:rsidRPr="00AC58F3" w:rsidRDefault="00AC58F3" w:rsidP="00AC58F3">
            <w:pPr>
              <w:spacing w:after="0"/>
              <w:jc w:val="both"/>
              <w:rPr>
                <w:sz w:val="24"/>
              </w:rPr>
            </w:pPr>
            <w:r w:rsidRPr="00AC58F3">
              <w:rPr>
                <w:sz w:val="24"/>
              </w:rPr>
              <w:t>Waga:</w:t>
            </w:r>
          </w:p>
        </w:tc>
      </w:tr>
      <w:tr w:rsidR="00AC58F3" w:rsidRPr="00AC58F3" w14:paraId="421D202C" w14:textId="77777777" w:rsidTr="00F719AE">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102A6300" w14:textId="77777777" w:rsidR="00AC58F3" w:rsidRPr="00AC58F3" w:rsidRDefault="00AC58F3" w:rsidP="00AC58F3">
            <w:pPr>
              <w:spacing w:after="0"/>
              <w:jc w:val="both"/>
              <w:rPr>
                <w:sz w:val="24"/>
              </w:rPr>
            </w:pPr>
            <w:r w:rsidRPr="00AC58F3">
              <w:rPr>
                <w:sz w:val="24"/>
              </w:rPr>
              <w:t>1</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4524BB42" w14:textId="77777777" w:rsidR="00AC58F3" w:rsidRPr="00AC58F3" w:rsidRDefault="00AC58F3" w:rsidP="00AC58F3">
            <w:pPr>
              <w:spacing w:after="0"/>
              <w:jc w:val="both"/>
              <w:rPr>
                <w:sz w:val="24"/>
              </w:rPr>
            </w:pPr>
            <w:r w:rsidRPr="00AC58F3">
              <w:rPr>
                <w:sz w:val="24"/>
              </w:rPr>
              <w:t>Cena</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2D30BF06" w14:textId="77777777" w:rsidR="00AC58F3" w:rsidRPr="00AC58F3" w:rsidRDefault="00AC58F3" w:rsidP="00AC58F3">
            <w:pPr>
              <w:spacing w:after="0"/>
              <w:jc w:val="both"/>
              <w:rPr>
                <w:sz w:val="24"/>
              </w:rPr>
            </w:pPr>
            <w:r w:rsidRPr="00AC58F3">
              <w:rPr>
                <w:sz w:val="24"/>
              </w:rPr>
              <w:t>60 %</w:t>
            </w:r>
          </w:p>
        </w:tc>
      </w:tr>
      <w:tr w:rsidR="00AC58F3" w:rsidRPr="00AC58F3" w14:paraId="3277D0A1" w14:textId="77777777" w:rsidTr="00F719AE">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72680D66" w14:textId="77777777" w:rsidR="00AC58F3" w:rsidRPr="00AC58F3" w:rsidRDefault="00AC58F3" w:rsidP="00AC58F3">
            <w:pPr>
              <w:spacing w:after="0"/>
              <w:jc w:val="both"/>
              <w:rPr>
                <w:sz w:val="24"/>
              </w:rPr>
            </w:pPr>
            <w:r w:rsidRPr="00AC58F3">
              <w:rPr>
                <w:sz w:val="24"/>
              </w:rPr>
              <w:t>2</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1CD704F5" w14:textId="77777777" w:rsidR="00AC58F3" w:rsidRPr="00AC58F3" w:rsidRDefault="00AC58F3" w:rsidP="00AC58F3">
            <w:pPr>
              <w:spacing w:after="0"/>
              <w:jc w:val="both"/>
              <w:rPr>
                <w:sz w:val="24"/>
              </w:rPr>
            </w:pPr>
            <w:r w:rsidRPr="00AC58F3">
              <w:rPr>
                <w:sz w:val="24"/>
              </w:rPr>
              <w:t>Ocena techniczna</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7FE5EB10" w14:textId="77777777" w:rsidR="00AC58F3" w:rsidRPr="00AC58F3" w:rsidRDefault="00AC58F3" w:rsidP="00AC58F3">
            <w:pPr>
              <w:spacing w:after="0"/>
              <w:jc w:val="both"/>
              <w:rPr>
                <w:sz w:val="24"/>
              </w:rPr>
            </w:pPr>
            <w:r w:rsidRPr="00AC58F3">
              <w:rPr>
                <w:sz w:val="24"/>
              </w:rPr>
              <w:t>25 %</w:t>
            </w:r>
          </w:p>
        </w:tc>
      </w:tr>
      <w:tr w:rsidR="00AC58F3" w:rsidRPr="00AC58F3" w14:paraId="10DBC991" w14:textId="77777777" w:rsidTr="00F719AE">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398B883B" w14:textId="77777777" w:rsidR="00AC58F3" w:rsidRPr="00AC58F3" w:rsidRDefault="00AC58F3" w:rsidP="00AC58F3">
            <w:pPr>
              <w:spacing w:after="0"/>
              <w:jc w:val="both"/>
              <w:rPr>
                <w:sz w:val="24"/>
              </w:rPr>
            </w:pPr>
            <w:r w:rsidRPr="00AC58F3">
              <w:rPr>
                <w:sz w:val="24"/>
              </w:rPr>
              <w:t>3</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38F60DCF" w14:textId="77777777" w:rsidR="00AC58F3" w:rsidRPr="00AC58F3" w:rsidRDefault="00AC58F3" w:rsidP="00AC58F3">
            <w:pPr>
              <w:spacing w:after="0"/>
              <w:jc w:val="both"/>
              <w:rPr>
                <w:sz w:val="24"/>
              </w:rPr>
            </w:pPr>
            <w:r w:rsidRPr="00AC58F3">
              <w:rPr>
                <w:sz w:val="24"/>
              </w:rPr>
              <w:t xml:space="preserve">Warunki gwarancji </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527C97E3" w14:textId="77777777" w:rsidR="00AC58F3" w:rsidRPr="00AC58F3" w:rsidRDefault="00AC58F3" w:rsidP="00AC58F3">
            <w:pPr>
              <w:spacing w:after="0"/>
              <w:jc w:val="both"/>
              <w:rPr>
                <w:sz w:val="24"/>
              </w:rPr>
            </w:pPr>
            <w:r w:rsidRPr="00AC58F3">
              <w:rPr>
                <w:sz w:val="24"/>
              </w:rPr>
              <w:t>15 %</w:t>
            </w:r>
          </w:p>
        </w:tc>
      </w:tr>
    </w:tbl>
    <w:p w14:paraId="5AD07AF1" w14:textId="77777777" w:rsidR="00AC58F3" w:rsidRPr="00AC58F3" w:rsidRDefault="00AC58F3" w:rsidP="00AC58F3">
      <w:pPr>
        <w:spacing w:after="0"/>
        <w:jc w:val="both"/>
        <w:rPr>
          <w:sz w:val="24"/>
        </w:rPr>
      </w:pPr>
      <w:r w:rsidRPr="00AC58F3">
        <w:rPr>
          <w:sz w:val="24"/>
        </w:rPr>
        <w:t>Wszystkie składniki oferty będą przeliczane wg niżej podanych, jednakowych dla wszystkich Wykonawców, wzorów z uwzględnieniem wagi poszczególnych kryteriów, dając w rezultacie łączną ocenę punktową.</w:t>
      </w:r>
    </w:p>
    <w:p w14:paraId="0B096365" w14:textId="77777777" w:rsidR="00AC58F3" w:rsidRPr="00AC58F3" w:rsidRDefault="00AC58F3" w:rsidP="00AC58F3">
      <w:pPr>
        <w:spacing w:after="0"/>
        <w:jc w:val="both"/>
        <w:rPr>
          <w:sz w:val="24"/>
        </w:rPr>
      </w:pPr>
      <w:r w:rsidRPr="00AC58F3">
        <w:rPr>
          <w:sz w:val="24"/>
        </w:rPr>
        <w:t>Skala punktów stosowana do oceny ofert: 1 – 100 procent</w:t>
      </w:r>
    </w:p>
    <w:p w14:paraId="0236C621" w14:textId="77777777" w:rsidR="00AC58F3" w:rsidRPr="00AC58F3" w:rsidRDefault="00AC58F3" w:rsidP="00AC58F3">
      <w:pPr>
        <w:spacing w:after="0"/>
        <w:jc w:val="both"/>
        <w:rPr>
          <w:sz w:val="24"/>
        </w:rPr>
      </w:pPr>
    </w:p>
    <w:p w14:paraId="0A5B8874" w14:textId="77777777" w:rsidR="00AC58F3" w:rsidRPr="00AC58F3" w:rsidRDefault="00AC58F3" w:rsidP="00AC58F3">
      <w:pPr>
        <w:spacing w:after="0"/>
        <w:jc w:val="both"/>
        <w:rPr>
          <w:sz w:val="24"/>
        </w:rPr>
      </w:pPr>
      <w:r w:rsidRPr="00AC58F3">
        <w:rPr>
          <w:sz w:val="24"/>
        </w:rPr>
        <w:t>Cena – według wzoru:</w:t>
      </w:r>
    </w:p>
    <w:p w14:paraId="748E80EA" w14:textId="77777777" w:rsidR="00AC58F3" w:rsidRPr="00AC58F3" w:rsidRDefault="00AC58F3" w:rsidP="00AC58F3">
      <w:pPr>
        <w:spacing w:after="0"/>
        <w:jc w:val="both"/>
        <w:rPr>
          <w:sz w:val="24"/>
        </w:rPr>
      </w:pPr>
      <w:r w:rsidRPr="00AC58F3">
        <w:rPr>
          <w:sz w:val="24"/>
        </w:rPr>
        <w:t xml:space="preserve">Liczba punktów = ( </w:t>
      </w:r>
      <w:proofErr w:type="spellStart"/>
      <w:r w:rsidRPr="00AC58F3">
        <w:rPr>
          <w:sz w:val="24"/>
        </w:rPr>
        <w:t>Cmin</w:t>
      </w:r>
      <w:proofErr w:type="spellEnd"/>
      <w:r w:rsidRPr="00AC58F3">
        <w:rPr>
          <w:sz w:val="24"/>
        </w:rPr>
        <w:t xml:space="preserve"> / </w:t>
      </w:r>
      <w:proofErr w:type="spellStart"/>
      <w:r w:rsidRPr="00AC58F3">
        <w:rPr>
          <w:sz w:val="24"/>
        </w:rPr>
        <w:t>Cof</w:t>
      </w:r>
      <w:proofErr w:type="spellEnd"/>
      <w:r w:rsidRPr="00AC58F3">
        <w:rPr>
          <w:sz w:val="24"/>
        </w:rPr>
        <w:t xml:space="preserve"> ) x 60</w:t>
      </w:r>
    </w:p>
    <w:p w14:paraId="19F47960" w14:textId="77777777" w:rsidR="00AC58F3" w:rsidRPr="00AC58F3" w:rsidRDefault="00AC58F3" w:rsidP="00AC58F3">
      <w:pPr>
        <w:spacing w:after="0"/>
        <w:jc w:val="both"/>
        <w:rPr>
          <w:sz w:val="24"/>
        </w:rPr>
      </w:pPr>
    </w:p>
    <w:p w14:paraId="52E1237A" w14:textId="77777777" w:rsidR="00AC58F3" w:rsidRPr="00AC58F3" w:rsidRDefault="00AC58F3" w:rsidP="00AC58F3">
      <w:pPr>
        <w:spacing w:after="0"/>
        <w:jc w:val="both"/>
        <w:rPr>
          <w:sz w:val="24"/>
        </w:rPr>
      </w:pPr>
      <w:r w:rsidRPr="00AC58F3">
        <w:rPr>
          <w:sz w:val="24"/>
        </w:rPr>
        <w:t xml:space="preserve">gdzie: </w:t>
      </w:r>
      <w:r w:rsidRPr="00AC58F3">
        <w:rPr>
          <w:sz w:val="24"/>
        </w:rPr>
        <w:tab/>
      </w:r>
      <w:r w:rsidRPr="00AC58F3">
        <w:rPr>
          <w:sz w:val="24"/>
        </w:rPr>
        <w:tab/>
      </w:r>
      <w:proofErr w:type="spellStart"/>
      <w:r w:rsidRPr="00AC58F3">
        <w:rPr>
          <w:sz w:val="24"/>
        </w:rPr>
        <w:t>Cmin</w:t>
      </w:r>
      <w:proofErr w:type="spellEnd"/>
      <w:r w:rsidRPr="00AC58F3">
        <w:rPr>
          <w:sz w:val="24"/>
        </w:rPr>
        <w:t xml:space="preserve"> – najniższa cena brutto spośród wszystkich ofert badanych</w:t>
      </w:r>
    </w:p>
    <w:p w14:paraId="221AE3BA" w14:textId="77777777" w:rsidR="00AC58F3" w:rsidRPr="00AC58F3" w:rsidRDefault="00647508" w:rsidP="00AC58F3">
      <w:pPr>
        <w:spacing w:after="0"/>
        <w:jc w:val="both"/>
        <w:rPr>
          <w:sz w:val="24"/>
        </w:rPr>
      </w:pPr>
      <w:r>
        <w:rPr>
          <w:sz w:val="24"/>
        </w:rPr>
        <w:tab/>
      </w:r>
      <w:r>
        <w:rPr>
          <w:sz w:val="24"/>
        </w:rPr>
        <w:tab/>
      </w:r>
      <w:proofErr w:type="spellStart"/>
      <w:r w:rsidR="00AC58F3" w:rsidRPr="00AC58F3">
        <w:rPr>
          <w:sz w:val="24"/>
        </w:rPr>
        <w:t>Cof</w:t>
      </w:r>
      <w:proofErr w:type="spellEnd"/>
      <w:r w:rsidR="00AC58F3" w:rsidRPr="00AC58F3">
        <w:rPr>
          <w:sz w:val="24"/>
        </w:rPr>
        <w:t xml:space="preserve"> – cena brutto podana w ofercie badanej</w:t>
      </w:r>
    </w:p>
    <w:p w14:paraId="7C9F1954" w14:textId="77777777" w:rsidR="00AC58F3" w:rsidRPr="00AC58F3" w:rsidRDefault="00AC58F3" w:rsidP="00AC58F3">
      <w:pPr>
        <w:spacing w:after="0"/>
        <w:jc w:val="both"/>
        <w:rPr>
          <w:sz w:val="24"/>
        </w:rPr>
      </w:pPr>
    </w:p>
    <w:p w14:paraId="7E9BA5A5" w14:textId="77777777" w:rsidR="00AC58F3" w:rsidRPr="00AC58F3" w:rsidRDefault="00AC58F3" w:rsidP="00AC58F3">
      <w:pPr>
        <w:spacing w:after="0"/>
        <w:jc w:val="both"/>
        <w:rPr>
          <w:sz w:val="24"/>
        </w:rPr>
      </w:pPr>
      <w:r w:rsidRPr="00AC58F3">
        <w:rPr>
          <w:sz w:val="24"/>
        </w:rPr>
        <w:t>Ocena techniczna – według wzoru:</w:t>
      </w:r>
    </w:p>
    <w:p w14:paraId="342EAE24" w14:textId="77777777" w:rsidR="00AC58F3" w:rsidRPr="00AC58F3" w:rsidRDefault="00AC58F3" w:rsidP="00AC58F3">
      <w:pPr>
        <w:spacing w:after="0"/>
        <w:jc w:val="both"/>
        <w:rPr>
          <w:sz w:val="24"/>
        </w:rPr>
      </w:pPr>
      <w:r w:rsidRPr="00AC58F3">
        <w:rPr>
          <w:sz w:val="24"/>
        </w:rPr>
        <w:t>Liczba punktów = (</w:t>
      </w:r>
      <w:proofErr w:type="spellStart"/>
      <w:r w:rsidRPr="00AC58F3">
        <w:rPr>
          <w:sz w:val="24"/>
        </w:rPr>
        <w:t>Tof</w:t>
      </w:r>
      <w:proofErr w:type="spellEnd"/>
      <w:r w:rsidRPr="00AC58F3">
        <w:rPr>
          <w:sz w:val="24"/>
        </w:rPr>
        <w:t xml:space="preserve"> /</w:t>
      </w:r>
      <w:proofErr w:type="spellStart"/>
      <w:r w:rsidRPr="00AC58F3">
        <w:rPr>
          <w:sz w:val="24"/>
        </w:rPr>
        <w:t>Tmax</w:t>
      </w:r>
      <w:proofErr w:type="spellEnd"/>
      <w:r w:rsidRPr="00AC58F3">
        <w:rPr>
          <w:sz w:val="24"/>
        </w:rPr>
        <w:t>) x 25</w:t>
      </w:r>
    </w:p>
    <w:p w14:paraId="7DDB7703" w14:textId="77777777" w:rsidR="00AC58F3" w:rsidRPr="00AC58F3" w:rsidRDefault="00AC58F3" w:rsidP="00AC58F3">
      <w:pPr>
        <w:spacing w:after="0"/>
        <w:jc w:val="both"/>
        <w:rPr>
          <w:sz w:val="24"/>
        </w:rPr>
      </w:pPr>
    </w:p>
    <w:p w14:paraId="6771A96B" w14:textId="77777777" w:rsidR="00AC58F3" w:rsidRPr="00AC58F3" w:rsidRDefault="00AC58F3" w:rsidP="00AC58F3">
      <w:pPr>
        <w:spacing w:after="0"/>
        <w:jc w:val="both"/>
        <w:rPr>
          <w:sz w:val="24"/>
        </w:rPr>
      </w:pPr>
      <w:r w:rsidRPr="00AC58F3">
        <w:rPr>
          <w:sz w:val="24"/>
        </w:rPr>
        <w:t xml:space="preserve">gdzie: </w:t>
      </w:r>
      <w:r w:rsidRPr="00AC58F3">
        <w:rPr>
          <w:sz w:val="24"/>
        </w:rPr>
        <w:tab/>
      </w:r>
      <w:proofErr w:type="spellStart"/>
      <w:r w:rsidRPr="00AC58F3">
        <w:rPr>
          <w:sz w:val="24"/>
        </w:rPr>
        <w:t>Tof</w:t>
      </w:r>
      <w:proofErr w:type="spellEnd"/>
      <w:r w:rsidRPr="00AC58F3">
        <w:rPr>
          <w:sz w:val="24"/>
        </w:rPr>
        <w:t xml:space="preserve"> – liczba punktów dodatkowych za parametry techniczne oferty badanej</w:t>
      </w:r>
    </w:p>
    <w:p w14:paraId="0E7D6D7A" w14:textId="77777777" w:rsidR="00AC58F3" w:rsidRPr="00AC58F3" w:rsidRDefault="00AC58F3" w:rsidP="00647508">
      <w:pPr>
        <w:spacing w:after="0"/>
        <w:ind w:left="708"/>
        <w:jc w:val="both"/>
        <w:rPr>
          <w:sz w:val="24"/>
        </w:rPr>
      </w:pPr>
      <w:proofErr w:type="spellStart"/>
      <w:r w:rsidRPr="00AC58F3">
        <w:rPr>
          <w:sz w:val="24"/>
        </w:rPr>
        <w:t>Tmax</w:t>
      </w:r>
      <w:proofErr w:type="spellEnd"/>
      <w:r w:rsidRPr="00AC58F3">
        <w:rPr>
          <w:sz w:val="24"/>
        </w:rPr>
        <w:t xml:space="preserve"> – maksymalna liczba punktów dodatkowych za parametry techniczne możliwych do uzyskania</w:t>
      </w:r>
    </w:p>
    <w:p w14:paraId="7CDDA19B" w14:textId="77777777" w:rsidR="00AC58F3" w:rsidRPr="00AC58F3" w:rsidRDefault="00AC58F3" w:rsidP="00AC58F3">
      <w:pPr>
        <w:spacing w:after="0"/>
        <w:jc w:val="both"/>
        <w:rPr>
          <w:sz w:val="24"/>
        </w:rPr>
      </w:pPr>
    </w:p>
    <w:p w14:paraId="5D8DB1AA" w14:textId="77777777" w:rsidR="00AC58F3" w:rsidRPr="00AC58F3" w:rsidRDefault="00AC58F3" w:rsidP="00AC58F3">
      <w:pPr>
        <w:spacing w:after="0"/>
        <w:jc w:val="both"/>
        <w:rPr>
          <w:sz w:val="24"/>
        </w:rPr>
      </w:pPr>
      <w:r w:rsidRPr="00AC58F3">
        <w:rPr>
          <w:sz w:val="24"/>
        </w:rPr>
        <w:t>Warunki gwarancji– według wzoru:</w:t>
      </w:r>
    </w:p>
    <w:p w14:paraId="1FE5B86D" w14:textId="77777777" w:rsidR="00AC58F3" w:rsidRPr="00AC58F3" w:rsidRDefault="00AC58F3" w:rsidP="00AC58F3">
      <w:pPr>
        <w:spacing w:after="0"/>
        <w:jc w:val="both"/>
        <w:rPr>
          <w:sz w:val="24"/>
        </w:rPr>
      </w:pPr>
      <w:r w:rsidRPr="00AC58F3">
        <w:rPr>
          <w:sz w:val="24"/>
        </w:rPr>
        <w:t>Liczba punktów = (</w:t>
      </w:r>
      <w:proofErr w:type="spellStart"/>
      <w:r w:rsidRPr="00AC58F3">
        <w:rPr>
          <w:sz w:val="24"/>
        </w:rPr>
        <w:t>Gof</w:t>
      </w:r>
      <w:proofErr w:type="spellEnd"/>
      <w:r w:rsidRPr="00AC58F3">
        <w:rPr>
          <w:sz w:val="24"/>
        </w:rPr>
        <w:t xml:space="preserve"> /</w:t>
      </w:r>
      <w:proofErr w:type="spellStart"/>
      <w:r w:rsidRPr="00AC58F3">
        <w:rPr>
          <w:sz w:val="24"/>
        </w:rPr>
        <w:t>Gmax</w:t>
      </w:r>
      <w:proofErr w:type="spellEnd"/>
      <w:r w:rsidRPr="00AC58F3">
        <w:rPr>
          <w:sz w:val="24"/>
        </w:rPr>
        <w:t>)  x 15</w:t>
      </w:r>
    </w:p>
    <w:p w14:paraId="4AE0F621" w14:textId="77777777" w:rsidR="00AC58F3" w:rsidRPr="00AC58F3" w:rsidRDefault="00AC58F3" w:rsidP="00AC58F3">
      <w:pPr>
        <w:spacing w:after="0"/>
        <w:jc w:val="both"/>
        <w:rPr>
          <w:sz w:val="24"/>
        </w:rPr>
      </w:pPr>
    </w:p>
    <w:p w14:paraId="334F233C" w14:textId="77777777" w:rsidR="00AC58F3" w:rsidRPr="00AC58F3" w:rsidRDefault="00AC58F3" w:rsidP="00AC58F3">
      <w:pPr>
        <w:spacing w:after="0"/>
        <w:jc w:val="both"/>
        <w:rPr>
          <w:sz w:val="24"/>
        </w:rPr>
      </w:pPr>
      <w:r w:rsidRPr="00AC58F3">
        <w:rPr>
          <w:sz w:val="24"/>
        </w:rPr>
        <w:t xml:space="preserve">gdzie: </w:t>
      </w:r>
      <w:r w:rsidRPr="00AC58F3">
        <w:rPr>
          <w:sz w:val="24"/>
        </w:rPr>
        <w:tab/>
      </w:r>
      <w:proofErr w:type="spellStart"/>
      <w:r w:rsidRPr="00AC58F3">
        <w:rPr>
          <w:sz w:val="24"/>
        </w:rPr>
        <w:t>Gof</w:t>
      </w:r>
      <w:proofErr w:type="spellEnd"/>
      <w:r w:rsidRPr="00AC58F3">
        <w:rPr>
          <w:sz w:val="24"/>
        </w:rPr>
        <w:t xml:space="preserve"> – liczba punktów dodatkowych za czas gwarancji zaoferowany w ofercie badanej</w:t>
      </w:r>
    </w:p>
    <w:p w14:paraId="7E078711" w14:textId="77777777" w:rsidR="00AC58F3" w:rsidRPr="00AC58F3" w:rsidRDefault="00AC58F3" w:rsidP="00514DAB">
      <w:pPr>
        <w:spacing w:after="0"/>
        <w:ind w:left="708"/>
        <w:jc w:val="both"/>
        <w:rPr>
          <w:sz w:val="24"/>
        </w:rPr>
      </w:pPr>
      <w:proofErr w:type="spellStart"/>
      <w:r w:rsidRPr="00AC58F3">
        <w:rPr>
          <w:sz w:val="24"/>
        </w:rPr>
        <w:t>Gmax</w:t>
      </w:r>
      <w:proofErr w:type="spellEnd"/>
      <w:r w:rsidRPr="00AC58F3">
        <w:rPr>
          <w:sz w:val="24"/>
        </w:rPr>
        <w:t xml:space="preserve"> – maksymalna liczba punktów dodatkowych za czas gwarancji możliwych do uzyskania</w:t>
      </w:r>
    </w:p>
    <w:p w14:paraId="01D581F4" w14:textId="2674BA3F" w:rsidR="00AC58F3" w:rsidRPr="007B63EA" w:rsidRDefault="001C5641" w:rsidP="00AC58F3">
      <w:pPr>
        <w:spacing w:after="0"/>
        <w:jc w:val="both"/>
        <w:rPr>
          <w:b/>
          <w:sz w:val="24"/>
        </w:rPr>
      </w:pPr>
      <w:r w:rsidRPr="007B63EA">
        <w:rPr>
          <w:b/>
          <w:sz w:val="24"/>
        </w:rPr>
        <w:t>UWAGA: minimalny</w:t>
      </w:r>
      <w:r w:rsidR="0073768B">
        <w:rPr>
          <w:b/>
          <w:sz w:val="24"/>
        </w:rPr>
        <w:t xml:space="preserve"> okres gwarancji jakości – 24 miesią</w:t>
      </w:r>
      <w:r w:rsidRPr="007B63EA">
        <w:rPr>
          <w:b/>
          <w:sz w:val="24"/>
        </w:rPr>
        <w:t>ce</w:t>
      </w:r>
    </w:p>
    <w:p w14:paraId="76E71AF8" w14:textId="77777777" w:rsidR="00AC58F3" w:rsidRPr="00AC58F3" w:rsidRDefault="00AC58F3" w:rsidP="00AC58F3">
      <w:pPr>
        <w:spacing w:after="0"/>
        <w:jc w:val="both"/>
        <w:rPr>
          <w:sz w:val="24"/>
        </w:rPr>
      </w:pPr>
      <w:r w:rsidRPr="00AC58F3">
        <w:rPr>
          <w:sz w:val="24"/>
        </w:rPr>
        <w:t>Punkty w kryteriach „Ocena techniczna” i „Warunki gwarancji” przyznawane zgodnie z opisem zawartym w wymaganiach technicznych – załącznik nr 4 do SIWZ.</w:t>
      </w:r>
    </w:p>
    <w:p w14:paraId="1B02982E" w14:textId="77777777" w:rsidR="00AC58F3" w:rsidRPr="00AC58F3" w:rsidRDefault="00AC58F3" w:rsidP="00AC58F3">
      <w:pPr>
        <w:spacing w:after="0"/>
        <w:jc w:val="both"/>
        <w:rPr>
          <w:sz w:val="24"/>
        </w:rPr>
      </w:pPr>
      <w:r w:rsidRPr="00AC58F3">
        <w:rPr>
          <w:sz w:val="24"/>
        </w:rPr>
        <w:t>W toku dokonywania badania i oceny ofert Zamawiający może żądać udzielenia przez Wykonawcę wyjaśnień treści złożonych przez niego oferty.</w:t>
      </w:r>
    </w:p>
    <w:p w14:paraId="4D94DF79" w14:textId="77777777" w:rsidR="00AC58F3" w:rsidRPr="00AC58F3" w:rsidRDefault="00AC58F3" w:rsidP="00AC58F3">
      <w:pPr>
        <w:spacing w:after="0"/>
        <w:jc w:val="both"/>
        <w:rPr>
          <w:sz w:val="24"/>
        </w:rPr>
      </w:pPr>
      <w:r w:rsidRPr="00AC58F3">
        <w:rPr>
          <w:sz w:val="24"/>
        </w:rPr>
        <w:t>Zgodnie z art. 87 ust. 2 ustawy PZP Zamawiający poprawi oczywiste omyłki pisarskie oraz omyłki rachunkowe w obliczeniu ceny.</w:t>
      </w:r>
    </w:p>
    <w:p w14:paraId="634DF8BA" w14:textId="77777777" w:rsidR="00AC58F3" w:rsidRPr="00AC58F3" w:rsidRDefault="00AC58F3" w:rsidP="00AC58F3">
      <w:pPr>
        <w:spacing w:after="0"/>
        <w:jc w:val="both"/>
        <w:rPr>
          <w:sz w:val="24"/>
        </w:rPr>
      </w:pPr>
    </w:p>
    <w:p w14:paraId="414BD442" w14:textId="77777777" w:rsidR="00AC58F3" w:rsidRPr="00FA0848" w:rsidRDefault="00AC58F3" w:rsidP="007B63EA">
      <w:pPr>
        <w:pStyle w:val="Akapitzlist"/>
        <w:numPr>
          <w:ilvl w:val="0"/>
          <w:numId w:val="1"/>
        </w:numPr>
        <w:jc w:val="both"/>
        <w:rPr>
          <w:sz w:val="24"/>
        </w:rPr>
      </w:pPr>
      <w:r w:rsidRPr="00FA0848">
        <w:rPr>
          <w:b/>
          <w:sz w:val="24"/>
        </w:rPr>
        <w:t>UDZIELENIE ZAMÓWIENIA</w:t>
      </w:r>
    </w:p>
    <w:p w14:paraId="151AB5E8" w14:textId="40A32539" w:rsidR="00FA0848" w:rsidRPr="00FA0848" w:rsidRDefault="00FA0848" w:rsidP="00FA0848">
      <w:pPr>
        <w:spacing w:after="0"/>
        <w:jc w:val="both"/>
        <w:rPr>
          <w:sz w:val="24"/>
        </w:rPr>
      </w:pPr>
      <w:r>
        <w:rPr>
          <w:sz w:val="24"/>
        </w:rPr>
        <w:t>1</w:t>
      </w:r>
      <w:r w:rsidR="00B14E8F">
        <w:rPr>
          <w:sz w:val="24"/>
        </w:rPr>
        <w:t>9</w:t>
      </w:r>
      <w:r>
        <w:rPr>
          <w:sz w:val="24"/>
        </w:rPr>
        <w:t xml:space="preserve">.1 </w:t>
      </w:r>
      <w:r w:rsidRPr="00FA0848">
        <w:rPr>
          <w:sz w:val="24"/>
        </w:rPr>
        <w:t>Zamawiający udzieli zamówienia Wykonawcy, którego oferta odpowiada wszystkim wymaganiom określonym w Ustawie P</w:t>
      </w:r>
      <w:r w:rsidR="007B63EA">
        <w:rPr>
          <w:sz w:val="24"/>
        </w:rPr>
        <w:t>ZP</w:t>
      </w:r>
      <w:r w:rsidRPr="00FA0848">
        <w:rPr>
          <w:sz w:val="24"/>
        </w:rPr>
        <w:t xml:space="preserve"> oraz w niniejszej specyfikacji i została oceniona jako najkorzystniejsza w oparciu o podane w ogłoszeniu i niniejszej SIWZ kryteria oceny ofert .</w:t>
      </w:r>
    </w:p>
    <w:p w14:paraId="3CC13529" w14:textId="4FD5656E" w:rsidR="00FA0848" w:rsidRPr="00FA0848" w:rsidRDefault="00FA0848" w:rsidP="00FA0848">
      <w:pPr>
        <w:spacing w:after="0"/>
        <w:jc w:val="both"/>
        <w:rPr>
          <w:sz w:val="24"/>
        </w:rPr>
      </w:pPr>
      <w:r>
        <w:rPr>
          <w:sz w:val="24"/>
        </w:rPr>
        <w:t>1</w:t>
      </w:r>
      <w:r w:rsidR="00B14E8F">
        <w:rPr>
          <w:sz w:val="24"/>
        </w:rPr>
        <w:t>9</w:t>
      </w:r>
      <w:r>
        <w:rPr>
          <w:sz w:val="24"/>
        </w:rPr>
        <w:t xml:space="preserve">.2 </w:t>
      </w:r>
      <w:r w:rsidRPr="00FA0848">
        <w:rPr>
          <w:sz w:val="24"/>
        </w:rPr>
        <w:t>O odrzuceniu ofert(y) oraz wyborze najkorzystniejszej oferty, Zamawiający zawiadomi niezwłocznie Wykonawców, którzy złożyli oferty w postępowaniu, podając uzasadnienie faktyczne i prawne.</w:t>
      </w:r>
    </w:p>
    <w:p w14:paraId="5B21425B" w14:textId="73F7FAEB" w:rsidR="00FA0848" w:rsidRPr="00FA0848" w:rsidRDefault="00FA0848" w:rsidP="00FA0848">
      <w:pPr>
        <w:spacing w:after="0"/>
        <w:jc w:val="both"/>
        <w:rPr>
          <w:sz w:val="24"/>
        </w:rPr>
      </w:pPr>
      <w:r>
        <w:rPr>
          <w:sz w:val="24"/>
        </w:rPr>
        <w:t>1</w:t>
      </w:r>
      <w:r w:rsidR="00B14E8F">
        <w:rPr>
          <w:sz w:val="24"/>
        </w:rPr>
        <w:t>9</w:t>
      </w:r>
      <w:r>
        <w:rPr>
          <w:sz w:val="24"/>
        </w:rPr>
        <w:t xml:space="preserve">.3 </w:t>
      </w:r>
      <w:r w:rsidRPr="00FA0848">
        <w:rPr>
          <w:sz w:val="24"/>
        </w:rPr>
        <w:t xml:space="preserve">Niezwłocznie po wyborze najkorzystniejszej oferty w przedmiotowym postępowaniu Zamawiający zawiadomi Wykonawców, którzy złożyli oferty podając informacje określone </w:t>
      </w:r>
      <w:r>
        <w:rPr>
          <w:sz w:val="24"/>
        </w:rPr>
        <w:br/>
      </w:r>
      <w:r w:rsidRPr="00FA0848">
        <w:rPr>
          <w:sz w:val="24"/>
        </w:rPr>
        <w:t xml:space="preserve">w art.92 ust.1 ustawy </w:t>
      </w:r>
      <w:r w:rsidR="007B63EA" w:rsidRPr="007B63EA">
        <w:rPr>
          <w:sz w:val="24"/>
        </w:rPr>
        <w:t>PZP</w:t>
      </w:r>
      <w:r w:rsidRPr="007B63EA">
        <w:rPr>
          <w:sz w:val="24"/>
        </w:rPr>
        <w:t xml:space="preserve"> </w:t>
      </w:r>
      <w:r w:rsidRPr="00FA0848">
        <w:rPr>
          <w:sz w:val="24"/>
        </w:rPr>
        <w:t>oraz zamieści informacje, określone w art. 92 ust.1 pkt.1 i 5-7 ustaw</w:t>
      </w:r>
      <w:r>
        <w:rPr>
          <w:sz w:val="24"/>
        </w:rPr>
        <w:t xml:space="preserve">y </w:t>
      </w:r>
      <w:r w:rsidR="007B63EA" w:rsidRPr="007B63EA">
        <w:rPr>
          <w:sz w:val="24"/>
        </w:rPr>
        <w:t xml:space="preserve">PZP </w:t>
      </w:r>
      <w:r>
        <w:rPr>
          <w:sz w:val="24"/>
        </w:rPr>
        <w:t xml:space="preserve">(zawiadomienie </w:t>
      </w:r>
      <w:r w:rsidRPr="00FA0848">
        <w:rPr>
          <w:sz w:val="24"/>
        </w:rPr>
        <w:t>o wyborze najkorzystniejszej oferty) na własnej stronie internetowej Zamawiającego w zakładce „Zamówienia publiczne” i w swojej siedzibie na „Tablicy ogłoszeń”.</w:t>
      </w:r>
    </w:p>
    <w:p w14:paraId="25FB7C72" w14:textId="74662059" w:rsidR="00FA0848" w:rsidRPr="00FA0848" w:rsidRDefault="00FA0848" w:rsidP="00FA0848">
      <w:pPr>
        <w:spacing w:after="0"/>
        <w:jc w:val="both"/>
        <w:rPr>
          <w:sz w:val="24"/>
        </w:rPr>
      </w:pPr>
      <w:r>
        <w:rPr>
          <w:sz w:val="24"/>
        </w:rPr>
        <w:t>1</w:t>
      </w:r>
      <w:r w:rsidR="00B14E8F">
        <w:rPr>
          <w:sz w:val="24"/>
        </w:rPr>
        <w:t>9</w:t>
      </w:r>
      <w:r>
        <w:rPr>
          <w:sz w:val="24"/>
        </w:rPr>
        <w:t xml:space="preserve">.4 </w:t>
      </w:r>
      <w:r w:rsidRPr="00FA0848">
        <w:rPr>
          <w:sz w:val="24"/>
        </w:rPr>
        <w:t xml:space="preserve">Zamawiający zawrze umowę w sprawie zamówienia publicznego w terminie nie krótszym niż 5 dni od dnia przekazania zawiadomienia o wyborze oferty faksem lub drogą elektroniczną. </w:t>
      </w:r>
    </w:p>
    <w:p w14:paraId="3BE1DDA8" w14:textId="04EFA6D6" w:rsidR="00FA0848" w:rsidRPr="00FA0848" w:rsidRDefault="00FA0848" w:rsidP="00FA0848">
      <w:pPr>
        <w:spacing w:after="0"/>
        <w:jc w:val="both"/>
        <w:rPr>
          <w:sz w:val="24"/>
        </w:rPr>
      </w:pPr>
      <w:r>
        <w:rPr>
          <w:sz w:val="24"/>
        </w:rPr>
        <w:t>1</w:t>
      </w:r>
      <w:r w:rsidR="00B14E8F">
        <w:rPr>
          <w:sz w:val="24"/>
        </w:rPr>
        <w:t>9</w:t>
      </w:r>
      <w:r>
        <w:rPr>
          <w:sz w:val="24"/>
        </w:rPr>
        <w:t xml:space="preserve">.5 </w:t>
      </w:r>
      <w:r w:rsidRPr="00FA0848">
        <w:rPr>
          <w:sz w:val="24"/>
        </w:rPr>
        <w:t>Zamawiający może zawrzeć umowę w sprawie zamówienia publ</w:t>
      </w:r>
      <w:r>
        <w:rPr>
          <w:sz w:val="24"/>
        </w:rPr>
        <w:t>icznego przed upływem terminu</w:t>
      </w:r>
      <w:r w:rsidRPr="00FA0848">
        <w:rPr>
          <w:sz w:val="24"/>
        </w:rPr>
        <w:t xml:space="preserve"> 5dni, o którym mowa w pkt. 5 jeżeli w postępowaniu zostanie złożona tylko jedna ważna oferta. </w:t>
      </w:r>
    </w:p>
    <w:p w14:paraId="6301515E" w14:textId="6317C2D3" w:rsidR="00FA0848" w:rsidRPr="007B63EA" w:rsidRDefault="00FA0848" w:rsidP="007B63EA">
      <w:pPr>
        <w:spacing w:after="0"/>
        <w:jc w:val="both"/>
        <w:rPr>
          <w:sz w:val="24"/>
        </w:rPr>
      </w:pPr>
      <w:r>
        <w:rPr>
          <w:sz w:val="24"/>
        </w:rPr>
        <w:t>1</w:t>
      </w:r>
      <w:r w:rsidR="00B14E8F">
        <w:rPr>
          <w:sz w:val="24"/>
        </w:rPr>
        <w:t>9</w:t>
      </w:r>
      <w:r>
        <w:rPr>
          <w:sz w:val="24"/>
        </w:rPr>
        <w:t xml:space="preserve">.6 </w:t>
      </w:r>
      <w:r w:rsidRPr="00FA0848">
        <w:rPr>
          <w:sz w:val="24"/>
        </w:rPr>
        <w:t xml:space="preserve">Zamawiający unieważni postępowanie w sytuacji, gdy wystąpią przesłanki wskazane </w:t>
      </w:r>
      <w:r>
        <w:rPr>
          <w:sz w:val="24"/>
        </w:rPr>
        <w:br/>
      </w:r>
      <w:r w:rsidRPr="00FA0848">
        <w:rPr>
          <w:sz w:val="24"/>
        </w:rPr>
        <w:t xml:space="preserve">w art. 93 ustawy </w:t>
      </w:r>
      <w:r w:rsidR="007B63EA" w:rsidRPr="007B63EA">
        <w:rPr>
          <w:sz w:val="24"/>
        </w:rPr>
        <w:t>PZP</w:t>
      </w:r>
    </w:p>
    <w:p w14:paraId="449B6D19" w14:textId="36DB93D7" w:rsidR="00AC58F3" w:rsidRPr="00AC58F3" w:rsidRDefault="00FA0848" w:rsidP="00FA0848">
      <w:pPr>
        <w:spacing w:after="0"/>
        <w:jc w:val="both"/>
        <w:rPr>
          <w:sz w:val="24"/>
        </w:rPr>
      </w:pPr>
      <w:r>
        <w:rPr>
          <w:sz w:val="24"/>
        </w:rPr>
        <w:t>1</w:t>
      </w:r>
      <w:r w:rsidR="00B14E8F">
        <w:rPr>
          <w:sz w:val="24"/>
        </w:rPr>
        <w:t>9</w:t>
      </w:r>
      <w:r>
        <w:rPr>
          <w:sz w:val="24"/>
        </w:rPr>
        <w:t xml:space="preserve">.7 </w:t>
      </w:r>
      <w:r w:rsidRPr="00FA0848">
        <w:rPr>
          <w:sz w:val="24"/>
        </w:rPr>
        <w:t>O unieważnieniu postępowania Zamawiający powiadomi wszystkich Wykonawców, którzy ubiegali się o udzielenie zmówienia – w przypadku unieważnienia postępowania przed upływem terminu składania ofert lub Wykonawców, którzy złożyli oferty – w przypadku unieważnienia postępowania po upływie terminu składnia ofert, po</w:t>
      </w:r>
      <w:r>
        <w:rPr>
          <w:sz w:val="24"/>
        </w:rPr>
        <w:t>dając uzasadnienie faktyczne</w:t>
      </w:r>
      <w:r w:rsidRPr="00FA0848">
        <w:rPr>
          <w:sz w:val="24"/>
        </w:rPr>
        <w:t xml:space="preserve">  i prawne.</w:t>
      </w:r>
      <w:r w:rsidRPr="00FA0848">
        <w:rPr>
          <w:sz w:val="24"/>
        </w:rPr>
        <w:tab/>
      </w:r>
    </w:p>
    <w:p w14:paraId="19B52BC8" w14:textId="77777777" w:rsidR="00AC58F3" w:rsidRPr="00AC58F3" w:rsidRDefault="00AC58F3" w:rsidP="00AC58F3">
      <w:pPr>
        <w:spacing w:after="0"/>
        <w:jc w:val="both"/>
        <w:rPr>
          <w:sz w:val="24"/>
        </w:rPr>
      </w:pPr>
      <w:r w:rsidRPr="00AC58F3">
        <w:rPr>
          <w:sz w:val="24"/>
        </w:rPr>
        <w:t xml:space="preserve"> </w:t>
      </w:r>
    </w:p>
    <w:p w14:paraId="565D4703" w14:textId="219A091F" w:rsidR="00AC58F3" w:rsidRDefault="00AC58F3" w:rsidP="00AC58F3">
      <w:pPr>
        <w:spacing w:after="0"/>
        <w:jc w:val="both"/>
        <w:rPr>
          <w:sz w:val="24"/>
        </w:rPr>
      </w:pPr>
    </w:p>
    <w:p w14:paraId="2D5CB664" w14:textId="77777777" w:rsidR="007B63EA" w:rsidRPr="00AC58F3" w:rsidRDefault="007B63EA" w:rsidP="00AC58F3">
      <w:pPr>
        <w:spacing w:after="0"/>
        <w:jc w:val="both"/>
        <w:rPr>
          <w:sz w:val="24"/>
        </w:rPr>
      </w:pPr>
    </w:p>
    <w:p w14:paraId="537A1023" w14:textId="77777777" w:rsidR="00AC58F3" w:rsidRPr="00D638D8" w:rsidRDefault="00AC58F3" w:rsidP="007B63EA">
      <w:pPr>
        <w:pStyle w:val="Akapitzlist"/>
        <w:numPr>
          <w:ilvl w:val="0"/>
          <w:numId w:val="1"/>
        </w:numPr>
        <w:jc w:val="both"/>
        <w:rPr>
          <w:sz w:val="24"/>
        </w:rPr>
      </w:pPr>
      <w:r w:rsidRPr="00D638D8">
        <w:rPr>
          <w:b/>
          <w:sz w:val="24"/>
        </w:rPr>
        <w:t>INFORMACJA O FORMALNOŚCIACH, JAKIE POWINNY ZOSTAĆ DOPEŁNIONE PO WYBORZE OFERTY W CELU ZAWARCIA UMOWY W SPRAWIE ZAMÓWIENIA PUBLICZNEGO</w:t>
      </w:r>
    </w:p>
    <w:p w14:paraId="0CC9E496" w14:textId="6ADAE919" w:rsidR="00D638D8" w:rsidRPr="007B63EA" w:rsidRDefault="006A16D1" w:rsidP="007B63EA">
      <w:pPr>
        <w:spacing w:after="0"/>
        <w:jc w:val="both"/>
        <w:rPr>
          <w:sz w:val="24"/>
        </w:rPr>
      </w:pPr>
      <w:r>
        <w:rPr>
          <w:sz w:val="24"/>
        </w:rPr>
        <w:t>20</w:t>
      </w:r>
      <w:r w:rsidR="00D638D8">
        <w:rPr>
          <w:sz w:val="24"/>
        </w:rPr>
        <w:t>.1 Umowa</w:t>
      </w:r>
      <w:r w:rsidR="00D638D8" w:rsidRPr="00D638D8">
        <w:rPr>
          <w:sz w:val="24"/>
        </w:rPr>
        <w:t xml:space="preserve"> zostanie zawarta w terminie przewidzianym w art. 94 ustawy </w:t>
      </w:r>
      <w:r w:rsidR="007B63EA" w:rsidRPr="007B63EA">
        <w:rPr>
          <w:sz w:val="24"/>
        </w:rPr>
        <w:t>PZP</w:t>
      </w:r>
    </w:p>
    <w:p w14:paraId="3853081D" w14:textId="2D831272" w:rsidR="00D638D8" w:rsidRPr="00D638D8" w:rsidRDefault="006A16D1" w:rsidP="00D638D8">
      <w:pPr>
        <w:spacing w:after="0"/>
        <w:jc w:val="both"/>
        <w:rPr>
          <w:sz w:val="24"/>
        </w:rPr>
      </w:pPr>
      <w:r>
        <w:rPr>
          <w:sz w:val="24"/>
        </w:rPr>
        <w:t>20</w:t>
      </w:r>
      <w:r w:rsidR="00D638D8">
        <w:rPr>
          <w:sz w:val="24"/>
        </w:rPr>
        <w:t xml:space="preserve">.2 </w:t>
      </w:r>
      <w:r w:rsidR="00D638D8" w:rsidRPr="00D638D8">
        <w:rPr>
          <w:sz w:val="24"/>
        </w:rPr>
        <w:t>Wykonawca, który w postępowaniu o zamówienie publiczne złożył najkorzystniejszą ofertę, zostanie poinformowany  przez Zamawiającego o terminie i miejscu zawarcia umowy.</w:t>
      </w:r>
    </w:p>
    <w:p w14:paraId="646B0E29" w14:textId="595467B4" w:rsidR="00D638D8" w:rsidRPr="007B63EA" w:rsidRDefault="006A16D1" w:rsidP="007B63EA">
      <w:pPr>
        <w:spacing w:after="0"/>
        <w:jc w:val="both"/>
        <w:rPr>
          <w:sz w:val="24"/>
        </w:rPr>
      </w:pPr>
      <w:r>
        <w:rPr>
          <w:sz w:val="24"/>
        </w:rPr>
        <w:t>20</w:t>
      </w:r>
      <w:r w:rsidR="00D638D8">
        <w:rPr>
          <w:sz w:val="24"/>
        </w:rPr>
        <w:t xml:space="preserve">.3 </w:t>
      </w:r>
      <w:r w:rsidR="00D638D8" w:rsidRPr="00D638D8">
        <w:rPr>
          <w:sz w:val="24"/>
        </w:rPr>
        <w:t xml:space="preserve">Umowę z Wykonawcą, Zamawiający podpisze nie wcześniej niż po upływie terminu na wnoszenie środków odwoławczych, jednak nie później niż przed upływem terminu związania ofertą, z zastrzeżeniem art. 94 ust. 2, pkt 1a ustawy </w:t>
      </w:r>
      <w:r w:rsidR="007B63EA" w:rsidRPr="007B63EA">
        <w:rPr>
          <w:sz w:val="24"/>
        </w:rPr>
        <w:t>PZP</w:t>
      </w:r>
    </w:p>
    <w:p w14:paraId="7A0B1BA0" w14:textId="032A848E" w:rsidR="00D638D8" w:rsidRPr="00D638D8" w:rsidRDefault="006A16D1" w:rsidP="00D638D8">
      <w:pPr>
        <w:spacing w:after="0"/>
        <w:jc w:val="both"/>
        <w:rPr>
          <w:sz w:val="24"/>
        </w:rPr>
      </w:pPr>
      <w:r>
        <w:rPr>
          <w:sz w:val="24"/>
        </w:rPr>
        <w:t>20</w:t>
      </w:r>
      <w:r w:rsidR="00D638D8">
        <w:rPr>
          <w:sz w:val="24"/>
        </w:rPr>
        <w:t xml:space="preserve">.4 </w:t>
      </w:r>
      <w:r w:rsidR="00D638D8" w:rsidRPr="00D638D8">
        <w:rPr>
          <w:sz w:val="24"/>
        </w:rPr>
        <w:t>W celu zawarcia umowy upełnomocniony przedstawiciel Wykonawcy, pow</w:t>
      </w:r>
      <w:r w:rsidR="00D638D8">
        <w:rPr>
          <w:sz w:val="24"/>
        </w:rPr>
        <w:t>inien zgłosić się</w:t>
      </w:r>
      <w:r w:rsidR="00D638D8" w:rsidRPr="00D638D8">
        <w:rPr>
          <w:sz w:val="24"/>
        </w:rPr>
        <w:t xml:space="preserve"> w miejscu i terminie wyznaczonym przez Zamawiającego. Nieusprawiedliwione niestawienie się do podpisania umowy będzie oznaczało uchylenie się od zawarcia umowy.</w:t>
      </w:r>
    </w:p>
    <w:p w14:paraId="172FB613" w14:textId="420EE5F3" w:rsidR="00D638D8" w:rsidRPr="00D638D8" w:rsidRDefault="006A16D1" w:rsidP="00D638D8">
      <w:pPr>
        <w:spacing w:after="0"/>
        <w:jc w:val="both"/>
        <w:rPr>
          <w:sz w:val="24"/>
        </w:rPr>
      </w:pPr>
      <w:r>
        <w:rPr>
          <w:sz w:val="24"/>
        </w:rPr>
        <w:t>20</w:t>
      </w:r>
      <w:r w:rsidR="00D638D8">
        <w:rPr>
          <w:sz w:val="24"/>
        </w:rPr>
        <w:t xml:space="preserve">.5 </w:t>
      </w:r>
      <w:r w:rsidR="00D638D8" w:rsidRPr="00D638D8">
        <w:rPr>
          <w:sz w:val="24"/>
        </w:rPr>
        <w:t>W przypadku wyboru oferty składanej przez Wykonawców</w:t>
      </w:r>
      <w:r w:rsidR="00D638D8">
        <w:rPr>
          <w:sz w:val="24"/>
        </w:rPr>
        <w:t>,</w:t>
      </w:r>
      <w:r w:rsidR="00D638D8" w:rsidRPr="00D638D8">
        <w:rPr>
          <w:sz w:val="24"/>
        </w:rPr>
        <w:t xml:space="preserve"> którzy w</w:t>
      </w:r>
      <w:r w:rsidR="00D638D8">
        <w:rPr>
          <w:sz w:val="24"/>
        </w:rPr>
        <w:t xml:space="preserve">spólnie ubiegający się  </w:t>
      </w:r>
      <w:r w:rsidR="00D638D8" w:rsidRPr="00D638D8">
        <w:rPr>
          <w:sz w:val="24"/>
        </w:rPr>
        <w:t xml:space="preserve">o udzielenie zamówienia publicznego (Wykonawca określony w art. 23 ust 1 ustawy </w:t>
      </w:r>
      <w:r w:rsidR="007B63EA" w:rsidRPr="00FA0848">
        <w:rPr>
          <w:sz w:val="24"/>
        </w:rPr>
        <w:t>P</w:t>
      </w:r>
      <w:r w:rsidR="007B63EA">
        <w:rPr>
          <w:sz w:val="24"/>
        </w:rPr>
        <w:t>ZP</w:t>
      </w:r>
      <w:r w:rsidR="00D638D8" w:rsidRPr="00D638D8">
        <w:rPr>
          <w:sz w:val="24"/>
        </w:rPr>
        <w:t xml:space="preserve">), są oni zobowiązani przedstawić Zamawiającemu przed podpisaniem umowy w sprawie zamówienia publicznego umowę regulującą ich współpracę. Umowa regulująca współpracę Wykonawców składających wspólnie ofertę powinna określać m. in.: podmioty składające ofertę; cel gospodarczy, dla którego została zawarta umowa; zasady reprezentacji </w:t>
      </w:r>
      <w:r w:rsidR="00D638D8">
        <w:rPr>
          <w:sz w:val="24"/>
        </w:rPr>
        <w:br/>
      </w:r>
      <w:r w:rsidR="00D638D8" w:rsidRPr="00D638D8">
        <w:rPr>
          <w:sz w:val="24"/>
        </w:rPr>
        <w:t>i prowadzenia spraw; oznaczenie czasu trwania umowy (wymaga się, aby czas trwania umowy był nie krótszy niż okres realizacji zamówienia oraz okres gwarancji i rękojmi).</w:t>
      </w:r>
    </w:p>
    <w:p w14:paraId="1C68AE94" w14:textId="72C94D20" w:rsidR="00D638D8" w:rsidRPr="00D26B72" w:rsidRDefault="006A16D1" w:rsidP="00D638D8">
      <w:pPr>
        <w:spacing w:after="0"/>
        <w:jc w:val="both"/>
        <w:rPr>
          <w:b/>
          <w:sz w:val="24"/>
          <w:u w:val="single"/>
        </w:rPr>
      </w:pPr>
      <w:r>
        <w:rPr>
          <w:sz w:val="24"/>
        </w:rPr>
        <w:t>20</w:t>
      </w:r>
      <w:r w:rsidR="00D638D8">
        <w:rPr>
          <w:sz w:val="24"/>
        </w:rPr>
        <w:t xml:space="preserve">.6 </w:t>
      </w:r>
      <w:r w:rsidR="00D638D8" w:rsidRPr="00D26B72">
        <w:rPr>
          <w:b/>
          <w:sz w:val="24"/>
          <w:u w:val="single"/>
        </w:rPr>
        <w:t>Przed podpisaniem umowy Wykonawca musi przedłożyć opłaconą polisę potwierdzającą ubezpieczenie od odpowiedzialności cywilnej na cały okres obowiązywania umowy.</w:t>
      </w:r>
    </w:p>
    <w:p w14:paraId="76FE15AA" w14:textId="77777777" w:rsidR="00AC58F3" w:rsidRPr="00D638D8" w:rsidRDefault="00D638D8" w:rsidP="00D638D8">
      <w:pPr>
        <w:spacing w:after="0"/>
        <w:jc w:val="both"/>
        <w:rPr>
          <w:sz w:val="24"/>
        </w:rPr>
      </w:pPr>
      <w:r w:rsidRPr="00D638D8">
        <w:rPr>
          <w:sz w:val="24"/>
        </w:rPr>
        <w:t>Termin przystąpienia do realizacji prac wykonawca uzgodni z osobami Zamawiającego wskazanymi do kontaktu oraz poda wykaz osób realizujących przedmiot zamówienia (imiona, nazwiska, tel.).</w:t>
      </w:r>
    </w:p>
    <w:p w14:paraId="0C9219EA" w14:textId="77777777" w:rsidR="00AC58F3" w:rsidRPr="00AC58F3" w:rsidRDefault="00AC58F3" w:rsidP="00AC58F3">
      <w:pPr>
        <w:spacing w:after="0"/>
        <w:jc w:val="both"/>
        <w:rPr>
          <w:sz w:val="24"/>
        </w:rPr>
      </w:pPr>
    </w:p>
    <w:p w14:paraId="5BF8E2EC" w14:textId="77777777" w:rsidR="00AC58F3" w:rsidRPr="00D638D8" w:rsidRDefault="00AC58F3" w:rsidP="0072772D">
      <w:pPr>
        <w:pStyle w:val="Akapitzlist"/>
        <w:numPr>
          <w:ilvl w:val="0"/>
          <w:numId w:val="1"/>
        </w:numPr>
        <w:jc w:val="both"/>
        <w:rPr>
          <w:b/>
          <w:sz w:val="24"/>
        </w:rPr>
      </w:pPr>
      <w:r w:rsidRPr="00D638D8">
        <w:rPr>
          <w:b/>
          <w:sz w:val="24"/>
        </w:rPr>
        <w:t>WYMAGANIA DOTYCZĄCE ZABEZPIECZENIA NALEŻYTEGO WYKONANIA UMOWY</w:t>
      </w:r>
    </w:p>
    <w:p w14:paraId="76266B6C" w14:textId="77777777" w:rsidR="00AC58F3" w:rsidRPr="00AC58F3" w:rsidRDefault="00AC58F3" w:rsidP="00AC58F3">
      <w:pPr>
        <w:spacing w:after="0"/>
        <w:jc w:val="both"/>
        <w:rPr>
          <w:sz w:val="24"/>
        </w:rPr>
      </w:pPr>
      <w:r w:rsidRPr="00AC58F3">
        <w:rPr>
          <w:sz w:val="24"/>
        </w:rPr>
        <w:t>Zamawiający nie wymaga wniesienia zabezpieczenia należytego wykonania umowy i usunięcia wad.</w:t>
      </w:r>
    </w:p>
    <w:p w14:paraId="3AF3F975" w14:textId="77777777" w:rsidR="00AC58F3" w:rsidRPr="00AC58F3" w:rsidRDefault="00AC58F3" w:rsidP="00AC58F3">
      <w:pPr>
        <w:spacing w:after="0"/>
        <w:jc w:val="both"/>
        <w:rPr>
          <w:sz w:val="24"/>
        </w:rPr>
      </w:pPr>
    </w:p>
    <w:p w14:paraId="3CB5D4A5" w14:textId="77777777" w:rsidR="00AC58F3" w:rsidRPr="00D638D8" w:rsidRDefault="00D638D8" w:rsidP="0072772D">
      <w:pPr>
        <w:pStyle w:val="Akapitzlist"/>
        <w:numPr>
          <w:ilvl w:val="0"/>
          <w:numId w:val="1"/>
        </w:numPr>
        <w:jc w:val="both"/>
        <w:rPr>
          <w:sz w:val="24"/>
        </w:rPr>
      </w:pPr>
      <w:r w:rsidRPr="00D638D8">
        <w:rPr>
          <w:b/>
          <w:sz w:val="24"/>
        </w:rPr>
        <w:t>ISTOTNE POSTANOWIENIA UMOWY</w:t>
      </w:r>
    </w:p>
    <w:p w14:paraId="26ABA14C" w14:textId="0712253F" w:rsidR="00D638D8" w:rsidRPr="00D638D8" w:rsidRDefault="00D638D8" w:rsidP="00D638D8">
      <w:pPr>
        <w:spacing w:after="0"/>
        <w:jc w:val="both"/>
        <w:rPr>
          <w:sz w:val="24"/>
        </w:rPr>
      </w:pPr>
      <w:r>
        <w:rPr>
          <w:sz w:val="24"/>
        </w:rPr>
        <w:t>2</w:t>
      </w:r>
      <w:r w:rsidR="006A16D1">
        <w:rPr>
          <w:sz w:val="24"/>
        </w:rPr>
        <w:t>2</w:t>
      </w:r>
      <w:r>
        <w:rPr>
          <w:sz w:val="24"/>
        </w:rPr>
        <w:t xml:space="preserve">.1 </w:t>
      </w:r>
      <w:r w:rsidRPr="00D638D8">
        <w:rPr>
          <w:sz w:val="24"/>
        </w:rPr>
        <w:t xml:space="preserve">Zamawiający informuje, że postanowienia zawarte w „Ogólnych warunkach umowy” – </w:t>
      </w:r>
      <w:r w:rsidRPr="006A16D1">
        <w:rPr>
          <w:sz w:val="24"/>
        </w:rPr>
        <w:t xml:space="preserve">Załącznik nr </w:t>
      </w:r>
      <w:r w:rsidR="006A16D1" w:rsidRPr="006A16D1">
        <w:rPr>
          <w:sz w:val="24"/>
        </w:rPr>
        <w:t>6</w:t>
      </w:r>
      <w:r w:rsidRPr="006A16D1">
        <w:rPr>
          <w:sz w:val="24"/>
        </w:rPr>
        <w:t xml:space="preserve"> </w:t>
      </w:r>
      <w:r w:rsidRPr="00D638D8">
        <w:rPr>
          <w:sz w:val="24"/>
        </w:rPr>
        <w:t>do niniejszej SIWZ oraz dane przedstawione w ofercie Wykonawcy, będą wprowadzone do treści umowy w sprawie udzielenia zamówienia publicznego</w:t>
      </w:r>
      <w:r>
        <w:rPr>
          <w:sz w:val="24"/>
        </w:rPr>
        <w:br/>
      </w:r>
      <w:r w:rsidRPr="00D638D8">
        <w:rPr>
          <w:sz w:val="24"/>
        </w:rPr>
        <w:t>w przedmiotowym postępowaniu.</w:t>
      </w:r>
    </w:p>
    <w:p w14:paraId="2157B4E8" w14:textId="486FC992" w:rsidR="00D638D8" w:rsidRPr="00D638D8" w:rsidRDefault="00D638D8" w:rsidP="00D638D8">
      <w:pPr>
        <w:spacing w:after="0"/>
        <w:jc w:val="both"/>
        <w:rPr>
          <w:sz w:val="24"/>
        </w:rPr>
      </w:pPr>
      <w:r>
        <w:rPr>
          <w:sz w:val="24"/>
        </w:rPr>
        <w:t>2</w:t>
      </w:r>
      <w:r w:rsidR="006A16D1">
        <w:rPr>
          <w:sz w:val="24"/>
        </w:rPr>
        <w:t>2</w:t>
      </w:r>
      <w:r>
        <w:rPr>
          <w:sz w:val="24"/>
        </w:rPr>
        <w:t xml:space="preserve">.2 </w:t>
      </w:r>
      <w:r w:rsidRPr="00D638D8">
        <w:rPr>
          <w:sz w:val="24"/>
        </w:rPr>
        <w:t>Ostateczna treść umowy może ulec zmianie co do treści „Ogólnych warunków umowy” w zakresie nie zmieniającym istotnych postanowień oferty i SIWZ.</w:t>
      </w:r>
    </w:p>
    <w:p w14:paraId="3CC3E905" w14:textId="7BF99343" w:rsidR="00D638D8" w:rsidRPr="00D638D8" w:rsidRDefault="00D638D8" w:rsidP="00D638D8">
      <w:pPr>
        <w:spacing w:after="0"/>
        <w:jc w:val="both"/>
        <w:rPr>
          <w:sz w:val="24"/>
        </w:rPr>
      </w:pPr>
      <w:r>
        <w:rPr>
          <w:sz w:val="24"/>
        </w:rPr>
        <w:t>2</w:t>
      </w:r>
      <w:r w:rsidR="006A16D1">
        <w:rPr>
          <w:sz w:val="24"/>
        </w:rPr>
        <w:t>2</w:t>
      </w:r>
      <w:r>
        <w:rPr>
          <w:sz w:val="24"/>
        </w:rPr>
        <w:t xml:space="preserve">.3 </w:t>
      </w:r>
      <w:r w:rsidRPr="00D638D8">
        <w:rPr>
          <w:sz w:val="24"/>
        </w:rPr>
        <w:t xml:space="preserve">Wprowadzenie zmian treści umowy wymaga sporządzenia pod rygorem nieważności pisemnego aneksu. Zmiany te nie mogą naruszać postanowień art. 144 ust. 1 ustawy PZP, </w:t>
      </w:r>
      <w:r>
        <w:rPr>
          <w:sz w:val="24"/>
        </w:rPr>
        <w:br/>
      </w:r>
      <w:r w:rsidRPr="00D638D8">
        <w:rPr>
          <w:sz w:val="24"/>
        </w:rPr>
        <w:t xml:space="preserve">a potrzeba ich wprowadzenia może wynikać w sytuacji gdy: </w:t>
      </w:r>
    </w:p>
    <w:p w14:paraId="42CF3C42" w14:textId="21A32840" w:rsidR="00D638D8" w:rsidRPr="00D638D8" w:rsidRDefault="00D638D8" w:rsidP="00D638D8">
      <w:pPr>
        <w:spacing w:after="0"/>
        <w:jc w:val="both"/>
        <w:rPr>
          <w:sz w:val="24"/>
        </w:rPr>
      </w:pPr>
      <w:r w:rsidRPr="00D638D8">
        <w:rPr>
          <w:sz w:val="24"/>
        </w:rPr>
        <w:t>a</w:t>
      </w:r>
      <w:r w:rsidR="006A16D1">
        <w:rPr>
          <w:sz w:val="24"/>
        </w:rPr>
        <w:t>)</w:t>
      </w:r>
      <w:r w:rsidRPr="00D638D8">
        <w:rPr>
          <w:sz w:val="24"/>
        </w:rPr>
        <w:t xml:space="preserve"> nastąpi zmiana powszechnie obowiązujących przepisów prawa mających wpływ na realizację zamówienia, </w:t>
      </w:r>
    </w:p>
    <w:p w14:paraId="234788D8" w14:textId="79BCFA43" w:rsidR="00D638D8" w:rsidRPr="00D638D8" w:rsidRDefault="00D638D8" w:rsidP="00D638D8">
      <w:pPr>
        <w:spacing w:after="0"/>
        <w:jc w:val="both"/>
        <w:rPr>
          <w:sz w:val="24"/>
        </w:rPr>
      </w:pPr>
      <w:r w:rsidRPr="00D638D8">
        <w:rPr>
          <w:sz w:val="24"/>
        </w:rPr>
        <w:t>b</w:t>
      </w:r>
      <w:r w:rsidR="006A16D1">
        <w:rPr>
          <w:sz w:val="24"/>
        </w:rPr>
        <w:t>)</w:t>
      </w:r>
      <w:r w:rsidRPr="00D638D8">
        <w:rPr>
          <w:sz w:val="24"/>
        </w:rPr>
        <w:t xml:space="preserve"> wynikną rozbieżności lub niejasności w rozumieniu pojęć użytych w umowie, których nie można usunąć w inny sposób a zmiana będzie umożliwiać usunięcie rozbieżności                                  i doprecyzowanie umowy w celu jednoznacznej interpretacji jej zapisów przez strony, </w:t>
      </w:r>
    </w:p>
    <w:p w14:paraId="0A598A48" w14:textId="7B9B8CEF" w:rsidR="00D638D8" w:rsidRPr="00D638D8" w:rsidRDefault="00D638D8" w:rsidP="00D638D8">
      <w:pPr>
        <w:spacing w:after="0"/>
        <w:jc w:val="both"/>
        <w:rPr>
          <w:sz w:val="24"/>
        </w:rPr>
      </w:pPr>
      <w:r>
        <w:rPr>
          <w:sz w:val="24"/>
        </w:rPr>
        <w:t>c</w:t>
      </w:r>
      <w:r w:rsidR="006A16D1">
        <w:rPr>
          <w:sz w:val="24"/>
        </w:rPr>
        <w:t>)</w:t>
      </w:r>
      <w:r>
        <w:rPr>
          <w:sz w:val="24"/>
        </w:rPr>
        <w:t xml:space="preserve"> </w:t>
      </w:r>
      <w:r w:rsidRPr="00D638D8">
        <w:rPr>
          <w:sz w:val="24"/>
        </w:rPr>
        <w:t>zaistnieją zdarzenia siły wyższej, niezależne od stron umowy, które uniemożliwiłyby terminowe wykonanie zobowiązań. Za siłę wyższą uważa się zdarzenia zewnętrzne, których skutków nie da się przewidzieć ani im zapobiec. W szczególności za siłę wyższą będzie się uważać działania sił przyrody takie jak: huragan, trzęsienie ziemi, powódź, zamieszki, itp.</w:t>
      </w:r>
    </w:p>
    <w:p w14:paraId="281AAE65" w14:textId="1397487F" w:rsidR="00D638D8" w:rsidRPr="00D638D8" w:rsidRDefault="00D638D8" w:rsidP="00D638D8">
      <w:pPr>
        <w:spacing w:after="0"/>
        <w:jc w:val="both"/>
        <w:rPr>
          <w:sz w:val="24"/>
        </w:rPr>
      </w:pPr>
      <w:r w:rsidRPr="00D638D8">
        <w:rPr>
          <w:sz w:val="24"/>
        </w:rPr>
        <w:t>d</w:t>
      </w:r>
      <w:r w:rsidR="006A16D1">
        <w:rPr>
          <w:sz w:val="24"/>
        </w:rPr>
        <w:t>)</w:t>
      </w:r>
      <w:r w:rsidRPr="00D638D8">
        <w:rPr>
          <w:sz w:val="24"/>
        </w:rPr>
        <w:t xml:space="preserve"> zaistnieją, po stronie Zamawiającego, okoliczności od niego niezależne powodujące konieczność zmiany terminu realizacji przedmiotu zamówienia, </w:t>
      </w:r>
    </w:p>
    <w:p w14:paraId="22A1220C" w14:textId="7559EFD5" w:rsidR="00D638D8" w:rsidRPr="00D638D8" w:rsidRDefault="00D638D8" w:rsidP="00D638D8">
      <w:pPr>
        <w:spacing w:after="0"/>
        <w:jc w:val="both"/>
        <w:rPr>
          <w:sz w:val="24"/>
        </w:rPr>
      </w:pPr>
      <w:r w:rsidRPr="00D638D8">
        <w:rPr>
          <w:sz w:val="24"/>
        </w:rPr>
        <w:t>e</w:t>
      </w:r>
      <w:r w:rsidR="006A16D1">
        <w:rPr>
          <w:sz w:val="24"/>
        </w:rPr>
        <w:t>)</w:t>
      </w:r>
      <w:r w:rsidRPr="00D638D8">
        <w:rPr>
          <w:sz w:val="24"/>
        </w:rPr>
        <w:t xml:space="preserve"> zaistnieją po stronie Zamawiającego, okoliczności powodujące ograniczenie zakresu ilościowego lub rzeczowego przedstawionego w opisie przedmiotu zamówienia.</w:t>
      </w:r>
    </w:p>
    <w:p w14:paraId="1AA3F988" w14:textId="7FF30576" w:rsidR="00D638D8" w:rsidRPr="00D638D8" w:rsidRDefault="00D638D8" w:rsidP="00D638D8">
      <w:pPr>
        <w:spacing w:after="0"/>
        <w:jc w:val="both"/>
        <w:rPr>
          <w:sz w:val="24"/>
        </w:rPr>
      </w:pPr>
      <w:r>
        <w:rPr>
          <w:sz w:val="24"/>
        </w:rPr>
        <w:t>f</w:t>
      </w:r>
      <w:r w:rsidR="006A16D1">
        <w:rPr>
          <w:sz w:val="24"/>
        </w:rPr>
        <w:t>)</w:t>
      </w:r>
      <w:r>
        <w:rPr>
          <w:sz w:val="24"/>
        </w:rPr>
        <w:t xml:space="preserve"> </w:t>
      </w:r>
      <w:r w:rsidRPr="00D638D8">
        <w:rPr>
          <w:sz w:val="24"/>
        </w:rPr>
        <w:t xml:space="preserve">zmienią się osoby wskazane przez Wykonawcę do realizacji zadania  jedynie </w:t>
      </w:r>
      <w:r>
        <w:rPr>
          <w:sz w:val="24"/>
        </w:rPr>
        <w:br/>
      </w:r>
      <w:r w:rsidRPr="00D638D8">
        <w:rPr>
          <w:sz w:val="24"/>
        </w:rPr>
        <w:t xml:space="preserve">w uzasadnionych przypadkach za zgodą Zamawiającego, pod warunkiem że osoby te będą miały wykształcenie, uprawnienia i doświadczenie nie mniejsze niż osoby wymieniane. </w:t>
      </w:r>
    </w:p>
    <w:p w14:paraId="1FA8A1B6" w14:textId="1D19B699" w:rsidR="00D638D8" w:rsidRPr="00D638D8" w:rsidRDefault="00D638D8" w:rsidP="00D638D8">
      <w:pPr>
        <w:spacing w:after="0"/>
        <w:jc w:val="both"/>
        <w:rPr>
          <w:sz w:val="24"/>
        </w:rPr>
      </w:pPr>
      <w:r w:rsidRPr="00D638D8">
        <w:rPr>
          <w:sz w:val="24"/>
        </w:rPr>
        <w:t>g</w:t>
      </w:r>
      <w:r w:rsidR="006A16D1">
        <w:rPr>
          <w:sz w:val="24"/>
        </w:rPr>
        <w:t>)</w:t>
      </w:r>
      <w:r w:rsidRPr="00D638D8">
        <w:rPr>
          <w:sz w:val="24"/>
        </w:rPr>
        <w:t xml:space="preserve"> w przypadku zaproponowania przez Wykonawcę szczególnie uzasadnionej pod względem funkcjonalności, sprawności lub przeznaczenia, albo wyposażenia przedmiotu umowy, zmiany rozwiązań konstrukcyjnych przedmiotu umowy w stosunku do koncepcji przedstawionej </w:t>
      </w:r>
      <w:r>
        <w:rPr>
          <w:sz w:val="24"/>
        </w:rPr>
        <w:br/>
      </w:r>
      <w:r w:rsidRPr="00D638D8">
        <w:rPr>
          <w:sz w:val="24"/>
        </w:rPr>
        <w:t>w ofercie.</w:t>
      </w:r>
    </w:p>
    <w:p w14:paraId="23508BA6" w14:textId="62517324" w:rsidR="00D638D8" w:rsidRPr="00D638D8" w:rsidRDefault="00D638D8" w:rsidP="00D638D8">
      <w:pPr>
        <w:spacing w:after="0"/>
        <w:jc w:val="both"/>
        <w:rPr>
          <w:sz w:val="24"/>
        </w:rPr>
      </w:pPr>
      <w:r w:rsidRPr="00D638D8">
        <w:rPr>
          <w:sz w:val="24"/>
        </w:rPr>
        <w:t>h</w:t>
      </w:r>
      <w:r w:rsidR="006A16D1">
        <w:rPr>
          <w:sz w:val="24"/>
        </w:rPr>
        <w:t>)</w:t>
      </w:r>
      <w:r w:rsidRPr="00D638D8">
        <w:rPr>
          <w:sz w:val="24"/>
        </w:rPr>
        <w:t xml:space="preserve"> w przypadku obiektywnej niemożności zapewnienia wyposażenia przedmiotu umowy </w:t>
      </w:r>
      <w:r>
        <w:rPr>
          <w:sz w:val="24"/>
        </w:rPr>
        <w:br/>
      </w:r>
      <w:r w:rsidRPr="00D638D8">
        <w:rPr>
          <w:sz w:val="24"/>
        </w:rPr>
        <w:t>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640A328C" w14:textId="4A4E7278" w:rsidR="00D638D8" w:rsidRPr="00D638D8" w:rsidRDefault="004642B6" w:rsidP="00D638D8">
      <w:pPr>
        <w:spacing w:after="0"/>
        <w:jc w:val="both"/>
        <w:rPr>
          <w:sz w:val="24"/>
        </w:rPr>
      </w:pPr>
      <w:r>
        <w:rPr>
          <w:sz w:val="24"/>
        </w:rPr>
        <w:t>2</w:t>
      </w:r>
      <w:r w:rsidR="006A16D1">
        <w:rPr>
          <w:sz w:val="24"/>
        </w:rPr>
        <w:t>2</w:t>
      </w:r>
      <w:r>
        <w:rPr>
          <w:sz w:val="24"/>
        </w:rPr>
        <w:t xml:space="preserve">.4 </w:t>
      </w:r>
      <w:r w:rsidR="00D638D8" w:rsidRPr="00D638D8">
        <w:rPr>
          <w:sz w:val="24"/>
        </w:rPr>
        <w:t>Niedopuszczalna jest zmiana umowy, której konsekwencją będzie zwiększenie ceny przedmiotu umowy.</w:t>
      </w:r>
    </w:p>
    <w:p w14:paraId="7A48AF8D" w14:textId="46082CBE" w:rsidR="00AC58F3" w:rsidRPr="00AC58F3" w:rsidRDefault="004642B6" w:rsidP="00AC58F3">
      <w:pPr>
        <w:spacing w:after="0"/>
        <w:jc w:val="both"/>
        <w:rPr>
          <w:sz w:val="24"/>
        </w:rPr>
      </w:pPr>
      <w:r>
        <w:rPr>
          <w:sz w:val="24"/>
        </w:rPr>
        <w:t>2</w:t>
      </w:r>
      <w:r w:rsidR="006A16D1">
        <w:rPr>
          <w:sz w:val="24"/>
        </w:rPr>
        <w:t>2</w:t>
      </w:r>
      <w:r>
        <w:rPr>
          <w:sz w:val="24"/>
        </w:rPr>
        <w:t xml:space="preserve">.5 </w:t>
      </w:r>
      <w:r w:rsidR="00D638D8" w:rsidRPr="00D638D8">
        <w:rPr>
          <w:sz w:val="24"/>
        </w:rPr>
        <w:t>Zamawiający nie przewiduje zawarcia umowy ramowej.</w:t>
      </w:r>
    </w:p>
    <w:p w14:paraId="5183B04E" w14:textId="77777777" w:rsidR="00AC58F3" w:rsidRPr="00AC58F3" w:rsidRDefault="00AC58F3" w:rsidP="00AC58F3">
      <w:pPr>
        <w:spacing w:after="0"/>
        <w:jc w:val="both"/>
        <w:rPr>
          <w:sz w:val="24"/>
        </w:rPr>
      </w:pPr>
    </w:p>
    <w:p w14:paraId="440F7262" w14:textId="77777777" w:rsidR="00AC58F3" w:rsidRPr="00A07426" w:rsidRDefault="00AC58F3" w:rsidP="00F341D9">
      <w:pPr>
        <w:pStyle w:val="Akapitzlist"/>
        <w:numPr>
          <w:ilvl w:val="0"/>
          <w:numId w:val="1"/>
        </w:numPr>
        <w:jc w:val="both"/>
        <w:rPr>
          <w:sz w:val="24"/>
        </w:rPr>
      </w:pPr>
      <w:r w:rsidRPr="00A07426">
        <w:rPr>
          <w:b/>
          <w:sz w:val="24"/>
        </w:rPr>
        <w:t>POUCZ</w:t>
      </w:r>
      <w:r w:rsidR="00A07426" w:rsidRPr="00A07426">
        <w:rPr>
          <w:b/>
          <w:sz w:val="24"/>
        </w:rPr>
        <w:t>ENIE O ŚRODKACH OCHRONY PRAWNEJ</w:t>
      </w:r>
    </w:p>
    <w:p w14:paraId="1FA3EF79" w14:textId="77777777" w:rsidR="00AC58F3" w:rsidRPr="00A07426" w:rsidRDefault="00A07426" w:rsidP="00A07426">
      <w:pPr>
        <w:spacing w:after="0"/>
        <w:jc w:val="both"/>
        <w:rPr>
          <w:sz w:val="24"/>
        </w:rPr>
      </w:pPr>
      <w:r w:rsidRPr="00A07426">
        <w:rPr>
          <w:sz w:val="24"/>
        </w:rPr>
        <w:t>W prowadzonym postępowaniu mają zastosowanie przepisy zawarte w dziale VI ustawy PZP - „Środki ochrony prawnej” określające zasady wnoszenia odwołania do Krajowej Izby Odwoławczej oraz skarg do sądu na orzeczenie Krajowej Izby Odwoławczej. Z uwagi na  obszerność tych przepisów należy się z nimi zapoznać bezpośrednio analizując przepisy ustawy PZP (art. 179 do 198 g).</w:t>
      </w:r>
    </w:p>
    <w:p w14:paraId="6F26AE93" w14:textId="77777777" w:rsidR="00AC58F3" w:rsidRPr="00AC58F3" w:rsidRDefault="00AC58F3" w:rsidP="00AC58F3">
      <w:pPr>
        <w:spacing w:after="0"/>
        <w:jc w:val="both"/>
        <w:rPr>
          <w:sz w:val="24"/>
        </w:rPr>
      </w:pPr>
    </w:p>
    <w:p w14:paraId="3A043164" w14:textId="77777777" w:rsidR="00AC58F3" w:rsidRPr="00A07426" w:rsidRDefault="00A07426" w:rsidP="00F341D9">
      <w:pPr>
        <w:pStyle w:val="Akapitzlist"/>
        <w:numPr>
          <w:ilvl w:val="0"/>
          <w:numId w:val="1"/>
        </w:numPr>
        <w:jc w:val="both"/>
        <w:rPr>
          <w:sz w:val="24"/>
        </w:rPr>
      </w:pPr>
      <w:r w:rsidRPr="00A07426">
        <w:rPr>
          <w:b/>
          <w:sz w:val="24"/>
        </w:rPr>
        <w:t>INNE</w:t>
      </w:r>
    </w:p>
    <w:p w14:paraId="4DE7AA0F" w14:textId="77777777" w:rsidR="00AC58F3" w:rsidRPr="00AC58F3" w:rsidRDefault="00AC58F3" w:rsidP="00AC58F3">
      <w:pPr>
        <w:spacing w:after="0"/>
        <w:jc w:val="both"/>
        <w:rPr>
          <w:sz w:val="24"/>
        </w:rPr>
      </w:pPr>
      <w:r w:rsidRPr="00AC58F3">
        <w:rPr>
          <w:sz w:val="24"/>
        </w:rPr>
        <w:t>Do spraw nieuregulowanych w niniejszej SIWZ mają zastosowanie przepisy ustawy PZP oraz przepisy Kodeksu Cywilnego.</w:t>
      </w:r>
    </w:p>
    <w:p w14:paraId="4B73EE65" w14:textId="7EAAB8E3" w:rsidR="00AC58F3" w:rsidRDefault="00AC58F3" w:rsidP="00AC58F3">
      <w:pPr>
        <w:spacing w:after="0"/>
        <w:jc w:val="both"/>
        <w:rPr>
          <w:sz w:val="24"/>
        </w:rPr>
      </w:pPr>
    </w:p>
    <w:p w14:paraId="7683D565" w14:textId="77777777" w:rsidR="00F341D9" w:rsidRPr="00AC58F3" w:rsidRDefault="00F341D9" w:rsidP="00AC58F3">
      <w:pPr>
        <w:spacing w:after="0"/>
        <w:jc w:val="both"/>
        <w:rPr>
          <w:sz w:val="24"/>
        </w:rPr>
      </w:pPr>
    </w:p>
    <w:p w14:paraId="398D7694" w14:textId="77777777" w:rsidR="00AC58F3" w:rsidRPr="003C67AC" w:rsidRDefault="00AC58F3" w:rsidP="00F341D9">
      <w:pPr>
        <w:pStyle w:val="Akapitzlist"/>
        <w:numPr>
          <w:ilvl w:val="0"/>
          <w:numId w:val="1"/>
        </w:numPr>
        <w:jc w:val="both"/>
        <w:rPr>
          <w:sz w:val="24"/>
        </w:rPr>
      </w:pPr>
      <w:r w:rsidRPr="00946B3A">
        <w:rPr>
          <w:b/>
          <w:sz w:val="24"/>
        </w:rPr>
        <w:t>POUCZENIE O OCHRONIE DANYCH I WYTYCZNE DAL SYSTEMÓW I USŁUG W ZAKRESIE ZGODNOŚCI Z RODO</w:t>
      </w:r>
      <w:r w:rsidRPr="00946B3A">
        <w:rPr>
          <w:sz w:val="24"/>
        </w:rPr>
        <w:t xml:space="preserve"> </w:t>
      </w:r>
    </w:p>
    <w:p w14:paraId="6F9BA335" w14:textId="1C1458FF" w:rsidR="00946B3A" w:rsidRPr="00946B3A" w:rsidRDefault="00946B3A" w:rsidP="00946B3A">
      <w:pPr>
        <w:spacing w:after="0"/>
        <w:jc w:val="both"/>
        <w:rPr>
          <w:sz w:val="24"/>
        </w:rPr>
      </w:pPr>
      <w:r w:rsidRPr="00946B3A">
        <w:rPr>
          <w:sz w:val="24"/>
        </w:rPr>
        <w:t xml:space="preserve">W związku z art. 13 Rozporządzenia Parlamentu Europejskiego i Rady (UE) 2016/679 w sprawie ochrony osób fizycznych w związku z przetwarzaniem danych osobowych i w sprawie swobodnego przepływu takich danych oraz uchylenia dyrektywy (ogólne rozporządzenie </w:t>
      </w:r>
      <w:r w:rsidR="00F341D9">
        <w:rPr>
          <w:sz w:val="24"/>
        </w:rPr>
        <w:br/>
      </w:r>
      <w:r w:rsidRPr="00946B3A">
        <w:rPr>
          <w:sz w:val="24"/>
        </w:rPr>
        <w:t>o ochronie danych) z dnia 27.04.2016 roku, zwanego dalej Rozporządzeniem, Zamawiający wskazuje, że w związku z przystąpieniem poszczególnych Wykonawców, podlegających ochronie na podstawie Rozporządzenia, do niniejszego przetargu:</w:t>
      </w:r>
    </w:p>
    <w:p w14:paraId="40D10CA8" w14:textId="52CEFCEF" w:rsidR="00946B3A" w:rsidRPr="00946B3A" w:rsidRDefault="003C67AC" w:rsidP="00946B3A">
      <w:pPr>
        <w:spacing w:after="0"/>
        <w:jc w:val="both"/>
        <w:rPr>
          <w:sz w:val="24"/>
        </w:rPr>
      </w:pPr>
      <w:r>
        <w:rPr>
          <w:sz w:val="24"/>
        </w:rPr>
        <w:t>2</w:t>
      </w:r>
      <w:r w:rsidR="006A16D1">
        <w:rPr>
          <w:sz w:val="24"/>
        </w:rPr>
        <w:t>5</w:t>
      </w:r>
      <w:r>
        <w:rPr>
          <w:sz w:val="24"/>
        </w:rPr>
        <w:t xml:space="preserve">.1 </w:t>
      </w:r>
      <w:r w:rsidR="00946B3A" w:rsidRPr="00946B3A">
        <w:rPr>
          <w:sz w:val="24"/>
        </w:rPr>
        <w:t>Administratorem danych osobowych Komendant Miej</w:t>
      </w:r>
      <w:r>
        <w:rPr>
          <w:sz w:val="24"/>
        </w:rPr>
        <w:t xml:space="preserve">ski Państwowej Straży Pożarnej  </w:t>
      </w:r>
      <w:r>
        <w:rPr>
          <w:sz w:val="24"/>
        </w:rPr>
        <w:br/>
      </w:r>
      <w:r w:rsidR="00946B3A" w:rsidRPr="00946B3A">
        <w:rPr>
          <w:sz w:val="24"/>
        </w:rPr>
        <w:t>w Gliwicach.</w:t>
      </w:r>
    </w:p>
    <w:p w14:paraId="2EDF7228" w14:textId="0E57E128" w:rsidR="00946B3A" w:rsidRPr="00946B3A" w:rsidRDefault="003C67AC" w:rsidP="00946B3A">
      <w:pPr>
        <w:spacing w:after="0"/>
        <w:jc w:val="both"/>
        <w:rPr>
          <w:sz w:val="24"/>
        </w:rPr>
      </w:pPr>
      <w:r>
        <w:rPr>
          <w:sz w:val="24"/>
        </w:rPr>
        <w:t>2</w:t>
      </w:r>
      <w:r w:rsidR="006A16D1">
        <w:rPr>
          <w:sz w:val="24"/>
        </w:rPr>
        <w:t>5</w:t>
      </w:r>
      <w:r>
        <w:rPr>
          <w:sz w:val="24"/>
        </w:rPr>
        <w:t xml:space="preserve">.2 </w:t>
      </w:r>
      <w:r w:rsidR="00946B3A" w:rsidRPr="00946B3A">
        <w:rPr>
          <w:sz w:val="24"/>
        </w:rPr>
        <w:t>Przystąpienie do przetargu stanowi wyrażenie przez Wykonawców, podlegających ochronie Rozporządzenia, zgody na przetwarzanie ich danych osobowych zgodnie z art. 6 ust. 1 lit. b Rozporządzenia;</w:t>
      </w:r>
    </w:p>
    <w:p w14:paraId="4D2B3C4D" w14:textId="3B0729E6" w:rsidR="00946B3A" w:rsidRPr="00946B3A" w:rsidRDefault="003C67AC" w:rsidP="00946B3A">
      <w:pPr>
        <w:spacing w:after="0"/>
        <w:jc w:val="both"/>
        <w:rPr>
          <w:sz w:val="24"/>
        </w:rPr>
      </w:pPr>
      <w:r>
        <w:rPr>
          <w:sz w:val="24"/>
        </w:rPr>
        <w:t>2</w:t>
      </w:r>
      <w:r w:rsidR="006A16D1">
        <w:rPr>
          <w:sz w:val="24"/>
        </w:rPr>
        <w:t>5</w:t>
      </w:r>
      <w:r>
        <w:rPr>
          <w:sz w:val="24"/>
        </w:rPr>
        <w:t xml:space="preserve">.3 </w:t>
      </w:r>
      <w:r w:rsidR="00946B3A" w:rsidRPr="00946B3A">
        <w:rPr>
          <w:sz w:val="24"/>
        </w:rPr>
        <w:t>Celem przetwarzania danych osobowych jest przede wszystkim wyłonienie Wykonawców i zawarcie z nimi umów (art. 6 ust. 1 lit. b Rozporządzenia), a nadto:</w:t>
      </w:r>
    </w:p>
    <w:p w14:paraId="0EB532AA" w14:textId="77777777" w:rsidR="00946B3A" w:rsidRPr="00946B3A" w:rsidRDefault="003C67AC" w:rsidP="00946B3A">
      <w:pPr>
        <w:spacing w:after="0"/>
        <w:jc w:val="both"/>
        <w:rPr>
          <w:sz w:val="24"/>
        </w:rPr>
      </w:pPr>
      <w:r>
        <w:rPr>
          <w:sz w:val="24"/>
        </w:rPr>
        <w:t xml:space="preserve">a) </w:t>
      </w:r>
      <w:r w:rsidR="00946B3A" w:rsidRPr="00946B3A">
        <w:rPr>
          <w:sz w:val="24"/>
        </w:rPr>
        <w:t xml:space="preserve">Zleceniodawca jako przedsiębiorca  zobowiązany jest prowadzić księgi rachunkowe, karty wynagrodzeń pracowników bądź ich odpowiedniki oraz spoczywają na nim obowiązki podatkowe (art. 6 ust. 1 lit. c Rozporządzenia w zw. z art. 74 ust. 2 z dnia 29.09.1994 roku </w:t>
      </w:r>
    </w:p>
    <w:p w14:paraId="58654B52" w14:textId="77777777" w:rsidR="00946B3A" w:rsidRPr="00946B3A" w:rsidRDefault="00946B3A" w:rsidP="00946B3A">
      <w:pPr>
        <w:spacing w:after="0"/>
        <w:jc w:val="both"/>
        <w:rPr>
          <w:sz w:val="24"/>
        </w:rPr>
      </w:pPr>
      <w:r w:rsidRPr="00946B3A">
        <w:rPr>
          <w:sz w:val="24"/>
        </w:rPr>
        <w:t>o rachunkowości);</w:t>
      </w:r>
    </w:p>
    <w:p w14:paraId="41075F08" w14:textId="77777777" w:rsidR="00946B3A" w:rsidRPr="00946B3A" w:rsidRDefault="00B93CDD" w:rsidP="00946B3A">
      <w:pPr>
        <w:spacing w:after="0"/>
        <w:jc w:val="both"/>
        <w:rPr>
          <w:sz w:val="24"/>
        </w:rPr>
      </w:pPr>
      <w:r>
        <w:rPr>
          <w:sz w:val="24"/>
        </w:rPr>
        <w:t xml:space="preserve">b) </w:t>
      </w:r>
      <w:r w:rsidR="00946B3A" w:rsidRPr="00946B3A">
        <w:rPr>
          <w:sz w:val="24"/>
        </w:rPr>
        <w:t>Zleceniodawca jako przedsiębiorca ma prawo do dochodzenia roszczeń z tytułu prowadzonej przez niego działalności gospodarczej i tym samym przetwarzania danych Zleceniobiorcy w tym celu (art. 6 ust. 1 lit. b Rozporządzenia oraz art. 6 ust. 1 lit. f Rozporządzenia jako prawnie uzasadniony interes Administratora, którym jest dochodzenie jego roszczeń i obrona jego praw);</w:t>
      </w:r>
    </w:p>
    <w:p w14:paraId="52D5925E" w14:textId="38D22267" w:rsidR="00946B3A" w:rsidRPr="00946B3A" w:rsidRDefault="00B93CDD" w:rsidP="00946B3A">
      <w:pPr>
        <w:spacing w:after="0"/>
        <w:jc w:val="both"/>
        <w:rPr>
          <w:sz w:val="24"/>
        </w:rPr>
      </w:pPr>
      <w:r>
        <w:rPr>
          <w:sz w:val="24"/>
        </w:rPr>
        <w:t>2</w:t>
      </w:r>
      <w:r w:rsidR="006A16D1">
        <w:rPr>
          <w:sz w:val="24"/>
        </w:rPr>
        <w:t>5</w:t>
      </w:r>
      <w:r>
        <w:rPr>
          <w:sz w:val="24"/>
        </w:rPr>
        <w:t xml:space="preserve">.4 </w:t>
      </w:r>
      <w:r w:rsidR="00946B3A" w:rsidRPr="00946B3A">
        <w:rPr>
          <w:sz w:val="24"/>
        </w:rPr>
        <w:t>Dane osobowe Wykonawców mogą być przek</w:t>
      </w:r>
      <w:r>
        <w:rPr>
          <w:sz w:val="24"/>
        </w:rPr>
        <w:t xml:space="preserve">azywane i udostępnione zgodnie </w:t>
      </w:r>
      <w:r>
        <w:rPr>
          <w:sz w:val="24"/>
        </w:rPr>
        <w:br/>
      </w:r>
      <w:r w:rsidR="00946B3A" w:rsidRPr="00946B3A">
        <w:rPr>
          <w:sz w:val="24"/>
        </w:rPr>
        <w:t xml:space="preserve">z wymogami ustawy prawo zamówień publicznych, ustawy o dostępie do informacji publicznej oraz na podstawie innych przepisów zobowiązujących </w:t>
      </w:r>
      <w:r>
        <w:rPr>
          <w:sz w:val="24"/>
        </w:rPr>
        <w:t xml:space="preserve">Zamawiającego do udostępniania </w:t>
      </w:r>
      <w:r>
        <w:rPr>
          <w:sz w:val="24"/>
        </w:rPr>
        <w:br/>
      </w:r>
      <w:r w:rsidR="00946B3A" w:rsidRPr="00946B3A">
        <w:rPr>
          <w:sz w:val="24"/>
        </w:rPr>
        <w:t>i przekazywania dokumentacji dotyczącej postępowań przetargowych.</w:t>
      </w:r>
    </w:p>
    <w:p w14:paraId="665CFF88" w14:textId="41505A6E" w:rsidR="00946B3A" w:rsidRPr="00946B3A" w:rsidRDefault="00B93CDD" w:rsidP="00946B3A">
      <w:pPr>
        <w:spacing w:after="0"/>
        <w:jc w:val="both"/>
        <w:rPr>
          <w:sz w:val="24"/>
        </w:rPr>
      </w:pPr>
      <w:r>
        <w:rPr>
          <w:sz w:val="24"/>
        </w:rPr>
        <w:t>2</w:t>
      </w:r>
      <w:r w:rsidR="006A16D1">
        <w:rPr>
          <w:sz w:val="24"/>
        </w:rPr>
        <w:t>5</w:t>
      </w:r>
      <w:r>
        <w:rPr>
          <w:sz w:val="24"/>
        </w:rPr>
        <w:t xml:space="preserve">.5 </w:t>
      </w:r>
      <w:r w:rsidR="00946B3A" w:rsidRPr="00946B3A">
        <w:rPr>
          <w:sz w:val="24"/>
        </w:rPr>
        <w:t xml:space="preserve">Wykonawcy zostali pouczeni o możliwości wycofania zgody w dowolnym momencie, co jednoznaczne jest z wycofaniem się z przetargu. </w:t>
      </w:r>
    </w:p>
    <w:p w14:paraId="18C3E704" w14:textId="1011141D" w:rsidR="00946B3A" w:rsidRPr="00946B3A" w:rsidRDefault="00B93CDD" w:rsidP="00946B3A">
      <w:pPr>
        <w:spacing w:after="0"/>
        <w:jc w:val="both"/>
        <w:rPr>
          <w:sz w:val="24"/>
        </w:rPr>
      </w:pPr>
      <w:r>
        <w:rPr>
          <w:sz w:val="24"/>
        </w:rPr>
        <w:t>2</w:t>
      </w:r>
      <w:r w:rsidR="006A16D1">
        <w:rPr>
          <w:sz w:val="24"/>
        </w:rPr>
        <w:t>5</w:t>
      </w:r>
      <w:r>
        <w:rPr>
          <w:sz w:val="24"/>
        </w:rPr>
        <w:t xml:space="preserve">.6 </w:t>
      </w:r>
      <w:r w:rsidR="00946B3A" w:rsidRPr="00946B3A">
        <w:rPr>
          <w:sz w:val="24"/>
        </w:rPr>
        <w:t xml:space="preserve">Dane osobowe będą przetwarzane przez okres przedawnienia roszczeń przysługujących Zamawiającemu i w stosunku do niego tj. okres 10 lat. Wszelkie dane przetwarzane na potrzeby rachunkowości oraz ze względów podatkowych przetwarzane będą przez 5 lat liczonych od końca roku kalendarzowego, w  którym powstał obowiązek podatkowy. Wszelkie dane przetwarzane w ramach realizacji projektów współfinansowanych ze środków UE, przetwarzane będą przez okres trwałości danego projektu Po upływie w/w dat dane wykonawców będą usuwane. </w:t>
      </w:r>
    </w:p>
    <w:p w14:paraId="2E82396E" w14:textId="1DF10C3B" w:rsidR="00946B3A" w:rsidRPr="00946B3A" w:rsidRDefault="00B93CDD" w:rsidP="00946B3A">
      <w:pPr>
        <w:spacing w:after="0"/>
        <w:jc w:val="both"/>
        <w:rPr>
          <w:sz w:val="24"/>
        </w:rPr>
      </w:pPr>
      <w:r>
        <w:rPr>
          <w:sz w:val="24"/>
        </w:rPr>
        <w:t>2</w:t>
      </w:r>
      <w:r w:rsidR="006A16D1">
        <w:rPr>
          <w:sz w:val="24"/>
        </w:rPr>
        <w:t>5</w:t>
      </w:r>
      <w:r>
        <w:rPr>
          <w:sz w:val="24"/>
        </w:rPr>
        <w:t xml:space="preserve">.7 </w:t>
      </w:r>
      <w:r w:rsidR="00946B3A" w:rsidRPr="00946B3A">
        <w:rPr>
          <w:sz w:val="24"/>
        </w:rPr>
        <w:t>Wykonawcy mają prawo żądania od Zamawiającego dostępu do swoich danych osobowych, ich sprostowania, usunięcia, ograniczenia przetwarzania, przeniesienia.</w:t>
      </w:r>
    </w:p>
    <w:p w14:paraId="54E1F48C" w14:textId="1007D10B" w:rsidR="00946B3A" w:rsidRPr="00946B3A" w:rsidRDefault="00B93CDD" w:rsidP="00946B3A">
      <w:pPr>
        <w:spacing w:after="0"/>
        <w:jc w:val="both"/>
        <w:rPr>
          <w:sz w:val="24"/>
        </w:rPr>
      </w:pPr>
      <w:r>
        <w:rPr>
          <w:sz w:val="24"/>
        </w:rPr>
        <w:t>2</w:t>
      </w:r>
      <w:r w:rsidR="006A16D1">
        <w:rPr>
          <w:sz w:val="24"/>
        </w:rPr>
        <w:t>5</w:t>
      </w:r>
      <w:r>
        <w:rPr>
          <w:sz w:val="24"/>
        </w:rPr>
        <w:t xml:space="preserve">.8 </w:t>
      </w:r>
      <w:r w:rsidR="00946B3A" w:rsidRPr="00946B3A">
        <w:rPr>
          <w:sz w:val="24"/>
        </w:rPr>
        <w:t>Skorzystanie przez Wykonawców z jednego z praw wskazanych w ust. 5 niniejszego paragrafu polega na złożeniu pisemnego oświadczenia woli o odpowiedniej treści przesłanego na adres Zamawiającego.</w:t>
      </w:r>
    </w:p>
    <w:p w14:paraId="7B6F728D" w14:textId="5E487B9B" w:rsidR="00946B3A" w:rsidRPr="00946B3A" w:rsidRDefault="00B93CDD" w:rsidP="00946B3A">
      <w:pPr>
        <w:spacing w:after="0"/>
        <w:jc w:val="both"/>
        <w:rPr>
          <w:sz w:val="24"/>
        </w:rPr>
      </w:pPr>
      <w:r>
        <w:rPr>
          <w:sz w:val="24"/>
        </w:rPr>
        <w:t>2</w:t>
      </w:r>
      <w:r w:rsidR="006A16D1">
        <w:rPr>
          <w:sz w:val="24"/>
        </w:rPr>
        <w:t>5</w:t>
      </w:r>
      <w:r>
        <w:rPr>
          <w:sz w:val="24"/>
        </w:rPr>
        <w:t xml:space="preserve">.9 </w:t>
      </w:r>
      <w:r w:rsidR="00946B3A" w:rsidRPr="00946B3A">
        <w:rPr>
          <w:sz w:val="24"/>
        </w:rPr>
        <w:t>Wykonawcy mają prawo wniesienia skargi do organu nadzorującego przestrzeganie przepisów ochrony danych osobowych.</w:t>
      </w:r>
    </w:p>
    <w:p w14:paraId="7D8A874D" w14:textId="49EAAF36" w:rsidR="00AC58F3" w:rsidRDefault="00B93CDD" w:rsidP="00946B3A">
      <w:pPr>
        <w:spacing w:after="0"/>
        <w:jc w:val="both"/>
        <w:rPr>
          <w:sz w:val="24"/>
        </w:rPr>
      </w:pPr>
      <w:r>
        <w:rPr>
          <w:sz w:val="24"/>
        </w:rPr>
        <w:t>2</w:t>
      </w:r>
      <w:r w:rsidR="006A16D1">
        <w:rPr>
          <w:sz w:val="24"/>
        </w:rPr>
        <w:t>5</w:t>
      </w:r>
      <w:r>
        <w:rPr>
          <w:sz w:val="24"/>
        </w:rPr>
        <w:t xml:space="preserve">.10 </w:t>
      </w:r>
      <w:r w:rsidR="00946B3A" w:rsidRPr="00946B3A">
        <w:rPr>
          <w:sz w:val="24"/>
        </w:rPr>
        <w:t>Osobą do kontaktu u Zamawiającego w sprawie przetwarzania danych osobowych</w:t>
      </w:r>
      <w:r w:rsidR="008366F3">
        <w:rPr>
          <w:sz w:val="24"/>
        </w:rPr>
        <w:t xml:space="preserve"> jest  Pani Renata Białas</w:t>
      </w:r>
      <w:r w:rsidR="00946B3A" w:rsidRPr="00946B3A">
        <w:rPr>
          <w:sz w:val="24"/>
        </w:rPr>
        <w:t xml:space="preserve">, tel. 322615180, email: </w:t>
      </w:r>
      <w:hyperlink r:id="rId8" w:history="1">
        <w:r w:rsidRPr="005511E6">
          <w:rPr>
            <w:rStyle w:val="Hipercze"/>
            <w:sz w:val="24"/>
          </w:rPr>
          <w:t>iod@katowice.kwpsp.gov.pl</w:t>
        </w:r>
      </w:hyperlink>
    </w:p>
    <w:p w14:paraId="46758D62" w14:textId="5FD2CD05" w:rsidR="00B93CDD" w:rsidRDefault="00B93CDD" w:rsidP="00946B3A">
      <w:pPr>
        <w:spacing w:after="0"/>
        <w:jc w:val="both"/>
        <w:rPr>
          <w:i/>
          <w:sz w:val="24"/>
          <w:lang w:val="cs-CZ"/>
        </w:rPr>
      </w:pPr>
    </w:p>
    <w:p w14:paraId="35102996" w14:textId="06236DE4" w:rsidR="00D868DD" w:rsidRDefault="00D868DD" w:rsidP="00946B3A">
      <w:pPr>
        <w:spacing w:after="0"/>
        <w:jc w:val="both"/>
        <w:rPr>
          <w:i/>
          <w:sz w:val="24"/>
          <w:lang w:val="cs-CZ"/>
        </w:rPr>
      </w:pPr>
    </w:p>
    <w:p w14:paraId="183B8518" w14:textId="20F5BD99" w:rsidR="00D868DD" w:rsidRDefault="00D868DD" w:rsidP="00946B3A">
      <w:pPr>
        <w:spacing w:after="0"/>
        <w:jc w:val="both"/>
        <w:rPr>
          <w:i/>
          <w:sz w:val="24"/>
          <w:lang w:val="cs-CZ"/>
        </w:rPr>
      </w:pPr>
    </w:p>
    <w:p w14:paraId="0E775C32" w14:textId="77777777" w:rsidR="00D868DD" w:rsidRPr="00AC58F3" w:rsidRDefault="00D868DD" w:rsidP="00946B3A">
      <w:pPr>
        <w:spacing w:after="0"/>
        <w:jc w:val="both"/>
        <w:rPr>
          <w:i/>
          <w:sz w:val="24"/>
          <w:lang w:val="cs-CZ"/>
        </w:rPr>
      </w:pPr>
    </w:p>
    <w:p w14:paraId="26BDBE8C" w14:textId="77777777" w:rsidR="00AC58F3" w:rsidRPr="00D868DD" w:rsidRDefault="00AC58F3" w:rsidP="00AC58F3">
      <w:pPr>
        <w:numPr>
          <w:ilvl w:val="0"/>
          <w:numId w:val="7"/>
        </w:numPr>
        <w:spacing w:after="0"/>
        <w:jc w:val="both"/>
        <w:rPr>
          <w:b/>
          <w:bCs/>
          <w:sz w:val="24"/>
        </w:rPr>
      </w:pPr>
      <w:r w:rsidRPr="00D868DD">
        <w:rPr>
          <w:b/>
          <w:bCs/>
          <w:sz w:val="24"/>
        </w:rPr>
        <w:t>ZAŁĄCZNIKI STANOWIĄCE INTEGRALNĄ CZĘŚĆ SIWZ</w:t>
      </w:r>
    </w:p>
    <w:p w14:paraId="5843C172" w14:textId="77777777" w:rsidR="00AC58F3" w:rsidRPr="00AC58F3" w:rsidRDefault="00AC58F3" w:rsidP="00AC58F3">
      <w:pPr>
        <w:spacing w:after="0"/>
        <w:jc w:val="both"/>
        <w:rPr>
          <w:bCs/>
          <w:sz w:val="24"/>
        </w:rPr>
      </w:pPr>
    </w:p>
    <w:tbl>
      <w:tblPr>
        <w:tblW w:w="8646"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
        <w:gridCol w:w="7229"/>
      </w:tblGrid>
      <w:tr w:rsidR="00AC58F3" w:rsidRPr="00AC58F3" w14:paraId="606FC4C3" w14:textId="77777777" w:rsidTr="00F719AE">
        <w:trPr>
          <w:trHeight w:val="493"/>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612248" w14:textId="77777777" w:rsidR="00AC58F3" w:rsidRPr="00AC58F3" w:rsidRDefault="00AC58F3" w:rsidP="00AC58F3">
            <w:pPr>
              <w:spacing w:after="0"/>
              <w:jc w:val="both"/>
              <w:rPr>
                <w:sz w:val="24"/>
              </w:rPr>
            </w:pPr>
            <w:r w:rsidRPr="00AC58F3">
              <w:rPr>
                <w:sz w:val="24"/>
              </w:rPr>
              <w:t>LP</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B6D0544" w14:textId="77777777" w:rsidR="00AC58F3" w:rsidRPr="00AC58F3" w:rsidRDefault="00AC58F3" w:rsidP="00AC58F3">
            <w:pPr>
              <w:spacing w:after="0"/>
              <w:jc w:val="both"/>
              <w:rPr>
                <w:sz w:val="24"/>
              </w:rPr>
            </w:pPr>
            <w:r w:rsidRPr="00AC58F3">
              <w:rPr>
                <w:sz w:val="24"/>
              </w:rPr>
              <w:t>Nazwa załącznika</w:t>
            </w:r>
          </w:p>
        </w:tc>
      </w:tr>
      <w:tr w:rsidR="00AC58F3" w:rsidRPr="00AC58F3" w14:paraId="28D2DFAD" w14:textId="77777777" w:rsidTr="00F719AE">
        <w:tc>
          <w:tcPr>
            <w:tcW w:w="1417" w:type="dxa"/>
            <w:tcBorders>
              <w:top w:val="single" w:sz="4" w:space="0" w:color="auto"/>
              <w:left w:val="single" w:sz="4" w:space="0" w:color="auto"/>
              <w:bottom w:val="single" w:sz="4" w:space="0" w:color="auto"/>
              <w:right w:val="single" w:sz="4" w:space="0" w:color="auto"/>
            </w:tcBorders>
            <w:shd w:val="clear" w:color="auto" w:fill="auto"/>
          </w:tcPr>
          <w:p w14:paraId="3ADC5C7C" w14:textId="77777777" w:rsidR="00AC58F3" w:rsidRPr="00AC58F3" w:rsidRDefault="00AC58F3" w:rsidP="00AC58F3">
            <w:pPr>
              <w:spacing w:after="0"/>
              <w:jc w:val="both"/>
              <w:rPr>
                <w:sz w:val="24"/>
              </w:rPr>
            </w:pPr>
            <w:r w:rsidRPr="00AC58F3">
              <w:rPr>
                <w:sz w:val="24"/>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2D4CD40" w14:textId="77777777" w:rsidR="00AC58F3" w:rsidRPr="00AC58F3" w:rsidRDefault="00AC58F3" w:rsidP="00AC58F3">
            <w:pPr>
              <w:spacing w:after="0"/>
              <w:jc w:val="both"/>
              <w:rPr>
                <w:sz w:val="24"/>
              </w:rPr>
            </w:pPr>
            <w:r w:rsidRPr="00AC58F3">
              <w:rPr>
                <w:sz w:val="24"/>
              </w:rPr>
              <w:t xml:space="preserve">Formularz oferty </w:t>
            </w:r>
          </w:p>
        </w:tc>
      </w:tr>
      <w:tr w:rsidR="00AC58F3" w:rsidRPr="00AC58F3" w14:paraId="23B339DE" w14:textId="77777777" w:rsidTr="00F719AE">
        <w:tc>
          <w:tcPr>
            <w:tcW w:w="1417" w:type="dxa"/>
            <w:tcBorders>
              <w:top w:val="single" w:sz="4" w:space="0" w:color="auto"/>
              <w:left w:val="single" w:sz="4" w:space="0" w:color="auto"/>
              <w:bottom w:val="single" w:sz="4" w:space="0" w:color="auto"/>
              <w:right w:val="single" w:sz="4" w:space="0" w:color="auto"/>
            </w:tcBorders>
            <w:shd w:val="clear" w:color="auto" w:fill="auto"/>
          </w:tcPr>
          <w:p w14:paraId="3CDBB801" w14:textId="77777777" w:rsidR="00AC58F3" w:rsidRPr="00AC58F3" w:rsidRDefault="00AC58F3" w:rsidP="00AC58F3">
            <w:pPr>
              <w:spacing w:after="0"/>
              <w:jc w:val="both"/>
              <w:rPr>
                <w:sz w:val="24"/>
              </w:rPr>
            </w:pPr>
            <w:r w:rsidRPr="00AC58F3">
              <w:rPr>
                <w:sz w:val="24"/>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2ED521" w14:textId="77777777" w:rsidR="00AC58F3" w:rsidRPr="00AC58F3" w:rsidRDefault="00AC58F3" w:rsidP="00AC58F3">
            <w:pPr>
              <w:spacing w:after="0"/>
              <w:jc w:val="both"/>
              <w:rPr>
                <w:sz w:val="24"/>
              </w:rPr>
            </w:pPr>
            <w:r w:rsidRPr="00AC58F3">
              <w:rPr>
                <w:sz w:val="24"/>
              </w:rPr>
              <w:t>Wzór oświadczenia o spełnianiu warunków udziału w postępowaniu</w:t>
            </w:r>
          </w:p>
        </w:tc>
      </w:tr>
      <w:tr w:rsidR="00AC58F3" w:rsidRPr="00AC58F3" w14:paraId="244D3F06" w14:textId="77777777" w:rsidTr="00F719AE">
        <w:tc>
          <w:tcPr>
            <w:tcW w:w="1417" w:type="dxa"/>
            <w:tcBorders>
              <w:top w:val="single" w:sz="4" w:space="0" w:color="auto"/>
              <w:left w:val="single" w:sz="4" w:space="0" w:color="auto"/>
              <w:bottom w:val="single" w:sz="4" w:space="0" w:color="auto"/>
              <w:right w:val="single" w:sz="4" w:space="0" w:color="auto"/>
            </w:tcBorders>
            <w:shd w:val="clear" w:color="auto" w:fill="auto"/>
          </w:tcPr>
          <w:p w14:paraId="2DBFBC30" w14:textId="77777777" w:rsidR="00AC58F3" w:rsidRPr="00AC58F3" w:rsidRDefault="00AC58F3" w:rsidP="00AC58F3">
            <w:pPr>
              <w:spacing w:after="0"/>
              <w:jc w:val="both"/>
              <w:rPr>
                <w:sz w:val="24"/>
              </w:rPr>
            </w:pPr>
            <w:r w:rsidRPr="00AC58F3">
              <w:rPr>
                <w:sz w:val="24"/>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FA33C4E" w14:textId="77777777" w:rsidR="00AC58F3" w:rsidRPr="00AC58F3" w:rsidRDefault="00AC58F3" w:rsidP="00AC58F3">
            <w:pPr>
              <w:spacing w:after="0"/>
              <w:jc w:val="both"/>
              <w:rPr>
                <w:sz w:val="24"/>
              </w:rPr>
            </w:pPr>
            <w:r w:rsidRPr="00AC58F3">
              <w:rPr>
                <w:sz w:val="24"/>
              </w:rPr>
              <w:t>Wzór oświadczenia o braku podstaw do wykluczenia z postępowania o udzielenie zamówienia</w:t>
            </w:r>
          </w:p>
        </w:tc>
      </w:tr>
      <w:tr w:rsidR="00AC58F3" w:rsidRPr="00AC58F3" w14:paraId="1EFD43D4" w14:textId="77777777" w:rsidTr="00F719AE">
        <w:tc>
          <w:tcPr>
            <w:tcW w:w="1417" w:type="dxa"/>
            <w:tcBorders>
              <w:top w:val="single" w:sz="4" w:space="0" w:color="auto"/>
              <w:left w:val="single" w:sz="4" w:space="0" w:color="auto"/>
              <w:bottom w:val="single" w:sz="4" w:space="0" w:color="auto"/>
              <w:right w:val="single" w:sz="4" w:space="0" w:color="auto"/>
            </w:tcBorders>
            <w:shd w:val="clear" w:color="auto" w:fill="auto"/>
          </w:tcPr>
          <w:p w14:paraId="427795FB" w14:textId="77777777" w:rsidR="00AC58F3" w:rsidRPr="00AC58F3" w:rsidRDefault="00AC58F3" w:rsidP="00AC58F3">
            <w:pPr>
              <w:spacing w:after="0"/>
              <w:jc w:val="both"/>
              <w:rPr>
                <w:sz w:val="24"/>
              </w:rPr>
            </w:pPr>
            <w:r w:rsidRPr="00AC58F3">
              <w:rPr>
                <w:sz w:val="24"/>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0C19EFF" w14:textId="77777777" w:rsidR="00AC58F3" w:rsidRPr="00AC58F3" w:rsidRDefault="00AC58F3" w:rsidP="00AC58F3">
            <w:pPr>
              <w:spacing w:after="0"/>
              <w:jc w:val="both"/>
              <w:rPr>
                <w:sz w:val="24"/>
              </w:rPr>
            </w:pPr>
            <w:r w:rsidRPr="00AC58F3">
              <w:rPr>
                <w:sz w:val="24"/>
              </w:rPr>
              <w:t>Wymagania techniczne</w:t>
            </w:r>
          </w:p>
        </w:tc>
      </w:tr>
      <w:tr w:rsidR="00AC58F3" w:rsidRPr="00AC58F3" w14:paraId="20734F2D" w14:textId="77777777" w:rsidTr="00F719AE">
        <w:tc>
          <w:tcPr>
            <w:tcW w:w="1417" w:type="dxa"/>
            <w:tcBorders>
              <w:top w:val="single" w:sz="4" w:space="0" w:color="auto"/>
              <w:left w:val="single" w:sz="4" w:space="0" w:color="auto"/>
              <w:bottom w:val="single" w:sz="4" w:space="0" w:color="auto"/>
              <w:right w:val="single" w:sz="4" w:space="0" w:color="auto"/>
            </w:tcBorders>
            <w:shd w:val="clear" w:color="auto" w:fill="auto"/>
          </w:tcPr>
          <w:p w14:paraId="751FCF6A" w14:textId="77777777" w:rsidR="00AC58F3" w:rsidRPr="00AC58F3" w:rsidRDefault="00AC58F3" w:rsidP="00AC58F3">
            <w:pPr>
              <w:spacing w:after="0"/>
              <w:jc w:val="both"/>
              <w:rPr>
                <w:sz w:val="24"/>
              </w:rPr>
            </w:pPr>
            <w:r w:rsidRPr="00AC58F3">
              <w:rPr>
                <w:sz w:val="24"/>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0651213" w14:textId="138D5692" w:rsidR="00AC58F3" w:rsidRPr="00AC58F3" w:rsidRDefault="008366F3" w:rsidP="00AC58F3">
            <w:pPr>
              <w:spacing w:after="0"/>
              <w:jc w:val="both"/>
              <w:rPr>
                <w:sz w:val="24"/>
              </w:rPr>
            </w:pPr>
            <w:r w:rsidRPr="008366F3">
              <w:rPr>
                <w:sz w:val="24"/>
              </w:rPr>
              <w:t>Oświadczenie o przynależności do te</w:t>
            </w:r>
            <w:r>
              <w:rPr>
                <w:sz w:val="24"/>
              </w:rPr>
              <w:t xml:space="preserve">j samej grupy kapitałowej </w:t>
            </w:r>
          </w:p>
        </w:tc>
      </w:tr>
      <w:tr w:rsidR="00AC58F3" w:rsidRPr="00AC58F3" w14:paraId="23D0ED32" w14:textId="77777777" w:rsidTr="00F719AE">
        <w:tc>
          <w:tcPr>
            <w:tcW w:w="1417" w:type="dxa"/>
            <w:tcBorders>
              <w:top w:val="single" w:sz="4" w:space="0" w:color="auto"/>
              <w:left w:val="single" w:sz="4" w:space="0" w:color="auto"/>
              <w:bottom w:val="single" w:sz="4" w:space="0" w:color="auto"/>
              <w:right w:val="single" w:sz="4" w:space="0" w:color="auto"/>
            </w:tcBorders>
            <w:shd w:val="clear" w:color="auto" w:fill="auto"/>
          </w:tcPr>
          <w:p w14:paraId="02B136E3" w14:textId="77777777" w:rsidR="00AC58F3" w:rsidRPr="00AC58F3" w:rsidRDefault="00AC58F3" w:rsidP="00AC58F3">
            <w:pPr>
              <w:spacing w:after="0"/>
              <w:jc w:val="both"/>
              <w:rPr>
                <w:sz w:val="24"/>
              </w:rPr>
            </w:pPr>
            <w:r w:rsidRPr="00AC58F3">
              <w:rPr>
                <w:sz w:val="24"/>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3934528" w14:textId="026807D8" w:rsidR="00AC58F3" w:rsidRPr="00AC58F3" w:rsidRDefault="008366F3" w:rsidP="00AC58F3">
            <w:pPr>
              <w:spacing w:after="0"/>
              <w:jc w:val="both"/>
              <w:rPr>
                <w:sz w:val="24"/>
              </w:rPr>
            </w:pPr>
            <w:r>
              <w:rPr>
                <w:sz w:val="24"/>
              </w:rPr>
              <w:t>Wzór umowy</w:t>
            </w:r>
          </w:p>
        </w:tc>
      </w:tr>
    </w:tbl>
    <w:p w14:paraId="21286398" w14:textId="77777777" w:rsidR="00AC58F3" w:rsidRDefault="00AC58F3" w:rsidP="00AC58F3">
      <w:pPr>
        <w:spacing w:after="0"/>
        <w:jc w:val="both"/>
        <w:rPr>
          <w:sz w:val="24"/>
        </w:rPr>
      </w:pPr>
    </w:p>
    <w:p w14:paraId="25817C30" w14:textId="77777777" w:rsidR="00FE5C87" w:rsidRDefault="00FE5C87" w:rsidP="00AC58F3">
      <w:pPr>
        <w:spacing w:after="0"/>
        <w:jc w:val="both"/>
        <w:rPr>
          <w:sz w:val="24"/>
        </w:rPr>
      </w:pPr>
    </w:p>
    <w:p w14:paraId="7385F93A" w14:textId="77777777" w:rsidR="00FE5C87" w:rsidRDefault="00FE5C87" w:rsidP="00AC58F3">
      <w:pPr>
        <w:spacing w:after="0"/>
        <w:jc w:val="both"/>
        <w:rPr>
          <w:sz w:val="24"/>
        </w:rPr>
      </w:pPr>
    </w:p>
    <w:p w14:paraId="75B72452" w14:textId="36ECDA14" w:rsidR="00FE5C87" w:rsidRDefault="000171B7" w:rsidP="00AC58F3">
      <w:pPr>
        <w:spacing w:after="0"/>
        <w:jc w:val="both"/>
        <w:rPr>
          <w:sz w:val="24"/>
        </w:rPr>
      </w:pPr>
      <w:r w:rsidRPr="000171B7">
        <w:rPr>
          <w:sz w:val="24"/>
        </w:rPr>
        <w:t>Sporządził:</w:t>
      </w:r>
      <w:r w:rsidRPr="000171B7">
        <w:rPr>
          <w:sz w:val="24"/>
        </w:rPr>
        <w:tab/>
      </w:r>
      <w:r w:rsidRPr="000171B7">
        <w:rPr>
          <w:sz w:val="24"/>
        </w:rPr>
        <w:tab/>
      </w:r>
      <w:r w:rsidRPr="000171B7">
        <w:rPr>
          <w:sz w:val="24"/>
        </w:rPr>
        <w:tab/>
      </w:r>
      <w:r w:rsidRPr="000171B7">
        <w:rPr>
          <w:sz w:val="24"/>
        </w:rPr>
        <w:tab/>
        <w:t>Sprawdził:</w:t>
      </w:r>
      <w:r w:rsidRPr="000171B7">
        <w:rPr>
          <w:sz w:val="24"/>
        </w:rPr>
        <w:tab/>
      </w:r>
    </w:p>
    <w:p w14:paraId="0DF9608B" w14:textId="77777777" w:rsidR="00FE5C87" w:rsidRDefault="00FE5C87" w:rsidP="00AC58F3">
      <w:pPr>
        <w:spacing w:after="0"/>
        <w:jc w:val="both"/>
        <w:rPr>
          <w:sz w:val="24"/>
        </w:rPr>
      </w:pPr>
    </w:p>
    <w:p w14:paraId="32F966A0" w14:textId="77777777" w:rsidR="00FE5C87" w:rsidRDefault="00FE5C87" w:rsidP="00AC58F3">
      <w:pPr>
        <w:spacing w:after="0"/>
        <w:jc w:val="both"/>
        <w:rPr>
          <w:sz w:val="24"/>
        </w:rPr>
      </w:pPr>
    </w:p>
    <w:p w14:paraId="24E2CF75" w14:textId="77777777" w:rsidR="00FE5C87" w:rsidRDefault="00FE5C87" w:rsidP="00AC58F3">
      <w:pPr>
        <w:spacing w:after="0"/>
        <w:jc w:val="both"/>
        <w:rPr>
          <w:sz w:val="24"/>
        </w:rPr>
      </w:pPr>
    </w:p>
    <w:p w14:paraId="5958B1E6" w14:textId="3CAB4C63" w:rsidR="00F719AE" w:rsidRDefault="00F719AE" w:rsidP="00AC58F3">
      <w:pPr>
        <w:spacing w:after="0"/>
        <w:jc w:val="both"/>
        <w:rPr>
          <w:sz w:val="24"/>
        </w:rPr>
        <w:sectPr w:rsidR="00F719AE" w:rsidSect="00F719AE">
          <w:headerReference w:type="default" r:id="rId9"/>
          <w:footerReference w:type="default" r:id="rId10"/>
          <w:pgSz w:w="11906" w:h="16838"/>
          <w:pgMar w:top="1417" w:right="1417" w:bottom="1417" w:left="1417" w:header="708" w:footer="708" w:gutter="0"/>
          <w:cols w:space="708"/>
          <w:docGrid w:linePitch="360"/>
        </w:sectPr>
      </w:pPr>
    </w:p>
    <w:p w14:paraId="03A95E36" w14:textId="15AEA0EE" w:rsidR="00FE5C87" w:rsidRPr="00FE5C87" w:rsidRDefault="00FE5C87" w:rsidP="00FE5C87">
      <w:pPr>
        <w:spacing w:after="0"/>
        <w:jc w:val="both"/>
        <w:rPr>
          <w:sz w:val="24"/>
        </w:rPr>
      </w:pPr>
    </w:p>
    <w:p w14:paraId="138FFCC9" w14:textId="77777777" w:rsidR="00FE5C87" w:rsidRPr="00FE5C87" w:rsidRDefault="00FE5C87" w:rsidP="00FE5C87">
      <w:pPr>
        <w:spacing w:after="0"/>
        <w:jc w:val="center"/>
        <w:rPr>
          <w:b/>
          <w:sz w:val="32"/>
        </w:rPr>
      </w:pPr>
      <w:r w:rsidRPr="00FE5C87">
        <w:rPr>
          <w:b/>
          <w:sz w:val="32"/>
        </w:rPr>
        <w:t>FORMULARZ OFERTY</w:t>
      </w:r>
    </w:p>
    <w:p w14:paraId="15E16338" w14:textId="77777777" w:rsidR="00FE5C87" w:rsidRPr="00FE5C87" w:rsidRDefault="00FE5C87" w:rsidP="00FE5C87">
      <w:pPr>
        <w:spacing w:after="0"/>
        <w:jc w:val="both"/>
        <w:rPr>
          <w:sz w:val="24"/>
        </w:rPr>
      </w:pPr>
    </w:p>
    <w:p w14:paraId="02A817AA" w14:textId="77777777" w:rsidR="00FE5C87" w:rsidRPr="00FE5C87" w:rsidRDefault="00FE5C87" w:rsidP="00FE5C87">
      <w:pPr>
        <w:spacing w:after="0"/>
        <w:jc w:val="both"/>
        <w:rPr>
          <w:sz w:val="24"/>
        </w:rPr>
      </w:pPr>
      <w:r w:rsidRPr="00FE5C87">
        <w:rPr>
          <w:sz w:val="24"/>
        </w:rPr>
        <w:t xml:space="preserve">NAZWA WYKONAWCY: </w:t>
      </w:r>
    </w:p>
    <w:p w14:paraId="05A090B4" w14:textId="77777777" w:rsidR="00FE5C87" w:rsidRPr="00FE5C87" w:rsidRDefault="00FE5C87" w:rsidP="00FE5C87">
      <w:pPr>
        <w:spacing w:after="0" w:line="480" w:lineRule="auto"/>
        <w:jc w:val="both"/>
        <w:rPr>
          <w:sz w:val="24"/>
        </w:rPr>
      </w:pPr>
      <w:r w:rsidRPr="00FE5C87">
        <w:rPr>
          <w:sz w:val="24"/>
        </w:rPr>
        <w:t>……………………………………………………..…………………………………………………………………………………………</w:t>
      </w:r>
    </w:p>
    <w:p w14:paraId="7BDC08DB" w14:textId="77777777" w:rsidR="00FE5C87" w:rsidRPr="00FE5C87" w:rsidRDefault="00FE5C87" w:rsidP="00FE5C87">
      <w:pPr>
        <w:spacing w:after="0" w:line="480" w:lineRule="auto"/>
        <w:jc w:val="both"/>
        <w:rPr>
          <w:sz w:val="24"/>
        </w:rPr>
      </w:pPr>
      <w:r w:rsidRPr="00FE5C87">
        <w:rPr>
          <w:sz w:val="24"/>
        </w:rPr>
        <w:t>……………………………………………………..…………………………………………………………………………………………</w:t>
      </w:r>
    </w:p>
    <w:p w14:paraId="434CA49F" w14:textId="77777777" w:rsidR="00FE5C87" w:rsidRPr="00FE5C87" w:rsidRDefault="00FE5C87" w:rsidP="00FE5C87">
      <w:pPr>
        <w:spacing w:after="0" w:line="480" w:lineRule="auto"/>
        <w:jc w:val="both"/>
        <w:rPr>
          <w:sz w:val="24"/>
        </w:rPr>
      </w:pPr>
      <w:r w:rsidRPr="00FE5C87">
        <w:rPr>
          <w:sz w:val="24"/>
        </w:rPr>
        <w:t>ADRES: …………………………………………………………………………….……………</w:t>
      </w:r>
    </w:p>
    <w:p w14:paraId="6E54480B" w14:textId="77777777" w:rsidR="00FE5C87" w:rsidRPr="00FE5C87" w:rsidRDefault="00FE5C87" w:rsidP="00FE5C87">
      <w:pPr>
        <w:spacing w:after="0"/>
        <w:jc w:val="both"/>
        <w:rPr>
          <w:sz w:val="24"/>
        </w:rPr>
      </w:pPr>
    </w:p>
    <w:p w14:paraId="325CB77F" w14:textId="77777777" w:rsidR="00FE5C87" w:rsidRPr="00FE5C87" w:rsidRDefault="00FE5C87" w:rsidP="00FE5C87">
      <w:pPr>
        <w:spacing w:after="0"/>
        <w:jc w:val="both"/>
        <w:rPr>
          <w:sz w:val="24"/>
        </w:rPr>
      </w:pPr>
      <w:r w:rsidRPr="00FE5C87">
        <w:rPr>
          <w:sz w:val="24"/>
        </w:rPr>
        <w:t>NIP ……………………………………………………………..   REGON …………….……….…………………………..………</w:t>
      </w:r>
    </w:p>
    <w:p w14:paraId="29F85363" w14:textId="77777777" w:rsidR="00FE5C87" w:rsidRPr="00FE5C87" w:rsidRDefault="00FE5C87" w:rsidP="00FE5C87">
      <w:pPr>
        <w:spacing w:after="0"/>
        <w:jc w:val="both"/>
        <w:rPr>
          <w:sz w:val="24"/>
        </w:rPr>
      </w:pPr>
    </w:p>
    <w:p w14:paraId="36A3C50C" w14:textId="77777777" w:rsidR="00FE5C87" w:rsidRPr="00FE5C87" w:rsidRDefault="00FE5C87" w:rsidP="00FE5C87">
      <w:pPr>
        <w:spacing w:after="0"/>
        <w:jc w:val="both"/>
        <w:rPr>
          <w:sz w:val="24"/>
        </w:rPr>
      </w:pPr>
      <w:r w:rsidRPr="00FE5C87">
        <w:rPr>
          <w:sz w:val="24"/>
        </w:rPr>
        <w:t>Telefon: …………………………………….………..……..   faks …………………………………..…..………………………</w:t>
      </w:r>
    </w:p>
    <w:p w14:paraId="43CB2D28" w14:textId="77777777" w:rsidR="00FE5C87" w:rsidRPr="00FE5C87" w:rsidRDefault="00FE5C87" w:rsidP="00FE5C87">
      <w:pPr>
        <w:spacing w:after="0"/>
        <w:jc w:val="both"/>
        <w:rPr>
          <w:sz w:val="24"/>
        </w:rPr>
      </w:pPr>
    </w:p>
    <w:p w14:paraId="64904287" w14:textId="77777777" w:rsidR="00FE5C87" w:rsidRPr="00FE5C87" w:rsidRDefault="00FE5C87" w:rsidP="00FE5C87">
      <w:pPr>
        <w:spacing w:after="0"/>
        <w:jc w:val="both"/>
        <w:rPr>
          <w:sz w:val="24"/>
        </w:rPr>
      </w:pPr>
      <w:r w:rsidRPr="00FE5C87">
        <w:rPr>
          <w:sz w:val="24"/>
        </w:rPr>
        <w:t>e- mail: …………………………………………………………………………….……………</w:t>
      </w:r>
    </w:p>
    <w:p w14:paraId="0D551D92" w14:textId="77777777" w:rsidR="00FE5C87" w:rsidRPr="00FE5C87" w:rsidRDefault="00FE5C87" w:rsidP="00FE5C87">
      <w:pPr>
        <w:spacing w:after="0"/>
        <w:jc w:val="both"/>
        <w:rPr>
          <w:sz w:val="24"/>
        </w:rPr>
      </w:pPr>
    </w:p>
    <w:p w14:paraId="155C2C6E" w14:textId="73F6A683" w:rsidR="00FE5C87" w:rsidRPr="00FE5C87" w:rsidRDefault="00FE5C87" w:rsidP="00FE5C87">
      <w:pPr>
        <w:spacing w:after="0"/>
        <w:jc w:val="both"/>
        <w:rPr>
          <w:sz w:val="24"/>
        </w:rPr>
      </w:pPr>
      <w:r w:rsidRPr="00FE5C87">
        <w:rPr>
          <w:sz w:val="24"/>
        </w:rPr>
        <w:t xml:space="preserve">Przystępując do postępowania o udzielenie zamówienia publicznego, którego przedmiotem jest </w:t>
      </w:r>
      <w:r w:rsidR="00B368D5" w:rsidRPr="00B368D5">
        <w:rPr>
          <w:sz w:val="24"/>
        </w:rPr>
        <w:t>„</w:t>
      </w:r>
      <w:r w:rsidR="002A5A3D" w:rsidRPr="002A5A3D">
        <w:rPr>
          <w:sz w:val="24"/>
        </w:rPr>
        <w:t xml:space="preserve">Dostawa lekkiego samochodu rozpoznawczo- ratowniczego, typu </w:t>
      </w:r>
      <w:proofErr w:type="spellStart"/>
      <w:r w:rsidR="002A5A3D" w:rsidRPr="002A5A3D">
        <w:rPr>
          <w:sz w:val="24"/>
        </w:rPr>
        <w:t>SLRr</w:t>
      </w:r>
      <w:proofErr w:type="spellEnd"/>
      <w:r w:rsidR="00B368D5" w:rsidRPr="00B368D5">
        <w:rPr>
          <w:sz w:val="24"/>
        </w:rPr>
        <w:t>”</w:t>
      </w:r>
      <w:r w:rsidRPr="00FE5C87">
        <w:rPr>
          <w:sz w:val="24"/>
        </w:rPr>
        <w:t xml:space="preserve"> oferuję realizację przedmiotu zamówienia, zgodnie z zasadami określonymi w specyfikacji istotnych warunków zamówienia.</w:t>
      </w:r>
    </w:p>
    <w:p w14:paraId="0C2128E5" w14:textId="77777777" w:rsidR="00FE5C87" w:rsidRPr="00FE5C87" w:rsidRDefault="00FE5C87" w:rsidP="00FE5C87">
      <w:pPr>
        <w:spacing w:after="0"/>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57"/>
      </w:tblGrid>
      <w:tr w:rsidR="00B368D5" w:rsidRPr="00B368D5" w14:paraId="19EFEDF9" w14:textId="77777777" w:rsidTr="00F719AE">
        <w:trPr>
          <w:trHeight w:val="563"/>
          <w:jc w:val="center"/>
        </w:trPr>
        <w:tc>
          <w:tcPr>
            <w:tcW w:w="4358" w:type="dxa"/>
            <w:shd w:val="clear" w:color="auto" w:fill="auto"/>
            <w:vAlign w:val="center"/>
          </w:tcPr>
          <w:p w14:paraId="6F2A7DC1" w14:textId="77777777" w:rsidR="00B368D5" w:rsidRPr="00B368D5" w:rsidRDefault="00B368D5" w:rsidP="00B368D5">
            <w:pPr>
              <w:spacing w:after="0"/>
              <w:jc w:val="both"/>
              <w:rPr>
                <w:sz w:val="24"/>
              </w:rPr>
            </w:pPr>
            <w:r w:rsidRPr="00B368D5">
              <w:rPr>
                <w:sz w:val="24"/>
              </w:rPr>
              <w:t>Cena jednostkowa brutto</w:t>
            </w:r>
          </w:p>
        </w:tc>
        <w:tc>
          <w:tcPr>
            <w:tcW w:w="4357" w:type="dxa"/>
            <w:shd w:val="clear" w:color="auto" w:fill="auto"/>
          </w:tcPr>
          <w:p w14:paraId="4C274787" w14:textId="77777777" w:rsidR="00B368D5" w:rsidRPr="00B368D5" w:rsidRDefault="00B368D5" w:rsidP="00B368D5">
            <w:pPr>
              <w:spacing w:after="0"/>
              <w:jc w:val="both"/>
              <w:rPr>
                <w:sz w:val="24"/>
              </w:rPr>
            </w:pPr>
          </w:p>
        </w:tc>
      </w:tr>
      <w:tr w:rsidR="00B368D5" w:rsidRPr="00B368D5" w14:paraId="4B9C2D94" w14:textId="77777777" w:rsidTr="00F719AE">
        <w:trPr>
          <w:trHeight w:val="778"/>
          <w:jc w:val="center"/>
        </w:trPr>
        <w:tc>
          <w:tcPr>
            <w:tcW w:w="4358" w:type="dxa"/>
            <w:shd w:val="clear" w:color="auto" w:fill="auto"/>
            <w:vAlign w:val="center"/>
          </w:tcPr>
          <w:p w14:paraId="24891A76" w14:textId="77777777" w:rsidR="00B368D5" w:rsidRPr="00B368D5" w:rsidRDefault="00B368D5" w:rsidP="00B368D5">
            <w:pPr>
              <w:spacing w:after="0"/>
              <w:jc w:val="both"/>
              <w:rPr>
                <w:sz w:val="24"/>
              </w:rPr>
            </w:pPr>
            <w:r w:rsidRPr="00B368D5">
              <w:rPr>
                <w:sz w:val="24"/>
              </w:rPr>
              <w:t xml:space="preserve">Termin realizacji </w:t>
            </w:r>
          </w:p>
          <w:p w14:paraId="3AC8F2C4" w14:textId="26630F7D" w:rsidR="00B368D5" w:rsidRPr="00B368D5" w:rsidRDefault="002A51F2" w:rsidP="00B368D5">
            <w:pPr>
              <w:spacing w:after="0"/>
              <w:jc w:val="both"/>
              <w:rPr>
                <w:sz w:val="24"/>
              </w:rPr>
            </w:pPr>
            <w:r>
              <w:rPr>
                <w:sz w:val="24"/>
              </w:rPr>
              <w:t>(</w:t>
            </w:r>
            <w:r w:rsidR="00B30E37">
              <w:rPr>
                <w:sz w:val="24"/>
              </w:rPr>
              <w:t>nie dłużej niż do dnia 15</w:t>
            </w:r>
            <w:r w:rsidR="00B368D5" w:rsidRPr="00B368D5">
              <w:rPr>
                <w:sz w:val="24"/>
              </w:rPr>
              <w:t>.12.20</w:t>
            </w:r>
            <w:r w:rsidR="006A16D1">
              <w:rPr>
                <w:sz w:val="24"/>
              </w:rPr>
              <w:t>20</w:t>
            </w:r>
            <w:r w:rsidR="00B368D5" w:rsidRPr="00B368D5">
              <w:rPr>
                <w:sz w:val="24"/>
              </w:rPr>
              <w:t>r.)</w:t>
            </w:r>
          </w:p>
        </w:tc>
        <w:tc>
          <w:tcPr>
            <w:tcW w:w="4357" w:type="dxa"/>
            <w:shd w:val="clear" w:color="auto" w:fill="auto"/>
          </w:tcPr>
          <w:p w14:paraId="4A161122" w14:textId="77777777" w:rsidR="00B368D5" w:rsidRPr="00B368D5" w:rsidRDefault="00B368D5" w:rsidP="00B368D5">
            <w:pPr>
              <w:spacing w:after="0"/>
              <w:jc w:val="both"/>
              <w:rPr>
                <w:sz w:val="24"/>
              </w:rPr>
            </w:pPr>
          </w:p>
        </w:tc>
      </w:tr>
      <w:tr w:rsidR="00B368D5" w:rsidRPr="00B368D5" w14:paraId="4337467D" w14:textId="77777777" w:rsidTr="006A16D1">
        <w:trPr>
          <w:trHeight w:val="794"/>
          <w:jc w:val="center"/>
        </w:trPr>
        <w:tc>
          <w:tcPr>
            <w:tcW w:w="4358" w:type="dxa"/>
            <w:shd w:val="clear" w:color="auto" w:fill="auto"/>
            <w:vAlign w:val="center"/>
          </w:tcPr>
          <w:p w14:paraId="418D53A4" w14:textId="00F31CEB" w:rsidR="00B368D5" w:rsidRPr="00B368D5" w:rsidRDefault="00B368D5" w:rsidP="006A16D1">
            <w:pPr>
              <w:spacing w:after="0"/>
              <w:rPr>
                <w:sz w:val="24"/>
              </w:rPr>
            </w:pPr>
            <w:r w:rsidRPr="00B368D5">
              <w:rPr>
                <w:sz w:val="24"/>
              </w:rPr>
              <w:t>Okres</w:t>
            </w:r>
            <w:r w:rsidR="006A16D1">
              <w:rPr>
                <w:sz w:val="24"/>
              </w:rPr>
              <w:t xml:space="preserve"> </w:t>
            </w:r>
            <w:r w:rsidRPr="00B368D5">
              <w:rPr>
                <w:sz w:val="24"/>
              </w:rPr>
              <w:t xml:space="preserve">gwarancji </w:t>
            </w:r>
            <w:r w:rsidR="00090257">
              <w:rPr>
                <w:sz w:val="24"/>
              </w:rPr>
              <w:t>jakości</w:t>
            </w:r>
            <w:r w:rsidR="002A51F2">
              <w:rPr>
                <w:sz w:val="24"/>
              </w:rPr>
              <w:br/>
              <w:t>(minimum 2 lata</w:t>
            </w:r>
            <w:r w:rsidRPr="00B368D5">
              <w:rPr>
                <w:sz w:val="24"/>
              </w:rPr>
              <w:t>)</w:t>
            </w:r>
          </w:p>
        </w:tc>
        <w:tc>
          <w:tcPr>
            <w:tcW w:w="4357" w:type="dxa"/>
            <w:shd w:val="clear" w:color="auto" w:fill="auto"/>
            <w:vAlign w:val="bottom"/>
          </w:tcPr>
          <w:p w14:paraId="65CEA25A" w14:textId="470C9447" w:rsidR="00B368D5" w:rsidRPr="00B368D5" w:rsidRDefault="00B368D5" w:rsidP="006A16D1">
            <w:pPr>
              <w:spacing w:after="0"/>
              <w:jc w:val="center"/>
              <w:rPr>
                <w:sz w:val="24"/>
              </w:rPr>
            </w:pPr>
            <w:r w:rsidRPr="00B368D5">
              <w:rPr>
                <w:sz w:val="24"/>
              </w:rPr>
              <w:t>…………. lat</w:t>
            </w:r>
          </w:p>
        </w:tc>
      </w:tr>
    </w:tbl>
    <w:p w14:paraId="3A98038D" w14:textId="77777777" w:rsidR="00FE5C87" w:rsidRPr="00FE5C87" w:rsidRDefault="00FE5C87" w:rsidP="00FE5C87">
      <w:pPr>
        <w:spacing w:after="0"/>
        <w:jc w:val="both"/>
        <w:rPr>
          <w:sz w:val="24"/>
        </w:rPr>
      </w:pPr>
    </w:p>
    <w:p w14:paraId="74CCFF67" w14:textId="77777777" w:rsidR="00FE5C87" w:rsidRPr="00FE5C87" w:rsidRDefault="00B368D5" w:rsidP="00FE5C87">
      <w:pPr>
        <w:spacing w:after="0"/>
        <w:jc w:val="both"/>
        <w:rPr>
          <w:sz w:val="24"/>
        </w:rPr>
      </w:pPr>
      <w:r>
        <w:rPr>
          <w:sz w:val="24"/>
        </w:rPr>
        <w:tab/>
      </w:r>
      <w:r w:rsidR="00FE5C87" w:rsidRPr="00FE5C87">
        <w:rPr>
          <w:sz w:val="24"/>
        </w:rPr>
        <w:t xml:space="preserve">Jeżeli złożono ofertę, której wybór prowadziłby do powstania u Zamawiającego obowiązku podatkowego zgodnie z przepisami o podatku od towarów i usług, Zamawiający </w:t>
      </w:r>
      <w:r>
        <w:rPr>
          <w:sz w:val="24"/>
        </w:rPr>
        <w:br/>
      </w:r>
      <w:r w:rsidR="00FE5C87" w:rsidRPr="00FE5C87">
        <w:rPr>
          <w:sz w:val="24"/>
        </w:rPr>
        <w:t xml:space="preserve">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00FE5C87" w:rsidRPr="00B368D5">
        <w:rPr>
          <w:i/>
          <w:sz w:val="24"/>
        </w:rPr>
        <w:t>(wypełnić, jeżeli dotyczy)</w:t>
      </w:r>
    </w:p>
    <w:p w14:paraId="776F01AF" w14:textId="77777777" w:rsidR="00FE5C87" w:rsidRPr="00FE5C87" w:rsidRDefault="00FE5C87" w:rsidP="00FE5C87">
      <w:pPr>
        <w:spacing w:after="0"/>
        <w:jc w:val="both"/>
        <w:rPr>
          <w:sz w:val="24"/>
        </w:rPr>
      </w:pPr>
      <w:r w:rsidRPr="00FE5C87">
        <w:rPr>
          <w:sz w:val="24"/>
        </w:rPr>
        <w:t>…………………………………………………………………………………………………..………………………………………………………………………………………………………………………………</w:t>
      </w:r>
      <w:r w:rsidR="00B368D5">
        <w:rPr>
          <w:sz w:val="24"/>
        </w:rPr>
        <w:t>……………………………………………………………</w:t>
      </w:r>
    </w:p>
    <w:p w14:paraId="78A08CBC" w14:textId="77777777" w:rsidR="00FE5C87" w:rsidRPr="00FE5C87" w:rsidRDefault="00FE5C87" w:rsidP="00FE5C87">
      <w:pPr>
        <w:spacing w:after="0"/>
        <w:jc w:val="both"/>
        <w:rPr>
          <w:sz w:val="24"/>
        </w:rPr>
      </w:pPr>
    </w:p>
    <w:p w14:paraId="4243F35F" w14:textId="77777777" w:rsidR="00B368D5" w:rsidRDefault="00FE5C87" w:rsidP="00B368D5">
      <w:pPr>
        <w:pStyle w:val="Akapitzlist"/>
        <w:numPr>
          <w:ilvl w:val="6"/>
          <w:numId w:val="4"/>
        </w:numPr>
        <w:spacing w:after="0"/>
        <w:jc w:val="both"/>
        <w:rPr>
          <w:sz w:val="24"/>
        </w:rPr>
      </w:pPr>
      <w:r w:rsidRPr="00B368D5">
        <w:rPr>
          <w:sz w:val="24"/>
        </w:rPr>
        <w:t>Przedkładamy niniejszy wypełniony Formular</w:t>
      </w:r>
      <w:r w:rsidR="00B368D5">
        <w:rPr>
          <w:sz w:val="24"/>
        </w:rPr>
        <w:t>z Oferty wraz z załącznikami.</w:t>
      </w:r>
    </w:p>
    <w:p w14:paraId="43DC4CB7" w14:textId="6A353D08" w:rsidR="00FE5C87" w:rsidRPr="00B368D5" w:rsidRDefault="00FE5C87" w:rsidP="00B368D5">
      <w:pPr>
        <w:pStyle w:val="Akapitzlist"/>
        <w:numPr>
          <w:ilvl w:val="6"/>
          <w:numId w:val="4"/>
        </w:numPr>
        <w:spacing w:after="0"/>
        <w:jc w:val="both"/>
        <w:rPr>
          <w:sz w:val="24"/>
        </w:rPr>
      </w:pPr>
      <w:r w:rsidRPr="00B368D5">
        <w:rPr>
          <w:sz w:val="24"/>
        </w:rPr>
        <w:t xml:space="preserve">Akceptujemy warunki płatności tj. </w:t>
      </w:r>
      <w:r w:rsidR="00A05C23">
        <w:rPr>
          <w:sz w:val="24"/>
        </w:rPr>
        <w:t>14</w:t>
      </w:r>
      <w:r w:rsidRPr="00B368D5">
        <w:rPr>
          <w:sz w:val="24"/>
        </w:rPr>
        <w:t xml:space="preserve"> dni od poprawnie złożonej faktury z protokołem odbioru bez uwag.</w:t>
      </w:r>
    </w:p>
    <w:p w14:paraId="7577F413" w14:textId="77777777" w:rsidR="00FE5C87" w:rsidRDefault="00FE5C87" w:rsidP="00B368D5">
      <w:pPr>
        <w:pStyle w:val="Akapitzlist"/>
        <w:numPr>
          <w:ilvl w:val="6"/>
          <w:numId w:val="4"/>
        </w:numPr>
        <w:spacing w:after="0"/>
        <w:jc w:val="both"/>
        <w:rPr>
          <w:sz w:val="24"/>
        </w:rPr>
      </w:pPr>
      <w:r w:rsidRPr="00B368D5">
        <w:rPr>
          <w:sz w:val="24"/>
        </w:rPr>
        <w:t xml:space="preserve">Oświadczamy, że przedstawiona w niniejszej ofercie cena brutto zawiera wszystkie koszty wykonania zamówienia, jakie poniesie Zamawiający w przypadku wyboru naszej oferty. </w:t>
      </w:r>
    </w:p>
    <w:p w14:paraId="15DB76D0" w14:textId="4E03C812" w:rsidR="00FE5C87" w:rsidRDefault="00FE5C87" w:rsidP="00FE5C87">
      <w:pPr>
        <w:pStyle w:val="Akapitzlist"/>
        <w:numPr>
          <w:ilvl w:val="6"/>
          <w:numId w:val="4"/>
        </w:numPr>
        <w:spacing w:after="0"/>
        <w:jc w:val="both"/>
        <w:rPr>
          <w:sz w:val="24"/>
        </w:rPr>
      </w:pPr>
      <w:r w:rsidRPr="00B368D5">
        <w:rPr>
          <w:sz w:val="24"/>
        </w:rPr>
        <w:t xml:space="preserve">W przypadku udzielenia zamówienia zobowiązujemy się do zawarcia umowy w miejscu </w:t>
      </w:r>
      <w:r w:rsidR="00B368D5">
        <w:rPr>
          <w:sz w:val="24"/>
        </w:rPr>
        <w:br/>
      </w:r>
      <w:r w:rsidRPr="00B368D5">
        <w:rPr>
          <w:sz w:val="24"/>
        </w:rPr>
        <w:t xml:space="preserve">i terminie wskazanych przez Zamawiającego oraz na warunkach określonych we wzorze umowy stanowiącym załącznik nr </w:t>
      </w:r>
      <w:r w:rsidR="00422B29">
        <w:rPr>
          <w:sz w:val="24"/>
        </w:rPr>
        <w:t>6</w:t>
      </w:r>
      <w:r w:rsidRPr="00B368D5">
        <w:rPr>
          <w:sz w:val="24"/>
        </w:rPr>
        <w:t xml:space="preserve"> do SIWZ.</w:t>
      </w:r>
    </w:p>
    <w:p w14:paraId="1F69D16C" w14:textId="77777777" w:rsidR="00FE5C87" w:rsidRDefault="00FE5C87" w:rsidP="00B368D5">
      <w:pPr>
        <w:pStyle w:val="Akapitzlist"/>
        <w:numPr>
          <w:ilvl w:val="6"/>
          <w:numId w:val="4"/>
        </w:numPr>
        <w:spacing w:after="0"/>
        <w:jc w:val="both"/>
        <w:rPr>
          <w:sz w:val="24"/>
        </w:rPr>
      </w:pPr>
      <w:r w:rsidRPr="00B368D5">
        <w:rPr>
          <w:sz w:val="24"/>
        </w:rPr>
        <w:t>Oświadczamy, że jesteśmy związani niniejszą ofertą przez okres 30 dni od upływu terminu składania ofert.</w:t>
      </w:r>
    </w:p>
    <w:p w14:paraId="3993D721" w14:textId="77777777" w:rsidR="00FE5C87" w:rsidRDefault="00FE5C87" w:rsidP="00FE5C87">
      <w:pPr>
        <w:pStyle w:val="Akapitzlist"/>
        <w:numPr>
          <w:ilvl w:val="6"/>
          <w:numId w:val="4"/>
        </w:numPr>
        <w:spacing w:after="0"/>
        <w:jc w:val="both"/>
        <w:rPr>
          <w:sz w:val="24"/>
        </w:rPr>
      </w:pPr>
      <w:r w:rsidRPr="00B368D5">
        <w:rPr>
          <w:sz w:val="24"/>
        </w:rPr>
        <w:t>Oświadczamy, że jeżeli w okresie związania ofertą nastąpią jakiekolwiek znaczące zmiany sytuacji przedstawionej w naszych dokumentach załączonych do niniejszej oferty, natychmiast poinformujemy o nich Zamawiającego.</w:t>
      </w:r>
    </w:p>
    <w:p w14:paraId="77B0DDFC" w14:textId="77777777" w:rsidR="00FE5C87" w:rsidRDefault="00FE5C87" w:rsidP="00FE5C87">
      <w:pPr>
        <w:pStyle w:val="Akapitzlist"/>
        <w:numPr>
          <w:ilvl w:val="6"/>
          <w:numId w:val="4"/>
        </w:numPr>
        <w:spacing w:after="0"/>
        <w:jc w:val="both"/>
        <w:rPr>
          <w:sz w:val="24"/>
        </w:rPr>
      </w:pPr>
      <w:r w:rsidRPr="00B368D5">
        <w:rPr>
          <w:sz w:val="24"/>
        </w:rPr>
        <w:t>Oświadczamy, że w przypadku gdy wspólnie ubiegać się będziemy o udzielenie zamówienia publicznego z innymi wykonawcami, zobowiązujemy się przedstawić zamawiającemu przed podpisaniem umowy w sprawie zamówienia publicznego, umowę regulującą współpracę wykonawców wspólnie ubiegających się o przedmiotowe zamówienie publiczne.</w:t>
      </w:r>
    </w:p>
    <w:p w14:paraId="5740F3F2" w14:textId="77777777" w:rsidR="00FE5C87" w:rsidRPr="00B368D5" w:rsidRDefault="00FE5C87" w:rsidP="00FE5C87">
      <w:pPr>
        <w:pStyle w:val="Akapitzlist"/>
        <w:numPr>
          <w:ilvl w:val="6"/>
          <w:numId w:val="4"/>
        </w:numPr>
        <w:spacing w:after="0"/>
        <w:jc w:val="both"/>
        <w:rPr>
          <w:sz w:val="24"/>
        </w:rPr>
      </w:pPr>
      <w:r w:rsidRPr="00B368D5">
        <w:rPr>
          <w:sz w:val="24"/>
        </w:rPr>
        <w:t>Oświadczamy, że zamówienie (przedstawione na wstępie części zadania) wykonamy samodzielnie z wyjątkiem części zamówienia wykonanych przez podmioty biorące udziału w postępowaniu – podwy</w:t>
      </w:r>
      <w:r w:rsidR="00B368D5">
        <w:rPr>
          <w:sz w:val="24"/>
        </w:rPr>
        <w:t>konawców</w:t>
      </w:r>
      <w:r w:rsidRPr="00B368D5">
        <w:rPr>
          <w:sz w:val="24"/>
        </w:rPr>
        <w:t>:</w:t>
      </w:r>
    </w:p>
    <w:p w14:paraId="71DB7E3A" w14:textId="77777777" w:rsidR="00FE5C87" w:rsidRPr="00FE5C87" w:rsidRDefault="00FE5C87" w:rsidP="00FE5C87">
      <w:pPr>
        <w:spacing w:after="0"/>
        <w:jc w:val="both"/>
        <w:rPr>
          <w:sz w:val="24"/>
        </w:rPr>
      </w:pPr>
    </w:p>
    <w:p w14:paraId="0C8665D1" w14:textId="2225D6C4" w:rsidR="00FE5C87" w:rsidRDefault="00B368D5" w:rsidP="00B0606C">
      <w:pPr>
        <w:spacing w:after="0" w:line="480" w:lineRule="auto"/>
        <w:rPr>
          <w:sz w:val="24"/>
        </w:rPr>
      </w:pPr>
      <w:r>
        <w:rPr>
          <w:sz w:val="24"/>
        </w:rPr>
        <w:t>Nazwa</w:t>
      </w:r>
      <w:r w:rsidR="00B0606C">
        <w:rPr>
          <w:sz w:val="24"/>
        </w:rPr>
        <w:t xml:space="preserve"> </w:t>
      </w:r>
      <w:r w:rsidR="00FE5C87" w:rsidRPr="00FE5C87">
        <w:rPr>
          <w:sz w:val="24"/>
        </w:rPr>
        <w:t>podwykonawcy</w:t>
      </w:r>
      <w:r w:rsidR="00B0606C">
        <w:rPr>
          <w:sz w:val="24"/>
        </w:rPr>
        <w:t xml:space="preserve"> …………………………………………………………………………………………………………</w:t>
      </w:r>
    </w:p>
    <w:p w14:paraId="20ACD2A1" w14:textId="56118D9C" w:rsidR="00B0606C" w:rsidRPr="00FE5C87" w:rsidRDefault="00B0606C" w:rsidP="00B0606C">
      <w:pPr>
        <w:spacing w:after="0" w:line="480" w:lineRule="auto"/>
        <w:rPr>
          <w:sz w:val="24"/>
        </w:rPr>
      </w:pPr>
      <w:r>
        <w:rPr>
          <w:sz w:val="24"/>
        </w:rPr>
        <w:t>………………………………………………………………………………………………………………………………………………</w:t>
      </w:r>
    </w:p>
    <w:p w14:paraId="1AFCC863" w14:textId="31343384" w:rsidR="00FE5C87" w:rsidRPr="00B368D5" w:rsidRDefault="00FE5C87" w:rsidP="00B368D5">
      <w:pPr>
        <w:pStyle w:val="Akapitzlist"/>
        <w:numPr>
          <w:ilvl w:val="6"/>
          <w:numId w:val="4"/>
        </w:numPr>
        <w:spacing w:after="0"/>
        <w:jc w:val="both"/>
        <w:rPr>
          <w:sz w:val="24"/>
        </w:rPr>
      </w:pPr>
      <w:r w:rsidRPr="00B368D5">
        <w:rPr>
          <w:sz w:val="24"/>
        </w:rPr>
        <w:t>Oświadczamy,  że  spełniamy  wymagania  zawarte w art.  22  pkt.1 Ustawy: Prawo Zamówień Publicznych z 29 stycznia 2004 (</w:t>
      </w:r>
      <w:r w:rsidR="00090257" w:rsidRPr="00090257">
        <w:rPr>
          <w:sz w:val="24"/>
        </w:rPr>
        <w:t xml:space="preserve">Dz.U. z 2020 r., poz. 1086, z </w:t>
      </w:r>
      <w:proofErr w:type="spellStart"/>
      <w:r w:rsidR="00090257" w:rsidRPr="00090257">
        <w:rPr>
          <w:sz w:val="24"/>
        </w:rPr>
        <w:t>późn</w:t>
      </w:r>
      <w:proofErr w:type="spellEnd"/>
      <w:r w:rsidR="00090257" w:rsidRPr="00090257">
        <w:rPr>
          <w:sz w:val="24"/>
        </w:rPr>
        <w:t>. zm.</w:t>
      </w:r>
      <w:r w:rsidRPr="00B368D5">
        <w:rPr>
          <w:sz w:val="24"/>
        </w:rPr>
        <w:t>) jak  również wszystkie  warunki określone w Specyfikacji Istotnych Warunków Zamówienia oraz, że złożymy wszystkie wymagane  dokumenty potwierdzające spełnienie tych warunków.</w:t>
      </w:r>
    </w:p>
    <w:p w14:paraId="6EA0400D" w14:textId="77777777" w:rsidR="00FE5C87" w:rsidRPr="00FE5C87" w:rsidRDefault="00FE5C87" w:rsidP="00FE5C87">
      <w:pPr>
        <w:spacing w:after="0"/>
        <w:jc w:val="both"/>
        <w:rPr>
          <w:sz w:val="24"/>
        </w:rPr>
      </w:pPr>
    </w:p>
    <w:p w14:paraId="14C61482" w14:textId="77777777" w:rsidR="00FE5C87" w:rsidRPr="00B368D5" w:rsidRDefault="00FE5C87" w:rsidP="00B368D5">
      <w:pPr>
        <w:pStyle w:val="Akapitzlist"/>
        <w:numPr>
          <w:ilvl w:val="6"/>
          <w:numId w:val="4"/>
        </w:numPr>
        <w:spacing w:after="0"/>
        <w:jc w:val="both"/>
        <w:rPr>
          <w:sz w:val="24"/>
        </w:rPr>
      </w:pPr>
      <w:r w:rsidRPr="00B368D5">
        <w:rPr>
          <w:sz w:val="24"/>
        </w:rPr>
        <w:t>Upoważnionymi do reprezentowania naszej firmy są następujące osoby:</w:t>
      </w:r>
    </w:p>
    <w:p w14:paraId="35357238" w14:textId="0B7A8A87" w:rsidR="00FE5C87" w:rsidRPr="00FE5C87" w:rsidRDefault="00FE5C87" w:rsidP="00FE5C87">
      <w:pPr>
        <w:spacing w:after="0"/>
        <w:jc w:val="both"/>
        <w:rPr>
          <w:sz w:val="24"/>
        </w:rPr>
      </w:pPr>
    </w:p>
    <w:p w14:paraId="5E6B99CC" w14:textId="77777777" w:rsidR="00FE5C87" w:rsidRPr="00FE5C87" w:rsidRDefault="00FE5C87" w:rsidP="00B368D5">
      <w:pPr>
        <w:spacing w:after="0"/>
        <w:ind w:firstLine="360"/>
        <w:jc w:val="both"/>
        <w:rPr>
          <w:sz w:val="24"/>
        </w:rPr>
      </w:pPr>
      <w:r w:rsidRPr="00FE5C87">
        <w:rPr>
          <w:sz w:val="24"/>
        </w:rPr>
        <w:t>Imię i Nazwisko</w:t>
      </w:r>
      <w:r w:rsidRPr="00FE5C87">
        <w:rPr>
          <w:sz w:val="24"/>
        </w:rPr>
        <w:tab/>
      </w:r>
      <w:r w:rsidR="00B368D5">
        <w:rPr>
          <w:sz w:val="24"/>
        </w:rPr>
        <w:tab/>
      </w:r>
      <w:r w:rsidR="00B368D5">
        <w:rPr>
          <w:sz w:val="24"/>
        </w:rPr>
        <w:tab/>
      </w:r>
      <w:r w:rsidR="00B368D5">
        <w:rPr>
          <w:sz w:val="24"/>
        </w:rPr>
        <w:tab/>
      </w:r>
      <w:r w:rsidR="00B368D5">
        <w:rPr>
          <w:sz w:val="24"/>
        </w:rPr>
        <w:tab/>
      </w:r>
      <w:r w:rsidR="00B368D5">
        <w:rPr>
          <w:sz w:val="24"/>
        </w:rPr>
        <w:tab/>
      </w:r>
      <w:r w:rsidR="00B368D5">
        <w:rPr>
          <w:sz w:val="24"/>
        </w:rPr>
        <w:tab/>
        <w:t xml:space="preserve">Wzór </w:t>
      </w:r>
      <w:r w:rsidRPr="00FE5C87">
        <w:rPr>
          <w:sz w:val="24"/>
        </w:rPr>
        <w:t>podpisu</w:t>
      </w:r>
    </w:p>
    <w:p w14:paraId="60F7FD93" w14:textId="77777777" w:rsidR="00FE5C87" w:rsidRPr="00FE5C87" w:rsidRDefault="00FE5C87" w:rsidP="00FE5C87">
      <w:pPr>
        <w:spacing w:after="0"/>
        <w:jc w:val="both"/>
        <w:rPr>
          <w:sz w:val="24"/>
        </w:rPr>
      </w:pPr>
    </w:p>
    <w:p w14:paraId="24C7E1C5" w14:textId="77777777" w:rsidR="00FE5C87" w:rsidRPr="00FE5C87" w:rsidRDefault="00FE5C87" w:rsidP="00FE5C87">
      <w:pPr>
        <w:spacing w:after="0"/>
        <w:jc w:val="both"/>
        <w:rPr>
          <w:sz w:val="24"/>
        </w:rPr>
      </w:pPr>
    </w:p>
    <w:p w14:paraId="232D1597" w14:textId="77777777" w:rsidR="00FE5C87" w:rsidRPr="00FE5C87" w:rsidRDefault="00FE5C87" w:rsidP="00FE5C87">
      <w:pPr>
        <w:spacing w:after="0"/>
        <w:jc w:val="both"/>
        <w:rPr>
          <w:sz w:val="24"/>
        </w:rPr>
      </w:pPr>
      <w:r w:rsidRPr="00FE5C87">
        <w:rPr>
          <w:sz w:val="24"/>
        </w:rPr>
        <w:t xml:space="preserve">       ……………….……………                                                                    ……………………………………….</w:t>
      </w:r>
    </w:p>
    <w:p w14:paraId="13A1FF3A" w14:textId="77777777" w:rsidR="00FE5C87" w:rsidRPr="00FE5C87" w:rsidRDefault="00FE5C87" w:rsidP="00FE5C87">
      <w:pPr>
        <w:spacing w:after="0"/>
        <w:jc w:val="both"/>
        <w:rPr>
          <w:sz w:val="24"/>
        </w:rPr>
      </w:pPr>
    </w:p>
    <w:p w14:paraId="48C8FE7B" w14:textId="77777777" w:rsidR="00FE5C87" w:rsidRPr="00FE5C87" w:rsidRDefault="00FE5C87" w:rsidP="00FE5C87">
      <w:pPr>
        <w:spacing w:after="0"/>
        <w:jc w:val="both"/>
        <w:rPr>
          <w:sz w:val="24"/>
        </w:rPr>
      </w:pPr>
      <w:r w:rsidRPr="00FE5C87">
        <w:rPr>
          <w:sz w:val="24"/>
        </w:rPr>
        <w:t>11.</w:t>
      </w:r>
      <w:r w:rsidRPr="00FE5C87">
        <w:rPr>
          <w:sz w:val="24"/>
        </w:rPr>
        <w:tab/>
        <w:t>Upoważnienie dla powyżej wskazanych osób wynika z następującego(</w:t>
      </w:r>
      <w:proofErr w:type="spellStart"/>
      <w:r w:rsidRPr="00FE5C87">
        <w:rPr>
          <w:sz w:val="24"/>
        </w:rPr>
        <w:t>ych</w:t>
      </w:r>
      <w:proofErr w:type="spellEnd"/>
      <w:r w:rsidRPr="00FE5C87">
        <w:rPr>
          <w:sz w:val="24"/>
        </w:rPr>
        <w:t>) dokumentu(ów)</w:t>
      </w:r>
    </w:p>
    <w:p w14:paraId="0951D8CE" w14:textId="62BFF966" w:rsidR="00FE5C87" w:rsidRPr="00FE5C87" w:rsidRDefault="00FE5C87" w:rsidP="00FE5C87">
      <w:pPr>
        <w:spacing w:after="0"/>
        <w:jc w:val="both"/>
        <w:rPr>
          <w:sz w:val="24"/>
        </w:rPr>
      </w:pPr>
      <w:r w:rsidRPr="00FE5C87">
        <w:rPr>
          <w:sz w:val="24"/>
        </w:rPr>
        <w:t>………………………….………………………………………..…………………………………………...................................</w:t>
      </w:r>
      <w:r w:rsidR="007C1A1D">
        <w:rPr>
          <w:sz w:val="24"/>
        </w:rPr>
        <w:t xml:space="preserve">.…………………………..…………………………………………., które dołączamy do oferty. </w:t>
      </w:r>
      <w:r w:rsidR="007C1A1D" w:rsidRPr="007C1A1D">
        <w:rPr>
          <w:b/>
          <w:sz w:val="24"/>
        </w:rPr>
        <w:t>(</w:t>
      </w:r>
      <w:r w:rsidRPr="007C1A1D">
        <w:rPr>
          <w:b/>
          <w:sz w:val="24"/>
        </w:rPr>
        <w:t>Zamawiający nie wymaga dołączenia tych dokumentów, które można pobrać z ogólnodostępnych, bezpłatnych baz danych).</w:t>
      </w:r>
    </w:p>
    <w:p w14:paraId="23F70059" w14:textId="77777777" w:rsidR="00FE5C87" w:rsidRPr="00FE5C87" w:rsidRDefault="00FE5C87" w:rsidP="00FE5C87">
      <w:pPr>
        <w:spacing w:after="0"/>
        <w:jc w:val="both"/>
        <w:rPr>
          <w:sz w:val="24"/>
        </w:rPr>
      </w:pPr>
      <w:r w:rsidRPr="00FE5C87">
        <w:rPr>
          <w:sz w:val="24"/>
        </w:rPr>
        <w:t>12.</w:t>
      </w:r>
      <w:r w:rsidRPr="00FE5C87">
        <w:rPr>
          <w:sz w:val="24"/>
        </w:rPr>
        <w:tab/>
        <w:t>Załącznikami do niniejszej oferty są:</w:t>
      </w:r>
    </w:p>
    <w:p w14:paraId="55D521EF" w14:textId="77777777" w:rsidR="00FE5C87" w:rsidRPr="00FE5C87" w:rsidRDefault="00FE5C87" w:rsidP="00FE5C87">
      <w:pPr>
        <w:spacing w:after="0"/>
        <w:jc w:val="both"/>
        <w:rPr>
          <w:sz w:val="24"/>
        </w:rPr>
      </w:pPr>
    </w:p>
    <w:p w14:paraId="6C83B23A" w14:textId="77777777" w:rsidR="00FE5C87" w:rsidRPr="00FE5C87" w:rsidRDefault="00FE5C87" w:rsidP="00FE5C87">
      <w:pPr>
        <w:spacing w:after="0"/>
        <w:jc w:val="both"/>
        <w:rPr>
          <w:sz w:val="24"/>
        </w:rPr>
      </w:pPr>
    </w:p>
    <w:p w14:paraId="13594433" w14:textId="77777777" w:rsidR="00FE5C87" w:rsidRPr="00FE5C87" w:rsidRDefault="00FE5C87" w:rsidP="00FE5C87">
      <w:pPr>
        <w:spacing w:after="0"/>
        <w:jc w:val="both"/>
        <w:rPr>
          <w:sz w:val="24"/>
        </w:rPr>
      </w:pPr>
      <w:r w:rsidRPr="00FE5C87">
        <w:rPr>
          <w:sz w:val="24"/>
        </w:rPr>
        <w:t>1)</w:t>
      </w:r>
      <w:r w:rsidRPr="00FE5C87">
        <w:rPr>
          <w:sz w:val="24"/>
        </w:rPr>
        <w:tab/>
        <w:t>……………………………………………………………………………………………………………..</w:t>
      </w:r>
    </w:p>
    <w:p w14:paraId="629A0602" w14:textId="77777777" w:rsidR="00FE5C87" w:rsidRPr="00FE5C87" w:rsidRDefault="00FE5C87" w:rsidP="00FE5C87">
      <w:pPr>
        <w:spacing w:after="0"/>
        <w:jc w:val="both"/>
        <w:rPr>
          <w:sz w:val="24"/>
        </w:rPr>
      </w:pPr>
      <w:r w:rsidRPr="00FE5C87">
        <w:rPr>
          <w:sz w:val="24"/>
        </w:rPr>
        <w:t>2)</w:t>
      </w:r>
      <w:r w:rsidRPr="00FE5C87">
        <w:rPr>
          <w:sz w:val="24"/>
        </w:rPr>
        <w:tab/>
        <w:t>……………………………………………………………………………………………………………..</w:t>
      </w:r>
    </w:p>
    <w:p w14:paraId="49E55E62" w14:textId="77777777" w:rsidR="00FE5C87" w:rsidRPr="00FE5C87" w:rsidRDefault="00FE5C87" w:rsidP="00FE5C87">
      <w:pPr>
        <w:spacing w:after="0"/>
        <w:jc w:val="both"/>
        <w:rPr>
          <w:sz w:val="24"/>
        </w:rPr>
      </w:pPr>
      <w:r w:rsidRPr="00FE5C87">
        <w:rPr>
          <w:sz w:val="24"/>
        </w:rPr>
        <w:t>3)</w:t>
      </w:r>
      <w:r w:rsidRPr="00FE5C87">
        <w:rPr>
          <w:sz w:val="24"/>
        </w:rPr>
        <w:tab/>
        <w:t>……………………………………………………………………………………………………………..</w:t>
      </w:r>
    </w:p>
    <w:p w14:paraId="7F629F67" w14:textId="77777777" w:rsidR="00FE5C87" w:rsidRPr="00FE5C87" w:rsidRDefault="00FE5C87" w:rsidP="00FE5C87">
      <w:pPr>
        <w:spacing w:after="0"/>
        <w:jc w:val="both"/>
        <w:rPr>
          <w:sz w:val="24"/>
        </w:rPr>
      </w:pPr>
      <w:r w:rsidRPr="00FE5C87">
        <w:rPr>
          <w:sz w:val="24"/>
        </w:rPr>
        <w:t>4)</w:t>
      </w:r>
      <w:r w:rsidRPr="00FE5C87">
        <w:rPr>
          <w:sz w:val="24"/>
        </w:rPr>
        <w:tab/>
        <w:t>……………………………………………………………………………………………………………..</w:t>
      </w:r>
    </w:p>
    <w:p w14:paraId="058A2F67" w14:textId="77777777" w:rsidR="00FE5C87" w:rsidRPr="00FE5C87" w:rsidRDefault="00FE5C87" w:rsidP="00FE5C87">
      <w:pPr>
        <w:spacing w:after="0"/>
        <w:jc w:val="both"/>
        <w:rPr>
          <w:sz w:val="24"/>
        </w:rPr>
      </w:pPr>
      <w:r w:rsidRPr="00FE5C87">
        <w:rPr>
          <w:sz w:val="24"/>
        </w:rPr>
        <w:t>5)</w:t>
      </w:r>
      <w:r w:rsidRPr="00FE5C87">
        <w:rPr>
          <w:sz w:val="24"/>
        </w:rPr>
        <w:tab/>
        <w:t>…………………………………………………………………………………………………………..</w:t>
      </w:r>
    </w:p>
    <w:p w14:paraId="214934FF" w14:textId="77777777" w:rsidR="00FE5C87" w:rsidRPr="00FE5C87" w:rsidRDefault="00FE5C87" w:rsidP="00FE5C87">
      <w:pPr>
        <w:spacing w:after="0"/>
        <w:jc w:val="both"/>
        <w:rPr>
          <w:sz w:val="24"/>
        </w:rPr>
      </w:pPr>
      <w:r w:rsidRPr="00FE5C87">
        <w:rPr>
          <w:sz w:val="24"/>
        </w:rPr>
        <w:t>6)</w:t>
      </w:r>
      <w:r w:rsidRPr="00FE5C87">
        <w:rPr>
          <w:sz w:val="24"/>
        </w:rPr>
        <w:tab/>
        <w:t xml:space="preserve"> .…………………………………………………………………………………………………………..</w:t>
      </w:r>
    </w:p>
    <w:p w14:paraId="1082E56B" w14:textId="77777777" w:rsidR="00FE5C87" w:rsidRPr="00FE5C87" w:rsidRDefault="00FE5C87" w:rsidP="00FE5C87">
      <w:pPr>
        <w:spacing w:after="0"/>
        <w:jc w:val="both"/>
        <w:rPr>
          <w:sz w:val="24"/>
        </w:rPr>
      </w:pPr>
      <w:r w:rsidRPr="00FE5C87">
        <w:rPr>
          <w:sz w:val="24"/>
        </w:rPr>
        <w:t>7)</w:t>
      </w:r>
      <w:r w:rsidRPr="00FE5C87">
        <w:rPr>
          <w:sz w:val="24"/>
        </w:rPr>
        <w:tab/>
        <w:t xml:space="preserve"> …………………………………………………………………………………………………………….</w:t>
      </w:r>
    </w:p>
    <w:p w14:paraId="08A7F7FE" w14:textId="77777777" w:rsidR="00FE5C87" w:rsidRPr="00FE5C87" w:rsidRDefault="00FE5C87" w:rsidP="00FE5C87">
      <w:pPr>
        <w:spacing w:after="0"/>
        <w:jc w:val="both"/>
        <w:rPr>
          <w:sz w:val="24"/>
        </w:rPr>
      </w:pPr>
    </w:p>
    <w:p w14:paraId="2EE16EA4" w14:textId="77777777" w:rsidR="00FE5C87" w:rsidRPr="00FE5C87" w:rsidRDefault="00FE5C87" w:rsidP="00FE5C87">
      <w:pPr>
        <w:spacing w:after="0"/>
        <w:jc w:val="both"/>
        <w:rPr>
          <w:sz w:val="24"/>
        </w:rPr>
      </w:pPr>
    </w:p>
    <w:p w14:paraId="195E593B" w14:textId="77777777" w:rsidR="00FE5C87" w:rsidRPr="00FE5C87" w:rsidRDefault="00FE5C87" w:rsidP="00FE5C87">
      <w:pPr>
        <w:spacing w:after="0"/>
        <w:jc w:val="both"/>
        <w:rPr>
          <w:sz w:val="24"/>
        </w:rPr>
      </w:pPr>
    </w:p>
    <w:p w14:paraId="5391E321" w14:textId="77777777" w:rsidR="00FE5C87" w:rsidRPr="00FE5C87" w:rsidRDefault="00FE5C87" w:rsidP="00FE5C87">
      <w:pPr>
        <w:spacing w:after="0"/>
        <w:jc w:val="both"/>
        <w:rPr>
          <w:sz w:val="24"/>
        </w:rPr>
      </w:pPr>
      <w:r w:rsidRPr="00FE5C87">
        <w:rPr>
          <w:sz w:val="24"/>
        </w:rPr>
        <w:t>13.</w:t>
      </w:r>
      <w:r w:rsidRPr="00FE5C87">
        <w:rPr>
          <w:sz w:val="24"/>
        </w:rPr>
        <w:tab/>
        <w:t>Oferta zawiera …… kolejno ponumerowanych stron.</w:t>
      </w:r>
    </w:p>
    <w:p w14:paraId="1EC359C2" w14:textId="77777777" w:rsidR="00FE5C87" w:rsidRPr="00FE5C87" w:rsidRDefault="00FE5C87" w:rsidP="00FE5C87">
      <w:pPr>
        <w:spacing w:after="0"/>
        <w:jc w:val="both"/>
        <w:rPr>
          <w:sz w:val="24"/>
        </w:rPr>
      </w:pPr>
    </w:p>
    <w:p w14:paraId="4757291D" w14:textId="00331732" w:rsidR="00FE5C87" w:rsidRPr="00612DDB" w:rsidRDefault="00612DDB" w:rsidP="00FE5C87">
      <w:pPr>
        <w:spacing w:after="0"/>
        <w:jc w:val="both"/>
        <w:rPr>
          <w:b/>
          <w:bCs/>
          <w:sz w:val="24"/>
        </w:rPr>
      </w:pPr>
      <w:r w:rsidRPr="00612DDB">
        <w:rPr>
          <w:b/>
          <w:bCs/>
          <w:sz w:val="24"/>
        </w:rPr>
        <w:t>Oświadczenie niniejsze składam/my świadomy/i odpowiedzialności karnej z art. 297 § 1 K.K</w:t>
      </w:r>
    </w:p>
    <w:p w14:paraId="75D11BDE" w14:textId="77777777" w:rsidR="00FE5C87" w:rsidRPr="00FE5C87" w:rsidRDefault="00FE5C87" w:rsidP="00FE5C87">
      <w:pPr>
        <w:spacing w:after="0"/>
        <w:jc w:val="both"/>
        <w:rPr>
          <w:sz w:val="24"/>
        </w:rPr>
      </w:pPr>
    </w:p>
    <w:p w14:paraId="722707C9" w14:textId="77777777" w:rsidR="00FE5C87" w:rsidRPr="00FE5C87" w:rsidRDefault="00FE5C87" w:rsidP="00FE5C87">
      <w:pPr>
        <w:spacing w:after="0"/>
        <w:jc w:val="both"/>
        <w:rPr>
          <w:sz w:val="24"/>
        </w:rPr>
      </w:pPr>
      <w:r w:rsidRPr="00FE5C87">
        <w:rPr>
          <w:sz w:val="24"/>
        </w:rPr>
        <w:t>Miejscowość, …………………………… dnia …………………………..</w:t>
      </w:r>
    </w:p>
    <w:p w14:paraId="5E6298D6" w14:textId="77777777" w:rsidR="00FE5C87" w:rsidRPr="00FE5C87" w:rsidRDefault="00FE5C87" w:rsidP="00FE5C87">
      <w:pPr>
        <w:spacing w:after="0"/>
        <w:jc w:val="both"/>
        <w:rPr>
          <w:sz w:val="24"/>
        </w:rPr>
      </w:pPr>
    </w:p>
    <w:p w14:paraId="078E3C76" w14:textId="77777777" w:rsidR="00FE5C87" w:rsidRPr="00FE5C87" w:rsidRDefault="00FE5C87" w:rsidP="00FE5C87">
      <w:pPr>
        <w:spacing w:after="0"/>
        <w:jc w:val="both"/>
        <w:rPr>
          <w:sz w:val="24"/>
        </w:rPr>
      </w:pPr>
    </w:p>
    <w:p w14:paraId="76B231DD" w14:textId="77777777" w:rsidR="00FE5C87" w:rsidRPr="00FE5C87" w:rsidRDefault="00FE5C87" w:rsidP="00FE5C87">
      <w:pPr>
        <w:spacing w:after="0"/>
        <w:jc w:val="both"/>
        <w:rPr>
          <w:sz w:val="24"/>
        </w:rPr>
      </w:pPr>
    </w:p>
    <w:p w14:paraId="2D2FD190" w14:textId="77777777" w:rsidR="00FE5C87" w:rsidRPr="00FE5C87" w:rsidRDefault="00FE5C87" w:rsidP="00FE5C87">
      <w:pPr>
        <w:spacing w:after="0"/>
        <w:jc w:val="both"/>
        <w:rPr>
          <w:sz w:val="24"/>
        </w:rPr>
      </w:pPr>
    </w:p>
    <w:p w14:paraId="1E8758E8" w14:textId="77777777" w:rsidR="00FE5C87" w:rsidRPr="00FE5C87" w:rsidRDefault="00C07C18" w:rsidP="00C07C18">
      <w:pPr>
        <w:spacing w:after="0"/>
        <w:ind w:left="4956"/>
        <w:jc w:val="both"/>
        <w:rPr>
          <w:sz w:val="24"/>
        </w:rPr>
      </w:pPr>
      <w:r>
        <w:rPr>
          <w:sz w:val="24"/>
        </w:rPr>
        <w:t xml:space="preserve">         </w:t>
      </w:r>
      <w:r w:rsidR="00FE5C87" w:rsidRPr="00FE5C87">
        <w:rPr>
          <w:sz w:val="24"/>
        </w:rPr>
        <w:t>…………………………………………………</w:t>
      </w:r>
    </w:p>
    <w:p w14:paraId="496A7CB8" w14:textId="77777777" w:rsidR="00FE5C87" w:rsidRDefault="00C07C18" w:rsidP="00C07C18">
      <w:pPr>
        <w:spacing w:after="0"/>
        <w:ind w:left="4956"/>
        <w:jc w:val="center"/>
        <w:rPr>
          <w:sz w:val="24"/>
        </w:rPr>
      </w:pPr>
      <w:r>
        <w:rPr>
          <w:sz w:val="24"/>
        </w:rPr>
        <w:t xml:space="preserve">Podpis </w:t>
      </w:r>
      <w:r w:rsidR="00FE5C87" w:rsidRPr="00FE5C87">
        <w:rPr>
          <w:sz w:val="24"/>
        </w:rPr>
        <w:t xml:space="preserve">osoby/osób </w:t>
      </w:r>
      <w:r>
        <w:rPr>
          <w:sz w:val="24"/>
        </w:rPr>
        <w:t xml:space="preserve">upoważnionej/upoważnionych </w:t>
      </w:r>
      <w:r w:rsidR="00FE5C87" w:rsidRPr="00FE5C87">
        <w:rPr>
          <w:sz w:val="24"/>
        </w:rPr>
        <w:t>do reprezentowania Wykonawcy</w:t>
      </w:r>
    </w:p>
    <w:p w14:paraId="153F80C7" w14:textId="77777777" w:rsidR="00E4037C" w:rsidRDefault="00E4037C" w:rsidP="00C07C18">
      <w:pPr>
        <w:spacing w:after="0"/>
        <w:ind w:left="4956"/>
        <w:jc w:val="center"/>
        <w:rPr>
          <w:sz w:val="24"/>
        </w:rPr>
      </w:pPr>
    </w:p>
    <w:p w14:paraId="403C1547" w14:textId="77777777" w:rsidR="00E4037C" w:rsidRDefault="00E4037C" w:rsidP="00C07C18">
      <w:pPr>
        <w:spacing w:after="0"/>
        <w:ind w:left="4956"/>
        <w:jc w:val="center"/>
        <w:rPr>
          <w:sz w:val="24"/>
        </w:rPr>
      </w:pPr>
    </w:p>
    <w:p w14:paraId="5C092D77" w14:textId="77777777" w:rsidR="00E4037C" w:rsidRDefault="00E4037C" w:rsidP="00C07C18">
      <w:pPr>
        <w:spacing w:after="0"/>
        <w:ind w:left="4956"/>
        <w:jc w:val="center"/>
        <w:rPr>
          <w:sz w:val="24"/>
        </w:rPr>
      </w:pPr>
    </w:p>
    <w:p w14:paraId="672224EA" w14:textId="77777777" w:rsidR="00E4037C" w:rsidRDefault="00E4037C" w:rsidP="00C07C18">
      <w:pPr>
        <w:spacing w:after="0"/>
        <w:ind w:left="4956"/>
        <w:jc w:val="center"/>
        <w:rPr>
          <w:sz w:val="24"/>
        </w:rPr>
      </w:pPr>
    </w:p>
    <w:p w14:paraId="23EF1A6C" w14:textId="77777777" w:rsidR="00E4037C" w:rsidRDefault="00E4037C" w:rsidP="00C07C18">
      <w:pPr>
        <w:spacing w:after="0"/>
        <w:ind w:left="4956"/>
        <w:jc w:val="center"/>
        <w:rPr>
          <w:sz w:val="24"/>
        </w:rPr>
      </w:pPr>
    </w:p>
    <w:p w14:paraId="26D56CEA" w14:textId="77777777" w:rsidR="00E4037C" w:rsidRDefault="00E4037C" w:rsidP="00C07C18">
      <w:pPr>
        <w:spacing w:after="0"/>
        <w:ind w:left="4956"/>
        <w:jc w:val="center"/>
        <w:rPr>
          <w:sz w:val="24"/>
        </w:rPr>
      </w:pPr>
    </w:p>
    <w:p w14:paraId="64C01204" w14:textId="77777777" w:rsidR="00E4037C" w:rsidRDefault="00E4037C" w:rsidP="00C07C18">
      <w:pPr>
        <w:spacing w:after="0"/>
        <w:ind w:left="4956"/>
        <w:jc w:val="center"/>
        <w:rPr>
          <w:sz w:val="24"/>
        </w:rPr>
      </w:pPr>
    </w:p>
    <w:p w14:paraId="37800875" w14:textId="77777777" w:rsidR="00E4037C" w:rsidRDefault="00E4037C" w:rsidP="00C07C18">
      <w:pPr>
        <w:spacing w:after="0"/>
        <w:ind w:left="4956"/>
        <w:jc w:val="center"/>
        <w:rPr>
          <w:sz w:val="24"/>
        </w:rPr>
      </w:pPr>
    </w:p>
    <w:p w14:paraId="306743ED" w14:textId="77777777" w:rsidR="00BF74DD" w:rsidRDefault="00BF74DD" w:rsidP="00BF74DD">
      <w:pPr>
        <w:spacing w:after="0"/>
        <w:ind w:left="4956"/>
        <w:rPr>
          <w:sz w:val="24"/>
        </w:rPr>
        <w:sectPr w:rsidR="00BF74DD">
          <w:headerReference w:type="default" r:id="rId11"/>
          <w:pgSz w:w="11906" w:h="16838"/>
          <w:pgMar w:top="1417" w:right="1417" w:bottom="1417" w:left="1417" w:header="708" w:footer="708" w:gutter="0"/>
          <w:cols w:space="708"/>
          <w:docGrid w:linePitch="360"/>
        </w:sectPr>
      </w:pPr>
    </w:p>
    <w:p w14:paraId="3A027608" w14:textId="77777777" w:rsidR="00E4037C" w:rsidRPr="00E4037C" w:rsidRDefault="00E4037C" w:rsidP="00E4037C">
      <w:pPr>
        <w:spacing w:after="0"/>
        <w:rPr>
          <w:sz w:val="24"/>
        </w:rPr>
      </w:pPr>
    </w:p>
    <w:p w14:paraId="0B76F1B8" w14:textId="77777777" w:rsidR="00E4037C" w:rsidRPr="00E4037C" w:rsidRDefault="00E4037C" w:rsidP="00E4037C">
      <w:pPr>
        <w:spacing w:after="0"/>
        <w:rPr>
          <w:sz w:val="24"/>
        </w:rPr>
      </w:pPr>
      <w:r w:rsidRPr="00E4037C">
        <w:rPr>
          <w:sz w:val="24"/>
        </w:rPr>
        <w:t>……………………………………</w:t>
      </w:r>
    </w:p>
    <w:p w14:paraId="6D23C707" w14:textId="77777777" w:rsidR="00E4037C" w:rsidRPr="00E4037C" w:rsidRDefault="00E4037C" w:rsidP="00E4037C">
      <w:pPr>
        <w:spacing w:after="0"/>
        <w:rPr>
          <w:sz w:val="24"/>
        </w:rPr>
      </w:pPr>
      <w:r w:rsidRPr="00E4037C">
        <w:rPr>
          <w:sz w:val="24"/>
        </w:rPr>
        <w:t xml:space="preserve"> / pieczęć  Wykonawcy /</w:t>
      </w:r>
    </w:p>
    <w:p w14:paraId="109757AC" w14:textId="77777777" w:rsidR="00E4037C" w:rsidRPr="00E4037C" w:rsidRDefault="00E4037C" w:rsidP="00E4037C">
      <w:pPr>
        <w:spacing w:after="0"/>
        <w:rPr>
          <w:sz w:val="24"/>
        </w:rPr>
      </w:pPr>
    </w:p>
    <w:p w14:paraId="190B2C57" w14:textId="77777777" w:rsidR="00E4037C" w:rsidRPr="00262D61" w:rsidRDefault="00E4037C" w:rsidP="00E4037C">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5CB0CAB0" w14:textId="77777777" w:rsidR="00E4037C" w:rsidRDefault="00E4037C" w:rsidP="00E4037C">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055CADEA" w14:textId="77777777" w:rsidR="00E4037C" w:rsidRPr="00A22DCF" w:rsidRDefault="00E4037C" w:rsidP="00E4037C">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14:paraId="4F8893AB" w14:textId="77777777" w:rsidR="00E4037C" w:rsidRPr="00E4037C" w:rsidRDefault="00E4037C" w:rsidP="00E4037C">
      <w:pPr>
        <w:spacing w:before="120" w:line="360" w:lineRule="auto"/>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4595E0A9" w14:textId="56A397B3" w:rsidR="00E4037C" w:rsidRPr="009963E3" w:rsidRDefault="00E4037C" w:rsidP="00E4037C">
      <w:pPr>
        <w:jc w:val="both"/>
        <w:rPr>
          <w:rFonts w:ascii="Arial" w:hAnsi="Arial" w:cs="Arial"/>
          <w:sz w:val="20"/>
          <w:szCs w:val="20"/>
        </w:rPr>
      </w:pPr>
      <w:r w:rsidRPr="009963E3">
        <w:rPr>
          <w:rFonts w:ascii="Arial" w:hAnsi="Arial" w:cs="Arial"/>
          <w:sz w:val="20"/>
          <w:szCs w:val="20"/>
        </w:rPr>
        <w:t>Na potrzeby postępowania o udzielenie zamówienia publicznego pn</w:t>
      </w:r>
      <w:r>
        <w:rPr>
          <w:rFonts w:ascii="Arial" w:hAnsi="Arial" w:cs="Arial"/>
          <w:sz w:val="20"/>
          <w:szCs w:val="20"/>
        </w:rPr>
        <w:t xml:space="preserve">. </w:t>
      </w:r>
      <w:r>
        <w:rPr>
          <w:rFonts w:ascii="Calibri" w:hAnsi="Calibri"/>
          <w:b/>
          <w:color w:val="000000"/>
        </w:rPr>
        <w:t>„</w:t>
      </w:r>
      <w:r w:rsidR="00D01B2A" w:rsidRPr="00D01B2A">
        <w:rPr>
          <w:rFonts w:ascii="Calibri" w:hAnsi="Calibri"/>
          <w:b/>
          <w:color w:val="000000"/>
        </w:rPr>
        <w:t xml:space="preserve">Dostawa lekkiego samochodu rozpoznawczo- ratowniczego, typu </w:t>
      </w:r>
      <w:proofErr w:type="spellStart"/>
      <w:r w:rsidR="00D01B2A" w:rsidRPr="00D01B2A">
        <w:rPr>
          <w:rFonts w:ascii="Calibri" w:hAnsi="Calibri"/>
          <w:b/>
          <w:color w:val="000000"/>
        </w:rPr>
        <w:t>SLRr</w:t>
      </w:r>
      <w:proofErr w:type="spellEnd"/>
      <w:r w:rsidRPr="00F532A5">
        <w:rPr>
          <w:rFonts w:ascii="Calibri" w:hAnsi="Calibri"/>
          <w:b/>
          <w:color w:val="000000"/>
        </w:rPr>
        <w:t>”</w:t>
      </w:r>
      <w:r>
        <w:rPr>
          <w:rFonts w:ascii="Calibri" w:hAnsi="Calibri"/>
          <w:color w:val="000000"/>
        </w:rPr>
        <w:t xml:space="preserve"> </w:t>
      </w:r>
      <w:r w:rsidRPr="009963E3">
        <w:rPr>
          <w:rFonts w:ascii="Arial" w:hAnsi="Arial" w:cs="Arial"/>
          <w:sz w:val="20"/>
          <w:szCs w:val="20"/>
        </w:rPr>
        <w:t xml:space="preserve">prowadzonego przez Komendę </w:t>
      </w:r>
      <w:r w:rsidR="00973465">
        <w:rPr>
          <w:rFonts w:ascii="Arial" w:hAnsi="Arial" w:cs="Arial"/>
          <w:sz w:val="20"/>
          <w:szCs w:val="20"/>
        </w:rPr>
        <w:t>Miejsk</w:t>
      </w:r>
      <w:r w:rsidRPr="009963E3">
        <w:rPr>
          <w:rFonts w:ascii="Arial" w:hAnsi="Arial" w:cs="Arial"/>
          <w:sz w:val="20"/>
          <w:szCs w:val="20"/>
        </w:rPr>
        <w:t>ą PSP w</w:t>
      </w:r>
      <w:r w:rsidR="00973465">
        <w:rPr>
          <w:rFonts w:ascii="Arial" w:hAnsi="Arial" w:cs="Arial"/>
          <w:sz w:val="20"/>
          <w:szCs w:val="20"/>
        </w:rPr>
        <w:t xml:space="preserve"> Gliwicach</w:t>
      </w:r>
      <w:r w:rsidRPr="009963E3">
        <w:rPr>
          <w:rFonts w:ascii="Arial" w:hAnsi="Arial" w:cs="Arial"/>
          <w:i/>
          <w:sz w:val="20"/>
          <w:szCs w:val="20"/>
        </w:rPr>
        <w:t xml:space="preserve">, </w:t>
      </w:r>
      <w:r w:rsidRPr="009963E3">
        <w:rPr>
          <w:rFonts w:ascii="Arial" w:hAnsi="Arial" w:cs="Arial"/>
          <w:sz w:val="20"/>
          <w:szCs w:val="20"/>
        </w:rPr>
        <w:t>oświadczam, co następuje:</w:t>
      </w:r>
    </w:p>
    <w:p w14:paraId="21D88F8F" w14:textId="77777777" w:rsidR="00E4037C" w:rsidRPr="00A22DCF" w:rsidRDefault="00E4037C" w:rsidP="00E4037C">
      <w:pPr>
        <w:spacing w:line="360" w:lineRule="auto"/>
        <w:ind w:firstLine="709"/>
        <w:jc w:val="both"/>
        <w:rPr>
          <w:rFonts w:ascii="Arial" w:hAnsi="Arial" w:cs="Arial"/>
          <w:sz w:val="21"/>
          <w:szCs w:val="21"/>
        </w:rPr>
      </w:pPr>
    </w:p>
    <w:p w14:paraId="0C082477" w14:textId="77777777" w:rsidR="00E4037C" w:rsidRPr="00E31C06" w:rsidRDefault="00E4037C" w:rsidP="00E4037C">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2F6B8F98" w14:textId="77777777" w:rsidR="00E4037C" w:rsidRDefault="00E4037C" w:rsidP="00E4037C">
      <w:pPr>
        <w:spacing w:line="360" w:lineRule="auto"/>
        <w:jc w:val="both"/>
        <w:rPr>
          <w:rFonts w:ascii="Arial" w:hAnsi="Arial" w:cs="Arial"/>
          <w:sz w:val="21"/>
          <w:szCs w:val="21"/>
        </w:rPr>
      </w:pPr>
    </w:p>
    <w:p w14:paraId="4C70940F" w14:textId="77777777" w:rsidR="00E4037C" w:rsidRDefault="00E4037C" w:rsidP="00E4037C">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14:paraId="15ECD520" w14:textId="77777777" w:rsidR="00E4037C" w:rsidRPr="00025C8D" w:rsidRDefault="00E4037C" w:rsidP="00E4037C">
      <w:pPr>
        <w:spacing w:line="360" w:lineRule="auto"/>
        <w:jc w:val="both"/>
        <w:rPr>
          <w:rFonts w:ascii="Arial" w:hAnsi="Arial" w:cs="Arial"/>
          <w:sz w:val="21"/>
          <w:szCs w:val="21"/>
        </w:rPr>
      </w:pPr>
    </w:p>
    <w:p w14:paraId="39B8DFA7" w14:textId="77777777" w:rsidR="00E4037C" w:rsidRPr="003E1710" w:rsidRDefault="00E4037C" w:rsidP="00E4037C">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0468D7E6" w14:textId="77777777" w:rsidR="00E4037C" w:rsidRPr="003E1710" w:rsidRDefault="00E4037C" w:rsidP="00E4037C">
      <w:pPr>
        <w:spacing w:line="360" w:lineRule="auto"/>
        <w:jc w:val="both"/>
        <w:rPr>
          <w:rFonts w:ascii="Arial" w:hAnsi="Arial" w:cs="Arial"/>
          <w:sz w:val="20"/>
          <w:szCs w:val="20"/>
        </w:rPr>
      </w:pPr>
    </w:p>
    <w:p w14:paraId="452F37F2" w14:textId="77777777" w:rsidR="00E4037C" w:rsidRPr="003E1710" w:rsidRDefault="00E4037C" w:rsidP="00E4037C">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F820AE4" w14:textId="77777777" w:rsidR="00E4037C" w:rsidRDefault="00E4037C" w:rsidP="00E4037C">
      <w:pPr>
        <w:spacing w:line="360" w:lineRule="auto"/>
        <w:ind w:left="5664" w:firstLine="708"/>
        <w:jc w:val="both"/>
        <w:rPr>
          <w:rFonts w:ascii="Arial" w:hAnsi="Arial" w:cs="Arial"/>
          <w:i/>
          <w:sz w:val="16"/>
          <w:szCs w:val="16"/>
        </w:rPr>
      </w:pPr>
      <w:r>
        <w:rPr>
          <w:rFonts w:ascii="Arial" w:hAnsi="Arial" w:cs="Arial"/>
          <w:i/>
          <w:sz w:val="16"/>
          <w:szCs w:val="16"/>
        </w:rPr>
        <w:t>(podpis)</w:t>
      </w:r>
    </w:p>
    <w:p w14:paraId="7AE8ADB5" w14:textId="77777777" w:rsidR="00E4037C" w:rsidRDefault="00E4037C" w:rsidP="00E4037C">
      <w:pPr>
        <w:spacing w:line="360" w:lineRule="auto"/>
        <w:ind w:left="5664" w:firstLine="708"/>
        <w:jc w:val="both"/>
        <w:rPr>
          <w:rFonts w:ascii="Arial" w:hAnsi="Arial" w:cs="Arial"/>
          <w:i/>
          <w:sz w:val="16"/>
          <w:szCs w:val="16"/>
        </w:rPr>
      </w:pPr>
    </w:p>
    <w:p w14:paraId="4B5CF3A3" w14:textId="77777777" w:rsidR="00E4037C" w:rsidRDefault="00E4037C" w:rsidP="00E4037C">
      <w:pPr>
        <w:spacing w:line="360" w:lineRule="auto"/>
        <w:ind w:left="5664" w:firstLine="708"/>
        <w:jc w:val="both"/>
        <w:rPr>
          <w:rFonts w:ascii="Arial" w:hAnsi="Arial" w:cs="Arial"/>
          <w:i/>
          <w:sz w:val="16"/>
          <w:szCs w:val="16"/>
        </w:rPr>
      </w:pPr>
    </w:p>
    <w:p w14:paraId="47FB89DC" w14:textId="77777777" w:rsidR="00E4037C" w:rsidRDefault="00E4037C" w:rsidP="00E4037C">
      <w:pPr>
        <w:spacing w:line="360" w:lineRule="auto"/>
        <w:ind w:left="5664" w:firstLine="708"/>
        <w:jc w:val="both"/>
        <w:rPr>
          <w:rFonts w:ascii="Arial" w:hAnsi="Arial" w:cs="Arial"/>
          <w:i/>
          <w:sz w:val="16"/>
          <w:szCs w:val="16"/>
        </w:rPr>
      </w:pPr>
    </w:p>
    <w:p w14:paraId="17E48801" w14:textId="77777777" w:rsidR="00E4037C" w:rsidRDefault="00E4037C" w:rsidP="00E4037C">
      <w:pPr>
        <w:spacing w:line="360" w:lineRule="auto"/>
        <w:ind w:left="5664" w:firstLine="708"/>
        <w:jc w:val="both"/>
        <w:rPr>
          <w:rFonts w:ascii="Arial" w:hAnsi="Arial" w:cs="Arial"/>
          <w:i/>
          <w:sz w:val="16"/>
          <w:szCs w:val="16"/>
        </w:rPr>
      </w:pPr>
    </w:p>
    <w:p w14:paraId="354241FD" w14:textId="27C13C0F" w:rsidR="00E4037C" w:rsidRDefault="00E4037C" w:rsidP="00E4037C">
      <w:pPr>
        <w:spacing w:line="360" w:lineRule="auto"/>
        <w:ind w:left="5664" w:firstLine="708"/>
        <w:jc w:val="both"/>
        <w:rPr>
          <w:rFonts w:ascii="Arial" w:hAnsi="Arial" w:cs="Arial"/>
          <w:i/>
          <w:sz w:val="16"/>
          <w:szCs w:val="16"/>
        </w:rPr>
      </w:pPr>
    </w:p>
    <w:p w14:paraId="3B29E464" w14:textId="77777777" w:rsidR="00BF74DD" w:rsidRDefault="00BF74DD" w:rsidP="00E4037C">
      <w:pPr>
        <w:spacing w:line="360" w:lineRule="auto"/>
        <w:ind w:left="5664" w:firstLine="708"/>
        <w:jc w:val="both"/>
        <w:rPr>
          <w:rFonts w:ascii="Arial" w:hAnsi="Arial" w:cs="Arial"/>
          <w:i/>
          <w:sz w:val="16"/>
          <w:szCs w:val="16"/>
        </w:rPr>
      </w:pPr>
    </w:p>
    <w:p w14:paraId="49EA6685" w14:textId="77777777" w:rsidR="00E4037C" w:rsidRDefault="00E4037C" w:rsidP="00E4037C">
      <w:pPr>
        <w:spacing w:line="360" w:lineRule="auto"/>
        <w:ind w:left="5664" w:firstLine="708"/>
        <w:jc w:val="both"/>
        <w:rPr>
          <w:rFonts w:ascii="Arial" w:hAnsi="Arial" w:cs="Arial"/>
          <w:i/>
          <w:sz w:val="16"/>
          <w:szCs w:val="16"/>
        </w:rPr>
      </w:pPr>
    </w:p>
    <w:p w14:paraId="406BCD77" w14:textId="77777777" w:rsidR="00E4037C" w:rsidRDefault="00E4037C" w:rsidP="00E4037C">
      <w:pPr>
        <w:spacing w:line="360" w:lineRule="auto"/>
        <w:ind w:left="5664" w:firstLine="708"/>
        <w:jc w:val="both"/>
        <w:rPr>
          <w:rFonts w:ascii="Arial" w:hAnsi="Arial" w:cs="Arial"/>
          <w:i/>
          <w:sz w:val="16"/>
          <w:szCs w:val="16"/>
        </w:rPr>
      </w:pPr>
    </w:p>
    <w:p w14:paraId="02B61D35" w14:textId="77777777" w:rsidR="00E4037C" w:rsidRPr="004D7E48" w:rsidRDefault="00E4037C" w:rsidP="00E4037C">
      <w:pPr>
        <w:spacing w:line="360" w:lineRule="auto"/>
        <w:ind w:left="5664" w:firstLine="708"/>
        <w:jc w:val="both"/>
        <w:rPr>
          <w:rFonts w:ascii="Arial" w:hAnsi="Arial" w:cs="Arial"/>
          <w:i/>
          <w:sz w:val="16"/>
          <w:szCs w:val="16"/>
        </w:rPr>
      </w:pPr>
    </w:p>
    <w:p w14:paraId="1F8B3EF7" w14:textId="77777777" w:rsidR="00E4037C" w:rsidRPr="00B15FD3" w:rsidRDefault="00E4037C" w:rsidP="00E4037C">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3BFB52DD" w14:textId="77777777" w:rsidR="00E4037C" w:rsidRDefault="00E4037C" w:rsidP="00E4037C">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33A6BD8E" w14:textId="77777777" w:rsidR="00E4037C" w:rsidRDefault="00E4037C" w:rsidP="00E4037C">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EC2BF30" w14:textId="77777777" w:rsidR="00E4037C" w:rsidRDefault="00E4037C" w:rsidP="00E4037C">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302D5CAB" w14:textId="77777777" w:rsidR="00E4037C" w:rsidRDefault="00E4037C" w:rsidP="00E4037C">
      <w:pPr>
        <w:spacing w:line="360" w:lineRule="auto"/>
        <w:jc w:val="both"/>
        <w:rPr>
          <w:rFonts w:ascii="Arial" w:hAnsi="Arial" w:cs="Arial"/>
          <w:sz w:val="21"/>
          <w:szCs w:val="21"/>
        </w:rPr>
      </w:pPr>
    </w:p>
    <w:p w14:paraId="5748E9DB" w14:textId="77777777" w:rsidR="00E4037C" w:rsidRPr="003E1710" w:rsidRDefault="00E4037C" w:rsidP="00E4037C">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3405951" w14:textId="77777777" w:rsidR="00E4037C" w:rsidRPr="003E1710" w:rsidRDefault="00E4037C" w:rsidP="00E4037C">
      <w:pPr>
        <w:spacing w:line="360" w:lineRule="auto"/>
        <w:jc w:val="both"/>
        <w:rPr>
          <w:rFonts w:ascii="Arial" w:hAnsi="Arial" w:cs="Arial"/>
          <w:sz w:val="20"/>
          <w:szCs w:val="20"/>
        </w:rPr>
      </w:pPr>
    </w:p>
    <w:p w14:paraId="76AF3B55" w14:textId="77777777" w:rsidR="00E4037C" w:rsidRPr="003E1710" w:rsidRDefault="00E4037C" w:rsidP="00E4037C">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B8433F3" w14:textId="77777777" w:rsidR="00E4037C" w:rsidRDefault="00E4037C" w:rsidP="00E4037C">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9C9C5B8" w14:textId="77777777" w:rsidR="00E4037C" w:rsidRPr="00190D6E" w:rsidRDefault="00E4037C" w:rsidP="00E4037C">
      <w:pPr>
        <w:spacing w:line="360" w:lineRule="auto"/>
        <w:ind w:left="5664" w:firstLine="708"/>
        <w:jc w:val="both"/>
        <w:rPr>
          <w:rFonts w:ascii="Arial" w:hAnsi="Arial" w:cs="Arial"/>
          <w:i/>
          <w:sz w:val="16"/>
          <w:szCs w:val="16"/>
        </w:rPr>
      </w:pPr>
    </w:p>
    <w:p w14:paraId="2CB318E2" w14:textId="77777777" w:rsidR="00E4037C" w:rsidRPr="001D3A19" w:rsidRDefault="00E4037C" w:rsidP="00E4037C">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6DCE654C" w14:textId="77777777" w:rsidR="00E4037C" w:rsidRPr="00A22DCF" w:rsidRDefault="00E4037C" w:rsidP="00E4037C">
      <w:pPr>
        <w:spacing w:line="360" w:lineRule="auto"/>
        <w:jc w:val="both"/>
        <w:rPr>
          <w:rFonts w:ascii="Arial" w:hAnsi="Arial" w:cs="Arial"/>
          <w:sz w:val="21"/>
          <w:szCs w:val="21"/>
        </w:rPr>
      </w:pPr>
    </w:p>
    <w:p w14:paraId="22111497" w14:textId="77777777" w:rsidR="00E4037C" w:rsidRPr="00A22DCF" w:rsidRDefault="00E4037C" w:rsidP="00E4037C">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044FA1A0" w14:textId="77777777" w:rsidR="00E4037C" w:rsidRDefault="00E4037C" w:rsidP="00E4037C">
      <w:pPr>
        <w:spacing w:line="360" w:lineRule="auto"/>
        <w:jc w:val="both"/>
        <w:rPr>
          <w:rFonts w:ascii="Arial" w:hAnsi="Arial" w:cs="Arial"/>
          <w:sz w:val="20"/>
          <w:szCs w:val="20"/>
        </w:rPr>
      </w:pPr>
    </w:p>
    <w:p w14:paraId="7DF83683" w14:textId="77777777" w:rsidR="00E4037C" w:rsidRPr="003E1710" w:rsidRDefault="00E4037C" w:rsidP="00E4037C">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650330E" w14:textId="77777777" w:rsidR="00E4037C" w:rsidRPr="003E1710" w:rsidRDefault="00E4037C" w:rsidP="00E4037C">
      <w:pPr>
        <w:spacing w:line="360" w:lineRule="auto"/>
        <w:jc w:val="both"/>
        <w:rPr>
          <w:rFonts w:ascii="Arial" w:hAnsi="Arial" w:cs="Arial"/>
          <w:sz w:val="20"/>
          <w:szCs w:val="20"/>
        </w:rPr>
      </w:pPr>
    </w:p>
    <w:p w14:paraId="3DC3767B" w14:textId="77777777" w:rsidR="00E4037C" w:rsidRPr="003E1710" w:rsidRDefault="00E4037C" w:rsidP="00E4037C">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0EA510B9" w14:textId="77777777" w:rsidR="00E4037C" w:rsidRPr="00190D6E" w:rsidRDefault="00E4037C" w:rsidP="00E4037C">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D7F39FC" w14:textId="77777777" w:rsidR="00EC31C1" w:rsidRPr="00FE5C87" w:rsidRDefault="00EC31C1" w:rsidP="00C07C18">
      <w:pPr>
        <w:spacing w:after="0"/>
        <w:ind w:left="4956"/>
        <w:jc w:val="center"/>
        <w:rPr>
          <w:sz w:val="24"/>
        </w:rPr>
      </w:pPr>
    </w:p>
    <w:p w14:paraId="44E05BE7" w14:textId="77777777" w:rsidR="00FE5C87" w:rsidRPr="00FE5C87" w:rsidRDefault="00FE5C87" w:rsidP="00FE5C87">
      <w:pPr>
        <w:spacing w:after="0"/>
        <w:jc w:val="both"/>
        <w:rPr>
          <w:sz w:val="24"/>
        </w:rPr>
      </w:pPr>
    </w:p>
    <w:p w14:paraId="6E32815C" w14:textId="66C0F491" w:rsidR="00EC31C1" w:rsidRDefault="00612DDB" w:rsidP="00FE5C87">
      <w:pPr>
        <w:spacing w:after="0"/>
        <w:jc w:val="both"/>
        <w:rPr>
          <w:sz w:val="24"/>
        </w:rPr>
      </w:pPr>
      <w:r w:rsidRPr="00612DDB">
        <w:rPr>
          <w:sz w:val="24"/>
        </w:rPr>
        <w:t>Oświadczenie niniejsze składam/my świadomy/i odpowiedzialności karnej z art. 297 § 1 K.K</w:t>
      </w:r>
    </w:p>
    <w:p w14:paraId="22999B76" w14:textId="77777777" w:rsidR="00EC31C1" w:rsidRDefault="00EC31C1" w:rsidP="00FE5C87">
      <w:pPr>
        <w:spacing w:after="0"/>
        <w:jc w:val="both"/>
        <w:rPr>
          <w:sz w:val="24"/>
        </w:rPr>
      </w:pPr>
    </w:p>
    <w:p w14:paraId="10EA3F4A" w14:textId="77777777" w:rsidR="00BF74DD" w:rsidRDefault="00BF74DD" w:rsidP="00FE5C87">
      <w:pPr>
        <w:spacing w:after="0"/>
        <w:jc w:val="both"/>
        <w:rPr>
          <w:sz w:val="24"/>
        </w:rPr>
        <w:sectPr w:rsidR="00BF74DD">
          <w:headerReference w:type="default" r:id="rId12"/>
          <w:pgSz w:w="11906" w:h="16838"/>
          <w:pgMar w:top="1417" w:right="1417" w:bottom="1417" w:left="1417" w:header="708" w:footer="708" w:gutter="0"/>
          <w:cols w:space="708"/>
          <w:docGrid w:linePitch="360"/>
        </w:sectPr>
      </w:pPr>
    </w:p>
    <w:p w14:paraId="5E41CD7F" w14:textId="77777777" w:rsidR="00EC31C1" w:rsidRPr="00335C2D" w:rsidRDefault="00EC31C1" w:rsidP="00EC31C1">
      <w:pPr>
        <w:rPr>
          <w:rFonts w:ascii="Calibri" w:hAnsi="Calibri"/>
        </w:rPr>
      </w:pPr>
      <w:r>
        <w:rPr>
          <w:rFonts w:ascii="Calibri" w:hAnsi="Calibri"/>
        </w:rPr>
        <w:t>………</w:t>
      </w:r>
      <w:r w:rsidRPr="00335C2D">
        <w:rPr>
          <w:rFonts w:ascii="Calibri" w:hAnsi="Calibri"/>
        </w:rPr>
        <w:t>………………</w:t>
      </w:r>
      <w:r>
        <w:rPr>
          <w:rFonts w:ascii="Calibri" w:hAnsi="Calibri"/>
        </w:rPr>
        <w:t>…</w:t>
      </w:r>
      <w:r w:rsidRPr="00335C2D">
        <w:rPr>
          <w:rFonts w:ascii="Calibri" w:hAnsi="Calibri"/>
        </w:rPr>
        <w:t>…………</w:t>
      </w:r>
    </w:p>
    <w:p w14:paraId="1D757B0C" w14:textId="77777777" w:rsidR="00EC31C1" w:rsidRDefault="00EC31C1" w:rsidP="00EC31C1">
      <w:pPr>
        <w:rPr>
          <w:rFonts w:ascii="Calibri" w:hAnsi="Calibri"/>
        </w:rPr>
      </w:pPr>
      <w:r w:rsidRPr="00335C2D">
        <w:rPr>
          <w:rFonts w:ascii="Calibri" w:hAnsi="Calibri"/>
        </w:rPr>
        <w:t xml:space="preserve"> / pieczęć  Wykonawcy /</w:t>
      </w:r>
    </w:p>
    <w:p w14:paraId="3EFE4324" w14:textId="77777777" w:rsidR="00EC31C1" w:rsidRPr="00B8371A" w:rsidRDefault="00EC31C1" w:rsidP="00EC31C1">
      <w:pPr>
        <w:rPr>
          <w:rFonts w:ascii="Calibri" w:hAnsi="Calibri"/>
        </w:rPr>
      </w:pPr>
    </w:p>
    <w:p w14:paraId="3B62965E" w14:textId="77777777" w:rsidR="00EC31C1" w:rsidRPr="00EA74CD" w:rsidRDefault="00EC31C1" w:rsidP="00EC31C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502F6944" w14:textId="77777777" w:rsidR="00EC31C1" w:rsidRPr="005319CA" w:rsidRDefault="00EC31C1" w:rsidP="00EC31C1">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45E63CBB" w14:textId="77777777" w:rsidR="00EC31C1" w:rsidRPr="005319CA" w:rsidRDefault="00EC31C1" w:rsidP="00EC31C1">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14:paraId="2CB4A268" w14:textId="77777777" w:rsidR="00EC31C1" w:rsidRPr="00BF1F3F" w:rsidRDefault="00EC31C1" w:rsidP="00EC31C1">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28C74CC5" w14:textId="77777777" w:rsidR="00EC31C1" w:rsidRDefault="00EC31C1" w:rsidP="00EC31C1">
      <w:pPr>
        <w:spacing w:line="360" w:lineRule="auto"/>
        <w:jc w:val="both"/>
        <w:rPr>
          <w:rFonts w:ascii="Arial" w:hAnsi="Arial" w:cs="Arial"/>
          <w:sz w:val="21"/>
          <w:szCs w:val="21"/>
        </w:rPr>
      </w:pPr>
    </w:p>
    <w:p w14:paraId="00D8E502" w14:textId="77777777" w:rsidR="00EC31C1" w:rsidRPr="002959F7" w:rsidRDefault="00EC31C1" w:rsidP="00EC31C1">
      <w:pPr>
        <w:spacing w:line="360" w:lineRule="auto"/>
        <w:jc w:val="both"/>
        <w:rPr>
          <w:rFonts w:ascii="Arial" w:hAnsi="Arial" w:cs="Arial"/>
          <w:sz w:val="20"/>
          <w:szCs w:val="20"/>
        </w:rPr>
      </w:pPr>
    </w:p>
    <w:p w14:paraId="1BD61D20" w14:textId="38630855" w:rsidR="00EC31C1" w:rsidRPr="002959F7" w:rsidRDefault="00EC31C1" w:rsidP="00EC31C1">
      <w:pPr>
        <w:jc w:val="both"/>
        <w:rPr>
          <w:rFonts w:ascii="Arial" w:hAnsi="Arial" w:cs="Arial"/>
          <w:sz w:val="20"/>
          <w:szCs w:val="20"/>
        </w:rPr>
      </w:pPr>
      <w:r w:rsidRPr="002959F7">
        <w:rPr>
          <w:rFonts w:ascii="Arial" w:hAnsi="Arial" w:cs="Arial"/>
          <w:sz w:val="20"/>
          <w:szCs w:val="20"/>
        </w:rPr>
        <w:t xml:space="preserve">Na potrzeby postępowania o udzielenie zamówienia publicznego pn. </w:t>
      </w:r>
      <w:r>
        <w:rPr>
          <w:rFonts w:ascii="Calibri" w:hAnsi="Calibri"/>
          <w:b/>
          <w:color w:val="000000"/>
        </w:rPr>
        <w:t>„</w:t>
      </w:r>
      <w:r w:rsidR="00D01B2A" w:rsidRPr="00D01B2A">
        <w:rPr>
          <w:rFonts w:ascii="Calibri" w:hAnsi="Calibri"/>
          <w:b/>
          <w:color w:val="000000"/>
        </w:rPr>
        <w:t xml:space="preserve">Dostawa lekkiego samochodu rozpoznawczo- ratowniczego, typu </w:t>
      </w:r>
      <w:proofErr w:type="spellStart"/>
      <w:r w:rsidR="00D01B2A" w:rsidRPr="00D01B2A">
        <w:rPr>
          <w:rFonts w:ascii="Calibri" w:hAnsi="Calibri"/>
          <w:b/>
          <w:color w:val="000000"/>
        </w:rPr>
        <w:t>SLRr</w:t>
      </w:r>
      <w:proofErr w:type="spellEnd"/>
      <w:r w:rsidRPr="00F532A5">
        <w:rPr>
          <w:rFonts w:ascii="Calibri" w:hAnsi="Calibri"/>
          <w:b/>
          <w:color w:val="000000"/>
        </w:rPr>
        <w:t>”</w:t>
      </w:r>
      <w:r>
        <w:rPr>
          <w:rFonts w:ascii="Calibri" w:hAnsi="Calibri"/>
          <w:color w:val="000000"/>
        </w:rPr>
        <w:t xml:space="preserve"> </w:t>
      </w:r>
      <w:r w:rsidRPr="002959F7">
        <w:rPr>
          <w:rFonts w:ascii="Arial" w:hAnsi="Arial" w:cs="Arial"/>
          <w:sz w:val="20"/>
          <w:szCs w:val="20"/>
        </w:rPr>
        <w:t xml:space="preserve">prowadzonego przez Komendę </w:t>
      </w:r>
      <w:r w:rsidR="00973465">
        <w:rPr>
          <w:rFonts w:ascii="Arial" w:hAnsi="Arial" w:cs="Arial"/>
          <w:sz w:val="20"/>
          <w:szCs w:val="20"/>
        </w:rPr>
        <w:t>Miejską</w:t>
      </w:r>
      <w:r w:rsidRPr="002959F7">
        <w:rPr>
          <w:rFonts w:ascii="Arial" w:hAnsi="Arial" w:cs="Arial"/>
          <w:sz w:val="20"/>
          <w:szCs w:val="20"/>
        </w:rPr>
        <w:t xml:space="preserve"> PSP w </w:t>
      </w:r>
      <w:r w:rsidR="00973465">
        <w:rPr>
          <w:rFonts w:ascii="Arial" w:hAnsi="Arial" w:cs="Arial"/>
          <w:sz w:val="20"/>
          <w:szCs w:val="20"/>
        </w:rPr>
        <w:t>Gliwicach</w:t>
      </w:r>
      <w:r w:rsidRPr="002959F7">
        <w:rPr>
          <w:rFonts w:ascii="Arial" w:hAnsi="Arial" w:cs="Arial"/>
          <w:i/>
          <w:sz w:val="20"/>
          <w:szCs w:val="20"/>
        </w:rPr>
        <w:t xml:space="preserve">, </w:t>
      </w:r>
      <w:r w:rsidRPr="002959F7">
        <w:rPr>
          <w:rFonts w:ascii="Arial" w:hAnsi="Arial" w:cs="Arial"/>
          <w:sz w:val="20"/>
          <w:szCs w:val="20"/>
        </w:rPr>
        <w:t>oświadczam, co następuje:</w:t>
      </w:r>
    </w:p>
    <w:p w14:paraId="00280C3A" w14:textId="77777777" w:rsidR="00EC31C1" w:rsidRPr="00CC6896" w:rsidRDefault="00EC31C1" w:rsidP="00EC31C1">
      <w:pPr>
        <w:spacing w:line="360" w:lineRule="auto"/>
        <w:jc w:val="both"/>
        <w:rPr>
          <w:rFonts w:ascii="Arial" w:hAnsi="Arial" w:cs="Arial"/>
        </w:rPr>
      </w:pPr>
    </w:p>
    <w:p w14:paraId="1B69C382" w14:textId="77777777" w:rsidR="00EC31C1" w:rsidRPr="001448FB" w:rsidRDefault="00EC31C1" w:rsidP="00EC31C1">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437E176D" w14:textId="77777777" w:rsidR="00EC31C1" w:rsidRDefault="00EC31C1" w:rsidP="00EC31C1">
      <w:pPr>
        <w:pStyle w:val="Akapitzlist"/>
        <w:spacing w:after="0" w:line="360" w:lineRule="auto"/>
        <w:jc w:val="both"/>
        <w:rPr>
          <w:rFonts w:ascii="Arial" w:hAnsi="Arial" w:cs="Arial"/>
        </w:rPr>
      </w:pPr>
    </w:p>
    <w:p w14:paraId="57557BDD" w14:textId="77777777" w:rsidR="00EC31C1" w:rsidRPr="004B00A9" w:rsidRDefault="00EC31C1" w:rsidP="00EC31C1">
      <w:pPr>
        <w:pStyle w:val="Akapitzlist"/>
        <w:numPr>
          <w:ilvl w:val="0"/>
          <w:numId w:val="14"/>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57DA58E" w14:textId="77777777" w:rsidR="00EC31C1" w:rsidRPr="00535B4F" w:rsidRDefault="00EC31C1" w:rsidP="00EC31C1">
      <w:pPr>
        <w:pStyle w:val="Akapitzlist"/>
        <w:numPr>
          <w:ilvl w:val="0"/>
          <w:numId w:val="14"/>
        </w:numPr>
        <w:spacing w:after="0" w:line="360" w:lineRule="auto"/>
        <w:jc w:val="both"/>
        <w:rPr>
          <w:rFonts w:ascii="Arial" w:hAnsi="Arial" w:cs="Arial"/>
          <w:sz w:val="20"/>
          <w:szCs w:val="20"/>
        </w:rPr>
      </w:pPr>
      <w:r w:rsidRPr="00535B4F">
        <w:rPr>
          <w:rFonts w:ascii="Arial" w:hAnsi="Arial" w:cs="Arial"/>
          <w:sz w:val="21"/>
          <w:szCs w:val="21"/>
        </w:rPr>
        <w:t xml:space="preserve">Oświadczam, że nie podlegam wykluczeniu z postępowania na podstawie </w:t>
      </w:r>
      <w:r w:rsidRPr="00535B4F">
        <w:rPr>
          <w:rFonts w:ascii="Arial" w:hAnsi="Arial" w:cs="Arial"/>
          <w:sz w:val="21"/>
          <w:szCs w:val="21"/>
        </w:rPr>
        <w:br/>
        <w:t xml:space="preserve">art. 24 ust. 5 ustawy </w:t>
      </w:r>
      <w:proofErr w:type="spellStart"/>
      <w:r w:rsidRPr="00535B4F">
        <w:rPr>
          <w:rFonts w:ascii="Arial" w:hAnsi="Arial" w:cs="Arial"/>
          <w:sz w:val="21"/>
          <w:szCs w:val="21"/>
        </w:rPr>
        <w:t>Pzp</w:t>
      </w:r>
      <w:proofErr w:type="spellEnd"/>
      <w:r w:rsidRPr="00535B4F">
        <w:rPr>
          <w:rFonts w:ascii="Arial" w:hAnsi="Arial" w:cs="Arial"/>
          <w:sz w:val="20"/>
          <w:szCs w:val="20"/>
        </w:rPr>
        <w:t xml:space="preserve">  </w:t>
      </w:r>
      <w:r w:rsidRPr="00535B4F">
        <w:rPr>
          <w:rFonts w:ascii="Arial" w:hAnsi="Arial" w:cs="Arial"/>
          <w:sz w:val="16"/>
          <w:szCs w:val="16"/>
        </w:rPr>
        <w:t>.</w:t>
      </w:r>
    </w:p>
    <w:p w14:paraId="4044EB03" w14:textId="77777777" w:rsidR="00EC31C1" w:rsidRPr="003E1710" w:rsidRDefault="00EC31C1" w:rsidP="00EC31C1">
      <w:pPr>
        <w:spacing w:line="360" w:lineRule="auto"/>
        <w:jc w:val="both"/>
        <w:rPr>
          <w:rFonts w:ascii="Arial" w:hAnsi="Arial" w:cs="Arial"/>
          <w:i/>
          <w:sz w:val="20"/>
          <w:szCs w:val="20"/>
        </w:rPr>
      </w:pPr>
    </w:p>
    <w:p w14:paraId="2EF8B54C" w14:textId="77777777" w:rsidR="00EC31C1" w:rsidRPr="003E1710" w:rsidRDefault="00EC31C1" w:rsidP="00EC31C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164FEAF8" w14:textId="77777777" w:rsidR="00EC31C1" w:rsidRPr="003E1710" w:rsidRDefault="00EC31C1" w:rsidP="00EC31C1">
      <w:pPr>
        <w:spacing w:line="360" w:lineRule="auto"/>
        <w:jc w:val="both"/>
        <w:rPr>
          <w:rFonts w:ascii="Arial" w:hAnsi="Arial" w:cs="Arial"/>
          <w:sz w:val="20"/>
          <w:szCs w:val="20"/>
        </w:rPr>
      </w:pPr>
    </w:p>
    <w:p w14:paraId="12F5F514" w14:textId="77777777" w:rsidR="00EC31C1" w:rsidRPr="003E1710" w:rsidRDefault="00EC31C1" w:rsidP="00EC31C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00C7B099" w14:textId="77777777" w:rsidR="00EC31C1" w:rsidRPr="00190D6E" w:rsidRDefault="00EC31C1" w:rsidP="00EC31C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07CE9721" w14:textId="77777777" w:rsidR="00EC31C1" w:rsidRPr="00307A36" w:rsidRDefault="00EC31C1" w:rsidP="00EC31C1">
      <w:pPr>
        <w:spacing w:line="360" w:lineRule="auto"/>
        <w:ind w:left="5664" w:firstLine="708"/>
        <w:jc w:val="both"/>
        <w:rPr>
          <w:rFonts w:ascii="Arial" w:hAnsi="Arial" w:cs="Arial"/>
          <w:i/>
          <w:sz w:val="18"/>
          <w:szCs w:val="18"/>
        </w:rPr>
      </w:pPr>
    </w:p>
    <w:p w14:paraId="1B8893A6" w14:textId="445FFBB3" w:rsidR="00EC31C1" w:rsidRDefault="00EC31C1" w:rsidP="00EC31C1">
      <w:pPr>
        <w:spacing w:line="360" w:lineRule="auto"/>
        <w:jc w:val="both"/>
        <w:rPr>
          <w:rFonts w:ascii="Arial" w:hAnsi="Arial" w:cs="Arial"/>
          <w:sz w:val="21"/>
          <w:szCs w:val="21"/>
        </w:rPr>
      </w:pPr>
    </w:p>
    <w:p w14:paraId="3147CE15" w14:textId="2AB9BD1E" w:rsidR="00BF74DD" w:rsidRDefault="00BF74DD" w:rsidP="00EC31C1">
      <w:pPr>
        <w:spacing w:line="360" w:lineRule="auto"/>
        <w:jc w:val="both"/>
        <w:rPr>
          <w:rFonts w:ascii="Arial" w:hAnsi="Arial" w:cs="Arial"/>
          <w:sz w:val="21"/>
          <w:szCs w:val="21"/>
        </w:rPr>
      </w:pPr>
    </w:p>
    <w:p w14:paraId="3298F84C" w14:textId="317A51A1" w:rsidR="00BF74DD" w:rsidRDefault="00BF74DD" w:rsidP="00EC31C1">
      <w:pPr>
        <w:spacing w:line="360" w:lineRule="auto"/>
        <w:jc w:val="both"/>
        <w:rPr>
          <w:rFonts w:ascii="Arial" w:hAnsi="Arial" w:cs="Arial"/>
          <w:sz w:val="21"/>
          <w:szCs w:val="21"/>
        </w:rPr>
      </w:pPr>
    </w:p>
    <w:p w14:paraId="3C9A550C" w14:textId="07BD72BF" w:rsidR="00BF74DD" w:rsidRDefault="00BF74DD" w:rsidP="00EC31C1">
      <w:pPr>
        <w:spacing w:line="360" w:lineRule="auto"/>
        <w:jc w:val="both"/>
        <w:rPr>
          <w:rFonts w:ascii="Arial" w:hAnsi="Arial" w:cs="Arial"/>
          <w:sz w:val="21"/>
          <w:szCs w:val="21"/>
        </w:rPr>
      </w:pPr>
    </w:p>
    <w:p w14:paraId="09E7C482" w14:textId="77777777" w:rsidR="00BF74DD" w:rsidRDefault="00BF74DD" w:rsidP="00EC31C1">
      <w:pPr>
        <w:spacing w:line="360" w:lineRule="auto"/>
        <w:jc w:val="both"/>
        <w:rPr>
          <w:rFonts w:ascii="Arial" w:hAnsi="Arial" w:cs="Arial"/>
          <w:sz w:val="21"/>
          <w:szCs w:val="21"/>
        </w:rPr>
      </w:pPr>
    </w:p>
    <w:p w14:paraId="6195114B" w14:textId="77777777" w:rsidR="00EC31C1" w:rsidRDefault="00EC31C1" w:rsidP="00EC31C1">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2EC56578" w14:textId="77777777" w:rsidR="00EC31C1" w:rsidRPr="00A56074" w:rsidRDefault="00EC31C1" w:rsidP="00EC31C1">
      <w:pPr>
        <w:spacing w:line="360" w:lineRule="auto"/>
        <w:jc w:val="both"/>
        <w:rPr>
          <w:rFonts w:ascii="Arial" w:hAnsi="Arial" w:cs="Arial"/>
          <w:sz w:val="21"/>
          <w:szCs w:val="21"/>
        </w:rPr>
      </w:pPr>
      <w:r w:rsidRPr="000613EB">
        <w:rPr>
          <w:rFonts w:ascii="Arial" w:hAnsi="Arial" w:cs="Arial"/>
          <w:sz w:val="20"/>
          <w:szCs w:val="20"/>
        </w:rPr>
        <w:t>…………………………………………………………………………………………..…………………...........………………………………………………………………………………………………………………………………………………………………………………………………………………………………………………</w:t>
      </w:r>
    </w:p>
    <w:p w14:paraId="65D26816" w14:textId="77777777" w:rsidR="00EC31C1" w:rsidRPr="000F2452" w:rsidRDefault="00EC31C1" w:rsidP="00EC31C1">
      <w:pPr>
        <w:spacing w:line="360" w:lineRule="auto"/>
        <w:jc w:val="both"/>
        <w:rPr>
          <w:rFonts w:ascii="Arial" w:hAnsi="Arial" w:cs="Arial"/>
          <w:sz w:val="20"/>
          <w:szCs w:val="20"/>
        </w:rPr>
      </w:pPr>
    </w:p>
    <w:p w14:paraId="53EFF65F" w14:textId="77777777" w:rsidR="00EC31C1" w:rsidRPr="000F2452" w:rsidRDefault="00EC31C1" w:rsidP="00EC31C1">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37CB874F" w14:textId="77777777" w:rsidR="00EC31C1" w:rsidRPr="000F2452" w:rsidRDefault="00EC31C1" w:rsidP="00EC31C1">
      <w:pPr>
        <w:spacing w:line="360" w:lineRule="auto"/>
        <w:jc w:val="both"/>
        <w:rPr>
          <w:rFonts w:ascii="Arial" w:hAnsi="Arial" w:cs="Arial"/>
          <w:sz w:val="20"/>
          <w:szCs w:val="20"/>
        </w:rPr>
      </w:pPr>
    </w:p>
    <w:p w14:paraId="1612B1A7" w14:textId="77777777" w:rsidR="00EC31C1" w:rsidRPr="000F2452" w:rsidRDefault="00EC31C1" w:rsidP="00EC31C1">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635FFE0" w14:textId="77777777" w:rsidR="00EC31C1" w:rsidRPr="000F2452" w:rsidRDefault="00EC31C1" w:rsidP="00EC31C1">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40A614A8" w14:textId="77777777" w:rsidR="00EC31C1" w:rsidRPr="009375EB" w:rsidRDefault="00EC31C1" w:rsidP="00EC31C1">
      <w:pPr>
        <w:spacing w:line="360" w:lineRule="auto"/>
        <w:jc w:val="both"/>
        <w:rPr>
          <w:rFonts w:ascii="Arial" w:hAnsi="Arial" w:cs="Arial"/>
          <w:i/>
        </w:rPr>
      </w:pPr>
    </w:p>
    <w:p w14:paraId="3E735A88" w14:textId="77777777" w:rsidR="00EC31C1" w:rsidRPr="003C58F8" w:rsidRDefault="00EC31C1" w:rsidP="00EC31C1">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6A64E3A7" w14:textId="77777777" w:rsidR="00EC31C1" w:rsidRPr="009375EB" w:rsidRDefault="00EC31C1" w:rsidP="00EC31C1">
      <w:pPr>
        <w:spacing w:line="360" w:lineRule="auto"/>
        <w:jc w:val="both"/>
        <w:rPr>
          <w:rFonts w:ascii="Arial" w:hAnsi="Arial" w:cs="Arial"/>
          <w:b/>
        </w:rPr>
      </w:pPr>
    </w:p>
    <w:p w14:paraId="3B7E6C1D" w14:textId="77777777" w:rsidR="00EC31C1" w:rsidRPr="00B80D0E" w:rsidRDefault="00EC31C1" w:rsidP="00EC31C1">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C066455" w14:textId="77777777" w:rsidR="00EC31C1" w:rsidRPr="005A73FB" w:rsidRDefault="00EC31C1" w:rsidP="00EC31C1">
      <w:pPr>
        <w:spacing w:line="360" w:lineRule="auto"/>
        <w:jc w:val="both"/>
        <w:rPr>
          <w:rFonts w:ascii="Arial" w:hAnsi="Arial" w:cs="Arial"/>
          <w:sz w:val="20"/>
          <w:szCs w:val="20"/>
        </w:rPr>
      </w:pPr>
    </w:p>
    <w:p w14:paraId="1C43FBE1" w14:textId="77777777" w:rsidR="00EC31C1" w:rsidRPr="005A73FB" w:rsidRDefault="00EC31C1" w:rsidP="00EC31C1">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7722A8E6" w14:textId="77777777" w:rsidR="00EC31C1" w:rsidRPr="005A73FB" w:rsidRDefault="00EC31C1" w:rsidP="00EC31C1">
      <w:pPr>
        <w:spacing w:line="360" w:lineRule="auto"/>
        <w:jc w:val="both"/>
        <w:rPr>
          <w:rFonts w:ascii="Arial" w:hAnsi="Arial" w:cs="Arial"/>
          <w:sz w:val="20"/>
          <w:szCs w:val="20"/>
        </w:rPr>
      </w:pPr>
    </w:p>
    <w:p w14:paraId="07B6684F" w14:textId="77777777" w:rsidR="00EC31C1" w:rsidRPr="005A73FB" w:rsidRDefault="00EC31C1" w:rsidP="00EC31C1">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7BCC4FC6" w14:textId="77777777" w:rsidR="00EC31C1" w:rsidRPr="008560CF" w:rsidRDefault="00EC31C1" w:rsidP="00EC31C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681D5E28" w14:textId="1B6A6EC5" w:rsidR="00EC31C1" w:rsidRDefault="00EC31C1" w:rsidP="00EC31C1">
      <w:pPr>
        <w:spacing w:line="360" w:lineRule="auto"/>
        <w:jc w:val="both"/>
        <w:rPr>
          <w:rFonts w:ascii="Arial" w:hAnsi="Arial" w:cs="Arial"/>
          <w:b/>
        </w:rPr>
      </w:pPr>
    </w:p>
    <w:p w14:paraId="5D28303D" w14:textId="69CF8899" w:rsidR="00BF74DD" w:rsidRDefault="00BF74DD" w:rsidP="00EC31C1">
      <w:pPr>
        <w:spacing w:line="360" w:lineRule="auto"/>
        <w:jc w:val="both"/>
        <w:rPr>
          <w:rFonts w:ascii="Arial" w:hAnsi="Arial" w:cs="Arial"/>
          <w:b/>
        </w:rPr>
      </w:pPr>
    </w:p>
    <w:p w14:paraId="59B839C3" w14:textId="0B8CC210" w:rsidR="00BF74DD" w:rsidRDefault="00BF74DD" w:rsidP="00EC31C1">
      <w:pPr>
        <w:spacing w:line="360" w:lineRule="auto"/>
        <w:jc w:val="both"/>
        <w:rPr>
          <w:rFonts w:ascii="Arial" w:hAnsi="Arial" w:cs="Arial"/>
          <w:b/>
        </w:rPr>
      </w:pPr>
    </w:p>
    <w:p w14:paraId="31FD9995" w14:textId="77777777" w:rsidR="00BF74DD" w:rsidRPr="009375EB" w:rsidRDefault="00BF74DD" w:rsidP="00EC31C1">
      <w:pPr>
        <w:spacing w:line="360" w:lineRule="auto"/>
        <w:jc w:val="both"/>
        <w:rPr>
          <w:rFonts w:ascii="Arial" w:hAnsi="Arial" w:cs="Arial"/>
          <w:b/>
        </w:rPr>
      </w:pPr>
    </w:p>
    <w:p w14:paraId="49B20EDB" w14:textId="77777777" w:rsidR="00EC31C1" w:rsidRPr="002C42F8" w:rsidRDefault="00EC31C1" w:rsidP="00EC31C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14:paraId="4EF0B7BB" w14:textId="77777777" w:rsidR="00EC31C1" w:rsidRPr="00D47D38" w:rsidRDefault="00EC31C1" w:rsidP="00EC31C1">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14:paraId="03C5686A" w14:textId="77777777" w:rsidR="00EC31C1" w:rsidRPr="009375EB" w:rsidRDefault="00EC31C1" w:rsidP="00EC31C1">
      <w:pPr>
        <w:spacing w:line="360" w:lineRule="auto"/>
        <w:jc w:val="both"/>
        <w:rPr>
          <w:rFonts w:ascii="Arial" w:hAnsi="Arial" w:cs="Arial"/>
          <w:b/>
        </w:rPr>
      </w:pPr>
    </w:p>
    <w:p w14:paraId="47435810" w14:textId="77777777" w:rsidR="00EC31C1" w:rsidRPr="00B80D0E" w:rsidRDefault="00EC31C1" w:rsidP="00EC31C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D96486F" w14:textId="77777777" w:rsidR="00EC31C1" w:rsidRPr="000817F4" w:rsidRDefault="00EC31C1" w:rsidP="00EC31C1">
      <w:pPr>
        <w:spacing w:line="360" w:lineRule="auto"/>
        <w:jc w:val="both"/>
        <w:rPr>
          <w:rFonts w:ascii="Arial" w:hAnsi="Arial" w:cs="Arial"/>
          <w:sz w:val="20"/>
          <w:szCs w:val="20"/>
        </w:rPr>
      </w:pPr>
    </w:p>
    <w:p w14:paraId="0965B660" w14:textId="77777777" w:rsidR="00EC31C1" w:rsidRPr="000817F4" w:rsidRDefault="00EC31C1" w:rsidP="00EC31C1">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14:paraId="1E1231A8" w14:textId="77777777" w:rsidR="00EC31C1" w:rsidRPr="000817F4" w:rsidRDefault="00EC31C1" w:rsidP="00EC31C1">
      <w:pPr>
        <w:spacing w:line="360" w:lineRule="auto"/>
        <w:jc w:val="both"/>
        <w:rPr>
          <w:rFonts w:ascii="Arial" w:hAnsi="Arial" w:cs="Arial"/>
          <w:sz w:val="20"/>
          <w:szCs w:val="20"/>
        </w:rPr>
      </w:pPr>
    </w:p>
    <w:p w14:paraId="3B07B706" w14:textId="77777777" w:rsidR="00EC31C1" w:rsidRPr="000817F4" w:rsidRDefault="00EC31C1" w:rsidP="00EC31C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14:paraId="3205357A" w14:textId="77777777" w:rsidR="00EC31C1" w:rsidRPr="00B8371A" w:rsidRDefault="00EC31C1" w:rsidP="00EC31C1">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0CE14A10" w14:textId="77777777" w:rsidR="00EC31C1" w:rsidRPr="009375EB" w:rsidRDefault="00EC31C1" w:rsidP="00EC31C1">
      <w:pPr>
        <w:spacing w:line="360" w:lineRule="auto"/>
        <w:jc w:val="both"/>
        <w:rPr>
          <w:rFonts w:ascii="Arial" w:hAnsi="Arial" w:cs="Arial"/>
          <w:i/>
        </w:rPr>
      </w:pPr>
    </w:p>
    <w:p w14:paraId="39E2F8E4" w14:textId="77777777" w:rsidR="00EC31C1" w:rsidRPr="001D3A19" w:rsidRDefault="00EC31C1" w:rsidP="00EC31C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3731BB1" w14:textId="77777777" w:rsidR="00EC31C1" w:rsidRPr="009375EB" w:rsidRDefault="00EC31C1" w:rsidP="00EC31C1">
      <w:pPr>
        <w:spacing w:line="360" w:lineRule="auto"/>
        <w:jc w:val="both"/>
        <w:rPr>
          <w:rFonts w:ascii="Arial" w:hAnsi="Arial" w:cs="Arial"/>
          <w:b/>
        </w:rPr>
      </w:pPr>
    </w:p>
    <w:p w14:paraId="01FA3F7A" w14:textId="77777777" w:rsidR="00EC31C1" w:rsidRPr="00193E01" w:rsidRDefault="00EC31C1" w:rsidP="00EC31C1">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7861ED8E" w14:textId="77777777" w:rsidR="00EC31C1" w:rsidRDefault="00EC31C1" w:rsidP="00EC31C1">
      <w:pPr>
        <w:spacing w:line="360" w:lineRule="auto"/>
        <w:jc w:val="both"/>
        <w:rPr>
          <w:rFonts w:ascii="Arial" w:hAnsi="Arial" w:cs="Arial"/>
          <w:sz w:val="20"/>
          <w:szCs w:val="20"/>
        </w:rPr>
      </w:pPr>
    </w:p>
    <w:p w14:paraId="5FE3504E" w14:textId="77777777" w:rsidR="00EC31C1" w:rsidRPr="001F4C82" w:rsidRDefault="00EC31C1" w:rsidP="00EC31C1">
      <w:pPr>
        <w:spacing w:line="360" w:lineRule="auto"/>
        <w:jc w:val="both"/>
        <w:rPr>
          <w:rFonts w:ascii="Arial" w:hAnsi="Arial" w:cs="Arial"/>
          <w:sz w:val="20"/>
          <w:szCs w:val="20"/>
        </w:rPr>
      </w:pPr>
    </w:p>
    <w:p w14:paraId="2E8CAA83" w14:textId="77777777" w:rsidR="00EC31C1" w:rsidRPr="001F4C82" w:rsidRDefault="00EC31C1" w:rsidP="00EC31C1">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14:paraId="657625D3" w14:textId="77777777" w:rsidR="00EC31C1" w:rsidRPr="001F4C82" w:rsidRDefault="00EC31C1" w:rsidP="00EC31C1">
      <w:pPr>
        <w:spacing w:line="360" w:lineRule="auto"/>
        <w:jc w:val="both"/>
        <w:rPr>
          <w:rFonts w:ascii="Arial" w:hAnsi="Arial" w:cs="Arial"/>
          <w:sz w:val="20"/>
          <w:szCs w:val="20"/>
        </w:rPr>
      </w:pPr>
    </w:p>
    <w:p w14:paraId="0095FF60" w14:textId="77777777" w:rsidR="00EC31C1" w:rsidRPr="001F4C82" w:rsidRDefault="00EC31C1" w:rsidP="00EC31C1">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1572B2AF" w14:textId="77777777" w:rsidR="00EC31C1" w:rsidRPr="00B8371A" w:rsidRDefault="00EC31C1" w:rsidP="00EC31C1">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6C3DAEE0" w14:textId="77777777" w:rsidR="00B73D1D" w:rsidRDefault="00B73D1D" w:rsidP="00FE5C87">
      <w:pPr>
        <w:spacing w:after="0"/>
        <w:jc w:val="both"/>
        <w:rPr>
          <w:sz w:val="24"/>
        </w:rPr>
      </w:pPr>
    </w:p>
    <w:p w14:paraId="156AC1C6" w14:textId="77777777" w:rsidR="00B73D1D" w:rsidRDefault="00B73D1D" w:rsidP="00FE5C87">
      <w:pPr>
        <w:spacing w:after="0"/>
        <w:jc w:val="both"/>
        <w:rPr>
          <w:sz w:val="24"/>
        </w:rPr>
      </w:pPr>
    </w:p>
    <w:p w14:paraId="3B988480" w14:textId="77777777" w:rsidR="00B73D1D" w:rsidRDefault="00B73D1D" w:rsidP="00FE5C87">
      <w:pPr>
        <w:spacing w:after="0"/>
        <w:jc w:val="both"/>
        <w:rPr>
          <w:sz w:val="24"/>
        </w:rPr>
      </w:pPr>
    </w:p>
    <w:p w14:paraId="50FB92CA" w14:textId="08B41E4D" w:rsidR="00BF74DD" w:rsidRDefault="00612DDB" w:rsidP="00FE5C87">
      <w:pPr>
        <w:spacing w:after="0"/>
        <w:jc w:val="both"/>
        <w:rPr>
          <w:sz w:val="24"/>
        </w:rPr>
        <w:sectPr w:rsidR="00BF74DD">
          <w:headerReference w:type="default" r:id="rId13"/>
          <w:pgSz w:w="11906" w:h="16838"/>
          <w:pgMar w:top="1417" w:right="1417" w:bottom="1417" w:left="1417" w:header="708" w:footer="708" w:gutter="0"/>
          <w:cols w:space="708"/>
          <w:docGrid w:linePitch="360"/>
        </w:sectPr>
      </w:pPr>
      <w:r w:rsidRPr="00612DDB">
        <w:rPr>
          <w:sz w:val="24"/>
        </w:rPr>
        <w:t>Oświadczenie niniejsze składam/my świadomy/i odpowiedzialności karnej z art. 297 § 1 K.K</w:t>
      </w:r>
    </w:p>
    <w:p w14:paraId="47F18FB3" w14:textId="77777777" w:rsidR="00B73D1D" w:rsidRDefault="00B73D1D" w:rsidP="00FE5C87">
      <w:pPr>
        <w:spacing w:after="0"/>
        <w:jc w:val="both"/>
        <w:rPr>
          <w:sz w:val="24"/>
        </w:rPr>
      </w:pPr>
    </w:p>
    <w:p w14:paraId="1922A111" w14:textId="7F4A4C32" w:rsidR="00B73D1D" w:rsidRDefault="00FE5C87" w:rsidP="00B73D1D">
      <w:pPr>
        <w:jc w:val="right"/>
        <w:rPr>
          <w:rFonts w:ascii="Calibri" w:hAnsi="Calibri"/>
          <w:i/>
          <w:sz w:val="20"/>
          <w:szCs w:val="20"/>
        </w:rPr>
      </w:pPr>
      <w:r w:rsidRPr="00FE5C87">
        <w:rPr>
          <w:sz w:val="24"/>
        </w:rPr>
        <w:tab/>
      </w:r>
      <w:r w:rsidRPr="00FE5C87">
        <w:rPr>
          <w:sz w:val="24"/>
        </w:rPr>
        <w:tab/>
      </w:r>
    </w:p>
    <w:p w14:paraId="6089D740" w14:textId="4A0BBF05" w:rsidR="00B73D1D" w:rsidRDefault="00B73D1D" w:rsidP="00B73D1D">
      <w:pPr>
        <w:jc w:val="right"/>
        <w:rPr>
          <w:rFonts w:ascii="Calibri" w:hAnsi="Calibri"/>
          <w:i/>
          <w:sz w:val="20"/>
          <w:szCs w:val="20"/>
        </w:rPr>
      </w:pPr>
      <w:r>
        <w:rPr>
          <w:rFonts w:ascii="Calibri" w:hAnsi="Calibri"/>
          <w:i/>
          <w:sz w:val="20"/>
          <w:szCs w:val="20"/>
        </w:rPr>
        <w:t>(Załącznik</w:t>
      </w:r>
      <w:r w:rsidRPr="009E1136">
        <w:rPr>
          <w:rFonts w:ascii="Calibri" w:hAnsi="Calibri"/>
          <w:i/>
          <w:sz w:val="20"/>
          <w:szCs w:val="20"/>
        </w:rPr>
        <w:t xml:space="preserve"> Nr </w:t>
      </w:r>
      <w:r w:rsidR="003B0406">
        <w:rPr>
          <w:rFonts w:ascii="Calibri" w:hAnsi="Calibri"/>
          <w:i/>
          <w:sz w:val="20"/>
          <w:szCs w:val="20"/>
        </w:rPr>
        <w:t>1</w:t>
      </w:r>
      <w:r>
        <w:rPr>
          <w:rFonts w:ascii="Calibri" w:hAnsi="Calibri"/>
          <w:i/>
          <w:sz w:val="20"/>
          <w:szCs w:val="20"/>
        </w:rPr>
        <w:t xml:space="preserve"> do umowy z dnia ……)</w:t>
      </w:r>
    </w:p>
    <w:p w14:paraId="38B89AD8" w14:textId="77777777" w:rsidR="00B73D1D" w:rsidRDefault="00B73D1D" w:rsidP="00973465">
      <w:pPr>
        <w:rPr>
          <w:rFonts w:ascii="Calibri" w:hAnsi="Calibri"/>
          <w:b/>
          <w:iCs/>
          <w:sz w:val="40"/>
        </w:rPr>
      </w:pPr>
    </w:p>
    <w:p w14:paraId="1D192C09" w14:textId="77777777" w:rsidR="00B73D1D" w:rsidRPr="00AA6A22" w:rsidRDefault="00B73D1D" w:rsidP="00B73D1D">
      <w:pPr>
        <w:jc w:val="center"/>
        <w:rPr>
          <w:rFonts w:ascii="Calibri" w:hAnsi="Calibri"/>
          <w:b/>
          <w:iCs/>
          <w:sz w:val="40"/>
        </w:rPr>
      </w:pPr>
      <w:r w:rsidRPr="00AA6A22">
        <w:rPr>
          <w:rFonts w:ascii="Calibri" w:hAnsi="Calibri"/>
          <w:b/>
          <w:iCs/>
          <w:sz w:val="40"/>
        </w:rPr>
        <w:t>WYMAGANIA TECHNICZNE</w:t>
      </w:r>
    </w:p>
    <w:p w14:paraId="69BB0765" w14:textId="77777777" w:rsidR="00FE5C87" w:rsidRDefault="00FE5C87" w:rsidP="00FE5C87">
      <w:pPr>
        <w:spacing w:after="0"/>
        <w:jc w:val="both"/>
        <w:rPr>
          <w:sz w:val="24"/>
        </w:rPr>
      </w:pPr>
    </w:p>
    <w:p w14:paraId="47179B63" w14:textId="77777777" w:rsidR="00583741" w:rsidRDefault="00583741" w:rsidP="00FE5C87">
      <w:pPr>
        <w:spacing w:after="0"/>
        <w:jc w:val="both"/>
        <w:rPr>
          <w:sz w:val="24"/>
        </w:rPr>
      </w:pPr>
    </w:p>
    <w:p w14:paraId="6FB0FBCE" w14:textId="77777777" w:rsidR="00583741" w:rsidRDefault="00583741" w:rsidP="00FE5C87">
      <w:pPr>
        <w:spacing w:after="0"/>
        <w:jc w:val="both"/>
        <w:rPr>
          <w:sz w:val="24"/>
        </w:rPr>
      </w:pPr>
    </w:p>
    <w:p w14:paraId="73B8FBAE" w14:textId="77777777" w:rsidR="00583741" w:rsidRDefault="00583741" w:rsidP="00FE5C87">
      <w:pPr>
        <w:spacing w:after="0"/>
        <w:jc w:val="both"/>
        <w:rPr>
          <w:sz w:val="24"/>
        </w:rPr>
      </w:pPr>
    </w:p>
    <w:p w14:paraId="1A9C2724" w14:textId="77777777" w:rsidR="00583741" w:rsidRDefault="00583741" w:rsidP="00FE5C87">
      <w:pPr>
        <w:spacing w:after="0"/>
        <w:jc w:val="both"/>
        <w:rPr>
          <w:sz w:val="24"/>
        </w:rPr>
      </w:pPr>
    </w:p>
    <w:p w14:paraId="73965D54" w14:textId="77777777" w:rsidR="00583741" w:rsidRDefault="00583741" w:rsidP="00FE5C87">
      <w:pPr>
        <w:spacing w:after="0"/>
        <w:jc w:val="both"/>
        <w:rPr>
          <w:sz w:val="24"/>
        </w:rPr>
      </w:pPr>
    </w:p>
    <w:p w14:paraId="6A8743C4" w14:textId="77777777" w:rsidR="00583741" w:rsidRDefault="00583741" w:rsidP="00FE5C87">
      <w:pPr>
        <w:spacing w:after="0"/>
        <w:jc w:val="both"/>
        <w:rPr>
          <w:sz w:val="24"/>
        </w:rPr>
      </w:pPr>
    </w:p>
    <w:p w14:paraId="623FB7E7" w14:textId="77777777" w:rsidR="00583741" w:rsidRDefault="00583741" w:rsidP="00FE5C87">
      <w:pPr>
        <w:spacing w:after="0"/>
        <w:jc w:val="both"/>
        <w:rPr>
          <w:sz w:val="24"/>
        </w:rPr>
      </w:pPr>
    </w:p>
    <w:p w14:paraId="417F02DE" w14:textId="77777777" w:rsidR="00583741" w:rsidRDefault="00583741" w:rsidP="00FE5C87">
      <w:pPr>
        <w:spacing w:after="0"/>
        <w:jc w:val="both"/>
        <w:rPr>
          <w:sz w:val="24"/>
        </w:rPr>
      </w:pPr>
    </w:p>
    <w:p w14:paraId="409DD258" w14:textId="77777777" w:rsidR="00583741" w:rsidRDefault="00583741" w:rsidP="00FE5C87">
      <w:pPr>
        <w:spacing w:after="0"/>
        <w:jc w:val="both"/>
        <w:rPr>
          <w:sz w:val="24"/>
        </w:rPr>
      </w:pPr>
    </w:p>
    <w:p w14:paraId="019B4FB1" w14:textId="77777777" w:rsidR="00583741" w:rsidRDefault="00583741" w:rsidP="00FE5C87">
      <w:pPr>
        <w:spacing w:after="0"/>
        <w:jc w:val="both"/>
        <w:rPr>
          <w:sz w:val="24"/>
        </w:rPr>
      </w:pPr>
    </w:p>
    <w:p w14:paraId="3E4CE4FC" w14:textId="77777777" w:rsidR="00583741" w:rsidRDefault="00583741" w:rsidP="00FE5C87">
      <w:pPr>
        <w:spacing w:after="0"/>
        <w:jc w:val="both"/>
        <w:rPr>
          <w:sz w:val="24"/>
        </w:rPr>
      </w:pPr>
    </w:p>
    <w:p w14:paraId="26F96D6B" w14:textId="77777777" w:rsidR="00583741" w:rsidRDefault="00583741" w:rsidP="00FE5C87">
      <w:pPr>
        <w:spacing w:after="0"/>
        <w:jc w:val="both"/>
        <w:rPr>
          <w:sz w:val="24"/>
        </w:rPr>
      </w:pPr>
    </w:p>
    <w:p w14:paraId="49E766F4" w14:textId="77777777" w:rsidR="00583741" w:rsidRDefault="00583741" w:rsidP="00FE5C87">
      <w:pPr>
        <w:spacing w:after="0"/>
        <w:jc w:val="both"/>
        <w:rPr>
          <w:sz w:val="24"/>
        </w:rPr>
      </w:pPr>
    </w:p>
    <w:p w14:paraId="4D658A9D" w14:textId="77777777" w:rsidR="00583741" w:rsidRDefault="00583741" w:rsidP="00FE5C87">
      <w:pPr>
        <w:spacing w:after="0"/>
        <w:jc w:val="both"/>
        <w:rPr>
          <w:sz w:val="24"/>
        </w:rPr>
      </w:pPr>
    </w:p>
    <w:p w14:paraId="4B83790F" w14:textId="77777777" w:rsidR="00583741" w:rsidRDefault="00583741" w:rsidP="00FE5C87">
      <w:pPr>
        <w:spacing w:after="0"/>
        <w:jc w:val="both"/>
        <w:rPr>
          <w:sz w:val="24"/>
        </w:rPr>
      </w:pPr>
    </w:p>
    <w:p w14:paraId="0DC80DFE" w14:textId="77777777" w:rsidR="00583741" w:rsidRDefault="00583741" w:rsidP="00FE5C87">
      <w:pPr>
        <w:spacing w:after="0"/>
        <w:jc w:val="both"/>
        <w:rPr>
          <w:sz w:val="24"/>
        </w:rPr>
      </w:pPr>
    </w:p>
    <w:p w14:paraId="4ECD7F12" w14:textId="77777777" w:rsidR="00583741" w:rsidRDefault="00583741" w:rsidP="00FE5C87">
      <w:pPr>
        <w:spacing w:after="0"/>
        <w:jc w:val="both"/>
        <w:rPr>
          <w:sz w:val="24"/>
        </w:rPr>
      </w:pPr>
    </w:p>
    <w:p w14:paraId="3C90BF6A" w14:textId="77777777" w:rsidR="00583741" w:rsidRDefault="00583741" w:rsidP="00FE5C87">
      <w:pPr>
        <w:spacing w:after="0"/>
        <w:jc w:val="both"/>
        <w:rPr>
          <w:sz w:val="24"/>
        </w:rPr>
      </w:pPr>
    </w:p>
    <w:p w14:paraId="180C123D" w14:textId="77777777" w:rsidR="00583741" w:rsidRDefault="00583741" w:rsidP="00FE5C87">
      <w:pPr>
        <w:spacing w:after="0"/>
        <w:jc w:val="both"/>
        <w:rPr>
          <w:sz w:val="24"/>
        </w:rPr>
      </w:pPr>
    </w:p>
    <w:p w14:paraId="222461A3" w14:textId="77777777" w:rsidR="00583741" w:rsidRDefault="00583741" w:rsidP="00FE5C87">
      <w:pPr>
        <w:spacing w:after="0"/>
        <w:jc w:val="both"/>
        <w:rPr>
          <w:sz w:val="24"/>
        </w:rPr>
      </w:pPr>
    </w:p>
    <w:p w14:paraId="68C27BE2" w14:textId="77777777" w:rsidR="00583741" w:rsidRDefault="00583741" w:rsidP="00FE5C87">
      <w:pPr>
        <w:spacing w:after="0"/>
        <w:jc w:val="both"/>
        <w:rPr>
          <w:sz w:val="24"/>
        </w:rPr>
      </w:pPr>
    </w:p>
    <w:p w14:paraId="08178CDC" w14:textId="77777777" w:rsidR="00583741" w:rsidRDefault="00583741" w:rsidP="00FE5C87">
      <w:pPr>
        <w:spacing w:after="0"/>
        <w:jc w:val="both"/>
        <w:rPr>
          <w:sz w:val="24"/>
        </w:rPr>
      </w:pPr>
    </w:p>
    <w:p w14:paraId="0A837BCA" w14:textId="77777777" w:rsidR="00583741" w:rsidRDefault="00583741" w:rsidP="00FE5C87">
      <w:pPr>
        <w:spacing w:after="0"/>
        <w:jc w:val="both"/>
        <w:rPr>
          <w:sz w:val="24"/>
        </w:rPr>
      </w:pPr>
    </w:p>
    <w:p w14:paraId="713099C5" w14:textId="77777777" w:rsidR="00583741" w:rsidRDefault="00583741" w:rsidP="00FE5C87">
      <w:pPr>
        <w:spacing w:after="0"/>
        <w:jc w:val="both"/>
        <w:rPr>
          <w:sz w:val="24"/>
        </w:rPr>
      </w:pPr>
    </w:p>
    <w:p w14:paraId="70880CE8" w14:textId="77777777" w:rsidR="00583741" w:rsidRDefault="00583741" w:rsidP="00FE5C87">
      <w:pPr>
        <w:spacing w:after="0"/>
        <w:jc w:val="both"/>
        <w:rPr>
          <w:sz w:val="24"/>
        </w:rPr>
      </w:pPr>
    </w:p>
    <w:p w14:paraId="2E640151" w14:textId="77777777" w:rsidR="00583741" w:rsidRDefault="00583741" w:rsidP="00FE5C87">
      <w:pPr>
        <w:spacing w:after="0"/>
        <w:jc w:val="both"/>
        <w:rPr>
          <w:sz w:val="24"/>
        </w:rPr>
      </w:pPr>
    </w:p>
    <w:p w14:paraId="4D933C98" w14:textId="77777777" w:rsidR="00583741" w:rsidRDefault="00583741" w:rsidP="00FE5C87">
      <w:pPr>
        <w:spacing w:after="0"/>
        <w:jc w:val="both"/>
        <w:rPr>
          <w:sz w:val="24"/>
        </w:rPr>
      </w:pPr>
    </w:p>
    <w:p w14:paraId="58ED7CE3" w14:textId="77777777" w:rsidR="00BF74DD" w:rsidRDefault="00BF74DD" w:rsidP="00FE5C87">
      <w:pPr>
        <w:spacing w:after="0"/>
        <w:jc w:val="both"/>
        <w:rPr>
          <w:sz w:val="24"/>
        </w:rPr>
      </w:pPr>
    </w:p>
    <w:p w14:paraId="1E4B9F06" w14:textId="77777777" w:rsidR="000F714A" w:rsidRDefault="000F714A" w:rsidP="00FE5C87">
      <w:pPr>
        <w:spacing w:after="0"/>
        <w:jc w:val="both"/>
        <w:rPr>
          <w:sz w:val="24"/>
        </w:rPr>
      </w:pPr>
    </w:p>
    <w:p w14:paraId="3416591E" w14:textId="77777777" w:rsidR="000F714A" w:rsidRDefault="000F714A" w:rsidP="00FE5C87">
      <w:pPr>
        <w:spacing w:after="0"/>
        <w:jc w:val="both"/>
        <w:rPr>
          <w:sz w:val="24"/>
        </w:rPr>
      </w:pPr>
    </w:p>
    <w:p w14:paraId="4C34E675" w14:textId="77777777" w:rsidR="000F714A" w:rsidRDefault="000F714A" w:rsidP="00FE5C87">
      <w:pPr>
        <w:spacing w:after="0"/>
        <w:jc w:val="both"/>
        <w:rPr>
          <w:sz w:val="24"/>
        </w:rPr>
      </w:pPr>
    </w:p>
    <w:p w14:paraId="43EEB313" w14:textId="77777777" w:rsidR="000F714A" w:rsidRDefault="000F714A" w:rsidP="00FE5C87">
      <w:pPr>
        <w:spacing w:after="0"/>
        <w:jc w:val="both"/>
        <w:rPr>
          <w:sz w:val="24"/>
        </w:rPr>
        <w:sectPr w:rsidR="000F714A">
          <w:headerReference w:type="default" r:id="rId14"/>
          <w:pgSz w:w="11906" w:h="16838"/>
          <w:pgMar w:top="1417" w:right="1417" w:bottom="1417" w:left="1417" w:header="708" w:footer="708" w:gutter="0"/>
          <w:cols w:space="708"/>
          <w:docGrid w:linePitch="360"/>
        </w:sectPr>
      </w:pPr>
    </w:p>
    <w:p w14:paraId="75E0A7CF" w14:textId="25B5A103" w:rsidR="000F714A" w:rsidRDefault="000F714A" w:rsidP="00FE5C87">
      <w:pPr>
        <w:spacing w:after="0"/>
        <w:jc w:val="both"/>
        <w:rPr>
          <w:sz w:val="24"/>
        </w:rPr>
      </w:pPr>
    </w:p>
    <w:p w14:paraId="03837CCF" w14:textId="77777777" w:rsidR="000F714A" w:rsidRDefault="000F714A" w:rsidP="00FE5C87">
      <w:pPr>
        <w:spacing w:after="0"/>
        <w:jc w:val="both"/>
        <w:rPr>
          <w:sz w:val="24"/>
        </w:rPr>
      </w:pPr>
    </w:p>
    <w:p w14:paraId="4F325D41" w14:textId="77777777" w:rsidR="000F714A" w:rsidRDefault="000F714A" w:rsidP="00FE5C87">
      <w:pPr>
        <w:spacing w:after="0"/>
        <w:jc w:val="both"/>
        <w:rPr>
          <w:sz w:val="24"/>
        </w:rPr>
      </w:pPr>
    </w:p>
    <w:p w14:paraId="430289E5" w14:textId="77777777" w:rsidR="000F714A" w:rsidRDefault="000F714A" w:rsidP="000F714A">
      <w:pPr>
        <w:spacing w:line="240" w:lineRule="auto"/>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sz w:val="18"/>
          <w:szCs w:val="18"/>
        </w:rPr>
        <w:t>Pieczęć Wykonawcy</w:t>
      </w:r>
      <w:r>
        <w:rPr>
          <w:rFonts w:ascii="Times New Roman" w:hAnsi="Times New Roman" w:cs="Times New Roman"/>
          <w:sz w:val="18"/>
          <w:szCs w:val="18"/>
        </w:rPr>
        <w:t>)</w:t>
      </w:r>
    </w:p>
    <w:p w14:paraId="5370E218" w14:textId="77777777" w:rsidR="000F714A" w:rsidRDefault="000F714A" w:rsidP="000F714A">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OŚWIADCZENIE</w:t>
      </w:r>
    </w:p>
    <w:p w14:paraId="2C9E8CA2" w14:textId="77777777" w:rsidR="000F714A" w:rsidRDefault="000F714A" w:rsidP="000F714A">
      <w:pPr>
        <w:spacing w:line="240" w:lineRule="auto"/>
        <w:ind w:firstLine="708"/>
        <w:jc w:val="both"/>
        <w:rPr>
          <w:rFonts w:ascii="Times New Roman" w:hAnsi="Times New Roman" w:cs="Times New Roman"/>
          <w:sz w:val="24"/>
          <w:szCs w:val="24"/>
        </w:rPr>
      </w:pPr>
    </w:p>
    <w:p w14:paraId="5985FB7E"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NAZWA WYKONAWCY: ……………………………………………………………………</w:t>
      </w:r>
    </w:p>
    <w:p w14:paraId="040DE60C"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ADRES: …………………………………………..……………………………………………</w:t>
      </w:r>
    </w:p>
    <w:p w14:paraId="243F0299"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NIP ……………………………………………………… REGON  …….………………….…</w:t>
      </w:r>
    </w:p>
    <w:p w14:paraId="20536FD1"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Składając ofertę w postępowaniu prowadzonym w trybie przetargu nieograniczonego na:</w:t>
      </w:r>
    </w:p>
    <w:p w14:paraId="3BF55C4C" w14:textId="0498F7C9"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01B2A" w:rsidRPr="00D01B2A">
        <w:rPr>
          <w:rFonts w:ascii="Times New Roman" w:hAnsi="Times New Roman" w:cs="Times New Roman"/>
          <w:sz w:val="24"/>
          <w:szCs w:val="24"/>
        </w:rPr>
        <w:t>Dostawa lekkiego samoch</w:t>
      </w:r>
      <w:r w:rsidR="00D01B2A">
        <w:rPr>
          <w:rFonts w:ascii="Times New Roman" w:hAnsi="Times New Roman" w:cs="Times New Roman"/>
          <w:sz w:val="24"/>
          <w:szCs w:val="24"/>
        </w:rPr>
        <w:t>o</w:t>
      </w:r>
      <w:r w:rsidR="00D01B2A" w:rsidRPr="00D01B2A">
        <w:rPr>
          <w:rFonts w:ascii="Times New Roman" w:hAnsi="Times New Roman" w:cs="Times New Roman"/>
          <w:sz w:val="24"/>
          <w:szCs w:val="24"/>
        </w:rPr>
        <w:t xml:space="preserve">du rozpoznawczo- ratowniczego, typu </w:t>
      </w:r>
      <w:proofErr w:type="spellStart"/>
      <w:r w:rsidR="00D01B2A" w:rsidRPr="00D01B2A">
        <w:rPr>
          <w:rFonts w:ascii="Times New Roman" w:hAnsi="Times New Roman" w:cs="Times New Roman"/>
          <w:sz w:val="24"/>
          <w:szCs w:val="24"/>
        </w:rPr>
        <w:t>SLRr</w:t>
      </w:r>
      <w:proofErr w:type="spellEnd"/>
      <w:r>
        <w:rPr>
          <w:rFonts w:ascii="Times New Roman" w:hAnsi="Times New Roman" w:cs="Times New Roman"/>
          <w:sz w:val="24"/>
          <w:szCs w:val="24"/>
        </w:rPr>
        <w:t>”.</w:t>
      </w:r>
    </w:p>
    <w:p w14:paraId="4EE2B25D"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Lista podmiotów należących do tej samej grupy kapitałowej, o której mowa w art. 24 ust.1 pkt 23 ustawy Prawo zamówień publicznych, albo informacja o tym, że Wykonawca nie należy do grupy kapitałowej.</w:t>
      </w:r>
    </w:p>
    <w:p w14:paraId="69E1830F" w14:textId="77777777" w:rsidR="000F714A" w:rsidRDefault="000F714A" w:rsidP="000F714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Lista podmiotów należących do tej samej grupy kapitałowej:</w:t>
      </w:r>
    </w:p>
    <w:p w14:paraId="0B6DB829" w14:textId="77777777" w:rsidR="000F714A" w:rsidRDefault="000F714A" w:rsidP="000F714A">
      <w:pPr>
        <w:pStyle w:val="Akapitzlist"/>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14:paraId="0B3EAAFB" w14:textId="77777777" w:rsidR="000F714A" w:rsidRDefault="000F714A" w:rsidP="000F714A">
      <w:pPr>
        <w:pStyle w:val="Akapitzlist"/>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7E32077E" w14:textId="77777777" w:rsidR="000F714A" w:rsidRDefault="000F714A" w:rsidP="000F714A">
      <w:pPr>
        <w:pStyle w:val="Akapitzlist"/>
        <w:spacing w:line="240" w:lineRule="auto"/>
        <w:ind w:left="1068"/>
        <w:jc w:val="both"/>
        <w:rPr>
          <w:rFonts w:ascii="Times New Roman" w:hAnsi="Times New Roman" w:cs="Times New Roman"/>
          <w:sz w:val="24"/>
          <w:szCs w:val="24"/>
        </w:rPr>
      </w:pPr>
    </w:p>
    <w:p w14:paraId="60566256" w14:textId="77777777" w:rsidR="000F714A" w:rsidRDefault="000F714A" w:rsidP="000F714A">
      <w:pPr>
        <w:pStyle w:val="Akapitzlist"/>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14:paraId="6D0756EE"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W przypadku, gdy Wykonawca nie należy do grupy kapitałowej winien zaznaczyć poniższe pole:</w:t>
      </w:r>
    </w:p>
    <w:p w14:paraId="4D9ED28F"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 Oświadczam, że nie należę do grupy kapitałowej, o której mowa w art. 24 ust. 1 pkt 23 ustawy Prawo zamówień publicznych.</w:t>
      </w:r>
    </w:p>
    <w:p w14:paraId="61009994" w14:textId="77777777" w:rsidR="000F714A" w:rsidRDefault="000F714A" w:rsidP="000F714A">
      <w:pPr>
        <w:spacing w:line="240" w:lineRule="auto"/>
        <w:jc w:val="both"/>
        <w:rPr>
          <w:rFonts w:ascii="Times New Roman" w:hAnsi="Times New Roman" w:cs="Times New Roman"/>
          <w:sz w:val="24"/>
          <w:szCs w:val="24"/>
        </w:rPr>
      </w:pPr>
      <w:r>
        <w:rPr>
          <w:rFonts w:ascii="Times New Roman" w:hAnsi="Times New Roman" w:cs="Times New Roman"/>
          <w:sz w:val="24"/>
          <w:szCs w:val="24"/>
        </w:rPr>
        <w:t>Oświadczenie niniejsze składam świadomy odpowiedzialności karnej z art. 297 § 1 K.K.</w:t>
      </w:r>
    </w:p>
    <w:p w14:paraId="6F10B69A" w14:textId="77777777" w:rsidR="000F714A" w:rsidRDefault="000F714A" w:rsidP="000F714A">
      <w:pPr>
        <w:spacing w:line="240" w:lineRule="auto"/>
        <w:jc w:val="both"/>
        <w:rPr>
          <w:rFonts w:ascii="Times New Roman" w:hAnsi="Times New Roman" w:cs="Times New Roman"/>
          <w:sz w:val="24"/>
          <w:szCs w:val="24"/>
        </w:rPr>
      </w:pPr>
    </w:p>
    <w:p w14:paraId="6F3A2B1A" w14:textId="77777777" w:rsidR="000F714A" w:rsidRDefault="000F714A" w:rsidP="000F714A">
      <w:pPr>
        <w:spacing w:line="240" w:lineRule="auto"/>
        <w:jc w:val="both"/>
        <w:rPr>
          <w:rFonts w:ascii="Times New Roman" w:hAnsi="Times New Roman" w:cs="Times New Roman"/>
          <w:sz w:val="20"/>
          <w:szCs w:val="20"/>
        </w:rPr>
      </w:pPr>
      <w:r>
        <w:rPr>
          <w:rFonts w:ascii="Times New Roman" w:hAnsi="Times New Roman" w:cs="Times New Roman"/>
          <w:sz w:val="20"/>
          <w:szCs w:val="20"/>
        </w:rPr>
        <w:t>Miejscowość ……………………………………, dnia ………………………….</w:t>
      </w:r>
      <w:r>
        <w:rPr>
          <w:rFonts w:ascii="Times New Roman" w:hAnsi="Times New Roman" w:cs="Times New Roman"/>
          <w:sz w:val="20"/>
          <w:szCs w:val="20"/>
        </w:rPr>
        <w:tab/>
      </w:r>
    </w:p>
    <w:p w14:paraId="259479B6" w14:textId="77777777" w:rsidR="000F714A" w:rsidRDefault="000F714A" w:rsidP="000F714A">
      <w:pPr>
        <w:spacing w:line="240" w:lineRule="auto"/>
        <w:ind w:firstLine="708"/>
        <w:jc w:val="both"/>
        <w:rPr>
          <w:rFonts w:ascii="Times New Roman" w:hAnsi="Times New Roman" w:cs="Times New Roman"/>
          <w:sz w:val="24"/>
          <w:szCs w:val="24"/>
        </w:rPr>
      </w:pPr>
    </w:p>
    <w:p w14:paraId="4C0DF8EF" w14:textId="77777777" w:rsidR="000F714A" w:rsidRDefault="000F714A" w:rsidP="000F714A">
      <w:pPr>
        <w:spacing w:line="240" w:lineRule="auto"/>
        <w:jc w:val="both"/>
        <w:rPr>
          <w:rFonts w:ascii="Times New Roman" w:hAnsi="Times New Roman" w:cs="Times New Roman"/>
          <w:sz w:val="24"/>
          <w:szCs w:val="24"/>
        </w:rPr>
      </w:pPr>
    </w:p>
    <w:p w14:paraId="4F13BD0B" w14:textId="77777777" w:rsidR="000F714A" w:rsidRDefault="000F714A" w:rsidP="000F714A">
      <w:pPr>
        <w:spacing w:line="240" w:lineRule="auto"/>
        <w:ind w:left="5664"/>
        <w:jc w:val="both"/>
        <w:rPr>
          <w:rFonts w:ascii="Times New Roman" w:hAnsi="Times New Roman" w:cs="Times New Roman"/>
          <w:iCs/>
        </w:rPr>
      </w:pPr>
      <w:r>
        <w:rPr>
          <w:rFonts w:ascii="Times New Roman" w:hAnsi="Times New Roman" w:cs="Times New Roman"/>
          <w:iCs/>
        </w:rPr>
        <w:t xml:space="preserve">Podpis osoby/osób </w:t>
      </w:r>
    </w:p>
    <w:p w14:paraId="43482F21" w14:textId="77777777" w:rsidR="000F714A" w:rsidRDefault="000F714A" w:rsidP="000F714A">
      <w:pPr>
        <w:spacing w:line="360" w:lineRule="auto"/>
        <w:ind w:left="5664"/>
        <w:jc w:val="both"/>
        <w:rPr>
          <w:rFonts w:ascii="Times New Roman" w:hAnsi="Times New Roman" w:cs="Times New Roman"/>
          <w:iCs/>
        </w:rPr>
      </w:pPr>
      <w:r>
        <w:rPr>
          <w:rFonts w:ascii="Times New Roman" w:hAnsi="Times New Roman" w:cs="Times New Roman"/>
          <w:iCs/>
        </w:rPr>
        <w:t>upoważnionej/upoważnionych</w:t>
      </w:r>
      <w:r>
        <w:rPr>
          <w:rFonts w:ascii="Times New Roman" w:hAnsi="Times New Roman" w:cs="Times New Roman"/>
          <w:iCs/>
        </w:rPr>
        <w:br/>
        <w:t>do reprezentowania Wykonawcy</w:t>
      </w:r>
    </w:p>
    <w:p w14:paraId="4839F336" w14:textId="6657BE74" w:rsidR="000F714A" w:rsidRDefault="000F714A" w:rsidP="00FE5C87">
      <w:pPr>
        <w:spacing w:after="0"/>
        <w:jc w:val="both"/>
        <w:rPr>
          <w:sz w:val="24"/>
        </w:rPr>
        <w:sectPr w:rsidR="000F714A">
          <w:headerReference w:type="default" r:id="rId15"/>
          <w:pgSz w:w="11906" w:h="16838"/>
          <w:pgMar w:top="1417" w:right="1417" w:bottom="1417" w:left="1417" w:header="708" w:footer="708" w:gutter="0"/>
          <w:cols w:space="708"/>
          <w:docGrid w:linePitch="360"/>
        </w:sectPr>
      </w:pPr>
    </w:p>
    <w:p w14:paraId="7D1CC173" w14:textId="77777777" w:rsidR="00583741" w:rsidRDefault="00583741" w:rsidP="00BF74DD">
      <w:pPr>
        <w:rPr>
          <w:rFonts w:ascii="Calibri" w:hAnsi="Calibri" w:cs="Calibri"/>
          <w:b/>
          <w:iCs/>
          <w:sz w:val="28"/>
          <w:szCs w:val="28"/>
        </w:rPr>
      </w:pPr>
    </w:p>
    <w:p w14:paraId="4ED6E027" w14:textId="77777777" w:rsidR="000614C0" w:rsidRDefault="000614C0" w:rsidP="000614C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UMOWA (WZÓR)</w:t>
      </w:r>
    </w:p>
    <w:p w14:paraId="2462062C" w14:textId="77777777" w:rsidR="000614C0" w:rsidRDefault="000614C0" w:rsidP="000614C0">
      <w:pPr>
        <w:spacing w:line="240" w:lineRule="auto"/>
        <w:jc w:val="center"/>
        <w:rPr>
          <w:rFonts w:ascii="Times New Roman" w:hAnsi="Times New Roman" w:cs="Times New Roman"/>
          <w:sz w:val="24"/>
          <w:szCs w:val="24"/>
        </w:rPr>
      </w:pPr>
    </w:p>
    <w:p w14:paraId="5F937CD5" w14:textId="40324396" w:rsidR="000614C0" w:rsidRDefault="000614C0" w:rsidP="000614C0">
      <w:pPr>
        <w:tabs>
          <w:tab w:val="left" w:pos="3360"/>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Zawarta w dniu……………………….. 20</w:t>
      </w:r>
      <w:r w:rsidR="00A85835">
        <w:rPr>
          <w:rFonts w:ascii="Times New Roman" w:hAnsi="Times New Roman" w:cs="Times New Roman"/>
          <w:bCs/>
          <w:sz w:val="24"/>
          <w:szCs w:val="24"/>
        </w:rPr>
        <w:t>20</w:t>
      </w:r>
      <w:r>
        <w:rPr>
          <w:rFonts w:ascii="Times New Roman" w:hAnsi="Times New Roman" w:cs="Times New Roman"/>
          <w:bCs/>
          <w:sz w:val="24"/>
          <w:szCs w:val="24"/>
        </w:rPr>
        <w:t xml:space="preserve"> r. w Gliwicach pomiędzy:</w:t>
      </w:r>
    </w:p>
    <w:p w14:paraId="3828CFB8" w14:textId="77777777"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Komendą Miejską Państwowej Straży Pożarnej w Gliwicach ul. Wrocławska 1, 44-100 Gliwice, NIP 631 22 14 518 zwaną dalej w tekście </w:t>
      </w:r>
      <w:r>
        <w:rPr>
          <w:rFonts w:ascii="Times New Roman" w:hAnsi="Times New Roman" w:cs="Times New Roman"/>
          <w:b/>
          <w:bCs/>
          <w:sz w:val="24"/>
          <w:szCs w:val="24"/>
        </w:rPr>
        <w:t>ZAMAWIAJĄCYM</w:t>
      </w:r>
      <w:r>
        <w:rPr>
          <w:rFonts w:ascii="Times New Roman" w:hAnsi="Times New Roman" w:cs="Times New Roman"/>
          <w:sz w:val="24"/>
          <w:szCs w:val="24"/>
        </w:rPr>
        <w:t>,</w:t>
      </w:r>
    </w:p>
    <w:p w14:paraId="10B5A59B" w14:textId="77777777"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reprezentowanym przez:</w:t>
      </w:r>
    </w:p>
    <w:p w14:paraId="239EE408" w14:textId="77777777" w:rsidR="000614C0" w:rsidRDefault="000614C0" w:rsidP="000614C0">
      <w:pPr>
        <w:pStyle w:val="Akapitzlist"/>
        <w:numPr>
          <w:ilvl w:val="0"/>
          <w:numId w:val="29"/>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st. bryg. mgr inż. Romana Klechę - Komendanta Miejskiego PSP w Gliwicach.</w:t>
      </w:r>
    </w:p>
    <w:p w14:paraId="219ECDA4" w14:textId="77777777" w:rsidR="000614C0" w:rsidRDefault="000614C0" w:rsidP="000614C0">
      <w:pPr>
        <w:tabs>
          <w:tab w:val="left" w:pos="33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p>
    <w:p w14:paraId="6443D209" w14:textId="77777777"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zwaną dalej </w:t>
      </w:r>
      <w:r>
        <w:rPr>
          <w:rFonts w:ascii="Times New Roman" w:hAnsi="Times New Roman" w:cs="Times New Roman"/>
          <w:b/>
          <w:bCs/>
          <w:sz w:val="24"/>
          <w:szCs w:val="24"/>
        </w:rPr>
        <w:t>WYKONAWCĄ</w:t>
      </w:r>
      <w:r>
        <w:rPr>
          <w:rFonts w:ascii="Times New Roman" w:hAnsi="Times New Roman" w:cs="Times New Roman"/>
          <w:sz w:val="24"/>
          <w:szCs w:val="24"/>
        </w:rPr>
        <w:t>, reprezentowaną przez:</w:t>
      </w:r>
    </w:p>
    <w:p w14:paraId="18DD8BB9" w14:textId="77777777" w:rsidR="000614C0" w:rsidRDefault="000614C0" w:rsidP="000614C0">
      <w:pPr>
        <w:tabs>
          <w:tab w:val="left" w:pos="3360"/>
        </w:tabs>
        <w:spacing w:line="240" w:lineRule="auto"/>
        <w:jc w:val="both"/>
        <w:rPr>
          <w:rFonts w:ascii="Times New Roman" w:hAnsi="Times New Roman" w:cs="Times New Roman"/>
          <w:sz w:val="24"/>
          <w:szCs w:val="24"/>
        </w:rPr>
      </w:pPr>
    </w:p>
    <w:p w14:paraId="0645F3A1" w14:textId="77777777" w:rsidR="000614C0" w:rsidRDefault="000614C0" w:rsidP="000614C0">
      <w:pPr>
        <w:pStyle w:val="Akapitzlist"/>
        <w:numPr>
          <w:ilvl w:val="0"/>
          <w:numId w:val="30"/>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w:t>
      </w:r>
      <w:r>
        <w:rPr>
          <w:rFonts w:ascii="Times New Roman" w:hAnsi="Times New Roman" w:cs="Times New Roman"/>
          <w:sz w:val="24"/>
          <w:szCs w:val="24"/>
        </w:rPr>
        <w:tab/>
        <w:t>…………………………</w:t>
      </w:r>
    </w:p>
    <w:p w14:paraId="44A01C8A" w14:textId="77777777" w:rsidR="000614C0" w:rsidRDefault="000614C0" w:rsidP="000614C0">
      <w:pPr>
        <w:pStyle w:val="Akapitzlist"/>
        <w:tabs>
          <w:tab w:val="left" w:pos="3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14:paraId="4D73A4B0" w14:textId="77777777" w:rsidR="000614C0" w:rsidRDefault="000614C0" w:rsidP="000614C0">
      <w:pPr>
        <w:pStyle w:val="Akapitzlist"/>
        <w:numPr>
          <w:ilvl w:val="0"/>
          <w:numId w:val="30"/>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w:t>
      </w:r>
    </w:p>
    <w:p w14:paraId="6881C382" w14:textId="77777777" w:rsidR="000614C0" w:rsidRDefault="000614C0" w:rsidP="000614C0">
      <w:pPr>
        <w:tabs>
          <w:tab w:val="left" w:pos="3360"/>
        </w:tabs>
        <w:spacing w:line="240" w:lineRule="auto"/>
        <w:jc w:val="both"/>
        <w:rPr>
          <w:rFonts w:ascii="Times New Roman" w:hAnsi="Times New Roman" w:cs="Times New Roman"/>
          <w:sz w:val="24"/>
          <w:szCs w:val="24"/>
        </w:rPr>
      </w:pPr>
    </w:p>
    <w:p w14:paraId="55364EAE"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1.</w:t>
      </w:r>
    </w:p>
    <w:p w14:paraId="1F755E1A" w14:textId="0A883D42"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rozstrzygnięcia postępowania o udzielenie zamówienia publicznego w trybie przetargu nieograniczonego, Wykonawca zobowiązuje </w:t>
      </w:r>
      <w:r w:rsidR="00A85835">
        <w:rPr>
          <w:rFonts w:ascii="Times New Roman" w:hAnsi="Times New Roman" w:cs="Times New Roman"/>
          <w:sz w:val="24"/>
          <w:szCs w:val="24"/>
        </w:rPr>
        <w:t>d</w:t>
      </w:r>
      <w:r w:rsidR="00A85835" w:rsidRPr="00A85835">
        <w:rPr>
          <w:rFonts w:ascii="Times New Roman" w:hAnsi="Times New Roman" w:cs="Times New Roman"/>
          <w:sz w:val="24"/>
          <w:szCs w:val="24"/>
        </w:rPr>
        <w:t>osta</w:t>
      </w:r>
      <w:r w:rsidR="00A85835">
        <w:rPr>
          <w:rFonts w:ascii="Times New Roman" w:hAnsi="Times New Roman" w:cs="Times New Roman"/>
          <w:sz w:val="24"/>
          <w:szCs w:val="24"/>
        </w:rPr>
        <w:t>rczyć</w:t>
      </w:r>
      <w:r w:rsidR="00A85835" w:rsidRPr="00A85835">
        <w:rPr>
          <w:rFonts w:ascii="Times New Roman" w:hAnsi="Times New Roman" w:cs="Times New Roman"/>
          <w:sz w:val="24"/>
          <w:szCs w:val="24"/>
        </w:rPr>
        <w:t xml:space="preserve"> </w:t>
      </w:r>
      <w:r w:rsidR="00895EC2">
        <w:rPr>
          <w:rFonts w:ascii="Times New Roman" w:hAnsi="Times New Roman" w:cs="Times New Roman"/>
          <w:sz w:val="24"/>
          <w:szCs w:val="24"/>
        </w:rPr>
        <w:t>fabrycznie nowy</w:t>
      </w:r>
      <w:r w:rsidR="00A85835" w:rsidRPr="00A85835">
        <w:rPr>
          <w:rFonts w:ascii="Times New Roman" w:hAnsi="Times New Roman" w:cs="Times New Roman"/>
          <w:sz w:val="24"/>
          <w:szCs w:val="24"/>
        </w:rPr>
        <w:t xml:space="preserve"> lekki samochód rozpoznawczo</w:t>
      </w:r>
      <w:r w:rsidR="00895EC2">
        <w:rPr>
          <w:rFonts w:ascii="Times New Roman" w:hAnsi="Times New Roman" w:cs="Times New Roman"/>
          <w:sz w:val="24"/>
          <w:szCs w:val="24"/>
        </w:rPr>
        <w:t xml:space="preserve"> </w:t>
      </w:r>
      <w:r w:rsidR="00A85835" w:rsidRPr="00A85835">
        <w:rPr>
          <w:rFonts w:ascii="Times New Roman" w:hAnsi="Times New Roman" w:cs="Times New Roman"/>
          <w:sz w:val="24"/>
          <w:szCs w:val="24"/>
        </w:rPr>
        <w:t xml:space="preserve">- ratowniczy, typu </w:t>
      </w:r>
      <w:proofErr w:type="spellStart"/>
      <w:r w:rsidR="00A85835" w:rsidRPr="00A85835">
        <w:rPr>
          <w:rFonts w:ascii="Times New Roman" w:hAnsi="Times New Roman" w:cs="Times New Roman"/>
          <w:sz w:val="24"/>
          <w:szCs w:val="24"/>
        </w:rPr>
        <w:t>SLRr</w:t>
      </w:r>
      <w:proofErr w:type="spellEnd"/>
      <w:r>
        <w:rPr>
          <w:rFonts w:ascii="Times New Roman" w:hAnsi="Times New Roman" w:cs="Times New Roman"/>
          <w:sz w:val="24"/>
          <w:szCs w:val="24"/>
        </w:rPr>
        <w:t xml:space="preserve"> </w:t>
      </w:r>
      <w:r w:rsidR="00220AF9" w:rsidRPr="00220AF9">
        <w:rPr>
          <w:rFonts w:ascii="Times New Roman" w:hAnsi="Times New Roman" w:cs="Times New Roman"/>
          <w:sz w:val="24"/>
          <w:szCs w:val="24"/>
        </w:rPr>
        <w:t>z</w:t>
      </w:r>
      <w:r w:rsidR="00220AF9">
        <w:rPr>
          <w:rFonts w:ascii="Times New Roman" w:hAnsi="Times New Roman" w:cs="Times New Roman"/>
          <w:sz w:val="24"/>
          <w:szCs w:val="24"/>
        </w:rPr>
        <w:t xml:space="preserve"> </w:t>
      </w:r>
      <w:r w:rsidR="00220AF9" w:rsidRPr="00220AF9">
        <w:rPr>
          <w:rFonts w:ascii="Times New Roman" w:hAnsi="Times New Roman" w:cs="Times New Roman"/>
          <w:sz w:val="24"/>
          <w:szCs w:val="24"/>
        </w:rPr>
        <w:t xml:space="preserve">wyposażeniem, </w:t>
      </w:r>
      <w:r w:rsidR="003B0406">
        <w:rPr>
          <w:rFonts w:ascii="Times New Roman" w:hAnsi="Times New Roman" w:cs="Times New Roman"/>
          <w:sz w:val="24"/>
          <w:szCs w:val="24"/>
        </w:rPr>
        <w:br/>
      </w:r>
      <w:r w:rsidR="00220AF9" w:rsidRPr="00220AF9">
        <w:rPr>
          <w:rFonts w:ascii="Times New Roman" w:hAnsi="Times New Roman" w:cs="Times New Roman"/>
          <w:sz w:val="24"/>
          <w:szCs w:val="24"/>
        </w:rPr>
        <w:t>o</w:t>
      </w:r>
      <w:r w:rsidR="00220AF9">
        <w:rPr>
          <w:rFonts w:ascii="Times New Roman" w:hAnsi="Times New Roman" w:cs="Times New Roman"/>
          <w:sz w:val="24"/>
          <w:szCs w:val="24"/>
        </w:rPr>
        <w:t xml:space="preserve"> </w:t>
      </w:r>
      <w:r w:rsidR="00220AF9" w:rsidRPr="00220AF9">
        <w:rPr>
          <w:rFonts w:ascii="Times New Roman" w:hAnsi="Times New Roman" w:cs="Times New Roman"/>
          <w:sz w:val="24"/>
          <w:szCs w:val="24"/>
        </w:rPr>
        <w:t xml:space="preserve">parametrach   technicznych   i   warunkach minimalnych wyszczególnionych w załączniku nr </w:t>
      </w:r>
      <w:r w:rsidR="003B0406">
        <w:rPr>
          <w:rFonts w:ascii="Times New Roman" w:hAnsi="Times New Roman" w:cs="Times New Roman"/>
          <w:sz w:val="24"/>
          <w:szCs w:val="24"/>
        </w:rPr>
        <w:t>1</w:t>
      </w:r>
      <w:r w:rsidR="00220AF9">
        <w:rPr>
          <w:rFonts w:ascii="Times New Roman" w:hAnsi="Times New Roman" w:cs="Times New Roman"/>
          <w:sz w:val="24"/>
          <w:szCs w:val="24"/>
        </w:rPr>
        <w:t xml:space="preserve"> </w:t>
      </w:r>
      <w:r w:rsidR="00220AF9" w:rsidRPr="00220AF9">
        <w:rPr>
          <w:rFonts w:ascii="Times New Roman" w:hAnsi="Times New Roman" w:cs="Times New Roman"/>
          <w:sz w:val="24"/>
          <w:szCs w:val="24"/>
        </w:rPr>
        <w:t>do niniejszej umowy.</w:t>
      </w:r>
      <w:r w:rsidR="00220AF9">
        <w:rPr>
          <w:rFonts w:ascii="Times New Roman" w:hAnsi="Times New Roman" w:cs="Times New Roman"/>
          <w:sz w:val="24"/>
          <w:szCs w:val="24"/>
        </w:rPr>
        <w:t xml:space="preserve"> </w:t>
      </w:r>
      <w:r>
        <w:rPr>
          <w:rFonts w:ascii="Times New Roman" w:hAnsi="Times New Roman" w:cs="Times New Roman"/>
          <w:sz w:val="24"/>
          <w:szCs w:val="24"/>
        </w:rPr>
        <w:t>zgodnie ze złożoną ofertą w postępowaniu o udzielenie zamówienia publicznego, a także z dokumentacja postępowania o udzielenie zamówienia publicznego (nr sprawy MT.2370.</w:t>
      </w:r>
      <w:r w:rsidR="00A85835">
        <w:rPr>
          <w:rFonts w:ascii="Times New Roman" w:hAnsi="Times New Roman" w:cs="Times New Roman"/>
          <w:sz w:val="24"/>
          <w:szCs w:val="24"/>
        </w:rPr>
        <w:t>8</w:t>
      </w:r>
      <w:r>
        <w:rPr>
          <w:rFonts w:ascii="Times New Roman" w:hAnsi="Times New Roman" w:cs="Times New Roman"/>
          <w:sz w:val="24"/>
          <w:szCs w:val="24"/>
        </w:rPr>
        <w:t>.20</w:t>
      </w:r>
      <w:r w:rsidR="00A85835">
        <w:rPr>
          <w:rFonts w:ascii="Times New Roman" w:hAnsi="Times New Roman" w:cs="Times New Roman"/>
          <w:sz w:val="24"/>
          <w:szCs w:val="24"/>
        </w:rPr>
        <w:t>20</w:t>
      </w:r>
      <w:r>
        <w:rPr>
          <w:rFonts w:ascii="Times New Roman" w:hAnsi="Times New Roman" w:cs="Times New Roman"/>
          <w:sz w:val="24"/>
          <w:szCs w:val="24"/>
        </w:rPr>
        <w:t>), oraz przekaże Zamawiającemu najpóźniej w dniu wydania po wykonanej usłudze stosowne świadectwa czy inne dokumenty</w:t>
      </w:r>
      <w:r w:rsidR="00A85835">
        <w:rPr>
          <w:rFonts w:ascii="Times New Roman" w:hAnsi="Times New Roman" w:cs="Times New Roman"/>
          <w:sz w:val="24"/>
          <w:szCs w:val="24"/>
        </w:rPr>
        <w:t xml:space="preserve"> umożliwiające zarejestrowanie pojazdu na terenie RP.</w:t>
      </w:r>
    </w:p>
    <w:p w14:paraId="74A7CCB4"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2.</w:t>
      </w:r>
    </w:p>
    <w:p w14:paraId="64651D9C" w14:textId="4829C398" w:rsidR="000614C0" w:rsidRDefault="000614C0" w:rsidP="000614C0">
      <w:pPr>
        <w:pStyle w:val="Akapitzlist"/>
        <w:numPr>
          <w:ilvl w:val="0"/>
          <w:numId w:val="31"/>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Wykonanie całości przedmiotu umowy nastąpi do dnia 1</w:t>
      </w:r>
      <w:r w:rsidR="00B30E37">
        <w:rPr>
          <w:rFonts w:ascii="Times New Roman" w:hAnsi="Times New Roman" w:cs="Times New Roman"/>
          <w:sz w:val="24"/>
          <w:szCs w:val="24"/>
        </w:rPr>
        <w:t>5</w:t>
      </w:r>
      <w:r>
        <w:rPr>
          <w:rFonts w:ascii="Times New Roman" w:hAnsi="Times New Roman" w:cs="Times New Roman"/>
          <w:sz w:val="24"/>
          <w:szCs w:val="24"/>
        </w:rPr>
        <w:t>.12.20</w:t>
      </w:r>
      <w:r w:rsidR="00A85835">
        <w:rPr>
          <w:rFonts w:ascii="Times New Roman" w:hAnsi="Times New Roman" w:cs="Times New Roman"/>
          <w:sz w:val="24"/>
          <w:szCs w:val="24"/>
        </w:rPr>
        <w:t>20</w:t>
      </w:r>
      <w:r>
        <w:rPr>
          <w:rFonts w:ascii="Times New Roman" w:hAnsi="Times New Roman" w:cs="Times New Roman"/>
          <w:sz w:val="24"/>
          <w:szCs w:val="24"/>
        </w:rPr>
        <w:t xml:space="preserve"> r. Jako zachowanie wskazanego terminu strony ustalają dzień protokolarnego odbioru pojazdu przez Zamawiającego – bez uwag i zastrzeżeń wraz z kompletem niezbędnej dokumentacji.</w:t>
      </w:r>
    </w:p>
    <w:p w14:paraId="6EBFC10B" w14:textId="3152FFAE" w:rsidR="000614C0" w:rsidRDefault="00067B44" w:rsidP="00067B44">
      <w:pPr>
        <w:pStyle w:val="Akapitzlist"/>
        <w:numPr>
          <w:ilvl w:val="0"/>
          <w:numId w:val="31"/>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Odbiór przedmiotu Umowy - lekkie samochód rozpoznawczo- ratowniczy</w:t>
      </w:r>
      <w:r w:rsidRPr="00067B44">
        <w:rPr>
          <w:rFonts w:ascii="Times New Roman" w:hAnsi="Times New Roman" w:cs="Times New Roman"/>
          <w:sz w:val="24"/>
          <w:szCs w:val="24"/>
        </w:rPr>
        <w:t xml:space="preserve">, typu </w:t>
      </w:r>
      <w:proofErr w:type="spellStart"/>
      <w:r w:rsidRPr="00067B44">
        <w:rPr>
          <w:rFonts w:ascii="Times New Roman" w:hAnsi="Times New Roman" w:cs="Times New Roman"/>
          <w:sz w:val="24"/>
          <w:szCs w:val="24"/>
        </w:rPr>
        <w:t>SLRr</w:t>
      </w:r>
      <w:proofErr w:type="spellEnd"/>
      <w:r w:rsidR="00FA4F3C" w:rsidRPr="00FA4F3C">
        <w:rPr>
          <w:rFonts w:ascii="Times New Roman" w:hAnsi="Times New Roman" w:cs="Times New Roman"/>
          <w:sz w:val="24"/>
          <w:szCs w:val="24"/>
        </w:rPr>
        <w:t xml:space="preserve"> </w:t>
      </w:r>
      <w:r w:rsidR="000614C0">
        <w:rPr>
          <w:rFonts w:ascii="Times New Roman" w:hAnsi="Times New Roman" w:cs="Times New Roman"/>
          <w:sz w:val="24"/>
          <w:szCs w:val="24"/>
        </w:rPr>
        <w:t>nastąpi we wskazanym terminie w siedzibie Wykonawcy.</w:t>
      </w:r>
    </w:p>
    <w:p w14:paraId="1B52C631" w14:textId="0CBE1AEF" w:rsidR="00AE0B65" w:rsidRDefault="000614C0" w:rsidP="00F341D9">
      <w:pPr>
        <w:pStyle w:val="Akapitzlist"/>
        <w:numPr>
          <w:ilvl w:val="0"/>
          <w:numId w:val="31"/>
        </w:numPr>
        <w:tabs>
          <w:tab w:val="left" w:pos="3360"/>
        </w:tabs>
        <w:spacing w:line="240" w:lineRule="auto"/>
        <w:jc w:val="both"/>
        <w:rPr>
          <w:rFonts w:ascii="Times New Roman" w:hAnsi="Times New Roman" w:cs="Times New Roman"/>
          <w:sz w:val="24"/>
          <w:szCs w:val="24"/>
        </w:rPr>
      </w:pPr>
      <w:r w:rsidRPr="00AE0B65">
        <w:rPr>
          <w:rFonts w:ascii="Times New Roman" w:hAnsi="Times New Roman" w:cs="Times New Roman"/>
          <w:sz w:val="24"/>
          <w:szCs w:val="24"/>
        </w:rPr>
        <w:t xml:space="preserve">Odbiór przedmiotu zamówienia powinien nastąpić jednorazowo (w ciągu jednego dnia roboczego) </w:t>
      </w:r>
      <w:r w:rsidR="00AE0B65">
        <w:rPr>
          <w:rFonts w:ascii="Times New Roman" w:hAnsi="Times New Roman" w:cs="Times New Roman"/>
          <w:sz w:val="24"/>
          <w:szCs w:val="24"/>
        </w:rPr>
        <w:t>W</w:t>
      </w:r>
      <w:r w:rsidR="00AE0B65" w:rsidRPr="00AE0B65">
        <w:rPr>
          <w:rFonts w:ascii="Times New Roman" w:hAnsi="Times New Roman" w:cs="Times New Roman"/>
          <w:sz w:val="24"/>
          <w:szCs w:val="24"/>
        </w:rPr>
        <w:t>ykonawca zawiadomi pisemnie Zamawiającego o gotowości do</w:t>
      </w:r>
      <w:r w:rsidR="00003914">
        <w:rPr>
          <w:rFonts w:ascii="Times New Roman" w:hAnsi="Times New Roman" w:cs="Times New Roman"/>
          <w:sz w:val="24"/>
          <w:szCs w:val="24"/>
        </w:rPr>
        <w:t xml:space="preserve"> odbioru.</w:t>
      </w:r>
      <w:r w:rsidR="00AE0B65">
        <w:rPr>
          <w:rFonts w:ascii="Times New Roman" w:hAnsi="Times New Roman" w:cs="Times New Roman"/>
          <w:sz w:val="24"/>
          <w:szCs w:val="24"/>
        </w:rPr>
        <w:t xml:space="preserve"> </w:t>
      </w:r>
    </w:p>
    <w:p w14:paraId="5D8D9208" w14:textId="5999F4A0" w:rsidR="000C71F2" w:rsidRPr="00DC1918" w:rsidRDefault="000614C0" w:rsidP="00DC1918">
      <w:pPr>
        <w:pStyle w:val="Akapitzlist"/>
        <w:numPr>
          <w:ilvl w:val="0"/>
          <w:numId w:val="31"/>
        </w:numPr>
        <w:tabs>
          <w:tab w:val="left" w:pos="3360"/>
        </w:tabs>
        <w:spacing w:line="240" w:lineRule="auto"/>
        <w:jc w:val="both"/>
        <w:rPr>
          <w:rFonts w:ascii="Times New Roman" w:hAnsi="Times New Roman" w:cs="Times New Roman"/>
          <w:sz w:val="24"/>
          <w:szCs w:val="24"/>
        </w:rPr>
      </w:pPr>
      <w:r w:rsidRPr="00AE0B65">
        <w:rPr>
          <w:rFonts w:ascii="Times New Roman" w:hAnsi="Times New Roman" w:cs="Times New Roman"/>
          <w:sz w:val="24"/>
          <w:szCs w:val="24"/>
        </w:rPr>
        <w:t xml:space="preserve">Wykonawca wyda Zamawiającemu samochód sprawny do ruchu na drogach publicznych </w:t>
      </w:r>
      <w:r w:rsidR="00003914">
        <w:rPr>
          <w:rFonts w:ascii="Times New Roman" w:hAnsi="Times New Roman" w:cs="Times New Roman"/>
          <w:sz w:val="24"/>
          <w:szCs w:val="24"/>
        </w:rPr>
        <w:br/>
      </w:r>
      <w:r w:rsidRPr="00AE0B65">
        <w:rPr>
          <w:rFonts w:ascii="Times New Roman" w:hAnsi="Times New Roman" w:cs="Times New Roman"/>
          <w:sz w:val="24"/>
          <w:szCs w:val="24"/>
        </w:rPr>
        <w:t>i z czynności tej zostanie sporządzony protokół odbioru  sporządzony przez Zamawiającego.</w:t>
      </w:r>
    </w:p>
    <w:p w14:paraId="63F7C430" w14:textId="5CCA723E"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332E5C0D" w14:textId="77777777"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W ramach ustalonego wynagrodzenia Wykonawca przeprowadzi w uprawnionej stacji diagnostycznej właściwe badania w zakresie dopuszczenia do ruchu tegoż pojazdu i używania w jednostkach Państwowej Straży Pożarnej, zgodnie obowiązującymi w tym zakresie przepisami prawa.</w:t>
      </w:r>
    </w:p>
    <w:p w14:paraId="148E26CF"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4.</w:t>
      </w:r>
    </w:p>
    <w:p w14:paraId="2C737CA3" w14:textId="305A600B" w:rsidR="000614C0" w:rsidRDefault="000614C0" w:rsidP="000614C0">
      <w:pPr>
        <w:pStyle w:val="Akapitzlist"/>
        <w:numPr>
          <w:ilvl w:val="0"/>
          <w:numId w:val="32"/>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 prawidłowe i w terminie wykonanie całości przedmiotu umowy (§ 1) strony ustalają wynagrodzenie Wykonawcy w kwocie ……………………………… zł netto + podatek  ….......... VAT, tj. ……………….................... złotych brutto (słownie złotych: ………………….……………………...………………………………………………….) </w:t>
      </w:r>
    </w:p>
    <w:p w14:paraId="2A2E965C" w14:textId="154352FA" w:rsidR="000614C0" w:rsidRDefault="000614C0" w:rsidP="000658AD">
      <w:pPr>
        <w:pStyle w:val="Akapitzlist"/>
        <w:numPr>
          <w:ilvl w:val="0"/>
          <w:numId w:val="32"/>
        </w:numPr>
        <w:tabs>
          <w:tab w:val="left" w:pos="3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zobowiązuje się do zapłaty wynagrodzenia Wykonawcy za wykonanie </w:t>
      </w:r>
      <w:r w:rsidR="00E34020">
        <w:rPr>
          <w:rFonts w:ascii="Times New Roman" w:hAnsi="Times New Roman" w:cs="Times New Roman"/>
          <w:sz w:val="24"/>
          <w:szCs w:val="24"/>
        </w:rPr>
        <w:t>d</w:t>
      </w:r>
      <w:r w:rsidR="00E34020" w:rsidRPr="00E34020">
        <w:rPr>
          <w:rFonts w:ascii="Times New Roman" w:hAnsi="Times New Roman" w:cs="Times New Roman"/>
          <w:sz w:val="24"/>
          <w:szCs w:val="24"/>
        </w:rPr>
        <w:t>ostaw</w:t>
      </w:r>
      <w:r w:rsidR="00E34020">
        <w:rPr>
          <w:rFonts w:ascii="Times New Roman" w:hAnsi="Times New Roman" w:cs="Times New Roman"/>
          <w:sz w:val="24"/>
          <w:szCs w:val="24"/>
        </w:rPr>
        <w:t>y</w:t>
      </w:r>
      <w:r w:rsidR="000658AD">
        <w:rPr>
          <w:rFonts w:ascii="Times New Roman" w:hAnsi="Times New Roman" w:cs="Times New Roman"/>
          <w:sz w:val="24"/>
          <w:szCs w:val="24"/>
        </w:rPr>
        <w:t xml:space="preserve"> lekkiego samocho</w:t>
      </w:r>
      <w:r w:rsidR="000658AD" w:rsidRPr="000658AD">
        <w:rPr>
          <w:rFonts w:ascii="Times New Roman" w:hAnsi="Times New Roman" w:cs="Times New Roman"/>
          <w:sz w:val="24"/>
          <w:szCs w:val="24"/>
        </w:rPr>
        <w:t xml:space="preserve">du rozpoznawczo- ratowniczego, typu </w:t>
      </w:r>
      <w:proofErr w:type="spellStart"/>
      <w:r w:rsidR="000658AD" w:rsidRPr="000658AD">
        <w:rPr>
          <w:rFonts w:ascii="Times New Roman" w:hAnsi="Times New Roman" w:cs="Times New Roman"/>
          <w:sz w:val="24"/>
          <w:szCs w:val="24"/>
        </w:rPr>
        <w:t>SLRr</w:t>
      </w:r>
      <w:proofErr w:type="spellEnd"/>
      <w:r>
        <w:rPr>
          <w:rFonts w:ascii="Times New Roman" w:hAnsi="Times New Roman" w:cs="Times New Roman"/>
          <w:sz w:val="24"/>
          <w:szCs w:val="24"/>
        </w:rPr>
        <w:t xml:space="preserve"> - przelewem na wskazany rachunek bankowy - w terminie do 14 dni od daty otrzymania faktury, po uprzednim protokolarnym odbiorze -  bez zastrzeżeń. Wraz z fakturą Wykonawca złoży Zamawiającemu pisemne oświadczenie, że nie korzystał z pomocy podwykonawców oraz, że nie zalega, bądź zalega z zapłatą na rzecz podwykonawców jeżeli z ich usług korzystał. W przypadku, gdy Wykonawca oświadczy, że z tytułu przedmiotowej umowy zobowiązany jest do zapłaty wynagrodzenia na rzecz podwykonawców – musi określić kwotę takiego wynagrodzenia oraz wskazać termin – do kiedy zapłata tej należności nastąpi, nie dłużej jednak niż do 7 dni. Jeżeli Wykonawca nie przedstawi Zamawiającemu dowodu zapłaty na rzecz podwykonawcy wskazanej kwoty – Zamawiający dokona takiej zapłaty bezpośrednio na rzecz ustalonego podwykonawcy (zgodnie z przedstawionymi dowodami, a w szczególności umową, zleceniem, fakturą), pomniejszając o taką kwotę wynagrodzenie Wykonawcy z niniejszej umowy. </w:t>
      </w:r>
    </w:p>
    <w:p w14:paraId="584B09CF" w14:textId="77777777" w:rsidR="000614C0" w:rsidRDefault="000614C0" w:rsidP="000614C0">
      <w:pPr>
        <w:pStyle w:val="Akapitzlist"/>
        <w:numPr>
          <w:ilvl w:val="0"/>
          <w:numId w:val="32"/>
        </w:numPr>
        <w:tabs>
          <w:tab w:val="left" w:pos="3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wyraża zgody na obrót wierzytelnościami z niniejszej umowy, a także poręczenie, gwarancję, zarządzanie płynnością i jakiekolwiek nazwane, bądź nienazwane czynności prowadzące do zmiany podmiotu Wykonawcy i przysługującego mu wynagrodzenia z umowy.</w:t>
      </w:r>
    </w:p>
    <w:p w14:paraId="51C4217D" w14:textId="77777777" w:rsidR="000614C0" w:rsidRDefault="000614C0" w:rsidP="000614C0">
      <w:pPr>
        <w:pStyle w:val="Akapitzlist"/>
        <w:numPr>
          <w:ilvl w:val="0"/>
          <w:numId w:val="32"/>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Zamawiający nie wprowadza ograniczeń co do możliwości powierzenia przez Wykonawcę części zamówienia podwykonawcy (podwykonawcom), z tym zastrzeżeniem że ponosi Wykonawca odpowiedzialność za działania i zaniechania podwykonawcy, jak za własne.</w:t>
      </w:r>
    </w:p>
    <w:p w14:paraId="6C45A9B3" w14:textId="77777777" w:rsidR="000614C0" w:rsidRDefault="000614C0" w:rsidP="000614C0">
      <w:pPr>
        <w:pStyle w:val="Akapitzlist"/>
        <w:numPr>
          <w:ilvl w:val="0"/>
          <w:numId w:val="32"/>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nadto wskazać w ofercie jaką część zadania ma zamiar powierzyć do wykonania podwykonawcy oraz podać dane takiego podwykonawcy takie jak wpis do KRS, EDG lub dane osoby fizycznej (imię i nazwisko, adres zamieszkania, NIP). Dodatkowo - najpóźniej przed zawarciem umowy w przedmiocie udzielenia zamówienia publicznego przedstawi Wykonawca Zamawiającemu do zaakceptowania umowę </w:t>
      </w:r>
      <w:r>
        <w:rPr>
          <w:rFonts w:ascii="Times New Roman" w:hAnsi="Times New Roman" w:cs="Times New Roman"/>
          <w:sz w:val="24"/>
          <w:szCs w:val="24"/>
        </w:rPr>
        <w:br/>
        <w:t>o podwykonawstwo.</w:t>
      </w:r>
    </w:p>
    <w:p w14:paraId="478C2A71" w14:textId="77777777" w:rsidR="000614C0" w:rsidRDefault="000614C0" w:rsidP="000614C0">
      <w:pPr>
        <w:pStyle w:val="Akapitzlist"/>
        <w:numPr>
          <w:ilvl w:val="0"/>
          <w:numId w:val="32"/>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 treści takiej umowy musi jednoznacznie i w sposób nieodwołalny wynikać, </w:t>
      </w:r>
      <w:r>
        <w:rPr>
          <w:rFonts w:ascii="Times New Roman" w:hAnsi="Times New Roman" w:cs="Times New Roman"/>
          <w:sz w:val="24"/>
          <w:szCs w:val="24"/>
        </w:rPr>
        <w:br/>
        <w:t xml:space="preserve">iż Zamawiający dokona bezpośredniej zapłaty wymagalnego wynagrodzenia przysługującego podwykonawcy lub dalszemu podwykonawcy. Wynagrodzenie dotyczy wyłącznie należności powstałych po zaakceptowaniu przez Zamawiającego umowy </w:t>
      </w:r>
      <w:r>
        <w:rPr>
          <w:rFonts w:ascii="Times New Roman" w:hAnsi="Times New Roman" w:cs="Times New Roman"/>
          <w:sz w:val="24"/>
          <w:szCs w:val="24"/>
        </w:rPr>
        <w:br/>
        <w:t>o podwykonawstwo.</w:t>
      </w:r>
    </w:p>
    <w:p w14:paraId="674518F9" w14:textId="77777777" w:rsidR="000614C0" w:rsidRDefault="000614C0" w:rsidP="000614C0">
      <w:pPr>
        <w:pStyle w:val="Akapitzlist"/>
        <w:numPr>
          <w:ilvl w:val="0"/>
          <w:numId w:val="32"/>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Nie wykonanie przez Wykonawcę wskazanych czynności - zwalnia Zamawiającego                            z jakiejkolwiek odpowiedzialności z tytułu wynagrodzenia podwykonawcy.</w:t>
      </w:r>
    </w:p>
    <w:p w14:paraId="60DC062F"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5.</w:t>
      </w:r>
    </w:p>
    <w:p w14:paraId="73E63155" w14:textId="77777777" w:rsidR="000614C0" w:rsidRDefault="000614C0" w:rsidP="000614C0">
      <w:pPr>
        <w:pStyle w:val="Akapitzlist"/>
        <w:numPr>
          <w:ilvl w:val="0"/>
          <w:numId w:val="33"/>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Wykonawca zapłaci Zamawiającemu kary umowne:</w:t>
      </w:r>
    </w:p>
    <w:p w14:paraId="60FF782C" w14:textId="7FC7FC0C" w:rsidR="000614C0" w:rsidRDefault="000614C0" w:rsidP="000614C0">
      <w:pPr>
        <w:pStyle w:val="Akapitzlist"/>
        <w:numPr>
          <w:ilvl w:val="0"/>
          <w:numId w:val="34"/>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 zwłokę w wykonaniu przedmiotu umowy w terminie wskazanym w ofercie - </w:t>
      </w:r>
      <w:r>
        <w:rPr>
          <w:rFonts w:ascii="Times New Roman" w:hAnsi="Times New Roman" w:cs="Times New Roman"/>
          <w:sz w:val="24"/>
          <w:szCs w:val="24"/>
        </w:rPr>
        <w:br/>
        <w:t xml:space="preserve">w wysokości </w:t>
      </w:r>
      <w:r w:rsidR="009C672A">
        <w:rPr>
          <w:rFonts w:ascii="Times New Roman" w:hAnsi="Times New Roman" w:cs="Times New Roman"/>
          <w:sz w:val="24"/>
          <w:szCs w:val="24"/>
        </w:rPr>
        <w:t xml:space="preserve">1 </w:t>
      </w:r>
      <w:r>
        <w:rPr>
          <w:rFonts w:ascii="Times New Roman" w:hAnsi="Times New Roman" w:cs="Times New Roman"/>
          <w:sz w:val="24"/>
          <w:szCs w:val="24"/>
        </w:rPr>
        <w:t>% za każdy dzień zwłoki (liczone od wartości brutto oferty),</w:t>
      </w:r>
    </w:p>
    <w:p w14:paraId="43B21836" w14:textId="77777777" w:rsidR="000614C0" w:rsidRDefault="000614C0" w:rsidP="000614C0">
      <w:pPr>
        <w:pStyle w:val="Akapitzlist"/>
        <w:numPr>
          <w:ilvl w:val="0"/>
          <w:numId w:val="34"/>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10% wartości oferty Wykonawcy w przypadku rozwiązania Umowy lub odstąpienia od niej z przyczyn zawinionych przez Wykonawcę.</w:t>
      </w:r>
    </w:p>
    <w:p w14:paraId="161B758D" w14:textId="77777777" w:rsidR="000614C0" w:rsidRDefault="000614C0" w:rsidP="000614C0">
      <w:pPr>
        <w:pStyle w:val="Akapitzlist"/>
        <w:numPr>
          <w:ilvl w:val="0"/>
          <w:numId w:val="33"/>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Zamawiający zastrzega nadto prawo dochodzenia odszkodowania przewyższającego kary umowne.</w:t>
      </w:r>
    </w:p>
    <w:p w14:paraId="36796BA7" w14:textId="77777777" w:rsidR="000614C0" w:rsidRDefault="000614C0" w:rsidP="000614C0">
      <w:pPr>
        <w:pStyle w:val="Akapitzlist"/>
        <w:numPr>
          <w:ilvl w:val="0"/>
          <w:numId w:val="33"/>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Kary umowne Zamawiający może potrącić z należności Wykonawcy wynikającej z faktury.</w:t>
      </w:r>
    </w:p>
    <w:p w14:paraId="6B23BFCE"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6.</w:t>
      </w:r>
    </w:p>
    <w:p w14:paraId="55822F61" w14:textId="7485FC98" w:rsidR="000614C0" w:rsidRDefault="000614C0" w:rsidP="00AE2A7F">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udziela Zamawiającemu i jego następcom prawnym gwarancji jakości na </w:t>
      </w:r>
      <w:r w:rsidR="00AE2A7F">
        <w:rPr>
          <w:rFonts w:ascii="Times New Roman" w:hAnsi="Times New Roman" w:cs="Times New Roman"/>
          <w:sz w:val="24"/>
          <w:szCs w:val="24"/>
        </w:rPr>
        <w:t>dostarczony lekki samochód</w:t>
      </w:r>
      <w:r w:rsidR="000658AD">
        <w:rPr>
          <w:rFonts w:ascii="Times New Roman" w:hAnsi="Times New Roman" w:cs="Times New Roman"/>
          <w:sz w:val="24"/>
          <w:szCs w:val="24"/>
        </w:rPr>
        <w:t xml:space="preserve"> rozpoznawczo- ratowniczy</w:t>
      </w:r>
      <w:r w:rsidR="00AE2A7F" w:rsidRPr="00AE2A7F">
        <w:rPr>
          <w:rFonts w:ascii="Times New Roman" w:hAnsi="Times New Roman" w:cs="Times New Roman"/>
          <w:sz w:val="24"/>
          <w:szCs w:val="24"/>
        </w:rPr>
        <w:t xml:space="preserve">, typu </w:t>
      </w:r>
      <w:proofErr w:type="spellStart"/>
      <w:r w:rsidR="00AE2A7F" w:rsidRPr="00AE2A7F">
        <w:rPr>
          <w:rFonts w:ascii="Times New Roman" w:hAnsi="Times New Roman" w:cs="Times New Roman"/>
          <w:sz w:val="24"/>
          <w:szCs w:val="24"/>
        </w:rPr>
        <w:t>SLRr</w:t>
      </w:r>
      <w:proofErr w:type="spellEnd"/>
      <w:r w:rsidR="00AE2A7F" w:rsidRPr="00AE2A7F">
        <w:rPr>
          <w:rFonts w:ascii="Times New Roman" w:hAnsi="Times New Roman" w:cs="Times New Roman"/>
          <w:sz w:val="24"/>
          <w:szCs w:val="24"/>
        </w:rPr>
        <w:t xml:space="preserve"> </w:t>
      </w:r>
      <w:r>
        <w:rPr>
          <w:rFonts w:ascii="Times New Roman" w:hAnsi="Times New Roman" w:cs="Times New Roman"/>
          <w:sz w:val="24"/>
          <w:szCs w:val="24"/>
        </w:rPr>
        <w:t xml:space="preserve">na okres …… miesięcy, licząc od dnia protokolarnego odbioru przedmiotu umowy przez Zamawiającego bez zastrzeżeń. </w:t>
      </w:r>
    </w:p>
    <w:p w14:paraId="7E608BA7" w14:textId="4B22A015" w:rsidR="000614C0" w:rsidRDefault="000614C0" w:rsidP="000614C0">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okres gwarancji jakości na konkretne elementy (części) użyte do wykonania </w:t>
      </w:r>
      <w:r w:rsidR="00CB030E">
        <w:rPr>
          <w:rFonts w:ascii="Times New Roman" w:hAnsi="Times New Roman" w:cs="Times New Roman"/>
          <w:sz w:val="24"/>
          <w:szCs w:val="24"/>
        </w:rPr>
        <w:t>zamówienia</w:t>
      </w:r>
      <w:r>
        <w:rPr>
          <w:rFonts w:ascii="Times New Roman" w:hAnsi="Times New Roman" w:cs="Times New Roman"/>
          <w:sz w:val="24"/>
          <w:szCs w:val="24"/>
        </w:rPr>
        <w:t xml:space="preserve"> będzie dłuższy (np. gwarancja producenta) – Zamawiający może skorzystać </w:t>
      </w:r>
      <w:r w:rsidR="00CB030E">
        <w:rPr>
          <w:rFonts w:ascii="Times New Roman" w:hAnsi="Times New Roman" w:cs="Times New Roman"/>
          <w:sz w:val="24"/>
          <w:szCs w:val="24"/>
        </w:rPr>
        <w:br/>
      </w:r>
      <w:r>
        <w:rPr>
          <w:rFonts w:ascii="Times New Roman" w:hAnsi="Times New Roman" w:cs="Times New Roman"/>
          <w:sz w:val="24"/>
          <w:szCs w:val="24"/>
        </w:rPr>
        <w:t>z tego wydłużonego okresu , przy czym czynności gwaranta zrealizuje Wykonawca.</w:t>
      </w:r>
    </w:p>
    <w:p w14:paraId="58DA89B1" w14:textId="77777777" w:rsidR="000614C0" w:rsidRDefault="000614C0" w:rsidP="000614C0">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Jeżeli Wykonawca nie przedstawi Zamawiającemu pisemnego, odrębnego dokumentu gwarancyjnego – niniejsza umowa ma charakter i znaczenie prawne takiej gwarancji jakości Wykonawcy, przy czym pierwszeństwo w zastosowaniu (wyborze Zamawiającego) mają postanowienia korzystniejsze dla Zamawiającego.</w:t>
      </w:r>
    </w:p>
    <w:p w14:paraId="52E1273D" w14:textId="77777777" w:rsidR="000614C0" w:rsidRDefault="000614C0" w:rsidP="000614C0">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Strony zgodnie ustalają, że okres gwarancji jakości równy jest (odpowiada) okresowi rękojmi za wady.</w:t>
      </w:r>
    </w:p>
    <w:p w14:paraId="22AB2422" w14:textId="77777777" w:rsidR="000614C0" w:rsidRDefault="000614C0" w:rsidP="000614C0">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Usunięcie usterek (naprawy gwarancyjne, wymiana części wadliwych) następowało będzie w terminie do 7 dni, licząc od dnia zgłoszenia wady przez Zamawiającego i wykonane będzie w siedzibie Zamawiającego. Jeżeli charakter lub rodzaj naprawy gwarancyjnej uniemożliwiał będzie jej zrealizowanie w siedzibie Zamawiającego – Wykonawca wykona tę usługę łącznie z transportem ma swój koszt i ryzyko (obowiązuje każdorazowo protokolarne przekazanie pojazdu).</w:t>
      </w:r>
    </w:p>
    <w:p w14:paraId="1A95DF15" w14:textId="77777777" w:rsidR="000614C0" w:rsidRDefault="000614C0" w:rsidP="000614C0">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Jeżeli Wykonawca odmówi lub nie będzie mógł zrealizować naprawy gwarancyjnej – Zamawiający będzie uprawniony do zlecenia takiej naprawy profesjonalnemu podmiotowi z obciążeniem Wykonawcy kosztami takich prac.</w:t>
      </w:r>
    </w:p>
    <w:p w14:paraId="029BDAFC" w14:textId="77777777" w:rsidR="000614C0" w:rsidRDefault="000614C0" w:rsidP="000614C0">
      <w:pPr>
        <w:pStyle w:val="Akapitzlist"/>
        <w:numPr>
          <w:ilvl w:val="0"/>
          <w:numId w:val="35"/>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W okresie udzielonej gwarancji Wykonawca zobowiązany jest poinformować Zamawiającego o każdej zmianie swojej siedziby, numeru telefonu, faxu czy adresu poczty elektronicznej pod rygorem uznania, że wszystkie pisma i zawiadomienia skierowane na podstawie niniejszej umowy oraz oferty cenowej   - strony uważać będą za doręczone; ustęp 6 powyżej stosuje się wówczas odpowiednio.</w:t>
      </w:r>
    </w:p>
    <w:p w14:paraId="302CAB6C"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7.</w:t>
      </w:r>
    </w:p>
    <w:p w14:paraId="3CB918B7" w14:textId="5B61D4C1" w:rsidR="000614C0" w:rsidRDefault="00236419" w:rsidP="000614C0">
      <w:pPr>
        <w:pStyle w:val="Akapitzlist"/>
        <w:widowControl w:val="0"/>
        <w:numPr>
          <w:ilvl w:val="0"/>
          <w:numId w:val="36"/>
        </w:numPr>
        <w:spacing w:after="0" w:line="293" w:lineRule="exact"/>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t>Wykonawcy</w:t>
      </w:r>
      <w:r w:rsidR="000614C0">
        <w:rPr>
          <w:rFonts w:ascii="Times New Roman" w:eastAsia="Calibri" w:hAnsi="Times New Roman" w:cs="Times New Roman"/>
          <w:sz w:val="24"/>
          <w:szCs w:val="24"/>
        </w:rPr>
        <w:t xml:space="preserve"> wyraża zgodę na przetwarzanie jego danych, w tym osób uprawnionych do reprezentacji zgodnie z treścią wpisu do Krajowego Rejestru Sądowego, CEIDG – dla potrzeb realizacji niniejszej umowy, w tym zawarcia takich informacji jak cena zakupu </w:t>
      </w:r>
      <w:r w:rsidR="000614C0">
        <w:rPr>
          <w:rFonts w:ascii="Times New Roman" w:eastAsia="Calibri" w:hAnsi="Times New Roman" w:cs="Times New Roman"/>
          <w:sz w:val="24"/>
          <w:szCs w:val="24"/>
        </w:rPr>
        <w:br/>
        <w:t>w ogłoszeniu w Biuletynie Informacji Publicznej, co do rozstrzygnięcia przeprowadzonego przetargu, znak jak wyżej.</w:t>
      </w:r>
    </w:p>
    <w:p w14:paraId="23F60417" w14:textId="77777777" w:rsidR="000614C0" w:rsidRDefault="000614C0" w:rsidP="000614C0">
      <w:pPr>
        <w:pStyle w:val="Akapitzlist"/>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Zgodnie z art. 13 ust. 1 i 2, art. 14 ust. 1 i 2 ogólnego Rozporządzenia Parlamentu Europejskiego i Rady (UE) 2016/679 z dnia 27 kwietnia 2016 r. w sprawie ochrony osób fizycznych w związku z przetwarzaniem danych osobowych i w sprawie swobodnego przepływu takich danych oraz uchylenia dyrektywy 95/46/WE (RODO), informuję, że:</w:t>
      </w:r>
    </w:p>
    <w:p w14:paraId="3007B781" w14:textId="77777777" w:rsidR="000614C0" w:rsidRDefault="000614C0" w:rsidP="000614C0">
      <w:pPr>
        <w:pStyle w:val="Akapitzlist"/>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Administratorem przetwarzającym Pani/Pana dane osobowe jest: Komendant Miejski Państwowej Straży Pożarnej w Gliwicach (44-100 Gliwice, ul. Wrocławska 1, tel. 32 2311885, fax. 32 2311885, e-mail: kmpsp@kmpsp.gliwice.pl)</w:t>
      </w:r>
    </w:p>
    <w:p w14:paraId="7B10D69F" w14:textId="0253B915" w:rsidR="00236419" w:rsidRDefault="000614C0" w:rsidP="00236419">
      <w:pPr>
        <w:pStyle w:val="Akapitzlist"/>
        <w:numPr>
          <w:ilvl w:val="0"/>
          <w:numId w:val="36"/>
        </w:numPr>
        <w:spacing w:after="0" w:line="240" w:lineRule="auto"/>
        <w:jc w:val="both"/>
        <w:rPr>
          <w:rFonts w:ascii="Times New Roman" w:hAnsi="Times New Roman" w:cs="Times New Roman"/>
          <w:sz w:val="24"/>
          <w:szCs w:val="24"/>
        </w:rPr>
      </w:pPr>
      <w:r w:rsidRPr="00236419">
        <w:rPr>
          <w:rFonts w:ascii="Times New Roman" w:hAnsi="Times New Roman" w:cs="Times New Roman"/>
          <w:sz w:val="24"/>
          <w:szCs w:val="24"/>
        </w:rPr>
        <w:t xml:space="preserve">W Komendzie Miejskiej Państwowej Straży Pożarnej w Gliwicach wyznaczony został Inspektor Ochrony Danych – </w:t>
      </w:r>
      <w:r w:rsidR="00236419" w:rsidRPr="00236419">
        <w:rPr>
          <w:rFonts w:ascii="Times New Roman" w:hAnsi="Times New Roman" w:cs="Times New Roman"/>
          <w:sz w:val="24"/>
          <w:szCs w:val="24"/>
        </w:rPr>
        <w:t xml:space="preserve">Pani Renata Białas, tel. 322615180, email: </w:t>
      </w:r>
      <w:hyperlink r:id="rId16" w:history="1">
        <w:r w:rsidR="00236419" w:rsidRPr="00C212ED">
          <w:rPr>
            <w:rStyle w:val="Hipercze"/>
            <w:rFonts w:ascii="Times New Roman" w:hAnsi="Times New Roman" w:cs="Times New Roman"/>
            <w:sz w:val="24"/>
            <w:szCs w:val="24"/>
          </w:rPr>
          <w:t>iod@katowice.kwpsp.gov.pl</w:t>
        </w:r>
      </w:hyperlink>
    </w:p>
    <w:p w14:paraId="2C3562D1" w14:textId="75D4AD7F" w:rsidR="000614C0" w:rsidRPr="00236419" w:rsidRDefault="000614C0" w:rsidP="00236419">
      <w:pPr>
        <w:pStyle w:val="Akapitzlist"/>
        <w:numPr>
          <w:ilvl w:val="0"/>
          <w:numId w:val="36"/>
        </w:numPr>
        <w:spacing w:after="0" w:line="240" w:lineRule="auto"/>
        <w:jc w:val="both"/>
        <w:rPr>
          <w:rFonts w:ascii="Times New Roman" w:hAnsi="Times New Roman" w:cs="Times New Roman"/>
          <w:sz w:val="24"/>
          <w:szCs w:val="24"/>
        </w:rPr>
      </w:pPr>
      <w:r w:rsidRPr="00236419">
        <w:rPr>
          <w:rFonts w:ascii="Times New Roman" w:hAnsi="Times New Roman" w:cs="Times New Roman"/>
          <w:sz w:val="24"/>
          <w:szCs w:val="24"/>
        </w:rPr>
        <w:t>Pani/Pana dane osobowe są przetwarzane na podstawie art. 6 ust 1 lit c, d i e RODO, w tym także w związku z obsługą zgłoszenia alarmowego o zdarzeniu oraz prowadzenia działań ratowniczych w celu ochrony życia, zdrowia, mienia lub środowiska przed pożarem, klęską żywiołową lub innym miejscowym zagrożeniem.</w:t>
      </w:r>
    </w:p>
    <w:p w14:paraId="171CB50F" w14:textId="77777777" w:rsidR="000614C0" w:rsidRDefault="000614C0" w:rsidP="000614C0">
      <w:pPr>
        <w:pStyle w:val="Akapitzlist"/>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 przetwarza dane osobowe osoby zgłaszającej, osób poszkodowanych, właścicieli lub zarządców obiektów, wobec których prowadzone są działania jednostek ochrony przeciwpożarowej. Pani/Pana dane osobowe przetwarzane są adekwatnie do celu realizacji zadań wynikających z przepisów prawa.</w:t>
      </w:r>
    </w:p>
    <w:p w14:paraId="435ABEB7" w14:textId="77777777" w:rsidR="000614C0" w:rsidRDefault="000614C0" w:rsidP="000614C0">
      <w:pPr>
        <w:pStyle w:val="Akapitzlist"/>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Odbiorcami danych są jednostki organizacyjne PSP oraz inne organy na mocy przepisów odrębnych ustaw.</w:t>
      </w:r>
    </w:p>
    <w:p w14:paraId="0B534A26" w14:textId="77777777" w:rsidR="000614C0" w:rsidRDefault="000614C0" w:rsidP="000614C0">
      <w:pPr>
        <w:pStyle w:val="Akapitzlist"/>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Dane osobowe podlegają przeglądowi, nie rzadziej niż co 5 lat od dnia ich uzyskania, </w:t>
      </w:r>
      <w:r>
        <w:rPr>
          <w:rFonts w:ascii="Times New Roman" w:hAnsi="Times New Roman" w:cs="Times New Roman"/>
          <w:sz w:val="24"/>
          <w:szCs w:val="24"/>
        </w:rPr>
        <w:br/>
        <w:t>a także są przechowywane wyłącznie przez okres niezbędny do realizacji zadań wynikających z ustawy oraz przepisów kancelaryjnych.</w:t>
      </w:r>
    </w:p>
    <w:p w14:paraId="15505B37" w14:textId="77777777" w:rsidR="000614C0" w:rsidRDefault="000614C0" w:rsidP="000614C0">
      <w:pPr>
        <w:pStyle w:val="Akapitzlist"/>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Przysługuje Pani/Panu prawo do:</w:t>
      </w:r>
    </w:p>
    <w:p w14:paraId="46C8046D" w14:textId="77777777" w:rsidR="000614C0" w:rsidRDefault="000614C0" w:rsidP="000614C0">
      <w:pPr>
        <w:pStyle w:val="Akapitzlist"/>
        <w:numPr>
          <w:ilvl w:val="2"/>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żądania od administratora dostępu do treści swoich danych, ich sprostowania, usunięcia lub ograniczenia przetwarzania, wniesienia sprzeciwu wobec przetwarzania;</w:t>
      </w:r>
    </w:p>
    <w:p w14:paraId="025EB353" w14:textId="77777777" w:rsidR="000614C0" w:rsidRDefault="000614C0" w:rsidP="000614C0">
      <w:pPr>
        <w:pStyle w:val="Akapitzlist"/>
        <w:numPr>
          <w:ilvl w:val="2"/>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wniesienia skargi do organu nadzorczego, którym jest Urząd Ochrony Danych Osobowych (00-193 Warszawa, ul. Stawki 2, tel. 22 531 03 00, fax. 22 531 03 01, </w:t>
      </w:r>
      <w:r>
        <w:rPr>
          <w:rFonts w:ascii="Times New Roman" w:hAnsi="Times New Roman" w:cs="Times New Roman"/>
          <w:sz w:val="24"/>
          <w:szCs w:val="24"/>
        </w:rPr>
        <w:br/>
        <w:t>e-mail: kancelaria@uodo.gov.pl) jeżeli uzna Pani/Pan, że przetwarzanie narusza przepisy RODO.</w:t>
      </w:r>
    </w:p>
    <w:p w14:paraId="061235F2" w14:textId="77777777" w:rsidR="000614C0" w:rsidRDefault="000614C0" w:rsidP="000614C0">
      <w:pPr>
        <w:pStyle w:val="Akapitzlist"/>
        <w:numPr>
          <w:ilvl w:val="1"/>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Pani/Pana dane osobowe nie będą przekazywane do państwa trzeciego lub organizacji międzynarodowej.</w:t>
      </w:r>
    </w:p>
    <w:p w14:paraId="03AC40A3" w14:textId="3727163D" w:rsidR="000614C0" w:rsidRDefault="000614C0" w:rsidP="000614C0">
      <w:pPr>
        <w:pStyle w:val="Akapitzlist"/>
        <w:numPr>
          <w:ilvl w:val="1"/>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Podanie danych osobowych jest wymogiem ustawowym i jest obowiązkowe. Przetwarzanie podanych przez Panią/Pana danych osobowych nie będzie podlegało zautomatyzowanemu podejmowaniu decyzji, w tym profilowaniu, o którym mowa w art. 22 ust. 1 i 4 RODO.</w:t>
      </w:r>
    </w:p>
    <w:p w14:paraId="718CF51A" w14:textId="77777777" w:rsidR="00236419" w:rsidRDefault="00236419" w:rsidP="00236419">
      <w:pPr>
        <w:pStyle w:val="Akapitzlist"/>
        <w:spacing w:after="0" w:line="240" w:lineRule="auto"/>
        <w:ind w:left="360"/>
        <w:jc w:val="both"/>
        <w:rPr>
          <w:rFonts w:ascii="Times New Roman" w:hAnsi="Times New Roman" w:cs="Times New Roman"/>
          <w:sz w:val="24"/>
          <w:szCs w:val="24"/>
        </w:rPr>
      </w:pPr>
    </w:p>
    <w:p w14:paraId="02386EC6"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8.</w:t>
      </w:r>
    </w:p>
    <w:p w14:paraId="49FE43AD" w14:textId="77777777" w:rsidR="000614C0" w:rsidRDefault="000614C0" w:rsidP="000614C0">
      <w:pPr>
        <w:pStyle w:val="Akapitzlist"/>
        <w:numPr>
          <w:ilvl w:val="0"/>
          <w:numId w:val="38"/>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W sprawach nie uregulowanych niniejszą umową zastosowanie mieć będą przepisy Kodeksu Cywilnego, Ustawy Prawo zamówień publicznych i inne - odpowiednie - przepisy prawa powszechnie obowiązującego.</w:t>
      </w:r>
    </w:p>
    <w:p w14:paraId="3A771B0F" w14:textId="56332E63" w:rsidR="000614C0" w:rsidRDefault="000614C0" w:rsidP="000614C0">
      <w:pPr>
        <w:pStyle w:val="Akapitzlist"/>
        <w:numPr>
          <w:ilvl w:val="0"/>
          <w:numId w:val="38"/>
        </w:num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Integralną częścią Umowy jest dokumentacja postępowania Zamawiającego </w:t>
      </w:r>
      <w:r>
        <w:rPr>
          <w:rFonts w:ascii="Times New Roman" w:hAnsi="Times New Roman" w:cs="Times New Roman"/>
          <w:sz w:val="24"/>
          <w:szCs w:val="24"/>
        </w:rPr>
        <w:br/>
        <w:t>(MT.2370.</w:t>
      </w:r>
      <w:r w:rsidR="00CB030E">
        <w:rPr>
          <w:rFonts w:ascii="Times New Roman" w:hAnsi="Times New Roman" w:cs="Times New Roman"/>
          <w:sz w:val="24"/>
          <w:szCs w:val="24"/>
        </w:rPr>
        <w:t>8</w:t>
      </w:r>
      <w:r>
        <w:rPr>
          <w:rFonts w:ascii="Times New Roman" w:hAnsi="Times New Roman" w:cs="Times New Roman"/>
          <w:sz w:val="24"/>
          <w:szCs w:val="24"/>
        </w:rPr>
        <w:t>.20</w:t>
      </w:r>
      <w:r w:rsidR="00CB030E">
        <w:rPr>
          <w:rFonts w:ascii="Times New Roman" w:hAnsi="Times New Roman" w:cs="Times New Roman"/>
          <w:sz w:val="24"/>
          <w:szCs w:val="24"/>
        </w:rPr>
        <w:t>20</w:t>
      </w:r>
      <w:r>
        <w:rPr>
          <w:rFonts w:ascii="Times New Roman" w:hAnsi="Times New Roman" w:cs="Times New Roman"/>
          <w:sz w:val="24"/>
          <w:szCs w:val="24"/>
        </w:rPr>
        <w:t xml:space="preserve">), oferta Wykonawcy wraz z załącznikami złożona w postępowaniu  </w:t>
      </w:r>
      <w:r>
        <w:rPr>
          <w:rFonts w:ascii="Times New Roman" w:hAnsi="Times New Roman" w:cs="Times New Roman"/>
          <w:sz w:val="24"/>
          <w:szCs w:val="24"/>
        </w:rPr>
        <w:br/>
        <w:t>o udzielenie zamówienia publicznego pn. „</w:t>
      </w:r>
      <w:r w:rsidR="00D426E5">
        <w:rPr>
          <w:rFonts w:ascii="Times New Roman" w:hAnsi="Times New Roman" w:cs="Times New Roman"/>
          <w:sz w:val="24"/>
          <w:szCs w:val="24"/>
        </w:rPr>
        <w:t xml:space="preserve">Dostawa </w:t>
      </w:r>
      <w:r w:rsidR="00CB030E" w:rsidRPr="00CB030E">
        <w:rPr>
          <w:rFonts w:ascii="Times New Roman" w:hAnsi="Times New Roman" w:cs="Times New Roman"/>
          <w:sz w:val="24"/>
          <w:szCs w:val="24"/>
        </w:rPr>
        <w:t>lekki</w:t>
      </w:r>
      <w:r w:rsidR="00D426E5">
        <w:rPr>
          <w:rFonts w:ascii="Times New Roman" w:hAnsi="Times New Roman" w:cs="Times New Roman"/>
          <w:sz w:val="24"/>
          <w:szCs w:val="24"/>
        </w:rPr>
        <w:t>ego</w:t>
      </w:r>
      <w:r w:rsidR="00CB030E" w:rsidRPr="00CB030E">
        <w:rPr>
          <w:rFonts w:ascii="Times New Roman" w:hAnsi="Times New Roman" w:cs="Times New Roman"/>
          <w:sz w:val="24"/>
          <w:szCs w:val="24"/>
        </w:rPr>
        <w:t xml:space="preserve"> s</w:t>
      </w:r>
      <w:r w:rsidR="00AE2A7F">
        <w:rPr>
          <w:rFonts w:ascii="Times New Roman" w:hAnsi="Times New Roman" w:cs="Times New Roman"/>
          <w:sz w:val="24"/>
          <w:szCs w:val="24"/>
        </w:rPr>
        <w:t>amocho</w:t>
      </w:r>
      <w:r w:rsidR="00D426E5">
        <w:rPr>
          <w:rFonts w:ascii="Times New Roman" w:hAnsi="Times New Roman" w:cs="Times New Roman"/>
          <w:sz w:val="24"/>
          <w:szCs w:val="24"/>
        </w:rPr>
        <w:t>du rozpoznawczo- ratowniczego</w:t>
      </w:r>
      <w:r w:rsidR="00CB030E" w:rsidRPr="00CB030E">
        <w:rPr>
          <w:rFonts w:ascii="Times New Roman" w:hAnsi="Times New Roman" w:cs="Times New Roman"/>
          <w:sz w:val="24"/>
          <w:szCs w:val="24"/>
        </w:rPr>
        <w:t xml:space="preserve">, typu </w:t>
      </w:r>
      <w:proofErr w:type="spellStart"/>
      <w:r w:rsidR="00CB030E" w:rsidRPr="00CB030E">
        <w:rPr>
          <w:rFonts w:ascii="Times New Roman" w:hAnsi="Times New Roman" w:cs="Times New Roman"/>
          <w:sz w:val="24"/>
          <w:szCs w:val="24"/>
        </w:rPr>
        <w:t>SLRr</w:t>
      </w:r>
      <w:proofErr w:type="spellEnd"/>
      <w:r>
        <w:rPr>
          <w:rFonts w:ascii="Times New Roman" w:hAnsi="Times New Roman" w:cs="Times New Roman"/>
          <w:sz w:val="24"/>
          <w:szCs w:val="24"/>
        </w:rPr>
        <w:t>” oraz protokoły przekazania i odbioru podpisane przez strony.</w:t>
      </w:r>
    </w:p>
    <w:p w14:paraId="0655DA21"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9.</w:t>
      </w:r>
    </w:p>
    <w:p w14:paraId="269DE900" w14:textId="77777777"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Ewentualne spory związane z Umową rozstrzygać będzie sąd powszechny właściwy dla siedziby Zamawiającego.</w:t>
      </w:r>
    </w:p>
    <w:p w14:paraId="130063A5" w14:textId="77777777" w:rsidR="000614C0" w:rsidRDefault="000614C0" w:rsidP="000614C0">
      <w:pPr>
        <w:tabs>
          <w:tab w:val="left" w:pos="3360"/>
        </w:tabs>
        <w:spacing w:line="240" w:lineRule="auto"/>
        <w:jc w:val="center"/>
        <w:rPr>
          <w:rFonts w:ascii="Times New Roman" w:hAnsi="Times New Roman" w:cs="Times New Roman"/>
          <w:sz w:val="24"/>
          <w:szCs w:val="24"/>
        </w:rPr>
      </w:pPr>
      <w:r>
        <w:rPr>
          <w:rFonts w:ascii="Times New Roman" w:hAnsi="Times New Roman" w:cs="Times New Roman"/>
          <w:sz w:val="24"/>
          <w:szCs w:val="24"/>
        </w:rPr>
        <w:t>§ 10.</w:t>
      </w:r>
    </w:p>
    <w:p w14:paraId="5F12FA47" w14:textId="6B7C3303" w:rsidR="000614C0" w:rsidRDefault="000614C0" w:rsidP="000614C0">
      <w:pPr>
        <w:tabs>
          <w:tab w:val="left" w:pos="3360"/>
        </w:tabs>
        <w:spacing w:line="240" w:lineRule="auto"/>
        <w:jc w:val="both"/>
        <w:rPr>
          <w:rFonts w:ascii="Times New Roman" w:hAnsi="Times New Roman" w:cs="Times New Roman"/>
          <w:sz w:val="24"/>
          <w:szCs w:val="24"/>
        </w:rPr>
      </w:pPr>
      <w:r>
        <w:rPr>
          <w:rFonts w:ascii="Times New Roman" w:hAnsi="Times New Roman" w:cs="Times New Roman"/>
          <w:sz w:val="24"/>
          <w:szCs w:val="24"/>
        </w:rPr>
        <w:t>Umowa sporządzona została w 3 jednobrzmiących egzemplarzach, 2 egz. dla Zamawiającego, 1 egz. dla Wykonawcy.</w:t>
      </w:r>
    </w:p>
    <w:p w14:paraId="2134A32D" w14:textId="64E7B44E" w:rsidR="000614C0" w:rsidRDefault="000614C0" w:rsidP="000614C0">
      <w:pPr>
        <w:tabs>
          <w:tab w:val="left" w:pos="3360"/>
        </w:tabs>
        <w:spacing w:line="240" w:lineRule="auto"/>
        <w:jc w:val="both"/>
        <w:rPr>
          <w:rFonts w:ascii="Times New Roman" w:hAnsi="Times New Roman" w:cs="Times New Roman"/>
          <w:sz w:val="24"/>
          <w:szCs w:val="24"/>
        </w:rPr>
        <w:sectPr w:rsidR="000614C0">
          <w:headerReference w:type="default" r:id="rId17"/>
          <w:pgSz w:w="11906" w:h="16838"/>
          <w:pgMar w:top="1417" w:right="1417" w:bottom="1417" w:left="1417" w:header="708" w:footer="708" w:gutter="0"/>
          <w:pgNumType w:start="1"/>
          <w:cols w:space="708"/>
        </w:sectPr>
      </w:pPr>
      <w:r>
        <w:rPr>
          <w:rFonts w:ascii="Times New Roman" w:hAnsi="Times New Roman" w:cs="Times New Roman"/>
          <w:sz w:val="24"/>
          <w:szCs w:val="24"/>
        </w:rPr>
        <w:t xml:space="preserve">           Z A MA W</w:t>
      </w:r>
      <w:r w:rsidR="00CB030E">
        <w:rPr>
          <w:rFonts w:ascii="Times New Roman" w:hAnsi="Times New Roman" w:cs="Times New Roman"/>
          <w:sz w:val="24"/>
          <w:szCs w:val="24"/>
        </w:rPr>
        <w:t xml:space="preserve"> </w:t>
      </w:r>
      <w:r>
        <w:rPr>
          <w:rFonts w:ascii="Times New Roman" w:hAnsi="Times New Roman" w:cs="Times New Roman"/>
          <w:sz w:val="24"/>
          <w:szCs w:val="24"/>
        </w:rPr>
        <w:t>I</w:t>
      </w:r>
      <w:r w:rsidR="00CB030E">
        <w:rPr>
          <w:rFonts w:ascii="Times New Roman" w:hAnsi="Times New Roman" w:cs="Times New Roman"/>
          <w:sz w:val="24"/>
          <w:szCs w:val="24"/>
        </w:rPr>
        <w:t xml:space="preserve"> </w:t>
      </w:r>
      <w:r>
        <w:rPr>
          <w:rFonts w:ascii="Times New Roman" w:hAnsi="Times New Roman" w:cs="Times New Roman"/>
          <w:sz w:val="24"/>
          <w:szCs w:val="24"/>
        </w:rPr>
        <w:t>A J</w:t>
      </w:r>
      <w:r w:rsidR="00CB030E">
        <w:rPr>
          <w:rFonts w:ascii="Times New Roman" w:hAnsi="Times New Roman" w:cs="Times New Roman"/>
          <w:sz w:val="24"/>
          <w:szCs w:val="24"/>
        </w:rPr>
        <w:t xml:space="preserve"> </w:t>
      </w:r>
      <w:r>
        <w:rPr>
          <w:rFonts w:ascii="Times New Roman" w:hAnsi="Times New Roman" w:cs="Times New Roman"/>
          <w:sz w:val="24"/>
          <w:szCs w:val="24"/>
        </w:rPr>
        <w:t>Ą C Y                                                      W Y K O N</w:t>
      </w:r>
      <w:r w:rsidR="00CB030E">
        <w:rPr>
          <w:rFonts w:ascii="Times New Roman" w:hAnsi="Times New Roman" w:cs="Times New Roman"/>
          <w:sz w:val="24"/>
          <w:szCs w:val="24"/>
        </w:rPr>
        <w:t xml:space="preserve"> </w:t>
      </w:r>
      <w:r>
        <w:rPr>
          <w:rFonts w:ascii="Times New Roman" w:hAnsi="Times New Roman" w:cs="Times New Roman"/>
          <w:sz w:val="24"/>
          <w:szCs w:val="24"/>
        </w:rPr>
        <w:t xml:space="preserve">A W </w:t>
      </w:r>
      <w:r w:rsidR="00CB030E">
        <w:rPr>
          <w:rFonts w:ascii="Times New Roman" w:hAnsi="Times New Roman" w:cs="Times New Roman"/>
          <w:sz w:val="24"/>
          <w:szCs w:val="24"/>
        </w:rPr>
        <w:t xml:space="preserve"> C A</w:t>
      </w:r>
    </w:p>
    <w:p w14:paraId="74A6F198" w14:textId="3913FCD2" w:rsidR="00583741" w:rsidRPr="00AC58F3" w:rsidRDefault="00583741" w:rsidP="00354DCE">
      <w:pPr>
        <w:rPr>
          <w:sz w:val="24"/>
        </w:rPr>
      </w:pPr>
    </w:p>
    <w:sectPr w:rsidR="00583741" w:rsidRPr="00AC58F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66CBE" w14:textId="77777777" w:rsidR="00F341D9" w:rsidRDefault="00F341D9" w:rsidP="00FE5C87">
      <w:pPr>
        <w:spacing w:after="0" w:line="240" w:lineRule="auto"/>
      </w:pPr>
      <w:r>
        <w:separator/>
      </w:r>
    </w:p>
  </w:endnote>
  <w:endnote w:type="continuationSeparator" w:id="0">
    <w:p w14:paraId="735982DC" w14:textId="77777777" w:rsidR="00F341D9" w:rsidRDefault="00F341D9" w:rsidP="00FE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820498"/>
      <w:docPartObj>
        <w:docPartGallery w:val="Page Numbers (Bottom of Page)"/>
        <w:docPartUnique/>
      </w:docPartObj>
    </w:sdtPr>
    <w:sdtEndPr/>
    <w:sdtContent>
      <w:p w14:paraId="3379D830" w14:textId="410F3C8D" w:rsidR="000C71F2" w:rsidRDefault="000C71F2">
        <w:pPr>
          <w:pStyle w:val="Stopka"/>
          <w:jc w:val="center"/>
        </w:pPr>
        <w:r>
          <w:fldChar w:fldCharType="begin"/>
        </w:r>
        <w:r>
          <w:instrText>PAGE   \* MERGEFORMAT</w:instrText>
        </w:r>
        <w:r>
          <w:fldChar w:fldCharType="separate"/>
        </w:r>
        <w:r w:rsidR="00B62B36">
          <w:rPr>
            <w:noProof/>
          </w:rPr>
          <w:t>18</w:t>
        </w:r>
        <w:r>
          <w:fldChar w:fldCharType="end"/>
        </w:r>
      </w:p>
    </w:sdtContent>
  </w:sdt>
  <w:p w14:paraId="582D1366" w14:textId="77777777" w:rsidR="000C71F2" w:rsidRDefault="000C71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F5971" w14:textId="77777777" w:rsidR="00F341D9" w:rsidRDefault="00F341D9" w:rsidP="00FE5C87">
      <w:pPr>
        <w:spacing w:after="0" w:line="240" w:lineRule="auto"/>
      </w:pPr>
      <w:r>
        <w:separator/>
      </w:r>
    </w:p>
  </w:footnote>
  <w:footnote w:type="continuationSeparator" w:id="0">
    <w:p w14:paraId="27B90817" w14:textId="77777777" w:rsidR="00F341D9" w:rsidRDefault="00F341D9" w:rsidP="00FE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0EE3" w14:textId="7A7811F2" w:rsidR="00F341D9" w:rsidRDefault="00F341D9" w:rsidP="00F719AE">
    <w:pPr>
      <w:pStyle w:val="Nagwek"/>
      <w:tabs>
        <w:tab w:val="left" w:pos="637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550B" w14:textId="27A8FFFF" w:rsidR="00F341D9" w:rsidRDefault="00F341D9" w:rsidP="00F719AE">
    <w:pPr>
      <w:pStyle w:val="Nagwek"/>
      <w:tabs>
        <w:tab w:val="left" w:pos="6375"/>
      </w:tabs>
    </w:pPr>
    <w:r>
      <w:tab/>
    </w:r>
    <w:r>
      <w:tab/>
    </w:r>
    <w:r w:rsidRPr="00F719AE">
      <w:t>Załącznik Nr 1 do SIWZ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2BA8" w14:textId="5502AFCC" w:rsidR="00F341D9" w:rsidRDefault="00F341D9" w:rsidP="00F719AE">
    <w:pPr>
      <w:pStyle w:val="Nagwek"/>
      <w:tabs>
        <w:tab w:val="left" w:pos="6375"/>
      </w:tabs>
    </w:pPr>
    <w:r>
      <w:tab/>
    </w:r>
    <w:r>
      <w:tab/>
    </w:r>
    <w:r w:rsidRPr="00BF74DD">
      <w:t xml:space="preserve">Załącznik Nr </w:t>
    </w:r>
    <w:r>
      <w:t>2</w:t>
    </w:r>
    <w:r w:rsidRPr="00BF74DD">
      <w:t xml:space="preserve"> do SIWZ</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E022" w14:textId="3C04B893" w:rsidR="00F341D9" w:rsidRDefault="00F341D9" w:rsidP="00F719AE">
    <w:pPr>
      <w:pStyle w:val="Nagwek"/>
      <w:tabs>
        <w:tab w:val="left" w:pos="6375"/>
      </w:tabs>
    </w:pPr>
    <w:r>
      <w:tab/>
    </w:r>
    <w:r>
      <w:tab/>
    </w:r>
    <w:r w:rsidRPr="00BF74DD">
      <w:t xml:space="preserve">Załącznik Nr </w:t>
    </w:r>
    <w:r>
      <w:t>3</w:t>
    </w:r>
    <w:r w:rsidRPr="00BF74DD">
      <w:t xml:space="preserve"> do SIWZ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4374" w14:textId="23BE89CB" w:rsidR="00F341D9" w:rsidRDefault="00F341D9" w:rsidP="00F719AE">
    <w:pPr>
      <w:pStyle w:val="Nagwek"/>
      <w:tabs>
        <w:tab w:val="left" w:pos="6375"/>
      </w:tabs>
    </w:pPr>
    <w:r>
      <w:tab/>
    </w:r>
    <w:r>
      <w:tab/>
    </w:r>
    <w:r w:rsidRPr="00BF74DD">
      <w:t xml:space="preserve">Załącznik nr </w:t>
    </w:r>
    <w:r>
      <w:t>4</w:t>
    </w:r>
    <w:r w:rsidRPr="00BF74DD">
      <w:t xml:space="preserve"> do SIWZ</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EE75" w14:textId="4C83A85E" w:rsidR="00F341D9" w:rsidRDefault="00F341D9" w:rsidP="00F719AE">
    <w:pPr>
      <w:pStyle w:val="Nagwek"/>
      <w:tabs>
        <w:tab w:val="left" w:pos="6375"/>
      </w:tabs>
    </w:pPr>
    <w:r>
      <w:tab/>
    </w:r>
    <w:r>
      <w:tab/>
    </w:r>
    <w:r w:rsidRPr="00BF74DD">
      <w:t xml:space="preserve">Załącznik nr </w:t>
    </w:r>
    <w:r>
      <w:t>5</w:t>
    </w:r>
    <w:r w:rsidRPr="00BF74DD">
      <w:t xml:space="preserve"> do SIWZ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2A32" w14:textId="3DC402F7" w:rsidR="00202087" w:rsidRDefault="00202087" w:rsidP="00F719AE">
    <w:pPr>
      <w:pStyle w:val="Nagwek"/>
      <w:tabs>
        <w:tab w:val="left" w:pos="6375"/>
      </w:tabs>
    </w:pPr>
    <w:r>
      <w:tab/>
    </w:r>
    <w:r>
      <w:tab/>
    </w:r>
    <w:r w:rsidRPr="00BF74DD">
      <w:t xml:space="preserve">Załącznik nr </w:t>
    </w:r>
    <w:r>
      <w:t>6</w:t>
    </w:r>
    <w:r w:rsidRPr="00BF74DD">
      <w:t xml:space="preserve"> do SIWZ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E1F6" w14:textId="12387272" w:rsidR="00F341D9" w:rsidRDefault="00F341D9" w:rsidP="00F719AE">
    <w:pPr>
      <w:pStyle w:val="Nagwek"/>
      <w:tabs>
        <w:tab w:val="left" w:pos="6375"/>
      </w:tabs>
    </w:pPr>
    <w:r>
      <w:tab/>
    </w:r>
    <w:r>
      <w:tab/>
    </w:r>
    <w:r w:rsidRPr="00BF74DD">
      <w:t xml:space="preserve">Załącznik nr </w:t>
    </w:r>
    <w:r>
      <w:t>6</w:t>
    </w:r>
    <w:r w:rsidRPr="00BF74DD">
      <w:t xml:space="preserve"> do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7FD"/>
    <w:multiLevelType w:val="hybridMultilevel"/>
    <w:tmpl w:val="8AEE357C"/>
    <w:lvl w:ilvl="0" w:tplc="4ED4A39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D4935"/>
    <w:multiLevelType w:val="hybridMultilevel"/>
    <w:tmpl w:val="689222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C082E06"/>
    <w:multiLevelType w:val="multilevel"/>
    <w:tmpl w:val="942A7D7E"/>
    <w:lvl w:ilvl="0">
      <w:start w:val="1"/>
      <w:numFmt w:val="decimal"/>
      <w:pStyle w:val="Nagwek1"/>
      <w:lvlText w:val="%1."/>
      <w:lvlJc w:val="left"/>
      <w:pPr>
        <w:tabs>
          <w:tab w:val="num" w:pos="432"/>
        </w:tabs>
        <w:ind w:left="432" w:hanging="432"/>
      </w:pPr>
      <w:rPr>
        <w:rFonts w:ascii="Calibri" w:hAnsi="Calibri" w:hint="default"/>
        <w:b/>
        <w:i w:val="0"/>
        <w:sz w:val="24"/>
        <w:szCs w:val="24"/>
      </w:rPr>
    </w:lvl>
    <w:lvl w:ilvl="1">
      <w:start w:val="1"/>
      <w:numFmt w:val="decimal"/>
      <w:lvlText w:val="%1.%2"/>
      <w:lvlJc w:val="left"/>
      <w:pPr>
        <w:tabs>
          <w:tab w:val="num" w:pos="1144"/>
        </w:tabs>
        <w:ind w:left="1144" w:hanging="576"/>
      </w:pPr>
      <w:rPr>
        <w:rFonts w:ascii="Calibri" w:hAnsi="Calibri" w:hint="default"/>
        <w:b w:val="0"/>
        <w:i w:val="0"/>
        <w:sz w:val="24"/>
        <w:szCs w:val="24"/>
      </w:rPr>
    </w:lvl>
    <w:lvl w:ilvl="2">
      <w:start w:val="1"/>
      <w:numFmt w:val="lowerLetter"/>
      <w:lvlText w:val="%3)"/>
      <w:lvlJc w:val="left"/>
      <w:pPr>
        <w:tabs>
          <w:tab w:val="num" w:pos="1288"/>
        </w:tabs>
        <w:ind w:left="1288"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432"/>
        </w:tabs>
        <w:ind w:left="1432" w:hanging="864"/>
      </w:pPr>
      <w:rPr>
        <w:rFonts w:ascii="Symbol" w:hAnsi="Symbol" w:hint="default"/>
        <w:b w:val="0"/>
        <w:i w:val="0"/>
        <w:color w:val="auto"/>
        <w:sz w:val="24"/>
        <w:szCs w:val="24"/>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4" w15:restartNumberingAfterBreak="0">
    <w:nsid w:val="0CE6744B"/>
    <w:multiLevelType w:val="multilevel"/>
    <w:tmpl w:val="713A2910"/>
    <w:lvl w:ilvl="0">
      <w:start w:val="1"/>
      <w:numFmt w:val="decimal"/>
      <w:lvlText w:val="%1."/>
      <w:lvlJc w:val="left"/>
      <w:pPr>
        <w:ind w:left="360" w:hanging="360"/>
      </w:pPr>
      <w:rPr>
        <w:b/>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AD18B5"/>
    <w:multiLevelType w:val="hybridMultilevel"/>
    <w:tmpl w:val="651671B4"/>
    <w:lvl w:ilvl="0" w:tplc="35541D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15:restartNumberingAfterBreak="0">
    <w:nsid w:val="20D072F5"/>
    <w:multiLevelType w:val="hybridMultilevel"/>
    <w:tmpl w:val="44F02330"/>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C4F68E76">
      <w:start w:val="1"/>
      <w:numFmt w:val="decimal"/>
      <w:lvlText w:val="%4."/>
      <w:lvlJc w:val="left"/>
      <w:pPr>
        <w:tabs>
          <w:tab w:val="num" w:pos="2880"/>
        </w:tabs>
        <w:ind w:left="2880" w:hanging="360"/>
      </w:pPr>
      <w:rPr>
        <w:rFonts w:ascii="Calibri" w:hAnsi="Calibri" w:cs="Calibri"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259C0D08"/>
    <w:multiLevelType w:val="hybridMultilevel"/>
    <w:tmpl w:val="4CA265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21D06"/>
    <w:multiLevelType w:val="multilevel"/>
    <w:tmpl w:val="AA562290"/>
    <w:lvl w:ilvl="0">
      <w:start w:val="1"/>
      <w:numFmt w:val="decimal"/>
      <w:lvlText w:val="%1."/>
      <w:lvlJc w:val="left"/>
      <w:pPr>
        <w:ind w:left="360" w:hanging="360"/>
      </w:pPr>
    </w:lvl>
    <w:lvl w:ilvl="1">
      <w:start w:val="1"/>
      <w:numFmt w:val="decimal"/>
      <w:isLgl/>
      <w:lvlText w:val="%1.%2"/>
      <w:lvlJc w:val="left"/>
      <w:pPr>
        <w:ind w:left="501" w:hanging="360"/>
      </w:pPr>
    </w:lvl>
    <w:lvl w:ilvl="2">
      <w:start w:val="1"/>
      <w:numFmt w:val="decimal"/>
      <w:isLgl/>
      <w:lvlText w:val="%1.%2.%3"/>
      <w:lvlJc w:val="left"/>
      <w:pPr>
        <w:ind w:left="2136" w:hanging="720"/>
      </w:pPr>
    </w:lvl>
    <w:lvl w:ilvl="3">
      <w:start w:val="1"/>
      <w:numFmt w:val="decimal"/>
      <w:isLgl/>
      <w:lvlText w:val="%1.%2.%3.%4"/>
      <w:lvlJc w:val="left"/>
      <w:pPr>
        <w:ind w:left="2844" w:hanging="720"/>
      </w:pPr>
    </w:lvl>
    <w:lvl w:ilvl="4">
      <w:start w:val="1"/>
      <w:numFmt w:val="decimal"/>
      <w:isLgl/>
      <w:lvlText w:val="%1.%2.%3.%4.%5"/>
      <w:lvlJc w:val="left"/>
      <w:pPr>
        <w:ind w:left="3912" w:hanging="1080"/>
      </w:pPr>
    </w:lvl>
    <w:lvl w:ilvl="5">
      <w:start w:val="1"/>
      <w:numFmt w:val="decimal"/>
      <w:isLgl/>
      <w:lvlText w:val="%1.%2.%3.%4.%5.%6"/>
      <w:lvlJc w:val="left"/>
      <w:pPr>
        <w:ind w:left="4620" w:hanging="1080"/>
      </w:pPr>
    </w:lvl>
    <w:lvl w:ilvl="6">
      <w:start w:val="1"/>
      <w:numFmt w:val="decimal"/>
      <w:isLgl/>
      <w:lvlText w:val="%1.%2.%3.%4.%5.%6.%7"/>
      <w:lvlJc w:val="left"/>
      <w:pPr>
        <w:ind w:left="5688" w:hanging="1440"/>
      </w:pPr>
    </w:lvl>
    <w:lvl w:ilvl="7">
      <w:start w:val="1"/>
      <w:numFmt w:val="decimal"/>
      <w:isLgl/>
      <w:lvlText w:val="%1.%2.%3.%4.%5.%6.%7.%8"/>
      <w:lvlJc w:val="left"/>
      <w:pPr>
        <w:ind w:left="6396" w:hanging="1440"/>
      </w:pPr>
    </w:lvl>
    <w:lvl w:ilvl="8">
      <w:start w:val="1"/>
      <w:numFmt w:val="decimal"/>
      <w:isLgl/>
      <w:lvlText w:val="%1.%2.%3.%4.%5.%6.%7.%8.%9"/>
      <w:lvlJc w:val="left"/>
      <w:pPr>
        <w:ind w:left="7464" w:hanging="1800"/>
      </w:pPr>
    </w:lvl>
  </w:abstractNum>
  <w:abstractNum w:abstractNumId="12" w15:restartNumberingAfterBreak="0">
    <w:nsid w:val="29FA0DEF"/>
    <w:multiLevelType w:val="hybridMultilevel"/>
    <w:tmpl w:val="2FD2E854"/>
    <w:lvl w:ilvl="0" w:tplc="04150011">
      <w:start w:val="1"/>
      <w:numFmt w:val="decimal"/>
      <w:lvlText w:val="%1)"/>
      <w:lvlJc w:val="left"/>
      <w:pPr>
        <w:ind w:left="360" w:hanging="360"/>
      </w:pPr>
    </w:lvl>
    <w:lvl w:ilvl="1" w:tplc="61CC6792">
      <w:start w:val="1"/>
      <w:numFmt w:val="decimal"/>
      <w:lvlText w:val="%2."/>
      <w:lvlJc w:val="left"/>
      <w:pPr>
        <w:ind w:left="360" w:hanging="360"/>
      </w:pPr>
    </w:lvl>
    <w:lvl w:ilvl="2" w:tplc="636ECE20">
      <w:start w:val="1"/>
      <w:numFmt w:val="lowerLetter"/>
      <w:lvlText w:val="%3)"/>
      <w:lvlJc w:val="left"/>
      <w:pPr>
        <w:ind w:left="785"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BFF1356"/>
    <w:multiLevelType w:val="hybridMultilevel"/>
    <w:tmpl w:val="1EE0C4E0"/>
    <w:lvl w:ilvl="0" w:tplc="67B02F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FD5267"/>
    <w:multiLevelType w:val="hybridMultilevel"/>
    <w:tmpl w:val="EBF49054"/>
    <w:lvl w:ilvl="0" w:tplc="20C471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64544"/>
    <w:multiLevelType w:val="hybridMultilevel"/>
    <w:tmpl w:val="EE446912"/>
    <w:lvl w:ilvl="0" w:tplc="4DAE9ABC">
      <w:start w:val="1"/>
      <w:numFmt w:val="lowerLetter"/>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38238C"/>
    <w:multiLevelType w:val="multilevel"/>
    <w:tmpl w:val="1EE0C4E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39355947"/>
    <w:multiLevelType w:val="hybridMultilevel"/>
    <w:tmpl w:val="16D2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AF30B0"/>
    <w:multiLevelType w:val="hybridMultilevel"/>
    <w:tmpl w:val="D4E4C598"/>
    <w:lvl w:ilvl="0" w:tplc="C9E631D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4B46924"/>
    <w:multiLevelType w:val="multilevel"/>
    <w:tmpl w:val="0E8EDC2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560C63"/>
    <w:multiLevelType w:val="hybridMultilevel"/>
    <w:tmpl w:val="C81C6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932302"/>
    <w:multiLevelType w:val="hybridMultilevel"/>
    <w:tmpl w:val="358248EA"/>
    <w:lvl w:ilvl="0" w:tplc="B24A6BA0">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2" w15:restartNumberingAfterBreak="0">
    <w:nsid w:val="48505D61"/>
    <w:multiLevelType w:val="hybridMultilevel"/>
    <w:tmpl w:val="552E61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9B55B48"/>
    <w:multiLevelType w:val="hybridMultilevel"/>
    <w:tmpl w:val="57BC38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40C1963"/>
    <w:multiLevelType w:val="hybridMultilevel"/>
    <w:tmpl w:val="3B36DF8C"/>
    <w:lvl w:ilvl="0" w:tplc="20C471C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2348A"/>
    <w:multiLevelType w:val="hybridMultilevel"/>
    <w:tmpl w:val="9CCA9A22"/>
    <w:lvl w:ilvl="0" w:tplc="20C471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270B15"/>
    <w:multiLevelType w:val="multilevel"/>
    <w:tmpl w:val="59403E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6E724F48"/>
    <w:multiLevelType w:val="hybridMultilevel"/>
    <w:tmpl w:val="6D5A73B6"/>
    <w:lvl w:ilvl="0" w:tplc="61CC679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15:restartNumberingAfterBreak="0">
    <w:nsid w:val="75DE1553"/>
    <w:multiLevelType w:val="multilevel"/>
    <w:tmpl w:val="1EE0C4E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78290836"/>
    <w:multiLevelType w:val="hybridMultilevel"/>
    <w:tmpl w:val="4B8833C4"/>
    <w:lvl w:ilvl="0" w:tplc="796492B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3E78A2"/>
    <w:multiLevelType w:val="multilevel"/>
    <w:tmpl w:val="1EE0C4E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F397744"/>
    <w:multiLevelType w:val="hybridMultilevel"/>
    <w:tmpl w:val="66F2CD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
  </w:num>
  <w:num w:numId="2">
    <w:abstractNumId w:val="14"/>
  </w:num>
  <w:num w:numId="3">
    <w:abstractNumId w:val="25"/>
  </w:num>
  <w:num w:numId="4">
    <w:abstractNumId w:val="19"/>
  </w:num>
  <w:num w:numId="5">
    <w:abstractNumId w:val="28"/>
  </w:num>
  <w:num w:numId="6">
    <w:abstractNumId w:val="3"/>
  </w:num>
  <w:num w:numId="7">
    <w:abstractNumId w:val="3"/>
    <w:lvlOverride w:ilvl="0">
      <w:startOverride w:val="25"/>
    </w:lvlOverride>
  </w:num>
  <w:num w:numId="8">
    <w:abstractNumId w:val="13"/>
  </w:num>
  <w:num w:numId="9">
    <w:abstractNumId w:val="30"/>
  </w:num>
  <w:num w:numId="10">
    <w:abstractNumId w:val="24"/>
  </w:num>
  <w:num w:numId="11">
    <w:abstractNumId w:val="16"/>
  </w:num>
  <w:num w:numId="12">
    <w:abstractNumId w:val="5"/>
  </w:num>
  <w:num w:numId="13">
    <w:abstractNumId w:val="32"/>
  </w:num>
  <w:num w:numId="14">
    <w:abstractNumId w:val="1"/>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8"/>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B4"/>
    <w:rsid w:val="00003914"/>
    <w:rsid w:val="00011B51"/>
    <w:rsid w:val="000171B7"/>
    <w:rsid w:val="00035C32"/>
    <w:rsid w:val="000532E6"/>
    <w:rsid w:val="000614C0"/>
    <w:rsid w:val="000658AD"/>
    <w:rsid w:val="00067B44"/>
    <w:rsid w:val="00090257"/>
    <w:rsid w:val="000C71F2"/>
    <w:rsid w:val="000D691C"/>
    <w:rsid w:val="000F714A"/>
    <w:rsid w:val="00123E8A"/>
    <w:rsid w:val="001C5641"/>
    <w:rsid w:val="00202087"/>
    <w:rsid w:val="00220AF9"/>
    <w:rsid w:val="00226306"/>
    <w:rsid w:val="00236419"/>
    <w:rsid w:val="00262447"/>
    <w:rsid w:val="00265531"/>
    <w:rsid w:val="002A51F2"/>
    <w:rsid w:val="002A5A3D"/>
    <w:rsid w:val="002B3DFB"/>
    <w:rsid w:val="0031548F"/>
    <w:rsid w:val="0031779E"/>
    <w:rsid w:val="003226C2"/>
    <w:rsid w:val="00354DCE"/>
    <w:rsid w:val="003B0406"/>
    <w:rsid w:val="003C4D99"/>
    <w:rsid w:val="003C67AC"/>
    <w:rsid w:val="003D0338"/>
    <w:rsid w:val="003F0C8E"/>
    <w:rsid w:val="004028C3"/>
    <w:rsid w:val="00420713"/>
    <w:rsid w:val="00420D10"/>
    <w:rsid w:val="00422B29"/>
    <w:rsid w:val="00436071"/>
    <w:rsid w:val="004558DA"/>
    <w:rsid w:val="004642B6"/>
    <w:rsid w:val="004A116D"/>
    <w:rsid w:val="004B6ACF"/>
    <w:rsid w:val="004C28A1"/>
    <w:rsid w:val="00500230"/>
    <w:rsid w:val="005144E1"/>
    <w:rsid w:val="00514DAB"/>
    <w:rsid w:val="00521CD3"/>
    <w:rsid w:val="00542DD6"/>
    <w:rsid w:val="00583741"/>
    <w:rsid w:val="005848B5"/>
    <w:rsid w:val="005939E1"/>
    <w:rsid w:val="005A6F3D"/>
    <w:rsid w:val="005A7341"/>
    <w:rsid w:val="00612DDB"/>
    <w:rsid w:val="00647508"/>
    <w:rsid w:val="00661D09"/>
    <w:rsid w:val="00670DD8"/>
    <w:rsid w:val="00685F19"/>
    <w:rsid w:val="00690952"/>
    <w:rsid w:val="006A16D1"/>
    <w:rsid w:val="006B0F3A"/>
    <w:rsid w:val="006B1211"/>
    <w:rsid w:val="006B1FA8"/>
    <w:rsid w:val="006D7178"/>
    <w:rsid w:val="00706994"/>
    <w:rsid w:val="0072772D"/>
    <w:rsid w:val="0073768B"/>
    <w:rsid w:val="00754CDD"/>
    <w:rsid w:val="00766B34"/>
    <w:rsid w:val="00775695"/>
    <w:rsid w:val="00776F7E"/>
    <w:rsid w:val="00790AAA"/>
    <w:rsid w:val="007B63EA"/>
    <w:rsid w:val="007C1A1D"/>
    <w:rsid w:val="007C3B31"/>
    <w:rsid w:val="007F02F9"/>
    <w:rsid w:val="007F280B"/>
    <w:rsid w:val="00805ECE"/>
    <w:rsid w:val="0083095F"/>
    <w:rsid w:val="00832F6A"/>
    <w:rsid w:val="008366F3"/>
    <w:rsid w:val="00841621"/>
    <w:rsid w:val="00856BBC"/>
    <w:rsid w:val="00857818"/>
    <w:rsid w:val="008957BE"/>
    <w:rsid w:val="00895EC2"/>
    <w:rsid w:val="008D3E75"/>
    <w:rsid w:val="009036BA"/>
    <w:rsid w:val="00920402"/>
    <w:rsid w:val="00946B3A"/>
    <w:rsid w:val="00973465"/>
    <w:rsid w:val="0097427C"/>
    <w:rsid w:val="0098562B"/>
    <w:rsid w:val="009934C3"/>
    <w:rsid w:val="009C28DB"/>
    <w:rsid w:val="009C672A"/>
    <w:rsid w:val="00A05C23"/>
    <w:rsid w:val="00A07426"/>
    <w:rsid w:val="00A649C7"/>
    <w:rsid w:val="00A77880"/>
    <w:rsid w:val="00A85835"/>
    <w:rsid w:val="00A961C1"/>
    <w:rsid w:val="00AA2C40"/>
    <w:rsid w:val="00AC58F3"/>
    <w:rsid w:val="00AC7270"/>
    <w:rsid w:val="00AD0218"/>
    <w:rsid w:val="00AD4145"/>
    <w:rsid w:val="00AE0B65"/>
    <w:rsid w:val="00AE2A7F"/>
    <w:rsid w:val="00B0606C"/>
    <w:rsid w:val="00B14E8F"/>
    <w:rsid w:val="00B30E37"/>
    <w:rsid w:val="00B32847"/>
    <w:rsid w:val="00B34C7E"/>
    <w:rsid w:val="00B368D5"/>
    <w:rsid w:val="00B61AC1"/>
    <w:rsid w:val="00B62B36"/>
    <w:rsid w:val="00B643FE"/>
    <w:rsid w:val="00B661F7"/>
    <w:rsid w:val="00B73D1D"/>
    <w:rsid w:val="00B74B50"/>
    <w:rsid w:val="00B8231B"/>
    <w:rsid w:val="00B93CDD"/>
    <w:rsid w:val="00BD211D"/>
    <w:rsid w:val="00BE284F"/>
    <w:rsid w:val="00BF74DD"/>
    <w:rsid w:val="00C07C18"/>
    <w:rsid w:val="00C87DC5"/>
    <w:rsid w:val="00CA7813"/>
    <w:rsid w:val="00CB030E"/>
    <w:rsid w:val="00CB7057"/>
    <w:rsid w:val="00CD0868"/>
    <w:rsid w:val="00CE5AC0"/>
    <w:rsid w:val="00D01B2A"/>
    <w:rsid w:val="00D13E5A"/>
    <w:rsid w:val="00D14ACF"/>
    <w:rsid w:val="00D26B72"/>
    <w:rsid w:val="00D426E5"/>
    <w:rsid w:val="00D56AF8"/>
    <w:rsid w:val="00D638D8"/>
    <w:rsid w:val="00D737F2"/>
    <w:rsid w:val="00D77E81"/>
    <w:rsid w:val="00D868DD"/>
    <w:rsid w:val="00DC1918"/>
    <w:rsid w:val="00DD3299"/>
    <w:rsid w:val="00DE55B4"/>
    <w:rsid w:val="00E04D3B"/>
    <w:rsid w:val="00E337F2"/>
    <w:rsid w:val="00E34020"/>
    <w:rsid w:val="00E4037C"/>
    <w:rsid w:val="00E410BA"/>
    <w:rsid w:val="00E6594A"/>
    <w:rsid w:val="00E87856"/>
    <w:rsid w:val="00EA653B"/>
    <w:rsid w:val="00EC31C1"/>
    <w:rsid w:val="00F341D9"/>
    <w:rsid w:val="00F719AE"/>
    <w:rsid w:val="00F72816"/>
    <w:rsid w:val="00F7296E"/>
    <w:rsid w:val="00F96C3D"/>
    <w:rsid w:val="00FA0848"/>
    <w:rsid w:val="00FA4F3C"/>
    <w:rsid w:val="00FB4986"/>
    <w:rsid w:val="00FC0162"/>
    <w:rsid w:val="00FC1723"/>
    <w:rsid w:val="00FE5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8A8AF"/>
  <w15:chartTrackingRefBased/>
  <w15:docId w15:val="{DC8416F3-589D-46BC-A560-869AC55C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agwek2"/>
    <w:link w:val="Nagwek1Znak"/>
    <w:autoRedefine/>
    <w:qFormat/>
    <w:rsid w:val="00AC58F3"/>
    <w:pPr>
      <w:numPr>
        <w:numId w:val="6"/>
      </w:numPr>
      <w:tabs>
        <w:tab w:val="clear" w:pos="432"/>
        <w:tab w:val="num" w:pos="1000"/>
      </w:tabs>
      <w:spacing w:after="120" w:line="240" w:lineRule="auto"/>
      <w:ind w:left="788" w:hanging="431"/>
      <w:jc w:val="both"/>
      <w:outlineLvl w:val="0"/>
    </w:pPr>
    <w:rPr>
      <w:rFonts w:ascii="Arial" w:eastAsia="Times New Roman" w:hAnsi="Arial" w:cs="Arial"/>
      <w:b/>
      <w:bCs/>
      <w:caps/>
      <w:kern w:val="32"/>
      <w:sz w:val="24"/>
      <w:szCs w:val="24"/>
      <w:lang w:eastAsia="pl-PL"/>
    </w:rPr>
  </w:style>
  <w:style w:type="paragraph" w:styleId="Nagwek2">
    <w:name w:val="heading 2"/>
    <w:basedOn w:val="Normalny"/>
    <w:next w:val="Normalny"/>
    <w:link w:val="Nagwek2Znak"/>
    <w:uiPriority w:val="9"/>
    <w:semiHidden/>
    <w:unhideWhenUsed/>
    <w:qFormat/>
    <w:rsid w:val="00AC58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
    <w:basedOn w:val="Normalny"/>
    <w:link w:val="AkapitzlistZnak"/>
    <w:uiPriority w:val="34"/>
    <w:qFormat/>
    <w:rsid w:val="00BD211D"/>
    <w:pPr>
      <w:ind w:left="720"/>
      <w:contextualSpacing/>
    </w:pPr>
  </w:style>
  <w:style w:type="character" w:customStyle="1" w:styleId="Nagwek1Znak">
    <w:name w:val="Nagłówek 1 Znak"/>
    <w:basedOn w:val="Domylnaczcionkaakapitu"/>
    <w:link w:val="Nagwek1"/>
    <w:rsid w:val="00AC58F3"/>
    <w:rPr>
      <w:rFonts w:ascii="Arial" w:eastAsia="Times New Roman" w:hAnsi="Arial" w:cs="Arial"/>
      <w:b/>
      <w:bCs/>
      <w:caps/>
      <w:kern w:val="32"/>
      <w:sz w:val="24"/>
      <w:szCs w:val="24"/>
      <w:lang w:eastAsia="pl-PL"/>
    </w:rPr>
  </w:style>
  <w:style w:type="character" w:customStyle="1" w:styleId="Nagwek2Znak">
    <w:name w:val="Nagłówek 2 Znak"/>
    <w:basedOn w:val="Domylnaczcionkaakapitu"/>
    <w:link w:val="Nagwek2"/>
    <w:uiPriority w:val="9"/>
    <w:semiHidden/>
    <w:rsid w:val="00AC58F3"/>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B93CDD"/>
    <w:rPr>
      <w:color w:val="0563C1" w:themeColor="hyperlink"/>
      <w:u w:val="single"/>
    </w:rPr>
  </w:style>
  <w:style w:type="paragraph" w:styleId="Nagwek">
    <w:name w:val="header"/>
    <w:basedOn w:val="Normalny"/>
    <w:link w:val="NagwekZnak"/>
    <w:uiPriority w:val="99"/>
    <w:unhideWhenUsed/>
    <w:rsid w:val="00FE5C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5C87"/>
  </w:style>
  <w:style w:type="paragraph" w:styleId="Stopka">
    <w:name w:val="footer"/>
    <w:basedOn w:val="Normalny"/>
    <w:link w:val="StopkaZnak"/>
    <w:uiPriority w:val="99"/>
    <w:unhideWhenUsed/>
    <w:rsid w:val="00FE5C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5C87"/>
  </w:style>
  <w:style w:type="character" w:customStyle="1" w:styleId="AkapitzlistZnak">
    <w:name w:val="Akapit z listą Znak"/>
    <w:aliases w:val="L1 Znak,Numerowanie Znak,Akapit z listą5 Znak"/>
    <w:link w:val="Akapitzlist"/>
    <w:uiPriority w:val="34"/>
    <w:locked/>
    <w:rsid w:val="00EC31C1"/>
  </w:style>
  <w:style w:type="paragraph" w:styleId="Tekstpodstawowy">
    <w:name w:val="Body Text"/>
    <w:aliases w:val=" Znak Znak, Znak Znak Znak,Znak Znak,Znak Znak Znak"/>
    <w:basedOn w:val="Normalny"/>
    <w:link w:val="TekstpodstawowyZnak"/>
    <w:rsid w:val="0058374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 Znak Znak Znak1, Znak Znak Znak Znak,Znak Znak Znak1,Znak Znak Znak Znak"/>
    <w:basedOn w:val="Domylnaczcionkaakapitu"/>
    <w:link w:val="Tekstpodstawowy"/>
    <w:rsid w:val="00583741"/>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F719AE"/>
  </w:style>
  <w:style w:type="paragraph" w:styleId="Tekstdymka">
    <w:name w:val="Balloon Text"/>
    <w:basedOn w:val="Normalny"/>
    <w:link w:val="TekstdymkaZnak"/>
    <w:uiPriority w:val="99"/>
    <w:semiHidden/>
    <w:unhideWhenUsed/>
    <w:rsid w:val="00514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4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1742">
      <w:bodyDiv w:val="1"/>
      <w:marLeft w:val="0"/>
      <w:marRight w:val="0"/>
      <w:marTop w:val="0"/>
      <w:marBottom w:val="0"/>
      <w:divBdr>
        <w:top w:val="none" w:sz="0" w:space="0" w:color="auto"/>
        <w:left w:val="none" w:sz="0" w:space="0" w:color="auto"/>
        <w:bottom w:val="none" w:sz="0" w:space="0" w:color="auto"/>
        <w:right w:val="none" w:sz="0" w:space="0" w:color="auto"/>
      </w:divBdr>
    </w:div>
    <w:div w:id="7071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atowice.kwpsp.gov.pl"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hyperlink" Target="https://platformazakupowa.pl/pn/slaskie_straz"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iod@katowice.kwpsp.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36</Pages>
  <Words>11176</Words>
  <Characters>67062</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Starosta</dc:creator>
  <cp:keywords/>
  <dc:description/>
  <cp:lastModifiedBy>Tomasz Starosta</cp:lastModifiedBy>
  <cp:revision>142</cp:revision>
  <cp:lastPrinted>2020-09-16T09:07:00Z</cp:lastPrinted>
  <dcterms:created xsi:type="dcterms:W3CDTF">2020-09-10T06:19:00Z</dcterms:created>
  <dcterms:modified xsi:type="dcterms:W3CDTF">2020-09-18T10:22:00Z</dcterms:modified>
</cp:coreProperties>
</file>