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2E79" w:rsidRPr="001720B4" w:rsidRDefault="00A73D44">
      <w:pPr>
        <w:ind w:left="4956"/>
        <w:jc w:val="right"/>
        <w:rPr>
          <w:rFonts w:ascii="Arial" w:hAnsi="Arial" w:cs="Arial"/>
          <w:sz w:val="22"/>
          <w:szCs w:val="22"/>
        </w:rPr>
      </w:pPr>
      <w:r>
        <w:rPr>
          <w:rFonts w:ascii="Arial" w:hAnsi="Arial" w:cs="Arial"/>
          <w:b/>
          <w:sz w:val="22"/>
          <w:szCs w:val="22"/>
        </w:rPr>
        <w:t xml:space="preserve">załącznik nr 5 do </w:t>
      </w:r>
      <w:proofErr w:type="spellStart"/>
      <w:r>
        <w:rPr>
          <w:rFonts w:ascii="Arial" w:hAnsi="Arial" w:cs="Arial"/>
          <w:b/>
          <w:sz w:val="22"/>
          <w:szCs w:val="22"/>
        </w:rPr>
        <w:t>s</w:t>
      </w:r>
      <w:r w:rsidR="00C52DC3" w:rsidRPr="001720B4">
        <w:rPr>
          <w:rFonts w:ascii="Arial" w:hAnsi="Arial" w:cs="Arial"/>
          <w:b/>
          <w:sz w:val="22"/>
          <w:szCs w:val="22"/>
        </w:rPr>
        <w:t>wz</w:t>
      </w:r>
      <w:proofErr w:type="spellEnd"/>
    </w:p>
    <w:tbl>
      <w:tblPr>
        <w:tblW w:w="9753" w:type="dxa"/>
        <w:tblInd w:w="-6" w:type="dxa"/>
        <w:tblLook w:val="0000"/>
      </w:tblPr>
      <w:tblGrid>
        <w:gridCol w:w="9753"/>
      </w:tblGrid>
      <w:tr w:rsidR="00EC2E79" w:rsidRPr="001720B4">
        <w:trPr>
          <w:cantSplit/>
        </w:trPr>
        <w:tc>
          <w:tcPr>
            <w:tcW w:w="9753" w:type="dxa"/>
            <w:tcBorders>
              <w:top w:val="single" w:sz="2" w:space="0" w:color="000000"/>
              <w:left w:val="single" w:sz="2" w:space="0" w:color="000000"/>
              <w:bottom w:val="single" w:sz="2" w:space="0" w:color="000000"/>
              <w:right w:val="single" w:sz="2" w:space="0" w:color="000000"/>
            </w:tcBorders>
            <w:shd w:val="clear" w:color="auto" w:fill="00FFFF"/>
          </w:tcPr>
          <w:p w:rsidR="00EC2E79" w:rsidRPr="001720B4" w:rsidRDefault="00EC2E79">
            <w:pPr>
              <w:pStyle w:val="Tytu"/>
              <w:ind w:left="2829" w:firstLine="709"/>
              <w:jc w:val="both"/>
              <w:rPr>
                <w:rFonts w:ascii="Arial" w:hAnsi="Arial" w:cs="Arial"/>
                <w:sz w:val="22"/>
                <w:szCs w:val="22"/>
              </w:rPr>
            </w:pPr>
          </w:p>
          <w:p w:rsidR="00EC2E79" w:rsidRPr="001720B4" w:rsidRDefault="00C52DC3">
            <w:pPr>
              <w:pStyle w:val="Tytu"/>
              <w:rPr>
                <w:rFonts w:ascii="Arial" w:hAnsi="Arial" w:cs="Arial"/>
                <w:sz w:val="22"/>
                <w:szCs w:val="22"/>
              </w:rPr>
            </w:pPr>
            <w:r w:rsidRPr="001720B4">
              <w:rPr>
                <w:rFonts w:ascii="Arial" w:hAnsi="Arial" w:cs="Arial"/>
                <w:sz w:val="22"/>
                <w:szCs w:val="22"/>
              </w:rPr>
              <w:t>UMOWA NR ………./</w:t>
            </w:r>
            <w:proofErr w:type="spellStart"/>
            <w:r w:rsidRPr="001720B4">
              <w:rPr>
                <w:rFonts w:ascii="Arial" w:hAnsi="Arial" w:cs="Arial"/>
                <w:sz w:val="22"/>
                <w:szCs w:val="22"/>
              </w:rPr>
              <w:t>ZBiLK</w:t>
            </w:r>
            <w:proofErr w:type="spellEnd"/>
            <w:r w:rsidRPr="001720B4">
              <w:rPr>
                <w:rFonts w:ascii="Arial" w:hAnsi="Arial" w:cs="Arial"/>
                <w:sz w:val="22"/>
                <w:szCs w:val="22"/>
              </w:rPr>
              <w:t>/……….</w:t>
            </w:r>
          </w:p>
          <w:p w:rsidR="00EC2E79" w:rsidRPr="001720B4" w:rsidRDefault="00EC2E79">
            <w:pPr>
              <w:pStyle w:val="Podtytu"/>
              <w:spacing w:after="0"/>
              <w:rPr>
                <w:sz w:val="22"/>
                <w:szCs w:val="22"/>
              </w:rPr>
            </w:pPr>
          </w:p>
          <w:p w:rsidR="00EC2E79" w:rsidRPr="001720B4" w:rsidRDefault="00C52DC3">
            <w:pPr>
              <w:pStyle w:val="Podtytu"/>
              <w:spacing w:after="0"/>
              <w:rPr>
                <w:sz w:val="22"/>
                <w:szCs w:val="22"/>
              </w:rPr>
            </w:pPr>
            <w:r w:rsidRPr="001720B4">
              <w:rPr>
                <w:b/>
                <w:sz w:val="22"/>
                <w:szCs w:val="22"/>
              </w:rPr>
              <w:t>Umowa o świadczenie usług</w:t>
            </w:r>
          </w:p>
        </w:tc>
      </w:tr>
    </w:tbl>
    <w:p w:rsidR="00EC2E79" w:rsidRPr="001720B4" w:rsidRDefault="00EC2E79">
      <w:pPr>
        <w:pStyle w:val="Footer"/>
        <w:spacing w:line="276" w:lineRule="auto"/>
        <w:jc w:val="center"/>
        <w:rPr>
          <w:rFonts w:ascii="Arial" w:hAnsi="Arial" w:cs="Arial"/>
          <w:b/>
          <w:sz w:val="22"/>
          <w:szCs w:val="22"/>
        </w:rPr>
      </w:pPr>
    </w:p>
    <w:p w:rsidR="00EC2E79" w:rsidRPr="001720B4" w:rsidRDefault="00EC2E79">
      <w:pPr>
        <w:pStyle w:val="Footer"/>
        <w:spacing w:line="276" w:lineRule="auto"/>
        <w:jc w:val="center"/>
        <w:rPr>
          <w:rFonts w:ascii="Arial" w:hAnsi="Arial" w:cs="Arial"/>
          <w:b/>
          <w:sz w:val="22"/>
          <w:szCs w:val="22"/>
        </w:rPr>
      </w:pPr>
    </w:p>
    <w:p w:rsidR="00EC2E79" w:rsidRPr="001720B4" w:rsidRDefault="00C52DC3">
      <w:pPr>
        <w:pStyle w:val="Standard"/>
        <w:jc w:val="both"/>
        <w:rPr>
          <w:rFonts w:ascii="Arial" w:hAnsi="Arial" w:cs="Arial"/>
          <w:sz w:val="22"/>
          <w:szCs w:val="22"/>
        </w:rPr>
      </w:pPr>
      <w:r w:rsidRPr="001720B4">
        <w:rPr>
          <w:rFonts w:ascii="Arial" w:hAnsi="Arial" w:cs="Arial"/>
          <w:sz w:val="22"/>
          <w:szCs w:val="22"/>
        </w:rPr>
        <w:t xml:space="preserve">zawarta w Szczecinie w dniu  ................... </w:t>
      </w:r>
      <w:r w:rsidRPr="001720B4">
        <w:rPr>
          <w:rFonts w:ascii="Arial" w:hAnsi="Arial" w:cs="Arial"/>
          <w:b/>
          <w:sz w:val="22"/>
          <w:szCs w:val="22"/>
        </w:rPr>
        <w:t>roku</w:t>
      </w:r>
      <w:r w:rsidRPr="001720B4">
        <w:rPr>
          <w:rFonts w:ascii="Arial" w:hAnsi="Arial" w:cs="Arial"/>
          <w:sz w:val="22"/>
          <w:szCs w:val="22"/>
        </w:rPr>
        <w:t xml:space="preserve"> pomiędzy:</w:t>
      </w:r>
    </w:p>
    <w:p w:rsidR="00EC2E79" w:rsidRPr="001720B4" w:rsidRDefault="00EC2E79">
      <w:pPr>
        <w:pStyle w:val="Standard"/>
        <w:jc w:val="both"/>
        <w:rPr>
          <w:rFonts w:ascii="Arial" w:hAnsi="Arial" w:cs="Arial"/>
          <w:sz w:val="22"/>
          <w:szCs w:val="22"/>
        </w:rPr>
      </w:pPr>
    </w:p>
    <w:p w:rsidR="00EC2E79" w:rsidRPr="001720B4" w:rsidRDefault="00C52DC3">
      <w:pPr>
        <w:pStyle w:val="Standard"/>
        <w:jc w:val="both"/>
        <w:rPr>
          <w:rFonts w:ascii="Arial" w:hAnsi="Arial" w:cs="Arial"/>
          <w:sz w:val="22"/>
          <w:szCs w:val="22"/>
        </w:rPr>
      </w:pPr>
      <w:r w:rsidRPr="001720B4">
        <w:rPr>
          <w:rFonts w:ascii="Arial" w:hAnsi="Arial" w:cs="Arial"/>
          <w:sz w:val="22"/>
          <w:szCs w:val="22"/>
        </w:rPr>
        <w:t xml:space="preserve">Gminą Miasto Szczecin-Zarządem Budynków i Lokali Komunalnych, z siedzibą w Szczecinie (w skrócie </w:t>
      </w:r>
      <w:proofErr w:type="spellStart"/>
      <w:r w:rsidRPr="001720B4">
        <w:rPr>
          <w:rFonts w:ascii="Arial" w:hAnsi="Arial" w:cs="Arial"/>
          <w:sz w:val="22"/>
          <w:szCs w:val="22"/>
        </w:rPr>
        <w:t>ZBiLK</w:t>
      </w:r>
      <w:proofErr w:type="spellEnd"/>
      <w:r w:rsidRPr="001720B4">
        <w:rPr>
          <w:rFonts w:ascii="Arial" w:hAnsi="Arial" w:cs="Arial"/>
          <w:sz w:val="22"/>
          <w:szCs w:val="22"/>
        </w:rPr>
        <w:t xml:space="preserve">) przy ul. Mariackiej 25 /Nr Identyfikacyjny/ </w:t>
      </w:r>
      <w:r w:rsidRPr="001720B4">
        <w:rPr>
          <w:rFonts w:ascii="Arial" w:hAnsi="Arial" w:cs="Arial"/>
          <w:b/>
          <w:sz w:val="22"/>
          <w:szCs w:val="22"/>
        </w:rPr>
        <w:t xml:space="preserve">NIP 851–31–63–987 </w:t>
      </w:r>
    </w:p>
    <w:p w:rsidR="00EC2E79" w:rsidRPr="001720B4" w:rsidRDefault="00C52DC3">
      <w:pPr>
        <w:jc w:val="both"/>
        <w:rPr>
          <w:rFonts w:ascii="Arial" w:hAnsi="Arial" w:cs="Arial"/>
          <w:sz w:val="22"/>
          <w:szCs w:val="22"/>
        </w:rPr>
      </w:pPr>
      <w:r w:rsidRPr="001720B4">
        <w:rPr>
          <w:rFonts w:ascii="Arial" w:hAnsi="Arial" w:cs="Arial"/>
          <w:sz w:val="22"/>
          <w:szCs w:val="22"/>
        </w:rPr>
        <w:t>reprezentowaną przez:</w:t>
      </w:r>
    </w:p>
    <w:p w:rsidR="00EC2E79" w:rsidRPr="001720B4" w:rsidRDefault="00EC2E79">
      <w:pPr>
        <w:jc w:val="both"/>
        <w:rPr>
          <w:rFonts w:ascii="Arial" w:hAnsi="Arial" w:cs="Arial"/>
          <w:sz w:val="22"/>
          <w:szCs w:val="22"/>
        </w:rPr>
      </w:pPr>
    </w:p>
    <w:p w:rsidR="00EC2E79" w:rsidRPr="001720B4" w:rsidRDefault="00C52DC3">
      <w:pPr>
        <w:jc w:val="both"/>
        <w:rPr>
          <w:rFonts w:ascii="Arial" w:hAnsi="Arial" w:cs="Arial"/>
          <w:b/>
          <w:sz w:val="22"/>
          <w:szCs w:val="22"/>
        </w:rPr>
      </w:pPr>
      <w:r w:rsidRPr="001720B4">
        <w:rPr>
          <w:rFonts w:ascii="Arial" w:hAnsi="Arial" w:cs="Arial"/>
          <w:b/>
          <w:sz w:val="22"/>
          <w:szCs w:val="22"/>
        </w:rPr>
        <w:t xml:space="preserve">Tomasza Srokę </w:t>
      </w:r>
      <w:r w:rsidRPr="001720B4">
        <w:rPr>
          <w:rFonts w:ascii="Arial" w:hAnsi="Arial" w:cs="Arial"/>
          <w:sz w:val="22"/>
          <w:szCs w:val="22"/>
        </w:rPr>
        <w:t xml:space="preserve">- </w:t>
      </w:r>
      <w:r w:rsidRPr="001720B4">
        <w:rPr>
          <w:rFonts w:ascii="Arial" w:hAnsi="Arial" w:cs="Arial"/>
          <w:b/>
          <w:sz w:val="22"/>
          <w:szCs w:val="22"/>
        </w:rPr>
        <w:t xml:space="preserve">p.o. Dyrektora </w:t>
      </w:r>
      <w:proofErr w:type="spellStart"/>
      <w:r w:rsidRPr="001720B4">
        <w:rPr>
          <w:rFonts w:ascii="Arial" w:hAnsi="Arial" w:cs="Arial"/>
          <w:b/>
          <w:sz w:val="22"/>
          <w:szCs w:val="22"/>
        </w:rPr>
        <w:t>ZBiLK</w:t>
      </w:r>
      <w:proofErr w:type="spellEnd"/>
    </w:p>
    <w:p w:rsidR="00EC2E79" w:rsidRPr="001720B4" w:rsidRDefault="00C52DC3">
      <w:pPr>
        <w:jc w:val="both"/>
        <w:rPr>
          <w:rFonts w:ascii="Arial" w:hAnsi="Arial" w:cs="Arial"/>
          <w:bCs/>
          <w:sz w:val="22"/>
          <w:szCs w:val="22"/>
        </w:rPr>
      </w:pPr>
      <w:r w:rsidRPr="001720B4">
        <w:rPr>
          <w:rFonts w:ascii="Arial" w:hAnsi="Arial" w:cs="Arial"/>
          <w:bCs/>
          <w:sz w:val="22"/>
          <w:szCs w:val="22"/>
        </w:rPr>
        <w:t>za akceptacją finansową</w:t>
      </w:r>
    </w:p>
    <w:p w:rsidR="00EC2E79" w:rsidRPr="001720B4" w:rsidRDefault="00C52DC3">
      <w:pPr>
        <w:jc w:val="both"/>
        <w:rPr>
          <w:rFonts w:ascii="Arial" w:hAnsi="Arial" w:cs="Arial"/>
          <w:b/>
          <w:sz w:val="22"/>
          <w:szCs w:val="22"/>
        </w:rPr>
      </w:pPr>
      <w:r w:rsidRPr="001720B4">
        <w:rPr>
          <w:rFonts w:ascii="Arial" w:hAnsi="Arial" w:cs="Arial"/>
          <w:b/>
          <w:sz w:val="22"/>
          <w:szCs w:val="22"/>
        </w:rPr>
        <w:t xml:space="preserve">Elżbiety </w:t>
      </w:r>
      <w:proofErr w:type="spellStart"/>
      <w:r w:rsidRPr="001720B4">
        <w:rPr>
          <w:rFonts w:ascii="Arial" w:hAnsi="Arial" w:cs="Arial"/>
          <w:b/>
          <w:sz w:val="22"/>
          <w:szCs w:val="22"/>
        </w:rPr>
        <w:t>Heise</w:t>
      </w:r>
      <w:proofErr w:type="spellEnd"/>
      <w:r w:rsidRPr="001720B4">
        <w:rPr>
          <w:rFonts w:ascii="Arial" w:hAnsi="Arial" w:cs="Arial"/>
          <w:b/>
          <w:sz w:val="22"/>
          <w:szCs w:val="22"/>
        </w:rPr>
        <w:tab/>
      </w:r>
      <w:r w:rsidRPr="001720B4">
        <w:rPr>
          <w:rFonts w:ascii="Arial" w:hAnsi="Arial" w:cs="Arial"/>
          <w:sz w:val="22"/>
          <w:szCs w:val="22"/>
        </w:rPr>
        <w:t xml:space="preserve">-  </w:t>
      </w:r>
      <w:r w:rsidRPr="001720B4">
        <w:rPr>
          <w:rFonts w:ascii="Arial" w:hAnsi="Arial" w:cs="Arial"/>
          <w:b/>
          <w:sz w:val="22"/>
          <w:szCs w:val="22"/>
        </w:rPr>
        <w:t xml:space="preserve">Głównej Księgowej </w:t>
      </w:r>
      <w:proofErr w:type="spellStart"/>
      <w:r w:rsidRPr="001720B4">
        <w:rPr>
          <w:rFonts w:ascii="Arial" w:hAnsi="Arial" w:cs="Arial"/>
          <w:b/>
          <w:sz w:val="22"/>
          <w:szCs w:val="22"/>
        </w:rPr>
        <w:t>ZBiLK</w:t>
      </w:r>
      <w:proofErr w:type="spellEnd"/>
    </w:p>
    <w:p w:rsidR="00EC2E79" w:rsidRPr="001720B4" w:rsidRDefault="00C52DC3">
      <w:pPr>
        <w:jc w:val="both"/>
        <w:rPr>
          <w:rFonts w:ascii="Arial" w:hAnsi="Arial" w:cs="Arial"/>
          <w:b/>
          <w:sz w:val="22"/>
          <w:szCs w:val="22"/>
        </w:rPr>
      </w:pPr>
      <w:r w:rsidRPr="001720B4">
        <w:rPr>
          <w:rFonts w:ascii="Arial" w:hAnsi="Arial" w:cs="Arial"/>
          <w:sz w:val="22"/>
          <w:szCs w:val="22"/>
        </w:rPr>
        <w:t xml:space="preserve">zwanym dalej </w:t>
      </w:r>
      <w:r w:rsidRPr="001720B4">
        <w:rPr>
          <w:rFonts w:ascii="Arial" w:hAnsi="Arial" w:cs="Arial"/>
          <w:b/>
          <w:sz w:val="22"/>
          <w:szCs w:val="22"/>
        </w:rPr>
        <w:t xml:space="preserve">Zamawiającym </w:t>
      </w:r>
    </w:p>
    <w:p w:rsidR="00EC2E79" w:rsidRPr="001720B4" w:rsidRDefault="00EC2E79">
      <w:pPr>
        <w:jc w:val="both"/>
        <w:rPr>
          <w:rFonts w:ascii="Arial" w:hAnsi="Arial" w:cs="Arial"/>
          <w:sz w:val="22"/>
          <w:szCs w:val="22"/>
        </w:rPr>
      </w:pPr>
    </w:p>
    <w:p w:rsidR="00EC2E79" w:rsidRPr="001720B4" w:rsidRDefault="00C52DC3">
      <w:pPr>
        <w:jc w:val="center"/>
        <w:rPr>
          <w:rFonts w:ascii="Arial" w:hAnsi="Arial" w:cs="Arial"/>
          <w:sz w:val="22"/>
          <w:szCs w:val="22"/>
        </w:rPr>
      </w:pPr>
      <w:r w:rsidRPr="001720B4">
        <w:rPr>
          <w:rFonts w:ascii="Arial" w:hAnsi="Arial" w:cs="Arial"/>
          <w:sz w:val="22"/>
          <w:szCs w:val="22"/>
        </w:rPr>
        <w:t>a</w:t>
      </w:r>
    </w:p>
    <w:p w:rsidR="00EC2E79" w:rsidRPr="001720B4" w:rsidRDefault="00EC2E79">
      <w:pPr>
        <w:jc w:val="center"/>
        <w:rPr>
          <w:rFonts w:ascii="Arial" w:hAnsi="Arial" w:cs="Arial"/>
          <w:sz w:val="22"/>
          <w:szCs w:val="22"/>
        </w:rPr>
      </w:pPr>
    </w:p>
    <w:p w:rsidR="00EC2E79" w:rsidRPr="001720B4" w:rsidRDefault="00C52DC3">
      <w:pPr>
        <w:pStyle w:val="Tekstpodstawowy"/>
        <w:rPr>
          <w:rFonts w:cs="Arial"/>
          <w:b/>
          <w:bCs/>
          <w:sz w:val="22"/>
          <w:szCs w:val="22"/>
        </w:rPr>
      </w:pPr>
      <w:r w:rsidRPr="001720B4">
        <w:rPr>
          <w:rFonts w:cs="Arial"/>
          <w:b/>
          <w:bCs/>
          <w:sz w:val="22"/>
          <w:szCs w:val="22"/>
        </w:rPr>
        <w:t>Wykonawcą …………………………………………………………………………………………</w:t>
      </w:r>
    </w:p>
    <w:p w:rsidR="00EC2E79" w:rsidRPr="001720B4" w:rsidRDefault="00EC2E79">
      <w:pPr>
        <w:pStyle w:val="Tekstpodstawowy"/>
        <w:jc w:val="center"/>
        <w:rPr>
          <w:rFonts w:cs="Arial"/>
          <w:sz w:val="22"/>
          <w:szCs w:val="22"/>
        </w:rPr>
      </w:pPr>
    </w:p>
    <w:p w:rsidR="00EC2E79" w:rsidRPr="001720B4" w:rsidRDefault="00C52DC3">
      <w:pPr>
        <w:rPr>
          <w:rFonts w:ascii="Arial" w:hAnsi="Arial" w:cs="Arial"/>
          <w:b/>
          <w:bCs/>
          <w:sz w:val="22"/>
          <w:szCs w:val="22"/>
        </w:rPr>
      </w:pPr>
      <w:r w:rsidRPr="001720B4">
        <w:rPr>
          <w:rFonts w:ascii="Arial" w:hAnsi="Arial" w:cs="Arial"/>
          <w:sz w:val="22"/>
          <w:szCs w:val="22"/>
        </w:rPr>
        <w:t xml:space="preserve">zwanym dalej </w:t>
      </w:r>
      <w:r w:rsidRPr="001720B4">
        <w:rPr>
          <w:rFonts w:ascii="Arial" w:hAnsi="Arial" w:cs="Arial"/>
          <w:b/>
          <w:bCs/>
          <w:sz w:val="22"/>
          <w:szCs w:val="22"/>
        </w:rPr>
        <w:t>Wykonawcą.</w:t>
      </w:r>
    </w:p>
    <w:p w:rsidR="00EC2E79" w:rsidRPr="001720B4" w:rsidRDefault="00EC2E79">
      <w:pPr>
        <w:jc w:val="both"/>
        <w:rPr>
          <w:rFonts w:ascii="Arial" w:hAnsi="Arial" w:cs="Arial"/>
          <w:sz w:val="22"/>
          <w:szCs w:val="22"/>
        </w:rPr>
      </w:pPr>
    </w:p>
    <w:p w:rsidR="00EC2E79" w:rsidRPr="001720B4" w:rsidRDefault="00C52DC3">
      <w:pPr>
        <w:jc w:val="both"/>
        <w:rPr>
          <w:rFonts w:ascii="Arial" w:hAnsi="Arial" w:cs="Arial"/>
          <w:sz w:val="22"/>
          <w:szCs w:val="22"/>
        </w:rPr>
      </w:pPr>
      <w:r w:rsidRPr="001720B4">
        <w:rPr>
          <w:rFonts w:ascii="Arial" w:hAnsi="Arial" w:cs="Arial"/>
          <w:sz w:val="22"/>
          <w:szCs w:val="22"/>
        </w:rPr>
        <w:t>Niniejsza umowa zostaje zawarta w rezultacie dokonania przez Zamawiaj</w:t>
      </w:r>
      <w:r w:rsidRPr="001720B4">
        <w:rPr>
          <w:rFonts w:ascii="Arial" w:eastAsia="TimesNewRoman" w:hAnsi="Arial" w:cs="Arial"/>
          <w:sz w:val="22"/>
          <w:szCs w:val="22"/>
        </w:rPr>
        <w:t>ą</w:t>
      </w:r>
      <w:r w:rsidRPr="001720B4">
        <w:rPr>
          <w:rFonts w:ascii="Arial" w:hAnsi="Arial" w:cs="Arial"/>
          <w:sz w:val="22"/>
          <w:szCs w:val="22"/>
        </w:rPr>
        <w:t>cego wyboru oferty Wykonawcy w wyniku post</w:t>
      </w:r>
      <w:r w:rsidRPr="001720B4">
        <w:rPr>
          <w:rFonts w:ascii="Arial" w:eastAsia="TimesNewRoman" w:hAnsi="Arial" w:cs="Arial"/>
          <w:sz w:val="22"/>
          <w:szCs w:val="22"/>
        </w:rPr>
        <w:t>ę</w:t>
      </w:r>
      <w:r w:rsidRPr="001720B4">
        <w:rPr>
          <w:rFonts w:ascii="Arial" w:hAnsi="Arial" w:cs="Arial"/>
          <w:sz w:val="22"/>
          <w:szCs w:val="22"/>
        </w:rPr>
        <w:t xml:space="preserve">powania o zamówienie publiczne </w:t>
      </w:r>
      <w:r w:rsidRPr="00DA76A6">
        <w:rPr>
          <w:rFonts w:ascii="Arial" w:hAnsi="Arial" w:cs="Arial"/>
          <w:sz w:val="22"/>
          <w:szCs w:val="22"/>
        </w:rPr>
        <w:t xml:space="preserve">w trybie </w:t>
      </w:r>
      <w:r w:rsidR="00E46D6E" w:rsidRPr="00DA76A6">
        <w:rPr>
          <w:rFonts w:ascii="Arial" w:hAnsi="Arial" w:cs="Arial"/>
          <w:sz w:val="22"/>
          <w:szCs w:val="22"/>
        </w:rPr>
        <w:t xml:space="preserve">podstawowym bez przeprowadzenia negocjacji, na podstawie art. 275 </w:t>
      </w:r>
      <w:proofErr w:type="spellStart"/>
      <w:r w:rsidR="00E46D6E" w:rsidRPr="00DA76A6">
        <w:rPr>
          <w:rFonts w:ascii="Arial" w:hAnsi="Arial" w:cs="Arial"/>
          <w:sz w:val="22"/>
          <w:szCs w:val="22"/>
        </w:rPr>
        <w:t>pkt</w:t>
      </w:r>
      <w:proofErr w:type="spellEnd"/>
      <w:r w:rsidR="00E46D6E" w:rsidRPr="00DA76A6">
        <w:rPr>
          <w:rFonts w:ascii="Arial" w:hAnsi="Arial" w:cs="Arial"/>
          <w:sz w:val="22"/>
          <w:szCs w:val="22"/>
        </w:rPr>
        <w:t xml:space="preserve"> 1)</w:t>
      </w:r>
      <w:r w:rsidRPr="00DA76A6">
        <w:rPr>
          <w:rFonts w:ascii="Arial" w:hAnsi="Arial" w:cs="Arial"/>
          <w:sz w:val="22"/>
          <w:szCs w:val="22"/>
        </w:rPr>
        <w:t xml:space="preserve"> </w:t>
      </w:r>
      <w:r w:rsidRPr="00DA76A6">
        <w:rPr>
          <w:rFonts w:ascii="Arial" w:hAnsi="Arial" w:cs="Arial"/>
          <w:iCs/>
          <w:sz w:val="22"/>
          <w:szCs w:val="22"/>
        </w:rPr>
        <w:t>ustawy z dnia 11 września 2019 r. Prawo zamówie</w:t>
      </w:r>
      <w:r w:rsidRPr="00DA76A6">
        <w:rPr>
          <w:rFonts w:ascii="Arial" w:eastAsia="TimesNewRoman" w:hAnsi="Arial" w:cs="Arial"/>
          <w:sz w:val="22"/>
          <w:szCs w:val="22"/>
        </w:rPr>
        <w:t xml:space="preserve">ń </w:t>
      </w:r>
      <w:r w:rsidRPr="00DA76A6">
        <w:rPr>
          <w:rFonts w:ascii="Arial" w:hAnsi="Arial" w:cs="Arial"/>
          <w:iCs/>
          <w:sz w:val="22"/>
          <w:szCs w:val="22"/>
        </w:rPr>
        <w:t xml:space="preserve">publicznych </w:t>
      </w:r>
      <w:r w:rsidRPr="00DA76A6">
        <w:rPr>
          <w:rFonts w:ascii="Arial" w:hAnsi="Arial" w:cs="Arial"/>
          <w:sz w:val="22"/>
          <w:szCs w:val="22"/>
        </w:rPr>
        <w:t>(</w:t>
      </w:r>
      <w:proofErr w:type="spellStart"/>
      <w:r w:rsidRPr="00DA76A6">
        <w:rPr>
          <w:rFonts w:ascii="Arial" w:hAnsi="Arial" w:cs="Arial"/>
          <w:sz w:val="22"/>
          <w:szCs w:val="22"/>
        </w:rPr>
        <w:t>t.j</w:t>
      </w:r>
      <w:proofErr w:type="spellEnd"/>
      <w:r w:rsidRPr="00DA76A6">
        <w:rPr>
          <w:rFonts w:ascii="Arial" w:hAnsi="Arial" w:cs="Arial"/>
          <w:sz w:val="22"/>
          <w:szCs w:val="22"/>
        </w:rPr>
        <w:t>. Dz. U. z 2019 r., poz. 2019, ze zmianami), zwanej dalej „ustawą”</w:t>
      </w:r>
    </w:p>
    <w:p w:rsidR="00EC2E79" w:rsidRPr="001720B4" w:rsidRDefault="00EC2E79">
      <w:pPr>
        <w:pStyle w:val="Footer"/>
        <w:jc w:val="both"/>
        <w:rPr>
          <w:rFonts w:ascii="Arial" w:hAnsi="Arial" w:cs="Arial"/>
          <w:b/>
          <w:sz w:val="22"/>
          <w:szCs w:val="22"/>
        </w:rPr>
      </w:pPr>
    </w:p>
    <w:p w:rsidR="00EC2E79" w:rsidRPr="001720B4" w:rsidRDefault="00C52DC3">
      <w:pPr>
        <w:suppressAutoHyphens/>
        <w:jc w:val="center"/>
        <w:textAlignment w:val="baseline"/>
        <w:rPr>
          <w:rFonts w:ascii="Arial" w:eastAsia="SimSun" w:hAnsi="Arial" w:cs="Arial"/>
          <w:b/>
          <w:kern w:val="2"/>
          <w:sz w:val="22"/>
          <w:szCs w:val="22"/>
          <w:lang w:eastAsia="zh-CN"/>
        </w:rPr>
      </w:pPr>
      <w:r w:rsidRPr="001720B4">
        <w:rPr>
          <w:rFonts w:ascii="Arial" w:eastAsia="SimSun" w:hAnsi="Arial" w:cs="Arial"/>
          <w:b/>
          <w:kern w:val="2"/>
          <w:sz w:val="22"/>
          <w:szCs w:val="22"/>
          <w:lang w:eastAsia="zh-CN"/>
        </w:rPr>
        <w:t xml:space="preserve">§ 1 </w:t>
      </w:r>
    </w:p>
    <w:p w:rsidR="00EC2E79" w:rsidRPr="001720B4" w:rsidRDefault="00C52DC3">
      <w:pPr>
        <w:suppressAutoHyphens/>
        <w:jc w:val="center"/>
        <w:textAlignment w:val="baseline"/>
        <w:rPr>
          <w:rFonts w:ascii="Arial" w:eastAsia="SimSun" w:hAnsi="Arial" w:cs="Arial"/>
          <w:b/>
          <w:kern w:val="2"/>
          <w:sz w:val="22"/>
          <w:szCs w:val="22"/>
          <w:lang w:eastAsia="zh-CN"/>
        </w:rPr>
      </w:pPr>
      <w:r w:rsidRPr="001720B4">
        <w:rPr>
          <w:rFonts w:ascii="Arial" w:eastAsia="SimSun" w:hAnsi="Arial" w:cs="Arial"/>
          <w:b/>
          <w:kern w:val="2"/>
          <w:sz w:val="22"/>
          <w:szCs w:val="22"/>
          <w:lang w:eastAsia="zh-CN"/>
        </w:rPr>
        <w:t>Przedmiot umowy</w:t>
      </w:r>
    </w:p>
    <w:p w:rsidR="00EC2E79" w:rsidRPr="001720B4" w:rsidRDefault="00EC2E79">
      <w:pPr>
        <w:suppressAutoHyphens/>
        <w:jc w:val="center"/>
        <w:textAlignment w:val="baseline"/>
        <w:rPr>
          <w:rFonts w:ascii="Arial" w:eastAsia="SimSun" w:hAnsi="Arial" w:cs="Arial"/>
          <w:kern w:val="2"/>
          <w:sz w:val="22"/>
          <w:szCs w:val="22"/>
          <w:lang w:eastAsia="zh-CN"/>
        </w:rPr>
      </w:pPr>
    </w:p>
    <w:p w:rsidR="00EC2E79" w:rsidRPr="001720B4" w:rsidRDefault="00C52DC3">
      <w:pPr>
        <w:numPr>
          <w:ilvl w:val="0"/>
          <w:numId w:val="3"/>
        </w:numPr>
        <w:tabs>
          <w:tab w:val="left" w:pos="426"/>
        </w:tabs>
        <w:suppressAutoHyphens/>
        <w:ind w:left="426"/>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Zamawiający jest właścicielem nieruchomości o powierzchni gruntu 6018 m</w:t>
      </w:r>
      <w:r w:rsidRPr="001720B4">
        <w:rPr>
          <w:rFonts w:ascii="Arial" w:eastAsia="SimSun" w:hAnsi="Arial" w:cs="Arial"/>
          <w:kern w:val="2"/>
          <w:sz w:val="22"/>
          <w:szCs w:val="22"/>
          <w:vertAlign w:val="superscript"/>
          <w:lang w:eastAsia="zh-CN"/>
        </w:rPr>
        <w:t>2</w:t>
      </w:r>
      <w:r w:rsidRPr="001720B4">
        <w:rPr>
          <w:rFonts w:ascii="Arial" w:eastAsia="SimSun" w:hAnsi="Arial" w:cs="Arial"/>
          <w:kern w:val="2"/>
          <w:sz w:val="22"/>
          <w:szCs w:val="22"/>
          <w:lang w:eastAsia="zh-CN"/>
        </w:rPr>
        <w:t xml:space="preserve"> położonej w Szczecinie przy ul. Skalistej 24 oznaczonej geodezyjnie jako działka nr 50/1 z obrębu 4133 zabudowanej budynkami o powierzchni zabudowy 628 m</w:t>
      </w:r>
      <w:r w:rsidRPr="001720B4">
        <w:rPr>
          <w:rFonts w:ascii="Arial" w:eastAsia="SimSun" w:hAnsi="Arial" w:cs="Arial"/>
          <w:kern w:val="2"/>
          <w:sz w:val="22"/>
          <w:szCs w:val="22"/>
          <w:vertAlign w:val="superscript"/>
          <w:lang w:eastAsia="zh-CN"/>
        </w:rPr>
        <w:t>2</w:t>
      </w:r>
      <w:r w:rsidRPr="001720B4">
        <w:rPr>
          <w:rFonts w:ascii="Arial" w:eastAsia="SimSun" w:hAnsi="Arial" w:cs="Arial"/>
          <w:kern w:val="2"/>
          <w:sz w:val="22"/>
          <w:szCs w:val="22"/>
          <w:lang w:eastAsia="zh-CN"/>
        </w:rPr>
        <w:t xml:space="preserve"> oraz o powierzchni zabudowy 81 m</w:t>
      </w:r>
      <w:r w:rsidRPr="001720B4">
        <w:rPr>
          <w:rFonts w:ascii="Arial" w:eastAsia="SimSun" w:hAnsi="Arial" w:cs="Arial"/>
          <w:kern w:val="2"/>
          <w:sz w:val="22"/>
          <w:szCs w:val="22"/>
          <w:vertAlign w:val="superscript"/>
          <w:lang w:eastAsia="zh-CN"/>
        </w:rPr>
        <w:t>2</w:t>
      </w:r>
      <w:r w:rsidRPr="001720B4">
        <w:rPr>
          <w:rFonts w:ascii="Arial" w:eastAsia="SimSun" w:hAnsi="Arial" w:cs="Arial"/>
          <w:kern w:val="2"/>
          <w:sz w:val="22"/>
          <w:szCs w:val="22"/>
          <w:lang w:eastAsia="zh-CN"/>
        </w:rPr>
        <w:t xml:space="preserve">  i urządzonej księdze wieczystej nr SZ1S/00139331/4 oraz właścicielem nieruchomości o powierzchni gruntu 2126 m</w:t>
      </w:r>
      <w:r w:rsidRPr="001720B4">
        <w:rPr>
          <w:rFonts w:ascii="Arial" w:eastAsia="SimSun" w:hAnsi="Arial" w:cs="Arial"/>
          <w:kern w:val="2"/>
          <w:sz w:val="22"/>
          <w:szCs w:val="22"/>
          <w:vertAlign w:val="superscript"/>
          <w:lang w:eastAsia="zh-CN"/>
        </w:rPr>
        <w:t>2</w:t>
      </w:r>
      <w:r w:rsidRPr="001720B4">
        <w:rPr>
          <w:rFonts w:ascii="Arial" w:eastAsia="SimSun" w:hAnsi="Arial" w:cs="Arial"/>
          <w:kern w:val="2"/>
          <w:sz w:val="22"/>
          <w:szCs w:val="22"/>
          <w:lang w:eastAsia="zh-CN"/>
        </w:rPr>
        <w:t xml:space="preserve"> położonej w Szczecinie przy ul. Skalistej 23 oznaczonej geodezyjnie jako działka nr 259/3 z obrębu 4444 zabudowanej budynkiem o powierzchni zabudowy 176 m</w:t>
      </w:r>
      <w:r w:rsidRPr="001720B4">
        <w:rPr>
          <w:rFonts w:ascii="Arial" w:eastAsia="SimSun" w:hAnsi="Arial" w:cs="Arial"/>
          <w:kern w:val="2"/>
          <w:sz w:val="22"/>
          <w:szCs w:val="22"/>
          <w:vertAlign w:val="superscript"/>
          <w:lang w:eastAsia="zh-CN"/>
        </w:rPr>
        <w:t xml:space="preserve">2 </w:t>
      </w:r>
      <w:r w:rsidRPr="001720B4">
        <w:rPr>
          <w:rFonts w:ascii="Arial" w:eastAsia="SimSun" w:hAnsi="Arial" w:cs="Arial"/>
          <w:kern w:val="2"/>
          <w:sz w:val="22"/>
          <w:szCs w:val="22"/>
          <w:lang w:eastAsia="zh-CN"/>
        </w:rPr>
        <w:t xml:space="preserve"> znajdującym się w części na działce nr 50/1 z obrębu 4133  i urządzonej księdze wieczystej nr SZ1S/00248477/6.</w:t>
      </w:r>
    </w:p>
    <w:p w:rsidR="00EC2E79" w:rsidRPr="001720B4" w:rsidRDefault="00C52DC3">
      <w:pPr>
        <w:numPr>
          <w:ilvl w:val="0"/>
          <w:numId w:val="3"/>
        </w:numPr>
        <w:tabs>
          <w:tab w:val="left" w:pos="426"/>
        </w:tabs>
        <w:suppressAutoHyphens/>
        <w:ind w:left="426"/>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 xml:space="preserve">Na części nieruchomości stanowiącej działkę nr 50/1 oraz nieruchomości stanowiącej działkę nr 259/3, ze środków Szczecińskiego Budżetu Obywatelskiego ( dalej SBO) została zrealizowana inwestycja polegająca na Budowie bazy </w:t>
      </w:r>
      <w:proofErr w:type="spellStart"/>
      <w:r w:rsidRPr="001720B4">
        <w:rPr>
          <w:rFonts w:ascii="Arial" w:eastAsia="SimSun" w:hAnsi="Arial" w:cs="Arial"/>
          <w:kern w:val="2"/>
          <w:sz w:val="22"/>
          <w:szCs w:val="22"/>
          <w:lang w:eastAsia="zh-CN"/>
        </w:rPr>
        <w:t>trekkingowej</w:t>
      </w:r>
      <w:proofErr w:type="spellEnd"/>
      <w:r w:rsidRPr="001720B4">
        <w:rPr>
          <w:rFonts w:ascii="Arial" w:eastAsia="SimSun" w:hAnsi="Arial" w:cs="Arial"/>
          <w:kern w:val="2"/>
          <w:sz w:val="22"/>
          <w:szCs w:val="22"/>
          <w:lang w:eastAsia="zh-CN"/>
        </w:rPr>
        <w:t xml:space="preserve"> z boiskami do rekreacji rodzinnej wraz z budynkiem sanitarno – szatniowym i niezbędną infrastrukturą ( dalej jako Inwestycja).</w:t>
      </w:r>
    </w:p>
    <w:p w:rsidR="00EC2E79" w:rsidRPr="001720B4" w:rsidRDefault="00C52DC3">
      <w:pPr>
        <w:numPr>
          <w:ilvl w:val="0"/>
          <w:numId w:val="3"/>
        </w:numPr>
        <w:tabs>
          <w:tab w:val="left" w:pos="426"/>
        </w:tabs>
        <w:suppressAutoHyphens/>
        <w:ind w:left="426"/>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 xml:space="preserve">Przedmiotem niniejszej umowy jest świadczenie usługi </w:t>
      </w:r>
      <w:r w:rsidRPr="001720B4">
        <w:rPr>
          <w:rFonts w:ascii="Arial" w:hAnsi="Arial" w:cs="Arial"/>
          <w:sz w:val="22"/>
          <w:szCs w:val="22"/>
        </w:rPr>
        <w:t>zarządzania, powstałą w ramach ww. Inwestycji Infrastrukturą sportową, zaznaczoną kolorem czerwonym i żółtym na mapie sytuacyjno-wysokościowej, stanowiącej załącznik nr 1 do niniejszej umowy, obejmującą swoim zakresem:</w:t>
      </w:r>
    </w:p>
    <w:p w:rsidR="00EC2E79" w:rsidRPr="001720B4" w:rsidRDefault="00C52DC3">
      <w:pPr>
        <w:numPr>
          <w:ilvl w:val="0"/>
          <w:numId w:val="4"/>
        </w:numPr>
        <w:tabs>
          <w:tab w:val="left" w:pos="426"/>
        </w:tabs>
        <w:suppressAutoHyphens/>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Boisko do siatkówki i koszykówki na jednym boisku wielofunkcyjnym o wymiarach 28x15m,</w:t>
      </w:r>
    </w:p>
    <w:p w:rsidR="00EC2E79" w:rsidRPr="001720B4" w:rsidRDefault="00C52DC3">
      <w:pPr>
        <w:numPr>
          <w:ilvl w:val="0"/>
          <w:numId w:val="4"/>
        </w:numPr>
        <w:tabs>
          <w:tab w:val="left" w:pos="426"/>
        </w:tabs>
        <w:suppressAutoHyphens/>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Boisko do tenisa o wymiarach 23,77x10,97m,</w:t>
      </w:r>
    </w:p>
    <w:p w:rsidR="00EC2E79" w:rsidRPr="001720B4" w:rsidRDefault="00C52DC3">
      <w:pPr>
        <w:numPr>
          <w:ilvl w:val="0"/>
          <w:numId w:val="4"/>
        </w:numPr>
        <w:tabs>
          <w:tab w:val="left" w:pos="426"/>
        </w:tabs>
        <w:suppressAutoHyphens/>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Boisko do badmintona o wymiarach 13,4x6,1m,</w:t>
      </w:r>
    </w:p>
    <w:p w:rsidR="00EC2E79" w:rsidRPr="001720B4" w:rsidRDefault="00C52DC3">
      <w:pPr>
        <w:numPr>
          <w:ilvl w:val="0"/>
          <w:numId w:val="4"/>
        </w:numPr>
        <w:tabs>
          <w:tab w:val="left" w:pos="426"/>
        </w:tabs>
        <w:suppressAutoHyphens/>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lastRenderedPageBreak/>
        <w:t>Boisko do piłki nożnej o wymiarach 21 x 42 m - przeznaczone do amatorskiego, rodzinnego uprawiania sportu z uwagi na niepełnowymiarowe boisko,</w:t>
      </w:r>
    </w:p>
    <w:p w:rsidR="00EC2E79" w:rsidRPr="001720B4" w:rsidRDefault="00C52DC3">
      <w:pPr>
        <w:numPr>
          <w:ilvl w:val="0"/>
          <w:numId w:val="4"/>
        </w:numPr>
        <w:tabs>
          <w:tab w:val="left" w:pos="426"/>
        </w:tabs>
        <w:suppressAutoHyphens/>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 xml:space="preserve">Trzytorową bieżnię o długości 60 m z 2 – metrową strefą startu, 12 – metrową strefą hamowania  i na zakończeniu ok. 6 - metrową piaszczystą niecką do skoku w dal, która nie spełnia wymagań turniejowych, </w:t>
      </w:r>
    </w:p>
    <w:p w:rsidR="00EC2E79" w:rsidRPr="001720B4" w:rsidRDefault="00C52DC3">
      <w:pPr>
        <w:numPr>
          <w:ilvl w:val="0"/>
          <w:numId w:val="4"/>
        </w:numPr>
        <w:tabs>
          <w:tab w:val="left" w:pos="426"/>
        </w:tabs>
        <w:suppressAutoHyphens/>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budynek sanitarno – szatniowy o powierzchni 133,20 m</w:t>
      </w:r>
      <w:r w:rsidRPr="001720B4">
        <w:rPr>
          <w:rFonts w:ascii="Arial" w:eastAsia="SimSun" w:hAnsi="Arial" w:cs="Arial"/>
          <w:kern w:val="2"/>
          <w:sz w:val="22"/>
          <w:szCs w:val="22"/>
          <w:vertAlign w:val="superscript"/>
          <w:lang w:eastAsia="zh-CN"/>
        </w:rPr>
        <w:t>2</w:t>
      </w:r>
    </w:p>
    <w:p w:rsidR="00EC2E79" w:rsidRPr="001720B4" w:rsidRDefault="00C52DC3">
      <w:pPr>
        <w:tabs>
          <w:tab w:val="left" w:pos="426"/>
        </w:tabs>
        <w:suppressAutoHyphens/>
        <w:ind w:left="1146"/>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zwaną dalej Infrastrukturą sportową lub Przedmiotem umowy.</w:t>
      </w:r>
    </w:p>
    <w:p w:rsidR="00EC2E79" w:rsidRPr="001720B4" w:rsidRDefault="00C52DC3">
      <w:pPr>
        <w:numPr>
          <w:ilvl w:val="0"/>
          <w:numId w:val="3"/>
        </w:numPr>
        <w:tabs>
          <w:tab w:val="left" w:pos="426"/>
        </w:tabs>
        <w:suppressAutoHyphens/>
        <w:spacing w:after="200"/>
        <w:ind w:left="426"/>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 xml:space="preserve">Zamawiający powierza a Wykonawca zobowiązuje się zarządzania Infrastrukturą sportową, o której mowa w ust. 3. zgodnie z postanowieniami niniejszej umowy, SIWZ, obowiązującymi przepisami prawa oraz postanowieniami Uchwały </w:t>
      </w:r>
      <w:r w:rsidRPr="001720B4">
        <w:rPr>
          <w:rStyle w:val="Domylnaczcionkaakapitu1"/>
          <w:rFonts w:ascii="Arial" w:hAnsi="Arial" w:cs="Arial"/>
          <w:bCs/>
          <w:sz w:val="22"/>
          <w:szCs w:val="22"/>
        </w:rPr>
        <w:t xml:space="preserve">nr V/154/19 Rady Miasta Szczecin z dnia 26.03.2019r. </w:t>
      </w:r>
      <w:r w:rsidRPr="001720B4">
        <w:rPr>
          <w:rFonts w:ascii="Arial" w:hAnsi="Arial" w:cs="Arial"/>
          <w:bCs/>
          <w:sz w:val="22"/>
          <w:szCs w:val="22"/>
        </w:rPr>
        <w:t>w sprawie wprowadzenia zasad i trybu przeprowadzania Szczecińskiego Budżetu Obywatelskiego.</w:t>
      </w:r>
    </w:p>
    <w:p w:rsidR="00EC2E79" w:rsidRPr="001720B4" w:rsidRDefault="00EC2E79">
      <w:pPr>
        <w:tabs>
          <w:tab w:val="left" w:pos="426"/>
        </w:tabs>
        <w:suppressAutoHyphens/>
        <w:spacing w:after="200"/>
        <w:ind w:left="426"/>
        <w:textAlignment w:val="baseline"/>
        <w:rPr>
          <w:rFonts w:ascii="Arial" w:eastAsia="SimSun" w:hAnsi="Arial" w:cs="Arial"/>
          <w:kern w:val="2"/>
          <w:sz w:val="22"/>
          <w:szCs w:val="22"/>
          <w:lang w:eastAsia="zh-CN"/>
        </w:rPr>
      </w:pPr>
    </w:p>
    <w:p w:rsidR="00EC2E79" w:rsidRPr="001720B4" w:rsidRDefault="00C52DC3">
      <w:pPr>
        <w:tabs>
          <w:tab w:val="left" w:pos="426"/>
        </w:tabs>
        <w:suppressAutoHyphens/>
        <w:ind w:left="426"/>
        <w:jc w:val="center"/>
        <w:textAlignment w:val="baseline"/>
        <w:rPr>
          <w:rFonts w:ascii="Arial" w:eastAsia="SimSun" w:hAnsi="Arial" w:cs="Arial"/>
          <w:b/>
          <w:kern w:val="2"/>
          <w:sz w:val="22"/>
          <w:szCs w:val="22"/>
          <w:lang w:eastAsia="zh-CN"/>
        </w:rPr>
      </w:pPr>
      <w:r w:rsidRPr="001720B4">
        <w:rPr>
          <w:rFonts w:ascii="Arial" w:eastAsia="SimSun" w:hAnsi="Arial" w:cs="Arial"/>
          <w:b/>
          <w:kern w:val="2"/>
          <w:sz w:val="22"/>
          <w:szCs w:val="22"/>
          <w:lang w:eastAsia="zh-CN"/>
        </w:rPr>
        <w:t>§ 2</w:t>
      </w:r>
    </w:p>
    <w:p w:rsidR="00EC2E79" w:rsidRPr="001720B4" w:rsidRDefault="00C52DC3">
      <w:pPr>
        <w:tabs>
          <w:tab w:val="left" w:pos="426"/>
        </w:tabs>
        <w:suppressAutoHyphens/>
        <w:ind w:left="426"/>
        <w:jc w:val="center"/>
        <w:textAlignment w:val="baseline"/>
        <w:rPr>
          <w:rFonts w:ascii="Arial" w:eastAsia="SimSun" w:hAnsi="Arial" w:cs="Arial"/>
          <w:b/>
          <w:kern w:val="2"/>
          <w:sz w:val="22"/>
          <w:szCs w:val="22"/>
          <w:lang w:eastAsia="zh-CN"/>
        </w:rPr>
      </w:pPr>
      <w:r w:rsidRPr="001720B4">
        <w:rPr>
          <w:rFonts w:ascii="Arial" w:eastAsia="SimSun" w:hAnsi="Arial" w:cs="Arial"/>
          <w:b/>
          <w:kern w:val="2"/>
          <w:sz w:val="22"/>
          <w:szCs w:val="22"/>
          <w:lang w:eastAsia="zh-CN"/>
        </w:rPr>
        <w:t>Obowiązki Wykonawcy</w:t>
      </w:r>
    </w:p>
    <w:p w:rsidR="00EC2E79" w:rsidRPr="001720B4" w:rsidRDefault="00C52DC3">
      <w:pPr>
        <w:numPr>
          <w:ilvl w:val="0"/>
          <w:numId w:val="5"/>
        </w:numPr>
        <w:tabs>
          <w:tab w:val="left" w:pos="426"/>
        </w:tabs>
        <w:suppressAutoHyphens/>
        <w:spacing w:after="200"/>
        <w:ind w:left="426"/>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Do obowiązków Wykonawcy w szczególności należy:</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Fonts w:ascii="Arial" w:eastAsia="Calibri" w:hAnsi="Arial" w:cs="Arial"/>
          <w:lang w:eastAsia="en-US"/>
        </w:rPr>
        <w:t>przestrzeganie aby korzystanie z Infrastruktury sportowej odbywało się zgodnie z jej funkcją sportową, w sposób gwarantujący zachowanie jej substancji w stanie niepogorszonym, zgodnie z wymaganiami prawidłowej gospodarki oraz zgodnie z zasadami określonymi w przekazanych Wykonawcy instrukcjach eksploatacji poszczególnych urządzeń oraz systemów stanowiących Załączniki nr 2 do niniejszej Umowy,</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Fonts w:ascii="Arial" w:eastAsia="Calibri" w:hAnsi="Arial" w:cs="Arial"/>
          <w:lang w:eastAsia="en-US"/>
        </w:rPr>
        <w:t xml:space="preserve">zapewnienie ciepłej wody  i ogrzewania w godzinach funkcjonowania Infrastruktury sportowej oraz oświetlenia w okresie od zmierzchu do godz. 22:00. </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Fonts w:ascii="Arial" w:eastAsia="Calibri" w:hAnsi="Arial" w:cs="Arial"/>
          <w:lang w:eastAsia="en-US"/>
        </w:rPr>
        <w:t>dokonywanie niezbędnych wymaganych przepisami prawa przeglądów obiektów i budowli, utrzymania, konserwacji obiektów budowlanych wchodzących w zakres Infrastruktury sportowej, na własny koszt, w celu utrzymywania ich w stanie zgodnym z prawem oraz prowadzenia książki obiektu budowlanego i dokonywania odpowiednich wpisów kontroli okresowych stanu technicznego obiektów, zgodnie z obowiązującymi przepisami prawa, w tym zgodnie z art. 62 ustawy z dnia 07 lipca 1994r. Prawo budowlane (</w:t>
      </w:r>
      <w:proofErr w:type="spellStart"/>
      <w:r w:rsidRPr="001720B4">
        <w:rPr>
          <w:rFonts w:ascii="Arial" w:eastAsia="Calibri" w:hAnsi="Arial" w:cs="Arial"/>
          <w:lang w:eastAsia="en-US"/>
        </w:rPr>
        <w:t>t.j</w:t>
      </w:r>
      <w:proofErr w:type="spellEnd"/>
      <w:r w:rsidRPr="001720B4">
        <w:rPr>
          <w:rFonts w:ascii="Arial" w:eastAsia="Calibri" w:hAnsi="Arial" w:cs="Arial"/>
          <w:lang w:eastAsia="en-US"/>
        </w:rPr>
        <w:t>. Dz.</w:t>
      </w:r>
      <w:r w:rsidRPr="001720B4">
        <w:rPr>
          <w:rFonts w:ascii="Arial" w:eastAsia="Calibri" w:hAnsi="Arial" w:cs="Arial"/>
        </w:rPr>
        <w:t>U.2020 poz. 1333 z późniejszymi zmianami</w:t>
      </w:r>
      <w:r w:rsidRPr="001720B4">
        <w:rPr>
          <w:rFonts w:ascii="Arial" w:eastAsia="Calibri" w:hAnsi="Arial" w:cs="Arial"/>
          <w:lang w:eastAsia="en-US"/>
        </w:rPr>
        <w:t>), a także przekazywania Zamawiającemu kopii dokumentów potwierdzających fakt przeprowadzenia ww. przeglądów, w terminie 14 dni od daty ich przeprowadzenia,</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Fonts w:ascii="Arial" w:eastAsia="Calibri" w:hAnsi="Arial" w:cs="Arial"/>
          <w:lang w:eastAsia="en-US"/>
        </w:rPr>
        <w:t>przestrzegania przepisów przeciwpożarowych, ochrony środowiska, BHP, sanitarno - epidemiologicznych,</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Fonts w:ascii="Arial" w:eastAsia="Calibri" w:hAnsi="Arial" w:cs="Arial"/>
          <w:lang w:eastAsia="en-US"/>
        </w:rPr>
        <w:t>utrzymywania Infrastruktury sportowej w należytym porządku, czystości i w stanie zgodnym z zasadami określonymi w odrębnych przepisach, w tym odśnieżanie,</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Fonts w:ascii="Arial" w:eastAsia="Calibri" w:hAnsi="Arial" w:cs="Arial"/>
          <w:lang w:eastAsia="en-US"/>
        </w:rPr>
        <w:t>zapewnienia swobodnego i bezpłatnego dostępu służbom specjalistycznym do sieci przebiegających przez Infrastrukturę sportową,</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Fonts w:ascii="Arial" w:eastAsia="Calibri" w:hAnsi="Arial" w:cs="Arial"/>
          <w:lang w:eastAsia="en-US"/>
        </w:rPr>
        <w:t>zapewnienia swobodnego dostępu Zamawiającego oraz Wykonawcy robót budowlanych objętych Inwestycją, w celu przeprowadzenia przeglądów gwarancyjnych,</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Fonts w:ascii="Arial" w:eastAsia="Calibri" w:hAnsi="Arial" w:cs="Arial"/>
          <w:lang w:eastAsia="en-US"/>
        </w:rPr>
        <w:t>niezwłocznego informowania Zamawiającego (nie później niż w ciągu 5 dni) o ujawnionych na Przedmiocie umowy wadach bądź usterkach, celem umożliwienia Zamawiającemu skorzystania z uprawnień wynikających z przysługującej mu gwarancji,</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Fonts w:ascii="Arial" w:hAnsi="Arial" w:cs="Arial"/>
        </w:rPr>
        <w:t>zapewnienia bezpieczeństwa i porządku na imprezach masowych oraz meczach piłki nożnej o ile takie będą przez Zarządcę w ramach zarządzanej Infrastruktury sportowej organizowane, zgodnie z ustawą z dnia 20 marca 2009 r. o bezpieczeństwie imprez masowych (</w:t>
      </w:r>
      <w:proofErr w:type="spellStart"/>
      <w:r w:rsidRPr="001720B4">
        <w:rPr>
          <w:rFonts w:ascii="Arial" w:hAnsi="Arial" w:cs="Arial"/>
        </w:rPr>
        <w:t>t.j</w:t>
      </w:r>
      <w:proofErr w:type="spellEnd"/>
      <w:r w:rsidRPr="001720B4">
        <w:rPr>
          <w:rFonts w:ascii="Arial" w:hAnsi="Arial" w:cs="Arial"/>
        </w:rPr>
        <w:t xml:space="preserve">. Dz. U. z 2019 r., poz. 2721) oraz z przepisami wykonawczymi zawartymi m.in.: w rozporządzeniu Ministra Zdrowia z dnia 6 lutego </w:t>
      </w:r>
      <w:r w:rsidRPr="001720B4">
        <w:rPr>
          <w:rFonts w:ascii="Arial" w:hAnsi="Arial" w:cs="Arial"/>
        </w:rPr>
        <w:lastRenderedPageBreak/>
        <w:t>2012 r. w sprawie minimalnych wymagań dotyczących zabezpieczenia pod względem medycznym imprezy masowej (Dz. U. z 2012 r., poz. 181);</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Style w:val="Domylnaczcionkaakapitu1"/>
          <w:rFonts w:ascii="Arial" w:hAnsi="Arial" w:cs="Arial"/>
          <w:bCs/>
        </w:rPr>
        <w:t xml:space="preserve">nieodpłatnego udostępniania Infrastruktury sportowej wszystkim </w:t>
      </w:r>
      <w:bookmarkStart w:id="0" w:name="_Hlk43365701"/>
      <w:r w:rsidRPr="001720B4">
        <w:rPr>
          <w:rStyle w:val="Domylnaczcionkaakapitu1"/>
          <w:rFonts w:ascii="Arial" w:hAnsi="Arial" w:cs="Arial"/>
          <w:bCs/>
        </w:rPr>
        <w:t>mieszkańcom Szczecina zgodnie z zasadami określonymi w załączniku do Uchwały nr V/154/19 Rady Miasta Szczecin z dnia 26.03.2019r.</w:t>
      </w:r>
      <w:bookmarkEnd w:id="0"/>
      <w:r w:rsidRPr="001720B4">
        <w:rPr>
          <w:rStyle w:val="Domylnaczcionkaakapitu1"/>
          <w:rFonts w:ascii="Arial" w:hAnsi="Arial" w:cs="Arial"/>
          <w:bCs/>
        </w:rPr>
        <w:t xml:space="preserve"> </w:t>
      </w:r>
      <w:r w:rsidRPr="001720B4">
        <w:rPr>
          <w:rFonts w:ascii="Arial" w:eastAsia="Times New Roman" w:hAnsi="Arial" w:cs="Arial"/>
          <w:bCs/>
          <w:kern w:val="0"/>
          <w:lang w:eastAsia="pl-PL"/>
        </w:rPr>
        <w:t xml:space="preserve">w sprawie wprowadzenia zasad i trybu przeprowadzania Szczecińskiego Budżetu Obywatelskiego tj. </w:t>
      </w:r>
      <w:r w:rsidRPr="001720B4">
        <w:rPr>
          <w:rFonts w:ascii="Arial" w:eastAsia="Times New Roman" w:hAnsi="Arial" w:cs="Arial"/>
          <w:kern w:val="0"/>
          <w:lang w:eastAsia="pl-PL"/>
        </w:rPr>
        <w:t>co najmniej po sześć godzin dziennie od poniedziałku do piątku (w przedziale czasowym 8:00-22:00) oraz przez co najmniej po dziesięć godzin dziennie w sobotę i niedzielę (w przedziale czasowym 8:00-22:00</w:t>
      </w:r>
      <w:bookmarkStart w:id="1" w:name="_GoBack"/>
      <w:bookmarkEnd w:id="1"/>
      <w:r w:rsidRPr="001720B4">
        <w:rPr>
          <w:rFonts w:ascii="Arial" w:eastAsia="Times New Roman" w:hAnsi="Arial" w:cs="Arial"/>
          <w:kern w:val="0"/>
          <w:lang w:eastAsia="pl-PL"/>
        </w:rPr>
        <w:t xml:space="preserve">), </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Fonts w:ascii="Arial" w:eastAsia="Times New Roman" w:hAnsi="Arial" w:cs="Arial"/>
          <w:kern w:val="0"/>
          <w:lang w:eastAsia="pl-PL"/>
        </w:rPr>
        <w:t xml:space="preserve">nieodpłatnego udostępniana na rzecz </w:t>
      </w:r>
      <w:r w:rsidRPr="001720B4">
        <w:rPr>
          <w:rFonts w:ascii="Arial" w:eastAsia="Arial Unicode MS" w:hAnsi="Arial" w:cs="Arial"/>
        </w:rPr>
        <w:t xml:space="preserve">Centrum Edukacyjne Archidiecezji Szczecińsko – Kamieńskiej al. Wojska Polskiego 76, 70 – 481 Szczecin, </w:t>
      </w:r>
      <w:r w:rsidRPr="001720B4">
        <w:rPr>
          <w:rFonts w:ascii="Arial" w:eastAsia="Times New Roman" w:hAnsi="Arial" w:cs="Arial"/>
          <w:kern w:val="0"/>
          <w:lang w:eastAsia="pl-PL"/>
        </w:rPr>
        <w:t xml:space="preserve">poza godzinami przeznaczonymi na realizację zadań, o których mowa w </w:t>
      </w:r>
      <w:proofErr w:type="spellStart"/>
      <w:r w:rsidRPr="001720B4">
        <w:rPr>
          <w:rFonts w:ascii="Arial" w:eastAsia="Times New Roman" w:hAnsi="Arial" w:cs="Arial"/>
          <w:kern w:val="0"/>
          <w:lang w:eastAsia="pl-PL"/>
        </w:rPr>
        <w:t>pkt</w:t>
      </w:r>
      <w:proofErr w:type="spellEnd"/>
      <w:r w:rsidRPr="001720B4">
        <w:rPr>
          <w:rFonts w:ascii="Arial" w:eastAsia="Times New Roman" w:hAnsi="Arial" w:cs="Arial"/>
          <w:kern w:val="0"/>
          <w:lang w:eastAsia="pl-PL"/>
        </w:rPr>
        <w:t xml:space="preserve"> 10 powyżej,  elementów Infrastruktury sportowej, o której mowa w §1 ust. 3 </w:t>
      </w:r>
      <w:proofErr w:type="spellStart"/>
      <w:r w:rsidRPr="001720B4">
        <w:rPr>
          <w:rFonts w:ascii="Arial" w:eastAsia="Times New Roman" w:hAnsi="Arial" w:cs="Arial"/>
          <w:kern w:val="0"/>
          <w:lang w:eastAsia="pl-PL"/>
        </w:rPr>
        <w:t>pkt</w:t>
      </w:r>
      <w:proofErr w:type="spellEnd"/>
      <w:r w:rsidRPr="001720B4">
        <w:rPr>
          <w:rFonts w:ascii="Arial" w:eastAsia="Times New Roman" w:hAnsi="Arial" w:cs="Arial"/>
          <w:kern w:val="0"/>
          <w:lang w:eastAsia="pl-PL"/>
        </w:rPr>
        <w:t xml:space="preserve"> 1, 2, 3, 4, 5 i 6, w celu przeprowadzenia zajęć sportowych  (lekcji </w:t>
      </w:r>
      <w:proofErr w:type="spellStart"/>
      <w:r w:rsidRPr="001720B4">
        <w:rPr>
          <w:rFonts w:ascii="Arial" w:eastAsia="Times New Roman" w:hAnsi="Arial" w:cs="Arial"/>
          <w:kern w:val="0"/>
          <w:lang w:eastAsia="pl-PL"/>
        </w:rPr>
        <w:t>w-f</w:t>
      </w:r>
      <w:proofErr w:type="spellEnd"/>
      <w:r w:rsidRPr="001720B4">
        <w:rPr>
          <w:rFonts w:ascii="Arial" w:eastAsia="Times New Roman" w:hAnsi="Arial" w:cs="Arial"/>
          <w:kern w:val="0"/>
          <w:lang w:eastAsia="pl-PL"/>
        </w:rPr>
        <w:t xml:space="preserve">) - w  ilości 6 godzin dziennie w godzinach od 9.00 do 15.00, </w:t>
      </w:r>
    </w:p>
    <w:p w:rsidR="00EC2E79" w:rsidRPr="001720B4" w:rsidRDefault="00C52DC3">
      <w:pPr>
        <w:pStyle w:val="Akapitzlist"/>
        <w:numPr>
          <w:ilvl w:val="0"/>
          <w:numId w:val="6"/>
        </w:numPr>
        <w:tabs>
          <w:tab w:val="left" w:pos="426"/>
        </w:tabs>
        <w:spacing w:after="0" w:line="240" w:lineRule="auto"/>
        <w:ind w:left="709"/>
        <w:contextualSpacing/>
        <w:jc w:val="both"/>
        <w:textAlignment w:val="auto"/>
        <w:rPr>
          <w:rFonts w:ascii="Arial" w:hAnsi="Arial" w:cs="Arial"/>
        </w:rPr>
      </w:pPr>
      <w:r w:rsidRPr="001720B4">
        <w:rPr>
          <w:rFonts w:ascii="Arial" w:hAnsi="Arial" w:cs="Arial"/>
        </w:rPr>
        <w:t>wykonywania we własnym zakresie i na własny koszt, w ramach wynagrodzenia o którym mowa § 5 drobnych napraw niezbędnych do utrzymania Infrastruktury sportowej w należytym stanie technicznym, w tym podejmowanie czynności zapobiegawczych, likwidację przyczyn i skutków uszkodzeń mogących spowodować przedwczesne zniszczenie Infrastruktury sportowej lub jej elementów i urządzeń, o wartości nakładów (tj. materiałów, robocizny oraz wszelkich narzutów), nie wyższej niż 500 zł na jedno zdarzenie oraz 5.000,00 zł na wszystkie w okresie trwania niniejszej Umowy.</w:t>
      </w:r>
      <w:bookmarkStart w:id="2" w:name="_Hlk58412553"/>
      <w:bookmarkEnd w:id="2"/>
    </w:p>
    <w:p w:rsidR="00EC2E79" w:rsidRPr="001720B4" w:rsidRDefault="00C52DC3">
      <w:pPr>
        <w:pStyle w:val="Akapitzlist"/>
        <w:numPr>
          <w:ilvl w:val="0"/>
          <w:numId w:val="5"/>
        </w:numPr>
        <w:tabs>
          <w:tab w:val="left" w:pos="284"/>
        </w:tabs>
        <w:spacing w:after="0" w:line="240" w:lineRule="auto"/>
        <w:ind w:left="284" w:hanging="284"/>
        <w:contextualSpacing/>
        <w:jc w:val="both"/>
        <w:textAlignment w:val="auto"/>
        <w:rPr>
          <w:rFonts w:ascii="Arial" w:hAnsi="Arial" w:cs="Arial"/>
        </w:rPr>
      </w:pPr>
      <w:r w:rsidRPr="001720B4">
        <w:rPr>
          <w:rFonts w:ascii="Arial" w:hAnsi="Arial" w:cs="Arial"/>
        </w:rPr>
        <w:t>Dokonywanie przez Wykonawcę innych czynności niż określone w ust. 1,  a przekraczających zakres zwykłego zarządu wymaga uzyskania uprzedniej pisemnej zgody Zamawiającego chyba że będzie to czynność nagła, której zaniechanie mogłoby narazić Zamawiającego na poważne straty lub też zagrozić zdrowiu lub życiu ludzkiemu. W takim przypadku o zaistnieniu nagłego zdarzenia, jego zakresie oraz podjętych czynnościach,  Wykonawca zobowiązany jest niezwłocznie zawiadomić Zamawiającego telefonicznie i na piśmie, a w ciągu 30 dni zobowiązany jest załatwić wszelkie sprawy formalno-prawne wynikłe z powstałych czynności, bądź powiadomić pisemnie Zamawiającego oraz uzyskać jego akceptację wobec braku możliwości wywiązania się z ww. obowiązku z przyczyn obiektywnych.</w:t>
      </w:r>
    </w:p>
    <w:p w:rsidR="00EC2E79" w:rsidRPr="001720B4" w:rsidRDefault="00C52DC3">
      <w:pPr>
        <w:pStyle w:val="Akapitzlist"/>
        <w:numPr>
          <w:ilvl w:val="0"/>
          <w:numId w:val="5"/>
        </w:numPr>
        <w:tabs>
          <w:tab w:val="left" w:pos="284"/>
        </w:tabs>
        <w:spacing w:after="0" w:line="240" w:lineRule="auto"/>
        <w:ind w:left="284" w:hanging="284"/>
        <w:contextualSpacing/>
        <w:jc w:val="both"/>
        <w:textAlignment w:val="auto"/>
        <w:rPr>
          <w:rStyle w:val="Domylnaczcionkaakapitu1"/>
          <w:rFonts w:ascii="Arial" w:hAnsi="Arial" w:cs="Arial"/>
        </w:rPr>
      </w:pPr>
      <w:r w:rsidRPr="001720B4">
        <w:rPr>
          <w:rStyle w:val="Domylnaczcionkaakapitu1"/>
          <w:rFonts w:ascii="Arial" w:hAnsi="Arial" w:cs="Arial"/>
          <w:bCs/>
        </w:rPr>
        <w:t xml:space="preserve">Zamawiającemu </w:t>
      </w:r>
      <w:r w:rsidRPr="001720B4">
        <w:rPr>
          <w:rStyle w:val="Domylnaczcionkaakapitu1"/>
          <w:rFonts w:ascii="Arial" w:hAnsi="Arial" w:cs="Arial"/>
        </w:rPr>
        <w:t xml:space="preserve">przysługuje prawo kontrolowania wykonywania przez Wykonawcę obowiązków określonych niniejszą Umową w szczególności w zakresie określonego w ust. 1 pkt. 10 obowiązku nieodpłatnego udostępniania Infrastruktury sportowej mieszkańcom Szczecina, po każdorazowym pisemnym powiadomieniu o tym Wykonawcy, </w:t>
      </w:r>
      <w:r w:rsidRPr="001720B4">
        <w:rPr>
          <w:rStyle w:val="Domylnaczcionkaakapitu1"/>
          <w:rFonts w:ascii="Arial" w:hAnsi="Arial" w:cs="Arial"/>
          <w:bCs/>
        </w:rPr>
        <w:t xml:space="preserve">z co najmniej 3 dniowym wyprzedzeniem. </w:t>
      </w:r>
    </w:p>
    <w:p w:rsidR="00EC2E79" w:rsidRPr="001720B4" w:rsidRDefault="00C52DC3">
      <w:pPr>
        <w:pStyle w:val="Akapitzlist"/>
        <w:numPr>
          <w:ilvl w:val="0"/>
          <w:numId w:val="5"/>
        </w:numPr>
        <w:tabs>
          <w:tab w:val="left" w:pos="284"/>
        </w:tabs>
        <w:spacing w:after="0" w:line="240" w:lineRule="auto"/>
        <w:ind w:left="284" w:hanging="284"/>
        <w:contextualSpacing/>
        <w:jc w:val="both"/>
        <w:textAlignment w:val="auto"/>
        <w:rPr>
          <w:rFonts w:ascii="Arial" w:hAnsi="Arial" w:cs="Arial"/>
        </w:rPr>
      </w:pPr>
      <w:r w:rsidRPr="001720B4">
        <w:rPr>
          <w:rFonts w:ascii="Arial" w:hAnsi="Arial" w:cs="Arial"/>
        </w:rPr>
        <w:t>Wykonawca zobowiązany jest do udostępnienia Zamawiającemu wszelkiej dokumentacji dotyczącej zarządzanej Infrastruktury sportowej, wydruków komputerowych oraz zobowiązany jest do udzielania pisemnych wyjaśnień związanych z obowiązkami wynikającymi z Umowy, w terminie nie przekraczającym 7 dni roboczych od momentu przyjęcia pisemnego zapytania.</w:t>
      </w:r>
    </w:p>
    <w:p w:rsidR="00EC2E79" w:rsidRPr="001720B4" w:rsidRDefault="00C52DC3">
      <w:pPr>
        <w:pStyle w:val="Akapitzlist"/>
        <w:numPr>
          <w:ilvl w:val="0"/>
          <w:numId w:val="5"/>
        </w:numPr>
        <w:tabs>
          <w:tab w:val="left" w:pos="284"/>
        </w:tabs>
        <w:spacing w:after="0" w:line="240" w:lineRule="auto"/>
        <w:ind w:left="284" w:hanging="284"/>
        <w:contextualSpacing/>
        <w:jc w:val="both"/>
        <w:textAlignment w:val="auto"/>
        <w:rPr>
          <w:rFonts w:ascii="Arial" w:hAnsi="Arial" w:cs="Arial"/>
        </w:rPr>
      </w:pPr>
      <w:r w:rsidRPr="001720B4">
        <w:rPr>
          <w:rFonts w:ascii="Arial" w:hAnsi="Arial" w:cs="Arial"/>
        </w:rPr>
        <w:t>Wykonawca zobowiązany jest składać Zamawiającemu co kwartał pisemne sprawozdania finansowe oraz sprawozdania rzeczowe z wykonania zarządu, przy czym sprawozdanie finansowe oraz sprawozdanie rzeczowe za ostatni kwartał roku, Wykonawca zobowiązany jest złożyć Zamawiającemu w ciągu miesiąca od zakończenia umowy.</w:t>
      </w:r>
    </w:p>
    <w:p w:rsidR="00EC2E79" w:rsidRPr="001720B4" w:rsidRDefault="00C52DC3">
      <w:pPr>
        <w:pStyle w:val="Akapitzlist"/>
        <w:numPr>
          <w:ilvl w:val="0"/>
          <w:numId w:val="5"/>
        </w:numPr>
        <w:tabs>
          <w:tab w:val="left" w:pos="284"/>
        </w:tabs>
        <w:spacing w:after="0" w:line="240" w:lineRule="auto"/>
        <w:ind w:left="284" w:hanging="284"/>
        <w:contextualSpacing/>
        <w:jc w:val="both"/>
        <w:textAlignment w:val="auto"/>
        <w:rPr>
          <w:rFonts w:ascii="Arial" w:hAnsi="Arial" w:cs="Arial"/>
        </w:rPr>
      </w:pPr>
      <w:r w:rsidRPr="001720B4">
        <w:rPr>
          <w:rFonts w:ascii="Arial" w:hAnsi="Arial" w:cs="Arial"/>
        </w:rPr>
        <w:t>Wykonawca może wykonać przedmiot umowy przy udziale Podwykonawców, zawierając z nimi stosowne umowy w formie pisemnej. Nieprzewidziane na etapie składania ofert i zawarcia umowy podzlecenie wykonania części usług Podwykonawcom, wymaga uzyskania uprzedniej pisemnej zgody ze strony Zamawiającego, o ile nie zmieni to warunków Specyfikacji Istotnych Warunków Zamówienia.</w:t>
      </w:r>
    </w:p>
    <w:p w:rsidR="00EC2E79" w:rsidRPr="001720B4" w:rsidRDefault="00C52DC3">
      <w:pPr>
        <w:pStyle w:val="Akapitzlist"/>
        <w:numPr>
          <w:ilvl w:val="0"/>
          <w:numId w:val="5"/>
        </w:numPr>
        <w:tabs>
          <w:tab w:val="left" w:pos="284"/>
        </w:tabs>
        <w:spacing w:after="0" w:line="240" w:lineRule="auto"/>
        <w:ind w:left="284" w:hanging="284"/>
        <w:contextualSpacing/>
        <w:jc w:val="both"/>
        <w:textAlignment w:val="auto"/>
        <w:rPr>
          <w:rFonts w:ascii="Arial" w:hAnsi="Arial" w:cs="Arial"/>
        </w:rPr>
      </w:pPr>
      <w:r w:rsidRPr="001720B4">
        <w:rPr>
          <w:rFonts w:ascii="Arial" w:hAnsi="Arial" w:cs="Arial"/>
        </w:rPr>
        <w:t>Wszelkie zmiany umów, o których mowa w ust. 6 wymagają formy pisemnej i zgody Zamawiającego.</w:t>
      </w:r>
    </w:p>
    <w:p w:rsidR="00EC2E79" w:rsidRPr="001720B4" w:rsidRDefault="00C52DC3">
      <w:pPr>
        <w:pStyle w:val="Akapitzlist"/>
        <w:numPr>
          <w:ilvl w:val="0"/>
          <w:numId w:val="5"/>
        </w:numPr>
        <w:tabs>
          <w:tab w:val="left" w:pos="284"/>
        </w:tabs>
        <w:spacing w:after="0" w:line="240" w:lineRule="auto"/>
        <w:ind w:left="284" w:hanging="284"/>
        <w:contextualSpacing/>
        <w:jc w:val="both"/>
        <w:textAlignment w:val="auto"/>
        <w:rPr>
          <w:rFonts w:ascii="Arial" w:hAnsi="Arial" w:cs="Arial"/>
        </w:rPr>
      </w:pPr>
      <w:r w:rsidRPr="001720B4">
        <w:rPr>
          <w:rFonts w:ascii="Arial" w:hAnsi="Arial" w:cs="Arial"/>
        </w:rPr>
        <w:t>Wykonawca zrealizuje przy pomocy Podwykonawców następujący zakres usług:</w:t>
      </w:r>
    </w:p>
    <w:p w:rsidR="00EC2E79" w:rsidRPr="001720B4" w:rsidRDefault="00C52DC3">
      <w:pPr>
        <w:ind w:left="360"/>
        <w:jc w:val="both"/>
        <w:rPr>
          <w:rFonts w:ascii="Arial" w:hAnsi="Arial" w:cs="Arial"/>
          <w:sz w:val="22"/>
          <w:szCs w:val="22"/>
        </w:rPr>
      </w:pPr>
      <w:r w:rsidRPr="001720B4">
        <w:rPr>
          <w:rFonts w:ascii="Arial" w:hAnsi="Arial" w:cs="Arial"/>
          <w:sz w:val="22"/>
          <w:szCs w:val="22"/>
        </w:rPr>
        <w:lastRenderedPageBreak/>
        <w:t>Nazwa i adres Podwykonawcy:………………………………………</w:t>
      </w:r>
    </w:p>
    <w:p w:rsidR="00EC2E79" w:rsidRPr="001720B4" w:rsidRDefault="00C52DC3">
      <w:pPr>
        <w:ind w:left="360"/>
        <w:jc w:val="both"/>
        <w:rPr>
          <w:rFonts w:ascii="Arial" w:hAnsi="Arial" w:cs="Arial"/>
          <w:sz w:val="22"/>
          <w:szCs w:val="22"/>
        </w:rPr>
      </w:pPr>
      <w:r w:rsidRPr="001720B4">
        <w:rPr>
          <w:rFonts w:ascii="Arial" w:hAnsi="Arial" w:cs="Arial"/>
          <w:sz w:val="22"/>
          <w:szCs w:val="22"/>
        </w:rPr>
        <w:t>Zakres usług:…………………………………………………………</w:t>
      </w:r>
    </w:p>
    <w:p w:rsidR="00EC2E79" w:rsidRPr="001720B4" w:rsidRDefault="00C52DC3">
      <w:pPr>
        <w:ind w:left="360"/>
        <w:jc w:val="both"/>
        <w:rPr>
          <w:rFonts w:ascii="Arial" w:hAnsi="Arial" w:cs="Arial"/>
          <w:sz w:val="22"/>
          <w:szCs w:val="22"/>
        </w:rPr>
      </w:pPr>
      <w:r w:rsidRPr="001720B4">
        <w:rPr>
          <w:rFonts w:ascii="Arial" w:hAnsi="Arial" w:cs="Arial"/>
          <w:sz w:val="22"/>
          <w:szCs w:val="22"/>
        </w:rPr>
        <w:t>Wartość usług: …………………………………………………… zł brutto.</w:t>
      </w:r>
    </w:p>
    <w:p w:rsidR="00EC2E79" w:rsidRPr="001720B4" w:rsidRDefault="00C52DC3">
      <w:pPr>
        <w:ind w:left="360"/>
        <w:jc w:val="both"/>
        <w:rPr>
          <w:rFonts w:ascii="Arial" w:hAnsi="Arial" w:cs="Arial"/>
          <w:sz w:val="22"/>
          <w:szCs w:val="22"/>
        </w:rPr>
      </w:pPr>
      <w:r w:rsidRPr="001720B4">
        <w:rPr>
          <w:rFonts w:ascii="Arial" w:hAnsi="Arial" w:cs="Arial"/>
          <w:sz w:val="22"/>
          <w:szCs w:val="22"/>
        </w:rPr>
        <w:t xml:space="preserve">Pozostały zakres usług Wykonawca wykona siłami własnymi. </w:t>
      </w:r>
    </w:p>
    <w:p w:rsidR="00EC2E79" w:rsidRPr="001720B4" w:rsidRDefault="00C52DC3">
      <w:pPr>
        <w:pStyle w:val="Akapitzlist"/>
        <w:numPr>
          <w:ilvl w:val="0"/>
          <w:numId w:val="5"/>
        </w:numPr>
        <w:spacing w:after="0" w:line="240" w:lineRule="auto"/>
        <w:ind w:left="426"/>
        <w:jc w:val="both"/>
        <w:rPr>
          <w:rFonts w:ascii="Arial" w:hAnsi="Arial" w:cs="Arial"/>
        </w:rPr>
      </w:pPr>
      <w:r w:rsidRPr="001720B4">
        <w:rPr>
          <w:rFonts w:ascii="Arial" w:hAnsi="Arial" w:cs="Arial"/>
        </w:rPr>
        <w:t>Wykonawca zobowiązany jest na żądanie Zamawiającego udzielić mu wszelkich informacji dotyczących Podwykonawców.</w:t>
      </w:r>
    </w:p>
    <w:p w:rsidR="00EC2E79" w:rsidRPr="001720B4" w:rsidRDefault="00C52DC3">
      <w:pPr>
        <w:pStyle w:val="Akapitzlist"/>
        <w:numPr>
          <w:ilvl w:val="0"/>
          <w:numId w:val="5"/>
        </w:numPr>
        <w:tabs>
          <w:tab w:val="left" w:pos="284"/>
        </w:tabs>
        <w:spacing w:after="0" w:line="240" w:lineRule="auto"/>
        <w:ind w:left="426"/>
        <w:contextualSpacing/>
        <w:jc w:val="both"/>
        <w:rPr>
          <w:rFonts w:ascii="Arial" w:hAnsi="Arial" w:cs="Arial"/>
        </w:rPr>
      </w:pPr>
      <w:r w:rsidRPr="001720B4">
        <w:rPr>
          <w:rFonts w:ascii="Arial" w:hAnsi="Arial" w:cs="Arial"/>
        </w:rPr>
        <w:t>Wykonawca ponosi wobec Zamawiającego pełną odpowiedzialność za usługi, które wykonuje przy pomocy Podwykonawców.</w:t>
      </w:r>
    </w:p>
    <w:p w:rsidR="00EC2E79" w:rsidRPr="001720B4" w:rsidRDefault="00EC2E79">
      <w:pPr>
        <w:pStyle w:val="Akapitzlist"/>
        <w:tabs>
          <w:tab w:val="left" w:pos="426"/>
        </w:tabs>
        <w:spacing w:after="0" w:line="240" w:lineRule="auto"/>
        <w:ind w:left="284"/>
        <w:contextualSpacing/>
        <w:jc w:val="both"/>
        <w:textAlignment w:val="auto"/>
        <w:rPr>
          <w:rFonts w:ascii="Arial" w:hAnsi="Arial" w:cs="Arial"/>
        </w:rPr>
      </w:pPr>
    </w:p>
    <w:p w:rsidR="00EC2E79" w:rsidRPr="001720B4" w:rsidRDefault="00EC2E79" w:rsidP="001720B4">
      <w:pPr>
        <w:tabs>
          <w:tab w:val="left" w:pos="426"/>
        </w:tabs>
        <w:rPr>
          <w:rFonts w:ascii="Arial" w:hAnsi="Arial" w:cs="Arial"/>
          <w:b/>
        </w:rPr>
      </w:pPr>
    </w:p>
    <w:p w:rsidR="00EC2E79" w:rsidRPr="001720B4" w:rsidRDefault="00C52DC3">
      <w:pPr>
        <w:pStyle w:val="Akapitzlist"/>
        <w:tabs>
          <w:tab w:val="left" w:pos="426"/>
        </w:tabs>
        <w:spacing w:after="0" w:line="240" w:lineRule="auto"/>
        <w:ind w:left="397"/>
        <w:jc w:val="center"/>
        <w:rPr>
          <w:rFonts w:ascii="Arial" w:hAnsi="Arial" w:cs="Arial"/>
          <w:b/>
        </w:rPr>
      </w:pPr>
      <w:r w:rsidRPr="001720B4">
        <w:rPr>
          <w:rFonts w:ascii="Arial" w:hAnsi="Arial" w:cs="Arial"/>
          <w:b/>
        </w:rPr>
        <w:t>§ 3</w:t>
      </w:r>
    </w:p>
    <w:p w:rsidR="00EC2E79" w:rsidRPr="001720B4" w:rsidRDefault="00C52DC3">
      <w:pPr>
        <w:pStyle w:val="Akapitzlist"/>
        <w:tabs>
          <w:tab w:val="left" w:pos="426"/>
        </w:tabs>
        <w:spacing w:after="0" w:line="240" w:lineRule="auto"/>
        <w:ind w:left="397"/>
        <w:jc w:val="center"/>
        <w:rPr>
          <w:rFonts w:ascii="Arial" w:hAnsi="Arial" w:cs="Arial"/>
          <w:b/>
        </w:rPr>
      </w:pPr>
      <w:r w:rsidRPr="001720B4">
        <w:rPr>
          <w:rFonts w:ascii="Arial" w:hAnsi="Arial" w:cs="Arial"/>
          <w:b/>
        </w:rPr>
        <w:t>Przekazanie infrastruktury sportowej</w:t>
      </w:r>
    </w:p>
    <w:p w:rsidR="00EC2E79" w:rsidRPr="001720B4" w:rsidRDefault="00EC2E79">
      <w:pPr>
        <w:pStyle w:val="Akapitzlist"/>
        <w:tabs>
          <w:tab w:val="left" w:pos="426"/>
        </w:tabs>
        <w:spacing w:after="0" w:line="240" w:lineRule="auto"/>
        <w:ind w:left="397"/>
        <w:jc w:val="center"/>
        <w:rPr>
          <w:rFonts w:ascii="Arial" w:hAnsi="Arial" w:cs="Arial"/>
        </w:rPr>
      </w:pPr>
      <w:bookmarkStart w:id="3" w:name="_Toc302385829"/>
      <w:bookmarkEnd w:id="3"/>
    </w:p>
    <w:p w:rsidR="00EC2E79" w:rsidRPr="001720B4" w:rsidRDefault="00C52DC3">
      <w:pPr>
        <w:pStyle w:val="Akapitzlist"/>
        <w:numPr>
          <w:ilvl w:val="0"/>
          <w:numId w:val="7"/>
        </w:numPr>
        <w:tabs>
          <w:tab w:val="left" w:pos="426"/>
        </w:tabs>
        <w:spacing w:after="0" w:line="240" w:lineRule="auto"/>
        <w:ind w:left="426"/>
        <w:jc w:val="both"/>
        <w:rPr>
          <w:rStyle w:val="Domylnaczcionkaakapitu1"/>
          <w:rFonts w:ascii="Arial" w:hAnsi="Arial" w:cs="Arial"/>
        </w:rPr>
      </w:pPr>
      <w:r w:rsidRPr="001720B4">
        <w:rPr>
          <w:rStyle w:val="Domylnaczcionkaakapitu1"/>
          <w:rFonts w:ascii="Arial" w:hAnsi="Arial" w:cs="Arial"/>
          <w:bCs/>
        </w:rPr>
        <w:t xml:space="preserve">Przekazanie Wykonawcy Infrastruktury sportowej do zarządzania wraz ze wszelkimi instrukcjami dotyczącymi użytkowania instalacji, systemów i urządzeń nastąpi w terminie do 14 dni od daty zawarcia niniejszej umowy. Z czynności przekazania strony spiszą protokół zdawczo – odbiorczy obrazującego stan techniczny Infrastruktury sportowej oraz jej wyposażenia. </w:t>
      </w:r>
    </w:p>
    <w:p w:rsidR="00EC2E79" w:rsidRPr="001720B4" w:rsidRDefault="00C52DC3">
      <w:pPr>
        <w:pStyle w:val="Akapitzlist"/>
        <w:numPr>
          <w:ilvl w:val="0"/>
          <w:numId w:val="7"/>
        </w:numPr>
        <w:tabs>
          <w:tab w:val="left" w:pos="426"/>
        </w:tabs>
        <w:spacing w:after="0" w:line="240" w:lineRule="auto"/>
        <w:ind w:left="426"/>
        <w:jc w:val="both"/>
        <w:rPr>
          <w:rFonts w:ascii="Arial" w:hAnsi="Arial" w:cs="Arial"/>
        </w:rPr>
      </w:pPr>
      <w:r w:rsidRPr="001720B4">
        <w:rPr>
          <w:rStyle w:val="Domylnaczcionkaakapitu1"/>
          <w:rFonts w:ascii="Arial" w:hAnsi="Arial" w:cs="Arial"/>
          <w:bCs/>
        </w:rPr>
        <w:t xml:space="preserve">Z chwilą przekazania Wykonawcy Infrastruktury sportowej w zarządzanie </w:t>
      </w:r>
      <w:r w:rsidRPr="001720B4">
        <w:rPr>
          <w:rFonts w:ascii="Arial" w:hAnsi="Arial" w:cs="Arial"/>
        </w:rPr>
        <w:t>Zamawiający nie ponosi odpowiedzialności:</w:t>
      </w:r>
    </w:p>
    <w:p w:rsidR="00EC2E79" w:rsidRPr="001720B4" w:rsidRDefault="00C52DC3">
      <w:pPr>
        <w:pStyle w:val="Akapitzlist"/>
        <w:numPr>
          <w:ilvl w:val="0"/>
          <w:numId w:val="8"/>
        </w:numPr>
        <w:tabs>
          <w:tab w:val="left" w:pos="426"/>
        </w:tabs>
        <w:spacing w:after="0" w:line="240" w:lineRule="auto"/>
        <w:jc w:val="both"/>
        <w:rPr>
          <w:rFonts w:ascii="Arial" w:hAnsi="Arial" w:cs="Arial"/>
        </w:rPr>
      </w:pPr>
      <w:r w:rsidRPr="001720B4">
        <w:rPr>
          <w:rFonts w:ascii="Arial" w:hAnsi="Arial" w:cs="Arial"/>
        </w:rPr>
        <w:t>wobec osób trzecich korzystających z Infrastruktury sportowej, za szkody na mieniu i na osobie powstałe wskutek działania lub zaniechania Wykonawcy, jego przedstawicieli i pracowników oraz innych osób, przy których pomocy realizować on będzie postanowienia niniejszej Umowy, lub którym powierzy wykonywanie czynności lub prowadzenie spraw objętych Umową,</w:t>
      </w:r>
    </w:p>
    <w:p w:rsidR="00EC2E79" w:rsidRPr="001720B4" w:rsidRDefault="00C52DC3">
      <w:pPr>
        <w:pStyle w:val="Akapitzlist"/>
        <w:numPr>
          <w:ilvl w:val="0"/>
          <w:numId w:val="8"/>
        </w:numPr>
        <w:tabs>
          <w:tab w:val="left" w:pos="426"/>
        </w:tabs>
        <w:spacing w:after="0" w:line="240" w:lineRule="auto"/>
        <w:jc w:val="both"/>
        <w:rPr>
          <w:rFonts w:ascii="Arial" w:hAnsi="Arial" w:cs="Arial"/>
        </w:rPr>
      </w:pPr>
      <w:r w:rsidRPr="001720B4">
        <w:rPr>
          <w:rFonts w:ascii="Arial" w:hAnsi="Arial" w:cs="Arial"/>
        </w:rPr>
        <w:t>za szkody poniesione przez Wykonawcę oraz osoby trzecie wskutek nienależytego wykonania przez Wykonawcę obowiązku utrzymania Infrastruktury sportowej w należytym stanie technicznym,</w:t>
      </w:r>
    </w:p>
    <w:p w:rsidR="00EC2E79" w:rsidRPr="001720B4" w:rsidRDefault="00C52DC3">
      <w:pPr>
        <w:pStyle w:val="Akapitzlist"/>
        <w:numPr>
          <w:ilvl w:val="0"/>
          <w:numId w:val="8"/>
        </w:numPr>
        <w:tabs>
          <w:tab w:val="left" w:pos="426"/>
        </w:tabs>
        <w:spacing w:after="0" w:line="240" w:lineRule="auto"/>
        <w:jc w:val="both"/>
        <w:rPr>
          <w:rFonts w:ascii="Arial" w:hAnsi="Arial" w:cs="Arial"/>
        </w:rPr>
      </w:pPr>
      <w:r w:rsidRPr="001720B4">
        <w:rPr>
          <w:rFonts w:ascii="Arial" w:hAnsi="Arial" w:cs="Arial"/>
        </w:rPr>
        <w:t>za szkody powstałe w skutek nie regulowania lub w skutek nieterminowego regulowania przez Wykonawcę opłat i wynagrodzeń za usługi oraz dostawy, w tym mediów i innych opłat publicznoprawnych,</w:t>
      </w:r>
    </w:p>
    <w:p w:rsidR="00EC2E79" w:rsidRPr="001720B4" w:rsidRDefault="00C52DC3">
      <w:pPr>
        <w:pStyle w:val="Akapitzlist"/>
        <w:numPr>
          <w:ilvl w:val="0"/>
          <w:numId w:val="8"/>
        </w:numPr>
        <w:tabs>
          <w:tab w:val="left" w:pos="426"/>
        </w:tabs>
        <w:spacing w:after="0" w:line="240" w:lineRule="auto"/>
        <w:jc w:val="both"/>
        <w:rPr>
          <w:rFonts w:ascii="Arial" w:hAnsi="Arial" w:cs="Arial"/>
        </w:rPr>
      </w:pPr>
      <w:r w:rsidRPr="001720B4">
        <w:rPr>
          <w:rFonts w:ascii="Arial" w:hAnsi="Arial" w:cs="Arial"/>
        </w:rPr>
        <w:t>za szkody poniesione przez osoby trzecie, powstałe na skutek działania lub zaniechania działania Wykonawcy, spełniające przesłanki czynów niedozwolonych, w tym przestępstw, występków i wykroczeń.</w:t>
      </w:r>
    </w:p>
    <w:p w:rsidR="00EC2E79" w:rsidRPr="001720B4" w:rsidRDefault="00EC2E79">
      <w:pPr>
        <w:rPr>
          <w:rFonts w:ascii="Arial" w:hAnsi="Arial" w:cs="Arial"/>
          <w:sz w:val="22"/>
          <w:szCs w:val="22"/>
        </w:rPr>
      </w:pPr>
    </w:p>
    <w:p w:rsidR="00EC2E79" w:rsidRPr="001720B4" w:rsidRDefault="00C52DC3">
      <w:pPr>
        <w:pStyle w:val="Akapitzlist"/>
        <w:tabs>
          <w:tab w:val="left" w:pos="426"/>
        </w:tabs>
        <w:spacing w:after="0" w:line="240" w:lineRule="auto"/>
        <w:ind w:left="567"/>
        <w:jc w:val="center"/>
        <w:rPr>
          <w:rFonts w:ascii="Arial" w:hAnsi="Arial" w:cs="Arial"/>
          <w:b/>
        </w:rPr>
      </w:pPr>
      <w:bookmarkStart w:id="4" w:name="_Toc302385835"/>
      <w:r w:rsidRPr="001720B4">
        <w:rPr>
          <w:rFonts w:ascii="Arial" w:hAnsi="Arial" w:cs="Arial"/>
          <w:b/>
        </w:rPr>
        <w:t>§ 4</w:t>
      </w:r>
    </w:p>
    <w:p w:rsidR="00EC2E79" w:rsidRPr="001720B4" w:rsidRDefault="00C52DC3">
      <w:pPr>
        <w:tabs>
          <w:tab w:val="left" w:pos="284"/>
        </w:tabs>
        <w:suppressAutoHyphens/>
        <w:jc w:val="center"/>
        <w:textAlignment w:val="baseline"/>
        <w:rPr>
          <w:rFonts w:ascii="Arial" w:hAnsi="Arial" w:cs="Arial"/>
          <w:b/>
          <w:kern w:val="2"/>
          <w:sz w:val="22"/>
          <w:szCs w:val="22"/>
          <w:lang w:eastAsia="zh-CN"/>
        </w:rPr>
      </w:pPr>
      <w:r w:rsidRPr="001720B4">
        <w:rPr>
          <w:rFonts w:ascii="Arial" w:hAnsi="Arial" w:cs="Arial"/>
          <w:b/>
          <w:kern w:val="2"/>
          <w:sz w:val="22"/>
          <w:szCs w:val="22"/>
          <w:lang w:eastAsia="zh-CN"/>
        </w:rPr>
        <w:t>Czas trwania umowy</w:t>
      </w:r>
    </w:p>
    <w:p w:rsidR="00EC2E79" w:rsidRPr="001720B4" w:rsidRDefault="00C52DC3">
      <w:pPr>
        <w:numPr>
          <w:ilvl w:val="0"/>
          <w:numId w:val="14"/>
        </w:numPr>
        <w:suppressAutoHyphens/>
        <w:ind w:left="426"/>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Niniejsza umowa zostaje zawarte na okres 12 miesięcy tj. od dnia jej  zawarcia do dnia ……………. r..</w:t>
      </w:r>
    </w:p>
    <w:p w:rsidR="00EC2E79" w:rsidRPr="001720B4" w:rsidRDefault="00EC2E79">
      <w:pPr>
        <w:suppressAutoHyphens/>
        <w:ind w:left="426"/>
        <w:jc w:val="both"/>
        <w:textAlignment w:val="baseline"/>
        <w:rPr>
          <w:rFonts w:ascii="Arial" w:eastAsia="SimSun" w:hAnsi="Arial" w:cs="Arial"/>
          <w:kern w:val="2"/>
          <w:sz w:val="22"/>
          <w:szCs w:val="22"/>
          <w:lang w:eastAsia="zh-CN"/>
        </w:rPr>
      </w:pPr>
    </w:p>
    <w:p w:rsidR="00EC2E79" w:rsidRPr="001720B4" w:rsidRDefault="00C52DC3">
      <w:pPr>
        <w:pStyle w:val="Heading2"/>
        <w:ind w:left="426" w:hanging="426"/>
        <w:jc w:val="center"/>
        <w:rPr>
          <w:rFonts w:ascii="Arial" w:hAnsi="Arial" w:cs="Arial"/>
          <w:sz w:val="22"/>
          <w:szCs w:val="22"/>
        </w:rPr>
      </w:pPr>
      <w:r w:rsidRPr="001720B4">
        <w:rPr>
          <w:rFonts w:ascii="Arial" w:hAnsi="Arial" w:cs="Arial"/>
          <w:sz w:val="22"/>
          <w:szCs w:val="22"/>
        </w:rPr>
        <w:t xml:space="preserve">  § </w:t>
      </w:r>
      <w:bookmarkEnd w:id="4"/>
      <w:r w:rsidRPr="001720B4">
        <w:rPr>
          <w:rFonts w:ascii="Arial" w:hAnsi="Arial" w:cs="Arial"/>
          <w:sz w:val="22"/>
          <w:szCs w:val="22"/>
        </w:rPr>
        <w:t>5</w:t>
      </w:r>
    </w:p>
    <w:p w:rsidR="00EC2E79" w:rsidRPr="001720B4" w:rsidRDefault="00C52DC3">
      <w:pPr>
        <w:jc w:val="center"/>
        <w:rPr>
          <w:rFonts w:ascii="Arial" w:hAnsi="Arial" w:cs="Arial"/>
          <w:b/>
          <w:sz w:val="22"/>
          <w:szCs w:val="22"/>
        </w:rPr>
      </w:pPr>
      <w:r w:rsidRPr="001720B4">
        <w:rPr>
          <w:rFonts w:ascii="Arial" w:hAnsi="Arial" w:cs="Arial"/>
          <w:b/>
          <w:sz w:val="22"/>
          <w:szCs w:val="22"/>
        </w:rPr>
        <w:t xml:space="preserve">  Wynagrodzenie</w:t>
      </w:r>
    </w:p>
    <w:p w:rsidR="00EC2E79" w:rsidRPr="001720B4" w:rsidRDefault="00EC2E79">
      <w:pPr>
        <w:jc w:val="center"/>
        <w:rPr>
          <w:rFonts w:ascii="Arial" w:hAnsi="Arial" w:cs="Arial"/>
          <w:b/>
          <w:sz w:val="22"/>
          <w:szCs w:val="22"/>
        </w:rPr>
      </w:pPr>
    </w:p>
    <w:p w:rsidR="009A5C35" w:rsidRPr="007E7D50" w:rsidRDefault="007E7D50" w:rsidP="007E7D50">
      <w:pPr>
        <w:numPr>
          <w:ilvl w:val="0"/>
          <w:numId w:val="23"/>
        </w:numPr>
        <w:spacing w:line="276" w:lineRule="auto"/>
        <w:jc w:val="both"/>
        <w:rPr>
          <w:rStyle w:val="FontStyle18"/>
          <w:rFonts w:ascii="Arial" w:hAnsi="Arial" w:cs="Arial"/>
          <w:b w:val="0"/>
          <w:bCs w:val="0"/>
          <w:sz w:val="22"/>
          <w:szCs w:val="22"/>
        </w:rPr>
      </w:pPr>
      <w:r w:rsidRPr="007E7D50">
        <w:rPr>
          <w:rFonts w:ascii="Arial" w:hAnsi="Arial" w:cs="Arial"/>
          <w:sz w:val="22"/>
          <w:szCs w:val="22"/>
        </w:rPr>
        <w:t xml:space="preserve">Z tytułu realizacji przedmiotu umowy Wykonawcy przysługiwać będzie </w:t>
      </w:r>
      <w:r w:rsidRPr="007E7D50">
        <w:rPr>
          <w:rFonts w:ascii="Arial" w:hAnsi="Arial" w:cs="Arial"/>
          <w:b/>
          <w:sz w:val="22"/>
          <w:szCs w:val="22"/>
        </w:rPr>
        <w:t xml:space="preserve">ryczałtowe wynagrodzenie miesięczne </w:t>
      </w:r>
      <w:r w:rsidRPr="007E7D50">
        <w:rPr>
          <w:rFonts w:ascii="Arial" w:hAnsi="Arial" w:cs="Arial"/>
          <w:sz w:val="22"/>
          <w:szCs w:val="22"/>
        </w:rPr>
        <w:t xml:space="preserve">w wysokości: ……………………………………. zł brutto </w:t>
      </w:r>
      <w:r w:rsidRPr="007E7D50">
        <w:rPr>
          <w:rStyle w:val="FontStyle18"/>
          <w:rFonts w:ascii="Arial" w:hAnsi="Arial" w:cs="Arial"/>
          <w:b w:val="0"/>
          <w:sz w:val="22"/>
          <w:szCs w:val="22"/>
        </w:rPr>
        <w:t>(słownie: ………………………………...)</w:t>
      </w:r>
      <w:r>
        <w:rPr>
          <w:rStyle w:val="FontStyle18"/>
          <w:rFonts w:ascii="Arial" w:hAnsi="Arial" w:cs="Arial"/>
          <w:b w:val="0"/>
          <w:sz w:val="22"/>
          <w:szCs w:val="22"/>
        </w:rPr>
        <w:t>.</w:t>
      </w:r>
    </w:p>
    <w:p w:rsidR="007E7D50" w:rsidRPr="007E7D50" w:rsidRDefault="007E7D50" w:rsidP="007E7D50">
      <w:pPr>
        <w:pStyle w:val="Style4"/>
        <w:widowControl/>
        <w:numPr>
          <w:ilvl w:val="0"/>
          <w:numId w:val="23"/>
        </w:numPr>
        <w:jc w:val="both"/>
        <w:rPr>
          <w:rStyle w:val="FontStyle18"/>
          <w:rFonts w:ascii="Arial" w:hAnsi="Arial" w:cs="Arial"/>
          <w:b w:val="0"/>
          <w:sz w:val="22"/>
          <w:szCs w:val="22"/>
        </w:rPr>
      </w:pPr>
      <w:r w:rsidRPr="007E7D50">
        <w:rPr>
          <w:rStyle w:val="FontStyle18"/>
          <w:rFonts w:ascii="Arial" w:hAnsi="Arial" w:cs="Arial"/>
          <w:sz w:val="22"/>
          <w:szCs w:val="22"/>
        </w:rPr>
        <w:t xml:space="preserve">Łączna ryczałtowa wartość umowy za całość usług w okresie 12 miesięcy </w:t>
      </w:r>
      <w:r>
        <w:rPr>
          <w:rStyle w:val="FontStyle18"/>
          <w:rFonts w:ascii="Arial" w:hAnsi="Arial" w:cs="Arial"/>
          <w:sz w:val="22"/>
          <w:szCs w:val="22"/>
        </w:rPr>
        <w:t>nie przekroczy kwoty</w:t>
      </w:r>
      <w:r w:rsidRPr="007E7D50">
        <w:rPr>
          <w:rStyle w:val="FontStyle18"/>
          <w:rFonts w:ascii="Arial" w:hAnsi="Arial" w:cs="Arial"/>
          <w:sz w:val="22"/>
          <w:szCs w:val="22"/>
        </w:rPr>
        <w:t>:</w:t>
      </w:r>
      <w:r w:rsidRPr="007E7D50">
        <w:rPr>
          <w:rStyle w:val="FontStyle18"/>
          <w:rFonts w:ascii="Arial" w:hAnsi="Arial" w:cs="Arial"/>
          <w:b w:val="0"/>
          <w:sz w:val="22"/>
          <w:szCs w:val="22"/>
        </w:rPr>
        <w:t xml:space="preserve"> </w:t>
      </w:r>
      <w:r w:rsidRPr="007E7D50">
        <w:rPr>
          <w:rStyle w:val="FontStyle18"/>
          <w:rFonts w:ascii="Arial" w:hAnsi="Arial" w:cs="Arial"/>
          <w:sz w:val="22"/>
          <w:szCs w:val="22"/>
        </w:rPr>
        <w:t>……………………….. zł brutto</w:t>
      </w:r>
      <w:r>
        <w:rPr>
          <w:rStyle w:val="FontStyle18"/>
          <w:rFonts w:ascii="Arial" w:hAnsi="Arial" w:cs="Arial"/>
          <w:b w:val="0"/>
          <w:sz w:val="22"/>
          <w:szCs w:val="22"/>
        </w:rPr>
        <w:t xml:space="preserve"> (słownie: …………………</w:t>
      </w:r>
      <w:r w:rsidRPr="007E7D50">
        <w:rPr>
          <w:rStyle w:val="FontStyle18"/>
          <w:rFonts w:ascii="Arial" w:hAnsi="Arial" w:cs="Arial"/>
          <w:b w:val="0"/>
          <w:sz w:val="22"/>
          <w:szCs w:val="22"/>
        </w:rPr>
        <w:t>…...)</w:t>
      </w:r>
    </w:p>
    <w:p w:rsidR="006C3C07" w:rsidRPr="007E7D50" w:rsidRDefault="00C52DC3" w:rsidP="006C3C07">
      <w:pPr>
        <w:pStyle w:val="Akapitzlist"/>
        <w:numPr>
          <w:ilvl w:val="0"/>
          <w:numId w:val="22"/>
        </w:numPr>
        <w:spacing w:line="240" w:lineRule="auto"/>
        <w:jc w:val="both"/>
        <w:rPr>
          <w:rFonts w:ascii="Arial" w:hAnsi="Arial" w:cs="Arial"/>
        </w:rPr>
      </w:pPr>
      <w:r w:rsidRPr="007E7D50">
        <w:rPr>
          <w:rStyle w:val="FontStyle19"/>
          <w:rFonts w:ascii="Arial" w:hAnsi="Arial" w:cs="Arial"/>
          <w:sz w:val="22"/>
          <w:szCs w:val="22"/>
        </w:rPr>
        <w:t xml:space="preserve">Wynagrodzenie określone w ust. 1 obejmuje </w:t>
      </w:r>
      <w:r w:rsidRPr="007E7D50">
        <w:rPr>
          <w:rFonts w:ascii="Arial" w:hAnsi="Arial" w:cs="Arial"/>
        </w:rPr>
        <w:t>wszelkie koszty niezbędne do należytego wykonywania obowiązków określonych w Umowie, w tym między innymi koszty eksploatacyjne  (media)  konserwacyjne, koszty zabezpieczenia Infrastruktury sportowej, koszty osobowe, ubezpieczenia  oraz inne niezbędne do należytego wykonywania niniejszej umowy. W szczególności wynagrodzenie, określone w ust. 1 uwzględnia wysokości minimalnego wynagrodzenia albo wysokości minimalnej stawki</w:t>
      </w:r>
      <w:r w:rsidRPr="001720B4">
        <w:rPr>
          <w:rFonts w:ascii="Arial" w:hAnsi="Arial" w:cs="Arial"/>
        </w:rPr>
        <w:t xml:space="preserve"> </w:t>
      </w:r>
      <w:r w:rsidRPr="001720B4">
        <w:rPr>
          <w:rFonts w:ascii="Arial" w:hAnsi="Arial" w:cs="Arial"/>
        </w:rPr>
        <w:lastRenderedPageBreak/>
        <w:t>godzinowej, ustalonych na podstawie przepisów ust</w:t>
      </w:r>
      <w:r w:rsidR="001720B4">
        <w:rPr>
          <w:rFonts w:ascii="Arial" w:hAnsi="Arial" w:cs="Arial"/>
        </w:rPr>
        <w:t>awy z dnia 10 października 2002 </w:t>
      </w:r>
      <w:r w:rsidRPr="001720B4">
        <w:rPr>
          <w:rFonts w:ascii="Arial" w:hAnsi="Arial" w:cs="Arial"/>
        </w:rPr>
        <w:t>r. o minimalnym wyna</w:t>
      </w:r>
      <w:r w:rsidR="00396195">
        <w:rPr>
          <w:rFonts w:ascii="Arial" w:hAnsi="Arial" w:cs="Arial"/>
        </w:rPr>
        <w:t>grodzeniu za pracę (</w:t>
      </w:r>
      <w:proofErr w:type="spellStart"/>
      <w:r w:rsidR="00396195">
        <w:rPr>
          <w:rFonts w:ascii="Arial" w:hAnsi="Arial" w:cs="Arial"/>
        </w:rPr>
        <w:t>Dz.U</w:t>
      </w:r>
      <w:proofErr w:type="spellEnd"/>
      <w:r w:rsidR="00396195">
        <w:rPr>
          <w:rFonts w:ascii="Arial" w:hAnsi="Arial" w:cs="Arial"/>
        </w:rPr>
        <w:t>. z 2020 r. poz. 2207</w:t>
      </w:r>
      <w:r w:rsidRPr="001720B4">
        <w:rPr>
          <w:rFonts w:ascii="Arial" w:hAnsi="Arial" w:cs="Arial"/>
        </w:rPr>
        <w:t xml:space="preserve">), zasad </w:t>
      </w:r>
      <w:r w:rsidRPr="007E7D50">
        <w:rPr>
          <w:rFonts w:ascii="Arial" w:hAnsi="Arial" w:cs="Arial"/>
        </w:rPr>
        <w:t xml:space="preserve">podlegania ubezpieczeniom społecznym lub ubezpieczeniu zdrowotnemu lub wysokości stawki składki na ubezpieczenia społeczne lub zdrowotne. Przy czym z uwagi na zawarte przez Zamawiającego umowy z  dostawcami  takich mediów jak: energia, gaz, woda, ścieki, </w:t>
      </w:r>
      <w:proofErr w:type="spellStart"/>
      <w:r w:rsidRPr="007E7D50">
        <w:rPr>
          <w:rFonts w:ascii="Arial" w:hAnsi="Arial" w:cs="Arial"/>
        </w:rPr>
        <w:t>internet</w:t>
      </w:r>
      <w:proofErr w:type="spellEnd"/>
      <w:r w:rsidRPr="007E7D50">
        <w:rPr>
          <w:rFonts w:ascii="Arial" w:hAnsi="Arial" w:cs="Arial"/>
        </w:rPr>
        <w:t xml:space="preserve">, TV, telefon rozliczenie za wskazane media oraz koszt ubezpieczenia nastąpi na podstawie wystawionej na   Wykonawcę </w:t>
      </w:r>
      <w:proofErr w:type="spellStart"/>
      <w:r w:rsidRPr="007E7D50">
        <w:rPr>
          <w:rFonts w:ascii="Arial" w:hAnsi="Arial" w:cs="Arial"/>
        </w:rPr>
        <w:t>refaktur</w:t>
      </w:r>
      <w:proofErr w:type="spellEnd"/>
      <w:r w:rsidRPr="007E7D50">
        <w:rPr>
          <w:rFonts w:ascii="Arial" w:hAnsi="Arial" w:cs="Arial"/>
        </w:rPr>
        <w:t>, w terminie 14 dni od daty jej otrzymania przez Zamawiającego. Z tym  zastrzeżeniem, że rozliczenie w zakresie ubezpieczenia nastąpi  w wysokości proporcjonalnej do czasu trwania niniejszej umowy.</w:t>
      </w:r>
    </w:p>
    <w:p w:rsidR="00474858" w:rsidRPr="00474858" w:rsidRDefault="009A5C35" w:rsidP="00474858">
      <w:pPr>
        <w:pStyle w:val="Style9"/>
        <w:widowControl/>
        <w:numPr>
          <w:ilvl w:val="0"/>
          <w:numId w:val="22"/>
        </w:numPr>
        <w:tabs>
          <w:tab w:val="left" w:pos="398"/>
        </w:tabs>
        <w:spacing w:before="5" w:line="240" w:lineRule="auto"/>
        <w:rPr>
          <w:rStyle w:val="FontStyle19"/>
          <w:rFonts w:ascii="Arial" w:hAnsi="Arial" w:cs="Arial"/>
          <w:sz w:val="22"/>
          <w:szCs w:val="22"/>
        </w:rPr>
      </w:pPr>
      <w:r w:rsidRPr="007E7D50">
        <w:rPr>
          <w:rStyle w:val="FontStyle19"/>
          <w:rFonts w:ascii="Arial" w:hAnsi="Arial" w:cs="Arial"/>
          <w:sz w:val="22"/>
          <w:szCs w:val="22"/>
        </w:rPr>
        <w:t>Wynagrodzenie określone w pkt. 1 będzie płatne miesięcznie z dołu na podstawie prawidło</w:t>
      </w:r>
      <w:r w:rsidR="00B0513D">
        <w:rPr>
          <w:rStyle w:val="FontStyle19"/>
          <w:rFonts w:ascii="Arial" w:hAnsi="Arial" w:cs="Arial"/>
          <w:sz w:val="22"/>
          <w:szCs w:val="22"/>
        </w:rPr>
        <w:t xml:space="preserve">wo wystawionej przez Wykonawcę </w:t>
      </w:r>
      <w:r w:rsidRPr="007E7D50">
        <w:rPr>
          <w:rStyle w:val="FontStyle19"/>
          <w:rFonts w:ascii="Arial" w:hAnsi="Arial" w:cs="Arial"/>
          <w:sz w:val="22"/>
          <w:szCs w:val="22"/>
        </w:rPr>
        <w:t>faktury VAT za Usługi wykonane w okres</w:t>
      </w:r>
      <w:r w:rsidR="00474858">
        <w:rPr>
          <w:rStyle w:val="FontStyle19"/>
          <w:rFonts w:ascii="Arial" w:hAnsi="Arial" w:cs="Arial"/>
          <w:sz w:val="22"/>
          <w:szCs w:val="22"/>
        </w:rPr>
        <w:t>ie danego cyklu rozliczeniowego,</w:t>
      </w:r>
      <w:r w:rsidRPr="007E7D50">
        <w:rPr>
          <w:rStyle w:val="FontStyle19"/>
          <w:rFonts w:ascii="Arial" w:hAnsi="Arial" w:cs="Arial"/>
          <w:sz w:val="22"/>
          <w:szCs w:val="22"/>
        </w:rPr>
        <w:t xml:space="preserve"> w terminie do 21 dni roboczych od daty otrzymania przez Zamawiającego faktury VAT.</w:t>
      </w:r>
    </w:p>
    <w:p w:rsidR="009A5C35" w:rsidRPr="00474858" w:rsidRDefault="009A5C35" w:rsidP="00474858">
      <w:pPr>
        <w:pStyle w:val="Obszartekstu"/>
        <w:numPr>
          <w:ilvl w:val="0"/>
          <w:numId w:val="22"/>
        </w:numPr>
        <w:suppressAutoHyphens w:val="0"/>
        <w:autoSpaceDN w:val="0"/>
        <w:adjustRightInd w:val="0"/>
        <w:rPr>
          <w:rStyle w:val="FontStyle19"/>
          <w:rFonts w:ascii="Arial" w:hAnsi="Arial" w:cs="Arial"/>
          <w:sz w:val="22"/>
          <w:szCs w:val="22"/>
        </w:rPr>
      </w:pPr>
      <w:r w:rsidRPr="007E7D50">
        <w:rPr>
          <w:rFonts w:ascii="Arial" w:hAnsi="Arial" w:cs="Arial"/>
          <w:sz w:val="22"/>
          <w:szCs w:val="22"/>
        </w:rPr>
        <w:t>W przypadku niepełnego miesięcznego wymiaru wykonania usługi, wynagrodzenie liczone będzie systemem dniówkowym za każdy dzień faktycznego wykonania usługi, przy przyjęciu stawki dniowej wynikającej z podzielenia stawki ryczałtowej przez ilość dni w danym miesiącu.</w:t>
      </w:r>
    </w:p>
    <w:p w:rsidR="00EC2E79" w:rsidRPr="007E7D50" w:rsidRDefault="009A5C35" w:rsidP="009A5C35">
      <w:pPr>
        <w:pStyle w:val="Style9"/>
        <w:widowControl/>
        <w:numPr>
          <w:ilvl w:val="0"/>
          <w:numId w:val="22"/>
        </w:numPr>
        <w:tabs>
          <w:tab w:val="left" w:pos="398"/>
        </w:tabs>
        <w:spacing w:before="5" w:line="240" w:lineRule="auto"/>
        <w:rPr>
          <w:rFonts w:ascii="Arial" w:hAnsi="Arial" w:cs="Arial"/>
          <w:sz w:val="22"/>
          <w:szCs w:val="22"/>
        </w:rPr>
      </w:pPr>
      <w:r w:rsidRPr="007E7D50">
        <w:rPr>
          <w:rStyle w:val="FontStyle19"/>
          <w:rFonts w:ascii="Arial" w:hAnsi="Arial" w:cs="Arial"/>
          <w:sz w:val="22"/>
          <w:szCs w:val="22"/>
        </w:rPr>
        <w:t xml:space="preserve">Wykonawca zobowiązany jest wystawić fakturę VAT do 5 dnia miesiąca następującego po miesiącu, w którym świadczone były Usługi podlegające rozliczeniu. </w:t>
      </w:r>
      <w:r w:rsidR="00C52DC3" w:rsidRPr="007E7D50">
        <w:rPr>
          <w:rFonts w:ascii="Arial" w:hAnsi="Arial" w:cs="Arial"/>
          <w:sz w:val="22"/>
          <w:szCs w:val="22"/>
        </w:rPr>
        <w:t>Wykonawca będzie wystawiał faktury na następujące dane:</w:t>
      </w:r>
    </w:p>
    <w:p w:rsidR="00EC2E79" w:rsidRPr="001720B4" w:rsidRDefault="00EC2E79">
      <w:pPr>
        <w:ind w:left="360"/>
        <w:jc w:val="both"/>
        <w:rPr>
          <w:rFonts w:ascii="Arial" w:hAnsi="Arial" w:cs="Arial"/>
          <w:sz w:val="22"/>
          <w:szCs w:val="22"/>
        </w:rPr>
      </w:pPr>
    </w:p>
    <w:p w:rsidR="00EC2E79" w:rsidRPr="001720B4" w:rsidRDefault="00C52DC3">
      <w:pPr>
        <w:ind w:left="360"/>
        <w:jc w:val="both"/>
        <w:rPr>
          <w:rFonts w:ascii="Arial" w:hAnsi="Arial" w:cs="Arial"/>
          <w:sz w:val="22"/>
          <w:szCs w:val="22"/>
        </w:rPr>
      </w:pPr>
      <w:r w:rsidRPr="001720B4">
        <w:rPr>
          <w:rFonts w:ascii="Arial" w:hAnsi="Arial" w:cs="Arial"/>
          <w:sz w:val="22"/>
          <w:szCs w:val="22"/>
        </w:rPr>
        <w:t xml:space="preserve">Nabywca: </w:t>
      </w:r>
      <w:r w:rsidRPr="001720B4">
        <w:rPr>
          <w:rFonts w:ascii="Arial" w:hAnsi="Arial" w:cs="Arial"/>
          <w:sz w:val="22"/>
          <w:szCs w:val="22"/>
        </w:rPr>
        <w:tab/>
        <w:t>Gmina Miasto Szczecin</w:t>
      </w:r>
    </w:p>
    <w:p w:rsidR="00EC2E79" w:rsidRPr="001720B4" w:rsidRDefault="00C52DC3">
      <w:pPr>
        <w:tabs>
          <w:tab w:val="left" w:pos="708"/>
          <w:tab w:val="left" w:pos="1416"/>
          <w:tab w:val="left" w:pos="2124"/>
          <w:tab w:val="left" w:pos="2832"/>
          <w:tab w:val="left" w:pos="4070"/>
        </w:tabs>
        <w:ind w:left="360"/>
        <w:jc w:val="both"/>
        <w:rPr>
          <w:rFonts w:ascii="Arial" w:hAnsi="Arial" w:cs="Arial"/>
          <w:sz w:val="22"/>
          <w:szCs w:val="22"/>
        </w:rPr>
      </w:pPr>
      <w:r w:rsidRPr="001720B4">
        <w:rPr>
          <w:rFonts w:ascii="Arial" w:hAnsi="Arial" w:cs="Arial"/>
          <w:sz w:val="22"/>
          <w:szCs w:val="22"/>
        </w:rPr>
        <w:tab/>
      </w:r>
      <w:r w:rsidRPr="001720B4">
        <w:rPr>
          <w:rFonts w:ascii="Arial" w:hAnsi="Arial" w:cs="Arial"/>
          <w:sz w:val="22"/>
          <w:szCs w:val="22"/>
        </w:rPr>
        <w:tab/>
        <w:t>Pl. Armii Krajowej 1</w:t>
      </w:r>
      <w:r w:rsidRPr="001720B4">
        <w:rPr>
          <w:rFonts w:ascii="Arial" w:hAnsi="Arial" w:cs="Arial"/>
          <w:sz w:val="22"/>
          <w:szCs w:val="22"/>
        </w:rPr>
        <w:tab/>
      </w:r>
    </w:p>
    <w:p w:rsidR="00EC2E79" w:rsidRPr="001720B4" w:rsidRDefault="00C52DC3">
      <w:pPr>
        <w:numPr>
          <w:ilvl w:val="1"/>
          <w:numId w:val="18"/>
        </w:numPr>
        <w:suppressAutoHyphens/>
        <w:jc w:val="both"/>
        <w:rPr>
          <w:rFonts w:ascii="Arial" w:hAnsi="Arial" w:cs="Arial"/>
          <w:sz w:val="22"/>
          <w:szCs w:val="22"/>
        </w:rPr>
      </w:pPr>
      <w:r w:rsidRPr="001720B4">
        <w:rPr>
          <w:rFonts w:ascii="Arial" w:hAnsi="Arial" w:cs="Arial"/>
          <w:sz w:val="22"/>
          <w:szCs w:val="22"/>
        </w:rPr>
        <w:t>Szczecin</w:t>
      </w:r>
    </w:p>
    <w:p w:rsidR="00EC2E79" w:rsidRPr="001720B4" w:rsidRDefault="00C52DC3">
      <w:pPr>
        <w:ind w:left="1418"/>
        <w:jc w:val="both"/>
        <w:rPr>
          <w:rFonts w:ascii="Arial" w:hAnsi="Arial" w:cs="Arial"/>
          <w:sz w:val="22"/>
          <w:szCs w:val="22"/>
        </w:rPr>
      </w:pPr>
      <w:r w:rsidRPr="001720B4">
        <w:rPr>
          <w:rFonts w:ascii="Arial" w:hAnsi="Arial" w:cs="Arial"/>
          <w:sz w:val="22"/>
          <w:szCs w:val="22"/>
        </w:rPr>
        <w:t>NIP 851-030-94-10</w:t>
      </w:r>
    </w:p>
    <w:p w:rsidR="00EC2E79" w:rsidRPr="001720B4" w:rsidRDefault="00C52DC3">
      <w:pPr>
        <w:ind w:left="360"/>
        <w:jc w:val="both"/>
        <w:rPr>
          <w:rFonts w:ascii="Arial" w:hAnsi="Arial" w:cs="Arial"/>
          <w:sz w:val="22"/>
          <w:szCs w:val="22"/>
        </w:rPr>
      </w:pPr>
      <w:r w:rsidRPr="001720B4">
        <w:rPr>
          <w:rFonts w:ascii="Arial" w:hAnsi="Arial" w:cs="Arial"/>
          <w:sz w:val="22"/>
          <w:szCs w:val="22"/>
        </w:rPr>
        <w:t xml:space="preserve">Płatnik: </w:t>
      </w:r>
      <w:r w:rsidRPr="001720B4">
        <w:rPr>
          <w:rFonts w:ascii="Arial" w:hAnsi="Arial" w:cs="Arial"/>
          <w:sz w:val="22"/>
          <w:szCs w:val="22"/>
        </w:rPr>
        <w:tab/>
        <w:t>Zarząd Budynków i Lokali Komunalnych</w:t>
      </w:r>
    </w:p>
    <w:p w:rsidR="00EC2E79" w:rsidRPr="001720B4" w:rsidRDefault="00C52DC3">
      <w:pPr>
        <w:ind w:left="360"/>
        <w:jc w:val="both"/>
        <w:rPr>
          <w:rFonts w:ascii="Arial" w:hAnsi="Arial" w:cs="Arial"/>
          <w:sz w:val="22"/>
          <w:szCs w:val="22"/>
        </w:rPr>
      </w:pPr>
      <w:r w:rsidRPr="001720B4">
        <w:rPr>
          <w:rFonts w:ascii="Arial" w:hAnsi="Arial" w:cs="Arial"/>
          <w:sz w:val="22"/>
          <w:szCs w:val="22"/>
        </w:rPr>
        <w:tab/>
      </w:r>
      <w:r w:rsidRPr="001720B4">
        <w:rPr>
          <w:rFonts w:ascii="Arial" w:hAnsi="Arial" w:cs="Arial"/>
          <w:sz w:val="22"/>
          <w:szCs w:val="22"/>
        </w:rPr>
        <w:tab/>
        <w:t>Jednostka Budżetowa</w:t>
      </w:r>
    </w:p>
    <w:p w:rsidR="00EC2E79" w:rsidRPr="001720B4" w:rsidRDefault="00C52DC3">
      <w:pPr>
        <w:ind w:left="360"/>
        <w:jc w:val="both"/>
        <w:rPr>
          <w:rFonts w:ascii="Arial" w:hAnsi="Arial" w:cs="Arial"/>
          <w:sz w:val="22"/>
          <w:szCs w:val="22"/>
        </w:rPr>
      </w:pPr>
      <w:r w:rsidRPr="001720B4">
        <w:rPr>
          <w:rFonts w:ascii="Arial" w:hAnsi="Arial" w:cs="Arial"/>
          <w:sz w:val="22"/>
          <w:szCs w:val="22"/>
        </w:rPr>
        <w:tab/>
      </w:r>
      <w:r w:rsidRPr="001720B4">
        <w:rPr>
          <w:rFonts w:ascii="Arial" w:hAnsi="Arial" w:cs="Arial"/>
          <w:sz w:val="22"/>
          <w:szCs w:val="22"/>
        </w:rPr>
        <w:tab/>
        <w:t>ul. Mariacka 25</w:t>
      </w:r>
    </w:p>
    <w:p w:rsidR="00EC2E79" w:rsidRPr="001720B4" w:rsidRDefault="00C52DC3">
      <w:pPr>
        <w:pStyle w:val="Akapitzlist"/>
        <w:numPr>
          <w:ilvl w:val="1"/>
          <w:numId w:val="19"/>
        </w:numPr>
        <w:spacing w:line="240" w:lineRule="auto"/>
        <w:jc w:val="both"/>
        <w:rPr>
          <w:rFonts w:ascii="Arial" w:hAnsi="Arial" w:cs="Arial"/>
        </w:rPr>
      </w:pPr>
      <w:r w:rsidRPr="001720B4">
        <w:rPr>
          <w:rFonts w:ascii="Arial" w:hAnsi="Arial" w:cs="Arial"/>
        </w:rPr>
        <w:t>Szczecin</w:t>
      </w:r>
    </w:p>
    <w:p w:rsidR="00EC2E79" w:rsidRPr="001720B4" w:rsidRDefault="00C52DC3">
      <w:pPr>
        <w:pStyle w:val="Akapitzlist"/>
        <w:numPr>
          <w:ilvl w:val="0"/>
          <w:numId w:val="22"/>
        </w:numPr>
        <w:spacing w:after="0" w:line="240" w:lineRule="auto"/>
        <w:jc w:val="both"/>
        <w:rPr>
          <w:rFonts w:ascii="Arial" w:hAnsi="Arial" w:cs="Arial"/>
        </w:rPr>
      </w:pPr>
      <w:r w:rsidRPr="001720B4">
        <w:rPr>
          <w:rFonts w:ascii="Arial" w:hAnsi="Arial" w:cs="Arial"/>
        </w:rPr>
        <w:t>Na fakturze nie należy podawać numeru NIP Płatnika, a jedynie Nabywcy.</w:t>
      </w:r>
    </w:p>
    <w:p w:rsidR="00EC2E79" w:rsidRPr="001720B4" w:rsidRDefault="00C52DC3">
      <w:pPr>
        <w:pStyle w:val="Akapitzlist"/>
        <w:numPr>
          <w:ilvl w:val="0"/>
          <w:numId w:val="22"/>
        </w:numPr>
        <w:spacing w:after="0" w:line="240" w:lineRule="auto"/>
        <w:jc w:val="both"/>
        <w:rPr>
          <w:rFonts w:ascii="Arial" w:hAnsi="Arial" w:cs="Arial"/>
        </w:rPr>
      </w:pPr>
      <w:r w:rsidRPr="001720B4">
        <w:rPr>
          <w:rFonts w:ascii="Arial" w:eastAsia="Times New Roman" w:hAnsi="Arial" w:cs="Arial"/>
          <w:bCs/>
          <w:lang w:eastAsia="pl-PL"/>
        </w:rPr>
        <w:t xml:space="preserve">Płatności będę dokonywane na rachunek bankowy Wykonawcy wskazany na fakturze, z zastrzeżeniem, ze rachunek bankowy  musi być zgodny  z numerem rachunku  ujawnionym w wykazie prowadzonym przez Szefa Krajowej  Administracji Skarbowej. W sytuacji gdy w wykazie ujawniony będzie inny rachunek bankowy,  płatność wynagrodzenia dokonana zostanie  na rachunek bankowy  ujawniony w tym wykazie. </w:t>
      </w:r>
      <w:r w:rsidRPr="001720B4">
        <w:rPr>
          <w:rFonts w:ascii="Arial" w:hAnsi="Arial" w:cs="Arial"/>
        </w:rPr>
        <w:t xml:space="preserve">Płatność nastąpi z zastosowaniem  mechanizmu  podzielonej  płatności  (Split  </w:t>
      </w:r>
      <w:proofErr w:type="spellStart"/>
      <w:r w:rsidRPr="001720B4">
        <w:rPr>
          <w:rFonts w:ascii="Arial" w:hAnsi="Arial" w:cs="Arial"/>
        </w:rPr>
        <w:t>Payment</w:t>
      </w:r>
      <w:proofErr w:type="spellEnd"/>
      <w:r w:rsidRPr="001720B4">
        <w:rPr>
          <w:rFonts w:ascii="Arial" w:hAnsi="Arial" w:cs="Arial"/>
        </w:rPr>
        <w:t xml:space="preserve">), </w:t>
      </w:r>
      <w:r w:rsidRPr="001720B4">
        <w:rPr>
          <w:rFonts w:ascii="Arial" w:hAnsi="Arial" w:cs="Arial"/>
          <w:bCs/>
        </w:rPr>
        <w:t xml:space="preserve">na co wykonawca wyraża zgodę. </w:t>
      </w:r>
      <w:r w:rsidRPr="001720B4">
        <w:rPr>
          <w:rFonts w:ascii="Arial" w:eastAsia="Times New Roman" w:hAnsi="Arial" w:cs="Arial"/>
          <w:bCs/>
          <w:lang w:eastAsia="pl-PL"/>
        </w:rPr>
        <w:t xml:space="preserve"> Postanowienia niniejszego ustępu będą miały zastosowanie odpowiednio do Podwykonawców lud Dalszych Podwykonawców.</w:t>
      </w:r>
    </w:p>
    <w:p w:rsidR="00EC2E79" w:rsidRPr="001720B4" w:rsidRDefault="00C52DC3">
      <w:pPr>
        <w:pStyle w:val="Akapitzlist"/>
        <w:numPr>
          <w:ilvl w:val="0"/>
          <w:numId w:val="22"/>
        </w:numPr>
        <w:spacing w:after="0" w:line="240" w:lineRule="auto"/>
        <w:jc w:val="both"/>
        <w:rPr>
          <w:rFonts w:ascii="Arial" w:hAnsi="Arial" w:cs="Arial"/>
        </w:rPr>
      </w:pPr>
      <w:r w:rsidRPr="001720B4">
        <w:rPr>
          <w:rFonts w:ascii="Arial" w:hAnsi="Arial" w:cs="Arial"/>
        </w:rPr>
        <w:t xml:space="preserve">Wykonawca ma możliwość złożenia faktury elektronicznej, poprzez przesłanie za pośrednictwem centralnej platformy do odbierania i wysyłania ustrukturyzowanych faktur elektronicznych, tj. </w:t>
      </w:r>
      <w:hyperlink r:id="rId8" w:tgtFrame="_blank">
        <w:r w:rsidRPr="001720B4">
          <w:rPr>
            <w:rStyle w:val="czeinternetowe"/>
            <w:rFonts w:ascii="Arial" w:hAnsi="Arial" w:cs="Arial"/>
            <w:b/>
            <w:bCs/>
            <w:color w:val="auto"/>
          </w:rPr>
          <w:t>Platformy Elektronicznego Fakturowania (PEF)</w:t>
        </w:r>
      </w:hyperlink>
      <w:r w:rsidRPr="001720B4">
        <w:rPr>
          <w:rStyle w:val="Pogrubienie"/>
          <w:rFonts w:ascii="Arial" w:hAnsi="Arial" w:cs="Arial"/>
        </w:rPr>
        <w:t xml:space="preserve">, </w:t>
      </w:r>
      <w:r w:rsidRPr="001720B4">
        <w:rPr>
          <w:rStyle w:val="Pogrubienie"/>
          <w:rFonts w:ascii="Arial" w:hAnsi="Arial" w:cs="Arial"/>
          <w:b w:val="0"/>
        </w:rPr>
        <w:t>dostępnej pod adresem</w:t>
      </w:r>
      <w:r w:rsidRPr="001720B4">
        <w:rPr>
          <w:rStyle w:val="Pogrubienie"/>
          <w:rFonts w:ascii="Arial" w:hAnsi="Arial" w:cs="Arial"/>
        </w:rPr>
        <w:t xml:space="preserve"> </w:t>
      </w:r>
      <w:hyperlink r:id="rId9">
        <w:r w:rsidRPr="001720B4">
          <w:rPr>
            <w:rStyle w:val="czeinternetowe"/>
            <w:rFonts w:ascii="Arial" w:hAnsi="Arial" w:cs="Arial"/>
            <w:color w:val="auto"/>
          </w:rPr>
          <w:t>https://brokerpefexpert.efaktura.gov.pl/zaloguj</w:t>
        </w:r>
      </w:hyperlink>
      <w:r w:rsidRPr="001720B4">
        <w:rPr>
          <w:rStyle w:val="Pogrubienie"/>
          <w:rFonts w:ascii="Arial" w:hAnsi="Arial" w:cs="Arial"/>
        </w:rPr>
        <w:t xml:space="preserve">. </w:t>
      </w:r>
    </w:p>
    <w:p w:rsidR="00EC2E79" w:rsidRPr="001720B4" w:rsidRDefault="00C52DC3">
      <w:pPr>
        <w:pStyle w:val="Akapitzlist"/>
        <w:numPr>
          <w:ilvl w:val="0"/>
          <w:numId w:val="22"/>
        </w:numPr>
        <w:spacing w:after="0" w:line="240" w:lineRule="auto"/>
        <w:jc w:val="both"/>
        <w:rPr>
          <w:rFonts w:ascii="Arial" w:hAnsi="Arial" w:cs="Arial"/>
        </w:rPr>
      </w:pPr>
      <w:r w:rsidRPr="001720B4">
        <w:rPr>
          <w:rFonts w:ascii="Arial" w:hAnsi="Arial" w:cs="Arial"/>
        </w:rPr>
        <w:t xml:space="preserve">W przypadku  realizacji usługi przy udziale podwykonawców, Zamawiający zrealizuje fakturę Wykonawcy dopiero po przedłożeniu potwierdzonego dowodu zapłaty na rzecz Podwykonawców i dalszych Podwykonawców z tytułu wykonania podzleconych czynności, Faktura zostanie uregulowana przez Zamawiającego dopiero po przedłożeniu dokumentów potwierdzających całkowite rozliczenie się Wykonawcy z Podwykonawcami i dalszymi Podwykonawcami oraz rozliczenia się z innymi podmiotami wobec których Wykonawca zobowiązany był do dokonania świadczeń powstałych w trakcie realizowania zamówienia lub po przedłożeniu przez nich </w:t>
      </w:r>
      <w:r w:rsidRPr="001720B4">
        <w:rPr>
          <w:rFonts w:ascii="Arial" w:hAnsi="Arial" w:cs="Arial"/>
        </w:rPr>
        <w:lastRenderedPageBreak/>
        <w:t xml:space="preserve">oświadczenia o braku zobowiązań wynikających z </w:t>
      </w:r>
      <w:r w:rsidR="001720B4">
        <w:rPr>
          <w:rFonts w:ascii="Arial" w:hAnsi="Arial" w:cs="Arial"/>
        </w:rPr>
        <w:t>umów, o których mowa w § 2 ust. </w:t>
      </w:r>
      <w:r w:rsidRPr="001720B4">
        <w:rPr>
          <w:rFonts w:ascii="Arial" w:hAnsi="Arial" w:cs="Arial"/>
        </w:rPr>
        <w:t>6.</w:t>
      </w:r>
    </w:p>
    <w:p w:rsidR="00EC2E79" w:rsidRPr="001720B4" w:rsidRDefault="00C52DC3">
      <w:pPr>
        <w:pStyle w:val="Akapitzlist"/>
        <w:numPr>
          <w:ilvl w:val="0"/>
          <w:numId w:val="22"/>
        </w:numPr>
        <w:spacing w:after="0" w:line="240" w:lineRule="auto"/>
        <w:jc w:val="both"/>
        <w:rPr>
          <w:rFonts w:ascii="Arial" w:hAnsi="Arial" w:cs="Arial"/>
        </w:rPr>
      </w:pPr>
      <w:r w:rsidRPr="001720B4">
        <w:rPr>
          <w:rFonts w:ascii="Arial" w:hAnsi="Arial" w:cs="Arial"/>
        </w:rPr>
        <w:t>W przypadku braku dokumentów, o których mowa w ust. 9 Zamawiający ma prawo wstrzymania dokonania zapłaty faktury do czasu dostarczenia dowodów wymienionych w ust. 9, Wykonawca zrzeka się wszelkich roszczeń mogących powstać w tym zakresie. W takim przypadku Wykonawcy nie przysługuje roszczenie o zapłatę odsetek.</w:t>
      </w:r>
    </w:p>
    <w:p w:rsidR="00EC2E79" w:rsidRPr="001720B4" w:rsidRDefault="00C52DC3">
      <w:pPr>
        <w:pStyle w:val="Akapitzlist"/>
        <w:numPr>
          <w:ilvl w:val="0"/>
          <w:numId w:val="22"/>
        </w:numPr>
        <w:spacing w:after="0" w:line="240" w:lineRule="auto"/>
        <w:jc w:val="both"/>
        <w:rPr>
          <w:rFonts w:ascii="Arial" w:hAnsi="Arial" w:cs="Arial"/>
        </w:rPr>
      </w:pPr>
      <w:r w:rsidRPr="001720B4">
        <w:rPr>
          <w:rFonts w:ascii="Arial" w:hAnsi="Arial" w:cs="Arial"/>
          <w:spacing w:val="-6"/>
        </w:rPr>
        <w:t>Zabezpieczenie ewentualnych roszczeń Podwykonawców i dalszych Podwykonawców wobec Wykonawcy będzie potrącone z faktury Wykonawcy i zatrzymane na koncie Zamawiającego do czasu wypłaty przez Wykonawcę wynagrodzenia należnego Podwykonawcy.</w:t>
      </w:r>
    </w:p>
    <w:p w:rsidR="00EC2E79" w:rsidRPr="001720B4" w:rsidRDefault="00C52DC3">
      <w:pPr>
        <w:pStyle w:val="Akapitzlist"/>
        <w:numPr>
          <w:ilvl w:val="0"/>
          <w:numId w:val="22"/>
        </w:numPr>
        <w:spacing w:after="0" w:line="240" w:lineRule="auto"/>
        <w:jc w:val="both"/>
        <w:rPr>
          <w:rFonts w:ascii="Arial" w:hAnsi="Arial" w:cs="Arial"/>
        </w:rPr>
      </w:pPr>
      <w:r w:rsidRPr="001720B4">
        <w:rPr>
          <w:rFonts w:ascii="Arial" w:hAnsi="Arial" w:cs="Arial"/>
        </w:rPr>
        <w:t>Wykonawca nie może czerpać innych korzyści z zarządzania nieruchomością oprócz wynagrodzenia określonego w ust.1.</w:t>
      </w:r>
    </w:p>
    <w:p w:rsidR="00EC2E79" w:rsidRPr="001720B4" w:rsidRDefault="00EC2E79">
      <w:pPr>
        <w:pStyle w:val="Heading2"/>
        <w:jc w:val="center"/>
        <w:rPr>
          <w:rFonts w:ascii="Arial" w:hAnsi="Arial" w:cs="Arial"/>
          <w:sz w:val="22"/>
          <w:szCs w:val="22"/>
        </w:rPr>
      </w:pPr>
    </w:p>
    <w:p w:rsidR="00EC2E79" w:rsidRPr="001720B4" w:rsidRDefault="00C52DC3">
      <w:pPr>
        <w:pStyle w:val="Heading2"/>
        <w:jc w:val="center"/>
        <w:rPr>
          <w:rFonts w:ascii="Arial" w:hAnsi="Arial" w:cs="Arial"/>
          <w:sz w:val="22"/>
          <w:szCs w:val="22"/>
        </w:rPr>
      </w:pPr>
      <w:r w:rsidRPr="001720B4">
        <w:rPr>
          <w:rFonts w:ascii="Arial" w:hAnsi="Arial" w:cs="Arial"/>
          <w:sz w:val="22"/>
          <w:szCs w:val="22"/>
        </w:rPr>
        <w:t>§ 6</w:t>
      </w:r>
    </w:p>
    <w:p w:rsidR="00EC2E79" w:rsidRPr="001720B4" w:rsidRDefault="00C52DC3">
      <w:pPr>
        <w:jc w:val="center"/>
        <w:rPr>
          <w:rFonts w:ascii="Arial" w:hAnsi="Arial" w:cs="Arial"/>
          <w:b/>
          <w:sz w:val="22"/>
          <w:szCs w:val="22"/>
        </w:rPr>
      </w:pPr>
      <w:r w:rsidRPr="001720B4">
        <w:rPr>
          <w:rFonts w:ascii="Arial" w:hAnsi="Arial" w:cs="Arial"/>
          <w:b/>
          <w:sz w:val="22"/>
          <w:szCs w:val="22"/>
        </w:rPr>
        <w:t>Sposób wykonywania umowy</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hAnsi="Arial" w:cs="Arial"/>
          <w:sz w:val="22"/>
          <w:szCs w:val="22"/>
        </w:rPr>
        <w:t>Wykonawca zobowiązany jest do wykonywania czynności będących przedmiotem Umowy z należytą starannością oraz do czuwania nad prawidłowością realizacji umów zawieranych z osobami trzecimi.</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hAnsi="Arial" w:cs="Arial"/>
          <w:sz w:val="22"/>
          <w:szCs w:val="22"/>
        </w:rPr>
        <w:t>Wykonawca ponosi odpowiedzialność za zawinione szkody powstałe z jego winy przy wykonywaniu Umowy.</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hAnsi="Arial" w:cs="Arial"/>
          <w:sz w:val="22"/>
          <w:szCs w:val="22"/>
        </w:rPr>
        <w:t>Wykonawca zobowiązuje się do zrekompensowania Zamawiającemu wszelkich szkód wynikłych z roszczeń spowodowanych sprzecznymi z Umową działaniami Wykonawcy, a także do nie wyrządzania Zamawiającemu żadnej szkody w związku z wykonywaniem swoich obowiązków w ramach Umowy.</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hAnsi="Arial" w:cs="Arial"/>
          <w:sz w:val="22"/>
          <w:szCs w:val="22"/>
        </w:rPr>
        <w:t>Wykonawca zobowiązany jest monitorować wszelkie zagrożenia mogące powodować odpowiedzialność Zamawiającego w związku z posiadaniem i funkcjonowaniem Infrastruktury sportowej. Wykonawca niezwłocznie powiadomi Zamawiającego osobiście (za pokwitowaniem), listem poleconym lub drogą elektroniczną oraz przekaże kopie dokumentów w przypadku, gdy otrzyma każde pismo o charakterze prawnym, wezwanie, pozew itp., jak również każde inne pismo, żądanie, prośbę, wezwanie lub treść rozmowy, z której może wyniknąć odpowiedzialność właściciela.</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hAnsi="Arial" w:cs="Arial"/>
          <w:sz w:val="22"/>
          <w:szCs w:val="22"/>
        </w:rPr>
        <w:t>Wykonawca zobowiązany jest powiadomić Zamawiającego drogą elektroniczną o każdym uszkodzeniu lub zniszczeniu obiektów lub budynków wchodzących w zakres Infrastruktury sportowej.</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hAnsi="Arial" w:cs="Arial"/>
          <w:sz w:val="22"/>
          <w:szCs w:val="22"/>
        </w:rPr>
        <w:t>Infrastruktura sportowa zostanie udostępniona mieszkańcom zgodnie z zasadami określonymi w załączniku do   Uchwały nr V/154/19   Rady Miasta Szczecin z dnia 26.03.2019r. w terminie 7 dni od dnia zatwierdzenia Regulaminu przez Zamawiającego.</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hAnsi="Arial" w:cs="Arial"/>
          <w:sz w:val="22"/>
          <w:szCs w:val="22"/>
        </w:rPr>
        <w:t>Wykonawca zobowiązany jest do ponoszenia opłat związanych z utrzymaniem eksploatacją i zabezpieczeniem Infrastruktury sportowej, w szczególności do ponoszenia opłat związanych z zaopatrzeniem w energię elektryczną, gaz, wodę, wywóz nieczystości stałych i ścieków.</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hAnsi="Arial" w:cs="Arial"/>
          <w:sz w:val="22"/>
          <w:szCs w:val="22"/>
        </w:rPr>
        <w:t>W okresie obowiązywania niniejszej umowy, Wykonawca zobowiązuje się posiadać aktualne ubezpieczenie od odpowiedzialności cywilnej w zakresie prowadzonej działalności gospodarczej na sumę ubezpieczenia nie mniejszą niż 50.000,00 zł.</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hAnsi="Arial" w:cs="Arial"/>
          <w:sz w:val="22"/>
          <w:szCs w:val="22"/>
        </w:rPr>
        <w:t>Wykonawca zobowiązany jest w okresie trwania umowy, do utrzymania ciągłości zawartej umowy ubezpieczenia od odpowiedzialności cywilnej.</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hAnsi="Arial" w:cs="Arial"/>
          <w:sz w:val="22"/>
          <w:szCs w:val="22"/>
        </w:rPr>
        <w:lastRenderedPageBreak/>
        <w:t>W przypadku, gdyby okres ubezpieczenia był krótszy niż okres trwania umowy, Wykonawca zobowiązany jest do przedłużenia okresu obowiązywania polisy i złożenia jej Zamawiającemu w terminie 3 dni od przedłużenia polisy.</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eastAsia="Calibri" w:hAnsi="Arial" w:cs="Arial"/>
          <w:sz w:val="22"/>
          <w:szCs w:val="22"/>
        </w:rPr>
        <w:t>Wykonawca zobowiązany jest dysponować przez cały okres trwania umowy minimum</w:t>
      </w:r>
      <w:r w:rsidRPr="001720B4">
        <w:rPr>
          <w:rFonts w:ascii="Arial" w:hAnsi="Arial" w:cs="Arial"/>
          <w:sz w:val="22"/>
          <w:szCs w:val="22"/>
        </w:rPr>
        <w:t xml:space="preserve"> </w:t>
      </w:r>
      <w:r w:rsidRPr="001720B4">
        <w:rPr>
          <w:rFonts w:ascii="Arial" w:eastAsia="Calibri" w:hAnsi="Arial" w:cs="Arial"/>
          <w:sz w:val="22"/>
          <w:szCs w:val="22"/>
        </w:rPr>
        <w:t>jedną osobą posiadającą wiedzę i doświadczenie niezbędne do wykonywania usług w zakresie zarządzania nieruchomościami, spełniającą warunki określone w SIWZ.</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eastAsia="Calibri" w:hAnsi="Arial" w:cs="Arial"/>
          <w:sz w:val="22"/>
          <w:szCs w:val="22"/>
        </w:rPr>
        <w:t>Zamawiający wymaga, aby czynności w zakresie administrowania</w:t>
      </w:r>
      <w:r w:rsidRPr="001720B4">
        <w:rPr>
          <w:rFonts w:ascii="Arial" w:hAnsi="Arial" w:cs="Arial"/>
          <w:sz w:val="22"/>
          <w:szCs w:val="22"/>
        </w:rPr>
        <w:t xml:space="preserve"> </w:t>
      </w:r>
      <w:r w:rsidRPr="001720B4">
        <w:rPr>
          <w:rFonts w:ascii="Arial" w:eastAsia="Calibri" w:hAnsi="Arial" w:cs="Arial"/>
          <w:sz w:val="22"/>
          <w:szCs w:val="22"/>
        </w:rPr>
        <w:t>nieruchomościami oraz związane z utrzymaniem czystości, wykonywane były przez osobę/osoby zatrudnione na podstawie</w:t>
      </w:r>
      <w:r w:rsidRPr="001720B4">
        <w:rPr>
          <w:rFonts w:ascii="Arial" w:hAnsi="Arial" w:cs="Arial"/>
          <w:sz w:val="22"/>
          <w:szCs w:val="22"/>
        </w:rPr>
        <w:t xml:space="preserve"> </w:t>
      </w:r>
      <w:r w:rsidRPr="001720B4">
        <w:rPr>
          <w:rFonts w:ascii="Arial" w:eastAsia="Calibri" w:hAnsi="Arial" w:cs="Arial"/>
          <w:sz w:val="22"/>
          <w:szCs w:val="22"/>
        </w:rPr>
        <w:t>umowy o pracę w rozumieniu przepisów ustawy z dnia 26 czerwca 1974 r. -</w:t>
      </w:r>
      <w:r w:rsidRPr="001720B4">
        <w:rPr>
          <w:rFonts w:ascii="Arial" w:hAnsi="Arial" w:cs="Arial"/>
          <w:sz w:val="22"/>
          <w:szCs w:val="22"/>
        </w:rPr>
        <w:t xml:space="preserve"> </w:t>
      </w:r>
      <w:r w:rsidRPr="001720B4">
        <w:rPr>
          <w:rFonts w:ascii="Arial" w:eastAsia="Calibri" w:hAnsi="Arial" w:cs="Arial"/>
          <w:sz w:val="22"/>
          <w:szCs w:val="22"/>
        </w:rPr>
        <w:t>Kodeks pracy (Dz. U. z 2020 r., poz. 1320).</w:t>
      </w:r>
    </w:p>
    <w:p w:rsidR="00EC2E79" w:rsidRPr="001720B4" w:rsidRDefault="00C52DC3">
      <w:pPr>
        <w:numPr>
          <w:ilvl w:val="0"/>
          <w:numId w:val="9"/>
        </w:numPr>
        <w:spacing w:before="120"/>
        <w:ind w:left="426" w:hanging="426"/>
        <w:jc w:val="both"/>
        <w:rPr>
          <w:rFonts w:ascii="Arial" w:hAnsi="Arial" w:cs="Arial"/>
          <w:sz w:val="22"/>
          <w:szCs w:val="22"/>
        </w:rPr>
      </w:pPr>
      <w:r w:rsidRPr="001720B4">
        <w:rPr>
          <w:rFonts w:ascii="Arial" w:eastAsia="Calibri" w:hAnsi="Arial" w:cs="Arial"/>
          <w:sz w:val="22"/>
          <w:szCs w:val="22"/>
        </w:rPr>
        <w:t>Wykonawca, k</w:t>
      </w:r>
      <w:r w:rsidRPr="001720B4">
        <w:rPr>
          <w:rFonts w:ascii="Arial" w:hAnsi="Arial" w:cs="Arial"/>
          <w:sz w:val="22"/>
          <w:szCs w:val="22"/>
        </w:rPr>
        <w:t xml:space="preserve">ażdorazowo na żądanie Zamawiającego, w terminie wskazanym przez Zamawiającego, nie krótszym niż 5 dni roboczych, zobowiązuje się do przedłożenia </w:t>
      </w:r>
      <w:r w:rsidRPr="001720B4">
        <w:rPr>
          <w:rFonts w:ascii="Arial" w:eastAsia="Calibri" w:hAnsi="Arial" w:cs="Arial"/>
          <w:sz w:val="22"/>
          <w:szCs w:val="22"/>
        </w:rPr>
        <w:t xml:space="preserve"> następujących dokumentów:</w:t>
      </w:r>
    </w:p>
    <w:p w:rsidR="00EC2E79" w:rsidRPr="00685430" w:rsidRDefault="00685430">
      <w:pPr>
        <w:pStyle w:val="Akapitzlist"/>
        <w:numPr>
          <w:ilvl w:val="0"/>
          <w:numId w:val="20"/>
        </w:numPr>
        <w:spacing w:before="120" w:line="240" w:lineRule="auto"/>
        <w:jc w:val="both"/>
        <w:rPr>
          <w:rFonts w:ascii="Arial" w:eastAsia="Calibri" w:hAnsi="Arial" w:cs="Arial"/>
        </w:rPr>
      </w:pPr>
      <w:r>
        <w:rPr>
          <w:rFonts w:ascii="Arial" w:hAnsi="Arial" w:cs="Arial"/>
        </w:rPr>
        <w:t>kopie</w:t>
      </w:r>
      <w:r w:rsidR="00C52DC3" w:rsidRPr="001720B4">
        <w:rPr>
          <w:rFonts w:ascii="Arial" w:hAnsi="Arial" w:cs="Arial"/>
        </w:rPr>
        <w:t xml:space="preserve"> umów o pracę zawartych przez Wykonawcę z pracownikami, o których mowa w ust. 12, </w:t>
      </w:r>
      <w:r w:rsidRPr="00685430">
        <w:rPr>
          <w:rFonts w:ascii="Arial" w:hAnsi="Arial" w:cs="Arial"/>
        </w:rPr>
        <w:t>zawierające imię i nazwisko zatrudnionego pracownika, datę zawarcia umowy o pracę, rodzaj umowy o pracę oraz wymiar</w:t>
      </w:r>
      <w:r w:rsidRPr="00685430">
        <w:rPr>
          <w:rFonts w:ascii="Arial" w:hAnsi="Arial" w:cs="Arial"/>
          <w:szCs w:val="24"/>
        </w:rPr>
        <w:t xml:space="preserve"> etatu</w:t>
      </w:r>
      <w:r>
        <w:rPr>
          <w:rFonts w:ascii="Arial" w:hAnsi="Arial" w:cs="Arial"/>
        </w:rPr>
        <w:t>,</w:t>
      </w:r>
      <w:r w:rsidR="00C52DC3" w:rsidRPr="00685430">
        <w:rPr>
          <w:rFonts w:ascii="Arial" w:eastAsia="Calibri" w:hAnsi="Arial" w:cs="Arial"/>
        </w:rPr>
        <w:t xml:space="preserve"> </w:t>
      </w:r>
    </w:p>
    <w:p w:rsidR="00EC2E79" w:rsidRPr="001720B4" w:rsidRDefault="00C52DC3">
      <w:pPr>
        <w:pStyle w:val="Akapitzlist"/>
        <w:numPr>
          <w:ilvl w:val="0"/>
          <w:numId w:val="20"/>
        </w:numPr>
        <w:spacing w:line="240" w:lineRule="auto"/>
        <w:jc w:val="both"/>
        <w:rPr>
          <w:rFonts w:ascii="Arial" w:eastAsia="Calibri" w:hAnsi="Arial" w:cs="Arial"/>
        </w:rPr>
      </w:pPr>
      <w:r w:rsidRPr="001720B4">
        <w:rPr>
          <w:rFonts w:ascii="Arial" w:eastAsia="Calibri" w:hAnsi="Arial" w:cs="Arial"/>
        </w:rPr>
        <w:t>zaświadczenia właściwego oddziału ZUS, potwierdzającego opłacanie przez  wykonawcę lub podwykonawcę składek na ubezpieczenia społeczne i zdrowotne z tytułu zatrudnienia na podstawie umów o pracę za ostatni  okres rozliczeniowy.</w:t>
      </w:r>
    </w:p>
    <w:p w:rsidR="00EC2E79" w:rsidRPr="001720B4" w:rsidRDefault="00C52DC3">
      <w:pPr>
        <w:pStyle w:val="Akapitzlist"/>
        <w:numPr>
          <w:ilvl w:val="0"/>
          <w:numId w:val="9"/>
        </w:numPr>
        <w:spacing w:line="240" w:lineRule="auto"/>
        <w:jc w:val="both"/>
        <w:rPr>
          <w:rFonts w:ascii="Arial" w:eastAsia="Calibri" w:hAnsi="Arial" w:cs="Arial"/>
        </w:rPr>
      </w:pPr>
      <w:r w:rsidRPr="001720B4">
        <w:rPr>
          <w:rFonts w:ascii="Arial" w:eastAsia="Calibri" w:hAnsi="Arial" w:cs="Arial"/>
        </w:rPr>
        <w:t xml:space="preserve">Zamawiający uprawniony będzie do żądania w </w:t>
      </w:r>
      <w:r w:rsidR="009B7634">
        <w:rPr>
          <w:rFonts w:ascii="Arial" w:eastAsia="Calibri" w:hAnsi="Arial" w:cs="Arial"/>
        </w:rPr>
        <w:t xml:space="preserve">określonym </w:t>
      </w:r>
      <w:r w:rsidRPr="001720B4">
        <w:rPr>
          <w:rFonts w:ascii="Arial" w:eastAsia="Calibri" w:hAnsi="Arial" w:cs="Arial"/>
        </w:rPr>
        <w:t xml:space="preserve"> terminie złożenia wyjaśnień przez Wykonawcę, w zakresie zatrudnienia na podstawie umowy  o pracę osób, o których mowa w ust. 12.</w:t>
      </w:r>
    </w:p>
    <w:p w:rsidR="00EC2E79" w:rsidRPr="001720B4" w:rsidRDefault="00C52DC3">
      <w:pPr>
        <w:pStyle w:val="Akapitzlist"/>
        <w:numPr>
          <w:ilvl w:val="0"/>
          <w:numId w:val="9"/>
        </w:numPr>
        <w:spacing w:line="240" w:lineRule="auto"/>
        <w:jc w:val="both"/>
        <w:rPr>
          <w:rFonts w:ascii="Arial" w:eastAsia="Calibri" w:hAnsi="Arial" w:cs="Arial"/>
        </w:rPr>
      </w:pPr>
      <w:r w:rsidRPr="001720B4">
        <w:rPr>
          <w:rFonts w:ascii="Arial" w:hAnsi="Arial" w:cs="Arial"/>
        </w:rPr>
        <w:t>Nieprzedłożenie przez Wykonawcę dokumentów, o których mowa  zawartych  w ust. 13, będzie traktowane jako niewypełnienie obowiązku zatrudnienia pracowników na podstawie umowy o pracę.</w:t>
      </w:r>
    </w:p>
    <w:p w:rsidR="00EC2E79" w:rsidRPr="001720B4" w:rsidRDefault="00C52DC3">
      <w:pPr>
        <w:pStyle w:val="Akapitzlist"/>
        <w:numPr>
          <w:ilvl w:val="0"/>
          <w:numId w:val="9"/>
        </w:numPr>
        <w:spacing w:line="240" w:lineRule="auto"/>
        <w:jc w:val="both"/>
        <w:rPr>
          <w:rFonts w:ascii="Arial" w:eastAsia="Calibri" w:hAnsi="Arial" w:cs="Arial"/>
        </w:rPr>
      </w:pPr>
      <w:r w:rsidRPr="001720B4">
        <w:rPr>
          <w:rFonts w:ascii="Arial" w:hAnsi="Arial" w:cs="Arial"/>
        </w:rPr>
        <w:t>W przypadku braku zatrudnienia na podstawie umowy o pracę osób, o których mowa w ust. 12 lub nie przedstawienia dowodów potwierdzających ich zatrudnienie, Wykonawcy zostanie naliczona kara um</w:t>
      </w:r>
      <w:r w:rsidR="009B7634">
        <w:rPr>
          <w:rFonts w:ascii="Arial" w:hAnsi="Arial" w:cs="Arial"/>
        </w:rPr>
        <w:t xml:space="preserve">owna określona w §7 ust. 1 </w:t>
      </w:r>
      <w:proofErr w:type="spellStart"/>
      <w:r w:rsidR="009B7634">
        <w:rPr>
          <w:rFonts w:ascii="Arial" w:hAnsi="Arial" w:cs="Arial"/>
        </w:rPr>
        <w:t>pkt</w:t>
      </w:r>
      <w:proofErr w:type="spellEnd"/>
      <w:r w:rsidR="009B7634">
        <w:rPr>
          <w:rFonts w:ascii="Arial" w:hAnsi="Arial" w:cs="Arial"/>
        </w:rPr>
        <w:t xml:space="preserve"> 6</w:t>
      </w:r>
      <w:r w:rsidRPr="001720B4">
        <w:rPr>
          <w:rFonts w:ascii="Arial" w:hAnsi="Arial" w:cs="Arial"/>
        </w:rPr>
        <w:t>.</w:t>
      </w:r>
    </w:p>
    <w:p w:rsidR="00EC2E79" w:rsidRPr="001720B4" w:rsidRDefault="00C52DC3">
      <w:pPr>
        <w:pStyle w:val="Akapitzlist"/>
        <w:numPr>
          <w:ilvl w:val="0"/>
          <w:numId w:val="9"/>
        </w:numPr>
        <w:tabs>
          <w:tab w:val="left" w:pos="1134"/>
        </w:tabs>
        <w:suppressAutoHyphens w:val="0"/>
        <w:spacing w:after="0" w:line="240" w:lineRule="auto"/>
        <w:contextualSpacing/>
        <w:jc w:val="both"/>
        <w:textAlignment w:val="auto"/>
        <w:rPr>
          <w:rFonts w:ascii="Arial" w:hAnsi="Arial" w:cs="Arial"/>
          <w:lang w:eastAsia="pl-PL"/>
        </w:rPr>
      </w:pPr>
      <w:r w:rsidRPr="001720B4">
        <w:rPr>
          <w:rFonts w:ascii="Arial" w:hAnsi="Arial" w:cs="Arial"/>
        </w:rPr>
        <w:t xml:space="preserve">Obowiązek określony w ust. 12- 13 niniejszego paragrafu dotyczy również Podwykonawców i Dalszych Podwykonawców. </w:t>
      </w:r>
    </w:p>
    <w:p w:rsidR="00EC2E79" w:rsidRPr="001720B4" w:rsidRDefault="00EC2E79">
      <w:pPr>
        <w:jc w:val="both"/>
        <w:rPr>
          <w:rFonts w:ascii="Arial" w:eastAsia="Calibri" w:hAnsi="Arial" w:cs="Arial"/>
          <w:sz w:val="22"/>
          <w:szCs w:val="22"/>
        </w:rPr>
      </w:pPr>
    </w:p>
    <w:p w:rsidR="00EC2E79" w:rsidRPr="001720B4" w:rsidRDefault="00C52DC3">
      <w:pPr>
        <w:pStyle w:val="Akapitzlist"/>
        <w:numPr>
          <w:ilvl w:val="0"/>
          <w:numId w:val="9"/>
        </w:numPr>
        <w:spacing w:line="240" w:lineRule="auto"/>
        <w:jc w:val="both"/>
        <w:rPr>
          <w:rFonts w:ascii="Arial" w:eastAsia="Calibri" w:hAnsi="Arial" w:cs="Arial"/>
        </w:rPr>
      </w:pPr>
      <w:r w:rsidRPr="001720B4">
        <w:rPr>
          <w:rFonts w:ascii="Arial" w:hAnsi="Arial" w:cs="Arial"/>
          <w:spacing w:val="-4"/>
          <w:lang w:eastAsia="en-US"/>
        </w:rPr>
        <w:t xml:space="preserve">W związku z przekazanymi przez Wykonawcę danymi osobowymi pracowników upoważnionych do kontaktu ze </w:t>
      </w:r>
      <w:proofErr w:type="spellStart"/>
      <w:r w:rsidRPr="001720B4">
        <w:rPr>
          <w:rFonts w:ascii="Arial" w:hAnsi="Arial" w:cs="Arial"/>
          <w:spacing w:val="-4"/>
          <w:lang w:eastAsia="en-US"/>
        </w:rPr>
        <w:t>ZBiLK</w:t>
      </w:r>
      <w:proofErr w:type="spellEnd"/>
      <w:r w:rsidRPr="001720B4">
        <w:rPr>
          <w:rFonts w:ascii="Arial" w:hAnsi="Arial" w:cs="Arial"/>
          <w:spacing w:val="-4"/>
          <w:lang w:eastAsia="en-US"/>
        </w:rPr>
        <w:t xml:space="preserve"> w zakresie objętym przedmiotem niniejszej umowy, Wykonawca zobowiązuje się do wykonania w imieniu </w:t>
      </w:r>
      <w:proofErr w:type="spellStart"/>
      <w:r w:rsidRPr="001720B4">
        <w:rPr>
          <w:rFonts w:ascii="Arial" w:hAnsi="Arial" w:cs="Arial"/>
          <w:spacing w:val="-4"/>
          <w:lang w:eastAsia="en-US"/>
        </w:rPr>
        <w:t>ZBiLK</w:t>
      </w:r>
      <w:proofErr w:type="spellEnd"/>
      <w:r w:rsidRPr="001720B4">
        <w:rPr>
          <w:rFonts w:ascii="Arial" w:hAnsi="Arial" w:cs="Arial"/>
          <w:spacing w:val="-4"/>
          <w:lang w:eastAsia="en-US"/>
        </w:rPr>
        <w:t xml:space="preserve"> obowiązku informacyjnego w stosunku do ww. pracowników wynikającego z art. 14  </w:t>
      </w:r>
      <w:r w:rsidRPr="001720B4">
        <w:rPr>
          <w:rFonts w:ascii="Arial" w:hAnsi="Arial" w:cs="Arial"/>
          <w:spacing w:val="-4"/>
        </w:rPr>
        <w:t xml:space="preserve">Rozporządzenia Parlamentu Europejskiego i Rady (UE) 2016/679 z dnia 27 kwietnia 2016 r. w sprawie ochrony osób fizycznych w związku z przetwarzaniem danych osobowych i w sprawie swobodnego przepływu takich danych oraz uchylenia dyrektywy 95/46/WE. Klauzula Informacyjna </w:t>
      </w:r>
      <w:proofErr w:type="spellStart"/>
      <w:r w:rsidRPr="001720B4">
        <w:rPr>
          <w:rFonts w:ascii="Arial" w:hAnsi="Arial" w:cs="Arial"/>
          <w:spacing w:val="-4"/>
        </w:rPr>
        <w:t>ZBiLK</w:t>
      </w:r>
      <w:proofErr w:type="spellEnd"/>
      <w:r w:rsidRPr="001720B4">
        <w:rPr>
          <w:rFonts w:ascii="Arial" w:hAnsi="Arial" w:cs="Arial"/>
          <w:spacing w:val="-4"/>
        </w:rPr>
        <w:t xml:space="preserve"> jako Administratora danych stanowi załącznik nr 3 do niniejszej umowy.</w:t>
      </w:r>
      <w:bookmarkStart w:id="5" w:name="_Hlk51177753"/>
      <w:bookmarkEnd w:id="5"/>
    </w:p>
    <w:p w:rsidR="00EC2E79" w:rsidRPr="001720B4" w:rsidRDefault="00EC2E79">
      <w:pPr>
        <w:spacing w:before="120"/>
        <w:ind w:left="426"/>
        <w:jc w:val="both"/>
        <w:rPr>
          <w:rFonts w:ascii="Arial" w:hAnsi="Arial" w:cs="Arial"/>
          <w:sz w:val="22"/>
          <w:szCs w:val="22"/>
        </w:rPr>
      </w:pPr>
    </w:p>
    <w:p w:rsidR="00EC2E79" w:rsidRPr="001720B4" w:rsidRDefault="00C52DC3">
      <w:pPr>
        <w:pStyle w:val="Heading2"/>
        <w:jc w:val="center"/>
        <w:rPr>
          <w:rFonts w:ascii="Arial" w:hAnsi="Arial" w:cs="Arial"/>
          <w:sz w:val="22"/>
          <w:szCs w:val="22"/>
        </w:rPr>
      </w:pPr>
      <w:bookmarkStart w:id="6" w:name="_Toc302385850"/>
      <w:r w:rsidRPr="001720B4">
        <w:rPr>
          <w:rFonts w:ascii="Arial" w:hAnsi="Arial" w:cs="Arial"/>
          <w:sz w:val="22"/>
          <w:szCs w:val="22"/>
        </w:rPr>
        <w:t xml:space="preserve">§ </w:t>
      </w:r>
      <w:bookmarkEnd w:id="6"/>
      <w:r w:rsidRPr="001720B4">
        <w:rPr>
          <w:rFonts w:ascii="Arial" w:hAnsi="Arial" w:cs="Arial"/>
          <w:sz w:val="22"/>
          <w:szCs w:val="22"/>
        </w:rPr>
        <w:t>7</w:t>
      </w:r>
    </w:p>
    <w:p w:rsidR="00EC2E79" w:rsidRPr="001720B4" w:rsidRDefault="00C52DC3">
      <w:pPr>
        <w:jc w:val="center"/>
        <w:rPr>
          <w:rFonts w:ascii="Arial" w:hAnsi="Arial" w:cs="Arial"/>
          <w:b/>
          <w:sz w:val="22"/>
          <w:szCs w:val="22"/>
        </w:rPr>
      </w:pPr>
      <w:r w:rsidRPr="001720B4">
        <w:rPr>
          <w:rFonts w:ascii="Arial" w:hAnsi="Arial" w:cs="Arial"/>
          <w:b/>
          <w:sz w:val="22"/>
          <w:szCs w:val="22"/>
        </w:rPr>
        <w:t>Kary umowne</w:t>
      </w:r>
    </w:p>
    <w:p w:rsidR="00EC2E79" w:rsidRPr="001720B4" w:rsidRDefault="00C52DC3">
      <w:pPr>
        <w:numPr>
          <w:ilvl w:val="0"/>
          <w:numId w:val="1"/>
        </w:numPr>
        <w:suppressAutoHyphens/>
        <w:jc w:val="both"/>
        <w:rPr>
          <w:rFonts w:ascii="Arial" w:hAnsi="Arial" w:cs="Arial"/>
          <w:sz w:val="22"/>
          <w:szCs w:val="22"/>
        </w:rPr>
      </w:pPr>
      <w:r w:rsidRPr="001720B4">
        <w:rPr>
          <w:rFonts w:ascii="Arial" w:hAnsi="Arial" w:cs="Arial"/>
          <w:sz w:val="22"/>
          <w:szCs w:val="22"/>
        </w:rPr>
        <w:t xml:space="preserve">Wykonawca  zobowiązany jest  do  zapłaty kar  umownych Zamawiającemu: </w:t>
      </w:r>
    </w:p>
    <w:p w:rsidR="00EC2E79" w:rsidRPr="001720B4" w:rsidRDefault="00C52DC3">
      <w:pPr>
        <w:pStyle w:val="Akapitzlist"/>
        <w:numPr>
          <w:ilvl w:val="0"/>
          <w:numId w:val="21"/>
        </w:numPr>
        <w:spacing w:line="240" w:lineRule="auto"/>
        <w:jc w:val="both"/>
        <w:rPr>
          <w:rFonts w:ascii="Arial" w:hAnsi="Arial" w:cs="Arial"/>
        </w:rPr>
      </w:pPr>
      <w:r w:rsidRPr="001720B4">
        <w:rPr>
          <w:rFonts w:ascii="Arial" w:hAnsi="Arial" w:cs="Arial"/>
          <w:bCs/>
        </w:rPr>
        <w:t xml:space="preserve">w przypadku niewykonania lub nienależytego wykonywania umowy </w:t>
      </w:r>
      <w:r w:rsidRPr="001720B4">
        <w:rPr>
          <w:rFonts w:ascii="Arial" w:hAnsi="Arial" w:cs="Arial"/>
          <w:b/>
          <w:bCs/>
        </w:rPr>
        <w:t xml:space="preserve"> </w:t>
      </w:r>
      <w:r w:rsidRPr="001720B4">
        <w:rPr>
          <w:rFonts w:ascii="Arial" w:hAnsi="Arial" w:cs="Arial"/>
          <w:bCs/>
        </w:rPr>
        <w:t>w wysokości 1.000,00 zł za każdy stwierdzony przypadek,</w:t>
      </w:r>
    </w:p>
    <w:p w:rsidR="00EC2E79" w:rsidRPr="001720B4" w:rsidRDefault="00C52DC3">
      <w:pPr>
        <w:pStyle w:val="Akapitzlist"/>
        <w:numPr>
          <w:ilvl w:val="0"/>
          <w:numId w:val="21"/>
        </w:numPr>
        <w:spacing w:line="240" w:lineRule="auto"/>
        <w:jc w:val="both"/>
        <w:rPr>
          <w:rFonts w:ascii="Arial" w:hAnsi="Arial" w:cs="Arial"/>
        </w:rPr>
      </w:pPr>
      <w:r w:rsidRPr="001720B4">
        <w:rPr>
          <w:rFonts w:ascii="Arial" w:hAnsi="Arial" w:cs="Arial"/>
        </w:rPr>
        <w:lastRenderedPageBreak/>
        <w:t xml:space="preserve">w przypadku naruszenia postanowień §2 ust. 1 </w:t>
      </w:r>
      <w:proofErr w:type="spellStart"/>
      <w:r w:rsidRPr="001720B4">
        <w:rPr>
          <w:rFonts w:ascii="Arial" w:hAnsi="Arial" w:cs="Arial"/>
        </w:rPr>
        <w:t>pkt</w:t>
      </w:r>
      <w:proofErr w:type="spellEnd"/>
      <w:r w:rsidRPr="001720B4">
        <w:rPr>
          <w:rFonts w:ascii="Arial" w:hAnsi="Arial" w:cs="Arial"/>
        </w:rPr>
        <w:t xml:space="preserve"> 1 Umowy w wysokości ……….. zł </w:t>
      </w:r>
      <w:r w:rsidRPr="001720B4">
        <w:rPr>
          <w:rFonts w:ascii="Arial" w:hAnsi="Arial" w:cs="Arial"/>
          <w:i/>
        </w:rPr>
        <w:t>(zgodnie z ofertą)</w:t>
      </w:r>
      <w:r w:rsidRPr="001720B4">
        <w:rPr>
          <w:rFonts w:ascii="Arial" w:hAnsi="Arial" w:cs="Arial"/>
        </w:rPr>
        <w:t xml:space="preserve"> za każdy stwierdzony przypadek, </w:t>
      </w:r>
    </w:p>
    <w:p w:rsidR="00EC2E79" w:rsidRPr="001720B4" w:rsidRDefault="00C52DC3">
      <w:pPr>
        <w:pStyle w:val="Akapitzlist"/>
        <w:numPr>
          <w:ilvl w:val="0"/>
          <w:numId w:val="21"/>
        </w:numPr>
        <w:spacing w:line="240" w:lineRule="auto"/>
        <w:jc w:val="both"/>
        <w:rPr>
          <w:rFonts w:ascii="Arial" w:hAnsi="Arial" w:cs="Arial"/>
        </w:rPr>
      </w:pPr>
      <w:r w:rsidRPr="001720B4">
        <w:rPr>
          <w:rFonts w:ascii="Arial" w:hAnsi="Arial" w:cs="Arial"/>
        </w:rPr>
        <w:t>w przypadku rozwiązania Umowy przez którąkolwiek ze stron  z przyczyn zawinionych przez Wykonawcę, w wysokości 10% łącznego wynagrodzenia umownego bru</w:t>
      </w:r>
      <w:r w:rsidR="007E7D50">
        <w:rPr>
          <w:rFonts w:ascii="Arial" w:hAnsi="Arial" w:cs="Arial"/>
        </w:rPr>
        <w:t>tto, o którym mowa  w § 5 ust. 2</w:t>
      </w:r>
      <w:r w:rsidRPr="001720B4">
        <w:rPr>
          <w:rFonts w:ascii="Arial" w:hAnsi="Arial" w:cs="Arial"/>
        </w:rPr>
        <w:t xml:space="preserve"> Umowy,</w:t>
      </w:r>
    </w:p>
    <w:p w:rsidR="00EC2E79" w:rsidRPr="001720B4" w:rsidRDefault="00C52DC3">
      <w:pPr>
        <w:pStyle w:val="Akapitzlist"/>
        <w:numPr>
          <w:ilvl w:val="0"/>
          <w:numId w:val="21"/>
        </w:numPr>
        <w:spacing w:line="240" w:lineRule="auto"/>
        <w:jc w:val="both"/>
        <w:rPr>
          <w:rFonts w:ascii="Arial" w:hAnsi="Arial" w:cs="Arial"/>
        </w:rPr>
      </w:pPr>
      <w:r w:rsidRPr="001720B4">
        <w:rPr>
          <w:rFonts w:ascii="Arial" w:hAnsi="Arial" w:cs="Arial"/>
        </w:rPr>
        <w:t>w przypadku odstąpienia od Umowy przez którąkolwiek ze stron  z przyczyn zawinionych przez Wykonawcę, w wysokości 10% łącznego wynagrodzenia umownego bru</w:t>
      </w:r>
      <w:r w:rsidR="007E7D50">
        <w:rPr>
          <w:rFonts w:ascii="Arial" w:hAnsi="Arial" w:cs="Arial"/>
        </w:rPr>
        <w:t>tto, o którym mowa  w § 5 ust. 2</w:t>
      </w:r>
      <w:r w:rsidRPr="001720B4">
        <w:rPr>
          <w:rFonts w:ascii="Arial" w:hAnsi="Arial" w:cs="Arial"/>
        </w:rPr>
        <w:t xml:space="preserve"> Umowy,</w:t>
      </w:r>
    </w:p>
    <w:p w:rsidR="00EC2E79" w:rsidRPr="001720B4" w:rsidRDefault="00C52DC3">
      <w:pPr>
        <w:pStyle w:val="Akapitzlist"/>
        <w:numPr>
          <w:ilvl w:val="0"/>
          <w:numId w:val="21"/>
        </w:numPr>
        <w:spacing w:line="240" w:lineRule="auto"/>
        <w:jc w:val="both"/>
        <w:rPr>
          <w:rFonts w:ascii="Arial" w:hAnsi="Arial" w:cs="Arial"/>
        </w:rPr>
      </w:pPr>
      <w:r w:rsidRPr="001720B4">
        <w:rPr>
          <w:rFonts w:ascii="Arial" w:hAnsi="Arial" w:cs="Arial"/>
        </w:rPr>
        <w:t xml:space="preserve">w przypadku zwłoki w usuwaniu stwierdzonych przez Zamawiającego nieprawidłowości w wysokości 1% miesięcznego wynagrodzenia </w:t>
      </w:r>
      <w:r w:rsidR="007E7D50">
        <w:rPr>
          <w:rFonts w:ascii="Arial" w:hAnsi="Arial" w:cs="Arial"/>
        </w:rPr>
        <w:t>brutto, o którym mowa w §5 ust.2</w:t>
      </w:r>
      <w:r w:rsidRPr="001720B4">
        <w:rPr>
          <w:rFonts w:ascii="Arial" w:hAnsi="Arial" w:cs="Arial"/>
        </w:rPr>
        <w:t xml:space="preserve"> za każdy rozpoczęty dzień zwłoki, w odniesieniu do terminu wskazanego przez Zamawiającego,</w:t>
      </w:r>
    </w:p>
    <w:p w:rsidR="00EC2E79" w:rsidRPr="001720B4" w:rsidRDefault="00C52DC3">
      <w:pPr>
        <w:pStyle w:val="Akapitzlist"/>
        <w:numPr>
          <w:ilvl w:val="0"/>
          <w:numId w:val="21"/>
        </w:numPr>
        <w:spacing w:line="240" w:lineRule="auto"/>
        <w:jc w:val="both"/>
        <w:rPr>
          <w:rFonts w:ascii="Arial" w:hAnsi="Arial" w:cs="Arial"/>
        </w:rPr>
      </w:pPr>
      <w:r w:rsidRPr="001720B4">
        <w:rPr>
          <w:rFonts w:ascii="Arial" w:hAnsi="Arial" w:cs="Arial"/>
        </w:rPr>
        <w:t>w przypadku braku zatrudnienia w oparciu umowy o pracę osób</w:t>
      </w:r>
      <w:r w:rsidRPr="001720B4">
        <w:rPr>
          <w:rFonts w:ascii="Arial" w:hAnsi="Arial" w:cs="Arial"/>
          <w:lang w:val="de-DE"/>
        </w:rPr>
        <w:t xml:space="preserve">, o </w:t>
      </w:r>
      <w:proofErr w:type="spellStart"/>
      <w:r w:rsidRPr="001720B4">
        <w:rPr>
          <w:rFonts w:ascii="Arial" w:hAnsi="Arial" w:cs="Arial"/>
          <w:lang w:val="de-DE"/>
        </w:rPr>
        <w:t>których</w:t>
      </w:r>
      <w:proofErr w:type="spellEnd"/>
      <w:r w:rsidRPr="001720B4">
        <w:rPr>
          <w:rFonts w:ascii="Arial" w:hAnsi="Arial" w:cs="Arial"/>
          <w:lang w:val="de-DE"/>
        </w:rPr>
        <w:t xml:space="preserve">  </w:t>
      </w:r>
      <w:proofErr w:type="spellStart"/>
      <w:r w:rsidRPr="001720B4">
        <w:rPr>
          <w:rFonts w:ascii="Arial" w:hAnsi="Arial" w:cs="Arial"/>
          <w:lang w:val="de-DE"/>
        </w:rPr>
        <w:t>mo</w:t>
      </w:r>
      <w:r w:rsidRPr="001720B4">
        <w:rPr>
          <w:rFonts w:ascii="Arial" w:hAnsi="Arial" w:cs="Arial"/>
        </w:rPr>
        <w:t>wa</w:t>
      </w:r>
      <w:proofErr w:type="spellEnd"/>
      <w:r w:rsidRPr="001720B4">
        <w:rPr>
          <w:rFonts w:ascii="Arial" w:hAnsi="Arial" w:cs="Arial"/>
        </w:rPr>
        <w:t xml:space="preserve"> w §6 ust. 12 Umowy, w wysokości 2000,00 zł za każdy stwierdzony przypadek,</w:t>
      </w:r>
    </w:p>
    <w:p w:rsidR="00EC2E79" w:rsidRPr="001720B4" w:rsidRDefault="00C52DC3">
      <w:pPr>
        <w:pStyle w:val="Akapitzlist"/>
        <w:numPr>
          <w:ilvl w:val="0"/>
          <w:numId w:val="21"/>
        </w:numPr>
        <w:spacing w:line="240" w:lineRule="auto"/>
        <w:jc w:val="both"/>
        <w:rPr>
          <w:rFonts w:ascii="Arial" w:eastAsia="Calibri" w:hAnsi="Arial" w:cs="Arial"/>
        </w:rPr>
      </w:pPr>
      <w:r w:rsidRPr="001720B4">
        <w:rPr>
          <w:rFonts w:ascii="Arial" w:hAnsi="Arial" w:cs="Arial"/>
        </w:rPr>
        <w:t xml:space="preserve">w przypadku </w:t>
      </w:r>
      <w:r w:rsidRPr="001720B4">
        <w:rPr>
          <w:rFonts w:ascii="Arial" w:eastAsia="Calibri" w:hAnsi="Arial" w:cs="Arial"/>
        </w:rPr>
        <w:t xml:space="preserve">nie wykonania lub nieterminowego przeprowadzenia okresowych kontroli technicznych w zakresie wynikającym z art. 62 ust.1 </w:t>
      </w:r>
      <w:proofErr w:type="spellStart"/>
      <w:r w:rsidRPr="001720B4">
        <w:rPr>
          <w:rFonts w:ascii="Arial" w:eastAsia="Calibri" w:hAnsi="Arial" w:cs="Arial"/>
        </w:rPr>
        <w:t>pkt</w:t>
      </w:r>
      <w:proofErr w:type="spellEnd"/>
      <w:r w:rsidRPr="001720B4">
        <w:rPr>
          <w:rFonts w:ascii="Arial" w:eastAsia="Calibri" w:hAnsi="Arial" w:cs="Arial"/>
        </w:rPr>
        <w:t xml:space="preserve"> 1 i 2 ustawy Prawo budowlane z dnia 7 lipca 1994 roku (Dz. U. z 2020 poz. 1333) w wysokości  1 000,00 zł za każdy stwierdzony przypadek,</w:t>
      </w:r>
    </w:p>
    <w:p w:rsidR="00EC2E79" w:rsidRPr="001720B4" w:rsidRDefault="00C52DC3">
      <w:pPr>
        <w:pStyle w:val="Akapitzlist"/>
        <w:numPr>
          <w:ilvl w:val="0"/>
          <w:numId w:val="21"/>
        </w:numPr>
        <w:spacing w:line="240" w:lineRule="auto"/>
        <w:jc w:val="both"/>
        <w:rPr>
          <w:rFonts w:ascii="Arial" w:eastAsia="Calibri" w:hAnsi="Arial" w:cs="Arial"/>
        </w:rPr>
      </w:pPr>
      <w:r w:rsidRPr="001720B4">
        <w:rPr>
          <w:rFonts w:ascii="Arial" w:eastAsia="Calibri" w:hAnsi="Arial" w:cs="Arial"/>
        </w:rPr>
        <w:t xml:space="preserve">w przypadku nieprzedstawienia </w:t>
      </w:r>
      <w:r w:rsidRPr="001720B4">
        <w:rPr>
          <w:rFonts w:ascii="Arial" w:hAnsi="Arial" w:cs="Arial"/>
          <w:bCs/>
        </w:rPr>
        <w:t>projektu regulaminu korzystania z Infrastruktury sportowej, o którym mowa w</w:t>
      </w:r>
      <w:r w:rsidRPr="001720B4">
        <w:rPr>
          <w:rFonts w:ascii="Arial" w:eastAsia="Calibri" w:hAnsi="Arial" w:cs="Arial"/>
        </w:rPr>
        <w:t xml:space="preserve"> §8 ust. 2 w terminie w nim przewidzianym, w wysokości 500,00 zł, za każdy dzień zwłoki,</w:t>
      </w:r>
    </w:p>
    <w:p w:rsidR="00EC2E79" w:rsidRPr="001720B4" w:rsidRDefault="00C52DC3">
      <w:pPr>
        <w:pStyle w:val="Akapitzlist"/>
        <w:numPr>
          <w:ilvl w:val="0"/>
          <w:numId w:val="21"/>
        </w:numPr>
        <w:spacing w:line="240" w:lineRule="auto"/>
        <w:jc w:val="both"/>
        <w:rPr>
          <w:rFonts w:ascii="Arial" w:eastAsia="Calibri" w:hAnsi="Arial" w:cs="Arial"/>
        </w:rPr>
      </w:pPr>
      <w:r w:rsidRPr="001720B4">
        <w:rPr>
          <w:rFonts w:ascii="Arial" w:eastAsia="Calibri" w:hAnsi="Arial" w:cs="Arial"/>
        </w:rPr>
        <w:t>w przypadku stwierdzenia przez Zamawiającego w sporządzonych przez Wykonawcę sprawozdaniach, zestawieniach VAT i pozostałych zestawieniach nieprawidłowości lub niezgodności z ustalonymi zasadami, wzorami albo przekazywanie ich po terminie - wysokości 250,00 zł  za każdy stwierdzony przypadek powiększony o równowartość sankcji nałożonej na Zamawiającego przez organ podatkowy z tego tytułu oraz odsetek za zwłokę,</w:t>
      </w:r>
    </w:p>
    <w:p w:rsidR="00C52DC3" w:rsidRPr="009B7634" w:rsidRDefault="00C52DC3">
      <w:pPr>
        <w:pStyle w:val="Style9"/>
        <w:widowControl/>
        <w:numPr>
          <w:ilvl w:val="0"/>
          <w:numId w:val="1"/>
        </w:numPr>
        <w:tabs>
          <w:tab w:val="left" w:pos="322"/>
          <w:tab w:val="left" w:pos="494"/>
        </w:tabs>
        <w:spacing w:line="240" w:lineRule="auto"/>
        <w:rPr>
          <w:rStyle w:val="FontStyle19"/>
          <w:rFonts w:ascii="Arial" w:hAnsi="Arial" w:cs="Arial"/>
          <w:sz w:val="22"/>
          <w:szCs w:val="22"/>
        </w:rPr>
      </w:pPr>
      <w:r w:rsidRPr="009B7634">
        <w:rPr>
          <w:rStyle w:val="FontStyle19"/>
          <w:rFonts w:ascii="Arial" w:hAnsi="Arial" w:cs="Arial"/>
          <w:sz w:val="22"/>
          <w:szCs w:val="22"/>
        </w:rPr>
        <w:t>Kary umowne są niezależne od siebie i kumulują się.</w:t>
      </w:r>
    </w:p>
    <w:p w:rsidR="00EC2E79" w:rsidRPr="001720B4" w:rsidRDefault="00C52DC3">
      <w:pPr>
        <w:pStyle w:val="Style9"/>
        <w:widowControl/>
        <w:numPr>
          <w:ilvl w:val="0"/>
          <w:numId w:val="1"/>
        </w:numPr>
        <w:tabs>
          <w:tab w:val="left" w:pos="322"/>
          <w:tab w:val="left" w:pos="494"/>
        </w:tabs>
        <w:spacing w:line="240" w:lineRule="auto"/>
        <w:rPr>
          <w:rFonts w:ascii="Arial" w:hAnsi="Arial" w:cs="Arial"/>
          <w:sz w:val="22"/>
          <w:szCs w:val="22"/>
        </w:rPr>
      </w:pPr>
      <w:r w:rsidRPr="001720B4">
        <w:rPr>
          <w:rStyle w:val="FontStyle19"/>
          <w:rFonts w:ascii="Arial" w:hAnsi="Arial" w:cs="Arial"/>
          <w:sz w:val="22"/>
          <w:szCs w:val="22"/>
        </w:rPr>
        <w:t>Łączna wysokość należności, jakie Zamawiający może naliczy Wykonawcy z tytułu kar umownych przewidzianych Umową, nie może przekroczyć</w:t>
      </w:r>
      <w:r w:rsidRPr="001720B4">
        <w:rPr>
          <w:rStyle w:val="FontStyle19"/>
          <w:rFonts w:ascii="Arial" w:hAnsi="Arial" w:cs="Arial"/>
          <w:b/>
          <w:sz w:val="22"/>
          <w:szCs w:val="22"/>
        </w:rPr>
        <w:t xml:space="preserve"> </w:t>
      </w:r>
      <w:r w:rsidRPr="001720B4">
        <w:rPr>
          <w:rStyle w:val="FontStyle18"/>
          <w:rFonts w:ascii="Arial" w:hAnsi="Arial" w:cs="Arial"/>
          <w:b w:val="0"/>
          <w:sz w:val="22"/>
          <w:szCs w:val="22"/>
        </w:rPr>
        <w:t>30 % wynagrodzenia brutto</w:t>
      </w:r>
      <w:r w:rsidRPr="001720B4">
        <w:rPr>
          <w:rStyle w:val="FontStyle18"/>
          <w:rFonts w:ascii="Arial" w:hAnsi="Arial" w:cs="Arial"/>
          <w:sz w:val="22"/>
          <w:szCs w:val="22"/>
        </w:rPr>
        <w:t xml:space="preserve"> </w:t>
      </w:r>
      <w:r w:rsidRPr="001720B4">
        <w:rPr>
          <w:rStyle w:val="FontStyle19"/>
          <w:rFonts w:ascii="Arial" w:hAnsi="Arial" w:cs="Arial"/>
          <w:sz w:val="22"/>
          <w:szCs w:val="22"/>
        </w:rPr>
        <w:t>wskazanego w § 5 ust. 1 umowy.</w:t>
      </w:r>
    </w:p>
    <w:p w:rsidR="00EC2E79" w:rsidRPr="001720B4" w:rsidRDefault="00C52DC3">
      <w:pPr>
        <w:pStyle w:val="Akapitzlist"/>
        <w:numPr>
          <w:ilvl w:val="0"/>
          <w:numId w:val="1"/>
        </w:numPr>
        <w:suppressAutoHyphens w:val="0"/>
        <w:spacing w:after="0" w:line="240" w:lineRule="auto"/>
        <w:contextualSpacing/>
        <w:jc w:val="both"/>
        <w:textAlignment w:val="auto"/>
        <w:rPr>
          <w:rFonts w:ascii="Arial" w:eastAsia="Times New Roman" w:hAnsi="Arial" w:cs="Arial"/>
          <w:lang w:val="de-DE" w:eastAsia="pl-PL"/>
        </w:rPr>
      </w:pPr>
      <w:r w:rsidRPr="001720B4">
        <w:rPr>
          <w:rFonts w:ascii="Arial" w:eastAsia="Times New Roman" w:hAnsi="Arial" w:cs="Arial"/>
          <w:lang w:val="de-DE" w:eastAsia="pl-PL"/>
        </w:rPr>
        <w:t xml:space="preserve">W </w:t>
      </w:r>
      <w:proofErr w:type="spellStart"/>
      <w:r w:rsidRPr="001720B4">
        <w:rPr>
          <w:rFonts w:ascii="Arial" w:eastAsia="Times New Roman" w:hAnsi="Arial" w:cs="Arial"/>
          <w:lang w:val="de-DE" w:eastAsia="pl-PL"/>
        </w:rPr>
        <w:t>przypadku</w:t>
      </w:r>
      <w:proofErr w:type="spellEnd"/>
      <w:r w:rsidRPr="001720B4">
        <w:rPr>
          <w:rFonts w:ascii="Arial" w:eastAsia="Times New Roman" w:hAnsi="Arial" w:cs="Arial"/>
          <w:lang w:val="de-DE" w:eastAsia="pl-PL"/>
        </w:rPr>
        <w:t xml:space="preserve"> </w:t>
      </w:r>
      <w:proofErr w:type="spellStart"/>
      <w:r w:rsidRPr="001720B4">
        <w:rPr>
          <w:rFonts w:ascii="Arial" w:eastAsia="Times New Roman" w:hAnsi="Arial" w:cs="Arial"/>
          <w:lang w:val="de-DE" w:eastAsia="pl-PL"/>
        </w:rPr>
        <w:t>uchylania</w:t>
      </w:r>
      <w:proofErr w:type="spellEnd"/>
      <w:r w:rsidRPr="001720B4">
        <w:rPr>
          <w:rFonts w:ascii="Arial" w:eastAsia="Times New Roman" w:hAnsi="Arial" w:cs="Arial"/>
          <w:lang w:val="de-DE" w:eastAsia="pl-PL"/>
        </w:rPr>
        <w:t xml:space="preserve"> </w:t>
      </w:r>
      <w:proofErr w:type="spellStart"/>
      <w:r w:rsidRPr="001720B4">
        <w:rPr>
          <w:rFonts w:ascii="Arial" w:eastAsia="Times New Roman" w:hAnsi="Arial" w:cs="Arial"/>
          <w:lang w:val="de-DE" w:eastAsia="pl-PL"/>
        </w:rPr>
        <w:t>się</w:t>
      </w:r>
      <w:proofErr w:type="spellEnd"/>
      <w:r w:rsidRPr="001720B4">
        <w:rPr>
          <w:rFonts w:ascii="Arial" w:eastAsia="Times New Roman" w:hAnsi="Arial" w:cs="Arial"/>
          <w:lang w:val="de-DE" w:eastAsia="pl-PL"/>
        </w:rPr>
        <w:t xml:space="preserve"> </w:t>
      </w:r>
      <w:proofErr w:type="spellStart"/>
      <w:r w:rsidRPr="001720B4">
        <w:rPr>
          <w:rFonts w:ascii="Arial" w:eastAsia="Times New Roman" w:hAnsi="Arial" w:cs="Arial"/>
          <w:lang w:val="de-DE" w:eastAsia="pl-PL"/>
        </w:rPr>
        <w:t>Wykonawcy</w:t>
      </w:r>
      <w:proofErr w:type="spellEnd"/>
      <w:r w:rsidRPr="001720B4">
        <w:rPr>
          <w:rFonts w:ascii="Arial" w:eastAsia="Times New Roman" w:hAnsi="Arial" w:cs="Arial"/>
          <w:lang w:val="de-DE" w:eastAsia="pl-PL"/>
        </w:rPr>
        <w:t xml:space="preserve"> </w:t>
      </w:r>
      <w:proofErr w:type="spellStart"/>
      <w:r w:rsidRPr="001720B4">
        <w:rPr>
          <w:rFonts w:ascii="Arial" w:eastAsia="Times New Roman" w:hAnsi="Arial" w:cs="Arial"/>
          <w:lang w:val="de-DE" w:eastAsia="pl-PL"/>
        </w:rPr>
        <w:t>od</w:t>
      </w:r>
      <w:proofErr w:type="spellEnd"/>
      <w:r w:rsidRPr="001720B4">
        <w:rPr>
          <w:rFonts w:ascii="Arial" w:eastAsia="Times New Roman" w:hAnsi="Arial" w:cs="Arial"/>
          <w:lang w:val="de-DE" w:eastAsia="pl-PL"/>
        </w:rPr>
        <w:t xml:space="preserve"> </w:t>
      </w:r>
      <w:proofErr w:type="spellStart"/>
      <w:r w:rsidRPr="001720B4">
        <w:rPr>
          <w:rFonts w:ascii="Arial" w:eastAsia="Times New Roman" w:hAnsi="Arial" w:cs="Arial"/>
          <w:lang w:val="de-DE" w:eastAsia="pl-PL"/>
        </w:rPr>
        <w:t>wykonywania</w:t>
      </w:r>
      <w:proofErr w:type="spellEnd"/>
      <w:r w:rsidRPr="001720B4">
        <w:rPr>
          <w:rFonts w:ascii="Arial" w:eastAsia="Times New Roman" w:hAnsi="Arial" w:cs="Arial"/>
          <w:lang w:val="de-DE" w:eastAsia="pl-PL"/>
        </w:rPr>
        <w:t xml:space="preserve"> </w:t>
      </w:r>
      <w:proofErr w:type="spellStart"/>
      <w:r w:rsidRPr="001720B4">
        <w:rPr>
          <w:rFonts w:ascii="Arial" w:eastAsia="Times New Roman" w:hAnsi="Arial" w:cs="Arial"/>
          <w:lang w:val="de-DE" w:eastAsia="pl-PL"/>
        </w:rPr>
        <w:t>usługi</w:t>
      </w:r>
      <w:proofErr w:type="spellEnd"/>
      <w:r w:rsidRPr="001720B4">
        <w:rPr>
          <w:rFonts w:ascii="Arial" w:eastAsia="Times New Roman" w:hAnsi="Arial" w:cs="Arial"/>
          <w:lang w:val="de-DE" w:eastAsia="pl-PL"/>
        </w:rPr>
        <w:t xml:space="preserve"> </w:t>
      </w:r>
      <w:r w:rsidRPr="001720B4">
        <w:rPr>
          <w:rFonts w:ascii="Arial" w:eastAsia="Times New Roman" w:hAnsi="Arial" w:cs="Arial"/>
          <w:lang w:eastAsia="pl-PL"/>
        </w:rPr>
        <w:t>Zamawiający, może skorzystać z usług zastępczych innego podmiotu, a poniesionymi kosztami usług zastępczych obciążyć Wykonawcę. O każdym przypadku obciążenia Wykonawcy kosztami usług zastępczych, przyczynach obciążenia, wysokości tego obciążenia i sposobie zapłaty kwoty kosztów usług zastępczych, Zamawiający poinformuje na piśmie. W takim przypadku wynagrodzenie Wykonawcy z tytułu realizacji umowy za dany okres rozliczeniowy zostanie pomniejszone o koszty wykonania zastępczego.</w:t>
      </w:r>
    </w:p>
    <w:p w:rsidR="00EC2E79" w:rsidRPr="001720B4" w:rsidRDefault="00C52DC3">
      <w:pPr>
        <w:pStyle w:val="Akapitzlist"/>
        <w:numPr>
          <w:ilvl w:val="0"/>
          <w:numId w:val="1"/>
        </w:numPr>
        <w:suppressAutoHyphens w:val="0"/>
        <w:spacing w:after="0" w:line="240" w:lineRule="auto"/>
        <w:contextualSpacing/>
        <w:jc w:val="both"/>
        <w:textAlignment w:val="auto"/>
        <w:rPr>
          <w:rFonts w:ascii="Arial" w:eastAsia="Times New Roman" w:hAnsi="Arial" w:cs="Arial"/>
          <w:lang w:val="de-DE" w:eastAsia="pl-PL"/>
        </w:rPr>
      </w:pPr>
      <w:r w:rsidRPr="001720B4">
        <w:rPr>
          <w:rFonts w:ascii="Arial" w:eastAsia="Times New Roman" w:hAnsi="Arial" w:cs="Arial"/>
          <w:lang w:eastAsia="pl-PL"/>
        </w:rPr>
        <w:t>Zamawiający zastrzega sobie prawo do dochodzenia odszkodowania uzupełniającego, przewyższającego wysokość kar umownych, do wysokości rzeczywiście poniesionej szkody.</w:t>
      </w:r>
    </w:p>
    <w:p w:rsidR="00EC2E79" w:rsidRPr="009B7634" w:rsidRDefault="00C52DC3">
      <w:pPr>
        <w:numPr>
          <w:ilvl w:val="0"/>
          <w:numId w:val="1"/>
        </w:numPr>
        <w:suppressAutoHyphens/>
        <w:jc w:val="both"/>
        <w:rPr>
          <w:rFonts w:ascii="Arial" w:hAnsi="Arial" w:cs="Arial"/>
          <w:sz w:val="22"/>
          <w:szCs w:val="22"/>
        </w:rPr>
      </w:pPr>
      <w:r w:rsidRPr="009B7634">
        <w:rPr>
          <w:rFonts w:ascii="Arial" w:hAnsi="Arial" w:cs="Arial"/>
          <w:sz w:val="22"/>
          <w:szCs w:val="22"/>
        </w:rPr>
        <w:t xml:space="preserve">Wierzytelności </w:t>
      </w:r>
      <w:r w:rsidRPr="009B7634">
        <w:rPr>
          <w:rFonts w:ascii="Arial" w:hAnsi="Arial" w:cs="Arial"/>
          <w:spacing w:val="-4"/>
          <w:sz w:val="22"/>
          <w:szCs w:val="22"/>
        </w:rPr>
        <w:t>z tytułu kar umownych oraz szkód, wynikających z nienależytego wykonania umowy przez Wykonawcę Zamawiający jest uprawniony do skompensowania z należnym Wykonawcy wynagrodzeniem, nawet, jeśli którakolwiek z wierzytelności nie jest jeszcze wymagalna chyba, że zdarzenie w związku z którym zastrzeżono kary umowne, nastąpiło w okresie obowiązywania stanu zagrożenia epidemicznego albo stanu epidemii. Do kompensaty dochodzi poprzez złożenie przez Zamawiającego Wykonawcy oświadczenia o dokonaniu kompensaty wraz z wyjaśnieniem podstaw powstania wierzytelności po stronie Zamawiającego. Złożenie takiego oświadczenia ma skutek dokonania zapłaty</w:t>
      </w:r>
      <w:r w:rsidRPr="009B7634">
        <w:rPr>
          <w:rFonts w:ascii="Arial" w:hAnsi="Arial" w:cs="Arial"/>
          <w:sz w:val="22"/>
          <w:szCs w:val="22"/>
        </w:rPr>
        <w:t xml:space="preserve">.  </w:t>
      </w:r>
    </w:p>
    <w:p w:rsidR="001720B4" w:rsidRDefault="001720B4">
      <w:pPr>
        <w:pStyle w:val="Heading2"/>
        <w:jc w:val="center"/>
        <w:rPr>
          <w:rFonts w:ascii="Arial" w:hAnsi="Arial" w:cs="Arial"/>
          <w:sz w:val="22"/>
          <w:szCs w:val="22"/>
        </w:rPr>
      </w:pPr>
    </w:p>
    <w:p w:rsidR="00EC2E79" w:rsidRPr="001720B4" w:rsidRDefault="00C52DC3">
      <w:pPr>
        <w:pStyle w:val="Heading2"/>
        <w:jc w:val="center"/>
        <w:rPr>
          <w:rFonts w:ascii="Arial" w:hAnsi="Arial" w:cs="Arial"/>
          <w:sz w:val="22"/>
          <w:szCs w:val="22"/>
        </w:rPr>
      </w:pPr>
      <w:r w:rsidRPr="001720B4">
        <w:rPr>
          <w:rFonts w:ascii="Arial" w:hAnsi="Arial" w:cs="Arial"/>
          <w:sz w:val="22"/>
          <w:szCs w:val="22"/>
        </w:rPr>
        <w:t>§ 8</w:t>
      </w:r>
    </w:p>
    <w:p w:rsidR="00EC2E79" w:rsidRPr="001720B4" w:rsidRDefault="00C52DC3">
      <w:pPr>
        <w:pStyle w:val="Heading2"/>
        <w:jc w:val="center"/>
        <w:rPr>
          <w:rFonts w:ascii="Arial" w:hAnsi="Arial" w:cs="Arial"/>
          <w:sz w:val="22"/>
          <w:szCs w:val="22"/>
        </w:rPr>
      </w:pPr>
      <w:r w:rsidRPr="001720B4">
        <w:rPr>
          <w:rFonts w:ascii="Arial" w:hAnsi="Arial" w:cs="Arial"/>
          <w:sz w:val="22"/>
          <w:szCs w:val="22"/>
        </w:rPr>
        <w:t>Regulamin korzystania z Infrastruktury sportowej</w:t>
      </w:r>
    </w:p>
    <w:p w:rsidR="00EC2E79" w:rsidRPr="001720B4" w:rsidRDefault="00C52DC3">
      <w:pPr>
        <w:pStyle w:val="Heading2"/>
        <w:numPr>
          <w:ilvl w:val="0"/>
          <w:numId w:val="10"/>
        </w:numPr>
        <w:jc w:val="both"/>
        <w:rPr>
          <w:rFonts w:ascii="Arial" w:hAnsi="Arial" w:cs="Arial"/>
          <w:b w:val="0"/>
          <w:bCs w:val="0"/>
          <w:sz w:val="22"/>
          <w:szCs w:val="22"/>
        </w:rPr>
      </w:pPr>
      <w:r w:rsidRPr="001720B4">
        <w:rPr>
          <w:rFonts w:ascii="Arial" w:hAnsi="Arial" w:cs="Arial"/>
          <w:b w:val="0"/>
          <w:bCs w:val="0"/>
          <w:sz w:val="22"/>
          <w:szCs w:val="22"/>
        </w:rPr>
        <w:t xml:space="preserve">Wykonawca jest zobowiązany do opracowania projektu regulaminu korzystania z Infrastruktury sportowej, uwzględniając określony w §2 ust. 1 </w:t>
      </w:r>
      <w:proofErr w:type="spellStart"/>
      <w:r w:rsidRPr="001720B4">
        <w:rPr>
          <w:rFonts w:ascii="Arial" w:hAnsi="Arial" w:cs="Arial"/>
          <w:b w:val="0"/>
          <w:bCs w:val="0"/>
          <w:sz w:val="22"/>
          <w:szCs w:val="22"/>
        </w:rPr>
        <w:t>pkt</w:t>
      </w:r>
      <w:proofErr w:type="spellEnd"/>
      <w:r w:rsidRPr="001720B4">
        <w:rPr>
          <w:rFonts w:ascii="Arial" w:hAnsi="Arial" w:cs="Arial"/>
          <w:b w:val="0"/>
          <w:bCs w:val="0"/>
          <w:sz w:val="22"/>
          <w:szCs w:val="22"/>
        </w:rPr>
        <w:t xml:space="preserve"> 10 i 11 Umowy obowiązek.</w:t>
      </w:r>
    </w:p>
    <w:p w:rsidR="00EC2E79" w:rsidRPr="001720B4" w:rsidRDefault="00C52DC3">
      <w:pPr>
        <w:numPr>
          <w:ilvl w:val="0"/>
          <w:numId w:val="10"/>
        </w:numPr>
        <w:jc w:val="both"/>
        <w:rPr>
          <w:rFonts w:ascii="Arial" w:hAnsi="Arial" w:cs="Arial"/>
          <w:sz w:val="22"/>
          <w:szCs w:val="22"/>
        </w:rPr>
      </w:pPr>
      <w:r w:rsidRPr="001720B4">
        <w:rPr>
          <w:rFonts w:ascii="Arial" w:hAnsi="Arial" w:cs="Arial"/>
          <w:bCs/>
          <w:sz w:val="22"/>
          <w:szCs w:val="22"/>
        </w:rPr>
        <w:t>Wykonawca przedstawia Zamawiającemu projekt regulaminu korzystania z Infrastruktury sportowej, o którym mowa w ust. 1 niniejszego paragrafu, w formie elektronicznej, w terminie 7 dni, w celu jego zatwierdzenia. Zamawiający ma prawo, w uzgodnieniu z wykonawcą, korygować wszystkie pozycje regulaminu, wykreślać oraz wprowadzać nowe, po zaakceptowaniu ich przez Zarządcę.</w:t>
      </w:r>
    </w:p>
    <w:p w:rsidR="00EC2E79" w:rsidRPr="001720B4" w:rsidRDefault="00C52DC3">
      <w:pPr>
        <w:numPr>
          <w:ilvl w:val="0"/>
          <w:numId w:val="10"/>
        </w:numPr>
        <w:jc w:val="both"/>
        <w:rPr>
          <w:rFonts w:ascii="Arial" w:hAnsi="Arial" w:cs="Arial"/>
          <w:sz w:val="22"/>
          <w:szCs w:val="22"/>
        </w:rPr>
      </w:pPr>
      <w:r w:rsidRPr="001720B4">
        <w:rPr>
          <w:rFonts w:ascii="Arial" w:hAnsi="Arial" w:cs="Arial"/>
          <w:bCs/>
          <w:sz w:val="22"/>
          <w:szCs w:val="22"/>
        </w:rPr>
        <w:t xml:space="preserve">Zamawiający zobowiązany jest do merytorycznego ustosunkowania się do przedstawionych projektu regulaminu w ciągu 7 dni od ich otrzymania. Wszelkie uwagi oraz korekty do regulaminu przekazane zostaną Wykonawcy na piśmie. Brak udzielenia odpowiedzi przez Zamawiającego w powyższym terminie rozumiane jest, jako wyrażenie zgody na treść regulaminu (milcząca akceptacja). </w:t>
      </w:r>
    </w:p>
    <w:p w:rsidR="00EC2E79" w:rsidRPr="001720B4" w:rsidRDefault="00C52DC3">
      <w:pPr>
        <w:numPr>
          <w:ilvl w:val="0"/>
          <w:numId w:val="10"/>
        </w:numPr>
        <w:jc w:val="both"/>
        <w:rPr>
          <w:rFonts w:ascii="Arial" w:hAnsi="Arial" w:cs="Arial"/>
          <w:sz w:val="22"/>
          <w:szCs w:val="22"/>
        </w:rPr>
      </w:pPr>
      <w:r w:rsidRPr="001720B4">
        <w:rPr>
          <w:rFonts w:ascii="Arial" w:hAnsi="Arial" w:cs="Arial"/>
          <w:bCs/>
          <w:sz w:val="22"/>
          <w:szCs w:val="22"/>
        </w:rPr>
        <w:t>Wykonawca ma prawo, w każdym czasie, wystąpić o zmianę regulaminu korzystania z Infrastruktury sportowej. Ustalenia ust. 2,3 stosuje się odpowiednio.</w:t>
      </w:r>
      <w:bookmarkStart w:id="7" w:name="_Toc302385858"/>
      <w:bookmarkEnd w:id="7"/>
    </w:p>
    <w:p w:rsidR="00EC2E79" w:rsidRPr="001720B4" w:rsidRDefault="00EC2E79">
      <w:pPr>
        <w:spacing w:before="120"/>
        <w:jc w:val="both"/>
        <w:rPr>
          <w:rFonts w:ascii="Arial" w:hAnsi="Arial" w:cs="Arial"/>
          <w:b/>
          <w:sz w:val="22"/>
          <w:szCs w:val="22"/>
        </w:rPr>
      </w:pPr>
    </w:p>
    <w:p w:rsidR="00EC2E79" w:rsidRPr="001720B4" w:rsidRDefault="00C52DC3">
      <w:pPr>
        <w:pStyle w:val="Heading2"/>
        <w:jc w:val="center"/>
        <w:rPr>
          <w:rFonts w:ascii="Arial" w:hAnsi="Arial" w:cs="Arial"/>
          <w:sz w:val="22"/>
          <w:szCs w:val="22"/>
        </w:rPr>
      </w:pPr>
      <w:bookmarkStart w:id="8" w:name="_Toc302385861"/>
      <w:r w:rsidRPr="001720B4">
        <w:rPr>
          <w:rFonts w:ascii="Arial" w:hAnsi="Arial" w:cs="Arial"/>
          <w:sz w:val="22"/>
          <w:szCs w:val="22"/>
        </w:rPr>
        <w:t xml:space="preserve">§ </w:t>
      </w:r>
      <w:bookmarkEnd w:id="8"/>
      <w:r w:rsidRPr="001720B4">
        <w:rPr>
          <w:rFonts w:ascii="Arial" w:hAnsi="Arial" w:cs="Arial"/>
          <w:sz w:val="22"/>
          <w:szCs w:val="22"/>
        </w:rPr>
        <w:t>9</w:t>
      </w:r>
    </w:p>
    <w:p w:rsidR="00EC2E79" w:rsidRPr="001720B4" w:rsidRDefault="00C52DC3">
      <w:pPr>
        <w:jc w:val="center"/>
        <w:rPr>
          <w:rFonts w:ascii="Arial" w:hAnsi="Arial" w:cs="Arial"/>
          <w:b/>
          <w:sz w:val="22"/>
          <w:szCs w:val="22"/>
        </w:rPr>
      </w:pPr>
      <w:r w:rsidRPr="001720B4">
        <w:rPr>
          <w:rFonts w:ascii="Arial" w:hAnsi="Arial" w:cs="Arial"/>
          <w:b/>
          <w:sz w:val="22"/>
          <w:szCs w:val="22"/>
        </w:rPr>
        <w:t>Rozwiązanie umowy oraz odstąpienie od niej</w:t>
      </w:r>
    </w:p>
    <w:p w:rsidR="00EC2E79" w:rsidRPr="001720B4" w:rsidRDefault="00C52DC3">
      <w:pPr>
        <w:numPr>
          <w:ilvl w:val="1"/>
          <w:numId w:val="2"/>
        </w:numPr>
        <w:tabs>
          <w:tab w:val="left" w:pos="567"/>
        </w:tabs>
        <w:spacing w:before="120"/>
        <w:ind w:left="567" w:hanging="425"/>
        <w:jc w:val="both"/>
        <w:rPr>
          <w:rFonts w:ascii="Arial" w:hAnsi="Arial" w:cs="Arial"/>
          <w:sz w:val="22"/>
          <w:szCs w:val="22"/>
        </w:rPr>
      </w:pPr>
      <w:r w:rsidRPr="001720B4">
        <w:rPr>
          <w:rFonts w:ascii="Arial" w:hAnsi="Arial" w:cs="Arial"/>
          <w:sz w:val="22"/>
          <w:szCs w:val="22"/>
        </w:rPr>
        <w:t>Zamawiający ma prawo do rozwiązania niniejszej umowy w trybie natychmiastowym w przypadku :</w:t>
      </w:r>
    </w:p>
    <w:p w:rsidR="00EC2E79" w:rsidRPr="001720B4" w:rsidRDefault="00C52DC3">
      <w:pPr>
        <w:numPr>
          <w:ilvl w:val="0"/>
          <w:numId w:val="11"/>
        </w:numPr>
        <w:spacing w:before="120"/>
        <w:jc w:val="both"/>
        <w:rPr>
          <w:rFonts w:ascii="Arial" w:hAnsi="Arial" w:cs="Arial"/>
          <w:sz w:val="22"/>
          <w:szCs w:val="22"/>
        </w:rPr>
      </w:pPr>
      <w:r w:rsidRPr="001720B4">
        <w:rPr>
          <w:rFonts w:ascii="Arial" w:hAnsi="Arial" w:cs="Arial"/>
          <w:sz w:val="22"/>
          <w:szCs w:val="22"/>
        </w:rPr>
        <w:t>gdy Wykonawca bez uzasadnienia nie podjął wykonywania obowiązków wynikających z Umowy lub przerwał ich wykonywanie na okres co najmniej miesiąca,</w:t>
      </w:r>
    </w:p>
    <w:p w:rsidR="00EC2E79" w:rsidRPr="001720B4" w:rsidRDefault="00C52DC3">
      <w:pPr>
        <w:numPr>
          <w:ilvl w:val="0"/>
          <w:numId w:val="11"/>
        </w:numPr>
        <w:spacing w:before="120"/>
        <w:jc w:val="both"/>
        <w:rPr>
          <w:rFonts w:ascii="Arial" w:hAnsi="Arial" w:cs="Arial"/>
          <w:sz w:val="22"/>
          <w:szCs w:val="22"/>
        </w:rPr>
      </w:pPr>
      <w:r w:rsidRPr="001720B4">
        <w:rPr>
          <w:rFonts w:ascii="Arial" w:hAnsi="Arial" w:cs="Arial"/>
          <w:sz w:val="22"/>
          <w:szCs w:val="22"/>
        </w:rPr>
        <w:t>Wykonawca zostanie postawiony w stan likwidacji albo na skutek zaprzestania płacenia długów otwarte zostanie dla niego postępowanie układowe</w:t>
      </w:r>
      <w:r w:rsidRPr="001720B4">
        <w:rPr>
          <w:rFonts w:ascii="Arial" w:hAnsi="Arial" w:cs="Arial"/>
          <w:sz w:val="22"/>
          <w:szCs w:val="22"/>
        </w:rPr>
        <w:br/>
        <w:t>lub złożony zostanie wniosek o ogłoszenie upadłości, lub też na podstawie otrzymanych sprawozdań finansowych zamawiający poweźmie uzasadnioną obawę, że fakt taki może nastąpić w najbliższej przyszłości.</w:t>
      </w:r>
    </w:p>
    <w:p w:rsidR="00EC2E79" w:rsidRPr="001720B4" w:rsidRDefault="00C52DC3">
      <w:pPr>
        <w:pStyle w:val="Akapitzlist"/>
        <w:numPr>
          <w:ilvl w:val="1"/>
          <w:numId w:val="2"/>
        </w:numPr>
        <w:tabs>
          <w:tab w:val="left" w:pos="1134"/>
        </w:tabs>
        <w:spacing w:before="120" w:line="240" w:lineRule="auto"/>
        <w:ind w:left="709"/>
        <w:jc w:val="both"/>
        <w:rPr>
          <w:rFonts w:ascii="Arial" w:hAnsi="Arial" w:cs="Arial"/>
        </w:rPr>
      </w:pPr>
      <w:r w:rsidRPr="001720B4">
        <w:rPr>
          <w:rFonts w:ascii="Arial" w:hAnsi="Arial" w:cs="Arial"/>
        </w:rPr>
        <w:t>Zamawiający może rozwiązać umowę w trybie natychmiastowym, jeśli przyczyną wypowiedzenia są stwierdzone nadużycia lub inne rażące uchybienia Wykonawcy.</w:t>
      </w:r>
    </w:p>
    <w:p w:rsidR="00EC2E79" w:rsidRPr="001720B4" w:rsidRDefault="00C52DC3">
      <w:pPr>
        <w:pStyle w:val="Akapitzlist"/>
        <w:numPr>
          <w:ilvl w:val="1"/>
          <w:numId w:val="2"/>
        </w:numPr>
        <w:tabs>
          <w:tab w:val="left" w:pos="1134"/>
        </w:tabs>
        <w:spacing w:before="120" w:line="240" w:lineRule="auto"/>
        <w:ind w:left="709"/>
        <w:jc w:val="both"/>
        <w:rPr>
          <w:rFonts w:ascii="Arial" w:hAnsi="Arial" w:cs="Arial"/>
        </w:rPr>
      </w:pPr>
      <w:r w:rsidRPr="001720B4">
        <w:rPr>
          <w:rFonts w:ascii="Arial" w:hAnsi="Arial" w:cs="Arial"/>
        </w:rPr>
        <w:t>Zamawiający zastrzega możliwość rozwiązania umowy bez zachowania okresu wypowiedzenia w przypadku, gdy suma naliczonych przez Zamawiającego kar umownych w trakcie obowiązywania umowy przekracza 1/12 całkowitej wartości umow</w:t>
      </w:r>
      <w:r w:rsidR="007E7D50">
        <w:rPr>
          <w:rFonts w:ascii="Arial" w:hAnsi="Arial" w:cs="Arial"/>
        </w:rPr>
        <w:t>y brutto określonej w § 5 ust. 2</w:t>
      </w:r>
      <w:r w:rsidRPr="001720B4">
        <w:rPr>
          <w:rFonts w:ascii="Arial" w:hAnsi="Arial" w:cs="Arial"/>
        </w:rPr>
        <w:t xml:space="preserve"> umowy oraz w przypadku, gdy trzykrotnie zostanie naliczona kara umowna z tego samego tytułu.</w:t>
      </w:r>
    </w:p>
    <w:p w:rsidR="00EC2E79" w:rsidRPr="001720B4" w:rsidRDefault="00C52DC3">
      <w:pPr>
        <w:pStyle w:val="Akapitzlist"/>
        <w:numPr>
          <w:ilvl w:val="1"/>
          <w:numId w:val="2"/>
        </w:numPr>
        <w:tabs>
          <w:tab w:val="left" w:pos="1134"/>
        </w:tabs>
        <w:spacing w:before="120" w:line="240" w:lineRule="auto"/>
        <w:ind w:left="709"/>
        <w:jc w:val="both"/>
        <w:rPr>
          <w:rFonts w:ascii="Arial" w:hAnsi="Arial" w:cs="Arial"/>
        </w:rPr>
      </w:pPr>
      <w:r w:rsidRPr="001720B4">
        <w:rPr>
          <w:rFonts w:ascii="Arial" w:eastAsia="Calibri" w:hAnsi="Arial" w:cs="Arial"/>
        </w:rPr>
        <w:t>Zamawiający może wypowiedzieć umowę z zachowaniem trzymiesięcznego okresu wypowiedzenia na koniec miesiąca kalendarzowego, jeśli Wykonawca naruszać będzie ciążące na nim obowiązki lub prawa, wynikające z aktów prawnych lub przepisów gminnych albo postanowień niniejszej umowy, a w szczególności gdy Wykonawca narusza postanowienia niniejszej umowy i pomimo wezwania ze strony Zamawiającego  nie usuwa tych naruszeń, w ciągu jednego miesiąca od dnia zgłoszenia zastrzeżeń.</w:t>
      </w:r>
    </w:p>
    <w:p w:rsidR="00EC2E79" w:rsidRPr="001720B4" w:rsidRDefault="00C52DC3">
      <w:pPr>
        <w:pStyle w:val="Akapitzlist"/>
        <w:numPr>
          <w:ilvl w:val="1"/>
          <w:numId w:val="2"/>
        </w:numPr>
        <w:tabs>
          <w:tab w:val="left" w:pos="1134"/>
        </w:tabs>
        <w:spacing w:before="120" w:line="240" w:lineRule="auto"/>
        <w:ind w:left="709"/>
        <w:jc w:val="both"/>
        <w:rPr>
          <w:rFonts w:ascii="Arial" w:hAnsi="Arial" w:cs="Arial"/>
        </w:rPr>
      </w:pPr>
      <w:r w:rsidRPr="001720B4">
        <w:rPr>
          <w:rFonts w:ascii="Arial" w:hAnsi="Arial" w:cs="Arial"/>
        </w:rPr>
        <w:t xml:space="preserve">W terminie 5 dni roboczych od daty wygaśnięcia, rozwiązania lub odstąpienia od Umowy Wykonawca zobowiązany jest do zwrotu Zamawiającemu Infrastruktury sportowej oraz do zwrotu  pełnej dokumentacji dotyczącej przedmiotowej  </w:t>
      </w:r>
      <w:r w:rsidRPr="001720B4">
        <w:rPr>
          <w:rFonts w:ascii="Arial" w:hAnsi="Arial" w:cs="Arial"/>
        </w:rPr>
        <w:lastRenderedPageBreak/>
        <w:t>Infrastruktury sportowej, zarówno przekazanej Wykonawcy wraz z Infrastrukturą jak również powstałej w trakcie trwania niniejszej Umowy.</w:t>
      </w:r>
    </w:p>
    <w:p w:rsidR="00EC2E79" w:rsidRPr="001720B4" w:rsidRDefault="00C52DC3">
      <w:pPr>
        <w:pStyle w:val="Akapitzlist"/>
        <w:numPr>
          <w:ilvl w:val="1"/>
          <w:numId w:val="2"/>
        </w:numPr>
        <w:tabs>
          <w:tab w:val="left" w:pos="1134"/>
        </w:tabs>
        <w:spacing w:before="120" w:line="240" w:lineRule="auto"/>
        <w:ind w:left="709"/>
        <w:jc w:val="both"/>
        <w:rPr>
          <w:rFonts w:ascii="Arial" w:hAnsi="Arial" w:cs="Arial"/>
        </w:rPr>
      </w:pPr>
      <w:r w:rsidRPr="001720B4">
        <w:rPr>
          <w:rFonts w:ascii="Arial" w:hAnsi="Arial" w:cs="Arial"/>
        </w:rPr>
        <w:t>W przypadku rozwiązania Umowy lub odstąpienia od niej  Wykonawcy   przysługiwało będzie jedynie wynagrodzenie za zrealizowaną usługę, proporcjonalnie od okresu trwania umowy.</w:t>
      </w:r>
    </w:p>
    <w:p w:rsidR="00EC2E79" w:rsidRPr="001720B4" w:rsidRDefault="00EC2E79">
      <w:pPr>
        <w:suppressAutoHyphens/>
        <w:textAlignment w:val="baseline"/>
        <w:rPr>
          <w:rFonts w:ascii="Arial" w:eastAsia="SimSun" w:hAnsi="Arial" w:cs="Arial"/>
          <w:b/>
          <w:bCs/>
          <w:kern w:val="2"/>
          <w:sz w:val="22"/>
          <w:szCs w:val="22"/>
          <w:lang w:eastAsia="zh-CN"/>
        </w:rPr>
      </w:pPr>
    </w:p>
    <w:p w:rsidR="00EC2E79" w:rsidRPr="001720B4" w:rsidRDefault="00C52DC3">
      <w:pPr>
        <w:suppressAutoHyphens/>
        <w:jc w:val="center"/>
        <w:textAlignment w:val="baseline"/>
        <w:rPr>
          <w:rFonts w:ascii="Arial" w:eastAsia="SimSun" w:hAnsi="Arial" w:cs="Arial"/>
          <w:b/>
          <w:bCs/>
          <w:kern w:val="2"/>
          <w:sz w:val="22"/>
          <w:szCs w:val="22"/>
          <w:lang w:eastAsia="zh-CN"/>
        </w:rPr>
      </w:pPr>
      <w:r w:rsidRPr="001720B4">
        <w:rPr>
          <w:rFonts w:ascii="Arial" w:eastAsia="SimSun" w:hAnsi="Arial" w:cs="Arial"/>
          <w:b/>
          <w:bCs/>
          <w:kern w:val="2"/>
          <w:sz w:val="22"/>
          <w:szCs w:val="22"/>
          <w:lang w:eastAsia="zh-CN"/>
        </w:rPr>
        <w:t>§ 10</w:t>
      </w:r>
    </w:p>
    <w:p w:rsidR="00EC2E79" w:rsidRPr="001720B4" w:rsidRDefault="00C52DC3">
      <w:pPr>
        <w:suppressAutoHyphens/>
        <w:jc w:val="center"/>
        <w:textAlignment w:val="baseline"/>
        <w:rPr>
          <w:rFonts w:ascii="Arial" w:eastAsia="SimSun" w:hAnsi="Arial" w:cs="Arial"/>
          <w:b/>
          <w:bCs/>
          <w:kern w:val="2"/>
          <w:sz w:val="22"/>
          <w:szCs w:val="22"/>
          <w:lang w:eastAsia="zh-CN"/>
        </w:rPr>
      </w:pPr>
      <w:r w:rsidRPr="001720B4">
        <w:rPr>
          <w:rFonts w:ascii="Arial" w:eastAsia="SimSun" w:hAnsi="Arial" w:cs="Arial"/>
          <w:b/>
          <w:bCs/>
          <w:kern w:val="2"/>
          <w:sz w:val="22"/>
          <w:szCs w:val="22"/>
          <w:lang w:eastAsia="zh-CN"/>
        </w:rPr>
        <w:t>Siła wyższa</w:t>
      </w:r>
    </w:p>
    <w:p w:rsidR="00EC2E79" w:rsidRPr="001720B4" w:rsidRDefault="00C52DC3">
      <w:pPr>
        <w:numPr>
          <w:ilvl w:val="0"/>
          <w:numId w:val="15"/>
        </w:numPr>
        <w:suppressAutoHyphens/>
        <w:ind w:left="360"/>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Żadna ze Stron umowy nie będzie odpowiedzialna za opóźnienie albo całkowite lub częściowe niewykonanie lub nienależyte wykonanie umowy, jeżeli to opóźnienie, niewykonanie lub nienależyte wykonanie powstało na skutek siły wyższej. Przez siłę wyższą należy rozumieć każdą okoliczność, która zachodzi po podpisaniu umowy i jest niezależna od woli stron, obiektywnie uniemożliwia wykonanie zobowiązań umownych oraz której skutków nie można uniknąć lub inne wydarzenia, na które Strony nie mają jakiegokolwiek wpływu. Za siłę wyższą w rozumieniu niniejszej umowy uznaje się również wprowadzenie restrykcyjnych przepisów przez instytucje państwowe lub lokalne oraz inne ograniczenia, które uniemożliwiają wykonania stronom niniejszej umowy lub czasowo przeszkadzają takiemu wykonaniu.</w:t>
      </w:r>
    </w:p>
    <w:p w:rsidR="00EC2E79" w:rsidRPr="001720B4" w:rsidRDefault="00C52DC3">
      <w:pPr>
        <w:numPr>
          <w:ilvl w:val="0"/>
          <w:numId w:val="15"/>
        </w:numPr>
        <w:suppressAutoHyphens/>
        <w:ind w:left="360"/>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 xml:space="preserve">Strona, która powołuje się na siłę wyższą powinna poinformować drugą stronę o zaistnieniu zdarzenia w wskazującego na zaistnienie siły wyższej w terminie 5 dni od początku jej zaistnienia w formie pisemnej lub wiadomości elektronicznej. </w:t>
      </w:r>
    </w:p>
    <w:p w:rsidR="00EC2E79" w:rsidRPr="001720B4" w:rsidRDefault="00C52DC3">
      <w:pPr>
        <w:numPr>
          <w:ilvl w:val="0"/>
          <w:numId w:val="15"/>
        </w:numPr>
        <w:suppressAutoHyphens/>
        <w:ind w:left="360"/>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W okresie działania siły wyższej, obowiązywanie niniejszej umowy ulega zawieszeniu. W miarę możliwości w trakcie działania siły wyższej strony podejmować się będą niecierpiących zwłoki czynności. Po ustaniu działania siły wyższej strony są obowiązane do niezwłocznego podjęcia zawieszonych działań.</w:t>
      </w:r>
    </w:p>
    <w:p w:rsidR="00EC2E79" w:rsidRPr="001720B4" w:rsidRDefault="00C52DC3">
      <w:pPr>
        <w:numPr>
          <w:ilvl w:val="0"/>
          <w:numId w:val="15"/>
        </w:numPr>
        <w:suppressAutoHyphens/>
        <w:ind w:left="360"/>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Wykonawca nie odpowiada za niewykonanie lub nieprawidłowe wykonanie Umowy na skutek wystąpienia okoliczności związanych z zapobieganiem, przeciwdziałaniem i zwalczaniem COVID-19, które w szczególności mogą obejmować:</w:t>
      </w:r>
    </w:p>
    <w:p w:rsidR="00EC2E79" w:rsidRPr="001720B4" w:rsidRDefault="00C52DC3">
      <w:pPr>
        <w:numPr>
          <w:ilvl w:val="1"/>
          <w:numId w:val="15"/>
        </w:numPr>
        <w:suppressAutoHyphens/>
        <w:ind w:left="1080"/>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nieobecności pracowników lub osób świadczących pracę za wynagrodzeniem na innej podstawie niż stosunek pracy, które uczestniczą lub mogłyby uczestniczyć w realizacji umowy;</w:t>
      </w:r>
    </w:p>
    <w:p w:rsidR="00EC2E79" w:rsidRPr="001720B4" w:rsidRDefault="00C52DC3">
      <w:pPr>
        <w:numPr>
          <w:ilvl w:val="1"/>
          <w:numId w:val="15"/>
        </w:numPr>
        <w:suppressAutoHyphens/>
        <w:ind w:left="1080"/>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decyzje wydane przez Głównego Inspektora Sanitarnego lub działającego z jego upoważnienia państwowego wojewódzkiego inspektora sanitarnego, w związku z przeciwdziałaniem COVID-19, nakładające na Wykonawcę obowiązek podjęcia określonych czynności zapobiegawczych lub kontrolnych;</w:t>
      </w:r>
    </w:p>
    <w:p w:rsidR="00EC2E79" w:rsidRPr="001720B4" w:rsidRDefault="00C52DC3">
      <w:pPr>
        <w:numPr>
          <w:ilvl w:val="1"/>
          <w:numId w:val="15"/>
        </w:numPr>
        <w:suppressAutoHyphens/>
        <w:ind w:left="1080"/>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polecenia wydane przez wojewodów lub decyzje wydane przez Prezesa Rady Ministrów związanych z przeciwdziałaniem COVID-19, o których mowa w art. 11 ust. 1 i 2 ustawy z dnia 2 marca 2020 r. o szczególnych rozwiązaniach związanych z zapobieganiem, przeciwdziałaniem i zwalczaniem COVID-19, innych chorób zakaźnych oraz wywołanych nimi sytuacji kryzysowych;</w:t>
      </w:r>
    </w:p>
    <w:p w:rsidR="00EC2E79" w:rsidRPr="001720B4" w:rsidRDefault="00C52DC3">
      <w:pPr>
        <w:numPr>
          <w:ilvl w:val="1"/>
          <w:numId w:val="15"/>
        </w:numPr>
        <w:suppressAutoHyphens/>
        <w:ind w:left="1080"/>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wstrzymanie dostaw produktów, komponentów produktu lub materiałów, trudności w dostępie do sprzętu lub trudności w realizacji usług transportowych;</w:t>
      </w:r>
    </w:p>
    <w:p w:rsidR="00EC2E79" w:rsidRPr="001720B4" w:rsidRDefault="00C52DC3">
      <w:pPr>
        <w:numPr>
          <w:ilvl w:val="1"/>
          <w:numId w:val="15"/>
        </w:numPr>
        <w:suppressAutoHyphens/>
        <w:ind w:left="1080"/>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okoliczności, o których mowa w lit. a - d, w zakresie w jakim dotyczą one podwykonawcy lub dalszego podwykonawcy.</w:t>
      </w:r>
    </w:p>
    <w:p w:rsidR="00EC2E79" w:rsidRPr="001720B4" w:rsidRDefault="00C52DC3">
      <w:pPr>
        <w:numPr>
          <w:ilvl w:val="0"/>
          <w:numId w:val="16"/>
        </w:numPr>
        <w:suppressAutoHyphens/>
        <w:ind w:left="360"/>
        <w:jc w:val="both"/>
        <w:textAlignment w:val="baseline"/>
        <w:rPr>
          <w:rFonts w:ascii="Arial" w:eastAsia="SimSun" w:hAnsi="Arial" w:cs="Arial"/>
          <w:kern w:val="2"/>
          <w:sz w:val="22"/>
          <w:szCs w:val="22"/>
          <w:lang w:eastAsia="zh-CN"/>
        </w:rPr>
      </w:pPr>
      <w:r w:rsidRPr="001720B4">
        <w:rPr>
          <w:rFonts w:ascii="Arial" w:eastAsia="SimSun" w:hAnsi="Arial" w:cs="Arial"/>
          <w:kern w:val="2"/>
          <w:sz w:val="22"/>
          <w:szCs w:val="22"/>
          <w:lang w:eastAsia="zh-CN"/>
        </w:rPr>
        <w:t>Okoliczności, o których mowa w ust. 4 nie mogą w szczególności stanowić podstawy do rozwiązania, wypowiedzenia lub odstąpienia od umowy z Wykonawcą.</w:t>
      </w:r>
    </w:p>
    <w:p w:rsidR="001720B4" w:rsidRPr="001720B4" w:rsidRDefault="001720B4">
      <w:pPr>
        <w:suppressAutoHyphens/>
        <w:jc w:val="both"/>
        <w:textAlignment w:val="baseline"/>
        <w:rPr>
          <w:rFonts w:ascii="Arial" w:eastAsia="SimSun" w:hAnsi="Arial" w:cs="Arial"/>
          <w:kern w:val="2"/>
          <w:sz w:val="22"/>
          <w:szCs w:val="22"/>
          <w:lang w:eastAsia="zh-CN"/>
        </w:rPr>
      </w:pPr>
    </w:p>
    <w:p w:rsidR="00EC2E79" w:rsidRPr="001720B4" w:rsidRDefault="00C52DC3">
      <w:pPr>
        <w:tabs>
          <w:tab w:val="left" w:pos="426"/>
        </w:tabs>
        <w:suppressAutoHyphens/>
        <w:jc w:val="center"/>
        <w:textAlignment w:val="baseline"/>
        <w:rPr>
          <w:rFonts w:ascii="Arial" w:hAnsi="Arial" w:cs="Arial"/>
          <w:b/>
          <w:kern w:val="2"/>
          <w:sz w:val="22"/>
          <w:szCs w:val="22"/>
          <w:lang w:eastAsia="zh-CN"/>
        </w:rPr>
      </w:pPr>
      <w:r w:rsidRPr="001720B4">
        <w:rPr>
          <w:rFonts w:ascii="Arial" w:hAnsi="Arial" w:cs="Arial"/>
          <w:b/>
          <w:kern w:val="2"/>
          <w:sz w:val="22"/>
          <w:szCs w:val="22"/>
          <w:lang w:eastAsia="zh-CN"/>
        </w:rPr>
        <w:t>§ 11</w:t>
      </w:r>
    </w:p>
    <w:p w:rsidR="00EC2E79" w:rsidRPr="001720B4" w:rsidRDefault="00C52DC3">
      <w:pPr>
        <w:tabs>
          <w:tab w:val="left" w:pos="426"/>
        </w:tabs>
        <w:suppressAutoHyphens/>
        <w:jc w:val="center"/>
        <w:textAlignment w:val="baseline"/>
        <w:rPr>
          <w:rFonts w:ascii="Arial" w:hAnsi="Arial" w:cs="Arial"/>
          <w:b/>
          <w:kern w:val="2"/>
          <w:sz w:val="22"/>
          <w:szCs w:val="22"/>
          <w:lang w:eastAsia="zh-CN"/>
        </w:rPr>
      </w:pPr>
      <w:r w:rsidRPr="001720B4">
        <w:rPr>
          <w:rFonts w:ascii="Arial" w:hAnsi="Arial" w:cs="Arial"/>
          <w:b/>
          <w:kern w:val="2"/>
          <w:sz w:val="22"/>
          <w:szCs w:val="22"/>
          <w:lang w:eastAsia="zh-CN"/>
        </w:rPr>
        <w:t>Zmiany umowy</w:t>
      </w:r>
    </w:p>
    <w:p w:rsidR="00EC2E79" w:rsidRPr="001720B4" w:rsidRDefault="00EC2E79">
      <w:pPr>
        <w:tabs>
          <w:tab w:val="left" w:pos="426"/>
        </w:tabs>
        <w:suppressAutoHyphens/>
        <w:jc w:val="center"/>
        <w:textAlignment w:val="baseline"/>
        <w:rPr>
          <w:rFonts w:ascii="Arial" w:hAnsi="Arial" w:cs="Arial"/>
          <w:b/>
          <w:kern w:val="2"/>
          <w:sz w:val="22"/>
          <w:szCs w:val="22"/>
          <w:lang w:eastAsia="zh-CN"/>
        </w:rPr>
      </w:pPr>
    </w:p>
    <w:p w:rsidR="00EC2E79" w:rsidRPr="001720B4" w:rsidRDefault="00C52DC3">
      <w:pPr>
        <w:pStyle w:val="umowatytulyparagrafow"/>
        <w:numPr>
          <w:ilvl w:val="0"/>
          <w:numId w:val="24"/>
        </w:numPr>
        <w:tabs>
          <w:tab w:val="left" w:pos="426"/>
        </w:tabs>
        <w:spacing w:before="0" w:line="240" w:lineRule="auto"/>
        <w:ind w:left="426" w:hanging="426"/>
        <w:contextualSpacing/>
        <w:jc w:val="both"/>
        <w:rPr>
          <w:rFonts w:ascii="Arial" w:hAnsi="Arial" w:cs="Arial"/>
          <w:b w:val="0"/>
          <w:color w:val="auto"/>
          <w:sz w:val="22"/>
          <w:szCs w:val="22"/>
        </w:rPr>
      </w:pPr>
      <w:r w:rsidRPr="001720B4">
        <w:rPr>
          <w:rFonts w:ascii="Arial" w:hAnsi="Arial" w:cs="Arial"/>
          <w:b w:val="0"/>
          <w:color w:val="auto"/>
          <w:sz w:val="22"/>
          <w:szCs w:val="22"/>
        </w:rPr>
        <w:t>Zmiana niniejszej umowy dla swojej ważności wymaga zachowania formy pisemnej w postaci aneksu.</w:t>
      </w:r>
    </w:p>
    <w:p w:rsidR="00EC2E79" w:rsidRPr="001720B4" w:rsidRDefault="00C52DC3">
      <w:pPr>
        <w:pStyle w:val="umowatytulyparagrafow"/>
        <w:numPr>
          <w:ilvl w:val="0"/>
          <w:numId w:val="24"/>
        </w:numPr>
        <w:tabs>
          <w:tab w:val="left" w:pos="426"/>
        </w:tabs>
        <w:spacing w:before="0" w:line="240" w:lineRule="auto"/>
        <w:ind w:left="426" w:hanging="426"/>
        <w:contextualSpacing/>
        <w:jc w:val="both"/>
        <w:rPr>
          <w:rFonts w:ascii="Arial" w:hAnsi="Arial" w:cs="Arial"/>
          <w:b w:val="0"/>
          <w:color w:val="auto"/>
          <w:sz w:val="22"/>
          <w:szCs w:val="22"/>
        </w:rPr>
      </w:pPr>
      <w:r w:rsidRPr="001720B4">
        <w:rPr>
          <w:rFonts w:ascii="Arial" w:hAnsi="Arial" w:cs="Arial"/>
          <w:b w:val="0"/>
          <w:color w:val="auto"/>
          <w:sz w:val="22"/>
          <w:szCs w:val="22"/>
        </w:rPr>
        <w:t xml:space="preserve">Strony postanawiają, iż dokonają w formie pisemnego aneksu zmiany wynagrodzenia </w:t>
      </w:r>
      <w:r w:rsidRPr="001720B4">
        <w:rPr>
          <w:rFonts w:ascii="Arial" w:hAnsi="Arial" w:cs="Arial"/>
          <w:b w:val="0"/>
          <w:color w:val="auto"/>
          <w:sz w:val="22"/>
          <w:szCs w:val="22"/>
        </w:rPr>
        <w:lastRenderedPageBreak/>
        <w:t>Wykonawcy określonego postanowieniami Umowy, każdorazowo w przypadku wystąpienia jednej  z następujących okoliczności:</w:t>
      </w:r>
    </w:p>
    <w:p w:rsidR="00EC2E79" w:rsidRPr="001720B4" w:rsidRDefault="00C52DC3">
      <w:pPr>
        <w:numPr>
          <w:ilvl w:val="0"/>
          <w:numId w:val="17"/>
        </w:numPr>
        <w:ind w:left="1066" w:hanging="357"/>
        <w:jc w:val="both"/>
        <w:rPr>
          <w:rFonts w:ascii="Arial" w:hAnsi="Arial" w:cs="Arial"/>
          <w:sz w:val="22"/>
          <w:szCs w:val="22"/>
        </w:rPr>
      </w:pPr>
      <w:r w:rsidRPr="001720B4">
        <w:rPr>
          <w:rFonts w:ascii="Arial" w:hAnsi="Arial" w:cs="Arial"/>
          <w:sz w:val="22"/>
          <w:szCs w:val="22"/>
        </w:rPr>
        <w:t>zmiany stawki podatku od towarów i usług;</w:t>
      </w:r>
    </w:p>
    <w:p w:rsidR="00EC2E79" w:rsidRPr="001720B4" w:rsidRDefault="00C52DC3">
      <w:pPr>
        <w:numPr>
          <w:ilvl w:val="0"/>
          <w:numId w:val="17"/>
        </w:numPr>
        <w:ind w:left="1066" w:hanging="357"/>
        <w:jc w:val="both"/>
        <w:rPr>
          <w:rFonts w:ascii="Arial" w:hAnsi="Arial" w:cs="Arial"/>
          <w:sz w:val="22"/>
          <w:szCs w:val="22"/>
        </w:rPr>
      </w:pPr>
      <w:r w:rsidRPr="001720B4">
        <w:rPr>
          <w:rFonts w:ascii="Arial" w:hAnsi="Arial" w:cs="Arial"/>
          <w:sz w:val="22"/>
          <w:szCs w:val="22"/>
        </w:rPr>
        <w:t>zmiany wysokości minimalnego wynagrodzenia za pracę albo minimalnej stawki godzinowej, ustalonych na podstawie przepisów ustawy z dnia 10 października 2002 r. o minimalnym wynagrodzeniu za pracę,</w:t>
      </w:r>
    </w:p>
    <w:p w:rsidR="00EC2E79" w:rsidRPr="001720B4" w:rsidRDefault="00C52DC3">
      <w:pPr>
        <w:numPr>
          <w:ilvl w:val="0"/>
          <w:numId w:val="17"/>
        </w:numPr>
        <w:ind w:left="1066" w:hanging="357"/>
        <w:jc w:val="both"/>
        <w:rPr>
          <w:rFonts w:ascii="Arial" w:hAnsi="Arial" w:cs="Arial"/>
          <w:sz w:val="22"/>
          <w:szCs w:val="22"/>
        </w:rPr>
      </w:pPr>
      <w:r w:rsidRPr="001720B4">
        <w:rPr>
          <w:rFonts w:ascii="Arial" w:hAnsi="Arial" w:cs="Arial"/>
          <w:sz w:val="22"/>
          <w:szCs w:val="22"/>
        </w:rPr>
        <w:t>zmiany zasad podlegania ubezpieczeniom społecznym lub ubezpieczeniu zdrowotnemu lub wysokości stawki składki na ubezpieczenia społeczne lub zdrowotne,</w:t>
      </w:r>
    </w:p>
    <w:p w:rsidR="00EC2E79" w:rsidRPr="001720B4" w:rsidRDefault="00C52DC3">
      <w:pPr>
        <w:numPr>
          <w:ilvl w:val="0"/>
          <w:numId w:val="17"/>
        </w:numPr>
        <w:ind w:left="1066" w:hanging="357"/>
        <w:jc w:val="both"/>
        <w:rPr>
          <w:rFonts w:ascii="Arial" w:hAnsi="Arial" w:cs="Arial"/>
          <w:sz w:val="22"/>
          <w:szCs w:val="22"/>
        </w:rPr>
      </w:pPr>
      <w:r w:rsidRPr="001720B4">
        <w:rPr>
          <w:rFonts w:ascii="Arial" w:hAnsi="Arial" w:cs="Arial"/>
          <w:sz w:val="22"/>
          <w:szCs w:val="22"/>
        </w:rPr>
        <w:t>zasad gromadzenia i wysokości wpłat do pracowniczych planów kapitałowych, o których mowa w ustawie z dnia 4 października 2018 r. o pracowniczych planach kapitałowych, jeżeli zmiany te będą miały wpływ na koszty wykonania umowy przez Wykonawcę.</w:t>
      </w:r>
    </w:p>
    <w:p w:rsidR="00EC2E79" w:rsidRPr="001720B4" w:rsidRDefault="00C52DC3">
      <w:pPr>
        <w:pStyle w:val="Akapitzlist"/>
        <w:numPr>
          <w:ilvl w:val="0"/>
          <w:numId w:val="24"/>
        </w:numPr>
        <w:spacing w:line="240" w:lineRule="auto"/>
        <w:ind w:left="426"/>
        <w:contextualSpacing/>
        <w:jc w:val="both"/>
        <w:rPr>
          <w:rFonts w:ascii="Arial" w:hAnsi="Arial" w:cs="Arial"/>
        </w:rPr>
      </w:pPr>
      <w:r w:rsidRPr="001720B4">
        <w:rPr>
          <w:rFonts w:ascii="Arial" w:hAnsi="Arial" w:cs="Arial"/>
        </w:rPr>
        <w:t>Zmiana wysokości wynagrodzenia należnego Wykonawcy w przypadku zaistnienia przesłanki, o której mowa w ust. 2 lit. a, będzie odnosić się wyłącznie do części przedmiotu umowy realizowanej po dniu wejścia w życie przepisów zmieniających stawkę podatku od towarów i usług oraz wyłącznie do części przedmiotu umowy, do której zastosowanie znajdzie zmiana stawki podatku od towarów i usług, o ile zmiana ta ma wpływ na koszty realizacji umowy. W takim przypadku wartość wynagrodzenia netto nie zmieni się, a wartość wynagrodzenia brutto zostanie wyliczona na podstawie nowych przepisów.</w:t>
      </w:r>
    </w:p>
    <w:p w:rsidR="00EC2E79" w:rsidRPr="001720B4" w:rsidRDefault="00C52DC3">
      <w:pPr>
        <w:pStyle w:val="Akapitzlist"/>
        <w:numPr>
          <w:ilvl w:val="0"/>
          <w:numId w:val="24"/>
        </w:numPr>
        <w:spacing w:line="240" w:lineRule="auto"/>
        <w:ind w:left="426"/>
        <w:contextualSpacing/>
        <w:jc w:val="both"/>
        <w:rPr>
          <w:rFonts w:ascii="Arial" w:hAnsi="Arial" w:cs="Arial"/>
        </w:rPr>
      </w:pPr>
      <w:r w:rsidRPr="001720B4">
        <w:rPr>
          <w:rFonts w:ascii="Arial" w:hAnsi="Arial" w:cs="Arial"/>
        </w:rPr>
        <w:t>W przypadku zmiany, o której mowa w ust. 2 lit. b, wynagrodzenie Wykonawcy ulegnie zmianie o kwotę odpowiadającą wzrostowi kosztu Wykonawcy, wyłącznie w odniesieniu do części wynagrodzenia pracowników odpowiadającej zakresowi, w jakim wykonują prace bezpośrednio związane z realizacją przedmiotu umowy.</w:t>
      </w:r>
    </w:p>
    <w:p w:rsidR="00EC2E79" w:rsidRPr="001720B4" w:rsidRDefault="00C52DC3">
      <w:pPr>
        <w:pStyle w:val="Akapitzlist"/>
        <w:numPr>
          <w:ilvl w:val="0"/>
          <w:numId w:val="24"/>
        </w:numPr>
        <w:spacing w:line="240" w:lineRule="auto"/>
        <w:ind w:left="426"/>
        <w:contextualSpacing/>
        <w:jc w:val="both"/>
        <w:rPr>
          <w:rFonts w:ascii="Arial" w:hAnsi="Arial" w:cs="Arial"/>
        </w:rPr>
      </w:pPr>
      <w:r w:rsidRPr="001720B4">
        <w:rPr>
          <w:rFonts w:ascii="Arial" w:hAnsi="Arial" w:cs="Arial"/>
        </w:rPr>
        <w:t>W przypadku zmiany, o której mowa w ust. 2 lit. c, wynagrodzenie Wykonawcy ulegnie zmianie o kwotę odpowiadającą zmianie kosztu Wykonawcy, wyłącznie w odniesieniu do części wynagrodzenia pracowników świadczących usługi, odpowiadającej zakresowi, w jakim wykonują oni prace bezpośrednio związane z realizacją przedmiotu umowy.</w:t>
      </w:r>
    </w:p>
    <w:p w:rsidR="00EC2E79" w:rsidRPr="001720B4" w:rsidRDefault="00C52DC3">
      <w:pPr>
        <w:pStyle w:val="Akapitzlist"/>
        <w:numPr>
          <w:ilvl w:val="0"/>
          <w:numId w:val="24"/>
        </w:numPr>
        <w:spacing w:line="240" w:lineRule="auto"/>
        <w:ind w:left="426"/>
        <w:contextualSpacing/>
        <w:jc w:val="both"/>
        <w:rPr>
          <w:rFonts w:ascii="Arial" w:hAnsi="Arial" w:cs="Arial"/>
        </w:rPr>
      </w:pPr>
      <w:r w:rsidRPr="001720B4">
        <w:rPr>
          <w:rFonts w:ascii="Arial" w:hAnsi="Arial" w:cs="Arial"/>
        </w:rPr>
        <w:t>W przypadku zmiany, o której mowa w ust. 2 lit. d, wynagrodzenie Wykonawcy ulegnie zmianie o kwotę odpowiadającą zmianie kosztu Wykonawcy, wyłącznie w odniesieniu do części wynagrodzenia pracowników odpowiadającej zakresowi, w jakim wykonują oni prace bezpośrednio związane z realizacją przedmiotu umowy.</w:t>
      </w:r>
    </w:p>
    <w:p w:rsidR="00EC2E79" w:rsidRPr="001720B4" w:rsidRDefault="00C52DC3">
      <w:pPr>
        <w:pStyle w:val="Akapitzlist"/>
        <w:numPr>
          <w:ilvl w:val="0"/>
          <w:numId w:val="24"/>
        </w:numPr>
        <w:spacing w:line="240" w:lineRule="auto"/>
        <w:ind w:left="426"/>
        <w:contextualSpacing/>
        <w:jc w:val="both"/>
        <w:rPr>
          <w:rFonts w:ascii="Arial" w:hAnsi="Arial" w:cs="Arial"/>
        </w:rPr>
      </w:pPr>
      <w:r w:rsidRPr="001720B4">
        <w:rPr>
          <w:rFonts w:ascii="Arial" w:hAnsi="Arial" w:cs="Arial"/>
        </w:rPr>
        <w:t xml:space="preserve">W celu zawarcia aneksu, o którym mowa w ust. 1, każda ze Stron może wystąpić do drugiej Strony z wnioskiem o dokonanie zmiany wysokości wynagrodzenia należnego Wykonawcy, wraz z uzasadnieniem zawierającym w szczególności wyliczenie całkowitej kwoty, o jaką wynagrodzenie Wykonawcy powinno ulec zmianie, oraz wskazaniem daty, od której nastąpiła bądź nastąpi zmiana wysokości kosztów wykonania umowy uzasadniająca zmianę wysokości wynagrodzenia należnego Wykonawcy. Przy sporządzaniu wyliczeń, należy uwzględnić wymiar etatów i liczbę osób, która została uwzględniona w kalkulacji ceny ofertowej, o której mowa </w:t>
      </w:r>
      <w:r w:rsidRPr="001720B4">
        <w:rPr>
          <w:rFonts w:ascii="Arial" w:hAnsi="Arial" w:cs="Arial"/>
        </w:rPr>
        <w:br/>
        <w:t>w § 1 ust. 3 umowy.</w:t>
      </w:r>
    </w:p>
    <w:p w:rsidR="00EC2E79" w:rsidRPr="001720B4" w:rsidRDefault="00C52DC3">
      <w:pPr>
        <w:pStyle w:val="Akapitzlist"/>
        <w:numPr>
          <w:ilvl w:val="0"/>
          <w:numId w:val="24"/>
        </w:numPr>
        <w:spacing w:line="240" w:lineRule="auto"/>
        <w:ind w:left="426"/>
        <w:contextualSpacing/>
        <w:jc w:val="both"/>
        <w:rPr>
          <w:rFonts w:ascii="Arial" w:hAnsi="Arial" w:cs="Arial"/>
        </w:rPr>
      </w:pPr>
      <w:r w:rsidRPr="001720B4">
        <w:rPr>
          <w:rFonts w:ascii="Arial" w:hAnsi="Arial" w:cs="Arial"/>
        </w:rPr>
        <w:t xml:space="preserve">W przypadku zmian, o których mowa w ust. 2 lit. </w:t>
      </w:r>
      <w:proofErr w:type="spellStart"/>
      <w:r w:rsidRPr="001720B4">
        <w:rPr>
          <w:rFonts w:ascii="Arial" w:hAnsi="Arial" w:cs="Arial"/>
        </w:rPr>
        <w:t>b-d</w:t>
      </w:r>
      <w:proofErr w:type="spellEnd"/>
      <w:r w:rsidRPr="001720B4">
        <w:rPr>
          <w:rFonts w:ascii="Arial" w:hAnsi="Arial" w:cs="Arial"/>
        </w:rPr>
        <w:t>, jeżeli z wnioskiem występuje Wykonawca, jest on zobowiązany dołączyć do wniosku dokumenty, z których będzie wynikać, w jakim zakresie zmiany te mają wpływ na koszty wykonania umowy, w szczególności:</w:t>
      </w:r>
    </w:p>
    <w:p w:rsidR="00EC2E79" w:rsidRPr="001720B4" w:rsidRDefault="00C52DC3">
      <w:pPr>
        <w:pStyle w:val="Akapitzlist"/>
        <w:numPr>
          <w:ilvl w:val="0"/>
          <w:numId w:val="25"/>
        </w:numPr>
        <w:spacing w:line="240" w:lineRule="auto"/>
        <w:contextualSpacing/>
        <w:jc w:val="both"/>
        <w:rPr>
          <w:rFonts w:ascii="Arial" w:hAnsi="Arial" w:cs="Arial"/>
        </w:rPr>
      </w:pPr>
      <w:r w:rsidRPr="001720B4">
        <w:rPr>
          <w:rFonts w:ascii="Arial" w:hAnsi="Arial" w:cs="Arial"/>
        </w:rPr>
        <w:t>pisemne zestawienie wynagrodzeń (zarówno przed jak i po zmianie) pracowników świadczących usługi, wraz z określeniem zakresu (części etatu), w jakim wykonują oni prace bezpośrednio związane z realizacją przedmiotu umowy oraz części wynagrodzenia odpowiadającej temu zakresowi - w przypadku zmiany, o której mowa w ust. 2 lit. b;</w:t>
      </w:r>
    </w:p>
    <w:p w:rsidR="00EC2E79" w:rsidRPr="001720B4" w:rsidRDefault="00C52DC3">
      <w:pPr>
        <w:pStyle w:val="Akapitzlist"/>
        <w:numPr>
          <w:ilvl w:val="0"/>
          <w:numId w:val="25"/>
        </w:numPr>
        <w:spacing w:line="240" w:lineRule="auto"/>
        <w:contextualSpacing/>
        <w:jc w:val="both"/>
        <w:rPr>
          <w:rFonts w:ascii="Arial" w:hAnsi="Arial" w:cs="Arial"/>
        </w:rPr>
      </w:pPr>
      <w:r w:rsidRPr="001720B4">
        <w:rPr>
          <w:rFonts w:ascii="Arial" w:hAnsi="Arial" w:cs="Arial"/>
        </w:rPr>
        <w:t xml:space="preserve">pisemne zestawienie wynagrodzeń (zarówno przed jak i po zmianie) pracowników świadczących usługi, wraz z kwotami składek uiszczanych do Zakładu Ubezpieczeń Społecznych/Kasy Rolniczego Ubezpieczenia Społecznego w części finansowanej przez Wykonawcę, z określeniem zakresu </w:t>
      </w:r>
      <w:r w:rsidRPr="001720B4">
        <w:rPr>
          <w:rFonts w:ascii="Arial" w:hAnsi="Arial" w:cs="Arial"/>
        </w:rPr>
        <w:lastRenderedPageBreak/>
        <w:t xml:space="preserve">(części etatu), w jakim wykonują oni prace bezpośrednio związane z realizacją przedmiotu umowy oraz części wynagrodzenia odpowiadającej temu zakresowi - w przypadku zmiany, o której mowa w ust. 2 </w:t>
      </w:r>
      <w:proofErr w:type="spellStart"/>
      <w:r w:rsidRPr="001720B4">
        <w:rPr>
          <w:rFonts w:ascii="Arial" w:hAnsi="Arial" w:cs="Arial"/>
        </w:rPr>
        <w:t>lit.c</w:t>
      </w:r>
      <w:proofErr w:type="spellEnd"/>
      <w:r w:rsidRPr="001720B4">
        <w:rPr>
          <w:rFonts w:ascii="Arial" w:hAnsi="Arial" w:cs="Arial"/>
        </w:rPr>
        <w:t>,</w:t>
      </w:r>
    </w:p>
    <w:p w:rsidR="00EC2E79" w:rsidRPr="001720B4" w:rsidRDefault="00C52DC3">
      <w:pPr>
        <w:pStyle w:val="Akapitzlist"/>
        <w:numPr>
          <w:ilvl w:val="0"/>
          <w:numId w:val="25"/>
        </w:numPr>
        <w:spacing w:line="240" w:lineRule="auto"/>
        <w:contextualSpacing/>
        <w:jc w:val="both"/>
        <w:rPr>
          <w:rFonts w:ascii="Arial" w:hAnsi="Arial" w:cs="Arial"/>
        </w:rPr>
      </w:pPr>
      <w:r w:rsidRPr="001720B4">
        <w:rPr>
          <w:rFonts w:ascii="Arial" w:hAnsi="Arial" w:cs="Arial"/>
        </w:rPr>
        <w:t xml:space="preserve">pisemne zestawienie opisujące sposób i podstawę wyliczenia zmienionego wynagrodzenia, uwzględniające sumę wzrostu kosztów realizacji zamówienia wynikającą z wpływów do PPK dokonywanych przez zatrudniającego. </w:t>
      </w:r>
    </w:p>
    <w:p w:rsidR="00EC2E79" w:rsidRPr="001720B4" w:rsidRDefault="00EC2E79">
      <w:pPr>
        <w:jc w:val="center"/>
        <w:rPr>
          <w:rFonts w:ascii="Arial" w:hAnsi="Arial" w:cs="Arial"/>
          <w:b/>
          <w:bCs/>
          <w:sz w:val="22"/>
          <w:szCs w:val="22"/>
        </w:rPr>
      </w:pPr>
    </w:p>
    <w:p w:rsidR="00EC2E79" w:rsidRPr="001720B4" w:rsidRDefault="00C52DC3">
      <w:pPr>
        <w:jc w:val="center"/>
        <w:rPr>
          <w:rFonts w:ascii="Arial" w:hAnsi="Arial" w:cs="Arial"/>
          <w:b/>
          <w:bCs/>
          <w:sz w:val="22"/>
          <w:szCs w:val="22"/>
        </w:rPr>
      </w:pPr>
      <w:r w:rsidRPr="001720B4">
        <w:rPr>
          <w:rFonts w:ascii="Arial" w:hAnsi="Arial" w:cs="Arial"/>
          <w:b/>
          <w:bCs/>
          <w:sz w:val="22"/>
          <w:szCs w:val="22"/>
        </w:rPr>
        <w:t>§ 12</w:t>
      </w:r>
    </w:p>
    <w:p w:rsidR="00EC2E79" w:rsidRPr="001720B4" w:rsidRDefault="00C52DC3">
      <w:pPr>
        <w:tabs>
          <w:tab w:val="left" w:pos="426"/>
        </w:tabs>
        <w:suppressAutoHyphens/>
        <w:jc w:val="center"/>
        <w:textAlignment w:val="baseline"/>
        <w:rPr>
          <w:rFonts w:ascii="Arial" w:hAnsi="Arial" w:cs="Arial"/>
          <w:b/>
          <w:kern w:val="2"/>
          <w:sz w:val="22"/>
          <w:szCs w:val="22"/>
          <w:lang w:eastAsia="zh-CN"/>
        </w:rPr>
      </w:pPr>
      <w:r w:rsidRPr="001720B4">
        <w:rPr>
          <w:rFonts w:ascii="Arial" w:hAnsi="Arial" w:cs="Arial"/>
          <w:b/>
          <w:kern w:val="2"/>
          <w:sz w:val="22"/>
          <w:szCs w:val="22"/>
          <w:lang w:eastAsia="zh-CN"/>
        </w:rPr>
        <w:t xml:space="preserve"> Adres dla doręczeń, osoby do kontaktu</w:t>
      </w:r>
    </w:p>
    <w:p w:rsidR="00EC2E79" w:rsidRPr="001720B4" w:rsidRDefault="00C52DC3">
      <w:pPr>
        <w:numPr>
          <w:ilvl w:val="0"/>
          <w:numId w:val="12"/>
        </w:numPr>
        <w:tabs>
          <w:tab w:val="left" w:pos="426"/>
        </w:tabs>
        <w:suppressAutoHyphens/>
        <w:spacing w:after="200"/>
        <w:jc w:val="both"/>
        <w:textAlignment w:val="baseline"/>
        <w:rPr>
          <w:rFonts w:ascii="Arial" w:hAnsi="Arial" w:cs="Arial"/>
          <w:b/>
          <w:kern w:val="2"/>
          <w:sz w:val="22"/>
          <w:szCs w:val="22"/>
          <w:lang w:eastAsia="zh-CN"/>
        </w:rPr>
      </w:pPr>
      <w:r w:rsidRPr="001720B4">
        <w:rPr>
          <w:rFonts w:ascii="Arial" w:hAnsi="Arial" w:cs="Arial"/>
          <w:kern w:val="2"/>
          <w:sz w:val="22"/>
          <w:szCs w:val="22"/>
          <w:lang w:eastAsia="zh-CN"/>
        </w:rPr>
        <w:t>Doręczenia kierowane będą na adres:</w:t>
      </w:r>
    </w:p>
    <w:p w:rsidR="00EC2E79" w:rsidRPr="001720B4" w:rsidRDefault="00C52DC3">
      <w:pPr>
        <w:numPr>
          <w:ilvl w:val="0"/>
          <w:numId w:val="13"/>
        </w:numPr>
        <w:tabs>
          <w:tab w:val="left" w:pos="426"/>
        </w:tabs>
        <w:suppressAutoHyphens/>
        <w:spacing w:after="200"/>
        <w:jc w:val="both"/>
        <w:textAlignment w:val="baseline"/>
        <w:rPr>
          <w:rFonts w:ascii="Arial" w:hAnsi="Arial" w:cs="Arial"/>
          <w:b/>
          <w:kern w:val="2"/>
          <w:sz w:val="22"/>
          <w:szCs w:val="22"/>
          <w:lang w:eastAsia="zh-CN"/>
        </w:rPr>
      </w:pPr>
      <w:r w:rsidRPr="001720B4">
        <w:rPr>
          <w:rFonts w:ascii="Arial" w:eastAsia="Arial Unicode MS" w:hAnsi="Arial" w:cs="Arial"/>
          <w:kern w:val="2"/>
          <w:sz w:val="22"/>
          <w:szCs w:val="22"/>
          <w:lang w:eastAsia="zh-CN"/>
        </w:rPr>
        <w:t>Zamawiający: ……</w:t>
      </w:r>
    </w:p>
    <w:p w:rsidR="00EC2E79" w:rsidRPr="001720B4" w:rsidRDefault="00C52DC3">
      <w:pPr>
        <w:numPr>
          <w:ilvl w:val="0"/>
          <w:numId w:val="13"/>
        </w:numPr>
        <w:tabs>
          <w:tab w:val="left" w:pos="426"/>
        </w:tabs>
        <w:suppressAutoHyphens/>
        <w:spacing w:after="200"/>
        <w:jc w:val="both"/>
        <w:textAlignment w:val="baseline"/>
        <w:rPr>
          <w:rFonts w:ascii="Arial" w:hAnsi="Arial" w:cs="Arial"/>
          <w:b/>
          <w:kern w:val="2"/>
          <w:sz w:val="22"/>
          <w:szCs w:val="22"/>
          <w:lang w:eastAsia="zh-CN"/>
        </w:rPr>
      </w:pPr>
      <w:r w:rsidRPr="001720B4">
        <w:rPr>
          <w:rFonts w:ascii="Arial" w:eastAsia="Arial Unicode MS" w:hAnsi="Arial" w:cs="Arial"/>
          <w:kern w:val="2"/>
          <w:sz w:val="22"/>
          <w:szCs w:val="22"/>
          <w:lang w:eastAsia="zh-CN"/>
        </w:rPr>
        <w:t xml:space="preserve"> Wykonawca :……………</w:t>
      </w:r>
    </w:p>
    <w:p w:rsidR="00EC2E79" w:rsidRPr="001720B4" w:rsidRDefault="00C52DC3">
      <w:pPr>
        <w:numPr>
          <w:ilvl w:val="0"/>
          <w:numId w:val="12"/>
        </w:numPr>
        <w:tabs>
          <w:tab w:val="left" w:pos="426"/>
        </w:tabs>
        <w:suppressAutoHyphens/>
        <w:spacing w:after="200"/>
        <w:jc w:val="both"/>
        <w:textAlignment w:val="baseline"/>
        <w:rPr>
          <w:rFonts w:ascii="Arial" w:eastAsia="SimSun" w:hAnsi="Arial" w:cs="Arial"/>
          <w:kern w:val="2"/>
          <w:sz w:val="22"/>
          <w:szCs w:val="22"/>
          <w:lang w:eastAsia="zh-CN"/>
        </w:rPr>
      </w:pPr>
      <w:r w:rsidRPr="001720B4">
        <w:rPr>
          <w:rFonts w:ascii="Arial" w:hAnsi="Arial" w:cs="Arial"/>
          <w:kern w:val="2"/>
          <w:sz w:val="22"/>
          <w:szCs w:val="22"/>
          <w:lang w:eastAsia="zh-CN"/>
        </w:rPr>
        <w:t>W przypadku zmiany adresu do doręczeń przez którąkolwiek ze Stron, Strona, której zmiana dotyczy, winna ten fakt niezwłocznie zgłosić drugiej Stronie. W razie zaniedbania tego obowiązku korespondencję wysłaną na ostatni adres listem poleconym i nieodebraną, uważa się za doręczoną z dniem drugiego awizowania. Zmiana jakichkolwiek danych wskazanych w treści niniejszego paragrafu nie stanowi zmiany umowy i wymaga dla swej ważności jedynie pisemnego zawiadomienia drugiej strony o zmianie adresu.</w:t>
      </w:r>
    </w:p>
    <w:p w:rsidR="00EC2E79" w:rsidRPr="001720B4" w:rsidRDefault="00C52DC3">
      <w:pPr>
        <w:numPr>
          <w:ilvl w:val="0"/>
          <w:numId w:val="12"/>
        </w:numPr>
        <w:tabs>
          <w:tab w:val="left" w:pos="426"/>
        </w:tabs>
        <w:suppressAutoHyphens/>
        <w:spacing w:after="200"/>
        <w:jc w:val="both"/>
        <w:textAlignment w:val="baseline"/>
        <w:rPr>
          <w:rFonts w:ascii="Arial" w:hAnsi="Arial" w:cs="Arial"/>
          <w:kern w:val="2"/>
          <w:sz w:val="22"/>
          <w:szCs w:val="22"/>
          <w:lang w:eastAsia="zh-CN"/>
        </w:rPr>
      </w:pPr>
      <w:r w:rsidRPr="001720B4">
        <w:rPr>
          <w:rFonts w:ascii="Arial" w:hAnsi="Arial" w:cs="Arial"/>
          <w:kern w:val="2"/>
          <w:sz w:val="22"/>
          <w:szCs w:val="22"/>
          <w:lang w:eastAsia="zh-CN"/>
        </w:rPr>
        <w:t xml:space="preserve">Nadzór nad realizacją niniejszej umowy, ze strony Zamawiającego sprawować będzie Pan Jarosław Woźniak, tel. …………., email: …………………, Dział Gospodarowania i Eksploatacji Gruntów i Garaży </w:t>
      </w:r>
      <w:proofErr w:type="spellStart"/>
      <w:r w:rsidRPr="001720B4">
        <w:rPr>
          <w:rFonts w:ascii="Arial" w:hAnsi="Arial" w:cs="Arial"/>
          <w:kern w:val="2"/>
          <w:sz w:val="22"/>
          <w:szCs w:val="22"/>
          <w:lang w:eastAsia="zh-CN"/>
        </w:rPr>
        <w:t>ZBiLK</w:t>
      </w:r>
      <w:proofErr w:type="spellEnd"/>
      <w:r w:rsidRPr="001720B4">
        <w:rPr>
          <w:rFonts w:ascii="Arial" w:hAnsi="Arial" w:cs="Arial"/>
          <w:kern w:val="2"/>
          <w:sz w:val="22"/>
          <w:szCs w:val="22"/>
          <w:lang w:eastAsia="zh-CN"/>
        </w:rPr>
        <w:t xml:space="preserve"> przy ul. Goszczyńskiego 4A, 71-263 Szczecin.</w:t>
      </w:r>
    </w:p>
    <w:p w:rsidR="00EC2E79" w:rsidRPr="001720B4" w:rsidRDefault="00C52DC3">
      <w:pPr>
        <w:pStyle w:val="Standard"/>
        <w:numPr>
          <w:ilvl w:val="0"/>
          <w:numId w:val="12"/>
        </w:numPr>
        <w:suppressAutoHyphens/>
        <w:jc w:val="both"/>
        <w:rPr>
          <w:rFonts w:ascii="Arial" w:hAnsi="Arial" w:cs="Arial"/>
          <w:kern w:val="2"/>
          <w:sz w:val="22"/>
          <w:szCs w:val="22"/>
          <w:lang w:eastAsia="zh-CN"/>
        </w:rPr>
      </w:pPr>
      <w:r w:rsidRPr="001720B4">
        <w:rPr>
          <w:rFonts w:ascii="Arial" w:hAnsi="Arial" w:cs="Arial"/>
          <w:kern w:val="2"/>
          <w:sz w:val="22"/>
          <w:szCs w:val="22"/>
          <w:lang w:eastAsia="zh-CN"/>
        </w:rPr>
        <w:t>Przedstawicielami Wykonawcy będą:</w:t>
      </w:r>
    </w:p>
    <w:p w:rsidR="00EC2E79" w:rsidRPr="001720B4" w:rsidRDefault="00C52DC3">
      <w:pPr>
        <w:tabs>
          <w:tab w:val="left" w:pos="426"/>
        </w:tabs>
        <w:suppressAutoHyphens/>
        <w:spacing w:after="200"/>
        <w:ind w:left="380"/>
        <w:jc w:val="both"/>
        <w:textAlignment w:val="baseline"/>
        <w:rPr>
          <w:rFonts w:ascii="Arial" w:hAnsi="Arial" w:cs="Arial"/>
          <w:kern w:val="2"/>
          <w:sz w:val="22"/>
          <w:szCs w:val="22"/>
          <w:lang w:eastAsia="zh-CN"/>
        </w:rPr>
      </w:pPr>
      <w:r w:rsidRPr="001720B4">
        <w:rPr>
          <w:rFonts w:ascii="Arial" w:hAnsi="Arial" w:cs="Arial"/>
          <w:kern w:val="2"/>
          <w:sz w:val="22"/>
          <w:szCs w:val="22"/>
          <w:lang w:eastAsia="zh-CN"/>
        </w:rPr>
        <w:t>1)……………………….</w:t>
      </w:r>
    </w:p>
    <w:p w:rsidR="00EC2E79" w:rsidRPr="001720B4" w:rsidRDefault="00C52DC3">
      <w:pPr>
        <w:tabs>
          <w:tab w:val="left" w:pos="426"/>
        </w:tabs>
        <w:suppressAutoHyphens/>
        <w:spacing w:after="200"/>
        <w:ind w:left="380"/>
        <w:jc w:val="both"/>
        <w:textAlignment w:val="baseline"/>
        <w:rPr>
          <w:rFonts w:ascii="Arial" w:eastAsia="SimSun" w:hAnsi="Arial" w:cs="Arial"/>
          <w:kern w:val="2"/>
          <w:sz w:val="22"/>
          <w:szCs w:val="22"/>
          <w:lang w:eastAsia="zh-CN"/>
        </w:rPr>
      </w:pPr>
      <w:r w:rsidRPr="001720B4">
        <w:rPr>
          <w:rFonts w:ascii="Arial" w:hAnsi="Arial" w:cs="Arial"/>
          <w:kern w:val="2"/>
          <w:sz w:val="22"/>
          <w:szCs w:val="22"/>
          <w:lang w:eastAsia="zh-CN"/>
        </w:rPr>
        <w:t>2)……………………….</w:t>
      </w:r>
    </w:p>
    <w:p w:rsidR="00EC2E79" w:rsidRPr="001720B4" w:rsidRDefault="00EC2E79">
      <w:pPr>
        <w:suppressAutoHyphens/>
        <w:jc w:val="both"/>
        <w:textAlignment w:val="baseline"/>
        <w:rPr>
          <w:rFonts w:ascii="Arial" w:eastAsia="SimSun" w:hAnsi="Arial" w:cs="Arial"/>
          <w:kern w:val="2"/>
          <w:sz w:val="22"/>
          <w:szCs w:val="22"/>
          <w:lang w:eastAsia="zh-CN"/>
        </w:rPr>
      </w:pPr>
    </w:p>
    <w:p w:rsidR="00EC2E79" w:rsidRPr="001720B4" w:rsidRDefault="00C52DC3">
      <w:pPr>
        <w:suppressAutoHyphens/>
        <w:ind w:left="426"/>
        <w:jc w:val="center"/>
        <w:textAlignment w:val="baseline"/>
        <w:rPr>
          <w:rFonts w:ascii="Arial" w:hAnsi="Arial" w:cs="Arial"/>
          <w:b/>
          <w:kern w:val="2"/>
          <w:sz w:val="22"/>
          <w:szCs w:val="22"/>
          <w:lang w:eastAsia="zh-CN"/>
        </w:rPr>
      </w:pPr>
      <w:r w:rsidRPr="001720B4">
        <w:rPr>
          <w:rFonts w:ascii="Arial" w:hAnsi="Arial" w:cs="Arial"/>
          <w:b/>
          <w:kern w:val="2"/>
          <w:sz w:val="22"/>
          <w:szCs w:val="22"/>
          <w:lang w:eastAsia="zh-CN"/>
        </w:rPr>
        <w:t>§ 13</w:t>
      </w:r>
    </w:p>
    <w:p w:rsidR="00EC2E79" w:rsidRPr="001720B4" w:rsidRDefault="00C52DC3">
      <w:pPr>
        <w:suppressAutoHyphens/>
        <w:ind w:left="426"/>
        <w:jc w:val="center"/>
        <w:textAlignment w:val="baseline"/>
        <w:rPr>
          <w:rFonts w:ascii="Arial" w:hAnsi="Arial" w:cs="Arial"/>
          <w:b/>
          <w:kern w:val="2"/>
          <w:sz w:val="22"/>
          <w:szCs w:val="22"/>
          <w:lang w:eastAsia="zh-CN"/>
        </w:rPr>
      </w:pPr>
      <w:r w:rsidRPr="001720B4">
        <w:rPr>
          <w:rFonts w:ascii="Arial" w:hAnsi="Arial" w:cs="Arial"/>
          <w:b/>
          <w:kern w:val="2"/>
          <w:sz w:val="22"/>
          <w:szCs w:val="22"/>
          <w:lang w:eastAsia="zh-CN"/>
        </w:rPr>
        <w:t>Zabezpieczenie wykonania umowy</w:t>
      </w:r>
    </w:p>
    <w:p w:rsidR="00EC2E79" w:rsidRPr="001720B4" w:rsidRDefault="00C52DC3">
      <w:pPr>
        <w:pStyle w:val="Akapitzlist"/>
        <w:numPr>
          <w:ilvl w:val="0"/>
          <w:numId w:val="30"/>
        </w:numPr>
        <w:spacing w:after="0" w:line="240" w:lineRule="auto"/>
        <w:jc w:val="both"/>
        <w:rPr>
          <w:rFonts w:ascii="Arial" w:hAnsi="Arial" w:cs="Arial"/>
        </w:rPr>
      </w:pPr>
      <w:r w:rsidRPr="001720B4">
        <w:rPr>
          <w:rFonts w:ascii="Arial" w:hAnsi="Arial" w:cs="Arial"/>
        </w:rPr>
        <w:t>Przed zawarciem Umowy Wykonawca złoży Zamawiającemu zabezpieczenie należytego wykonania umowy.</w:t>
      </w:r>
    </w:p>
    <w:p w:rsidR="00EC2E79" w:rsidRPr="001720B4" w:rsidRDefault="00C52DC3">
      <w:pPr>
        <w:pStyle w:val="Akapitzlist"/>
        <w:numPr>
          <w:ilvl w:val="0"/>
          <w:numId w:val="30"/>
        </w:numPr>
        <w:spacing w:after="0" w:line="240" w:lineRule="auto"/>
        <w:jc w:val="both"/>
        <w:rPr>
          <w:rFonts w:ascii="Arial" w:hAnsi="Arial" w:cs="Arial"/>
        </w:rPr>
      </w:pPr>
      <w:r w:rsidRPr="001720B4">
        <w:rPr>
          <w:rFonts w:ascii="Arial" w:hAnsi="Arial" w:cs="Arial"/>
        </w:rPr>
        <w:t>Zabezpieczenie służy pokryciu roszczeń z tytułu niewykonania lub nienależytego wykonania postanowień Umowy.</w:t>
      </w:r>
    </w:p>
    <w:p w:rsidR="00EC2E79" w:rsidRPr="001720B4" w:rsidRDefault="00C52DC3">
      <w:pPr>
        <w:pStyle w:val="Akapitzlist"/>
        <w:numPr>
          <w:ilvl w:val="0"/>
          <w:numId w:val="30"/>
        </w:numPr>
        <w:spacing w:after="0" w:line="240" w:lineRule="auto"/>
        <w:jc w:val="both"/>
        <w:rPr>
          <w:rFonts w:ascii="Arial" w:hAnsi="Arial" w:cs="Arial"/>
        </w:rPr>
      </w:pPr>
      <w:r w:rsidRPr="001720B4">
        <w:rPr>
          <w:rFonts w:ascii="Arial" w:hAnsi="Arial" w:cs="Arial"/>
        </w:rPr>
        <w:t>Wykonawca przedłoży zabezpieczenie w formie gotówkowej w wysokości równowartości kwoty 5% maksymalnej wartości nominalnej zobowiązania zamawiającego wynikającego z umowy w kwocie …….. zł.</w:t>
      </w:r>
    </w:p>
    <w:p w:rsidR="00EC2E79" w:rsidRPr="001720B4" w:rsidRDefault="00C52DC3">
      <w:pPr>
        <w:pStyle w:val="Akapitzlist"/>
        <w:numPr>
          <w:ilvl w:val="0"/>
          <w:numId w:val="30"/>
        </w:numPr>
        <w:spacing w:after="0" w:line="240" w:lineRule="auto"/>
        <w:jc w:val="both"/>
        <w:rPr>
          <w:rFonts w:ascii="Arial" w:hAnsi="Arial" w:cs="Arial"/>
        </w:rPr>
      </w:pPr>
      <w:r w:rsidRPr="001720B4">
        <w:rPr>
          <w:rFonts w:ascii="Arial" w:hAnsi="Arial" w:cs="Arial"/>
        </w:rPr>
        <w:t xml:space="preserve">Zamawiający zwróci Wykonawcy zabezpieczenie na jego pisemny wniosek w terminie 30 dni od dnia wygaśnięcia lub rozwiązania niniejszej umowy i uznania przez Zamawiającego usługi za należycie wykonane. </w:t>
      </w:r>
    </w:p>
    <w:p w:rsidR="00EC2E79" w:rsidRPr="001720B4" w:rsidRDefault="00C52DC3">
      <w:pPr>
        <w:pStyle w:val="Standard"/>
        <w:numPr>
          <w:ilvl w:val="0"/>
          <w:numId w:val="30"/>
        </w:numPr>
        <w:jc w:val="both"/>
        <w:rPr>
          <w:rFonts w:ascii="Arial" w:eastAsia="SimSun" w:hAnsi="Arial" w:cs="Arial"/>
          <w:kern w:val="2"/>
          <w:sz w:val="22"/>
          <w:szCs w:val="22"/>
          <w:lang w:eastAsia="zh-CN"/>
        </w:rPr>
      </w:pPr>
      <w:r w:rsidRPr="001720B4">
        <w:rPr>
          <w:rFonts w:ascii="Arial" w:eastAsia="SimSun" w:hAnsi="Arial" w:cs="Arial"/>
          <w:kern w:val="2"/>
          <w:sz w:val="22"/>
          <w:szCs w:val="22"/>
          <w:lang w:eastAsia="zh-CN"/>
        </w:rPr>
        <w:t>Zabezpieczenie wniesione w pieniądzu, Zamawiający przechowuje na oprocentowanym rachunku bankowym. Kwota zabezpieczenia zostanie zwrócona z odsetkami wynikającymi z umowy rachunku bankowego, na którym było ono przechowywane, pomniejszona o koszt prowadzenia tego rachunku oraz prowizji bankowej za przelew pieniędzy na rachunek bankowy Wykonawcy.</w:t>
      </w:r>
    </w:p>
    <w:p w:rsidR="00EC2E79" w:rsidRPr="001720B4" w:rsidRDefault="00C52DC3">
      <w:pPr>
        <w:pStyle w:val="Akapitzlist"/>
        <w:numPr>
          <w:ilvl w:val="0"/>
          <w:numId w:val="30"/>
        </w:numPr>
        <w:spacing w:after="0" w:line="240" w:lineRule="auto"/>
        <w:jc w:val="both"/>
        <w:rPr>
          <w:rFonts w:ascii="Arial" w:hAnsi="Arial" w:cs="Arial"/>
        </w:rPr>
      </w:pPr>
      <w:r w:rsidRPr="001720B4">
        <w:rPr>
          <w:rFonts w:ascii="Arial" w:hAnsi="Arial" w:cs="Arial"/>
        </w:rPr>
        <w:t xml:space="preserve">Zabezpieczenie wnoszone jest w formach określonych w art. 148 ust. 1 Ustawy Prawo zamówień publicznych, a koszty jego ustanowienia ponosi Wykonawca. </w:t>
      </w:r>
    </w:p>
    <w:p w:rsidR="00EC2E79" w:rsidRPr="001720B4" w:rsidRDefault="00C52DC3">
      <w:pPr>
        <w:pStyle w:val="Akapitzlist"/>
        <w:numPr>
          <w:ilvl w:val="0"/>
          <w:numId w:val="30"/>
        </w:numPr>
        <w:spacing w:after="0" w:line="240" w:lineRule="auto"/>
        <w:jc w:val="both"/>
        <w:rPr>
          <w:rFonts w:ascii="Arial" w:hAnsi="Arial" w:cs="Arial"/>
        </w:rPr>
      </w:pPr>
      <w:r w:rsidRPr="001720B4">
        <w:rPr>
          <w:rFonts w:ascii="Arial" w:hAnsi="Arial" w:cs="Arial"/>
        </w:rPr>
        <w:t xml:space="preserve">Wykonawca dokona wpłaty zabezpieczenia na konto </w:t>
      </w:r>
      <w:r w:rsidRPr="001720B4">
        <w:rPr>
          <w:rFonts w:ascii="Arial" w:hAnsi="Arial" w:cs="Arial"/>
          <w:b/>
        </w:rPr>
        <w:t>nr 89 1020 4795 0000 9502 0292 7663.</w:t>
      </w:r>
    </w:p>
    <w:p w:rsidR="00EC2E79" w:rsidRDefault="00EC2E79">
      <w:pPr>
        <w:suppressAutoHyphens/>
        <w:ind w:left="426"/>
        <w:jc w:val="center"/>
        <w:textAlignment w:val="baseline"/>
        <w:rPr>
          <w:rFonts w:ascii="Arial" w:hAnsi="Arial" w:cs="Arial"/>
          <w:b/>
          <w:kern w:val="2"/>
          <w:sz w:val="22"/>
          <w:szCs w:val="22"/>
          <w:lang w:eastAsia="zh-CN"/>
        </w:rPr>
      </w:pPr>
    </w:p>
    <w:p w:rsidR="00640981" w:rsidRPr="001720B4" w:rsidRDefault="00640981">
      <w:pPr>
        <w:suppressAutoHyphens/>
        <w:ind w:left="426"/>
        <w:jc w:val="center"/>
        <w:textAlignment w:val="baseline"/>
        <w:rPr>
          <w:rFonts w:ascii="Arial" w:hAnsi="Arial" w:cs="Arial"/>
          <w:b/>
          <w:kern w:val="2"/>
          <w:sz w:val="22"/>
          <w:szCs w:val="22"/>
          <w:lang w:eastAsia="zh-CN"/>
        </w:rPr>
      </w:pPr>
    </w:p>
    <w:p w:rsidR="00EC2E79" w:rsidRPr="001720B4" w:rsidRDefault="00C52DC3">
      <w:pPr>
        <w:suppressAutoHyphens/>
        <w:ind w:left="426"/>
        <w:jc w:val="center"/>
        <w:textAlignment w:val="baseline"/>
        <w:rPr>
          <w:rFonts w:ascii="Arial" w:hAnsi="Arial" w:cs="Arial"/>
          <w:b/>
          <w:kern w:val="2"/>
          <w:sz w:val="22"/>
          <w:szCs w:val="22"/>
          <w:lang w:eastAsia="zh-CN"/>
        </w:rPr>
      </w:pPr>
      <w:r w:rsidRPr="001720B4">
        <w:rPr>
          <w:rFonts w:ascii="Arial" w:hAnsi="Arial" w:cs="Arial"/>
          <w:b/>
          <w:kern w:val="2"/>
          <w:sz w:val="22"/>
          <w:szCs w:val="22"/>
          <w:lang w:eastAsia="zh-CN"/>
        </w:rPr>
        <w:lastRenderedPageBreak/>
        <w:t>§ 14</w:t>
      </w:r>
    </w:p>
    <w:p w:rsidR="00EC2E79" w:rsidRPr="001720B4" w:rsidRDefault="00C52DC3">
      <w:pPr>
        <w:suppressAutoHyphens/>
        <w:ind w:left="426"/>
        <w:jc w:val="center"/>
        <w:textAlignment w:val="baseline"/>
        <w:rPr>
          <w:rFonts w:ascii="Arial" w:hAnsi="Arial" w:cs="Arial"/>
          <w:b/>
          <w:kern w:val="2"/>
          <w:sz w:val="22"/>
          <w:szCs w:val="22"/>
          <w:lang w:eastAsia="zh-CN"/>
        </w:rPr>
      </w:pPr>
      <w:r w:rsidRPr="001720B4">
        <w:rPr>
          <w:rFonts w:ascii="Arial" w:hAnsi="Arial" w:cs="Arial"/>
          <w:b/>
          <w:kern w:val="2"/>
          <w:sz w:val="22"/>
          <w:szCs w:val="22"/>
          <w:lang w:eastAsia="zh-CN"/>
        </w:rPr>
        <w:t>Wykonawcy wspólnie realizujący przedmiot umowy</w:t>
      </w:r>
    </w:p>
    <w:p w:rsidR="00EC2E79" w:rsidRPr="001720B4" w:rsidRDefault="00C52DC3">
      <w:pPr>
        <w:pStyle w:val="Tekstpodstawowy"/>
        <w:widowControl w:val="0"/>
        <w:ind w:left="284"/>
        <w:jc w:val="both"/>
        <w:rPr>
          <w:rFonts w:cs="Arial"/>
          <w:sz w:val="22"/>
          <w:szCs w:val="22"/>
        </w:rPr>
      </w:pPr>
      <w:r w:rsidRPr="001720B4">
        <w:rPr>
          <w:rFonts w:cs="Arial"/>
          <w:sz w:val="22"/>
          <w:szCs w:val="22"/>
        </w:rPr>
        <w:t>Jeżeli Wykonawcę stanowi Konsorcjum lub inne, nie mające osobowości prawnej, ugrupowanie dwóch lub więcej osób (Wykonawców wspólnie realizujących przedmiot umowy, np. Spółka cywilna), to:</w:t>
      </w:r>
    </w:p>
    <w:p w:rsidR="00EC2E79" w:rsidRPr="001720B4" w:rsidRDefault="00C52DC3">
      <w:pPr>
        <w:pStyle w:val="Tekstpodstawowy"/>
        <w:numPr>
          <w:ilvl w:val="1"/>
          <w:numId w:val="17"/>
        </w:numPr>
        <w:tabs>
          <w:tab w:val="left" w:pos="426"/>
        </w:tabs>
        <w:ind w:left="426" w:hanging="426"/>
        <w:jc w:val="both"/>
        <w:rPr>
          <w:rFonts w:cs="Arial"/>
          <w:sz w:val="22"/>
          <w:szCs w:val="22"/>
        </w:rPr>
      </w:pPr>
      <w:r w:rsidRPr="001720B4">
        <w:rPr>
          <w:rFonts w:cs="Arial"/>
          <w:sz w:val="22"/>
          <w:szCs w:val="22"/>
        </w:rPr>
        <w:t>osoby te będą uważane za solidarnie odpowiedzialne przed Zamawiającym za wykonanie przedmiotu umow</w:t>
      </w:r>
      <w:r w:rsidRPr="001720B4">
        <w:rPr>
          <w:rFonts w:cs="Arial"/>
          <w:i/>
          <w:iCs/>
          <w:sz w:val="22"/>
          <w:szCs w:val="22"/>
        </w:rPr>
        <w:t xml:space="preserve">y, </w:t>
      </w:r>
    </w:p>
    <w:p w:rsidR="00EC2E79" w:rsidRPr="001720B4" w:rsidRDefault="00C52DC3">
      <w:pPr>
        <w:pStyle w:val="Tekstpodstawowy"/>
        <w:numPr>
          <w:ilvl w:val="1"/>
          <w:numId w:val="17"/>
        </w:numPr>
        <w:tabs>
          <w:tab w:val="left" w:pos="426"/>
        </w:tabs>
        <w:ind w:left="426" w:hanging="426"/>
        <w:jc w:val="both"/>
        <w:rPr>
          <w:rFonts w:cs="Arial"/>
          <w:sz w:val="22"/>
          <w:szCs w:val="22"/>
        </w:rPr>
      </w:pPr>
      <w:r w:rsidRPr="001720B4">
        <w:rPr>
          <w:rFonts w:cs="Arial"/>
          <w:sz w:val="22"/>
          <w:szCs w:val="22"/>
        </w:rPr>
        <w:t>osoby te powiadomią Zamawiającego o swoim partnerze wiodącym (Lider Konsorcjum), który będzie miał pełnomocnictwa do podejmowania wiążących Lidera i wszystkich członków Konsorcjum decyzji,</w:t>
      </w:r>
    </w:p>
    <w:p w:rsidR="00EC2E79" w:rsidRPr="001720B4" w:rsidRDefault="00C52DC3">
      <w:pPr>
        <w:pStyle w:val="Tekstpodstawowy"/>
        <w:numPr>
          <w:ilvl w:val="1"/>
          <w:numId w:val="17"/>
        </w:numPr>
        <w:tabs>
          <w:tab w:val="left" w:pos="426"/>
        </w:tabs>
        <w:ind w:left="426" w:hanging="426"/>
        <w:jc w:val="both"/>
        <w:rPr>
          <w:rFonts w:cs="Arial"/>
          <w:sz w:val="22"/>
          <w:szCs w:val="22"/>
        </w:rPr>
      </w:pPr>
      <w:r w:rsidRPr="001720B4">
        <w:rPr>
          <w:rFonts w:cs="Arial"/>
          <w:sz w:val="22"/>
          <w:szCs w:val="22"/>
        </w:rPr>
        <w:t>Lider i ws</w:t>
      </w:r>
      <w:r w:rsidRPr="001720B4">
        <w:rPr>
          <w:rFonts w:cs="Arial"/>
          <w:i/>
          <w:iCs/>
          <w:sz w:val="22"/>
          <w:szCs w:val="22"/>
        </w:rPr>
        <w:t>zy</w:t>
      </w:r>
      <w:r w:rsidRPr="001720B4">
        <w:rPr>
          <w:rFonts w:cs="Arial"/>
          <w:sz w:val="22"/>
          <w:szCs w:val="22"/>
        </w:rPr>
        <w:t>scy członkowie Konsorcjum będą solidarnie odpowiedzialni wobec Zamawiającego za należyte wykonanie umów o podwykonawst</w:t>
      </w:r>
      <w:r w:rsidRPr="001720B4">
        <w:rPr>
          <w:rFonts w:cs="Arial"/>
          <w:i/>
          <w:iCs/>
          <w:sz w:val="22"/>
          <w:szCs w:val="22"/>
        </w:rPr>
        <w:t>w</w:t>
      </w:r>
      <w:r w:rsidRPr="001720B4">
        <w:rPr>
          <w:rFonts w:cs="Arial"/>
          <w:sz w:val="22"/>
          <w:szCs w:val="22"/>
        </w:rPr>
        <w:t>o, w szczególności za zapłatę wynagrodzenia na rzecz podwykonawców; umowy o podwykonawstwo będą zawierane przez wszystkich członków Konsorcjum</w:t>
      </w:r>
      <w:r w:rsidRPr="001720B4">
        <w:rPr>
          <w:rFonts w:cs="Arial"/>
          <w:i/>
          <w:iCs/>
          <w:sz w:val="22"/>
          <w:szCs w:val="22"/>
        </w:rPr>
        <w:t>,</w:t>
      </w:r>
    </w:p>
    <w:p w:rsidR="00EC2E79" w:rsidRPr="001720B4" w:rsidRDefault="00C52DC3">
      <w:pPr>
        <w:pStyle w:val="Tekstpodstawowy"/>
        <w:numPr>
          <w:ilvl w:val="1"/>
          <w:numId w:val="17"/>
        </w:numPr>
        <w:tabs>
          <w:tab w:val="left" w:pos="426"/>
        </w:tabs>
        <w:ind w:left="426" w:hanging="426"/>
        <w:jc w:val="both"/>
        <w:rPr>
          <w:rFonts w:cs="Arial"/>
          <w:sz w:val="22"/>
          <w:szCs w:val="22"/>
        </w:rPr>
      </w:pPr>
      <w:r w:rsidRPr="001720B4">
        <w:rPr>
          <w:rFonts w:cs="Arial"/>
          <w:sz w:val="22"/>
          <w:szCs w:val="22"/>
        </w:rPr>
        <w:t xml:space="preserve">faktury będą wystawiane przez partnera wiodącego (Lidera Konsorcjum), a każdorazowa </w:t>
      </w:r>
      <w:r w:rsidRPr="001720B4">
        <w:rPr>
          <w:rStyle w:val="Pogrubienie"/>
          <w:rFonts w:cs="Arial"/>
          <w:b w:val="0"/>
          <w:bCs/>
          <w:sz w:val="22"/>
          <w:szCs w:val="22"/>
        </w:rPr>
        <w:t>płatność wynagrodzenia zostanie dokonana przelewem na rachunek bankowy wskazany każdorazowo w fakturze przez Lidera Konsorcjum, zgodnie z postanowieniami §8,</w:t>
      </w:r>
    </w:p>
    <w:p w:rsidR="00EC2E79" w:rsidRPr="001720B4" w:rsidRDefault="00C52DC3">
      <w:pPr>
        <w:pStyle w:val="Tekstpodstawowy"/>
        <w:numPr>
          <w:ilvl w:val="1"/>
          <w:numId w:val="17"/>
        </w:numPr>
        <w:tabs>
          <w:tab w:val="left" w:pos="426"/>
        </w:tabs>
        <w:ind w:left="426" w:hanging="426"/>
        <w:jc w:val="both"/>
        <w:rPr>
          <w:rFonts w:cs="Arial"/>
          <w:sz w:val="22"/>
          <w:szCs w:val="22"/>
        </w:rPr>
      </w:pPr>
      <w:r w:rsidRPr="001720B4">
        <w:rPr>
          <w:rFonts w:cs="Arial"/>
          <w:sz w:val="22"/>
          <w:szCs w:val="22"/>
        </w:rPr>
        <w:t>Wykonawca nie zmieni swojego składu ani statusu prawnego do zakończenia terminu realizacji umowy.</w:t>
      </w:r>
    </w:p>
    <w:p w:rsidR="00EC2E79" w:rsidRPr="001720B4" w:rsidRDefault="00EC2E79">
      <w:pPr>
        <w:suppressAutoHyphens/>
        <w:ind w:left="426"/>
        <w:jc w:val="center"/>
        <w:textAlignment w:val="baseline"/>
        <w:rPr>
          <w:rFonts w:ascii="Arial" w:hAnsi="Arial" w:cs="Arial"/>
          <w:b/>
          <w:kern w:val="2"/>
          <w:sz w:val="22"/>
          <w:szCs w:val="22"/>
          <w:lang w:eastAsia="zh-CN"/>
        </w:rPr>
      </w:pPr>
    </w:p>
    <w:p w:rsidR="00EC2E79" w:rsidRPr="001720B4" w:rsidRDefault="00C52DC3">
      <w:pPr>
        <w:suppressAutoHyphens/>
        <w:ind w:left="426"/>
        <w:jc w:val="center"/>
        <w:textAlignment w:val="baseline"/>
        <w:rPr>
          <w:rFonts w:ascii="Arial" w:hAnsi="Arial" w:cs="Arial"/>
          <w:b/>
          <w:kern w:val="2"/>
          <w:sz w:val="22"/>
          <w:szCs w:val="22"/>
          <w:lang w:eastAsia="zh-CN"/>
        </w:rPr>
      </w:pPr>
      <w:r w:rsidRPr="001720B4">
        <w:rPr>
          <w:rFonts w:ascii="Arial" w:hAnsi="Arial" w:cs="Arial"/>
          <w:b/>
          <w:kern w:val="2"/>
          <w:sz w:val="22"/>
          <w:szCs w:val="22"/>
          <w:lang w:eastAsia="zh-CN"/>
        </w:rPr>
        <w:t>§ 15</w:t>
      </w:r>
    </w:p>
    <w:p w:rsidR="00EC2E79" w:rsidRPr="001720B4" w:rsidRDefault="00C52DC3">
      <w:pPr>
        <w:suppressAutoHyphens/>
        <w:ind w:left="426"/>
        <w:jc w:val="center"/>
        <w:textAlignment w:val="baseline"/>
        <w:rPr>
          <w:rFonts w:ascii="Arial" w:hAnsi="Arial" w:cs="Arial"/>
          <w:b/>
          <w:kern w:val="2"/>
          <w:sz w:val="22"/>
          <w:szCs w:val="22"/>
          <w:lang w:eastAsia="zh-CN"/>
        </w:rPr>
      </w:pPr>
      <w:r w:rsidRPr="001720B4">
        <w:rPr>
          <w:rFonts w:ascii="Arial" w:hAnsi="Arial" w:cs="Arial"/>
          <w:b/>
          <w:kern w:val="2"/>
          <w:sz w:val="22"/>
          <w:szCs w:val="22"/>
          <w:lang w:eastAsia="zh-CN"/>
        </w:rPr>
        <w:t xml:space="preserve"> Postanowienia końcowe</w:t>
      </w:r>
    </w:p>
    <w:p w:rsidR="00EC2E79" w:rsidRPr="001720B4" w:rsidRDefault="00C52DC3">
      <w:pPr>
        <w:pStyle w:val="Style9"/>
        <w:widowControl/>
        <w:numPr>
          <w:ilvl w:val="0"/>
          <w:numId w:val="26"/>
        </w:numPr>
        <w:tabs>
          <w:tab w:val="left" w:pos="398"/>
        </w:tabs>
        <w:spacing w:before="250" w:line="240" w:lineRule="auto"/>
        <w:ind w:left="426" w:right="67" w:hanging="349"/>
        <w:rPr>
          <w:rStyle w:val="FontStyle19"/>
          <w:rFonts w:ascii="Arial" w:hAnsi="Arial" w:cs="Arial"/>
          <w:sz w:val="22"/>
          <w:szCs w:val="22"/>
        </w:rPr>
      </w:pPr>
      <w:r w:rsidRPr="001720B4">
        <w:rPr>
          <w:rStyle w:val="FontStyle19"/>
          <w:rFonts w:ascii="Arial" w:hAnsi="Arial" w:cs="Arial"/>
          <w:sz w:val="22"/>
          <w:szCs w:val="22"/>
        </w:rPr>
        <w:t>W sprawach nieuregulowanych Umową mają zastosowanie odpowiednie przepisy powszechnie obowiązującego prawa, w szczególności przepisy Kodeksu cywilnego oraz ustawy z dnia</w:t>
      </w:r>
      <w:r w:rsidR="001720B4" w:rsidRPr="001720B4">
        <w:rPr>
          <w:rStyle w:val="FontStyle19"/>
          <w:rFonts w:ascii="Arial" w:hAnsi="Arial" w:cs="Arial"/>
          <w:sz w:val="22"/>
          <w:szCs w:val="22"/>
        </w:rPr>
        <w:t xml:space="preserve"> 11 września 2019</w:t>
      </w:r>
      <w:r w:rsidRPr="001720B4">
        <w:rPr>
          <w:rStyle w:val="FontStyle19"/>
          <w:rFonts w:ascii="Arial" w:hAnsi="Arial" w:cs="Arial"/>
          <w:sz w:val="22"/>
          <w:szCs w:val="22"/>
        </w:rPr>
        <w:t xml:space="preserve"> r. Prawo zamówień publicznych.</w:t>
      </w:r>
    </w:p>
    <w:p w:rsidR="00EC2E79" w:rsidRPr="001720B4" w:rsidRDefault="00C52DC3">
      <w:pPr>
        <w:pStyle w:val="Style9"/>
        <w:widowControl/>
        <w:numPr>
          <w:ilvl w:val="0"/>
          <w:numId w:val="26"/>
        </w:numPr>
        <w:tabs>
          <w:tab w:val="left" w:pos="398"/>
        </w:tabs>
        <w:spacing w:before="250" w:line="240" w:lineRule="auto"/>
        <w:ind w:left="426" w:right="67" w:hanging="349"/>
        <w:rPr>
          <w:rStyle w:val="FontStyle19"/>
          <w:rFonts w:ascii="Arial" w:hAnsi="Arial" w:cs="Arial"/>
          <w:sz w:val="22"/>
          <w:szCs w:val="22"/>
        </w:rPr>
      </w:pPr>
      <w:r w:rsidRPr="001720B4">
        <w:rPr>
          <w:rStyle w:val="FontStyle19"/>
          <w:rFonts w:ascii="Arial" w:hAnsi="Arial" w:cs="Arial"/>
          <w:sz w:val="22"/>
          <w:szCs w:val="22"/>
        </w:rPr>
        <w:t>Strony ustalają, iż pod pojęciem dni roboczych rozumieją dni od poniedziałku do piątku.</w:t>
      </w:r>
    </w:p>
    <w:p w:rsidR="00EC2E79" w:rsidRPr="001720B4" w:rsidRDefault="00C52DC3">
      <w:pPr>
        <w:pStyle w:val="Style9"/>
        <w:widowControl/>
        <w:numPr>
          <w:ilvl w:val="0"/>
          <w:numId w:val="26"/>
        </w:numPr>
        <w:tabs>
          <w:tab w:val="left" w:pos="398"/>
        </w:tabs>
        <w:spacing w:before="250" w:line="240" w:lineRule="auto"/>
        <w:ind w:left="426" w:right="67" w:hanging="349"/>
        <w:rPr>
          <w:rStyle w:val="FontStyle19"/>
          <w:rFonts w:ascii="Arial" w:hAnsi="Arial" w:cs="Arial"/>
          <w:sz w:val="22"/>
          <w:szCs w:val="22"/>
        </w:rPr>
      </w:pPr>
      <w:r w:rsidRPr="001720B4">
        <w:rPr>
          <w:rStyle w:val="FontStyle19"/>
          <w:rFonts w:ascii="Arial" w:hAnsi="Arial" w:cs="Arial"/>
          <w:sz w:val="22"/>
          <w:szCs w:val="22"/>
        </w:rPr>
        <w:t>Strony będą dążyły do polubownego rozstrzygania wszelkich sporów powstałych w związku z wykonaniem Umowy, jednak w przypadku, gdy nie osiągną porozumienia, zaistniały spór będzie poddany rozstrzygnięciu przez sąd powszechny właściwy miejscowo dla siedziby Zamawiającego.</w:t>
      </w:r>
    </w:p>
    <w:p w:rsidR="00EC2E79" w:rsidRPr="001720B4" w:rsidRDefault="00C52DC3">
      <w:pPr>
        <w:pStyle w:val="Style9"/>
        <w:widowControl/>
        <w:numPr>
          <w:ilvl w:val="0"/>
          <w:numId w:val="26"/>
        </w:numPr>
        <w:tabs>
          <w:tab w:val="left" w:pos="398"/>
        </w:tabs>
        <w:spacing w:before="250" w:line="240" w:lineRule="auto"/>
        <w:ind w:left="426" w:right="67" w:hanging="349"/>
        <w:rPr>
          <w:rStyle w:val="FontStyle19"/>
          <w:rFonts w:ascii="Arial" w:hAnsi="Arial" w:cs="Arial"/>
          <w:sz w:val="22"/>
          <w:szCs w:val="22"/>
        </w:rPr>
      </w:pPr>
      <w:r w:rsidRPr="001720B4">
        <w:rPr>
          <w:rStyle w:val="FontStyle19"/>
          <w:rFonts w:ascii="Arial" w:hAnsi="Arial" w:cs="Arial"/>
          <w:sz w:val="22"/>
          <w:szCs w:val="22"/>
        </w:rPr>
        <w:t xml:space="preserve">Zmiana </w:t>
      </w:r>
      <w:r w:rsidRPr="001720B4">
        <w:rPr>
          <w:rStyle w:val="FontStyle19"/>
          <w:rFonts w:ascii="Arial" w:hAnsi="Arial" w:cs="Arial"/>
          <w:spacing w:val="30"/>
          <w:sz w:val="22"/>
          <w:szCs w:val="22"/>
        </w:rPr>
        <w:t>lub</w:t>
      </w:r>
      <w:r w:rsidRPr="001720B4">
        <w:rPr>
          <w:rStyle w:val="FontStyle19"/>
          <w:rFonts w:ascii="Arial" w:hAnsi="Arial" w:cs="Arial"/>
          <w:sz w:val="22"/>
          <w:szCs w:val="22"/>
        </w:rPr>
        <w:t xml:space="preserve"> odstąpienie od Umowy wymaga formy pisemnej pod rygorem nieważności.</w:t>
      </w:r>
    </w:p>
    <w:p w:rsidR="00EC2E79" w:rsidRPr="001720B4" w:rsidRDefault="00C52DC3">
      <w:pPr>
        <w:pStyle w:val="Style9"/>
        <w:widowControl/>
        <w:numPr>
          <w:ilvl w:val="0"/>
          <w:numId w:val="26"/>
        </w:numPr>
        <w:tabs>
          <w:tab w:val="left" w:pos="398"/>
        </w:tabs>
        <w:spacing w:before="250" w:line="240" w:lineRule="auto"/>
        <w:ind w:left="426" w:right="67" w:hanging="349"/>
        <w:rPr>
          <w:rFonts w:ascii="Arial" w:hAnsi="Arial" w:cs="Arial"/>
          <w:sz w:val="22"/>
          <w:szCs w:val="22"/>
        </w:rPr>
      </w:pPr>
      <w:r w:rsidRPr="001720B4">
        <w:rPr>
          <w:rFonts w:ascii="Arial" w:hAnsi="Arial" w:cs="Arial"/>
          <w:sz w:val="22"/>
          <w:szCs w:val="22"/>
        </w:rPr>
        <w:t>Wszelkie spory wynikające z niniejszej umowy będą rozstrzygane przez Sąd Powszechny właściwy według miejsca siedziby Zleceniodawcy i według prawa polskiego.</w:t>
      </w:r>
    </w:p>
    <w:p w:rsidR="00EC2E79" w:rsidRPr="001720B4" w:rsidRDefault="00C52DC3">
      <w:pPr>
        <w:pStyle w:val="Style9"/>
        <w:widowControl/>
        <w:numPr>
          <w:ilvl w:val="0"/>
          <w:numId w:val="26"/>
        </w:numPr>
        <w:tabs>
          <w:tab w:val="left" w:pos="398"/>
        </w:tabs>
        <w:spacing w:before="250" w:line="240" w:lineRule="auto"/>
        <w:ind w:left="426" w:right="67" w:hanging="349"/>
        <w:rPr>
          <w:rFonts w:ascii="Arial" w:hAnsi="Arial" w:cs="Arial"/>
          <w:sz w:val="22"/>
          <w:szCs w:val="22"/>
        </w:rPr>
      </w:pPr>
      <w:r w:rsidRPr="001720B4">
        <w:rPr>
          <w:rFonts w:ascii="Arial" w:hAnsi="Arial" w:cs="Arial"/>
          <w:sz w:val="22"/>
          <w:szCs w:val="22"/>
        </w:rPr>
        <w:t xml:space="preserve">Jeżeli niektóre z postanowień niniejszej umowy są lub staną się niekompletne lub nieskuteczne, nie spowoduje to naruszenia skuteczności umowy w jej pozostałej części. </w:t>
      </w:r>
      <w:r w:rsidRPr="001720B4">
        <w:rPr>
          <w:rFonts w:ascii="Arial" w:hAnsi="Arial" w:cs="Arial"/>
          <w:sz w:val="22"/>
          <w:szCs w:val="22"/>
        </w:rPr>
        <w:br/>
        <w:t>W takim wypadku strony zawierające umowę są zobowiązane zastąpić postanowienie niekompletne lub nieskuteczne uregulowaniem skutecznym prawnie, które będzie odpowiadało lub będzie najbliższe celowi i wytyczonym zamierzeniom postanowienia niekompletnego lub nieskutecznego.</w:t>
      </w:r>
    </w:p>
    <w:p w:rsidR="00EC2E79" w:rsidRPr="001720B4" w:rsidRDefault="00C52DC3">
      <w:pPr>
        <w:pStyle w:val="Style9"/>
        <w:widowControl/>
        <w:numPr>
          <w:ilvl w:val="0"/>
          <w:numId w:val="26"/>
        </w:numPr>
        <w:tabs>
          <w:tab w:val="left" w:pos="398"/>
        </w:tabs>
        <w:spacing w:before="250" w:line="240" w:lineRule="auto"/>
        <w:ind w:left="426" w:right="67" w:hanging="349"/>
        <w:rPr>
          <w:rFonts w:ascii="Arial" w:hAnsi="Arial" w:cs="Arial"/>
          <w:sz w:val="22"/>
          <w:szCs w:val="22"/>
        </w:rPr>
      </w:pPr>
      <w:r w:rsidRPr="001720B4">
        <w:rPr>
          <w:rFonts w:ascii="Arial" w:hAnsi="Arial" w:cs="Arial"/>
          <w:sz w:val="22"/>
          <w:szCs w:val="22"/>
        </w:rPr>
        <w:t>Niniejsza umowa, stanowi informację publiczną w rozumieniu art. 1 ustawy z dnia 6 września 2001 r. o dostępie do informacji publicznej i podlega udostępnieniu na zasadach i w trybie określonych w ww. ustawie.</w:t>
      </w:r>
    </w:p>
    <w:p w:rsidR="00EC2E79" w:rsidRPr="001720B4" w:rsidRDefault="00C52DC3">
      <w:pPr>
        <w:pStyle w:val="Style9"/>
        <w:widowControl/>
        <w:numPr>
          <w:ilvl w:val="0"/>
          <w:numId w:val="26"/>
        </w:numPr>
        <w:tabs>
          <w:tab w:val="left" w:pos="398"/>
        </w:tabs>
        <w:spacing w:before="250" w:line="240" w:lineRule="auto"/>
        <w:ind w:left="426" w:right="67" w:hanging="349"/>
        <w:rPr>
          <w:rFonts w:ascii="Arial" w:hAnsi="Arial" w:cs="Arial"/>
          <w:sz w:val="22"/>
          <w:szCs w:val="22"/>
        </w:rPr>
      </w:pPr>
      <w:r w:rsidRPr="001720B4">
        <w:rPr>
          <w:rFonts w:ascii="Arial" w:eastAsia="Arial Unicode MS" w:hAnsi="Arial" w:cs="Arial"/>
          <w:sz w:val="22"/>
          <w:szCs w:val="22"/>
        </w:rPr>
        <w:lastRenderedPageBreak/>
        <w:t>Niniejsza umowa została sporządzona w czterech jednobrzmiących egzemplarzach, z czego jeden otrzymuje Wykonawca.</w:t>
      </w:r>
    </w:p>
    <w:p w:rsidR="001720B4" w:rsidRDefault="001720B4" w:rsidP="007E7D50">
      <w:pPr>
        <w:pStyle w:val="Style9"/>
        <w:widowControl/>
        <w:tabs>
          <w:tab w:val="left" w:pos="398"/>
        </w:tabs>
        <w:spacing w:before="250" w:line="240" w:lineRule="auto"/>
        <w:ind w:right="67" w:firstLine="0"/>
        <w:rPr>
          <w:rFonts w:ascii="Arial" w:hAnsi="Arial" w:cs="Arial"/>
          <w:sz w:val="22"/>
          <w:szCs w:val="22"/>
        </w:rPr>
      </w:pPr>
    </w:p>
    <w:p w:rsidR="007E7D50" w:rsidRDefault="007E7D50" w:rsidP="007E7D50">
      <w:pPr>
        <w:pStyle w:val="Style9"/>
        <w:widowControl/>
        <w:tabs>
          <w:tab w:val="left" w:pos="398"/>
        </w:tabs>
        <w:spacing w:before="250" w:line="240" w:lineRule="auto"/>
        <w:ind w:right="67" w:firstLine="0"/>
        <w:rPr>
          <w:rFonts w:ascii="Arial" w:hAnsi="Arial" w:cs="Arial"/>
          <w:sz w:val="22"/>
          <w:szCs w:val="22"/>
        </w:rPr>
      </w:pPr>
    </w:p>
    <w:p w:rsidR="00513FBB" w:rsidRPr="00513FBB" w:rsidRDefault="00513FBB" w:rsidP="00513FBB">
      <w:pPr>
        <w:tabs>
          <w:tab w:val="center" w:pos="4536"/>
          <w:tab w:val="left" w:pos="5780"/>
        </w:tabs>
        <w:jc w:val="center"/>
        <w:rPr>
          <w:rFonts w:ascii="Arial" w:hAnsi="Arial" w:cs="Arial"/>
          <w:sz w:val="22"/>
          <w:szCs w:val="22"/>
        </w:rPr>
      </w:pPr>
      <w:r w:rsidRPr="00513FBB">
        <w:rPr>
          <w:rFonts w:ascii="Arial" w:hAnsi="Arial" w:cs="Arial"/>
          <w:sz w:val="22"/>
          <w:szCs w:val="22"/>
        </w:rPr>
        <w:t xml:space="preserve">ZAMAWIAJĄCY                                                          </w:t>
      </w:r>
      <w:r w:rsidRPr="00513FBB">
        <w:rPr>
          <w:rFonts w:ascii="Arial" w:hAnsi="Arial" w:cs="Arial"/>
          <w:sz w:val="22"/>
          <w:szCs w:val="22"/>
        </w:rPr>
        <w:tab/>
        <w:t>WYKONAWCA</w:t>
      </w:r>
    </w:p>
    <w:p w:rsidR="007E7D50" w:rsidRPr="001720B4" w:rsidRDefault="007E7D50" w:rsidP="007E7D50">
      <w:pPr>
        <w:pStyle w:val="Style9"/>
        <w:widowControl/>
        <w:tabs>
          <w:tab w:val="left" w:pos="398"/>
        </w:tabs>
        <w:spacing w:before="250" w:line="240" w:lineRule="auto"/>
        <w:ind w:right="67" w:firstLine="0"/>
        <w:rPr>
          <w:rFonts w:ascii="Arial" w:hAnsi="Arial" w:cs="Arial"/>
          <w:sz w:val="22"/>
          <w:szCs w:val="22"/>
        </w:rPr>
        <w:sectPr w:rsidR="007E7D50" w:rsidRPr="001720B4">
          <w:headerReference w:type="default" r:id="rId10"/>
          <w:footerReference w:type="default" r:id="rId11"/>
          <w:headerReference w:type="first" r:id="rId12"/>
          <w:footerReference w:type="first" r:id="rId13"/>
          <w:pgSz w:w="11906" w:h="16838"/>
          <w:pgMar w:top="1417" w:right="1417" w:bottom="1417" w:left="1417" w:header="708" w:footer="708" w:gutter="0"/>
          <w:cols w:space="708"/>
          <w:formProt w:val="0"/>
          <w:titlePg/>
          <w:docGrid w:linePitch="360" w:charSpace="8192"/>
        </w:sectPr>
      </w:pPr>
    </w:p>
    <w:p w:rsidR="00EC2E79" w:rsidRPr="001720B4" w:rsidRDefault="00C52DC3">
      <w:pPr>
        <w:pStyle w:val="Style9"/>
        <w:widowControl/>
        <w:tabs>
          <w:tab w:val="left" w:pos="398"/>
        </w:tabs>
        <w:spacing w:before="250" w:line="276" w:lineRule="auto"/>
        <w:ind w:right="67" w:firstLine="0"/>
        <w:jc w:val="right"/>
        <w:rPr>
          <w:rFonts w:ascii="Arial" w:hAnsi="Arial" w:cs="Arial"/>
          <w:b/>
          <w:sz w:val="22"/>
          <w:szCs w:val="22"/>
        </w:rPr>
      </w:pPr>
      <w:r w:rsidRPr="001720B4">
        <w:rPr>
          <w:rFonts w:ascii="Arial" w:hAnsi="Arial" w:cs="Arial"/>
          <w:b/>
          <w:sz w:val="22"/>
          <w:szCs w:val="22"/>
        </w:rPr>
        <w:lastRenderedPageBreak/>
        <w:t>Załącznik nr 1 do umowy</w:t>
      </w:r>
    </w:p>
    <w:p w:rsidR="00EC2E79" w:rsidRPr="001720B4" w:rsidRDefault="00EC2E79">
      <w:pPr>
        <w:pStyle w:val="Style9"/>
        <w:widowControl/>
        <w:tabs>
          <w:tab w:val="left" w:pos="398"/>
        </w:tabs>
        <w:spacing w:before="250" w:line="276" w:lineRule="auto"/>
        <w:ind w:right="67" w:firstLine="0"/>
        <w:rPr>
          <w:rFonts w:ascii="Arial" w:hAnsi="Arial" w:cs="Arial"/>
          <w:sz w:val="22"/>
          <w:szCs w:val="22"/>
        </w:rPr>
        <w:sectPr w:rsidR="00EC2E79" w:rsidRPr="001720B4">
          <w:headerReference w:type="default" r:id="rId14"/>
          <w:footerReference w:type="default" r:id="rId15"/>
          <w:pgSz w:w="11906" w:h="16838"/>
          <w:pgMar w:top="765" w:right="720" w:bottom="765" w:left="720" w:header="708" w:footer="708" w:gutter="0"/>
          <w:cols w:space="708"/>
          <w:formProt w:val="0"/>
          <w:docGrid w:linePitch="360" w:charSpace="8192"/>
        </w:sectPr>
      </w:pPr>
    </w:p>
    <w:p w:rsidR="00EC2E79" w:rsidRPr="001720B4" w:rsidRDefault="00C52DC3">
      <w:pPr>
        <w:pStyle w:val="Style9"/>
        <w:widowControl/>
        <w:tabs>
          <w:tab w:val="left" w:pos="398"/>
        </w:tabs>
        <w:spacing w:before="250" w:line="276" w:lineRule="auto"/>
        <w:ind w:right="67" w:firstLine="0"/>
        <w:jc w:val="right"/>
        <w:rPr>
          <w:rFonts w:ascii="Arial" w:hAnsi="Arial" w:cs="Arial"/>
          <w:b/>
          <w:sz w:val="22"/>
          <w:szCs w:val="22"/>
        </w:rPr>
      </w:pPr>
      <w:r w:rsidRPr="001720B4">
        <w:rPr>
          <w:rFonts w:ascii="Arial" w:hAnsi="Arial" w:cs="Arial"/>
          <w:noProof/>
          <w:sz w:val="22"/>
          <w:szCs w:val="22"/>
        </w:rPr>
        <w:lastRenderedPageBreak/>
        <w:drawing>
          <wp:inline distT="0" distB="0" distL="0" distR="0">
            <wp:extent cx="6965315" cy="717994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a:picLocks noChangeAspect="1" noChangeArrowheads="1"/>
                    </pic:cNvPicPr>
                  </pic:nvPicPr>
                  <pic:blipFill>
                    <a:blip r:embed="rId16" cstate="print"/>
                    <a:stretch>
                      <a:fillRect/>
                    </a:stretch>
                  </pic:blipFill>
                  <pic:spPr bwMode="auto">
                    <a:xfrm>
                      <a:off x="0" y="0"/>
                      <a:ext cx="6965315" cy="7179945"/>
                    </a:xfrm>
                    <a:prstGeom prst="rect">
                      <a:avLst/>
                    </a:prstGeom>
                  </pic:spPr>
                </pic:pic>
              </a:graphicData>
            </a:graphic>
          </wp:inline>
        </w:drawing>
      </w:r>
      <w:r w:rsidRPr="001720B4">
        <w:rPr>
          <w:rFonts w:ascii="Arial" w:hAnsi="Arial" w:cs="Arial"/>
          <w:b/>
          <w:sz w:val="22"/>
          <w:szCs w:val="22"/>
        </w:rPr>
        <w:t>Załącznik nr 2 do umowy</w:t>
      </w:r>
    </w:p>
    <w:p w:rsidR="00EC2E79" w:rsidRPr="001720B4" w:rsidRDefault="00EC2E79">
      <w:pPr>
        <w:pStyle w:val="Style9"/>
        <w:widowControl/>
        <w:tabs>
          <w:tab w:val="left" w:pos="398"/>
        </w:tabs>
        <w:spacing w:line="276" w:lineRule="auto"/>
        <w:ind w:right="67" w:firstLine="0"/>
        <w:jc w:val="center"/>
        <w:rPr>
          <w:rFonts w:ascii="Arial" w:hAnsi="Arial" w:cs="Arial"/>
          <w:b/>
          <w:sz w:val="22"/>
          <w:szCs w:val="22"/>
        </w:rPr>
      </w:pPr>
    </w:p>
    <w:p w:rsidR="00EC2E79" w:rsidRPr="001720B4" w:rsidRDefault="00C52DC3">
      <w:pPr>
        <w:pStyle w:val="Style9"/>
        <w:widowControl/>
        <w:tabs>
          <w:tab w:val="left" w:pos="398"/>
        </w:tabs>
        <w:spacing w:before="250" w:line="276" w:lineRule="auto"/>
        <w:ind w:right="67" w:firstLine="0"/>
        <w:rPr>
          <w:rFonts w:ascii="Arial" w:hAnsi="Arial" w:cs="Arial"/>
          <w:b/>
          <w:sz w:val="22"/>
          <w:szCs w:val="22"/>
        </w:rPr>
      </w:pPr>
      <w:r w:rsidRPr="001720B4">
        <w:rPr>
          <w:rFonts w:ascii="Arial" w:hAnsi="Arial" w:cs="Arial"/>
          <w:noProof/>
          <w:sz w:val="22"/>
          <w:szCs w:val="22"/>
        </w:rPr>
        <w:lastRenderedPageBreak/>
        <w:drawing>
          <wp:inline distT="0" distB="0" distL="0" distR="0">
            <wp:extent cx="6528435" cy="8444230"/>
            <wp:effectExtent l="0" t="0" r="0" b="0"/>
            <wp:docPr id="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6"/>
                    <pic:cNvPicPr>
                      <a:picLocks noChangeAspect="1" noChangeArrowheads="1"/>
                    </pic:cNvPicPr>
                  </pic:nvPicPr>
                  <pic:blipFill>
                    <a:blip r:embed="rId17" cstate="print"/>
                    <a:stretch>
                      <a:fillRect/>
                    </a:stretch>
                  </pic:blipFill>
                  <pic:spPr bwMode="auto">
                    <a:xfrm>
                      <a:off x="0" y="0"/>
                      <a:ext cx="6528435" cy="8444230"/>
                    </a:xfrm>
                    <a:prstGeom prst="rect">
                      <a:avLst/>
                    </a:prstGeom>
                  </pic:spPr>
                </pic:pic>
              </a:graphicData>
            </a:graphic>
          </wp:inline>
        </w:drawing>
      </w:r>
    </w:p>
    <w:p w:rsidR="00EC2E79" w:rsidRPr="001720B4" w:rsidRDefault="00EC2E79">
      <w:pPr>
        <w:pStyle w:val="Style9"/>
        <w:widowControl/>
        <w:tabs>
          <w:tab w:val="left" w:pos="398"/>
        </w:tabs>
        <w:spacing w:before="250" w:line="276" w:lineRule="auto"/>
        <w:ind w:right="67" w:firstLine="0"/>
        <w:jc w:val="center"/>
        <w:rPr>
          <w:rFonts w:ascii="Arial" w:hAnsi="Arial" w:cs="Arial"/>
          <w:sz w:val="22"/>
          <w:szCs w:val="22"/>
        </w:rPr>
      </w:pPr>
    </w:p>
    <w:p w:rsidR="00EC2E79" w:rsidRPr="001720B4" w:rsidRDefault="00C52DC3">
      <w:pPr>
        <w:pStyle w:val="Style9"/>
        <w:widowControl/>
        <w:tabs>
          <w:tab w:val="left" w:pos="398"/>
        </w:tabs>
        <w:spacing w:before="250" w:line="276" w:lineRule="auto"/>
        <w:ind w:right="67" w:firstLine="0"/>
        <w:jc w:val="right"/>
        <w:rPr>
          <w:rFonts w:ascii="Arial" w:hAnsi="Arial" w:cs="Arial"/>
          <w:sz w:val="22"/>
          <w:szCs w:val="22"/>
        </w:rPr>
      </w:pPr>
      <w:r w:rsidRPr="001720B4">
        <w:rPr>
          <w:rFonts w:ascii="Arial" w:hAnsi="Arial" w:cs="Arial"/>
          <w:noProof/>
          <w:sz w:val="22"/>
          <w:szCs w:val="22"/>
        </w:rPr>
        <w:lastRenderedPageBreak/>
        <w:drawing>
          <wp:inline distT="0" distB="0" distL="0" distR="0">
            <wp:extent cx="6645910" cy="8976995"/>
            <wp:effectExtent l="0" t="0" r="0" b="0"/>
            <wp:docPr id="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8"/>
                    <pic:cNvPicPr>
                      <a:picLocks noChangeAspect="1" noChangeArrowheads="1"/>
                    </pic:cNvPicPr>
                  </pic:nvPicPr>
                  <pic:blipFill>
                    <a:blip r:embed="rId18" cstate="print"/>
                    <a:stretch>
                      <a:fillRect/>
                    </a:stretch>
                  </pic:blipFill>
                  <pic:spPr bwMode="auto">
                    <a:xfrm>
                      <a:off x="0" y="0"/>
                      <a:ext cx="6645910" cy="8976995"/>
                    </a:xfrm>
                    <a:prstGeom prst="rect">
                      <a:avLst/>
                    </a:prstGeom>
                  </pic:spPr>
                </pic:pic>
              </a:graphicData>
            </a:graphic>
          </wp:inline>
        </w:drawing>
      </w:r>
    </w:p>
    <w:p w:rsidR="00EC2E79" w:rsidRPr="001720B4" w:rsidRDefault="00EC2E79">
      <w:pPr>
        <w:pStyle w:val="Style9"/>
        <w:widowControl/>
        <w:tabs>
          <w:tab w:val="left" w:pos="398"/>
        </w:tabs>
        <w:spacing w:before="250" w:line="276" w:lineRule="auto"/>
        <w:ind w:right="67" w:firstLine="0"/>
        <w:jc w:val="right"/>
        <w:rPr>
          <w:rFonts w:ascii="Arial" w:hAnsi="Arial" w:cs="Arial"/>
          <w:sz w:val="22"/>
          <w:szCs w:val="22"/>
        </w:rPr>
      </w:pPr>
    </w:p>
    <w:p w:rsidR="00EC2E79" w:rsidRPr="001720B4" w:rsidRDefault="00EC2E79">
      <w:pPr>
        <w:pStyle w:val="Style9"/>
        <w:widowControl/>
        <w:tabs>
          <w:tab w:val="left" w:pos="398"/>
        </w:tabs>
        <w:spacing w:before="250" w:line="276" w:lineRule="auto"/>
        <w:ind w:right="67" w:firstLine="0"/>
        <w:jc w:val="right"/>
        <w:rPr>
          <w:rFonts w:ascii="Arial" w:hAnsi="Arial" w:cs="Arial"/>
          <w:sz w:val="22"/>
          <w:szCs w:val="22"/>
        </w:rPr>
      </w:pPr>
    </w:p>
    <w:p w:rsidR="00EC2E79" w:rsidRPr="001720B4" w:rsidRDefault="00C52DC3">
      <w:pPr>
        <w:pStyle w:val="Style9"/>
        <w:widowControl/>
        <w:tabs>
          <w:tab w:val="left" w:pos="398"/>
        </w:tabs>
        <w:spacing w:before="250" w:line="276" w:lineRule="auto"/>
        <w:ind w:right="67" w:firstLine="0"/>
        <w:jc w:val="center"/>
        <w:rPr>
          <w:rFonts w:ascii="Arial" w:hAnsi="Arial" w:cs="Arial"/>
          <w:sz w:val="22"/>
          <w:szCs w:val="22"/>
        </w:rPr>
        <w:sectPr w:rsidR="00EC2E79" w:rsidRPr="001720B4">
          <w:headerReference w:type="default" r:id="rId19"/>
          <w:footerReference w:type="default" r:id="rId20"/>
          <w:headerReference w:type="first" r:id="rId21"/>
          <w:footerReference w:type="first" r:id="rId22"/>
          <w:pgSz w:w="11906" w:h="16838"/>
          <w:pgMar w:top="765" w:right="720" w:bottom="765" w:left="720" w:header="708" w:footer="708" w:gutter="0"/>
          <w:cols w:space="708"/>
          <w:formProt w:val="0"/>
          <w:titlePg/>
          <w:docGrid w:linePitch="360" w:charSpace="8192"/>
        </w:sectPr>
      </w:pPr>
      <w:r w:rsidRPr="001720B4">
        <w:rPr>
          <w:rFonts w:ascii="Arial" w:hAnsi="Arial" w:cs="Arial"/>
          <w:noProof/>
          <w:sz w:val="22"/>
          <w:szCs w:val="22"/>
        </w:rPr>
        <w:drawing>
          <wp:inline distT="0" distB="0" distL="0" distR="0">
            <wp:extent cx="6645910" cy="8762365"/>
            <wp:effectExtent l="0" t="0" r="0" b="0"/>
            <wp:docPr id="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9"/>
                    <pic:cNvPicPr>
                      <a:picLocks noChangeAspect="1" noChangeArrowheads="1"/>
                    </pic:cNvPicPr>
                  </pic:nvPicPr>
                  <pic:blipFill>
                    <a:blip r:embed="rId23" cstate="print"/>
                    <a:stretch>
                      <a:fillRect/>
                    </a:stretch>
                  </pic:blipFill>
                  <pic:spPr bwMode="auto">
                    <a:xfrm>
                      <a:off x="0" y="0"/>
                      <a:ext cx="6645910" cy="8762365"/>
                    </a:xfrm>
                    <a:prstGeom prst="rect">
                      <a:avLst/>
                    </a:prstGeom>
                  </pic:spPr>
                </pic:pic>
              </a:graphicData>
            </a:graphic>
          </wp:inline>
        </w:drawing>
      </w:r>
    </w:p>
    <w:p w:rsidR="00EC2E79" w:rsidRPr="001720B4" w:rsidRDefault="00C52DC3">
      <w:pPr>
        <w:pStyle w:val="Style9"/>
        <w:spacing w:line="276" w:lineRule="auto"/>
        <w:rPr>
          <w:rFonts w:ascii="Arial" w:hAnsi="Arial" w:cs="Arial"/>
          <w:sz w:val="22"/>
          <w:szCs w:val="22"/>
        </w:rPr>
      </w:pPr>
      <w:r w:rsidRPr="001720B4">
        <w:rPr>
          <w:rFonts w:ascii="Arial" w:hAnsi="Arial" w:cs="Arial"/>
          <w:noProof/>
          <w:sz w:val="22"/>
          <w:szCs w:val="22"/>
        </w:rPr>
        <w:lastRenderedPageBreak/>
        <w:drawing>
          <wp:inline distT="0" distB="0" distL="0" distR="0">
            <wp:extent cx="6407785" cy="8571865"/>
            <wp:effectExtent l="0" t="0" r="0" b="0"/>
            <wp:docPr id="6"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10"/>
                    <pic:cNvPicPr>
                      <a:picLocks noChangeAspect="1" noChangeArrowheads="1"/>
                    </pic:cNvPicPr>
                  </pic:nvPicPr>
                  <pic:blipFill>
                    <a:blip r:embed="rId24" cstate="print"/>
                    <a:stretch>
                      <a:fillRect/>
                    </a:stretch>
                  </pic:blipFill>
                  <pic:spPr bwMode="auto">
                    <a:xfrm>
                      <a:off x="0" y="0"/>
                      <a:ext cx="6407785" cy="8571865"/>
                    </a:xfrm>
                    <a:prstGeom prst="rect">
                      <a:avLst/>
                    </a:prstGeom>
                  </pic:spPr>
                </pic:pic>
              </a:graphicData>
            </a:graphic>
          </wp:inline>
        </w:drawing>
      </w:r>
    </w:p>
    <w:p w:rsidR="00EC2E79" w:rsidRPr="001720B4" w:rsidRDefault="00EC2E79">
      <w:pPr>
        <w:pStyle w:val="Style9"/>
        <w:spacing w:line="276" w:lineRule="auto"/>
        <w:rPr>
          <w:rFonts w:ascii="Arial" w:hAnsi="Arial" w:cs="Arial"/>
          <w:sz w:val="22"/>
          <w:szCs w:val="22"/>
        </w:rPr>
      </w:pPr>
    </w:p>
    <w:p w:rsidR="00EC2E79" w:rsidRPr="001720B4" w:rsidRDefault="00C52DC3">
      <w:pPr>
        <w:pStyle w:val="Style9"/>
        <w:spacing w:line="276" w:lineRule="auto"/>
        <w:rPr>
          <w:rFonts w:ascii="Arial" w:hAnsi="Arial" w:cs="Arial"/>
          <w:sz w:val="22"/>
          <w:szCs w:val="22"/>
        </w:rPr>
      </w:pPr>
      <w:r w:rsidRPr="001720B4">
        <w:rPr>
          <w:rFonts w:ascii="Arial" w:hAnsi="Arial" w:cs="Arial"/>
          <w:noProof/>
          <w:sz w:val="22"/>
          <w:szCs w:val="22"/>
        </w:rPr>
        <w:lastRenderedPageBreak/>
        <w:drawing>
          <wp:inline distT="0" distB="0" distL="0" distR="0">
            <wp:extent cx="6549390" cy="8627110"/>
            <wp:effectExtent l="0" t="0" r="0" b="0"/>
            <wp:docPr id="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11"/>
                    <pic:cNvPicPr>
                      <a:picLocks noChangeAspect="1" noChangeArrowheads="1"/>
                    </pic:cNvPicPr>
                  </pic:nvPicPr>
                  <pic:blipFill>
                    <a:blip r:embed="rId25" cstate="print"/>
                    <a:stretch>
                      <a:fillRect/>
                    </a:stretch>
                  </pic:blipFill>
                  <pic:spPr bwMode="auto">
                    <a:xfrm>
                      <a:off x="0" y="0"/>
                      <a:ext cx="6549390" cy="8627110"/>
                    </a:xfrm>
                    <a:prstGeom prst="rect">
                      <a:avLst/>
                    </a:prstGeom>
                  </pic:spPr>
                </pic:pic>
              </a:graphicData>
            </a:graphic>
          </wp:inline>
        </w:drawing>
      </w:r>
    </w:p>
    <w:p w:rsidR="00EC2E79" w:rsidRPr="001720B4" w:rsidRDefault="00C52DC3">
      <w:pPr>
        <w:pStyle w:val="Style9"/>
        <w:spacing w:line="276" w:lineRule="auto"/>
        <w:rPr>
          <w:rFonts w:ascii="Arial" w:hAnsi="Arial" w:cs="Arial"/>
          <w:sz w:val="22"/>
          <w:szCs w:val="22"/>
        </w:rPr>
      </w:pPr>
      <w:r w:rsidRPr="001720B4">
        <w:rPr>
          <w:rFonts w:ascii="Arial" w:hAnsi="Arial" w:cs="Arial"/>
          <w:noProof/>
          <w:sz w:val="22"/>
          <w:szCs w:val="22"/>
        </w:rPr>
        <w:lastRenderedPageBreak/>
        <w:drawing>
          <wp:inline distT="0" distB="0" distL="0" distR="0">
            <wp:extent cx="6501765" cy="8642985"/>
            <wp:effectExtent l="0" t="0" r="0" b="0"/>
            <wp:docPr id="8"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12"/>
                    <pic:cNvPicPr>
                      <a:picLocks noChangeAspect="1" noChangeArrowheads="1"/>
                    </pic:cNvPicPr>
                  </pic:nvPicPr>
                  <pic:blipFill>
                    <a:blip r:embed="rId26" cstate="print"/>
                    <a:stretch>
                      <a:fillRect/>
                    </a:stretch>
                  </pic:blipFill>
                  <pic:spPr bwMode="auto">
                    <a:xfrm>
                      <a:off x="0" y="0"/>
                      <a:ext cx="6501765" cy="8642985"/>
                    </a:xfrm>
                    <a:prstGeom prst="rect">
                      <a:avLst/>
                    </a:prstGeom>
                  </pic:spPr>
                </pic:pic>
              </a:graphicData>
            </a:graphic>
          </wp:inline>
        </w:drawing>
      </w:r>
    </w:p>
    <w:p w:rsidR="00EC2E79" w:rsidRPr="001720B4" w:rsidRDefault="00EC2E79">
      <w:pPr>
        <w:pStyle w:val="Style9"/>
        <w:spacing w:line="276" w:lineRule="auto"/>
        <w:rPr>
          <w:rFonts w:ascii="Arial" w:hAnsi="Arial" w:cs="Arial"/>
          <w:sz w:val="22"/>
          <w:szCs w:val="22"/>
        </w:rPr>
      </w:pPr>
    </w:p>
    <w:p w:rsidR="00EC2E79" w:rsidRPr="001720B4" w:rsidRDefault="00C52DC3">
      <w:pPr>
        <w:pStyle w:val="Style9"/>
        <w:spacing w:line="276" w:lineRule="auto"/>
        <w:rPr>
          <w:rFonts w:ascii="Arial" w:hAnsi="Arial" w:cs="Arial"/>
          <w:sz w:val="22"/>
          <w:szCs w:val="22"/>
        </w:rPr>
      </w:pPr>
      <w:r w:rsidRPr="001720B4">
        <w:rPr>
          <w:rFonts w:ascii="Arial" w:hAnsi="Arial" w:cs="Arial"/>
          <w:noProof/>
          <w:sz w:val="22"/>
          <w:szCs w:val="22"/>
        </w:rPr>
        <w:lastRenderedPageBreak/>
        <w:drawing>
          <wp:inline distT="0" distB="0" distL="0" distR="0">
            <wp:extent cx="6402705" cy="9000490"/>
            <wp:effectExtent l="0" t="0" r="0" b="0"/>
            <wp:docPr id="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13"/>
                    <pic:cNvPicPr>
                      <a:picLocks noChangeAspect="1" noChangeArrowheads="1"/>
                    </pic:cNvPicPr>
                  </pic:nvPicPr>
                  <pic:blipFill>
                    <a:blip r:embed="rId27" cstate="print"/>
                    <a:stretch>
                      <a:fillRect/>
                    </a:stretch>
                  </pic:blipFill>
                  <pic:spPr bwMode="auto">
                    <a:xfrm>
                      <a:off x="0" y="0"/>
                      <a:ext cx="6402705" cy="9000490"/>
                    </a:xfrm>
                    <a:prstGeom prst="rect">
                      <a:avLst/>
                    </a:prstGeom>
                  </pic:spPr>
                </pic:pic>
              </a:graphicData>
            </a:graphic>
          </wp:inline>
        </w:drawing>
      </w:r>
    </w:p>
    <w:p w:rsidR="00EC2E79" w:rsidRPr="001720B4" w:rsidRDefault="00C52DC3">
      <w:pPr>
        <w:pStyle w:val="Style9"/>
        <w:jc w:val="right"/>
        <w:rPr>
          <w:rFonts w:ascii="Arial" w:hAnsi="Arial" w:cs="Arial"/>
          <w:sz w:val="22"/>
          <w:szCs w:val="22"/>
        </w:rPr>
      </w:pPr>
      <w:r w:rsidRPr="001720B4">
        <w:rPr>
          <w:rFonts w:ascii="Arial" w:eastAsia="Calibri" w:hAnsi="Arial" w:cs="Arial"/>
          <w:b/>
          <w:bCs/>
          <w:sz w:val="22"/>
          <w:szCs w:val="22"/>
        </w:rPr>
        <w:lastRenderedPageBreak/>
        <w:t>załącznik nr 3 do umowy</w:t>
      </w:r>
    </w:p>
    <w:p w:rsidR="00EC2E79" w:rsidRPr="001720B4" w:rsidRDefault="00EC2E79">
      <w:pPr>
        <w:pStyle w:val="Style9"/>
        <w:jc w:val="right"/>
        <w:rPr>
          <w:rFonts w:ascii="Arial" w:eastAsia="Calibri" w:hAnsi="Arial" w:cs="Arial"/>
          <w:b/>
          <w:bCs/>
          <w:sz w:val="22"/>
          <w:szCs w:val="22"/>
        </w:rPr>
      </w:pPr>
    </w:p>
    <w:p w:rsidR="00EC2E79" w:rsidRPr="001720B4" w:rsidRDefault="00C52DC3">
      <w:pPr>
        <w:pStyle w:val="Style9"/>
        <w:jc w:val="center"/>
        <w:rPr>
          <w:rFonts w:ascii="Arial" w:hAnsi="Arial" w:cs="Arial"/>
          <w:sz w:val="22"/>
          <w:szCs w:val="22"/>
        </w:rPr>
      </w:pPr>
      <w:r w:rsidRPr="001720B4">
        <w:rPr>
          <w:rFonts w:ascii="Arial" w:eastAsia="Calibri" w:hAnsi="Arial" w:cs="Arial"/>
          <w:b/>
          <w:bCs/>
          <w:sz w:val="22"/>
          <w:szCs w:val="22"/>
        </w:rPr>
        <w:t>KLAUZULA  INFORMACYJNA</w:t>
      </w:r>
    </w:p>
    <w:p w:rsidR="00EC2E79" w:rsidRPr="001720B4" w:rsidRDefault="00EC2E79">
      <w:pPr>
        <w:pStyle w:val="Style9"/>
        <w:rPr>
          <w:rFonts w:ascii="Arial" w:eastAsia="SimSun" w:hAnsi="Arial" w:cs="Arial"/>
          <w:b/>
          <w:bCs/>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sz w:val="22"/>
          <w:szCs w:val="22"/>
        </w:rPr>
        <w:t xml:space="preserve">Zgodnie z </w:t>
      </w:r>
      <w:r w:rsidRPr="001720B4">
        <w:rPr>
          <w:rFonts w:ascii="Arial" w:eastAsia="SimSun" w:hAnsi="Arial" w:cs="Arial"/>
          <w:b/>
          <w:sz w:val="22"/>
          <w:szCs w:val="22"/>
        </w:rPr>
        <w:t xml:space="preserve">art. 14 rozporządzenia Parlamentu Europejskiego i Rady (UE) 2016/679 z 27.04.2016r.                        </w:t>
      </w:r>
      <w:r w:rsidRPr="001720B4">
        <w:rPr>
          <w:rFonts w:ascii="Arial" w:eastAsia="SimSun" w:hAnsi="Arial" w:cs="Arial"/>
          <w:sz w:val="22"/>
          <w:szCs w:val="22"/>
        </w:rPr>
        <w:t>w sprawie ochrony osób fizycznych w związku z przetwarzaniem danych osobowych i w sprawie swobodnego przepływu takich danych oraz uchylenia dyrektywy95/46/WE (ogólne rozporządzenie o ochronie danych) (</w:t>
      </w:r>
      <w:proofErr w:type="spellStart"/>
      <w:r w:rsidRPr="001720B4">
        <w:rPr>
          <w:rFonts w:ascii="Arial" w:eastAsia="SimSun" w:hAnsi="Arial" w:cs="Arial"/>
          <w:sz w:val="22"/>
          <w:szCs w:val="22"/>
        </w:rPr>
        <w:t>Dz.Urz</w:t>
      </w:r>
      <w:proofErr w:type="spellEnd"/>
      <w:r w:rsidRPr="001720B4">
        <w:rPr>
          <w:rFonts w:ascii="Arial" w:eastAsia="SimSun" w:hAnsi="Arial" w:cs="Arial"/>
          <w:sz w:val="22"/>
          <w:szCs w:val="22"/>
        </w:rPr>
        <w:t>. UE L 119, s. 1) – dalej RODO, informujemy, że:</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I. Administrator danych osobowych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Zarząd Budynków i Lokali Komunalnych w Szczecinie, ul. Mariacka 25, 70-546 Szczecin jest Administratorem Twoich danych osobowych.</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II. Inspektor Ochrony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Został wyznaczony Inspektor Ochrony Danych, z którym możesz się skontaktować w</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 xml:space="preserve">sprawach ochrony swoich danych pod adresem </w:t>
      </w:r>
      <w:hyperlink r:id="rId28">
        <w:r w:rsidRPr="001720B4">
          <w:rPr>
            <w:rStyle w:val="czeinternetowe"/>
            <w:rFonts w:ascii="Arial" w:hAnsi="Arial" w:cs="Arial"/>
            <w:sz w:val="22"/>
            <w:szCs w:val="22"/>
          </w:rPr>
          <w:t>iod@zbilk.szczecin.pl</w:t>
        </w:r>
      </w:hyperlink>
      <w:r w:rsidRPr="001720B4">
        <w:rPr>
          <w:rFonts w:ascii="Arial" w:hAnsi="Arial" w:cs="Arial"/>
          <w:sz w:val="22"/>
          <w:szCs w:val="22"/>
        </w:rPr>
        <w:t xml:space="preserve">  </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III. Cele i podstawy przetwarzania</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Określono cele przetwarzania Twoich danych. Jako administrator będziemy przetwarzać Twoje dane w celu:</w:t>
      </w:r>
    </w:p>
    <w:p w:rsidR="00EC2E79" w:rsidRPr="001720B4" w:rsidRDefault="00C52DC3">
      <w:pPr>
        <w:pStyle w:val="Style9"/>
        <w:ind w:left="284" w:hanging="284"/>
        <w:rPr>
          <w:rFonts w:ascii="Arial" w:hAnsi="Arial" w:cs="Arial"/>
          <w:sz w:val="22"/>
          <w:szCs w:val="22"/>
        </w:rPr>
      </w:pPr>
      <w:r w:rsidRPr="001720B4">
        <w:rPr>
          <w:rFonts w:ascii="Arial" w:eastAsia="SimSun" w:hAnsi="Arial" w:cs="Arial"/>
          <w:sz w:val="22"/>
          <w:szCs w:val="22"/>
        </w:rPr>
        <w:t>- wykonania umowy zwartej z naszym wykonawcą ........………………………..., będącego realizacją naszego prawnie uzasadnionego w tym interesu (podstawa art. 6 ust. 1 lit. f RODO);</w:t>
      </w:r>
    </w:p>
    <w:p w:rsidR="00EC2E79" w:rsidRPr="001720B4" w:rsidRDefault="00C52DC3">
      <w:pPr>
        <w:pStyle w:val="Style9"/>
        <w:ind w:left="284" w:hanging="284"/>
        <w:rPr>
          <w:rFonts w:ascii="Arial" w:hAnsi="Arial" w:cs="Arial"/>
          <w:sz w:val="22"/>
          <w:szCs w:val="22"/>
        </w:rPr>
      </w:pPr>
      <w:r w:rsidRPr="001720B4">
        <w:rPr>
          <w:rFonts w:ascii="Arial" w:eastAsia="SimSun" w:hAnsi="Arial" w:cs="Arial"/>
          <w:sz w:val="22"/>
          <w:szCs w:val="22"/>
        </w:rPr>
        <w:t>-  ustalenia, dochodzenia lub obrony przed roszczeniami, będącego realizacją naszego prawnie uzasadnionego w tym interesu (podstawa art. 6 ust. 1 lit. f RODO);</w:t>
      </w:r>
    </w:p>
    <w:p w:rsidR="00EC2E79" w:rsidRPr="001720B4" w:rsidRDefault="00C52DC3">
      <w:pPr>
        <w:pStyle w:val="Style9"/>
        <w:ind w:left="284" w:hanging="284"/>
        <w:rPr>
          <w:rFonts w:ascii="Arial" w:hAnsi="Arial" w:cs="Arial"/>
          <w:sz w:val="22"/>
          <w:szCs w:val="22"/>
        </w:rPr>
      </w:pPr>
      <w:r w:rsidRPr="001720B4">
        <w:rPr>
          <w:rFonts w:ascii="Arial" w:eastAsia="SimSun" w:hAnsi="Arial" w:cs="Arial"/>
          <w:sz w:val="22"/>
          <w:szCs w:val="22"/>
        </w:rPr>
        <w:t>-  w celach archiwalnych (dowodowych) będących realizacją naszego prawnie uzasadnionego interesu zabezpieczenia informacji na wypadek prawnej potrzeby wykazania faktów (podstawa art. 6 ust. 1 lit. f RODO);</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IV. Prawo do sprzeciwu</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W każdej chwili przysługuje Pani/Panu prawo do wniesienia sprzeciwu wobec przetwarzania Twoich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 xml:space="preserve">Danych, </w:t>
      </w:r>
      <w:r w:rsidRPr="001720B4">
        <w:rPr>
          <w:rFonts w:ascii="Arial" w:hAnsi="Arial" w:cs="Arial"/>
          <w:sz w:val="22"/>
          <w:szCs w:val="22"/>
        </w:rPr>
        <w:t xml:space="preserve">z przyczyn związanych z Twoją szczególną sytuacją – wobec przetwarzania dotyczących Twoich danych osobowych opartego na art. 6 ust. 1 lit. f) RODO. </w:t>
      </w:r>
      <w:r w:rsidRPr="001720B4">
        <w:rPr>
          <w:rFonts w:ascii="Arial" w:eastAsia="SimSun" w:hAnsi="Arial" w:cs="Arial"/>
          <w:sz w:val="22"/>
          <w:szCs w:val="22"/>
        </w:rPr>
        <w:t>Przestaniemy przetwarzać Twoje dane w tych celach, chyba że będziemy w stanie wykazać, że w stosunku do Twoich danych istnieją dla nas ważne prawnie uzasadnione podstawy, które są nadrzędne wobec Twoich interesów, praw i wolności lub Twoje dane będą nam niezbędne do ewentualnego ustalenia, dochodzenia lub obrony roszczeń.</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V. Okres przechowywania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Twoje dane osobowe będą przechowywane przez okres</w:t>
      </w:r>
      <w:r w:rsidRPr="001720B4">
        <w:rPr>
          <w:rFonts w:ascii="Arial" w:hAnsi="Arial" w:cs="Arial"/>
          <w:sz w:val="22"/>
          <w:szCs w:val="22"/>
        </w:rPr>
        <w:t xml:space="preserve"> obowiązywania umowy zawartej z naszym wykonawcą ……………………………………….</w:t>
      </w:r>
      <w:r w:rsidRPr="001720B4">
        <w:rPr>
          <w:rFonts w:ascii="Arial" w:eastAsia="SimSun" w:hAnsi="Arial" w:cs="Arial"/>
          <w:sz w:val="22"/>
          <w:szCs w:val="22"/>
        </w:rPr>
        <w:t xml:space="preserve">, </w:t>
      </w:r>
      <w:r w:rsidRPr="001720B4">
        <w:rPr>
          <w:rFonts w:ascii="Arial" w:hAnsi="Arial" w:cs="Arial"/>
          <w:sz w:val="22"/>
          <w:szCs w:val="22"/>
        </w:rPr>
        <w:t xml:space="preserve"> a także po jej zakończeniu, w celach:</w:t>
      </w:r>
    </w:p>
    <w:p w:rsidR="00EC2E79" w:rsidRPr="001720B4" w:rsidRDefault="00C52DC3">
      <w:pPr>
        <w:pStyle w:val="Style9"/>
        <w:ind w:left="142" w:hanging="142"/>
        <w:rPr>
          <w:rFonts w:ascii="Arial" w:hAnsi="Arial" w:cs="Arial"/>
          <w:sz w:val="22"/>
          <w:szCs w:val="22"/>
        </w:rPr>
      </w:pPr>
      <w:r w:rsidRPr="001720B4">
        <w:rPr>
          <w:rFonts w:ascii="Arial" w:hAnsi="Arial" w:cs="Arial"/>
          <w:sz w:val="22"/>
          <w:szCs w:val="22"/>
        </w:rPr>
        <w:t>- dochodzenia roszczeń w związku z wykonywaniem umowy, zakończeniem jej obowiązywania, rozliczeniem umowy,</w:t>
      </w:r>
    </w:p>
    <w:p w:rsidR="00EC2E79" w:rsidRPr="001720B4" w:rsidRDefault="00C52DC3">
      <w:pPr>
        <w:pStyle w:val="Style9"/>
        <w:rPr>
          <w:rFonts w:ascii="Arial" w:hAnsi="Arial" w:cs="Arial"/>
          <w:sz w:val="22"/>
          <w:szCs w:val="22"/>
        </w:rPr>
      </w:pPr>
      <w:r w:rsidRPr="001720B4">
        <w:rPr>
          <w:rFonts w:ascii="Arial" w:hAnsi="Arial" w:cs="Arial"/>
          <w:sz w:val="22"/>
          <w:szCs w:val="22"/>
        </w:rPr>
        <w:t>-  wykonania obowiązków wynikających z przepisów prawa,</w:t>
      </w:r>
    </w:p>
    <w:p w:rsidR="00EC2E79" w:rsidRPr="001720B4" w:rsidRDefault="00C52DC3">
      <w:pPr>
        <w:pStyle w:val="Style9"/>
        <w:rPr>
          <w:rFonts w:ascii="Arial" w:hAnsi="Arial" w:cs="Arial"/>
          <w:sz w:val="22"/>
          <w:szCs w:val="22"/>
        </w:rPr>
      </w:pPr>
      <w:r w:rsidRPr="001720B4">
        <w:rPr>
          <w:rFonts w:ascii="Arial" w:hAnsi="Arial" w:cs="Arial"/>
          <w:sz w:val="22"/>
          <w:szCs w:val="22"/>
        </w:rPr>
        <w:t>- statystycznych i archiwizacyjnych.</w:t>
      </w:r>
    </w:p>
    <w:p w:rsidR="00EC2E79" w:rsidRPr="001720B4" w:rsidRDefault="00EC2E79">
      <w:pPr>
        <w:pStyle w:val="Style9"/>
        <w:rPr>
          <w:rFonts w:ascii="Arial"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VI. Odbiorcy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 xml:space="preserve">Twoje dane mogą być udostępniane podmiotom i organom, którym Zarząd Budynków i Lokali Komunalnych w Szczecinie jest zobowiązany lub upoważniony udostępnić dane osobowe na podstawie powszechnie obowiązujących przepisów prawa, w tym podmiotom oraz organom  uprawnionym do otrzymania od Zarządu Budynków i Lokali Komunalnych w Szczecinie danych </w:t>
      </w:r>
      <w:r w:rsidRPr="001720B4">
        <w:rPr>
          <w:rFonts w:ascii="Arial" w:eastAsia="SimSun" w:hAnsi="Arial" w:cs="Arial"/>
          <w:sz w:val="22"/>
          <w:szCs w:val="22"/>
        </w:rPr>
        <w:lastRenderedPageBreak/>
        <w:t xml:space="preserve">osobowych lub uprawnionych do żądania dostępu do danych osobowych na podstawie powszechnie obowiązujących przepisów prawa. </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sz w:val="22"/>
          <w:szCs w:val="22"/>
        </w:rPr>
        <w:t>Odbiorcami danych osobowych będą również:</w:t>
      </w:r>
    </w:p>
    <w:p w:rsidR="00EC2E79" w:rsidRPr="001720B4" w:rsidRDefault="00C52DC3">
      <w:pPr>
        <w:pStyle w:val="Style9"/>
        <w:numPr>
          <w:ilvl w:val="0"/>
          <w:numId w:val="27"/>
        </w:numPr>
        <w:suppressAutoHyphens/>
        <w:contextualSpacing/>
        <w:rPr>
          <w:rFonts w:ascii="Arial" w:hAnsi="Arial" w:cs="Arial"/>
          <w:sz w:val="22"/>
          <w:szCs w:val="22"/>
        </w:rPr>
      </w:pPr>
      <w:r w:rsidRPr="001720B4">
        <w:rPr>
          <w:rFonts w:ascii="Arial" w:eastAsia="Calibri" w:hAnsi="Arial" w:cs="Arial"/>
          <w:b/>
          <w:sz w:val="22"/>
          <w:szCs w:val="22"/>
        </w:rPr>
        <w:t>podmioty przetwarzające</w:t>
      </w:r>
      <w:r w:rsidRPr="001720B4">
        <w:rPr>
          <w:rFonts w:ascii="Arial" w:eastAsia="Calibri" w:hAnsi="Arial" w:cs="Arial"/>
          <w:sz w:val="22"/>
          <w:szCs w:val="22"/>
        </w:rPr>
        <w:t xml:space="preserve"> dane w naszym imieniu uczestniczącym w naszym imieniu w wykonywaniu naszych czynności:</w:t>
      </w:r>
    </w:p>
    <w:p w:rsidR="00EC2E79" w:rsidRPr="001720B4" w:rsidRDefault="00C52DC3">
      <w:pPr>
        <w:pStyle w:val="Style9"/>
        <w:numPr>
          <w:ilvl w:val="0"/>
          <w:numId w:val="28"/>
        </w:numPr>
        <w:suppressAutoHyphens/>
        <w:contextualSpacing/>
        <w:rPr>
          <w:rFonts w:ascii="Arial" w:hAnsi="Arial" w:cs="Arial"/>
          <w:sz w:val="22"/>
          <w:szCs w:val="22"/>
        </w:rPr>
      </w:pPr>
      <w:r w:rsidRPr="001720B4">
        <w:rPr>
          <w:rFonts w:ascii="Arial" w:eastAsia="Calibri" w:hAnsi="Arial" w:cs="Arial"/>
          <w:sz w:val="22"/>
          <w:szCs w:val="22"/>
        </w:rPr>
        <w:t>podmiotom obsługującym nasze systemy informatyczne i teleinformatyczne,</w:t>
      </w:r>
    </w:p>
    <w:p w:rsidR="00EC2E79" w:rsidRPr="001720B4" w:rsidRDefault="00C52DC3">
      <w:pPr>
        <w:pStyle w:val="Style9"/>
        <w:numPr>
          <w:ilvl w:val="0"/>
          <w:numId w:val="28"/>
        </w:numPr>
        <w:suppressAutoHyphens/>
        <w:contextualSpacing/>
        <w:rPr>
          <w:rFonts w:ascii="Arial" w:hAnsi="Arial" w:cs="Arial"/>
          <w:sz w:val="22"/>
          <w:szCs w:val="22"/>
        </w:rPr>
      </w:pPr>
      <w:r w:rsidRPr="001720B4">
        <w:rPr>
          <w:rFonts w:ascii="Arial" w:eastAsia="Calibri" w:hAnsi="Arial" w:cs="Arial"/>
          <w:sz w:val="22"/>
          <w:szCs w:val="22"/>
        </w:rPr>
        <w:t xml:space="preserve">podmiotom świadczącym nam usługi </w:t>
      </w:r>
      <w:proofErr w:type="spellStart"/>
      <w:r w:rsidRPr="001720B4">
        <w:rPr>
          <w:rFonts w:ascii="Arial" w:eastAsia="Calibri" w:hAnsi="Arial" w:cs="Arial"/>
          <w:sz w:val="22"/>
          <w:szCs w:val="22"/>
        </w:rPr>
        <w:t>audytowe</w:t>
      </w:r>
      <w:proofErr w:type="spellEnd"/>
      <w:r w:rsidRPr="001720B4">
        <w:rPr>
          <w:rFonts w:ascii="Arial" w:eastAsia="Calibri" w:hAnsi="Arial" w:cs="Arial"/>
          <w:sz w:val="22"/>
          <w:szCs w:val="22"/>
        </w:rPr>
        <w:t>, pomoc prawną i usługi doradcze;</w:t>
      </w:r>
    </w:p>
    <w:p w:rsidR="00EC2E79" w:rsidRPr="001720B4" w:rsidRDefault="00C52DC3">
      <w:pPr>
        <w:pStyle w:val="Style9"/>
        <w:numPr>
          <w:ilvl w:val="0"/>
          <w:numId w:val="27"/>
        </w:numPr>
        <w:suppressAutoHyphens/>
        <w:contextualSpacing/>
        <w:rPr>
          <w:rFonts w:ascii="Arial" w:hAnsi="Arial" w:cs="Arial"/>
          <w:sz w:val="22"/>
          <w:szCs w:val="22"/>
        </w:rPr>
      </w:pPr>
      <w:r w:rsidRPr="001720B4">
        <w:rPr>
          <w:rFonts w:ascii="Arial" w:eastAsia="Calibri" w:hAnsi="Arial" w:cs="Arial"/>
          <w:b/>
          <w:sz w:val="22"/>
          <w:szCs w:val="22"/>
        </w:rPr>
        <w:t xml:space="preserve">innym administratorom </w:t>
      </w:r>
      <w:r w:rsidRPr="001720B4">
        <w:rPr>
          <w:rFonts w:ascii="Arial" w:eastAsia="Calibri" w:hAnsi="Arial" w:cs="Arial"/>
          <w:sz w:val="22"/>
          <w:szCs w:val="22"/>
        </w:rPr>
        <w:t>danych przetwarzającym dane we własnym imieniu:</w:t>
      </w:r>
    </w:p>
    <w:p w:rsidR="00EC2E79" w:rsidRPr="001720B4" w:rsidRDefault="00C52DC3">
      <w:pPr>
        <w:pStyle w:val="Style9"/>
        <w:numPr>
          <w:ilvl w:val="0"/>
          <w:numId w:val="29"/>
        </w:numPr>
        <w:suppressAutoHyphens/>
        <w:contextualSpacing/>
        <w:rPr>
          <w:rFonts w:ascii="Arial" w:hAnsi="Arial" w:cs="Arial"/>
          <w:sz w:val="22"/>
          <w:szCs w:val="22"/>
        </w:rPr>
      </w:pPr>
      <w:r w:rsidRPr="001720B4">
        <w:rPr>
          <w:rFonts w:ascii="Arial" w:eastAsia="Calibri" w:hAnsi="Arial" w:cs="Arial"/>
          <w:sz w:val="22"/>
          <w:szCs w:val="22"/>
        </w:rPr>
        <w:t>podmiotom prowadzącym działalność pocztową lub kurierską.</w:t>
      </w:r>
    </w:p>
    <w:p w:rsidR="00EC2E79" w:rsidRPr="001720B4" w:rsidRDefault="00EC2E79">
      <w:pPr>
        <w:pStyle w:val="Style9"/>
        <w:rPr>
          <w:rFonts w:ascii="Arial" w:eastAsia="Calibri"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sz w:val="22"/>
          <w:szCs w:val="22"/>
        </w:rPr>
        <w:t xml:space="preserve">Administrator nie będzie przekazywał Pani/Pana danych osobowych do państwa trzeciego lub organizacji międzynarodowych. </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VII. Prawa osób, których dane dotyczą:</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Zgodnie z RODO, przysługuje Pani/Panu:</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a) prawo dostępu do swoich danych oraz otrzymania ich kopii;</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b) prawo do sprostowania (poprawiania) swoich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c) prawo do usunięcia danych, ograniczenia przetwarzania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d) prawo do wniesienia sprzeciwu wobec przetwarzania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e) prawo do przenoszenia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f) prawo do wniesienia skargi do organu nadzorczego.</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VIII. Informacja o wymogu/dobrowolności podania danych</w:t>
      </w:r>
    </w:p>
    <w:p w:rsidR="00EC2E79" w:rsidRPr="001720B4" w:rsidRDefault="00C52DC3">
      <w:pPr>
        <w:pStyle w:val="Style9"/>
        <w:rPr>
          <w:rFonts w:ascii="Arial" w:hAnsi="Arial" w:cs="Arial"/>
          <w:sz w:val="22"/>
          <w:szCs w:val="22"/>
        </w:rPr>
      </w:pPr>
      <w:r w:rsidRPr="001720B4">
        <w:rPr>
          <w:rFonts w:ascii="Arial" w:eastAsia="Calibri" w:hAnsi="Arial" w:cs="Arial"/>
          <w:sz w:val="22"/>
          <w:szCs w:val="22"/>
        </w:rPr>
        <w:t>Jeżeli przetwarzanie Państwa danych nie jest konieczne do zawarcia umowy, realizacji obowiązku prawnego lub nie stanowi naszego prawnie uzasadnionego interesu, możemy prosić o wyrażenie zgody na określone sposoby wykorzystania Państwa danych. Udzieloną nam zgodę mogą Państwo w dowolnym momencie cofnąć (bez wpływu na zgodność z prawem przetwarzania, którego dokonano na podstawie zgody przed jej cofnięciem).</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 xml:space="preserve">IX. Masz prawo wniesienia skargi do Prezesa Urzędu Ochrony Danych Osobowych </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gdy uznasz, że przetwarzanie Twoich danych osobowych narusza przepisy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osobowych)</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X. Zautomatyzowane podejmowanie decyzji</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Twoje dane nie będą przetwarzane w sposób zautomatyzowany oraz w formie profilowania.</w:t>
      </w:r>
    </w:p>
    <w:p w:rsidR="00EC2E79" w:rsidRPr="001720B4" w:rsidRDefault="00EC2E79">
      <w:pPr>
        <w:pStyle w:val="Style9"/>
        <w:spacing w:line="276" w:lineRule="auto"/>
        <w:rPr>
          <w:rFonts w:ascii="Arial" w:hAnsi="Arial" w:cs="Arial"/>
          <w:sz w:val="22"/>
          <w:szCs w:val="22"/>
        </w:rPr>
      </w:pPr>
    </w:p>
    <w:sectPr w:rsidR="00EC2E79" w:rsidRPr="001720B4" w:rsidSect="00EC2E79">
      <w:headerReference w:type="default" r:id="rId29"/>
      <w:footerReference w:type="default" r:id="rId30"/>
      <w:headerReference w:type="first" r:id="rId31"/>
      <w:footerReference w:type="first" r:id="rId32"/>
      <w:pgSz w:w="11906" w:h="16838"/>
      <w:pgMar w:top="1440" w:right="1080" w:bottom="1440" w:left="1080" w:header="708" w:footer="708" w:gutter="0"/>
      <w:cols w:space="708"/>
      <w:formProt w:val="0"/>
      <w:titlePg/>
      <w:docGrid w:linePitch="360" w:charSpace="819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E7D50" w:rsidRDefault="007E7D50" w:rsidP="00EC2E79">
      <w:r>
        <w:separator/>
      </w:r>
    </w:p>
  </w:endnote>
  <w:endnote w:type="continuationSeparator" w:id="0">
    <w:p w:rsidR="007E7D50" w:rsidRDefault="007E7D50" w:rsidP="00EC2E7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00000000" w:usb2="00000000" w:usb3="00000000" w:csb0="000001FF" w:csb1="00000000"/>
  </w:font>
  <w:font w:name="Arial">
    <w:panose1 w:val="020B0604020202020204"/>
    <w:charset w:val="EE"/>
    <w:family w:val="swiss"/>
    <w:pitch w:val="variable"/>
    <w:sig w:usb0="20002A87" w:usb1="00000000" w:usb2="00000000" w:usb3="00000000" w:csb0="000001FF" w:csb1="00000000"/>
  </w:font>
  <w:font w:name="Calibri">
    <w:panose1 w:val="020F0502020204030204"/>
    <w:charset w:val="EE"/>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ans">
    <w:altName w:val="Arial"/>
    <w:charset w:val="EE"/>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wis721CnEU-Bold">
    <w:charset w:val="EE"/>
    <w:family w:val="roman"/>
    <w:pitch w:val="variable"/>
    <w:sig w:usb0="00000000" w:usb1="00000000" w:usb2="00000000" w:usb3="00000000" w:csb0="00000000" w:csb1="00000000"/>
  </w:font>
  <w:font w:name="TimesNewRoman">
    <w:altName w:val="MS Mincho"/>
    <w:charset w:val="80"/>
    <w:family w:val="auto"/>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8318033"/>
      <w:docPartObj>
        <w:docPartGallery w:val="Page Numbers (Bottom of Page)"/>
        <w:docPartUnique/>
      </w:docPartObj>
    </w:sdtPr>
    <w:sdtContent>
      <w:p w:rsidR="007E7D50" w:rsidRDefault="00F15CEE">
        <w:pPr>
          <w:pStyle w:val="Stopka"/>
          <w:jc w:val="center"/>
        </w:pPr>
        <w:fldSimple w:instr=" PAGE   \* MERGEFORMAT ">
          <w:r w:rsidR="00396195">
            <w:rPr>
              <w:noProof/>
            </w:rPr>
            <w:t>5</w:t>
          </w:r>
        </w:fldSimple>
      </w:p>
    </w:sdtContent>
  </w:sdt>
  <w:p w:rsidR="007E7D50" w:rsidRDefault="007E7D50">
    <w:pPr>
      <w:pStyle w:val="Footer"/>
      <w:ind w:right="360" w:firstLine="360"/>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97722516"/>
      <w:docPartObj>
        <w:docPartGallery w:val="Page Numbers (Bottom of Page)"/>
        <w:docPartUnique/>
      </w:docPartObj>
    </w:sdtPr>
    <w:sdtContent>
      <w:p w:rsidR="007E7D50" w:rsidRDefault="00F15CEE">
        <w:pPr>
          <w:pStyle w:val="Footer"/>
          <w:jc w:val="center"/>
        </w:pPr>
      </w:p>
    </w:sdtContent>
  </w:sdt>
  <w:p w:rsidR="007E7D50" w:rsidRDefault="007E7D50">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47304785"/>
      <w:docPartObj>
        <w:docPartGallery w:val="Page Numbers (Bottom of Page)"/>
        <w:docPartUnique/>
      </w:docPartObj>
    </w:sdtPr>
    <w:sdtContent>
      <w:p w:rsidR="007E7D50" w:rsidRDefault="00F15CEE">
        <w:pPr>
          <w:pStyle w:val="Footer"/>
          <w:jc w:val="center"/>
        </w:pPr>
        <w:fldSimple w:instr="PAGE">
          <w:r w:rsidR="00396195">
            <w:rPr>
              <w:noProof/>
            </w:rPr>
            <w:t>15</w:t>
          </w:r>
        </w:fldSimple>
      </w:p>
    </w:sdtContent>
  </w:sdt>
  <w:p w:rsidR="007E7D50" w:rsidRDefault="007E7D50">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D50" w:rsidRDefault="007E7D50">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3394295"/>
      <w:docPartObj>
        <w:docPartGallery w:val="Page Numbers (Bottom of Page)"/>
        <w:docPartUnique/>
      </w:docPartObj>
    </w:sdtPr>
    <w:sdtContent>
      <w:p w:rsidR="007E7D50" w:rsidRDefault="00F15CEE">
        <w:pPr>
          <w:pStyle w:val="Footer"/>
          <w:jc w:val="center"/>
        </w:pPr>
        <w:fldSimple w:instr="PAGE">
          <w:r w:rsidR="00396195">
            <w:rPr>
              <w:noProof/>
            </w:rPr>
            <w:t>16</w:t>
          </w:r>
        </w:fldSimple>
      </w:p>
    </w:sdtContent>
  </w:sdt>
  <w:p w:rsidR="007E7D50" w:rsidRDefault="007E7D50">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D50" w:rsidRDefault="007E7D50">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9419935"/>
      <w:docPartObj>
        <w:docPartGallery w:val="Page Numbers (Bottom of Page)"/>
        <w:docPartUnique/>
      </w:docPartObj>
    </w:sdtPr>
    <w:sdtContent>
      <w:p w:rsidR="007E7D50" w:rsidRDefault="00F15CEE">
        <w:pPr>
          <w:pStyle w:val="Footer"/>
          <w:jc w:val="center"/>
        </w:pPr>
        <w:fldSimple w:instr="PAGE">
          <w:r w:rsidR="00396195">
            <w:rPr>
              <w:noProof/>
            </w:rPr>
            <w:t>20</w:t>
          </w:r>
        </w:fldSimple>
      </w:p>
    </w:sdtContent>
  </w:sdt>
  <w:p w:rsidR="007E7D50" w:rsidRDefault="007E7D5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E7D50" w:rsidRDefault="007E7D50" w:rsidP="00EC2E79">
      <w:r>
        <w:separator/>
      </w:r>
    </w:p>
  </w:footnote>
  <w:footnote w:type="continuationSeparator" w:id="0">
    <w:p w:rsidR="007E7D50" w:rsidRDefault="007E7D50" w:rsidP="00EC2E7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D50" w:rsidRDefault="007E7D50">
    <w:pPr>
      <w:pStyle w:val="Header"/>
      <w:tabs>
        <w:tab w:val="clear" w:pos="4536"/>
        <w:tab w:val="left" w:pos="2977"/>
      </w:tabs>
      <w:ind w:firstLine="1416"/>
      <w:rPr>
        <w:rFonts w:ascii="Arial" w:hAnsi="Arial"/>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D50" w:rsidRDefault="007E7D50">
    <w:pPr>
      <w:pStyle w:val="Header"/>
      <w:jc w:val="center"/>
      <w:rPr>
        <w:sz w:val="16"/>
        <w:szCs w:val="16"/>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D50" w:rsidRDefault="007E7D50">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D50" w:rsidRDefault="007E7D50">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D50" w:rsidRDefault="007E7D50">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D50" w:rsidRDefault="007E7D50">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7D50" w:rsidRDefault="007E7D5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2"/>
    <w:multiLevelType w:val="singleLevel"/>
    <w:tmpl w:val="00000012"/>
    <w:name w:val="WW8Num18"/>
    <w:lvl w:ilvl="0">
      <w:start w:val="1"/>
      <w:numFmt w:val="decimal"/>
      <w:lvlText w:val="%1."/>
      <w:lvlJc w:val="left"/>
      <w:pPr>
        <w:tabs>
          <w:tab w:val="num" w:pos="0"/>
        </w:tabs>
        <w:ind w:left="720" w:hanging="360"/>
      </w:pPr>
      <w:rPr>
        <w:rFonts w:hint="default"/>
        <w:sz w:val="22"/>
        <w:szCs w:val="22"/>
      </w:rPr>
    </w:lvl>
  </w:abstractNum>
  <w:abstractNum w:abstractNumId="1">
    <w:nsid w:val="0039427F"/>
    <w:multiLevelType w:val="multilevel"/>
    <w:tmpl w:val="66F2B518"/>
    <w:lvl w:ilvl="0">
      <w:start w:val="70"/>
      <w:numFmt w:val="decimal"/>
      <w:lvlText w:val="%1"/>
      <w:lvlJc w:val="left"/>
      <w:pPr>
        <w:ind w:left="675" w:hanging="675"/>
      </w:pPr>
    </w:lvl>
    <w:lvl w:ilvl="1">
      <w:start w:val="456"/>
      <w:numFmt w:val="decimal"/>
      <w:lvlText w:val="%1.%2"/>
      <w:lvlJc w:val="left"/>
      <w:pPr>
        <w:ind w:left="2085" w:hanging="675"/>
      </w:pPr>
    </w:lvl>
    <w:lvl w:ilvl="2">
      <w:start w:val="1"/>
      <w:numFmt w:val="decimal"/>
      <w:lvlText w:val="%1.%2.%3"/>
      <w:lvlJc w:val="left"/>
      <w:pPr>
        <w:ind w:left="3540" w:hanging="720"/>
      </w:pPr>
    </w:lvl>
    <w:lvl w:ilvl="3">
      <w:start w:val="1"/>
      <w:numFmt w:val="decimal"/>
      <w:lvlText w:val="%1.%2.%3.%4"/>
      <w:lvlJc w:val="left"/>
      <w:pPr>
        <w:ind w:left="4950" w:hanging="720"/>
      </w:pPr>
    </w:lvl>
    <w:lvl w:ilvl="4">
      <w:start w:val="1"/>
      <w:numFmt w:val="decimal"/>
      <w:lvlText w:val="%1.%2.%3.%4.%5"/>
      <w:lvlJc w:val="left"/>
      <w:pPr>
        <w:ind w:left="6720" w:hanging="1080"/>
      </w:pPr>
    </w:lvl>
    <w:lvl w:ilvl="5">
      <w:start w:val="1"/>
      <w:numFmt w:val="decimal"/>
      <w:lvlText w:val="%1.%2.%3.%4.%5.%6"/>
      <w:lvlJc w:val="left"/>
      <w:pPr>
        <w:ind w:left="8130" w:hanging="1080"/>
      </w:pPr>
    </w:lvl>
    <w:lvl w:ilvl="6">
      <w:start w:val="1"/>
      <w:numFmt w:val="decimal"/>
      <w:lvlText w:val="%1.%2.%3.%4.%5.%6.%7"/>
      <w:lvlJc w:val="left"/>
      <w:pPr>
        <w:ind w:left="9900" w:hanging="1440"/>
      </w:pPr>
    </w:lvl>
    <w:lvl w:ilvl="7">
      <w:start w:val="1"/>
      <w:numFmt w:val="decimal"/>
      <w:lvlText w:val="%1.%2.%3.%4.%5.%6.%7.%8"/>
      <w:lvlJc w:val="left"/>
      <w:pPr>
        <w:ind w:left="11310" w:hanging="1440"/>
      </w:pPr>
    </w:lvl>
    <w:lvl w:ilvl="8">
      <w:start w:val="1"/>
      <w:numFmt w:val="decimal"/>
      <w:lvlText w:val="%1.%2.%3.%4.%5.%6.%7.%8.%9"/>
      <w:lvlJc w:val="left"/>
      <w:pPr>
        <w:ind w:left="13080" w:hanging="1800"/>
      </w:pPr>
    </w:lvl>
  </w:abstractNum>
  <w:abstractNum w:abstractNumId="2">
    <w:nsid w:val="0A285BF9"/>
    <w:multiLevelType w:val="multilevel"/>
    <w:tmpl w:val="3454F2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2585BE2"/>
    <w:multiLevelType w:val="multilevel"/>
    <w:tmpl w:val="DD024710"/>
    <w:lvl w:ilvl="0">
      <w:start w:val="1"/>
      <w:numFmt w:val="decimal"/>
      <w:lvlText w:val="%1."/>
      <w:lvlJc w:val="left"/>
      <w:pPr>
        <w:tabs>
          <w:tab w:val="num" w:pos="340"/>
        </w:tabs>
        <w:ind w:left="340" w:hanging="34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
    <w:nsid w:val="147806C0"/>
    <w:multiLevelType w:val="multilevel"/>
    <w:tmpl w:val="4CB08F48"/>
    <w:lvl w:ilvl="0">
      <w:start w:val="1"/>
      <w:numFmt w:val="lowerLetter"/>
      <w:lvlText w:val="%1)"/>
      <w:lvlJc w:val="left"/>
      <w:pPr>
        <w:tabs>
          <w:tab w:val="num" w:pos="1494"/>
        </w:tabs>
        <w:ind w:left="1494"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1CEA6532"/>
    <w:multiLevelType w:val="multilevel"/>
    <w:tmpl w:val="D73E156A"/>
    <w:lvl w:ilvl="0">
      <w:start w:val="5"/>
      <w:numFmt w:val="decimal"/>
      <w:lvlText w:val="%1."/>
      <w:lvlJc w:val="left"/>
      <w:pPr>
        <w:ind w:left="720" w:hanging="360"/>
      </w:pPr>
      <w:rPr>
        <w:rFonts w:cs="Times New Roman"/>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DBE3E05"/>
    <w:multiLevelType w:val="multilevel"/>
    <w:tmpl w:val="1296442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1DFE59BE"/>
    <w:multiLevelType w:val="multilevel"/>
    <w:tmpl w:val="7710FCAC"/>
    <w:lvl w:ilvl="0">
      <w:start w:val="3"/>
      <w:numFmt w:val="decimal"/>
      <w:lvlText w:val="%1."/>
      <w:lvlJc w:val="left"/>
      <w:pPr>
        <w:ind w:left="720" w:hanging="360"/>
      </w:pPr>
      <w:rPr>
        <w:rFonts w:ascii="Arial" w:hAnsi="Arial" w:cs="Arial" w:hint="default"/>
        <w:b w:val="0"/>
        <w:sz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21C53402"/>
    <w:multiLevelType w:val="multilevel"/>
    <w:tmpl w:val="FBC8BA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D066CDD"/>
    <w:multiLevelType w:val="multilevel"/>
    <w:tmpl w:val="38C65F1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nsid w:val="2D4A1F64"/>
    <w:multiLevelType w:val="multilevel"/>
    <w:tmpl w:val="EDB02F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32E53F0E"/>
    <w:multiLevelType w:val="multilevel"/>
    <w:tmpl w:val="A0822ED8"/>
    <w:lvl w:ilvl="0">
      <w:start w:val="1"/>
      <w:numFmt w:val="decimal"/>
      <w:lvlText w:val="%1."/>
      <w:lvlJc w:val="left"/>
      <w:pPr>
        <w:ind w:left="380" w:hanging="360"/>
      </w:pPr>
      <w:rPr>
        <w:b/>
        <w:bCs/>
        <w:sz w:val="22"/>
      </w:rPr>
    </w:lvl>
    <w:lvl w:ilvl="1">
      <w:start w:val="1"/>
      <w:numFmt w:val="lowerLetter"/>
      <w:lvlText w:val="%2."/>
      <w:lvlJc w:val="left"/>
      <w:pPr>
        <w:ind w:left="1100" w:hanging="360"/>
      </w:pPr>
    </w:lvl>
    <w:lvl w:ilvl="2">
      <w:start w:val="1"/>
      <w:numFmt w:val="lowerRoman"/>
      <w:lvlText w:val="%3."/>
      <w:lvlJc w:val="right"/>
      <w:pPr>
        <w:ind w:left="1820" w:hanging="180"/>
      </w:pPr>
    </w:lvl>
    <w:lvl w:ilvl="3">
      <w:start w:val="1"/>
      <w:numFmt w:val="decimal"/>
      <w:lvlText w:val="%4."/>
      <w:lvlJc w:val="left"/>
      <w:pPr>
        <w:ind w:left="2540" w:hanging="360"/>
      </w:pPr>
    </w:lvl>
    <w:lvl w:ilvl="4">
      <w:start w:val="1"/>
      <w:numFmt w:val="lowerLetter"/>
      <w:lvlText w:val="%5."/>
      <w:lvlJc w:val="left"/>
      <w:pPr>
        <w:ind w:left="3260" w:hanging="360"/>
      </w:pPr>
    </w:lvl>
    <w:lvl w:ilvl="5">
      <w:start w:val="1"/>
      <w:numFmt w:val="lowerRoman"/>
      <w:lvlText w:val="%6."/>
      <w:lvlJc w:val="right"/>
      <w:pPr>
        <w:ind w:left="3980" w:hanging="180"/>
      </w:pPr>
    </w:lvl>
    <w:lvl w:ilvl="6">
      <w:start w:val="1"/>
      <w:numFmt w:val="decimal"/>
      <w:lvlText w:val="%7."/>
      <w:lvlJc w:val="left"/>
      <w:pPr>
        <w:ind w:left="4700" w:hanging="360"/>
      </w:pPr>
    </w:lvl>
    <w:lvl w:ilvl="7">
      <w:start w:val="1"/>
      <w:numFmt w:val="lowerLetter"/>
      <w:lvlText w:val="%8."/>
      <w:lvlJc w:val="left"/>
      <w:pPr>
        <w:ind w:left="5420" w:hanging="360"/>
      </w:pPr>
    </w:lvl>
    <w:lvl w:ilvl="8">
      <w:start w:val="1"/>
      <w:numFmt w:val="lowerRoman"/>
      <w:lvlText w:val="%9."/>
      <w:lvlJc w:val="right"/>
      <w:pPr>
        <w:ind w:left="6140" w:hanging="180"/>
      </w:pPr>
    </w:lvl>
  </w:abstractNum>
  <w:abstractNum w:abstractNumId="12">
    <w:nsid w:val="330D24C6"/>
    <w:multiLevelType w:val="multilevel"/>
    <w:tmpl w:val="DD9AF65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3">
    <w:nsid w:val="38AE2129"/>
    <w:multiLevelType w:val="multilevel"/>
    <w:tmpl w:val="CD304CBA"/>
    <w:lvl w:ilvl="0">
      <w:start w:val="1"/>
      <w:numFmt w:val="decimal"/>
      <w:lvlText w:val="%1)"/>
      <w:lvlJc w:val="left"/>
      <w:pPr>
        <w:ind w:left="1100" w:hanging="360"/>
      </w:pPr>
    </w:lvl>
    <w:lvl w:ilvl="1">
      <w:start w:val="1"/>
      <w:numFmt w:val="lowerLetter"/>
      <w:lvlText w:val="%2."/>
      <w:lvlJc w:val="left"/>
      <w:pPr>
        <w:ind w:left="1820" w:hanging="360"/>
      </w:pPr>
    </w:lvl>
    <w:lvl w:ilvl="2">
      <w:start w:val="1"/>
      <w:numFmt w:val="lowerRoman"/>
      <w:lvlText w:val="%3."/>
      <w:lvlJc w:val="right"/>
      <w:pPr>
        <w:ind w:left="2540" w:hanging="180"/>
      </w:pPr>
    </w:lvl>
    <w:lvl w:ilvl="3">
      <w:start w:val="1"/>
      <w:numFmt w:val="decimal"/>
      <w:lvlText w:val="%4."/>
      <w:lvlJc w:val="left"/>
      <w:pPr>
        <w:ind w:left="3260" w:hanging="360"/>
      </w:pPr>
    </w:lvl>
    <w:lvl w:ilvl="4">
      <w:start w:val="1"/>
      <w:numFmt w:val="lowerLetter"/>
      <w:lvlText w:val="%5."/>
      <w:lvlJc w:val="left"/>
      <w:pPr>
        <w:ind w:left="3980" w:hanging="360"/>
      </w:pPr>
    </w:lvl>
    <w:lvl w:ilvl="5">
      <w:start w:val="1"/>
      <w:numFmt w:val="lowerRoman"/>
      <w:lvlText w:val="%6."/>
      <w:lvlJc w:val="right"/>
      <w:pPr>
        <w:ind w:left="4700" w:hanging="180"/>
      </w:pPr>
    </w:lvl>
    <w:lvl w:ilvl="6">
      <w:start w:val="1"/>
      <w:numFmt w:val="decimal"/>
      <w:lvlText w:val="%7."/>
      <w:lvlJc w:val="left"/>
      <w:pPr>
        <w:ind w:left="5420" w:hanging="360"/>
      </w:pPr>
    </w:lvl>
    <w:lvl w:ilvl="7">
      <w:start w:val="1"/>
      <w:numFmt w:val="lowerLetter"/>
      <w:lvlText w:val="%8."/>
      <w:lvlJc w:val="left"/>
      <w:pPr>
        <w:ind w:left="6140" w:hanging="360"/>
      </w:pPr>
    </w:lvl>
    <w:lvl w:ilvl="8">
      <w:start w:val="1"/>
      <w:numFmt w:val="lowerRoman"/>
      <w:lvlText w:val="%9."/>
      <w:lvlJc w:val="right"/>
      <w:pPr>
        <w:ind w:left="6860" w:hanging="180"/>
      </w:pPr>
    </w:lvl>
  </w:abstractNum>
  <w:abstractNum w:abstractNumId="14">
    <w:nsid w:val="3A226606"/>
    <w:multiLevelType w:val="multilevel"/>
    <w:tmpl w:val="7D34B2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3B224E9A"/>
    <w:multiLevelType w:val="multilevel"/>
    <w:tmpl w:val="76F070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412C69AB"/>
    <w:multiLevelType w:val="multilevel"/>
    <w:tmpl w:val="48ECD6A2"/>
    <w:lvl w:ilvl="0">
      <w:start w:val="1"/>
      <w:numFmt w:val="decimal"/>
      <w:lvlText w:val="%1."/>
      <w:lvlJc w:val="left"/>
      <w:pPr>
        <w:tabs>
          <w:tab w:val="num" w:pos="360"/>
        </w:tabs>
        <w:ind w:left="360" w:hanging="360"/>
      </w:pPr>
      <w:rPr>
        <w:rFonts w:ascii="Arial" w:hAnsi="Arial" w:cs="Arial" w:hint="default"/>
        <w:b w:val="0"/>
        <w:i w:val="0"/>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nsid w:val="4B954D2B"/>
    <w:multiLevelType w:val="multilevel"/>
    <w:tmpl w:val="3CD06B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4F010DE4"/>
    <w:multiLevelType w:val="multilevel"/>
    <w:tmpl w:val="0B52B7C0"/>
    <w:lvl w:ilvl="0">
      <w:start w:val="1"/>
      <w:numFmt w:val="lowerLetter"/>
      <w:lvlText w:val="%1)"/>
      <w:lvlJc w:val="left"/>
      <w:pPr>
        <w:ind w:left="928" w:hanging="360"/>
      </w:pPr>
      <w:rPr>
        <w:color w:val="auto"/>
        <w:sz w:val="22"/>
      </w:rPr>
    </w:lvl>
    <w:lvl w:ilvl="1">
      <w:start w:val="1"/>
      <w:numFmt w:val="decimal"/>
      <w:lvlText w:val="%2."/>
      <w:lvlJc w:val="left"/>
      <w:pPr>
        <w:tabs>
          <w:tab w:val="num" w:pos="1081"/>
        </w:tabs>
        <w:ind w:left="1081" w:hanging="360"/>
      </w:pPr>
    </w:lvl>
    <w:lvl w:ilvl="2">
      <w:start w:val="1"/>
      <w:numFmt w:val="decimal"/>
      <w:lvlText w:val="%3."/>
      <w:lvlJc w:val="left"/>
      <w:pPr>
        <w:tabs>
          <w:tab w:val="num" w:pos="1801"/>
        </w:tabs>
        <w:ind w:left="1801" w:hanging="360"/>
      </w:pPr>
    </w:lvl>
    <w:lvl w:ilvl="3">
      <w:start w:val="1"/>
      <w:numFmt w:val="decimal"/>
      <w:lvlText w:val="%4."/>
      <w:lvlJc w:val="left"/>
      <w:pPr>
        <w:tabs>
          <w:tab w:val="num" w:pos="2521"/>
        </w:tabs>
        <w:ind w:left="2521" w:hanging="360"/>
      </w:pPr>
    </w:lvl>
    <w:lvl w:ilvl="4">
      <w:start w:val="1"/>
      <w:numFmt w:val="decimal"/>
      <w:lvlText w:val="%5."/>
      <w:lvlJc w:val="left"/>
      <w:pPr>
        <w:tabs>
          <w:tab w:val="num" w:pos="3241"/>
        </w:tabs>
        <w:ind w:left="3241" w:hanging="360"/>
      </w:pPr>
    </w:lvl>
    <w:lvl w:ilvl="5">
      <w:start w:val="1"/>
      <w:numFmt w:val="decimal"/>
      <w:lvlText w:val="%6."/>
      <w:lvlJc w:val="left"/>
      <w:pPr>
        <w:tabs>
          <w:tab w:val="num" w:pos="3961"/>
        </w:tabs>
        <w:ind w:left="3961" w:hanging="360"/>
      </w:pPr>
    </w:lvl>
    <w:lvl w:ilvl="6">
      <w:start w:val="1"/>
      <w:numFmt w:val="decimal"/>
      <w:lvlText w:val="%7."/>
      <w:lvlJc w:val="left"/>
      <w:pPr>
        <w:tabs>
          <w:tab w:val="num" w:pos="4681"/>
        </w:tabs>
        <w:ind w:left="4681" w:hanging="360"/>
      </w:pPr>
    </w:lvl>
    <w:lvl w:ilvl="7">
      <w:start w:val="1"/>
      <w:numFmt w:val="decimal"/>
      <w:lvlText w:val="%8."/>
      <w:lvlJc w:val="left"/>
      <w:pPr>
        <w:tabs>
          <w:tab w:val="num" w:pos="5401"/>
        </w:tabs>
        <w:ind w:left="5401" w:hanging="360"/>
      </w:pPr>
    </w:lvl>
    <w:lvl w:ilvl="8">
      <w:start w:val="1"/>
      <w:numFmt w:val="decimal"/>
      <w:lvlText w:val="%9."/>
      <w:lvlJc w:val="left"/>
      <w:pPr>
        <w:tabs>
          <w:tab w:val="num" w:pos="6121"/>
        </w:tabs>
        <w:ind w:left="6121" w:hanging="360"/>
      </w:pPr>
    </w:lvl>
  </w:abstractNum>
  <w:abstractNum w:abstractNumId="19">
    <w:nsid w:val="50DA0B39"/>
    <w:multiLevelType w:val="multilevel"/>
    <w:tmpl w:val="8D187C5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nsid w:val="60614128"/>
    <w:multiLevelType w:val="multilevel"/>
    <w:tmpl w:val="DAA213EE"/>
    <w:lvl w:ilvl="0">
      <w:start w:val="1"/>
      <w:numFmt w:val="decimal"/>
      <w:lvlText w:val="%1)"/>
      <w:lvlJc w:val="left"/>
      <w:pPr>
        <w:ind w:left="502" w:hanging="360"/>
      </w:pPr>
      <w:rPr>
        <w:rFonts w:eastAsia="Calibri" w:cs="Calibri"/>
        <w:b w:val="0"/>
        <w:sz w:val="24"/>
        <w:szCs w:val="24"/>
      </w:rPr>
    </w:lvl>
    <w:lvl w:ilvl="1">
      <w:start w:val="1"/>
      <w:numFmt w:val="decimal"/>
      <w:lvlText w:val="%2."/>
      <w:lvlJc w:val="left"/>
      <w:pPr>
        <w:tabs>
          <w:tab w:val="num" w:pos="1015"/>
        </w:tabs>
        <w:ind w:left="1015" w:hanging="360"/>
      </w:pPr>
    </w:lvl>
    <w:lvl w:ilvl="2">
      <w:start w:val="1"/>
      <w:numFmt w:val="decimal"/>
      <w:lvlText w:val="%3."/>
      <w:lvlJc w:val="left"/>
      <w:pPr>
        <w:tabs>
          <w:tab w:val="num" w:pos="1735"/>
        </w:tabs>
        <w:ind w:left="1735" w:hanging="360"/>
      </w:pPr>
    </w:lvl>
    <w:lvl w:ilvl="3">
      <w:start w:val="1"/>
      <w:numFmt w:val="decimal"/>
      <w:lvlText w:val="%4."/>
      <w:lvlJc w:val="left"/>
      <w:pPr>
        <w:tabs>
          <w:tab w:val="num" w:pos="2455"/>
        </w:tabs>
        <w:ind w:left="2455" w:hanging="360"/>
      </w:pPr>
    </w:lvl>
    <w:lvl w:ilvl="4">
      <w:start w:val="1"/>
      <w:numFmt w:val="decimal"/>
      <w:lvlText w:val="%5."/>
      <w:lvlJc w:val="left"/>
      <w:pPr>
        <w:tabs>
          <w:tab w:val="num" w:pos="3175"/>
        </w:tabs>
        <w:ind w:left="3175" w:hanging="360"/>
      </w:pPr>
    </w:lvl>
    <w:lvl w:ilvl="5">
      <w:start w:val="1"/>
      <w:numFmt w:val="decimal"/>
      <w:lvlText w:val="%6."/>
      <w:lvlJc w:val="left"/>
      <w:pPr>
        <w:tabs>
          <w:tab w:val="num" w:pos="3895"/>
        </w:tabs>
        <w:ind w:left="3895" w:hanging="360"/>
      </w:pPr>
    </w:lvl>
    <w:lvl w:ilvl="6">
      <w:start w:val="1"/>
      <w:numFmt w:val="decimal"/>
      <w:lvlText w:val="%7."/>
      <w:lvlJc w:val="left"/>
      <w:pPr>
        <w:tabs>
          <w:tab w:val="num" w:pos="4615"/>
        </w:tabs>
        <w:ind w:left="4615" w:hanging="360"/>
      </w:pPr>
    </w:lvl>
    <w:lvl w:ilvl="7">
      <w:start w:val="1"/>
      <w:numFmt w:val="decimal"/>
      <w:lvlText w:val="%8."/>
      <w:lvlJc w:val="left"/>
      <w:pPr>
        <w:tabs>
          <w:tab w:val="num" w:pos="5335"/>
        </w:tabs>
        <w:ind w:left="5335" w:hanging="360"/>
      </w:pPr>
    </w:lvl>
    <w:lvl w:ilvl="8">
      <w:start w:val="1"/>
      <w:numFmt w:val="decimal"/>
      <w:lvlText w:val="%9."/>
      <w:lvlJc w:val="left"/>
      <w:pPr>
        <w:tabs>
          <w:tab w:val="num" w:pos="6055"/>
        </w:tabs>
        <w:ind w:left="6055" w:hanging="360"/>
      </w:pPr>
    </w:lvl>
  </w:abstractNum>
  <w:abstractNum w:abstractNumId="21">
    <w:nsid w:val="61ED107B"/>
    <w:multiLevelType w:val="multilevel"/>
    <w:tmpl w:val="F6441758"/>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2">
    <w:nsid w:val="62CF628F"/>
    <w:multiLevelType w:val="multilevel"/>
    <w:tmpl w:val="99640FA4"/>
    <w:lvl w:ilvl="0">
      <w:start w:val="1"/>
      <w:numFmt w:val="decimal"/>
      <w:lvlText w:val="%1)"/>
      <w:lvlJc w:val="left"/>
      <w:pPr>
        <w:ind w:left="1440" w:hanging="360"/>
      </w:pPr>
      <w:rPr>
        <w:rFonts w:ascii="Times New Roman" w:hAnsi="Times New Roman"/>
        <w:color w:val="auto"/>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3">
    <w:nsid w:val="63E8773C"/>
    <w:multiLevelType w:val="multilevel"/>
    <w:tmpl w:val="0A92C8DE"/>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4">
    <w:nsid w:val="6C317098"/>
    <w:multiLevelType w:val="multilevel"/>
    <w:tmpl w:val="703A034A"/>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5">
    <w:nsid w:val="6E354946"/>
    <w:multiLevelType w:val="multilevel"/>
    <w:tmpl w:val="82F6AC46"/>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6">
    <w:nsid w:val="7080368A"/>
    <w:multiLevelType w:val="multilevel"/>
    <w:tmpl w:val="F7BC71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722A0D71"/>
    <w:multiLevelType w:val="multilevel"/>
    <w:tmpl w:val="C15A22BC"/>
    <w:lvl w:ilvl="0">
      <w:start w:val="70"/>
      <w:numFmt w:val="decimal"/>
      <w:lvlText w:val="%1"/>
      <w:lvlJc w:val="left"/>
      <w:pPr>
        <w:ind w:left="560" w:hanging="560"/>
      </w:pPr>
    </w:lvl>
    <w:lvl w:ilvl="1">
      <w:start w:val="546"/>
      <w:numFmt w:val="decimal"/>
      <w:lvlText w:val="%1.%2"/>
      <w:lvlJc w:val="left"/>
      <w:pPr>
        <w:ind w:left="1980" w:hanging="560"/>
      </w:pPr>
    </w:lvl>
    <w:lvl w:ilvl="2">
      <w:start w:val="1"/>
      <w:numFmt w:val="decimal"/>
      <w:lvlText w:val="%1.%2.%3"/>
      <w:lvlJc w:val="left"/>
      <w:pPr>
        <w:ind w:left="3560" w:hanging="720"/>
      </w:pPr>
    </w:lvl>
    <w:lvl w:ilvl="3">
      <w:start w:val="1"/>
      <w:numFmt w:val="decimal"/>
      <w:lvlText w:val="%1.%2.%3.%4"/>
      <w:lvlJc w:val="left"/>
      <w:pPr>
        <w:ind w:left="4980" w:hanging="720"/>
      </w:pPr>
    </w:lvl>
    <w:lvl w:ilvl="4">
      <w:start w:val="1"/>
      <w:numFmt w:val="decimal"/>
      <w:lvlText w:val="%1.%2.%3.%4.%5"/>
      <w:lvlJc w:val="left"/>
      <w:pPr>
        <w:ind w:left="6400" w:hanging="720"/>
      </w:pPr>
    </w:lvl>
    <w:lvl w:ilvl="5">
      <w:start w:val="1"/>
      <w:numFmt w:val="decimal"/>
      <w:lvlText w:val="%1.%2.%3.%4.%5.%6"/>
      <w:lvlJc w:val="left"/>
      <w:pPr>
        <w:ind w:left="8180" w:hanging="1080"/>
      </w:pPr>
    </w:lvl>
    <w:lvl w:ilvl="6">
      <w:start w:val="1"/>
      <w:numFmt w:val="decimal"/>
      <w:lvlText w:val="%1.%2.%3.%4.%5.%6.%7"/>
      <w:lvlJc w:val="left"/>
      <w:pPr>
        <w:ind w:left="9600" w:hanging="1080"/>
      </w:pPr>
    </w:lvl>
    <w:lvl w:ilvl="7">
      <w:start w:val="1"/>
      <w:numFmt w:val="decimal"/>
      <w:lvlText w:val="%1.%2.%3.%4.%5.%6.%7.%8"/>
      <w:lvlJc w:val="left"/>
      <w:pPr>
        <w:ind w:left="11380" w:hanging="1440"/>
      </w:pPr>
    </w:lvl>
    <w:lvl w:ilvl="8">
      <w:start w:val="1"/>
      <w:numFmt w:val="decimal"/>
      <w:lvlText w:val="%1.%2.%3.%4.%5.%6.%7.%8.%9"/>
      <w:lvlJc w:val="left"/>
      <w:pPr>
        <w:ind w:left="12800" w:hanging="1440"/>
      </w:pPr>
    </w:lvl>
  </w:abstractNum>
  <w:abstractNum w:abstractNumId="28">
    <w:nsid w:val="74D85FE7"/>
    <w:multiLevelType w:val="multilevel"/>
    <w:tmpl w:val="C302CBC4"/>
    <w:lvl w:ilvl="0">
      <w:start w:val="1"/>
      <w:numFmt w:val="lowerLetter"/>
      <w:lvlText w:val="%1)"/>
      <w:lvlJc w:val="left"/>
      <w:pPr>
        <w:ind w:left="928" w:hanging="360"/>
      </w:pPr>
      <w:rPr>
        <w:sz w:val="22"/>
      </w:rPr>
    </w:lvl>
    <w:lvl w:ilvl="1">
      <w:start w:val="1"/>
      <w:numFmt w:val="decimal"/>
      <w:lvlText w:val="%2."/>
      <w:lvlJc w:val="left"/>
      <w:pPr>
        <w:tabs>
          <w:tab w:val="num" w:pos="1081"/>
        </w:tabs>
        <w:ind w:left="1081" w:hanging="360"/>
      </w:pPr>
    </w:lvl>
    <w:lvl w:ilvl="2">
      <w:start w:val="1"/>
      <w:numFmt w:val="decimal"/>
      <w:lvlText w:val="%3."/>
      <w:lvlJc w:val="left"/>
      <w:pPr>
        <w:tabs>
          <w:tab w:val="num" w:pos="1801"/>
        </w:tabs>
        <w:ind w:left="1801" w:hanging="360"/>
      </w:pPr>
    </w:lvl>
    <w:lvl w:ilvl="3">
      <w:start w:val="1"/>
      <w:numFmt w:val="decimal"/>
      <w:lvlText w:val="%4."/>
      <w:lvlJc w:val="left"/>
      <w:pPr>
        <w:tabs>
          <w:tab w:val="num" w:pos="2521"/>
        </w:tabs>
        <w:ind w:left="2521" w:hanging="360"/>
      </w:pPr>
    </w:lvl>
    <w:lvl w:ilvl="4">
      <w:start w:val="1"/>
      <w:numFmt w:val="decimal"/>
      <w:lvlText w:val="%5."/>
      <w:lvlJc w:val="left"/>
      <w:pPr>
        <w:tabs>
          <w:tab w:val="num" w:pos="3241"/>
        </w:tabs>
        <w:ind w:left="3241" w:hanging="360"/>
      </w:pPr>
    </w:lvl>
    <w:lvl w:ilvl="5">
      <w:start w:val="1"/>
      <w:numFmt w:val="decimal"/>
      <w:lvlText w:val="%6."/>
      <w:lvlJc w:val="left"/>
      <w:pPr>
        <w:tabs>
          <w:tab w:val="num" w:pos="3961"/>
        </w:tabs>
        <w:ind w:left="3961" w:hanging="360"/>
      </w:pPr>
    </w:lvl>
    <w:lvl w:ilvl="6">
      <w:start w:val="1"/>
      <w:numFmt w:val="decimal"/>
      <w:lvlText w:val="%7."/>
      <w:lvlJc w:val="left"/>
      <w:pPr>
        <w:tabs>
          <w:tab w:val="num" w:pos="4681"/>
        </w:tabs>
        <w:ind w:left="4681" w:hanging="360"/>
      </w:pPr>
    </w:lvl>
    <w:lvl w:ilvl="7">
      <w:start w:val="1"/>
      <w:numFmt w:val="decimal"/>
      <w:lvlText w:val="%8."/>
      <w:lvlJc w:val="left"/>
      <w:pPr>
        <w:tabs>
          <w:tab w:val="num" w:pos="5401"/>
        </w:tabs>
        <w:ind w:left="5401" w:hanging="360"/>
      </w:pPr>
    </w:lvl>
    <w:lvl w:ilvl="8">
      <w:start w:val="1"/>
      <w:numFmt w:val="decimal"/>
      <w:lvlText w:val="%9."/>
      <w:lvlJc w:val="left"/>
      <w:pPr>
        <w:tabs>
          <w:tab w:val="num" w:pos="6121"/>
        </w:tabs>
        <w:ind w:left="6121" w:hanging="360"/>
      </w:pPr>
    </w:lvl>
  </w:abstractNum>
  <w:abstractNum w:abstractNumId="29">
    <w:nsid w:val="752F5ABA"/>
    <w:multiLevelType w:val="multilevel"/>
    <w:tmpl w:val="A3FEE964"/>
    <w:lvl w:ilvl="0">
      <w:start w:val="1"/>
      <w:numFmt w:val="decimal"/>
      <w:lvlText w:val="%1."/>
      <w:lvlJc w:val="left"/>
      <w:pPr>
        <w:ind w:left="360" w:hanging="360"/>
      </w:pPr>
      <w:rPr>
        <w:rFonts w:ascii="Times New Roman" w:hAnsi="Times New Roman" w:cs="Times New Roman"/>
        <w:b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nsid w:val="795E507F"/>
    <w:multiLevelType w:val="multilevel"/>
    <w:tmpl w:val="8F006FD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
    <w:nsid w:val="7A735AB6"/>
    <w:multiLevelType w:val="multilevel"/>
    <w:tmpl w:val="83F4CACC"/>
    <w:lvl w:ilvl="0">
      <w:start w:val="1"/>
      <w:numFmt w:val="decimal"/>
      <w:lvlText w:val="%1)"/>
      <w:lvlJc w:val="left"/>
      <w:pPr>
        <w:ind w:left="1310" w:hanging="360"/>
      </w:pPr>
    </w:lvl>
    <w:lvl w:ilvl="1">
      <w:start w:val="1"/>
      <w:numFmt w:val="lowerLetter"/>
      <w:lvlText w:val="%2."/>
      <w:lvlJc w:val="left"/>
      <w:pPr>
        <w:ind w:left="2030" w:hanging="360"/>
      </w:pPr>
    </w:lvl>
    <w:lvl w:ilvl="2">
      <w:start w:val="1"/>
      <w:numFmt w:val="lowerRoman"/>
      <w:lvlText w:val="%3."/>
      <w:lvlJc w:val="right"/>
      <w:pPr>
        <w:ind w:left="2750" w:hanging="180"/>
      </w:pPr>
    </w:lvl>
    <w:lvl w:ilvl="3">
      <w:start w:val="1"/>
      <w:numFmt w:val="decimal"/>
      <w:lvlText w:val="%4."/>
      <w:lvlJc w:val="left"/>
      <w:pPr>
        <w:ind w:left="3470" w:hanging="360"/>
      </w:pPr>
    </w:lvl>
    <w:lvl w:ilvl="4">
      <w:start w:val="1"/>
      <w:numFmt w:val="lowerLetter"/>
      <w:lvlText w:val="%5."/>
      <w:lvlJc w:val="left"/>
      <w:pPr>
        <w:ind w:left="4190" w:hanging="360"/>
      </w:pPr>
    </w:lvl>
    <w:lvl w:ilvl="5">
      <w:start w:val="1"/>
      <w:numFmt w:val="lowerRoman"/>
      <w:lvlText w:val="%6."/>
      <w:lvlJc w:val="right"/>
      <w:pPr>
        <w:ind w:left="4910" w:hanging="180"/>
      </w:pPr>
    </w:lvl>
    <w:lvl w:ilvl="6">
      <w:start w:val="1"/>
      <w:numFmt w:val="decimal"/>
      <w:lvlText w:val="%7."/>
      <w:lvlJc w:val="left"/>
      <w:pPr>
        <w:ind w:left="5630" w:hanging="360"/>
      </w:pPr>
    </w:lvl>
    <w:lvl w:ilvl="7">
      <w:start w:val="1"/>
      <w:numFmt w:val="lowerLetter"/>
      <w:lvlText w:val="%8."/>
      <w:lvlJc w:val="left"/>
      <w:pPr>
        <w:ind w:left="6350" w:hanging="360"/>
      </w:pPr>
    </w:lvl>
    <w:lvl w:ilvl="8">
      <w:start w:val="1"/>
      <w:numFmt w:val="lowerRoman"/>
      <w:lvlText w:val="%9."/>
      <w:lvlJc w:val="right"/>
      <w:pPr>
        <w:ind w:left="7070" w:hanging="180"/>
      </w:pPr>
    </w:lvl>
  </w:abstractNum>
  <w:abstractNum w:abstractNumId="32">
    <w:nsid w:val="7AF55C44"/>
    <w:multiLevelType w:val="multilevel"/>
    <w:tmpl w:val="D910C0C0"/>
    <w:lvl w:ilvl="0">
      <w:start w:val="1"/>
      <w:numFmt w:val="lowerLetter"/>
      <w:lvlText w:val="%1)"/>
      <w:lvlJc w:val="left"/>
      <w:pPr>
        <w:tabs>
          <w:tab w:val="num" w:pos="1069"/>
        </w:tabs>
        <w:ind w:left="1069" w:hanging="360"/>
      </w:pPr>
    </w:lvl>
    <w:lvl w:ilvl="1">
      <w:start w:val="1"/>
      <w:numFmt w:val="decimal"/>
      <w:lvlText w:val="%2)"/>
      <w:lvlJc w:val="left"/>
      <w:pPr>
        <w:ind w:left="1789" w:hanging="360"/>
      </w:pPr>
    </w:lvl>
    <w:lvl w:ilvl="2">
      <w:start w:val="1"/>
      <w:numFmt w:val="lowerLetter"/>
      <w:lvlText w:val="%3."/>
      <w:lvlJc w:val="left"/>
      <w:pPr>
        <w:tabs>
          <w:tab w:val="num" w:pos="2509"/>
        </w:tabs>
        <w:ind w:left="2509" w:hanging="360"/>
      </w:pPr>
    </w:lvl>
    <w:lvl w:ilvl="3">
      <w:start w:val="1"/>
      <w:numFmt w:val="lowerLetter"/>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Letter"/>
      <w:lvlText w:val="%6."/>
      <w:lvlJc w:val="left"/>
      <w:pPr>
        <w:tabs>
          <w:tab w:val="num" w:pos="4669"/>
        </w:tabs>
        <w:ind w:left="4669" w:hanging="360"/>
      </w:pPr>
    </w:lvl>
    <w:lvl w:ilvl="6">
      <w:start w:val="1"/>
      <w:numFmt w:val="lowerLetter"/>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Letter"/>
      <w:lvlText w:val="%9."/>
      <w:lvlJc w:val="left"/>
      <w:pPr>
        <w:tabs>
          <w:tab w:val="num" w:pos="6829"/>
        </w:tabs>
        <w:ind w:left="6829" w:hanging="360"/>
      </w:pPr>
    </w:lvl>
  </w:abstractNum>
  <w:abstractNum w:abstractNumId="33">
    <w:nsid w:val="7D2704DF"/>
    <w:multiLevelType w:val="multilevel"/>
    <w:tmpl w:val="FF0636F4"/>
    <w:lvl w:ilvl="0">
      <w:start w:val="1"/>
      <w:numFmt w:val="decimal"/>
      <w:lvlText w:val="%1."/>
      <w:lvlJc w:val="left"/>
      <w:pPr>
        <w:ind w:left="50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4"/>
  </w:num>
  <w:num w:numId="3">
    <w:abstractNumId w:val="6"/>
  </w:num>
  <w:num w:numId="4">
    <w:abstractNumId w:val="23"/>
  </w:num>
  <w:num w:numId="5">
    <w:abstractNumId w:val="14"/>
  </w:num>
  <w:num w:numId="6">
    <w:abstractNumId w:val="22"/>
  </w:num>
  <w:num w:numId="7">
    <w:abstractNumId w:val="8"/>
  </w:num>
  <w:num w:numId="8">
    <w:abstractNumId w:val="21"/>
  </w:num>
  <w:num w:numId="9">
    <w:abstractNumId w:val="33"/>
  </w:num>
  <w:num w:numId="10">
    <w:abstractNumId w:val="17"/>
  </w:num>
  <w:num w:numId="11">
    <w:abstractNumId w:val="25"/>
  </w:num>
  <w:num w:numId="12">
    <w:abstractNumId w:val="11"/>
  </w:num>
  <w:num w:numId="13">
    <w:abstractNumId w:val="13"/>
  </w:num>
  <w:num w:numId="14">
    <w:abstractNumId w:val="26"/>
  </w:num>
  <w:num w:numId="15">
    <w:abstractNumId w:val="2"/>
  </w:num>
  <w:num w:numId="16">
    <w:abstractNumId w:val="5"/>
  </w:num>
  <w:num w:numId="17">
    <w:abstractNumId w:val="32"/>
  </w:num>
  <w:num w:numId="18">
    <w:abstractNumId w:val="1"/>
  </w:num>
  <w:num w:numId="19">
    <w:abstractNumId w:val="27"/>
  </w:num>
  <w:num w:numId="20">
    <w:abstractNumId w:val="31"/>
  </w:num>
  <w:num w:numId="21">
    <w:abstractNumId w:val="19"/>
  </w:num>
  <w:num w:numId="22">
    <w:abstractNumId w:val="7"/>
  </w:num>
  <w:num w:numId="23">
    <w:abstractNumId w:val="10"/>
  </w:num>
  <w:num w:numId="24">
    <w:abstractNumId w:val="9"/>
  </w:num>
  <w:num w:numId="25">
    <w:abstractNumId w:val="24"/>
  </w:num>
  <w:num w:numId="26">
    <w:abstractNumId w:val="15"/>
  </w:num>
  <w:num w:numId="27">
    <w:abstractNumId w:val="20"/>
  </w:num>
  <w:num w:numId="28">
    <w:abstractNumId w:val="28"/>
  </w:num>
  <w:num w:numId="29">
    <w:abstractNumId w:val="18"/>
  </w:num>
  <w:num w:numId="30">
    <w:abstractNumId w:val="29"/>
  </w:num>
  <w:num w:numId="31">
    <w:abstractNumId w:val="12"/>
  </w:num>
  <w:num w:numId="32">
    <w:abstractNumId w:val="30"/>
  </w:num>
  <w:num w:numId="33">
    <w:abstractNumId w:val="0"/>
  </w:num>
  <w:num w:numId="3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rsids>
    <w:rsidRoot w:val="00EC2E79"/>
    <w:rsid w:val="001720B4"/>
    <w:rsid w:val="00325464"/>
    <w:rsid w:val="00396195"/>
    <w:rsid w:val="00474858"/>
    <w:rsid w:val="00513FBB"/>
    <w:rsid w:val="00640981"/>
    <w:rsid w:val="00685430"/>
    <w:rsid w:val="006A00EA"/>
    <w:rsid w:val="006C3C07"/>
    <w:rsid w:val="007E7D50"/>
    <w:rsid w:val="00997B2E"/>
    <w:rsid w:val="009A5C35"/>
    <w:rsid w:val="009B7634"/>
    <w:rsid w:val="00A73D44"/>
    <w:rsid w:val="00B0513D"/>
    <w:rsid w:val="00C10AB2"/>
    <w:rsid w:val="00C52DC3"/>
    <w:rsid w:val="00DA76A6"/>
    <w:rsid w:val="00E46D6E"/>
    <w:rsid w:val="00E54B63"/>
    <w:rsid w:val="00EC2E79"/>
    <w:rsid w:val="00F03565"/>
    <w:rsid w:val="00F15CEE"/>
    <w:rsid w:val="00F7132D"/>
    <w:rsid w:val="00FD2B45"/>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32AEA"/>
    <w:rPr>
      <w:rFonts w:ascii="Times New Roman" w:eastAsia="Times New Roman" w:hAnsi="Times New Roma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Heading1">
    <w:name w:val="Heading 1"/>
    <w:basedOn w:val="Normalny"/>
    <w:next w:val="Normalny"/>
    <w:link w:val="Nagwek1Znak"/>
    <w:qFormat/>
    <w:rsid w:val="00832AEA"/>
    <w:pPr>
      <w:keepNext/>
      <w:spacing w:before="120"/>
      <w:outlineLvl w:val="0"/>
    </w:pPr>
    <w:rPr>
      <w:rFonts w:ascii="Arial Narrow" w:hAnsi="Arial Narrow"/>
      <w:b/>
      <w:sz w:val="28"/>
    </w:rPr>
  </w:style>
  <w:style w:type="paragraph" w:customStyle="1" w:styleId="Heading2">
    <w:name w:val="Heading 2"/>
    <w:basedOn w:val="Normalny"/>
    <w:next w:val="Normalny"/>
    <w:link w:val="Nagwek2Znak"/>
    <w:qFormat/>
    <w:rsid w:val="00832AEA"/>
    <w:pPr>
      <w:keepNext/>
      <w:spacing w:before="120"/>
      <w:ind w:left="567" w:hanging="567"/>
      <w:outlineLvl w:val="1"/>
    </w:pPr>
    <w:rPr>
      <w:rFonts w:ascii="Arial Narrow" w:hAnsi="Arial Narrow"/>
      <w:b/>
      <w:bCs/>
      <w:sz w:val="24"/>
    </w:rPr>
  </w:style>
  <w:style w:type="paragraph" w:customStyle="1" w:styleId="Heading3">
    <w:name w:val="Heading 3"/>
    <w:basedOn w:val="Normalny"/>
    <w:next w:val="Normalny"/>
    <w:link w:val="Nagwek3Znak"/>
    <w:qFormat/>
    <w:rsid w:val="00832AEA"/>
    <w:pPr>
      <w:keepNext/>
      <w:spacing w:before="120"/>
      <w:outlineLvl w:val="2"/>
    </w:pPr>
    <w:rPr>
      <w:rFonts w:ascii="Arial" w:hAnsi="Arial"/>
      <w:b/>
      <w:sz w:val="24"/>
    </w:rPr>
  </w:style>
  <w:style w:type="paragraph" w:customStyle="1" w:styleId="Heading4">
    <w:name w:val="Heading 4"/>
    <w:basedOn w:val="Normalny"/>
    <w:next w:val="Normalny"/>
    <w:link w:val="Nagwek4Znak"/>
    <w:qFormat/>
    <w:rsid w:val="00832AEA"/>
    <w:pPr>
      <w:keepNext/>
      <w:outlineLvl w:val="3"/>
    </w:pPr>
    <w:rPr>
      <w:rFonts w:ascii="Arial" w:hAnsi="Arial"/>
      <w:kern w:val="2"/>
      <w:sz w:val="36"/>
    </w:rPr>
  </w:style>
  <w:style w:type="paragraph" w:customStyle="1" w:styleId="Heading5">
    <w:name w:val="Heading 5"/>
    <w:basedOn w:val="Normalny"/>
    <w:next w:val="Normalny"/>
    <w:link w:val="Nagwek5Znak"/>
    <w:qFormat/>
    <w:rsid w:val="00832AEA"/>
    <w:pPr>
      <w:keepNext/>
      <w:spacing w:before="120"/>
      <w:outlineLvl w:val="4"/>
    </w:pPr>
    <w:rPr>
      <w:rFonts w:ascii="Arial" w:hAnsi="Arial"/>
      <w:i/>
      <w:sz w:val="24"/>
    </w:rPr>
  </w:style>
  <w:style w:type="paragraph" w:customStyle="1" w:styleId="Heading6">
    <w:name w:val="Heading 6"/>
    <w:basedOn w:val="Normalny"/>
    <w:next w:val="Normalny"/>
    <w:link w:val="Nagwek6Znak"/>
    <w:qFormat/>
    <w:rsid w:val="00832AEA"/>
    <w:pPr>
      <w:keepNext/>
      <w:spacing w:before="120"/>
      <w:outlineLvl w:val="5"/>
    </w:pPr>
    <w:rPr>
      <w:rFonts w:ascii="Arial" w:hAnsi="Arial"/>
      <w:b/>
    </w:rPr>
  </w:style>
  <w:style w:type="paragraph" w:customStyle="1" w:styleId="Heading7">
    <w:name w:val="Heading 7"/>
    <w:basedOn w:val="Normalny"/>
    <w:next w:val="Normalny"/>
    <w:link w:val="Nagwek7Znak"/>
    <w:qFormat/>
    <w:rsid w:val="00832AEA"/>
    <w:pPr>
      <w:keepNext/>
      <w:spacing w:before="120"/>
      <w:jc w:val="both"/>
      <w:outlineLvl w:val="6"/>
    </w:pPr>
    <w:rPr>
      <w:rFonts w:ascii="Arial" w:hAnsi="Arial"/>
      <w:b/>
    </w:rPr>
  </w:style>
  <w:style w:type="paragraph" w:customStyle="1" w:styleId="Heading8">
    <w:name w:val="Heading 8"/>
    <w:basedOn w:val="Normalny"/>
    <w:next w:val="Normalny"/>
    <w:link w:val="Nagwek8Znak"/>
    <w:qFormat/>
    <w:rsid w:val="00832AEA"/>
    <w:pPr>
      <w:keepNext/>
      <w:tabs>
        <w:tab w:val="right" w:leader="hyphen" w:pos="9072"/>
      </w:tabs>
      <w:spacing w:before="120"/>
      <w:ind w:left="567"/>
      <w:jc w:val="both"/>
      <w:outlineLvl w:val="7"/>
    </w:pPr>
    <w:rPr>
      <w:rFonts w:ascii="Arial" w:hAnsi="Arial"/>
      <w:i/>
    </w:rPr>
  </w:style>
  <w:style w:type="paragraph" w:customStyle="1" w:styleId="Heading9">
    <w:name w:val="Heading 9"/>
    <w:basedOn w:val="Normalny"/>
    <w:next w:val="Normalny"/>
    <w:link w:val="Nagwek9Znak"/>
    <w:qFormat/>
    <w:rsid w:val="00832AEA"/>
    <w:pPr>
      <w:keepNext/>
      <w:tabs>
        <w:tab w:val="right" w:leader="dot" w:pos="9072"/>
      </w:tabs>
      <w:spacing w:before="120"/>
      <w:ind w:left="567"/>
      <w:jc w:val="both"/>
      <w:outlineLvl w:val="8"/>
    </w:pPr>
    <w:rPr>
      <w:rFonts w:ascii="Arial" w:hAnsi="Arial"/>
      <w:sz w:val="24"/>
    </w:rPr>
  </w:style>
  <w:style w:type="character" w:customStyle="1" w:styleId="Nagwek1Znak">
    <w:name w:val="Nagłówek 1 Znak"/>
    <w:link w:val="Heading1"/>
    <w:qFormat/>
    <w:rsid w:val="00832AEA"/>
    <w:rPr>
      <w:rFonts w:ascii="Arial Narrow" w:eastAsia="Times New Roman" w:hAnsi="Arial Narrow" w:cs="Times New Roman"/>
      <w:b/>
      <w:sz w:val="28"/>
      <w:szCs w:val="20"/>
      <w:lang w:eastAsia="pl-PL"/>
    </w:rPr>
  </w:style>
  <w:style w:type="character" w:customStyle="1" w:styleId="Nagwek2Znak">
    <w:name w:val="Nagłówek 2 Znak"/>
    <w:link w:val="Heading2"/>
    <w:qFormat/>
    <w:rsid w:val="00832AEA"/>
    <w:rPr>
      <w:rFonts w:ascii="Arial Narrow" w:eastAsia="Times New Roman" w:hAnsi="Arial Narrow" w:cs="Times New Roman"/>
      <w:b/>
      <w:bCs/>
      <w:sz w:val="24"/>
      <w:szCs w:val="20"/>
      <w:lang w:eastAsia="pl-PL"/>
    </w:rPr>
  </w:style>
  <w:style w:type="character" w:customStyle="1" w:styleId="Nagwek3Znak">
    <w:name w:val="Nagłówek 3 Znak"/>
    <w:link w:val="Heading3"/>
    <w:qFormat/>
    <w:rsid w:val="00832AEA"/>
    <w:rPr>
      <w:rFonts w:ascii="Arial" w:eastAsia="Times New Roman" w:hAnsi="Arial" w:cs="Times New Roman"/>
      <w:b/>
      <w:sz w:val="24"/>
      <w:szCs w:val="20"/>
      <w:lang w:eastAsia="pl-PL"/>
    </w:rPr>
  </w:style>
  <w:style w:type="character" w:customStyle="1" w:styleId="Nagwek4Znak">
    <w:name w:val="Nagłówek 4 Znak"/>
    <w:link w:val="Heading4"/>
    <w:qFormat/>
    <w:rsid w:val="00832AEA"/>
    <w:rPr>
      <w:rFonts w:ascii="Arial" w:eastAsia="Times New Roman" w:hAnsi="Arial" w:cs="Times New Roman"/>
      <w:kern w:val="2"/>
      <w:sz w:val="36"/>
      <w:szCs w:val="20"/>
      <w:lang w:eastAsia="pl-PL"/>
    </w:rPr>
  </w:style>
  <w:style w:type="character" w:customStyle="1" w:styleId="Nagwek5Znak">
    <w:name w:val="Nagłówek 5 Znak"/>
    <w:link w:val="Heading5"/>
    <w:qFormat/>
    <w:rsid w:val="00832AEA"/>
    <w:rPr>
      <w:rFonts w:ascii="Arial" w:eastAsia="Times New Roman" w:hAnsi="Arial" w:cs="Times New Roman"/>
      <w:i/>
      <w:sz w:val="24"/>
      <w:szCs w:val="20"/>
      <w:lang w:eastAsia="pl-PL"/>
    </w:rPr>
  </w:style>
  <w:style w:type="character" w:customStyle="1" w:styleId="Nagwek6Znak">
    <w:name w:val="Nagłówek 6 Znak"/>
    <w:link w:val="Heading6"/>
    <w:qFormat/>
    <w:rsid w:val="00832AEA"/>
    <w:rPr>
      <w:rFonts w:ascii="Arial" w:eastAsia="Times New Roman" w:hAnsi="Arial" w:cs="Times New Roman"/>
      <w:b/>
      <w:sz w:val="20"/>
      <w:szCs w:val="20"/>
      <w:lang w:eastAsia="pl-PL"/>
    </w:rPr>
  </w:style>
  <w:style w:type="character" w:customStyle="1" w:styleId="Nagwek7Znak">
    <w:name w:val="Nagłówek 7 Znak"/>
    <w:link w:val="Heading7"/>
    <w:qFormat/>
    <w:rsid w:val="00832AEA"/>
    <w:rPr>
      <w:rFonts w:ascii="Arial" w:eastAsia="Times New Roman" w:hAnsi="Arial" w:cs="Times New Roman"/>
      <w:b/>
      <w:sz w:val="20"/>
      <w:szCs w:val="20"/>
      <w:lang w:eastAsia="pl-PL"/>
    </w:rPr>
  </w:style>
  <w:style w:type="character" w:customStyle="1" w:styleId="Nagwek8Znak">
    <w:name w:val="Nagłówek 8 Znak"/>
    <w:link w:val="Heading8"/>
    <w:qFormat/>
    <w:rsid w:val="00832AEA"/>
    <w:rPr>
      <w:rFonts w:ascii="Arial" w:eastAsia="Times New Roman" w:hAnsi="Arial" w:cs="Times New Roman"/>
      <w:i/>
      <w:sz w:val="20"/>
      <w:szCs w:val="20"/>
      <w:lang w:eastAsia="pl-PL"/>
    </w:rPr>
  </w:style>
  <w:style w:type="character" w:customStyle="1" w:styleId="Nagwek9Znak">
    <w:name w:val="Nagłówek 9 Znak"/>
    <w:link w:val="Heading9"/>
    <w:qFormat/>
    <w:rsid w:val="00832AEA"/>
    <w:rPr>
      <w:rFonts w:ascii="Arial" w:eastAsia="Times New Roman" w:hAnsi="Arial" w:cs="Times New Roman"/>
      <w:sz w:val="24"/>
      <w:szCs w:val="20"/>
      <w:lang w:eastAsia="pl-PL"/>
    </w:rPr>
  </w:style>
  <w:style w:type="character" w:customStyle="1" w:styleId="TekstpodstawowyZnak">
    <w:name w:val="Tekst podstawowy Znak"/>
    <w:link w:val="Tekstpodstawowy"/>
    <w:qFormat/>
    <w:rsid w:val="00832AEA"/>
    <w:rPr>
      <w:rFonts w:ascii="Arial" w:eastAsia="Times New Roman" w:hAnsi="Arial" w:cs="Times New Roman"/>
      <w:sz w:val="24"/>
      <w:szCs w:val="20"/>
      <w:lang w:eastAsia="pl-PL"/>
    </w:rPr>
  </w:style>
  <w:style w:type="character" w:customStyle="1" w:styleId="TekstprzypisudolnegoZnak">
    <w:name w:val="Tekst przypisu dolnego Znak"/>
    <w:link w:val="FootnoteText"/>
    <w:semiHidden/>
    <w:qFormat/>
    <w:rsid w:val="00832AEA"/>
    <w:rPr>
      <w:rFonts w:ascii="Times New Roman" w:eastAsia="Times New Roman" w:hAnsi="Times New Roman" w:cs="Times New Roman"/>
      <w:sz w:val="20"/>
      <w:szCs w:val="20"/>
      <w:lang w:eastAsia="pl-PL"/>
    </w:rPr>
  </w:style>
  <w:style w:type="character" w:customStyle="1" w:styleId="Zakotwiczenieprzypisudolnego">
    <w:name w:val="Zakotwiczenie przypisu dolnego"/>
    <w:rsid w:val="00EC2E79"/>
    <w:rPr>
      <w:vertAlign w:val="superscript"/>
    </w:rPr>
  </w:style>
  <w:style w:type="character" w:customStyle="1" w:styleId="FootnoteCharacters">
    <w:name w:val="Footnote Characters"/>
    <w:semiHidden/>
    <w:qFormat/>
    <w:rsid w:val="00832AEA"/>
    <w:rPr>
      <w:vertAlign w:val="superscript"/>
    </w:rPr>
  </w:style>
  <w:style w:type="character" w:customStyle="1" w:styleId="TekstprzypisukocowegoZnak">
    <w:name w:val="Tekst przypisu końcowego Znak"/>
    <w:link w:val="EndnoteText"/>
    <w:semiHidden/>
    <w:qFormat/>
    <w:rsid w:val="00832AEA"/>
    <w:rPr>
      <w:rFonts w:ascii="Times New Roman" w:eastAsia="Times New Roman" w:hAnsi="Times New Roman" w:cs="Times New Roman"/>
      <w:sz w:val="20"/>
      <w:szCs w:val="20"/>
      <w:lang w:eastAsia="pl-PL"/>
    </w:rPr>
  </w:style>
  <w:style w:type="character" w:customStyle="1" w:styleId="NagwekZnak">
    <w:name w:val="Nagłówek Znak"/>
    <w:link w:val="Nagwek"/>
    <w:qFormat/>
    <w:rsid w:val="00832AEA"/>
    <w:rPr>
      <w:rFonts w:ascii="Times New Roman" w:eastAsia="Times New Roman" w:hAnsi="Times New Roman" w:cs="Times New Roman"/>
      <w:sz w:val="20"/>
      <w:szCs w:val="20"/>
      <w:lang w:eastAsia="pl-PL"/>
    </w:rPr>
  </w:style>
  <w:style w:type="character" w:customStyle="1" w:styleId="StopkaZnak">
    <w:name w:val="Stopka Znak"/>
    <w:link w:val="Footer"/>
    <w:uiPriority w:val="99"/>
    <w:qFormat/>
    <w:rsid w:val="00832AEA"/>
    <w:rPr>
      <w:rFonts w:ascii="Times New Roman" w:eastAsia="Times New Roman" w:hAnsi="Times New Roman" w:cs="Times New Roman"/>
      <w:sz w:val="20"/>
      <w:szCs w:val="20"/>
      <w:lang w:eastAsia="pl-PL"/>
    </w:rPr>
  </w:style>
  <w:style w:type="character" w:styleId="Numerstrony">
    <w:name w:val="page number"/>
    <w:basedOn w:val="Domylnaczcionkaakapitu"/>
    <w:qFormat/>
    <w:rsid w:val="00832AEA"/>
  </w:style>
  <w:style w:type="character" w:customStyle="1" w:styleId="Tekstpodstawowy2Znak">
    <w:name w:val="Tekst podstawowy 2 Znak"/>
    <w:link w:val="Tekstpodstawowy2"/>
    <w:qFormat/>
    <w:rsid w:val="00832AEA"/>
    <w:rPr>
      <w:rFonts w:ascii="Arial" w:eastAsia="Times New Roman" w:hAnsi="Arial" w:cs="Times New Roman"/>
      <w:b/>
      <w:sz w:val="20"/>
      <w:szCs w:val="20"/>
      <w:lang w:eastAsia="pl-PL"/>
    </w:rPr>
  </w:style>
  <w:style w:type="character" w:customStyle="1" w:styleId="TekstpodstawowywcityZnak">
    <w:name w:val="Tekst podstawowy wcięty Znak"/>
    <w:link w:val="Tekstpodstawowywcity"/>
    <w:qFormat/>
    <w:rsid w:val="00832AEA"/>
    <w:rPr>
      <w:rFonts w:ascii="Arial" w:eastAsia="Times New Roman" w:hAnsi="Arial" w:cs="Times New Roman"/>
      <w:sz w:val="20"/>
      <w:szCs w:val="20"/>
      <w:lang w:eastAsia="pl-PL"/>
    </w:rPr>
  </w:style>
  <w:style w:type="character" w:customStyle="1" w:styleId="Tekstpodstawowy3Znak">
    <w:name w:val="Tekst podstawowy 3 Znak"/>
    <w:link w:val="Tekstpodstawowy3"/>
    <w:qFormat/>
    <w:rsid w:val="00832AEA"/>
    <w:rPr>
      <w:rFonts w:ascii="Arial" w:eastAsia="Times New Roman" w:hAnsi="Arial" w:cs="Times New Roman"/>
      <w:sz w:val="20"/>
      <w:szCs w:val="20"/>
      <w:lang w:eastAsia="pl-PL"/>
    </w:rPr>
  </w:style>
  <w:style w:type="character" w:customStyle="1" w:styleId="Tekstpodstawowywcity2Znak">
    <w:name w:val="Tekst podstawowy wcięty 2 Znak"/>
    <w:link w:val="Tekstpodstawowywcity2"/>
    <w:qFormat/>
    <w:rsid w:val="00832AEA"/>
    <w:rPr>
      <w:rFonts w:ascii="Arial" w:eastAsia="Times New Roman" w:hAnsi="Arial" w:cs="Times New Roman"/>
      <w:sz w:val="20"/>
      <w:szCs w:val="20"/>
      <w:lang w:eastAsia="pl-PL"/>
    </w:rPr>
  </w:style>
  <w:style w:type="character" w:customStyle="1" w:styleId="czeinternetowe">
    <w:name w:val="Łącze internetowe"/>
    <w:rsid w:val="00832AEA"/>
    <w:rPr>
      <w:color w:val="0000FF"/>
      <w:u w:val="single"/>
    </w:rPr>
  </w:style>
  <w:style w:type="character" w:customStyle="1" w:styleId="Tekstpodstawowywcity3Znak">
    <w:name w:val="Tekst podstawowy wcięty 3 Znak"/>
    <w:link w:val="Tekstpodstawowywcity3"/>
    <w:qFormat/>
    <w:rsid w:val="00832AEA"/>
    <w:rPr>
      <w:rFonts w:ascii="Arial" w:eastAsia="Times New Roman" w:hAnsi="Arial" w:cs="Times New Roman"/>
      <w:sz w:val="20"/>
      <w:szCs w:val="20"/>
      <w:lang w:eastAsia="pl-PL"/>
    </w:rPr>
  </w:style>
  <w:style w:type="character" w:customStyle="1" w:styleId="PlandokumentuZnak">
    <w:name w:val="Plan dokumentu Znak"/>
    <w:link w:val="Plandokumentu"/>
    <w:semiHidden/>
    <w:qFormat/>
    <w:rsid w:val="00832AEA"/>
    <w:rPr>
      <w:rFonts w:ascii="Tahoma" w:eastAsia="Times New Roman" w:hAnsi="Tahoma" w:cs="Times New Roman"/>
      <w:sz w:val="20"/>
      <w:szCs w:val="20"/>
      <w:shd w:val="clear" w:color="auto" w:fill="000080"/>
      <w:lang w:eastAsia="pl-PL"/>
    </w:rPr>
  </w:style>
  <w:style w:type="character" w:customStyle="1" w:styleId="ZwykytekstZnak">
    <w:name w:val="Zwykły tekst Znak"/>
    <w:link w:val="Zwykytekst"/>
    <w:qFormat/>
    <w:rsid w:val="00832AEA"/>
    <w:rPr>
      <w:rFonts w:ascii="Courier New" w:eastAsia="Times New Roman" w:hAnsi="Courier New" w:cs="Times New Roman"/>
      <w:sz w:val="20"/>
      <w:szCs w:val="20"/>
      <w:lang w:eastAsia="pl-PL"/>
    </w:rPr>
  </w:style>
  <w:style w:type="character" w:styleId="Pogrubienie">
    <w:name w:val="Strong"/>
    <w:uiPriority w:val="22"/>
    <w:qFormat/>
    <w:rsid w:val="00832AEA"/>
    <w:rPr>
      <w:b/>
    </w:rPr>
  </w:style>
  <w:style w:type="character" w:customStyle="1" w:styleId="TekstkomentarzaZnak">
    <w:name w:val="Tekst komentarza Znak"/>
    <w:link w:val="Tekstkomentarza"/>
    <w:uiPriority w:val="99"/>
    <w:semiHidden/>
    <w:qFormat/>
    <w:rsid w:val="00832AEA"/>
    <w:rPr>
      <w:rFonts w:ascii="Times New Roman" w:eastAsia="Times New Roman" w:hAnsi="Times New Roman" w:cs="Times New Roman"/>
      <w:sz w:val="20"/>
      <w:szCs w:val="20"/>
      <w:lang w:eastAsia="pl-PL"/>
    </w:rPr>
  </w:style>
  <w:style w:type="character" w:styleId="UyteHipercze">
    <w:name w:val="FollowedHyperlink"/>
    <w:qFormat/>
    <w:rsid w:val="00832AEA"/>
    <w:rPr>
      <w:color w:val="800080"/>
      <w:u w:val="single"/>
    </w:rPr>
  </w:style>
  <w:style w:type="character" w:customStyle="1" w:styleId="TekstdymkaZnak">
    <w:name w:val="Tekst dymka Znak"/>
    <w:link w:val="Tekstdymka"/>
    <w:semiHidden/>
    <w:qFormat/>
    <w:rsid w:val="00832AEA"/>
    <w:rPr>
      <w:rFonts w:ascii="Tahoma" w:eastAsia="Times New Roman" w:hAnsi="Tahoma" w:cs="Tahoma"/>
      <w:sz w:val="16"/>
      <w:szCs w:val="16"/>
      <w:lang w:eastAsia="pl-PL"/>
    </w:rPr>
  </w:style>
  <w:style w:type="character" w:customStyle="1" w:styleId="TematkomentarzaZnak">
    <w:name w:val="Temat komentarza Znak"/>
    <w:link w:val="Tematkomentarza"/>
    <w:semiHidden/>
    <w:qFormat/>
    <w:rsid w:val="00832AEA"/>
    <w:rPr>
      <w:rFonts w:ascii="Times New Roman" w:eastAsia="Times New Roman" w:hAnsi="Times New Roman" w:cs="Times New Roman"/>
      <w:b/>
      <w:bCs/>
      <w:sz w:val="20"/>
      <w:szCs w:val="20"/>
      <w:lang w:eastAsia="pl-PL"/>
    </w:rPr>
  </w:style>
  <w:style w:type="character" w:customStyle="1" w:styleId="Domylnaczcionkaakapitu1">
    <w:name w:val="Domyślna czcionka akapitu1"/>
    <w:qFormat/>
    <w:rsid w:val="00AB19C3"/>
  </w:style>
  <w:style w:type="character" w:styleId="Odwoaniedokomentarza">
    <w:name w:val="annotation reference"/>
    <w:uiPriority w:val="99"/>
    <w:semiHidden/>
    <w:unhideWhenUsed/>
    <w:qFormat/>
    <w:rsid w:val="00F62587"/>
    <w:rPr>
      <w:sz w:val="16"/>
      <w:szCs w:val="16"/>
    </w:rPr>
  </w:style>
  <w:style w:type="character" w:customStyle="1" w:styleId="Zakotwiczenieprzypisukocowego">
    <w:name w:val="Zakotwiczenie przypisu końcowego"/>
    <w:rsid w:val="00EC2E79"/>
    <w:rPr>
      <w:vertAlign w:val="superscript"/>
    </w:rPr>
  </w:style>
  <w:style w:type="character" w:customStyle="1" w:styleId="EndnoteCharacters">
    <w:name w:val="Endnote Characters"/>
    <w:basedOn w:val="Domylnaczcionkaakapitu"/>
    <w:semiHidden/>
    <w:unhideWhenUsed/>
    <w:qFormat/>
    <w:rsid w:val="00D971BB"/>
    <w:rPr>
      <w:vertAlign w:val="superscript"/>
    </w:rPr>
  </w:style>
  <w:style w:type="character" w:customStyle="1" w:styleId="AkapitzlistZnak">
    <w:name w:val="Akapit z listą Znak"/>
    <w:link w:val="Akapitzlist"/>
    <w:uiPriority w:val="99"/>
    <w:qFormat/>
    <w:locked/>
    <w:rsid w:val="00FD4BDD"/>
    <w:rPr>
      <w:rFonts w:eastAsia="SimSun" w:cs="Tahoma"/>
      <w:kern w:val="2"/>
      <w:sz w:val="22"/>
      <w:szCs w:val="22"/>
      <w:lang w:eastAsia="zh-CN"/>
    </w:rPr>
  </w:style>
  <w:style w:type="character" w:customStyle="1" w:styleId="FontStyle18">
    <w:name w:val="Font Style18"/>
    <w:basedOn w:val="Domylnaczcionkaakapitu"/>
    <w:uiPriority w:val="99"/>
    <w:qFormat/>
    <w:rsid w:val="00D709B7"/>
    <w:rPr>
      <w:rFonts w:ascii="Times New Roman" w:hAnsi="Times New Roman" w:cs="Times New Roman"/>
      <w:b/>
      <w:bCs/>
      <w:sz w:val="18"/>
      <w:szCs w:val="18"/>
    </w:rPr>
  </w:style>
  <w:style w:type="character" w:customStyle="1" w:styleId="FontStyle19">
    <w:name w:val="Font Style19"/>
    <w:basedOn w:val="Domylnaczcionkaakapitu"/>
    <w:uiPriority w:val="99"/>
    <w:qFormat/>
    <w:rsid w:val="00D709B7"/>
    <w:rPr>
      <w:rFonts w:ascii="Times New Roman" w:hAnsi="Times New Roman" w:cs="Times New Roman"/>
      <w:sz w:val="18"/>
      <w:szCs w:val="18"/>
    </w:rPr>
  </w:style>
  <w:style w:type="character" w:customStyle="1" w:styleId="TytuZnak">
    <w:name w:val="Tytuł Znak"/>
    <w:basedOn w:val="Domylnaczcionkaakapitu"/>
    <w:link w:val="Tytu"/>
    <w:qFormat/>
    <w:rsid w:val="000E5CD1"/>
    <w:rPr>
      <w:rFonts w:ascii="Times New Roman" w:eastAsia="Times New Roman" w:hAnsi="Times New Roman"/>
      <w:b/>
      <w:bCs/>
      <w:sz w:val="24"/>
      <w:szCs w:val="24"/>
      <w:lang w:eastAsia="ar-SA"/>
    </w:rPr>
  </w:style>
  <w:style w:type="character" w:customStyle="1" w:styleId="PodtytuZnak">
    <w:name w:val="Podtytuł Znak"/>
    <w:basedOn w:val="Domylnaczcionkaakapitu"/>
    <w:link w:val="Podtytu"/>
    <w:qFormat/>
    <w:rsid w:val="000E5CD1"/>
    <w:rPr>
      <w:rFonts w:ascii="Arial" w:eastAsia="Times New Roman" w:hAnsi="Arial" w:cs="Arial"/>
      <w:sz w:val="24"/>
      <w:szCs w:val="24"/>
      <w:lang w:eastAsia="ar-SA"/>
    </w:rPr>
  </w:style>
  <w:style w:type="paragraph" w:styleId="Nagwek">
    <w:name w:val="header"/>
    <w:basedOn w:val="Normalny"/>
    <w:next w:val="Tekstpodstawowy"/>
    <w:link w:val="NagwekZnak"/>
    <w:qFormat/>
    <w:rsid w:val="00EC2E79"/>
    <w:pPr>
      <w:keepNext/>
      <w:spacing w:before="240" w:after="120"/>
    </w:pPr>
    <w:rPr>
      <w:rFonts w:ascii="Liberation Sans" w:eastAsia="Microsoft YaHei" w:hAnsi="Liberation Sans" w:cs="Arial"/>
      <w:sz w:val="28"/>
      <w:szCs w:val="28"/>
    </w:rPr>
  </w:style>
  <w:style w:type="paragraph" w:styleId="Tekstpodstawowy">
    <w:name w:val="Body Text"/>
    <w:basedOn w:val="Normalny"/>
    <w:link w:val="TekstpodstawowyZnak"/>
    <w:rsid w:val="00832AEA"/>
    <w:pPr>
      <w:spacing w:before="120"/>
    </w:pPr>
    <w:rPr>
      <w:rFonts w:ascii="Arial" w:hAnsi="Arial"/>
      <w:sz w:val="24"/>
    </w:rPr>
  </w:style>
  <w:style w:type="paragraph" w:styleId="Lista">
    <w:name w:val="List"/>
    <w:basedOn w:val="Tekstpodstawowy"/>
    <w:rsid w:val="00EC2E79"/>
    <w:rPr>
      <w:rFonts w:cs="Arial"/>
    </w:rPr>
  </w:style>
  <w:style w:type="paragraph" w:customStyle="1" w:styleId="Caption">
    <w:name w:val="Caption"/>
    <w:basedOn w:val="Normalny"/>
    <w:qFormat/>
    <w:rsid w:val="00EC2E79"/>
    <w:pPr>
      <w:suppressLineNumbers/>
      <w:spacing w:before="120" w:after="120"/>
    </w:pPr>
    <w:rPr>
      <w:rFonts w:cs="Arial"/>
      <w:i/>
      <w:iCs/>
      <w:sz w:val="24"/>
      <w:szCs w:val="24"/>
    </w:rPr>
  </w:style>
  <w:style w:type="paragraph" w:customStyle="1" w:styleId="Indeks">
    <w:name w:val="Indeks"/>
    <w:basedOn w:val="Normalny"/>
    <w:qFormat/>
    <w:rsid w:val="00EC2E79"/>
    <w:pPr>
      <w:suppressLineNumbers/>
    </w:pPr>
    <w:rPr>
      <w:rFonts w:cs="Arial"/>
    </w:rPr>
  </w:style>
  <w:style w:type="paragraph" w:customStyle="1" w:styleId="ZnakZnakZnakZnakZnakZnakZnakZnakZnakZnakZnakZnak1ZnakZnakZnakZnakZnakZnak">
    <w:name w:val="Znak Znak Znak Znak Znak Znak Znak Znak Znak Znak Znak Znak1 Znak Znak Znak Znak Znak Znak"/>
    <w:basedOn w:val="Normalny"/>
    <w:qFormat/>
    <w:rsid w:val="00832AEA"/>
    <w:rPr>
      <w:rFonts w:ascii="Arial" w:hAnsi="Arial" w:cs="Arial"/>
      <w:sz w:val="24"/>
      <w:szCs w:val="24"/>
    </w:rPr>
  </w:style>
  <w:style w:type="paragraph" w:customStyle="1" w:styleId="FootnoteText">
    <w:name w:val="Footnote Text"/>
    <w:basedOn w:val="Normalny"/>
    <w:link w:val="TekstprzypisudolnegoZnak"/>
    <w:semiHidden/>
    <w:rsid w:val="00832AEA"/>
  </w:style>
  <w:style w:type="paragraph" w:customStyle="1" w:styleId="EndnoteText">
    <w:name w:val="Endnote Text"/>
    <w:basedOn w:val="Normalny"/>
    <w:link w:val="TekstprzypisukocowegoZnak"/>
    <w:semiHidden/>
    <w:rsid w:val="00832AEA"/>
  </w:style>
  <w:style w:type="paragraph" w:customStyle="1" w:styleId="Gwkaistopka">
    <w:name w:val="Główka i stopka"/>
    <w:basedOn w:val="Normalny"/>
    <w:qFormat/>
    <w:rsid w:val="00EC2E79"/>
  </w:style>
  <w:style w:type="paragraph" w:customStyle="1" w:styleId="Header">
    <w:name w:val="Header"/>
    <w:basedOn w:val="Normalny"/>
    <w:link w:val="NagwekZnak"/>
    <w:rsid w:val="00832AEA"/>
    <w:pPr>
      <w:tabs>
        <w:tab w:val="center" w:pos="4536"/>
        <w:tab w:val="right" w:pos="9072"/>
      </w:tabs>
    </w:pPr>
  </w:style>
  <w:style w:type="paragraph" w:customStyle="1" w:styleId="Footer">
    <w:name w:val="Footer"/>
    <w:basedOn w:val="Normalny"/>
    <w:link w:val="StopkaZnak"/>
    <w:uiPriority w:val="99"/>
    <w:rsid w:val="00832AEA"/>
    <w:pPr>
      <w:tabs>
        <w:tab w:val="center" w:pos="4536"/>
        <w:tab w:val="right" w:pos="9072"/>
      </w:tabs>
    </w:pPr>
  </w:style>
  <w:style w:type="paragraph" w:styleId="Tekstpodstawowy2">
    <w:name w:val="Body Text 2"/>
    <w:basedOn w:val="Normalny"/>
    <w:link w:val="Tekstpodstawowy2Znak"/>
    <w:qFormat/>
    <w:rsid w:val="00832AEA"/>
    <w:pPr>
      <w:spacing w:before="120"/>
    </w:pPr>
    <w:rPr>
      <w:rFonts w:ascii="Arial" w:hAnsi="Arial"/>
      <w:b/>
    </w:rPr>
  </w:style>
  <w:style w:type="paragraph" w:styleId="Tekstpodstawowywcity">
    <w:name w:val="Body Text Indent"/>
    <w:basedOn w:val="Normalny"/>
    <w:link w:val="TekstpodstawowywcityZnak"/>
    <w:rsid w:val="00832AEA"/>
    <w:pPr>
      <w:spacing w:before="120"/>
      <w:ind w:left="993"/>
      <w:jc w:val="both"/>
    </w:pPr>
    <w:rPr>
      <w:rFonts w:ascii="Arial" w:hAnsi="Arial"/>
    </w:rPr>
  </w:style>
  <w:style w:type="paragraph" w:styleId="Tekstpodstawowy3">
    <w:name w:val="Body Text 3"/>
    <w:basedOn w:val="Normalny"/>
    <w:link w:val="Tekstpodstawowy3Znak"/>
    <w:qFormat/>
    <w:rsid w:val="00832AEA"/>
    <w:pPr>
      <w:spacing w:before="120"/>
      <w:jc w:val="both"/>
    </w:pPr>
    <w:rPr>
      <w:rFonts w:ascii="Arial" w:hAnsi="Arial"/>
    </w:rPr>
  </w:style>
  <w:style w:type="paragraph" w:styleId="Tekstpodstawowywcity2">
    <w:name w:val="Body Text Indent 2"/>
    <w:basedOn w:val="Normalny"/>
    <w:link w:val="Tekstpodstawowywcity2Znak"/>
    <w:qFormat/>
    <w:rsid w:val="00832AEA"/>
    <w:pPr>
      <w:spacing w:before="120"/>
      <w:ind w:left="567"/>
      <w:jc w:val="both"/>
    </w:pPr>
    <w:rPr>
      <w:rFonts w:ascii="Arial" w:hAnsi="Arial"/>
    </w:rPr>
  </w:style>
  <w:style w:type="paragraph" w:styleId="Tekstpodstawowywcity3">
    <w:name w:val="Body Text Indent 3"/>
    <w:basedOn w:val="Normalny"/>
    <w:link w:val="Tekstpodstawowywcity3Znak"/>
    <w:qFormat/>
    <w:rsid w:val="00832AEA"/>
    <w:pPr>
      <w:spacing w:before="120"/>
      <w:ind w:left="426" w:hanging="1"/>
      <w:jc w:val="both"/>
    </w:pPr>
    <w:rPr>
      <w:rFonts w:ascii="Arial" w:hAnsi="Arial"/>
    </w:rPr>
  </w:style>
  <w:style w:type="paragraph" w:styleId="Plandokumentu">
    <w:name w:val="Document Map"/>
    <w:basedOn w:val="Normalny"/>
    <w:link w:val="PlandokumentuZnak"/>
    <w:semiHidden/>
    <w:qFormat/>
    <w:rsid w:val="00832AEA"/>
    <w:pPr>
      <w:shd w:val="clear" w:color="auto" w:fill="000080"/>
    </w:pPr>
    <w:rPr>
      <w:rFonts w:ascii="Tahoma" w:hAnsi="Tahoma"/>
    </w:rPr>
  </w:style>
  <w:style w:type="paragraph" w:customStyle="1" w:styleId="BodyText21">
    <w:name w:val="Body Text 21"/>
    <w:basedOn w:val="Normalny"/>
    <w:qFormat/>
    <w:rsid w:val="00832AEA"/>
    <w:pPr>
      <w:tabs>
        <w:tab w:val="left" w:pos="0"/>
      </w:tabs>
      <w:jc w:val="both"/>
    </w:pPr>
    <w:rPr>
      <w:sz w:val="24"/>
    </w:rPr>
  </w:style>
  <w:style w:type="paragraph" w:styleId="Zwykytekst">
    <w:name w:val="Plain Text"/>
    <w:basedOn w:val="Normalny"/>
    <w:link w:val="ZwykytekstZnak"/>
    <w:qFormat/>
    <w:rsid w:val="00832AEA"/>
    <w:rPr>
      <w:rFonts w:ascii="Courier New" w:hAnsi="Courier New"/>
    </w:rPr>
  </w:style>
  <w:style w:type="paragraph" w:styleId="Tekstkomentarza">
    <w:name w:val="annotation text"/>
    <w:basedOn w:val="Normalny"/>
    <w:link w:val="TekstkomentarzaZnak"/>
    <w:uiPriority w:val="99"/>
    <w:semiHidden/>
    <w:qFormat/>
    <w:rsid w:val="00832AEA"/>
  </w:style>
  <w:style w:type="paragraph" w:customStyle="1" w:styleId="TOC1">
    <w:name w:val="TOC 1"/>
    <w:basedOn w:val="Normalny"/>
    <w:next w:val="Normalny"/>
    <w:autoRedefine/>
    <w:uiPriority w:val="39"/>
    <w:rsid w:val="00832AEA"/>
    <w:pPr>
      <w:tabs>
        <w:tab w:val="left" w:pos="1560"/>
        <w:tab w:val="right" w:leader="dot" w:pos="9033"/>
      </w:tabs>
      <w:ind w:left="1560" w:hanging="1560"/>
    </w:pPr>
    <w:rPr>
      <w:rFonts w:ascii="Arial Narrow" w:hAnsi="Arial Narrow"/>
      <w:sz w:val="24"/>
      <w:szCs w:val="28"/>
    </w:rPr>
  </w:style>
  <w:style w:type="paragraph" w:customStyle="1" w:styleId="TOC2">
    <w:name w:val="TOC 2"/>
    <w:basedOn w:val="Normalny"/>
    <w:next w:val="Normalny"/>
    <w:autoRedefine/>
    <w:uiPriority w:val="39"/>
    <w:rsid w:val="00832AEA"/>
    <w:pPr>
      <w:tabs>
        <w:tab w:val="left" w:pos="851"/>
        <w:tab w:val="right" w:leader="dot" w:pos="9033"/>
      </w:tabs>
      <w:ind w:left="851" w:hanging="651"/>
    </w:pPr>
    <w:rPr>
      <w:rFonts w:ascii="Arial Narrow" w:hAnsi="Arial Narrow"/>
      <w:sz w:val="24"/>
    </w:rPr>
  </w:style>
  <w:style w:type="paragraph" w:customStyle="1" w:styleId="TOC3">
    <w:name w:val="TOC 3"/>
    <w:basedOn w:val="Normalny"/>
    <w:next w:val="Normalny"/>
    <w:autoRedefine/>
    <w:uiPriority w:val="39"/>
    <w:rsid w:val="00832AEA"/>
    <w:pPr>
      <w:ind w:left="400"/>
    </w:pPr>
  </w:style>
  <w:style w:type="paragraph" w:customStyle="1" w:styleId="TOC4">
    <w:name w:val="TOC 4"/>
    <w:basedOn w:val="Normalny"/>
    <w:next w:val="Normalny"/>
    <w:autoRedefine/>
    <w:uiPriority w:val="39"/>
    <w:rsid w:val="00832AEA"/>
    <w:pPr>
      <w:ind w:left="600"/>
    </w:pPr>
  </w:style>
  <w:style w:type="paragraph" w:customStyle="1" w:styleId="TOC5">
    <w:name w:val="TOC 5"/>
    <w:basedOn w:val="Normalny"/>
    <w:next w:val="Normalny"/>
    <w:autoRedefine/>
    <w:uiPriority w:val="39"/>
    <w:rsid w:val="00832AEA"/>
    <w:pPr>
      <w:ind w:left="800"/>
    </w:pPr>
  </w:style>
  <w:style w:type="paragraph" w:customStyle="1" w:styleId="TOC6">
    <w:name w:val="TOC 6"/>
    <w:basedOn w:val="Normalny"/>
    <w:next w:val="Normalny"/>
    <w:autoRedefine/>
    <w:uiPriority w:val="39"/>
    <w:rsid w:val="00832AEA"/>
    <w:pPr>
      <w:ind w:left="1000"/>
    </w:pPr>
  </w:style>
  <w:style w:type="paragraph" w:customStyle="1" w:styleId="TOC7">
    <w:name w:val="TOC 7"/>
    <w:basedOn w:val="Normalny"/>
    <w:next w:val="Normalny"/>
    <w:autoRedefine/>
    <w:uiPriority w:val="39"/>
    <w:rsid w:val="00832AEA"/>
    <w:pPr>
      <w:ind w:left="1200"/>
    </w:pPr>
  </w:style>
  <w:style w:type="paragraph" w:customStyle="1" w:styleId="TOC8">
    <w:name w:val="TOC 8"/>
    <w:basedOn w:val="Normalny"/>
    <w:next w:val="Normalny"/>
    <w:autoRedefine/>
    <w:uiPriority w:val="39"/>
    <w:rsid w:val="00832AEA"/>
    <w:pPr>
      <w:ind w:left="1400"/>
    </w:pPr>
  </w:style>
  <w:style w:type="paragraph" w:customStyle="1" w:styleId="TOC9">
    <w:name w:val="TOC 9"/>
    <w:basedOn w:val="Normalny"/>
    <w:next w:val="Normalny"/>
    <w:autoRedefine/>
    <w:uiPriority w:val="39"/>
    <w:rsid w:val="00832AEA"/>
    <w:pPr>
      <w:ind w:left="1600"/>
    </w:pPr>
  </w:style>
  <w:style w:type="paragraph" w:styleId="Tekstdymka">
    <w:name w:val="Balloon Text"/>
    <w:basedOn w:val="Normalny"/>
    <w:link w:val="TekstdymkaZnak"/>
    <w:semiHidden/>
    <w:qFormat/>
    <w:rsid w:val="00832AEA"/>
    <w:rPr>
      <w:rFonts w:ascii="Tahoma" w:hAnsi="Tahoma" w:cs="Tahoma"/>
      <w:sz w:val="16"/>
      <w:szCs w:val="16"/>
    </w:rPr>
  </w:style>
  <w:style w:type="paragraph" w:styleId="Tematkomentarza">
    <w:name w:val="annotation subject"/>
    <w:basedOn w:val="Tekstkomentarza"/>
    <w:next w:val="Tekstkomentarza"/>
    <w:link w:val="TematkomentarzaZnak"/>
    <w:semiHidden/>
    <w:qFormat/>
    <w:rsid w:val="00832AEA"/>
    <w:rPr>
      <w:b/>
      <w:bCs/>
    </w:rPr>
  </w:style>
  <w:style w:type="paragraph" w:styleId="Akapitzlist">
    <w:name w:val="List Paragraph"/>
    <w:basedOn w:val="Normalny"/>
    <w:link w:val="AkapitzlistZnak"/>
    <w:qFormat/>
    <w:rsid w:val="00AB19C3"/>
    <w:pPr>
      <w:suppressAutoHyphens/>
      <w:spacing w:after="200" w:line="276" w:lineRule="auto"/>
      <w:ind w:left="720"/>
      <w:textAlignment w:val="baseline"/>
    </w:pPr>
    <w:rPr>
      <w:rFonts w:ascii="Calibri" w:eastAsia="SimSun" w:hAnsi="Calibri" w:cs="Tahoma"/>
      <w:kern w:val="2"/>
      <w:sz w:val="22"/>
      <w:szCs w:val="22"/>
      <w:lang w:eastAsia="zh-CN"/>
    </w:rPr>
  </w:style>
  <w:style w:type="paragraph" w:customStyle="1" w:styleId="Default">
    <w:name w:val="Default"/>
    <w:qFormat/>
    <w:rsid w:val="001B131B"/>
    <w:rPr>
      <w:rFonts w:ascii="Arial" w:eastAsia="Times New Roman" w:hAnsi="Arial" w:cs="Arial"/>
      <w:color w:val="000000"/>
      <w:sz w:val="24"/>
      <w:szCs w:val="24"/>
    </w:rPr>
  </w:style>
  <w:style w:type="paragraph" w:customStyle="1" w:styleId="Paragraf">
    <w:name w:val="Paragraf"/>
    <w:basedOn w:val="Normalny"/>
    <w:qFormat/>
    <w:rsid w:val="001B131B"/>
    <w:pPr>
      <w:keepNext/>
      <w:spacing w:before="360" w:after="120"/>
      <w:jc w:val="center"/>
    </w:pPr>
    <w:rPr>
      <w:rFonts w:ascii="Arial" w:hAnsi="Arial"/>
      <w:b/>
      <w:sz w:val="24"/>
    </w:rPr>
  </w:style>
  <w:style w:type="paragraph" w:styleId="NormalnyWeb">
    <w:name w:val="Normal (Web)"/>
    <w:basedOn w:val="Normalny"/>
    <w:uiPriority w:val="99"/>
    <w:semiHidden/>
    <w:unhideWhenUsed/>
    <w:qFormat/>
    <w:rsid w:val="00D971BB"/>
    <w:pPr>
      <w:spacing w:beforeAutospacing="1" w:afterAutospacing="1"/>
    </w:pPr>
    <w:rPr>
      <w:rFonts w:eastAsiaTheme="minorHAnsi"/>
      <w:sz w:val="24"/>
      <w:szCs w:val="24"/>
    </w:rPr>
  </w:style>
  <w:style w:type="paragraph" w:customStyle="1" w:styleId="Standard">
    <w:name w:val="Standard"/>
    <w:qFormat/>
    <w:rsid w:val="00F2442C"/>
    <w:rPr>
      <w:rFonts w:ascii="Times New Roman" w:eastAsia="Times New Roman" w:hAnsi="Times New Roman"/>
      <w:sz w:val="24"/>
      <w:szCs w:val="24"/>
    </w:rPr>
  </w:style>
  <w:style w:type="paragraph" w:customStyle="1" w:styleId="Tekstpodstawowy21">
    <w:name w:val="Tekst podstawowy 21"/>
    <w:basedOn w:val="Normalny"/>
    <w:qFormat/>
    <w:rsid w:val="006D2450"/>
    <w:pPr>
      <w:jc w:val="both"/>
    </w:pPr>
    <w:rPr>
      <w:sz w:val="24"/>
    </w:rPr>
  </w:style>
  <w:style w:type="paragraph" w:customStyle="1" w:styleId="Style4">
    <w:name w:val="Style4"/>
    <w:basedOn w:val="Normalny"/>
    <w:uiPriority w:val="99"/>
    <w:qFormat/>
    <w:rsid w:val="00D709B7"/>
    <w:pPr>
      <w:widowControl w:val="0"/>
    </w:pPr>
    <w:rPr>
      <w:rFonts w:eastAsiaTheme="minorEastAsia"/>
      <w:sz w:val="24"/>
      <w:szCs w:val="24"/>
    </w:rPr>
  </w:style>
  <w:style w:type="paragraph" w:customStyle="1" w:styleId="Style9">
    <w:name w:val="Style9"/>
    <w:basedOn w:val="Normalny"/>
    <w:uiPriority w:val="99"/>
    <w:qFormat/>
    <w:rsid w:val="00D709B7"/>
    <w:pPr>
      <w:widowControl w:val="0"/>
      <w:spacing w:line="274" w:lineRule="exact"/>
      <w:ind w:hanging="394"/>
      <w:jc w:val="both"/>
    </w:pPr>
    <w:rPr>
      <w:rFonts w:eastAsiaTheme="minorEastAsia"/>
      <w:sz w:val="24"/>
      <w:szCs w:val="24"/>
    </w:rPr>
  </w:style>
  <w:style w:type="paragraph" w:customStyle="1" w:styleId="umowatytulyparagrafow">
    <w:name w:val="umowa tytuly paragrafow"/>
    <w:basedOn w:val="Normalny"/>
    <w:uiPriority w:val="99"/>
    <w:qFormat/>
    <w:rsid w:val="00C569D4"/>
    <w:pPr>
      <w:widowControl w:val="0"/>
      <w:spacing w:before="57" w:line="164" w:lineRule="atLeast"/>
      <w:jc w:val="center"/>
      <w:textAlignment w:val="center"/>
    </w:pPr>
    <w:rPr>
      <w:rFonts w:ascii="Swis721CnEU-Bold" w:hAnsi="Swis721CnEU-Bold" w:cs="Swis721CnEU-Bold"/>
      <w:b/>
      <w:bCs/>
      <w:color w:val="003F7F"/>
      <w:spacing w:val="1"/>
      <w:sz w:val="14"/>
      <w:szCs w:val="14"/>
    </w:rPr>
  </w:style>
  <w:style w:type="paragraph" w:styleId="Tytu">
    <w:name w:val="Title"/>
    <w:basedOn w:val="Standard"/>
    <w:next w:val="Podtytu"/>
    <w:link w:val="TytuZnak"/>
    <w:qFormat/>
    <w:rsid w:val="000E5CD1"/>
    <w:pPr>
      <w:suppressAutoHyphens/>
      <w:jc w:val="center"/>
    </w:pPr>
    <w:rPr>
      <w:b/>
      <w:bCs/>
      <w:lang w:eastAsia="ar-SA"/>
    </w:rPr>
  </w:style>
  <w:style w:type="paragraph" w:styleId="Podtytu">
    <w:name w:val="Subtitle"/>
    <w:basedOn w:val="Normalny"/>
    <w:next w:val="Tekstpodstawowy"/>
    <w:link w:val="PodtytuZnak"/>
    <w:qFormat/>
    <w:rsid w:val="000E5CD1"/>
    <w:pPr>
      <w:suppressAutoHyphens/>
      <w:spacing w:after="60"/>
      <w:jc w:val="center"/>
    </w:pPr>
    <w:rPr>
      <w:rFonts w:ascii="Arial" w:hAnsi="Arial" w:cs="Arial"/>
      <w:sz w:val="24"/>
      <w:szCs w:val="24"/>
      <w:lang w:eastAsia="ar-SA"/>
    </w:rPr>
  </w:style>
  <w:style w:type="paragraph" w:customStyle="1" w:styleId="Zawartoramki">
    <w:name w:val="Zawartość ramki"/>
    <w:basedOn w:val="Normalny"/>
    <w:qFormat/>
    <w:rsid w:val="00EC2E79"/>
  </w:style>
  <w:style w:type="numbering" w:customStyle="1" w:styleId="Zaimportowanystyl61">
    <w:name w:val="Zaimportowany styl 61"/>
    <w:qFormat/>
    <w:rsid w:val="00D97680"/>
  </w:style>
  <w:style w:type="numbering" w:customStyle="1" w:styleId="Zaimportowanystyl62">
    <w:name w:val="Zaimportowany styl 62"/>
    <w:qFormat/>
    <w:rsid w:val="00D97680"/>
  </w:style>
  <w:style w:type="table" w:styleId="Tabela-Siatka">
    <w:name w:val="Table Grid"/>
    <w:basedOn w:val="Standardowy"/>
    <w:uiPriority w:val="59"/>
    <w:rsid w:val="00832AE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topka">
    <w:name w:val="footer"/>
    <w:basedOn w:val="Normalny"/>
    <w:link w:val="StopkaZnak1"/>
    <w:uiPriority w:val="99"/>
    <w:unhideWhenUsed/>
    <w:rsid w:val="001720B4"/>
    <w:pPr>
      <w:tabs>
        <w:tab w:val="center" w:pos="4536"/>
        <w:tab w:val="right" w:pos="9072"/>
      </w:tabs>
    </w:pPr>
  </w:style>
  <w:style w:type="character" w:customStyle="1" w:styleId="StopkaZnak1">
    <w:name w:val="Stopka Znak1"/>
    <w:basedOn w:val="Domylnaczcionkaakapitu"/>
    <w:link w:val="Stopka"/>
    <w:uiPriority w:val="99"/>
    <w:semiHidden/>
    <w:rsid w:val="001720B4"/>
    <w:rPr>
      <w:rFonts w:ascii="Times New Roman" w:eastAsia="Times New Roman" w:hAnsi="Times New Roman"/>
    </w:rPr>
  </w:style>
  <w:style w:type="paragraph" w:customStyle="1" w:styleId="Obszartekstu">
    <w:name w:val="Obszar tekstu"/>
    <w:basedOn w:val="Standard"/>
    <w:rsid w:val="009A5C35"/>
    <w:pPr>
      <w:suppressAutoHyphens/>
      <w:autoSpaceDE w:val="0"/>
      <w:jc w:val="both"/>
    </w:pPr>
    <w:rPr>
      <w:lang w:eastAsia="ar-SA"/>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yperlink" Target="https://efaktura.gov.pl/" TargetMode="External"/><Relationship Id="rId13" Type="http://schemas.openxmlformats.org/officeDocument/2006/relationships/footer" Target="footer2.xml"/><Relationship Id="rId18" Type="http://schemas.openxmlformats.org/officeDocument/2006/relationships/image" Target="media/image3.png"/><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eader" Target="header5.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emf"/><Relationship Id="rId20" Type="http://schemas.openxmlformats.org/officeDocument/2006/relationships/footer" Target="footer4.xml"/><Relationship Id="rId29"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4.png"/><Relationship Id="rId28" Type="http://schemas.openxmlformats.org/officeDocument/2006/relationships/hyperlink" Target="mailto:iod@zbilk.szczecin.pl" TargetMode="External"/><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yperlink" Target="https://brokerpefexpert.efaktura.gov.pl/zaloguj" TargetMode="External"/><Relationship Id="rId14" Type="http://schemas.openxmlformats.org/officeDocument/2006/relationships/header" Target="header3.xml"/><Relationship Id="rId22" Type="http://schemas.openxmlformats.org/officeDocument/2006/relationships/footer" Target="footer5.xml"/><Relationship Id="rId27" Type="http://schemas.openxmlformats.org/officeDocument/2006/relationships/image" Target="media/image8.png"/><Relationship Id="rId30" Type="http://schemas.openxmlformats.org/officeDocument/2006/relationships/footer" Target="footer6.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48BA5-E509-4C39-9BE4-3017891EE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25</Pages>
  <Words>6473</Words>
  <Characters>38843</Characters>
  <Application>Microsoft Office Word</Application>
  <DocSecurity>0</DocSecurity>
  <Lines>323</Lines>
  <Paragraphs>90</Paragraphs>
  <ScaleCrop>false</ScaleCrop>
  <HeadingPairs>
    <vt:vector size="2" baseType="variant">
      <vt:variant>
        <vt:lpstr>Tytuł</vt:lpstr>
      </vt:variant>
      <vt:variant>
        <vt:i4>1</vt:i4>
      </vt:variant>
    </vt:vector>
  </HeadingPairs>
  <TitlesOfParts>
    <vt:vector size="1" baseType="lpstr">
      <vt:lpstr>U</vt:lpstr>
    </vt:vector>
  </TitlesOfParts>
  <Company>Hewlett-Packard</Company>
  <LinksUpToDate>false</LinksUpToDate>
  <CharactersWithSpaces>45226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dc:title>
  <dc:subject/>
  <dc:creator>Bartosz</dc:creator>
  <dc:description/>
  <cp:lastModifiedBy>agnieszka.tomaszewska</cp:lastModifiedBy>
  <cp:revision>22</cp:revision>
  <cp:lastPrinted>2021-03-09T07:18:00Z</cp:lastPrinted>
  <dcterms:created xsi:type="dcterms:W3CDTF">2020-12-09T12:13:00Z</dcterms:created>
  <dcterms:modified xsi:type="dcterms:W3CDTF">2021-03-10T07:42:00Z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Hewlett-Packard</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