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1705" w14:textId="4AD3CD77" w:rsidR="00E62A28" w:rsidRPr="005C0EED" w:rsidRDefault="00E62A28" w:rsidP="00E62A28">
      <w:pPr>
        <w:spacing w:after="0" w:line="256" w:lineRule="auto"/>
        <w:ind w:right="-284"/>
        <w:jc w:val="right"/>
        <w:rPr>
          <w:rFonts w:eastAsia="Times New Roman" w:cstheme="minorHAnsi"/>
          <w:lang w:eastAsia="pl-PL"/>
        </w:rPr>
      </w:pPr>
      <w:r w:rsidRPr="005C0EED">
        <w:rPr>
          <w:rFonts w:eastAsia="Times New Roman" w:cstheme="minorHAnsi"/>
          <w:lang w:eastAsia="pl-PL"/>
        </w:rPr>
        <w:t xml:space="preserve">Piła, </w:t>
      </w:r>
      <w:r w:rsidR="00634891">
        <w:rPr>
          <w:rFonts w:eastAsia="Times New Roman" w:cstheme="minorHAnsi"/>
          <w:lang w:eastAsia="pl-PL"/>
        </w:rPr>
        <w:t>20</w:t>
      </w:r>
      <w:r w:rsidRPr="005C0EED">
        <w:rPr>
          <w:rFonts w:eastAsia="Times New Roman" w:cstheme="minorHAnsi"/>
          <w:lang w:eastAsia="pl-PL"/>
        </w:rPr>
        <w:t>.</w:t>
      </w:r>
      <w:r w:rsidR="00634891">
        <w:rPr>
          <w:rFonts w:eastAsia="Times New Roman" w:cstheme="minorHAnsi"/>
          <w:lang w:eastAsia="pl-PL"/>
        </w:rPr>
        <w:t>1</w:t>
      </w:r>
      <w:r w:rsidRPr="005C0EED">
        <w:rPr>
          <w:rFonts w:eastAsia="Times New Roman" w:cstheme="minorHAnsi"/>
          <w:lang w:eastAsia="pl-PL"/>
        </w:rPr>
        <w:t>0.2022 roku</w:t>
      </w:r>
    </w:p>
    <w:p w14:paraId="7735D675" w14:textId="0919B2C8" w:rsidR="00E62A28" w:rsidRPr="005C0EED" w:rsidRDefault="00E62A28" w:rsidP="00E62A28">
      <w:pPr>
        <w:spacing w:after="0" w:line="240" w:lineRule="auto"/>
        <w:rPr>
          <w:rFonts w:eastAsia="Times New Roman" w:cstheme="minorHAnsi"/>
          <w:b/>
          <w:bCs/>
          <w:u w:val="single"/>
          <w:lang w:eastAsia="pl-PL"/>
        </w:rPr>
      </w:pPr>
      <w:r w:rsidRPr="005C0EED">
        <w:rPr>
          <w:rFonts w:eastAsia="Calibri" w:cstheme="minorHAnsi"/>
          <w:spacing w:val="-3"/>
        </w:rPr>
        <w:t>FZP.I</w:t>
      </w:r>
      <w:r w:rsidR="00634891">
        <w:rPr>
          <w:rFonts w:eastAsia="Calibri" w:cstheme="minorHAnsi"/>
          <w:spacing w:val="-3"/>
        </w:rPr>
        <w:t>V</w:t>
      </w:r>
      <w:r w:rsidRPr="005C0EED">
        <w:rPr>
          <w:rFonts w:eastAsia="Calibri" w:cstheme="minorHAnsi"/>
          <w:spacing w:val="-3"/>
        </w:rPr>
        <w:t xml:space="preserve"> – 241/</w:t>
      </w:r>
      <w:r w:rsidR="00634891">
        <w:rPr>
          <w:rFonts w:eastAsia="Calibri" w:cstheme="minorHAnsi"/>
          <w:spacing w:val="-3"/>
        </w:rPr>
        <w:t>63</w:t>
      </w:r>
      <w:r w:rsidRPr="005C0EED">
        <w:rPr>
          <w:rFonts w:eastAsia="Calibri" w:cstheme="minorHAnsi"/>
          <w:spacing w:val="-3"/>
        </w:rPr>
        <w:t>/22</w:t>
      </w:r>
    </w:p>
    <w:p w14:paraId="677136D2" w14:textId="77777777" w:rsidR="00E62A28" w:rsidRPr="005C0EED" w:rsidRDefault="00E62A28" w:rsidP="00E62A28">
      <w:pPr>
        <w:spacing w:after="0" w:line="276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5C0EED">
        <w:rPr>
          <w:rFonts w:eastAsia="Times New Roman" w:cstheme="minorHAnsi"/>
          <w:b/>
          <w:bCs/>
          <w:u w:val="single"/>
          <w:lang w:eastAsia="pl-PL"/>
        </w:rPr>
        <w:t>Z M I A N A    T R E Ś C I</w:t>
      </w:r>
    </w:p>
    <w:p w14:paraId="7D50FAEA" w14:textId="77777777" w:rsidR="00E62A28" w:rsidRPr="005C0EED" w:rsidRDefault="00E62A28" w:rsidP="00E62A28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5C0EED">
        <w:rPr>
          <w:rFonts w:eastAsia="Times New Roman" w:cstheme="minorHAnsi"/>
          <w:b/>
          <w:bCs/>
          <w:lang w:eastAsia="pl-PL"/>
        </w:rPr>
        <w:t>SPECYFIKACJI WARUNKÓW ZAMÓWIENIA</w:t>
      </w:r>
    </w:p>
    <w:p w14:paraId="26B6E10A" w14:textId="77777777" w:rsidR="00E62A28" w:rsidRPr="005C0EED" w:rsidRDefault="00E62A28" w:rsidP="00E62A28">
      <w:pPr>
        <w:spacing w:after="0" w:line="276" w:lineRule="auto"/>
        <w:jc w:val="both"/>
        <w:rPr>
          <w:rFonts w:eastAsia="Calibri" w:cstheme="minorHAnsi"/>
          <w:bCs/>
          <w:u w:val="single"/>
        </w:rPr>
      </w:pPr>
    </w:p>
    <w:p w14:paraId="50E40430" w14:textId="65F847E0" w:rsidR="00E62A28" w:rsidRPr="005C0EED" w:rsidRDefault="00E62A28" w:rsidP="00E62A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5C0EED">
        <w:rPr>
          <w:rFonts w:ascii="Calibri" w:eastAsia="Calibri" w:hAnsi="Calibri" w:cs="Calibri"/>
          <w:color w:val="000000"/>
          <w:lang w:eastAsia="pl-PL"/>
        </w:rPr>
        <w:t xml:space="preserve">dotyczy: postępowania o udzielenie zamówienia publicznego w trybie podstawowym pod hasłem: </w:t>
      </w:r>
      <w:r w:rsidR="00634891" w:rsidRPr="00634891">
        <w:rPr>
          <w:rFonts w:ascii="Calibri" w:eastAsia="Calibri" w:hAnsi="Calibri" w:cs="Calibri"/>
          <w:b/>
          <w:color w:val="000000"/>
          <w:lang w:eastAsia="pl-PL"/>
        </w:rPr>
        <w:t>SPRZĘT DO CHIRURGII ENDOSKOPOWEJ KRĘGOSŁUPA(KONSOLA)</w:t>
      </w:r>
    </w:p>
    <w:p w14:paraId="5681912F" w14:textId="77777777" w:rsidR="00E62A28" w:rsidRPr="005C0EED" w:rsidRDefault="00E62A28" w:rsidP="00E62A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43AB998E" w14:textId="4A3BB2F8" w:rsidR="00E62A28" w:rsidRPr="005C0EED" w:rsidRDefault="00E62A28" w:rsidP="00E62A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5C0EED">
        <w:rPr>
          <w:rFonts w:ascii="Calibri" w:eastAsia="Calibri" w:hAnsi="Calibri" w:cs="Calibri"/>
          <w:color w:val="000000"/>
          <w:lang w:eastAsia="pl-PL"/>
        </w:rPr>
        <w:t>Zamawiający: Szpital Specjalistyczny w Pile im. Stanisława Staszica zgodnie z art. 286 ust. 1 ustawy Prawo zamówień publicznych z dnia 11 września 2019 (tj. Dz. U. z 202</w:t>
      </w:r>
      <w:r w:rsidR="00634891">
        <w:rPr>
          <w:rFonts w:ascii="Calibri" w:eastAsia="Calibri" w:hAnsi="Calibri" w:cs="Calibri"/>
          <w:color w:val="000000"/>
          <w:lang w:eastAsia="pl-PL"/>
        </w:rPr>
        <w:t>2</w:t>
      </w:r>
      <w:r w:rsidRPr="005C0EED">
        <w:rPr>
          <w:rFonts w:ascii="Calibri" w:eastAsia="Calibri" w:hAnsi="Calibri" w:cs="Calibri"/>
          <w:color w:val="000000"/>
          <w:lang w:eastAsia="pl-PL"/>
        </w:rPr>
        <w:t xml:space="preserve"> roku, poz. 1</w:t>
      </w:r>
      <w:r w:rsidR="00634891">
        <w:rPr>
          <w:rFonts w:ascii="Calibri" w:eastAsia="Calibri" w:hAnsi="Calibri" w:cs="Calibri"/>
          <w:color w:val="000000"/>
          <w:lang w:eastAsia="pl-PL"/>
        </w:rPr>
        <w:t>710</w:t>
      </w:r>
      <w:r w:rsidRPr="005C0EED">
        <w:rPr>
          <w:rFonts w:ascii="Calibri" w:eastAsia="Calibri" w:hAnsi="Calibri" w:cs="Calibri"/>
          <w:color w:val="000000"/>
          <w:lang w:eastAsia="pl-PL"/>
        </w:rPr>
        <w:t xml:space="preserve">) modyfikuje treść Specyfikacji Warunków Zamówienia </w:t>
      </w:r>
      <w:r w:rsidRPr="005C0EED">
        <w:rPr>
          <w:rFonts w:ascii="Calibri" w:eastAsia="Calibri" w:hAnsi="Calibri" w:cs="Calibri"/>
          <w:b/>
          <w:bCs/>
          <w:color w:val="000000"/>
          <w:lang w:eastAsia="pl-PL"/>
        </w:rPr>
        <w:t>poprzez zmianę:</w:t>
      </w:r>
    </w:p>
    <w:p w14:paraId="292EC27D" w14:textId="77777777" w:rsidR="00E62A28" w:rsidRPr="005C0EED" w:rsidRDefault="00E62A28" w:rsidP="00E62A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</w:p>
    <w:p w14:paraId="01E81074" w14:textId="77777777" w:rsidR="00E62A28" w:rsidRPr="005C0EED" w:rsidRDefault="00E62A28" w:rsidP="00E62A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5C0EED">
        <w:rPr>
          <w:rFonts w:ascii="Calibri" w:eastAsia="Calibri" w:hAnsi="Calibri" w:cs="Calibri"/>
          <w:b/>
          <w:bCs/>
          <w:color w:val="000000"/>
          <w:lang w:eastAsia="pl-PL"/>
        </w:rPr>
        <w:t>terminu składnia ofert– rozdział III, podrozdział 2 (pkt 2 i 3) SWZ:</w:t>
      </w:r>
    </w:p>
    <w:p w14:paraId="3ECBD9DA" w14:textId="77777777" w:rsidR="00E62A28" w:rsidRPr="005C0EED" w:rsidRDefault="00E62A28" w:rsidP="00E62A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Calibri"/>
          <w:b/>
          <w:bCs/>
          <w:color w:val="000000"/>
          <w:u w:val="single"/>
          <w:lang w:eastAsia="pl-PL"/>
        </w:rPr>
      </w:pPr>
    </w:p>
    <w:p w14:paraId="2D716461" w14:textId="77777777" w:rsidR="00E62A28" w:rsidRPr="005C0EED" w:rsidRDefault="00E62A28" w:rsidP="00E62A28">
      <w:pPr>
        <w:tabs>
          <w:tab w:val="left" w:pos="709"/>
        </w:tabs>
        <w:spacing w:after="40" w:line="276" w:lineRule="auto"/>
        <w:jc w:val="both"/>
        <w:rPr>
          <w:rFonts w:eastAsia="Times New Roman" w:cstheme="minorHAnsi"/>
          <w:b/>
          <w:spacing w:val="-3"/>
          <w:u w:val="single"/>
          <w:lang w:eastAsia="pl-PL"/>
        </w:rPr>
      </w:pPr>
      <w:r w:rsidRPr="005C0EED">
        <w:rPr>
          <w:rFonts w:eastAsia="Times New Roman" w:cstheme="minorHAnsi"/>
          <w:b/>
          <w:spacing w:val="-3"/>
          <w:u w:val="single"/>
          <w:lang w:eastAsia="pl-PL"/>
        </w:rPr>
        <w:t>z brzmienia:</w:t>
      </w:r>
    </w:p>
    <w:p w14:paraId="7224A218" w14:textId="6EEC3697" w:rsidR="00E62A28" w:rsidRPr="005C0EED" w:rsidRDefault="00E62A28" w:rsidP="00E62A28">
      <w:pPr>
        <w:numPr>
          <w:ilvl w:val="1"/>
          <w:numId w:val="1"/>
        </w:numPr>
        <w:tabs>
          <w:tab w:val="left" w:pos="426"/>
        </w:tabs>
        <w:spacing w:after="0" w:line="276" w:lineRule="auto"/>
        <w:ind w:right="-108"/>
        <w:rPr>
          <w:rFonts w:eastAsia="Calibri" w:cs="Times New Roman"/>
        </w:rPr>
      </w:pPr>
      <w:bookmarkStart w:id="0" w:name="_Hlk83903229"/>
      <w:r w:rsidRPr="005C0EED">
        <w:rPr>
          <w:rFonts w:eastAsia="Calibri" w:cs="Times New Roman"/>
        </w:rPr>
        <w:t xml:space="preserve">Ofertę należy złożyć w terminie do dnia </w:t>
      </w:r>
      <w:r w:rsidR="009F2F6A">
        <w:rPr>
          <w:rFonts w:eastAsia="Calibri" w:cs="Times New Roman"/>
        </w:rPr>
        <w:t xml:space="preserve">21 października </w:t>
      </w:r>
      <w:r w:rsidRPr="005C0EED">
        <w:rPr>
          <w:rFonts w:eastAsia="Calibri" w:cs="Times New Roman"/>
        </w:rPr>
        <w:t>2022 roku do godz. 9:30.</w:t>
      </w:r>
    </w:p>
    <w:p w14:paraId="026B7027" w14:textId="77777777" w:rsidR="00E62A28" w:rsidRPr="005C0EED" w:rsidRDefault="00E62A28" w:rsidP="00E62A28">
      <w:pPr>
        <w:numPr>
          <w:ilvl w:val="1"/>
          <w:numId w:val="1"/>
        </w:numPr>
        <w:tabs>
          <w:tab w:val="left" w:pos="426"/>
        </w:tabs>
        <w:spacing w:after="0" w:line="276" w:lineRule="auto"/>
        <w:ind w:right="-108"/>
        <w:rPr>
          <w:rFonts w:eastAsia="Calibri" w:cs="Times New Roman"/>
        </w:rPr>
      </w:pPr>
      <w:r w:rsidRPr="005C0EED">
        <w:rPr>
          <w:rFonts w:eastAsia="Calibri" w:cs="Times New Roman"/>
        </w:rPr>
        <w:t xml:space="preserve">Otwarcie ofert następuje po upływie terminu składania ofert przy użyciu platformy zakupowej: </w:t>
      </w:r>
    </w:p>
    <w:p w14:paraId="6EBA3E57" w14:textId="1BC08DFA" w:rsidR="00E62A28" w:rsidRPr="005C0EED" w:rsidRDefault="009F2F6A" w:rsidP="00E62A28">
      <w:pPr>
        <w:tabs>
          <w:tab w:val="left" w:pos="426"/>
        </w:tabs>
        <w:spacing w:after="0" w:line="276" w:lineRule="auto"/>
        <w:ind w:left="432" w:right="-108"/>
        <w:rPr>
          <w:rFonts w:eastAsia="Calibri" w:cs="Times New Roman"/>
        </w:rPr>
      </w:pPr>
      <w:r>
        <w:rPr>
          <w:rFonts w:eastAsia="Calibri" w:cs="Times New Roman"/>
        </w:rPr>
        <w:t xml:space="preserve">21 października </w:t>
      </w:r>
      <w:r w:rsidR="00E62A28" w:rsidRPr="005C0EED">
        <w:rPr>
          <w:rFonts w:eastAsia="Calibri" w:cs="Times New Roman"/>
        </w:rPr>
        <w:t xml:space="preserve">  2022 roku, godz. 10:00.</w:t>
      </w:r>
      <w:bookmarkEnd w:id="0"/>
    </w:p>
    <w:p w14:paraId="79F675F5" w14:textId="77777777" w:rsidR="00E62A28" w:rsidRPr="005C0EED" w:rsidRDefault="00E62A28" w:rsidP="00E62A28">
      <w:pPr>
        <w:spacing w:after="0" w:line="276" w:lineRule="auto"/>
        <w:jc w:val="both"/>
        <w:rPr>
          <w:rFonts w:eastAsia="Calibri" w:cstheme="minorHAnsi"/>
          <w:b/>
          <w:color w:val="000000"/>
          <w:u w:val="single"/>
        </w:rPr>
      </w:pPr>
      <w:r w:rsidRPr="005C0EED">
        <w:rPr>
          <w:rFonts w:eastAsia="Calibri" w:cstheme="minorHAnsi"/>
          <w:b/>
          <w:color w:val="000000"/>
          <w:u w:val="single"/>
        </w:rPr>
        <w:t>na brzmienie:</w:t>
      </w:r>
    </w:p>
    <w:p w14:paraId="7F182D90" w14:textId="7F6B03D6" w:rsidR="00E62A28" w:rsidRPr="005C0EED" w:rsidRDefault="00E62A28" w:rsidP="00E62A28">
      <w:pPr>
        <w:numPr>
          <w:ilvl w:val="1"/>
          <w:numId w:val="2"/>
        </w:numPr>
        <w:spacing w:after="0" w:line="240" w:lineRule="auto"/>
        <w:ind w:right="-108"/>
        <w:jc w:val="both"/>
        <w:rPr>
          <w:rFonts w:eastAsia="Calibri" w:cs="Times New Roman"/>
          <w:bCs/>
        </w:rPr>
      </w:pPr>
      <w:r w:rsidRPr="005C0EED">
        <w:rPr>
          <w:rFonts w:eastAsia="Calibri" w:cs="Times New Roman"/>
          <w:bCs/>
        </w:rPr>
        <w:t>Ofertę należy złożyć w terminie do dnia</w:t>
      </w:r>
      <w:r w:rsidRPr="005C0EED">
        <w:rPr>
          <w:rFonts w:eastAsia="Calibri" w:cs="Times New Roman"/>
        </w:rPr>
        <w:t xml:space="preserve"> </w:t>
      </w:r>
      <w:r w:rsidRPr="005C0EED">
        <w:rPr>
          <w:rFonts w:eastAsia="Calibri" w:cs="Times New Roman"/>
          <w:b/>
        </w:rPr>
        <w:t>2</w:t>
      </w:r>
      <w:r w:rsidR="009F2F6A">
        <w:rPr>
          <w:rFonts w:eastAsia="Calibri" w:cs="Times New Roman"/>
          <w:b/>
        </w:rPr>
        <w:t>5 października</w:t>
      </w:r>
      <w:r w:rsidRPr="005C0EED">
        <w:rPr>
          <w:rFonts w:eastAsia="Calibri" w:cs="Times New Roman"/>
          <w:b/>
        </w:rPr>
        <w:t xml:space="preserve"> 2022 </w:t>
      </w:r>
      <w:r w:rsidRPr="005C0EED">
        <w:rPr>
          <w:rFonts w:eastAsia="Calibri" w:cs="Times New Roman"/>
          <w:b/>
          <w:bCs/>
        </w:rPr>
        <w:t xml:space="preserve">roku do godz. </w:t>
      </w:r>
      <w:r w:rsidRPr="005C0EED">
        <w:rPr>
          <w:rFonts w:eastAsia="Calibri" w:cs="Times New Roman"/>
          <w:b/>
        </w:rPr>
        <w:t>09:30.</w:t>
      </w:r>
    </w:p>
    <w:p w14:paraId="5D98ED5D" w14:textId="77777777" w:rsidR="00E62A28" w:rsidRPr="005C0EED" w:rsidRDefault="00E62A28" w:rsidP="00E62A28">
      <w:pPr>
        <w:numPr>
          <w:ilvl w:val="1"/>
          <w:numId w:val="2"/>
        </w:numPr>
        <w:spacing w:after="0" w:line="240" w:lineRule="auto"/>
        <w:ind w:left="431" w:right="-108"/>
        <w:jc w:val="both"/>
        <w:rPr>
          <w:rFonts w:eastAsia="Calibri" w:cs="Times New Roman"/>
          <w:bCs/>
        </w:rPr>
      </w:pPr>
      <w:r w:rsidRPr="005C0EED">
        <w:rPr>
          <w:rFonts w:eastAsia="Calibri" w:cs="Times New Roman"/>
          <w:bCs/>
        </w:rPr>
        <w:t xml:space="preserve">Otwarcie ofert następuje po upływie terminu składania ofert przy użyciu platformy zakupowej: </w:t>
      </w:r>
    </w:p>
    <w:p w14:paraId="4ED6F2F5" w14:textId="07A06C53" w:rsidR="00E62A28" w:rsidRPr="005C0EED" w:rsidRDefault="00E62A28" w:rsidP="00E62A28">
      <w:pPr>
        <w:spacing w:after="0" w:line="276" w:lineRule="auto"/>
        <w:ind w:left="431" w:right="-108"/>
        <w:jc w:val="both"/>
        <w:rPr>
          <w:rFonts w:eastAsia="Calibri" w:cs="Times New Roman"/>
          <w:b/>
          <w:bCs/>
        </w:rPr>
      </w:pPr>
      <w:r w:rsidRPr="005C0EED">
        <w:rPr>
          <w:rFonts w:eastAsia="Calibri" w:cs="Times New Roman"/>
          <w:b/>
        </w:rPr>
        <w:t>2</w:t>
      </w:r>
      <w:r w:rsidR="009F2F6A">
        <w:rPr>
          <w:rFonts w:eastAsia="Calibri" w:cs="Times New Roman"/>
          <w:b/>
        </w:rPr>
        <w:t>5 października</w:t>
      </w:r>
      <w:r w:rsidRPr="005C0EED">
        <w:rPr>
          <w:rFonts w:eastAsia="Calibri" w:cs="Times New Roman"/>
          <w:b/>
        </w:rPr>
        <w:t xml:space="preserve"> 2022 </w:t>
      </w:r>
      <w:r w:rsidRPr="005C0EED">
        <w:rPr>
          <w:rFonts w:eastAsia="Calibri" w:cs="Times New Roman"/>
          <w:b/>
          <w:bCs/>
        </w:rPr>
        <w:t xml:space="preserve">roku do godz. </w:t>
      </w:r>
      <w:r w:rsidRPr="005C0EED">
        <w:rPr>
          <w:rFonts w:eastAsia="Calibri" w:cs="Times New Roman"/>
          <w:b/>
        </w:rPr>
        <w:t>10:00</w:t>
      </w:r>
      <w:r w:rsidRPr="005C0EED">
        <w:rPr>
          <w:rFonts w:eastAsia="Calibri" w:cs="Times New Roman"/>
          <w:b/>
          <w:bCs/>
        </w:rPr>
        <w:t>.</w:t>
      </w:r>
    </w:p>
    <w:p w14:paraId="2733899B" w14:textId="77777777" w:rsidR="00E62A28" w:rsidRPr="005C0EED" w:rsidRDefault="00E62A28" w:rsidP="00E62A28">
      <w:pPr>
        <w:spacing w:after="0" w:line="276" w:lineRule="auto"/>
        <w:ind w:left="431" w:right="-108"/>
        <w:jc w:val="both"/>
        <w:rPr>
          <w:rFonts w:eastAsia="Calibri" w:cs="Times New Roman"/>
          <w:b/>
          <w:bCs/>
        </w:rPr>
      </w:pPr>
    </w:p>
    <w:p w14:paraId="7F32C8A9" w14:textId="77777777" w:rsidR="00E62A28" w:rsidRPr="005C0EED" w:rsidRDefault="00E62A28" w:rsidP="00E62A28">
      <w:pPr>
        <w:numPr>
          <w:ilvl w:val="0"/>
          <w:numId w:val="3"/>
        </w:numPr>
        <w:spacing w:after="0" w:line="276" w:lineRule="auto"/>
        <w:ind w:left="426" w:right="-108"/>
        <w:contextualSpacing/>
        <w:jc w:val="both"/>
        <w:rPr>
          <w:rFonts w:eastAsia="Calibri" w:cs="Times New Roman"/>
          <w:b/>
          <w:bCs/>
          <w:sz w:val="20"/>
          <w:szCs w:val="20"/>
          <w:lang w:eastAsia="pl-PL"/>
        </w:rPr>
      </w:pPr>
      <w:r w:rsidRPr="005C0EED">
        <w:rPr>
          <w:rFonts w:eastAsia="Calibri" w:cs="Times New Roman"/>
          <w:b/>
          <w:bCs/>
          <w:sz w:val="20"/>
          <w:szCs w:val="20"/>
          <w:lang w:eastAsia="pl-PL"/>
        </w:rPr>
        <w:t xml:space="preserve">terminu związania z ofertą </w:t>
      </w:r>
      <w:r w:rsidRPr="005C0EED">
        <w:rPr>
          <w:rFonts w:ascii="Calibri" w:eastAsia="Calibri" w:hAnsi="Calibri" w:cs="Times New Roman"/>
          <w:b/>
          <w:bCs/>
          <w:lang w:eastAsia="pl-PL"/>
        </w:rPr>
        <w:t>– rozdział III, podrozdział 3 SWZ</w:t>
      </w:r>
    </w:p>
    <w:p w14:paraId="5A48F4ED" w14:textId="77777777" w:rsidR="00E62A28" w:rsidRPr="005C0EED" w:rsidRDefault="00E62A28" w:rsidP="00E62A28">
      <w:pPr>
        <w:spacing w:after="0" w:line="276" w:lineRule="auto"/>
        <w:ind w:left="431" w:right="-108"/>
        <w:jc w:val="both"/>
        <w:rPr>
          <w:rFonts w:eastAsia="Calibri" w:cs="Times New Roman"/>
          <w:bCs/>
        </w:rPr>
      </w:pPr>
    </w:p>
    <w:p w14:paraId="3BE919EA" w14:textId="77777777" w:rsidR="00E62A28" w:rsidRPr="005C0EED" w:rsidRDefault="00E62A28" w:rsidP="00E62A28">
      <w:pPr>
        <w:tabs>
          <w:tab w:val="left" w:pos="709"/>
        </w:tabs>
        <w:spacing w:after="40" w:line="276" w:lineRule="auto"/>
        <w:jc w:val="both"/>
        <w:rPr>
          <w:rFonts w:eastAsia="Times New Roman" w:cstheme="minorHAnsi"/>
          <w:b/>
          <w:spacing w:val="-3"/>
          <w:u w:val="single"/>
          <w:lang w:eastAsia="pl-PL"/>
        </w:rPr>
      </w:pPr>
      <w:r w:rsidRPr="005C0EED">
        <w:rPr>
          <w:rFonts w:eastAsia="Times New Roman" w:cstheme="minorHAnsi"/>
          <w:b/>
          <w:spacing w:val="-3"/>
          <w:u w:val="single"/>
          <w:lang w:eastAsia="pl-PL"/>
        </w:rPr>
        <w:t>z brzmienia:</w:t>
      </w:r>
    </w:p>
    <w:p w14:paraId="7893FC79" w14:textId="69B51651" w:rsidR="00E62A28" w:rsidRPr="005C0EED" w:rsidRDefault="00E62A28" w:rsidP="00E62A28">
      <w:pPr>
        <w:tabs>
          <w:tab w:val="left" w:pos="426"/>
        </w:tabs>
        <w:spacing w:after="200" w:line="276" w:lineRule="auto"/>
        <w:ind w:right="-108"/>
        <w:rPr>
          <w:rFonts w:ascii="Calibri" w:eastAsia="Calibri" w:hAnsi="Calibri" w:cs="Times New Roman"/>
          <w:b/>
          <w:bCs/>
        </w:rPr>
      </w:pPr>
      <w:r w:rsidRPr="005C0EED">
        <w:rPr>
          <w:rFonts w:ascii="Calibri" w:eastAsia="Calibri" w:hAnsi="Calibri" w:cs="Times New Roman"/>
        </w:rPr>
        <w:t xml:space="preserve">Wykonawca pozostaje związany ofertą </w:t>
      </w:r>
      <w:r w:rsidRPr="005C0EED">
        <w:rPr>
          <w:rFonts w:ascii="Calibri" w:eastAsia="Calibri" w:hAnsi="Calibri" w:cs="Times New Roman"/>
          <w:b/>
          <w:bCs/>
        </w:rPr>
        <w:t>do dnia 19</w:t>
      </w:r>
      <w:r w:rsidR="00050B17">
        <w:rPr>
          <w:rFonts w:ascii="Calibri" w:eastAsia="Calibri" w:hAnsi="Calibri" w:cs="Times New Roman"/>
          <w:b/>
          <w:bCs/>
        </w:rPr>
        <w:t xml:space="preserve"> listopada</w:t>
      </w:r>
      <w:r w:rsidRPr="005C0EED">
        <w:rPr>
          <w:rFonts w:ascii="Calibri" w:eastAsia="Calibri" w:hAnsi="Calibri" w:cs="Times New Roman"/>
          <w:b/>
          <w:bCs/>
        </w:rPr>
        <w:t xml:space="preserve">  2022 roku.</w:t>
      </w:r>
    </w:p>
    <w:p w14:paraId="60499F52" w14:textId="77777777" w:rsidR="00E62A28" w:rsidRPr="005C0EED" w:rsidRDefault="00E62A28" w:rsidP="00E62A28">
      <w:pPr>
        <w:tabs>
          <w:tab w:val="left" w:pos="709"/>
        </w:tabs>
        <w:spacing w:after="40" w:line="276" w:lineRule="auto"/>
        <w:jc w:val="both"/>
        <w:rPr>
          <w:rFonts w:eastAsia="Times New Roman" w:cstheme="minorHAnsi"/>
          <w:b/>
          <w:spacing w:val="-3"/>
          <w:u w:val="single"/>
          <w:lang w:eastAsia="pl-PL"/>
        </w:rPr>
      </w:pPr>
    </w:p>
    <w:p w14:paraId="03720640" w14:textId="77777777" w:rsidR="00E62A28" w:rsidRPr="005C0EED" w:rsidRDefault="00E62A28" w:rsidP="00E62A28">
      <w:pPr>
        <w:spacing w:after="0" w:line="276" w:lineRule="auto"/>
        <w:jc w:val="both"/>
        <w:rPr>
          <w:rFonts w:eastAsia="Calibri" w:cstheme="minorHAnsi"/>
          <w:b/>
          <w:color w:val="000000"/>
          <w:u w:val="single"/>
        </w:rPr>
      </w:pPr>
      <w:r w:rsidRPr="005C0EED">
        <w:rPr>
          <w:rFonts w:eastAsia="Calibri" w:cstheme="minorHAnsi"/>
          <w:b/>
          <w:color w:val="000000"/>
          <w:u w:val="single"/>
        </w:rPr>
        <w:t>na brzmienie:</w:t>
      </w:r>
    </w:p>
    <w:p w14:paraId="48668996" w14:textId="3DEEA3B7" w:rsidR="00E62A28" w:rsidRPr="005C0EED" w:rsidRDefault="00E62A28" w:rsidP="00E62A28">
      <w:pPr>
        <w:tabs>
          <w:tab w:val="left" w:pos="426"/>
        </w:tabs>
        <w:spacing w:after="200" w:line="276" w:lineRule="auto"/>
        <w:ind w:right="-108"/>
        <w:rPr>
          <w:rFonts w:ascii="Calibri" w:eastAsia="Calibri" w:hAnsi="Calibri" w:cs="Times New Roman"/>
          <w:b/>
          <w:bCs/>
        </w:rPr>
      </w:pPr>
      <w:r w:rsidRPr="005C0EED">
        <w:rPr>
          <w:rFonts w:ascii="Calibri" w:eastAsia="Calibri" w:hAnsi="Calibri" w:cs="Times New Roman"/>
        </w:rPr>
        <w:t xml:space="preserve">Wykonawca pozostaje związany ofertą </w:t>
      </w:r>
      <w:r w:rsidRPr="005C0EED">
        <w:rPr>
          <w:rFonts w:ascii="Calibri" w:eastAsia="Calibri" w:hAnsi="Calibri" w:cs="Times New Roman"/>
          <w:b/>
          <w:bCs/>
        </w:rPr>
        <w:t>do dnia 2</w:t>
      </w:r>
      <w:r w:rsidR="00050B17">
        <w:rPr>
          <w:rFonts w:ascii="Calibri" w:eastAsia="Calibri" w:hAnsi="Calibri" w:cs="Times New Roman"/>
          <w:b/>
          <w:bCs/>
        </w:rPr>
        <w:t>3 listopada</w:t>
      </w:r>
      <w:r w:rsidRPr="005C0EED">
        <w:rPr>
          <w:rFonts w:ascii="Calibri" w:eastAsia="Calibri" w:hAnsi="Calibri" w:cs="Times New Roman"/>
          <w:b/>
          <w:bCs/>
        </w:rPr>
        <w:t xml:space="preserve">  2022 roku.</w:t>
      </w:r>
    </w:p>
    <w:p w14:paraId="20B90C25" w14:textId="77777777" w:rsidR="00E62A28" w:rsidRPr="005C0EED" w:rsidRDefault="00E62A28" w:rsidP="00E62A28">
      <w:pPr>
        <w:tabs>
          <w:tab w:val="left" w:pos="709"/>
        </w:tabs>
        <w:spacing w:after="40" w:line="276" w:lineRule="auto"/>
        <w:jc w:val="both"/>
        <w:rPr>
          <w:rFonts w:eastAsia="Times New Roman" w:cstheme="minorHAnsi"/>
          <w:b/>
          <w:spacing w:val="-3"/>
          <w:u w:val="single"/>
          <w:lang w:eastAsia="pl-PL"/>
        </w:rPr>
      </w:pPr>
    </w:p>
    <w:p w14:paraId="7613BA4F" w14:textId="77777777" w:rsidR="00E62A28" w:rsidRPr="005C0EED" w:rsidRDefault="00E62A28" w:rsidP="00E62A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6DDF64DA" w14:textId="77777777" w:rsidR="00E62A28" w:rsidRPr="005C0EED" w:rsidRDefault="00E62A28" w:rsidP="00E62A28">
      <w:pPr>
        <w:tabs>
          <w:tab w:val="left" w:pos="426"/>
        </w:tabs>
        <w:spacing w:after="200" w:line="276" w:lineRule="auto"/>
        <w:jc w:val="both"/>
        <w:rPr>
          <w:rFonts w:eastAsia="Calibri" w:cs="Times New Roman"/>
        </w:rPr>
      </w:pPr>
      <w:r w:rsidRPr="005C0EED">
        <w:rPr>
          <w:rFonts w:ascii="Calibri" w:eastAsia="Calibri" w:hAnsi="Calibri" w:cs="Times New Roman"/>
        </w:rPr>
        <w:t>Pozostałe zapisy zostają bez zmian.</w:t>
      </w:r>
    </w:p>
    <w:p w14:paraId="589FB87D" w14:textId="77777777" w:rsidR="00E62A28" w:rsidRDefault="00E62A28"/>
    <w:sectPr w:rsidR="00E6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E7474"/>
    <w:multiLevelType w:val="multilevel"/>
    <w:tmpl w:val="2F646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D447B1F"/>
    <w:multiLevelType w:val="hybridMultilevel"/>
    <w:tmpl w:val="B30EBCF2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76DB0AC9"/>
    <w:multiLevelType w:val="multilevel"/>
    <w:tmpl w:val="563216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4639409">
    <w:abstractNumId w:val="2"/>
  </w:num>
  <w:num w:numId="2" w16cid:durableId="202668786">
    <w:abstractNumId w:val="0"/>
  </w:num>
  <w:num w:numId="3" w16cid:durableId="1586911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28"/>
    <w:rsid w:val="00050B17"/>
    <w:rsid w:val="00634891"/>
    <w:rsid w:val="009F2F6A"/>
    <w:rsid w:val="00E6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B021"/>
  <w15:chartTrackingRefBased/>
  <w15:docId w15:val="{1E8AF136-E48E-4BA2-82DC-7684B1DF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4</cp:revision>
  <dcterms:created xsi:type="dcterms:W3CDTF">2022-10-20T07:57:00Z</dcterms:created>
  <dcterms:modified xsi:type="dcterms:W3CDTF">2022-10-20T08:09:00Z</dcterms:modified>
</cp:coreProperties>
</file>