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6CC2" w14:textId="77777777" w:rsidR="000F7A28" w:rsidRDefault="000F7A28" w:rsidP="000F7A28">
      <w:pPr>
        <w:suppressAutoHyphens w:val="0"/>
        <w:spacing w:after="0" w:line="276" w:lineRule="auto"/>
        <w:jc w:val="right"/>
        <w:rPr>
          <w:rFonts w:eastAsia="Arial Unicode MS" w:cs="Calibri"/>
          <w:bdr w:val="none" w:sz="0" w:space="0" w:color="auto" w:frame="1"/>
          <w:lang w:eastAsia="en-US"/>
        </w:rPr>
      </w:pPr>
    </w:p>
    <w:p w14:paraId="0F46581D" w14:textId="5ADAEB98" w:rsidR="005407EC" w:rsidRPr="00F6304F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right"/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</w:pPr>
      <w:r w:rsidRPr="00EA3DCB">
        <w:rPr>
          <w:rFonts w:cs="Calibri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</w:t>
      </w:r>
      <w:r>
        <w:rPr>
          <w:rFonts w:cs="Calibri"/>
          <w:b/>
          <w:i/>
          <w:iCs/>
          <w:sz w:val="20"/>
          <w:szCs w:val="20"/>
          <w:lang w:eastAsia="pl-PL"/>
        </w:rPr>
        <w:t xml:space="preserve">        </w:t>
      </w:r>
      <w:r w:rsidRPr="00EA3DCB">
        <w:rPr>
          <w:rFonts w:cs="Calibri"/>
          <w:b/>
          <w:i/>
          <w:iCs/>
          <w:sz w:val="20"/>
          <w:szCs w:val="20"/>
          <w:lang w:eastAsia="pl-PL"/>
        </w:rPr>
        <w:t xml:space="preserve"> </w:t>
      </w:r>
      <w:r w:rsidRPr="00F6304F"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  <w:t xml:space="preserve">Załącznik A do </w:t>
      </w:r>
      <w:r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  <w:t>SWZ</w:t>
      </w:r>
    </w:p>
    <w:p w14:paraId="18AEF7CD" w14:textId="77777777" w:rsidR="005407EC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center"/>
        <w:rPr>
          <w:rFonts w:cs="Calibri"/>
          <w:b/>
          <w:i/>
          <w:iCs/>
          <w:color w:val="FF0000"/>
          <w:sz w:val="20"/>
          <w:szCs w:val="20"/>
          <w:u w:val="single"/>
          <w:lang w:eastAsia="pl-PL"/>
        </w:rPr>
      </w:pPr>
    </w:p>
    <w:p w14:paraId="0B652DD8" w14:textId="77777777" w:rsidR="005407EC" w:rsidRPr="00CA5BE6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</w:pPr>
      <w:r w:rsidRPr="00CA5BE6">
        <w:rPr>
          <w:rFonts w:cs="Calibri"/>
          <w:i/>
          <w:iCs/>
          <w:color w:val="FF0000"/>
          <w:sz w:val="20"/>
          <w:szCs w:val="20"/>
          <w:u w:val="single"/>
          <w:lang w:eastAsia="pl-PL"/>
        </w:rPr>
        <w:t>Składany wraz z ofertą!</w:t>
      </w:r>
    </w:p>
    <w:p w14:paraId="439C7E0D" w14:textId="77777777" w:rsidR="005407EC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29B2909E" w14:textId="4262BD9D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>CZĘŚĆ 1:</w:t>
      </w:r>
    </w:p>
    <w:p w14:paraId="7FB265B2" w14:textId="6906A4C8" w:rsidR="005407EC" w:rsidRPr="00F30132" w:rsidRDefault="005407EC" w:rsidP="005407EC">
      <w:pPr>
        <w:keepNext/>
        <w:keepLines/>
        <w:spacing w:before="40" w:after="0"/>
        <w:outlineLvl w:val="1"/>
        <w:rPr>
          <w:rFonts w:eastAsia="Times New Roman" w:cs="Calibri"/>
          <w:b/>
          <w:sz w:val="18"/>
          <w:szCs w:val="18"/>
        </w:rPr>
      </w:pPr>
      <w:r w:rsidRPr="00F30132">
        <w:rPr>
          <w:rFonts w:eastAsia="Times New Roman" w:cs="Calibri"/>
          <w:b/>
          <w:sz w:val="18"/>
          <w:szCs w:val="18"/>
        </w:rPr>
        <w:t xml:space="preserve">Komputer stacjonarny (poleasingowy) – 25 </w:t>
      </w:r>
      <w:r w:rsidRPr="00F30132">
        <w:rPr>
          <w:rFonts w:eastAsia="Arial Unicode MS" w:cs="Calibri"/>
          <w:b/>
          <w:sz w:val="18"/>
          <w:szCs w:val="18"/>
          <w:bdr w:val="nil"/>
          <w:lang w:eastAsia="pl-PL"/>
        </w:rPr>
        <w:t>szt.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4480"/>
        <w:gridCol w:w="3068"/>
      </w:tblGrid>
      <w:tr w:rsidR="005407EC" w:rsidRPr="00F30132" w14:paraId="1F6E6612" w14:textId="77777777" w:rsidTr="00A074B8">
        <w:trPr>
          <w:trHeight w:val="1201"/>
        </w:trPr>
        <w:tc>
          <w:tcPr>
            <w:tcW w:w="1874" w:type="dxa"/>
            <w:shd w:val="clear" w:color="auto" w:fill="auto"/>
          </w:tcPr>
          <w:p w14:paraId="79F449A2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2BB9C251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06057A6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Opis przedmiotu zamówienia</w:t>
            </w:r>
          </w:p>
          <w:p w14:paraId="5B0F33F3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148D767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27C7A5D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0" w:type="dxa"/>
            <w:shd w:val="clear" w:color="auto" w:fill="auto"/>
          </w:tcPr>
          <w:p w14:paraId="4C6F03A6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59EBC42E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2624" w:type="dxa"/>
            <w:shd w:val="clear" w:color="auto" w:fill="auto"/>
          </w:tcPr>
          <w:p w14:paraId="44D2007D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476984D7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361A063F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="Calibri"/>
                <w:b/>
                <w:color w:val="000000"/>
                <w:sz w:val="18"/>
                <w:szCs w:val="18"/>
                <w:bdr w:val="nil"/>
                <w:lang w:eastAsia="pl-PL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3C1C6DF1" w14:textId="77777777" w:rsidTr="00A074B8">
        <w:tc>
          <w:tcPr>
            <w:tcW w:w="1874" w:type="dxa"/>
            <w:shd w:val="clear" w:color="auto" w:fill="auto"/>
          </w:tcPr>
          <w:p w14:paraId="694E8971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04FBAA2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Komputer stacjonarny</w:t>
            </w:r>
          </w:p>
          <w:p w14:paraId="45BAE4BE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2DE639AC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43F3D7E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790" w:type="dxa"/>
            <w:shd w:val="clear" w:color="auto" w:fill="auto"/>
          </w:tcPr>
          <w:p w14:paraId="39270BF3" w14:textId="77777777" w:rsidR="005407EC" w:rsidRPr="00F30132" w:rsidRDefault="005407EC" w:rsidP="00A074B8">
            <w:pPr>
              <w:tabs>
                <w:tab w:val="left" w:pos="2436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A0248D0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Procesor:</w:t>
            </w:r>
          </w:p>
          <w:p w14:paraId="34B01DBE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Min. 6 rdzeni, min 12 wątków;</w:t>
            </w:r>
          </w:p>
          <w:p w14:paraId="6371D51E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Procesor powinien osiągać w teście wydajności PassMark PerformanceTest (wynik dostępny: https://www.cpubenchmark.net/) co najmniej wynik 13000 punktów Passmark CPU Mark (należy podać model oferowanego procesora);</w:t>
            </w:r>
          </w:p>
          <w:p w14:paraId="2109CA99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Pamięć:</w:t>
            </w:r>
          </w:p>
          <w:p w14:paraId="0FAE1C3D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RAM – min DDR4 16GB, taktowanie min 2600MHz;</w:t>
            </w:r>
          </w:p>
          <w:p w14:paraId="257DFCAB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1 szt dysk SSD NVMe min 512GB na system;</w:t>
            </w:r>
          </w:p>
          <w:p w14:paraId="6D5301E9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Interfejs:</w:t>
            </w:r>
          </w:p>
          <w:p w14:paraId="247D4706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Karta grafiki: wydajność minimum 1200 wg https://www.videocardbenchmark.net </w:t>
            </w:r>
          </w:p>
          <w:p w14:paraId="751A82EC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Komunikacja:</w:t>
            </w:r>
          </w:p>
          <w:p w14:paraId="151D9E75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Porty USB: min 4, w tym co najmniej 4 wersji USB 3.0 lub nowsze; </w:t>
            </w:r>
          </w:p>
          <w:p w14:paraId="2C54B8C2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Złącza video: Co najmniej 2x: HDMI lub DisplayPort;</w:t>
            </w:r>
          </w:p>
          <w:p w14:paraId="4940C48A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Porty audio: co najmniej wyjście słuchawkowe oraz wejście mikrofonowe;</w:t>
            </w:r>
          </w:p>
          <w:p w14:paraId="54C0C8B5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Komunikacja: min. 1 port w standardzie GigaEthernet (10/100/1000 RJ-45)</w:t>
            </w:r>
          </w:p>
          <w:p w14:paraId="02E0BB26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Zasilanie</w:t>
            </w:r>
          </w:p>
          <w:p w14:paraId="027849CB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Zasilacz min: 180W;</w:t>
            </w:r>
            <w:r w:rsidRPr="00F30132">
              <w:rPr>
                <w:rFonts w:cs="Calibri"/>
                <w:sz w:val="18"/>
                <w:szCs w:val="18"/>
              </w:rPr>
              <w:br/>
              <w:t>certyfikat: min: 80 PlusBronze</w:t>
            </w:r>
          </w:p>
          <w:p w14:paraId="5BB3B1EF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</w:rPr>
              <w:t>Obudowa:</w:t>
            </w:r>
          </w:p>
          <w:p w14:paraId="17BE0FB7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SSF</w:t>
            </w:r>
            <w:r w:rsidRPr="00F30132">
              <w:rPr>
                <w:rFonts w:cs="Calibri"/>
                <w:sz w:val="18"/>
                <w:szCs w:val="18"/>
              </w:rPr>
              <w:br/>
            </w:r>
            <w:r w:rsidRPr="00F30132">
              <w:rPr>
                <w:rFonts w:cs="Calibri"/>
                <w:b/>
                <w:bCs/>
                <w:sz w:val="18"/>
                <w:szCs w:val="18"/>
              </w:rPr>
              <w:t>Gwarancja:</w:t>
            </w:r>
          </w:p>
          <w:p w14:paraId="716D8EE8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Min 12 miesięcy</w:t>
            </w:r>
          </w:p>
          <w:p w14:paraId="131059AA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Oprogramowanie:</w:t>
            </w:r>
          </w:p>
          <w:p w14:paraId="754C7A23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Dołączona licencja Windows 11 Pro – zamawiający uprawniony jest do używania wersji edukacyjnej</w:t>
            </w:r>
          </w:p>
        </w:tc>
        <w:tc>
          <w:tcPr>
            <w:tcW w:w="2624" w:type="dxa"/>
            <w:shd w:val="clear" w:color="auto" w:fill="auto"/>
          </w:tcPr>
          <w:p w14:paraId="11F69770" w14:textId="77777777" w:rsidR="005407EC" w:rsidRPr="00F30132" w:rsidRDefault="005407EC" w:rsidP="00A074B8">
            <w:pPr>
              <w:tabs>
                <w:tab w:val="left" w:pos="2436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08B11875" w14:textId="77777777" w:rsidR="005407EC" w:rsidRPr="00F30132" w:rsidRDefault="005407EC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0D03E4D9" w14:textId="77777777" w:rsidR="005407EC" w:rsidRPr="00F30132" w:rsidRDefault="005407EC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4631441B" w14:textId="4CA5117E" w:rsidR="005407EC" w:rsidRPr="00F30132" w:rsidRDefault="005407EC" w:rsidP="005407EC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lastRenderedPageBreak/>
        <w:t>Monitor 2</w:t>
      </w:r>
      <w:r w:rsidR="00AC6A7E">
        <w:rPr>
          <w:b/>
          <w:sz w:val="18"/>
          <w:szCs w:val="18"/>
        </w:rPr>
        <w:t>7 " 2</w:t>
      </w:r>
      <w:r w:rsidRPr="00F30132">
        <w:rPr>
          <w:b/>
          <w:sz w:val="18"/>
          <w:szCs w:val="18"/>
        </w:rPr>
        <w:t>K – 33 szt.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5407EC" w:rsidRPr="00F30132" w14:paraId="11293686" w14:textId="77777777" w:rsidTr="00A074B8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BCF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</w:p>
          <w:p w14:paraId="05D3DACE" w14:textId="0932122C" w:rsidR="005407EC" w:rsidRPr="00F30132" w:rsidRDefault="005407EC" w:rsidP="00A074B8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6BA" w14:textId="77777777" w:rsidR="005407EC" w:rsidRPr="00F30132" w:rsidRDefault="005407EC" w:rsidP="005407E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2B7DB8D9" w14:textId="3EBF66A0" w:rsidR="005407EC" w:rsidRPr="00F30132" w:rsidRDefault="005407EC" w:rsidP="005407EC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AC6A7E" w:rsidRPr="00AC6A7E" w14:paraId="3EC52B25" w14:textId="77777777" w:rsidTr="00AC6A7E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453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E825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2560x1440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DCF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42F81C5D" w14:textId="77777777" w:rsidTr="00AC6A7E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087A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0897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16:9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B47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20699302" w14:textId="77777777" w:rsidTr="00AC6A7E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225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6E6D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5ms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BEE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3D191399" w14:textId="77777777" w:rsidTr="00AC6A7E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7A63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E674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Min: 60 Hz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CB6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2ACC7482" w14:textId="77777777" w:rsidTr="00AC6A7E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BA7D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0215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27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411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tr w:rsidR="00AC6A7E" w:rsidRPr="00AC6A7E" w14:paraId="12544B17" w14:textId="77777777" w:rsidTr="00AC6A7E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5B06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A6B5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IPS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A11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725F342A" w14:textId="77777777" w:rsidTr="00AC6A7E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6DD3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0188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Min: 16,7 mln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BFF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77D53ADB" w14:textId="77777777" w:rsidTr="00AC6A7E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27BE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0DC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Co najmniej:</w:t>
            </w:r>
            <w:r w:rsidRPr="00AC6A7E">
              <w:rPr>
                <w:rFonts w:asciiTheme="minorHAnsi" w:hAnsiTheme="minorHAnsi" w:cstheme="minorHAnsi"/>
                <w:sz w:val="18"/>
                <w:szCs w:val="18"/>
              </w:rPr>
              <w:br/>
              <w:t>1x HDMI</w:t>
            </w:r>
            <w:r w:rsidRPr="00AC6A7E">
              <w:rPr>
                <w:rFonts w:asciiTheme="minorHAnsi" w:hAnsiTheme="minorHAnsi" w:cstheme="minorHAnsi"/>
                <w:sz w:val="18"/>
                <w:szCs w:val="18"/>
              </w:rPr>
              <w:br/>
              <w:t>1x DisplayPort</w:t>
            </w:r>
          </w:p>
          <w:p w14:paraId="0BE253CA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2x USB 3.0 Typ A, </w:t>
            </w:r>
          </w:p>
          <w:p w14:paraId="04B51406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1x USB 3.0 Typ-B</w:t>
            </w:r>
          </w:p>
          <w:p w14:paraId="31CDE107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1E2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AC6A7E" w:rsidRPr="00AC6A7E" w14:paraId="7D808401" w14:textId="77777777" w:rsidTr="00AC6A7E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E901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B889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Kabel zasilający;</w:t>
            </w:r>
          </w:p>
          <w:p w14:paraId="31E62C33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Kabel DP;</w:t>
            </w:r>
          </w:p>
          <w:p w14:paraId="663A5E7E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Regulacja wysokości;</w:t>
            </w:r>
          </w:p>
          <w:p w14:paraId="6847E9ED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PIVOT;</w:t>
            </w:r>
            <w:r w:rsidRPr="00AC6A7E">
              <w:rPr>
                <w:rFonts w:asciiTheme="minorHAnsi" w:hAnsiTheme="minorHAnsi" w:cstheme="minorHAnsi"/>
                <w:sz w:val="18"/>
                <w:szCs w:val="18"/>
              </w:rPr>
              <w:br/>
              <w:t>Brak wad matrycy pęknięć, zarysowań i przebarwień, możliwe normalne ślady użytkowania;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75A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60FE5B9C" w14:textId="77777777" w:rsidTr="00AC6A7E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122C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CE8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Min: 250 cd/m²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1D6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6A7E" w:rsidRPr="00AC6A7E" w14:paraId="07D73312" w14:textId="77777777" w:rsidTr="00AC6A7E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6CF4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9B17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A7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Min: 12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203" w14:textId="77777777" w:rsidR="00AC6A7E" w:rsidRPr="00AC6A7E" w:rsidRDefault="00AC6A7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CA4BD7" w14:textId="77777777" w:rsidR="00AC6A7E" w:rsidRPr="00F30132" w:rsidRDefault="00AC6A7E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14D6832D" w14:textId="55782C8E" w:rsidR="005407EC" w:rsidRPr="00F30132" w:rsidRDefault="005407EC" w:rsidP="005407EC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Monitor 24 " – 8 szt.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5407EC" w:rsidRPr="00F30132" w14:paraId="10F5F4A7" w14:textId="77777777" w:rsidTr="00A074B8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9B6" w14:textId="77777777" w:rsidR="005407EC" w:rsidRPr="00F30132" w:rsidRDefault="005407EC" w:rsidP="005407EC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</w:p>
          <w:p w14:paraId="047324DA" w14:textId="43F2E96C" w:rsidR="005407EC" w:rsidRPr="00F30132" w:rsidRDefault="005407EC" w:rsidP="005407EC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7D0" w14:textId="77777777" w:rsidR="005407EC" w:rsidRPr="00F30132" w:rsidRDefault="005407EC" w:rsidP="005407E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505967F5" w14:textId="4C258FC3" w:rsidR="005407EC" w:rsidRPr="00F30132" w:rsidRDefault="005407EC" w:rsidP="005407EC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1C2A0E9F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6B8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0BF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1920 x 1200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35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387E3AAD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4F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18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16:10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583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00BC797E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F81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DD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Tryb normalny - 8ms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31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760B880E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4F6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986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60 Hz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AF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615C433C" w14:textId="77777777" w:rsidTr="00A074B8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83F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40F9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24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5E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06910012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3BA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1E6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IPS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AD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269476E1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92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F5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16,7 mln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4D1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17C38E80" w14:textId="77777777" w:rsidTr="00A074B8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07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C8F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Co najmniej:</w:t>
            </w:r>
            <w:r w:rsidRPr="00F30132">
              <w:rPr>
                <w:sz w:val="18"/>
                <w:szCs w:val="18"/>
              </w:rPr>
              <w:br/>
              <w:t>1x HDMI</w:t>
            </w:r>
            <w:r w:rsidRPr="00F30132">
              <w:rPr>
                <w:sz w:val="18"/>
                <w:szCs w:val="18"/>
              </w:rPr>
              <w:br/>
              <w:t>1x DisplayPort</w:t>
            </w:r>
          </w:p>
          <w:p w14:paraId="0BD1DE2B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  <w:r w:rsidRPr="00F30132">
              <w:rPr>
                <w:sz w:val="18"/>
                <w:szCs w:val="18"/>
                <w:lang w:val="en-GB"/>
              </w:rPr>
              <w:t xml:space="preserve">2x USB 3.0 Typ A, </w:t>
            </w:r>
          </w:p>
          <w:p w14:paraId="0D44C089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  <w:r w:rsidRPr="00F30132">
              <w:rPr>
                <w:sz w:val="18"/>
                <w:szCs w:val="18"/>
                <w:lang w:val="en-GB"/>
              </w:rPr>
              <w:t>1x USB 3.0 Typ-B</w:t>
            </w:r>
          </w:p>
          <w:p w14:paraId="219B01F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5EB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5407EC" w:rsidRPr="00F30132" w14:paraId="611F4F4C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8E1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D5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Regulacja wysokości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7E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7E976BA9" w14:textId="77777777" w:rsidTr="00A074B8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05A9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CFD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300 cd/m</w:t>
            </w:r>
            <w:r w:rsidRPr="00F30132">
              <w:rPr>
                <w:rFonts w:cs="Cambria"/>
                <w:sz w:val="18"/>
                <w:szCs w:val="18"/>
                <w:shd w:val="clear" w:color="auto" w:fill="FFFFFF"/>
              </w:rPr>
              <w:t>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58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31D206CB" w14:textId="77777777" w:rsidTr="00A074B8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56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001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12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F1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4A4FA51" w14:textId="77777777" w:rsidR="005407EC" w:rsidRPr="00F30132" w:rsidRDefault="005407EC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3FF4153D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</w:rPr>
      </w:pPr>
    </w:p>
    <w:p w14:paraId="11DFA838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</w:rPr>
      </w:pPr>
    </w:p>
    <w:p w14:paraId="066DDF8B" w14:textId="59385E8F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>Część 2</w:t>
      </w:r>
      <w:r w:rsidR="00F30132" w:rsidRPr="00F30132">
        <w:rPr>
          <w:rFonts w:cs="Calibri"/>
          <w:b/>
          <w:sz w:val="18"/>
          <w:szCs w:val="18"/>
        </w:rPr>
        <w:t>:</w:t>
      </w:r>
      <w:r w:rsidRPr="00F30132">
        <w:rPr>
          <w:rFonts w:cs="Calibri"/>
          <w:b/>
          <w:sz w:val="18"/>
          <w:szCs w:val="18"/>
        </w:rPr>
        <w:t xml:space="preserve"> </w:t>
      </w:r>
    </w:p>
    <w:p w14:paraId="29D465F1" w14:textId="3FF34EE6" w:rsidR="005407EC" w:rsidRPr="00F30132" w:rsidRDefault="005407EC" w:rsidP="005407EC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Laptop nowy 14</w:t>
      </w:r>
      <w:r w:rsidR="00064E19">
        <w:rPr>
          <w:b/>
          <w:sz w:val="18"/>
          <w:szCs w:val="18"/>
        </w:rPr>
        <w:t>’’</w:t>
      </w:r>
      <w:r w:rsidR="00F30132" w:rsidRPr="00F30132">
        <w:rPr>
          <w:b/>
          <w:sz w:val="18"/>
          <w:szCs w:val="18"/>
        </w:rPr>
        <w:t xml:space="preserve"> -</w:t>
      </w:r>
      <w:r w:rsidRPr="00F30132">
        <w:rPr>
          <w:b/>
          <w:sz w:val="18"/>
          <w:szCs w:val="18"/>
        </w:rPr>
        <w:t xml:space="preserve"> 1 szt.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5407EC" w:rsidRPr="00F30132" w14:paraId="2E8B27D3" w14:textId="77777777" w:rsidTr="00A074B8">
        <w:tc>
          <w:tcPr>
            <w:tcW w:w="1980" w:type="dxa"/>
          </w:tcPr>
          <w:p w14:paraId="5457922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3544" w:type="dxa"/>
          </w:tcPr>
          <w:p w14:paraId="3E8E1C69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538" w:type="dxa"/>
          </w:tcPr>
          <w:p w14:paraId="6CE4BDDC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1E549956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58DE48BA" w14:textId="77777777" w:rsidTr="00A074B8">
        <w:tc>
          <w:tcPr>
            <w:tcW w:w="1980" w:type="dxa"/>
          </w:tcPr>
          <w:p w14:paraId="2B838A3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Ekran:</w:t>
            </w:r>
          </w:p>
        </w:tc>
        <w:tc>
          <w:tcPr>
            <w:tcW w:w="3544" w:type="dxa"/>
          </w:tcPr>
          <w:p w14:paraId="705B3607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14 ", 2880 x 1800 pikseli</w:t>
            </w:r>
          </w:p>
        </w:tc>
        <w:tc>
          <w:tcPr>
            <w:tcW w:w="3538" w:type="dxa"/>
          </w:tcPr>
          <w:p w14:paraId="76348BA6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2BDA25DC" w14:textId="77777777" w:rsidTr="00A074B8">
        <w:tc>
          <w:tcPr>
            <w:tcW w:w="1980" w:type="dxa"/>
          </w:tcPr>
          <w:p w14:paraId="6298F749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 matrycy</w:t>
            </w:r>
          </w:p>
        </w:tc>
        <w:tc>
          <w:tcPr>
            <w:tcW w:w="3544" w:type="dxa"/>
          </w:tcPr>
          <w:p w14:paraId="2153A50E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OLED</w:t>
            </w:r>
          </w:p>
        </w:tc>
        <w:tc>
          <w:tcPr>
            <w:tcW w:w="3538" w:type="dxa"/>
          </w:tcPr>
          <w:p w14:paraId="20EFD564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41710F4F" w14:textId="77777777" w:rsidTr="00A074B8">
        <w:tc>
          <w:tcPr>
            <w:tcW w:w="1980" w:type="dxa"/>
          </w:tcPr>
          <w:p w14:paraId="6AEB3C2A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Częstotliwość odświeżania obrazu:</w:t>
            </w:r>
          </w:p>
        </w:tc>
        <w:tc>
          <w:tcPr>
            <w:tcW w:w="3544" w:type="dxa"/>
          </w:tcPr>
          <w:p w14:paraId="5D700FE4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120 Hz</w:t>
            </w:r>
          </w:p>
        </w:tc>
        <w:tc>
          <w:tcPr>
            <w:tcW w:w="3538" w:type="dxa"/>
          </w:tcPr>
          <w:p w14:paraId="2F1E88C1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475BF8DF" w14:textId="77777777" w:rsidTr="00A074B8">
        <w:tc>
          <w:tcPr>
            <w:tcW w:w="1980" w:type="dxa"/>
          </w:tcPr>
          <w:p w14:paraId="29651035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Procesor:</w:t>
            </w:r>
          </w:p>
        </w:tc>
        <w:tc>
          <w:tcPr>
            <w:tcW w:w="3544" w:type="dxa"/>
          </w:tcPr>
          <w:p w14:paraId="252B982C" w14:textId="77777777" w:rsidR="005407EC" w:rsidRPr="00F30132" w:rsidRDefault="005407EC" w:rsidP="00A074B8">
            <w:pPr>
              <w:rPr>
                <w:b/>
                <w:bCs/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</w:rPr>
              <w:t>Procesor:</w:t>
            </w:r>
          </w:p>
          <w:p w14:paraId="14799E70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Min. 6 rdzeni, min 12 wątków</w:t>
            </w:r>
          </w:p>
          <w:p w14:paraId="18BFE8FC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Procesor powinien osiągać w teście wydajności PassMark PerformanceTest (wynik dostępny: https://www.cpubenchmark.net/) co najmniej wynik 18600 punktów Passmark CPU Mark  (należy podać model oferowanego procesora);</w:t>
            </w:r>
          </w:p>
          <w:p w14:paraId="1559CB2A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</w:tcPr>
          <w:p w14:paraId="30D3C5E7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160B28DB" w14:textId="77777777" w:rsidTr="00A074B8">
        <w:tc>
          <w:tcPr>
            <w:tcW w:w="1980" w:type="dxa"/>
          </w:tcPr>
          <w:p w14:paraId="2E67679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Pamięć RAM:</w:t>
            </w:r>
          </w:p>
        </w:tc>
        <w:tc>
          <w:tcPr>
            <w:tcW w:w="3544" w:type="dxa"/>
          </w:tcPr>
          <w:p w14:paraId="4FFCF65F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Min. LPDDR5 5600 Mhz 16GB </w:t>
            </w:r>
          </w:p>
        </w:tc>
        <w:tc>
          <w:tcPr>
            <w:tcW w:w="3538" w:type="dxa"/>
          </w:tcPr>
          <w:p w14:paraId="36848C67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685D531A" w14:textId="77777777" w:rsidTr="00A074B8">
        <w:tc>
          <w:tcPr>
            <w:tcW w:w="1980" w:type="dxa"/>
          </w:tcPr>
          <w:p w14:paraId="452B207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Karta graficzna:</w:t>
            </w:r>
          </w:p>
          <w:p w14:paraId="2288627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358F9F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</w:rPr>
              <w:t xml:space="preserve">Karta grafiki: </w:t>
            </w:r>
            <w:r w:rsidRPr="00F30132">
              <w:rPr>
                <w:sz w:val="18"/>
                <w:szCs w:val="18"/>
              </w:rPr>
              <w:t xml:space="preserve">wydajność minimum 2460 wg https://www.videocardbenchmark.net </w:t>
            </w:r>
          </w:p>
          <w:p w14:paraId="52D3A94B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</w:tcPr>
          <w:p w14:paraId="1D12769E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2263E934" w14:textId="77777777" w:rsidTr="00A074B8">
        <w:tc>
          <w:tcPr>
            <w:tcW w:w="1980" w:type="dxa"/>
          </w:tcPr>
          <w:p w14:paraId="5F4A062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 xml:space="preserve">Dysk: </w:t>
            </w:r>
          </w:p>
        </w:tc>
        <w:tc>
          <w:tcPr>
            <w:tcW w:w="3544" w:type="dxa"/>
          </w:tcPr>
          <w:p w14:paraId="35D9F93B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  <w:shd w:val="clear" w:color="auto" w:fill="FFFFFF"/>
              </w:rPr>
              <w:t>SSD:</w:t>
            </w:r>
            <w:r w:rsidRPr="00F30132">
              <w:rPr>
                <w:sz w:val="18"/>
                <w:szCs w:val="18"/>
                <w:shd w:val="clear" w:color="auto" w:fill="FFFFFF"/>
              </w:rPr>
              <w:t xml:space="preserve"> 512 GB, NVMe</w:t>
            </w:r>
          </w:p>
        </w:tc>
        <w:tc>
          <w:tcPr>
            <w:tcW w:w="3538" w:type="dxa"/>
          </w:tcPr>
          <w:p w14:paraId="063B0CBA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6B998C95" w14:textId="77777777" w:rsidTr="00A074B8">
        <w:tc>
          <w:tcPr>
            <w:tcW w:w="1980" w:type="dxa"/>
          </w:tcPr>
          <w:p w14:paraId="6DF63B1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System operacyjny:</w:t>
            </w:r>
          </w:p>
        </w:tc>
        <w:tc>
          <w:tcPr>
            <w:tcW w:w="3544" w:type="dxa"/>
          </w:tcPr>
          <w:p w14:paraId="1A46D5D4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Windows 11 Pro</w:t>
            </w:r>
          </w:p>
        </w:tc>
        <w:tc>
          <w:tcPr>
            <w:tcW w:w="3538" w:type="dxa"/>
          </w:tcPr>
          <w:p w14:paraId="2A85D718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3A23C37C" w14:textId="77777777" w:rsidTr="00A074B8">
        <w:tc>
          <w:tcPr>
            <w:tcW w:w="1980" w:type="dxa"/>
          </w:tcPr>
          <w:p w14:paraId="7CB31A4D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Karta dźwiękowa:</w:t>
            </w:r>
          </w:p>
        </w:tc>
        <w:tc>
          <w:tcPr>
            <w:tcW w:w="3544" w:type="dxa"/>
          </w:tcPr>
          <w:p w14:paraId="7E04E4A5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>zintegrowana zgodna z Intel High Definition Audio</w:t>
            </w:r>
          </w:p>
        </w:tc>
        <w:tc>
          <w:tcPr>
            <w:tcW w:w="3538" w:type="dxa"/>
          </w:tcPr>
          <w:p w14:paraId="1CC484B5" w14:textId="77777777" w:rsidR="005407EC" w:rsidRPr="00F30132" w:rsidRDefault="005407EC" w:rsidP="00A074B8">
            <w:pPr>
              <w:rPr>
                <w:sz w:val="18"/>
                <w:szCs w:val="18"/>
                <w:lang w:val="en-US"/>
              </w:rPr>
            </w:pPr>
          </w:p>
        </w:tc>
      </w:tr>
      <w:tr w:rsidR="005407EC" w:rsidRPr="00F30132" w14:paraId="3E28A26B" w14:textId="77777777" w:rsidTr="00A074B8">
        <w:tc>
          <w:tcPr>
            <w:tcW w:w="1980" w:type="dxa"/>
          </w:tcPr>
          <w:p w14:paraId="090F3A9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Złącza:</w:t>
            </w:r>
          </w:p>
        </w:tc>
        <w:tc>
          <w:tcPr>
            <w:tcW w:w="3544" w:type="dxa"/>
          </w:tcPr>
          <w:p w14:paraId="2846DAAB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Min:</w:t>
            </w:r>
            <w:r w:rsidRPr="00F30132">
              <w:rPr>
                <w:sz w:val="18"/>
                <w:szCs w:val="18"/>
                <w:shd w:val="clear" w:color="auto" w:fill="FFFFFF"/>
              </w:rPr>
              <w:br/>
              <w:t xml:space="preserve">combo jack (wejście/wyjście audio), HDMI 2.1 x 1, USB 3.2 x 1, </w:t>
            </w:r>
            <w:r w:rsidRPr="00F30132">
              <w:rPr>
                <w:sz w:val="18"/>
                <w:szCs w:val="18"/>
                <w:shd w:val="clear" w:color="auto" w:fill="FFFFFF"/>
              </w:rPr>
              <w:br/>
              <w:t>Wi-Fi 6</w:t>
            </w:r>
          </w:p>
        </w:tc>
        <w:tc>
          <w:tcPr>
            <w:tcW w:w="3538" w:type="dxa"/>
          </w:tcPr>
          <w:p w14:paraId="413F8D9D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5502F6A3" w14:textId="77777777" w:rsidTr="00A074B8">
        <w:tc>
          <w:tcPr>
            <w:tcW w:w="1980" w:type="dxa"/>
          </w:tcPr>
          <w:p w14:paraId="37EBA94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3544" w:type="dxa"/>
          </w:tcPr>
          <w:p w14:paraId="66CAE548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36 miesięcy - producenta</w:t>
            </w:r>
          </w:p>
        </w:tc>
        <w:tc>
          <w:tcPr>
            <w:tcW w:w="3538" w:type="dxa"/>
          </w:tcPr>
          <w:p w14:paraId="10CAF418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</w:tbl>
    <w:p w14:paraId="6EFC8022" w14:textId="77777777" w:rsidR="00F30132" w:rsidRPr="00F30132" w:rsidRDefault="00F30132" w:rsidP="00F30132">
      <w:pPr>
        <w:rPr>
          <w:sz w:val="18"/>
          <w:szCs w:val="18"/>
        </w:rPr>
      </w:pPr>
    </w:p>
    <w:p w14:paraId="451C8CB5" w14:textId="450DCEA2" w:rsidR="00F30132" w:rsidRPr="00F30132" w:rsidRDefault="00F30132" w:rsidP="00F30132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Zestaw</w:t>
      </w:r>
      <w:r w:rsidR="00064E19">
        <w:rPr>
          <w:b/>
          <w:sz w:val="18"/>
          <w:szCs w:val="18"/>
        </w:rPr>
        <w:t xml:space="preserve"> przewodowy: klawiatura + mysz</w:t>
      </w:r>
      <w:r w:rsidR="00590054">
        <w:rPr>
          <w:b/>
          <w:sz w:val="18"/>
          <w:szCs w:val="18"/>
        </w:rPr>
        <w:t xml:space="preserve"> – 20</w:t>
      </w:r>
      <w:r w:rsidRPr="00F30132">
        <w:rPr>
          <w:b/>
          <w:sz w:val="18"/>
          <w:szCs w:val="18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3"/>
        <w:gridCol w:w="3001"/>
        <w:gridCol w:w="3068"/>
      </w:tblGrid>
      <w:tr w:rsidR="00F30132" w:rsidRPr="00F30132" w14:paraId="1B4D4853" w14:textId="77777777" w:rsidTr="00A074B8">
        <w:tc>
          <w:tcPr>
            <w:tcW w:w="6041" w:type="dxa"/>
            <w:gridSpan w:val="2"/>
          </w:tcPr>
          <w:p w14:paraId="3EFFA24C" w14:textId="2462E2DC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21" w:type="dxa"/>
          </w:tcPr>
          <w:p w14:paraId="00A5E998" w14:textId="77777777" w:rsidR="00F30132" w:rsidRPr="00F30132" w:rsidRDefault="00F30132" w:rsidP="00F30132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70021785" w14:textId="77FF0D42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F30132" w:rsidRPr="00F30132" w14:paraId="6C25D13E" w14:textId="77777777" w:rsidTr="00A074B8">
        <w:tc>
          <w:tcPr>
            <w:tcW w:w="3020" w:type="dxa"/>
          </w:tcPr>
          <w:p w14:paraId="477FEED5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Łączność</w:t>
            </w:r>
          </w:p>
        </w:tc>
        <w:tc>
          <w:tcPr>
            <w:tcW w:w="3021" w:type="dxa"/>
          </w:tcPr>
          <w:p w14:paraId="11FA34C7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Przewodowa po kablu:</w:t>
            </w:r>
            <w:r w:rsidRPr="00F30132">
              <w:rPr>
                <w:sz w:val="18"/>
                <w:szCs w:val="18"/>
              </w:rPr>
              <w:br/>
              <w:t>min. USB 2.0</w:t>
            </w:r>
          </w:p>
        </w:tc>
        <w:tc>
          <w:tcPr>
            <w:tcW w:w="3021" w:type="dxa"/>
          </w:tcPr>
          <w:p w14:paraId="46C77023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4B9299C1" w14:textId="77777777" w:rsidTr="00A074B8">
        <w:tc>
          <w:tcPr>
            <w:tcW w:w="3020" w:type="dxa"/>
          </w:tcPr>
          <w:p w14:paraId="01D93243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Klawiatura</w:t>
            </w:r>
          </w:p>
        </w:tc>
        <w:tc>
          <w:tcPr>
            <w:tcW w:w="3021" w:type="dxa"/>
          </w:tcPr>
          <w:p w14:paraId="0469D5D6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Pełnowymiarowa;</w:t>
            </w:r>
            <w:r w:rsidRPr="00F30132">
              <w:rPr>
                <w:sz w:val="18"/>
                <w:szCs w:val="18"/>
              </w:rPr>
              <w:br/>
              <w:t>układ klawiatury: us international qwerty;</w:t>
            </w:r>
            <w:r w:rsidRPr="00F30132">
              <w:rPr>
                <w:sz w:val="18"/>
                <w:szCs w:val="18"/>
              </w:rPr>
              <w:br/>
              <w:t xml:space="preserve">Wskaźniki: CapsLock, NumLock, ScrollLock; </w:t>
            </w:r>
            <w:r w:rsidRPr="00F30132">
              <w:rPr>
                <w:sz w:val="18"/>
                <w:szCs w:val="18"/>
              </w:rPr>
              <w:br/>
              <w:t>Rodzaj przełączników:</w:t>
            </w:r>
          </w:p>
          <w:p w14:paraId="6B3D2DA3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Membranowe;</w:t>
            </w:r>
            <w:r w:rsidRPr="00F30132">
              <w:rPr>
                <w:sz w:val="18"/>
                <w:szCs w:val="18"/>
              </w:rPr>
              <w:br/>
              <w:t>Regulowane stopki;</w:t>
            </w:r>
          </w:p>
          <w:p w14:paraId="250CAE35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Stopki antypoślizgowe;</w:t>
            </w:r>
          </w:p>
        </w:tc>
        <w:tc>
          <w:tcPr>
            <w:tcW w:w="3021" w:type="dxa"/>
          </w:tcPr>
          <w:p w14:paraId="7283F673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7FF57B81" w14:textId="77777777" w:rsidTr="00A074B8">
        <w:tc>
          <w:tcPr>
            <w:tcW w:w="3020" w:type="dxa"/>
          </w:tcPr>
          <w:p w14:paraId="5221643E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Mysz</w:t>
            </w:r>
          </w:p>
        </w:tc>
        <w:tc>
          <w:tcPr>
            <w:tcW w:w="3021" w:type="dxa"/>
          </w:tcPr>
          <w:p w14:paraId="660F8446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Sensor optyczny min. 1000DPI;</w:t>
            </w:r>
            <w:r w:rsidRPr="00F30132">
              <w:rPr>
                <w:sz w:val="18"/>
                <w:szCs w:val="18"/>
              </w:rPr>
              <w:br/>
              <w:t>3 przyciski; rolka do skrolowania;</w:t>
            </w:r>
          </w:p>
        </w:tc>
        <w:tc>
          <w:tcPr>
            <w:tcW w:w="3021" w:type="dxa"/>
          </w:tcPr>
          <w:p w14:paraId="7C5264E4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399C1BC7" w14:textId="77777777" w:rsidTr="00A074B8">
        <w:tc>
          <w:tcPr>
            <w:tcW w:w="3020" w:type="dxa"/>
          </w:tcPr>
          <w:p w14:paraId="07900DA9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21" w:type="dxa"/>
          </w:tcPr>
          <w:p w14:paraId="3C68C15F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24 miesięcy - producenta</w:t>
            </w:r>
          </w:p>
        </w:tc>
        <w:tc>
          <w:tcPr>
            <w:tcW w:w="3021" w:type="dxa"/>
          </w:tcPr>
          <w:p w14:paraId="19CF1D1A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</w:tbl>
    <w:p w14:paraId="7B7622F8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  <w:highlight w:val="yellow"/>
        </w:rPr>
      </w:pPr>
    </w:p>
    <w:p w14:paraId="6E104B18" w14:textId="742692DC" w:rsidR="00F30132" w:rsidRPr="00F30132" w:rsidRDefault="00F30132" w:rsidP="00F30132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lastRenderedPageBreak/>
        <w:t>Zestaw</w:t>
      </w:r>
      <w:r w:rsidR="00064E19">
        <w:rPr>
          <w:b/>
          <w:sz w:val="18"/>
          <w:szCs w:val="18"/>
        </w:rPr>
        <w:t xml:space="preserve"> bezprzewodowy</w:t>
      </w:r>
      <w:r w:rsidRPr="00F30132">
        <w:rPr>
          <w:b/>
          <w:sz w:val="18"/>
          <w:szCs w:val="18"/>
        </w:rPr>
        <w:t>: Klawiatura + mysz – 27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3"/>
        <w:gridCol w:w="3001"/>
        <w:gridCol w:w="3068"/>
      </w:tblGrid>
      <w:tr w:rsidR="00F30132" w:rsidRPr="00F30132" w14:paraId="4A8FE1EB" w14:textId="77777777" w:rsidTr="00A074B8">
        <w:tc>
          <w:tcPr>
            <w:tcW w:w="6041" w:type="dxa"/>
            <w:gridSpan w:val="2"/>
          </w:tcPr>
          <w:p w14:paraId="021DD753" w14:textId="61B1B296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21" w:type="dxa"/>
          </w:tcPr>
          <w:p w14:paraId="791D0D77" w14:textId="77777777" w:rsidR="00F30132" w:rsidRPr="00F30132" w:rsidRDefault="00F30132" w:rsidP="00F30132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4DDA4B84" w14:textId="6A9A7A6D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F30132" w:rsidRPr="00F30132" w14:paraId="420D4E36" w14:textId="77777777" w:rsidTr="00A074B8">
        <w:tc>
          <w:tcPr>
            <w:tcW w:w="3020" w:type="dxa"/>
          </w:tcPr>
          <w:p w14:paraId="0CDAD27C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Łączność</w:t>
            </w:r>
          </w:p>
        </w:tc>
        <w:tc>
          <w:tcPr>
            <w:tcW w:w="3021" w:type="dxa"/>
          </w:tcPr>
          <w:p w14:paraId="41C997EB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Bezprzewodowa: 2,4 GHz</w:t>
            </w:r>
          </w:p>
        </w:tc>
        <w:tc>
          <w:tcPr>
            <w:tcW w:w="3021" w:type="dxa"/>
          </w:tcPr>
          <w:p w14:paraId="6DD5E70A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16FF02B2" w14:textId="77777777" w:rsidTr="00A074B8">
        <w:tc>
          <w:tcPr>
            <w:tcW w:w="3020" w:type="dxa"/>
          </w:tcPr>
          <w:p w14:paraId="137E56E5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Klawiatura</w:t>
            </w:r>
          </w:p>
        </w:tc>
        <w:tc>
          <w:tcPr>
            <w:tcW w:w="3021" w:type="dxa"/>
          </w:tcPr>
          <w:p w14:paraId="70D84A88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Pełnowymiarowa;</w:t>
            </w:r>
            <w:r w:rsidRPr="00F30132">
              <w:rPr>
                <w:sz w:val="18"/>
                <w:szCs w:val="18"/>
              </w:rPr>
              <w:br/>
              <w:t>układ klawiatury: us international qwerty;</w:t>
            </w:r>
            <w:r w:rsidRPr="00F30132">
              <w:rPr>
                <w:sz w:val="18"/>
                <w:szCs w:val="18"/>
              </w:rPr>
              <w:br/>
              <w:t>Wskaźnik: Caps Lock; wyłącznik zasilania;</w:t>
            </w:r>
            <w:r w:rsidRPr="00F30132">
              <w:rPr>
                <w:sz w:val="18"/>
                <w:szCs w:val="18"/>
              </w:rPr>
              <w:br/>
              <w:t>Rodzaj przełączników:</w:t>
            </w:r>
          </w:p>
          <w:p w14:paraId="34B03E37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Membranowe;</w:t>
            </w:r>
          </w:p>
          <w:p w14:paraId="684F92B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Regulowane stopki;</w:t>
            </w:r>
          </w:p>
          <w:p w14:paraId="4FBCE61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Stopki antypoślizgowe;</w:t>
            </w:r>
          </w:p>
        </w:tc>
        <w:tc>
          <w:tcPr>
            <w:tcW w:w="3021" w:type="dxa"/>
          </w:tcPr>
          <w:p w14:paraId="1CD448F1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201BF504" w14:textId="77777777" w:rsidTr="00A074B8">
        <w:tc>
          <w:tcPr>
            <w:tcW w:w="3020" w:type="dxa"/>
          </w:tcPr>
          <w:p w14:paraId="50172288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Mysz</w:t>
            </w:r>
          </w:p>
        </w:tc>
        <w:tc>
          <w:tcPr>
            <w:tcW w:w="3021" w:type="dxa"/>
          </w:tcPr>
          <w:p w14:paraId="22949A45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Sensor optyczny; 3 przyciski; rolka do skrolowania; wyłącznik zasilana;</w:t>
            </w:r>
          </w:p>
        </w:tc>
        <w:tc>
          <w:tcPr>
            <w:tcW w:w="3021" w:type="dxa"/>
          </w:tcPr>
          <w:p w14:paraId="39EEFAE5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39C7D57D" w14:textId="77777777" w:rsidTr="00A074B8">
        <w:tc>
          <w:tcPr>
            <w:tcW w:w="3020" w:type="dxa"/>
          </w:tcPr>
          <w:p w14:paraId="6B935B6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21" w:type="dxa"/>
          </w:tcPr>
          <w:p w14:paraId="0F26DDDC" w14:textId="6FB449BF" w:rsidR="00F30132" w:rsidRPr="00F30132" w:rsidRDefault="00191E3B" w:rsidP="0019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miesią</w:t>
            </w:r>
            <w:r w:rsidR="00F30132" w:rsidRPr="00F3013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 w:rsidR="00F30132" w:rsidRPr="00F30132">
              <w:rPr>
                <w:sz w:val="18"/>
                <w:szCs w:val="18"/>
              </w:rPr>
              <w:t xml:space="preserve"> - producenta</w:t>
            </w:r>
          </w:p>
        </w:tc>
        <w:tc>
          <w:tcPr>
            <w:tcW w:w="3021" w:type="dxa"/>
          </w:tcPr>
          <w:p w14:paraId="6119E735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0EE41FFB" w14:textId="77777777" w:rsidTr="00A074B8">
        <w:tc>
          <w:tcPr>
            <w:tcW w:w="3020" w:type="dxa"/>
          </w:tcPr>
          <w:p w14:paraId="4255F234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Uwagi</w:t>
            </w:r>
          </w:p>
        </w:tc>
        <w:tc>
          <w:tcPr>
            <w:tcW w:w="3021" w:type="dxa"/>
          </w:tcPr>
          <w:p w14:paraId="76398DE7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 wspólny adapter do myszki i klawiatury</w:t>
            </w:r>
          </w:p>
        </w:tc>
        <w:tc>
          <w:tcPr>
            <w:tcW w:w="3021" w:type="dxa"/>
          </w:tcPr>
          <w:p w14:paraId="1905CF08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</w:tbl>
    <w:p w14:paraId="5EFA8345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  <w:highlight w:val="yellow"/>
        </w:rPr>
      </w:pPr>
    </w:p>
    <w:p w14:paraId="17C3A587" w14:textId="2F760ABC" w:rsidR="005407EC" w:rsidRPr="00F30132" w:rsidRDefault="00F30132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>M</w:t>
      </w:r>
      <w:r w:rsidR="005407EC" w:rsidRPr="00F30132">
        <w:rPr>
          <w:rFonts w:cs="Calibri"/>
          <w:b/>
          <w:sz w:val="18"/>
          <w:szCs w:val="18"/>
        </w:rPr>
        <w:t xml:space="preserve">onitor nowy – 2 szt.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480"/>
        <w:gridCol w:w="2989"/>
      </w:tblGrid>
      <w:tr w:rsidR="005407EC" w:rsidRPr="00F30132" w14:paraId="44563BF6" w14:textId="77777777" w:rsidTr="00A074B8">
        <w:trPr>
          <w:trHeight w:val="1201"/>
        </w:trPr>
        <w:tc>
          <w:tcPr>
            <w:tcW w:w="1740" w:type="dxa"/>
            <w:shd w:val="clear" w:color="auto" w:fill="auto"/>
          </w:tcPr>
          <w:p w14:paraId="47B1FDA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25C4F01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A4F8558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Opis przedmiotu zamówienia</w:t>
            </w:r>
          </w:p>
          <w:p w14:paraId="57BB72B5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D2C7FC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F2E5F4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80" w:type="dxa"/>
            <w:shd w:val="clear" w:color="auto" w:fill="auto"/>
          </w:tcPr>
          <w:p w14:paraId="71097E1B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1437B9D0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2989" w:type="dxa"/>
            <w:shd w:val="clear" w:color="auto" w:fill="auto"/>
          </w:tcPr>
          <w:p w14:paraId="38E01889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081A0D8D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6A867C2A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="Calibri"/>
                <w:b/>
                <w:color w:val="000000"/>
                <w:sz w:val="18"/>
                <w:szCs w:val="18"/>
                <w:bdr w:val="nil"/>
                <w:lang w:eastAsia="pl-PL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</w:tbl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977"/>
      </w:tblGrid>
      <w:tr w:rsidR="005407EC" w:rsidRPr="00F30132" w14:paraId="271FAA96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72B0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</w:rPr>
              <w:t>Monitor nowy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88A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</w:rPr>
              <w:t>Rozdzielczość natywna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267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3F3F3"/>
              </w:rPr>
              <w:t>3440 x 1440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F9C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407EC" w:rsidRPr="00F30132" w14:paraId="6E8592FA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FFA1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D4F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Format obrazu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5D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21:9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6D2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73CEE526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485F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C64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Czas Reakcji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53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4ms (GTG) lub lepiej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7F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4CE2D20F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9E6C0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F02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Odświeżanie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D1D8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100 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EAB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56727520" w14:textId="77777777" w:rsidTr="00A074B8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5E6B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7F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Przekątna ekranu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115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3F3F3"/>
              </w:rPr>
              <w:t>34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ED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50D29CFB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43B9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106F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Typ matrycy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407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LED, 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AF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5B88E29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D2EB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AA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Liczba wyświetlanych kolorów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18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16,7 mln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A5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E9698C5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28EF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BE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przestrzeń barw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6E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99% sRGB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3A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9522E76" w14:textId="77777777" w:rsidTr="00A074B8">
        <w:trPr>
          <w:trHeight w:val="116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F974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2B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Złącza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1C0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Co najmniej:</w:t>
            </w:r>
            <w:r w:rsidRPr="00F30132">
              <w:rPr>
                <w:rFonts w:asciiTheme="minorHAnsi" w:hAnsiTheme="minorHAnsi" w:cstheme="minorHAnsi"/>
                <w:sz w:val="18"/>
                <w:szCs w:val="18"/>
              </w:rPr>
              <w:br/>
              <w:t>1x HDMI 2.0 lub nowszy</w:t>
            </w:r>
            <w:r w:rsidRPr="00F30132">
              <w:rPr>
                <w:rFonts w:asciiTheme="minorHAnsi" w:hAnsiTheme="minorHAnsi" w:cstheme="minorHAnsi"/>
                <w:sz w:val="18"/>
                <w:szCs w:val="18"/>
              </w:rPr>
              <w:br/>
              <w:t>1x DisplayPort 1.2 lub nowszy</w:t>
            </w:r>
          </w:p>
          <w:p w14:paraId="14C3D04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2x USB 3.2 Gen. 1 Typ A, </w:t>
            </w:r>
          </w:p>
          <w:p w14:paraId="371AF3B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1x USB 3.2 Gen. 1 Typ-B</w:t>
            </w:r>
          </w:p>
          <w:p w14:paraId="2005645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14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586C6224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D3424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29A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Dodatkowo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76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Zakrzywienia ekranu - 1800R</w:t>
            </w:r>
          </w:p>
          <w:p w14:paraId="1D53B08C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VESA 100 x 100 mm</w:t>
            </w:r>
          </w:p>
          <w:p w14:paraId="2EA8B47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Regulacja wysokości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4C4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6B1F8C7" w14:textId="77777777" w:rsidTr="00A074B8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DEF18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AC3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CC0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300 cd/m²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C35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3E5A3425" w14:textId="77777777" w:rsidTr="00A074B8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6DF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4EB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6EEC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36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C6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8F3E0B" w14:textId="77777777" w:rsidR="005407EC" w:rsidRPr="00F30132" w:rsidRDefault="005407EC" w:rsidP="005407EC">
      <w:pPr>
        <w:rPr>
          <w:sz w:val="18"/>
          <w:szCs w:val="18"/>
        </w:rPr>
      </w:pPr>
    </w:p>
    <w:p w14:paraId="47BFC3D0" w14:textId="5B70A0CC" w:rsidR="006847C0" w:rsidRDefault="006847C0" w:rsidP="00F30132">
      <w:pPr>
        <w:suppressAutoHyphens w:val="0"/>
        <w:spacing w:line="259" w:lineRule="auto"/>
        <w:rPr>
          <w:rFonts w:cs="Calibri"/>
          <w:sz w:val="18"/>
          <w:szCs w:val="18"/>
        </w:rPr>
      </w:pPr>
    </w:p>
    <w:p w14:paraId="3DBD0168" w14:textId="77777777" w:rsidR="00590054" w:rsidRDefault="00590054" w:rsidP="00F30132">
      <w:pPr>
        <w:suppressAutoHyphens w:val="0"/>
        <w:spacing w:line="259" w:lineRule="auto"/>
        <w:rPr>
          <w:rFonts w:cs="Calibri"/>
          <w:sz w:val="18"/>
          <w:szCs w:val="18"/>
        </w:rPr>
      </w:pPr>
    </w:p>
    <w:p w14:paraId="16EBC37B" w14:textId="25FF9F39" w:rsidR="00590054" w:rsidRDefault="00590054" w:rsidP="00F30132">
      <w:pPr>
        <w:suppressAutoHyphens w:val="0"/>
        <w:spacing w:line="259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Komputer nowy All in One – 1 szt.</w:t>
      </w:r>
    </w:p>
    <w:p w14:paraId="03D88F57" w14:textId="77777777" w:rsidR="00590054" w:rsidRPr="00590054" w:rsidRDefault="00590054" w:rsidP="00F30132">
      <w:pPr>
        <w:suppressAutoHyphens w:val="0"/>
        <w:spacing w:line="259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590054" w:rsidRPr="00590054" w14:paraId="2A88678C" w14:textId="77777777" w:rsidTr="00353449">
        <w:tc>
          <w:tcPr>
            <w:tcW w:w="1980" w:type="dxa"/>
          </w:tcPr>
          <w:p w14:paraId="4D5D3CF6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3544" w:type="dxa"/>
          </w:tcPr>
          <w:p w14:paraId="0CF8966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538" w:type="dxa"/>
          </w:tcPr>
          <w:p w14:paraId="37AE38D2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31C69680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90054" w:rsidRPr="00590054" w14:paraId="41FD3811" w14:textId="77777777" w:rsidTr="00353449">
        <w:tc>
          <w:tcPr>
            <w:tcW w:w="1980" w:type="dxa"/>
          </w:tcPr>
          <w:p w14:paraId="4DF91E6E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Ekran:</w:t>
            </w:r>
          </w:p>
        </w:tc>
        <w:tc>
          <w:tcPr>
            <w:tcW w:w="3544" w:type="dxa"/>
          </w:tcPr>
          <w:p w14:paraId="6911411E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27", min: 1920 x 1080 pikseli</w:t>
            </w:r>
          </w:p>
        </w:tc>
        <w:tc>
          <w:tcPr>
            <w:tcW w:w="3538" w:type="dxa"/>
          </w:tcPr>
          <w:p w14:paraId="55FC0FF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7F5ABA3A" w14:textId="77777777" w:rsidTr="00353449">
        <w:tc>
          <w:tcPr>
            <w:tcW w:w="1980" w:type="dxa"/>
          </w:tcPr>
          <w:p w14:paraId="2A5CCD01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Typ matrycy</w:t>
            </w:r>
          </w:p>
        </w:tc>
        <w:tc>
          <w:tcPr>
            <w:tcW w:w="3544" w:type="dxa"/>
          </w:tcPr>
          <w:p w14:paraId="45315743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IPS</w:t>
            </w:r>
          </w:p>
        </w:tc>
        <w:tc>
          <w:tcPr>
            <w:tcW w:w="3538" w:type="dxa"/>
          </w:tcPr>
          <w:p w14:paraId="10ED6C2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9FB3C73" w14:textId="77777777" w:rsidTr="00353449">
        <w:tc>
          <w:tcPr>
            <w:tcW w:w="1980" w:type="dxa"/>
          </w:tcPr>
          <w:p w14:paraId="56A74DC3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Procesor:</w:t>
            </w:r>
          </w:p>
        </w:tc>
        <w:tc>
          <w:tcPr>
            <w:tcW w:w="3544" w:type="dxa"/>
          </w:tcPr>
          <w:p w14:paraId="6B5F1412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Min: </w:t>
            </w: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rdzeni;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Min: </w:t>
            </w: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wątków;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>(W przypadku Intela z rdzeniami Performance Cores min 4, Efficient Cores min 4)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Procesor powinien osiągać w teście wydajności PassMark PerformanceTest (wynik dostępny: https://www.cpubenchmark.net/) co najmniej wynik (Multithread Rating) </w:t>
            </w: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18300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punktów Passmark CPU Mark  (należy podać model oferowanego procesora);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>wypełni zgodny z Windows 11</w:t>
            </w:r>
          </w:p>
          <w:p w14:paraId="3991D56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8" w:type="dxa"/>
          </w:tcPr>
          <w:p w14:paraId="2AB4826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6F7F685" w14:textId="77777777" w:rsidTr="00353449">
        <w:tc>
          <w:tcPr>
            <w:tcW w:w="1980" w:type="dxa"/>
          </w:tcPr>
          <w:p w14:paraId="664AE6DC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Pamięć RAM:</w:t>
            </w:r>
          </w:p>
        </w:tc>
        <w:tc>
          <w:tcPr>
            <w:tcW w:w="3544" w:type="dxa"/>
          </w:tcPr>
          <w:p w14:paraId="6287730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SO-DIMM DDR5:</w:t>
            </w:r>
          </w:p>
          <w:p w14:paraId="01544C47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Min: 5200 MHz 16GB;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>lub w przypadku SO-DIMM DDR4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>min: 3200 MHz 16GB;</w:t>
            </w:r>
          </w:p>
        </w:tc>
        <w:tc>
          <w:tcPr>
            <w:tcW w:w="3538" w:type="dxa"/>
          </w:tcPr>
          <w:p w14:paraId="19FF01E2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B5DD786" w14:textId="77777777" w:rsidTr="00353449">
        <w:tc>
          <w:tcPr>
            <w:tcW w:w="1980" w:type="dxa"/>
          </w:tcPr>
          <w:p w14:paraId="51B9333B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graficzna:</w:t>
            </w:r>
          </w:p>
          <w:p w14:paraId="48EF3799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C34C845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Karta grafiki: 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wydajność minimum 2460 wg https://www.videocardbenchmark.net </w:t>
            </w:r>
          </w:p>
          <w:p w14:paraId="2FF3B0D2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8" w:type="dxa"/>
          </w:tcPr>
          <w:p w14:paraId="32D33325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41508E28" w14:textId="77777777" w:rsidTr="00353449">
        <w:tc>
          <w:tcPr>
            <w:tcW w:w="1980" w:type="dxa"/>
          </w:tcPr>
          <w:p w14:paraId="0A221BA8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Dysk: </w:t>
            </w:r>
          </w:p>
        </w:tc>
        <w:tc>
          <w:tcPr>
            <w:tcW w:w="3544" w:type="dxa"/>
          </w:tcPr>
          <w:p w14:paraId="598BA5C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SSD: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min: 1 TB; NVMe</w:t>
            </w:r>
          </w:p>
        </w:tc>
        <w:tc>
          <w:tcPr>
            <w:tcW w:w="3538" w:type="dxa"/>
          </w:tcPr>
          <w:p w14:paraId="5D6330B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2F1137DD" w14:textId="77777777" w:rsidTr="00353449">
        <w:tc>
          <w:tcPr>
            <w:tcW w:w="1980" w:type="dxa"/>
          </w:tcPr>
          <w:p w14:paraId="4A6A7EC7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System operacyjny:</w:t>
            </w:r>
          </w:p>
        </w:tc>
        <w:tc>
          <w:tcPr>
            <w:tcW w:w="3544" w:type="dxa"/>
          </w:tcPr>
          <w:p w14:paraId="728E87DC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Windows 11 Pro</w:t>
            </w:r>
          </w:p>
        </w:tc>
        <w:tc>
          <w:tcPr>
            <w:tcW w:w="3538" w:type="dxa"/>
          </w:tcPr>
          <w:p w14:paraId="60FEEE8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9A37A5B" w14:textId="77777777" w:rsidTr="00353449">
        <w:tc>
          <w:tcPr>
            <w:tcW w:w="1980" w:type="dxa"/>
          </w:tcPr>
          <w:p w14:paraId="4298E111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Dźwięk:</w:t>
            </w:r>
          </w:p>
        </w:tc>
        <w:tc>
          <w:tcPr>
            <w:tcW w:w="3544" w:type="dxa"/>
          </w:tcPr>
          <w:p w14:paraId="7DFF237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zintegrowana zgodna z Intel High Definition Audio;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Wbudowane dwa mikrofony;</w:t>
            </w:r>
          </w:p>
        </w:tc>
        <w:tc>
          <w:tcPr>
            <w:tcW w:w="3538" w:type="dxa"/>
          </w:tcPr>
          <w:p w14:paraId="40006159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09C13491" w14:textId="77777777" w:rsidTr="00353449">
        <w:tc>
          <w:tcPr>
            <w:tcW w:w="1980" w:type="dxa"/>
          </w:tcPr>
          <w:p w14:paraId="3F99EBE5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Złącza:</w:t>
            </w:r>
          </w:p>
        </w:tc>
        <w:tc>
          <w:tcPr>
            <w:tcW w:w="3544" w:type="dxa"/>
          </w:tcPr>
          <w:p w14:paraId="0EFB8D2E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Min: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 xml:space="preserve">combo jack (wejście/wyjście audio), HDMI x 1, USB 3.2x 2, 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Wi-Fi 6; RJ-45 (LAN) - 1 szt.</w:t>
            </w:r>
          </w:p>
        </w:tc>
        <w:tc>
          <w:tcPr>
            <w:tcW w:w="3538" w:type="dxa"/>
          </w:tcPr>
          <w:p w14:paraId="6363E125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4A198984" w14:textId="77777777" w:rsidTr="00353449">
        <w:tc>
          <w:tcPr>
            <w:tcW w:w="1980" w:type="dxa"/>
          </w:tcPr>
          <w:p w14:paraId="540A5646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Gwarancja:</w:t>
            </w:r>
          </w:p>
        </w:tc>
        <w:tc>
          <w:tcPr>
            <w:tcW w:w="3544" w:type="dxa"/>
          </w:tcPr>
          <w:p w14:paraId="2B9C8CBA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24 miesięcy - producenta</w:t>
            </w:r>
          </w:p>
        </w:tc>
        <w:tc>
          <w:tcPr>
            <w:tcW w:w="3538" w:type="dxa"/>
          </w:tcPr>
          <w:p w14:paraId="2FCF987C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8C2466" w14:textId="77777777" w:rsidR="00590054" w:rsidRPr="00590054" w:rsidRDefault="00590054" w:rsidP="00F30132">
      <w:pPr>
        <w:suppressAutoHyphens w:val="0"/>
        <w:spacing w:line="259" w:lineRule="auto"/>
        <w:rPr>
          <w:rFonts w:asciiTheme="minorHAnsi" w:hAnsiTheme="minorHAnsi" w:cstheme="minorHAnsi"/>
          <w:sz w:val="18"/>
          <w:szCs w:val="18"/>
        </w:rPr>
      </w:pPr>
    </w:p>
    <w:sectPr w:rsidR="00590054" w:rsidRPr="00590054" w:rsidSect="006847C0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F58F" w14:textId="77777777" w:rsidR="00EE5394" w:rsidRDefault="00EE5394" w:rsidP="006847C0">
      <w:pPr>
        <w:spacing w:after="0" w:line="240" w:lineRule="auto"/>
      </w:pPr>
      <w:r>
        <w:separator/>
      </w:r>
    </w:p>
  </w:endnote>
  <w:endnote w:type="continuationSeparator" w:id="0">
    <w:p w14:paraId="74AF8373" w14:textId="77777777" w:rsidR="00EE5394" w:rsidRDefault="00EE5394" w:rsidP="0068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 Premr Pro"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525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93702" w14:textId="454FC884" w:rsidR="006847C0" w:rsidRDefault="006847C0">
            <w:pPr>
              <w:pStyle w:val="Stopka"/>
              <w:jc w:val="center"/>
            </w:pPr>
            <w:r w:rsidRPr="006847C0">
              <w:rPr>
                <w:rFonts w:ascii="Garamond Premr Pro" w:hAnsi="Garamond Premr Pro"/>
                <w:color w:val="B5123E"/>
              </w:rPr>
              <w:t xml:space="preserve">Strona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PAGE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AC6A7E">
              <w:rPr>
                <w:rFonts w:ascii="Garamond Premr Pro" w:hAnsi="Garamond Premr Pro"/>
                <w:b/>
                <w:bCs/>
                <w:noProof/>
                <w:color w:val="B5123E"/>
              </w:rPr>
              <w:t>2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  <w:r w:rsidRPr="006847C0">
              <w:rPr>
                <w:rFonts w:ascii="Garamond Premr Pro" w:hAnsi="Garamond Premr Pro"/>
                <w:color w:val="B5123E"/>
              </w:rPr>
              <w:t xml:space="preserve"> z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NUMPAGES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AC6A7E">
              <w:rPr>
                <w:rFonts w:ascii="Garamond Premr Pro" w:hAnsi="Garamond Premr Pro"/>
                <w:b/>
                <w:bCs/>
                <w:noProof/>
                <w:color w:val="B5123E"/>
              </w:rPr>
              <w:t>5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</w:p>
        </w:sdtContent>
      </w:sdt>
    </w:sdtContent>
  </w:sdt>
  <w:p w14:paraId="6A577AE4" w14:textId="77777777" w:rsidR="006847C0" w:rsidRDefault="00684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C3F2" w14:textId="67C36A71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</w:rPr>
    </w:pPr>
    <w:r w:rsidRPr="006847C0">
      <w:rPr>
        <w:rFonts w:ascii="Garamond Premr Pro" w:hAnsi="Garamond Premr Pro" w:cs="Garamond Premr Pro"/>
        <w:color w:val="B5123E"/>
        <w:sz w:val="22"/>
        <w:szCs w:val="22"/>
      </w:rPr>
      <w:t>PL 31-069 Kraków, ul. Bernardyńska 3</w:t>
    </w:r>
  </w:p>
  <w:p w14:paraId="2770FE92" w14:textId="6B4DD90C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  <w:lang w:val="en-US"/>
      </w:rPr>
    </w:pPr>
    <w:r w:rsidRPr="006847C0">
      <w:rPr>
        <w:rFonts w:ascii="Garamond Premr Pro" w:hAnsi="Garamond Premr Pro" w:cs="Garamond Premr Pro"/>
        <w:color w:val="B5123E"/>
        <w:sz w:val="22"/>
        <w:szCs w:val="22"/>
        <w:lang w:val="en-US"/>
      </w:rPr>
      <w:t>tel. +48 12 8898 411</w:t>
    </w:r>
  </w:p>
  <w:p w14:paraId="3E147E6C" w14:textId="24E34A16" w:rsidR="006847C0" w:rsidRPr="006847C0" w:rsidRDefault="006847C0" w:rsidP="006847C0">
    <w:pPr>
      <w:pStyle w:val="Adres"/>
      <w:ind w:right="-853"/>
      <w:rPr>
        <w:rFonts w:ascii="Garamond Premr Pro" w:hAnsi="Garamond Premr Pro"/>
        <w:color w:val="B5123E"/>
        <w:lang w:val="en-US" w:eastAsia="pl-PL"/>
      </w:rPr>
    </w:pPr>
    <w:r w:rsidRPr="006847C0">
      <w:rPr>
        <w:rFonts w:ascii="Garamond Premr Pro" w:hAnsi="Garamond Premr Pro" w:cs="Garamond Premr Pro"/>
        <w:color w:val="B5123E"/>
        <w:lang w:val="en-US"/>
      </w:rPr>
      <w:t>zp@upjp2.edu.pl, bip.upjp2.edu.pl/zamowienia-publiczne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068E" w14:textId="77777777" w:rsidR="00EE5394" w:rsidRDefault="00EE5394" w:rsidP="006847C0">
      <w:pPr>
        <w:spacing w:after="0" w:line="240" w:lineRule="auto"/>
      </w:pPr>
      <w:r>
        <w:separator/>
      </w:r>
    </w:p>
  </w:footnote>
  <w:footnote w:type="continuationSeparator" w:id="0">
    <w:p w14:paraId="4CE9AB99" w14:textId="77777777" w:rsidR="00EE5394" w:rsidRDefault="00EE5394" w:rsidP="0068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FF43" w14:textId="1EB4C56A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4CD3A" wp14:editId="119B3483">
          <wp:simplePos x="0" y="0"/>
          <wp:positionH relativeFrom="margin">
            <wp:align>center</wp:align>
          </wp:positionH>
          <wp:positionV relativeFrom="page">
            <wp:posOffset>454660</wp:posOffset>
          </wp:positionV>
          <wp:extent cx="539750" cy="612140"/>
          <wp:effectExtent l="0" t="0" r="0" b="0"/>
          <wp:wrapTight wrapText="bothSides">
            <wp:wrapPolygon edited="0">
              <wp:start x="0" y="0"/>
              <wp:lineTo x="0" y="14788"/>
              <wp:lineTo x="6099" y="20838"/>
              <wp:lineTo x="13722" y="20838"/>
              <wp:lineTo x="16009" y="20166"/>
              <wp:lineTo x="20584" y="13444"/>
              <wp:lineTo x="205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68BA9B55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14:paraId="59E5FE98" w14:textId="1396E3FB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14:paraId="6764EA94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</w:p>
  <w:p w14:paraId="2588160B" w14:textId="10B29EF8" w:rsidR="006847C0" w:rsidRDefault="006847C0" w:rsidP="006847C0">
    <w:pPr>
      <w:pStyle w:val="Jednostka"/>
      <w:spacing w:before="0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>Biuro Zamówień Publicznych</w:t>
    </w:r>
  </w:p>
  <w:p w14:paraId="1CD682DB" w14:textId="77777777" w:rsidR="006847C0" w:rsidRDefault="00684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B"/>
    <w:rsid w:val="00064E19"/>
    <w:rsid w:val="000F7A28"/>
    <w:rsid w:val="00191E3B"/>
    <w:rsid w:val="003152D2"/>
    <w:rsid w:val="004514D6"/>
    <w:rsid w:val="004E7C03"/>
    <w:rsid w:val="005407EC"/>
    <w:rsid w:val="00590054"/>
    <w:rsid w:val="006847C0"/>
    <w:rsid w:val="00757296"/>
    <w:rsid w:val="008E229B"/>
    <w:rsid w:val="00980A8C"/>
    <w:rsid w:val="00AC6A7E"/>
    <w:rsid w:val="00AD1218"/>
    <w:rsid w:val="00C61DE2"/>
    <w:rsid w:val="00EE5394"/>
    <w:rsid w:val="00F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C058E"/>
  <w15:chartTrackingRefBased/>
  <w15:docId w15:val="{CBC2D6C8-C25D-4251-9176-F8936D7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2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47C0"/>
  </w:style>
  <w:style w:type="paragraph" w:styleId="Stopka">
    <w:name w:val="footer"/>
    <w:basedOn w:val="Normalny"/>
    <w:link w:val="Stopka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47C0"/>
  </w:style>
  <w:style w:type="character" w:customStyle="1" w:styleId="Uczelnia">
    <w:name w:val="Uczelnia"/>
    <w:uiPriority w:val="1"/>
    <w:qFormat/>
    <w:locked/>
    <w:rsid w:val="006847C0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sz w:val="28"/>
      <w:szCs w:val="28"/>
      <w:lang w:eastAsia="en-US"/>
    </w:rPr>
  </w:style>
  <w:style w:type="paragraph" w:customStyle="1" w:styleId="Jednostka">
    <w:name w:val="Jednostka"/>
    <w:basedOn w:val="Normalny"/>
    <w:qFormat/>
    <w:locked/>
    <w:rsid w:val="006847C0"/>
    <w:pPr>
      <w:suppressAutoHyphens w:val="0"/>
      <w:autoSpaceDE w:val="0"/>
      <w:autoSpaceDN w:val="0"/>
      <w:adjustRightInd w:val="0"/>
      <w:spacing w:before="200"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Adres">
    <w:name w:val="Adres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6847C0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CW_Lista,Wypunktowanie,wypunktowanie,Podsis rysunku,Data wydania,Nagłowek 3,Preambuła,Dot pt,F5 List Paragraph,Recommendation,List Paragraph11,lp1,maz_wyliczenie,opis dzialan"/>
    <w:basedOn w:val="Normalny"/>
    <w:uiPriority w:val="34"/>
    <w:qFormat/>
    <w:rsid w:val="005407EC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407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Urszula Giza</cp:lastModifiedBy>
  <cp:revision>2</cp:revision>
  <cp:lastPrinted>2024-09-17T09:11:00Z</cp:lastPrinted>
  <dcterms:created xsi:type="dcterms:W3CDTF">2024-12-04T12:46:00Z</dcterms:created>
  <dcterms:modified xsi:type="dcterms:W3CDTF">2024-12-04T12:46:00Z</dcterms:modified>
</cp:coreProperties>
</file>