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227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5983"/>
        <w:gridCol w:w="1670"/>
        <w:gridCol w:w="1449"/>
        <w:gridCol w:w="1275"/>
      </w:tblGrid>
      <w:tr w:rsidR="00922DE6" w:rsidRPr="00AF78AE" w14:paraId="23068C06" w14:textId="77777777" w:rsidTr="00D26119">
        <w:trPr>
          <w:jc w:val="center"/>
        </w:trPr>
        <w:tc>
          <w:tcPr>
            <w:tcW w:w="850" w:type="dxa"/>
            <w:vAlign w:val="center"/>
          </w:tcPr>
          <w:p w14:paraId="299D9901" w14:textId="77777777" w:rsidR="00922DE6" w:rsidRPr="00AF78AE" w:rsidRDefault="00922DE6" w:rsidP="00B623C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983" w:type="dxa"/>
            <w:vAlign w:val="center"/>
          </w:tcPr>
          <w:p w14:paraId="1E039222" w14:textId="77777777" w:rsidR="00922DE6" w:rsidRPr="00AF78AE" w:rsidRDefault="00922DE6" w:rsidP="00B623C0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670" w:type="dxa"/>
            <w:vAlign w:val="center"/>
          </w:tcPr>
          <w:p w14:paraId="0A09E2DE" w14:textId="77777777" w:rsidR="00922DE6" w:rsidRPr="00AF78AE" w:rsidRDefault="00922DE6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Parametry wymagane, tak</w:t>
            </w:r>
            <w:r w:rsidR="007A3FC5" w:rsidRPr="00AF78AE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449" w:type="dxa"/>
            <w:vAlign w:val="center"/>
          </w:tcPr>
          <w:p w14:paraId="38512130" w14:textId="77777777" w:rsidR="00922DE6" w:rsidRPr="00AF78AE" w:rsidRDefault="00922DE6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7A3FC5" w:rsidRPr="00AF78AE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5" w:type="dxa"/>
          </w:tcPr>
          <w:p w14:paraId="1B72ED4E" w14:textId="77777777" w:rsidR="00922DE6" w:rsidRPr="00AF78AE" w:rsidRDefault="00922DE6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BA2858" w:rsidRPr="00AF78AE" w14:paraId="7375F4F2" w14:textId="77777777" w:rsidTr="00FE1BC8">
        <w:trPr>
          <w:trHeight w:val="535"/>
          <w:jc w:val="center"/>
        </w:trPr>
        <w:tc>
          <w:tcPr>
            <w:tcW w:w="11227" w:type="dxa"/>
            <w:gridSpan w:val="5"/>
            <w:vAlign w:val="center"/>
          </w:tcPr>
          <w:p w14:paraId="0AFEFE7F" w14:textId="142C0BFC" w:rsidR="00BA2858" w:rsidRPr="00AF78AE" w:rsidRDefault="00BA2858" w:rsidP="00FE1BC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bCs/>
                <w:sz w:val="18"/>
                <w:szCs w:val="18"/>
              </w:rPr>
              <w:t>ZADANIE NR 1 POZYCJA NR 17</w:t>
            </w:r>
          </w:p>
        </w:tc>
      </w:tr>
      <w:tr w:rsidR="00922DE6" w:rsidRPr="00AF78AE" w14:paraId="1C7D4F94" w14:textId="77777777" w:rsidTr="00D26119">
        <w:trPr>
          <w:trHeight w:val="313"/>
          <w:jc w:val="center"/>
        </w:trPr>
        <w:tc>
          <w:tcPr>
            <w:tcW w:w="850" w:type="dxa"/>
            <w:vAlign w:val="center"/>
          </w:tcPr>
          <w:p w14:paraId="4D368EFB" w14:textId="77777777" w:rsidR="00922DE6" w:rsidRPr="00AF78AE" w:rsidRDefault="00922DE6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Align w:val="center"/>
          </w:tcPr>
          <w:p w14:paraId="411813FE" w14:textId="621D214C" w:rsidR="00922DE6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Platforma elektrochirurgiczna do zabiegów endoskopowych</w:t>
            </w:r>
            <w:r w:rsidR="002A7EBD" w:rsidRPr="00AF78AE">
              <w:rPr>
                <w:rFonts w:ascii="Tahoma" w:hAnsi="Tahoma" w:cs="Tahoma"/>
                <w:b/>
                <w:sz w:val="18"/>
                <w:szCs w:val="18"/>
              </w:rPr>
              <w:t xml:space="preserve"> - szt. 1</w:t>
            </w:r>
            <w:r w:rsidR="002D6080" w:rsidRPr="00AF78AE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449" w:type="dxa"/>
          </w:tcPr>
          <w:p w14:paraId="53C3C4D3" w14:textId="77777777" w:rsidR="00922DE6" w:rsidRPr="00AF78AE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62AC6B" w14:textId="77777777" w:rsidR="00922DE6" w:rsidRPr="00AF78AE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AF78AE" w14:paraId="4BC05C99" w14:textId="77777777" w:rsidTr="00D26119">
        <w:trPr>
          <w:jc w:val="center"/>
        </w:trPr>
        <w:tc>
          <w:tcPr>
            <w:tcW w:w="850" w:type="dxa"/>
            <w:vAlign w:val="center"/>
          </w:tcPr>
          <w:p w14:paraId="0E6297EB" w14:textId="77777777" w:rsidR="00922DE6" w:rsidRPr="00AF78AE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76AB9DB" w14:textId="4531F1CA" w:rsidR="00922DE6" w:rsidRPr="00AF78AE" w:rsidRDefault="00922DE6" w:rsidP="00B623C0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 xml:space="preserve">Pełna nazwa urządzenia. </w:t>
            </w:r>
            <w:r w:rsidR="000A061E">
              <w:rPr>
                <w:rFonts w:ascii="Tahoma" w:hAnsi="Tahoma" w:cs="Tahoma"/>
                <w:sz w:val="18"/>
                <w:szCs w:val="18"/>
              </w:rPr>
              <w:t>Producent, t</w:t>
            </w:r>
            <w:r w:rsidRPr="00AF78AE">
              <w:rPr>
                <w:rFonts w:ascii="Tahoma" w:hAnsi="Tahoma" w:cs="Tahoma"/>
                <w:sz w:val="18"/>
                <w:szCs w:val="18"/>
              </w:rPr>
              <w:t>yp, model</w:t>
            </w:r>
          </w:p>
        </w:tc>
        <w:tc>
          <w:tcPr>
            <w:tcW w:w="1670" w:type="dxa"/>
            <w:vAlign w:val="center"/>
          </w:tcPr>
          <w:p w14:paraId="5468FC32" w14:textId="77777777" w:rsidR="00922DE6" w:rsidRPr="00AF78AE" w:rsidRDefault="00922DE6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A9FEAE5" w14:textId="77777777" w:rsidR="00922DE6" w:rsidRPr="00AF78AE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034023" w14:textId="77777777" w:rsidR="00922DE6" w:rsidRPr="00AF78AE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AF78AE" w14:paraId="56454A1B" w14:textId="77777777" w:rsidTr="00D26119">
        <w:trPr>
          <w:jc w:val="center"/>
        </w:trPr>
        <w:tc>
          <w:tcPr>
            <w:tcW w:w="850" w:type="dxa"/>
            <w:vAlign w:val="center"/>
          </w:tcPr>
          <w:p w14:paraId="2DAD4A47" w14:textId="77777777" w:rsidR="00922DE6" w:rsidRPr="00AF78AE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C074076" w14:textId="13CCD026" w:rsidR="00922DE6" w:rsidRPr="00AF78AE" w:rsidRDefault="006C3E98" w:rsidP="0046371F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Urządzenie fabrycznie nowe, niereko</w:t>
            </w:r>
            <w:r w:rsidR="000A061E">
              <w:rPr>
                <w:rFonts w:ascii="Tahoma" w:hAnsi="Tahoma" w:cs="Tahoma"/>
                <w:sz w:val="18"/>
                <w:szCs w:val="18"/>
              </w:rPr>
              <w:t>ndy</w:t>
            </w:r>
            <w:r w:rsidRPr="00AF78AE">
              <w:rPr>
                <w:rFonts w:ascii="Tahoma" w:hAnsi="Tahoma" w:cs="Tahoma"/>
                <w:sz w:val="18"/>
                <w:szCs w:val="18"/>
              </w:rPr>
              <w:t>cjonowane, nie powystawowe wyprodukowane w roku min. 2025.</w:t>
            </w:r>
          </w:p>
        </w:tc>
        <w:tc>
          <w:tcPr>
            <w:tcW w:w="1670" w:type="dxa"/>
            <w:vAlign w:val="center"/>
          </w:tcPr>
          <w:p w14:paraId="6D40D152" w14:textId="77777777" w:rsidR="00922DE6" w:rsidRPr="00AF78AE" w:rsidRDefault="00922DE6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AAB2AB3" w14:textId="77777777" w:rsidR="00922DE6" w:rsidRPr="00AF78AE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92153B" w14:textId="77777777" w:rsidR="00922DE6" w:rsidRPr="00AF78AE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9F92040" w14:textId="77777777" w:rsidTr="00D26119">
        <w:trPr>
          <w:jc w:val="center"/>
        </w:trPr>
        <w:tc>
          <w:tcPr>
            <w:tcW w:w="850" w:type="dxa"/>
            <w:vAlign w:val="center"/>
          </w:tcPr>
          <w:p w14:paraId="3B38C733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C3EBDC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Diatermia elektrochirurgiczna mono i bipolarna </w:t>
            </w:r>
          </w:p>
        </w:tc>
        <w:tc>
          <w:tcPr>
            <w:tcW w:w="1670" w:type="dxa"/>
            <w:vAlign w:val="center"/>
          </w:tcPr>
          <w:p w14:paraId="5E0260D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C4AF0A1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FE0B03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ADC22D9" w14:textId="77777777" w:rsidTr="00D26119">
        <w:trPr>
          <w:jc w:val="center"/>
        </w:trPr>
        <w:tc>
          <w:tcPr>
            <w:tcW w:w="850" w:type="dxa"/>
            <w:vAlign w:val="center"/>
          </w:tcPr>
          <w:p w14:paraId="3556E688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1D6D17A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dopasowanie mocy wyjściowej aparatu dla cięcia (kontrola łuku w zależności od parametrów osprzętu, struktury i właściwości tkanki), kontrolowanego procesorem minimum 32-bitowym</w:t>
            </w:r>
          </w:p>
        </w:tc>
        <w:tc>
          <w:tcPr>
            <w:tcW w:w="1670" w:type="dxa"/>
            <w:vAlign w:val="center"/>
          </w:tcPr>
          <w:p w14:paraId="092F1D5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F862118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B08B49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41322D8" w14:textId="77777777" w:rsidTr="00D26119">
        <w:trPr>
          <w:jc w:val="center"/>
        </w:trPr>
        <w:tc>
          <w:tcPr>
            <w:tcW w:w="850" w:type="dxa"/>
            <w:vAlign w:val="center"/>
          </w:tcPr>
          <w:p w14:paraId="0A31A292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D36764F" w14:textId="77777777" w:rsidR="00F749C1" w:rsidRPr="00AF78AE" w:rsidRDefault="00F749C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Odporność aparatu na impuls defibrylacji</w:t>
            </w:r>
          </w:p>
        </w:tc>
        <w:tc>
          <w:tcPr>
            <w:tcW w:w="1670" w:type="dxa"/>
            <w:vAlign w:val="center"/>
          </w:tcPr>
          <w:p w14:paraId="1D65822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A3FCB24" w14:textId="77777777" w:rsidR="00F749C1" w:rsidRPr="00AF78AE" w:rsidRDefault="00F749C1" w:rsidP="000B71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611944" w14:textId="77777777" w:rsidR="00F749C1" w:rsidRPr="00AF78AE" w:rsidRDefault="00F749C1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A1A139D" w14:textId="77777777" w:rsidTr="00D26119">
        <w:trPr>
          <w:jc w:val="center"/>
        </w:trPr>
        <w:tc>
          <w:tcPr>
            <w:tcW w:w="850" w:type="dxa"/>
            <w:vAlign w:val="center"/>
          </w:tcPr>
          <w:p w14:paraId="3D2C637A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AF12333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Interaktywny ekran dotykowy - płaski, odporny na uderzenia i zarysowania, łatwy do utrzymania w czystości</w:t>
            </w:r>
          </w:p>
        </w:tc>
        <w:tc>
          <w:tcPr>
            <w:tcW w:w="1670" w:type="dxa"/>
            <w:vAlign w:val="center"/>
          </w:tcPr>
          <w:p w14:paraId="3FE03A3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27006B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47BC93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6616BAF" w14:textId="77777777" w:rsidTr="00D26119">
        <w:trPr>
          <w:jc w:val="center"/>
        </w:trPr>
        <w:tc>
          <w:tcPr>
            <w:tcW w:w="850" w:type="dxa"/>
            <w:vAlign w:val="center"/>
          </w:tcPr>
          <w:p w14:paraId="556F616C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CF961F3" w14:textId="77777777" w:rsidR="00F749C1" w:rsidRPr="00AF78AE" w:rsidRDefault="00F749C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Ekran z bezodpryskowego szkła bezpiecznego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762F687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13C7781F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57FD79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58A3FE58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1D581008" w14:textId="77777777" w:rsidTr="00D26119">
        <w:trPr>
          <w:jc w:val="center"/>
        </w:trPr>
        <w:tc>
          <w:tcPr>
            <w:tcW w:w="850" w:type="dxa"/>
            <w:vAlign w:val="center"/>
          </w:tcPr>
          <w:p w14:paraId="026CD9C4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4EAE8B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Blokada ekranu przed przypadkowym uruchomieniem</w:t>
            </w:r>
          </w:p>
        </w:tc>
        <w:tc>
          <w:tcPr>
            <w:tcW w:w="1670" w:type="dxa"/>
            <w:vAlign w:val="center"/>
          </w:tcPr>
          <w:p w14:paraId="62EF0E13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07FBCBF8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CC8D22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7F4F3959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6599D859" w14:textId="77777777" w:rsidTr="00D26119">
        <w:trPr>
          <w:jc w:val="center"/>
        </w:trPr>
        <w:tc>
          <w:tcPr>
            <w:tcW w:w="850" w:type="dxa"/>
            <w:vAlign w:val="center"/>
          </w:tcPr>
          <w:p w14:paraId="566BD0C1" w14:textId="77777777" w:rsidR="00F749C1" w:rsidRPr="00AF78AE" w:rsidRDefault="00F749C1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13471C1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System podświetlanych gniazd:</w:t>
            </w:r>
          </w:p>
          <w:p w14:paraId="53FCB355" w14:textId="77777777" w:rsidR="00F749C1" w:rsidRPr="00AF78AE" w:rsidRDefault="00F749C1" w:rsidP="00F749C1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podświetlenie wolnych gniazd</w:t>
            </w:r>
          </w:p>
          <w:p w14:paraId="2078A2E4" w14:textId="77777777" w:rsidR="00F749C1" w:rsidRPr="00AF78AE" w:rsidRDefault="00F749C1" w:rsidP="00F749C1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brak podświetlenia gniazd z podłączonym instrumentem,</w:t>
            </w:r>
          </w:p>
          <w:p w14:paraId="4F0DD00E" w14:textId="77777777" w:rsidR="00F749C1" w:rsidRPr="00AF78AE" w:rsidRDefault="00F749C1" w:rsidP="00F749C1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podświetlenie danego gniazda miga w czasie zmiany ustawień</w:t>
            </w:r>
          </w:p>
        </w:tc>
        <w:tc>
          <w:tcPr>
            <w:tcW w:w="1670" w:type="dxa"/>
            <w:vAlign w:val="center"/>
          </w:tcPr>
          <w:p w14:paraId="5FF39103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E0EF775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381567" w14:textId="77777777" w:rsidR="00F749C1" w:rsidRPr="00AF78AE" w:rsidRDefault="00F749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77F0148" w14:textId="77777777" w:rsidTr="00D26119">
        <w:trPr>
          <w:jc w:val="center"/>
        </w:trPr>
        <w:tc>
          <w:tcPr>
            <w:tcW w:w="850" w:type="dxa"/>
            <w:vAlign w:val="center"/>
          </w:tcPr>
          <w:p w14:paraId="5A0DB68E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B2158D3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Aparat wyposażony w gniazda przyłączeniowe:</w:t>
            </w:r>
          </w:p>
          <w:p w14:paraId="1F5C0401" w14:textId="77777777" w:rsidR="000A061E" w:rsidRPr="000A061E" w:rsidRDefault="000A061E" w:rsidP="00F749C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0A061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 gniazda monopolarne z możliwością podłączenia kabli w standardzie 3-pin oraz 1-pin 4 mm, 5 mm bez dodatkowych adapterów</w:t>
            </w:r>
            <w:r w:rsidRPr="000A061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9540B63" w14:textId="28124A78" w:rsidR="00F749C1" w:rsidRPr="00AF78AE" w:rsidRDefault="00F749C1" w:rsidP="00F749C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 gniazda bipolarne z możliwością podłączenia kabli w standardzie 3-pin, 2-pin, 1-pin bez dodatkowych adapterów</w:t>
            </w:r>
          </w:p>
          <w:p w14:paraId="7B5275E5" w14:textId="77777777" w:rsidR="00F749C1" w:rsidRDefault="00F749C1" w:rsidP="00F749C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gniazdo elektrody neutralnej</w:t>
            </w:r>
          </w:p>
          <w:p w14:paraId="5845D577" w14:textId="60BFA898" w:rsidR="00F77C5B" w:rsidRPr="000A061E" w:rsidRDefault="00F77C5B" w:rsidP="000A061E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0" w:type="dxa"/>
            <w:vAlign w:val="center"/>
          </w:tcPr>
          <w:p w14:paraId="0A1B23C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E38523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B63E40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5F4EE7F" w14:textId="77777777" w:rsidTr="00D26119">
        <w:trPr>
          <w:jc w:val="center"/>
        </w:trPr>
        <w:tc>
          <w:tcPr>
            <w:tcW w:w="850" w:type="dxa"/>
            <w:vAlign w:val="center"/>
          </w:tcPr>
          <w:p w14:paraId="4E60ED70" w14:textId="4AC0CF2A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781CA0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wyświetlania nastaw wyłącznie w używanych gniazdach i ukrycia nastaw w gniazdach aktualnie nie używanych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4931A2A0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038B3A9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512492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3EEAD46" w14:textId="77777777" w:rsidTr="00D26119">
        <w:trPr>
          <w:jc w:val="center"/>
        </w:trPr>
        <w:tc>
          <w:tcPr>
            <w:tcW w:w="850" w:type="dxa"/>
            <w:vAlign w:val="center"/>
          </w:tcPr>
          <w:p w14:paraId="606E68D5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6B8A66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Menu, ograniczone do maksymalnie trzech poziomów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74D4438F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E30C11C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6D01E5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C15DDCB" w14:textId="77777777" w:rsidTr="00D26119">
        <w:trPr>
          <w:jc w:val="center"/>
        </w:trPr>
        <w:tc>
          <w:tcPr>
            <w:tcW w:w="850" w:type="dxa"/>
            <w:vAlign w:val="center"/>
          </w:tcPr>
          <w:p w14:paraId="467A0C4E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336D6D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Interfejs użytkownika oparty na oknach z ikonami odzwierciedlającymi używany tryb i nastawy. Zmiana grafiki na ikonach wraz ze zmianą mocy i efektów</w:t>
            </w:r>
          </w:p>
        </w:tc>
        <w:tc>
          <w:tcPr>
            <w:tcW w:w="1670" w:type="dxa"/>
            <w:vAlign w:val="center"/>
          </w:tcPr>
          <w:p w14:paraId="79DBD88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20EB3A0" w14:textId="77777777" w:rsidR="00F749C1" w:rsidRPr="00AF78AE" w:rsidRDefault="00F749C1" w:rsidP="001D32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0DA8EA" w14:textId="77777777" w:rsidR="00F749C1" w:rsidRPr="00AF78AE" w:rsidRDefault="00F749C1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</w:p>
        </w:tc>
      </w:tr>
      <w:tr w:rsidR="00F749C1" w:rsidRPr="00AF78AE" w14:paraId="6BBB22E8" w14:textId="77777777" w:rsidTr="00D26119">
        <w:trPr>
          <w:jc w:val="center"/>
        </w:trPr>
        <w:tc>
          <w:tcPr>
            <w:tcW w:w="850" w:type="dxa"/>
            <w:vAlign w:val="center"/>
          </w:tcPr>
          <w:p w14:paraId="1DEA9BD7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C694F69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Rozbudowany system pomocy dla użytkownika:</w:t>
            </w:r>
          </w:p>
          <w:p w14:paraId="7F1853D8" w14:textId="77777777" w:rsidR="00F749C1" w:rsidRPr="00AF78AE" w:rsidRDefault="00F749C1" w:rsidP="00F749C1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komunikaty, ostrzeżenia, informacje w języku polskim,</w:t>
            </w:r>
          </w:p>
          <w:p w14:paraId="63558A77" w14:textId="77777777" w:rsidR="00F749C1" w:rsidRPr="00AF78AE" w:rsidRDefault="00F749C1" w:rsidP="00F749C1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wyświetlenia wyjaśnień/instrukcji dla każdego poziomu menu, trybu pracy, opcji,</w:t>
            </w:r>
          </w:p>
          <w:p w14:paraId="63ADE0F4" w14:textId="77777777" w:rsidR="00F749C1" w:rsidRPr="00AF78AE" w:rsidRDefault="00F749C1" w:rsidP="00F749C1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sugestie dotyczące naprawienia błędu,</w:t>
            </w:r>
          </w:p>
          <w:p w14:paraId="209BD5CC" w14:textId="77777777" w:rsidR="00F749C1" w:rsidRPr="00AF78AE" w:rsidRDefault="00F749C1" w:rsidP="00F749C1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instrukcja obsługi w języku polskim dostępna w menu diatermii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1565AED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8F0CBEF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CC969F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77171C5" w14:textId="77777777" w:rsidTr="00D26119">
        <w:trPr>
          <w:jc w:val="center"/>
        </w:trPr>
        <w:tc>
          <w:tcPr>
            <w:tcW w:w="850" w:type="dxa"/>
            <w:vAlign w:val="center"/>
          </w:tcPr>
          <w:p w14:paraId="0537139F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CF87F9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wyświetlenia filmu instruktażowego w języku polskim na ekranie aparatu,</w:t>
            </w:r>
          </w:p>
        </w:tc>
        <w:tc>
          <w:tcPr>
            <w:tcW w:w="1670" w:type="dxa"/>
            <w:vAlign w:val="center"/>
          </w:tcPr>
          <w:p w14:paraId="5444CDD4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6E991A66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96B9D6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6B64071A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4D3C7378" w14:textId="77777777" w:rsidTr="00D26119">
        <w:trPr>
          <w:jc w:val="center"/>
        </w:trPr>
        <w:tc>
          <w:tcPr>
            <w:tcW w:w="850" w:type="dxa"/>
            <w:vAlign w:val="center"/>
          </w:tcPr>
          <w:p w14:paraId="5626971D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bottom"/>
          </w:tcPr>
          <w:p w14:paraId="218019D1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System monitorujący poprawność aplikacji i stan połączenia elektrody </w:t>
            </w: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>biernej, wyświetlanie informacji o elektrodzie:</w:t>
            </w:r>
          </w:p>
          <w:p w14:paraId="4A6B1814" w14:textId="77777777" w:rsidR="00F749C1" w:rsidRPr="00AF78AE" w:rsidRDefault="00F749C1" w:rsidP="00F749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dzielona</w:t>
            </w:r>
          </w:p>
          <w:p w14:paraId="0987971A" w14:textId="77777777" w:rsidR="00F749C1" w:rsidRPr="00AF78AE" w:rsidRDefault="00F749C1" w:rsidP="00F749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niedzielona</w:t>
            </w:r>
          </w:p>
          <w:p w14:paraId="31BC8023" w14:textId="77777777" w:rsidR="00F749C1" w:rsidRPr="00AF78AE" w:rsidRDefault="00F749C1" w:rsidP="00F749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dzielona pediatryczna</w:t>
            </w:r>
          </w:p>
          <w:p w14:paraId="278C8154" w14:textId="77777777" w:rsidR="00F749C1" w:rsidRPr="00AF78AE" w:rsidRDefault="00F749C1" w:rsidP="00F749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brak elektrody</w:t>
            </w:r>
          </w:p>
          <w:p w14:paraId="544A3959" w14:textId="77777777" w:rsidR="00F749C1" w:rsidRPr="00AF78AE" w:rsidRDefault="00F749C1" w:rsidP="00F749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wskaźnik poprawności przylegania elektrody</w:t>
            </w:r>
          </w:p>
        </w:tc>
        <w:tc>
          <w:tcPr>
            <w:tcW w:w="1670" w:type="dxa"/>
            <w:vAlign w:val="center"/>
          </w:tcPr>
          <w:p w14:paraId="3E86F043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449" w:type="dxa"/>
          </w:tcPr>
          <w:p w14:paraId="59BC0784" w14:textId="77777777" w:rsidR="00F749C1" w:rsidRPr="00AF78AE" w:rsidRDefault="00F749C1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79303E" w14:textId="77777777" w:rsidR="00F749C1" w:rsidRPr="00AF78AE" w:rsidRDefault="00F749C1" w:rsidP="00A27FD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F049186" w14:textId="77777777" w:rsidTr="00D26119">
        <w:trPr>
          <w:jc w:val="center"/>
        </w:trPr>
        <w:tc>
          <w:tcPr>
            <w:tcW w:w="850" w:type="dxa"/>
            <w:vAlign w:val="center"/>
          </w:tcPr>
          <w:p w14:paraId="23269E3C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B911CE5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Swobodne przypisywanie przełączników nożnych do dowolnych gniazd mono- i bipolarnych z panelu czołowego</w:t>
            </w:r>
          </w:p>
        </w:tc>
        <w:tc>
          <w:tcPr>
            <w:tcW w:w="1670" w:type="dxa"/>
            <w:vAlign w:val="center"/>
          </w:tcPr>
          <w:p w14:paraId="290E406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2C986A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3EDF2D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13D6B4B" w14:textId="77777777" w:rsidTr="00D26119">
        <w:trPr>
          <w:jc w:val="center"/>
        </w:trPr>
        <w:tc>
          <w:tcPr>
            <w:tcW w:w="850" w:type="dxa"/>
            <w:vAlign w:val="center"/>
          </w:tcPr>
          <w:p w14:paraId="3D4F82CB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E5979A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Gniazda przyłączeniowe na panelu tylnym:</w:t>
            </w:r>
          </w:p>
          <w:p w14:paraId="399D5962" w14:textId="77777777" w:rsidR="00F749C1" w:rsidRPr="00AF78AE" w:rsidRDefault="00F749C1" w:rsidP="00F749C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zasilania sieciowego</w:t>
            </w:r>
          </w:p>
          <w:p w14:paraId="647ACA48" w14:textId="77777777" w:rsidR="00F749C1" w:rsidRPr="00AF78AE" w:rsidRDefault="00F749C1" w:rsidP="00F749C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min. dwa dla przełączników nożnych</w:t>
            </w:r>
          </w:p>
          <w:p w14:paraId="55AF2983" w14:textId="77777777" w:rsidR="00F749C1" w:rsidRPr="00AF78AE" w:rsidRDefault="00F749C1" w:rsidP="00F749C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wyrównania potencjałów</w:t>
            </w:r>
          </w:p>
          <w:p w14:paraId="3BD85C02" w14:textId="77777777" w:rsidR="00F749C1" w:rsidRPr="00AF78AE" w:rsidRDefault="00F749C1" w:rsidP="00F749C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port USB</w:t>
            </w:r>
          </w:p>
          <w:p w14:paraId="764E9543" w14:textId="77777777" w:rsidR="00F749C1" w:rsidRPr="00AF78AE" w:rsidRDefault="00F749C1" w:rsidP="00F749C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gniazda przystawki argonowej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3FC111B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CD091EF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7B677A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F33BB4E" w14:textId="77777777" w:rsidTr="00D26119">
        <w:trPr>
          <w:jc w:val="center"/>
        </w:trPr>
        <w:tc>
          <w:tcPr>
            <w:tcW w:w="850" w:type="dxa"/>
            <w:vAlign w:val="center"/>
          </w:tcPr>
          <w:p w14:paraId="3C49EA06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AA3B07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Liczba miejsc w pamięci aparatu dla min. 300 programów z możliwością ich swobodnego opisu w języku polskim</w:t>
            </w:r>
          </w:p>
        </w:tc>
        <w:tc>
          <w:tcPr>
            <w:tcW w:w="1670" w:type="dxa"/>
            <w:vAlign w:val="center"/>
          </w:tcPr>
          <w:p w14:paraId="74B669BF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503C96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519E5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5575944" w14:textId="77777777" w:rsidTr="00D26119">
        <w:trPr>
          <w:jc w:val="center"/>
        </w:trPr>
        <w:tc>
          <w:tcPr>
            <w:tcW w:w="850" w:type="dxa"/>
            <w:vAlign w:val="center"/>
          </w:tcPr>
          <w:p w14:paraId="0EA5816C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E62B6CA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zapisania min. 6 dowolnych kompletów nastaw na pamięci zewnętrznej</w:t>
            </w:r>
          </w:p>
        </w:tc>
        <w:tc>
          <w:tcPr>
            <w:tcW w:w="1670" w:type="dxa"/>
            <w:vAlign w:val="center"/>
          </w:tcPr>
          <w:p w14:paraId="2C0B6A2E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CF537DC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6CC1E5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5127776" w14:textId="77777777" w:rsidTr="00D26119">
        <w:trPr>
          <w:jc w:val="center"/>
        </w:trPr>
        <w:tc>
          <w:tcPr>
            <w:tcW w:w="850" w:type="dxa"/>
            <w:vAlign w:val="center"/>
          </w:tcPr>
          <w:p w14:paraId="43084EE9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0C805E1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Regulacja mocy cięcia w programach standardowych do min. 400 W ± 5%</w:t>
            </w:r>
          </w:p>
        </w:tc>
        <w:tc>
          <w:tcPr>
            <w:tcW w:w="1670" w:type="dxa"/>
            <w:vAlign w:val="center"/>
          </w:tcPr>
          <w:p w14:paraId="04965C4A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75F244E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00784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1513F16" w14:textId="77777777" w:rsidTr="00D26119">
        <w:trPr>
          <w:jc w:val="center"/>
        </w:trPr>
        <w:tc>
          <w:tcPr>
            <w:tcW w:w="850" w:type="dxa"/>
            <w:vAlign w:val="center"/>
          </w:tcPr>
          <w:p w14:paraId="307DAA88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003F3E1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Minimum 9 stopni hemostazy dla cięcia monopolarnego</w:t>
            </w:r>
          </w:p>
        </w:tc>
        <w:tc>
          <w:tcPr>
            <w:tcW w:w="1670" w:type="dxa"/>
            <w:vAlign w:val="center"/>
          </w:tcPr>
          <w:p w14:paraId="12AFDBBA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F8D3201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C43C7C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456D726" w14:textId="77777777" w:rsidTr="00D26119">
        <w:trPr>
          <w:jc w:val="center"/>
        </w:trPr>
        <w:tc>
          <w:tcPr>
            <w:tcW w:w="850" w:type="dxa"/>
            <w:vAlign w:val="center"/>
          </w:tcPr>
          <w:p w14:paraId="74EDE0E4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4D989F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Automatyczne ustawianie parametrów i mocy cięcia monopolarnego wraz z wyborem trybów cięcia: </w:t>
            </w:r>
          </w:p>
          <w:p w14:paraId="088F4578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cięcie standardowe</w:t>
            </w:r>
          </w:p>
          <w:p w14:paraId="7B68B38E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cięcie suche</w:t>
            </w:r>
          </w:p>
          <w:p w14:paraId="7ABD39CE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cięcie mikro</w:t>
            </w:r>
          </w:p>
          <w:p w14:paraId="485F9157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cięcie pętlą i nożem  </w:t>
            </w:r>
          </w:p>
          <w:p w14:paraId="15579A0A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cięcie pętlą ginekologiczną do laparoskopowej resekcji macicy</w:t>
            </w:r>
          </w:p>
          <w:p w14:paraId="5CBD2688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cięcie laparoskopowe</w:t>
            </w:r>
          </w:p>
          <w:p w14:paraId="5F7C1263" w14:textId="77777777" w:rsidR="00F749C1" w:rsidRPr="00AF78AE" w:rsidRDefault="00F749C1" w:rsidP="00F749C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resekcja monopolarna</w:t>
            </w:r>
          </w:p>
        </w:tc>
        <w:tc>
          <w:tcPr>
            <w:tcW w:w="1670" w:type="dxa"/>
            <w:vAlign w:val="center"/>
          </w:tcPr>
          <w:p w14:paraId="35DA37C8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F9AC901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1DDA92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4BA0114" w14:textId="77777777" w:rsidTr="00D26119">
        <w:trPr>
          <w:jc w:val="center"/>
        </w:trPr>
        <w:tc>
          <w:tcPr>
            <w:tcW w:w="850" w:type="dxa"/>
            <w:vAlign w:val="center"/>
          </w:tcPr>
          <w:p w14:paraId="2288AAEB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011B23D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Regulacja mocy koagulacji monopolarnej do min. 250 W ± 5%</w:t>
            </w:r>
          </w:p>
        </w:tc>
        <w:tc>
          <w:tcPr>
            <w:tcW w:w="1670" w:type="dxa"/>
            <w:vAlign w:val="center"/>
          </w:tcPr>
          <w:p w14:paraId="71EFC93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7064088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E67240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6B58E87" w14:textId="77777777" w:rsidTr="00D26119">
        <w:trPr>
          <w:jc w:val="center"/>
        </w:trPr>
        <w:tc>
          <w:tcPr>
            <w:tcW w:w="850" w:type="dxa"/>
            <w:vAlign w:val="center"/>
          </w:tcPr>
          <w:p w14:paraId="7EC83175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11E437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Tryby koagulacji monopolarnej min.:</w:t>
            </w:r>
          </w:p>
          <w:p w14:paraId="611051DA" w14:textId="77777777" w:rsidR="00F749C1" w:rsidRPr="00AF78AE" w:rsidRDefault="00F749C1" w:rsidP="00F749C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miękka, </w:t>
            </w:r>
          </w:p>
          <w:p w14:paraId="4A20F58E" w14:textId="77777777" w:rsidR="00F749C1" w:rsidRPr="00AF78AE" w:rsidRDefault="00F749C1" w:rsidP="00F749C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min. 3 forsowne (nietnąca, mieszana, tnąca),</w:t>
            </w:r>
          </w:p>
          <w:p w14:paraId="6D792EDC" w14:textId="77777777" w:rsidR="00F749C1" w:rsidRPr="00AF78AE" w:rsidRDefault="00F749C1" w:rsidP="00F749C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spray, </w:t>
            </w:r>
          </w:p>
          <w:p w14:paraId="5D07ABCD" w14:textId="77777777" w:rsidR="00F749C1" w:rsidRPr="00AF78AE" w:rsidRDefault="00F749C1" w:rsidP="00F749C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gastro,</w:t>
            </w:r>
          </w:p>
          <w:p w14:paraId="0A56B74F" w14:textId="77777777" w:rsidR="00F749C1" w:rsidRPr="00AF78AE" w:rsidRDefault="00F749C1" w:rsidP="00F749C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laparoskopia</w:t>
            </w:r>
          </w:p>
        </w:tc>
        <w:tc>
          <w:tcPr>
            <w:tcW w:w="1670" w:type="dxa"/>
            <w:vAlign w:val="center"/>
          </w:tcPr>
          <w:p w14:paraId="3BC31164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57EEBF0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2E426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0F3CD4C" w14:textId="77777777" w:rsidTr="00D26119">
        <w:trPr>
          <w:jc w:val="center"/>
        </w:trPr>
        <w:tc>
          <w:tcPr>
            <w:tcW w:w="850" w:type="dxa"/>
            <w:vAlign w:val="center"/>
          </w:tcPr>
          <w:p w14:paraId="0E29C496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3676569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koagulacji monopolarnej za pomocą dwóch instrumentów jednocześnie</w:t>
            </w:r>
          </w:p>
        </w:tc>
        <w:tc>
          <w:tcPr>
            <w:tcW w:w="1670" w:type="dxa"/>
            <w:vAlign w:val="center"/>
          </w:tcPr>
          <w:p w14:paraId="60AA72D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06039791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DA4EC5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1C0CC525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70751C5F" w14:textId="77777777" w:rsidTr="00D26119">
        <w:trPr>
          <w:jc w:val="center"/>
        </w:trPr>
        <w:tc>
          <w:tcPr>
            <w:tcW w:w="850" w:type="dxa"/>
            <w:vAlign w:val="center"/>
          </w:tcPr>
          <w:p w14:paraId="1417A093" w14:textId="77777777" w:rsidR="00F749C1" w:rsidRPr="00AF78AE" w:rsidRDefault="00F749C1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977D13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jednoczesnej koagulacji bipolarnej za pomocą dwóch instrumentów sterowanych z włączników nożnych, z odrębną regulacją mocy dla każdego instrumentu</w:t>
            </w:r>
          </w:p>
        </w:tc>
        <w:tc>
          <w:tcPr>
            <w:tcW w:w="1670" w:type="dxa"/>
            <w:vAlign w:val="center"/>
          </w:tcPr>
          <w:p w14:paraId="34A1EC18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42EB28A3" w14:textId="77777777" w:rsidR="00F749C1" w:rsidRPr="00AF78AE" w:rsidRDefault="00F749C1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82DFD6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01D200CB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29AFDC77" w14:textId="77777777" w:rsidTr="00D26119">
        <w:trPr>
          <w:jc w:val="center"/>
        </w:trPr>
        <w:tc>
          <w:tcPr>
            <w:tcW w:w="850" w:type="dxa"/>
            <w:vAlign w:val="center"/>
          </w:tcPr>
          <w:p w14:paraId="57CE644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3EA84DD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regulacji efektu w koagulacji monopolarnej</w:t>
            </w:r>
          </w:p>
        </w:tc>
        <w:tc>
          <w:tcPr>
            <w:tcW w:w="1670" w:type="dxa"/>
          </w:tcPr>
          <w:p w14:paraId="76F7D02C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BFA298A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1848D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28E5FE5" w14:textId="77777777" w:rsidTr="00D26119">
        <w:trPr>
          <w:jc w:val="center"/>
        </w:trPr>
        <w:tc>
          <w:tcPr>
            <w:tcW w:w="850" w:type="dxa"/>
            <w:vAlign w:val="center"/>
          </w:tcPr>
          <w:p w14:paraId="5AA99214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655E2B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Regulacja mocy cięcia bipolarnego do min. 200 W </w:t>
            </w:r>
          </w:p>
        </w:tc>
        <w:tc>
          <w:tcPr>
            <w:tcW w:w="1670" w:type="dxa"/>
          </w:tcPr>
          <w:p w14:paraId="17E7F52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8B3BA9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0B321D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D7754E2" w14:textId="77777777" w:rsidTr="00D26119">
        <w:trPr>
          <w:jc w:val="center"/>
        </w:trPr>
        <w:tc>
          <w:tcPr>
            <w:tcW w:w="850" w:type="dxa"/>
            <w:vAlign w:val="center"/>
          </w:tcPr>
          <w:p w14:paraId="0B01BA79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C5B651C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Regulacja mocy koagulacji bipolarnej do min. 120 W   </w:t>
            </w:r>
          </w:p>
        </w:tc>
        <w:tc>
          <w:tcPr>
            <w:tcW w:w="1670" w:type="dxa"/>
          </w:tcPr>
          <w:p w14:paraId="3942C302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13FE36A" w14:textId="77777777" w:rsidR="00F749C1" w:rsidRPr="00AF78AE" w:rsidRDefault="00F749C1" w:rsidP="00F51D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04427C" w14:textId="77777777" w:rsidR="00F749C1" w:rsidRPr="00AF78AE" w:rsidRDefault="00F749C1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</w:p>
        </w:tc>
      </w:tr>
      <w:tr w:rsidR="00F749C1" w:rsidRPr="00AF78AE" w14:paraId="04FF4D2D" w14:textId="77777777" w:rsidTr="00D26119">
        <w:trPr>
          <w:jc w:val="center"/>
        </w:trPr>
        <w:tc>
          <w:tcPr>
            <w:tcW w:w="850" w:type="dxa"/>
            <w:vAlign w:val="center"/>
          </w:tcPr>
          <w:p w14:paraId="360020A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DF20D4C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Minimum 5 trybów koagulacji bipolarnej (w tym standard, mikro, forsowna)</w:t>
            </w:r>
          </w:p>
        </w:tc>
        <w:tc>
          <w:tcPr>
            <w:tcW w:w="1670" w:type="dxa"/>
          </w:tcPr>
          <w:p w14:paraId="09F4F9E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623A581" w14:textId="77777777" w:rsidR="00F749C1" w:rsidRPr="00AF78AE" w:rsidRDefault="00F749C1" w:rsidP="00F51D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090FB22" w14:textId="77777777" w:rsidR="00F749C1" w:rsidRPr="00AF78AE" w:rsidRDefault="00F749C1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</w:p>
        </w:tc>
      </w:tr>
      <w:tr w:rsidR="00F749C1" w:rsidRPr="00AF78AE" w14:paraId="078B3697" w14:textId="77777777" w:rsidTr="00D26119">
        <w:trPr>
          <w:jc w:val="center"/>
        </w:trPr>
        <w:tc>
          <w:tcPr>
            <w:tcW w:w="850" w:type="dxa"/>
            <w:vAlign w:val="center"/>
          </w:tcPr>
          <w:p w14:paraId="51407AB5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1B056E9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Precyzyjne dawkowanie mocy w koagulacji bipolarnej mikro co max. 0,1W</w:t>
            </w:r>
          </w:p>
        </w:tc>
        <w:tc>
          <w:tcPr>
            <w:tcW w:w="1670" w:type="dxa"/>
          </w:tcPr>
          <w:p w14:paraId="5502E45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AFF94B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F8C42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8C2D0B2" w14:textId="77777777" w:rsidTr="00D26119">
        <w:trPr>
          <w:jc w:val="center"/>
        </w:trPr>
        <w:tc>
          <w:tcPr>
            <w:tcW w:w="850" w:type="dxa"/>
            <w:vAlign w:val="center"/>
          </w:tcPr>
          <w:p w14:paraId="02B9E77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0F1AB4E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Aktywacja koagulacji bipolarnej z funkcją autostart regulowaną z dokładnością co max. 0,05 sekundy w zakresie min. od 0,5 s do 2,5 s</w:t>
            </w:r>
          </w:p>
        </w:tc>
        <w:tc>
          <w:tcPr>
            <w:tcW w:w="1670" w:type="dxa"/>
          </w:tcPr>
          <w:p w14:paraId="42459878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2F708D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1BD4E2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D180894" w14:textId="77777777" w:rsidTr="00D26119">
        <w:trPr>
          <w:jc w:val="center"/>
        </w:trPr>
        <w:tc>
          <w:tcPr>
            <w:tcW w:w="850" w:type="dxa"/>
            <w:vAlign w:val="center"/>
          </w:tcPr>
          <w:p w14:paraId="64CD3167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EED164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Aparat wyposażony w system zamykania naczyń o średnicy do 7 mm </w:t>
            </w:r>
          </w:p>
        </w:tc>
        <w:tc>
          <w:tcPr>
            <w:tcW w:w="1670" w:type="dxa"/>
          </w:tcPr>
          <w:p w14:paraId="587BB3A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CA7C0B2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983AE3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A73C0A6" w14:textId="77777777" w:rsidTr="00D26119">
        <w:trPr>
          <w:jc w:val="center"/>
        </w:trPr>
        <w:tc>
          <w:tcPr>
            <w:tcW w:w="850" w:type="dxa"/>
            <w:vAlign w:val="center"/>
          </w:tcPr>
          <w:p w14:paraId="4E0E081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B59D4D8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Cykl zamykania dużych naczyń w pełni automatyczny, bez konieczności wyboru ustawień mocy i efektów, dostosowany do używanego narzędzia</w:t>
            </w:r>
          </w:p>
        </w:tc>
        <w:tc>
          <w:tcPr>
            <w:tcW w:w="1670" w:type="dxa"/>
          </w:tcPr>
          <w:p w14:paraId="10471E9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36C47B7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08034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560FCCD" w14:textId="77777777" w:rsidTr="00D26119">
        <w:trPr>
          <w:jc w:val="center"/>
        </w:trPr>
        <w:tc>
          <w:tcPr>
            <w:tcW w:w="850" w:type="dxa"/>
            <w:vAlign w:val="center"/>
          </w:tcPr>
          <w:p w14:paraId="65B256B3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5B50C4A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Aktywacja narzędzi do ligacji przez wyłącznik nożny lub w rękojeści </w:t>
            </w:r>
          </w:p>
        </w:tc>
        <w:tc>
          <w:tcPr>
            <w:tcW w:w="1670" w:type="dxa"/>
          </w:tcPr>
          <w:p w14:paraId="0DA51EA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1295566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20FC60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3A7E9683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7DC08AEF" w14:textId="77777777" w:rsidTr="00D26119">
        <w:trPr>
          <w:jc w:val="center"/>
        </w:trPr>
        <w:tc>
          <w:tcPr>
            <w:tcW w:w="850" w:type="dxa"/>
            <w:vAlign w:val="center"/>
          </w:tcPr>
          <w:p w14:paraId="14CF1CD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891375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podłączenia narzędzi do ligacji do dowolnego gniazda bipolarnego</w:t>
            </w:r>
          </w:p>
        </w:tc>
        <w:tc>
          <w:tcPr>
            <w:tcW w:w="1670" w:type="dxa"/>
          </w:tcPr>
          <w:p w14:paraId="260423E0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7E10F1C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0D6AA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7B6A1F0" w14:textId="77777777" w:rsidTr="00D26119">
        <w:trPr>
          <w:jc w:val="center"/>
        </w:trPr>
        <w:tc>
          <w:tcPr>
            <w:tcW w:w="850" w:type="dxa"/>
            <w:vAlign w:val="center"/>
          </w:tcPr>
          <w:p w14:paraId="5E9EFAF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40ED79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Automatyczna sygnalizacja dźwiękowa zakończonej procedury zamykania naczyń</w:t>
            </w:r>
          </w:p>
        </w:tc>
        <w:tc>
          <w:tcPr>
            <w:tcW w:w="1670" w:type="dxa"/>
          </w:tcPr>
          <w:p w14:paraId="187140A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BCA121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2605B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91C8CFF" w14:textId="77777777" w:rsidTr="00D26119">
        <w:trPr>
          <w:jc w:val="center"/>
        </w:trPr>
        <w:tc>
          <w:tcPr>
            <w:tcW w:w="850" w:type="dxa"/>
            <w:vAlign w:val="center"/>
          </w:tcPr>
          <w:p w14:paraId="246F4736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C0B9FF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Program do resekcji bipolarnej z automatycznie dobieranymi parametrami mocy i możliwością wyboru efektu </w:t>
            </w:r>
          </w:p>
        </w:tc>
        <w:tc>
          <w:tcPr>
            <w:tcW w:w="1670" w:type="dxa"/>
          </w:tcPr>
          <w:p w14:paraId="45055752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8F3B74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CB44D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996877E" w14:textId="77777777" w:rsidTr="00D26119">
        <w:trPr>
          <w:jc w:val="center"/>
        </w:trPr>
        <w:tc>
          <w:tcPr>
            <w:tcW w:w="850" w:type="dxa"/>
            <w:vAlign w:val="center"/>
          </w:tcPr>
          <w:p w14:paraId="075A08E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41344F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rozpoznawanie przez system podłączenia narzędzi standardowych (jak uchwyt monopolarny wielorazowy, kabel wielorazowy do pęsety bipolarnej, pęseta) i ustawienie optymalnych parametrów dla nich</w:t>
            </w:r>
          </w:p>
        </w:tc>
        <w:tc>
          <w:tcPr>
            <w:tcW w:w="1670" w:type="dxa"/>
          </w:tcPr>
          <w:p w14:paraId="124A0F3A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E36E6D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424D2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21C722D" w14:textId="77777777" w:rsidTr="00D26119">
        <w:trPr>
          <w:jc w:val="center"/>
        </w:trPr>
        <w:tc>
          <w:tcPr>
            <w:tcW w:w="850" w:type="dxa"/>
            <w:vAlign w:val="center"/>
          </w:tcPr>
          <w:p w14:paraId="3ED8BAB3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B7F3B4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rozpoznawanie instrumentów specjalnych (do zamykania naczyń, resekcji) i ustawienie optymalnych parametrów dla nich</w:t>
            </w:r>
          </w:p>
        </w:tc>
        <w:tc>
          <w:tcPr>
            <w:tcW w:w="1670" w:type="dxa"/>
          </w:tcPr>
          <w:p w14:paraId="7B11A28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E94F46D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71DC47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ED48AAC" w14:textId="77777777" w:rsidTr="00D26119">
        <w:trPr>
          <w:jc w:val="center"/>
        </w:trPr>
        <w:tc>
          <w:tcPr>
            <w:tcW w:w="850" w:type="dxa"/>
            <w:vAlign w:val="center"/>
          </w:tcPr>
          <w:p w14:paraId="3854EEC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D593E9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Aktualizacja oprogramowania przez gniazdo USB lub gniazdo internetowe</w:t>
            </w:r>
          </w:p>
        </w:tc>
        <w:tc>
          <w:tcPr>
            <w:tcW w:w="1670" w:type="dxa"/>
          </w:tcPr>
          <w:p w14:paraId="53C392E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0E6A20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E28350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C66F206" w14:textId="77777777" w:rsidTr="00D26119">
        <w:trPr>
          <w:jc w:val="center"/>
        </w:trPr>
        <w:tc>
          <w:tcPr>
            <w:tcW w:w="850" w:type="dxa"/>
            <w:vAlign w:val="center"/>
          </w:tcPr>
          <w:p w14:paraId="1AD8D702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BBD182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Odrębna zmiana poziomu głośności dla aktywacji, przycisków i dźwięków alarmowych</w:t>
            </w:r>
          </w:p>
        </w:tc>
        <w:tc>
          <w:tcPr>
            <w:tcW w:w="1670" w:type="dxa"/>
          </w:tcPr>
          <w:p w14:paraId="705390D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0E9572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C28B4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9AC8DEA" w14:textId="77777777" w:rsidTr="00D26119">
        <w:trPr>
          <w:jc w:val="center"/>
        </w:trPr>
        <w:tc>
          <w:tcPr>
            <w:tcW w:w="850" w:type="dxa"/>
            <w:vAlign w:val="center"/>
          </w:tcPr>
          <w:p w14:paraId="345F9CF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31629FD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zmiany jasności ekranu w zależności od oświetlenia sali operacyjnej</w:t>
            </w:r>
          </w:p>
        </w:tc>
        <w:tc>
          <w:tcPr>
            <w:tcW w:w="1670" w:type="dxa"/>
          </w:tcPr>
          <w:p w14:paraId="1455C2D4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91FF26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3BD9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57419C3" w14:textId="77777777" w:rsidTr="00D26119">
        <w:trPr>
          <w:jc w:val="center"/>
        </w:trPr>
        <w:tc>
          <w:tcPr>
            <w:tcW w:w="850" w:type="dxa"/>
            <w:vAlign w:val="center"/>
          </w:tcPr>
          <w:p w14:paraId="2BCD17DC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6192231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integracji dodatkowych urządzeń chirurgicznych, np. odsysacz dymu, przystawka argonowa</w:t>
            </w:r>
          </w:p>
        </w:tc>
        <w:tc>
          <w:tcPr>
            <w:tcW w:w="1670" w:type="dxa"/>
          </w:tcPr>
          <w:p w14:paraId="3D41B8BF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D59567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5726B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C509FC0" w14:textId="77777777" w:rsidTr="00D26119">
        <w:trPr>
          <w:jc w:val="center"/>
        </w:trPr>
        <w:tc>
          <w:tcPr>
            <w:tcW w:w="850" w:type="dxa"/>
            <w:vAlign w:val="center"/>
          </w:tcPr>
          <w:p w14:paraId="420D0FED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A28D8E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współpracy ze zintegrowanymi systemami sali operacyjnej.</w:t>
            </w:r>
          </w:p>
        </w:tc>
        <w:tc>
          <w:tcPr>
            <w:tcW w:w="1670" w:type="dxa"/>
          </w:tcPr>
          <w:p w14:paraId="5C150B2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E59A1B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9E05C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F77A7ED" w14:textId="77777777" w:rsidTr="00D26119">
        <w:trPr>
          <w:jc w:val="center"/>
        </w:trPr>
        <w:tc>
          <w:tcPr>
            <w:tcW w:w="850" w:type="dxa"/>
            <w:vAlign w:val="center"/>
          </w:tcPr>
          <w:p w14:paraId="2C0D5747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6DA000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współpracy z wielorazowymi sondami argonowymi i wielorazowym argonowym kablem przyłączeniowym.</w:t>
            </w:r>
          </w:p>
        </w:tc>
        <w:tc>
          <w:tcPr>
            <w:tcW w:w="1670" w:type="dxa"/>
          </w:tcPr>
          <w:p w14:paraId="4440FAF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BE7D1E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6D844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5DF2144" w14:textId="77777777" w:rsidTr="00D26119">
        <w:trPr>
          <w:jc w:val="center"/>
        </w:trPr>
        <w:tc>
          <w:tcPr>
            <w:tcW w:w="850" w:type="dxa"/>
            <w:vAlign w:val="center"/>
          </w:tcPr>
          <w:p w14:paraId="4C7201A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CB6DD67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Program do polipektomii, ECPW, ESD, POEM, Mukozektomii, Ampulektomii możliwość ustawienia trzech prędkości cięcia, wolny, średni, szybki</w:t>
            </w:r>
          </w:p>
        </w:tc>
        <w:tc>
          <w:tcPr>
            <w:tcW w:w="1670" w:type="dxa"/>
          </w:tcPr>
          <w:p w14:paraId="1E58A1EB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948849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148FD7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803F88A" w14:textId="77777777" w:rsidTr="00D26119">
        <w:trPr>
          <w:jc w:val="center"/>
        </w:trPr>
        <w:tc>
          <w:tcPr>
            <w:tcW w:w="850" w:type="dxa"/>
            <w:vAlign w:val="center"/>
          </w:tcPr>
          <w:p w14:paraId="0C0C18C7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71F537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Przystawka argonowa</w:t>
            </w:r>
          </w:p>
        </w:tc>
        <w:tc>
          <w:tcPr>
            <w:tcW w:w="1670" w:type="dxa"/>
          </w:tcPr>
          <w:p w14:paraId="17D31AB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B571D8" w14:textId="77777777" w:rsidR="00F749C1" w:rsidRPr="00AF78AE" w:rsidRDefault="00F749C1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DD3341" w14:textId="77777777" w:rsidR="00F749C1" w:rsidRPr="00AF78AE" w:rsidRDefault="00F749C1" w:rsidP="00A27FD7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749C1" w:rsidRPr="00AF78AE" w14:paraId="30C8D70D" w14:textId="77777777" w:rsidTr="00D26119">
        <w:trPr>
          <w:jc w:val="center"/>
        </w:trPr>
        <w:tc>
          <w:tcPr>
            <w:tcW w:w="850" w:type="dxa"/>
            <w:vAlign w:val="center"/>
          </w:tcPr>
          <w:p w14:paraId="2B629B4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0EACD48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Wszystkie parametry regulowane z ekranu diatermii</w:t>
            </w:r>
          </w:p>
        </w:tc>
        <w:tc>
          <w:tcPr>
            <w:tcW w:w="1670" w:type="dxa"/>
          </w:tcPr>
          <w:p w14:paraId="4AD1ED44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728826B0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412333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19F03FB6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49A487A9" w14:textId="77777777" w:rsidTr="00D26119">
        <w:trPr>
          <w:jc w:val="center"/>
        </w:trPr>
        <w:tc>
          <w:tcPr>
            <w:tcW w:w="850" w:type="dxa"/>
            <w:vAlign w:val="center"/>
          </w:tcPr>
          <w:p w14:paraId="23EECE76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B735C5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dobieranie parametrów mocy i przepływu w zależności od wybranego programu argonowego</w:t>
            </w:r>
          </w:p>
        </w:tc>
        <w:tc>
          <w:tcPr>
            <w:tcW w:w="1670" w:type="dxa"/>
          </w:tcPr>
          <w:p w14:paraId="33A91B9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9934D7C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1076A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9E7D1E1" w14:textId="77777777" w:rsidTr="00D26119">
        <w:trPr>
          <w:jc w:val="center"/>
        </w:trPr>
        <w:tc>
          <w:tcPr>
            <w:tcW w:w="850" w:type="dxa"/>
            <w:vAlign w:val="center"/>
          </w:tcPr>
          <w:p w14:paraId="47F5319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47B52F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Przycisk służący do wypełnienia instrumentów gazem</w:t>
            </w:r>
          </w:p>
        </w:tc>
        <w:tc>
          <w:tcPr>
            <w:tcW w:w="1670" w:type="dxa"/>
          </w:tcPr>
          <w:p w14:paraId="2A2B2FB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5D252BA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BC7BD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46B99FB" w14:textId="77777777" w:rsidTr="00D26119">
        <w:trPr>
          <w:jc w:val="center"/>
        </w:trPr>
        <w:tc>
          <w:tcPr>
            <w:tcW w:w="850" w:type="dxa"/>
            <w:vAlign w:val="center"/>
          </w:tcPr>
          <w:p w14:paraId="2D6B785C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EF53BA4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podłączenia dwóch butli z argonem</w:t>
            </w:r>
          </w:p>
        </w:tc>
        <w:tc>
          <w:tcPr>
            <w:tcW w:w="1670" w:type="dxa"/>
          </w:tcPr>
          <w:p w14:paraId="70FDAA5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E7D9CE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FA4D13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C0220B7" w14:textId="77777777" w:rsidTr="00D26119">
        <w:trPr>
          <w:jc w:val="center"/>
        </w:trPr>
        <w:tc>
          <w:tcPr>
            <w:tcW w:w="850" w:type="dxa"/>
            <w:vAlign w:val="center"/>
          </w:tcPr>
          <w:p w14:paraId="5EFF285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DBBA30A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Wskaźniki napełnienia butli na ekranie generatora</w:t>
            </w:r>
          </w:p>
        </w:tc>
        <w:tc>
          <w:tcPr>
            <w:tcW w:w="1670" w:type="dxa"/>
          </w:tcPr>
          <w:p w14:paraId="226AA62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073FE40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EDDB4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42D0D9C" w14:textId="77777777" w:rsidTr="00D26119">
        <w:trPr>
          <w:jc w:val="center"/>
        </w:trPr>
        <w:tc>
          <w:tcPr>
            <w:tcW w:w="850" w:type="dxa"/>
            <w:vAlign w:val="center"/>
          </w:tcPr>
          <w:p w14:paraId="38ADD1DD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F58ECC3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przełączanie z butli pustej na pełną</w:t>
            </w:r>
          </w:p>
        </w:tc>
        <w:tc>
          <w:tcPr>
            <w:tcW w:w="1670" w:type="dxa"/>
          </w:tcPr>
          <w:p w14:paraId="1180011C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6B743D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B2A9E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19BDECE" w14:textId="77777777" w:rsidTr="00D26119">
        <w:trPr>
          <w:jc w:val="center"/>
        </w:trPr>
        <w:tc>
          <w:tcPr>
            <w:tcW w:w="850" w:type="dxa"/>
            <w:vAlign w:val="center"/>
          </w:tcPr>
          <w:p w14:paraId="3F6FFBE7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61FABC7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Wyświetlanie wartości przepływu dla cięcia i koagulacji na ekranie diatermii</w:t>
            </w:r>
          </w:p>
        </w:tc>
        <w:tc>
          <w:tcPr>
            <w:tcW w:w="1670" w:type="dxa"/>
          </w:tcPr>
          <w:p w14:paraId="480DC97C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3F76BD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F20AF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E8EE190" w14:textId="77777777" w:rsidTr="00D26119">
        <w:trPr>
          <w:jc w:val="center"/>
        </w:trPr>
        <w:tc>
          <w:tcPr>
            <w:tcW w:w="850" w:type="dxa"/>
            <w:vAlign w:val="center"/>
          </w:tcPr>
          <w:p w14:paraId="13BF5157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DA03B8A" w14:textId="5D2E4818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Regulacja przepływu w zakresie min. </w:t>
            </w:r>
            <w:r w:rsidR="000A061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(</w:t>
            </w: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0,1-10,0</w:t>
            </w:r>
            <w:r w:rsidR="000A061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)</w:t>
            </w: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l/min z krokiem co max. 0,1 l/min.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7718FB2A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46878E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F2756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F1C35E8" w14:textId="77777777" w:rsidTr="00D26119">
        <w:trPr>
          <w:jc w:val="center"/>
        </w:trPr>
        <w:tc>
          <w:tcPr>
            <w:tcW w:w="850" w:type="dxa"/>
            <w:vAlign w:val="center"/>
          </w:tcPr>
          <w:p w14:paraId="6A700F6D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80CB8B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skutecznego zapłonu argonu przy mocy poniżej 5 W</w:t>
            </w:r>
          </w:p>
        </w:tc>
        <w:tc>
          <w:tcPr>
            <w:tcW w:w="1670" w:type="dxa"/>
          </w:tcPr>
          <w:p w14:paraId="4B162DF3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2CEDA057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2CF403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5E99D8BA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7E2334C3" w14:textId="77777777" w:rsidTr="00D26119">
        <w:trPr>
          <w:jc w:val="center"/>
        </w:trPr>
        <w:tc>
          <w:tcPr>
            <w:tcW w:w="850" w:type="dxa"/>
            <w:vAlign w:val="center"/>
          </w:tcPr>
          <w:p w14:paraId="084CD30F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649AEC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System ciągłego monitorowania przepływu argonu</w:t>
            </w:r>
          </w:p>
        </w:tc>
        <w:tc>
          <w:tcPr>
            <w:tcW w:w="1670" w:type="dxa"/>
          </w:tcPr>
          <w:p w14:paraId="53C206D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58C5E8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147D9A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F6A22C1" w14:textId="77777777" w:rsidTr="00D26119">
        <w:trPr>
          <w:jc w:val="center"/>
        </w:trPr>
        <w:tc>
          <w:tcPr>
            <w:tcW w:w="850" w:type="dxa"/>
            <w:vAlign w:val="center"/>
          </w:tcPr>
          <w:p w14:paraId="27AC296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2BD4B55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Ciągły autotest systemu, monitorowanie ciśnienia gazu na końcówce elektrody</w:t>
            </w:r>
          </w:p>
        </w:tc>
        <w:tc>
          <w:tcPr>
            <w:tcW w:w="1670" w:type="dxa"/>
          </w:tcPr>
          <w:p w14:paraId="02FFB979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77B164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12419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8093FB5" w14:textId="77777777" w:rsidTr="00D26119">
        <w:trPr>
          <w:jc w:val="center"/>
        </w:trPr>
        <w:tc>
          <w:tcPr>
            <w:tcW w:w="850" w:type="dxa"/>
            <w:vAlign w:val="center"/>
          </w:tcPr>
          <w:p w14:paraId="15C4201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010650E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Wykrywanie niedrożności sondy</w:t>
            </w:r>
          </w:p>
        </w:tc>
        <w:tc>
          <w:tcPr>
            <w:tcW w:w="1670" w:type="dxa"/>
          </w:tcPr>
          <w:p w14:paraId="30019B3C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8AD1BC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0F3FA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1A967041" w14:textId="77777777" w:rsidTr="00D26119">
        <w:trPr>
          <w:jc w:val="center"/>
        </w:trPr>
        <w:tc>
          <w:tcPr>
            <w:tcW w:w="850" w:type="dxa"/>
            <w:vAlign w:val="center"/>
          </w:tcPr>
          <w:p w14:paraId="25DDE762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D027244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Wyświetlanie błędów, ostrzeżeń i komunikatów na ekranie diatermii</w:t>
            </w:r>
          </w:p>
        </w:tc>
        <w:tc>
          <w:tcPr>
            <w:tcW w:w="1670" w:type="dxa"/>
          </w:tcPr>
          <w:p w14:paraId="71E68878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40E67C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AFB3E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0733B02" w14:textId="77777777" w:rsidTr="00D26119">
        <w:trPr>
          <w:jc w:val="center"/>
        </w:trPr>
        <w:tc>
          <w:tcPr>
            <w:tcW w:w="850" w:type="dxa"/>
            <w:vAlign w:val="center"/>
          </w:tcPr>
          <w:p w14:paraId="185D2955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90772CD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bezpiecznej pracy, zapłon argonu w dużej odległości od tkanki</w:t>
            </w:r>
          </w:p>
        </w:tc>
        <w:tc>
          <w:tcPr>
            <w:tcW w:w="1670" w:type="dxa"/>
          </w:tcPr>
          <w:p w14:paraId="3DCC02E8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6984F5A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291E1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F865193" w14:textId="77777777" w:rsidTr="00D26119">
        <w:trPr>
          <w:jc w:val="center"/>
        </w:trPr>
        <w:tc>
          <w:tcPr>
            <w:tcW w:w="850" w:type="dxa"/>
            <w:vAlign w:val="center"/>
          </w:tcPr>
          <w:p w14:paraId="1FAB847C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2064AD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aktywacji plazmy argonowej, pulsacyjnej z możliwością regulacji prędkości pulsów, wyborem wielu efektów</w:t>
            </w:r>
          </w:p>
        </w:tc>
        <w:tc>
          <w:tcPr>
            <w:tcW w:w="1670" w:type="dxa"/>
          </w:tcPr>
          <w:p w14:paraId="1671B9A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3EC013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F6F0F2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C2243F8" w14:textId="77777777" w:rsidTr="00D26119">
        <w:trPr>
          <w:jc w:val="center"/>
        </w:trPr>
        <w:tc>
          <w:tcPr>
            <w:tcW w:w="850" w:type="dxa"/>
            <w:vAlign w:val="center"/>
          </w:tcPr>
          <w:p w14:paraId="4EF45030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DB52ED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współpracy z wielorazowymi sondami argonowymi i wielorazowym kablem przyłączeniowym.</w:t>
            </w:r>
          </w:p>
        </w:tc>
        <w:tc>
          <w:tcPr>
            <w:tcW w:w="1670" w:type="dxa"/>
          </w:tcPr>
          <w:p w14:paraId="7AD282B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</w:t>
            </w:r>
            <w:r w:rsidR="007A3FC5" w:rsidRPr="00AF78AE">
              <w:rPr>
                <w:rFonts w:ascii="Tahoma" w:hAnsi="Tahoma" w:cs="Tahoma"/>
                <w:sz w:val="18"/>
                <w:szCs w:val="18"/>
              </w:rPr>
              <w:t>/Nie</w:t>
            </w:r>
            <w:r w:rsidRPr="00AF78A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78ED581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59010F" w14:textId="77777777" w:rsidR="007A3FC5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258A77CA" w14:textId="77777777" w:rsidR="00F749C1" w:rsidRPr="00AF78AE" w:rsidRDefault="007A3FC5" w:rsidP="007A3FC5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F749C1" w:rsidRPr="00AF78AE" w14:paraId="734CA3D3" w14:textId="77777777" w:rsidTr="00D26119">
        <w:trPr>
          <w:jc w:val="center"/>
        </w:trPr>
        <w:tc>
          <w:tcPr>
            <w:tcW w:w="850" w:type="dxa"/>
            <w:vAlign w:val="center"/>
          </w:tcPr>
          <w:p w14:paraId="599654CA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73F9F19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Platforma jezdna</w:t>
            </w:r>
          </w:p>
        </w:tc>
        <w:tc>
          <w:tcPr>
            <w:tcW w:w="1670" w:type="dxa"/>
          </w:tcPr>
          <w:p w14:paraId="5EC77A7E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5B309B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88986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2D91EAE" w14:textId="77777777" w:rsidTr="00D26119">
        <w:trPr>
          <w:jc w:val="center"/>
        </w:trPr>
        <w:tc>
          <w:tcPr>
            <w:tcW w:w="850" w:type="dxa"/>
            <w:vAlign w:val="center"/>
          </w:tcPr>
          <w:p w14:paraId="5E35DD1F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370D7A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Platforma na czterech skrętnych kołach odprowadzających ładunki elektrostatyczne, z czego dwa koła z hamulcem, tunelem na kable z ukośną półką z czterema otworami pod aparat elektrochirurgiczny i przystawkę argonową, uchwyt na butlę argonową. Platforma wyposażona w: podstawa/miejsce na przełącznik nożny dwupedałowy i uchwyt do manewrowania z możliwością montażu z przodu aparatu. </w:t>
            </w:r>
          </w:p>
        </w:tc>
        <w:tc>
          <w:tcPr>
            <w:tcW w:w="1670" w:type="dxa"/>
          </w:tcPr>
          <w:p w14:paraId="2B0F4438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3B8E48D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249E4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7828B07" w14:textId="77777777" w:rsidTr="00D26119">
        <w:trPr>
          <w:jc w:val="center"/>
        </w:trPr>
        <w:tc>
          <w:tcPr>
            <w:tcW w:w="850" w:type="dxa"/>
            <w:vAlign w:val="center"/>
          </w:tcPr>
          <w:p w14:paraId="5E7AA99D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2C9D2EB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Akcesoria dodatkowe</w:t>
            </w:r>
          </w:p>
        </w:tc>
        <w:tc>
          <w:tcPr>
            <w:tcW w:w="1670" w:type="dxa"/>
          </w:tcPr>
          <w:p w14:paraId="33AD348C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6C5BB0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A498B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AB5C8BB" w14:textId="77777777" w:rsidTr="00D26119">
        <w:trPr>
          <w:jc w:val="center"/>
        </w:trPr>
        <w:tc>
          <w:tcPr>
            <w:tcW w:w="850" w:type="dxa"/>
            <w:vAlign w:val="center"/>
          </w:tcPr>
          <w:p w14:paraId="461C6562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A6A324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Podwójny włącznik nożny do cięcia i koagulacji z dodatkowym przyciskiem umożliwiającym zmianę gniazda/trybu, z kablem dł. 4 m, włącznik wodoodporny, zabezpieczony przed wybuchem</w:t>
            </w:r>
          </w:p>
        </w:tc>
        <w:tc>
          <w:tcPr>
            <w:tcW w:w="1670" w:type="dxa"/>
          </w:tcPr>
          <w:p w14:paraId="671780D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BB5C68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8D81B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0E9A098" w14:textId="77777777" w:rsidTr="00D26119">
        <w:trPr>
          <w:jc w:val="center"/>
        </w:trPr>
        <w:tc>
          <w:tcPr>
            <w:tcW w:w="850" w:type="dxa"/>
            <w:vAlign w:val="center"/>
          </w:tcPr>
          <w:p w14:paraId="5AE28ED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08DBC7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do elektrod neutralnych, długość 4,5 m, od strony elektrody zakończony klipsem 2,5 cm, od strony aparatu wtyczka płaska z bolcem (REM); przeznaczenie do min. 300 cykli sterylizacji</w:t>
            </w:r>
          </w:p>
        </w:tc>
        <w:tc>
          <w:tcPr>
            <w:tcW w:w="1670" w:type="dxa"/>
          </w:tcPr>
          <w:p w14:paraId="1883370F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CE4058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B4E60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2D0AC321" w14:textId="77777777" w:rsidTr="00D26119">
        <w:trPr>
          <w:jc w:val="center"/>
        </w:trPr>
        <w:tc>
          <w:tcPr>
            <w:tcW w:w="850" w:type="dxa"/>
            <w:vAlign w:val="center"/>
          </w:tcPr>
          <w:p w14:paraId="1DC298F9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D73535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neutralna jednorazowego użytku opakowanie 100 szt.</w:t>
            </w:r>
          </w:p>
        </w:tc>
        <w:tc>
          <w:tcPr>
            <w:tcW w:w="1670" w:type="dxa"/>
          </w:tcPr>
          <w:p w14:paraId="5C4FF4A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2695887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75ECD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F061B22" w14:textId="77777777" w:rsidTr="00D26119">
        <w:trPr>
          <w:jc w:val="center"/>
        </w:trPr>
        <w:tc>
          <w:tcPr>
            <w:tcW w:w="850" w:type="dxa"/>
            <w:vAlign w:val="center"/>
          </w:tcPr>
          <w:p w14:paraId="10EC921F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EAE6D87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Instrument do zamykania naczyń do Ø 5 mm, wielorazowego użytku - klemy do chirurgii otwartej dł. 160 mm, z zaczepem, końcówka zagięta dł. 15 mm, szerokość 1,5 mm – 3 mm, pokryta powłoką nieprzywierającą, kabel 4,5 m z funkcją automatycznego rozpoznawania i dobierania parametrów przez aparat; przeznaczenie do min. 50 cykli sterylizacji</w:t>
            </w:r>
          </w:p>
        </w:tc>
        <w:tc>
          <w:tcPr>
            <w:tcW w:w="1670" w:type="dxa"/>
          </w:tcPr>
          <w:p w14:paraId="64ACABB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F442C8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6CEE7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1FD423F" w14:textId="77777777" w:rsidTr="00D26119">
        <w:trPr>
          <w:jc w:val="center"/>
        </w:trPr>
        <w:tc>
          <w:tcPr>
            <w:tcW w:w="850" w:type="dxa"/>
            <w:vAlign w:val="center"/>
          </w:tcPr>
          <w:p w14:paraId="684BCC8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EF152F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Instrument do zamykania naczyń do Ø 7 mm, wielorazowego użytku - klemy do chirurgii otwartej dł. 280 mm, z zaczepem, końcówka zagięta dł. 30 mm, szerokość 3 mm – 5 mm, pokryta powłoką nieprzywierającą, kabel 4,5 m z funkcją automatycznego rozpoznawania i dobierania parametrów przez aparat; przeznaczenie do min. 50 cykli sterylizacji</w:t>
            </w:r>
          </w:p>
        </w:tc>
        <w:tc>
          <w:tcPr>
            <w:tcW w:w="1670" w:type="dxa"/>
          </w:tcPr>
          <w:p w14:paraId="4B07DED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7FC982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66C76D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0D1158F" w14:textId="77777777" w:rsidTr="00D26119">
        <w:trPr>
          <w:jc w:val="center"/>
        </w:trPr>
        <w:tc>
          <w:tcPr>
            <w:tcW w:w="850" w:type="dxa"/>
            <w:vAlign w:val="center"/>
          </w:tcPr>
          <w:p w14:paraId="6BE30D5A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0843331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bipolarny do pęset, długość 4,5 m, wtyczka od strony instrumentu - dwa bolce płaskie, od strony aparatu 2-bolcowa; przeznaczenie do sterylizacji</w:t>
            </w:r>
          </w:p>
        </w:tc>
        <w:tc>
          <w:tcPr>
            <w:tcW w:w="1670" w:type="dxa"/>
          </w:tcPr>
          <w:p w14:paraId="6AAC9C04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AEA2EA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0CA2E0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18AA234" w14:textId="77777777" w:rsidTr="00D26119">
        <w:trPr>
          <w:jc w:val="center"/>
        </w:trPr>
        <w:tc>
          <w:tcPr>
            <w:tcW w:w="850" w:type="dxa"/>
            <w:vAlign w:val="center"/>
          </w:tcPr>
          <w:p w14:paraId="0034F2E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A576D99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monopolarny do instrumentów laparoskopowych, długość 4,5 m, wtyczka od strony instrumentu Ø 4 mm, od strony aparatu Ø 5 mm; przeznaczenie do sterylizacji</w:t>
            </w:r>
          </w:p>
        </w:tc>
        <w:tc>
          <w:tcPr>
            <w:tcW w:w="1670" w:type="dxa"/>
          </w:tcPr>
          <w:p w14:paraId="57144CB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0CFF14C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68BF9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0F363EF" w14:textId="77777777" w:rsidTr="00D26119">
        <w:trPr>
          <w:jc w:val="center"/>
        </w:trPr>
        <w:tc>
          <w:tcPr>
            <w:tcW w:w="850" w:type="dxa"/>
            <w:vAlign w:val="center"/>
          </w:tcPr>
          <w:p w14:paraId="7E7D6E04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CF29A7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Uchwyt elektrod, wąski, z dwoma przyciskami, długość 155 mm, do elektrod z trzonkiem Ø 2,4 mm, sześciokątnym zabezpieczeniem przed obrotem, z kablem o dł. 4,5 m, wtyczka 3-bolcowa; przeznaczenie do min. 200 cykli sterylizacji</w:t>
            </w:r>
          </w:p>
        </w:tc>
        <w:tc>
          <w:tcPr>
            <w:tcW w:w="1670" w:type="dxa"/>
          </w:tcPr>
          <w:p w14:paraId="721BDF27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24CCFE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D0D11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3519E5F3" w14:textId="77777777" w:rsidTr="00D26119">
        <w:trPr>
          <w:jc w:val="center"/>
        </w:trPr>
        <w:tc>
          <w:tcPr>
            <w:tcW w:w="850" w:type="dxa"/>
            <w:vAlign w:val="center"/>
          </w:tcPr>
          <w:p w14:paraId="044DA13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12E8935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nożowa, prosta, długość 60 mm, trzonek Ø 2,4 mm, wymiary noża 2,6 mm x 0,6 mm x 13 mm; przeznaczenie do min. 75 cykli sterylizacji / opakowanie 5 szt.</w:t>
            </w:r>
          </w:p>
        </w:tc>
        <w:tc>
          <w:tcPr>
            <w:tcW w:w="1670" w:type="dxa"/>
          </w:tcPr>
          <w:p w14:paraId="6152820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55252B4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3BA44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CE130E8" w14:textId="77777777" w:rsidTr="00D26119">
        <w:trPr>
          <w:jc w:val="center"/>
        </w:trPr>
        <w:tc>
          <w:tcPr>
            <w:tcW w:w="850" w:type="dxa"/>
            <w:vAlign w:val="center"/>
          </w:tcPr>
          <w:p w14:paraId="3D9770EC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5D3D8C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Laparoskopowy, wielorazowy instrument bipolarny do zamykania naczyń dł. 360 mm, rękojeść z nierozłącznym kablem o dł. 4,5 m - wtyk do diatermii dwupinowy, szczęki okienkowe proste</w:t>
            </w:r>
          </w:p>
        </w:tc>
        <w:tc>
          <w:tcPr>
            <w:tcW w:w="1670" w:type="dxa"/>
          </w:tcPr>
          <w:p w14:paraId="5B317D8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4AA69E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ADC16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4C0E574" w14:textId="77777777" w:rsidTr="00D26119">
        <w:trPr>
          <w:jc w:val="center"/>
        </w:trPr>
        <w:tc>
          <w:tcPr>
            <w:tcW w:w="850" w:type="dxa"/>
            <w:vAlign w:val="center"/>
          </w:tcPr>
          <w:p w14:paraId="161E1FBB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CB40EB2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Jednorazowy, laparoskopowy instrument do zamykania naczyń 7 mm, prowadnica dł. 37 cm, średnica 5 mm, szczęki Maryland z nożem, możliwość rotacji 360°, aktywacja z uchwytu, możliwość włączenia lub wyłączenia zatrzasku w uchwycie - </w:t>
            </w:r>
            <w:r w:rsidRPr="00AF78A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1szt.</w:t>
            </w:r>
          </w:p>
        </w:tc>
        <w:tc>
          <w:tcPr>
            <w:tcW w:w="1670" w:type="dxa"/>
          </w:tcPr>
          <w:p w14:paraId="42A47A43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AF32DA3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2AA32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5565267" w14:textId="77777777" w:rsidTr="00D26119">
        <w:trPr>
          <w:jc w:val="center"/>
        </w:trPr>
        <w:tc>
          <w:tcPr>
            <w:tcW w:w="850" w:type="dxa"/>
            <w:vAlign w:val="center"/>
          </w:tcPr>
          <w:p w14:paraId="572F8362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4D0243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laparoskopowa - cienki hak "L", długość 360 mm, Ø 5 mm, wymiar haka 4 mm x 1 mm, instrument z ceramiczną izolacją końcówki; przeznaczenie do min. 75 cykli sterylizacji</w:t>
            </w:r>
          </w:p>
        </w:tc>
        <w:tc>
          <w:tcPr>
            <w:tcW w:w="1670" w:type="dxa"/>
          </w:tcPr>
          <w:p w14:paraId="50091A4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8412122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A0CFF2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3781246" w14:textId="77777777" w:rsidTr="00D26119">
        <w:trPr>
          <w:jc w:val="center"/>
        </w:trPr>
        <w:tc>
          <w:tcPr>
            <w:tcW w:w="850" w:type="dxa"/>
            <w:vAlign w:val="center"/>
          </w:tcPr>
          <w:p w14:paraId="1BA40AF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F448B0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Pęseta bipolarna, prosta, nieprzywierająca do tkanki, powłoka typu NON STICK, rozmiar 195 mm x 1 mm, minimum 75 cykli sterylizacji</w:t>
            </w:r>
          </w:p>
        </w:tc>
        <w:tc>
          <w:tcPr>
            <w:tcW w:w="1670" w:type="dxa"/>
          </w:tcPr>
          <w:p w14:paraId="03957BD6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BC658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8FF35E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88CC54E" w14:textId="77777777" w:rsidTr="00D26119">
        <w:trPr>
          <w:jc w:val="center"/>
        </w:trPr>
        <w:tc>
          <w:tcPr>
            <w:tcW w:w="850" w:type="dxa"/>
            <w:vAlign w:val="center"/>
          </w:tcPr>
          <w:p w14:paraId="7061D8F3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4CCD417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Reduktor ciśnienia do argonu, z manometrem i elektrycznym miernikiem ciśnienia, DIN 477, nr 6</w:t>
            </w:r>
          </w:p>
        </w:tc>
        <w:tc>
          <w:tcPr>
            <w:tcW w:w="1670" w:type="dxa"/>
          </w:tcPr>
          <w:p w14:paraId="70F17342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9DFA362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8BE2E9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ECAFD32" w14:textId="77777777" w:rsidTr="00D26119">
        <w:trPr>
          <w:jc w:val="center"/>
        </w:trPr>
        <w:tc>
          <w:tcPr>
            <w:tcW w:w="850" w:type="dxa"/>
            <w:vAlign w:val="center"/>
          </w:tcPr>
          <w:p w14:paraId="4B7A382C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AC9CD1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Butla na argon</w:t>
            </w:r>
          </w:p>
        </w:tc>
        <w:tc>
          <w:tcPr>
            <w:tcW w:w="1670" w:type="dxa"/>
          </w:tcPr>
          <w:p w14:paraId="1ACEEFA3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FCBFDBC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D1CDA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B15A7A6" w14:textId="77777777" w:rsidTr="00D26119">
        <w:trPr>
          <w:jc w:val="center"/>
        </w:trPr>
        <w:tc>
          <w:tcPr>
            <w:tcW w:w="850" w:type="dxa"/>
            <w:vAlign w:val="center"/>
          </w:tcPr>
          <w:p w14:paraId="5C60413A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3B334A5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Uchwyt argonowy z dwoma przyciskami i kablem dł. 3,5 m, wtyczka od strony aparatu 3-bolcowa, przyłącze argonowe typu Luer Lock, z funkcją automatycznego rozpoznawania i dobierania parametrów przez aparat; przeznaczenie do min. 100 cykli sterylizacji</w:t>
            </w:r>
          </w:p>
        </w:tc>
        <w:tc>
          <w:tcPr>
            <w:tcW w:w="1670" w:type="dxa"/>
          </w:tcPr>
          <w:p w14:paraId="3CF7915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08F393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934DA0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0F72A1E8" w14:textId="77777777" w:rsidTr="00D26119">
        <w:trPr>
          <w:jc w:val="center"/>
        </w:trPr>
        <w:tc>
          <w:tcPr>
            <w:tcW w:w="850" w:type="dxa"/>
            <w:vAlign w:val="center"/>
          </w:tcPr>
          <w:p w14:paraId="68CD7D4E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E4D145F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75 mm, Ø 5 mm, końcówka elektrody wykonana z ceramiki; przeznaczenie do min. 75 cykli sterylizacji</w:t>
            </w:r>
          </w:p>
        </w:tc>
        <w:tc>
          <w:tcPr>
            <w:tcW w:w="1670" w:type="dxa"/>
          </w:tcPr>
          <w:p w14:paraId="5E133DBA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333F1C6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CEED4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899C504" w14:textId="77777777" w:rsidTr="00D26119">
        <w:trPr>
          <w:jc w:val="center"/>
        </w:trPr>
        <w:tc>
          <w:tcPr>
            <w:tcW w:w="850" w:type="dxa"/>
            <w:vAlign w:val="center"/>
          </w:tcPr>
          <w:p w14:paraId="3BB9E938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634DC10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150 mm, Ø 5 mm, końcówka elektrody wykonana z ceramiki; przeznaczenie do min. 75 cykli sterylizacji</w:t>
            </w:r>
          </w:p>
        </w:tc>
        <w:tc>
          <w:tcPr>
            <w:tcW w:w="1670" w:type="dxa"/>
          </w:tcPr>
          <w:p w14:paraId="14EB4009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004542A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1DA041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B1A786B" w14:textId="77777777" w:rsidTr="00D26119">
        <w:trPr>
          <w:jc w:val="center"/>
        </w:trPr>
        <w:tc>
          <w:tcPr>
            <w:tcW w:w="850" w:type="dxa"/>
            <w:vAlign w:val="center"/>
          </w:tcPr>
          <w:p w14:paraId="4E27F767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E4B1929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370 mm, Ø 5 mm, końcówka elektrody wykonana z ceramiki; przeznaczenie do min. 75 cykli sterylizacji</w:t>
            </w:r>
          </w:p>
        </w:tc>
        <w:tc>
          <w:tcPr>
            <w:tcW w:w="1670" w:type="dxa"/>
          </w:tcPr>
          <w:p w14:paraId="52112591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6DB0643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8C295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54F5966B" w14:textId="77777777" w:rsidTr="00D26119">
        <w:trPr>
          <w:jc w:val="center"/>
        </w:trPr>
        <w:tc>
          <w:tcPr>
            <w:tcW w:w="850" w:type="dxa"/>
            <w:vAlign w:val="center"/>
          </w:tcPr>
          <w:p w14:paraId="218A9935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D245527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Zestaw sterylnych filtrów jednorazowego użytku do argonu, średnica filtra 25 mm / opakowanie 50 szt.</w:t>
            </w:r>
          </w:p>
        </w:tc>
        <w:tc>
          <w:tcPr>
            <w:tcW w:w="1670" w:type="dxa"/>
          </w:tcPr>
          <w:p w14:paraId="55E39D45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1553AF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381E7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760909FC" w14:textId="77777777" w:rsidTr="00D26119">
        <w:trPr>
          <w:jc w:val="center"/>
        </w:trPr>
        <w:tc>
          <w:tcPr>
            <w:tcW w:w="850" w:type="dxa"/>
            <w:vAlign w:val="center"/>
          </w:tcPr>
          <w:p w14:paraId="6C9862E1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D16540A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Wielorazowy kabel przyłączeniowy do elastycznych sond argonowych dł. 2,5 m, wtyczka od strony aparatu 3-bolcowa, przyłącze argonowe typu Luer Lock, od strony sondy wtyczka płaska, z funkcją automatycznego rozpoznawania i dobierania parametrów przez aparat; przeznaczenie do min. 100 cykli sterylizacji</w:t>
            </w:r>
          </w:p>
        </w:tc>
        <w:tc>
          <w:tcPr>
            <w:tcW w:w="1670" w:type="dxa"/>
          </w:tcPr>
          <w:p w14:paraId="4CA2D8AD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E5F44E8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E34CE0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6CC509B3" w14:textId="77777777" w:rsidTr="00D26119">
        <w:trPr>
          <w:jc w:val="center"/>
        </w:trPr>
        <w:tc>
          <w:tcPr>
            <w:tcW w:w="850" w:type="dxa"/>
            <w:vAlign w:val="center"/>
          </w:tcPr>
          <w:p w14:paraId="53D0F5DE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2752017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Wielorazowa monopolarna, elastyczna sonda argonowa, długość 2,2 m, Ø 2,3 mm, wypływ gazu osiowy, zaokrąglona końcówka ceramiczna, sonda ze skalą, wtyczka płaska; przeznaczenie do min. 20 cykli sterylizacji</w:t>
            </w:r>
          </w:p>
        </w:tc>
        <w:tc>
          <w:tcPr>
            <w:tcW w:w="1670" w:type="dxa"/>
          </w:tcPr>
          <w:p w14:paraId="325CCF0C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D7FDE25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7A02A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9C1" w:rsidRPr="00AF78AE" w14:paraId="4C3226AD" w14:textId="77777777" w:rsidTr="00D26119">
        <w:trPr>
          <w:jc w:val="center"/>
        </w:trPr>
        <w:tc>
          <w:tcPr>
            <w:tcW w:w="850" w:type="dxa"/>
            <w:vAlign w:val="center"/>
          </w:tcPr>
          <w:p w14:paraId="5E11FEFA" w14:textId="77777777" w:rsidR="00F749C1" w:rsidRPr="00AF78AE" w:rsidRDefault="00F749C1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36FACD6" w14:textId="77777777" w:rsidR="00F749C1" w:rsidRPr="00AF78AE" w:rsidRDefault="00F749C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F78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monopolarny do endoskopii, długość 4,5 m, wtyczka od strony instrumentu Ø 2,8 mm, od strony aparatu Ø 5 mm; przeznaczenie do min. 300 cykli sterylizacji</w:t>
            </w:r>
          </w:p>
        </w:tc>
        <w:tc>
          <w:tcPr>
            <w:tcW w:w="1670" w:type="dxa"/>
          </w:tcPr>
          <w:p w14:paraId="1E467CCA" w14:textId="77777777" w:rsidR="00F749C1" w:rsidRPr="00AF78AE" w:rsidRDefault="00F749C1" w:rsidP="00F749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12E0C5B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9CB0AA" w14:textId="77777777" w:rsidR="00F749C1" w:rsidRPr="00AF78AE" w:rsidRDefault="00F749C1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02882D" w14:textId="77777777" w:rsidR="00792D37" w:rsidRPr="00AF78AE" w:rsidRDefault="00792D37">
      <w:pPr>
        <w:rPr>
          <w:rFonts w:ascii="Tahoma" w:hAnsi="Tahoma" w:cs="Tahoma"/>
          <w:sz w:val="18"/>
          <w:szCs w:val="18"/>
        </w:rPr>
      </w:pPr>
    </w:p>
    <w:p w14:paraId="6B2EEB34" w14:textId="77777777" w:rsidR="00672126" w:rsidRPr="00AF78AE" w:rsidRDefault="00672126" w:rsidP="00672126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672126" w:rsidRPr="00AF78AE" w14:paraId="46D44C57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2753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154" w14:textId="77777777" w:rsidR="00672126" w:rsidRPr="00AF78AE" w:rsidRDefault="006721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381" w14:textId="77777777" w:rsidR="00672126" w:rsidRPr="00AF78AE" w:rsidRDefault="006721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15A" w14:textId="77777777" w:rsidR="00672126" w:rsidRPr="00AF78AE" w:rsidRDefault="006721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672126" w:rsidRPr="00AF78AE" w14:paraId="5A0592EF" w14:textId="77777777" w:rsidTr="00D26119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8CDB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672126" w:rsidRPr="00AF78AE" w14:paraId="3EC735C5" w14:textId="77777777" w:rsidTr="00D26119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D1D0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D1E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CFD1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1F3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05FD22E7" w14:textId="77777777" w:rsidTr="00D26119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8CC5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6957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575CE72D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221D8882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620AB0ED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4F325BCC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59F889EF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7416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6CE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5F1E86AF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5E2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8141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8DF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908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18086F94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E4D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3AEF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D04B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59F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4240D75C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39F0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765F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C73E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03A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78205B27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B74B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8E0A" w14:textId="77777777" w:rsidR="00672126" w:rsidRPr="00AF78AE" w:rsidRDefault="0067212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F78AE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EEA5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80D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45039E7D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DE9B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A877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400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484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220B0E0A" w14:textId="77777777" w:rsidTr="00D26119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6A4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8443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F181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2AD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1EDF6B31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909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A8F9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35F8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8F1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3693BABE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104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2BD3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23C7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7950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7F60BE6E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C34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7748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4E7DF0AE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0FC9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448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5FF25349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0F7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5914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AF78AE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AF78AE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AF78AE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0379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D12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56BFC528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6C0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1EC9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C264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0BD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4EF4AAAC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8D9" w14:textId="77777777" w:rsidR="00672126" w:rsidRPr="00AF78AE" w:rsidRDefault="00672126" w:rsidP="0067212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1416" w14:textId="0478E131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2F380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/ </w:t>
            </w:r>
            <w:r w:rsidR="002F3806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>UE</w:t>
            </w:r>
            <w:r w:rsidRPr="00AF78A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- podać nazwę, adres, telefon kontaktowy wraz z dokumentacją potwierdzającą autoryzację.</w:t>
            </w:r>
            <w:r w:rsidRPr="00AF78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F78A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63B" w14:textId="77777777" w:rsidR="00672126" w:rsidRPr="00AF78AE" w:rsidRDefault="00672126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109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2BC74171" w14:textId="77777777" w:rsidTr="00D26119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719D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F78AE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672126" w:rsidRPr="00AF78AE" w14:paraId="330C31DD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68BD" w14:textId="77777777" w:rsidR="00672126" w:rsidRPr="00AF78AE" w:rsidRDefault="00672126" w:rsidP="0067212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E896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98BB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C2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72126" w:rsidRPr="00AF78AE" w14:paraId="1E0B9B76" w14:textId="77777777" w:rsidTr="00D2611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799" w14:textId="77777777" w:rsidR="00672126" w:rsidRPr="00AF78AE" w:rsidRDefault="00672126" w:rsidP="0067212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A140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Szkolenie (2 dni, na koszt wykonawcy) dla personelu podczas instalacji i montażu urządzenia :</w:t>
            </w:r>
          </w:p>
          <w:p w14:paraId="0D21FA15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AF78AE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6B83A568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864F" w14:textId="77777777" w:rsidR="00672126" w:rsidRPr="00AF78AE" w:rsidRDefault="006721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78A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488" w14:textId="77777777" w:rsidR="00672126" w:rsidRPr="00AF78AE" w:rsidRDefault="006721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3E57C07B" w14:textId="77777777" w:rsidR="00AF6D13" w:rsidRPr="00AF78AE" w:rsidRDefault="00AF6D13">
      <w:pPr>
        <w:rPr>
          <w:rFonts w:ascii="Tahoma" w:hAnsi="Tahoma" w:cs="Tahoma"/>
          <w:sz w:val="18"/>
          <w:szCs w:val="18"/>
        </w:rPr>
      </w:pPr>
    </w:p>
    <w:p w14:paraId="14F6C09E" w14:textId="363AEB80" w:rsidR="00DF4343" w:rsidRPr="00AF78AE" w:rsidRDefault="00DF4343" w:rsidP="00DF4343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F78A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Maksymalna ilość punktów: </w:t>
      </w:r>
      <w:r w:rsidR="00672606" w:rsidRPr="00AF78A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45</w:t>
      </w:r>
    </w:p>
    <w:p w14:paraId="06D1E908" w14:textId="77777777" w:rsidR="00AF78AE" w:rsidRPr="00AF78AE" w:rsidRDefault="00AF78AE" w:rsidP="00DF4343">
      <w:pPr>
        <w:rPr>
          <w:rFonts w:ascii="Tahoma" w:hAnsi="Tahoma" w:cs="Tahoma"/>
          <w:sz w:val="20"/>
          <w:szCs w:val="20"/>
        </w:rPr>
      </w:pPr>
    </w:p>
    <w:p w14:paraId="414CCA16" w14:textId="77777777" w:rsidR="00DF4343" w:rsidRPr="00AF78AE" w:rsidRDefault="00DF4343" w:rsidP="00DF4343">
      <w:pPr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AF78AE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39F191A6" w14:textId="77777777" w:rsidR="00DF4343" w:rsidRPr="00AF78AE" w:rsidRDefault="00DF4343" w:rsidP="00DF4343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AF78AE">
        <w:rPr>
          <w:rFonts w:ascii="Tahoma" w:hAnsi="Tahoma" w:cs="Tahoma"/>
          <w:sz w:val="20"/>
          <w:szCs w:val="20"/>
        </w:rPr>
        <w:t>Kwalifikowany podpis elektroniczny</w:t>
      </w:r>
    </w:p>
    <w:p w14:paraId="036D571D" w14:textId="77777777" w:rsidR="00DF4343" w:rsidRPr="00F4263C" w:rsidRDefault="00DF4343" w:rsidP="00DF4343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AF78AE">
        <w:rPr>
          <w:rFonts w:ascii="Tahoma" w:hAnsi="Tahoma" w:cs="Tahoma"/>
          <w:sz w:val="20"/>
          <w:szCs w:val="20"/>
        </w:rPr>
        <w:t>Uprawnionego przedstawiciela Wykonawcy</w:t>
      </w:r>
    </w:p>
    <w:p w14:paraId="66AAB40E" w14:textId="77777777" w:rsidR="00DF4343" w:rsidRPr="00277026" w:rsidRDefault="00DF4343">
      <w:pPr>
        <w:rPr>
          <w:rFonts w:ascii="Tahoma" w:hAnsi="Tahoma" w:cs="Tahoma"/>
          <w:sz w:val="18"/>
          <w:szCs w:val="18"/>
        </w:rPr>
      </w:pPr>
    </w:p>
    <w:sectPr w:rsidR="00DF4343" w:rsidRPr="00277026" w:rsidSect="00E403E6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pgNumType w:start="1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956A4" w14:textId="77777777" w:rsidR="00F77C5B" w:rsidRDefault="00F77C5B" w:rsidP="00613E99">
      <w:pPr>
        <w:spacing w:after="0" w:line="240" w:lineRule="auto"/>
      </w:pPr>
      <w:r>
        <w:separator/>
      </w:r>
    </w:p>
  </w:endnote>
  <w:endnote w:type="continuationSeparator" w:id="0">
    <w:p w14:paraId="6D1437C9" w14:textId="77777777" w:rsidR="00F77C5B" w:rsidRDefault="00F77C5B" w:rsidP="0061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719480"/>
      <w:docPartObj>
        <w:docPartGallery w:val="Page Numbers (Bottom of Page)"/>
        <w:docPartUnique/>
      </w:docPartObj>
    </w:sdtPr>
    <w:sdtEndPr/>
    <w:sdtContent>
      <w:p w14:paraId="50D138F2" w14:textId="7817885A" w:rsidR="00F77C5B" w:rsidRDefault="00F77C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61E">
          <w:rPr>
            <w:noProof/>
          </w:rPr>
          <w:t>118</w:t>
        </w:r>
        <w:r>
          <w:fldChar w:fldCharType="end"/>
        </w:r>
      </w:p>
    </w:sdtContent>
  </w:sdt>
  <w:p w14:paraId="3BA7B918" w14:textId="77777777" w:rsidR="00F77C5B" w:rsidRDefault="00F77C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EA9DA" w14:textId="77777777" w:rsidR="00F77C5B" w:rsidRDefault="00F77C5B" w:rsidP="00613E99">
      <w:pPr>
        <w:spacing w:after="0" w:line="240" w:lineRule="auto"/>
      </w:pPr>
      <w:r>
        <w:separator/>
      </w:r>
    </w:p>
  </w:footnote>
  <w:footnote w:type="continuationSeparator" w:id="0">
    <w:p w14:paraId="0C11EDC7" w14:textId="77777777" w:rsidR="00F77C5B" w:rsidRDefault="00F77C5B" w:rsidP="0061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CA1A" w14:textId="77777777" w:rsidR="00F77C5B" w:rsidRDefault="00F77C5B" w:rsidP="00D26119">
    <w:pPr>
      <w:pStyle w:val="Nagwek"/>
    </w:pPr>
    <w:r>
      <w:rPr>
        <w:noProof/>
        <w:lang w:eastAsia="pl-PL"/>
      </w:rPr>
      <w:drawing>
        <wp:inline distT="0" distB="0" distL="0" distR="0" wp14:anchorId="298CF4AA" wp14:editId="1F92D5E2">
          <wp:extent cx="5760720" cy="737870"/>
          <wp:effectExtent l="0" t="0" r="0" b="5080"/>
          <wp:docPr id="6415368" name="Obraz 6415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3433B" w14:textId="77777777" w:rsidR="00F77C5B" w:rsidRDefault="00F77C5B" w:rsidP="00D26119">
    <w:pPr>
      <w:pStyle w:val="Nagwek"/>
    </w:pPr>
  </w:p>
  <w:p w14:paraId="1D56E49C" w14:textId="77777777" w:rsidR="00F77C5B" w:rsidRDefault="00F77C5B" w:rsidP="00D26119">
    <w:pPr>
      <w:pStyle w:val="Nagwek"/>
    </w:pPr>
    <w:r>
      <w:t>Formularz parametrów technicznych</w:t>
    </w:r>
    <w:r>
      <w:tab/>
    </w:r>
    <w:r>
      <w:tab/>
      <w:t>Załącznik nr 3 do SWZ</w:t>
    </w:r>
  </w:p>
  <w:p w14:paraId="4CBFBB5C" w14:textId="77777777" w:rsidR="00F77C5B" w:rsidRDefault="00F77C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3709"/>
    <w:multiLevelType w:val="hybridMultilevel"/>
    <w:tmpl w:val="BD18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DEC"/>
    <w:multiLevelType w:val="hybridMultilevel"/>
    <w:tmpl w:val="6F3E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FCC"/>
    <w:multiLevelType w:val="hybridMultilevel"/>
    <w:tmpl w:val="35568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6009"/>
    <w:multiLevelType w:val="hybridMultilevel"/>
    <w:tmpl w:val="0BD07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3372"/>
    <w:multiLevelType w:val="hybridMultilevel"/>
    <w:tmpl w:val="9398C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556D"/>
    <w:multiLevelType w:val="hybridMultilevel"/>
    <w:tmpl w:val="E70AF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F5FFA"/>
    <w:multiLevelType w:val="hybridMultilevel"/>
    <w:tmpl w:val="710A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32671"/>
    <w:multiLevelType w:val="hybridMultilevel"/>
    <w:tmpl w:val="EF9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04924"/>
    <w:multiLevelType w:val="hybridMultilevel"/>
    <w:tmpl w:val="395CE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7192E"/>
    <w:multiLevelType w:val="hybridMultilevel"/>
    <w:tmpl w:val="4686E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5286"/>
    <w:multiLevelType w:val="hybridMultilevel"/>
    <w:tmpl w:val="42841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53201F"/>
    <w:multiLevelType w:val="hybridMultilevel"/>
    <w:tmpl w:val="06F0A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27E4"/>
    <w:multiLevelType w:val="hybridMultilevel"/>
    <w:tmpl w:val="2E6C5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716B6"/>
    <w:multiLevelType w:val="hybridMultilevel"/>
    <w:tmpl w:val="10D04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F601B"/>
    <w:multiLevelType w:val="hybridMultilevel"/>
    <w:tmpl w:val="55E8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1"/>
  </w:num>
  <w:num w:numId="6">
    <w:abstractNumId w:val="6"/>
  </w:num>
  <w:num w:numId="7">
    <w:abstractNumId w:val="13"/>
  </w:num>
  <w:num w:numId="8">
    <w:abstractNumId w:val="18"/>
  </w:num>
  <w:num w:numId="9">
    <w:abstractNumId w:val="10"/>
  </w:num>
  <w:num w:numId="10">
    <w:abstractNumId w:val="7"/>
  </w:num>
  <w:num w:numId="11">
    <w:abstractNumId w:val="16"/>
  </w:num>
  <w:num w:numId="12">
    <w:abstractNumId w:val="22"/>
  </w:num>
  <w:num w:numId="13">
    <w:abstractNumId w:val="12"/>
  </w:num>
  <w:num w:numId="14">
    <w:abstractNumId w:val="0"/>
  </w:num>
  <w:num w:numId="15">
    <w:abstractNumId w:val="4"/>
  </w:num>
  <w:num w:numId="16">
    <w:abstractNumId w:val="1"/>
  </w:num>
  <w:num w:numId="17">
    <w:abstractNumId w:val="8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908"/>
    <w:rsid w:val="00020C03"/>
    <w:rsid w:val="000A061E"/>
    <w:rsid w:val="000B213F"/>
    <w:rsid w:val="000B713E"/>
    <w:rsid w:val="000F1A7F"/>
    <w:rsid w:val="000F2129"/>
    <w:rsid w:val="0011793C"/>
    <w:rsid w:val="00153A8D"/>
    <w:rsid w:val="00167C31"/>
    <w:rsid w:val="001B63DD"/>
    <w:rsid w:val="001D2CD7"/>
    <w:rsid w:val="001D32DF"/>
    <w:rsid w:val="00277026"/>
    <w:rsid w:val="00295712"/>
    <w:rsid w:val="002A18C3"/>
    <w:rsid w:val="002A7EBD"/>
    <w:rsid w:val="002B2A19"/>
    <w:rsid w:val="002D6080"/>
    <w:rsid w:val="002E1554"/>
    <w:rsid w:val="002F3806"/>
    <w:rsid w:val="00316C58"/>
    <w:rsid w:val="00346CD3"/>
    <w:rsid w:val="003635B3"/>
    <w:rsid w:val="00374CC5"/>
    <w:rsid w:val="0039231D"/>
    <w:rsid w:val="003A179F"/>
    <w:rsid w:val="003B787E"/>
    <w:rsid w:val="003D0897"/>
    <w:rsid w:val="003F7020"/>
    <w:rsid w:val="00450BA2"/>
    <w:rsid w:val="00456D3E"/>
    <w:rsid w:val="0046371F"/>
    <w:rsid w:val="0047661A"/>
    <w:rsid w:val="004821A7"/>
    <w:rsid w:val="00491A9B"/>
    <w:rsid w:val="004A23B2"/>
    <w:rsid w:val="00505F08"/>
    <w:rsid w:val="005F52F3"/>
    <w:rsid w:val="00613A1B"/>
    <w:rsid w:val="00613E99"/>
    <w:rsid w:val="006256D2"/>
    <w:rsid w:val="00672126"/>
    <w:rsid w:val="00672606"/>
    <w:rsid w:val="00674263"/>
    <w:rsid w:val="00687764"/>
    <w:rsid w:val="006953A0"/>
    <w:rsid w:val="006B2B9E"/>
    <w:rsid w:val="006C3E98"/>
    <w:rsid w:val="00704929"/>
    <w:rsid w:val="00712C96"/>
    <w:rsid w:val="007167F9"/>
    <w:rsid w:val="007615B1"/>
    <w:rsid w:val="007766C5"/>
    <w:rsid w:val="00792D37"/>
    <w:rsid w:val="007A3FC5"/>
    <w:rsid w:val="00811AA3"/>
    <w:rsid w:val="00840479"/>
    <w:rsid w:val="00850E64"/>
    <w:rsid w:val="008547E3"/>
    <w:rsid w:val="0086339C"/>
    <w:rsid w:val="00867341"/>
    <w:rsid w:val="00891E89"/>
    <w:rsid w:val="00894D88"/>
    <w:rsid w:val="00922DE6"/>
    <w:rsid w:val="00973BC2"/>
    <w:rsid w:val="00987A1F"/>
    <w:rsid w:val="009A7851"/>
    <w:rsid w:val="009E6CCD"/>
    <w:rsid w:val="009E7865"/>
    <w:rsid w:val="00A00698"/>
    <w:rsid w:val="00A04106"/>
    <w:rsid w:val="00A12058"/>
    <w:rsid w:val="00A246EA"/>
    <w:rsid w:val="00A27FD7"/>
    <w:rsid w:val="00A50927"/>
    <w:rsid w:val="00A65E24"/>
    <w:rsid w:val="00A72FCD"/>
    <w:rsid w:val="00A80342"/>
    <w:rsid w:val="00A91F9B"/>
    <w:rsid w:val="00AC2C84"/>
    <w:rsid w:val="00AD05CA"/>
    <w:rsid w:val="00AD1751"/>
    <w:rsid w:val="00AE273B"/>
    <w:rsid w:val="00AE6E66"/>
    <w:rsid w:val="00AF6D13"/>
    <w:rsid w:val="00AF78AE"/>
    <w:rsid w:val="00B00FB0"/>
    <w:rsid w:val="00B03AD4"/>
    <w:rsid w:val="00B12DE2"/>
    <w:rsid w:val="00B14071"/>
    <w:rsid w:val="00B1423A"/>
    <w:rsid w:val="00B235E0"/>
    <w:rsid w:val="00B623C0"/>
    <w:rsid w:val="00B82834"/>
    <w:rsid w:val="00B855AD"/>
    <w:rsid w:val="00BA2858"/>
    <w:rsid w:val="00BA7CDF"/>
    <w:rsid w:val="00BD51FC"/>
    <w:rsid w:val="00C00608"/>
    <w:rsid w:val="00C34F0B"/>
    <w:rsid w:val="00C40BAE"/>
    <w:rsid w:val="00C42CE7"/>
    <w:rsid w:val="00C525E7"/>
    <w:rsid w:val="00C74C64"/>
    <w:rsid w:val="00C84D86"/>
    <w:rsid w:val="00CA1CB7"/>
    <w:rsid w:val="00CB68D9"/>
    <w:rsid w:val="00CC6574"/>
    <w:rsid w:val="00CD4A15"/>
    <w:rsid w:val="00CF3800"/>
    <w:rsid w:val="00CF65D0"/>
    <w:rsid w:val="00D170AD"/>
    <w:rsid w:val="00D24105"/>
    <w:rsid w:val="00D26119"/>
    <w:rsid w:val="00D31CBB"/>
    <w:rsid w:val="00D36A40"/>
    <w:rsid w:val="00DC5D51"/>
    <w:rsid w:val="00DF4343"/>
    <w:rsid w:val="00E20959"/>
    <w:rsid w:val="00E2330B"/>
    <w:rsid w:val="00E31226"/>
    <w:rsid w:val="00E3644D"/>
    <w:rsid w:val="00E403E6"/>
    <w:rsid w:val="00E5176F"/>
    <w:rsid w:val="00EA7292"/>
    <w:rsid w:val="00EB532E"/>
    <w:rsid w:val="00EB5DF1"/>
    <w:rsid w:val="00EB7CD4"/>
    <w:rsid w:val="00F32BA2"/>
    <w:rsid w:val="00F36BB0"/>
    <w:rsid w:val="00F40F3B"/>
    <w:rsid w:val="00F51D97"/>
    <w:rsid w:val="00F552BB"/>
    <w:rsid w:val="00F720B3"/>
    <w:rsid w:val="00F72FB3"/>
    <w:rsid w:val="00F749C1"/>
    <w:rsid w:val="00F77C5B"/>
    <w:rsid w:val="00FC6464"/>
    <w:rsid w:val="00FD0798"/>
    <w:rsid w:val="00FE1BC8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5E57"/>
  <w15:docId w15:val="{09205D50-D8F5-4FD6-8B6A-B8D61991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61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99"/>
  </w:style>
  <w:style w:type="paragraph" w:styleId="Stopka">
    <w:name w:val="footer"/>
    <w:basedOn w:val="Normalny"/>
    <w:link w:val="StopkaZnak"/>
    <w:uiPriority w:val="99"/>
    <w:unhideWhenUsed/>
    <w:rsid w:val="0061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99"/>
  </w:style>
  <w:style w:type="paragraph" w:styleId="Bezodstpw">
    <w:name w:val="No Spacing"/>
    <w:uiPriority w:val="1"/>
    <w:qFormat/>
    <w:rsid w:val="00DC5D51"/>
    <w:pPr>
      <w:spacing w:after="0" w:line="240" w:lineRule="auto"/>
    </w:pPr>
  </w:style>
  <w:style w:type="paragraph" w:styleId="Poprawka">
    <w:name w:val="Revision"/>
    <w:hidden/>
    <w:uiPriority w:val="99"/>
    <w:semiHidden/>
    <w:rsid w:val="00BA2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7486-A5DD-4FF9-A22D-131EBC8F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2182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12345</cp:lastModifiedBy>
  <cp:revision>16</cp:revision>
  <cp:lastPrinted>2025-09-05T08:45:00Z</cp:lastPrinted>
  <dcterms:created xsi:type="dcterms:W3CDTF">2025-08-21T12:04:00Z</dcterms:created>
  <dcterms:modified xsi:type="dcterms:W3CDTF">2025-11-25T09:55:00Z</dcterms:modified>
</cp:coreProperties>
</file>