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027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A71803">
        <w:rPr>
          <w:rFonts w:ascii="Calibri" w:eastAsia="Times New Roman" w:hAnsi="Calibri" w:cs="Arial"/>
          <w:noProof/>
          <w:color w:val="222222"/>
          <w:kern w:val="1"/>
          <w:sz w:val="24"/>
          <w:szCs w:val="24"/>
          <w:lang w:eastAsia="pl-PL"/>
        </w:rPr>
        <w:drawing>
          <wp:inline distT="0" distB="0" distL="0" distR="0" wp14:anchorId="26AED815" wp14:editId="1CA457C7">
            <wp:extent cx="6093460" cy="504825"/>
            <wp:effectExtent l="0" t="0" r="2540" b="9525"/>
            <wp:docPr id="1" name="Obraz 1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7E3A8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39E5758E" w14:textId="38FF65D0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A71803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OR-III.271.2.27.2021</w:t>
      </w:r>
      <w:r w:rsidRPr="00A71803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A71803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A71803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="006A0ECB"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A71803">
        <w:rPr>
          <w:rFonts w:ascii="Calibri" w:eastAsia="Times New Roman" w:hAnsi="Calibri" w:cs="Arial"/>
          <w:kern w:val="1"/>
          <w:sz w:val="24"/>
          <w:szCs w:val="24"/>
          <w:lang w:eastAsia="pl-PL"/>
        </w:rPr>
        <w:t>.11.2021 r.</w:t>
      </w:r>
    </w:p>
    <w:p w14:paraId="32DB940A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2CCB1A1A" w14:textId="77777777" w:rsidR="00A71803" w:rsidRPr="00A71803" w:rsidRDefault="00A71803" w:rsidP="00A71803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A71803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06B52274" w14:textId="77777777" w:rsidR="00A71803" w:rsidRPr="00A71803" w:rsidRDefault="00A71803" w:rsidP="00A71803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6DF768CC" w14:textId="77777777" w:rsidR="00A71803" w:rsidRPr="00A71803" w:rsidRDefault="00A71803" w:rsidP="00A7180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477C3DD7" w14:textId="55A4B028" w:rsidR="00A71803" w:rsidRPr="00A71803" w:rsidRDefault="00A71803" w:rsidP="00A71803">
      <w:pPr>
        <w:suppressAutoHyphens/>
        <w:spacing w:after="0" w:line="240" w:lineRule="auto"/>
        <w:ind w:left="993" w:hanging="993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A7180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dotyczy:  </w:t>
      </w:r>
      <w:r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Zmiany</w:t>
      </w:r>
      <w:r w:rsidRPr="00A7180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treści Specyfikacji Warunków Zamówienia (SWZ) w</w:t>
      </w:r>
      <w:r w:rsidRPr="00A71803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A7180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postępowaniu</w:t>
      </w:r>
      <w:r w:rsidRPr="00A71803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A7180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o</w:t>
      </w:r>
      <w:r w:rsidRPr="00A71803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A7180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zamówienie</w:t>
      </w:r>
      <w:r w:rsidRPr="00A71803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A7180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publiczne</w:t>
      </w:r>
      <w:r w:rsidRPr="00A71803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prowadzonym </w:t>
      </w:r>
      <w:r w:rsidRPr="00A7180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A71803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A7180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trybie</w:t>
      </w:r>
      <w:r w:rsidRPr="00A71803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podstawowym </w:t>
      </w:r>
      <w:r w:rsidRPr="00A71803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  <w:t xml:space="preserve">na </w:t>
      </w:r>
      <w:r w:rsidRPr="00A71803">
        <w:rPr>
          <w:rFonts w:eastAsia="Calibri" w:cstheme="minorHAnsi"/>
          <w:b/>
          <w:sz w:val="24"/>
          <w:szCs w:val="24"/>
        </w:rPr>
        <w:t>rewitalizację budynku Gorlickiego Centrum Kultury w systemie „zaprojektuj i wybuduj”</w:t>
      </w:r>
    </w:p>
    <w:p w14:paraId="045D31F5" w14:textId="77777777" w:rsidR="00A71803" w:rsidRPr="00A71803" w:rsidRDefault="00A71803" w:rsidP="00A71803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</w:rPr>
      </w:pPr>
    </w:p>
    <w:p w14:paraId="0652371C" w14:textId="5D2AA94B" w:rsidR="00A71803" w:rsidRPr="00A71803" w:rsidRDefault="00A71803" w:rsidP="00A7180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A71803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Z</w:t>
      </w:r>
      <w:r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miana treści SWZ</w:t>
      </w:r>
    </w:p>
    <w:p w14:paraId="1B18DC01" w14:textId="48AD9BA1" w:rsidR="00A71803" w:rsidRDefault="00A71803" w:rsidP="00A71803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14:paraId="41483343" w14:textId="5F4BB63F" w:rsidR="00AC00D2" w:rsidRPr="00C27C3E" w:rsidRDefault="0072143B" w:rsidP="00C27C3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</w:pPr>
      <w:r w:rsidRPr="00C27C3E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>Zamawiający zmienia treść SWZ w następującym zakresie</w:t>
      </w:r>
      <w:r w:rsidR="00AC00D2" w:rsidRPr="00C27C3E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>:</w:t>
      </w:r>
    </w:p>
    <w:p w14:paraId="769B789C" w14:textId="77777777" w:rsidR="00AC00D2" w:rsidRPr="00AC00D2" w:rsidRDefault="00AC00D2" w:rsidP="00AC00D2">
      <w:pPr>
        <w:pStyle w:val="Akapitzlist"/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</w:pPr>
    </w:p>
    <w:p w14:paraId="159CC07D" w14:textId="1B9C894B" w:rsidR="0072143B" w:rsidRPr="00AB12E1" w:rsidRDefault="00116767" w:rsidP="00AC00D2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 </w:t>
      </w:r>
      <w:r w:rsidR="0072143B" w:rsidRPr="00AB12E1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  <w:t xml:space="preserve">w ust. 1.2. SWZ punkt </w:t>
      </w:r>
      <w:r w:rsidRPr="00AB12E1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  <w:t>7</w:t>
      </w:r>
      <w:r w:rsidR="0072143B" w:rsidRPr="00AB12E1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  <w:t xml:space="preserve"> o</w:t>
      </w:r>
      <w:r w:rsidRPr="00AB12E1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  <w:t>trzymuje nowe obowiązujące brzmienie</w:t>
      </w:r>
      <w:r w:rsidR="0072143B" w:rsidRPr="00AB12E1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  <w:t>:</w:t>
      </w:r>
    </w:p>
    <w:p w14:paraId="794F8A71" w14:textId="6883F740" w:rsidR="00AB12E1" w:rsidRPr="00AB12E1" w:rsidRDefault="0072143B" w:rsidP="00AB12E1">
      <w:pPr>
        <w:pStyle w:val="Akapitzlist"/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AB12E1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>„</w:t>
      </w:r>
      <w:r w:rsidR="00116767" w:rsidRPr="00AB12E1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>7</w:t>
      </w:r>
      <w:r w:rsidRPr="00AB12E1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) </w:t>
      </w:r>
      <w:r w:rsidR="00AB12E1"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sporządzenie dokumentacji powykonawczej wraz z kosztorysem powykonawczym, mapą geodezyjnej inwentaryzacji powykonawczej (mapa winna być opatrzona klauzulą urzędową przez organ Służby Geodezyjnej i Kartograficznej albo zawierać oświadczenie o uzyskaniu pozytywnego wyniku weryfikacji) oraz instrukcje bezpieczeństwa pożarowego, zgodnie </w:t>
      </w:r>
      <w:r w:rsid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                      </w:t>
      </w:r>
      <w:r w:rsidR="00AB12E1"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>z zapisami PFU oraz obowiązującymi przepisami.</w:t>
      </w:r>
    </w:p>
    <w:p w14:paraId="7B7F0DCE" w14:textId="77777777" w:rsidR="00AB12E1" w:rsidRPr="00AB12E1" w:rsidRDefault="00AB12E1" w:rsidP="00AB12E1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Wszystkie rozwiązania projektowo – wykonawcze muszą być dostosowane w szczególności do wymogów wynikających z Ustawy z dnia 19 lipca 2019 roku o zapewnieniu dostępności osobom ze szczególnymi potrzebami, z uwzględnieniem następujących okoliczności: </w:t>
      </w:r>
    </w:p>
    <w:p w14:paraId="5441824F" w14:textId="77777777" w:rsidR="00AB12E1" w:rsidRPr="00AB12E1" w:rsidRDefault="00AB12E1" w:rsidP="00AB12E1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>- w budynku należy umieścić tablice z rozkładem pomieszczeń kontrastowe, w druku powiększo</w:t>
      </w: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softHyphen/>
        <w:t>nym, z informacjami w alfabecie Braille’a dla osób niewidomych i słabo widzących,</w:t>
      </w:r>
    </w:p>
    <w:p w14:paraId="7030EEE2" w14:textId="532E56E3" w:rsidR="00AB12E1" w:rsidRPr="00AB12E1" w:rsidRDefault="00AB12E1" w:rsidP="00AB12E1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- w zakresie instalacji urządzeń lub innych środków technicznych do obsługi osób słabosłyszących, w szczególności pętli indukcyjnych, systemów FM lub urządzeń opartych </w:t>
      </w:r>
      <w:r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                  </w:t>
      </w: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>o inne technologie, których celem jest wspomaganie słyszenia</w:t>
      </w:r>
      <w:r w:rsidR="00972578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z uwzględnieniem warunków technicznych pomieszczeń w których będą te urządzenia instalowane</w:t>
      </w: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,  </w:t>
      </w:r>
    </w:p>
    <w:p w14:paraId="20493A4E" w14:textId="42382E52" w:rsidR="00AB12E1" w:rsidRPr="00AB12E1" w:rsidRDefault="00AB12E1" w:rsidP="00AB12E1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- należy w uzgodnieniu z Zamawiającym przewidzieć i zapewnić osobom ze szczególnymi potrzebami możliwości ewakuacji.” </w:t>
      </w:r>
    </w:p>
    <w:p w14:paraId="677ACD20" w14:textId="77777777" w:rsidR="00116767" w:rsidRPr="00116767" w:rsidRDefault="00116767" w:rsidP="00116767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14:paraId="24C0F898" w14:textId="7A88236F" w:rsidR="00116767" w:rsidRPr="008A5674" w:rsidRDefault="00116767" w:rsidP="00A71803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AC00D2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 xml:space="preserve">w </w:t>
      </w:r>
      <w:r w:rsidRPr="00AC00D2">
        <w:rPr>
          <w:rFonts w:ascii="Calibri" w:eastAsia="Calibri" w:hAnsi="Calibri" w:cs="Arial"/>
          <w:b/>
          <w:sz w:val="24"/>
          <w:szCs w:val="24"/>
          <w:u w:val="single"/>
        </w:rPr>
        <w:t xml:space="preserve">zał. nr </w:t>
      </w:r>
      <w:r w:rsidR="00AC00D2">
        <w:rPr>
          <w:rFonts w:ascii="Calibri" w:eastAsia="Calibri" w:hAnsi="Calibri" w:cs="Arial"/>
          <w:b/>
          <w:sz w:val="24"/>
          <w:szCs w:val="24"/>
          <w:u w:val="single"/>
        </w:rPr>
        <w:t>2</w:t>
      </w:r>
      <w:r w:rsidRPr="00AC00D2">
        <w:rPr>
          <w:rFonts w:ascii="Calibri" w:eastAsia="Calibri" w:hAnsi="Calibri" w:cs="Arial"/>
          <w:b/>
          <w:sz w:val="24"/>
          <w:szCs w:val="24"/>
          <w:u w:val="single"/>
        </w:rPr>
        <w:t xml:space="preserve"> do SWZ (</w:t>
      </w:r>
      <w:r w:rsidR="00AC00D2">
        <w:rPr>
          <w:rFonts w:ascii="Calibri" w:eastAsia="Calibri" w:hAnsi="Calibri" w:cs="Arial"/>
          <w:b/>
          <w:sz w:val="24"/>
          <w:szCs w:val="24"/>
          <w:u w:val="single"/>
        </w:rPr>
        <w:t>Projektowane</w:t>
      </w:r>
      <w:r w:rsidRPr="00AC00D2">
        <w:rPr>
          <w:rFonts w:ascii="Calibri" w:eastAsia="Calibri" w:hAnsi="Calibri" w:cs="Arial"/>
          <w:b/>
          <w:sz w:val="24"/>
          <w:szCs w:val="24"/>
          <w:u w:val="single"/>
        </w:rPr>
        <w:t xml:space="preserve"> postanowienia umowy - wzór umowy)</w:t>
      </w:r>
      <w:r w:rsidR="008A5674">
        <w:rPr>
          <w:rFonts w:ascii="Calibri" w:eastAsia="Calibri" w:hAnsi="Calibri" w:cs="Arial"/>
          <w:b/>
          <w:sz w:val="24"/>
          <w:szCs w:val="24"/>
          <w:u w:val="single"/>
        </w:rPr>
        <w:t xml:space="preserve"> w</w:t>
      </w:r>
      <w:r w:rsidRPr="00AC00D2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 xml:space="preserve"> paragraf</w:t>
      </w:r>
      <w:r w:rsidR="008A5674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>ie</w:t>
      </w:r>
      <w:r w:rsidRPr="00AC00D2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 xml:space="preserve"> </w:t>
      </w:r>
      <w:r w:rsidR="00AC00D2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>1</w:t>
      </w:r>
      <w:r w:rsidR="008A5674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 xml:space="preserve"> w</w:t>
      </w:r>
      <w:r w:rsidRPr="00AC00D2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 xml:space="preserve"> ust. 2</w:t>
      </w:r>
      <w:r w:rsidR="00AC00D2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>, pkt 7</w:t>
      </w:r>
      <w:r w:rsidRPr="00AC00D2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 xml:space="preserve"> otrzymuje nowe obowiązujące brzmienie:</w:t>
      </w:r>
    </w:p>
    <w:p w14:paraId="69E71754" w14:textId="77777777" w:rsidR="008A5674" w:rsidRPr="00AB12E1" w:rsidRDefault="008A5674" w:rsidP="008A5674">
      <w:pPr>
        <w:pStyle w:val="Akapitzlist"/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AB12E1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„7) </w:t>
      </w: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sporządzenie dokumentacji powykonawczej wraz z kosztorysem powykonawczym, mapą geodezyjnej inwentaryzacji powykonawczej (mapa winna być opatrzona klauzulą urzędową przez organ Służby Geodezyjnej i Kartograficznej albo zawierać oświadczenie o uzyskaniu pozytywnego wyniku weryfikacji) oraz instrukcje bezpieczeństwa pożarowego, zgodnie </w:t>
      </w:r>
      <w:r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                      </w:t>
      </w: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>z zapisami PFU oraz obowiązującymi przepisami.</w:t>
      </w:r>
    </w:p>
    <w:p w14:paraId="6176DE29" w14:textId="77777777" w:rsidR="008A5674" w:rsidRPr="00AB12E1" w:rsidRDefault="008A5674" w:rsidP="008A5674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Wszystkie rozwiązania projektowo – wykonawcze muszą być dostosowane w szczególności do wymogów wynikających z Ustawy z dnia 19 lipca 2019 roku o zapewnieniu dostępności osobom ze szczególnymi potrzebami, z uwzględnieniem następujących okoliczności: </w:t>
      </w:r>
    </w:p>
    <w:p w14:paraId="2835B345" w14:textId="77777777" w:rsidR="008A5674" w:rsidRPr="00AB12E1" w:rsidRDefault="008A5674" w:rsidP="008A5674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>- w budynku należy umieścić tablice z rozkładem pomieszczeń kontrastowe, w druku powiększo</w:t>
      </w: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softHyphen/>
        <w:t>nym, z informacjami w alfabecie Braille’a dla osób niewidomych i słabo widzących,</w:t>
      </w:r>
    </w:p>
    <w:p w14:paraId="7157C960" w14:textId="536B5700" w:rsidR="00807D77" w:rsidRDefault="008A5674" w:rsidP="00807D77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- </w:t>
      </w:r>
      <w:r w:rsidR="00807D77"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w zakresie instalacji urządzeń lub innych środków technicznych do obsługi osób słabosłyszących, w szczególności pętli indukcyjnych, systemów FM lub urządzeń opartych </w:t>
      </w:r>
      <w:r w:rsidR="00807D77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                  </w:t>
      </w:r>
      <w:r w:rsidR="00807D77"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>o inne technologie, których celem jest wspomaganie słyszenia</w:t>
      </w:r>
      <w:r w:rsidR="00807D77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z uwzględnieniem warunków technicznych pomieszczeń w których będą te urządzenia instalowane</w:t>
      </w:r>
      <w:r w:rsidR="00807D77"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,  </w:t>
      </w:r>
    </w:p>
    <w:p w14:paraId="486B5FFF" w14:textId="5A4E925A" w:rsidR="00807D77" w:rsidRDefault="00807D77" w:rsidP="008A5674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14:paraId="135162EF" w14:textId="77777777" w:rsidR="00807D77" w:rsidRPr="00AB12E1" w:rsidRDefault="00807D77" w:rsidP="008A5674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14:paraId="2831EF46" w14:textId="77777777" w:rsidR="008A5674" w:rsidRPr="00AB12E1" w:rsidRDefault="008A5674" w:rsidP="008A5674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4"/>
          <w:lang w:eastAsia="zh-CN"/>
        </w:rPr>
      </w:pPr>
      <w:r w:rsidRPr="00AB12E1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- należy w uzgodnieniu z Zamawiającym przewidzieć i zapewnić osobom ze szczególnymi potrzebami możliwości ewakuacji.” </w:t>
      </w:r>
    </w:p>
    <w:p w14:paraId="37022EC0" w14:textId="77777777" w:rsidR="00A71803" w:rsidRPr="00A71803" w:rsidRDefault="00A71803" w:rsidP="00A7180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2E8BC324" w14:textId="19005FC4" w:rsidR="008A5674" w:rsidRPr="008A5674" w:rsidRDefault="008A5674" w:rsidP="008A5674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AC00D2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 xml:space="preserve">w </w:t>
      </w:r>
      <w:r w:rsidRPr="00AC00D2">
        <w:rPr>
          <w:rFonts w:ascii="Calibri" w:eastAsia="Calibri" w:hAnsi="Calibri" w:cs="Arial"/>
          <w:b/>
          <w:sz w:val="24"/>
          <w:szCs w:val="24"/>
          <w:u w:val="single"/>
        </w:rPr>
        <w:t xml:space="preserve">zał. nr </w:t>
      </w:r>
      <w:r>
        <w:rPr>
          <w:rFonts w:ascii="Calibri" w:eastAsia="Calibri" w:hAnsi="Calibri" w:cs="Arial"/>
          <w:b/>
          <w:sz w:val="24"/>
          <w:szCs w:val="24"/>
          <w:u w:val="single"/>
        </w:rPr>
        <w:t>2</w:t>
      </w:r>
      <w:r w:rsidRPr="00AC00D2">
        <w:rPr>
          <w:rFonts w:ascii="Calibri" w:eastAsia="Calibri" w:hAnsi="Calibri" w:cs="Arial"/>
          <w:b/>
          <w:sz w:val="24"/>
          <w:szCs w:val="24"/>
          <w:u w:val="single"/>
        </w:rPr>
        <w:t xml:space="preserve"> do SWZ (</w:t>
      </w:r>
      <w:r>
        <w:rPr>
          <w:rFonts w:ascii="Calibri" w:eastAsia="Calibri" w:hAnsi="Calibri" w:cs="Arial"/>
          <w:b/>
          <w:sz w:val="24"/>
          <w:szCs w:val="24"/>
          <w:u w:val="single"/>
        </w:rPr>
        <w:t>Projektowane</w:t>
      </w:r>
      <w:r w:rsidRPr="00AC00D2">
        <w:rPr>
          <w:rFonts w:ascii="Calibri" w:eastAsia="Calibri" w:hAnsi="Calibri" w:cs="Arial"/>
          <w:b/>
          <w:sz w:val="24"/>
          <w:szCs w:val="24"/>
          <w:u w:val="single"/>
        </w:rPr>
        <w:t xml:space="preserve"> postanowienia umowy - wzór umowy)</w:t>
      </w:r>
      <w:r>
        <w:rPr>
          <w:rFonts w:ascii="Calibri" w:eastAsia="Calibri" w:hAnsi="Calibri" w:cs="Arial"/>
          <w:b/>
          <w:sz w:val="24"/>
          <w:szCs w:val="24"/>
          <w:u w:val="single"/>
        </w:rPr>
        <w:t xml:space="preserve"> w</w:t>
      </w:r>
      <w:r w:rsidRPr="00AC00D2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 xml:space="preserve"> paragraf</w:t>
      </w:r>
      <w:r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>ie</w:t>
      </w:r>
      <w:r w:rsidRPr="00AC00D2"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Calibri" w:eastAsia="Calibri" w:hAnsi="Calibri" w:cs="Arial"/>
          <w:b/>
          <w:bCs/>
          <w:iCs/>
          <w:sz w:val="24"/>
          <w:szCs w:val="24"/>
          <w:u w:val="single"/>
        </w:rPr>
        <w:t xml:space="preserve">4 dodaje się ustęp 9 o następującej treści: </w:t>
      </w:r>
    </w:p>
    <w:p w14:paraId="22BBB4B1" w14:textId="39461A9D" w:rsidR="00C27C3E" w:rsidRPr="00C27C3E" w:rsidRDefault="00C27C3E" w:rsidP="00C27C3E">
      <w:pPr>
        <w:suppressAutoHyphens/>
        <w:spacing w:after="0" w:line="240" w:lineRule="auto"/>
        <w:ind w:left="567" w:right="-13" w:hanging="283"/>
        <w:jc w:val="both"/>
        <w:rPr>
          <w:rFonts w:ascii="Calibri" w:eastAsia="Arial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„9. </w:t>
      </w:r>
      <w:r w:rsidRPr="00C27C3E">
        <w:rPr>
          <w:rFonts w:ascii="Calibri" w:eastAsia="Times New Roman" w:hAnsi="Calibri" w:cs="Calibri"/>
          <w:sz w:val="24"/>
          <w:szCs w:val="24"/>
          <w:lang w:eastAsia="zh-CN"/>
        </w:rPr>
        <w:t>Zamawiający w trakcie trwania realizacji umowy zastrzega sobie możliwość częściowego użytkowania budynku po uzgodnieniu z Wykonawcą.</w:t>
      </w:r>
      <w:r>
        <w:rPr>
          <w:rFonts w:ascii="Calibri" w:eastAsia="Times New Roman" w:hAnsi="Calibri" w:cs="Calibri"/>
          <w:sz w:val="24"/>
          <w:szCs w:val="24"/>
          <w:lang w:eastAsia="zh-CN"/>
        </w:rPr>
        <w:t>”</w:t>
      </w:r>
    </w:p>
    <w:p w14:paraId="2C935AE4" w14:textId="2C12B120" w:rsidR="008A5674" w:rsidRDefault="008A5674" w:rsidP="00A71803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</w:pPr>
    </w:p>
    <w:p w14:paraId="0E7F59DB" w14:textId="77777777" w:rsidR="008A5674" w:rsidRPr="00A71803" w:rsidRDefault="008A5674" w:rsidP="00A71803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</w:pPr>
    </w:p>
    <w:p w14:paraId="76D06E6C" w14:textId="77777777" w:rsidR="00A71803" w:rsidRPr="00A71803" w:rsidRDefault="00A71803" w:rsidP="00A71803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  <w:r w:rsidRPr="00A71803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Przedłużenie</w:t>
      </w:r>
      <w:r w:rsidRPr="00A71803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terminu</w:t>
      </w:r>
      <w:r w:rsidRPr="00A71803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składania</w:t>
      </w:r>
      <w:r w:rsidRPr="00A71803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ofert</w:t>
      </w:r>
    </w:p>
    <w:p w14:paraId="3529254A" w14:textId="77777777" w:rsidR="00A71803" w:rsidRPr="00A71803" w:rsidRDefault="00A71803" w:rsidP="00A71803">
      <w:pPr>
        <w:suppressAutoHyphens/>
        <w:spacing w:after="0" w:line="240" w:lineRule="auto"/>
        <w:ind w:hanging="1080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6884BB2" w14:textId="29CD84F8" w:rsidR="00A71803" w:rsidRPr="00A71803" w:rsidRDefault="00A71803" w:rsidP="00A7180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A71803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W związku z wprowadzeniem zmian w SWZ wymienion</w:t>
      </w:r>
      <w:r w:rsidR="00807D77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ych</w:t>
      </w:r>
      <w:r w:rsidRPr="00A71803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 xml:space="preserve"> w ust. 1 powyżej, Zamawiający przedłuża termin składania ofert.</w:t>
      </w:r>
    </w:p>
    <w:p w14:paraId="35CCADE7" w14:textId="77777777" w:rsidR="00A71803" w:rsidRPr="00A71803" w:rsidRDefault="00A71803" w:rsidP="00A7180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08384047" w14:textId="77777777" w:rsidR="00A71803" w:rsidRPr="00A71803" w:rsidRDefault="00A71803" w:rsidP="00A7180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  <w:r w:rsidRPr="00A71803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Nowe,</w:t>
      </w:r>
      <w:r w:rsidRPr="00A71803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obowiązujące</w:t>
      </w:r>
      <w:r w:rsidRPr="00A71803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terminy:</w:t>
      </w:r>
    </w:p>
    <w:p w14:paraId="71069099" w14:textId="77777777" w:rsidR="00A71803" w:rsidRPr="00A71803" w:rsidRDefault="00A71803" w:rsidP="00A7180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23E62F40" w14:textId="37946903" w:rsidR="00A71803" w:rsidRPr="00A71803" w:rsidRDefault="00A71803" w:rsidP="00A71803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Termin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składania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upływa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="004342E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10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.12.2021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13:00</w:t>
      </w:r>
    </w:p>
    <w:p w14:paraId="75D615C5" w14:textId="4FDD79F8" w:rsidR="00A71803" w:rsidRDefault="00A71803" w:rsidP="00A71803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Otwarcie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nastąpi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="004342E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10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.12.2021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</w:t>
      </w:r>
      <w:r w:rsidRPr="00A71803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A71803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13:30</w:t>
      </w:r>
    </w:p>
    <w:p w14:paraId="7E9CFB67" w14:textId="77777777" w:rsidR="00C36B2B" w:rsidRPr="00A71803" w:rsidRDefault="00C36B2B" w:rsidP="00A71803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</w:p>
    <w:p w14:paraId="310E1B15" w14:textId="77777777" w:rsidR="00A71803" w:rsidRPr="00A71803" w:rsidRDefault="00A71803" w:rsidP="00A718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A71803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Postanowienia ust. 13 SWZ - Wymagania</w:t>
      </w:r>
      <w:r w:rsidRPr="00A71803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A71803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dotyczące</w:t>
      </w:r>
      <w:r w:rsidRPr="00A71803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A71803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wadium należy zastosować odpowiednio,                z uwzględnieniem przedłużonego terminu do składania ofert.</w:t>
      </w:r>
    </w:p>
    <w:p w14:paraId="0531B97E" w14:textId="77777777" w:rsidR="00A71803" w:rsidRPr="00A71803" w:rsidRDefault="00A71803" w:rsidP="00A71803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5FA5C77A" w14:textId="77777777" w:rsidR="00A71803" w:rsidRPr="00A71803" w:rsidRDefault="00A71803" w:rsidP="00A718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</w:pPr>
      <w:r w:rsidRPr="00A71803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Dokonuje się odpowiednio zmiany terminu związania ofertą, w związku z czym postanowienie ust. 5 pkt 1) SWZ otrzymuje nową treść:</w:t>
      </w:r>
    </w:p>
    <w:p w14:paraId="75E26FB4" w14:textId="77777777" w:rsidR="00A71803" w:rsidRPr="00A71803" w:rsidRDefault="00A71803" w:rsidP="00A71803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A71803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„5. TERMIN ZWIĄZANIA OFERTĄ</w:t>
      </w:r>
    </w:p>
    <w:p w14:paraId="0AE44B2C" w14:textId="7CC0B82E" w:rsidR="00A71803" w:rsidRPr="00A71803" w:rsidRDefault="00A71803" w:rsidP="00A71803">
      <w:pPr>
        <w:widowControl w:val="0"/>
        <w:numPr>
          <w:ilvl w:val="0"/>
          <w:numId w:val="3"/>
        </w:numPr>
        <w:suppressAutoHyphens/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A71803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 xml:space="preserve">Termin związania ofertą wynosi 30 dni od dnia upływu terminu składania ofert, przy czym </w:t>
      </w:r>
      <w:r w:rsidRPr="00A71803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pierwszym dniem terminu związania ofertą jest dzień, w którym upływa termin składania ofert. </w:t>
      </w:r>
      <w:r w:rsidRPr="00A71803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Wykonawca jest związany ofertą do upływu terminu 0</w:t>
      </w:r>
      <w:r w:rsidR="004342E3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8</w:t>
      </w:r>
      <w:r w:rsidRPr="00A71803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.01.2022 r.”</w:t>
      </w:r>
    </w:p>
    <w:p w14:paraId="73249758" w14:textId="77777777" w:rsidR="00A71803" w:rsidRPr="00A71803" w:rsidRDefault="00A71803" w:rsidP="00A71803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5DCF0C4B" w14:textId="77777777" w:rsidR="00A71803" w:rsidRPr="00A71803" w:rsidRDefault="00A71803" w:rsidP="00A718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A71803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Zamawiający informuje jednocześnie o odpowiedniej zmianie ogłoszenia o zamówieniu nr 2021/BZP 00246916/01 z dnia 27.10.2021 r.</w:t>
      </w:r>
    </w:p>
    <w:p w14:paraId="6B1786DD" w14:textId="77777777" w:rsidR="00A71803" w:rsidRPr="00A71803" w:rsidRDefault="00A71803" w:rsidP="00A71803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</w:p>
    <w:p w14:paraId="009DC287" w14:textId="77777777" w:rsidR="00A71803" w:rsidRPr="00A71803" w:rsidRDefault="00A71803" w:rsidP="00A7180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F3C5A6F" w14:textId="77777777" w:rsidR="00A71803" w:rsidRPr="00A71803" w:rsidRDefault="00A71803" w:rsidP="00A71803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A71803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0966204E" w14:textId="77777777" w:rsidR="00A71803" w:rsidRPr="00A71803" w:rsidRDefault="00A71803" w:rsidP="00A7180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A71803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2DF21652" w14:textId="77777777" w:rsidR="00A71803" w:rsidRPr="00A71803" w:rsidRDefault="00A71803" w:rsidP="00A7180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A71803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3B4F144B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63CA462E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61F330BF" w14:textId="77777777" w:rsidR="00A71803" w:rsidRPr="00A71803" w:rsidRDefault="00A71803" w:rsidP="00A71803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49A1E7A7" w14:textId="77777777" w:rsidR="00A71803" w:rsidRPr="00A71803" w:rsidRDefault="00A71803" w:rsidP="00A71803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A71803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  ………………………………………………………………….</w:t>
      </w:r>
    </w:p>
    <w:p w14:paraId="6340CA75" w14:textId="77777777" w:rsidR="00A71803" w:rsidRPr="00A71803" w:rsidRDefault="00A71803" w:rsidP="00A71803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A71803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(podpis kierownika Zamawiającego)</w:t>
      </w:r>
    </w:p>
    <w:p w14:paraId="47A3CDB5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6E6946F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6D94C86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959A797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06D66DF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0105374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5E45D5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4A9DB2B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349AB7C" w14:textId="77777777" w:rsidR="00A71803" w:rsidRPr="00A71803" w:rsidRDefault="00A71803" w:rsidP="00A71803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A71803" w:rsidRPr="00A71803" w:rsidSect="00F6644A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142" w:left="1134" w:header="709" w:footer="95" w:gutter="0"/>
          <w:cols w:space="708"/>
          <w:docGrid w:linePitch="360" w:charSpace="-6145"/>
        </w:sectPr>
      </w:pPr>
      <w:r w:rsidRPr="00A71803"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Marta Ziaja, inspektor, Wydział Organizacyjny, Dział Zamówień Publicznych, tel. 183551252</w:t>
      </w:r>
    </w:p>
    <w:p w14:paraId="3C4463A0" w14:textId="77777777" w:rsidR="00A71803" w:rsidRPr="00A71803" w:rsidRDefault="00A71803" w:rsidP="00A71803"/>
    <w:p w14:paraId="0590F4FB" w14:textId="77777777" w:rsidR="007C6B89" w:rsidRDefault="007C6B89"/>
    <w:sectPr w:rsidR="007C6B89" w:rsidSect="00603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22D8" w14:textId="77777777" w:rsidR="006A3FE1" w:rsidRDefault="006A3FE1">
      <w:pPr>
        <w:spacing w:after="0" w:line="240" w:lineRule="auto"/>
      </w:pPr>
      <w:r>
        <w:separator/>
      </w:r>
    </w:p>
  </w:endnote>
  <w:endnote w:type="continuationSeparator" w:id="0">
    <w:p w14:paraId="2453445E" w14:textId="77777777" w:rsidR="006A3FE1" w:rsidRDefault="006A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21AD" w14:textId="77777777" w:rsidR="0058188D" w:rsidRDefault="000743DB" w:rsidP="006039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02B1A0" w14:textId="77777777" w:rsidR="0058188D" w:rsidRDefault="006A3FE1" w:rsidP="006039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727E" w14:textId="77777777" w:rsidR="001B60D0" w:rsidRDefault="006A3FE1" w:rsidP="006039DF">
    <w:pPr>
      <w:pStyle w:val="Stopka"/>
      <w:ind w:left="-720" w:right="360"/>
      <w:jc w:val="center"/>
    </w:pPr>
  </w:p>
  <w:p w14:paraId="0557ED0C" w14:textId="77777777" w:rsidR="00E16B58" w:rsidRDefault="006A3FE1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192D8B5A" w14:textId="77777777" w:rsidR="00E16B58" w:rsidRDefault="006A3FE1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0347B2B2" w14:textId="77777777" w:rsidR="0058188D" w:rsidRDefault="006A3FE1" w:rsidP="006039DF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C913" w14:textId="77777777" w:rsidR="0058188D" w:rsidRDefault="000743DB" w:rsidP="006039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E4B618" w14:textId="77777777" w:rsidR="0058188D" w:rsidRDefault="006A3FE1" w:rsidP="006039DF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FD76" w14:textId="77777777" w:rsidR="0058188D" w:rsidRDefault="000743DB" w:rsidP="006039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93C5DD9" w14:textId="77777777" w:rsidR="0058188D" w:rsidRDefault="006A3FE1" w:rsidP="006039DF">
    <w:pPr>
      <w:pStyle w:val="Stopka"/>
      <w:framePr w:wrap="around" w:vAnchor="text" w:hAnchor="margin" w:xAlign="right" w:y="1"/>
      <w:rPr>
        <w:rStyle w:val="Numerstrony"/>
      </w:rPr>
    </w:pPr>
  </w:p>
  <w:p w14:paraId="1BE940B3" w14:textId="77777777" w:rsidR="0058188D" w:rsidRDefault="006A3FE1" w:rsidP="006039DF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5E63D809" w14:textId="77777777" w:rsidR="0058188D" w:rsidRDefault="006A3FE1" w:rsidP="006039DF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215D" w14:textId="77777777" w:rsidR="0058188D" w:rsidRDefault="006A3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E761" w14:textId="77777777" w:rsidR="006A3FE1" w:rsidRDefault="006A3FE1">
      <w:pPr>
        <w:spacing w:after="0" w:line="240" w:lineRule="auto"/>
      </w:pPr>
      <w:r>
        <w:separator/>
      </w:r>
    </w:p>
  </w:footnote>
  <w:footnote w:type="continuationSeparator" w:id="0">
    <w:p w14:paraId="3B7BD1FD" w14:textId="77777777" w:rsidR="006A3FE1" w:rsidRDefault="006A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CB2D" w14:textId="77777777" w:rsidR="0058188D" w:rsidRDefault="000743DB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20349" wp14:editId="73B4D811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2540" t="4445" r="0" b="3175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81EF8" w14:textId="77777777" w:rsidR="00746040" w:rsidRPr="00746040" w:rsidRDefault="000743DB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491596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6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20349" id="Prostokąt 3" o:spid="_x0000_s1026" style="position:absolute;left:0;text-align:left;margin-left:546.2pt;margin-top:568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" o:allowincell="f" filled="f" stroked="f">
              <v:textbox style="layout-flow:vertical;mso-layout-flow-alt:bottom-to-top;mso-fit-shape-to-text:t">
                <w:txbxContent>
                  <w:p w14:paraId="67C81EF8" w14:textId="77777777" w:rsidR="00746040" w:rsidRPr="00746040" w:rsidRDefault="000743DB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rFonts w:ascii="Calibri" w:hAnsi="Calibri"/>
                      </w:rPr>
                      <w:fldChar w:fldCharType="separate"/>
                    </w:r>
                    <w:r w:rsidRPr="00491596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6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E820" w14:textId="77777777" w:rsidR="0058188D" w:rsidRDefault="006A3F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6912" w14:textId="77777777" w:rsidR="0058188D" w:rsidRDefault="006A3FE1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6F94" w14:textId="77777777" w:rsidR="0058188D" w:rsidRDefault="006A3F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AFA"/>
    <w:multiLevelType w:val="hybridMultilevel"/>
    <w:tmpl w:val="F48C5F66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6402BB"/>
    <w:multiLevelType w:val="hybridMultilevel"/>
    <w:tmpl w:val="E89C6700"/>
    <w:lvl w:ilvl="0" w:tplc="FF54E78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4586"/>
    <w:multiLevelType w:val="hybridMultilevel"/>
    <w:tmpl w:val="CCCAE40E"/>
    <w:lvl w:ilvl="0" w:tplc="84309A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2EB4"/>
    <w:multiLevelType w:val="hybridMultilevel"/>
    <w:tmpl w:val="5936BFEE"/>
    <w:lvl w:ilvl="0" w:tplc="BE8CA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C2D31"/>
    <w:multiLevelType w:val="hybridMultilevel"/>
    <w:tmpl w:val="85C44804"/>
    <w:lvl w:ilvl="0" w:tplc="F93AA7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231E0B"/>
    <w:multiLevelType w:val="hybridMultilevel"/>
    <w:tmpl w:val="79EE401E"/>
    <w:lvl w:ilvl="0" w:tplc="F93AA7F8">
      <w:start w:val="1"/>
      <w:numFmt w:val="decimal"/>
      <w:lvlText w:val="%1)"/>
      <w:lvlJc w:val="left"/>
      <w:pPr>
        <w:ind w:left="1001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03"/>
    <w:rsid w:val="000743DB"/>
    <w:rsid w:val="00116767"/>
    <w:rsid w:val="004342E3"/>
    <w:rsid w:val="0055611D"/>
    <w:rsid w:val="006A0ECB"/>
    <w:rsid w:val="006A3FE1"/>
    <w:rsid w:val="0072143B"/>
    <w:rsid w:val="007C6B89"/>
    <w:rsid w:val="00807D77"/>
    <w:rsid w:val="008A5674"/>
    <w:rsid w:val="00972578"/>
    <w:rsid w:val="00A71803"/>
    <w:rsid w:val="00AB12E1"/>
    <w:rsid w:val="00AC00D2"/>
    <w:rsid w:val="00C27C3E"/>
    <w:rsid w:val="00C3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D472"/>
  <w15:chartTrackingRefBased/>
  <w15:docId w15:val="{EDF1EE92-D695-41AC-88DD-BB1B7E64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1803"/>
  </w:style>
  <w:style w:type="paragraph" w:styleId="Stopka">
    <w:name w:val="footer"/>
    <w:basedOn w:val="Normalny"/>
    <w:link w:val="StopkaZnak"/>
    <w:uiPriority w:val="99"/>
    <w:semiHidden/>
    <w:unhideWhenUsed/>
    <w:rsid w:val="00A7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1803"/>
  </w:style>
  <w:style w:type="character" w:styleId="Numerstrony">
    <w:name w:val="page number"/>
    <w:basedOn w:val="Domylnaczcionkaakapitu"/>
    <w:rsid w:val="00A71803"/>
  </w:style>
  <w:style w:type="paragraph" w:styleId="Akapitzlist">
    <w:name w:val="List Paragraph"/>
    <w:basedOn w:val="Normalny"/>
    <w:uiPriority w:val="34"/>
    <w:qFormat/>
    <w:rsid w:val="0072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4</cp:revision>
  <dcterms:created xsi:type="dcterms:W3CDTF">2021-11-23T12:13:00Z</dcterms:created>
  <dcterms:modified xsi:type="dcterms:W3CDTF">2021-11-24T07:54:00Z</dcterms:modified>
</cp:coreProperties>
</file>