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2E6E" w14:textId="07D571A5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FB6FAE">
        <w:rPr>
          <w:rFonts w:ascii="Calibri" w:hAnsi="Calibri"/>
          <w:i/>
          <w:sz w:val="18"/>
          <w:szCs w:val="18"/>
        </w:rPr>
        <w:t>7a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B35EA3C" w14:textId="530CF7AF" w:rsidR="00CB7459" w:rsidRPr="00CB7459" w:rsidRDefault="00D36C34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Wzór umowy</w:t>
      </w:r>
      <w:r w:rsidR="0074441C">
        <w:rPr>
          <w:rFonts w:asciiTheme="minorHAnsi" w:hAnsiTheme="minorHAnsi"/>
          <w:b/>
          <w:bCs/>
          <w:sz w:val="18"/>
          <w:szCs w:val="18"/>
        </w:rPr>
        <w:t xml:space="preserve"> dla Pakietu nr 1</w:t>
      </w:r>
    </w:p>
    <w:p w14:paraId="3FFFCB02" w14:textId="77777777" w:rsidR="002E6700" w:rsidRDefault="002E6700" w:rsidP="002E670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UMOWA Nr ......./188/2023</w:t>
      </w:r>
    </w:p>
    <w:p w14:paraId="0DB3F1D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4B50BC10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5E65C3C2" w14:textId="77777777" w:rsidR="003E1230" w:rsidRPr="00CB7459" w:rsidRDefault="003E1230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113DD05" w14:textId="107B0218" w:rsidR="003E1230" w:rsidRPr="003E1230" w:rsidRDefault="003E1230" w:rsidP="003E1230">
      <w:pPr>
        <w:spacing w:after="0"/>
        <w:jc w:val="both"/>
        <w:rPr>
          <w:rFonts w:asciiTheme="minorHAnsi" w:hAnsiTheme="minorHAnsi" w:cstheme="minorHAnsi"/>
        </w:rPr>
      </w:pPr>
      <w:bookmarkStart w:id="0" w:name="_Hlk143246739"/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0836C07D" w14:textId="77777777" w:rsidR="003E1230" w:rsidRPr="00CB7459" w:rsidRDefault="003E1230" w:rsidP="003E1230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37833AE0" w14:textId="77777777" w:rsidR="003E1230" w:rsidRPr="00CB7459" w:rsidRDefault="003E1230" w:rsidP="003E1230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bookmarkEnd w:id="0"/>
    <w:p w14:paraId="15B9E6D3" w14:textId="3E03FB59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17D8DC3C" w14:textId="77777777" w:rsidR="00CB7459" w:rsidRPr="003E123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3E1230">
        <w:rPr>
          <w:rFonts w:asciiTheme="minorHAnsi" w:hAnsiTheme="minorHAnsi"/>
          <w:b/>
          <w:bCs/>
        </w:rPr>
        <w:t xml:space="preserve">……………………………………………………………………………………………………………… </w:t>
      </w:r>
    </w:p>
    <w:p w14:paraId="7585AA62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23E6617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583619C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2E87B153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26AA8250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76445D90" w14:textId="77777777" w:rsidR="009F4089" w:rsidRDefault="009F408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65603A3" w14:textId="464593D0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72E0C1CB" w14:textId="77777777" w:rsidR="0068298B" w:rsidRDefault="0068298B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CD6767B" w14:textId="271F327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2A8C26A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5DB47417" w14:textId="550F29EB" w:rsidR="007F3388" w:rsidRPr="003E1230" w:rsidRDefault="007F3388" w:rsidP="003E1230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E1230">
        <w:rPr>
          <w:rFonts w:asciiTheme="minorHAnsi" w:hAnsiTheme="minorHAnsi"/>
          <w:sz w:val="20"/>
          <w:szCs w:val="20"/>
        </w:rPr>
        <w:t>Przedmiotem umowy jest</w:t>
      </w:r>
      <w:r w:rsidR="003E1230" w:rsidRPr="003E1230">
        <w:rPr>
          <w:rFonts w:asciiTheme="minorHAnsi" w:hAnsiTheme="minorHAnsi"/>
          <w:sz w:val="20"/>
          <w:szCs w:val="20"/>
        </w:rPr>
        <w:t xml:space="preserve"> </w:t>
      </w:r>
      <w:r w:rsidR="003E1230" w:rsidRPr="003E1230">
        <w:rPr>
          <w:rFonts w:asciiTheme="minorHAnsi" w:hAnsiTheme="minorHAnsi"/>
          <w:b/>
          <w:bCs/>
          <w:sz w:val="20"/>
          <w:szCs w:val="20"/>
        </w:rPr>
        <w:t>d</w:t>
      </w:r>
      <w:r w:rsidR="003E1230" w:rsidRPr="003E1230">
        <w:rPr>
          <w:rFonts w:asciiTheme="minorHAnsi" w:hAnsiTheme="minorHAnsi"/>
          <w:b/>
          <w:sz w:val="20"/>
          <w:szCs w:val="20"/>
        </w:rPr>
        <w:t>oposażenie stacji planowania leczenia (w tym zakup nowych wersji) – zakup licencji do systemu RayStation firmy RaySearch – 2 kpl.</w:t>
      </w:r>
      <w:r w:rsidRPr="003E1230">
        <w:rPr>
          <w:rFonts w:asciiTheme="minorHAnsi" w:hAnsiTheme="minorHAnsi"/>
          <w:sz w:val="20"/>
          <w:szCs w:val="20"/>
        </w:rPr>
        <w:t xml:space="preserve"> </w:t>
      </w:r>
      <w:r w:rsidR="00141EED" w:rsidRPr="003E1230">
        <w:rPr>
          <w:rFonts w:asciiTheme="minorHAnsi" w:hAnsiTheme="minorHAnsi"/>
          <w:sz w:val="20"/>
          <w:szCs w:val="20"/>
        </w:rPr>
        <w:t>wykorzystywan</w:t>
      </w:r>
      <w:r w:rsidR="009F4089">
        <w:rPr>
          <w:rFonts w:asciiTheme="minorHAnsi" w:hAnsiTheme="minorHAnsi"/>
          <w:sz w:val="20"/>
          <w:szCs w:val="20"/>
        </w:rPr>
        <w:t>ych</w:t>
      </w:r>
      <w:bookmarkStart w:id="1" w:name="_Hlk143242916"/>
      <w:r w:rsidR="00141EED" w:rsidRPr="003E1230">
        <w:rPr>
          <w:rFonts w:asciiTheme="minorHAnsi" w:hAnsiTheme="minorHAnsi"/>
          <w:sz w:val="20"/>
          <w:szCs w:val="20"/>
        </w:rPr>
        <w:t xml:space="preserve"> w </w:t>
      </w:r>
      <w:bookmarkStart w:id="2" w:name="_Hlk143246915"/>
      <w:r w:rsidR="003E1230" w:rsidRPr="0068298B">
        <w:rPr>
          <w:rFonts w:asciiTheme="minorHAnsi" w:hAnsiTheme="minorHAnsi"/>
          <w:sz w:val="20"/>
          <w:szCs w:val="20"/>
        </w:rPr>
        <w:t>Zakładzie Radioterapii</w:t>
      </w:r>
      <w:bookmarkEnd w:id="1"/>
      <w:r w:rsidR="003E1230">
        <w:rPr>
          <w:rFonts w:asciiTheme="minorHAnsi" w:hAnsiTheme="minorHAnsi"/>
          <w:sz w:val="20"/>
          <w:szCs w:val="20"/>
        </w:rPr>
        <w:t xml:space="preserve"> </w:t>
      </w:r>
      <w:bookmarkEnd w:id="2"/>
      <w:r w:rsidR="00141EED" w:rsidRPr="003E1230">
        <w:rPr>
          <w:rFonts w:asciiTheme="minorHAnsi" w:hAnsiTheme="minorHAnsi"/>
          <w:sz w:val="20"/>
          <w:szCs w:val="20"/>
        </w:rPr>
        <w:t>Świętokrzyskiego Centrum Onkologii w Kielcach</w:t>
      </w:r>
      <w:r w:rsidR="00361215">
        <w:rPr>
          <w:rFonts w:asciiTheme="minorHAnsi" w:hAnsiTheme="minorHAnsi"/>
          <w:sz w:val="20"/>
          <w:szCs w:val="20"/>
        </w:rPr>
        <w:t>.</w:t>
      </w:r>
    </w:p>
    <w:p w14:paraId="6ED68DDD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380D4CA0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71415AFB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734C4C9C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5123FF9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6D106A7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9D13CAF" w14:textId="66B7AFAC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</w:t>
      </w:r>
      <w:r w:rsidRPr="0068298B">
        <w:rPr>
          <w:rFonts w:asciiTheme="minorHAnsi" w:hAnsiTheme="minorHAnsi"/>
          <w:sz w:val="20"/>
          <w:szCs w:val="20"/>
        </w:rPr>
        <w:t xml:space="preserve">się do dostarczenia </w:t>
      </w:r>
      <w:r w:rsidR="00B54D96" w:rsidRPr="0068298B">
        <w:rPr>
          <w:rFonts w:asciiTheme="minorHAnsi" w:hAnsiTheme="minorHAnsi"/>
          <w:sz w:val="20"/>
          <w:szCs w:val="20"/>
        </w:rPr>
        <w:t>przedmiotu zamówienia</w:t>
      </w:r>
      <w:r w:rsidR="002A3CC5" w:rsidRPr="0068298B">
        <w:rPr>
          <w:rFonts w:asciiTheme="minorHAnsi" w:hAnsiTheme="minorHAnsi"/>
          <w:sz w:val="20"/>
          <w:szCs w:val="20"/>
        </w:rPr>
        <w:t xml:space="preserve"> w terminie</w:t>
      </w:r>
      <w:r w:rsidRPr="0068298B">
        <w:rPr>
          <w:rFonts w:asciiTheme="minorHAnsi" w:hAnsiTheme="minorHAnsi"/>
          <w:sz w:val="20"/>
          <w:szCs w:val="20"/>
        </w:rPr>
        <w:t xml:space="preserve"> do dnia </w:t>
      </w:r>
      <w:r w:rsidR="003E1230" w:rsidRPr="0068298B">
        <w:rPr>
          <w:rFonts w:asciiTheme="minorHAnsi" w:hAnsiTheme="minorHAnsi"/>
          <w:b/>
          <w:sz w:val="20"/>
          <w:szCs w:val="20"/>
        </w:rPr>
        <w:t>15 listopada 2023</w:t>
      </w:r>
      <w:r w:rsidRPr="0068298B">
        <w:rPr>
          <w:rFonts w:asciiTheme="minorHAnsi" w:hAnsiTheme="minorHAnsi"/>
          <w:b/>
          <w:sz w:val="20"/>
          <w:szCs w:val="20"/>
        </w:rPr>
        <w:t xml:space="preserve"> r.</w:t>
      </w:r>
      <w:r w:rsidRPr="0068298B">
        <w:rPr>
          <w:rFonts w:asciiTheme="minorHAnsi" w:hAnsiTheme="minorHAnsi"/>
          <w:sz w:val="20"/>
          <w:szCs w:val="20"/>
        </w:rPr>
        <w:t xml:space="preserve">, oraz </w:t>
      </w:r>
      <w:r w:rsidR="002A3CC5" w:rsidRPr="0068298B">
        <w:rPr>
          <w:rFonts w:asciiTheme="minorHAnsi" w:hAnsiTheme="minorHAnsi"/>
          <w:sz w:val="20"/>
          <w:szCs w:val="20"/>
        </w:rPr>
        <w:t xml:space="preserve">jego </w:t>
      </w:r>
      <w:r w:rsidR="00AD2096" w:rsidRPr="0068298B">
        <w:rPr>
          <w:rFonts w:asciiTheme="minorHAnsi" w:hAnsiTheme="minorHAnsi"/>
          <w:sz w:val="20"/>
          <w:szCs w:val="20"/>
        </w:rPr>
        <w:t>instalacji</w:t>
      </w:r>
      <w:r w:rsidR="003E1230" w:rsidRPr="0068298B">
        <w:rPr>
          <w:rFonts w:asciiTheme="minorHAnsi" w:hAnsiTheme="minorHAnsi"/>
          <w:sz w:val="20"/>
          <w:szCs w:val="20"/>
        </w:rPr>
        <w:t xml:space="preserve"> i </w:t>
      </w:r>
      <w:r w:rsidRPr="0068298B">
        <w:rPr>
          <w:rFonts w:asciiTheme="minorHAnsi" w:hAnsiTheme="minorHAnsi"/>
          <w:sz w:val="20"/>
          <w:szCs w:val="20"/>
        </w:rPr>
        <w:t>uruchomienia</w:t>
      </w:r>
      <w:r w:rsidRPr="00134F6B">
        <w:rPr>
          <w:rFonts w:asciiTheme="minorHAnsi" w:hAnsiTheme="minorHAnsi"/>
          <w:sz w:val="20"/>
          <w:szCs w:val="20"/>
        </w:rPr>
        <w:t xml:space="preserve">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3E1230">
        <w:rPr>
          <w:rFonts w:asciiTheme="minorHAnsi" w:hAnsiTheme="minorHAnsi"/>
          <w:b/>
          <w:sz w:val="20"/>
          <w:szCs w:val="20"/>
        </w:rPr>
        <w:t>15 czerwca 2024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B11DD50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5416A2FE" w14:textId="465C3F10" w:rsidR="007F3388" w:rsidRPr="009433E4" w:rsidRDefault="006C0E4F" w:rsidP="009433E4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</w:t>
      </w:r>
      <w:r w:rsidR="003E1230">
        <w:rPr>
          <w:rFonts w:asciiTheme="minorHAnsi" w:hAnsiTheme="minorHAnsi"/>
          <w:sz w:val="20"/>
          <w:szCs w:val="20"/>
        </w:rPr>
        <w:t>.</w:t>
      </w:r>
    </w:p>
    <w:p w14:paraId="0377CBE9" w14:textId="77777777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29E4F546" w14:textId="08370783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 w:rsidR="002449B8">
        <w:rPr>
          <w:rFonts w:asciiTheme="minorHAnsi" w:hAnsiTheme="minorHAnsi"/>
          <w:sz w:val="20"/>
          <w:szCs w:val="20"/>
        </w:rPr>
        <w:t xml:space="preserve"> końcowego</w:t>
      </w:r>
      <w:r w:rsidRPr="002A3CC5">
        <w:rPr>
          <w:rFonts w:asciiTheme="minorHAnsi" w:hAnsiTheme="minorHAnsi"/>
          <w:sz w:val="20"/>
          <w:szCs w:val="20"/>
        </w:rPr>
        <w:t>.</w:t>
      </w:r>
    </w:p>
    <w:p w14:paraId="4811DBCB" w14:textId="6300F153" w:rsidR="005768E4" w:rsidRDefault="00BF2048" w:rsidP="00AE772B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>Osob</w:t>
      </w:r>
      <w:r>
        <w:rPr>
          <w:rFonts w:asciiTheme="minorHAnsi" w:hAnsiTheme="minorHAnsi"/>
          <w:sz w:val="20"/>
          <w:szCs w:val="20"/>
        </w:rPr>
        <w:t>ami</w:t>
      </w:r>
      <w:r w:rsidRPr="001B22BE">
        <w:rPr>
          <w:rFonts w:asciiTheme="minorHAnsi" w:hAnsiTheme="minorHAnsi"/>
          <w:sz w:val="20"/>
          <w:szCs w:val="20"/>
        </w:rPr>
        <w:t xml:space="preserve"> upoważnion</w:t>
      </w:r>
      <w:r>
        <w:rPr>
          <w:rFonts w:asciiTheme="minorHAnsi" w:hAnsiTheme="minorHAnsi"/>
          <w:sz w:val="20"/>
          <w:szCs w:val="20"/>
        </w:rPr>
        <w:t>ymi</w:t>
      </w:r>
      <w:r w:rsidRPr="001B22BE">
        <w:rPr>
          <w:rFonts w:asciiTheme="minorHAnsi" w:hAnsiTheme="minorHAnsi"/>
          <w:sz w:val="20"/>
          <w:szCs w:val="20"/>
        </w:rPr>
        <w:t xml:space="preserve"> do odbioru </w:t>
      </w:r>
      <w:r w:rsidR="002449B8">
        <w:rPr>
          <w:rFonts w:asciiTheme="minorHAnsi" w:hAnsiTheme="minorHAnsi"/>
          <w:sz w:val="20"/>
          <w:szCs w:val="20"/>
        </w:rPr>
        <w:t xml:space="preserve">wstępnego </w:t>
      </w:r>
      <w:r w:rsidRPr="001B22BE">
        <w:rPr>
          <w:rFonts w:asciiTheme="minorHAnsi" w:hAnsiTheme="minorHAnsi"/>
          <w:sz w:val="20"/>
          <w:szCs w:val="20"/>
        </w:rPr>
        <w:t xml:space="preserve">ze strony Zamawiającego </w:t>
      </w:r>
      <w:r>
        <w:rPr>
          <w:rFonts w:asciiTheme="minorHAnsi" w:hAnsiTheme="minorHAnsi"/>
          <w:sz w:val="20"/>
          <w:szCs w:val="20"/>
        </w:rPr>
        <w:t>są</w:t>
      </w:r>
      <w:r w:rsidRPr="001B22BE">
        <w:rPr>
          <w:rFonts w:asciiTheme="minorHAnsi" w:hAnsiTheme="minorHAnsi"/>
          <w:sz w:val="20"/>
          <w:szCs w:val="20"/>
        </w:rPr>
        <w:t xml:space="preserve">: </w:t>
      </w:r>
    </w:p>
    <w:p w14:paraId="15F65B84" w14:textId="77777777" w:rsidR="005768E4" w:rsidRPr="0068298B" w:rsidRDefault="00BF2048" w:rsidP="005768E4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/>
          <w:sz w:val="20"/>
          <w:szCs w:val="20"/>
        </w:rPr>
        <w:t xml:space="preserve">Kierownik </w:t>
      </w:r>
      <w:r w:rsidRPr="0068298B">
        <w:rPr>
          <w:rFonts w:asciiTheme="minorHAnsi" w:hAnsiTheme="minorHAnsi" w:cs="Calibri"/>
          <w:sz w:val="20"/>
          <w:szCs w:val="20"/>
        </w:rPr>
        <w:t>Zakładu Fizyki Medycznej</w:t>
      </w:r>
    </w:p>
    <w:p w14:paraId="249861D8" w14:textId="77777777" w:rsidR="00355F4B" w:rsidRPr="0068298B" w:rsidRDefault="00355F4B" w:rsidP="00355F4B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 w:cs="Calibri"/>
          <w:sz w:val="20"/>
          <w:szCs w:val="20"/>
        </w:rPr>
        <w:t>Kierownik Kliniki Radioterapii</w:t>
      </w:r>
    </w:p>
    <w:p w14:paraId="4FA24D41" w14:textId="78F21029" w:rsidR="00D77536" w:rsidRPr="0068298B" w:rsidRDefault="00BF2048" w:rsidP="005768E4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 w:cs="Calibri"/>
          <w:sz w:val="20"/>
          <w:szCs w:val="20"/>
        </w:rPr>
        <w:t xml:space="preserve">pracownik </w:t>
      </w:r>
      <w:r w:rsidRPr="0068298B">
        <w:rPr>
          <w:rFonts w:asciiTheme="minorHAnsi" w:hAnsiTheme="minorHAnsi"/>
          <w:sz w:val="20"/>
          <w:szCs w:val="20"/>
        </w:rPr>
        <w:t>Działu Informatyk</w:t>
      </w:r>
      <w:r w:rsidR="007B6A3B" w:rsidRPr="0068298B">
        <w:rPr>
          <w:rFonts w:asciiTheme="minorHAnsi" w:hAnsiTheme="minorHAnsi"/>
          <w:sz w:val="20"/>
          <w:szCs w:val="20"/>
        </w:rPr>
        <w:t>i</w:t>
      </w:r>
      <w:r w:rsidR="00606318" w:rsidRPr="0068298B">
        <w:rPr>
          <w:rFonts w:asciiTheme="minorHAnsi" w:hAnsiTheme="minorHAnsi" w:cs="Calibri"/>
          <w:sz w:val="20"/>
          <w:szCs w:val="20"/>
        </w:rPr>
        <w:t xml:space="preserve">. </w:t>
      </w:r>
    </w:p>
    <w:p w14:paraId="1982FE20" w14:textId="77777777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osoby upoważnione</w:t>
      </w:r>
      <w:r w:rsidR="00C56B7C"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571E9AEE" w14:textId="77777777" w:rsidR="0068298B" w:rsidRDefault="006829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15BCF24" w14:textId="2BB4EE16" w:rsidR="007F3388" w:rsidRPr="0068298B" w:rsidRDefault="007F3388" w:rsidP="0068298B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68298B">
        <w:rPr>
          <w:rFonts w:asciiTheme="minorHAnsi" w:hAnsiTheme="minorHAnsi"/>
          <w:b/>
        </w:rPr>
        <w:lastRenderedPageBreak/>
        <w:t>§ 3</w:t>
      </w:r>
    </w:p>
    <w:p w14:paraId="4A2676CA" w14:textId="77777777" w:rsidR="007F3388" w:rsidRDefault="007F3388" w:rsidP="0068298B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40A7EDA3" w14:textId="0E4FD34F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</w:t>
      </w:r>
      <w:r w:rsidR="003E1230">
        <w:rPr>
          <w:rFonts w:asciiTheme="minorHAnsi" w:hAnsiTheme="minorHAnsi"/>
          <w:color w:val="000000"/>
          <w:sz w:val="20"/>
          <w:szCs w:val="20"/>
        </w:rPr>
        <w:t>przedmiot zamówienia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dostarczony w ramach niniejszej umowy będzie:</w:t>
      </w:r>
    </w:p>
    <w:p w14:paraId="05546048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10FE6A5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0B438B8B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394CFC7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597EE23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79AF6752" w14:textId="4223C2F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</w:t>
      </w:r>
      <w:r w:rsidR="00AB3A10">
        <w:rPr>
          <w:rFonts w:asciiTheme="minorHAnsi" w:hAnsiTheme="minorHAnsi"/>
          <w:color w:val="000000"/>
          <w:sz w:val="20"/>
          <w:szCs w:val="20"/>
        </w:rPr>
        <w:t>,</w:t>
      </w:r>
      <w:r w:rsidR="00AB3A10" w:rsidRPr="00AB3A10">
        <w:rPr>
          <w:rFonts w:asciiTheme="minorHAnsi" w:hAnsiTheme="minorHAnsi"/>
          <w:color w:val="000000"/>
          <w:sz w:val="20"/>
          <w:szCs w:val="20"/>
        </w:rPr>
        <w:t xml:space="preserve"> z uwzględnieniem aktualizacji do najnowszych wersji systemu</w:t>
      </w:r>
      <w:r w:rsidR="00E94FD3">
        <w:rPr>
          <w:rFonts w:asciiTheme="minorHAnsi" w:hAnsiTheme="minorHAnsi"/>
          <w:color w:val="000000"/>
          <w:sz w:val="20"/>
          <w:szCs w:val="20"/>
        </w:rPr>
        <w:t>.</w:t>
      </w:r>
    </w:p>
    <w:p w14:paraId="47368F4B" w14:textId="79B3E307" w:rsidR="00AB3A10" w:rsidRDefault="00AB3A10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bookmarkStart w:id="3" w:name="_Hlk143247688"/>
      <w:r w:rsidRPr="009158BC">
        <w:rPr>
          <w:sz w:val="20"/>
          <w:szCs w:val="20"/>
        </w:rPr>
        <w:t>Serwis gwarancyjny – czas usunięcia usterek i wad aparatury do 48 godzin od chwili zgłoszenia (z wyjątkiem niedzieli i dni świątecznych), w uzasadnionych przypadkach nie dłużej niż 7 dni kalendarzowych (wymaga uzasadnienia na piśmie przesłanego do użytkownika w terminie do 2 dni kalendarzowych od zgłoszenia awarii).</w:t>
      </w:r>
    </w:p>
    <w:bookmarkEnd w:id="3"/>
    <w:p w14:paraId="235BC557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12AE671C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47B6621B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3ADE83D8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0574CDBD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6D057E16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00456BE4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0248AC73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28D5F1CD" w14:textId="77777777" w:rsidR="002449B8" w:rsidRPr="002449B8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E94FD3">
        <w:rPr>
          <w:rFonts w:asciiTheme="minorHAnsi" w:hAnsiTheme="minorHAnsi"/>
          <w:sz w:val="20"/>
          <w:szCs w:val="20"/>
        </w:rPr>
        <w:t>Odbiór jakościowy</w:t>
      </w:r>
      <w:r w:rsidR="002449B8">
        <w:rPr>
          <w:rFonts w:asciiTheme="minorHAnsi" w:hAnsiTheme="minorHAnsi"/>
          <w:sz w:val="20"/>
          <w:szCs w:val="20"/>
        </w:rPr>
        <w:t xml:space="preserve"> będący jednocześnie protokołem końcowym</w:t>
      </w:r>
      <w:r w:rsidRPr="00E94FD3">
        <w:rPr>
          <w:rFonts w:asciiTheme="minorHAnsi" w:hAnsiTheme="minorHAnsi"/>
          <w:sz w:val="20"/>
          <w:szCs w:val="20"/>
        </w:rPr>
        <w:t xml:space="preserve"> zostanie potwierdzony </w:t>
      </w:r>
      <w:r>
        <w:rPr>
          <w:rFonts w:asciiTheme="minorHAnsi" w:hAnsiTheme="minorHAnsi"/>
          <w:sz w:val="20"/>
          <w:szCs w:val="20"/>
        </w:rPr>
        <w:t xml:space="preserve">podpisanym przez strony </w:t>
      </w:r>
      <w:r w:rsidRPr="00E94FD3">
        <w:rPr>
          <w:rFonts w:asciiTheme="minorHAnsi" w:hAnsiTheme="minorHAnsi"/>
          <w:sz w:val="20"/>
          <w:szCs w:val="20"/>
        </w:rPr>
        <w:t xml:space="preserve">protokołem </w:t>
      </w:r>
      <w:r w:rsidR="002449B8">
        <w:rPr>
          <w:rFonts w:asciiTheme="minorHAnsi" w:hAnsiTheme="minorHAnsi"/>
          <w:sz w:val="20"/>
          <w:szCs w:val="20"/>
        </w:rPr>
        <w:t>zdawczo-</w:t>
      </w:r>
      <w:r w:rsidRPr="00E94FD3">
        <w:rPr>
          <w:rFonts w:asciiTheme="minorHAnsi" w:hAnsiTheme="minorHAnsi"/>
          <w:sz w:val="20"/>
          <w:szCs w:val="20"/>
        </w:rPr>
        <w:t>odbior</w:t>
      </w:r>
      <w:r w:rsidR="002449B8">
        <w:rPr>
          <w:rFonts w:asciiTheme="minorHAnsi" w:hAnsiTheme="minorHAnsi"/>
          <w:sz w:val="20"/>
          <w:szCs w:val="20"/>
        </w:rPr>
        <w:t>czym</w:t>
      </w:r>
      <w:r w:rsidR="007B6A3B">
        <w:rPr>
          <w:rFonts w:asciiTheme="minorHAnsi" w:hAnsiTheme="minorHAnsi"/>
          <w:sz w:val="20"/>
          <w:szCs w:val="20"/>
        </w:rPr>
        <w:t>, przez osoby wyznaczone przez Zamawiającego i Wykonawcę.</w:t>
      </w:r>
    </w:p>
    <w:p w14:paraId="2D78C7CE" w14:textId="3E636D8B" w:rsidR="002449B8" w:rsidRPr="002449B8" w:rsidRDefault="002449B8" w:rsidP="002449B8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2449B8">
        <w:rPr>
          <w:rFonts w:asciiTheme="minorHAnsi" w:hAnsiTheme="minorHAnsi"/>
          <w:sz w:val="20"/>
          <w:szCs w:val="20"/>
        </w:rPr>
        <w:t>Osobami upoważnionymi do odbioru końcowego są wyznaczone lub uprawnione osoby</w:t>
      </w:r>
      <w:r w:rsidRPr="002449B8">
        <w:rPr>
          <w:rFonts w:asciiTheme="minorHAnsi" w:hAnsiTheme="minorHAnsi"/>
        </w:rPr>
        <w:t xml:space="preserve">: </w:t>
      </w:r>
    </w:p>
    <w:p w14:paraId="0D95EC27" w14:textId="77777777" w:rsidR="002449B8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/>
          <w:sz w:val="20"/>
          <w:szCs w:val="20"/>
        </w:rPr>
        <w:t xml:space="preserve">Kierownika </w:t>
      </w:r>
      <w:r w:rsidRPr="002449B8">
        <w:rPr>
          <w:rFonts w:asciiTheme="minorHAnsi" w:hAnsiTheme="minorHAnsi" w:cs="Calibri"/>
          <w:sz w:val="20"/>
          <w:szCs w:val="20"/>
        </w:rPr>
        <w:t xml:space="preserve">Zakładu Fizyki Medycznej lub osobę wyznaczoną </w:t>
      </w:r>
      <w:r w:rsidRPr="002449B8">
        <w:rPr>
          <w:rFonts w:asciiTheme="minorHAnsi" w:hAnsiTheme="minorHAnsi"/>
          <w:sz w:val="20"/>
          <w:szCs w:val="20"/>
        </w:rPr>
        <w:t xml:space="preserve"> ……………………………………..</w:t>
      </w:r>
    </w:p>
    <w:p w14:paraId="4B913E21" w14:textId="77777777" w:rsidR="002449B8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 w:cs="Calibri"/>
          <w:sz w:val="20"/>
          <w:szCs w:val="20"/>
        </w:rPr>
        <w:t>Kierownika Kliniki Radioterapii lub osobę wyznaczoną ……………………………….……………….</w:t>
      </w:r>
    </w:p>
    <w:p w14:paraId="2C02C218" w14:textId="45D0EA39" w:rsidR="00EC5AE5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/>
          <w:sz w:val="20"/>
          <w:szCs w:val="20"/>
        </w:rPr>
        <w:t>pracownika z Działu Informatyki lub osobę wyznaczoną ……………………………….…………….</w:t>
      </w:r>
    </w:p>
    <w:p w14:paraId="00DCD4A9" w14:textId="77777777" w:rsidR="00EC5AE5" w:rsidRPr="007B6A3B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Miejsce dostawy / instalacji: …………………………………………………………………………………..</w:t>
      </w:r>
    </w:p>
    <w:p w14:paraId="32D704E1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dokona weryfikacji ilościowej i jakościowej dostarczonego przedmiotu umowy niezwłocznie nie później jednak niż w terminie 3 dni roboczych, od dnia dostawy. W przypadku odbioru bez uwag, za dzień dostawy przyjmuje się dzień dostarczenia przedmiotu umowy do Zamawiającego. </w:t>
      </w:r>
      <w:r w:rsidR="00326CB3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>
        <w:rPr>
          <w:rFonts w:asciiTheme="minorHAnsi" w:hAnsiTheme="minorHAnsi"/>
          <w:sz w:val="20"/>
          <w:szCs w:val="20"/>
        </w:rPr>
        <w:t>umowy</w:t>
      </w:r>
      <w:r w:rsidR="00326CB3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7DE2E907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 przypadku uwag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512AD37" w14:textId="77777777" w:rsidR="00EC5AE5" w:rsidRDefault="00753D5B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>
        <w:rPr>
          <w:rFonts w:asciiTheme="minorHAnsi" w:hAnsiTheme="minorHAnsi"/>
          <w:sz w:val="20"/>
          <w:szCs w:val="20"/>
        </w:rPr>
        <w:t>umowy</w:t>
      </w:r>
      <w:r w:rsidR="00EC5AE5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>
        <w:rPr>
          <w:rFonts w:asciiTheme="minorHAnsi" w:hAnsiTheme="minorHAnsi"/>
          <w:sz w:val="20"/>
          <w:szCs w:val="20"/>
        </w:rPr>
        <w:t>wy</w:t>
      </w:r>
      <w:r>
        <w:rPr>
          <w:rFonts w:asciiTheme="minorHAnsi" w:hAnsiTheme="minorHAnsi"/>
          <w:sz w:val="20"/>
          <w:szCs w:val="20"/>
        </w:rPr>
        <w:t>.</w:t>
      </w:r>
    </w:p>
    <w:p w14:paraId="388BD5FF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</w:t>
      </w:r>
    </w:p>
    <w:p w14:paraId="679D6842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dostawy za zrealizowaną w pierwotnie zgłoszonym terminie dostawy. </w:t>
      </w:r>
    </w:p>
    <w:p w14:paraId="1CB596E7" w14:textId="4CE652A2" w:rsidR="00EC5AE5" w:rsidRDefault="009158BC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 – jeżeli wady umożliwiają użytkowanie zgodnie z przeznaczeniem, Zamawiający zgłosi zastrzeżenia do protokołu i może obniżyć Wykonawcy wynagrodzenie odpowiednio do utraconej wartości użytkowej, technicznej.</w:t>
      </w:r>
    </w:p>
    <w:p w14:paraId="7D6AD71C" w14:textId="16707B32" w:rsidR="006B7BB7" w:rsidRDefault="009158BC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06CB3A0C" w14:textId="078E4FE0" w:rsidR="00EC5AE5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bookmarkStart w:id="4" w:name="_Hlk143243829"/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9158BC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opisem zawartym w </w:t>
      </w:r>
      <w:r w:rsidR="00BF2048">
        <w:rPr>
          <w:rFonts w:asciiTheme="minorHAnsi" w:hAnsiTheme="minorHAnsi"/>
          <w:sz w:val="20"/>
          <w:szCs w:val="20"/>
        </w:rPr>
        <w:t>opisie przedmiotu zamówienia</w:t>
      </w:r>
      <w:r w:rsidR="00067E40">
        <w:rPr>
          <w:rFonts w:asciiTheme="minorHAnsi" w:hAnsiTheme="minorHAnsi"/>
          <w:sz w:val="20"/>
          <w:szCs w:val="20"/>
        </w:rPr>
        <w:t xml:space="preserve">, jak również wady powodujące wadliwe działanie programu. </w:t>
      </w:r>
    </w:p>
    <w:bookmarkEnd w:id="4"/>
    <w:p w14:paraId="3D7E8EFD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lastRenderedPageBreak/>
        <w:t>Potwierdzeniem wykonania instalacji i uruchomienia systemu będzie podpisany przez strony protokół wykonania instalacji i uruchomienia.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29A35D14" w14:textId="7DC28DDB" w:rsidR="006B7BB7" w:rsidRPr="00E94FD3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Na podstawie protokołu odbioru, protokołu wykonania instalacji i </w:t>
      </w:r>
      <w:r w:rsidR="003E6FE3">
        <w:rPr>
          <w:rFonts w:asciiTheme="minorHAnsi" w:hAnsiTheme="minorHAnsi"/>
          <w:sz w:val="20"/>
          <w:szCs w:val="20"/>
        </w:rPr>
        <w:t xml:space="preserve">protokołu </w:t>
      </w:r>
      <w:r>
        <w:rPr>
          <w:rFonts w:asciiTheme="minorHAnsi" w:hAnsiTheme="minorHAnsi"/>
          <w:sz w:val="20"/>
          <w:szCs w:val="20"/>
        </w:rPr>
        <w:t>uruchomienia,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podstawę do rozliczenia umowy. </w:t>
      </w:r>
    </w:p>
    <w:p w14:paraId="74E831AD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0AC6A04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00FF82F6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654FCF90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41DAA9FF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7CB8630A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48BC7ACE" w14:textId="1E9A222B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 w:rsidR="00326CB3">
        <w:rPr>
          <w:rFonts w:asciiTheme="minorHAnsi" w:hAnsiTheme="minorHAnsi"/>
          <w:sz w:val="20"/>
          <w:szCs w:val="20"/>
        </w:rPr>
        <w:t>uruchomienia, licencji</w:t>
      </w:r>
      <w:r w:rsidR="007B6A3B">
        <w:rPr>
          <w:rFonts w:asciiTheme="minorHAnsi" w:hAnsiTheme="minorHAnsi"/>
          <w:sz w:val="20"/>
          <w:szCs w:val="20"/>
        </w:rPr>
        <w:t xml:space="preserve"> i </w:t>
      </w:r>
      <w:r w:rsidR="00326CB3">
        <w:rPr>
          <w:rFonts w:asciiTheme="minorHAnsi" w:hAnsiTheme="minorHAnsi"/>
          <w:sz w:val="20"/>
          <w:szCs w:val="20"/>
        </w:rPr>
        <w:t>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01C01A90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41C7C51A" w14:textId="0CAD6FC6" w:rsidR="00562D29" w:rsidRPr="0068298B" w:rsidRDefault="00562D29" w:rsidP="00562D29">
      <w:pPr>
        <w:pStyle w:val="Akapitzlist"/>
        <w:autoSpaceDE w:val="0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  <w:bookmarkStart w:id="5" w:name="_Hlk143243943"/>
      <w:r w:rsidRPr="0068298B">
        <w:rPr>
          <w:rFonts w:asciiTheme="minorHAnsi" w:hAnsiTheme="minorHAnsi"/>
          <w:sz w:val="20"/>
          <w:szCs w:val="20"/>
        </w:rPr>
        <w:t xml:space="preserve">Etap 1: </w:t>
      </w:r>
      <w:r w:rsidR="0011033B" w:rsidRPr="0068298B">
        <w:rPr>
          <w:rFonts w:asciiTheme="minorHAnsi" w:hAnsiTheme="minorHAnsi"/>
          <w:sz w:val="20"/>
          <w:szCs w:val="20"/>
        </w:rPr>
        <w:t xml:space="preserve">Koszt zakupu i dostawy </w:t>
      </w:r>
      <w:r w:rsidR="0079511F" w:rsidRPr="0068298B">
        <w:rPr>
          <w:rFonts w:asciiTheme="minorHAnsi" w:hAnsiTheme="minorHAnsi"/>
          <w:sz w:val="20"/>
          <w:szCs w:val="20"/>
        </w:rPr>
        <w:t>przedmiotu zamówienia</w:t>
      </w:r>
    </w:p>
    <w:p w14:paraId="27E15888" w14:textId="0A8288E3" w:rsidR="00562D29" w:rsidRDefault="00562D29" w:rsidP="00562D29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68298B">
        <w:rPr>
          <w:rFonts w:asciiTheme="minorHAnsi" w:hAnsiTheme="minorHAnsi"/>
        </w:rPr>
        <w:t>Etap 2: Koszt</w:t>
      </w:r>
      <w:r w:rsidR="005F6FCC" w:rsidRPr="0068298B">
        <w:rPr>
          <w:rFonts w:asciiTheme="minorHAnsi" w:hAnsiTheme="minorHAnsi"/>
        </w:rPr>
        <w:t xml:space="preserve"> instalacji</w:t>
      </w:r>
      <w:r w:rsidR="0079511F" w:rsidRPr="0068298B">
        <w:rPr>
          <w:rFonts w:asciiTheme="minorHAnsi" w:hAnsiTheme="minorHAnsi"/>
        </w:rPr>
        <w:t xml:space="preserve"> i</w:t>
      </w:r>
      <w:r w:rsidR="005F6FCC" w:rsidRPr="0068298B">
        <w:rPr>
          <w:rFonts w:asciiTheme="minorHAnsi" w:hAnsiTheme="minorHAnsi"/>
        </w:rPr>
        <w:t xml:space="preserve"> </w:t>
      </w:r>
      <w:r w:rsidRPr="0068298B">
        <w:rPr>
          <w:rFonts w:asciiTheme="minorHAnsi" w:hAnsiTheme="minorHAnsi"/>
        </w:rPr>
        <w:t>uruchomienia.</w:t>
      </w:r>
    </w:p>
    <w:bookmarkEnd w:id="5"/>
    <w:p w14:paraId="0B0E1AF9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72D7376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65B347C3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29D4F223" w14:textId="7777777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Jeżeli w wyniku realizacji umowy powstanie u Zamawiającego obowiązek podatkowy na podstawie przepisów 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6959EA93" w14:textId="0371589F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79511F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5751075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A93F77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798A508C" w14:textId="37026B00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</w:t>
      </w:r>
      <w:r w:rsidR="00025E87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mowy w okresie gwarancyjnym Wykonawca zobowiązany będzie do bezpłatnej wymiany wadliwego </w:t>
      </w:r>
      <w:r w:rsidR="0079511F">
        <w:rPr>
          <w:rFonts w:asciiTheme="minorHAnsi" w:hAnsiTheme="minorHAnsi"/>
          <w:sz w:val="20"/>
          <w:szCs w:val="20"/>
        </w:rPr>
        <w:t>elementu</w:t>
      </w:r>
      <w:r>
        <w:rPr>
          <w:rFonts w:asciiTheme="minorHAnsi" w:hAnsiTheme="minorHAnsi"/>
          <w:sz w:val="20"/>
          <w:szCs w:val="20"/>
        </w:rPr>
        <w:t xml:space="preserve"> na wolny od wad w terminie do 10 dni roboczych 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4A40F867" w14:textId="6DEEDC41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bookmarkStart w:id="6" w:name="_Hlk143244043"/>
      <w:r>
        <w:rPr>
          <w:rFonts w:asciiTheme="minorHAnsi" w:hAnsiTheme="minorHAnsi"/>
          <w:sz w:val="20"/>
          <w:szCs w:val="20"/>
        </w:rPr>
        <w:t>Zawiadomienie o reklamacji, niezwłocznie po ujawnieniu</w:t>
      </w:r>
      <w:r w:rsidR="0079511F">
        <w:rPr>
          <w:rFonts w:asciiTheme="minorHAnsi" w:hAnsiTheme="minorHAnsi"/>
          <w:sz w:val="20"/>
          <w:szCs w:val="20"/>
        </w:rPr>
        <w:t xml:space="preserve"> wady</w:t>
      </w:r>
      <w:r>
        <w:rPr>
          <w:rFonts w:asciiTheme="minorHAnsi" w:hAnsiTheme="minorHAnsi"/>
          <w:sz w:val="20"/>
          <w:szCs w:val="20"/>
        </w:rPr>
        <w:t xml:space="preserve">, zostanie przesłane na </w:t>
      </w:r>
      <w:r w:rsidR="0079511F">
        <w:rPr>
          <w:rFonts w:asciiTheme="minorHAnsi" w:hAnsiTheme="minorHAnsi"/>
          <w:sz w:val="20"/>
          <w:szCs w:val="20"/>
        </w:rPr>
        <w:t>adres mailowy</w:t>
      </w:r>
      <w:r>
        <w:rPr>
          <w:rFonts w:asciiTheme="minorHAnsi" w:hAnsiTheme="minorHAnsi"/>
          <w:sz w:val="20"/>
          <w:szCs w:val="20"/>
        </w:rPr>
        <w:t xml:space="preserve"> Wykonawcy</w:t>
      </w:r>
      <w:r w:rsidR="0079511F">
        <w:rPr>
          <w:rFonts w:asciiTheme="minorHAnsi" w:hAnsiTheme="minorHAnsi"/>
          <w:sz w:val="20"/>
          <w:szCs w:val="20"/>
        </w:rPr>
        <w:t>: …………………………………………..</w:t>
      </w:r>
      <w:r>
        <w:rPr>
          <w:rFonts w:asciiTheme="minorHAnsi" w:hAnsiTheme="minorHAnsi"/>
          <w:sz w:val="20"/>
          <w:szCs w:val="20"/>
        </w:rPr>
        <w:t xml:space="preserve"> oraz potwierdzone telefonicznie na numer</w:t>
      </w:r>
      <w:r w:rsidR="0079511F">
        <w:rPr>
          <w:rFonts w:asciiTheme="minorHAnsi" w:hAnsiTheme="minorHAnsi"/>
          <w:sz w:val="20"/>
          <w:szCs w:val="20"/>
        </w:rPr>
        <w:t xml:space="preserve"> tel. …………………………………</w:t>
      </w:r>
      <w:r>
        <w:rPr>
          <w:rFonts w:asciiTheme="minorHAnsi" w:hAnsiTheme="minorHAnsi"/>
          <w:sz w:val="20"/>
          <w:szCs w:val="20"/>
        </w:rPr>
        <w:t>.</w:t>
      </w:r>
    </w:p>
    <w:bookmarkEnd w:id="6"/>
    <w:p w14:paraId="398676D6" w14:textId="77777777" w:rsidR="00573F3C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wniosek Wykonawcy, Zamawiający może wydłużyć termin, o którym mowa w ust. 1. Wniosek wraz z uzasadnieniem powinien zostać złożony przez Wykonawcę najpóźniej na 3 dni robocze przed upływem terminu, o którym mowa w ust. 1.</w:t>
      </w:r>
    </w:p>
    <w:p w14:paraId="7689CD66" w14:textId="4F7CC93B" w:rsidR="00573F3C" w:rsidRPr="003E6FE3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3E6FE3">
        <w:rPr>
          <w:rFonts w:asciiTheme="minorHAnsi" w:hAnsiTheme="minorHAnsi"/>
          <w:sz w:val="20"/>
          <w:szCs w:val="20"/>
        </w:rPr>
        <w:t xml:space="preserve">W przypadku </w:t>
      </w:r>
      <w:r w:rsidR="0007315A" w:rsidRPr="003E6FE3">
        <w:rPr>
          <w:rFonts w:asciiTheme="minorHAnsi" w:hAnsiTheme="minorHAnsi"/>
          <w:sz w:val="20"/>
          <w:szCs w:val="20"/>
        </w:rPr>
        <w:t xml:space="preserve">dwóch </w:t>
      </w:r>
      <w:r w:rsidRPr="003E6FE3">
        <w:rPr>
          <w:rFonts w:asciiTheme="minorHAnsi" w:hAnsiTheme="minorHAnsi"/>
          <w:sz w:val="20"/>
          <w:szCs w:val="20"/>
        </w:rPr>
        <w:t xml:space="preserve">nieskutecznych napraw gwarancyjnych przedmiotu umowy, Wykonawca będzie zobowiązany dokonać jego </w:t>
      </w:r>
      <w:r w:rsidR="0007315A" w:rsidRPr="003E6FE3">
        <w:rPr>
          <w:rFonts w:asciiTheme="minorHAnsi" w:hAnsiTheme="minorHAnsi"/>
          <w:sz w:val="20"/>
          <w:szCs w:val="20"/>
        </w:rPr>
        <w:t>wymiany</w:t>
      </w:r>
      <w:r w:rsidR="00323E76" w:rsidRPr="003E6FE3">
        <w:rPr>
          <w:rFonts w:asciiTheme="minorHAnsi" w:hAnsiTheme="minorHAnsi"/>
          <w:sz w:val="20"/>
          <w:szCs w:val="20"/>
        </w:rPr>
        <w:t>. Ewentualne n</w:t>
      </w:r>
      <w:r w:rsidR="0007315A" w:rsidRPr="003E6FE3">
        <w:rPr>
          <w:rFonts w:asciiTheme="minorHAnsi" w:hAnsiTheme="minorHAnsi"/>
          <w:sz w:val="20"/>
          <w:szCs w:val="20"/>
        </w:rPr>
        <w:t>apraw</w:t>
      </w:r>
      <w:r w:rsidR="00323E76" w:rsidRPr="003E6FE3">
        <w:rPr>
          <w:rFonts w:asciiTheme="minorHAnsi" w:hAnsiTheme="minorHAnsi"/>
          <w:sz w:val="20"/>
          <w:szCs w:val="20"/>
        </w:rPr>
        <w:t>y</w:t>
      </w:r>
      <w:r w:rsidR="0007315A" w:rsidRPr="003E6FE3">
        <w:rPr>
          <w:rFonts w:asciiTheme="minorHAnsi" w:hAnsiTheme="minorHAnsi"/>
          <w:sz w:val="20"/>
          <w:szCs w:val="20"/>
        </w:rPr>
        <w:t xml:space="preserve"> </w:t>
      </w:r>
      <w:r w:rsidR="00323E76" w:rsidRPr="003E6FE3">
        <w:rPr>
          <w:rFonts w:asciiTheme="minorHAnsi" w:hAnsiTheme="minorHAnsi"/>
          <w:sz w:val="20"/>
          <w:szCs w:val="20"/>
        </w:rPr>
        <w:t>mają prowadzić do</w:t>
      </w:r>
      <w:r w:rsidR="0007315A" w:rsidRPr="003E6FE3">
        <w:rPr>
          <w:rFonts w:asciiTheme="minorHAnsi" w:hAnsiTheme="minorHAnsi"/>
          <w:sz w:val="20"/>
          <w:szCs w:val="20"/>
        </w:rPr>
        <w:t xml:space="preserve"> </w:t>
      </w:r>
      <w:r w:rsidRPr="003E6FE3">
        <w:rPr>
          <w:rFonts w:asciiTheme="minorHAnsi" w:hAnsiTheme="minorHAnsi"/>
          <w:sz w:val="20"/>
          <w:szCs w:val="20"/>
        </w:rPr>
        <w:t>pełn</w:t>
      </w:r>
      <w:r w:rsidR="0007315A" w:rsidRPr="003E6FE3">
        <w:rPr>
          <w:rFonts w:asciiTheme="minorHAnsi" w:hAnsiTheme="minorHAnsi"/>
          <w:sz w:val="20"/>
          <w:szCs w:val="20"/>
        </w:rPr>
        <w:t>ej</w:t>
      </w:r>
      <w:r w:rsidRPr="003E6FE3">
        <w:rPr>
          <w:rFonts w:asciiTheme="minorHAnsi" w:hAnsiTheme="minorHAnsi"/>
          <w:sz w:val="20"/>
          <w:szCs w:val="20"/>
        </w:rPr>
        <w:t xml:space="preserve"> </w:t>
      </w:r>
      <w:r w:rsidR="0007315A" w:rsidRPr="003E6FE3">
        <w:rPr>
          <w:rFonts w:asciiTheme="minorHAnsi" w:hAnsiTheme="minorHAnsi"/>
          <w:sz w:val="20"/>
          <w:szCs w:val="20"/>
        </w:rPr>
        <w:t xml:space="preserve">zdolności operacyjnej systemu. </w:t>
      </w:r>
      <w:r w:rsidRPr="003E6FE3">
        <w:rPr>
          <w:rFonts w:asciiTheme="minorHAnsi" w:hAnsiTheme="minorHAnsi"/>
          <w:sz w:val="20"/>
          <w:szCs w:val="20"/>
        </w:rPr>
        <w:t>Obowiązek, o którym mowa w zdaniu pierwszym powstaje również w przypadku wcześniejszego stwierdzenia, że wada jest niemożliwa do usunięcia lub naprawienia.</w:t>
      </w:r>
      <w:r w:rsidR="0007315A" w:rsidRPr="003E6FE3">
        <w:rPr>
          <w:rFonts w:asciiTheme="minorHAnsi" w:hAnsiTheme="minorHAnsi"/>
          <w:sz w:val="20"/>
          <w:szCs w:val="20"/>
        </w:rPr>
        <w:t xml:space="preserve">  </w:t>
      </w:r>
      <w:r w:rsidR="00323E76" w:rsidRPr="003E6FE3">
        <w:rPr>
          <w:rFonts w:asciiTheme="minorHAnsi" w:hAnsiTheme="minorHAnsi"/>
          <w:sz w:val="20"/>
          <w:szCs w:val="20"/>
        </w:rPr>
        <w:t xml:space="preserve"> </w:t>
      </w:r>
    </w:p>
    <w:p w14:paraId="6F7F2DBE" w14:textId="1312037D" w:rsidR="0007315A" w:rsidRPr="003E6FE3" w:rsidRDefault="0007315A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3E6FE3">
        <w:rPr>
          <w:rFonts w:asciiTheme="minorHAnsi" w:hAnsiTheme="minorHAnsi"/>
          <w:sz w:val="20"/>
          <w:szCs w:val="20"/>
        </w:rPr>
        <w:t xml:space="preserve">W wypadku powtarzających się </w:t>
      </w:r>
      <w:r w:rsidR="00B32172" w:rsidRPr="003E6FE3">
        <w:rPr>
          <w:rFonts w:asciiTheme="minorHAnsi" w:hAnsiTheme="minorHAnsi"/>
          <w:sz w:val="20"/>
          <w:szCs w:val="20"/>
        </w:rPr>
        <w:t>awarii</w:t>
      </w:r>
      <w:r w:rsidRPr="003E6FE3">
        <w:rPr>
          <w:rFonts w:asciiTheme="minorHAnsi" w:hAnsiTheme="minorHAnsi"/>
          <w:sz w:val="20"/>
          <w:szCs w:val="20"/>
        </w:rPr>
        <w:t xml:space="preserve"> w działaniu przedmiotu umowy i braku efektów wynikających z działań Wykonawcy zawartych w § 6 ust 4 zamawiający zastrzega sobie prawo korzystania z zapisów § 7 niniejszej umowy. </w:t>
      </w:r>
    </w:p>
    <w:p w14:paraId="1F99C435" w14:textId="7F9D4483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</w:t>
      </w:r>
      <w:r w:rsidR="0007315A">
        <w:rPr>
          <w:rFonts w:asciiTheme="minorHAnsi" w:hAnsiTheme="minorHAnsi"/>
          <w:sz w:val="20"/>
          <w:szCs w:val="20"/>
        </w:rPr>
        <w:t xml:space="preserve"> konieczności</w:t>
      </w:r>
      <w:r>
        <w:rPr>
          <w:rFonts w:asciiTheme="minorHAnsi" w:hAnsiTheme="minorHAnsi"/>
          <w:sz w:val="20"/>
          <w:szCs w:val="20"/>
        </w:rPr>
        <w:t xml:space="preserve"> wymiany lub naprawy </w:t>
      </w:r>
      <w:r w:rsidR="0007315A">
        <w:rPr>
          <w:rFonts w:asciiTheme="minorHAnsi" w:hAnsiTheme="minorHAnsi"/>
          <w:sz w:val="20"/>
          <w:szCs w:val="20"/>
        </w:rPr>
        <w:t>przedmiotu umowy</w:t>
      </w:r>
      <w:r>
        <w:rPr>
          <w:rFonts w:asciiTheme="minorHAnsi" w:hAnsiTheme="minorHAnsi"/>
          <w:sz w:val="20"/>
          <w:szCs w:val="20"/>
        </w:rPr>
        <w:t xml:space="preserve">, okres gwarancji </w:t>
      </w:r>
      <w:r w:rsidR="0007315A">
        <w:rPr>
          <w:rFonts w:asciiTheme="minorHAnsi" w:hAnsiTheme="minorHAnsi"/>
          <w:sz w:val="20"/>
          <w:szCs w:val="20"/>
        </w:rPr>
        <w:t>na oprogramowanie</w:t>
      </w:r>
      <w:r>
        <w:rPr>
          <w:rFonts w:asciiTheme="minorHAnsi" w:hAnsiTheme="minorHAnsi"/>
          <w:sz w:val="20"/>
          <w:szCs w:val="20"/>
        </w:rPr>
        <w:t xml:space="preserve"> biegnie </w:t>
      </w:r>
      <w:r w:rsidR="0007315A">
        <w:rPr>
          <w:rFonts w:asciiTheme="minorHAnsi" w:hAnsiTheme="minorHAnsi"/>
          <w:sz w:val="20"/>
          <w:szCs w:val="20"/>
        </w:rPr>
        <w:t>liczony jest od początku</w:t>
      </w:r>
      <w:r>
        <w:rPr>
          <w:rFonts w:asciiTheme="minorHAnsi" w:hAnsiTheme="minorHAnsi"/>
          <w:sz w:val="20"/>
          <w:szCs w:val="20"/>
        </w:rPr>
        <w:t>.</w:t>
      </w:r>
    </w:p>
    <w:p w14:paraId="6908EC5C" w14:textId="77777777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faksem lub e-mailem.</w:t>
      </w:r>
    </w:p>
    <w:p w14:paraId="16606DBA" w14:textId="77777777" w:rsidR="0016008B" w:rsidRDefault="0016008B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0C5E260E" w14:textId="21F2738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2E6A461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53CE70B" w14:textId="77777777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7" w:name="_Hlk143244165"/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7C78679C" w14:textId="4572B711" w:rsidR="007F3388" w:rsidRDefault="007F3388" w:rsidP="00041955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umowy z przyczyny leżącej po stronie Wykonawcy, Wykonawca zapłaci Zamawiającemu karę umowną w wysokości 10%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netto,</w:t>
      </w:r>
    </w:p>
    <w:p w14:paraId="322BCAFA" w14:textId="4DE61EE8" w:rsidR="007F3388" w:rsidRDefault="007F3388" w:rsidP="00041955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towaru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towaru z umową ponad terminy określone w umowie, Wykonawca zapłaci Zamawia</w:t>
      </w:r>
      <w:r w:rsidR="00077F97">
        <w:rPr>
          <w:rFonts w:asciiTheme="minorHAnsi" w:hAnsiTheme="minorHAnsi"/>
          <w:sz w:val="20"/>
          <w:szCs w:val="20"/>
        </w:rPr>
        <w:t xml:space="preserve">jącemu karę umowną w wysokości </w:t>
      </w:r>
      <w:r w:rsidR="009158BC">
        <w:rPr>
          <w:rFonts w:asciiTheme="minorHAnsi" w:hAnsiTheme="minorHAnsi"/>
          <w:sz w:val="20"/>
          <w:szCs w:val="20"/>
        </w:rPr>
        <w:t>0,5</w:t>
      </w:r>
      <w:r>
        <w:rPr>
          <w:rFonts w:asciiTheme="minorHAnsi" w:hAnsiTheme="minorHAnsi"/>
          <w:sz w:val="20"/>
          <w:szCs w:val="20"/>
        </w:rPr>
        <w:t xml:space="preserve">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netto,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035694">
        <w:rPr>
          <w:rFonts w:asciiTheme="minorHAnsi" w:hAnsiTheme="minorHAnsi"/>
          <w:sz w:val="20"/>
          <w:szCs w:val="20"/>
        </w:rPr>
        <w:t>,</w:t>
      </w:r>
    </w:p>
    <w:p w14:paraId="5516A3AC" w14:textId="5E0C9117" w:rsidR="001D0A9D" w:rsidRDefault="001D0A9D" w:rsidP="001D0A9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mowa w § 2 ust. 1, Wykonawca zapłaci Zamawiającemu karę umowną w wysokości </w:t>
      </w:r>
      <w:r w:rsidR="009158BC">
        <w:rPr>
          <w:rFonts w:asciiTheme="minorHAnsi" w:hAnsiTheme="minorHAnsi"/>
          <w:sz w:val="20"/>
          <w:szCs w:val="20"/>
        </w:rPr>
        <w:t>0,5</w:t>
      </w:r>
      <w:r>
        <w:rPr>
          <w:rFonts w:asciiTheme="minorHAnsi" w:hAnsiTheme="minorHAnsi"/>
          <w:sz w:val="20"/>
          <w:szCs w:val="20"/>
        </w:rPr>
        <w:t xml:space="preserve">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</w:t>
      </w:r>
      <w:r w:rsidR="00035694">
        <w:rPr>
          <w:rFonts w:asciiTheme="minorHAnsi" w:hAnsiTheme="minorHAnsi"/>
          <w:sz w:val="20"/>
          <w:szCs w:val="20"/>
        </w:rPr>
        <w:t>o, licząc za każdy dzień zwłoki,</w:t>
      </w:r>
    </w:p>
    <w:p w14:paraId="6091E8EE" w14:textId="2B8AE551" w:rsidR="001D0A9D" w:rsidRPr="0026426B" w:rsidRDefault="001D0A9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26426B">
        <w:rPr>
          <w:rFonts w:asciiTheme="minorHAnsi" w:hAnsiTheme="minorHAnsi"/>
          <w:sz w:val="20"/>
          <w:szCs w:val="20"/>
        </w:rPr>
        <w:t xml:space="preserve">i napraw </w:t>
      </w:r>
      <w:r w:rsidRPr="0026426B">
        <w:rPr>
          <w:rFonts w:asciiTheme="minorHAnsi" w:hAnsiTheme="minorHAnsi"/>
          <w:sz w:val="20"/>
          <w:szCs w:val="20"/>
        </w:rPr>
        <w:t xml:space="preserve">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</w:t>
      </w:r>
      <w:r w:rsidR="00035694" w:rsidRPr="00A04F14">
        <w:rPr>
          <w:rFonts w:asciiTheme="minorHAnsi" w:hAnsiTheme="minorHAnsi"/>
          <w:sz w:val="20"/>
          <w:szCs w:val="20"/>
        </w:rPr>
        <w:t>0,1%</w:t>
      </w:r>
      <w:r w:rsidR="0026426B" w:rsidRPr="00A04F14">
        <w:rPr>
          <w:rFonts w:asciiTheme="minorHAnsi" w:hAnsiTheme="minorHAnsi"/>
          <w:sz w:val="20"/>
          <w:szCs w:val="20"/>
        </w:rPr>
        <w:t xml:space="preserve"> </w:t>
      </w:r>
      <w:r w:rsidR="00B00B33">
        <w:rPr>
          <w:rFonts w:asciiTheme="minorHAnsi" w:hAnsiTheme="minorHAnsi"/>
          <w:sz w:val="20"/>
          <w:szCs w:val="20"/>
        </w:rPr>
        <w:t xml:space="preserve">ceny netto </w:t>
      </w:r>
      <w:bookmarkStart w:id="8" w:name="_Hlk143247846"/>
      <w:r w:rsidR="0026426B" w:rsidRPr="00A04F14">
        <w:rPr>
          <w:rFonts w:asciiTheme="minorHAnsi" w:hAnsiTheme="minorHAnsi"/>
          <w:sz w:val="20"/>
          <w:szCs w:val="20"/>
        </w:rPr>
        <w:t>za każdą rozpoczętą godzinę</w:t>
      </w:r>
      <w:bookmarkEnd w:id="8"/>
      <w:r w:rsidR="0026426B">
        <w:rPr>
          <w:rFonts w:asciiTheme="minorHAnsi" w:hAnsiTheme="minorHAnsi"/>
          <w:sz w:val="20"/>
          <w:szCs w:val="20"/>
        </w:rPr>
        <w:t xml:space="preserve">. </w:t>
      </w:r>
    </w:p>
    <w:p w14:paraId="58A1DE6E" w14:textId="7D18FA5E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</w:t>
      </w:r>
      <w:r w:rsidR="00B00B33">
        <w:rPr>
          <w:rFonts w:asciiTheme="minorHAnsi" w:hAnsiTheme="minorHAnsi"/>
          <w:sz w:val="20"/>
          <w:szCs w:val="20"/>
        </w:rPr>
        <w:t>ceny netto</w:t>
      </w:r>
      <w:r>
        <w:rPr>
          <w:rFonts w:asciiTheme="minorHAnsi" w:hAnsiTheme="minorHAnsi"/>
          <w:sz w:val="20"/>
          <w:szCs w:val="20"/>
        </w:rPr>
        <w:t xml:space="preserve">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Umowy.</w:t>
      </w:r>
    </w:p>
    <w:p w14:paraId="54DF1859" w14:textId="7D3850DB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0DB5E7E0" w14:textId="77777777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bookmarkEnd w:id="7"/>
    <w:p w14:paraId="41CAABD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172FE3A7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233D3125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7D932A1C" w14:textId="77777777" w:rsidR="00665A47" w:rsidRPr="0004048C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 wykonanie umowy nie leży w interesie publicznym, czego nie można było przewidzieć w chwili zawarcia umowy, lub dalsze wykonywanie umowy może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11C373EE" w14:textId="77777777" w:rsidR="00665A47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2431967" w14:textId="15D4D3B2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uPzp</w:t>
      </w:r>
      <w:r w:rsidR="001A593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333230C7" w14:textId="77777777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 na podstawie art. 108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uPzp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7860A27" w14:textId="77777777" w:rsidR="0026426B" w:rsidRPr="00035694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Trybunał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Sprawiedliwości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stwierdził,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ramach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procedury przewidzianej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art.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258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Traktatu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funkcjonowaniu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Europejskiej,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 Rzeczpospolita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Polska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uchybiła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zobowiązaniom,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które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ciążą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2014/25/UE i dyrektywy 2009/81/WE, 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uwagi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Zamawiający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udzielił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zamówienia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naruszeniem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prawa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 Europej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skiej;</w:t>
      </w:r>
    </w:p>
    <w:p w14:paraId="5C40350F" w14:textId="77777777" w:rsidR="0026426B" w:rsidRPr="00C55E19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64077D0" w14:textId="7AF58F4A" w:rsidR="00665A47" w:rsidRPr="00562092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umowy z naruszeniem art. 454 </w:t>
      </w:r>
      <w:r w:rsidR="00035694">
        <w:rPr>
          <w:sz w:val="20"/>
          <w:szCs w:val="20"/>
        </w:rPr>
        <w:t>uPzp</w:t>
      </w:r>
      <w:r w:rsidRPr="00562092">
        <w:rPr>
          <w:sz w:val="20"/>
          <w:szCs w:val="20"/>
        </w:rPr>
        <w:t>, Zamawiający odstępuje od umowy w części, której zmiana dotyczy.</w:t>
      </w:r>
    </w:p>
    <w:p w14:paraId="1241279A" w14:textId="77777777" w:rsidR="00665A47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990BE5" w14:textId="77777777" w:rsidR="00C55E19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526A3EEF" w14:textId="77777777" w:rsidR="00C55E19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50FD427F" w14:textId="77777777" w:rsidR="00665A47" w:rsidRPr="00A04F14" w:rsidRDefault="00C55E19" w:rsidP="00A04F14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A04F14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7FD9B65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E348F2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2165A976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5422CDDC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56406163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 w:rsidR="001B3BFE">
        <w:rPr>
          <w:rFonts w:asciiTheme="minorHAnsi" w:hAnsiTheme="minorHAnsi"/>
          <w:sz w:val="20"/>
          <w:szCs w:val="20"/>
        </w:rPr>
        <w:t>uPzp</w:t>
      </w:r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7EE50574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330F21F6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>wraz z aktami wykonawczymi do tej ustawy,</w:t>
      </w:r>
    </w:p>
    <w:p w14:paraId="6696A6B8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3C86BE34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183BB72C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45EEC423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zmiany stawki podatku VAT, zmianie ulegnie stawka podatku VAT, wartość podatku VAT oraz wartość brutto, wartość netto pozostaje stał</w:t>
      </w:r>
      <w:r w:rsidR="001B3BFE">
        <w:rPr>
          <w:rFonts w:asciiTheme="minorHAnsi" w:hAnsiTheme="minorHAnsi"/>
          <w:sz w:val="20"/>
          <w:szCs w:val="20"/>
        </w:rPr>
        <w:t>a przez cały czas trwania umowy,</w:t>
      </w:r>
    </w:p>
    <w:p w14:paraId="73E7528C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0C56AAEA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73E795C4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16697A57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zakresie d</w:t>
      </w:r>
      <w:r w:rsidR="0045301A">
        <w:rPr>
          <w:rFonts w:asciiTheme="minorHAnsi" w:hAnsiTheme="minorHAnsi"/>
          <w:sz w:val="20"/>
          <w:szCs w:val="20"/>
        </w:rPr>
        <w:t xml:space="preserve">ostosowania umowy do tych </w:t>
      </w:r>
      <w:r w:rsidR="001B3BFE">
        <w:rPr>
          <w:rFonts w:asciiTheme="minorHAnsi" w:hAnsiTheme="minorHAnsi"/>
          <w:sz w:val="20"/>
          <w:szCs w:val="20"/>
        </w:rPr>
        <w:t>zmian,</w:t>
      </w:r>
    </w:p>
    <w:p w14:paraId="67871214" w14:textId="77777777" w:rsidR="00746108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>
        <w:rPr>
          <w:rFonts w:asciiTheme="minorHAnsi" w:hAnsiTheme="minorHAnsi"/>
          <w:sz w:val="20"/>
          <w:szCs w:val="20"/>
        </w:rPr>
        <w:t>ływu na termin realizacji umowy,</w:t>
      </w:r>
    </w:p>
    <w:p w14:paraId="180875F4" w14:textId="77777777" w:rsidR="00B32172" w:rsidRDefault="00746108" w:rsidP="00B32172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>
        <w:rPr>
          <w:rFonts w:asciiTheme="minorHAnsi" w:hAnsiTheme="minorHAnsi"/>
          <w:sz w:val="20"/>
          <w:szCs w:val="20"/>
        </w:rPr>
        <w:t>iązany wykazać to Zamawiającemu,</w:t>
      </w:r>
    </w:p>
    <w:p w14:paraId="00183FB0" w14:textId="35D0698E" w:rsidR="00B32172" w:rsidRPr="00B32172" w:rsidRDefault="00B32172" w:rsidP="00B32172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w wypadku zmian </w:t>
      </w:r>
      <w:r w:rsidR="00746108" w:rsidRPr="00B32172">
        <w:rPr>
          <w:rFonts w:asciiTheme="minorHAnsi" w:hAnsiTheme="minorHAnsi"/>
          <w:sz w:val="20"/>
          <w:szCs w:val="20"/>
        </w:rPr>
        <w:t xml:space="preserve">przedmiotu </w:t>
      </w:r>
      <w:r w:rsidR="001B3BFE" w:rsidRPr="00B32172">
        <w:rPr>
          <w:rFonts w:asciiTheme="minorHAnsi" w:hAnsiTheme="minorHAnsi"/>
          <w:sz w:val="20"/>
          <w:szCs w:val="20"/>
        </w:rPr>
        <w:t>umowy</w:t>
      </w:r>
      <w:r w:rsidR="00746108" w:rsidRPr="00B32172">
        <w:rPr>
          <w:rFonts w:asciiTheme="minorHAnsi" w:hAnsiTheme="minorHAnsi"/>
          <w:sz w:val="20"/>
          <w:szCs w:val="20"/>
        </w:rPr>
        <w:t xml:space="preserve"> i zastąpienia go produktem równoważnym lub wyższej jakości</w:t>
      </w:r>
    </w:p>
    <w:p w14:paraId="0151439E" w14:textId="77777777" w:rsidR="00B32172" w:rsidRPr="00B32172" w:rsidRDefault="00746108" w:rsidP="00B32172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01C8AE04" w14:textId="77777777" w:rsidR="00B32172" w:rsidRPr="00B32172" w:rsidRDefault="00746108" w:rsidP="00B32172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wprowadzenia do obrotu przez producenta zmodyfikowanego / udoskonalonego produktu, pod warunkiem, że nie wpłynie to na wynagrodzenie umowy,</w:t>
      </w:r>
    </w:p>
    <w:p w14:paraId="49B8CBB4" w14:textId="663B08AC" w:rsidR="00746108" w:rsidRPr="00B32172" w:rsidRDefault="00746108" w:rsidP="00B32172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516B97A0" w14:textId="77777777" w:rsidR="007F3388" w:rsidRPr="00B251CF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umowy:</w:t>
      </w:r>
    </w:p>
    <w:p w14:paraId="27A4A9CC" w14:textId="77777777" w:rsidR="00746108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trona wnioskująca o zmianę umow</w:t>
      </w:r>
      <w:r w:rsidRPr="00562092">
        <w:rPr>
          <w:rFonts w:asciiTheme="minorHAnsi" w:hAnsiTheme="minorHAnsi"/>
          <w:sz w:val="20"/>
          <w:szCs w:val="20"/>
        </w:rPr>
        <w:t>y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1B3BFE"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7312B453" w14:textId="77777777" w:rsidR="00164587" w:rsidRPr="00562092" w:rsidRDefault="00164587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251CF" w:rsidRPr="00562092">
        <w:rPr>
          <w:rFonts w:asciiTheme="minorHAnsi" w:hAnsiTheme="minorHAnsi"/>
          <w:sz w:val="20"/>
          <w:szCs w:val="20"/>
        </w:rPr>
        <w:t>strona, która otrzymała wniosek ustosunkowuje się do jego treści, w razie potrzeby przedstawiając inną propozycję, co do treści zmian</w:t>
      </w:r>
      <w:r w:rsidR="001B3BFE">
        <w:rPr>
          <w:rFonts w:asciiTheme="minorHAnsi" w:hAnsiTheme="minorHAnsi"/>
          <w:sz w:val="20"/>
          <w:szCs w:val="20"/>
        </w:rPr>
        <w:t>y,</w:t>
      </w:r>
    </w:p>
    <w:p w14:paraId="2F9CBD5A" w14:textId="77777777" w:rsidR="00B251CF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2B19006F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9327AE3" w14:textId="77777777" w:rsidR="00681DEB" w:rsidRDefault="00681DEB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powierza podwykonawcy(om) ……………………………………………………….. wykonanie przedmiotu umowy w nastę</w:t>
      </w:r>
      <w:r w:rsidR="001B3BFE">
        <w:rPr>
          <w:rFonts w:asciiTheme="minorHAnsi" w:hAnsiTheme="minorHAnsi"/>
          <w:sz w:val="20"/>
          <w:szCs w:val="20"/>
        </w:rPr>
        <w:t>pującym zakresie: …………………………………</w:t>
      </w:r>
      <w:r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przekazania </w:t>
      </w:r>
      <w:r>
        <w:rPr>
          <w:rFonts w:asciiTheme="minorHAnsi" w:hAnsiTheme="minorHAnsi"/>
          <w:sz w:val="20"/>
          <w:szCs w:val="20"/>
        </w:rPr>
        <w:lastRenderedPageBreak/>
        <w:t xml:space="preserve">informacji Zamawiającemu. Wykonawca odpowiada za działania / zaniechania podwykonawcy jak za działania / zaniechania własne. </w:t>
      </w:r>
    </w:p>
    <w:p w14:paraId="20A14B21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6CC03C8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3BBA04D8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6A58AF9A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7559EAE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AB55D17" w14:textId="77777777" w:rsidR="00485AB9" w:rsidRPr="00CB745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AC11A10" w14:textId="77777777" w:rsidR="00CB7459" w:rsidRPr="00B266EE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B266EE">
        <w:rPr>
          <w:rFonts w:asciiTheme="minorHAnsi" w:hAnsiTheme="minorHAnsi"/>
          <w:u w:val="single"/>
        </w:rPr>
        <w:t>Załączniki do umowy:</w:t>
      </w:r>
    </w:p>
    <w:p w14:paraId="5D11C86E" w14:textId="59AB981E" w:rsidR="00CB7459" w:rsidRPr="00B266EE" w:rsidRDefault="00485AB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</w:t>
      </w:r>
      <w:r w:rsidR="00CB7459" w:rsidRPr="00B266EE">
        <w:rPr>
          <w:rFonts w:asciiTheme="minorHAnsi" w:hAnsiTheme="minorHAnsi"/>
          <w:sz w:val="20"/>
          <w:szCs w:val="20"/>
        </w:rPr>
        <w:t xml:space="preserve"> nr 1 – </w:t>
      </w:r>
      <w:r w:rsidR="009F4089" w:rsidRPr="00B266EE">
        <w:rPr>
          <w:rFonts w:asciiTheme="minorHAnsi" w:hAnsiTheme="minorHAnsi"/>
          <w:sz w:val="20"/>
          <w:szCs w:val="20"/>
        </w:rPr>
        <w:t xml:space="preserve">Opis przedmiotu zamówienia – oferowane parametry </w:t>
      </w:r>
    </w:p>
    <w:p w14:paraId="11A02D26" w14:textId="26F794C9" w:rsidR="00025E87" w:rsidRPr="00B266EE" w:rsidRDefault="00025E87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2 – </w:t>
      </w:r>
      <w:r w:rsidR="009F4089" w:rsidRPr="00B266EE">
        <w:rPr>
          <w:rFonts w:asciiTheme="minorHAnsi" w:hAnsiTheme="minorHAnsi"/>
          <w:sz w:val="20"/>
          <w:szCs w:val="20"/>
        </w:rPr>
        <w:t>Formularz cenowy</w:t>
      </w:r>
    </w:p>
    <w:p w14:paraId="0E42FE1A" w14:textId="5858C9F7" w:rsidR="00496DC4" w:rsidRPr="00B266EE" w:rsidRDefault="00485AB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</w:t>
      </w:r>
      <w:r w:rsidR="00496DC4" w:rsidRPr="00B266EE">
        <w:rPr>
          <w:rFonts w:asciiTheme="minorHAnsi" w:hAnsiTheme="minorHAnsi"/>
          <w:sz w:val="20"/>
          <w:szCs w:val="20"/>
        </w:rPr>
        <w:t xml:space="preserve"> nr </w:t>
      </w:r>
      <w:r w:rsidR="00025E87" w:rsidRPr="00B266EE">
        <w:rPr>
          <w:rFonts w:asciiTheme="minorHAnsi" w:hAnsiTheme="minorHAnsi"/>
          <w:sz w:val="20"/>
          <w:szCs w:val="20"/>
        </w:rPr>
        <w:t>3</w:t>
      </w:r>
      <w:r w:rsidR="00AB1818" w:rsidRPr="00B266EE">
        <w:rPr>
          <w:rFonts w:asciiTheme="minorHAnsi" w:hAnsiTheme="minorHAnsi"/>
          <w:sz w:val="20"/>
          <w:szCs w:val="20"/>
        </w:rPr>
        <w:t xml:space="preserve"> </w:t>
      </w:r>
      <w:r w:rsidR="00496DC4" w:rsidRPr="00B266EE">
        <w:rPr>
          <w:rFonts w:asciiTheme="minorHAnsi" w:hAnsiTheme="minorHAnsi"/>
          <w:sz w:val="20"/>
          <w:szCs w:val="20"/>
        </w:rPr>
        <w:t>– Umowa powierzenia przetwarzania danych osobowych</w:t>
      </w:r>
    </w:p>
    <w:p w14:paraId="3B1AF2A1" w14:textId="77777777" w:rsidR="00101D47" w:rsidRPr="00B266EE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3DAD36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CEC996A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BC65B8A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1257E84" w14:textId="77777777" w:rsidR="00156E00" w:rsidRDefault="00156E00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14B2BFB" w14:textId="77777777" w:rsidR="00156E00" w:rsidRDefault="00156E00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3B2836A" w14:textId="77777777"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9D8AF26" w14:textId="77777777" w:rsidTr="00CB7459">
        <w:tc>
          <w:tcPr>
            <w:tcW w:w="5056" w:type="dxa"/>
          </w:tcPr>
          <w:p w14:paraId="226861E3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97FF5FE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D0CD169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FCA9591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8C4059D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49111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B648" w14:textId="77777777" w:rsidR="007A6E1F" w:rsidRDefault="007A6E1F" w:rsidP="00AE2DEF">
      <w:pPr>
        <w:spacing w:after="24"/>
      </w:pPr>
      <w:r>
        <w:separator/>
      </w:r>
    </w:p>
  </w:endnote>
  <w:endnote w:type="continuationSeparator" w:id="0">
    <w:p w14:paraId="7AF1921C" w14:textId="77777777" w:rsidR="007A6E1F" w:rsidRDefault="007A6E1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F465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8BF8302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06BC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3FA2E72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Content>
      <w:p w14:paraId="15FAE3AB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FCC8F3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9638" w14:textId="77777777" w:rsidR="007A6E1F" w:rsidRDefault="007A6E1F" w:rsidP="00AE2DEF">
      <w:pPr>
        <w:spacing w:after="24"/>
      </w:pPr>
      <w:r>
        <w:separator/>
      </w:r>
    </w:p>
  </w:footnote>
  <w:footnote w:type="continuationSeparator" w:id="0">
    <w:p w14:paraId="6AA86404" w14:textId="77777777" w:rsidR="007A6E1F" w:rsidRDefault="007A6E1F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6195F06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76BE658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170ABAB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766F9A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CA42E6E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033787A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33A49BE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1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2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7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92302">
    <w:abstractNumId w:val="26"/>
  </w:num>
  <w:num w:numId="2" w16cid:durableId="1446387722">
    <w:abstractNumId w:val="18"/>
  </w:num>
  <w:num w:numId="3" w16cid:durableId="21432278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029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17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76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00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99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180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342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517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5285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78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6536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85447078">
    <w:abstractNumId w:val="11"/>
  </w:num>
  <w:num w:numId="16" w16cid:durableId="20473273">
    <w:abstractNumId w:val="23"/>
  </w:num>
  <w:num w:numId="17" w16cid:durableId="788595289">
    <w:abstractNumId w:val="13"/>
  </w:num>
  <w:num w:numId="18" w16cid:durableId="1207569868">
    <w:abstractNumId w:val="5"/>
  </w:num>
  <w:num w:numId="19" w16cid:durableId="551963937">
    <w:abstractNumId w:val="28"/>
  </w:num>
  <w:num w:numId="20" w16cid:durableId="2044094640">
    <w:abstractNumId w:val="10"/>
  </w:num>
  <w:num w:numId="21" w16cid:durableId="202064938">
    <w:abstractNumId w:val="3"/>
  </w:num>
  <w:num w:numId="22" w16cid:durableId="1785150894">
    <w:abstractNumId w:val="8"/>
  </w:num>
  <w:num w:numId="23" w16cid:durableId="689330977">
    <w:abstractNumId w:val="27"/>
  </w:num>
  <w:num w:numId="24" w16cid:durableId="1780222264">
    <w:abstractNumId w:val="25"/>
  </w:num>
  <w:num w:numId="25" w16cid:durableId="884559806">
    <w:abstractNumId w:val="20"/>
  </w:num>
  <w:num w:numId="26" w16cid:durableId="1214195496">
    <w:abstractNumId w:val="7"/>
  </w:num>
  <w:num w:numId="27" w16cid:durableId="1400324250">
    <w:abstractNumId w:val="12"/>
  </w:num>
  <w:num w:numId="28" w16cid:durableId="1105155090">
    <w:abstractNumId w:val="9"/>
  </w:num>
  <w:num w:numId="29" w16cid:durableId="666327795">
    <w:abstractNumId w:val="17"/>
  </w:num>
  <w:num w:numId="30" w16cid:durableId="207115387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20E2"/>
    <w:rsid w:val="00022E3F"/>
    <w:rsid w:val="00025E87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67E40"/>
    <w:rsid w:val="00070E10"/>
    <w:rsid w:val="00072781"/>
    <w:rsid w:val="0007315A"/>
    <w:rsid w:val="00073B8C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6A32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3BC2"/>
    <w:rsid w:val="00104205"/>
    <w:rsid w:val="0010508D"/>
    <w:rsid w:val="0010655F"/>
    <w:rsid w:val="00106BB4"/>
    <w:rsid w:val="00107B35"/>
    <w:rsid w:val="0011033B"/>
    <w:rsid w:val="00111FB7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6E00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53C9"/>
    <w:rsid w:val="001A452C"/>
    <w:rsid w:val="001A5020"/>
    <w:rsid w:val="001A5938"/>
    <w:rsid w:val="001A5BDD"/>
    <w:rsid w:val="001A67DA"/>
    <w:rsid w:val="001B02C1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9B8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3CC5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C0"/>
    <w:rsid w:val="002D221E"/>
    <w:rsid w:val="002D3FD8"/>
    <w:rsid w:val="002D4F46"/>
    <w:rsid w:val="002D6384"/>
    <w:rsid w:val="002E3EDA"/>
    <w:rsid w:val="002E40C8"/>
    <w:rsid w:val="002E58B1"/>
    <w:rsid w:val="002E65B5"/>
    <w:rsid w:val="002E6700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3C32"/>
    <w:rsid w:val="00323E76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5F4B"/>
    <w:rsid w:val="00357466"/>
    <w:rsid w:val="00357C2F"/>
    <w:rsid w:val="00360A3B"/>
    <w:rsid w:val="00361215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1230"/>
    <w:rsid w:val="003E43C7"/>
    <w:rsid w:val="003E4A2A"/>
    <w:rsid w:val="003E5A93"/>
    <w:rsid w:val="003E6322"/>
    <w:rsid w:val="003E6FE3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0B0C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8F4"/>
    <w:rsid w:val="004F4DAB"/>
    <w:rsid w:val="005001BD"/>
    <w:rsid w:val="00500EC0"/>
    <w:rsid w:val="005033FE"/>
    <w:rsid w:val="005034CE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768E4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6B3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41DE"/>
    <w:rsid w:val="006152BA"/>
    <w:rsid w:val="00620387"/>
    <w:rsid w:val="00620D3C"/>
    <w:rsid w:val="0062150A"/>
    <w:rsid w:val="00622237"/>
    <w:rsid w:val="00622857"/>
    <w:rsid w:val="00622BBB"/>
    <w:rsid w:val="00624D95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C74"/>
    <w:rsid w:val="00670D44"/>
    <w:rsid w:val="00671827"/>
    <w:rsid w:val="006728DA"/>
    <w:rsid w:val="00674AA1"/>
    <w:rsid w:val="00677F91"/>
    <w:rsid w:val="00681DEB"/>
    <w:rsid w:val="0068298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477E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14"/>
    <w:rsid w:val="006C2F42"/>
    <w:rsid w:val="006C3557"/>
    <w:rsid w:val="006C40DF"/>
    <w:rsid w:val="006C4829"/>
    <w:rsid w:val="006C7D0F"/>
    <w:rsid w:val="006C7D5E"/>
    <w:rsid w:val="006D01A0"/>
    <w:rsid w:val="006D2813"/>
    <w:rsid w:val="006D3390"/>
    <w:rsid w:val="006D3B8B"/>
    <w:rsid w:val="006D609D"/>
    <w:rsid w:val="006D614C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41C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511F"/>
    <w:rsid w:val="00796C36"/>
    <w:rsid w:val="00797B91"/>
    <w:rsid w:val="007A345B"/>
    <w:rsid w:val="007A358A"/>
    <w:rsid w:val="007A3F1B"/>
    <w:rsid w:val="007A4A9F"/>
    <w:rsid w:val="007A5543"/>
    <w:rsid w:val="007A6E1F"/>
    <w:rsid w:val="007A7002"/>
    <w:rsid w:val="007A7055"/>
    <w:rsid w:val="007A795F"/>
    <w:rsid w:val="007A79EB"/>
    <w:rsid w:val="007B0973"/>
    <w:rsid w:val="007B5211"/>
    <w:rsid w:val="007B6A3B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58BC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33E4"/>
    <w:rsid w:val="00945147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7089"/>
    <w:rsid w:val="00980F16"/>
    <w:rsid w:val="00982AD9"/>
    <w:rsid w:val="00982C29"/>
    <w:rsid w:val="00983AC2"/>
    <w:rsid w:val="009853B1"/>
    <w:rsid w:val="00990B70"/>
    <w:rsid w:val="00992090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BAA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89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66F4"/>
    <w:rsid w:val="00A173DB"/>
    <w:rsid w:val="00A17496"/>
    <w:rsid w:val="00A20A63"/>
    <w:rsid w:val="00A21A2C"/>
    <w:rsid w:val="00A2230E"/>
    <w:rsid w:val="00A231B2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A10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0B33"/>
    <w:rsid w:val="00B021D6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6EE"/>
    <w:rsid w:val="00B2678E"/>
    <w:rsid w:val="00B27B55"/>
    <w:rsid w:val="00B30046"/>
    <w:rsid w:val="00B30D86"/>
    <w:rsid w:val="00B32172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6177"/>
    <w:rsid w:val="00B47563"/>
    <w:rsid w:val="00B47749"/>
    <w:rsid w:val="00B5047F"/>
    <w:rsid w:val="00B50CAF"/>
    <w:rsid w:val="00B52D8D"/>
    <w:rsid w:val="00B54D96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933"/>
    <w:rsid w:val="00B7173F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596D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048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67B7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811"/>
    <w:rsid w:val="00C56B7C"/>
    <w:rsid w:val="00C572BA"/>
    <w:rsid w:val="00C612A8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77ECD"/>
    <w:rsid w:val="00C823CA"/>
    <w:rsid w:val="00C845F9"/>
    <w:rsid w:val="00C84AD3"/>
    <w:rsid w:val="00C84BFF"/>
    <w:rsid w:val="00C85C17"/>
    <w:rsid w:val="00C8652B"/>
    <w:rsid w:val="00C87D42"/>
    <w:rsid w:val="00C90998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383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B6FAE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6CDF5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3225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6</cp:revision>
  <cp:lastPrinted>2022-02-16T07:23:00Z</cp:lastPrinted>
  <dcterms:created xsi:type="dcterms:W3CDTF">2023-08-28T09:26:00Z</dcterms:created>
  <dcterms:modified xsi:type="dcterms:W3CDTF">2023-08-29T11:08:00Z</dcterms:modified>
</cp:coreProperties>
</file>