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0D3A" w14:textId="0CFDF2C9" w:rsidR="002D4F7B" w:rsidRPr="00160508" w:rsidRDefault="002D4F7B" w:rsidP="002D4F7B">
      <w:pPr>
        <w:jc w:val="right"/>
      </w:pPr>
      <w:r w:rsidRPr="00160508">
        <w:t xml:space="preserve">Świnoujście, </w:t>
      </w:r>
      <w:r>
        <w:t>1</w:t>
      </w:r>
      <w:r w:rsidR="00B4285E">
        <w:t>6</w:t>
      </w:r>
      <w:r w:rsidRPr="00160508">
        <w:t>.</w:t>
      </w:r>
      <w:r>
        <w:t>02</w:t>
      </w:r>
      <w:r w:rsidRPr="00160508">
        <w:t>.202</w:t>
      </w:r>
      <w:r>
        <w:t>4</w:t>
      </w:r>
      <w:r w:rsidRPr="00160508">
        <w:t>r.</w:t>
      </w:r>
    </w:p>
    <w:p w14:paraId="46F93FCA" w14:textId="77777777" w:rsidR="002D4F7B" w:rsidRDefault="002D4F7B" w:rsidP="002D4F7B"/>
    <w:p w14:paraId="37A633DF" w14:textId="77777777" w:rsidR="002D4F7B" w:rsidRDefault="002D4F7B" w:rsidP="002D4F7B">
      <w:pPr>
        <w:autoSpaceDE w:val="0"/>
        <w:autoSpaceDN w:val="0"/>
        <w:adjustRightInd w:val="0"/>
        <w:jc w:val="both"/>
        <w:rPr>
          <w:b/>
          <w:bCs/>
        </w:rPr>
      </w:pPr>
    </w:p>
    <w:p w14:paraId="6310FA6D" w14:textId="63EA8968" w:rsidR="002D4F7B" w:rsidRPr="00160508" w:rsidRDefault="002D4F7B" w:rsidP="002D4F7B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1D6423D5" w14:textId="77777777" w:rsidR="002D4F7B" w:rsidRPr="00160508" w:rsidRDefault="002D4F7B" w:rsidP="002D4F7B">
      <w:pPr>
        <w:jc w:val="both"/>
      </w:pPr>
    </w:p>
    <w:p w14:paraId="25BF5C00" w14:textId="77777777" w:rsidR="002D4F7B" w:rsidRPr="00160508" w:rsidRDefault="002D4F7B" w:rsidP="002D4F7B">
      <w:pPr>
        <w:jc w:val="both"/>
      </w:pPr>
    </w:p>
    <w:p w14:paraId="393939A0" w14:textId="39F12AA5" w:rsidR="002D4F7B" w:rsidRPr="00160508" w:rsidRDefault="002D4F7B" w:rsidP="002D4F7B">
      <w:pPr>
        <w:jc w:val="both"/>
      </w:pPr>
      <w:r w:rsidRPr="00160508">
        <w:t>EA/PW/NI/</w:t>
      </w:r>
      <w:r w:rsidR="00DC4AC7">
        <w:t>02</w:t>
      </w:r>
      <w:r w:rsidR="00B4285E">
        <w:t>46</w:t>
      </w:r>
      <w:r w:rsidRPr="00160508">
        <w:t>/</w:t>
      </w:r>
      <w:r>
        <w:t>4</w:t>
      </w:r>
      <w:r w:rsidR="00B4285E">
        <w:t>5</w:t>
      </w:r>
      <w:r w:rsidRPr="00160508">
        <w:t>/202</w:t>
      </w:r>
      <w:r w:rsidR="00DC4AC7">
        <w:t>4</w:t>
      </w:r>
      <w:r w:rsidRPr="00160508">
        <w:t>/KSz</w:t>
      </w:r>
    </w:p>
    <w:p w14:paraId="63648FDB" w14:textId="77777777" w:rsidR="002D4F7B" w:rsidRDefault="002D4F7B" w:rsidP="002D4F7B">
      <w:pPr>
        <w:jc w:val="both"/>
      </w:pPr>
    </w:p>
    <w:p w14:paraId="23EFB182" w14:textId="77777777" w:rsidR="002D4F7B" w:rsidRPr="00160508" w:rsidRDefault="002D4F7B" w:rsidP="002D4F7B">
      <w:pPr>
        <w:jc w:val="both"/>
      </w:pPr>
    </w:p>
    <w:p w14:paraId="3D797FC0" w14:textId="28189121" w:rsidR="002D4F7B" w:rsidRPr="00B4285E" w:rsidRDefault="002D4F7B" w:rsidP="002D4F7B">
      <w:pPr>
        <w:jc w:val="both"/>
        <w:rPr>
          <w:rFonts w:cs="Arial"/>
          <w:b/>
          <w:bCs/>
          <w:color w:val="000000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</w:t>
      </w:r>
      <w:r w:rsidRPr="002D4F7B">
        <w:rPr>
          <w:b/>
          <w:bCs/>
          <w:color w:val="000000"/>
        </w:rPr>
        <w:t> „</w:t>
      </w:r>
      <w:r w:rsidR="00B4285E" w:rsidRPr="00B4285E">
        <w:rPr>
          <w:b/>
          <w:bCs/>
          <w:color w:val="000000"/>
        </w:rPr>
        <w:t>Zakup wraz z dostawą środka chemicznego PAX</w:t>
      </w:r>
      <w:r w:rsidRPr="00B4285E">
        <w:rPr>
          <w:rFonts w:cs="Arial"/>
          <w:b/>
          <w:bCs/>
        </w:rPr>
        <w:t>”</w:t>
      </w:r>
    </w:p>
    <w:p w14:paraId="7926B313" w14:textId="77777777" w:rsidR="002D4F7B" w:rsidRPr="00940855" w:rsidRDefault="002D4F7B" w:rsidP="002D4F7B">
      <w:pPr>
        <w:rPr>
          <w:rFonts w:cs="Arial"/>
          <w:b/>
        </w:rPr>
      </w:pPr>
    </w:p>
    <w:p w14:paraId="5CB0E74C" w14:textId="77777777" w:rsidR="002D4F7B" w:rsidRPr="00940855" w:rsidRDefault="002D4F7B" w:rsidP="002D4F7B">
      <w:pPr>
        <w:rPr>
          <w:rFonts w:cs="Arial"/>
          <w:b/>
        </w:rPr>
      </w:pPr>
    </w:p>
    <w:p w14:paraId="09A63125" w14:textId="77777777" w:rsidR="002D4F7B" w:rsidRDefault="002D4F7B" w:rsidP="002D4F7B">
      <w:pPr>
        <w:jc w:val="center"/>
        <w:rPr>
          <w:rFonts w:cs="Arial"/>
          <w:b/>
        </w:rPr>
      </w:pPr>
      <w:r w:rsidRPr="005F45B4">
        <w:rPr>
          <w:rFonts w:cs="Arial"/>
          <w:b/>
        </w:rPr>
        <w:t>Odpowiedzi na pytania Wykonawców</w:t>
      </w:r>
    </w:p>
    <w:p w14:paraId="47B80672" w14:textId="77777777" w:rsidR="002D4F7B" w:rsidRDefault="002D4F7B" w:rsidP="002D4F7B">
      <w:pPr>
        <w:rPr>
          <w:rFonts w:cs="Arial"/>
          <w:b/>
        </w:rPr>
      </w:pPr>
    </w:p>
    <w:p w14:paraId="79DC317B" w14:textId="77777777" w:rsidR="002D4F7B" w:rsidRDefault="002D4F7B" w:rsidP="002D4F7B">
      <w:pPr>
        <w:jc w:val="both"/>
        <w:rPr>
          <w:rFonts w:cs="Arial"/>
        </w:rPr>
      </w:pPr>
    </w:p>
    <w:p w14:paraId="0F63355F" w14:textId="69BF9145" w:rsidR="002D4F7B" w:rsidRDefault="002D4F7B" w:rsidP="002D4F7B">
      <w:pPr>
        <w:jc w:val="both"/>
        <w:rPr>
          <w:rFonts w:cs="Arial"/>
        </w:rPr>
      </w:pPr>
      <w:r>
        <w:rPr>
          <w:rFonts w:cs="Arial"/>
        </w:rPr>
        <w:t>W związku z wniesionym przez Wykonawcę pytaniem do specyfikacji istotnych warunków zamówienia w w/w postępowaniu, Zamawiający poniżej publikuje treść pytania oraz odpowiedź:</w:t>
      </w:r>
    </w:p>
    <w:p w14:paraId="6C033063" w14:textId="77777777" w:rsidR="002D4F7B" w:rsidRPr="0022092A" w:rsidRDefault="002D4F7B" w:rsidP="002D4F7B">
      <w:pPr>
        <w:rPr>
          <w:rFonts w:cs="Arial"/>
          <w:b/>
          <w:u w:val="single"/>
        </w:rPr>
      </w:pPr>
    </w:p>
    <w:p w14:paraId="51642C9E" w14:textId="59ED1004" w:rsidR="002D4F7B" w:rsidRPr="0022092A" w:rsidRDefault="002D4F7B" w:rsidP="002D4F7B">
      <w:pPr>
        <w:rPr>
          <w:rFonts w:cs="Arial"/>
          <w:b/>
          <w:u w:val="single"/>
        </w:rPr>
      </w:pPr>
      <w:r w:rsidRPr="0022092A">
        <w:rPr>
          <w:rFonts w:cs="Arial"/>
          <w:b/>
          <w:u w:val="single"/>
        </w:rPr>
        <w:t>Pytanie</w:t>
      </w:r>
    </w:p>
    <w:p w14:paraId="3267BDB1" w14:textId="4FAABE22" w:rsidR="002D4F7B" w:rsidRDefault="00B4285E" w:rsidP="002D4F7B">
      <w:r>
        <w:t>Proszę o informację czy dopuszczają Państwo możliwość złożenia oferty na towar pod inną nazwą niż PAX XL 1905.</w:t>
      </w:r>
    </w:p>
    <w:p w14:paraId="7084975C" w14:textId="77777777" w:rsidR="00B4285E" w:rsidRDefault="00B4285E" w:rsidP="002D4F7B"/>
    <w:p w14:paraId="43E7833C" w14:textId="5A5C5691" w:rsidR="002D4F7B" w:rsidRPr="0007225A" w:rsidRDefault="002D4F7B" w:rsidP="002D4F7B">
      <w:pPr>
        <w:rPr>
          <w:b/>
          <w:bCs/>
          <w:u w:val="single"/>
        </w:rPr>
      </w:pPr>
      <w:r>
        <w:rPr>
          <w:b/>
          <w:bCs/>
          <w:u w:val="single"/>
        </w:rPr>
        <w:t>Odpowiedź</w:t>
      </w:r>
    </w:p>
    <w:p w14:paraId="6838CB69" w14:textId="293AB07F" w:rsidR="00B4285E" w:rsidRDefault="002D4F7B" w:rsidP="00B4285E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Zamawiający </w:t>
      </w:r>
      <w:r w:rsidR="00B4285E">
        <w:rPr>
          <w:rFonts w:cs="Arial"/>
          <w:bCs/>
        </w:rPr>
        <w:t>dopuszcza możliwość złożenia oferty na środek chemiczny pod inną nazwą niż P</w:t>
      </w:r>
      <w:r w:rsidR="003C2E3C">
        <w:rPr>
          <w:rFonts w:cs="Arial"/>
          <w:bCs/>
        </w:rPr>
        <w:t>A</w:t>
      </w:r>
      <w:r w:rsidR="00B4285E">
        <w:rPr>
          <w:rFonts w:cs="Arial"/>
          <w:bCs/>
        </w:rPr>
        <w:t>X XL 1905, pod warunkiem, że skład chemiczny zaoferowanego środka będzie spełniał parametry określone w pkt. 4 specyfikacji istotnych warunków zamówienia tj.:</w:t>
      </w:r>
    </w:p>
    <w:p w14:paraId="5B467B3C" w14:textId="77777777" w:rsidR="00B4285E" w:rsidRDefault="00B4285E" w:rsidP="002D4F7B">
      <w:pPr>
        <w:rPr>
          <w:rFonts w:cs="Arial"/>
          <w:bCs/>
        </w:rPr>
      </w:pPr>
    </w:p>
    <w:tbl>
      <w:tblPr>
        <w:tblW w:w="0" w:type="auto"/>
        <w:tblCellSpacing w:w="3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2551"/>
      </w:tblGrid>
      <w:tr w:rsidR="00B4285E" w:rsidRPr="00AC041A" w14:paraId="1504D303" w14:textId="77777777" w:rsidTr="005D16A8">
        <w:trPr>
          <w:tblCellSpacing w:w="37" w:type="dxa"/>
        </w:trPr>
        <w:tc>
          <w:tcPr>
            <w:tcW w:w="3160" w:type="dxa"/>
            <w:vAlign w:val="center"/>
            <w:hideMark/>
          </w:tcPr>
          <w:p w14:paraId="795DCD0A" w14:textId="7569CA21" w:rsidR="00B4285E" w:rsidRPr="00AC041A" w:rsidRDefault="00B4285E" w:rsidP="005D16A8">
            <w:pPr>
              <w:rPr>
                <w:rFonts w:cs="Arial"/>
              </w:rPr>
            </w:pPr>
            <w:r w:rsidRPr="00AC041A">
              <w:rPr>
                <w:rFonts w:cs="Arial"/>
                <w:b/>
                <w:bCs/>
              </w:rPr>
              <w:t>Skład chemiczny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440" w:type="dxa"/>
            <w:vAlign w:val="center"/>
            <w:hideMark/>
          </w:tcPr>
          <w:p w14:paraId="1E8FFDB5" w14:textId="77777777" w:rsidR="00B4285E" w:rsidRPr="00AC041A" w:rsidRDefault="00B4285E" w:rsidP="005D16A8">
            <w:pPr>
              <w:rPr>
                <w:rFonts w:cs="Arial"/>
              </w:rPr>
            </w:pPr>
            <w:r w:rsidRPr="00AC041A">
              <w:rPr>
                <w:rFonts w:cs="Arial"/>
              </w:rPr>
              <w:t> </w:t>
            </w:r>
          </w:p>
        </w:tc>
      </w:tr>
      <w:tr w:rsidR="00B4285E" w:rsidRPr="00AC041A" w14:paraId="45933E78" w14:textId="77777777" w:rsidTr="005D16A8">
        <w:trPr>
          <w:tblCellSpacing w:w="37" w:type="dxa"/>
        </w:trPr>
        <w:tc>
          <w:tcPr>
            <w:tcW w:w="3160" w:type="dxa"/>
            <w:vAlign w:val="center"/>
            <w:hideMark/>
          </w:tcPr>
          <w:p w14:paraId="751FCDCA" w14:textId="77777777" w:rsidR="00B4285E" w:rsidRPr="00AC041A" w:rsidRDefault="00B4285E" w:rsidP="005D16A8">
            <w:pPr>
              <w:rPr>
                <w:rFonts w:cs="Arial"/>
              </w:rPr>
            </w:pPr>
            <w:r w:rsidRPr="00AC041A">
              <w:rPr>
                <w:rFonts w:cs="Arial"/>
              </w:rPr>
              <w:t>Al</w:t>
            </w:r>
            <w:r w:rsidRPr="00AC041A">
              <w:rPr>
                <w:rFonts w:cs="Arial"/>
                <w:vertAlign w:val="subscript"/>
              </w:rPr>
              <w:t>2</w:t>
            </w:r>
            <w:r w:rsidRPr="00AC041A">
              <w:rPr>
                <w:rFonts w:cs="Arial"/>
              </w:rPr>
              <w:t>O</w:t>
            </w:r>
            <w:r w:rsidRPr="00AC041A">
              <w:rPr>
                <w:rFonts w:cs="Arial"/>
                <w:vertAlign w:val="subscript"/>
              </w:rPr>
              <w:t>3</w:t>
            </w:r>
          </w:p>
        </w:tc>
        <w:tc>
          <w:tcPr>
            <w:tcW w:w="2440" w:type="dxa"/>
            <w:vAlign w:val="center"/>
            <w:hideMark/>
          </w:tcPr>
          <w:p w14:paraId="6026A4F5" w14:textId="77777777" w:rsidR="00B4285E" w:rsidRPr="00AC041A" w:rsidRDefault="00B4285E" w:rsidP="005D16A8">
            <w:pPr>
              <w:rPr>
                <w:rFonts w:cs="Arial"/>
              </w:rPr>
            </w:pPr>
            <w:r w:rsidRPr="00AC041A">
              <w:rPr>
                <w:rFonts w:cs="Arial"/>
              </w:rPr>
              <w:t>11,3±0,9%</w:t>
            </w:r>
          </w:p>
        </w:tc>
      </w:tr>
      <w:tr w:rsidR="00B4285E" w:rsidRPr="00AC041A" w14:paraId="0CD0D92B" w14:textId="77777777" w:rsidTr="005D16A8">
        <w:trPr>
          <w:tblCellSpacing w:w="37" w:type="dxa"/>
        </w:trPr>
        <w:tc>
          <w:tcPr>
            <w:tcW w:w="3160" w:type="dxa"/>
            <w:vAlign w:val="center"/>
            <w:hideMark/>
          </w:tcPr>
          <w:p w14:paraId="3CD057E9" w14:textId="77777777" w:rsidR="00B4285E" w:rsidRPr="00AC041A" w:rsidRDefault="00B4285E" w:rsidP="005D16A8">
            <w:pPr>
              <w:rPr>
                <w:rFonts w:cs="Arial"/>
              </w:rPr>
            </w:pPr>
            <w:r w:rsidRPr="00AC041A">
              <w:rPr>
                <w:rFonts w:cs="Arial"/>
              </w:rPr>
              <w:t>Al</w:t>
            </w:r>
            <w:r w:rsidRPr="00AC041A">
              <w:rPr>
                <w:rFonts w:cs="Arial"/>
                <w:vertAlign w:val="superscript"/>
              </w:rPr>
              <w:t>+3</w:t>
            </w:r>
          </w:p>
        </w:tc>
        <w:tc>
          <w:tcPr>
            <w:tcW w:w="2440" w:type="dxa"/>
            <w:vAlign w:val="center"/>
            <w:hideMark/>
          </w:tcPr>
          <w:p w14:paraId="1FC96914" w14:textId="77777777" w:rsidR="00B4285E" w:rsidRPr="00AC041A" w:rsidRDefault="00B4285E" w:rsidP="005D16A8">
            <w:pPr>
              <w:rPr>
                <w:rFonts w:cs="Arial"/>
              </w:rPr>
            </w:pPr>
            <w:r w:rsidRPr="00AC041A">
              <w:rPr>
                <w:rFonts w:cs="Arial"/>
              </w:rPr>
              <w:t>6,0 ±0,5%</w:t>
            </w:r>
          </w:p>
        </w:tc>
      </w:tr>
      <w:tr w:rsidR="00B4285E" w:rsidRPr="00AC041A" w14:paraId="3711D62A" w14:textId="77777777" w:rsidTr="005D16A8">
        <w:trPr>
          <w:tblCellSpacing w:w="37" w:type="dxa"/>
        </w:trPr>
        <w:tc>
          <w:tcPr>
            <w:tcW w:w="3160" w:type="dxa"/>
            <w:vAlign w:val="center"/>
            <w:hideMark/>
          </w:tcPr>
          <w:p w14:paraId="4328033D" w14:textId="77777777" w:rsidR="00B4285E" w:rsidRPr="00AC041A" w:rsidRDefault="00B4285E" w:rsidP="005D16A8">
            <w:pPr>
              <w:rPr>
                <w:rFonts w:cs="Arial"/>
              </w:rPr>
            </w:pPr>
            <w:r w:rsidRPr="00AC041A">
              <w:rPr>
                <w:rFonts w:cs="Arial"/>
              </w:rPr>
              <w:t>Chlorki (Cl</w:t>
            </w:r>
            <w:r w:rsidRPr="00AC041A">
              <w:rPr>
                <w:rFonts w:cs="Arial"/>
                <w:vertAlign w:val="superscript"/>
              </w:rPr>
              <w:t>-</w:t>
            </w:r>
            <w:r w:rsidRPr="00AC041A">
              <w:rPr>
                <w:rFonts w:cs="Arial"/>
              </w:rPr>
              <w:t>)</w:t>
            </w:r>
          </w:p>
        </w:tc>
        <w:tc>
          <w:tcPr>
            <w:tcW w:w="2440" w:type="dxa"/>
            <w:vAlign w:val="center"/>
            <w:hideMark/>
          </w:tcPr>
          <w:p w14:paraId="711112F9" w14:textId="77777777" w:rsidR="00B4285E" w:rsidRPr="00AC041A" w:rsidRDefault="00B4285E" w:rsidP="005D16A8">
            <w:pPr>
              <w:rPr>
                <w:rFonts w:cs="Arial"/>
              </w:rPr>
            </w:pPr>
            <w:r w:rsidRPr="00AC041A">
              <w:rPr>
                <w:rFonts w:cs="Arial"/>
              </w:rPr>
              <w:t>5,0±1,0%</w:t>
            </w:r>
          </w:p>
        </w:tc>
      </w:tr>
      <w:tr w:rsidR="00B4285E" w:rsidRPr="00AC041A" w14:paraId="2A0926A1" w14:textId="77777777" w:rsidTr="005D16A8">
        <w:trPr>
          <w:tblCellSpacing w:w="37" w:type="dxa"/>
        </w:trPr>
        <w:tc>
          <w:tcPr>
            <w:tcW w:w="3160" w:type="dxa"/>
            <w:vAlign w:val="center"/>
            <w:hideMark/>
          </w:tcPr>
          <w:p w14:paraId="4251DEE7" w14:textId="77777777" w:rsidR="00B4285E" w:rsidRPr="00AC041A" w:rsidRDefault="00B4285E" w:rsidP="005D16A8">
            <w:pPr>
              <w:rPr>
                <w:rFonts w:cs="Arial"/>
              </w:rPr>
            </w:pPr>
            <w:r w:rsidRPr="00AC041A">
              <w:rPr>
                <w:rFonts w:cs="Arial"/>
              </w:rPr>
              <w:t>Zasadowość</w:t>
            </w:r>
          </w:p>
        </w:tc>
        <w:tc>
          <w:tcPr>
            <w:tcW w:w="2440" w:type="dxa"/>
            <w:vAlign w:val="center"/>
            <w:hideMark/>
          </w:tcPr>
          <w:p w14:paraId="59E10EFF" w14:textId="77777777" w:rsidR="00B4285E" w:rsidRPr="00AC041A" w:rsidRDefault="00B4285E" w:rsidP="005D16A8">
            <w:pPr>
              <w:rPr>
                <w:rFonts w:cs="Arial"/>
              </w:rPr>
            </w:pPr>
            <w:r w:rsidRPr="00AC041A">
              <w:rPr>
                <w:rFonts w:cs="Arial"/>
              </w:rPr>
              <w:t>85,0±5%</w:t>
            </w:r>
          </w:p>
        </w:tc>
      </w:tr>
      <w:tr w:rsidR="00B4285E" w:rsidRPr="00AC041A" w14:paraId="4390EC63" w14:textId="77777777" w:rsidTr="005D16A8">
        <w:trPr>
          <w:tblCellSpacing w:w="37" w:type="dxa"/>
        </w:trPr>
        <w:tc>
          <w:tcPr>
            <w:tcW w:w="3160" w:type="dxa"/>
            <w:vAlign w:val="center"/>
            <w:hideMark/>
          </w:tcPr>
          <w:p w14:paraId="3C1BA7BC" w14:textId="77777777" w:rsidR="00B4285E" w:rsidRPr="00AC041A" w:rsidRDefault="00B4285E" w:rsidP="005D16A8">
            <w:pPr>
              <w:rPr>
                <w:rFonts w:cs="Arial"/>
              </w:rPr>
            </w:pPr>
            <w:r w:rsidRPr="00AC041A">
              <w:rPr>
                <w:rFonts w:cs="Arial"/>
              </w:rPr>
              <w:t>pH</w:t>
            </w:r>
          </w:p>
        </w:tc>
        <w:tc>
          <w:tcPr>
            <w:tcW w:w="2440" w:type="dxa"/>
            <w:vAlign w:val="center"/>
            <w:hideMark/>
          </w:tcPr>
          <w:p w14:paraId="0BFEA873" w14:textId="77777777" w:rsidR="00B4285E" w:rsidRPr="00AC041A" w:rsidRDefault="00B4285E" w:rsidP="005D16A8">
            <w:pPr>
              <w:rPr>
                <w:rFonts w:cs="Arial"/>
              </w:rPr>
            </w:pPr>
            <w:r w:rsidRPr="00AC041A">
              <w:rPr>
                <w:rFonts w:cs="Arial"/>
              </w:rPr>
              <w:t>3,6±0,4</w:t>
            </w:r>
          </w:p>
        </w:tc>
      </w:tr>
      <w:tr w:rsidR="00B4285E" w:rsidRPr="00AC041A" w14:paraId="61866A78" w14:textId="77777777" w:rsidTr="005D16A8">
        <w:trPr>
          <w:tblCellSpacing w:w="37" w:type="dxa"/>
        </w:trPr>
        <w:tc>
          <w:tcPr>
            <w:tcW w:w="3160" w:type="dxa"/>
            <w:hideMark/>
          </w:tcPr>
          <w:p w14:paraId="29C97D0A" w14:textId="77777777" w:rsidR="00B4285E" w:rsidRPr="00AC041A" w:rsidRDefault="00B4285E" w:rsidP="005D16A8">
            <w:pPr>
              <w:rPr>
                <w:rFonts w:cs="Arial"/>
              </w:rPr>
            </w:pPr>
            <w:r w:rsidRPr="00AC041A">
              <w:rPr>
                <w:rFonts w:cs="Arial"/>
              </w:rPr>
              <w:t>Gęstość w kg/m</w:t>
            </w:r>
            <w:r w:rsidRPr="00AC041A">
              <w:rPr>
                <w:rFonts w:cs="Arial"/>
                <w:vertAlign w:val="superscript"/>
              </w:rPr>
              <w:t>3</w:t>
            </w:r>
          </w:p>
        </w:tc>
        <w:tc>
          <w:tcPr>
            <w:tcW w:w="2440" w:type="dxa"/>
            <w:hideMark/>
          </w:tcPr>
          <w:p w14:paraId="31CEB1C4" w14:textId="77777777" w:rsidR="00B4285E" w:rsidRPr="00AC041A" w:rsidRDefault="00B4285E" w:rsidP="005D16A8">
            <w:pPr>
              <w:rPr>
                <w:rFonts w:cs="Arial"/>
              </w:rPr>
            </w:pPr>
            <w:r w:rsidRPr="00AC041A">
              <w:rPr>
                <w:rFonts w:cs="Arial"/>
              </w:rPr>
              <w:t>(20°C) 1150±50</w:t>
            </w:r>
          </w:p>
        </w:tc>
      </w:tr>
      <w:tr w:rsidR="00B4285E" w:rsidRPr="00AC041A" w14:paraId="17E42746" w14:textId="77777777" w:rsidTr="005D16A8">
        <w:trPr>
          <w:tblCellSpacing w:w="37" w:type="dxa"/>
        </w:trPr>
        <w:tc>
          <w:tcPr>
            <w:tcW w:w="3160" w:type="dxa"/>
            <w:vAlign w:val="center"/>
            <w:hideMark/>
          </w:tcPr>
          <w:p w14:paraId="7CAF5542" w14:textId="77777777" w:rsidR="00B4285E" w:rsidRPr="00AC041A" w:rsidRDefault="00B4285E" w:rsidP="005D16A8">
            <w:pPr>
              <w:rPr>
                <w:rFonts w:cs="Arial"/>
              </w:rPr>
            </w:pPr>
            <w:r w:rsidRPr="00AC041A">
              <w:rPr>
                <w:rFonts w:cs="Arial"/>
              </w:rPr>
              <w:t>Lepkość</w:t>
            </w:r>
          </w:p>
        </w:tc>
        <w:tc>
          <w:tcPr>
            <w:tcW w:w="2440" w:type="dxa"/>
            <w:vAlign w:val="center"/>
            <w:hideMark/>
          </w:tcPr>
          <w:p w14:paraId="6D66B2BE" w14:textId="77777777" w:rsidR="00B4285E" w:rsidRPr="00AC041A" w:rsidRDefault="00B4285E" w:rsidP="005D16A8">
            <w:pPr>
              <w:rPr>
                <w:rFonts w:cs="Arial"/>
              </w:rPr>
            </w:pPr>
            <w:r w:rsidRPr="00AC041A">
              <w:rPr>
                <w:rFonts w:cs="Arial"/>
              </w:rPr>
              <w:t>(20°C) ok. 20 mPas</w:t>
            </w:r>
          </w:p>
        </w:tc>
      </w:tr>
    </w:tbl>
    <w:p w14:paraId="28A26733" w14:textId="77777777" w:rsidR="00B4285E" w:rsidRDefault="00B4285E" w:rsidP="002D4F7B">
      <w:pPr>
        <w:rPr>
          <w:rFonts w:cs="Arial"/>
          <w:bCs/>
        </w:rPr>
      </w:pPr>
    </w:p>
    <w:p w14:paraId="094C23E6" w14:textId="77777777" w:rsidR="002D4F7B" w:rsidRDefault="002D4F7B" w:rsidP="002D4F7B">
      <w:pPr>
        <w:rPr>
          <w:rFonts w:cs="Arial"/>
          <w:bCs/>
        </w:rPr>
      </w:pPr>
    </w:p>
    <w:p w14:paraId="1B64DC41" w14:textId="77777777" w:rsidR="002D4F7B" w:rsidRDefault="002D4F7B" w:rsidP="002D4F7B">
      <w:pPr>
        <w:rPr>
          <w:rFonts w:cs="Arial"/>
          <w:bCs/>
        </w:rPr>
      </w:pPr>
    </w:p>
    <w:p w14:paraId="1D6900F3" w14:textId="77777777" w:rsidR="00B4285E" w:rsidRDefault="00B4285E" w:rsidP="002D4F7B">
      <w:pPr>
        <w:rPr>
          <w:rFonts w:cs="Arial"/>
          <w:bCs/>
        </w:rPr>
      </w:pPr>
    </w:p>
    <w:p w14:paraId="75D7116E" w14:textId="4909E361" w:rsidR="002D4F7B" w:rsidRDefault="002D4F7B" w:rsidP="002D4F7B">
      <w:pPr>
        <w:rPr>
          <w:rFonts w:cs="Arial"/>
          <w:bCs/>
        </w:rPr>
      </w:pPr>
      <w:r>
        <w:rPr>
          <w:rFonts w:cs="Arial"/>
          <w:bCs/>
        </w:rPr>
        <w:t xml:space="preserve"> </w:t>
      </w:r>
    </w:p>
    <w:p w14:paraId="56C496BB" w14:textId="5CDFF0EF" w:rsidR="002D4F7B" w:rsidRDefault="00B4285E" w:rsidP="002D4F7B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Dyrektor Naczelny</w:t>
      </w:r>
    </w:p>
    <w:p w14:paraId="4ED761D1" w14:textId="62702CED" w:rsidR="002D4F7B" w:rsidRPr="00826679" w:rsidRDefault="002D4F7B" w:rsidP="002D4F7B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 w:rsidR="00B4285E">
        <w:rPr>
          <w:rFonts w:ascii="Arial" w:hAnsi="Arial" w:cs="Arial"/>
          <w:i/>
          <w:iCs/>
          <w:sz w:val="22"/>
          <w:szCs w:val="22"/>
        </w:rPr>
        <w:t>Małgorzata Bogdał</w:t>
      </w:r>
    </w:p>
    <w:p w14:paraId="37D07F9E" w14:textId="77777777" w:rsidR="002D4F7B" w:rsidRDefault="002D4F7B" w:rsidP="002D4F7B">
      <w:pPr>
        <w:jc w:val="right"/>
        <w:rPr>
          <w:rFonts w:cs="Arial"/>
          <w:bCs/>
        </w:rPr>
      </w:pPr>
    </w:p>
    <w:p w14:paraId="54BCB16E" w14:textId="77777777" w:rsidR="002D4F7B" w:rsidRDefault="002D4F7B" w:rsidP="002D4F7B"/>
    <w:p w14:paraId="543231D4" w14:textId="77777777" w:rsidR="00081169" w:rsidRDefault="00081169"/>
    <w:sectPr w:rsidR="00081169" w:rsidSect="002D4F7B">
      <w:headerReference w:type="default" r:id="rId6"/>
      <w:footerReference w:type="default" r:id="rId7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98F33" w14:textId="77777777" w:rsidR="002D4F7B" w:rsidRDefault="002D4F7B" w:rsidP="002D4F7B">
      <w:r>
        <w:separator/>
      </w:r>
    </w:p>
  </w:endnote>
  <w:endnote w:type="continuationSeparator" w:id="0">
    <w:p w14:paraId="4BE2DC73" w14:textId="77777777" w:rsidR="002D4F7B" w:rsidRDefault="002D4F7B" w:rsidP="002D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6573" w14:textId="18E19ACA" w:rsidR="00DC4AC7" w:rsidRPr="00B4285E" w:rsidRDefault="00B4285E" w:rsidP="00B4285E">
    <w:pPr>
      <w:pStyle w:val="Stopka"/>
    </w:pPr>
    <w:r w:rsidRPr="001B0F37">
      <w:rPr>
        <w:rFonts w:cs="Arial"/>
        <w:color w:val="808080"/>
        <w:sz w:val="14"/>
        <w:szCs w:val="14"/>
      </w:rPr>
      <w:t xml:space="preserve">Znak sprawy: </w:t>
    </w:r>
    <w:r>
      <w:rPr>
        <w:rFonts w:cs="Arial"/>
        <w:color w:val="808080"/>
        <w:sz w:val="14"/>
        <w:szCs w:val="14"/>
      </w:rPr>
      <w:t>4</w:t>
    </w:r>
    <w:r w:rsidRPr="001B0F37">
      <w:rPr>
        <w:rFonts w:cs="Arial"/>
        <w:color w:val="808080"/>
        <w:sz w:val="14"/>
        <w:szCs w:val="14"/>
      </w:rPr>
      <w:t>/202</w:t>
    </w:r>
    <w:r>
      <w:rPr>
        <w:rFonts w:cs="Arial"/>
        <w:color w:val="808080"/>
        <w:sz w:val="14"/>
        <w:szCs w:val="14"/>
      </w:rPr>
      <w:t>4</w:t>
    </w:r>
    <w:r w:rsidRPr="001B0F37">
      <w:rPr>
        <w:rFonts w:cs="Arial"/>
        <w:color w:val="808080"/>
        <w:sz w:val="14"/>
        <w:szCs w:val="14"/>
      </w:rPr>
      <w:t xml:space="preserve">/KSz           </w:t>
    </w:r>
    <w:r w:rsidRPr="001B0F37">
      <w:rPr>
        <w:rFonts w:cs="Arial"/>
        <w:color w:val="808080"/>
        <w:sz w:val="14"/>
        <w:szCs w:val="14"/>
      </w:rPr>
      <w:tab/>
      <w:t>Zakup wraz z dostawą środka chemicznego PAX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4CB6" w14:textId="77777777" w:rsidR="002D4F7B" w:rsidRDefault="002D4F7B" w:rsidP="002D4F7B">
      <w:r>
        <w:separator/>
      </w:r>
    </w:p>
  </w:footnote>
  <w:footnote w:type="continuationSeparator" w:id="0">
    <w:p w14:paraId="4FA6584A" w14:textId="77777777" w:rsidR="002D4F7B" w:rsidRDefault="002D4F7B" w:rsidP="002D4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AB6A" w14:textId="77777777" w:rsidR="00DC4AC7" w:rsidRPr="00C97CD6" w:rsidRDefault="00DC4AC7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2180978" wp14:editId="0F2FFA1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368FF546" w14:textId="77777777" w:rsidR="00DC4AC7" w:rsidRPr="00C97CD6" w:rsidRDefault="00DC4AC7" w:rsidP="00625C5F">
    <w:pPr>
      <w:ind w:left="708" w:firstLine="708"/>
      <w:rPr>
        <w:b/>
      </w:rPr>
    </w:pPr>
    <w:r w:rsidRPr="00C97CD6">
      <w:t>72-600 Świnoujście, ul. Kołłątaja 4</w:t>
    </w:r>
  </w:p>
  <w:p w14:paraId="4BC14A42" w14:textId="77777777" w:rsidR="00DC4AC7" w:rsidRPr="00C97CD6" w:rsidRDefault="00DC4AC7" w:rsidP="00625C5F">
    <w:pPr>
      <w:ind w:firstLine="708"/>
    </w:pPr>
    <w:r w:rsidRPr="00C97CD6">
      <w:t>tel. (91) 321 45 31   fax. (91) 321 47 82</w:t>
    </w:r>
  </w:p>
  <w:p w14:paraId="514A98EC" w14:textId="77777777" w:rsidR="00DC4AC7" w:rsidRPr="00C97CD6" w:rsidRDefault="00DC4AC7" w:rsidP="00625C5F">
    <w:pPr>
      <w:rPr>
        <w:rFonts w:ascii="Times New Roman" w:hAnsi="Times New Roman"/>
        <w:sz w:val="18"/>
        <w:szCs w:val="18"/>
      </w:rPr>
    </w:pPr>
  </w:p>
  <w:p w14:paraId="35D9727F" w14:textId="77777777" w:rsidR="00DC4AC7" w:rsidRPr="00C97CD6" w:rsidRDefault="00DC4AC7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720A4707" w14:textId="77777777" w:rsidR="00DC4AC7" w:rsidRPr="00C97CD6" w:rsidRDefault="00DC4AC7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0F53D008" w14:textId="1862B3F5" w:rsidR="00DC4AC7" w:rsidRPr="00C97CD6" w:rsidRDefault="00DC4AC7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2D4F7B">
      <w:rPr>
        <w:sz w:val="18"/>
        <w:szCs w:val="18"/>
      </w:rPr>
      <w:t>812</w:t>
    </w:r>
    <w:r>
      <w:rPr>
        <w:sz w:val="18"/>
        <w:szCs w:val="18"/>
      </w:rPr>
      <w:t>.</w:t>
    </w:r>
    <w:r w:rsidR="002D4F7B">
      <w:rPr>
        <w:sz w:val="18"/>
        <w:szCs w:val="18"/>
      </w:rPr>
      <w:t>4</w:t>
    </w:r>
    <w:r w:rsidRPr="00C97CD6">
      <w:rPr>
        <w:sz w:val="18"/>
        <w:szCs w:val="18"/>
      </w:rPr>
      <w:t>00,00 zł</w:t>
    </w:r>
  </w:p>
  <w:p w14:paraId="1D607962" w14:textId="77777777" w:rsidR="00DC4AC7" w:rsidRDefault="00DC4AC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91DDE" wp14:editId="131B9043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4A8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7B"/>
    <w:rsid w:val="00081169"/>
    <w:rsid w:val="002D4F7B"/>
    <w:rsid w:val="003C2E3C"/>
    <w:rsid w:val="00A67671"/>
    <w:rsid w:val="00B4285E"/>
    <w:rsid w:val="00C440FE"/>
    <w:rsid w:val="00C648E1"/>
    <w:rsid w:val="00DC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EE3A"/>
  <w15:chartTrackingRefBased/>
  <w15:docId w15:val="{D5996FB5-60E3-4C38-AA83-F9300FED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F7B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D4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D4F7B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2D4F7B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2D4F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4F7B"/>
    <w:rPr>
      <w:rFonts w:eastAsia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2024-02-15T09:54:00Z</cp:lastPrinted>
  <dcterms:created xsi:type="dcterms:W3CDTF">2024-02-16T11:41:00Z</dcterms:created>
  <dcterms:modified xsi:type="dcterms:W3CDTF">2024-02-19T08:24:00Z</dcterms:modified>
</cp:coreProperties>
</file>