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EC35C6">
        <w:rPr>
          <w:bCs/>
          <w:sz w:val="22"/>
        </w:rPr>
        <w:t>.137.</w:t>
      </w:r>
      <w:r w:rsidRPr="00C74546">
        <w:rPr>
          <w:bCs/>
          <w:sz w:val="22"/>
        </w:rPr>
        <w:t>202</w:t>
      </w:r>
      <w:r w:rsidR="00306B6F">
        <w:rPr>
          <w:bCs/>
          <w:sz w:val="22"/>
        </w:rPr>
        <w:t>2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EC35C6" w:rsidRPr="00EC35C6" w:rsidRDefault="00E204BA" w:rsidP="00EC35C6">
      <w:pPr>
        <w:pStyle w:val="Tekstpodstawowy"/>
        <w:spacing w:line="276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Dostawa </w:t>
      </w:r>
      <w:r w:rsidR="00EC35C6" w:rsidRPr="00EC35C6">
        <w:rPr>
          <w:sz w:val="22"/>
          <w:szCs w:val="22"/>
        </w:rPr>
        <w:t xml:space="preserve">fabrycznie nowych samochodów osobowych 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jc w:val="center"/>
        <w:rPr>
          <w:sz w:val="22"/>
        </w:rPr>
      </w:pP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306B6F">
        <w:rPr>
          <w:sz w:val="22"/>
        </w:rPr>
        <w:t>2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8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:rsidR="00CA148F" w:rsidRPr="00C74546" w:rsidRDefault="00D9055E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9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EC35C6">
        <w:rPr>
          <w:b/>
          <w:bCs/>
          <w:sz w:val="22"/>
        </w:rPr>
        <w:t>ZP.272.1.137</w:t>
      </w:r>
      <w:r w:rsidR="00AC25FC">
        <w:rPr>
          <w:b/>
          <w:bCs/>
          <w:sz w:val="22"/>
        </w:rPr>
        <w:t>.2022</w:t>
      </w:r>
    </w:p>
    <w:p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</w:t>
      </w:r>
      <w:proofErr w:type="spellStart"/>
      <w:r w:rsidRPr="00C74546">
        <w:rPr>
          <w:b w:val="0"/>
          <w:sz w:val="22"/>
          <w:szCs w:val="22"/>
        </w:rPr>
        <w:t>Pzp</w:t>
      </w:r>
      <w:proofErr w:type="spellEnd"/>
      <w:r w:rsidRPr="00C74546">
        <w:rPr>
          <w:b w:val="0"/>
          <w:sz w:val="22"/>
          <w:szCs w:val="22"/>
        </w:rPr>
        <w:t>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D3327A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="00EC35C6">
        <w:rPr>
          <w:b w:val="0"/>
          <w:snapToGrid w:val="0"/>
          <w:sz w:val="22"/>
          <w:szCs w:val="22"/>
        </w:rPr>
        <w:t>jest dostawa fabrycznie nowych samochodów osobowych                     ( rok produkcji 2022 lub 2023).</w:t>
      </w:r>
    </w:p>
    <w:p w:rsidR="00EC35C6" w:rsidRPr="009B5840" w:rsidRDefault="00EC35C6" w:rsidP="00EC35C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9B5840">
        <w:rPr>
          <w:b w:val="0"/>
          <w:sz w:val="22"/>
          <w:szCs w:val="22"/>
        </w:rPr>
        <w:t xml:space="preserve">Zamówienie zostało </w:t>
      </w:r>
      <w:r>
        <w:rPr>
          <w:b w:val="0"/>
          <w:sz w:val="22"/>
          <w:szCs w:val="22"/>
          <w:u w:val="single"/>
        </w:rPr>
        <w:t xml:space="preserve">podzielone na 3 </w:t>
      </w:r>
      <w:r w:rsidRPr="009B5840">
        <w:rPr>
          <w:b w:val="0"/>
          <w:sz w:val="22"/>
          <w:szCs w:val="22"/>
          <w:u w:val="single"/>
        </w:rPr>
        <w:t>części</w:t>
      </w:r>
      <w:r w:rsidRPr="009B5840">
        <w:rPr>
          <w:b w:val="0"/>
          <w:sz w:val="22"/>
          <w:szCs w:val="22"/>
        </w:rPr>
        <w:t>, tj.:</w:t>
      </w:r>
    </w:p>
    <w:p w:rsidR="00EC35C6" w:rsidRDefault="00EC35C6" w:rsidP="009964E9">
      <w:pPr>
        <w:numPr>
          <w:ilvl w:val="0"/>
          <w:numId w:val="31"/>
        </w:numPr>
        <w:tabs>
          <w:tab w:val="left" w:pos="284"/>
          <w:tab w:val="left" w:pos="1134"/>
        </w:tabs>
        <w:spacing w:after="0"/>
        <w:ind w:left="1134" w:firstLine="0"/>
        <w:jc w:val="both"/>
        <w:rPr>
          <w:color w:val="000000"/>
          <w:sz w:val="22"/>
        </w:rPr>
      </w:pPr>
      <w:r w:rsidRPr="00EC35C6">
        <w:rPr>
          <w:color w:val="000000"/>
          <w:sz w:val="22"/>
        </w:rPr>
        <w:t>Część I   –</w:t>
      </w:r>
      <w:r w:rsidRPr="00730DCB">
        <w:rPr>
          <w:color w:val="000000"/>
          <w:sz w:val="22"/>
        </w:rPr>
        <w:t xml:space="preserve"> </w:t>
      </w:r>
      <w:r w:rsidRPr="00EC35C6">
        <w:rPr>
          <w:color w:val="000000"/>
          <w:sz w:val="22"/>
        </w:rPr>
        <w:t xml:space="preserve">Dostawa 1 fabrycznie nowego  samochodu osobowego </w:t>
      </w:r>
    </w:p>
    <w:p w:rsidR="00EC35C6" w:rsidRPr="00EC35C6" w:rsidRDefault="00EC35C6" w:rsidP="009964E9">
      <w:pPr>
        <w:numPr>
          <w:ilvl w:val="0"/>
          <w:numId w:val="31"/>
        </w:numPr>
        <w:tabs>
          <w:tab w:val="left" w:pos="284"/>
          <w:tab w:val="left" w:pos="1134"/>
        </w:tabs>
        <w:spacing w:after="0"/>
        <w:ind w:left="1134" w:firstLine="0"/>
        <w:jc w:val="both"/>
        <w:rPr>
          <w:color w:val="000000"/>
          <w:sz w:val="22"/>
        </w:rPr>
      </w:pPr>
      <w:r w:rsidRPr="00EC35C6">
        <w:rPr>
          <w:color w:val="000000"/>
          <w:sz w:val="22"/>
        </w:rPr>
        <w:t>Część II  – Dostawa 1 fabrycznie nowego samochodu osobowego</w:t>
      </w:r>
    </w:p>
    <w:p w:rsidR="00EC35C6" w:rsidRDefault="00EC35C6" w:rsidP="009964E9">
      <w:pPr>
        <w:numPr>
          <w:ilvl w:val="0"/>
          <w:numId w:val="31"/>
        </w:numPr>
        <w:tabs>
          <w:tab w:val="left" w:pos="284"/>
          <w:tab w:val="left" w:pos="1134"/>
        </w:tabs>
        <w:spacing w:after="0"/>
        <w:ind w:firstLine="192"/>
        <w:jc w:val="both"/>
        <w:rPr>
          <w:color w:val="000000"/>
          <w:sz w:val="22"/>
        </w:rPr>
      </w:pPr>
      <w:r>
        <w:rPr>
          <w:color w:val="000000"/>
          <w:sz w:val="22"/>
        </w:rPr>
        <w:t>Część III  – Dostawa 1 fabrycznie nowego samochodu osobowego</w:t>
      </w:r>
    </w:p>
    <w:p w:rsidR="00EC35C6" w:rsidRPr="00C15BD8" w:rsidRDefault="00EC35C6" w:rsidP="00EC35C6">
      <w:pPr>
        <w:tabs>
          <w:tab w:val="left" w:pos="284"/>
          <w:tab w:val="left" w:pos="1134"/>
        </w:tabs>
        <w:spacing w:after="0"/>
        <w:ind w:left="1134"/>
        <w:jc w:val="both"/>
        <w:rPr>
          <w:color w:val="000000"/>
          <w:sz w:val="22"/>
        </w:rPr>
      </w:pPr>
    </w:p>
    <w:p w:rsidR="00EC35C6" w:rsidRPr="00253C39" w:rsidRDefault="00EC35C6" w:rsidP="00EC35C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9B5840">
        <w:rPr>
          <w:b w:val="0"/>
          <w:snapToGrid w:val="0"/>
          <w:sz w:val="22"/>
          <w:szCs w:val="22"/>
        </w:rPr>
        <w:t xml:space="preserve">Szczegółowy opis przedmiotu zamówienia dla </w:t>
      </w:r>
      <w:r w:rsidR="00253C39">
        <w:rPr>
          <w:b w:val="0"/>
          <w:snapToGrid w:val="0"/>
          <w:sz w:val="22"/>
          <w:szCs w:val="22"/>
        </w:rPr>
        <w:t xml:space="preserve">części I </w:t>
      </w:r>
      <w:proofErr w:type="spellStart"/>
      <w:r w:rsidR="00253C39">
        <w:rPr>
          <w:b w:val="0"/>
          <w:snapToGrid w:val="0"/>
          <w:sz w:val="22"/>
          <w:szCs w:val="22"/>
        </w:rPr>
        <w:t>i</w:t>
      </w:r>
      <w:proofErr w:type="spellEnd"/>
      <w:r w:rsidR="00253C39">
        <w:rPr>
          <w:b w:val="0"/>
          <w:snapToGrid w:val="0"/>
          <w:sz w:val="22"/>
          <w:szCs w:val="22"/>
        </w:rPr>
        <w:t xml:space="preserve"> II </w:t>
      </w:r>
      <w:r w:rsidRPr="009B5840">
        <w:rPr>
          <w:b w:val="0"/>
          <w:snapToGrid w:val="0"/>
          <w:sz w:val="22"/>
          <w:szCs w:val="22"/>
        </w:rPr>
        <w:t xml:space="preserve"> zamówienia st</w:t>
      </w:r>
      <w:r>
        <w:rPr>
          <w:b w:val="0"/>
          <w:snapToGrid w:val="0"/>
          <w:sz w:val="22"/>
          <w:szCs w:val="22"/>
        </w:rPr>
        <w:t>anowi zał</w:t>
      </w:r>
      <w:r w:rsidR="00ED1171">
        <w:rPr>
          <w:b w:val="0"/>
          <w:snapToGrid w:val="0"/>
          <w:sz w:val="22"/>
          <w:szCs w:val="22"/>
        </w:rPr>
        <w:t>ączniki nr 1</w:t>
      </w:r>
      <w:r w:rsidR="00253C39">
        <w:rPr>
          <w:b w:val="0"/>
          <w:snapToGrid w:val="0"/>
          <w:sz w:val="22"/>
          <w:szCs w:val="22"/>
        </w:rPr>
        <w:t>a</w:t>
      </w:r>
      <w:r>
        <w:rPr>
          <w:b w:val="0"/>
          <w:snapToGrid w:val="0"/>
          <w:sz w:val="22"/>
          <w:szCs w:val="22"/>
        </w:rPr>
        <w:t xml:space="preserve"> </w:t>
      </w:r>
      <w:r w:rsidRPr="009B5840">
        <w:rPr>
          <w:b w:val="0"/>
          <w:snapToGrid w:val="0"/>
          <w:sz w:val="22"/>
          <w:szCs w:val="22"/>
        </w:rPr>
        <w:t>do SWZ.</w:t>
      </w:r>
    </w:p>
    <w:p w:rsidR="00253C39" w:rsidRPr="00253C39" w:rsidRDefault="00253C39" w:rsidP="00253C39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9B5840">
        <w:rPr>
          <w:b w:val="0"/>
          <w:snapToGrid w:val="0"/>
          <w:sz w:val="22"/>
          <w:szCs w:val="22"/>
        </w:rPr>
        <w:t xml:space="preserve">Szczegółowy opis przedmiotu zamówienia dla </w:t>
      </w:r>
      <w:r>
        <w:rPr>
          <w:b w:val="0"/>
          <w:snapToGrid w:val="0"/>
          <w:sz w:val="22"/>
          <w:szCs w:val="22"/>
        </w:rPr>
        <w:t xml:space="preserve">części III </w:t>
      </w:r>
      <w:r w:rsidRPr="009B5840">
        <w:rPr>
          <w:b w:val="0"/>
          <w:snapToGrid w:val="0"/>
          <w:sz w:val="22"/>
          <w:szCs w:val="22"/>
        </w:rPr>
        <w:t xml:space="preserve"> zamówienia st</w:t>
      </w:r>
      <w:r>
        <w:rPr>
          <w:b w:val="0"/>
          <w:snapToGrid w:val="0"/>
          <w:sz w:val="22"/>
          <w:szCs w:val="22"/>
        </w:rPr>
        <w:t>anowi zał</w:t>
      </w:r>
      <w:r w:rsidR="00ED1171">
        <w:rPr>
          <w:b w:val="0"/>
          <w:snapToGrid w:val="0"/>
          <w:sz w:val="22"/>
          <w:szCs w:val="22"/>
        </w:rPr>
        <w:t>ączniki nr 1</w:t>
      </w:r>
      <w:r>
        <w:rPr>
          <w:b w:val="0"/>
          <w:snapToGrid w:val="0"/>
          <w:sz w:val="22"/>
          <w:szCs w:val="22"/>
        </w:rPr>
        <w:t xml:space="preserve">b </w:t>
      </w:r>
      <w:r w:rsidRPr="009B5840">
        <w:rPr>
          <w:b w:val="0"/>
          <w:snapToGrid w:val="0"/>
          <w:sz w:val="22"/>
          <w:szCs w:val="22"/>
        </w:rPr>
        <w:t>do SWZ.</w:t>
      </w:r>
    </w:p>
    <w:p w:rsidR="00253C39" w:rsidRPr="00C15BD8" w:rsidRDefault="00253C39" w:rsidP="00253C39">
      <w:pPr>
        <w:pStyle w:val="Tekstpodstawowy"/>
        <w:tabs>
          <w:tab w:val="left" w:pos="284"/>
        </w:tabs>
        <w:spacing w:line="276" w:lineRule="auto"/>
        <w:ind w:left="1068"/>
        <w:jc w:val="both"/>
        <w:rPr>
          <w:b w:val="0"/>
          <w:sz w:val="22"/>
          <w:szCs w:val="22"/>
        </w:rPr>
      </w:pPr>
    </w:p>
    <w:p w:rsidR="00EC35C6" w:rsidRPr="00EC35C6" w:rsidRDefault="00EC35C6" w:rsidP="00EC35C6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color w:val="000000"/>
          <w:sz w:val="22"/>
        </w:rPr>
      </w:pPr>
      <w:r w:rsidRPr="009B686E">
        <w:rPr>
          <w:color w:val="000000"/>
          <w:sz w:val="22"/>
        </w:rPr>
        <w:lastRenderedPageBreak/>
        <w:t>Zamawiający  dopuszcza składanie ofert częściowych zgodnie z podziałem na część I, część II</w:t>
      </w:r>
      <w:r w:rsidR="00253C39">
        <w:rPr>
          <w:color w:val="000000"/>
          <w:sz w:val="22"/>
        </w:rPr>
        <w:t>, część III</w:t>
      </w:r>
      <w:r w:rsidRPr="009B686E">
        <w:rPr>
          <w:color w:val="000000"/>
          <w:sz w:val="22"/>
        </w:rPr>
        <w:t>. Wykonawca może złożyć ofertę na każdą z części zamówienia</w:t>
      </w:r>
      <w:r>
        <w:rPr>
          <w:color w:val="000000"/>
          <w:sz w:val="22"/>
        </w:rPr>
        <w:t>.</w:t>
      </w:r>
    </w:p>
    <w:p w:rsidR="00EC35C6" w:rsidRPr="006F2269" w:rsidRDefault="00EC35C6" w:rsidP="00EC35C6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color w:val="000000"/>
          <w:sz w:val="22"/>
        </w:rPr>
      </w:pPr>
      <w:r w:rsidRPr="00917D78">
        <w:rPr>
          <w:snapToGrid w:val="0"/>
          <w:sz w:val="22"/>
        </w:rPr>
        <w:t>Kategoria przedmiotu zamówienia zgodnie ze Wspólnym Słownikiem Zamówień (CPV):</w:t>
      </w:r>
    </w:p>
    <w:p w:rsidR="00EC35C6" w:rsidRPr="00C15BD8" w:rsidRDefault="00EC35C6" w:rsidP="00EC35C6">
      <w:pPr>
        <w:pStyle w:val="Akapitzlist"/>
        <w:tabs>
          <w:tab w:val="left" w:pos="284"/>
        </w:tabs>
        <w:spacing w:after="0" w:line="360" w:lineRule="auto"/>
        <w:ind w:left="1068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34110000-1</w:t>
      </w:r>
      <w:r w:rsidRPr="001B4BB9">
        <w:rPr>
          <w:b/>
          <w:color w:val="000000"/>
          <w:sz w:val="22"/>
        </w:rPr>
        <w:t xml:space="preserve">  </w:t>
      </w:r>
      <w:r>
        <w:rPr>
          <w:color w:val="000000"/>
          <w:sz w:val="22"/>
        </w:rPr>
        <w:t xml:space="preserve">samochody osobowe  </w:t>
      </w:r>
    </w:p>
    <w:p w:rsidR="00EC35C6" w:rsidRPr="006F2269" w:rsidRDefault="00EC35C6" w:rsidP="00EC35C6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sz w:val="22"/>
        </w:rPr>
      </w:pPr>
      <w:r w:rsidRPr="00917D78">
        <w:rPr>
          <w:sz w:val="22"/>
        </w:rPr>
        <w:t xml:space="preserve">Wykonawca </w:t>
      </w:r>
      <w:r w:rsidRPr="00917D78">
        <w:rPr>
          <w:color w:val="000000"/>
          <w:sz w:val="22"/>
        </w:rPr>
        <w:t xml:space="preserve">może </w:t>
      </w:r>
      <w:r w:rsidRPr="00917D78">
        <w:rPr>
          <w:sz w:val="22"/>
        </w:rPr>
        <w:t>powierzyć wykonanie</w:t>
      </w:r>
      <w:r>
        <w:rPr>
          <w:sz w:val="22"/>
        </w:rPr>
        <w:t xml:space="preserve"> części zamówienia podwykonawcy. </w:t>
      </w:r>
    </w:p>
    <w:p w:rsid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21F34" w:rsidRPr="00775399" w:rsidRDefault="00921F34" w:rsidP="00B51ED6">
      <w:pPr>
        <w:pStyle w:val="Akapitzlist"/>
        <w:spacing w:before="26" w:after="0"/>
        <w:jc w:val="both"/>
        <w:rPr>
          <w:i/>
          <w:sz w:val="22"/>
        </w:rPr>
      </w:pPr>
    </w:p>
    <w:p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A93E23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</w:t>
      </w:r>
      <w:proofErr w:type="spellStart"/>
      <w:r w:rsidR="004C2C03">
        <w:rPr>
          <w:b w:val="0"/>
          <w:sz w:val="22"/>
          <w:szCs w:val="22"/>
        </w:rPr>
        <w:t>Pzp</w:t>
      </w:r>
      <w:proofErr w:type="spellEnd"/>
      <w:r w:rsidR="004C2C03">
        <w:rPr>
          <w:b w:val="0"/>
          <w:sz w:val="22"/>
          <w:szCs w:val="22"/>
        </w:rPr>
        <w:t>.</w:t>
      </w:r>
      <w:r w:rsidRPr="00C74546">
        <w:rPr>
          <w:b w:val="0"/>
          <w:sz w:val="22"/>
          <w:szCs w:val="22"/>
        </w:rPr>
        <w:t xml:space="preserve"> 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Pr="0091781E" w:rsidRDefault="005B0BB9" w:rsidP="00066F60">
      <w:pPr>
        <w:pStyle w:val="Akapitzlist"/>
        <w:rPr>
          <w:sz w:val="22"/>
        </w:rPr>
      </w:pPr>
      <w:r>
        <w:rPr>
          <w:sz w:val="22"/>
        </w:rPr>
        <w:t>Termin wykonania zamówienia: 10 miesięcy</w:t>
      </w:r>
      <w:r w:rsidR="00ED1171">
        <w:rPr>
          <w:sz w:val="22"/>
        </w:rPr>
        <w:t xml:space="preserve"> od  dnia zawarcia umowy.</w:t>
      </w:r>
    </w:p>
    <w:p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lastRenderedPageBreak/>
        <w:t xml:space="preserve">Zamawiający nie przewiduje udzielania zamówień, o których mowa w art. 214 ust. 1 pkt 7 i 8 </w:t>
      </w:r>
      <w:r>
        <w:rPr>
          <w:sz w:val="22"/>
        </w:rPr>
        <w:t xml:space="preserve">ustawy </w:t>
      </w:r>
      <w:proofErr w:type="spellStart"/>
      <w:r>
        <w:rPr>
          <w:sz w:val="22"/>
        </w:rPr>
        <w:t>Pzp</w:t>
      </w:r>
      <w:proofErr w:type="spellEnd"/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proofErr w:type="spellStart"/>
      <w:r w:rsidR="00F42657" w:rsidRPr="00971C0B">
        <w:rPr>
          <w:sz w:val="22"/>
        </w:rPr>
        <w:t>Pzp</w:t>
      </w:r>
      <w:proofErr w:type="spellEnd"/>
      <w:r w:rsidR="00F42657" w:rsidRPr="00971C0B">
        <w:rPr>
          <w:sz w:val="22"/>
        </w:rPr>
        <w:t>.</w:t>
      </w:r>
      <w:r w:rsidR="00932E0A" w:rsidRPr="00971C0B">
        <w:rPr>
          <w:sz w:val="22"/>
        </w:rPr>
        <w:t xml:space="preserve"> </w:t>
      </w:r>
    </w:p>
    <w:p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proofErr w:type="spellStart"/>
      <w:r w:rsidRPr="00971C0B">
        <w:rPr>
          <w:color w:val="000000"/>
          <w:sz w:val="22"/>
        </w:rPr>
        <w:t>Pzp</w:t>
      </w:r>
      <w:proofErr w:type="spellEnd"/>
      <w:r w:rsidR="00932E0A" w:rsidRPr="00971C0B">
        <w:rPr>
          <w:color w:val="000000"/>
          <w:sz w:val="22"/>
        </w:rPr>
        <w:t>.</w:t>
      </w:r>
    </w:p>
    <w:p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 xml:space="preserve">o szczególnych </w:t>
      </w:r>
      <w:r w:rsidR="00D9646A">
        <w:rPr>
          <w:sz w:val="22"/>
        </w:rPr>
        <w:lastRenderedPageBreak/>
        <w:t>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</w:t>
      </w:r>
      <w:proofErr w:type="spellStart"/>
      <w:r w:rsidR="00325148" w:rsidRPr="00325148">
        <w:rPr>
          <w:color w:val="000000"/>
          <w:sz w:val="22"/>
        </w:rPr>
        <w:t>Pzp</w:t>
      </w:r>
      <w:proofErr w:type="spellEnd"/>
      <w:r w:rsidR="00325148" w:rsidRPr="00325148">
        <w:rPr>
          <w:color w:val="000000"/>
          <w:sz w:val="22"/>
        </w:rPr>
        <w:t xml:space="preserve">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8655C1" w:rsidRDefault="008655C1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sz w:val="22"/>
        </w:rPr>
      </w:pPr>
    </w:p>
    <w:p w:rsidR="003F2F74" w:rsidRPr="00ED1171" w:rsidRDefault="00FE0280" w:rsidP="00ED117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color w:val="000000"/>
          <w:sz w:val="22"/>
        </w:rPr>
      </w:pPr>
      <w:r w:rsidRPr="00D807B0">
        <w:rPr>
          <w:bCs/>
          <w:sz w:val="22"/>
        </w:rPr>
        <w:t>Zamawiający nie określa warunków udziału w postępowaniu.</w:t>
      </w: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E33E9C" w:rsidRDefault="00E33E9C" w:rsidP="00E33E9C">
      <w:pPr>
        <w:overflowPunct w:val="0"/>
        <w:spacing w:after="0" w:line="360" w:lineRule="auto"/>
        <w:ind w:left="424"/>
        <w:jc w:val="both"/>
        <w:rPr>
          <w:bCs/>
          <w:color w:val="FF0000"/>
          <w:sz w:val="22"/>
        </w:rPr>
      </w:pP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9964E9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9964E9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9964E9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:rsidR="0064583B" w:rsidRPr="00102A09" w:rsidRDefault="0064583B" w:rsidP="009964E9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 xml:space="preserve">dla Wykonawców </w:t>
      </w:r>
      <w:r w:rsidR="00102A09" w:rsidRPr="00102A09">
        <w:rPr>
          <w:color w:val="000000" w:themeColor="text1"/>
          <w:sz w:val="22"/>
        </w:rPr>
        <w:lastRenderedPageBreak/>
        <w:t>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2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9964E9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754F95" w:rsidRPr="00E1439E" w:rsidRDefault="0064583B" w:rsidP="009964E9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C742BE" w:rsidRDefault="00C742BE" w:rsidP="00D565AB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9964E9">
      <w:pPr>
        <w:pStyle w:val="Akapitzlist"/>
        <w:numPr>
          <w:ilvl w:val="0"/>
          <w:numId w:val="23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</w:t>
      </w:r>
      <w:r w:rsidR="004E70BF" w:rsidRPr="0064583B">
        <w:rPr>
          <w:color w:val="000000" w:themeColor="text1"/>
          <w:sz w:val="22"/>
        </w:rPr>
        <w:t xml:space="preserve"> </w:t>
      </w:r>
      <w:r w:rsidRPr="0064583B">
        <w:rPr>
          <w:color w:val="000000" w:themeColor="text1"/>
          <w:sz w:val="22"/>
        </w:rPr>
        <w:t xml:space="preserve">: </w:t>
      </w:r>
      <w:r w:rsidR="00ED1171">
        <w:rPr>
          <w:color w:val="000000" w:themeColor="text1"/>
          <w:sz w:val="22"/>
        </w:rPr>
        <w:t>Ewa Klimczak, tel. 89 52 19 845.</w:t>
      </w:r>
    </w:p>
    <w:p w:rsidR="0064583B" w:rsidRPr="0064583B" w:rsidRDefault="0064583B" w:rsidP="009964E9">
      <w:pPr>
        <w:pStyle w:val="Akapitzlist"/>
        <w:numPr>
          <w:ilvl w:val="0"/>
          <w:numId w:val="23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D807B0" w:rsidRDefault="00D807B0" w:rsidP="00FB667A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>od dnia upływu t</w:t>
      </w:r>
      <w:r w:rsidR="00651E9D">
        <w:rPr>
          <w:color w:val="000000"/>
          <w:sz w:val="22"/>
        </w:rPr>
        <w:t>erminu składania ofert do dnia 09.02.2023r.</w:t>
      </w:r>
    </w:p>
    <w:p w:rsidR="00EB0990" w:rsidRPr="00FB667A" w:rsidRDefault="00EB0990" w:rsidP="00FB667A">
      <w:pPr>
        <w:spacing w:after="0" w:line="360" w:lineRule="auto"/>
        <w:ind w:left="708" w:firstLine="12"/>
        <w:jc w:val="both"/>
        <w:rPr>
          <w:sz w:val="22"/>
        </w:rPr>
      </w:pP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C34A44" w:rsidRDefault="00CB0617" w:rsidP="009964E9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</w:t>
      </w:r>
      <w:proofErr w:type="spellStart"/>
      <w:r w:rsidR="004E42EF">
        <w:rPr>
          <w:color w:val="000000"/>
          <w:sz w:val="22"/>
        </w:rPr>
        <w:t>Pzp</w:t>
      </w:r>
      <w:proofErr w:type="spellEnd"/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:rsidR="00C34A44" w:rsidRPr="007922BF" w:rsidRDefault="00C34A44" w:rsidP="009964E9">
      <w:pPr>
        <w:pStyle w:val="ust"/>
        <w:numPr>
          <w:ilvl w:val="0"/>
          <w:numId w:val="20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lastRenderedPageBreak/>
        <w:t>Wykonawca może złożyć jedną ofertę.</w:t>
      </w:r>
    </w:p>
    <w:p w:rsidR="00C34A44" w:rsidRPr="007922BF" w:rsidRDefault="00C34A44" w:rsidP="009964E9">
      <w:pPr>
        <w:pStyle w:val="ust"/>
        <w:numPr>
          <w:ilvl w:val="0"/>
          <w:numId w:val="20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9964E9">
      <w:pPr>
        <w:pStyle w:val="ust"/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9964E9">
      <w:pPr>
        <w:pStyle w:val="ust"/>
        <w:numPr>
          <w:ilvl w:val="0"/>
          <w:numId w:val="20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9964E9">
      <w:pPr>
        <w:pStyle w:val="ust"/>
        <w:numPr>
          <w:ilvl w:val="0"/>
          <w:numId w:val="20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Default="007373F1" w:rsidP="00DC63A6">
      <w:pPr>
        <w:pStyle w:val="ust"/>
        <w:numPr>
          <w:ilvl w:val="1"/>
          <w:numId w:val="21"/>
        </w:numPr>
        <w:spacing w:before="0" w:after="0" w:line="360" w:lineRule="auto"/>
        <w:ind w:left="1276" w:hanging="425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</w:t>
      </w:r>
      <w:r w:rsidR="00DC63A6" w:rsidRPr="00DC63A6">
        <w:rPr>
          <w:color w:val="000000"/>
          <w:sz w:val="22"/>
          <w:szCs w:val="22"/>
        </w:rPr>
        <w:t>odpowiednio dla części zamówienia, na którą Wykonawca składa ofertę – zgodnie ze wzorem stano</w:t>
      </w:r>
      <w:r w:rsidR="00DC63A6">
        <w:rPr>
          <w:color w:val="000000"/>
          <w:sz w:val="22"/>
          <w:szCs w:val="22"/>
        </w:rPr>
        <w:t xml:space="preserve">wiącym załącznik nr 2a, 2b, 2c </w:t>
      </w:r>
      <w:r w:rsidR="00DC63A6" w:rsidRPr="00DC63A6">
        <w:rPr>
          <w:color w:val="000000"/>
          <w:sz w:val="22"/>
          <w:szCs w:val="22"/>
        </w:rPr>
        <w:t>do SWZ</w:t>
      </w:r>
      <w:r w:rsidR="00C34A44" w:rsidRPr="007922BF">
        <w:rPr>
          <w:color w:val="000000"/>
          <w:sz w:val="22"/>
          <w:szCs w:val="22"/>
        </w:rPr>
        <w:t xml:space="preserve">; </w:t>
      </w:r>
    </w:p>
    <w:p w:rsidR="003366C6" w:rsidRPr="00F433A4" w:rsidRDefault="003366C6" w:rsidP="009964E9">
      <w:pPr>
        <w:pStyle w:val="ust"/>
        <w:numPr>
          <w:ilvl w:val="1"/>
          <w:numId w:val="21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:rsidR="00C34A44" w:rsidRDefault="00C34A44" w:rsidP="009964E9">
      <w:pPr>
        <w:pStyle w:val="ust"/>
        <w:numPr>
          <w:ilvl w:val="1"/>
          <w:numId w:val="21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Oświadczenie,</w:t>
      </w:r>
      <w:r w:rsidRPr="007922BF">
        <w:rPr>
          <w:sz w:val="22"/>
          <w:szCs w:val="22"/>
        </w:rPr>
        <w:t xml:space="preserve"> o którym mowa</w:t>
      </w:r>
      <w:r>
        <w:rPr>
          <w:sz w:val="22"/>
          <w:szCs w:val="22"/>
        </w:rPr>
        <w:t xml:space="preserve"> w art. 125 ust. 1 </w:t>
      </w:r>
      <w:r w:rsidR="00AF0905">
        <w:rPr>
          <w:sz w:val="22"/>
          <w:szCs w:val="22"/>
        </w:rPr>
        <w:t xml:space="preserve">ustawy </w:t>
      </w:r>
      <w:proofErr w:type="spellStart"/>
      <w:r w:rsidR="00AF0905">
        <w:rPr>
          <w:sz w:val="22"/>
          <w:szCs w:val="22"/>
        </w:rPr>
        <w:t>Pzp</w:t>
      </w:r>
      <w:proofErr w:type="spellEnd"/>
      <w:r w:rsidR="00AF0905">
        <w:rPr>
          <w:sz w:val="22"/>
          <w:szCs w:val="22"/>
        </w:rPr>
        <w:t xml:space="preserve"> </w:t>
      </w:r>
      <w:r w:rsidR="009A285D">
        <w:rPr>
          <w:sz w:val="22"/>
          <w:szCs w:val="22"/>
        </w:rPr>
        <w:t>potwierdzające brak podstaw wykluczenia</w:t>
      </w:r>
      <w:r w:rsidR="00F504F2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Załącznik nr </w:t>
      </w:r>
      <w:r w:rsidR="00ED1171">
        <w:rPr>
          <w:sz w:val="22"/>
          <w:szCs w:val="22"/>
        </w:rPr>
        <w:t>3</w:t>
      </w:r>
      <w:r>
        <w:rPr>
          <w:sz w:val="22"/>
          <w:szCs w:val="22"/>
        </w:rPr>
        <w:t xml:space="preserve"> do S</w:t>
      </w:r>
      <w:r w:rsidRPr="007922BF">
        <w:rPr>
          <w:sz w:val="22"/>
          <w:szCs w:val="22"/>
        </w:rPr>
        <w:t>WZ.</w:t>
      </w:r>
    </w:p>
    <w:p w:rsidR="00C34A44" w:rsidRPr="004E2B8D" w:rsidRDefault="00C34A44" w:rsidP="009964E9">
      <w:pPr>
        <w:pStyle w:val="Tekstpodstawowy"/>
        <w:numPr>
          <w:ilvl w:val="0"/>
          <w:numId w:val="20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C34A44" w:rsidRPr="004E2B8D" w:rsidRDefault="00C34A44" w:rsidP="009964E9">
      <w:pPr>
        <w:pStyle w:val="Tekstpodstawowy"/>
        <w:numPr>
          <w:ilvl w:val="0"/>
          <w:numId w:val="20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D536A9" w:rsidRDefault="00AF0905" w:rsidP="009964E9">
      <w:pPr>
        <w:pStyle w:val="Akapitzlist"/>
        <w:numPr>
          <w:ilvl w:val="0"/>
          <w:numId w:val="20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>ykonawców. Oświadczenia te potwie</w:t>
      </w:r>
      <w:r w:rsidR="00ED1171">
        <w:rPr>
          <w:color w:val="000000"/>
          <w:sz w:val="22"/>
        </w:rPr>
        <w:t>rdzają brak podstaw wykluczenia.</w:t>
      </w:r>
    </w:p>
    <w:p w:rsidR="00AF0905" w:rsidRPr="001C1DC8" w:rsidRDefault="00AF0905" w:rsidP="009964E9">
      <w:pPr>
        <w:pStyle w:val="Akapitzlist"/>
        <w:numPr>
          <w:ilvl w:val="0"/>
          <w:numId w:val="20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:rsidR="00C34A44" w:rsidRPr="007922BF" w:rsidRDefault="00C34A44" w:rsidP="009964E9">
      <w:pPr>
        <w:numPr>
          <w:ilvl w:val="0"/>
          <w:numId w:val="20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8C58AE">
        <w:rPr>
          <w:sz w:val="22"/>
        </w:rPr>
        <w:t>.</w:t>
      </w:r>
    </w:p>
    <w:p w:rsidR="00AC47A6" w:rsidRPr="00AC47A6" w:rsidRDefault="00CE32B4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>, z uwzględnieniem rodzaju przekazywanych danych.</w:t>
      </w:r>
    </w:p>
    <w:p w:rsidR="00AC47A6" w:rsidRPr="00AC47A6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lastRenderedPageBreak/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:rsidR="00A64EC0" w:rsidRPr="00A64EC0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</w:t>
      </w:r>
      <w:proofErr w:type="spellStart"/>
      <w:r w:rsidR="00AC47A6" w:rsidRPr="00A64EC0">
        <w:rPr>
          <w:color w:val="000000"/>
          <w:sz w:val="22"/>
        </w:rPr>
        <w:t>Pzp</w:t>
      </w:r>
      <w:proofErr w:type="spellEnd"/>
      <w:r w:rsidR="00AC47A6" w:rsidRPr="00A64EC0">
        <w:rPr>
          <w:color w:val="000000"/>
          <w:sz w:val="22"/>
        </w:rPr>
        <w:t>.</w:t>
      </w:r>
    </w:p>
    <w:p w:rsidR="00A64EC0" w:rsidRPr="00A64EC0" w:rsidRDefault="00D560AC" w:rsidP="009964E9">
      <w:pPr>
        <w:pStyle w:val="Akapitzlist"/>
        <w:numPr>
          <w:ilvl w:val="0"/>
          <w:numId w:val="20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1F6541" w:rsidRDefault="00D560AC" w:rsidP="009964E9">
      <w:pPr>
        <w:pStyle w:val="Akapitzlist"/>
        <w:numPr>
          <w:ilvl w:val="0"/>
          <w:numId w:val="20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1F6541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:rsidR="00E97EBB" w:rsidRPr="00E97EBB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E97EBB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D560AC" w:rsidRPr="00E97EBB" w:rsidRDefault="00D560AC" w:rsidP="009964E9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 xml:space="preserve">ykonawca wspólnie ubiegający się o </w:t>
      </w:r>
      <w:r w:rsidRPr="00E97EBB">
        <w:rPr>
          <w:color w:val="000000"/>
          <w:sz w:val="22"/>
        </w:rPr>
        <w:lastRenderedPageBreak/>
        <w:t>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E97EBB" w:rsidRDefault="00D560AC" w:rsidP="009964E9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:rsidR="00D560AC" w:rsidRPr="00E97EBB" w:rsidRDefault="00D560AC" w:rsidP="009964E9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E97EBB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A10AEA" w:rsidRPr="00A10AEA" w:rsidRDefault="00E97EBB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A10AEA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A10AEA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A10AEA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D560AC" w:rsidRPr="00A10AEA" w:rsidRDefault="00D560AC" w:rsidP="009964E9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A10AEA" w:rsidRDefault="00D560AC" w:rsidP="009964E9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D560AC" w:rsidRPr="00A10AEA" w:rsidRDefault="00D560AC" w:rsidP="009964E9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pełnomocnictwa - mocodawca.</w:t>
      </w:r>
    </w:p>
    <w:p w:rsidR="00A10AEA" w:rsidRPr="00A10AEA" w:rsidRDefault="00D560AC" w:rsidP="009964E9">
      <w:pPr>
        <w:pStyle w:val="Akapitzlist"/>
        <w:numPr>
          <w:ilvl w:val="0"/>
          <w:numId w:val="20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:rsidR="00A10AEA" w:rsidRPr="00A10AEA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:rsidR="00D560AC" w:rsidRPr="00A10AEA" w:rsidRDefault="00D560AC" w:rsidP="009964E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D560AC" w:rsidRPr="00A10AEA" w:rsidRDefault="00D560AC" w:rsidP="009964E9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A10AEA" w:rsidRDefault="00D560AC" w:rsidP="009964E9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A10AEA" w:rsidRDefault="00D560AC" w:rsidP="009964E9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D560AC" w:rsidRPr="00A10AEA" w:rsidRDefault="00D560AC" w:rsidP="009964E9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D26118" w:rsidRPr="00D1654D" w:rsidRDefault="009B431F" w:rsidP="009964E9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D1654D">
        <w:rPr>
          <w:rFonts w:eastAsia="Calibri"/>
          <w:sz w:val="22"/>
          <w:lang w:eastAsia="en-US"/>
        </w:rPr>
        <w:t>xps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odt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odp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doc</w:t>
      </w:r>
      <w:proofErr w:type="spellEnd"/>
      <w:r w:rsidR="00D26118" w:rsidRPr="00D1654D">
        <w:rPr>
          <w:rFonts w:eastAsia="Calibri"/>
          <w:sz w:val="22"/>
          <w:lang w:eastAsia="en-US"/>
        </w:rPr>
        <w:t xml:space="preserve">; .xls; </w:t>
      </w:r>
      <w:r w:rsidR="00D86DF3">
        <w:rPr>
          <w:rFonts w:eastAsia="Calibri"/>
          <w:sz w:val="22"/>
          <w:lang w:eastAsia="en-US"/>
        </w:rPr>
        <w:t>.</w:t>
      </w:r>
      <w:proofErr w:type="spellStart"/>
      <w:r w:rsidR="00D86DF3">
        <w:rPr>
          <w:rFonts w:eastAsia="Calibri"/>
          <w:sz w:val="22"/>
          <w:lang w:eastAsia="en-US"/>
        </w:rPr>
        <w:t>ppt</w:t>
      </w:r>
      <w:proofErr w:type="spellEnd"/>
      <w:r w:rsidR="00D86DF3">
        <w:rPr>
          <w:rFonts w:eastAsia="Calibri"/>
          <w:sz w:val="22"/>
          <w:lang w:eastAsia="en-US"/>
        </w:rPr>
        <w:t xml:space="preserve">; </w:t>
      </w:r>
      <w:r w:rsidR="002964E8">
        <w:rPr>
          <w:rFonts w:eastAsia="Calibri"/>
          <w:sz w:val="22"/>
          <w:lang w:eastAsia="en-US"/>
        </w:rPr>
        <w:t>.</w:t>
      </w:r>
      <w:proofErr w:type="spellStart"/>
      <w:r w:rsidR="002964E8">
        <w:rPr>
          <w:rFonts w:eastAsia="Calibri"/>
          <w:sz w:val="22"/>
          <w:lang w:eastAsia="en-US"/>
        </w:rPr>
        <w:t>docx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xlsx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pptx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csv</w:t>
      </w:r>
      <w:proofErr w:type="spellEnd"/>
      <w:r w:rsidR="002964E8">
        <w:rPr>
          <w:rFonts w:eastAsia="Calibri"/>
          <w:sz w:val="22"/>
          <w:lang w:eastAsia="en-US"/>
        </w:rPr>
        <w:t>;</w:t>
      </w:r>
      <w:r w:rsidR="00726827">
        <w:rPr>
          <w:rFonts w:eastAsia="Calibri"/>
          <w:sz w:val="22"/>
          <w:lang w:eastAsia="en-US"/>
        </w:rPr>
        <w:t xml:space="preserve"> .mp3; .</w:t>
      </w:r>
      <w:proofErr w:type="spellStart"/>
      <w:r w:rsidR="00726827">
        <w:rPr>
          <w:rFonts w:eastAsia="Calibri"/>
          <w:sz w:val="22"/>
          <w:lang w:eastAsia="en-US"/>
        </w:rPr>
        <w:t>wav</w:t>
      </w:r>
      <w:proofErr w:type="spellEnd"/>
      <w:r w:rsidR="00726827">
        <w:rPr>
          <w:rFonts w:eastAsia="Calibri"/>
          <w:sz w:val="22"/>
          <w:lang w:eastAsia="en-US"/>
        </w:rPr>
        <w:t>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:rsidR="00431ED8" w:rsidRPr="00431ED8" w:rsidRDefault="00431ED8" w:rsidP="009964E9">
      <w:pPr>
        <w:pStyle w:val="pkt1"/>
        <w:numPr>
          <w:ilvl w:val="0"/>
          <w:numId w:val="20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9964E9">
      <w:pPr>
        <w:pStyle w:val="pkt1"/>
        <w:numPr>
          <w:ilvl w:val="0"/>
          <w:numId w:val="12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9964E9">
      <w:pPr>
        <w:pStyle w:val="pkt1"/>
        <w:numPr>
          <w:ilvl w:val="0"/>
          <w:numId w:val="13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AA3735">
        <w:rPr>
          <w:b/>
          <w:color w:val="0000FF"/>
          <w:sz w:val="22"/>
          <w:szCs w:val="22"/>
        </w:rPr>
        <w:t>11.01.</w:t>
      </w:r>
      <w:r w:rsidR="007C5247">
        <w:rPr>
          <w:b/>
          <w:color w:val="0000FF"/>
          <w:sz w:val="22"/>
          <w:szCs w:val="22"/>
        </w:rPr>
        <w:t>202</w:t>
      </w:r>
      <w:r w:rsidR="002440AA">
        <w:rPr>
          <w:b/>
          <w:color w:val="0000FF"/>
          <w:sz w:val="22"/>
          <w:szCs w:val="22"/>
        </w:rPr>
        <w:t>3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9964E9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9964E9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9964E9">
      <w:pPr>
        <w:pStyle w:val="pkt1"/>
        <w:numPr>
          <w:ilvl w:val="0"/>
          <w:numId w:val="12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E70117" w:rsidRDefault="003645FB" w:rsidP="009964E9">
      <w:pPr>
        <w:pStyle w:val="pkt1"/>
        <w:numPr>
          <w:ilvl w:val="0"/>
          <w:numId w:val="14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lastRenderedPageBreak/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:rsidR="00365EE4" w:rsidRPr="000708CA" w:rsidRDefault="00365EE4" w:rsidP="009964E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9964E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9964E9">
      <w:pPr>
        <w:pStyle w:val="Akapitzlist"/>
        <w:numPr>
          <w:ilvl w:val="0"/>
          <w:numId w:val="14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E70117" w:rsidRPr="004C06BB" w:rsidRDefault="00AF2195" w:rsidP="009964E9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9964E9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9964E9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9964E9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9964E9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9964E9">
      <w:pPr>
        <w:pStyle w:val="Akapitzlist"/>
        <w:numPr>
          <w:ilvl w:val="0"/>
          <w:numId w:val="14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9964E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9964E9">
      <w:pPr>
        <w:pStyle w:val="Akapitzlist"/>
        <w:numPr>
          <w:ilvl w:val="0"/>
          <w:numId w:val="14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ED1171" w:rsidRPr="000708CA" w:rsidRDefault="00ED1171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TERMIN OTWARCIA OFERT</w:t>
      </w:r>
      <w:bookmarkStart w:id="0" w:name="_GoBack"/>
      <w:bookmarkEnd w:id="0"/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8352DB" w:rsidRDefault="008352DB" w:rsidP="009964E9">
      <w:pPr>
        <w:pStyle w:val="Akapitzlist"/>
        <w:numPr>
          <w:ilvl w:val="0"/>
          <w:numId w:val="11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AA3735" w:rsidRPr="00AA3735">
        <w:rPr>
          <w:b/>
          <w:color w:val="0000FF"/>
          <w:sz w:val="22"/>
        </w:rPr>
        <w:t>11.01.</w:t>
      </w:r>
      <w:r w:rsidR="002440AA">
        <w:rPr>
          <w:b/>
          <w:color w:val="0000FF"/>
          <w:sz w:val="22"/>
        </w:rPr>
        <w:t>2023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ED1171">
        <w:rPr>
          <w:b/>
          <w:color w:val="0000FF"/>
          <w:sz w:val="22"/>
        </w:rPr>
        <w:t>10:10.</w:t>
      </w:r>
    </w:p>
    <w:p w:rsidR="008352DB" w:rsidRPr="008352DB" w:rsidRDefault="008352DB" w:rsidP="009964E9">
      <w:pPr>
        <w:pStyle w:val="Akapitzlist"/>
        <w:numPr>
          <w:ilvl w:val="0"/>
          <w:numId w:val="11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9964E9">
      <w:pPr>
        <w:pStyle w:val="Skrconyadreszwrotny"/>
        <w:numPr>
          <w:ilvl w:val="0"/>
          <w:numId w:val="9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9964E9">
      <w:pPr>
        <w:pStyle w:val="Skrconyadreszwrotny"/>
        <w:numPr>
          <w:ilvl w:val="0"/>
          <w:numId w:val="9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0C0FB8" w:rsidRDefault="00B237B1" w:rsidP="009964E9">
      <w:pPr>
        <w:pStyle w:val="Skrconyadreszwrotny"/>
        <w:numPr>
          <w:ilvl w:val="0"/>
          <w:numId w:val="9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0C0FB8" w:rsidRPr="000C0FB8" w:rsidRDefault="000C0FB8" w:rsidP="009964E9">
      <w:pPr>
        <w:pStyle w:val="Akapitzlist"/>
        <w:numPr>
          <w:ilvl w:val="0"/>
          <w:numId w:val="9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0C0FB8">
        <w:rPr>
          <w:color w:val="000000"/>
          <w:sz w:val="22"/>
        </w:rPr>
        <w:t>późn</w:t>
      </w:r>
      <w:proofErr w:type="spellEnd"/>
      <w:r w:rsidRPr="000C0FB8">
        <w:rPr>
          <w:color w:val="000000"/>
          <w:sz w:val="22"/>
        </w:rPr>
        <w:t xml:space="preserve">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9964E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9964E9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9964E9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9964E9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0C0FB8" w:rsidRDefault="000C0FB8" w:rsidP="009964E9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FD6A36" w:rsidRPr="00C74546" w:rsidRDefault="00FD6A36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FD6A3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FD6A36" w:rsidRPr="0090088D" w:rsidRDefault="00FD6A36" w:rsidP="00FD6A36">
      <w:pPr>
        <w:pStyle w:val="Akapitzlist"/>
        <w:spacing w:before="26" w:after="0"/>
        <w:jc w:val="both"/>
        <w:rPr>
          <w:b/>
          <w:sz w:val="22"/>
        </w:rPr>
      </w:pPr>
    </w:p>
    <w:p w:rsidR="00E204BA" w:rsidRPr="00832593" w:rsidRDefault="00E204BA" w:rsidP="00E204BA">
      <w:pPr>
        <w:ind w:left="708"/>
        <w:rPr>
          <w:sz w:val="22"/>
        </w:rPr>
      </w:pPr>
      <w:r w:rsidRPr="00832593">
        <w:rPr>
          <w:sz w:val="22"/>
        </w:rPr>
        <w:t xml:space="preserve">1.  Kryteria wyboru oferty i ich znaczenie </w:t>
      </w:r>
      <w:r>
        <w:rPr>
          <w:sz w:val="22"/>
        </w:rPr>
        <w:t>– dla każdej części zamówienia</w:t>
      </w:r>
      <w:r w:rsidRPr="00832593">
        <w:rPr>
          <w:sz w:val="22"/>
        </w:rPr>
        <w:t>:</w:t>
      </w:r>
    </w:p>
    <w:p w:rsidR="00E204BA" w:rsidRPr="00832593" w:rsidRDefault="00E204BA" w:rsidP="00E204BA">
      <w:pPr>
        <w:ind w:left="567"/>
        <w:rPr>
          <w:color w:val="000000"/>
          <w:sz w:val="22"/>
        </w:rPr>
      </w:pPr>
      <w:r>
        <w:rPr>
          <w:color w:val="000000"/>
          <w:sz w:val="22"/>
        </w:rPr>
        <w:t xml:space="preserve">   </w:t>
      </w:r>
      <w:r w:rsidRPr="00832593">
        <w:rPr>
          <w:color w:val="000000"/>
          <w:sz w:val="22"/>
        </w:rPr>
        <w:t>1)</w:t>
      </w:r>
      <w:r w:rsidRPr="00832593">
        <w:rPr>
          <w:b/>
          <w:color w:val="000000"/>
          <w:sz w:val="22"/>
        </w:rPr>
        <w:t xml:space="preserve"> Cena </w:t>
      </w:r>
      <w:r w:rsidRPr="00832593">
        <w:rPr>
          <w:color w:val="000000"/>
          <w:sz w:val="22"/>
        </w:rPr>
        <w:t>– znaczenie kryterium – 60 %</w:t>
      </w:r>
    </w:p>
    <w:p w:rsidR="00E204BA" w:rsidRPr="00832593" w:rsidRDefault="00E204BA" w:rsidP="00E204BA">
      <w:pPr>
        <w:ind w:left="708"/>
        <w:rPr>
          <w:color w:val="000000"/>
          <w:sz w:val="22"/>
        </w:rPr>
      </w:pPr>
      <w:r w:rsidRPr="00832593">
        <w:rPr>
          <w:color w:val="000000"/>
          <w:sz w:val="22"/>
        </w:rPr>
        <w:t xml:space="preserve">2) </w:t>
      </w:r>
      <w:r>
        <w:rPr>
          <w:b/>
          <w:color w:val="000000"/>
          <w:sz w:val="22"/>
        </w:rPr>
        <w:t>Emisja CO2</w:t>
      </w:r>
      <w:r w:rsidRPr="00832593">
        <w:rPr>
          <w:color w:val="000000"/>
          <w:sz w:val="22"/>
        </w:rPr>
        <w:t xml:space="preserve"> – znaczenie kryterium – 40 %</w:t>
      </w:r>
    </w:p>
    <w:p w:rsidR="00E204BA" w:rsidRPr="00832593" w:rsidRDefault="00E204BA" w:rsidP="009964E9">
      <w:pPr>
        <w:numPr>
          <w:ilvl w:val="0"/>
          <w:numId w:val="7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832593">
        <w:rPr>
          <w:rFonts w:eastAsia="Calibri"/>
          <w:bCs/>
          <w:sz w:val="22"/>
        </w:rPr>
        <w:lastRenderedPageBreak/>
        <w:t>Sposób oceny oferty:</w:t>
      </w:r>
    </w:p>
    <w:p w:rsidR="00E204BA" w:rsidRPr="00832593" w:rsidRDefault="00E204BA" w:rsidP="009964E9">
      <w:pPr>
        <w:numPr>
          <w:ilvl w:val="0"/>
          <w:numId w:val="6"/>
        </w:numPr>
        <w:spacing w:after="0"/>
        <w:ind w:left="993" w:hanging="284"/>
        <w:rPr>
          <w:sz w:val="22"/>
          <w:lang w:eastAsia="en-US"/>
        </w:rPr>
      </w:pPr>
      <w:r w:rsidRPr="00832593">
        <w:rPr>
          <w:b/>
          <w:sz w:val="22"/>
          <w:lang w:eastAsia="en-US"/>
        </w:rPr>
        <w:t>Cena</w:t>
      </w:r>
      <w:r w:rsidRPr="00832593">
        <w:rPr>
          <w:sz w:val="22"/>
          <w:lang w:eastAsia="en-US"/>
        </w:rPr>
        <w:t>:</w:t>
      </w:r>
    </w:p>
    <w:p w:rsidR="00E204BA" w:rsidRPr="00832593" w:rsidRDefault="00E204BA" w:rsidP="00E204BA">
      <w:pPr>
        <w:tabs>
          <w:tab w:val="left" w:pos="1276"/>
        </w:tabs>
        <w:spacing w:after="0"/>
        <w:rPr>
          <w:sz w:val="22"/>
          <w:lang w:eastAsia="en-US"/>
        </w:rPr>
      </w:pPr>
    </w:p>
    <w:p w:rsidR="00E204BA" w:rsidRPr="00832593" w:rsidRDefault="00E204BA" w:rsidP="00E204BA">
      <w:pPr>
        <w:shd w:val="clear" w:color="auto" w:fill="FFFFFF"/>
        <w:tabs>
          <w:tab w:val="left" w:pos="709"/>
        </w:tabs>
        <w:ind w:left="709"/>
        <w:jc w:val="both"/>
        <w:rPr>
          <w:rFonts w:eastAsia="Calibri"/>
          <w:color w:val="000000"/>
          <w:sz w:val="22"/>
        </w:rPr>
      </w:pPr>
      <w:r w:rsidRPr="00832593">
        <w:rPr>
          <w:rFonts w:eastAsia="Calibri"/>
          <w:color w:val="000000"/>
          <w:sz w:val="22"/>
        </w:rPr>
        <w:t>Punkty w tym kryterium obliczone zostaną według wzoru:</w:t>
      </w:r>
    </w:p>
    <w:p w:rsidR="00E204BA" w:rsidRPr="00832593" w:rsidRDefault="00E204BA" w:rsidP="00E204BA">
      <w:pPr>
        <w:ind w:left="708"/>
        <w:rPr>
          <w:color w:val="000000"/>
          <w:sz w:val="22"/>
          <w:lang w:eastAsia="en-US"/>
        </w:rPr>
      </w:pPr>
      <w:r w:rsidRPr="00832593">
        <w:rPr>
          <w:color w:val="000000"/>
          <w:sz w:val="22"/>
          <w:lang w:eastAsia="en-US"/>
        </w:rPr>
        <w:t xml:space="preserve">                                                             najniższa cena brutto spośród badanych ofert</w:t>
      </w:r>
    </w:p>
    <w:p w:rsidR="00E204BA" w:rsidRPr="00832593" w:rsidRDefault="00E204BA" w:rsidP="00E204BA">
      <w:pPr>
        <w:ind w:left="708"/>
        <w:jc w:val="both"/>
        <w:rPr>
          <w:color w:val="000000"/>
          <w:sz w:val="22"/>
          <w:lang w:eastAsia="en-US"/>
        </w:rPr>
      </w:pPr>
      <w:r w:rsidRPr="00832593">
        <w:rPr>
          <w:color w:val="000000"/>
          <w:sz w:val="22"/>
          <w:lang w:eastAsia="en-US"/>
        </w:rPr>
        <w:t xml:space="preserve">      liczba uzyskanych punktów  =  ------------------------------------------------------------ x 60      </w:t>
      </w:r>
    </w:p>
    <w:p w:rsidR="00E204BA" w:rsidRPr="00832593" w:rsidRDefault="00E204BA" w:rsidP="00E204BA">
      <w:pPr>
        <w:ind w:left="1786" w:hanging="284"/>
        <w:jc w:val="both"/>
        <w:rPr>
          <w:color w:val="000000"/>
          <w:sz w:val="22"/>
          <w:lang w:eastAsia="en-US"/>
        </w:rPr>
      </w:pPr>
      <w:r w:rsidRPr="00832593">
        <w:rPr>
          <w:color w:val="000000"/>
          <w:sz w:val="22"/>
          <w:lang w:eastAsia="en-US"/>
        </w:rPr>
        <w:t xml:space="preserve">                                                            cena brutto badanej oferty</w:t>
      </w:r>
    </w:p>
    <w:p w:rsidR="00E204BA" w:rsidRPr="00832593" w:rsidRDefault="00E204BA" w:rsidP="00E204BA">
      <w:pPr>
        <w:spacing w:line="360" w:lineRule="auto"/>
        <w:ind w:left="708"/>
        <w:jc w:val="both"/>
        <w:rPr>
          <w:sz w:val="22"/>
          <w:lang w:eastAsia="ar-SA"/>
        </w:rPr>
      </w:pPr>
      <w:r w:rsidRPr="00832593">
        <w:rPr>
          <w:color w:val="000000"/>
          <w:sz w:val="22"/>
          <w:lang w:eastAsia="ar-SA"/>
        </w:rPr>
        <w:t>Wynik działania zostanie zaokrąglony do 2 miejsc po przecinku,</w:t>
      </w:r>
      <w:r w:rsidRPr="00832593">
        <w:rPr>
          <w:sz w:val="22"/>
          <w:lang w:eastAsia="ar-SA"/>
        </w:rPr>
        <w:t xml:space="preserve"> maksymalna liczba punktów  jaką można uzyskać – 60. </w:t>
      </w:r>
    </w:p>
    <w:p w:rsidR="00E204BA" w:rsidRPr="00832593" w:rsidRDefault="00E204BA" w:rsidP="009964E9">
      <w:pPr>
        <w:numPr>
          <w:ilvl w:val="0"/>
          <w:numId w:val="6"/>
        </w:numPr>
        <w:spacing w:after="0"/>
        <w:ind w:left="993" w:hanging="284"/>
        <w:rPr>
          <w:color w:val="000000"/>
          <w:sz w:val="22"/>
          <w:lang w:eastAsia="en-US"/>
        </w:rPr>
      </w:pPr>
      <w:r>
        <w:rPr>
          <w:b/>
          <w:sz w:val="22"/>
          <w:lang w:eastAsia="en-US"/>
        </w:rPr>
        <w:t>Emisja CO2</w:t>
      </w:r>
      <w:r w:rsidRPr="00832593">
        <w:rPr>
          <w:sz w:val="22"/>
          <w:lang w:eastAsia="en-US"/>
        </w:rPr>
        <w:t>:</w:t>
      </w:r>
    </w:p>
    <w:p w:rsidR="00E204BA" w:rsidRDefault="00E204BA" w:rsidP="00E204BA">
      <w:pPr>
        <w:spacing w:after="0"/>
        <w:ind w:left="1248"/>
        <w:rPr>
          <w:color w:val="000000"/>
          <w:sz w:val="22"/>
          <w:lang w:eastAsia="en-US"/>
        </w:rPr>
      </w:pPr>
    </w:p>
    <w:p w:rsidR="00E204BA" w:rsidRPr="00EB1F6F" w:rsidRDefault="000056F3" w:rsidP="000056F3">
      <w:pPr>
        <w:spacing w:line="360" w:lineRule="auto"/>
        <w:ind w:left="1276" w:hanging="567"/>
        <w:jc w:val="both"/>
        <w:rPr>
          <w:sz w:val="22"/>
        </w:rPr>
      </w:pPr>
      <w:r>
        <w:rPr>
          <w:bCs/>
          <w:sz w:val="22"/>
        </w:rPr>
        <w:t xml:space="preserve">2.1) </w:t>
      </w:r>
      <w:r w:rsidR="00E204BA" w:rsidRPr="00EB1F6F">
        <w:rPr>
          <w:bCs/>
          <w:sz w:val="22"/>
        </w:rPr>
        <w:t>W kryterium „</w:t>
      </w:r>
      <w:r w:rsidR="00E204BA">
        <w:rPr>
          <w:color w:val="000000"/>
          <w:sz w:val="22"/>
        </w:rPr>
        <w:t>e</w:t>
      </w:r>
      <w:r w:rsidR="00E204BA" w:rsidRPr="00EB1F6F">
        <w:rPr>
          <w:color w:val="000000"/>
          <w:sz w:val="22"/>
        </w:rPr>
        <w:t>misja CO2”</w:t>
      </w:r>
      <w:r w:rsidR="00E204BA" w:rsidRPr="00EB1F6F">
        <w:rPr>
          <w:b/>
          <w:color w:val="000000"/>
          <w:sz w:val="22"/>
        </w:rPr>
        <w:t xml:space="preserve"> </w:t>
      </w:r>
      <w:r w:rsidR="00E204BA" w:rsidRPr="00EB1F6F">
        <w:rPr>
          <w:sz w:val="22"/>
        </w:rPr>
        <w:t>oceniana będzie wielkość emisji dwutlenku węgla w spalinach pojazdu, wskazana zgodnie ze świadectwem zgodności / homologacji samochodu, wyrażona w g/km w cyklu łączonym / mieszanym.</w:t>
      </w:r>
    </w:p>
    <w:p w:rsidR="00E204BA" w:rsidRPr="00EB1F6F" w:rsidRDefault="000056F3" w:rsidP="000056F3">
      <w:pPr>
        <w:spacing w:line="360" w:lineRule="auto"/>
        <w:ind w:left="1276" w:hanging="567"/>
        <w:jc w:val="both"/>
        <w:rPr>
          <w:sz w:val="22"/>
        </w:rPr>
      </w:pPr>
      <w:r>
        <w:rPr>
          <w:sz w:val="22"/>
        </w:rPr>
        <w:t xml:space="preserve">2.2.) </w:t>
      </w:r>
      <w:r w:rsidR="00E204BA" w:rsidRPr="00EB1F6F">
        <w:rPr>
          <w:sz w:val="22"/>
        </w:rPr>
        <w:t>Wykonawca w formularzu ofertowym podaje wielkość emisji dwutlenku węgla w spalinac</w:t>
      </w:r>
      <w:r w:rsidR="00E204BA">
        <w:rPr>
          <w:sz w:val="22"/>
        </w:rPr>
        <w:t xml:space="preserve">h pojazdu, wskazana zgodnie ze </w:t>
      </w:r>
      <w:r w:rsidR="00E204BA" w:rsidRPr="00EB1F6F">
        <w:rPr>
          <w:sz w:val="22"/>
        </w:rPr>
        <w:t>świadectwem zgodności / homologacji samochodu, wyrażona w g/km w cyklu łączonym / mieszanym.</w:t>
      </w:r>
    </w:p>
    <w:p w:rsidR="00E204BA" w:rsidRPr="00EB1F6F" w:rsidRDefault="000056F3" w:rsidP="00E204BA">
      <w:pPr>
        <w:ind w:left="709"/>
        <w:jc w:val="both"/>
        <w:rPr>
          <w:b/>
          <w:sz w:val="22"/>
        </w:rPr>
      </w:pPr>
      <w:r w:rsidRPr="000056F3">
        <w:rPr>
          <w:sz w:val="22"/>
        </w:rPr>
        <w:t>2.3)</w:t>
      </w:r>
      <w:r>
        <w:rPr>
          <w:b/>
          <w:sz w:val="22"/>
        </w:rPr>
        <w:t xml:space="preserve"> </w:t>
      </w:r>
      <w:r w:rsidR="00E204BA" w:rsidRPr="00EB1F6F">
        <w:rPr>
          <w:b/>
          <w:sz w:val="22"/>
        </w:rPr>
        <w:t>Wskazanie wielkości emisji CO2 w formularzu ofertowym jest obowiązkowe.</w:t>
      </w:r>
    </w:p>
    <w:p w:rsidR="00E204BA" w:rsidRPr="00EB1F6F" w:rsidRDefault="000056F3" w:rsidP="00E204BA">
      <w:pPr>
        <w:ind w:left="709"/>
        <w:jc w:val="both"/>
        <w:rPr>
          <w:b/>
          <w:sz w:val="22"/>
        </w:rPr>
      </w:pPr>
      <w:r w:rsidRPr="000056F3">
        <w:rPr>
          <w:sz w:val="22"/>
        </w:rPr>
        <w:t>2.4)</w:t>
      </w:r>
      <w:r>
        <w:rPr>
          <w:b/>
          <w:sz w:val="22"/>
        </w:rPr>
        <w:t xml:space="preserve"> </w:t>
      </w:r>
      <w:r w:rsidR="00E204BA" w:rsidRPr="00EB1F6F">
        <w:rPr>
          <w:b/>
          <w:sz w:val="22"/>
        </w:rPr>
        <w:t>PUNKTACJA ZA OKREŚLONĄ WIELKOŚĆ EMISJI CO2: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 xml:space="preserve">200 (g/km) - 0 pkt 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195 do 199 (g/km) - 1 pkt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190 do 194 (g/km) - 2 pkt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185 do 189 (g/km) - 3 pkt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180 do 184 (g/km) - 4 pkt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175 do 179 (g/km) - 5 pkt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170 do 174 (g/km) - 6 pkt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165 do 169 (g/km) - 7 pkt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160 do 164 (g/km) - 8 pkt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155 do 159 (g/km) - 9 pkt</w:t>
      </w:r>
    </w:p>
    <w:p w:rsidR="00E204BA" w:rsidRPr="00EB1F6F" w:rsidRDefault="00E204BA" w:rsidP="009964E9">
      <w:pPr>
        <w:numPr>
          <w:ilvl w:val="0"/>
          <w:numId w:val="32"/>
        </w:numPr>
        <w:spacing w:after="0" w:line="240" w:lineRule="auto"/>
        <w:ind w:left="1418" w:hanging="425"/>
        <w:jc w:val="both"/>
        <w:rPr>
          <w:sz w:val="22"/>
        </w:rPr>
      </w:pPr>
      <w:r w:rsidRPr="00EB1F6F">
        <w:rPr>
          <w:sz w:val="22"/>
        </w:rPr>
        <w:t>154 (g/km) i poniżej - 10 pkt</w:t>
      </w:r>
    </w:p>
    <w:p w:rsidR="00E204BA" w:rsidRPr="00EB1F6F" w:rsidRDefault="00E204BA" w:rsidP="00E204BA">
      <w:pPr>
        <w:jc w:val="both"/>
        <w:rPr>
          <w:b/>
          <w:sz w:val="22"/>
          <w:lang w:val="cs-CZ" w:eastAsia="en-US"/>
        </w:rPr>
      </w:pPr>
    </w:p>
    <w:p w:rsidR="00E204BA" w:rsidRPr="00EB1F6F" w:rsidRDefault="00E204BA" w:rsidP="00E204BA">
      <w:pPr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 xml:space="preserve">                </w:t>
      </w:r>
      <w:r w:rsidRPr="00EB1F6F">
        <w:rPr>
          <w:color w:val="000000"/>
          <w:sz w:val="22"/>
          <w:lang w:val="cs-CZ" w:eastAsia="en-US"/>
        </w:rPr>
        <w:t>Punkty w tym kryterium obliczone zostaną według wzoru:</w:t>
      </w:r>
    </w:p>
    <w:p w:rsidR="00E204BA" w:rsidRPr="00EB1F6F" w:rsidRDefault="00E204BA" w:rsidP="00E204BA">
      <w:pPr>
        <w:suppressAutoHyphens/>
        <w:ind w:left="4347" w:hanging="3780"/>
        <w:rPr>
          <w:sz w:val="22"/>
          <w:lang w:val="x-none" w:eastAsia="ar-SA"/>
        </w:rPr>
      </w:pPr>
      <w:r w:rsidRPr="00EB1F6F">
        <w:rPr>
          <w:color w:val="000000"/>
          <w:sz w:val="22"/>
          <w:lang w:val="x-none" w:eastAsia="ar-SA"/>
        </w:rPr>
        <w:t xml:space="preserve">                                                                </w:t>
      </w:r>
      <w:r w:rsidRPr="00EB1F6F">
        <w:rPr>
          <w:sz w:val="22"/>
          <w:lang w:val="x-none" w:eastAsia="ar-SA"/>
        </w:rPr>
        <w:t xml:space="preserve">liczba punktów przyznanych badanej ofercie  </w:t>
      </w:r>
    </w:p>
    <w:p w:rsidR="00E204BA" w:rsidRPr="00EB1F6F" w:rsidRDefault="00E204BA" w:rsidP="00E204BA">
      <w:pPr>
        <w:suppressAutoHyphens/>
        <w:ind w:left="1134"/>
        <w:rPr>
          <w:sz w:val="22"/>
          <w:lang w:eastAsia="ar-SA"/>
        </w:rPr>
      </w:pPr>
      <w:r w:rsidRPr="00EB1F6F">
        <w:rPr>
          <w:sz w:val="22"/>
          <w:lang w:eastAsia="ar-SA"/>
        </w:rPr>
        <w:t>liczba</w:t>
      </w:r>
      <w:r w:rsidRPr="00EB1F6F">
        <w:rPr>
          <w:sz w:val="22"/>
          <w:lang w:val="x-none" w:eastAsia="ar-SA"/>
        </w:rPr>
        <w:t xml:space="preserve"> uzyskanych punktów = </w:t>
      </w:r>
      <w:r w:rsidRPr="00EB1F6F">
        <w:rPr>
          <w:color w:val="000000"/>
          <w:sz w:val="22"/>
          <w:lang w:val="x-none" w:eastAsia="ar-SA"/>
        </w:rPr>
        <w:t>----------------------------</w:t>
      </w:r>
      <w:r w:rsidRPr="00EB1F6F">
        <w:rPr>
          <w:color w:val="000000"/>
          <w:sz w:val="22"/>
          <w:lang w:eastAsia="ar-SA"/>
        </w:rPr>
        <w:t>------------</w:t>
      </w:r>
      <w:r w:rsidRPr="00EB1F6F">
        <w:rPr>
          <w:color w:val="000000"/>
          <w:sz w:val="22"/>
          <w:lang w:val="x-none" w:eastAsia="ar-SA"/>
        </w:rPr>
        <w:t>------------</w:t>
      </w:r>
      <w:r w:rsidRPr="00EB1F6F">
        <w:rPr>
          <w:color w:val="000000"/>
          <w:sz w:val="22"/>
          <w:lang w:eastAsia="ar-SA"/>
        </w:rPr>
        <w:t>--</w:t>
      </w:r>
      <w:r w:rsidRPr="00EB1F6F">
        <w:rPr>
          <w:color w:val="000000"/>
          <w:sz w:val="22"/>
          <w:lang w:val="x-none" w:eastAsia="ar-SA"/>
        </w:rPr>
        <w:t xml:space="preserve">---------   </w:t>
      </w:r>
      <w:r w:rsidRPr="00EB1F6F">
        <w:rPr>
          <w:sz w:val="22"/>
          <w:lang w:val="x-none" w:eastAsia="ar-SA"/>
        </w:rPr>
        <w:t xml:space="preserve">x  </w:t>
      </w:r>
      <w:r w:rsidRPr="00EB1F6F">
        <w:rPr>
          <w:sz w:val="22"/>
          <w:lang w:eastAsia="ar-SA"/>
        </w:rPr>
        <w:t>40</w:t>
      </w:r>
    </w:p>
    <w:p w:rsidR="00E204BA" w:rsidRPr="00F80EE9" w:rsidRDefault="00E204BA" w:rsidP="00E204BA">
      <w:pPr>
        <w:suppressAutoHyphens/>
        <w:ind w:left="567"/>
        <w:rPr>
          <w:sz w:val="22"/>
          <w:lang w:val="x-none" w:eastAsia="ar-SA"/>
        </w:rPr>
      </w:pPr>
      <w:r w:rsidRPr="00EB1F6F">
        <w:rPr>
          <w:sz w:val="22"/>
          <w:lang w:val="x-none" w:eastAsia="ar-SA"/>
        </w:rPr>
        <w:t xml:space="preserve">                             </w:t>
      </w:r>
      <w:r>
        <w:rPr>
          <w:sz w:val="22"/>
          <w:lang w:val="x-none" w:eastAsia="ar-SA"/>
        </w:rPr>
        <w:t xml:space="preserve">              najwyższa liczba przyznanych punktów </w:t>
      </w:r>
      <w:r w:rsidRPr="00EB1F6F">
        <w:rPr>
          <w:sz w:val="22"/>
          <w:lang w:val="x-none" w:eastAsia="ar-SA"/>
        </w:rPr>
        <w:t>spośród badanych ofert</w:t>
      </w:r>
      <w:r>
        <w:rPr>
          <w:i/>
          <w:color w:val="000000"/>
          <w:sz w:val="22"/>
          <w:lang w:eastAsia="ar-SA"/>
        </w:rPr>
        <w:t xml:space="preserve"> </w:t>
      </w:r>
      <w:r>
        <w:rPr>
          <w:i/>
          <w:color w:val="000000"/>
          <w:sz w:val="22"/>
          <w:lang w:val="x-none" w:eastAsia="ar-SA"/>
        </w:rPr>
        <w:t xml:space="preserve"> </w:t>
      </w:r>
    </w:p>
    <w:p w:rsidR="00E204BA" w:rsidRPr="00832593" w:rsidRDefault="00E204BA" w:rsidP="00E204BA">
      <w:pPr>
        <w:suppressAutoHyphens/>
        <w:spacing w:line="360" w:lineRule="auto"/>
        <w:ind w:left="851" w:hanging="142"/>
        <w:jc w:val="both"/>
        <w:rPr>
          <w:sz w:val="22"/>
          <w:lang w:eastAsia="ar-SA"/>
        </w:rPr>
      </w:pPr>
      <w:r>
        <w:rPr>
          <w:color w:val="000000"/>
          <w:sz w:val="22"/>
          <w:lang w:eastAsia="ar-SA"/>
        </w:rPr>
        <w:lastRenderedPageBreak/>
        <w:t xml:space="preserve">   </w:t>
      </w:r>
      <w:r w:rsidRPr="00EB1F6F">
        <w:rPr>
          <w:color w:val="000000"/>
          <w:sz w:val="22"/>
          <w:lang w:val="x-none" w:eastAsia="ar-SA"/>
        </w:rPr>
        <w:t>Wynik działania zostanie  zaokrąglony do 2 miejsc po przecinku,</w:t>
      </w:r>
      <w:r>
        <w:rPr>
          <w:sz w:val="22"/>
          <w:lang w:val="x-none" w:eastAsia="ar-SA"/>
        </w:rPr>
        <w:t xml:space="preserve"> maksymalna liczba </w:t>
      </w:r>
      <w:r>
        <w:rPr>
          <w:sz w:val="22"/>
          <w:lang w:eastAsia="ar-SA"/>
        </w:rPr>
        <w:t xml:space="preserve"> </w:t>
      </w:r>
      <w:r>
        <w:rPr>
          <w:sz w:val="22"/>
          <w:lang w:eastAsia="ar-SA"/>
        </w:rPr>
        <w:br/>
        <w:t xml:space="preserve"> </w:t>
      </w:r>
      <w:r w:rsidRPr="00EB1F6F">
        <w:rPr>
          <w:sz w:val="22"/>
          <w:lang w:val="x-none" w:eastAsia="ar-SA"/>
        </w:rPr>
        <w:t xml:space="preserve">punktów jaką można uzyskać – </w:t>
      </w:r>
      <w:r w:rsidRPr="00EB1F6F">
        <w:rPr>
          <w:sz w:val="22"/>
          <w:lang w:eastAsia="ar-SA"/>
        </w:rPr>
        <w:t>40</w:t>
      </w:r>
    </w:p>
    <w:p w:rsidR="00E204BA" w:rsidRPr="00E204BA" w:rsidRDefault="00E204BA" w:rsidP="009964E9">
      <w:pPr>
        <w:pStyle w:val="Akapitzlist"/>
        <w:numPr>
          <w:ilvl w:val="0"/>
          <w:numId w:val="7"/>
        </w:numPr>
        <w:tabs>
          <w:tab w:val="left" w:pos="851"/>
        </w:tabs>
        <w:spacing w:line="360" w:lineRule="auto"/>
        <w:ind w:left="1134" w:hanging="371"/>
        <w:jc w:val="both"/>
        <w:rPr>
          <w:sz w:val="22"/>
          <w:lang w:eastAsia="en-US"/>
        </w:rPr>
      </w:pPr>
      <w:r w:rsidRPr="00E204BA">
        <w:rPr>
          <w:sz w:val="22"/>
          <w:lang w:eastAsia="en-US"/>
        </w:rPr>
        <w:t>Suma punktów za wszystkie kryteria stanowić będzie ogól</w:t>
      </w:r>
      <w:r>
        <w:rPr>
          <w:sz w:val="22"/>
          <w:lang w:eastAsia="en-US"/>
        </w:rPr>
        <w:t xml:space="preserve">ną liczbę punktów jaką uzyskała </w:t>
      </w:r>
      <w:r w:rsidRPr="00E204BA">
        <w:rPr>
          <w:sz w:val="22"/>
          <w:lang w:eastAsia="en-US"/>
        </w:rPr>
        <w:t>oferta danego Wykonawcy.</w:t>
      </w:r>
    </w:p>
    <w:p w:rsidR="00E204BA" w:rsidRPr="00E204BA" w:rsidRDefault="00E204BA" w:rsidP="00E204BA">
      <w:pPr>
        <w:spacing w:line="360" w:lineRule="auto"/>
        <w:ind w:left="1134" w:hanging="371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       </w:t>
      </w:r>
      <w:r w:rsidRPr="00832593">
        <w:rPr>
          <w:sz w:val="22"/>
          <w:lang w:eastAsia="en-US"/>
        </w:rPr>
        <w:t>Jako najkorzystniejsza zostanie wybrana oferta, która uzyska największą liczbę punktów spośród ofert nie podlegających odrzuceniu.</w:t>
      </w:r>
    </w:p>
    <w:p w:rsidR="00DC0247" w:rsidRPr="00DB32FB" w:rsidRDefault="00DC0247" w:rsidP="009964E9">
      <w:pPr>
        <w:pStyle w:val="Akapitzlist"/>
        <w:numPr>
          <w:ilvl w:val="0"/>
          <w:numId w:val="8"/>
        </w:numPr>
        <w:spacing w:after="0" w:line="360" w:lineRule="auto"/>
        <w:ind w:left="1134" w:hanging="371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</w:t>
      </w:r>
      <w:r w:rsidR="00E204BA">
        <w:rPr>
          <w:sz w:val="22"/>
        </w:rPr>
        <w:t>rzedstawia taki sam bilans ceny</w:t>
      </w:r>
      <w:r w:rsidRPr="00DB32FB">
        <w:rPr>
          <w:sz w:val="22"/>
        </w:rPr>
        <w:t xml:space="preserve"> i innych kryteriów oceny ofert, Zamawiający wybiera spośród tych ofert ofertę, która otrzymała najwyższą ocenę w kryterium o najwyższej wadze.</w:t>
      </w:r>
    </w:p>
    <w:p w:rsidR="00DC0247" w:rsidRPr="00DB32FB" w:rsidRDefault="00DC0247" w:rsidP="009964E9">
      <w:pPr>
        <w:pStyle w:val="Akapitzlist"/>
        <w:numPr>
          <w:ilvl w:val="0"/>
          <w:numId w:val="8"/>
        </w:numPr>
        <w:spacing w:before="26" w:after="0" w:line="360" w:lineRule="auto"/>
        <w:ind w:left="1134" w:hanging="371"/>
        <w:jc w:val="both"/>
        <w:rPr>
          <w:sz w:val="22"/>
        </w:rPr>
      </w:pPr>
      <w:r w:rsidRPr="00DB32FB">
        <w:rPr>
          <w:sz w:val="22"/>
        </w:rPr>
        <w:t>Jeżeli oferty otrzymały taką samą ocenę w kryterium o najwyższej wadze, Zamawiający wybiera ofertę z najniższą ceną.</w:t>
      </w:r>
    </w:p>
    <w:p w:rsidR="00DC0247" w:rsidRPr="00E204BA" w:rsidRDefault="00DC0247" w:rsidP="009964E9">
      <w:pPr>
        <w:pStyle w:val="Akapitzlist"/>
        <w:numPr>
          <w:ilvl w:val="0"/>
          <w:numId w:val="8"/>
        </w:numPr>
        <w:spacing w:before="26" w:after="0" w:line="360" w:lineRule="auto"/>
        <w:ind w:left="1134" w:hanging="371"/>
        <w:jc w:val="both"/>
        <w:rPr>
          <w:sz w:val="22"/>
        </w:rPr>
      </w:pPr>
      <w:r w:rsidRPr="00E204BA">
        <w:rPr>
          <w:sz w:val="22"/>
        </w:rPr>
        <w:t xml:space="preserve">Jeżeli nie można dokonać wyboru oferty w sposób, o którym mowa w ust. </w:t>
      </w:r>
      <w:r w:rsidR="00B773CE" w:rsidRPr="00E204BA">
        <w:rPr>
          <w:sz w:val="22"/>
        </w:rPr>
        <w:t>5</w:t>
      </w:r>
      <w:r w:rsidRPr="00E204BA">
        <w:rPr>
          <w:sz w:val="22"/>
        </w:rPr>
        <w:t xml:space="preserve">, Zamawiający wzywa Wykonawców, którzy złożyli te oferty, do złożenia w terminie określonym przez Zamawiającego ofert dodatkowych zawierających nową cenę </w:t>
      </w:r>
    </w:p>
    <w:p w:rsidR="00DB32FB" w:rsidRPr="00E204BA" w:rsidRDefault="00E204BA" w:rsidP="009964E9">
      <w:pPr>
        <w:pStyle w:val="Akapitzlist"/>
        <w:numPr>
          <w:ilvl w:val="0"/>
          <w:numId w:val="8"/>
        </w:numPr>
        <w:tabs>
          <w:tab w:val="left" w:pos="993"/>
        </w:tabs>
        <w:spacing w:after="0" w:line="360" w:lineRule="auto"/>
        <w:ind w:left="1134" w:hanging="371"/>
        <w:jc w:val="both"/>
        <w:rPr>
          <w:sz w:val="22"/>
        </w:rPr>
      </w:pPr>
      <w:r>
        <w:rPr>
          <w:sz w:val="22"/>
        </w:rPr>
        <w:t xml:space="preserve">  </w:t>
      </w:r>
      <w:r w:rsidR="00DB32FB" w:rsidRPr="00E204BA">
        <w:rPr>
          <w:sz w:val="22"/>
        </w:rPr>
        <w:t>Wykonawcy, składając oferty dodatkowe, nie mogą oferować cen wyższych niż zaoferowane w uprzednio złożonych przez nich ofertach.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390081" w:rsidRDefault="00390081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B2100E" w:rsidRPr="0015264D" w:rsidRDefault="00B2100E" w:rsidP="009964E9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15264D">
        <w:rPr>
          <w:color w:val="000000"/>
          <w:sz w:val="22"/>
        </w:rPr>
        <w:t>Pzp</w:t>
      </w:r>
      <w:proofErr w:type="spellEnd"/>
      <w:r w:rsidRPr="0015264D">
        <w:rPr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:rsidR="00B2100E" w:rsidRPr="0015264D" w:rsidRDefault="00B2100E" w:rsidP="009964E9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873DFB" w:rsidRDefault="00873DFB" w:rsidP="009964E9">
      <w:pPr>
        <w:pStyle w:val="Tekstpodstawowywcity2"/>
        <w:numPr>
          <w:ilvl w:val="0"/>
          <w:numId w:val="28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84F79" w:rsidRPr="00A703F5" w:rsidRDefault="00B84F79" w:rsidP="009964E9">
      <w:pPr>
        <w:numPr>
          <w:ilvl w:val="0"/>
          <w:numId w:val="15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="00E204BA" w:rsidRPr="00E204BA">
        <w:rPr>
          <w:sz w:val="22"/>
        </w:rPr>
        <w:t>załącznik nr 5</w:t>
      </w:r>
      <w:r w:rsidR="00F33206" w:rsidRPr="00E204BA">
        <w:rPr>
          <w:sz w:val="22"/>
        </w:rPr>
        <w:t xml:space="preserve"> </w:t>
      </w:r>
      <w:r w:rsidR="00F33206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B84F79" w:rsidRPr="00A703F5" w:rsidRDefault="00B84F79" w:rsidP="009964E9">
      <w:pPr>
        <w:numPr>
          <w:ilvl w:val="0"/>
          <w:numId w:val="15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9964E9">
      <w:pPr>
        <w:numPr>
          <w:ilvl w:val="0"/>
          <w:numId w:val="15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9964E9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</w:t>
      </w:r>
      <w:proofErr w:type="spellStart"/>
      <w:r w:rsid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.</w:t>
      </w:r>
    </w:p>
    <w:p w:rsidR="00DB0C1E" w:rsidRPr="003A6C50" w:rsidRDefault="00DB0C1E" w:rsidP="009964E9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9964E9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9964E9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="00DF79EF">
        <w:rPr>
          <w:color w:val="000000"/>
          <w:sz w:val="22"/>
        </w:rPr>
        <w:t>.</w:t>
      </w:r>
    </w:p>
    <w:p w:rsidR="003562E7" w:rsidRPr="003A6C50" w:rsidRDefault="00AE01D6" w:rsidP="009964E9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9964E9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, stronom oraz uczestnikom postępowania odwoławczego przysługuje skarga do sądu.</w:t>
      </w:r>
    </w:p>
    <w:p w:rsidR="003A6C50" w:rsidRPr="003A6C50" w:rsidRDefault="003A6C50" w:rsidP="009964E9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9964E9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9964E9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</w:t>
      </w:r>
      <w:proofErr w:type="spellStart"/>
      <w:r w:rsidR="003A6C50" w:rsidRPr="003A6C50">
        <w:rPr>
          <w:sz w:val="22"/>
        </w:rPr>
        <w:t>Pzp</w:t>
      </w:r>
      <w:proofErr w:type="spellEnd"/>
      <w:r w:rsidR="003A6C50" w:rsidRPr="003A6C50">
        <w:rPr>
          <w:sz w:val="22"/>
        </w:rPr>
        <w:t xml:space="preserve">. </w:t>
      </w:r>
    </w:p>
    <w:p w:rsidR="00FD6A36" w:rsidRPr="003A6C50" w:rsidRDefault="00FD6A36" w:rsidP="00FD6A36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DB0C1E" w:rsidRDefault="00295475" w:rsidP="009964E9">
      <w:pPr>
        <w:pStyle w:val="Akapitzlist"/>
        <w:numPr>
          <w:ilvl w:val="0"/>
          <w:numId w:val="16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295475" w:rsidRPr="00DB0C1E" w:rsidRDefault="00295475" w:rsidP="009964E9">
      <w:pPr>
        <w:pStyle w:val="Akapitzlist"/>
        <w:numPr>
          <w:ilvl w:val="0"/>
          <w:numId w:val="16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295475" w:rsidRDefault="00295475" w:rsidP="009964E9">
      <w:pPr>
        <w:numPr>
          <w:ilvl w:val="0"/>
          <w:numId w:val="16"/>
        </w:numPr>
        <w:spacing w:after="0" w:line="360" w:lineRule="auto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będą na podstawie art. 6 ust. 1 lit. c RODO  w celu związanym </w:t>
      </w:r>
      <w:r w:rsidRPr="00DB0C1E">
        <w:rPr>
          <w:sz w:val="20"/>
          <w:szCs w:val="20"/>
        </w:rPr>
        <w:br/>
        <w:t xml:space="preserve">z postępowaniem o udzielenie  zamówienia publicznego </w:t>
      </w:r>
      <w:r w:rsidR="00E204BA">
        <w:rPr>
          <w:sz w:val="20"/>
          <w:szCs w:val="20"/>
        </w:rPr>
        <w:t>(</w:t>
      </w:r>
      <w:r w:rsidR="00E204BA" w:rsidRPr="00E204BA">
        <w:rPr>
          <w:b/>
          <w:sz w:val="20"/>
          <w:szCs w:val="20"/>
        </w:rPr>
        <w:t>ZP.272.1.137.2022 Dostawa fabrycznie nowych samochodów osobowych)</w:t>
      </w:r>
      <w:r w:rsidR="00E204BA" w:rsidRPr="00E204BA"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prowadzonym </w:t>
      </w:r>
      <w:r w:rsidRPr="001E13ED">
        <w:rPr>
          <w:b/>
          <w:sz w:val="20"/>
          <w:szCs w:val="20"/>
        </w:rPr>
        <w:t>w trybie podstawowym</w:t>
      </w:r>
      <w:r w:rsidRPr="00DB0C1E">
        <w:rPr>
          <w:sz w:val="20"/>
          <w:szCs w:val="20"/>
        </w:rPr>
        <w:t xml:space="preserve">. </w:t>
      </w:r>
    </w:p>
    <w:p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E204BA">
        <w:rPr>
          <w:sz w:val="20"/>
          <w:szCs w:val="20"/>
        </w:rPr>
        <w:t>blicznych (Dz. U. z 2022</w:t>
      </w:r>
      <w:r w:rsidRPr="00DB0C1E">
        <w:rPr>
          <w:sz w:val="20"/>
          <w:szCs w:val="20"/>
        </w:rPr>
        <w:t xml:space="preserve"> r., poz. </w:t>
      </w:r>
      <w:r w:rsidR="00AC25FC">
        <w:rPr>
          <w:sz w:val="20"/>
          <w:szCs w:val="20"/>
        </w:rPr>
        <w:t>1</w:t>
      </w:r>
      <w:r w:rsidR="00E204BA">
        <w:rPr>
          <w:sz w:val="20"/>
          <w:szCs w:val="20"/>
        </w:rPr>
        <w:t>719</w:t>
      </w:r>
      <w:r w:rsidRPr="00DB0C1E">
        <w:rPr>
          <w:sz w:val="20"/>
          <w:szCs w:val="20"/>
        </w:rPr>
        <w:t xml:space="preserve"> ze zm.), zwanej dalej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</w:t>
      </w:r>
    </w:p>
    <w:p w:rsidR="00295475" w:rsidRPr="00D60EDE" w:rsidRDefault="00295475" w:rsidP="009964E9">
      <w:pPr>
        <w:numPr>
          <w:ilvl w:val="0"/>
          <w:numId w:val="16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295475" w:rsidRDefault="00295475" w:rsidP="009964E9">
      <w:pPr>
        <w:numPr>
          <w:ilvl w:val="0"/>
          <w:numId w:val="17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295475" w:rsidRPr="00B274C1" w:rsidRDefault="00295475" w:rsidP="009964E9">
      <w:pPr>
        <w:numPr>
          <w:ilvl w:val="0"/>
          <w:numId w:val="17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295475" w:rsidRPr="00DB0C1E" w:rsidRDefault="00295475" w:rsidP="009964E9">
      <w:pPr>
        <w:numPr>
          <w:ilvl w:val="0"/>
          <w:numId w:val="17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wnioskodawcom zgodnie z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>,</w:t>
      </w:r>
    </w:p>
    <w:p w:rsidR="00295475" w:rsidRPr="006B4434" w:rsidRDefault="00295475" w:rsidP="009964E9">
      <w:pPr>
        <w:numPr>
          <w:ilvl w:val="0"/>
          <w:numId w:val="17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295475" w:rsidRPr="00DB0C1E" w:rsidRDefault="00295475" w:rsidP="009964E9">
      <w:pPr>
        <w:numPr>
          <w:ilvl w:val="0"/>
          <w:numId w:val="17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1E13ED" w:rsidRDefault="00295475" w:rsidP="009964E9">
      <w:pPr>
        <w:numPr>
          <w:ilvl w:val="0"/>
          <w:numId w:val="17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 xml:space="preserve">administratorowi internetowej platformy zakupowej Open </w:t>
      </w:r>
      <w:proofErr w:type="spellStart"/>
      <w:r w:rsidRPr="001E13ED">
        <w:rPr>
          <w:color w:val="000000"/>
          <w:sz w:val="20"/>
          <w:szCs w:val="20"/>
        </w:rPr>
        <w:t>Nexus</w:t>
      </w:r>
      <w:proofErr w:type="spellEnd"/>
      <w:r w:rsidRPr="001E13ED">
        <w:rPr>
          <w:color w:val="000000"/>
          <w:sz w:val="20"/>
          <w:szCs w:val="20"/>
        </w:rPr>
        <w:t xml:space="preserve"> Sp. z o.o. na podstawie art. 28 ust. 3 RODO.</w:t>
      </w:r>
    </w:p>
    <w:p w:rsidR="00295475" w:rsidRPr="006B4434" w:rsidRDefault="00295475" w:rsidP="009964E9">
      <w:pPr>
        <w:numPr>
          <w:ilvl w:val="0"/>
          <w:numId w:val="16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DB0C1E" w:rsidRDefault="00295475" w:rsidP="009964E9">
      <w:pPr>
        <w:numPr>
          <w:ilvl w:val="0"/>
          <w:numId w:val="16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295475" w:rsidRPr="00DB0C1E" w:rsidRDefault="00295475" w:rsidP="009964E9">
      <w:pPr>
        <w:numPr>
          <w:ilvl w:val="0"/>
          <w:numId w:val="16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DB0C1E" w:rsidRDefault="00295475" w:rsidP="009964E9">
      <w:pPr>
        <w:numPr>
          <w:ilvl w:val="0"/>
          <w:numId w:val="16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 </w:t>
      </w:r>
    </w:p>
    <w:p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295475" w:rsidRPr="00DB0C1E" w:rsidRDefault="00295475" w:rsidP="009964E9">
      <w:pPr>
        <w:numPr>
          <w:ilvl w:val="0"/>
          <w:numId w:val="16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lastRenderedPageBreak/>
        <w:t>Nie przysługuje Pani/Panu:</w:t>
      </w:r>
    </w:p>
    <w:p w:rsidR="00295475" w:rsidRPr="0029086A" w:rsidRDefault="00295475" w:rsidP="009964E9">
      <w:pPr>
        <w:pStyle w:val="Akapitzlist"/>
        <w:numPr>
          <w:ilvl w:val="0"/>
          <w:numId w:val="18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295475" w:rsidRPr="0029086A" w:rsidRDefault="00295475" w:rsidP="009964E9">
      <w:pPr>
        <w:pStyle w:val="Akapitzlist"/>
        <w:numPr>
          <w:ilvl w:val="0"/>
          <w:numId w:val="18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295475" w:rsidRPr="0029086A" w:rsidRDefault="00295475" w:rsidP="009964E9">
      <w:pPr>
        <w:pStyle w:val="Akapitzlist"/>
        <w:numPr>
          <w:ilvl w:val="0"/>
          <w:numId w:val="18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295475" w:rsidRPr="00751FBB" w:rsidRDefault="00295475" w:rsidP="009964E9">
      <w:pPr>
        <w:pStyle w:val="Akapitzlist"/>
        <w:numPr>
          <w:ilvl w:val="0"/>
          <w:numId w:val="19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295475" w:rsidRPr="00751FBB" w:rsidRDefault="00295475" w:rsidP="009964E9">
      <w:pPr>
        <w:pStyle w:val="Akapitzlist"/>
        <w:numPr>
          <w:ilvl w:val="0"/>
          <w:numId w:val="19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5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6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7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</w:t>
      </w:r>
      <w:proofErr w:type="spellStart"/>
      <w:r w:rsidRPr="00332014">
        <w:rPr>
          <w:sz w:val="20"/>
          <w:szCs w:val="20"/>
        </w:rPr>
        <w:t>późn</w:t>
      </w:r>
      <w:proofErr w:type="spellEnd"/>
      <w:r w:rsidRPr="00332014">
        <w:rPr>
          <w:sz w:val="20"/>
          <w:szCs w:val="20"/>
        </w:rPr>
        <w:t xml:space="preserve">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</w:t>
      </w:r>
      <w:proofErr w:type="spellStart"/>
      <w:r w:rsidR="00BE3150" w:rsidRPr="00BE3150">
        <w:rPr>
          <w:sz w:val="20"/>
          <w:szCs w:val="20"/>
        </w:rPr>
        <w:t>Pzp</w:t>
      </w:r>
      <w:proofErr w:type="spellEnd"/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</w:p>
    <w:sectPr w:rsidR="007021FD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55E" w:rsidRDefault="00D9055E" w:rsidP="004F2A5C">
      <w:pPr>
        <w:spacing w:after="0" w:line="240" w:lineRule="auto"/>
      </w:pPr>
      <w:r>
        <w:separator/>
      </w:r>
    </w:p>
  </w:endnote>
  <w:endnote w:type="continuationSeparator" w:id="0">
    <w:p w:rsidR="00D9055E" w:rsidRDefault="00D9055E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735">
          <w:rPr>
            <w:noProof/>
          </w:rPr>
          <w:t>17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55E" w:rsidRDefault="00D9055E" w:rsidP="004F2A5C">
      <w:pPr>
        <w:spacing w:after="0" w:line="240" w:lineRule="auto"/>
      </w:pPr>
      <w:r>
        <w:separator/>
      </w:r>
    </w:p>
  </w:footnote>
  <w:footnote w:type="continuationSeparator" w:id="0">
    <w:p w:rsidR="00D9055E" w:rsidRDefault="00D9055E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B002CE"/>
    <w:multiLevelType w:val="hybridMultilevel"/>
    <w:tmpl w:val="660C6B96"/>
    <w:lvl w:ilvl="0" w:tplc="F9143B12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698ECF9E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0F72097"/>
    <w:multiLevelType w:val="hybridMultilevel"/>
    <w:tmpl w:val="E6A4B3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18"/>
  </w:num>
  <w:num w:numId="3">
    <w:abstractNumId w:val="25"/>
  </w:num>
  <w:num w:numId="4">
    <w:abstractNumId w:val="9"/>
  </w:num>
  <w:num w:numId="5">
    <w:abstractNumId w:val="23"/>
  </w:num>
  <w:num w:numId="6">
    <w:abstractNumId w:val="22"/>
  </w:num>
  <w:num w:numId="7">
    <w:abstractNumId w:val="0"/>
  </w:num>
  <w:num w:numId="8">
    <w:abstractNumId w:val="28"/>
  </w:num>
  <w:num w:numId="9">
    <w:abstractNumId w:val="3"/>
  </w:num>
  <w:num w:numId="10">
    <w:abstractNumId w:val="19"/>
  </w:num>
  <w:num w:numId="11">
    <w:abstractNumId w:val="29"/>
  </w:num>
  <w:num w:numId="12">
    <w:abstractNumId w:val="2"/>
  </w:num>
  <w:num w:numId="13">
    <w:abstractNumId w:val="1"/>
  </w:num>
  <w:num w:numId="14">
    <w:abstractNumId w:val="6"/>
  </w:num>
  <w:num w:numId="15">
    <w:abstractNumId w:val="13"/>
  </w:num>
  <w:num w:numId="16">
    <w:abstractNumId w:val="3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7"/>
  </w:num>
  <w:num w:numId="22">
    <w:abstractNumId w:val="20"/>
  </w:num>
  <w:num w:numId="23">
    <w:abstractNumId w:val="4"/>
  </w:num>
  <w:num w:numId="24">
    <w:abstractNumId w:val="16"/>
  </w:num>
  <w:num w:numId="25">
    <w:abstractNumId w:val="26"/>
  </w:num>
  <w:num w:numId="26">
    <w:abstractNumId w:val="7"/>
  </w:num>
  <w:num w:numId="27">
    <w:abstractNumId w:val="24"/>
  </w:num>
  <w:num w:numId="28">
    <w:abstractNumId w:val="10"/>
  </w:num>
  <w:num w:numId="29">
    <w:abstractNumId w:val="5"/>
  </w:num>
  <w:num w:numId="30">
    <w:abstractNumId w:val="27"/>
  </w:num>
  <w:num w:numId="31">
    <w:abstractNumId w:val="12"/>
  </w:num>
  <w:num w:numId="32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056F3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0395B"/>
    <w:rsid w:val="0022222B"/>
    <w:rsid w:val="002361BA"/>
    <w:rsid w:val="00241B9F"/>
    <w:rsid w:val="00241C57"/>
    <w:rsid w:val="002440AA"/>
    <w:rsid w:val="00246237"/>
    <w:rsid w:val="00250BE2"/>
    <w:rsid w:val="00253C39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D0A15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0BB9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1E9D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0DCB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B5586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964E9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27FB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3735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271B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55E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C63A6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204BA"/>
    <w:rsid w:val="00E33E9C"/>
    <w:rsid w:val="00E376EB"/>
    <w:rsid w:val="00E402CB"/>
    <w:rsid w:val="00E45934"/>
    <w:rsid w:val="00E553FD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35C6"/>
    <w:rsid w:val="00EC6803"/>
    <w:rsid w:val="00EC6B3B"/>
    <w:rsid w:val="00EC7C83"/>
    <w:rsid w:val="00ED1171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D6A36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normalny tekst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18F96-0054-430B-804D-F8DC4E1F4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17</Pages>
  <Words>4996</Words>
  <Characters>29978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28</cp:revision>
  <cp:lastPrinted>2022-12-29T12:52:00Z</cp:lastPrinted>
  <dcterms:created xsi:type="dcterms:W3CDTF">2022-04-27T05:28:00Z</dcterms:created>
  <dcterms:modified xsi:type="dcterms:W3CDTF">2022-12-29T12:53:00Z</dcterms:modified>
</cp:coreProperties>
</file>